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5A8" w:rsidRPr="00F84EDE" w:rsidRDefault="000335A8" w:rsidP="000335A8">
      <w:pPr>
        <w:pStyle w:val="IndexHeading1"/>
        <w:spacing w:after="0" w:line="240" w:lineRule="atLeast"/>
        <w:ind w:left="1080" w:hanging="1080"/>
        <w:outlineLvl w:val="0"/>
        <w:rPr>
          <w:rFonts w:cs="Times New Roman"/>
          <w:szCs w:val="22"/>
        </w:rPr>
      </w:pPr>
      <w:r w:rsidRPr="00F84EDE">
        <w:rPr>
          <w:rFonts w:cs="Times New Roman"/>
          <w:szCs w:val="22"/>
        </w:rPr>
        <w:t>Note</w:t>
      </w:r>
      <w:r w:rsidRPr="00F84EDE">
        <w:rPr>
          <w:rFonts w:cs="Times New Roman"/>
          <w:szCs w:val="22"/>
        </w:rPr>
        <w:tab/>
        <w:t>Contents</w:t>
      </w:r>
    </w:p>
    <w:p w:rsidR="000335A8" w:rsidRPr="00F84EDE" w:rsidRDefault="000335A8" w:rsidP="000335A8">
      <w:pPr>
        <w:pStyle w:val="index"/>
        <w:numPr>
          <w:ilvl w:val="0"/>
          <w:numId w:val="0"/>
        </w:numPr>
        <w:tabs>
          <w:tab w:val="left" w:pos="1080"/>
        </w:tabs>
        <w:spacing w:after="0" w:line="240" w:lineRule="atLeast"/>
        <w:ind w:left="1080" w:hanging="1080"/>
        <w:outlineLvl w:val="0"/>
        <w:rPr>
          <w:rFonts w:cs="Times New Roman"/>
          <w:szCs w:val="22"/>
        </w:rPr>
      </w:pP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General information</w:t>
      </w:r>
    </w:p>
    <w:p w:rsidR="00F84EDE" w:rsidRPr="00F84EDE" w:rsidRDefault="000335A8" w:rsidP="00F84EDE">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Basis of preparation of the financial statements</w:t>
      </w:r>
    </w:p>
    <w:p w:rsidR="00F84EDE" w:rsidRPr="00F84EDE" w:rsidRDefault="00F84EDE" w:rsidP="00F84EDE">
      <w:pPr>
        <w:pStyle w:val="index"/>
        <w:numPr>
          <w:ilvl w:val="0"/>
          <w:numId w:val="19"/>
        </w:numPr>
        <w:tabs>
          <w:tab w:val="left" w:pos="1080"/>
        </w:tabs>
        <w:spacing w:after="0" w:line="240" w:lineRule="atLeast"/>
        <w:ind w:left="1080" w:hanging="1080"/>
        <w:outlineLvl w:val="0"/>
        <w:rPr>
          <w:rFonts w:cs="Times New Roman"/>
          <w:szCs w:val="22"/>
        </w:rPr>
      </w:pPr>
      <w:r w:rsidRPr="005A11D3">
        <w:rPr>
          <w:rFonts w:cs="Times New Roman"/>
          <w:szCs w:val="22"/>
        </w:rPr>
        <w:t>Change</w:t>
      </w:r>
      <w:r w:rsidR="005A11D3" w:rsidRPr="005A11D3">
        <w:rPr>
          <w:rFonts w:cs="Times New Roman"/>
          <w:szCs w:val="22"/>
        </w:rPr>
        <w:t xml:space="preserve">s </w:t>
      </w:r>
      <w:r w:rsidRPr="005A11D3">
        <w:rPr>
          <w:rFonts w:cs="Times New Roman"/>
          <w:szCs w:val="22"/>
        </w:rPr>
        <w:t>in</w:t>
      </w:r>
      <w:r w:rsidRPr="00F84EDE">
        <w:rPr>
          <w:rFonts w:cs="Times New Roman"/>
          <w:szCs w:val="22"/>
        </w:rPr>
        <w:t xml:space="preserve"> accounting polic</w:t>
      </w:r>
      <w:r w:rsidR="00421D0C">
        <w:rPr>
          <w:rFonts w:cs="Times New Roman"/>
          <w:szCs w:val="22"/>
        </w:rPr>
        <w:t>ies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Significant accounting policies</w:t>
      </w:r>
    </w:p>
    <w:p w:rsidR="00F84EDE" w:rsidRPr="00F84EDE"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 xml:space="preserve">Impact of COVID-19 </w:t>
      </w:r>
      <w:r w:rsidR="00421D0C">
        <w:rPr>
          <w:rFonts w:cs="Times New Roman"/>
          <w:szCs w:val="22"/>
        </w:rPr>
        <w:t>o</w:t>
      </w:r>
      <w:r w:rsidRPr="00F84EDE">
        <w:rPr>
          <w:rFonts w:cs="Times New Roman"/>
          <w:szCs w:val="22"/>
        </w:rPr>
        <w:t>utbreak</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rPr>
        <w:t>Related parties</w:t>
      </w:r>
      <w:r w:rsidRPr="00F84EDE">
        <w:rPr>
          <w:rFonts w:cs="Times New Roman"/>
          <w:szCs w:val="22"/>
        </w:rPr>
        <w:t xml:space="preserve"> </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Cash and cash equivalents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Inventories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 xml:space="preserve">Investment </w:t>
      </w:r>
      <w:r w:rsidR="00D62D38" w:rsidRPr="00F84EDE">
        <w:rPr>
          <w:rFonts w:cs="Times New Roman"/>
          <w:szCs w:val="22"/>
        </w:rPr>
        <w:t>in an associate</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Investments in subsidiaries</w:t>
      </w:r>
    </w:p>
    <w:p w:rsidR="0060481A" w:rsidRPr="00F84EDE" w:rsidRDefault="0060481A"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Non-controlling interests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Other long-term investments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Investment properties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Property, plant and equipment</w:t>
      </w:r>
    </w:p>
    <w:p w:rsidR="00F84EDE" w:rsidRPr="00F84EDE"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Leases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Intangible assets</w:t>
      </w:r>
    </w:p>
    <w:p w:rsidR="0017730D" w:rsidRPr="00F84EDE"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Other non-current assets</w:t>
      </w:r>
    </w:p>
    <w:p w:rsidR="0017730D" w:rsidRPr="00F84EDE"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Interest-bearing liabilities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 xml:space="preserve">Other </w:t>
      </w:r>
      <w:r w:rsidRPr="00F84EDE">
        <w:rPr>
          <w:rFonts w:cs="Times New Roman"/>
          <w:szCs w:val="28"/>
          <w:lang w:val="en-US" w:bidi="th-TH"/>
        </w:rPr>
        <w:t>payables</w:t>
      </w:r>
    </w:p>
    <w:p w:rsidR="000335A8" w:rsidRPr="00F84EDE" w:rsidRDefault="000832D1" w:rsidP="000832D1">
      <w:pPr>
        <w:pStyle w:val="index"/>
        <w:numPr>
          <w:ilvl w:val="0"/>
          <w:numId w:val="19"/>
        </w:numPr>
        <w:tabs>
          <w:tab w:val="left" w:pos="1080"/>
        </w:tabs>
        <w:spacing w:after="0" w:line="240" w:lineRule="atLeast"/>
        <w:ind w:hanging="1420"/>
        <w:outlineLvl w:val="0"/>
        <w:rPr>
          <w:rFonts w:cs="Times New Roman"/>
          <w:szCs w:val="22"/>
        </w:rPr>
      </w:pPr>
      <w:r w:rsidRPr="00F84EDE">
        <w:rPr>
          <w:rFonts w:cs="Times New Roman"/>
        </w:rPr>
        <w:t>Non-current provisions for employee benefits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 xml:space="preserve">Share </w:t>
      </w:r>
      <w:r w:rsidR="00023D4E" w:rsidRPr="00F84EDE">
        <w:rPr>
          <w:rFonts w:cs="Times New Roman"/>
          <w:szCs w:val="22"/>
        </w:rPr>
        <w:t>premium</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rPr>
        <w:t>Reserves</w:t>
      </w:r>
      <w:r w:rsidRPr="00F84EDE">
        <w:rPr>
          <w:rFonts w:cs="Times New Roman"/>
          <w:szCs w:val="22"/>
        </w:rPr>
        <w:t xml:space="preserve"> </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rPr>
        <w:t>Segment information</w:t>
      </w:r>
      <w:r w:rsidR="000F3363" w:rsidRPr="00F84EDE">
        <w:rPr>
          <w:rFonts w:cs="Times New Roman"/>
          <w:szCs w:val="22"/>
        </w:rPr>
        <w:t xml:space="preserve"> and disaggregation of revenue</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Other income</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Employee benefit expenses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Expenses by nature</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Income tax</w:t>
      </w:r>
    </w:p>
    <w:p w:rsidR="000335A8" w:rsidRPr="00F84EDE" w:rsidRDefault="002878AD"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Basic e</w:t>
      </w:r>
      <w:r w:rsidR="000335A8" w:rsidRPr="00F84EDE">
        <w:rPr>
          <w:rFonts w:cs="Times New Roman"/>
          <w:szCs w:val="22"/>
        </w:rPr>
        <w:t>arnings</w:t>
      </w:r>
      <w:r w:rsidR="001548F6" w:rsidRPr="00F84EDE">
        <w:rPr>
          <w:rFonts w:cs="Times New Roman"/>
          <w:szCs w:val="22"/>
        </w:rPr>
        <w:t xml:space="preserve"> </w:t>
      </w:r>
      <w:r w:rsidR="000335A8" w:rsidRPr="00F84EDE">
        <w:rPr>
          <w:rFonts w:cs="Times New Roman"/>
          <w:szCs w:val="22"/>
        </w:rPr>
        <w:t>per share</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Dividends</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Financial instruments</w:t>
      </w:r>
    </w:p>
    <w:p w:rsidR="00F84EDE" w:rsidRPr="00F84EDE"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Capital management</w:t>
      </w:r>
    </w:p>
    <w:p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Commitments with non-related parties</w:t>
      </w:r>
    </w:p>
    <w:p w:rsidR="000335A8" w:rsidRPr="00F84EDE" w:rsidRDefault="000335A8" w:rsidP="000335A8">
      <w:pPr>
        <w:pStyle w:val="index"/>
        <w:numPr>
          <w:ilvl w:val="0"/>
          <w:numId w:val="19"/>
        </w:numPr>
        <w:tabs>
          <w:tab w:val="left" w:pos="1080"/>
          <w:tab w:val="num" w:pos="1170"/>
        </w:tabs>
        <w:spacing w:after="0" w:line="240" w:lineRule="atLeast"/>
        <w:ind w:left="1080" w:hanging="1080"/>
        <w:outlineLvl w:val="0"/>
        <w:rPr>
          <w:rFonts w:cs="Times New Roman"/>
          <w:szCs w:val="22"/>
        </w:rPr>
      </w:pPr>
      <w:r w:rsidRPr="00F84EDE">
        <w:rPr>
          <w:rFonts w:cs="Times New Roman"/>
          <w:szCs w:val="22"/>
        </w:rPr>
        <w:t>Contingent liabilities</w:t>
      </w:r>
    </w:p>
    <w:p w:rsidR="00B13F24" w:rsidRPr="00F84EDE" w:rsidRDefault="005B1DA8" w:rsidP="00F966DE">
      <w:pPr>
        <w:pStyle w:val="index"/>
        <w:numPr>
          <w:ilvl w:val="0"/>
          <w:numId w:val="19"/>
        </w:numPr>
        <w:tabs>
          <w:tab w:val="left" w:pos="1080"/>
          <w:tab w:val="num" w:pos="1170"/>
        </w:tabs>
        <w:spacing w:after="0" w:line="240" w:lineRule="atLeast"/>
        <w:ind w:left="1080" w:hanging="1080"/>
        <w:outlineLvl w:val="0"/>
        <w:rPr>
          <w:rFonts w:cs="Times New Roman"/>
          <w:szCs w:val="22"/>
        </w:rPr>
      </w:pPr>
      <w:r w:rsidRPr="00F84EDE">
        <w:rPr>
          <w:rFonts w:cs="Times New Roman"/>
          <w:szCs w:val="22"/>
        </w:rPr>
        <w:t>Event after the reporting period</w:t>
      </w:r>
    </w:p>
    <w:p w:rsidR="00B13F24" w:rsidRPr="00F84EDE" w:rsidRDefault="00B13F24" w:rsidP="00F84EDE">
      <w:pPr>
        <w:pStyle w:val="index"/>
        <w:numPr>
          <w:ilvl w:val="0"/>
          <w:numId w:val="0"/>
        </w:numPr>
        <w:tabs>
          <w:tab w:val="left" w:pos="1080"/>
        </w:tabs>
        <w:spacing w:after="0" w:line="240" w:lineRule="atLeast"/>
        <w:ind w:left="1080"/>
        <w:outlineLvl w:val="0"/>
        <w:rPr>
          <w:rFonts w:cs="Times New Roman"/>
          <w:szCs w:val="22"/>
        </w:rPr>
      </w:pPr>
    </w:p>
    <w:p w:rsidR="000335A8" w:rsidRPr="00F84EDE" w:rsidRDefault="000335A8" w:rsidP="0007338A">
      <w:pPr>
        <w:pStyle w:val="index"/>
        <w:numPr>
          <w:ilvl w:val="0"/>
          <w:numId w:val="0"/>
        </w:numPr>
        <w:tabs>
          <w:tab w:val="left" w:pos="1080"/>
        </w:tabs>
        <w:spacing w:after="0" w:line="240" w:lineRule="atLeast"/>
        <w:ind w:left="1080"/>
        <w:outlineLvl w:val="0"/>
        <w:rPr>
          <w:rFonts w:cs="Times New Roman"/>
          <w:szCs w:val="22"/>
        </w:rPr>
      </w:pPr>
    </w:p>
    <w:p w:rsidR="00F84EDE" w:rsidRPr="00F84EDE" w:rsidRDefault="000335A8" w:rsidP="00F84EDE">
      <w:pPr>
        <w:pStyle w:val="block"/>
        <w:spacing w:after="0" w:line="240" w:lineRule="atLeast"/>
        <w:ind w:left="540"/>
        <w:jc w:val="both"/>
        <w:rPr>
          <w:rFonts w:cs="Times New Roman"/>
          <w:szCs w:val="22"/>
        </w:rPr>
      </w:pPr>
      <w:r w:rsidRPr="00F84EDE">
        <w:rPr>
          <w:rFonts w:cs="Times New Roman"/>
          <w:szCs w:val="22"/>
        </w:rPr>
        <w:br w:type="page"/>
      </w:r>
      <w:r w:rsidR="00F84EDE" w:rsidRPr="00F84EDE">
        <w:rPr>
          <w:rFonts w:cs="Times New Roman"/>
          <w:szCs w:val="22"/>
        </w:rPr>
        <w:lastRenderedPageBreak/>
        <w:t>These notes form an integral part of the financial statements.</w:t>
      </w:r>
    </w:p>
    <w:p w:rsidR="00F84EDE" w:rsidRPr="00F84EDE" w:rsidRDefault="00F84EDE" w:rsidP="00F84EDE">
      <w:pPr>
        <w:pStyle w:val="block"/>
        <w:spacing w:after="0" w:line="240" w:lineRule="atLeast"/>
        <w:ind w:left="540"/>
        <w:jc w:val="both"/>
        <w:rPr>
          <w:rFonts w:cs="Times New Roman"/>
          <w:szCs w:val="22"/>
        </w:rPr>
      </w:pPr>
    </w:p>
    <w:p w:rsidR="00F84EDE" w:rsidRPr="00F84EDE" w:rsidRDefault="00F84EDE" w:rsidP="00F84EDE">
      <w:pPr>
        <w:pStyle w:val="block"/>
        <w:spacing w:after="0" w:line="240" w:lineRule="atLeast"/>
        <w:ind w:left="540"/>
        <w:jc w:val="both"/>
        <w:rPr>
          <w:rFonts w:cs="Times New Roman"/>
          <w:szCs w:val="22"/>
        </w:rPr>
      </w:pPr>
      <w:r w:rsidRPr="00F84ED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3A40">
        <w:rPr>
          <w:rFonts w:cs="Times New Roman"/>
          <w:szCs w:val="22"/>
        </w:rPr>
        <w:t>s</w:t>
      </w:r>
      <w:r w:rsidRPr="00F84EDE">
        <w:rPr>
          <w:rFonts w:cs="Times New Roman"/>
          <w:szCs w:val="22"/>
        </w:rPr>
        <w:t xml:space="preserve">ed for issue by the Board of Directors on 24 February 2021.   </w:t>
      </w:r>
    </w:p>
    <w:p w:rsidR="000335A8" w:rsidRPr="00F84EDE" w:rsidRDefault="000335A8" w:rsidP="00F8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16"/>
          <w:szCs w:val="16"/>
        </w:rPr>
      </w:pPr>
    </w:p>
    <w:p w:rsidR="000335A8" w:rsidRPr="00F84EDE"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F84EDE">
        <w:rPr>
          <w:rFonts w:ascii="Times New Roman" w:hAnsi="Times New Roman"/>
          <w:sz w:val="22"/>
          <w:szCs w:val="22"/>
          <w:u w:val="none"/>
        </w:rPr>
        <w:t>1</w:t>
      </w:r>
      <w:r w:rsidRPr="00F84EDE">
        <w:rPr>
          <w:rFonts w:ascii="Times New Roman" w:hAnsi="Times New Roman"/>
          <w:sz w:val="22"/>
          <w:szCs w:val="22"/>
          <w:u w:val="none"/>
        </w:rPr>
        <w:tab/>
        <w:t>General information</w:t>
      </w:r>
    </w:p>
    <w:p w:rsidR="000335A8" w:rsidRPr="00F84EDE" w:rsidRDefault="000335A8" w:rsidP="000335A8">
      <w:pPr>
        <w:pStyle w:val="block"/>
        <w:spacing w:after="0" w:line="240" w:lineRule="atLeast"/>
        <w:ind w:left="540"/>
        <w:jc w:val="both"/>
        <w:rPr>
          <w:rFonts w:cs="Times New Roman"/>
          <w:sz w:val="16"/>
          <w:szCs w:val="16"/>
        </w:rPr>
      </w:pPr>
    </w:p>
    <w:p w:rsidR="000335A8" w:rsidRPr="00F84EDE" w:rsidRDefault="000335A8" w:rsidP="00FA18C8">
      <w:pPr>
        <w:pStyle w:val="block"/>
        <w:spacing w:after="0" w:line="240" w:lineRule="atLeast"/>
        <w:ind w:left="540"/>
        <w:jc w:val="both"/>
        <w:rPr>
          <w:szCs w:val="22"/>
        </w:rPr>
      </w:pPr>
      <w:r w:rsidRPr="00F84EDE">
        <w:rPr>
          <w:rFonts w:cs="Times New Roman"/>
          <w:szCs w:val="22"/>
        </w:rPr>
        <w:t>Surapon Foods Public Company Limited, the “</w:t>
      </w:r>
      <w:r w:rsidRPr="00F84EDE">
        <w:rPr>
          <w:rFonts w:cs="Times New Roman"/>
          <w:szCs w:val="22"/>
          <w:lang w:val="en-US"/>
        </w:rPr>
        <w:t>Company”, is incorporated in Thailand</w:t>
      </w:r>
      <w:r w:rsidR="00883B73" w:rsidRPr="00F84EDE">
        <w:rPr>
          <w:rFonts w:cs="Times New Roman"/>
          <w:szCs w:val="22"/>
          <w:lang w:val="en-US"/>
        </w:rPr>
        <w:t xml:space="preserve"> and was listed on the Stock Exchange of Thailand in September 1989</w:t>
      </w:r>
      <w:r w:rsidR="00363B19" w:rsidRPr="00F84EDE">
        <w:rPr>
          <w:rFonts w:cs="Times New Roman"/>
          <w:szCs w:val="22"/>
          <w:lang w:val="en-US"/>
        </w:rPr>
        <w:t>.</w:t>
      </w:r>
      <w:r w:rsidR="00FA18C8">
        <w:rPr>
          <w:rFonts w:cs="Times New Roman"/>
          <w:szCs w:val="22"/>
          <w:lang w:val="en-US"/>
        </w:rPr>
        <w:t xml:space="preserve"> </w:t>
      </w:r>
      <w:r w:rsidR="00F90CF9" w:rsidRPr="00F84EDE">
        <w:rPr>
          <w:szCs w:val="22"/>
        </w:rPr>
        <w:t>T</w:t>
      </w:r>
      <w:r w:rsidRPr="00F84EDE">
        <w:rPr>
          <w:szCs w:val="22"/>
        </w:rPr>
        <w:t>he Company</w:t>
      </w:r>
      <w:r w:rsidR="00FA18C8">
        <w:rPr>
          <w:szCs w:val="22"/>
        </w:rPr>
        <w:t xml:space="preserve"> has its</w:t>
      </w:r>
      <w:r w:rsidRPr="00F84EDE">
        <w:rPr>
          <w:szCs w:val="22"/>
        </w:rPr>
        <w:t xml:space="preserve"> registered offices located at the following addresses:</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142"/>
        <w:gridCol w:w="7020"/>
      </w:tblGrid>
      <w:tr w:rsidR="000335A8" w:rsidRPr="00F84EDE" w:rsidTr="003A235D">
        <w:tc>
          <w:tcPr>
            <w:tcW w:w="2142" w:type="dxa"/>
            <w:tcBorders>
              <w:top w:val="nil"/>
              <w:bottom w:val="nil"/>
              <w:right w:val="nil"/>
            </w:tcBorders>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F84EDE">
              <w:rPr>
                <w:rFonts w:ascii="Times New Roman" w:hAnsi="Times New Roman"/>
                <w:sz w:val="22"/>
                <w:szCs w:val="22"/>
              </w:rPr>
              <w:t>(a)</w:t>
            </w:r>
            <w:r w:rsidRPr="00F84EDE">
              <w:rPr>
                <w:rFonts w:ascii="Times New Roman" w:hAnsi="Times New Roman"/>
                <w:sz w:val="22"/>
                <w:szCs w:val="22"/>
              </w:rPr>
              <w:tab/>
            </w:r>
            <w:r w:rsidR="003167F3">
              <w:rPr>
                <w:rFonts w:ascii="Times New Roman" w:hAnsi="Times New Roman"/>
                <w:sz w:val="22"/>
                <w:szCs w:val="22"/>
              </w:rPr>
              <w:t>Registered</w:t>
            </w:r>
            <w:r w:rsidR="003A235D">
              <w:rPr>
                <w:rFonts w:ascii="Times New Roman" w:hAnsi="Times New Roman"/>
                <w:sz w:val="22"/>
                <w:szCs w:val="22"/>
              </w:rPr>
              <w:t xml:space="preserve"> office</w:t>
            </w:r>
          </w:p>
        </w:tc>
        <w:tc>
          <w:tcPr>
            <w:tcW w:w="7020" w:type="dxa"/>
            <w:tcBorders>
              <w:top w:val="nil"/>
              <w:left w:val="nil"/>
              <w:bottom w:val="nil"/>
            </w:tcBorders>
          </w:tcPr>
          <w:p w:rsidR="000335A8" w:rsidRPr="00F84EDE"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F84EDE">
              <w:rPr>
                <w:rFonts w:ascii="Times New Roman" w:hAnsi="Times New Roman"/>
                <w:sz w:val="22"/>
                <w:szCs w:val="22"/>
              </w:rPr>
              <w:t>:</w:t>
            </w:r>
            <w:r w:rsidRPr="00F84EDE">
              <w:rPr>
                <w:rFonts w:ascii="Times New Roman" w:hAnsi="Times New Roman"/>
                <w:sz w:val="22"/>
                <w:szCs w:val="22"/>
              </w:rPr>
              <w:tab/>
              <w:t xml:space="preserve">247 Moo 1, </w:t>
            </w:r>
            <w:proofErr w:type="spellStart"/>
            <w:r w:rsidRPr="00F84EDE">
              <w:rPr>
                <w:rFonts w:ascii="Times New Roman" w:hAnsi="Times New Roman"/>
                <w:sz w:val="22"/>
                <w:szCs w:val="22"/>
              </w:rPr>
              <w:t>T</w:t>
            </w:r>
            <w:r w:rsidR="000335A8" w:rsidRPr="00F84EDE">
              <w:rPr>
                <w:rFonts w:ascii="Times New Roman" w:hAnsi="Times New Roman"/>
                <w:sz w:val="22"/>
                <w:szCs w:val="22"/>
              </w:rPr>
              <w:t>eparak</w:t>
            </w:r>
            <w:proofErr w:type="spellEnd"/>
            <w:r w:rsidR="000335A8" w:rsidRPr="00F84EDE">
              <w:rPr>
                <w:rFonts w:ascii="Times New Roman" w:hAnsi="Times New Roman"/>
                <w:sz w:val="22"/>
                <w:szCs w:val="22"/>
              </w:rPr>
              <w:t xml:space="preserve"> Road, </w:t>
            </w:r>
            <w:proofErr w:type="spellStart"/>
            <w:r w:rsidRPr="00F84EDE">
              <w:rPr>
                <w:rFonts w:ascii="Times New Roman" w:hAnsi="Times New Roman"/>
                <w:sz w:val="22"/>
                <w:szCs w:val="22"/>
              </w:rPr>
              <w:t>Tambon</w:t>
            </w:r>
            <w:proofErr w:type="spellEnd"/>
            <w:r w:rsidRPr="00F84EDE">
              <w:rPr>
                <w:rFonts w:ascii="Times New Roman" w:hAnsi="Times New Roman"/>
                <w:sz w:val="22"/>
                <w:szCs w:val="22"/>
              </w:rPr>
              <w:t xml:space="preserve"> </w:t>
            </w:r>
            <w:proofErr w:type="spellStart"/>
            <w:r w:rsidRPr="00F84EDE">
              <w:rPr>
                <w:rFonts w:ascii="Times New Roman" w:hAnsi="Times New Roman"/>
                <w:sz w:val="22"/>
                <w:szCs w:val="22"/>
              </w:rPr>
              <w:t>Teparak</w:t>
            </w:r>
            <w:proofErr w:type="spellEnd"/>
            <w:r w:rsidRPr="00F84EDE">
              <w:rPr>
                <w:rFonts w:ascii="Times New Roman" w:hAnsi="Times New Roman"/>
                <w:sz w:val="22"/>
                <w:szCs w:val="22"/>
              </w:rPr>
              <w:t xml:space="preserve">, </w:t>
            </w:r>
            <w:proofErr w:type="spellStart"/>
            <w:r w:rsidR="000335A8" w:rsidRPr="00F84EDE">
              <w:rPr>
                <w:rFonts w:ascii="Times New Roman" w:hAnsi="Times New Roman"/>
                <w:sz w:val="22"/>
                <w:szCs w:val="22"/>
              </w:rPr>
              <w:t>Amphur</w:t>
            </w:r>
            <w:proofErr w:type="spellEnd"/>
            <w:r w:rsidR="000335A8" w:rsidRPr="00F84EDE">
              <w:rPr>
                <w:rFonts w:ascii="Times New Roman" w:hAnsi="Times New Roman"/>
                <w:sz w:val="22"/>
                <w:szCs w:val="22"/>
              </w:rPr>
              <w:t xml:space="preserve"> </w:t>
            </w:r>
            <w:proofErr w:type="spellStart"/>
            <w:r w:rsidR="000335A8" w:rsidRPr="00F84EDE">
              <w:rPr>
                <w:rFonts w:ascii="Times New Roman" w:hAnsi="Times New Roman"/>
                <w:sz w:val="22"/>
                <w:szCs w:val="22"/>
              </w:rPr>
              <w:t>Muang</w:t>
            </w:r>
            <w:proofErr w:type="spellEnd"/>
            <w:r w:rsidR="000335A8" w:rsidRPr="00F84EDE">
              <w:rPr>
                <w:rFonts w:ascii="Times New Roman" w:hAnsi="Times New Roman"/>
                <w:sz w:val="22"/>
                <w:szCs w:val="22"/>
              </w:rPr>
              <w:t xml:space="preserve">, </w:t>
            </w:r>
            <w:proofErr w:type="spellStart"/>
            <w:r w:rsidR="000335A8" w:rsidRPr="00F84EDE">
              <w:rPr>
                <w:rFonts w:ascii="Times New Roman" w:hAnsi="Times New Roman"/>
                <w:sz w:val="22"/>
                <w:szCs w:val="22"/>
              </w:rPr>
              <w:t>Samutprakarn</w:t>
            </w:r>
            <w:proofErr w:type="spellEnd"/>
            <w:r w:rsidR="000335A8" w:rsidRPr="00F84EDE">
              <w:rPr>
                <w:rFonts w:ascii="Times New Roman" w:hAnsi="Times New Roman"/>
                <w:sz w:val="22"/>
                <w:szCs w:val="22"/>
              </w:rPr>
              <w:t xml:space="preserve"> Province</w:t>
            </w:r>
            <w:r w:rsidR="00422B16" w:rsidRPr="00F84EDE">
              <w:rPr>
                <w:rFonts w:ascii="Times New Roman" w:hAnsi="Times New Roman"/>
                <w:sz w:val="22"/>
                <w:szCs w:val="22"/>
              </w:rPr>
              <w:t>.</w:t>
            </w:r>
          </w:p>
        </w:tc>
      </w:tr>
      <w:tr w:rsidR="000335A8" w:rsidRPr="00F84EDE" w:rsidTr="003A235D">
        <w:trPr>
          <w:trHeight w:hRule="exact" w:val="173"/>
        </w:trPr>
        <w:tc>
          <w:tcPr>
            <w:tcW w:w="2142" w:type="dxa"/>
            <w:tcBorders>
              <w:top w:val="nil"/>
              <w:bottom w:val="nil"/>
              <w:right w:val="nil"/>
            </w:tcBorders>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20" w:type="dxa"/>
            <w:tcBorders>
              <w:top w:val="nil"/>
              <w:left w:val="nil"/>
              <w:bottom w:val="nil"/>
            </w:tcBorders>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F84EDE" w:rsidTr="003A235D">
        <w:tc>
          <w:tcPr>
            <w:tcW w:w="2142" w:type="dxa"/>
            <w:tcBorders>
              <w:top w:val="nil"/>
              <w:bottom w:val="nil"/>
              <w:right w:val="nil"/>
            </w:tcBorders>
          </w:tcPr>
          <w:p w:rsidR="000335A8" w:rsidRPr="00F84EDE"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F84EDE">
              <w:rPr>
                <w:rFonts w:ascii="Times New Roman" w:hAnsi="Times New Roman"/>
                <w:sz w:val="22"/>
                <w:szCs w:val="22"/>
              </w:rPr>
              <w:t>(b)</w:t>
            </w:r>
            <w:r w:rsidRPr="00F84EDE">
              <w:rPr>
                <w:rFonts w:ascii="Times New Roman" w:hAnsi="Times New Roman"/>
                <w:sz w:val="22"/>
                <w:szCs w:val="22"/>
              </w:rPr>
              <w:tab/>
              <w:t>Factory</w:t>
            </w:r>
          </w:p>
        </w:tc>
        <w:tc>
          <w:tcPr>
            <w:tcW w:w="7020" w:type="dxa"/>
            <w:tcBorders>
              <w:top w:val="nil"/>
              <w:left w:val="nil"/>
              <w:bottom w:val="nil"/>
            </w:tcBorders>
          </w:tcPr>
          <w:p w:rsidR="000335A8" w:rsidRPr="00F84EDE"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F84EDE">
              <w:rPr>
                <w:rFonts w:ascii="Times New Roman" w:hAnsi="Times New Roman"/>
                <w:sz w:val="22"/>
                <w:szCs w:val="22"/>
              </w:rPr>
              <w:t>:</w:t>
            </w:r>
            <w:r w:rsidRPr="00F84EDE">
              <w:rPr>
                <w:rFonts w:ascii="Times New Roman" w:hAnsi="Times New Roman"/>
                <w:sz w:val="22"/>
                <w:szCs w:val="22"/>
              </w:rPr>
              <w:tab/>
            </w:r>
            <w:r w:rsidR="00A27099" w:rsidRPr="00F84EDE">
              <w:rPr>
                <w:rFonts w:ascii="Times New Roman" w:hAnsi="Times New Roman"/>
                <w:sz w:val="22"/>
                <w:szCs w:val="22"/>
              </w:rPr>
              <w:t xml:space="preserve">247 Moo 1, </w:t>
            </w:r>
            <w:proofErr w:type="spellStart"/>
            <w:r w:rsidR="00A27099" w:rsidRPr="00F84EDE">
              <w:rPr>
                <w:rFonts w:ascii="Times New Roman" w:hAnsi="Times New Roman"/>
                <w:sz w:val="22"/>
                <w:szCs w:val="22"/>
              </w:rPr>
              <w:t>Teparak</w:t>
            </w:r>
            <w:proofErr w:type="spellEnd"/>
            <w:r w:rsidR="00A27099" w:rsidRPr="00F84EDE">
              <w:rPr>
                <w:rFonts w:ascii="Times New Roman" w:hAnsi="Times New Roman"/>
                <w:sz w:val="22"/>
                <w:szCs w:val="22"/>
              </w:rPr>
              <w:t xml:space="preserve"> Road, </w:t>
            </w:r>
            <w:proofErr w:type="spellStart"/>
            <w:r w:rsidR="00A27099" w:rsidRPr="00F84EDE">
              <w:rPr>
                <w:rFonts w:ascii="Times New Roman" w:hAnsi="Times New Roman"/>
                <w:sz w:val="22"/>
                <w:szCs w:val="22"/>
              </w:rPr>
              <w:t>Tambon</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Teparak</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Amphur</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Muang</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Samutprakarn</w:t>
            </w:r>
            <w:proofErr w:type="spellEnd"/>
            <w:r w:rsidR="00A27099" w:rsidRPr="00F84EDE">
              <w:rPr>
                <w:rFonts w:ascii="Times New Roman" w:hAnsi="Times New Roman"/>
                <w:sz w:val="22"/>
                <w:szCs w:val="22"/>
              </w:rPr>
              <w:t xml:space="preserve"> Province</w:t>
            </w:r>
            <w:r w:rsidR="00422B16" w:rsidRPr="00F84EDE">
              <w:rPr>
                <w:rFonts w:ascii="Times New Roman" w:hAnsi="Times New Roman"/>
                <w:sz w:val="22"/>
                <w:szCs w:val="22"/>
              </w:rPr>
              <w:t>.</w:t>
            </w:r>
          </w:p>
        </w:tc>
      </w:tr>
    </w:tbl>
    <w:p w:rsidR="00A11166" w:rsidRPr="00F84EDE" w:rsidRDefault="00A11166" w:rsidP="00F90CF9">
      <w:pPr>
        <w:pStyle w:val="block"/>
        <w:spacing w:after="0" w:line="240" w:lineRule="atLeast"/>
        <w:ind w:left="0"/>
        <w:jc w:val="both"/>
        <w:rPr>
          <w:rFonts w:cs="Times New Roman"/>
          <w:szCs w:val="22"/>
          <w:lang w:val="en-US"/>
        </w:rPr>
      </w:pPr>
    </w:p>
    <w:p w:rsidR="00A11166" w:rsidRPr="00F84EDE" w:rsidRDefault="00A11166" w:rsidP="000335A8">
      <w:pPr>
        <w:pStyle w:val="block"/>
        <w:spacing w:after="0" w:line="240" w:lineRule="atLeast"/>
        <w:ind w:left="540"/>
        <w:jc w:val="both"/>
        <w:rPr>
          <w:rFonts w:cs="Times New Roman"/>
          <w:szCs w:val="22"/>
          <w:lang w:val="en-US"/>
        </w:rPr>
      </w:pPr>
      <w:r w:rsidRPr="00F84EDE">
        <w:rPr>
          <w:rFonts w:cs="Times New Roman"/>
          <w:spacing w:val="-2"/>
          <w:szCs w:val="22"/>
        </w:rPr>
        <w:t xml:space="preserve">The Company’s major shareholders during the financial </w:t>
      </w:r>
      <w:r w:rsidR="00422B16" w:rsidRPr="00F84EDE">
        <w:rPr>
          <w:rFonts w:cs="Times New Roman"/>
          <w:spacing w:val="-2"/>
          <w:szCs w:val="22"/>
        </w:rPr>
        <w:t>year</w:t>
      </w:r>
      <w:r w:rsidRPr="00F84EDE">
        <w:rPr>
          <w:rFonts w:cs="Times New Roman"/>
          <w:spacing w:val="-2"/>
          <w:szCs w:val="22"/>
        </w:rPr>
        <w:t xml:space="preserve"> </w:t>
      </w:r>
      <w:r w:rsidRPr="00F84EDE">
        <w:rPr>
          <w:rFonts w:cs="Times New Roman"/>
          <w:spacing w:val="-2"/>
          <w:szCs w:val="28"/>
        </w:rPr>
        <w:t>are as</w:t>
      </w:r>
      <w:r w:rsidRPr="00F84EDE">
        <w:rPr>
          <w:rFonts w:cs="Times New Roman"/>
          <w:spacing w:val="-2"/>
          <w:szCs w:val="22"/>
        </w:rPr>
        <w:t xml:space="preserve"> follows:</w:t>
      </w:r>
    </w:p>
    <w:p w:rsidR="000335A8" w:rsidRDefault="000335A8" w:rsidP="000335A8">
      <w:pPr>
        <w:pStyle w:val="block"/>
        <w:spacing w:after="0" w:line="240" w:lineRule="atLeast"/>
        <w:ind w:left="540"/>
        <w:jc w:val="both"/>
        <w:rPr>
          <w:rFonts w:cs="Times New Roman"/>
          <w:sz w:val="16"/>
          <w:szCs w:val="16"/>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5E1C30" w:rsidTr="00BF2FED">
        <w:tc>
          <w:tcPr>
            <w:tcW w:w="3600" w:type="dxa"/>
          </w:tcPr>
          <w:p w:rsidR="005E1C30" w:rsidRPr="005E1C30" w:rsidRDefault="005E1C30" w:rsidP="005E1C30">
            <w:pPr>
              <w:pStyle w:val="block"/>
              <w:tabs>
                <w:tab w:val="left" w:pos="260"/>
              </w:tabs>
              <w:spacing w:after="0" w:line="240" w:lineRule="atLeast"/>
              <w:ind w:left="0"/>
              <w:jc w:val="both"/>
              <w:rPr>
                <w:spacing w:val="-2"/>
                <w:szCs w:val="22"/>
              </w:rPr>
            </w:pPr>
            <w:r w:rsidRPr="00F84EDE">
              <w:rPr>
                <w:spacing w:val="-2"/>
                <w:szCs w:val="22"/>
              </w:rPr>
              <w:t xml:space="preserve">• </w:t>
            </w:r>
            <w:r>
              <w:rPr>
                <w:spacing w:val="-2"/>
                <w:szCs w:val="22"/>
              </w:rPr>
              <w:t xml:space="preserve">   </w:t>
            </w:r>
            <w:proofErr w:type="spellStart"/>
            <w:r w:rsidRPr="00F84EDE">
              <w:rPr>
                <w:spacing w:val="-2"/>
                <w:szCs w:val="22"/>
              </w:rPr>
              <w:t>Pokai</w:t>
            </w:r>
            <w:proofErr w:type="spellEnd"/>
            <w:r w:rsidRPr="00F84EDE">
              <w:rPr>
                <w:spacing w:val="-2"/>
                <w:szCs w:val="22"/>
              </w:rPr>
              <w:t xml:space="preserve"> Holdings Company Limited </w:t>
            </w:r>
          </w:p>
        </w:tc>
        <w:tc>
          <w:tcPr>
            <w:tcW w:w="5580" w:type="dxa"/>
          </w:tcPr>
          <w:p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 xml:space="preserve">Hold total 44% shareholding which </w:t>
            </w:r>
            <w:proofErr w:type="spellStart"/>
            <w:r w:rsidRPr="00F84EDE">
              <w:rPr>
                <w:spacing w:val="-2"/>
                <w:szCs w:val="22"/>
              </w:rPr>
              <w:t>Pokai</w:t>
            </w:r>
            <w:proofErr w:type="spellEnd"/>
            <w:r w:rsidRPr="00F84EDE">
              <w:rPr>
                <w:spacing w:val="-2"/>
                <w:szCs w:val="22"/>
              </w:rPr>
              <w:t xml:space="preserve"> Holdings Company </w:t>
            </w:r>
          </w:p>
        </w:tc>
      </w:tr>
      <w:tr w:rsidR="005E1C30" w:rsidTr="00BF2FED">
        <w:tc>
          <w:tcPr>
            <w:tcW w:w="3600" w:type="dxa"/>
          </w:tcPr>
          <w:p w:rsidR="005E1C30" w:rsidRPr="005E1C30" w:rsidRDefault="00BF2FED" w:rsidP="00BF2FED">
            <w:pPr>
              <w:pStyle w:val="block"/>
              <w:spacing w:after="0" w:line="240" w:lineRule="atLeast"/>
              <w:ind w:left="0"/>
              <w:jc w:val="both"/>
              <w:rPr>
                <w:spacing w:val="-2"/>
                <w:szCs w:val="22"/>
                <w:lang w:val="en-US"/>
              </w:rPr>
            </w:pPr>
            <w:r>
              <w:rPr>
                <w:spacing w:val="-2"/>
                <w:szCs w:val="22"/>
              </w:rPr>
              <w:t xml:space="preserve">        </w:t>
            </w:r>
            <w:r w:rsidR="005E1C30" w:rsidRPr="00F84EDE">
              <w:rPr>
                <w:spacing w:val="-2"/>
                <w:szCs w:val="22"/>
              </w:rPr>
              <w:t>and Vongvadhanaroj Family</w:t>
            </w:r>
          </w:p>
        </w:tc>
        <w:tc>
          <w:tcPr>
            <w:tcW w:w="5580" w:type="dxa"/>
          </w:tcPr>
          <w:p w:rsidR="005E1C30" w:rsidRPr="00F84EDE" w:rsidRDefault="00BF2FED" w:rsidP="00BF2FED">
            <w:pPr>
              <w:pStyle w:val="block"/>
              <w:spacing w:after="0" w:line="240" w:lineRule="atLeast"/>
              <w:ind w:left="0"/>
              <w:jc w:val="both"/>
              <w:rPr>
                <w:spacing w:val="-2"/>
                <w:szCs w:val="22"/>
              </w:rPr>
            </w:pPr>
            <w:r>
              <w:rPr>
                <w:spacing w:val="-2"/>
                <w:szCs w:val="22"/>
              </w:rPr>
              <w:t xml:space="preserve">   </w:t>
            </w:r>
            <w:r w:rsidRPr="00F84EDE">
              <w:rPr>
                <w:spacing w:val="-2"/>
                <w:szCs w:val="22"/>
              </w:rPr>
              <w:t>Limited was incorporated in Thailand</w:t>
            </w:r>
          </w:p>
        </w:tc>
      </w:tr>
      <w:tr w:rsidR="005E1C30" w:rsidTr="00BF2FED">
        <w:tc>
          <w:tcPr>
            <w:tcW w:w="3600" w:type="dxa"/>
          </w:tcPr>
          <w:p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 xml:space="preserve">•    Kraisithisirin Family </w:t>
            </w:r>
            <w:r w:rsidRPr="00F84EDE">
              <w:rPr>
                <w:spacing w:val="-2"/>
                <w:szCs w:val="22"/>
              </w:rPr>
              <w:tab/>
            </w:r>
          </w:p>
        </w:tc>
        <w:tc>
          <w:tcPr>
            <w:tcW w:w="5580" w:type="dxa"/>
          </w:tcPr>
          <w:p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Hold 13 % shareholding</w:t>
            </w:r>
          </w:p>
        </w:tc>
      </w:tr>
      <w:tr w:rsidR="005E1C30" w:rsidTr="00BF2FED">
        <w:tc>
          <w:tcPr>
            <w:tcW w:w="3600" w:type="dxa"/>
          </w:tcPr>
          <w:p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    Jiengwareewong Family</w:t>
            </w:r>
          </w:p>
        </w:tc>
        <w:tc>
          <w:tcPr>
            <w:tcW w:w="5580" w:type="dxa"/>
          </w:tcPr>
          <w:p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Hold 13 % shareholding</w:t>
            </w:r>
          </w:p>
        </w:tc>
      </w:tr>
    </w:tbl>
    <w:p w:rsidR="000335A8" w:rsidRPr="00F84EDE" w:rsidRDefault="000335A8" w:rsidP="00F966DE">
      <w:pPr>
        <w:pStyle w:val="block"/>
        <w:spacing w:after="0" w:line="240" w:lineRule="atLeast"/>
        <w:ind w:left="0"/>
        <w:jc w:val="both"/>
        <w:rPr>
          <w:rFonts w:cs="Times New Roman"/>
          <w:sz w:val="16"/>
          <w:szCs w:val="16"/>
          <w:lang w:val="en-US"/>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F84EDE">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F84EDE">
        <w:rPr>
          <w:rFonts w:ascii="Times New Roman" w:hAnsi="Times New Roman"/>
          <w:spacing w:val="-2"/>
          <w:sz w:val="22"/>
          <w:szCs w:val="22"/>
        </w:rPr>
        <w:t>; and cold storage warehouse and logistic services</w:t>
      </w:r>
      <w:r w:rsidRPr="00F84EDE">
        <w:rPr>
          <w:rFonts w:ascii="Times New Roman" w:hAnsi="Times New Roman"/>
          <w:spacing w:val="-2"/>
          <w:sz w:val="22"/>
          <w:szCs w:val="22"/>
        </w:rPr>
        <w:t xml:space="preserve">. Details of the Company’s direct subsidiaries as at 31 December </w:t>
      </w:r>
      <w:r w:rsidR="009F7D40" w:rsidRPr="00F84EDE">
        <w:rPr>
          <w:rFonts w:ascii="Times New Roman" w:hAnsi="Times New Roman"/>
          <w:spacing w:val="-2"/>
          <w:sz w:val="22"/>
          <w:szCs w:val="22"/>
        </w:rPr>
        <w:t>20</w:t>
      </w:r>
      <w:r w:rsidR="001E3E68">
        <w:rPr>
          <w:rFonts w:ascii="Times New Roman" w:hAnsi="Times New Roman"/>
          <w:spacing w:val="-2"/>
          <w:sz w:val="22"/>
          <w:szCs w:val="22"/>
        </w:rPr>
        <w:t>20</w:t>
      </w:r>
      <w:r w:rsidR="009F7D40" w:rsidRPr="00F84EDE">
        <w:rPr>
          <w:rFonts w:ascii="Times New Roman" w:hAnsi="Times New Roman"/>
          <w:spacing w:val="-2"/>
          <w:sz w:val="22"/>
          <w:szCs w:val="22"/>
        </w:rPr>
        <w:t xml:space="preserve"> and 201</w:t>
      </w:r>
      <w:r w:rsidR="001E3E68">
        <w:rPr>
          <w:rFonts w:ascii="Times New Roman" w:hAnsi="Times New Roman"/>
          <w:spacing w:val="-2"/>
          <w:sz w:val="22"/>
          <w:szCs w:val="22"/>
        </w:rPr>
        <w:t>9</w:t>
      </w:r>
      <w:r w:rsidRPr="00F84EDE">
        <w:rPr>
          <w:rFonts w:ascii="Times New Roman" w:hAnsi="Times New Roman"/>
          <w:spacing w:val="-2"/>
          <w:sz w:val="22"/>
          <w:szCs w:val="22"/>
        </w:rPr>
        <w:t xml:space="preserve"> are given in note </w:t>
      </w:r>
      <w:r w:rsidR="002E51D1" w:rsidRPr="00F84EDE">
        <w:rPr>
          <w:rFonts w:ascii="Times New Roman" w:hAnsi="Times New Roman"/>
          <w:spacing w:val="-2"/>
          <w:sz w:val="22"/>
          <w:szCs w:val="22"/>
        </w:rPr>
        <w:t>1</w:t>
      </w:r>
      <w:r w:rsidR="001E3E68">
        <w:rPr>
          <w:rFonts w:ascii="Times New Roman" w:hAnsi="Times New Roman"/>
          <w:spacing w:val="-2"/>
          <w:sz w:val="22"/>
          <w:szCs w:val="22"/>
        </w:rPr>
        <w:t>0</w:t>
      </w:r>
      <w:r w:rsidRPr="00F84EDE">
        <w:rPr>
          <w:rFonts w:ascii="Times New Roman" w:hAnsi="Times New Roman"/>
          <w:spacing w:val="-2"/>
          <w:sz w:val="22"/>
          <w:szCs w:val="22"/>
        </w:rPr>
        <w:t>.</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16"/>
          <w:szCs w:val="16"/>
        </w:rPr>
      </w:pPr>
    </w:p>
    <w:p w:rsidR="000335A8" w:rsidRPr="00F84EDE" w:rsidRDefault="000335A8" w:rsidP="000335A8">
      <w:pPr>
        <w:pStyle w:val="Heading1"/>
        <w:keepLines/>
        <w:numPr>
          <w:ilvl w:val="0"/>
          <w:numId w:val="0"/>
        </w:numPr>
        <w:shd w:val="clear" w:color="auto" w:fill="auto"/>
        <w:tabs>
          <w:tab w:val="left" w:pos="540"/>
        </w:tabs>
        <w:jc w:val="both"/>
        <w:rPr>
          <w:rFonts w:ascii="Times New Roman" w:hAnsi="Times New Roman"/>
          <w:sz w:val="22"/>
          <w:szCs w:val="22"/>
          <w:u w:val="none"/>
        </w:rPr>
      </w:pPr>
      <w:r w:rsidRPr="00F84EDE">
        <w:rPr>
          <w:rFonts w:ascii="Times New Roman" w:hAnsi="Times New Roman"/>
          <w:sz w:val="22"/>
          <w:szCs w:val="22"/>
          <w:u w:val="none"/>
        </w:rPr>
        <w:t>2</w:t>
      </w:r>
      <w:r w:rsidRPr="00F84EDE">
        <w:rPr>
          <w:rFonts w:ascii="Times New Roman" w:hAnsi="Times New Roman"/>
          <w:sz w:val="22"/>
          <w:szCs w:val="22"/>
          <w:u w:val="none"/>
        </w:rPr>
        <w:tab/>
        <w:t>Basis of preparation of the financial statements</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0335A8" w:rsidRPr="00F84EDE" w:rsidRDefault="000335A8" w:rsidP="000335A8">
      <w:pPr>
        <w:pStyle w:val="BodyText"/>
        <w:tabs>
          <w:tab w:val="clear" w:pos="454"/>
          <w:tab w:val="left" w:pos="540"/>
        </w:tabs>
        <w:spacing w:after="0"/>
        <w:ind w:left="540" w:hanging="540"/>
        <w:jc w:val="both"/>
        <w:rPr>
          <w:rFonts w:ascii="Times New Roman" w:hAnsi="Times New Roman" w:cs="Times New Roman"/>
          <w:b/>
          <w:bCs/>
          <w:i/>
          <w:iCs/>
          <w:sz w:val="22"/>
          <w:szCs w:val="22"/>
        </w:rPr>
      </w:pPr>
      <w:r w:rsidRPr="00F84EDE">
        <w:rPr>
          <w:rFonts w:ascii="Times New Roman" w:hAnsi="Times New Roman" w:cs="Times New Roman"/>
          <w:b/>
          <w:bCs/>
          <w:i/>
          <w:iCs/>
          <w:sz w:val="22"/>
          <w:szCs w:val="22"/>
        </w:rPr>
        <w:t xml:space="preserve">(a) </w:t>
      </w:r>
      <w:r w:rsidRPr="00F84EDE">
        <w:rPr>
          <w:rFonts w:ascii="Times New Roman" w:hAnsi="Times New Roman" w:cs="Times New Roman"/>
          <w:b/>
          <w:bCs/>
          <w:i/>
          <w:iCs/>
          <w:sz w:val="22"/>
          <w:szCs w:val="22"/>
        </w:rPr>
        <w:tab/>
        <w:t>Statement of compliance</w:t>
      </w:r>
    </w:p>
    <w:p w:rsidR="000335A8" w:rsidRPr="00F84EDE" w:rsidRDefault="000335A8" w:rsidP="000335A8">
      <w:pPr>
        <w:pStyle w:val="BodyText"/>
        <w:spacing w:after="0"/>
        <w:ind w:left="540"/>
        <w:jc w:val="both"/>
        <w:rPr>
          <w:rFonts w:ascii="Times New Roman" w:hAnsi="Times New Roman" w:cs="Times New Roman"/>
          <w:sz w:val="16"/>
          <w:szCs w:val="16"/>
        </w:rPr>
      </w:pP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bookmarkStart w:id="0" w:name="_Hlk20051748"/>
      <w:r w:rsidRPr="00F84EDE">
        <w:rPr>
          <w:rFonts w:ascii="Times New Roman" w:hAnsi="Times New Roman" w:cs="Times New Roman"/>
          <w:sz w:val="22"/>
          <w:szCs w:val="22"/>
        </w:rPr>
        <w:t xml:space="preserve">New and revised TFRS are effective for annual accounting periods beginning on or after 1 January 2020. The initial application of these new and revised TFRS has resulted in changes in certain of the Group’s accounting policies. </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bookmarkEnd w:id="0"/>
    <w:p w:rsidR="00F84EDE" w:rsidRP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The Group has initially applied TFRS - Financial instruments standards which comprise TFRS 9 </w:t>
      </w:r>
      <w:r w:rsidRPr="004B1577">
        <w:rPr>
          <w:rFonts w:ascii="Times New Roman" w:hAnsi="Times New Roman" w:cs="Times New Roman"/>
          <w:i/>
          <w:iCs/>
          <w:sz w:val="22"/>
          <w:szCs w:val="22"/>
        </w:rPr>
        <w:t>Financial Instruments</w:t>
      </w:r>
      <w:r w:rsidRPr="00F84EDE">
        <w:rPr>
          <w:rFonts w:ascii="Times New Roman" w:hAnsi="Times New Roman" w:cs="Times New Roman"/>
          <w:sz w:val="22"/>
          <w:szCs w:val="22"/>
        </w:rPr>
        <w:t xml:space="preserve"> and relevant standards and interpretations and TFRS 16 </w:t>
      </w:r>
      <w:r w:rsidRPr="00C678DA">
        <w:rPr>
          <w:rFonts w:ascii="Times New Roman" w:hAnsi="Times New Roman" w:cs="Times New Roman"/>
          <w:i/>
          <w:iCs/>
          <w:sz w:val="22"/>
          <w:szCs w:val="22"/>
        </w:rPr>
        <w:t>Leases</w:t>
      </w:r>
      <w:r w:rsidRPr="00F84EDE">
        <w:rPr>
          <w:rFonts w:ascii="Times New Roman" w:hAnsi="Times New Roman" w:cs="Times New Roman"/>
          <w:sz w:val="22"/>
          <w:szCs w:val="22"/>
          <w:cs/>
        </w:rPr>
        <w:t xml:space="preserve"> </w:t>
      </w:r>
      <w:r w:rsidRPr="00F84EDE">
        <w:rPr>
          <w:rFonts w:ascii="Times New Roman" w:hAnsi="Times New Roman" w:cs="Times New Roman"/>
          <w:sz w:val="22"/>
          <w:szCs w:val="22"/>
        </w:rPr>
        <w:t>and disclosed impact from changes to significant accounting policies in note 3.</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szCs w:val="22"/>
        </w:rPr>
      </w:pPr>
      <w:r w:rsidRPr="00F84EDE">
        <w:rPr>
          <w:rFonts w:ascii="Times New Roman" w:hAnsi="Times New Roman" w:cs="Times New Roman"/>
          <w:sz w:val="22"/>
          <w:szCs w:val="22"/>
        </w:rPr>
        <w:t>In addition, the Group has not early adopted a number of new and revised TFRS, which are not yet effective for the current period in preparing these</w:t>
      </w:r>
      <w:r w:rsidRPr="00F84EDE">
        <w:rPr>
          <w:rFonts w:ascii="Times New Roman" w:hAnsi="Times New Roman" w:cs="Times New Roman"/>
          <w:sz w:val="22"/>
          <w:szCs w:val="22"/>
          <w:rtl/>
          <w:cs/>
        </w:rPr>
        <w:t xml:space="preserve"> </w:t>
      </w:r>
      <w:r w:rsidRPr="00F84EDE">
        <w:rPr>
          <w:rFonts w:ascii="Times New Roman" w:hAnsi="Times New Roman" w:cs="Times New Roman"/>
          <w:sz w:val="22"/>
          <w:szCs w:val="22"/>
        </w:rPr>
        <w:t>financial statements. The Group has assessed the potential initial impact on the financial statements of these new and revised TFRS and expects that there will be no material impact on the financial statements in the period of initial application.</w:t>
      </w:r>
      <w:r w:rsidRPr="00F84EDE">
        <w:rPr>
          <w:rFonts w:ascii="Times New Roman" w:hAnsi="Times New Roman" w:cs="Times New Roman"/>
          <w:szCs w:val="22"/>
        </w:rPr>
        <w:t xml:space="preserve">  </w:t>
      </w:r>
    </w:p>
    <w:p w:rsidR="002076E2" w:rsidRPr="00F84EDE" w:rsidRDefault="002076E2" w:rsidP="0047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p>
    <w:p w:rsidR="000335A8" w:rsidRPr="00F84EDE"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F84EDE">
        <w:rPr>
          <w:rFonts w:ascii="Times New Roman" w:hAnsi="Times New Roman"/>
          <w:b/>
          <w:bCs/>
          <w:i/>
          <w:iCs/>
          <w:sz w:val="22"/>
          <w:szCs w:val="22"/>
        </w:rPr>
        <w:t>(</w:t>
      </w:r>
      <w:r w:rsidR="001C39B1" w:rsidRPr="00F84EDE">
        <w:rPr>
          <w:rFonts w:ascii="Times New Roman" w:hAnsi="Times New Roman"/>
          <w:b/>
          <w:bCs/>
          <w:i/>
          <w:iCs/>
          <w:sz w:val="22"/>
          <w:szCs w:val="22"/>
        </w:rPr>
        <w:t>b</w:t>
      </w:r>
      <w:r w:rsidRPr="00F84EDE">
        <w:rPr>
          <w:rFonts w:ascii="Times New Roman" w:hAnsi="Times New Roman"/>
          <w:b/>
          <w:bCs/>
          <w:i/>
          <w:iCs/>
          <w:sz w:val="22"/>
          <w:szCs w:val="22"/>
        </w:rPr>
        <w:t xml:space="preserve">)    </w:t>
      </w:r>
      <w:r w:rsidR="00421DBB" w:rsidRPr="00F84EDE">
        <w:rPr>
          <w:rFonts w:ascii="Times New Roman" w:hAnsi="Times New Roman"/>
          <w:b/>
          <w:bCs/>
          <w:i/>
          <w:iCs/>
          <w:sz w:val="22"/>
          <w:szCs w:val="22"/>
        </w:rPr>
        <w:t xml:space="preserve">  </w:t>
      </w:r>
      <w:r w:rsidRPr="00F84EDE">
        <w:rPr>
          <w:rFonts w:ascii="Times New Roman" w:hAnsi="Times New Roman"/>
          <w:b/>
          <w:bCs/>
          <w:i/>
          <w:iCs/>
          <w:sz w:val="22"/>
          <w:szCs w:val="22"/>
        </w:rPr>
        <w:t xml:space="preserve">Functional and </w:t>
      </w:r>
      <w:r w:rsidR="00266BD7" w:rsidRPr="00F84EDE">
        <w:rPr>
          <w:rFonts w:ascii="Times New Roman" w:hAnsi="Times New Roman"/>
          <w:b/>
          <w:bCs/>
          <w:i/>
          <w:iCs/>
          <w:sz w:val="22"/>
          <w:szCs w:val="22"/>
        </w:rPr>
        <w:t>p</w:t>
      </w:r>
      <w:r w:rsidRPr="00F84EDE">
        <w:rPr>
          <w:rFonts w:ascii="Times New Roman" w:hAnsi="Times New Roman"/>
          <w:b/>
          <w:bCs/>
          <w:i/>
          <w:iCs/>
          <w:sz w:val="22"/>
          <w:szCs w:val="22"/>
        </w:rPr>
        <w:t xml:space="preserve">resentation currency </w:t>
      </w:r>
    </w:p>
    <w:p w:rsidR="001749C8" w:rsidRPr="00F84EDE" w:rsidRDefault="001749C8" w:rsidP="001749C8">
      <w:pPr>
        <w:spacing w:line="240" w:lineRule="auto"/>
        <w:rPr>
          <w:rFonts w:ascii="Times New Roman" w:hAnsi="Times New Roman"/>
          <w:b/>
          <w:bCs/>
          <w:color w:val="0000FF"/>
          <w:sz w:val="20"/>
        </w:rPr>
      </w:pPr>
    </w:p>
    <w:p w:rsidR="00102DEE" w:rsidRPr="00F84EDE" w:rsidRDefault="001749C8"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The financial statements are </w:t>
      </w:r>
      <w:r w:rsidR="00F94610">
        <w:rPr>
          <w:rFonts w:ascii="Times New Roman" w:hAnsi="Times New Roman" w:cs="Times New Roman"/>
          <w:sz w:val="22"/>
          <w:szCs w:val="22"/>
        </w:rPr>
        <w:t>presented</w:t>
      </w:r>
      <w:r w:rsidRPr="00F84EDE">
        <w:rPr>
          <w:rFonts w:ascii="Times New Roman" w:hAnsi="Times New Roman" w:cs="Times New Roman"/>
          <w:sz w:val="22"/>
          <w:szCs w:val="22"/>
        </w:rPr>
        <w:t xml:space="preserve"> in Thai Baht, which is the Company’s functional currency. </w:t>
      </w:r>
      <w:r w:rsidR="00102DEE" w:rsidRPr="00F84EDE">
        <w:rPr>
          <w:rFonts w:ascii="Times New Roman" w:hAnsi="Times New Roman" w:cs="Times New Roman"/>
          <w:sz w:val="22"/>
          <w:szCs w:val="22"/>
        </w:rPr>
        <w:br w:type="page"/>
      </w:r>
    </w:p>
    <w:p w:rsidR="000335A8" w:rsidRPr="00F84EDE"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F84EDE">
        <w:rPr>
          <w:rFonts w:ascii="Times New Roman" w:hAnsi="Times New Roman"/>
          <w:b/>
          <w:bCs/>
          <w:i/>
          <w:iCs/>
          <w:sz w:val="22"/>
          <w:szCs w:val="22"/>
        </w:rPr>
        <w:lastRenderedPageBreak/>
        <w:t>(</w:t>
      </w:r>
      <w:r w:rsidR="001C39B1" w:rsidRPr="00F84EDE">
        <w:rPr>
          <w:rFonts w:ascii="Times New Roman" w:hAnsi="Times New Roman"/>
          <w:b/>
          <w:bCs/>
          <w:i/>
          <w:iCs/>
          <w:sz w:val="22"/>
          <w:szCs w:val="22"/>
        </w:rPr>
        <w:t>c</w:t>
      </w:r>
      <w:r w:rsidRPr="00F84EDE">
        <w:rPr>
          <w:rFonts w:ascii="Times New Roman" w:hAnsi="Times New Roman"/>
          <w:b/>
          <w:bCs/>
          <w:i/>
          <w:iCs/>
          <w:sz w:val="22"/>
          <w:szCs w:val="22"/>
        </w:rPr>
        <w:t xml:space="preserve">)      Use of </w:t>
      </w:r>
      <w:r w:rsidR="00F5297A" w:rsidRPr="00F84EDE">
        <w:rPr>
          <w:rFonts w:ascii="Times New Roman" w:hAnsi="Times New Roman"/>
          <w:b/>
          <w:bCs/>
          <w:i/>
          <w:iCs/>
          <w:sz w:val="22"/>
          <w:szCs w:val="22"/>
        </w:rPr>
        <w:t xml:space="preserve">judgements and </w:t>
      </w:r>
      <w:r w:rsidRPr="00F84EDE">
        <w:rPr>
          <w:rFonts w:ascii="Times New Roman" w:hAnsi="Times New Roman"/>
          <w:b/>
          <w:bCs/>
          <w:i/>
          <w:iCs/>
          <w:sz w:val="22"/>
          <w:szCs w:val="22"/>
        </w:rPr>
        <w:t xml:space="preserve">estimates </w:t>
      </w:r>
    </w:p>
    <w:p w:rsidR="000335A8" w:rsidRPr="00F84EDE" w:rsidRDefault="000335A8" w:rsidP="000335A8">
      <w:pPr>
        <w:pStyle w:val="BodyText"/>
        <w:spacing w:after="0"/>
        <w:ind w:left="540"/>
        <w:jc w:val="both"/>
        <w:rPr>
          <w:rFonts w:ascii="Times New Roman" w:hAnsi="Times New Roman" w:cs="Times New Roman"/>
          <w:i/>
          <w:iCs/>
        </w:rPr>
      </w:pPr>
    </w:p>
    <w:p w:rsidR="001749C8" w:rsidRPr="00F84EDE" w:rsidRDefault="001749C8" w:rsidP="001749C8">
      <w:pPr>
        <w:pStyle w:val="BodyText"/>
        <w:spacing w:after="0" w:line="240" w:lineRule="auto"/>
        <w:ind w:left="540"/>
        <w:jc w:val="both"/>
        <w:rPr>
          <w:rFonts w:ascii="Times New Roman" w:hAnsi="Times New Roman" w:cs="Times New Roman"/>
          <w:sz w:val="22"/>
          <w:szCs w:val="22"/>
        </w:rPr>
      </w:pPr>
      <w:r w:rsidRPr="0026094A">
        <w:rPr>
          <w:rFonts w:ascii="Times New Roman" w:hAnsi="Times New Roman" w:cs="Times New Roman"/>
          <w:sz w:val="22"/>
          <w:szCs w:val="20"/>
        </w:rPr>
        <w:t>T</w:t>
      </w:r>
      <w:r w:rsidRPr="00F84EDE">
        <w:rPr>
          <w:rFonts w:ascii="Times New Roman" w:hAnsi="Times New Roman" w:cs="Times New Roman"/>
          <w:sz w:val="22"/>
          <w:szCs w:val="22"/>
        </w:rPr>
        <w:t>he preparation of financial statements in conformity with TFRS requires management to make judgements, estimates and assumptions that affect the application of the Group’s</w:t>
      </w:r>
      <w:r w:rsidRPr="00F84EDE">
        <w:rPr>
          <w:rFonts w:ascii="Times New Roman" w:hAnsi="Times New Roman" w:cs="Times New Roman"/>
          <w:sz w:val="22"/>
          <w:szCs w:val="22"/>
          <w:cs/>
        </w:rPr>
        <w:t xml:space="preserve"> </w:t>
      </w:r>
      <w:r w:rsidRPr="00F84EDE">
        <w:rPr>
          <w:rFonts w:ascii="Times New Roman" w:hAnsi="Times New Roman" w:cs="Times New Roman"/>
          <w:sz w:val="22"/>
          <w:szCs w:val="22"/>
        </w:rPr>
        <w:t>accounting policies.</w:t>
      </w:r>
      <w:r w:rsidRPr="00F84EDE">
        <w:rPr>
          <w:rFonts w:ascii="Times New Roman" w:hAnsi="Times New Roman" w:cs="Times New Roman"/>
          <w:sz w:val="22"/>
          <w:szCs w:val="22"/>
          <w:cs/>
        </w:rPr>
        <w:t xml:space="preserve"> </w:t>
      </w:r>
      <w:r w:rsidRPr="00F84EDE">
        <w:rPr>
          <w:rFonts w:ascii="Times New Roman" w:hAnsi="Times New Roman" w:cs="Times New Roman"/>
          <w:sz w:val="22"/>
          <w:szCs w:val="22"/>
        </w:rPr>
        <w:t>Actual results may differ from these estimates.</w:t>
      </w:r>
      <w:r w:rsidRPr="00F84EDE">
        <w:rPr>
          <w:rFonts w:ascii="Times New Roman" w:hAnsi="Times New Roman" w:cs="Times New Roman"/>
          <w:sz w:val="22"/>
          <w:szCs w:val="22"/>
          <w:cs/>
        </w:rPr>
        <w:t xml:space="preserve"> </w:t>
      </w:r>
      <w:r w:rsidRPr="00F84EDE">
        <w:rPr>
          <w:rFonts w:ascii="Times New Roman" w:hAnsi="Times New Roman" w:cs="Times New Roman"/>
          <w:sz w:val="22"/>
          <w:szCs w:val="22"/>
        </w:rPr>
        <w:t xml:space="preserve">Estimates and underlying assumptions are reviewed on an ongoing basis. Revisions to accounting estimates are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prospectively.</w:t>
      </w:r>
    </w:p>
    <w:p w:rsidR="00F716E1" w:rsidRPr="00F84EDE" w:rsidRDefault="00F716E1" w:rsidP="000335A8">
      <w:pPr>
        <w:pStyle w:val="BodyText"/>
        <w:spacing w:after="0"/>
        <w:ind w:left="540"/>
        <w:jc w:val="both"/>
        <w:rPr>
          <w:rFonts w:ascii="Times New Roman" w:hAnsi="Times New Roman" w:cs="Times New Roman"/>
          <w:sz w:val="22"/>
          <w:szCs w:val="22"/>
        </w:rPr>
      </w:pPr>
    </w:p>
    <w:p w:rsidR="00F716E1" w:rsidRPr="00F84EDE" w:rsidRDefault="00F716E1" w:rsidP="00E9672F">
      <w:pPr>
        <w:pStyle w:val="ListParagraph"/>
        <w:numPr>
          <w:ilvl w:val="2"/>
          <w:numId w:val="21"/>
        </w:numPr>
        <w:ind w:hanging="480"/>
        <w:rPr>
          <w:rFonts w:eastAsia="Calibri"/>
          <w:szCs w:val="22"/>
          <w:lang w:val="en-US" w:bidi="th-TH"/>
        </w:rPr>
      </w:pPr>
      <w:r w:rsidRPr="00F84EDE">
        <w:rPr>
          <w:rFonts w:eastAsia="Calibri"/>
          <w:szCs w:val="22"/>
          <w:lang w:val="en-US" w:bidi="th-TH"/>
        </w:rPr>
        <w:t>Judgements</w:t>
      </w:r>
    </w:p>
    <w:p w:rsidR="00F716E1" w:rsidRPr="00F84EDE" w:rsidRDefault="00F716E1" w:rsidP="00F716E1">
      <w:pPr>
        <w:pStyle w:val="BodyText"/>
        <w:spacing w:after="0"/>
        <w:ind w:left="540"/>
        <w:jc w:val="both"/>
        <w:rPr>
          <w:rFonts w:ascii="Times New Roman" w:hAnsi="Times New Roman" w:cs="Times New Roman"/>
          <w:sz w:val="22"/>
          <w:szCs w:val="22"/>
        </w:rPr>
      </w:pPr>
    </w:p>
    <w:p w:rsidR="00F716E1" w:rsidRPr="00F84EDE" w:rsidRDefault="00F716E1" w:rsidP="002364DB">
      <w:pPr>
        <w:pStyle w:val="BodyText"/>
        <w:spacing w:after="0"/>
        <w:ind w:left="990"/>
        <w:jc w:val="both"/>
        <w:rPr>
          <w:rFonts w:ascii="Times New Roman" w:hAnsi="Times New Roman" w:cs="Times New Roman"/>
          <w:sz w:val="22"/>
          <w:szCs w:val="22"/>
        </w:rPr>
      </w:pPr>
      <w:r w:rsidRPr="00F84EDE">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the financial statements is included in the following note</w:t>
      </w:r>
      <w:r w:rsidR="00102DEE" w:rsidRPr="00F84EDE">
        <w:rPr>
          <w:rFonts w:ascii="Times New Roman" w:hAnsi="Times New Roman" w:cs="Times New Roman"/>
          <w:sz w:val="22"/>
          <w:szCs w:val="22"/>
        </w:rPr>
        <w:t>s</w:t>
      </w:r>
      <w:r w:rsidRPr="00F84EDE">
        <w:rPr>
          <w:rFonts w:ascii="Times New Roman" w:hAnsi="Times New Roman" w:cs="Times New Roman"/>
          <w:sz w:val="22"/>
          <w:szCs w:val="22"/>
        </w:rPr>
        <w:t xml:space="preserve">: </w:t>
      </w:r>
    </w:p>
    <w:p w:rsidR="008A548D" w:rsidRPr="00F84EDE" w:rsidRDefault="008A548D" w:rsidP="00A523D2">
      <w:pPr>
        <w:pStyle w:val="BodyText"/>
        <w:spacing w:after="0"/>
        <w:ind w:left="1124"/>
        <w:jc w:val="both"/>
        <w:rPr>
          <w:rFonts w:ascii="Times New Roman" w:hAnsi="Times New Roman" w:cs="Times New Roman"/>
          <w:sz w:val="22"/>
          <w:szCs w:val="22"/>
        </w:rPr>
      </w:pPr>
    </w:p>
    <w:p w:rsidR="00F84EDE" w:rsidRPr="00F84EDE" w:rsidRDefault="00F84EDE" w:rsidP="00F84EDE">
      <w:pPr>
        <w:pStyle w:val="BodyText"/>
        <w:spacing w:after="0" w:line="240" w:lineRule="auto"/>
        <w:ind w:left="2160" w:hanging="1170"/>
        <w:jc w:val="thaiDistribute"/>
        <w:rPr>
          <w:rFonts w:ascii="Times New Roman" w:hAnsi="Times New Roman" w:cs="Times New Roman"/>
          <w:sz w:val="22"/>
          <w:szCs w:val="22"/>
        </w:rPr>
      </w:pPr>
      <w:r w:rsidRPr="00F84EDE">
        <w:rPr>
          <w:rFonts w:ascii="Times New Roman" w:hAnsi="Times New Roman" w:cs="Times New Roman"/>
          <w:sz w:val="22"/>
          <w:szCs w:val="22"/>
        </w:rPr>
        <w:t>4(</w:t>
      </w:r>
      <w:r w:rsidR="00A11C8A">
        <w:rPr>
          <w:rFonts w:ascii="Times New Roman" w:hAnsi="Times New Roman" w:cs="Angsana New"/>
          <w:sz w:val="22"/>
          <w:szCs w:val="28"/>
        </w:rPr>
        <w:t>k</w:t>
      </w:r>
      <w:r w:rsidRPr="00F84EDE">
        <w:rPr>
          <w:rFonts w:ascii="Times New Roman" w:hAnsi="Times New Roman" w:cs="Times New Roman"/>
          <w:sz w:val="22"/>
          <w:szCs w:val="22"/>
        </w:rPr>
        <w:t>)</w:t>
      </w:r>
      <w:r w:rsidRPr="00F84EDE">
        <w:rPr>
          <w:rFonts w:ascii="Times New Roman" w:hAnsi="Times New Roman" w:cs="Times New Roman"/>
          <w:sz w:val="22"/>
          <w:szCs w:val="22"/>
          <w:cs/>
        </w:rPr>
        <w:t xml:space="preserve"> </w:t>
      </w:r>
      <w:r w:rsidRPr="00F84EDE">
        <w:rPr>
          <w:rFonts w:ascii="Times New Roman" w:hAnsi="Times New Roman" w:cs="Times New Roman"/>
          <w:sz w:val="22"/>
          <w:szCs w:val="22"/>
        </w:rPr>
        <w:t>and 15</w:t>
      </w:r>
      <w:r w:rsidRPr="00F84EDE">
        <w:rPr>
          <w:rFonts w:ascii="Times New Roman" w:hAnsi="Times New Roman" w:cs="Times New Roman"/>
          <w:sz w:val="22"/>
          <w:szCs w:val="22"/>
        </w:rPr>
        <w:tab/>
        <w:t xml:space="preserve">Leases: </w:t>
      </w:r>
    </w:p>
    <w:p w:rsidR="00F84EDE" w:rsidRPr="00F84EDE" w:rsidRDefault="00F84EDE" w:rsidP="001C508D">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F84EDE">
        <w:rPr>
          <w:rFonts w:ascii="Times New Roman" w:hAnsi="Times New Roman" w:cs="Times New Roman"/>
          <w:sz w:val="22"/>
          <w:szCs w:val="22"/>
        </w:rPr>
        <w:t xml:space="preserve">whether an arrangement contains a lease; </w:t>
      </w:r>
    </w:p>
    <w:p w:rsidR="00F84EDE" w:rsidRPr="00F84EDE" w:rsidRDefault="00F84EDE" w:rsidP="001C508D">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F84EDE">
        <w:rPr>
          <w:rFonts w:ascii="Times New Roman" w:hAnsi="Times New Roman" w:cs="Times New Roman"/>
          <w:sz w:val="22"/>
          <w:szCs w:val="22"/>
        </w:rPr>
        <w:t xml:space="preserve">whether the Group is reasonably certain to exercise extension options; </w:t>
      </w:r>
    </w:p>
    <w:p w:rsidR="00F84EDE" w:rsidRPr="00F84EDE" w:rsidRDefault="00F84EDE" w:rsidP="001C508D">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F84EDE">
        <w:rPr>
          <w:rFonts w:ascii="Times New Roman" w:hAnsi="Times New Roman" w:cs="Times New Roman"/>
          <w:sz w:val="22"/>
          <w:szCs w:val="22"/>
        </w:rPr>
        <w:t xml:space="preserve">whether the Group exercise termination options; </w:t>
      </w:r>
    </w:p>
    <w:p w:rsidR="00F84EDE" w:rsidRPr="00F84EDE" w:rsidRDefault="00F84EDE" w:rsidP="00F84EDE">
      <w:pPr>
        <w:pStyle w:val="BodyText"/>
        <w:tabs>
          <w:tab w:val="left" w:pos="2160"/>
        </w:tabs>
        <w:spacing w:after="0" w:line="240" w:lineRule="auto"/>
        <w:ind w:left="2160" w:hanging="1170"/>
        <w:jc w:val="thaiDistribute"/>
        <w:rPr>
          <w:rFonts w:ascii="Times New Roman" w:hAnsi="Times New Roman" w:cs="Times New Roman"/>
          <w:sz w:val="22"/>
          <w:szCs w:val="22"/>
        </w:rPr>
      </w:pPr>
      <w:r w:rsidRPr="00F84EDE">
        <w:rPr>
          <w:rFonts w:ascii="Times New Roman" w:hAnsi="Times New Roman" w:cs="Times New Roman"/>
          <w:sz w:val="22"/>
          <w:szCs w:val="22"/>
        </w:rPr>
        <w:t>5</w:t>
      </w:r>
      <w:r w:rsidRPr="00F84EDE">
        <w:rPr>
          <w:rFonts w:ascii="Times New Roman" w:hAnsi="Times New Roman" w:cs="Times New Roman"/>
          <w:sz w:val="22"/>
          <w:szCs w:val="22"/>
        </w:rPr>
        <w:tab/>
      </w:r>
      <w:r w:rsidR="004F658C">
        <w:rPr>
          <w:rFonts w:ascii="Times New Roman" w:hAnsi="Times New Roman" w:cs="Times New Roman"/>
          <w:sz w:val="22"/>
          <w:szCs w:val="22"/>
        </w:rPr>
        <w:tab/>
      </w:r>
      <w:r w:rsidR="004F658C">
        <w:rPr>
          <w:rFonts w:ascii="Times New Roman" w:hAnsi="Times New Roman" w:cs="Times New Roman"/>
          <w:sz w:val="22"/>
          <w:szCs w:val="22"/>
        </w:rPr>
        <w:tab/>
      </w:r>
      <w:r w:rsidRPr="00F84EDE">
        <w:rPr>
          <w:rFonts w:ascii="Times New Roman" w:hAnsi="Times New Roman" w:cs="Times New Roman"/>
          <w:sz w:val="22"/>
          <w:szCs w:val="22"/>
        </w:rPr>
        <w:t xml:space="preserve">Impact of COVID-19 </w:t>
      </w:r>
      <w:r w:rsidR="004A51A2">
        <w:rPr>
          <w:rFonts w:ascii="Times New Roman" w:hAnsi="Times New Roman" w:cs="Times New Roman"/>
          <w:sz w:val="22"/>
          <w:szCs w:val="22"/>
        </w:rPr>
        <w:t>o</w:t>
      </w:r>
      <w:r w:rsidRPr="00F84EDE">
        <w:rPr>
          <w:rFonts w:ascii="Times New Roman" w:hAnsi="Times New Roman" w:cs="Times New Roman"/>
          <w:sz w:val="22"/>
          <w:szCs w:val="22"/>
        </w:rPr>
        <w:t>utbreak</w:t>
      </w:r>
      <w:r w:rsidR="007D36C6">
        <w:rPr>
          <w:rFonts w:ascii="Times New Roman" w:hAnsi="Times New Roman" w:cs="Times New Roman"/>
          <w:sz w:val="22"/>
          <w:szCs w:val="22"/>
        </w:rPr>
        <w:t>;</w:t>
      </w:r>
      <w:r w:rsidRPr="00F84EDE">
        <w:rPr>
          <w:rFonts w:ascii="Times New Roman" w:hAnsi="Times New Roman" w:cs="Times New Roman"/>
          <w:sz w:val="22"/>
          <w:szCs w:val="22"/>
        </w:rPr>
        <w:t xml:space="preserve"> </w:t>
      </w:r>
    </w:p>
    <w:p w:rsidR="00F84EDE" w:rsidRPr="00F84EDE" w:rsidRDefault="00591F79" w:rsidP="00F84EDE">
      <w:pPr>
        <w:pStyle w:val="BodyText"/>
        <w:tabs>
          <w:tab w:val="left" w:pos="2160"/>
        </w:tabs>
        <w:spacing w:after="0" w:line="240" w:lineRule="auto"/>
        <w:ind w:left="2160" w:hanging="1170"/>
        <w:jc w:val="thaiDistribute"/>
        <w:rPr>
          <w:rFonts w:ascii="Times New Roman" w:hAnsi="Times New Roman" w:cs="Times New Roman"/>
          <w:sz w:val="22"/>
          <w:szCs w:val="22"/>
        </w:rPr>
      </w:pPr>
      <w:r>
        <w:rPr>
          <w:rFonts w:ascii="Times New Roman" w:hAnsi="Times New Roman" w:cs="Times New Roman"/>
          <w:sz w:val="22"/>
          <w:szCs w:val="22"/>
        </w:rPr>
        <w:t>9</w:t>
      </w:r>
      <w:r w:rsidR="00F84EDE" w:rsidRPr="00F84EDE">
        <w:rPr>
          <w:rFonts w:ascii="Times New Roman" w:hAnsi="Times New Roman" w:cs="Times New Roman"/>
          <w:sz w:val="22"/>
          <w:szCs w:val="22"/>
        </w:rPr>
        <w:tab/>
      </w:r>
      <w:r w:rsidR="004F658C">
        <w:rPr>
          <w:rFonts w:ascii="Times New Roman" w:hAnsi="Times New Roman" w:cs="Times New Roman"/>
          <w:sz w:val="22"/>
          <w:szCs w:val="22"/>
        </w:rPr>
        <w:tab/>
      </w:r>
      <w:r w:rsidR="004F658C">
        <w:rPr>
          <w:rFonts w:ascii="Times New Roman" w:hAnsi="Times New Roman" w:cs="Times New Roman"/>
          <w:sz w:val="22"/>
          <w:szCs w:val="22"/>
        </w:rPr>
        <w:tab/>
      </w:r>
      <w:r w:rsidR="00F84EDE" w:rsidRPr="0026094A">
        <w:rPr>
          <w:rFonts w:ascii="Times New Roman" w:hAnsi="Times New Roman" w:cs="Times New Roman"/>
          <w:spacing w:val="-8"/>
          <w:sz w:val="22"/>
          <w:szCs w:val="22"/>
        </w:rPr>
        <w:t>Equity-accounted investees: whether the Group has significant influence over an investee; and</w:t>
      </w:r>
    </w:p>
    <w:p w:rsidR="00F84EDE" w:rsidRPr="00F84EDE" w:rsidRDefault="00F84EDE" w:rsidP="00F84EDE">
      <w:pPr>
        <w:pStyle w:val="BodyText"/>
        <w:tabs>
          <w:tab w:val="left" w:pos="2160"/>
        </w:tabs>
        <w:spacing w:after="0" w:line="240" w:lineRule="auto"/>
        <w:ind w:left="2160" w:hanging="1170"/>
        <w:jc w:val="thaiDistribute"/>
        <w:rPr>
          <w:rFonts w:ascii="Times New Roman" w:hAnsi="Times New Roman" w:cs="Times New Roman"/>
          <w:sz w:val="22"/>
          <w:szCs w:val="22"/>
        </w:rPr>
      </w:pPr>
      <w:r w:rsidRPr="00F84EDE">
        <w:rPr>
          <w:rFonts w:ascii="Times New Roman" w:hAnsi="Times New Roman" w:cs="Times New Roman"/>
          <w:sz w:val="22"/>
          <w:szCs w:val="22"/>
        </w:rPr>
        <w:t>1</w:t>
      </w:r>
      <w:r w:rsidR="00591F79">
        <w:rPr>
          <w:rFonts w:ascii="Times New Roman" w:hAnsi="Times New Roman" w:cs="Times New Roman"/>
          <w:sz w:val="22"/>
          <w:szCs w:val="22"/>
        </w:rPr>
        <w:t>0</w:t>
      </w:r>
      <w:r w:rsidRPr="00F84EDE">
        <w:rPr>
          <w:rFonts w:ascii="Times New Roman" w:hAnsi="Times New Roman" w:cs="Times New Roman"/>
          <w:sz w:val="22"/>
          <w:szCs w:val="22"/>
        </w:rPr>
        <w:tab/>
      </w:r>
      <w:r w:rsidR="004F658C">
        <w:rPr>
          <w:rFonts w:ascii="Times New Roman" w:hAnsi="Times New Roman" w:cs="Times New Roman"/>
          <w:sz w:val="22"/>
          <w:szCs w:val="22"/>
        </w:rPr>
        <w:tab/>
      </w:r>
      <w:r w:rsidR="004F658C">
        <w:rPr>
          <w:rFonts w:ascii="Times New Roman" w:hAnsi="Times New Roman" w:cs="Times New Roman"/>
          <w:sz w:val="22"/>
          <w:szCs w:val="22"/>
        </w:rPr>
        <w:tab/>
      </w:r>
      <w:r w:rsidRPr="00F84EDE">
        <w:rPr>
          <w:rFonts w:ascii="Times New Roman" w:hAnsi="Times New Roman" w:cs="Times New Roman"/>
          <w:sz w:val="22"/>
          <w:szCs w:val="22"/>
        </w:rPr>
        <w:t>Consolidation: whether the Group has de facto control over an investee.</w:t>
      </w:r>
    </w:p>
    <w:p w:rsidR="00F84EDE" w:rsidRPr="00F84EDE" w:rsidRDefault="00F84EDE" w:rsidP="00F84EDE">
      <w:pPr>
        <w:spacing w:line="240" w:lineRule="auto"/>
        <w:rPr>
          <w:rFonts w:ascii="Times New Roman" w:hAnsi="Times New Roman"/>
          <w:sz w:val="22"/>
          <w:szCs w:val="22"/>
        </w:rPr>
      </w:pPr>
    </w:p>
    <w:p w:rsidR="00F84EDE" w:rsidRPr="00F84EDE" w:rsidRDefault="00F84EDE" w:rsidP="00F84EDE">
      <w:pPr>
        <w:pStyle w:val="ListParagraph"/>
        <w:numPr>
          <w:ilvl w:val="2"/>
          <w:numId w:val="21"/>
        </w:numPr>
        <w:tabs>
          <w:tab w:val="clear" w:pos="1020"/>
        </w:tabs>
        <w:spacing w:line="240" w:lineRule="auto"/>
        <w:ind w:left="1080" w:hanging="480"/>
        <w:rPr>
          <w:szCs w:val="22"/>
        </w:rPr>
      </w:pPr>
      <w:r w:rsidRPr="00F84EDE">
        <w:rPr>
          <w:szCs w:val="22"/>
          <w:lang w:val="en-US" w:bidi="th-TH"/>
        </w:rPr>
        <w:t xml:space="preserve">Assumptions </w:t>
      </w:r>
      <w:r w:rsidRPr="00F84EDE">
        <w:rPr>
          <w:szCs w:val="22"/>
        </w:rPr>
        <w:t xml:space="preserve">and estimation uncertainties </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p w:rsidR="00F84EDE" w:rsidRPr="00F84EDE" w:rsidRDefault="00F84EDE" w:rsidP="00F84EDE">
      <w:pPr>
        <w:pStyle w:val="BodyText"/>
        <w:spacing w:after="0" w:line="240" w:lineRule="auto"/>
        <w:ind w:left="1080"/>
        <w:jc w:val="both"/>
        <w:rPr>
          <w:rFonts w:ascii="Times New Roman" w:hAnsi="Times New Roman" w:cs="Times New Roman"/>
          <w:i/>
          <w:iCs/>
          <w:color w:val="0000FF"/>
          <w:sz w:val="22"/>
          <w:szCs w:val="22"/>
          <w:shd w:val="clear" w:color="auto" w:fill="E0E0E0"/>
        </w:rPr>
      </w:pPr>
      <w:r w:rsidRPr="00F84EDE">
        <w:rPr>
          <w:rFonts w:ascii="Times New Roman" w:hAnsi="Times New Roman" w:cs="Times New Roman"/>
          <w:sz w:val="22"/>
          <w:szCs w:val="22"/>
        </w:rPr>
        <w:t xml:space="preserve">Information about assumption and estimation uncertainties at 31 December 2020 that have a significant risk of resulting </w:t>
      </w:r>
      <w:proofErr w:type="gramStart"/>
      <w:r w:rsidRPr="00F84EDE">
        <w:rPr>
          <w:rFonts w:ascii="Times New Roman" w:hAnsi="Times New Roman" w:cs="Times New Roman"/>
          <w:sz w:val="22"/>
          <w:szCs w:val="22"/>
        </w:rPr>
        <w:t>in a material adjustments</w:t>
      </w:r>
      <w:proofErr w:type="gramEnd"/>
      <w:r w:rsidRPr="00F84EDE">
        <w:rPr>
          <w:rFonts w:ascii="Times New Roman" w:hAnsi="Times New Roman" w:cs="Times New Roman"/>
          <w:sz w:val="22"/>
          <w:szCs w:val="22"/>
        </w:rPr>
        <w:t xml:space="preserve"> to the carrying amounts of assets and liabilities in the next financial year is included in the following notes: </w:t>
      </w:r>
    </w:p>
    <w:p w:rsidR="00F84EDE" w:rsidRPr="00F84EDE" w:rsidRDefault="00F84EDE" w:rsidP="00F84EDE">
      <w:pPr>
        <w:pStyle w:val="BodyText"/>
        <w:spacing w:after="0" w:line="240" w:lineRule="auto"/>
        <w:ind w:left="1260"/>
        <w:jc w:val="both"/>
        <w:rPr>
          <w:rFonts w:ascii="Times New Roman" w:hAnsi="Times New Roman" w:cs="Times New Roman"/>
          <w:sz w:val="22"/>
          <w:szCs w:val="22"/>
          <w:shd w:val="clear" w:color="auto" w:fill="CCCCCC"/>
        </w:rPr>
      </w:pPr>
    </w:p>
    <w:p w:rsidR="00F84EDE" w:rsidRPr="00F84EDE" w:rsidRDefault="00F84EDE" w:rsidP="00804873">
      <w:pPr>
        <w:pStyle w:val="BodyText"/>
        <w:spacing w:after="0" w:line="240" w:lineRule="auto"/>
        <w:ind w:left="2160" w:hanging="1080"/>
        <w:jc w:val="both"/>
        <w:rPr>
          <w:rFonts w:ascii="Times New Roman" w:hAnsi="Times New Roman" w:cs="Times New Roman"/>
          <w:sz w:val="22"/>
          <w:szCs w:val="22"/>
        </w:rPr>
      </w:pPr>
      <w:r w:rsidRPr="00F84EDE">
        <w:rPr>
          <w:rFonts w:ascii="Times New Roman" w:hAnsi="Times New Roman" w:cs="Times New Roman"/>
          <w:sz w:val="22"/>
          <w:szCs w:val="22"/>
        </w:rPr>
        <w:t>4(</w:t>
      </w:r>
      <w:r w:rsidR="00253AC8">
        <w:rPr>
          <w:rFonts w:ascii="Times New Roman" w:hAnsi="Times New Roman" w:cs="Times New Roman"/>
          <w:sz w:val="22"/>
          <w:szCs w:val="22"/>
        </w:rPr>
        <w:t>k</w:t>
      </w:r>
      <w:r w:rsidRPr="00F84EDE">
        <w:rPr>
          <w:rFonts w:ascii="Times New Roman" w:hAnsi="Times New Roman" w:cs="Times New Roman"/>
          <w:sz w:val="22"/>
          <w:szCs w:val="22"/>
        </w:rPr>
        <w:t>)</w:t>
      </w:r>
      <w:r w:rsidRPr="00F84EDE">
        <w:rPr>
          <w:rFonts w:ascii="Times New Roman" w:hAnsi="Times New Roman" w:cs="Times New Roman"/>
          <w:sz w:val="22"/>
          <w:szCs w:val="22"/>
        </w:rPr>
        <w:tab/>
      </w:r>
      <w:r w:rsidR="007B07BD">
        <w:rPr>
          <w:rFonts w:ascii="Times New Roman" w:hAnsi="Times New Roman" w:cs="Times New Roman"/>
          <w:sz w:val="22"/>
          <w:szCs w:val="22"/>
        </w:rPr>
        <w:tab/>
      </w:r>
      <w:r w:rsidR="007B07BD">
        <w:rPr>
          <w:rFonts w:ascii="Times New Roman" w:hAnsi="Times New Roman" w:cs="Times New Roman"/>
          <w:sz w:val="22"/>
          <w:szCs w:val="22"/>
        </w:rPr>
        <w:tab/>
      </w:r>
      <w:proofErr w:type="gramStart"/>
      <w:r w:rsidRPr="00F84EDE">
        <w:rPr>
          <w:rFonts w:ascii="Times New Roman" w:hAnsi="Times New Roman" w:cs="Times New Roman"/>
          <w:sz w:val="22"/>
          <w:szCs w:val="22"/>
        </w:rPr>
        <w:t>Determining</w:t>
      </w:r>
      <w:proofErr w:type="gramEnd"/>
      <w:r w:rsidRPr="00F84EDE">
        <w:rPr>
          <w:rFonts w:ascii="Times New Roman" w:hAnsi="Times New Roman" w:cs="Times New Roman"/>
          <w:sz w:val="22"/>
          <w:szCs w:val="22"/>
        </w:rPr>
        <w:t xml:space="preserve"> the incremental borrowing rate to measure lease liabilities;</w:t>
      </w:r>
    </w:p>
    <w:p w:rsidR="00F84EDE" w:rsidRPr="00F84EDE" w:rsidRDefault="00F84EDE" w:rsidP="00804873">
      <w:pPr>
        <w:pStyle w:val="BodyText"/>
        <w:spacing w:after="0" w:line="240" w:lineRule="auto"/>
        <w:ind w:left="2160" w:hanging="1080"/>
        <w:jc w:val="both"/>
        <w:rPr>
          <w:rFonts w:ascii="Times New Roman" w:hAnsi="Times New Roman" w:cs="Times New Roman"/>
          <w:sz w:val="22"/>
          <w:szCs w:val="22"/>
        </w:rPr>
      </w:pPr>
      <w:r w:rsidRPr="00F84EDE">
        <w:rPr>
          <w:rFonts w:ascii="Times New Roman" w:hAnsi="Times New Roman" w:cs="Times New Roman"/>
          <w:sz w:val="22"/>
          <w:szCs w:val="22"/>
        </w:rPr>
        <w:t>5</w:t>
      </w:r>
      <w:r w:rsidRPr="00F84EDE">
        <w:rPr>
          <w:rFonts w:ascii="Times New Roman" w:hAnsi="Times New Roman" w:cs="Times New Roman"/>
          <w:sz w:val="22"/>
          <w:szCs w:val="22"/>
        </w:rPr>
        <w:tab/>
      </w:r>
      <w:r w:rsidR="007B07BD">
        <w:rPr>
          <w:rFonts w:ascii="Times New Roman" w:hAnsi="Times New Roman" w:cs="Times New Roman"/>
          <w:sz w:val="22"/>
          <w:szCs w:val="22"/>
        </w:rPr>
        <w:tab/>
      </w:r>
      <w:r w:rsidR="007B07BD">
        <w:rPr>
          <w:rFonts w:ascii="Times New Roman" w:hAnsi="Times New Roman" w:cs="Times New Roman"/>
          <w:sz w:val="22"/>
          <w:szCs w:val="22"/>
        </w:rPr>
        <w:tab/>
      </w:r>
      <w:r w:rsidRPr="00F84EDE">
        <w:rPr>
          <w:rFonts w:ascii="Times New Roman" w:hAnsi="Times New Roman" w:cs="Times New Roman"/>
          <w:sz w:val="22"/>
          <w:szCs w:val="22"/>
        </w:rPr>
        <w:t>Impact of COVID-19;</w:t>
      </w:r>
    </w:p>
    <w:p w:rsidR="007B07BD" w:rsidRDefault="00F84EDE" w:rsidP="00804873">
      <w:pPr>
        <w:pStyle w:val="BodyText"/>
        <w:spacing w:after="0" w:line="240" w:lineRule="auto"/>
        <w:ind w:left="2160" w:hanging="1080"/>
        <w:jc w:val="both"/>
        <w:rPr>
          <w:rFonts w:ascii="Times New Roman" w:hAnsi="Times New Roman" w:cs="Times New Roman"/>
          <w:sz w:val="22"/>
          <w:szCs w:val="22"/>
        </w:rPr>
      </w:pPr>
      <w:r w:rsidRPr="00F84EDE">
        <w:rPr>
          <w:rFonts w:ascii="Times New Roman" w:hAnsi="Times New Roman" w:cs="Times New Roman"/>
          <w:sz w:val="22"/>
          <w:szCs w:val="22"/>
        </w:rPr>
        <w:t>20</w:t>
      </w:r>
      <w:r w:rsidRPr="00F84EDE">
        <w:rPr>
          <w:rFonts w:ascii="Times New Roman" w:hAnsi="Times New Roman" w:cs="Times New Roman"/>
          <w:sz w:val="22"/>
          <w:szCs w:val="22"/>
        </w:rPr>
        <w:tab/>
      </w:r>
      <w:r w:rsidR="007B07BD">
        <w:rPr>
          <w:rFonts w:ascii="Times New Roman" w:hAnsi="Times New Roman" w:cs="Times New Roman"/>
          <w:sz w:val="22"/>
          <w:szCs w:val="22"/>
        </w:rPr>
        <w:tab/>
      </w:r>
      <w:r w:rsidR="007B07BD">
        <w:rPr>
          <w:rFonts w:ascii="Times New Roman" w:hAnsi="Times New Roman" w:cs="Times New Roman"/>
          <w:sz w:val="22"/>
          <w:szCs w:val="22"/>
        </w:rPr>
        <w:tab/>
      </w:r>
      <w:r w:rsidR="005404C9">
        <w:rPr>
          <w:rFonts w:ascii="Times New Roman" w:hAnsi="Times New Roman" w:cs="Times New Roman"/>
          <w:sz w:val="22"/>
          <w:szCs w:val="22"/>
        </w:rPr>
        <w:t>Measurement of defined benefit obligations; key actuarial assumptions</w:t>
      </w:r>
      <w:r w:rsidR="005326DF">
        <w:rPr>
          <w:rFonts w:ascii="Times New Roman" w:hAnsi="Times New Roman" w:cs="Times New Roman"/>
          <w:sz w:val="22"/>
          <w:szCs w:val="22"/>
        </w:rPr>
        <w:t>;</w:t>
      </w:r>
      <w:r w:rsidRPr="00F84EDE">
        <w:rPr>
          <w:rFonts w:ascii="Times New Roman" w:hAnsi="Times New Roman" w:cs="Times New Roman"/>
          <w:sz w:val="22"/>
          <w:szCs w:val="22"/>
        </w:rPr>
        <w:t xml:space="preserve"> </w:t>
      </w:r>
    </w:p>
    <w:p w:rsidR="00F84EDE" w:rsidRPr="00F84EDE" w:rsidRDefault="00F84EDE" w:rsidP="00E50300">
      <w:pPr>
        <w:pStyle w:val="BodyText"/>
        <w:spacing w:after="0" w:line="240" w:lineRule="auto"/>
        <w:ind w:left="2160" w:hanging="1080"/>
        <w:jc w:val="both"/>
        <w:rPr>
          <w:rFonts w:ascii="Times New Roman" w:hAnsi="Times New Roman" w:cs="Times New Roman"/>
          <w:sz w:val="22"/>
          <w:szCs w:val="22"/>
        </w:rPr>
      </w:pPr>
      <w:r w:rsidRPr="00F84EDE">
        <w:rPr>
          <w:rFonts w:ascii="Times New Roman" w:hAnsi="Times New Roman" w:cs="Times New Roman"/>
          <w:sz w:val="22"/>
          <w:szCs w:val="22"/>
        </w:rPr>
        <w:t>27</w:t>
      </w:r>
      <w:r w:rsidRPr="00F84EDE">
        <w:rPr>
          <w:rFonts w:ascii="Times New Roman" w:hAnsi="Times New Roman" w:cs="Times New Roman"/>
          <w:sz w:val="22"/>
          <w:szCs w:val="22"/>
        </w:rPr>
        <w:tab/>
      </w:r>
      <w:r w:rsidR="007B07BD">
        <w:rPr>
          <w:rFonts w:ascii="Times New Roman" w:hAnsi="Times New Roman" w:cs="Times New Roman"/>
          <w:sz w:val="22"/>
          <w:szCs w:val="22"/>
        </w:rPr>
        <w:tab/>
      </w:r>
      <w:r w:rsidR="007B07BD">
        <w:rPr>
          <w:rFonts w:ascii="Times New Roman" w:hAnsi="Times New Roman" w:cs="Times New Roman"/>
          <w:sz w:val="22"/>
          <w:szCs w:val="22"/>
        </w:rPr>
        <w:tab/>
      </w:r>
      <w:r w:rsidRPr="00F84EDE">
        <w:rPr>
          <w:rFonts w:ascii="Times New Roman" w:hAnsi="Times New Roman" w:cs="Times New Roman"/>
          <w:sz w:val="22"/>
          <w:szCs w:val="22"/>
        </w:rPr>
        <w:t xml:space="preserve">Recognition of deferred tax assets: availability of future taxable profit against which </w:t>
      </w:r>
      <w:r w:rsidR="00E50300">
        <w:rPr>
          <w:rFonts w:ascii="Times New Roman" w:hAnsi="Times New Roman" w:cs="Times New Roman"/>
          <w:sz w:val="22"/>
          <w:szCs w:val="22"/>
        </w:rPr>
        <w:br/>
        <w:t xml:space="preserve">   </w:t>
      </w:r>
      <w:r w:rsidRPr="00F84EDE">
        <w:rPr>
          <w:rFonts w:ascii="Times New Roman" w:hAnsi="Times New Roman" w:cs="Times New Roman"/>
          <w:sz w:val="22"/>
          <w:szCs w:val="22"/>
        </w:rPr>
        <w:t xml:space="preserve">deductible temporary differences and tax losses carried forward can be </w:t>
      </w:r>
      <w:proofErr w:type="spellStart"/>
      <w:r w:rsidRPr="00F84EDE">
        <w:rPr>
          <w:rFonts w:ascii="Times New Roman" w:hAnsi="Times New Roman" w:cs="Times New Roman"/>
          <w:sz w:val="22"/>
          <w:szCs w:val="22"/>
        </w:rPr>
        <w:t>utilised</w:t>
      </w:r>
      <w:proofErr w:type="spellEnd"/>
      <w:r w:rsidRPr="00F84EDE">
        <w:rPr>
          <w:rFonts w:ascii="Times New Roman" w:hAnsi="Times New Roman" w:cs="Times New Roman"/>
          <w:sz w:val="22"/>
          <w:szCs w:val="22"/>
        </w:rPr>
        <w:t xml:space="preserve">; </w:t>
      </w:r>
    </w:p>
    <w:p w:rsidR="00F84EDE" w:rsidRPr="00F84EDE" w:rsidRDefault="00F84EDE" w:rsidP="00804873">
      <w:pPr>
        <w:pStyle w:val="BodyText"/>
        <w:spacing w:after="0" w:line="240" w:lineRule="auto"/>
        <w:ind w:left="2160" w:hanging="1080"/>
        <w:jc w:val="both"/>
        <w:rPr>
          <w:rFonts w:ascii="Times New Roman" w:hAnsi="Times New Roman" w:cs="Times New Roman"/>
          <w:sz w:val="22"/>
          <w:szCs w:val="22"/>
        </w:rPr>
      </w:pPr>
      <w:r w:rsidRPr="00F84EDE">
        <w:rPr>
          <w:rFonts w:ascii="Times New Roman" w:hAnsi="Times New Roman" w:cs="Times New Roman"/>
          <w:sz w:val="22"/>
          <w:szCs w:val="22"/>
        </w:rPr>
        <w:t>30</w:t>
      </w:r>
      <w:r w:rsidRPr="00F84EDE">
        <w:rPr>
          <w:rFonts w:ascii="Times New Roman" w:hAnsi="Times New Roman" w:cs="Times New Roman"/>
          <w:sz w:val="22"/>
          <w:szCs w:val="22"/>
        </w:rPr>
        <w:tab/>
      </w:r>
      <w:r w:rsidR="007B07BD">
        <w:rPr>
          <w:rFonts w:ascii="Times New Roman" w:hAnsi="Times New Roman" w:cs="Times New Roman"/>
          <w:sz w:val="22"/>
          <w:szCs w:val="22"/>
        </w:rPr>
        <w:tab/>
      </w:r>
      <w:r w:rsidR="007B07BD">
        <w:rPr>
          <w:rFonts w:ascii="Times New Roman" w:hAnsi="Times New Roman" w:cs="Times New Roman"/>
          <w:sz w:val="22"/>
          <w:szCs w:val="22"/>
        </w:rPr>
        <w:tab/>
      </w:r>
      <w:r w:rsidRPr="00F84EDE">
        <w:rPr>
          <w:rFonts w:ascii="Times New Roman" w:hAnsi="Times New Roman" w:cs="Times New Roman"/>
          <w:sz w:val="22"/>
          <w:szCs w:val="22"/>
        </w:rPr>
        <w:t>Measurement of ECL allowance for trade receivables</w:t>
      </w:r>
      <w:r w:rsidR="00004823">
        <w:rPr>
          <w:rFonts w:ascii="Times New Roman" w:hAnsi="Times New Roman" w:cs="Times New Roman"/>
          <w:sz w:val="22"/>
          <w:szCs w:val="22"/>
        </w:rPr>
        <w:t xml:space="preserve">; </w:t>
      </w:r>
      <w:r w:rsidRPr="00F84EDE">
        <w:rPr>
          <w:rFonts w:ascii="Times New Roman" w:hAnsi="Times New Roman" w:cs="Times New Roman"/>
          <w:sz w:val="22"/>
          <w:szCs w:val="22"/>
        </w:rPr>
        <w:t>key assumptions in</w:t>
      </w:r>
      <w:r w:rsidR="00804873">
        <w:rPr>
          <w:rFonts w:ascii="Times New Roman" w:hAnsi="Times New Roman" w:cs="Times New Roman"/>
          <w:sz w:val="22"/>
          <w:szCs w:val="22"/>
        </w:rPr>
        <w:t xml:space="preserve">  </w:t>
      </w:r>
      <w:r w:rsidR="00804873">
        <w:rPr>
          <w:rFonts w:ascii="Times New Roman" w:hAnsi="Times New Roman" w:cs="Times New Roman"/>
          <w:sz w:val="22"/>
          <w:szCs w:val="22"/>
        </w:rPr>
        <w:br/>
        <w:t xml:space="preserve">   </w:t>
      </w:r>
      <w:r w:rsidRPr="00F84EDE">
        <w:rPr>
          <w:rFonts w:ascii="Times New Roman" w:hAnsi="Times New Roman" w:cs="Times New Roman"/>
          <w:sz w:val="22"/>
          <w:szCs w:val="22"/>
        </w:rPr>
        <w:t>determining the weighted-average loss rate;</w:t>
      </w:r>
      <w:r w:rsidR="007D36C6">
        <w:rPr>
          <w:rFonts w:ascii="Times New Roman" w:hAnsi="Times New Roman" w:cs="Times New Roman"/>
          <w:sz w:val="22"/>
          <w:szCs w:val="22"/>
        </w:rPr>
        <w:t xml:space="preserve"> and</w:t>
      </w:r>
    </w:p>
    <w:p w:rsidR="00F84EDE" w:rsidRPr="00804873" w:rsidRDefault="00F84EDE" w:rsidP="00804873">
      <w:pPr>
        <w:pStyle w:val="BodyText"/>
        <w:spacing w:after="0" w:line="240" w:lineRule="auto"/>
        <w:ind w:left="2160" w:hanging="1080"/>
        <w:jc w:val="both"/>
        <w:rPr>
          <w:rFonts w:ascii="Times New Roman" w:hAnsi="Times New Roman" w:cs="Times New Roman"/>
          <w:sz w:val="22"/>
          <w:szCs w:val="22"/>
        </w:rPr>
      </w:pPr>
      <w:r w:rsidRPr="00F84EDE">
        <w:rPr>
          <w:rFonts w:ascii="Times New Roman" w:hAnsi="Times New Roman" w:cs="Times New Roman"/>
          <w:sz w:val="22"/>
          <w:szCs w:val="22"/>
        </w:rPr>
        <w:t>30</w:t>
      </w:r>
      <w:r w:rsidRPr="00F84EDE">
        <w:rPr>
          <w:rFonts w:ascii="Times New Roman" w:hAnsi="Times New Roman" w:cs="Times New Roman"/>
          <w:sz w:val="22"/>
          <w:szCs w:val="22"/>
        </w:rPr>
        <w:tab/>
      </w:r>
      <w:r w:rsidR="007B07BD">
        <w:rPr>
          <w:rFonts w:ascii="Times New Roman" w:hAnsi="Times New Roman" w:cs="Times New Roman"/>
          <w:sz w:val="22"/>
          <w:szCs w:val="22"/>
        </w:rPr>
        <w:tab/>
      </w:r>
      <w:r w:rsidR="007B07BD">
        <w:rPr>
          <w:rFonts w:ascii="Times New Roman" w:hAnsi="Times New Roman" w:cs="Times New Roman"/>
          <w:sz w:val="22"/>
          <w:szCs w:val="22"/>
        </w:rPr>
        <w:tab/>
      </w:r>
      <w:r w:rsidRPr="00F84EDE">
        <w:rPr>
          <w:rFonts w:ascii="Times New Roman" w:hAnsi="Times New Roman" w:cs="Times New Roman"/>
          <w:sz w:val="22"/>
          <w:szCs w:val="22"/>
        </w:rPr>
        <w:t xml:space="preserve">Determining the fair value of financial instruments on the basis of significant </w:t>
      </w:r>
      <w:r w:rsidR="00804873">
        <w:rPr>
          <w:rFonts w:ascii="Times New Roman" w:hAnsi="Times New Roman" w:cs="Times New Roman"/>
          <w:sz w:val="22"/>
          <w:szCs w:val="22"/>
        </w:rPr>
        <w:t xml:space="preserve">          </w:t>
      </w:r>
      <w:r w:rsidR="00804873">
        <w:rPr>
          <w:rFonts w:ascii="Times New Roman" w:hAnsi="Times New Roman" w:cs="Times New Roman"/>
          <w:sz w:val="22"/>
          <w:szCs w:val="22"/>
        </w:rPr>
        <w:br/>
        <w:t xml:space="preserve">   </w:t>
      </w:r>
      <w:r w:rsidRPr="00F84EDE">
        <w:rPr>
          <w:rFonts w:ascii="Times New Roman" w:hAnsi="Times New Roman" w:cs="Times New Roman"/>
          <w:sz w:val="22"/>
          <w:szCs w:val="22"/>
        </w:rPr>
        <w:t>unobservable inputs</w:t>
      </w:r>
      <w:r w:rsidRPr="00F84EDE">
        <w:rPr>
          <w:rFonts w:ascii="Times New Roman" w:hAnsi="Times New Roman" w:cs="Times New Roman"/>
          <w:szCs w:val="22"/>
        </w:rPr>
        <w:t>.</w:t>
      </w:r>
    </w:p>
    <w:p w:rsidR="00F84EDE" w:rsidRPr="00F84EDE" w:rsidRDefault="00F84EDE" w:rsidP="00F84EDE">
      <w:pPr>
        <w:pStyle w:val="BodyText"/>
        <w:spacing w:after="0" w:line="240" w:lineRule="auto"/>
        <w:ind w:left="2160" w:hanging="1080"/>
        <w:jc w:val="both"/>
        <w:rPr>
          <w:rFonts w:ascii="Times New Roman" w:hAnsi="Times New Roman" w:cs="Times New Roman"/>
          <w:szCs w:val="22"/>
        </w:rPr>
      </w:pPr>
    </w:p>
    <w:p w:rsidR="000335A8" w:rsidRPr="00F84EDE" w:rsidRDefault="00F84EDE" w:rsidP="00F84EDE">
      <w:pPr>
        <w:pStyle w:val="Heading1"/>
        <w:keepLines/>
        <w:numPr>
          <w:ilvl w:val="0"/>
          <w:numId w:val="0"/>
        </w:numPr>
        <w:shd w:val="clear" w:color="auto" w:fill="auto"/>
        <w:ind w:left="540" w:hanging="540"/>
        <w:jc w:val="both"/>
        <w:rPr>
          <w:rFonts w:ascii="Times New Roman" w:hAnsi="Times New Roman"/>
          <w:sz w:val="22"/>
          <w:szCs w:val="22"/>
          <w:u w:val="none"/>
        </w:rPr>
      </w:pPr>
      <w:r w:rsidRPr="00F84EDE">
        <w:rPr>
          <w:rFonts w:ascii="Times New Roman" w:hAnsi="Times New Roman"/>
          <w:sz w:val="22"/>
          <w:szCs w:val="22"/>
          <w:u w:val="none"/>
        </w:rPr>
        <w:t xml:space="preserve">3 </w:t>
      </w:r>
      <w:r w:rsidRPr="00F84EDE">
        <w:rPr>
          <w:rFonts w:ascii="Times New Roman" w:hAnsi="Times New Roman"/>
          <w:sz w:val="22"/>
          <w:szCs w:val="22"/>
          <w:u w:val="none"/>
        </w:rPr>
        <w:tab/>
        <w:t>Change</w:t>
      </w:r>
      <w:r w:rsidR="002E3A2D">
        <w:rPr>
          <w:rFonts w:ascii="Times New Roman" w:hAnsi="Times New Roman"/>
          <w:sz w:val="22"/>
          <w:szCs w:val="22"/>
          <w:u w:val="none"/>
        </w:rPr>
        <w:t>s</w:t>
      </w:r>
      <w:r w:rsidRPr="00F84EDE">
        <w:rPr>
          <w:rFonts w:ascii="Times New Roman" w:hAnsi="Times New Roman"/>
          <w:sz w:val="22"/>
          <w:szCs w:val="22"/>
          <w:u w:val="none"/>
        </w:rPr>
        <w:t xml:space="preserve"> in accounting polic</w:t>
      </w:r>
      <w:r w:rsidR="002E3A2D">
        <w:rPr>
          <w:rFonts w:ascii="Times New Roman" w:hAnsi="Times New Roman"/>
          <w:sz w:val="22"/>
          <w:szCs w:val="22"/>
          <w:u w:val="none"/>
        </w:rPr>
        <w:t>ies</w:t>
      </w:r>
    </w:p>
    <w:p w:rsidR="00F84EDE" w:rsidRPr="00F84EDE" w:rsidRDefault="00F84EDE" w:rsidP="00F84EDE">
      <w:pPr>
        <w:pStyle w:val="BodyText"/>
        <w:tabs>
          <w:tab w:val="clear" w:pos="907"/>
          <w:tab w:val="left" w:pos="990"/>
        </w:tabs>
        <w:spacing w:after="0"/>
        <w:ind w:left="2250" w:hanging="1710"/>
        <w:jc w:val="both"/>
        <w:rPr>
          <w:rFonts w:ascii="Times New Roman" w:hAnsi="Times New Roman" w:cs="Times New Roman"/>
          <w:sz w:val="22"/>
          <w:szCs w:val="22"/>
        </w:rPr>
      </w:pPr>
    </w:p>
    <w:p w:rsidR="00F84EDE" w:rsidRPr="00F84EDE" w:rsidRDefault="00F84EDE" w:rsidP="00F84EDE">
      <w:pPr>
        <w:spacing w:line="240" w:lineRule="auto"/>
        <w:ind w:left="540"/>
        <w:jc w:val="thaiDistribute"/>
        <w:rPr>
          <w:rFonts w:ascii="Times New Roman" w:hAnsi="Times New Roman"/>
          <w:sz w:val="22"/>
          <w:szCs w:val="22"/>
        </w:rPr>
      </w:pPr>
      <w:r w:rsidRPr="00F84EDE">
        <w:rPr>
          <w:rFonts w:ascii="Times New Roman" w:hAnsi="Times New Roman"/>
          <w:sz w:val="22"/>
          <w:szCs w:val="22"/>
        </w:rPr>
        <w:t xml:space="preserve">From 1 January 2020, the Group has initially applied TFRS - Financial instruments standards and TFRS 16. </w:t>
      </w:r>
      <w:proofErr w:type="gramStart"/>
      <w:r w:rsidR="002E3A2D">
        <w:rPr>
          <w:rFonts w:ascii="Times New Roman" w:hAnsi="Times New Roman"/>
          <w:sz w:val="22"/>
          <w:szCs w:val="22"/>
        </w:rPr>
        <w:t>Impact of changes in accounting policies on shareholders’ equity are</w:t>
      </w:r>
      <w:proofErr w:type="gramEnd"/>
      <w:r w:rsidR="002E3A2D">
        <w:rPr>
          <w:rFonts w:ascii="Times New Roman" w:hAnsi="Times New Roman"/>
          <w:sz w:val="22"/>
          <w:szCs w:val="22"/>
        </w:rPr>
        <w:t xml:space="preserve"> as follows:</w:t>
      </w:r>
    </w:p>
    <w:p w:rsidR="00F84EDE" w:rsidRPr="00F84EDE" w:rsidRDefault="00F84EDE" w:rsidP="00F84EDE">
      <w:pPr>
        <w:spacing w:line="240" w:lineRule="auto"/>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721"/>
        <w:gridCol w:w="2160"/>
        <w:gridCol w:w="180"/>
        <w:gridCol w:w="1979"/>
      </w:tblGrid>
      <w:tr w:rsidR="00F84EDE" w:rsidRPr="00F84EDE" w:rsidTr="00F84EDE">
        <w:trPr>
          <w:cantSplit/>
          <w:trHeight w:val="20"/>
          <w:tblHeader/>
        </w:trPr>
        <w:tc>
          <w:tcPr>
            <w:tcW w:w="4230" w:type="dxa"/>
            <w:vAlign w:val="bottom"/>
          </w:tcPr>
          <w:p w:rsidR="00F84EDE" w:rsidRPr="00F84EDE" w:rsidRDefault="00F84EDE" w:rsidP="00F84EDE">
            <w:pPr>
              <w:spacing w:line="240" w:lineRule="auto"/>
              <w:ind w:left="175" w:right="8" w:hanging="175"/>
              <w:rPr>
                <w:rFonts w:ascii="Times New Roman" w:hAnsi="Times New Roman"/>
                <w:b/>
                <w:bCs/>
                <w:i/>
                <w:iCs/>
                <w:sz w:val="22"/>
                <w:szCs w:val="22"/>
              </w:rPr>
            </w:pPr>
          </w:p>
        </w:tc>
        <w:tc>
          <w:tcPr>
            <w:tcW w:w="721" w:type="dxa"/>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F84EDE">
            <w:pPr>
              <w:pStyle w:val="acctfourfigures"/>
              <w:tabs>
                <w:tab w:val="clear" w:pos="765"/>
              </w:tabs>
              <w:spacing w:line="240" w:lineRule="auto"/>
              <w:ind w:left="-84" w:right="-77"/>
              <w:jc w:val="center"/>
              <w:rPr>
                <w:b/>
                <w:bCs/>
                <w:color w:val="000000"/>
                <w:szCs w:val="22"/>
              </w:rPr>
            </w:pPr>
            <w:r w:rsidRPr="00F84EDE">
              <w:rPr>
                <w:b/>
                <w:bCs/>
                <w:color w:val="000000"/>
                <w:szCs w:val="22"/>
              </w:rPr>
              <w:t xml:space="preserve">Consolidated </w:t>
            </w:r>
          </w:p>
          <w:p w:rsidR="00F84EDE" w:rsidRPr="00F84EDE" w:rsidRDefault="00F84EDE" w:rsidP="00F84EDE">
            <w:pPr>
              <w:pStyle w:val="acctfourfigures"/>
              <w:tabs>
                <w:tab w:val="clear" w:pos="765"/>
              </w:tabs>
              <w:spacing w:line="240" w:lineRule="auto"/>
              <w:ind w:left="-77" w:right="-81"/>
              <w:jc w:val="center"/>
              <w:rPr>
                <w:szCs w:val="22"/>
              </w:rPr>
            </w:pPr>
            <w:r w:rsidRPr="00F84EDE">
              <w:rPr>
                <w:b/>
                <w:bCs/>
                <w:color w:val="000000"/>
                <w:szCs w:val="22"/>
              </w:rPr>
              <w:t>financial statements</w:t>
            </w:r>
          </w:p>
        </w:tc>
        <w:tc>
          <w:tcPr>
            <w:tcW w:w="180" w:type="dxa"/>
            <w:vAlign w:val="bottom"/>
          </w:tcPr>
          <w:p w:rsidR="00F84EDE" w:rsidRPr="00F84EDE" w:rsidRDefault="00F84EDE" w:rsidP="00F84EDE">
            <w:pPr>
              <w:pStyle w:val="acctfourfigures"/>
              <w:spacing w:line="240" w:lineRule="auto"/>
              <w:jc w:val="center"/>
              <w:rPr>
                <w:i/>
                <w:iCs/>
                <w:szCs w:val="22"/>
              </w:rPr>
            </w:pPr>
          </w:p>
        </w:tc>
        <w:tc>
          <w:tcPr>
            <w:tcW w:w="1979" w:type="dxa"/>
            <w:vAlign w:val="bottom"/>
          </w:tcPr>
          <w:p w:rsidR="00F84EDE" w:rsidRPr="00F84EDE" w:rsidRDefault="00F84EDE" w:rsidP="00F84EDE">
            <w:pPr>
              <w:pStyle w:val="acctfourfigures"/>
              <w:tabs>
                <w:tab w:val="clear" w:pos="765"/>
              </w:tabs>
              <w:spacing w:line="240" w:lineRule="auto"/>
              <w:ind w:left="-84" w:right="-77"/>
              <w:jc w:val="center"/>
              <w:rPr>
                <w:b/>
                <w:bCs/>
                <w:color w:val="000000"/>
                <w:szCs w:val="22"/>
              </w:rPr>
            </w:pPr>
            <w:r w:rsidRPr="00F84EDE">
              <w:rPr>
                <w:b/>
                <w:bCs/>
                <w:color w:val="000000"/>
                <w:szCs w:val="22"/>
              </w:rPr>
              <w:t xml:space="preserve">Separate </w:t>
            </w:r>
          </w:p>
          <w:p w:rsidR="00F84EDE" w:rsidRPr="00F84EDE" w:rsidRDefault="00F84EDE" w:rsidP="00F84EDE">
            <w:pPr>
              <w:pStyle w:val="acctfourfigures"/>
              <w:tabs>
                <w:tab w:val="clear" w:pos="765"/>
              </w:tabs>
              <w:spacing w:line="240" w:lineRule="auto"/>
              <w:ind w:left="-85" w:right="-85"/>
              <w:jc w:val="center"/>
              <w:rPr>
                <w:szCs w:val="22"/>
              </w:rPr>
            </w:pPr>
            <w:r w:rsidRPr="00F84EDE">
              <w:rPr>
                <w:b/>
                <w:bCs/>
                <w:color w:val="000000"/>
                <w:szCs w:val="22"/>
              </w:rPr>
              <w:t>financial statements</w:t>
            </w:r>
          </w:p>
        </w:tc>
      </w:tr>
      <w:tr w:rsidR="00F84EDE" w:rsidRPr="00F84EDE" w:rsidTr="00F84EDE">
        <w:trPr>
          <w:cantSplit/>
          <w:trHeight w:val="20"/>
          <w:tblHeader/>
        </w:trPr>
        <w:tc>
          <w:tcPr>
            <w:tcW w:w="4230" w:type="dxa"/>
            <w:vAlign w:val="bottom"/>
          </w:tcPr>
          <w:p w:rsidR="00F84EDE" w:rsidRPr="00F84EDE" w:rsidRDefault="00F84EDE" w:rsidP="00F84EDE">
            <w:pPr>
              <w:spacing w:line="240" w:lineRule="auto"/>
              <w:ind w:left="175" w:right="8" w:hanging="175"/>
              <w:rPr>
                <w:rFonts w:ascii="Times New Roman" w:hAnsi="Times New Roman"/>
                <w:b/>
                <w:bCs/>
                <w:i/>
                <w:iCs/>
                <w:sz w:val="22"/>
                <w:szCs w:val="22"/>
              </w:rPr>
            </w:pPr>
          </w:p>
        </w:tc>
        <w:tc>
          <w:tcPr>
            <w:tcW w:w="721" w:type="dxa"/>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F84EDE">
            <w:pPr>
              <w:pStyle w:val="acctfourfigures"/>
              <w:tabs>
                <w:tab w:val="clear" w:pos="765"/>
              </w:tabs>
              <w:spacing w:line="240" w:lineRule="auto"/>
              <w:ind w:left="-77" w:right="-81"/>
              <w:jc w:val="center"/>
              <w:rPr>
                <w:szCs w:val="22"/>
              </w:rPr>
            </w:pPr>
            <w:r w:rsidRPr="00F84EDE">
              <w:rPr>
                <w:szCs w:val="22"/>
              </w:rPr>
              <w:t>Retained earnings</w:t>
            </w:r>
          </w:p>
        </w:tc>
        <w:tc>
          <w:tcPr>
            <w:tcW w:w="180" w:type="dxa"/>
            <w:vAlign w:val="bottom"/>
          </w:tcPr>
          <w:p w:rsidR="00F84EDE" w:rsidRPr="00F84EDE" w:rsidRDefault="00F84EDE" w:rsidP="00F84EDE">
            <w:pPr>
              <w:pStyle w:val="acctfourfigures"/>
              <w:spacing w:line="240" w:lineRule="auto"/>
              <w:jc w:val="center"/>
              <w:rPr>
                <w:i/>
                <w:iCs/>
                <w:szCs w:val="22"/>
              </w:rPr>
            </w:pPr>
          </w:p>
        </w:tc>
        <w:tc>
          <w:tcPr>
            <w:tcW w:w="1979" w:type="dxa"/>
            <w:vAlign w:val="bottom"/>
          </w:tcPr>
          <w:p w:rsidR="00F84EDE" w:rsidRPr="00F84EDE" w:rsidRDefault="00F84EDE" w:rsidP="00F84EDE">
            <w:pPr>
              <w:pStyle w:val="acctfourfigures"/>
              <w:tabs>
                <w:tab w:val="clear" w:pos="765"/>
              </w:tabs>
              <w:spacing w:line="240" w:lineRule="auto"/>
              <w:ind w:left="-85" w:right="-85"/>
              <w:jc w:val="center"/>
              <w:rPr>
                <w:szCs w:val="22"/>
              </w:rPr>
            </w:pPr>
            <w:r w:rsidRPr="00F84EDE">
              <w:rPr>
                <w:szCs w:val="22"/>
              </w:rPr>
              <w:t>Retained earnings</w:t>
            </w:r>
          </w:p>
        </w:tc>
      </w:tr>
      <w:tr w:rsidR="00F84EDE" w:rsidRPr="00F84EDE" w:rsidTr="00F84EDE">
        <w:trPr>
          <w:cantSplit/>
          <w:trHeight w:val="20"/>
          <w:tblHeader/>
        </w:trPr>
        <w:tc>
          <w:tcPr>
            <w:tcW w:w="4230" w:type="dxa"/>
            <w:vAlign w:val="bottom"/>
          </w:tcPr>
          <w:p w:rsidR="00F84EDE" w:rsidRPr="00F84EDE" w:rsidRDefault="00F84EDE" w:rsidP="00F84EDE">
            <w:pPr>
              <w:spacing w:line="240" w:lineRule="auto"/>
              <w:ind w:left="175" w:right="8" w:hanging="175"/>
              <w:rPr>
                <w:rFonts w:ascii="Times New Roman" w:hAnsi="Times New Roman"/>
                <w:b/>
                <w:bCs/>
                <w:i/>
                <w:iCs/>
                <w:sz w:val="22"/>
                <w:szCs w:val="22"/>
              </w:rPr>
            </w:pPr>
          </w:p>
        </w:tc>
        <w:tc>
          <w:tcPr>
            <w:tcW w:w="721" w:type="dxa"/>
          </w:tcPr>
          <w:p w:rsidR="00F84EDE" w:rsidRPr="00F84EDE" w:rsidRDefault="00F84EDE" w:rsidP="00F84EDE">
            <w:pPr>
              <w:pStyle w:val="acctfourfigures"/>
              <w:tabs>
                <w:tab w:val="clear" w:pos="765"/>
                <w:tab w:val="decimal" w:pos="731"/>
                <w:tab w:val="decimal" w:pos="1642"/>
              </w:tabs>
              <w:spacing w:line="240" w:lineRule="auto"/>
              <w:ind w:right="11"/>
              <w:jc w:val="center"/>
              <w:rPr>
                <w:i/>
                <w:iCs/>
                <w:szCs w:val="22"/>
              </w:rPr>
            </w:pPr>
            <w:r w:rsidRPr="00F84EDE">
              <w:rPr>
                <w:i/>
                <w:iCs/>
                <w:szCs w:val="22"/>
              </w:rPr>
              <w:t>Note</w:t>
            </w:r>
          </w:p>
        </w:tc>
        <w:tc>
          <w:tcPr>
            <w:tcW w:w="4319" w:type="dxa"/>
            <w:gridSpan w:val="3"/>
            <w:vAlign w:val="bottom"/>
          </w:tcPr>
          <w:p w:rsidR="00F84EDE" w:rsidRPr="00F84EDE" w:rsidRDefault="00F84EDE" w:rsidP="00F84EDE">
            <w:pPr>
              <w:pStyle w:val="acctfourfigures"/>
              <w:tabs>
                <w:tab w:val="clear" w:pos="765"/>
                <w:tab w:val="decimal" w:pos="463"/>
              </w:tabs>
              <w:spacing w:line="240" w:lineRule="auto"/>
              <w:ind w:left="-78" w:right="-82"/>
              <w:jc w:val="center"/>
              <w:rPr>
                <w:i/>
                <w:iCs/>
                <w:szCs w:val="22"/>
              </w:rPr>
            </w:pPr>
            <w:r w:rsidRPr="00F84EDE">
              <w:rPr>
                <w:i/>
                <w:iCs/>
                <w:szCs w:val="22"/>
              </w:rPr>
              <w:t xml:space="preserve">(in </w:t>
            </w:r>
            <w:r w:rsidR="00120BA8">
              <w:rPr>
                <w:i/>
                <w:iCs/>
                <w:szCs w:val="22"/>
              </w:rPr>
              <w:t>thousand</w:t>
            </w:r>
            <w:r w:rsidRPr="00F84EDE">
              <w:rPr>
                <w:i/>
                <w:iCs/>
                <w:szCs w:val="22"/>
              </w:rPr>
              <w:t xml:space="preserve"> Baht)</w:t>
            </w: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75" w:right="10" w:hanging="175"/>
              <w:rPr>
                <w:rFonts w:ascii="Times New Roman" w:hAnsi="Times New Roman"/>
                <w:sz w:val="22"/>
                <w:szCs w:val="22"/>
              </w:rPr>
            </w:pPr>
            <w:r w:rsidRPr="00F84EDE">
              <w:rPr>
                <w:rFonts w:ascii="Times New Roman" w:hAnsi="Times New Roman"/>
                <w:sz w:val="22"/>
                <w:szCs w:val="22"/>
              </w:rPr>
              <w:t>At 31 December 2019 - as reported</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EB31F5">
            <w:pPr>
              <w:pStyle w:val="acctfourfigures"/>
              <w:tabs>
                <w:tab w:val="clear" w:pos="765"/>
                <w:tab w:val="decimal" w:pos="731"/>
              </w:tabs>
              <w:spacing w:line="240" w:lineRule="auto"/>
              <w:ind w:right="280"/>
              <w:jc w:val="right"/>
              <w:rPr>
                <w:szCs w:val="22"/>
              </w:rPr>
            </w:pPr>
            <w:r w:rsidRPr="00F84EDE">
              <w:rPr>
                <w:szCs w:val="22"/>
                <w:lang w:val="en-US"/>
              </w:rPr>
              <w:t>677,748</w:t>
            </w: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vAlign w:val="bottom"/>
          </w:tcPr>
          <w:p w:rsidR="00F84EDE" w:rsidRPr="00F84EDE" w:rsidRDefault="00F84EDE" w:rsidP="00EB31F5">
            <w:pPr>
              <w:pStyle w:val="acctfourfigures"/>
              <w:tabs>
                <w:tab w:val="clear" w:pos="765"/>
                <w:tab w:val="decimal" w:pos="1181"/>
              </w:tabs>
              <w:spacing w:line="240" w:lineRule="auto"/>
              <w:ind w:right="280"/>
              <w:jc w:val="right"/>
              <w:rPr>
                <w:szCs w:val="22"/>
              </w:rPr>
            </w:pPr>
            <w:r w:rsidRPr="00F84EDE">
              <w:rPr>
                <w:szCs w:val="22"/>
                <w:lang w:val="en-US"/>
              </w:rPr>
              <w:t>631,443</w:t>
            </w: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75" w:right="8" w:hanging="175"/>
              <w:rPr>
                <w:rFonts w:ascii="Times New Roman" w:hAnsi="Times New Roman"/>
                <w:i/>
                <w:iCs/>
                <w:sz w:val="22"/>
                <w:szCs w:val="22"/>
              </w:rPr>
            </w:pPr>
            <w:r w:rsidRPr="00F84EDE">
              <w:rPr>
                <w:rFonts w:ascii="Times New Roman" w:hAnsi="Times New Roman"/>
                <w:i/>
                <w:iCs/>
                <w:sz w:val="22"/>
                <w:szCs w:val="22"/>
              </w:rPr>
              <w:t>Increase (decrease) due to:</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EB31F5">
            <w:pPr>
              <w:pStyle w:val="acctfourfigures"/>
              <w:tabs>
                <w:tab w:val="clear" w:pos="765"/>
                <w:tab w:val="decimal" w:pos="731"/>
              </w:tabs>
              <w:spacing w:line="240" w:lineRule="auto"/>
              <w:ind w:right="280"/>
              <w:jc w:val="right"/>
              <w:rPr>
                <w:szCs w:val="22"/>
              </w:rPr>
            </w:pP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vAlign w:val="bottom"/>
          </w:tcPr>
          <w:p w:rsidR="00F84EDE" w:rsidRPr="00F84EDE" w:rsidRDefault="00F84EDE" w:rsidP="00EB31F5">
            <w:pPr>
              <w:pStyle w:val="acctfourfigures"/>
              <w:tabs>
                <w:tab w:val="clear" w:pos="765"/>
                <w:tab w:val="decimal" w:pos="1181"/>
              </w:tabs>
              <w:spacing w:line="240" w:lineRule="auto"/>
              <w:ind w:right="280"/>
              <w:jc w:val="right"/>
              <w:rPr>
                <w:szCs w:val="22"/>
              </w:rPr>
            </w:pP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75" w:right="8" w:hanging="175"/>
              <w:rPr>
                <w:rFonts w:ascii="Times New Roman" w:hAnsi="Times New Roman"/>
                <w:sz w:val="22"/>
                <w:szCs w:val="22"/>
              </w:rPr>
            </w:pPr>
            <w:r w:rsidRPr="00F84EDE">
              <w:rPr>
                <w:rFonts w:ascii="Times New Roman" w:hAnsi="Times New Roman"/>
                <w:sz w:val="22"/>
                <w:szCs w:val="22"/>
              </w:rPr>
              <w:t xml:space="preserve">Adoption of TFRS </w:t>
            </w:r>
            <w:r w:rsidR="00DD5A71">
              <w:rPr>
                <w:rFonts w:ascii="Times New Roman" w:hAnsi="Times New Roman"/>
                <w:sz w:val="22"/>
                <w:szCs w:val="22"/>
              </w:rPr>
              <w:t>-</w:t>
            </w:r>
            <w:r w:rsidRPr="00F84EDE">
              <w:rPr>
                <w:rFonts w:ascii="Times New Roman" w:hAnsi="Times New Roman"/>
                <w:sz w:val="22"/>
                <w:szCs w:val="22"/>
              </w:rPr>
              <w:t xml:space="preserve"> Financial instruments standards</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EB31F5">
            <w:pPr>
              <w:pStyle w:val="acctfourfigures"/>
              <w:tabs>
                <w:tab w:val="clear" w:pos="765"/>
                <w:tab w:val="decimal" w:pos="731"/>
              </w:tabs>
              <w:spacing w:line="240" w:lineRule="auto"/>
              <w:ind w:right="280"/>
              <w:jc w:val="right"/>
              <w:rPr>
                <w:szCs w:val="22"/>
              </w:rPr>
            </w:pP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vAlign w:val="bottom"/>
          </w:tcPr>
          <w:p w:rsidR="00F84EDE" w:rsidRPr="00F84EDE" w:rsidRDefault="00F84EDE" w:rsidP="00EB31F5">
            <w:pPr>
              <w:pStyle w:val="acctfourfigures"/>
              <w:tabs>
                <w:tab w:val="clear" w:pos="765"/>
                <w:tab w:val="decimal" w:pos="1181"/>
              </w:tabs>
              <w:spacing w:line="240" w:lineRule="auto"/>
              <w:ind w:right="280"/>
              <w:jc w:val="right"/>
              <w:rPr>
                <w:szCs w:val="22"/>
              </w:rPr>
            </w:pP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370" w:right="-82" w:hanging="180"/>
              <w:rPr>
                <w:rFonts w:ascii="Times New Roman" w:hAnsi="Times New Roman"/>
                <w:sz w:val="22"/>
                <w:szCs w:val="22"/>
              </w:rPr>
            </w:pPr>
            <w:r w:rsidRPr="00F84EDE">
              <w:rPr>
                <w:rFonts w:ascii="Times New Roman" w:hAnsi="Times New Roman"/>
                <w:sz w:val="22"/>
                <w:szCs w:val="22"/>
              </w:rPr>
              <w:t>Classification of financial instruments</w:t>
            </w:r>
          </w:p>
        </w:tc>
        <w:tc>
          <w:tcPr>
            <w:tcW w:w="721" w:type="dxa"/>
            <w:vAlign w:val="bottom"/>
          </w:tcPr>
          <w:p w:rsidR="00F84EDE" w:rsidRPr="00F84EDE" w:rsidRDefault="00DD5A71" w:rsidP="00F84EDE">
            <w:pPr>
              <w:pStyle w:val="acctfourfigures"/>
              <w:tabs>
                <w:tab w:val="clear" w:pos="765"/>
                <w:tab w:val="decimal" w:pos="731"/>
                <w:tab w:val="decimal" w:pos="1642"/>
              </w:tabs>
              <w:spacing w:line="240" w:lineRule="auto"/>
              <w:ind w:right="11"/>
              <w:jc w:val="center"/>
              <w:rPr>
                <w:i/>
                <w:iCs/>
                <w:szCs w:val="22"/>
              </w:rPr>
            </w:pPr>
            <w:r>
              <w:rPr>
                <w:i/>
                <w:iCs/>
                <w:szCs w:val="22"/>
              </w:rPr>
              <w:t>A(1)</w:t>
            </w:r>
          </w:p>
        </w:tc>
        <w:tc>
          <w:tcPr>
            <w:tcW w:w="2160" w:type="dxa"/>
            <w:vAlign w:val="bottom"/>
          </w:tcPr>
          <w:p w:rsidR="00F84EDE" w:rsidRPr="00F84EDE" w:rsidRDefault="00F84EDE" w:rsidP="00EB31F5">
            <w:pPr>
              <w:pStyle w:val="acctfourfigures"/>
              <w:tabs>
                <w:tab w:val="clear" w:pos="765"/>
                <w:tab w:val="decimal" w:pos="731"/>
              </w:tabs>
              <w:spacing w:line="240" w:lineRule="auto"/>
              <w:ind w:right="280"/>
              <w:jc w:val="right"/>
              <w:rPr>
                <w:szCs w:val="22"/>
              </w:rPr>
            </w:pPr>
            <w:r w:rsidRPr="00F84EDE">
              <w:rPr>
                <w:szCs w:val="22"/>
              </w:rPr>
              <w:t>6,354</w:t>
            </w: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vAlign w:val="bottom"/>
          </w:tcPr>
          <w:p w:rsidR="00F84EDE" w:rsidRPr="00F84EDE" w:rsidRDefault="00F84EDE" w:rsidP="00EB31F5">
            <w:pPr>
              <w:pStyle w:val="acctfourfigures"/>
              <w:tabs>
                <w:tab w:val="clear" w:pos="765"/>
                <w:tab w:val="decimal" w:pos="731"/>
                <w:tab w:val="decimal" w:pos="1642"/>
              </w:tabs>
              <w:spacing w:line="240" w:lineRule="auto"/>
              <w:ind w:right="280"/>
              <w:jc w:val="right"/>
              <w:rPr>
                <w:szCs w:val="22"/>
                <w:lang w:val="en-US"/>
              </w:rPr>
            </w:pPr>
            <w:r w:rsidRPr="00F84EDE">
              <w:rPr>
                <w:szCs w:val="22"/>
                <w:lang w:val="en-US"/>
              </w:rPr>
              <w:t>4,849</w:t>
            </w: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90" w:right="8"/>
              <w:rPr>
                <w:rFonts w:ascii="Times New Roman" w:hAnsi="Times New Roman"/>
                <w:sz w:val="22"/>
                <w:szCs w:val="22"/>
              </w:rPr>
            </w:pPr>
            <w:r w:rsidRPr="00F84EDE">
              <w:rPr>
                <w:rFonts w:ascii="Times New Roman" w:hAnsi="Times New Roman"/>
                <w:sz w:val="22"/>
                <w:szCs w:val="22"/>
              </w:rPr>
              <w:t>Related tax</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5949FB">
            <w:pPr>
              <w:pStyle w:val="acctfourfigures"/>
              <w:tabs>
                <w:tab w:val="clear" w:pos="765"/>
                <w:tab w:val="decimal" w:pos="731"/>
              </w:tabs>
              <w:spacing w:line="240" w:lineRule="auto"/>
              <w:ind w:right="190"/>
              <w:jc w:val="right"/>
              <w:rPr>
                <w:szCs w:val="22"/>
              </w:rPr>
            </w:pPr>
            <w:r w:rsidRPr="00F84EDE">
              <w:rPr>
                <w:szCs w:val="22"/>
              </w:rPr>
              <w:t>(883)</w:t>
            </w: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vAlign w:val="bottom"/>
          </w:tcPr>
          <w:p w:rsidR="00F84EDE" w:rsidRPr="00F84EDE" w:rsidRDefault="00F84EDE" w:rsidP="005949FB">
            <w:pPr>
              <w:pStyle w:val="acctfourfigures"/>
              <w:tabs>
                <w:tab w:val="clear" w:pos="765"/>
                <w:tab w:val="decimal" w:pos="731"/>
                <w:tab w:val="decimal" w:pos="1095"/>
              </w:tabs>
              <w:spacing w:line="240" w:lineRule="auto"/>
              <w:ind w:right="190"/>
              <w:jc w:val="right"/>
              <w:rPr>
                <w:szCs w:val="22"/>
                <w:lang w:val="en-US"/>
              </w:rPr>
            </w:pPr>
            <w:r w:rsidRPr="00F84EDE">
              <w:rPr>
                <w:szCs w:val="22"/>
                <w:lang w:val="en-US"/>
              </w:rPr>
              <w:t>(920)</w:t>
            </w: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90" w:right="8"/>
              <w:rPr>
                <w:rFonts w:ascii="Times New Roman" w:hAnsi="Times New Roman"/>
                <w:sz w:val="22"/>
                <w:szCs w:val="22"/>
              </w:rPr>
            </w:pPr>
            <w:r w:rsidRPr="00DD5A71">
              <w:rPr>
                <w:rFonts w:ascii="Times New Roman" w:hAnsi="Times New Roman"/>
                <w:i/>
                <w:iCs/>
                <w:sz w:val="22"/>
                <w:szCs w:val="22"/>
              </w:rPr>
              <w:t>Less</w:t>
            </w:r>
            <w:r w:rsidRPr="00F84EDE">
              <w:rPr>
                <w:rFonts w:ascii="Times New Roman" w:hAnsi="Times New Roman"/>
                <w:sz w:val="22"/>
                <w:szCs w:val="22"/>
              </w:rPr>
              <w:t xml:space="preserve"> </w:t>
            </w:r>
            <w:r w:rsidR="00DD5A71">
              <w:rPr>
                <w:rFonts w:ascii="Times New Roman" w:hAnsi="Times New Roman"/>
                <w:sz w:val="22"/>
                <w:szCs w:val="22"/>
              </w:rPr>
              <w:t>N</w:t>
            </w:r>
            <w:r w:rsidRPr="00F84EDE">
              <w:rPr>
                <w:rFonts w:ascii="Times New Roman" w:hAnsi="Times New Roman"/>
                <w:sz w:val="22"/>
                <w:szCs w:val="22"/>
              </w:rPr>
              <w:t>on-controlling interests</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right"/>
              <w:rPr>
                <w:i/>
                <w:iCs/>
                <w:szCs w:val="22"/>
              </w:rPr>
            </w:pPr>
          </w:p>
        </w:tc>
        <w:tc>
          <w:tcPr>
            <w:tcW w:w="2160" w:type="dxa"/>
            <w:vAlign w:val="bottom"/>
          </w:tcPr>
          <w:p w:rsidR="00F84EDE" w:rsidRPr="00F84EDE" w:rsidRDefault="00F84EDE" w:rsidP="005949FB">
            <w:pPr>
              <w:pStyle w:val="acctfourfigures"/>
              <w:tabs>
                <w:tab w:val="clear" w:pos="765"/>
                <w:tab w:val="decimal" w:pos="731"/>
              </w:tabs>
              <w:spacing w:line="240" w:lineRule="auto"/>
              <w:ind w:right="190"/>
              <w:jc w:val="right"/>
              <w:rPr>
                <w:szCs w:val="22"/>
              </w:rPr>
            </w:pPr>
            <w:r w:rsidRPr="00F84EDE">
              <w:rPr>
                <w:szCs w:val="22"/>
              </w:rPr>
              <w:t>(1,696)</w:t>
            </w: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vAlign w:val="bottom"/>
          </w:tcPr>
          <w:p w:rsidR="00F84EDE" w:rsidRPr="00F84EDE" w:rsidRDefault="00F84EDE" w:rsidP="00EB31F5">
            <w:pPr>
              <w:pStyle w:val="acctfourfigures"/>
              <w:tabs>
                <w:tab w:val="clear" w:pos="765"/>
                <w:tab w:val="decimal" w:pos="731"/>
                <w:tab w:val="decimal" w:pos="1000"/>
              </w:tabs>
              <w:spacing w:line="240" w:lineRule="auto"/>
              <w:ind w:right="640"/>
              <w:jc w:val="right"/>
              <w:rPr>
                <w:szCs w:val="22"/>
                <w:lang w:val="en-US"/>
              </w:rPr>
            </w:pPr>
            <w:r w:rsidRPr="00F84EDE">
              <w:rPr>
                <w:szCs w:val="22"/>
                <w:lang w:val="en-US"/>
              </w:rPr>
              <w:t>-</w:t>
            </w: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75" w:right="8" w:hanging="175"/>
              <w:rPr>
                <w:rFonts w:ascii="Times New Roman" w:hAnsi="Times New Roman"/>
                <w:sz w:val="22"/>
                <w:szCs w:val="22"/>
              </w:rPr>
            </w:pPr>
            <w:r w:rsidRPr="00F84EDE">
              <w:rPr>
                <w:rFonts w:ascii="Times New Roman" w:hAnsi="Times New Roman"/>
                <w:sz w:val="22"/>
                <w:szCs w:val="22"/>
              </w:rPr>
              <w:t xml:space="preserve">Adoption of TFRS 16 </w:t>
            </w:r>
            <w:r w:rsidR="00DD5A71">
              <w:rPr>
                <w:rFonts w:ascii="Times New Roman" w:hAnsi="Times New Roman"/>
                <w:sz w:val="22"/>
                <w:szCs w:val="22"/>
              </w:rPr>
              <w:t>-</w:t>
            </w:r>
            <w:r w:rsidRPr="00F84EDE">
              <w:rPr>
                <w:rFonts w:ascii="Times New Roman" w:hAnsi="Times New Roman"/>
                <w:sz w:val="22"/>
                <w:szCs w:val="22"/>
              </w:rPr>
              <w:t xml:space="preserve"> net of tax</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center"/>
              <w:rPr>
                <w:i/>
                <w:iCs/>
                <w:szCs w:val="22"/>
              </w:rPr>
            </w:pPr>
            <w:r w:rsidRPr="00F84EDE">
              <w:rPr>
                <w:i/>
                <w:iCs/>
                <w:szCs w:val="22"/>
              </w:rPr>
              <w:t>(</w:t>
            </w:r>
            <w:r w:rsidR="00DD5A71">
              <w:rPr>
                <w:i/>
                <w:iCs/>
                <w:szCs w:val="22"/>
              </w:rPr>
              <w:t>B</w:t>
            </w:r>
            <w:r w:rsidRPr="00F84EDE">
              <w:rPr>
                <w:i/>
                <w:iCs/>
                <w:szCs w:val="22"/>
              </w:rPr>
              <w:t>)</w:t>
            </w:r>
          </w:p>
        </w:tc>
        <w:tc>
          <w:tcPr>
            <w:tcW w:w="2160" w:type="dxa"/>
            <w:tcBorders>
              <w:bottom w:val="single" w:sz="4" w:space="0" w:color="auto"/>
            </w:tcBorders>
            <w:vAlign w:val="bottom"/>
          </w:tcPr>
          <w:p w:rsidR="00F84EDE" w:rsidRPr="00F84EDE" w:rsidRDefault="00F84EDE" w:rsidP="00EB31F5">
            <w:pPr>
              <w:pStyle w:val="acctfourfigures"/>
              <w:tabs>
                <w:tab w:val="clear" w:pos="765"/>
                <w:tab w:val="decimal" w:pos="731"/>
              </w:tabs>
              <w:spacing w:line="240" w:lineRule="auto"/>
              <w:ind w:right="730"/>
              <w:jc w:val="right"/>
              <w:rPr>
                <w:szCs w:val="22"/>
              </w:rPr>
            </w:pPr>
            <w:r w:rsidRPr="00F84EDE">
              <w:rPr>
                <w:szCs w:val="22"/>
              </w:rPr>
              <w:t>-</w:t>
            </w:r>
          </w:p>
        </w:tc>
        <w:tc>
          <w:tcPr>
            <w:tcW w:w="180" w:type="dxa"/>
            <w:vAlign w:val="bottom"/>
          </w:tcPr>
          <w:p w:rsidR="00F84EDE" w:rsidRPr="00F84EDE" w:rsidRDefault="00F84EDE" w:rsidP="00F84EDE">
            <w:pPr>
              <w:pStyle w:val="acctfourfigures"/>
              <w:spacing w:line="240" w:lineRule="auto"/>
              <w:jc w:val="right"/>
              <w:rPr>
                <w:szCs w:val="22"/>
              </w:rPr>
            </w:pPr>
          </w:p>
        </w:tc>
        <w:tc>
          <w:tcPr>
            <w:tcW w:w="1979" w:type="dxa"/>
            <w:tcBorders>
              <w:bottom w:val="single" w:sz="4" w:space="0" w:color="auto"/>
            </w:tcBorders>
            <w:vAlign w:val="bottom"/>
          </w:tcPr>
          <w:p w:rsidR="00F84EDE" w:rsidRPr="00F84EDE" w:rsidRDefault="00F84EDE" w:rsidP="00EB31F5">
            <w:pPr>
              <w:pStyle w:val="acctfourfigures"/>
              <w:tabs>
                <w:tab w:val="clear" w:pos="765"/>
                <w:tab w:val="decimal" w:pos="731"/>
                <w:tab w:val="decimal" w:pos="1000"/>
              </w:tabs>
              <w:spacing w:line="240" w:lineRule="auto"/>
              <w:ind w:right="640"/>
              <w:jc w:val="right"/>
              <w:rPr>
                <w:szCs w:val="22"/>
                <w:lang w:val="en-US"/>
              </w:rPr>
            </w:pPr>
            <w:r w:rsidRPr="00F84EDE">
              <w:rPr>
                <w:szCs w:val="22"/>
                <w:lang w:val="en-US"/>
              </w:rPr>
              <w:t>-</w:t>
            </w:r>
          </w:p>
        </w:tc>
      </w:tr>
      <w:tr w:rsidR="00F84EDE" w:rsidRPr="00F84EDE" w:rsidTr="00F84EDE">
        <w:trPr>
          <w:cantSplit/>
          <w:trHeight w:val="20"/>
        </w:trPr>
        <w:tc>
          <w:tcPr>
            <w:tcW w:w="4230" w:type="dxa"/>
            <w:vAlign w:val="bottom"/>
          </w:tcPr>
          <w:p w:rsidR="00F84EDE" w:rsidRPr="00F84EDE" w:rsidRDefault="00F84EDE" w:rsidP="00F84EDE">
            <w:pPr>
              <w:spacing w:line="240" w:lineRule="auto"/>
              <w:ind w:left="178" w:right="8" w:hanging="178"/>
              <w:rPr>
                <w:rFonts w:ascii="Times New Roman" w:hAnsi="Times New Roman"/>
                <w:b/>
                <w:bCs/>
                <w:sz w:val="22"/>
                <w:szCs w:val="22"/>
              </w:rPr>
            </w:pPr>
            <w:r w:rsidRPr="00F84EDE">
              <w:rPr>
                <w:rFonts w:ascii="Times New Roman" w:hAnsi="Times New Roman"/>
                <w:b/>
                <w:bCs/>
                <w:sz w:val="22"/>
                <w:szCs w:val="22"/>
              </w:rPr>
              <w:lastRenderedPageBreak/>
              <w:t>At 1 January 2020</w:t>
            </w:r>
          </w:p>
        </w:tc>
        <w:tc>
          <w:tcPr>
            <w:tcW w:w="721" w:type="dxa"/>
            <w:vAlign w:val="bottom"/>
          </w:tcPr>
          <w:p w:rsidR="00F84EDE" w:rsidRPr="00F84EDE" w:rsidRDefault="00F84EDE" w:rsidP="00F84EDE">
            <w:pPr>
              <w:pStyle w:val="acctfourfigures"/>
              <w:tabs>
                <w:tab w:val="clear" w:pos="765"/>
                <w:tab w:val="decimal" w:pos="731"/>
                <w:tab w:val="decimal" w:pos="1642"/>
              </w:tabs>
              <w:spacing w:line="240" w:lineRule="auto"/>
              <w:ind w:right="11"/>
              <w:jc w:val="right"/>
              <w:rPr>
                <w:b/>
                <w:bCs/>
                <w:i/>
                <w:iCs/>
                <w:szCs w:val="22"/>
              </w:rPr>
            </w:pPr>
          </w:p>
        </w:tc>
        <w:tc>
          <w:tcPr>
            <w:tcW w:w="2160" w:type="dxa"/>
            <w:tcBorders>
              <w:top w:val="single" w:sz="4" w:space="0" w:color="auto"/>
              <w:bottom w:val="double" w:sz="4" w:space="0" w:color="auto"/>
            </w:tcBorders>
            <w:vAlign w:val="bottom"/>
          </w:tcPr>
          <w:p w:rsidR="00F84EDE" w:rsidRPr="00F84EDE" w:rsidRDefault="00F84EDE" w:rsidP="00EB31F5">
            <w:pPr>
              <w:pStyle w:val="acctfourfigures"/>
              <w:tabs>
                <w:tab w:val="clear" w:pos="765"/>
                <w:tab w:val="decimal" w:pos="731"/>
              </w:tabs>
              <w:spacing w:line="240" w:lineRule="auto"/>
              <w:ind w:right="280"/>
              <w:jc w:val="right"/>
              <w:rPr>
                <w:b/>
                <w:bCs/>
                <w:szCs w:val="22"/>
              </w:rPr>
            </w:pPr>
            <w:r w:rsidRPr="00F84EDE">
              <w:rPr>
                <w:b/>
                <w:bCs/>
                <w:szCs w:val="22"/>
              </w:rPr>
              <w:t>681,523</w:t>
            </w:r>
          </w:p>
        </w:tc>
        <w:tc>
          <w:tcPr>
            <w:tcW w:w="180" w:type="dxa"/>
            <w:vAlign w:val="bottom"/>
          </w:tcPr>
          <w:p w:rsidR="00F84EDE" w:rsidRPr="00F84EDE" w:rsidRDefault="00F84EDE" w:rsidP="00F84EDE">
            <w:pPr>
              <w:pStyle w:val="acctfourfigures"/>
              <w:spacing w:line="240" w:lineRule="auto"/>
              <w:jc w:val="right"/>
              <w:rPr>
                <w:b/>
                <w:bCs/>
                <w:szCs w:val="22"/>
              </w:rPr>
            </w:pPr>
          </w:p>
        </w:tc>
        <w:tc>
          <w:tcPr>
            <w:tcW w:w="1979" w:type="dxa"/>
            <w:tcBorders>
              <w:top w:val="single" w:sz="4" w:space="0" w:color="auto"/>
              <w:bottom w:val="double" w:sz="4" w:space="0" w:color="auto"/>
            </w:tcBorders>
            <w:vAlign w:val="bottom"/>
          </w:tcPr>
          <w:p w:rsidR="00F84EDE" w:rsidRPr="00F84EDE" w:rsidRDefault="00F84EDE" w:rsidP="00EB31F5">
            <w:pPr>
              <w:pStyle w:val="acctfourfigures"/>
              <w:tabs>
                <w:tab w:val="clear" w:pos="765"/>
                <w:tab w:val="decimal" w:pos="731"/>
                <w:tab w:val="decimal" w:pos="1642"/>
              </w:tabs>
              <w:spacing w:line="240" w:lineRule="auto"/>
              <w:ind w:right="280"/>
              <w:jc w:val="right"/>
              <w:rPr>
                <w:b/>
                <w:bCs/>
                <w:szCs w:val="22"/>
              </w:rPr>
            </w:pPr>
            <w:r w:rsidRPr="00F84EDE">
              <w:rPr>
                <w:b/>
                <w:bCs/>
                <w:szCs w:val="22"/>
              </w:rPr>
              <w:t>635,372</w:t>
            </w:r>
          </w:p>
        </w:tc>
      </w:tr>
    </w:tbl>
    <w:p w:rsidR="00F84EDE" w:rsidRPr="00F84EDE" w:rsidRDefault="005349D6" w:rsidP="00F84EDE">
      <w:pPr>
        <w:tabs>
          <w:tab w:val="clear" w:pos="907"/>
          <w:tab w:val="left" w:pos="900"/>
        </w:tabs>
        <w:spacing w:line="240" w:lineRule="auto"/>
        <w:ind w:left="900" w:hanging="360"/>
        <w:rPr>
          <w:rFonts w:ascii="Times New Roman" w:hAnsi="Times New Roman"/>
          <w:b/>
          <w:bCs/>
          <w:i/>
          <w:iCs/>
          <w:sz w:val="22"/>
          <w:szCs w:val="22"/>
        </w:rPr>
      </w:pPr>
      <w:r>
        <w:rPr>
          <w:rFonts w:ascii="Times New Roman" w:hAnsi="Times New Roman"/>
          <w:b/>
          <w:bCs/>
          <w:i/>
          <w:iCs/>
          <w:sz w:val="22"/>
          <w:szCs w:val="22"/>
        </w:rPr>
        <w:t>A.</w:t>
      </w:r>
      <w:r w:rsidR="00F84EDE" w:rsidRPr="00F84EDE">
        <w:rPr>
          <w:rFonts w:ascii="Times New Roman" w:hAnsi="Times New Roman"/>
          <w:b/>
          <w:bCs/>
          <w:i/>
          <w:iCs/>
          <w:sz w:val="22"/>
          <w:szCs w:val="22"/>
        </w:rPr>
        <w:tab/>
        <w:t>TFRS - Financial instruments standards</w:t>
      </w:r>
    </w:p>
    <w:p w:rsidR="00F84EDE" w:rsidRPr="00DB229A" w:rsidRDefault="00F84EDE" w:rsidP="00F84EDE">
      <w:pPr>
        <w:autoSpaceDE w:val="0"/>
        <w:autoSpaceDN w:val="0"/>
        <w:adjustRightInd w:val="0"/>
        <w:spacing w:line="240" w:lineRule="auto"/>
        <w:ind w:left="630"/>
        <w:jc w:val="thaiDistribute"/>
        <w:rPr>
          <w:rFonts w:ascii="Times New Roman" w:hAnsi="Times New Roman"/>
        </w:rPr>
      </w:pPr>
    </w:p>
    <w:p w:rsidR="00F84EDE" w:rsidRPr="00F84EDE" w:rsidRDefault="00F84EDE" w:rsidP="00F84EDE">
      <w:pPr>
        <w:autoSpaceDE w:val="0"/>
        <w:autoSpaceDN w:val="0"/>
        <w:adjustRightInd w:val="0"/>
        <w:spacing w:line="240" w:lineRule="auto"/>
        <w:ind w:left="900"/>
        <w:jc w:val="thaiDistribute"/>
        <w:rPr>
          <w:rFonts w:ascii="Times New Roman" w:hAnsi="Times New Roman"/>
          <w:i/>
          <w:iCs/>
          <w:color w:val="0000FF"/>
          <w:sz w:val="22"/>
          <w:szCs w:val="22"/>
        </w:rPr>
      </w:pPr>
      <w:r w:rsidRPr="00F84EDE">
        <w:rPr>
          <w:rFonts w:ascii="Times New Roman" w:hAnsi="Times New Roman"/>
          <w:sz w:val="22"/>
          <w:szCs w:val="22"/>
        </w:rPr>
        <w:t>The Group has adopted TFRS - Financial instruments standards by adjusting the cumulative effects to retained earnings on 1 January 2020. Therefore, the Group did not adjust the information presented for 2019. The disclosure requirements of TFRS for financial instruments have not generally been applied to comparative information.</w:t>
      </w:r>
    </w:p>
    <w:p w:rsidR="00F84EDE" w:rsidRPr="00DB229A" w:rsidRDefault="00F84EDE" w:rsidP="00F84EDE">
      <w:pPr>
        <w:spacing w:line="240" w:lineRule="auto"/>
        <w:ind w:left="900"/>
        <w:jc w:val="thaiDistribute"/>
        <w:rPr>
          <w:rFonts w:ascii="Times New Roman" w:hAnsi="Times New Roman"/>
        </w:rPr>
      </w:pPr>
    </w:p>
    <w:p w:rsidR="00F84EDE" w:rsidRPr="006270A4" w:rsidRDefault="00F84EDE" w:rsidP="00F84EDE">
      <w:pPr>
        <w:pStyle w:val="ListParagraph"/>
        <w:spacing w:line="240" w:lineRule="auto"/>
        <w:ind w:left="900"/>
        <w:jc w:val="thaiDistribute"/>
        <w:rPr>
          <w:i/>
          <w:iCs/>
          <w:color w:val="3333CC"/>
          <w:spacing w:val="-2"/>
          <w:szCs w:val="22"/>
          <w:shd w:val="clear" w:color="auto" w:fill="D9D9D9"/>
        </w:rPr>
      </w:pPr>
      <w:r w:rsidRPr="006270A4">
        <w:rPr>
          <w:spacing w:val="-2"/>
          <w:szCs w:val="22"/>
        </w:rPr>
        <w:t xml:space="preserve">These TFRS - Financial instruments standards establish requirements related to definition, recognition, measurement, impairment and </w:t>
      </w:r>
      <w:proofErr w:type="spellStart"/>
      <w:r w:rsidRPr="006270A4">
        <w:rPr>
          <w:spacing w:val="-2"/>
          <w:szCs w:val="22"/>
          <w:lang w:val="en-US" w:bidi="th-TH"/>
        </w:rPr>
        <w:t>derecognition</w:t>
      </w:r>
      <w:proofErr w:type="spellEnd"/>
      <w:r w:rsidRPr="006270A4">
        <w:rPr>
          <w:spacing w:val="-2"/>
          <w:szCs w:val="22"/>
        </w:rPr>
        <w:t xml:space="preserve"> of financial assets and financial liabilities</w:t>
      </w:r>
      <w:r w:rsidRPr="006270A4">
        <w:rPr>
          <w:spacing w:val="-2"/>
          <w:szCs w:val="22"/>
          <w:lang w:val="en-US" w:bidi="th-TH"/>
        </w:rPr>
        <w:t>, including accounting for derivatives and hedge accounting. The details of accounting policies are disclosed in note 4(d) and 4(</w:t>
      </w:r>
      <w:r w:rsidR="007A767F">
        <w:rPr>
          <w:spacing w:val="-2"/>
          <w:szCs w:val="22"/>
          <w:lang w:val="en-US" w:bidi="th-TH"/>
        </w:rPr>
        <w:t>l</w:t>
      </w:r>
      <w:r w:rsidRPr="006270A4">
        <w:rPr>
          <w:spacing w:val="-2"/>
          <w:szCs w:val="22"/>
          <w:lang w:val="en-US" w:bidi="th-TH"/>
        </w:rPr>
        <w:t xml:space="preserve">). The impact from adoption of TFRS </w:t>
      </w:r>
      <w:r w:rsidR="006666FE" w:rsidRPr="006270A4">
        <w:rPr>
          <w:spacing w:val="-2"/>
          <w:szCs w:val="22"/>
          <w:lang w:val="en-US" w:bidi="th-TH"/>
        </w:rPr>
        <w:t>-</w:t>
      </w:r>
      <w:r w:rsidRPr="006270A4">
        <w:rPr>
          <w:spacing w:val="-2"/>
          <w:szCs w:val="22"/>
          <w:lang w:val="en-US" w:bidi="th-TH"/>
        </w:rPr>
        <w:t xml:space="preserve"> Financial instruments standards are as follows:</w:t>
      </w:r>
    </w:p>
    <w:p w:rsidR="00F84EDE" w:rsidRPr="00DB229A" w:rsidRDefault="00F84EDE" w:rsidP="00F84EDE">
      <w:pPr>
        <w:pStyle w:val="ListParagraph"/>
        <w:spacing w:line="240" w:lineRule="auto"/>
        <w:ind w:left="900"/>
        <w:jc w:val="thaiDistribute"/>
        <w:rPr>
          <w:sz w:val="16"/>
          <w:szCs w:val="16"/>
          <w:lang w:val="en-US" w:bidi="th-TH"/>
        </w:rPr>
      </w:pPr>
    </w:p>
    <w:p w:rsidR="00F84EDE" w:rsidRPr="00F84EDE" w:rsidRDefault="00F84EDE" w:rsidP="007A767F">
      <w:pPr>
        <w:pStyle w:val="ListParagraph"/>
        <w:numPr>
          <w:ilvl w:val="0"/>
          <w:numId w:val="40"/>
        </w:numPr>
        <w:spacing w:line="240" w:lineRule="auto"/>
        <w:jc w:val="thaiDistribute"/>
        <w:rPr>
          <w:szCs w:val="22"/>
          <w:lang w:val="en-US" w:bidi="th-TH"/>
        </w:rPr>
      </w:pPr>
      <w:r w:rsidRPr="00F84EDE">
        <w:rPr>
          <w:szCs w:val="22"/>
          <w:lang w:val="en-US" w:bidi="th-TH"/>
        </w:rPr>
        <w:t xml:space="preserve">Classification and measurement of financial assets </w:t>
      </w:r>
    </w:p>
    <w:p w:rsidR="00F84EDE" w:rsidRPr="00DB229A" w:rsidRDefault="007A767F" w:rsidP="00F84EDE">
      <w:pPr>
        <w:pStyle w:val="ListParagraph"/>
        <w:spacing w:line="240" w:lineRule="auto"/>
        <w:ind w:left="1260"/>
        <w:jc w:val="thaiDistribute"/>
        <w:rPr>
          <w:color w:val="000000"/>
          <w:sz w:val="16"/>
          <w:szCs w:val="16"/>
          <w:highlight w:val="cyan"/>
          <w:lang w:val="en-US"/>
        </w:rPr>
      </w:pPr>
      <w:r>
        <w:rPr>
          <w:color w:val="000000"/>
          <w:szCs w:val="22"/>
          <w:highlight w:val="cyan"/>
          <w:lang w:val="en-US"/>
        </w:rPr>
        <w:t xml:space="preserve"> </w:t>
      </w:r>
    </w:p>
    <w:p w:rsidR="00F84EDE" w:rsidRPr="00F84EDE" w:rsidRDefault="00F84EDE" w:rsidP="007A767F">
      <w:pPr>
        <w:pStyle w:val="ListParagraph"/>
        <w:spacing w:line="240" w:lineRule="auto"/>
        <w:ind w:left="1260"/>
        <w:jc w:val="thaiDistribute"/>
        <w:rPr>
          <w:color w:val="000000"/>
          <w:szCs w:val="22"/>
        </w:rPr>
      </w:pPr>
      <w:r w:rsidRPr="00F84EDE">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F84EDE">
        <w:rPr>
          <w:szCs w:val="22"/>
        </w:rPr>
        <w:t>Group</w:t>
      </w:r>
      <w:r w:rsidRPr="00F84EDE">
        <w:rPr>
          <w:color w:val="000000"/>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rsidR="00F84EDE" w:rsidRPr="00DB229A" w:rsidRDefault="00F84EDE" w:rsidP="007A767F">
      <w:pPr>
        <w:pStyle w:val="ListParagraph"/>
        <w:spacing w:line="240" w:lineRule="auto"/>
        <w:ind w:left="1260"/>
        <w:jc w:val="thaiDistribute"/>
        <w:rPr>
          <w:color w:val="000000"/>
          <w:sz w:val="16"/>
          <w:szCs w:val="16"/>
          <w:highlight w:val="cyan"/>
        </w:rPr>
      </w:pPr>
    </w:p>
    <w:p w:rsidR="00F84EDE" w:rsidRPr="00F84EDE" w:rsidRDefault="00F84EDE" w:rsidP="007A767F">
      <w:pPr>
        <w:pStyle w:val="BodyText"/>
        <w:spacing w:after="0"/>
        <w:ind w:left="126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Under TFRS 9, derivatives are measured at FVTPL. Previously, the Group </w:t>
      </w:r>
      <w:proofErr w:type="spellStart"/>
      <w:r w:rsidRPr="00F84EDE">
        <w:rPr>
          <w:rFonts w:ascii="Times New Roman" w:hAnsi="Times New Roman" w:cs="Times New Roman"/>
          <w:color w:val="000000"/>
          <w:sz w:val="22"/>
          <w:szCs w:val="22"/>
        </w:rPr>
        <w:t>recognised</w:t>
      </w:r>
      <w:proofErr w:type="spellEnd"/>
      <w:r w:rsidRPr="00F84EDE">
        <w:rPr>
          <w:rFonts w:ascii="Times New Roman" w:hAnsi="Times New Roman" w:cs="Times New Roman"/>
          <w:color w:val="000000"/>
          <w:sz w:val="22"/>
          <w:szCs w:val="22"/>
        </w:rPr>
        <w:t xml:space="preserve"> the derivatives by translating to Thai Baht at the rates prevailing at the reporting date, adjusted by net receivables/payables arising from the related forward exchange contracts and the remaining deferred forward premium/ discount.</w:t>
      </w:r>
    </w:p>
    <w:p w:rsidR="00F84EDE" w:rsidRPr="00DB229A" w:rsidRDefault="00F84EDE" w:rsidP="00F84EDE">
      <w:pPr>
        <w:pStyle w:val="BodyText"/>
        <w:spacing w:after="0"/>
        <w:ind w:left="1350"/>
        <w:jc w:val="both"/>
        <w:rPr>
          <w:rFonts w:ascii="Times New Roman" w:hAnsi="Times New Roman" w:cs="Times New Roman"/>
          <w:color w:val="000000"/>
          <w:sz w:val="16"/>
          <w:szCs w:val="16"/>
        </w:rPr>
      </w:pPr>
    </w:p>
    <w:p w:rsidR="00F84EDE" w:rsidRDefault="00F84EDE" w:rsidP="00F84EDE">
      <w:pPr>
        <w:pStyle w:val="BodyText"/>
        <w:spacing w:after="0"/>
        <w:ind w:left="99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The following table shows </w:t>
      </w:r>
      <w:r w:rsidR="00DB229A">
        <w:rPr>
          <w:rFonts w:ascii="Times New Roman" w:hAnsi="Times New Roman" w:cs="Times New Roman"/>
          <w:color w:val="000000"/>
          <w:sz w:val="22"/>
          <w:szCs w:val="22"/>
        </w:rPr>
        <w:t xml:space="preserve">classification and </w:t>
      </w:r>
      <w:r w:rsidRPr="00F84EDE">
        <w:rPr>
          <w:rFonts w:ascii="Times New Roman" w:hAnsi="Times New Roman" w:cs="Times New Roman"/>
          <w:color w:val="000000"/>
          <w:sz w:val="22"/>
          <w:szCs w:val="22"/>
        </w:rPr>
        <w:t>measurement categories under previous standards and TFRS 9</w:t>
      </w:r>
      <w:r w:rsidR="006666FE">
        <w:rPr>
          <w:rFonts w:ascii="Times New Roman" w:hAnsi="Times New Roman" w:cs="Times New Roman"/>
          <w:color w:val="000000"/>
          <w:sz w:val="22"/>
          <w:szCs w:val="22"/>
        </w:rPr>
        <w:t xml:space="preserve">. </w:t>
      </w:r>
    </w:p>
    <w:p w:rsidR="00F84EDE" w:rsidRPr="00DB229A" w:rsidRDefault="00F84EDE" w:rsidP="00F84EDE">
      <w:pPr>
        <w:pStyle w:val="BodyText"/>
        <w:spacing w:after="0"/>
        <w:ind w:left="990"/>
        <w:jc w:val="both"/>
        <w:rPr>
          <w:rFonts w:ascii="Times New Roman" w:hAnsi="Times New Roman" w:cs="Times New Roman"/>
          <w:color w:val="000000"/>
          <w:sz w:val="16"/>
          <w:szCs w:val="16"/>
        </w:rPr>
      </w:pPr>
    </w:p>
    <w:tbl>
      <w:tblPr>
        <w:tblW w:w="8730" w:type="dxa"/>
        <w:tblInd w:w="900" w:type="dxa"/>
        <w:tblLook w:val="04A0" w:firstRow="1" w:lastRow="0" w:firstColumn="1" w:lastColumn="0" w:noHBand="0" w:noVBand="1"/>
      </w:tblPr>
      <w:tblGrid>
        <w:gridCol w:w="2700"/>
        <w:gridCol w:w="1212"/>
        <w:gridCol w:w="268"/>
        <w:gridCol w:w="1252"/>
        <w:gridCol w:w="268"/>
        <w:gridCol w:w="1422"/>
        <w:gridCol w:w="268"/>
        <w:gridCol w:w="1340"/>
      </w:tblGrid>
      <w:tr w:rsidR="00F84EDE" w:rsidRPr="00F84EDE" w:rsidTr="00F84EDE">
        <w:tc>
          <w:tcPr>
            <w:tcW w:w="8730" w:type="dxa"/>
            <w:gridSpan w:val="8"/>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84EDE">
              <w:rPr>
                <w:rFonts w:ascii="Times New Roman" w:hAnsi="Times New Roman" w:cs="Times New Roman"/>
                <w:b/>
                <w:bCs/>
                <w:color w:val="000000"/>
                <w:sz w:val="22"/>
              </w:rPr>
              <w:t>Consolidated financial statements</w:t>
            </w:r>
            <w:r w:rsidRPr="00F84EDE">
              <w:rPr>
                <w:rFonts w:ascii="Times New Roman" w:hAnsi="Times New Roman" w:cs="Times New Roman"/>
                <w:b/>
                <w:bCs/>
                <w:color w:val="000000"/>
                <w:sz w:val="22"/>
                <w:cs/>
              </w:rPr>
              <w:t xml:space="preserve"> </w:t>
            </w:r>
          </w:p>
        </w:tc>
      </w:tr>
      <w:tr w:rsidR="00F84EDE" w:rsidRPr="00F84EDE" w:rsidTr="00FA4271">
        <w:tc>
          <w:tcPr>
            <w:tcW w:w="3912" w:type="dxa"/>
            <w:gridSpan w:val="2"/>
            <w:vAlign w:val="center"/>
          </w:tcPr>
          <w:p w:rsidR="00F84EDE" w:rsidRPr="00F84EDE" w:rsidRDefault="00F84EDE" w:rsidP="00F84EDE">
            <w:pPr>
              <w:pStyle w:val="NoSpacing"/>
              <w:tabs>
                <w:tab w:val="clear" w:pos="2807"/>
              </w:tabs>
              <w:ind w:left="-107" w:right="-105"/>
              <w:jc w:val="center"/>
              <w:rPr>
                <w:rFonts w:ascii="Times New Roman" w:hAnsi="Times New Roman" w:cs="Times New Roman"/>
                <w:color w:val="000000"/>
                <w:sz w:val="22"/>
              </w:rPr>
            </w:pPr>
            <w:r w:rsidRPr="00F84EDE">
              <w:rPr>
                <w:rFonts w:ascii="Times New Roman" w:hAnsi="Times New Roman" w:cs="Times New Roman"/>
                <w:color w:val="000000"/>
                <w:sz w:val="22"/>
              </w:rPr>
              <w:t xml:space="preserve">Classification under previous standards </w:t>
            </w:r>
          </w:p>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84EDE">
              <w:rPr>
                <w:rFonts w:ascii="Times New Roman" w:hAnsi="Times New Roman" w:cs="Times New Roman"/>
                <w:color w:val="000000"/>
                <w:sz w:val="22"/>
              </w:rPr>
              <w:t>at 31 December 2019</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550" w:type="dxa"/>
            <w:gridSpan w:val="5"/>
            <w:tcBorders>
              <w:bottom w:val="sing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84EDE">
              <w:rPr>
                <w:rFonts w:ascii="Times New Roman" w:hAnsi="Times New Roman" w:cs="Times New Roman"/>
                <w:color w:val="000000"/>
                <w:sz w:val="22"/>
              </w:rPr>
              <w:t>Classification under</w:t>
            </w:r>
            <w:r w:rsidRPr="00F84EDE">
              <w:rPr>
                <w:rFonts w:ascii="Times New Roman" w:hAnsi="Times New Roman" w:cs="Times New Roman"/>
                <w:color w:val="000000"/>
                <w:sz w:val="22"/>
                <w:cs/>
              </w:rPr>
              <w:t xml:space="preserve"> </w:t>
            </w:r>
            <w:r w:rsidRPr="00F84EDE">
              <w:rPr>
                <w:rFonts w:ascii="Times New Roman" w:hAnsi="Times New Roman" w:cs="Times New Roman"/>
                <w:color w:val="000000"/>
                <w:sz w:val="22"/>
              </w:rPr>
              <w:t>TFRS 9 at 1 January 2020</w:t>
            </w:r>
          </w:p>
        </w:tc>
      </w:tr>
      <w:tr w:rsidR="00F84EDE" w:rsidRPr="00F84EDE" w:rsidTr="00FA4271">
        <w:tc>
          <w:tcPr>
            <w:tcW w:w="2700" w:type="dxa"/>
            <w:tcBorders>
              <w:top w:val="sing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12" w:type="dxa"/>
            <w:tcBorders>
              <w:top w:val="sing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84EDE">
              <w:rPr>
                <w:rFonts w:ascii="Times New Roman" w:hAnsi="Times New Roman" w:cs="Times New Roman"/>
                <w:color w:val="000000"/>
                <w:sz w:val="22"/>
              </w:rPr>
              <w:t>Carrying amounts</w:t>
            </w:r>
          </w:p>
        </w:tc>
        <w:tc>
          <w:tcPr>
            <w:tcW w:w="268" w:type="dxa"/>
          </w:tcPr>
          <w:p w:rsidR="00F84EDE" w:rsidRPr="00F84EDE" w:rsidRDefault="00F84EDE" w:rsidP="00F84EDE">
            <w:pPr>
              <w:pStyle w:val="NoSpacing"/>
              <w:ind w:right="-115"/>
              <w:rPr>
                <w:rFonts w:ascii="Times New Roman" w:hAnsi="Times New Roman" w:cs="Times New Roman"/>
                <w:color w:val="000000"/>
                <w:sz w:val="22"/>
              </w:rPr>
            </w:pPr>
          </w:p>
        </w:tc>
        <w:tc>
          <w:tcPr>
            <w:tcW w:w="1252" w:type="dxa"/>
            <w:vAlign w:val="bottom"/>
          </w:tcPr>
          <w:p w:rsidR="00F84EDE" w:rsidRPr="00F84EDE" w:rsidRDefault="00AC7610"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Pr>
                <w:rFonts w:ascii="Times New Roman" w:hAnsi="Times New Roman" w:cs="Times New Roman"/>
                <w:color w:val="000000"/>
                <w:sz w:val="22"/>
              </w:rPr>
              <w:t>FVTPL</w:t>
            </w:r>
          </w:p>
        </w:tc>
        <w:tc>
          <w:tcPr>
            <w:tcW w:w="268"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F84EDE" w:rsidRPr="00F84EDE" w:rsidRDefault="00AC7610"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Pr>
                <w:rFonts w:ascii="Times New Roman" w:hAnsi="Times New Roman" w:cs="Times New Roman"/>
                <w:color w:val="000000"/>
                <w:sz w:val="22"/>
              </w:rPr>
              <w:t>FVOCI</w:t>
            </w:r>
          </w:p>
        </w:tc>
        <w:tc>
          <w:tcPr>
            <w:tcW w:w="268"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0"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84EDE">
              <w:rPr>
                <w:rFonts w:ascii="Times New Roman" w:hAnsi="Times New Roman" w:cs="Times New Roman"/>
                <w:color w:val="000000"/>
                <w:sz w:val="22"/>
              </w:rPr>
              <w:t>Amortised</w:t>
            </w:r>
            <w:proofErr w:type="spellEnd"/>
            <w:r w:rsidRPr="00F84EDE">
              <w:rPr>
                <w:rFonts w:ascii="Times New Roman" w:hAnsi="Times New Roman" w:cs="Times New Roman"/>
                <w:color w:val="000000"/>
                <w:sz w:val="22"/>
              </w:rPr>
              <w:t xml:space="preserve"> cost - net</w:t>
            </w:r>
          </w:p>
        </w:tc>
      </w:tr>
      <w:tr w:rsidR="00F84EDE" w:rsidRPr="00F84EDE" w:rsidTr="00FA4271">
        <w:tc>
          <w:tcPr>
            <w:tcW w:w="2700"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30" w:type="dxa"/>
            <w:gridSpan w:val="7"/>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84EDE">
              <w:rPr>
                <w:rFonts w:ascii="Times New Roman" w:hAnsi="Times New Roman" w:cs="Times New Roman"/>
                <w:i/>
                <w:iCs/>
                <w:color w:val="000000"/>
                <w:sz w:val="22"/>
                <w:cs/>
              </w:rPr>
              <w:t>(</w:t>
            </w:r>
            <w:r w:rsidRPr="00F84EDE">
              <w:rPr>
                <w:rFonts w:ascii="Times New Roman" w:hAnsi="Times New Roman" w:cs="Times New Roman"/>
                <w:i/>
                <w:iCs/>
                <w:color w:val="000000"/>
                <w:sz w:val="22"/>
              </w:rPr>
              <w:t>in thousand Baht)</w:t>
            </w:r>
          </w:p>
        </w:tc>
      </w:tr>
      <w:tr w:rsidR="00F84EDE" w:rsidRPr="00F84EDE" w:rsidTr="00FA4271">
        <w:tc>
          <w:tcPr>
            <w:tcW w:w="2700" w:type="dxa"/>
          </w:tcPr>
          <w:p w:rsidR="00F84EDE" w:rsidRPr="000022E3" w:rsidRDefault="00AC7610"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cs/>
              </w:rPr>
            </w:pPr>
            <w:r w:rsidRPr="000022E3">
              <w:rPr>
                <w:rFonts w:ascii="Times New Roman" w:hAnsi="Times New Roman" w:cs="Times New Roman"/>
                <w:b/>
                <w:bCs/>
                <w:color w:val="000000"/>
                <w:sz w:val="22"/>
              </w:rPr>
              <w:t>Financial assets</w:t>
            </w:r>
          </w:p>
        </w:tc>
        <w:tc>
          <w:tcPr>
            <w:tcW w:w="1212"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52"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0"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F84EDE" w:rsidRPr="00F84EDE" w:rsidTr="00FA4271">
        <w:tc>
          <w:tcPr>
            <w:tcW w:w="2700" w:type="dxa"/>
          </w:tcPr>
          <w:p w:rsidR="00F84EDE" w:rsidRPr="00F84EDE" w:rsidRDefault="00F84EDE" w:rsidP="00AC7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rPr>
            </w:pPr>
            <w:r w:rsidRPr="00F84EDE">
              <w:rPr>
                <w:rFonts w:ascii="Times New Roman" w:hAnsi="Times New Roman" w:cs="Times New Roman"/>
                <w:color w:val="000000"/>
                <w:sz w:val="22"/>
              </w:rPr>
              <w:t xml:space="preserve">Derivative assets </w:t>
            </w:r>
          </w:p>
        </w:tc>
        <w:tc>
          <w:tcPr>
            <w:tcW w:w="1212"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F84EDE">
              <w:rPr>
                <w:rFonts w:ascii="Times New Roman" w:hAnsi="Times New Roman" w:cs="Times New Roman"/>
                <w:color w:val="000000"/>
                <w:sz w:val="22"/>
              </w:rPr>
              <w:t>5,352</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52"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84EDE">
              <w:rPr>
                <w:rFonts w:ascii="Times New Roman" w:hAnsi="Times New Roman" w:cs="Times New Roman"/>
                <w:color w:val="000000"/>
                <w:sz w:val="22"/>
              </w:rPr>
              <w:t>9,885</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2"/>
                <w:cs/>
              </w:rPr>
            </w:pPr>
            <w:r w:rsidRPr="00F84EDE">
              <w:rPr>
                <w:rFonts w:ascii="Times New Roman" w:hAnsi="Times New Roman" w:cs="Times New Roman"/>
                <w:color w:val="000000"/>
                <w:sz w:val="22"/>
              </w:rPr>
              <w:t>-</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0" w:type="dxa"/>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sidRPr="00F84EDE">
              <w:rPr>
                <w:rFonts w:ascii="Times New Roman" w:hAnsi="Times New Roman" w:cs="Times New Roman"/>
                <w:color w:val="000000"/>
                <w:sz w:val="22"/>
              </w:rPr>
              <w:t>-</w:t>
            </w:r>
          </w:p>
        </w:tc>
      </w:tr>
      <w:tr w:rsidR="00A054BA" w:rsidRPr="00F84EDE" w:rsidTr="00FA4271">
        <w:tc>
          <w:tcPr>
            <w:tcW w:w="2700" w:type="dxa"/>
          </w:tcPr>
          <w:p w:rsidR="00A054BA"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rPr>
            </w:pPr>
            <w:r>
              <w:rPr>
                <w:rFonts w:ascii="Times New Roman" w:hAnsi="Times New Roman" w:cs="Times New Roman"/>
                <w:color w:val="000000"/>
                <w:sz w:val="22"/>
              </w:rPr>
              <w:t xml:space="preserve">Other long-term investments </w:t>
            </w:r>
          </w:p>
          <w:p w:rsidR="00A054BA" w:rsidRDefault="00A054BA" w:rsidP="00BD49D8">
            <w:pPr>
              <w:pStyle w:val="NoSpacing"/>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hanging="200"/>
              <w:rPr>
                <w:rFonts w:ascii="Times New Roman" w:hAnsi="Times New Roman" w:cs="Times New Roman"/>
                <w:color w:val="000000"/>
                <w:sz w:val="22"/>
              </w:rPr>
            </w:pPr>
            <w:r>
              <w:rPr>
                <w:rFonts w:ascii="Times New Roman" w:hAnsi="Times New Roman" w:cs="Times New Roman"/>
                <w:color w:val="000000"/>
                <w:sz w:val="22"/>
              </w:rPr>
              <w:t>N</w:t>
            </w:r>
            <w:r w:rsidRPr="00F84EDE">
              <w:rPr>
                <w:rFonts w:ascii="Times New Roman" w:hAnsi="Times New Roman" w:cs="Times New Roman"/>
                <w:color w:val="000000"/>
                <w:sz w:val="22"/>
              </w:rPr>
              <w:t xml:space="preserve">on-marketable equity </w:t>
            </w:r>
          </w:p>
          <w:p w:rsidR="00A054BA" w:rsidRPr="00F84EDE" w:rsidRDefault="00A054BA"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50" w:right="-115"/>
              <w:rPr>
                <w:rFonts w:ascii="Times New Roman" w:hAnsi="Times New Roman" w:cs="Times New Roman"/>
                <w:color w:val="000000"/>
                <w:sz w:val="22"/>
                <w:cs/>
              </w:rPr>
            </w:pPr>
            <w:r>
              <w:rPr>
                <w:rFonts w:ascii="Times New Roman" w:hAnsi="Times New Roman" w:cs="Times New Roman"/>
                <w:color w:val="000000"/>
                <w:sz w:val="22"/>
              </w:rPr>
              <w:t xml:space="preserve">  </w:t>
            </w:r>
            <w:r w:rsidRPr="00F84EDE">
              <w:rPr>
                <w:rFonts w:ascii="Times New Roman" w:hAnsi="Times New Roman" w:cs="Times New Roman"/>
                <w:color w:val="000000"/>
                <w:sz w:val="22"/>
              </w:rPr>
              <w:t>instruments</w:t>
            </w:r>
          </w:p>
        </w:tc>
        <w:tc>
          <w:tcPr>
            <w:tcW w:w="1212" w:type="dxa"/>
            <w:tcBorders>
              <w:bottom w:val="single" w:sz="4" w:space="0" w:color="auto"/>
            </w:tcBorders>
            <w:vAlign w:val="bottom"/>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F84EDE">
              <w:rPr>
                <w:rFonts w:ascii="Times New Roman" w:hAnsi="Times New Roman" w:cs="Times New Roman"/>
                <w:color w:val="000000"/>
                <w:sz w:val="22"/>
              </w:rPr>
              <w:t>2,000</w:t>
            </w:r>
          </w:p>
        </w:tc>
        <w:tc>
          <w:tcPr>
            <w:tcW w:w="268" w:type="dxa"/>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52" w:type="dxa"/>
            <w:tcBorders>
              <w:bottom w:val="single" w:sz="4" w:space="0" w:color="auto"/>
            </w:tcBorders>
            <w:vAlign w:val="bottom"/>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84EDE">
              <w:rPr>
                <w:rFonts w:ascii="Times New Roman" w:hAnsi="Times New Roman" w:cs="Times New Roman"/>
                <w:color w:val="000000"/>
                <w:sz w:val="22"/>
              </w:rPr>
              <w:t>3,821</w:t>
            </w:r>
          </w:p>
        </w:tc>
        <w:tc>
          <w:tcPr>
            <w:tcW w:w="268" w:type="dxa"/>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2"/>
                <w:cs/>
              </w:rPr>
            </w:pPr>
            <w:r w:rsidRPr="00F84EDE">
              <w:rPr>
                <w:rFonts w:ascii="Times New Roman" w:hAnsi="Times New Roman" w:cs="Times New Roman"/>
                <w:color w:val="000000"/>
                <w:sz w:val="22"/>
              </w:rPr>
              <w:t>-</w:t>
            </w:r>
          </w:p>
        </w:tc>
        <w:tc>
          <w:tcPr>
            <w:tcW w:w="268" w:type="dxa"/>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0" w:type="dxa"/>
            <w:tcBorders>
              <w:bottom w:val="single" w:sz="4" w:space="0" w:color="auto"/>
            </w:tcBorders>
            <w:vAlign w:val="bottom"/>
          </w:tcPr>
          <w:p w:rsidR="00A054BA" w:rsidRPr="00F84EDE" w:rsidRDefault="00A054BA" w:rsidP="00A054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sidRPr="00F84EDE">
              <w:rPr>
                <w:rFonts w:ascii="Times New Roman" w:hAnsi="Times New Roman" w:cs="Times New Roman"/>
                <w:color w:val="000000"/>
                <w:sz w:val="22"/>
              </w:rPr>
              <w:t>-</w:t>
            </w:r>
          </w:p>
        </w:tc>
      </w:tr>
      <w:tr w:rsidR="00F84EDE" w:rsidRPr="00F84EDE" w:rsidTr="00FA4271">
        <w:tc>
          <w:tcPr>
            <w:tcW w:w="2700"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F84EDE">
              <w:rPr>
                <w:rFonts w:ascii="Times New Roman" w:hAnsi="Times New Roman" w:cs="Times New Roman"/>
                <w:b/>
                <w:bCs/>
                <w:sz w:val="22"/>
              </w:rPr>
              <w:t xml:space="preserve">Total </w:t>
            </w:r>
          </w:p>
        </w:tc>
        <w:tc>
          <w:tcPr>
            <w:tcW w:w="1212" w:type="dxa"/>
            <w:tcBorders>
              <w:bottom w:val="doub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F84EDE">
              <w:rPr>
                <w:rFonts w:ascii="Times New Roman" w:hAnsi="Times New Roman" w:cs="Times New Roman"/>
                <w:b/>
                <w:bCs/>
                <w:color w:val="000000"/>
                <w:sz w:val="22"/>
              </w:rPr>
              <w:t>7,352</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52" w:type="dxa"/>
            <w:tcBorders>
              <w:bottom w:val="doub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rPr>
            </w:pPr>
            <w:r w:rsidRPr="00F84EDE">
              <w:rPr>
                <w:rFonts w:ascii="Times New Roman" w:hAnsi="Times New Roman" w:cs="Times New Roman"/>
                <w:b/>
                <w:bCs/>
                <w:color w:val="000000"/>
                <w:sz w:val="22"/>
              </w:rPr>
              <w:t>13,706</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rsidR="00F84EDE" w:rsidRPr="00F84EDE" w:rsidRDefault="006170BF"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0" w:type="dxa"/>
            <w:tcBorders>
              <w:top w:val="single" w:sz="4" w:space="0" w:color="auto"/>
              <w:bottom w:val="double" w:sz="4" w:space="0" w:color="auto"/>
            </w:tcBorders>
            <w:vAlign w:val="bottom"/>
          </w:tcPr>
          <w:p w:rsidR="00F84EDE" w:rsidRPr="00F84EDE" w:rsidRDefault="006170BF"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rPr>
            </w:pPr>
            <w:r>
              <w:rPr>
                <w:rFonts w:ascii="Times New Roman" w:hAnsi="Times New Roman" w:cs="Times New Roman"/>
                <w:b/>
                <w:bCs/>
                <w:color w:val="000000"/>
                <w:sz w:val="22"/>
              </w:rPr>
              <w:t>-</w:t>
            </w:r>
          </w:p>
        </w:tc>
      </w:tr>
      <w:tr w:rsidR="00F84EDE" w:rsidRPr="00F84EDE" w:rsidTr="00F84EDE">
        <w:trPr>
          <w:tblHeader/>
        </w:trPr>
        <w:tc>
          <w:tcPr>
            <w:tcW w:w="8730" w:type="dxa"/>
            <w:gridSpan w:val="8"/>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p>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84EDE">
              <w:rPr>
                <w:rFonts w:ascii="Times New Roman" w:hAnsi="Times New Roman" w:cs="Times New Roman"/>
                <w:b/>
                <w:bCs/>
                <w:color w:val="000000"/>
                <w:sz w:val="22"/>
              </w:rPr>
              <w:t>Separate financial statements</w:t>
            </w:r>
            <w:r w:rsidRPr="00F84EDE">
              <w:rPr>
                <w:rFonts w:ascii="Times New Roman" w:hAnsi="Times New Roman" w:cs="Times New Roman"/>
                <w:b/>
                <w:bCs/>
                <w:color w:val="000000"/>
                <w:sz w:val="22"/>
                <w:cs/>
              </w:rPr>
              <w:t xml:space="preserve"> </w:t>
            </w:r>
          </w:p>
        </w:tc>
      </w:tr>
      <w:tr w:rsidR="00F84EDE" w:rsidRPr="00F84EDE" w:rsidTr="00FA4271">
        <w:trPr>
          <w:tblHeader/>
        </w:trPr>
        <w:tc>
          <w:tcPr>
            <w:tcW w:w="3912" w:type="dxa"/>
            <w:gridSpan w:val="2"/>
            <w:vAlign w:val="center"/>
          </w:tcPr>
          <w:p w:rsidR="00F84EDE" w:rsidRPr="00F84EDE" w:rsidRDefault="00F84EDE" w:rsidP="00F84EDE">
            <w:pPr>
              <w:pStyle w:val="NoSpacing"/>
              <w:tabs>
                <w:tab w:val="clear" w:pos="2807"/>
              </w:tabs>
              <w:ind w:left="-107" w:right="-105"/>
              <w:jc w:val="center"/>
              <w:rPr>
                <w:rFonts w:ascii="Times New Roman" w:hAnsi="Times New Roman" w:cs="Times New Roman"/>
                <w:color w:val="000000"/>
                <w:sz w:val="22"/>
              </w:rPr>
            </w:pPr>
            <w:r w:rsidRPr="00F84EDE">
              <w:rPr>
                <w:rFonts w:ascii="Times New Roman" w:hAnsi="Times New Roman" w:cs="Times New Roman"/>
                <w:color w:val="000000"/>
                <w:sz w:val="22"/>
              </w:rPr>
              <w:t xml:space="preserve">Classification under previous standards </w:t>
            </w:r>
          </w:p>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84EDE">
              <w:rPr>
                <w:rFonts w:ascii="Times New Roman" w:hAnsi="Times New Roman" w:cs="Times New Roman"/>
                <w:color w:val="000000"/>
                <w:sz w:val="22"/>
              </w:rPr>
              <w:t>at 31 December 2019</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550" w:type="dxa"/>
            <w:gridSpan w:val="5"/>
            <w:tcBorders>
              <w:bottom w:val="sing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84EDE">
              <w:rPr>
                <w:rFonts w:ascii="Times New Roman" w:hAnsi="Times New Roman" w:cs="Times New Roman"/>
                <w:color w:val="000000"/>
                <w:sz w:val="22"/>
              </w:rPr>
              <w:t>Classification under</w:t>
            </w:r>
            <w:r w:rsidRPr="00F84EDE">
              <w:rPr>
                <w:rFonts w:ascii="Times New Roman" w:hAnsi="Times New Roman" w:cs="Times New Roman"/>
                <w:color w:val="000000"/>
                <w:sz w:val="22"/>
                <w:cs/>
              </w:rPr>
              <w:t xml:space="preserve"> </w:t>
            </w:r>
            <w:r w:rsidRPr="00F84EDE">
              <w:rPr>
                <w:rFonts w:ascii="Times New Roman" w:hAnsi="Times New Roman" w:cs="Times New Roman"/>
                <w:color w:val="000000"/>
                <w:sz w:val="22"/>
              </w:rPr>
              <w:t>TFRS 9 at 1 January 2020</w:t>
            </w:r>
          </w:p>
        </w:tc>
      </w:tr>
      <w:tr w:rsidR="007B707D" w:rsidRPr="00F84EDE" w:rsidTr="00FA4271">
        <w:trPr>
          <w:tblHeader/>
        </w:trPr>
        <w:tc>
          <w:tcPr>
            <w:tcW w:w="2700" w:type="dxa"/>
            <w:tcBorders>
              <w:top w:val="single" w:sz="4" w:space="0" w:color="auto"/>
            </w:tcBorders>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12" w:type="dxa"/>
            <w:tcBorders>
              <w:top w:val="single" w:sz="4" w:space="0" w:color="auto"/>
            </w:tcBorders>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84EDE">
              <w:rPr>
                <w:rFonts w:ascii="Times New Roman" w:hAnsi="Times New Roman" w:cs="Times New Roman"/>
                <w:color w:val="000000"/>
                <w:sz w:val="22"/>
              </w:rPr>
              <w:t>Carrying amounts</w:t>
            </w:r>
          </w:p>
        </w:tc>
        <w:tc>
          <w:tcPr>
            <w:tcW w:w="268" w:type="dxa"/>
          </w:tcPr>
          <w:p w:rsidR="007B707D" w:rsidRPr="00F84EDE" w:rsidRDefault="007B707D" w:rsidP="007B707D">
            <w:pPr>
              <w:pStyle w:val="NoSpacing"/>
              <w:ind w:right="-115"/>
              <w:rPr>
                <w:rFonts w:ascii="Times New Roman" w:hAnsi="Times New Roman" w:cs="Times New Roman"/>
                <w:color w:val="000000"/>
                <w:sz w:val="22"/>
              </w:rPr>
            </w:pPr>
          </w:p>
        </w:tc>
        <w:tc>
          <w:tcPr>
            <w:tcW w:w="125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Pr>
                <w:rFonts w:ascii="Times New Roman" w:hAnsi="Times New Roman" w:cs="Times New Roman"/>
                <w:color w:val="000000"/>
                <w:sz w:val="22"/>
              </w:rPr>
              <w:t>FVTPL</w:t>
            </w:r>
          </w:p>
        </w:tc>
        <w:tc>
          <w:tcPr>
            <w:tcW w:w="268"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Pr>
                <w:rFonts w:ascii="Times New Roman" w:hAnsi="Times New Roman" w:cs="Times New Roman"/>
                <w:color w:val="000000"/>
                <w:sz w:val="22"/>
              </w:rPr>
              <w:t>FVOCI</w:t>
            </w:r>
          </w:p>
        </w:tc>
        <w:tc>
          <w:tcPr>
            <w:tcW w:w="268"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0"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84EDE">
              <w:rPr>
                <w:rFonts w:ascii="Times New Roman" w:hAnsi="Times New Roman" w:cs="Times New Roman"/>
                <w:color w:val="000000"/>
                <w:sz w:val="22"/>
              </w:rPr>
              <w:t>Amortised</w:t>
            </w:r>
            <w:proofErr w:type="spellEnd"/>
            <w:r w:rsidRPr="00F84EDE">
              <w:rPr>
                <w:rFonts w:ascii="Times New Roman" w:hAnsi="Times New Roman" w:cs="Times New Roman"/>
                <w:color w:val="000000"/>
                <w:sz w:val="22"/>
              </w:rPr>
              <w:t xml:space="preserve"> cost - net</w:t>
            </w:r>
          </w:p>
        </w:tc>
      </w:tr>
      <w:tr w:rsidR="00F84EDE" w:rsidRPr="00F84EDE" w:rsidTr="00FA4271">
        <w:trPr>
          <w:tblHeader/>
        </w:trPr>
        <w:tc>
          <w:tcPr>
            <w:tcW w:w="2700"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30" w:type="dxa"/>
            <w:gridSpan w:val="7"/>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84EDE">
              <w:rPr>
                <w:rFonts w:ascii="Times New Roman" w:hAnsi="Times New Roman" w:cs="Times New Roman"/>
                <w:i/>
                <w:iCs/>
                <w:color w:val="000000"/>
                <w:sz w:val="22"/>
                <w:cs/>
              </w:rPr>
              <w:t>(</w:t>
            </w:r>
            <w:r w:rsidRPr="00F84EDE">
              <w:rPr>
                <w:rFonts w:ascii="Times New Roman" w:hAnsi="Times New Roman" w:cs="Times New Roman"/>
                <w:i/>
                <w:iCs/>
                <w:color w:val="000000"/>
                <w:sz w:val="22"/>
              </w:rPr>
              <w:t>in thousand Baht)</w:t>
            </w:r>
          </w:p>
        </w:tc>
      </w:tr>
      <w:tr w:rsidR="007B707D" w:rsidRPr="00F84EDE" w:rsidTr="00FA4271">
        <w:tc>
          <w:tcPr>
            <w:tcW w:w="2700" w:type="dxa"/>
          </w:tcPr>
          <w:p w:rsidR="007B707D" w:rsidRPr="000022E3"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cs/>
              </w:rPr>
            </w:pPr>
            <w:r w:rsidRPr="000022E3">
              <w:rPr>
                <w:rFonts w:ascii="Times New Roman" w:hAnsi="Times New Roman" w:cs="Times New Roman"/>
                <w:b/>
                <w:bCs/>
                <w:color w:val="000000"/>
                <w:sz w:val="22"/>
              </w:rPr>
              <w:lastRenderedPageBreak/>
              <w:t>Financial assets</w:t>
            </w:r>
          </w:p>
        </w:tc>
        <w:tc>
          <w:tcPr>
            <w:tcW w:w="121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68"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5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68"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68"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0"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7B707D" w:rsidRPr="00F84EDE" w:rsidTr="00FA4271">
        <w:tc>
          <w:tcPr>
            <w:tcW w:w="2700"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rPr>
            </w:pPr>
            <w:r w:rsidRPr="00F84EDE">
              <w:rPr>
                <w:rFonts w:ascii="Times New Roman" w:hAnsi="Times New Roman" w:cs="Times New Roman"/>
                <w:color w:val="000000"/>
                <w:sz w:val="22"/>
              </w:rPr>
              <w:t xml:space="preserve">Derivative assets </w:t>
            </w:r>
          </w:p>
        </w:tc>
        <w:tc>
          <w:tcPr>
            <w:tcW w:w="121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F84EDE">
              <w:rPr>
                <w:rFonts w:ascii="Times New Roman" w:hAnsi="Times New Roman" w:cs="Times New Roman"/>
                <w:color w:val="000000"/>
                <w:sz w:val="22"/>
              </w:rPr>
              <w:t>579</w:t>
            </w:r>
          </w:p>
        </w:tc>
        <w:tc>
          <w:tcPr>
            <w:tcW w:w="268"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5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84EDE">
              <w:rPr>
                <w:rFonts w:ascii="Times New Roman" w:hAnsi="Times New Roman" w:cs="Times New Roman"/>
                <w:color w:val="000000"/>
                <w:sz w:val="22"/>
              </w:rPr>
              <w:t>1,807</w:t>
            </w:r>
          </w:p>
        </w:tc>
        <w:tc>
          <w:tcPr>
            <w:tcW w:w="268"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2"/>
                <w:cs/>
              </w:rPr>
            </w:pPr>
            <w:r w:rsidRPr="00F84EDE">
              <w:rPr>
                <w:rFonts w:ascii="Times New Roman" w:hAnsi="Times New Roman" w:cs="Times New Roman"/>
                <w:color w:val="000000"/>
                <w:sz w:val="22"/>
              </w:rPr>
              <w:t>-</w:t>
            </w:r>
          </w:p>
        </w:tc>
        <w:tc>
          <w:tcPr>
            <w:tcW w:w="268" w:type="dxa"/>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0" w:type="dxa"/>
            <w:vAlign w:val="bottom"/>
          </w:tcPr>
          <w:p w:rsidR="007B707D" w:rsidRPr="00F84EDE" w:rsidRDefault="007B707D" w:rsidP="007B7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sidRPr="00F84EDE">
              <w:rPr>
                <w:rFonts w:ascii="Times New Roman" w:hAnsi="Times New Roman" w:cs="Times New Roman"/>
                <w:color w:val="000000"/>
                <w:sz w:val="22"/>
              </w:rPr>
              <w:t>-</w:t>
            </w:r>
          </w:p>
        </w:tc>
      </w:tr>
      <w:tr w:rsidR="00BD49D8" w:rsidRPr="00F84EDE" w:rsidTr="00FA4271">
        <w:tc>
          <w:tcPr>
            <w:tcW w:w="2700" w:type="dxa"/>
          </w:tcPr>
          <w:p w:rsidR="00BD49D8"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rPr>
            </w:pPr>
            <w:r>
              <w:rPr>
                <w:rFonts w:ascii="Times New Roman" w:hAnsi="Times New Roman" w:cs="Times New Roman"/>
                <w:color w:val="000000"/>
                <w:sz w:val="22"/>
              </w:rPr>
              <w:t xml:space="preserve">Other long-term investments </w:t>
            </w:r>
          </w:p>
          <w:p w:rsidR="00BD49D8" w:rsidRDefault="00BD49D8" w:rsidP="00BD49D8">
            <w:pPr>
              <w:pStyle w:val="NoSpacing"/>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hanging="200"/>
              <w:rPr>
                <w:rFonts w:ascii="Times New Roman" w:hAnsi="Times New Roman" w:cs="Times New Roman"/>
                <w:color w:val="000000"/>
                <w:sz w:val="22"/>
              </w:rPr>
            </w:pPr>
            <w:r>
              <w:rPr>
                <w:rFonts w:ascii="Times New Roman" w:hAnsi="Times New Roman" w:cs="Times New Roman"/>
                <w:color w:val="000000"/>
                <w:sz w:val="22"/>
              </w:rPr>
              <w:t>N</w:t>
            </w:r>
            <w:r w:rsidRPr="00F84EDE">
              <w:rPr>
                <w:rFonts w:ascii="Times New Roman" w:hAnsi="Times New Roman" w:cs="Times New Roman"/>
                <w:color w:val="000000"/>
                <w:sz w:val="22"/>
              </w:rPr>
              <w:t xml:space="preserve">on-marketable equity </w:t>
            </w:r>
          </w:p>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250" w:right="-115"/>
              <w:rPr>
                <w:rFonts w:ascii="Times New Roman" w:hAnsi="Times New Roman" w:cs="Times New Roman"/>
                <w:color w:val="000000"/>
                <w:sz w:val="22"/>
                <w:cs/>
              </w:rPr>
            </w:pPr>
            <w:r>
              <w:rPr>
                <w:rFonts w:ascii="Times New Roman" w:hAnsi="Times New Roman" w:cs="Times New Roman"/>
                <w:color w:val="000000"/>
                <w:sz w:val="22"/>
              </w:rPr>
              <w:t xml:space="preserve">  </w:t>
            </w:r>
            <w:r w:rsidRPr="00F84EDE">
              <w:rPr>
                <w:rFonts w:ascii="Times New Roman" w:hAnsi="Times New Roman" w:cs="Times New Roman"/>
                <w:color w:val="000000"/>
                <w:sz w:val="22"/>
              </w:rPr>
              <w:t>instruments</w:t>
            </w:r>
          </w:p>
        </w:tc>
        <w:tc>
          <w:tcPr>
            <w:tcW w:w="1212" w:type="dxa"/>
            <w:vAlign w:val="bottom"/>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F84EDE">
              <w:rPr>
                <w:rFonts w:ascii="Times New Roman" w:hAnsi="Times New Roman" w:cs="Times New Roman"/>
                <w:color w:val="000000"/>
                <w:sz w:val="22"/>
              </w:rPr>
              <w:t>200</w:t>
            </w:r>
          </w:p>
        </w:tc>
        <w:tc>
          <w:tcPr>
            <w:tcW w:w="268" w:type="dxa"/>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52" w:type="dxa"/>
            <w:vAlign w:val="bottom"/>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F84EDE">
              <w:rPr>
                <w:rFonts w:ascii="Times New Roman" w:hAnsi="Times New Roman" w:cs="Times New Roman"/>
                <w:color w:val="000000"/>
                <w:sz w:val="22"/>
              </w:rPr>
              <w:t>3,821</w:t>
            </w:r>
          </w:p>
        </w:tc>
        <w:tc>
          <w:tcPr>
            <w:tcW w:w="268" w:type="dxa"/>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2"/>
                <w:cs/>
              </w:rPr>
            </w:pPr>
            <w:r w:rsidRPr="00F84EDE">
              <w:rPr>
                <w:rFonts w:ascii="Times New Roman" w:hAnsi="Times New Roman" w:cs="Times New Roman"/>
                <w:color w:val="000000"/>
                <w:sz w:val="22"/>
              </w:rPr>
              <w:t>-</w:t>
            </w:r>
          </w:p>
        </w:tc>
        <w:tc>
          <w:tcPr>
            <w:tcW w:w="268" w:type="dxa"/>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0" w:type="dxa"/>
            <w:vAlign w:val="bottom"/>
          </w:tcPr>
          <w:p w:rsidR="00BD49D8" w:rsidRPr="00F84EDE" w:rsidRDefault="00BD49D8" w:rsidP="00BD49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sidRPr="00F84EDE">
              <w:rPr>
                <w:rFonts w:ascii="Times New Roman" w:hAnsi="Times New Roman" w:cs="Times New Roman"/>
                <w:color w:val="000000"/>
                <w:sz w:val="22"/>
              </w:rPr>
              <w:t>-</w:t>
            </w:r>
          </w:p>
        </w:tc>
      </w:tr>
      <w:tr w:rsidR="00F84EDE" w:rsidRPr="00F84EDE" w:rsidTr="00FA4271">
        <w:tc>
          <w:tcPr>
            <w:tcW w:w="2700"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F84EDE">
              <w:rPr>
                <w:rFonts w:ascii="Times New Roman" w:hAnsi="Times New Roman" w:cs="Times New Roman"/>
                <w:b/>
                <w:bCs/>
                <w:sz w:val="22"/>
              </w:rPr>
              <w:t xml:space="preserve">Total </w:t>
            </w:r>
          </w:p>
        </w:tc>
        <w:tc>
          <w:tcPr>
            <w:tcW w:w="1212" w:type="dxa"/>
            <w:tcBorders>
              <w:top w:val="single" w:sz="4" w:space="0" w:color="auto"/>
              <w:bottom w:val="doub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F84EDE">
              <w:rPr>
                <w:rFonts w:ascii="Times New Roman" w:hAnsi="Times New Roman" w:cs="Times New Roman"/>
                <w:b/>
                <w:bCs/>
                <w:color w:val="000000"/>
                <w:sz w:val="22"/>
              </w:rPr>
              <w:t>779</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52" w:type="dxa"/>
            <w:tcBorders>
              <w:top w:val="single" w:sz="4" w:space="0" w:color="auto"/>
              <w:bottom w:val="doub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F84EDE">
              <w:rPr>
                <w:rFonts w:ascii="Times New Roman" w:hAnsi="Times New Roman" w:cs="Times New Roman"/>
                <w:b/>
                <w:bCs/>
                <w:color w:val="000000"/>
                <w:sz w:val="22"/>
              </w:rPr>
              <w:t>5,628</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2"/>
                <w:cs/>
              </w:rPr>
            </w:pPr>
            <w:r w:rsidRPr="00F84EDE">
              <w:rPr>
                <w:rFonts w:ascii="Times New Roman" w:hAnsi="Times New Roman" w:cs="Times New Roman"/>
                <w:b/>
                <w:bCs/>
                <w:color w:val="000000"/>
                <w:sz w:val="22"/>
              </w:rPr>
              <w:t>-</w:t>
            </w:r>
          </w:p>
        </w:tc>
        <w:tc>
          <w:tcPr>
            <w:tcW w:w="268" w:type="dxa"/>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0" w:type="dxa"/>
            <w:tcBorders>
              <w:top w:val="single" w:sz="4" w:space="0" w:color="auto"/>
              <w:bottom w:val="double" w:sz="4" w:space="0" w:color="auto"/>
            </w:tcBorders>
            <w:vAlign w:val="bottom"/>
          </w:tcPr>
          <w:p w:rsidR="00F84EDE" w:rsidRPr="00F84EDE" w:rsidRDefault="00F84EDE" w:rsidP="00F84E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sidRPr="00F84EDE">
              <w:rPr>
                <w:rFonts w:ascii="Times New Roman" w:hAnsi="Times New Roman" w:cs="Times New Roman"/>
                <w:b/>
                <w:bCs/>
                <w:color w:val="000000"/>
                <w:sz w:val="22"/>
              </w:rPr>
              <w:t>-</w:t>
            </w:r>
          </w:p>
        </w:tc>
      </w:tr>
    </w:tbl>
    <w:p w:rsidR="00F84EDE" w:rsidRPr="00F84EDE" w:rsidRDefault="00F84EDE" w:rsidP="00A054BA">
      <w:pPr>
        <w:spacing w:line="240" w:lineRule="auto"/>
        <w:ind w:left="900"/>
        <w:jc w:val="thaiDistribute"/>
        <w:rPr>
          <w:rFonts w:ascii="Times New Roman" w:hAnsi="Times New Roman"/>
          <w:sz w:val="22"/>
          <w:szCs w:val="22"/>
        </w:rPr>
      </w:pPr>
      <w:r w:rsidRPr="00F84EDE">
        <w:rPr>
          <w:rFonts w:ascii="Times New Roman" w:hAnsi="Times New Roman"/>
          <w:sz w:val="22"/>
          <w:szCs w:val="22"/>
        </w:rPr>
        <w:t>The Group and the Company intends to hold non-marketable equity securities</w:t>
      </w:r>
      <w:r w:rsidR="006F758A">
        <w:rPr>
          <w:rFonts w:ascii="Times New Roman" w:hAnsi="Times New Roman"/>
          <w:sz w:val="22"/>
          <w:szCs w:val="22"/>
        </w:rPr>
        <w:t>.</w:t>
      </w:r>
      <w:r w:rsidRPr="00F84EDE">
        <w:rPr>
          <w:rFonts w:ascii="Times New Roman" w:hAnsi="Times New Roman"/>
          <w:sz w:val="22"/>
          <w:szCs w:val="22"/>
        </w:rPr>
        <w:t xml:space="preserve"> The Group has designated them as measured at FV</w:t>
      </w:r>
      <w:r w:rsidR="002A6971">
        <w:rPr>
          <w:rFonts w:ascii="Times New Roman" w:hAnsi="Times New Roman"/>
          <w:sz w:val="22"/>
          <w:szCs w:val="22"/>
        </w:rPr>
        <w:t>TPL</w:t>
      </w:r>
      <w:r w:rsidRPr="00F84EDE">
        <w:rPr>
          <w:rFonts w:ascii="Times New Roman" w:hAnsi="Times New Roman"/>
          <w:sz w:val="22"/>
          <w:szCs w:val="22"/>
        </w:rPr>
        <w:t>.</w:t>
      </w:r>
    </w:p>
    <w:p w:rsidR="00F84EDE" w:rsidRPr="00F84EDE" w:rsidRDefault="00F84EDE" w:rsidP="00F84EDE">
      <w:pPr>
        <w:pStyle w:val="ListParagraph"/>
        <w:spacing w:line="240" w:lineRule="auto"/>
        <w:ind w:left="540"/>
        <w:jc w:val="both"/>
        <w:rPr>
          <w:szCs w:val="22"/>
          <w:highlight w:val="cyan"/>
          <w:lang w:val="en-US"/>
        </w:rPr>
      </w:pPr>
    </w:p>
    <w:p w:rsidR="00F84EDE" w:rsidRPr="00F84EDE" w:rsidRDefault="00177E9C" w:rsidP="00F84EDE">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highlight w:val="cyan"/>
        </w:rPr>
      </w:pPr>
      <w:r>
        <w:rPr>
          <w:rFonts w:ascii="Times New Roman" w:hAnsi="Times New Roman" w:cs="Times New Roman"/>
          <w:b/>
          <w:bCs/>
          <w:i/>
          <w:iCs/>
          <w:sz w:val="22"/>
          <w:szCs w:val="22"/>
        </w:rPr>
        <w:t>B.</w:t>
      </w:r>
      <w:r w:rsidR="00F84EDE" w:rsidRPr="00F84EDE">
        <w:rPr>
          <w:rFonts w:ascii="Times New Roman" w:hAnsi="Times New Roman" w:cs="Times New Roman"/>
          <w:b/>
          <w:bCs/>
          <w:i/>
          <w:iCs/>
          <w:sz w:val="22"/>
          <w:szCs w:val="22"/>
        </w:rPr>
        <w:t xml:space="preserve"> </w:t>
      </w:r>
      <w:r w:rsidR="00F84EDE" w:rsidRPr="00F84EDE">
        <w:rPr>
          <w:rFonts w:ascii="Times New Roman" w:hAnsi="Times New Roman" w:cs="Times New Roman"/>
          <w:b/>
          <w:bCs/>
          <w:i/>
          <w:iCs/>
          <w:sz w:val="22"/>
          <w:szCs w:val="22"/>
        </w:rPr>
        <w:tab/>
        <w:t>TFRS 16 Leases</w:t>
      </w:r>
    </w:p>
    <w:p w:rsidR="00F84EDE" w:rsidRPr="00F84EDE" w:rsidRDefault="00F84EDE" w:rsidP="00F84EDE">
      <w:pPr>
        <w:pStyle w:val="BodyText"/>
        <w:spacing w:after="0" w:line="240" w:lineRule="auto"/>
        <w:ind w:left="900"/>
        <w:jc w:val="both"/>
        <w:rPr>
          <w:rFonts w:ascii="Times New Roman" w:hAnsi="Times New Roman" w:cs="Times New Roman"/>
          <w:sz w:val="22"/>
          <w:szCs w:val="22"/>
          <w:highlight w:val="cyan"/>
        </w:rPr>
      </w:pPr>
    </w:p>
    <w:p w:rsidR="00F84EDE" w:rsidRPr="00F84EDE" w:rsidRDefault="00F84EDE" w:rsidP="00F84EDE">
      <w:pPr>
        <w:pStyle w:val="BodyText"/>
        <w:spacing w:after="0" w:line="240" w:lineRule="auto"/>
        <w:ind w:left="900"/>
        <w:jc w:val="both"/>
        <w:rPr>
          <w:rFonts w:ascii="Times New Roman" w:hAnsi="Times New Roman" w:cs="Times New Roman"/>
          <w:b/>
          <w:bCs/>
          <w:color w:val="0000FF"/>
          <w:sz w:val="22"/>
          <w:szCs w:val="22"/>
        </w:rPr>
      </w:pPr>
      <w:r w:rsidRPr="00F84EDE">
        <w:rPr>
          <w:rFonts w:ascii="Times New Roman" w:hAnsi="Times New Roman" w:cs="Times New Roman"/>
          <w:sz w:val="22"/>
          <w:szCs w:val="22"/>
        </w:rPr>
        <w:t>From 1 January 2020, the</w:t>
      </w:r>
      <w:r w:rsidRPr="00F84EDE">
        <w:rPr>
          <w:rFonts w:ascii="Times New Roman" w:hAnsi="Times New Roman" w:cs="Times New Roman"/>
          <w:color w:val="000000"/>
          <w:sz w:val="22"/>
          <w:szCs w:val="22"/>
        </w:rPr>
        <w:t xml:space="preserve"> Group has initially adopted TFRS 16 on contracts previously identified as leases according to TAS 17 </w:t>
      </w:r>
      <w:r w:rsidRPr="00377E35">
        <w:rPr>
          <w:rFonts w:ascii="Times New Roman" w:hAnsi="Times New Roman" w:cs="Times New Roman"/>
          <w:i/>
          <w:iCs/>
          <w:color w:val="000000"/>
          <w:sz w:val="22"/>
          <w:szCs w:val="22"/>
        </w:rPr>
        <w:t>Leases</w:t>
      </w:r>
      <w:r w:rsidRPr="00F84EDE">
        <w:rPr>
          <w:rFonts w:ascii="Times New Roman" w:hAnsi="Times New Roman" w:cs="Times New Roman"/>
          <w:color w:val="000000"/>
          <w:sz w:val="22"/>
          <w:szCs w:val="22"/>
        </w:rPr>
        <w:t xml:space="preserve"> and TFRIC 4 </w:t>
      </w:r>
      <w:r w:rsidRPr="00F84EDE">
        <w:rPr>
          <w:rFonts w:ascii="Times New Roman" w:hAnsi="Times New Roman" w:cs="Times New Roman"/>
          <w:i/>
          <w:iCs/>
          <w:color w:val="000000"/>
          <w:sz w:val="22"/>
          <w:szCs w:val="22"/>
        </w:rPr>
        <w:t>Determining whether an arrangement contains a lease</w:t>
      </w:r>
      <w:r w:rsidRPr="00F84EDE">
        <w:rPr>
          <w:rFonts w:ascii="Times New Roman" w:hAnsi="Times New Roman" w:cs="Times New Roman"/>
          <w:color w:val="000000"/>
          <w:sz w:val="22"/>
          <w:szCs w:val="22"/>
        </w:rPr>
        <w:t xml:space="preserve"> using the modified retrospective approach.</w:t>
      </w:r>
    </w:p>
    <w:p w:rsidR="00F84EDE" w:rsidRPr="00F84EDE" w:rsidRDefault="00F84EDE" w:rsidP="00F84EDE">
      <w:pPr>
        <w:pStyle w:val="BodyText"/>
        <w:spacing w:after="0" w:line="240" w:lineRule="auto"/>
        <w:ind w:left="900"/>
        <w:jc w:val="both"/>
        <w:rPr>
          <w:rFonts w:ascii="Times New Roman" w:hAnsi="Times New Roman" w:cs="Times New Roman"/>
          <w:sz w:val="22"/>
          <w:szCs w:val="22"/>
        </w:rPr>
      </w:pPr>
    </w:p>
    <w:p w:rsidR="00F84EDE" w:rsidRPr="00F84EDE" w:rsidRDefault="00F84EDE" w:rsidP="00F84EDE">
      <w:pPr>
        <w:spacing w:line="240" w:lineRule="auto"/>
        <w:ind w:left="900"/>
        <w:jc w:val="both"/>
        <w:rPr>
          <w:rFonts w:ascii="Times New Roman" w:hAnsi="Times New Roman"/>
          <w:sz w:val="22"/>
          <w:szCs w:val="22"/>
        </w:rPr>
      </w:pPr>
      <w:r w:rsidRPr="00F84EDE">
        <w:rPr>
          <w:rFonts w:ascii="Times New Roman" w:hAnsi="Times New Roman"/>
          <w:sz w:val="22"/>
          <w:szCs w:val="22"/>
        </w:rPr>
        <w:t xml:space="preserve">Previously, the Group, as a lessee,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payments made under operating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depreciation of right-of-use assets and interest expense on lease liabilities.</w:t>
      </w:r>
    </w:p>
    <w:p w:rsidR="00F84EDE" w:rsidRPr="00F84EDE" w:rsidRDefault="00F84EDE" w:rsidP="00F84EDE">
      <w:pPr>
        <w:pStyle w:val="BodyText"/>
        <w:spacing w:after="0" w:line="240" w:lineRule="auto"/>
        <w:ind w:left="900"/>
        <w:jc w:val="both"/>
        <w:rPr>
          <w:rFonts w:ascii="Times New Roman" w:hAnsi="Times New Roman" w:cs="Times New Roman"/>
          <w:sz w:val="22"/>
          <w:szCs w:val="22"/>
          <w:highlight w:val="cyan"/>
        </w:rPr>
      </w:pPr>
    </w:p>
    <w:p w:rsidR="00F84EDE" w:rsidRPr="00F84EDE" w:rsidRDefault="00F84EDE" w:rsidP="00F84EDE">
      <w:pPr>
        <w:pStyle w:val="BodyText"/>
        <w:spacing w:after="0" w:line="240" w:lineRule="auto"/>
        <w:ind w:left="900"/>
        <w:jc w:val="both"/>
        <w:rPr>
          <w:rFonts w:ascii="Times New Roman" w:hAnsi="Times New Roman" w:cs="Times New Roman"/>
          <w:sz w:val="22"/>
          <w:szCs w:val="22"/>
        </w:rPr>
      </w:pPr>
      <w:r w:rsidRPr="00F84EDE">
        <w:rPr>
          <w:rFonts w:ascii="Times New Roman" w:hAnsi="Times New Roman" w:cs="Times New Roman"/>
          <w:sz w:val="22"/>
          <w:szCs w:val="22"/>
        </w:rPr>
        <w:t>On transition, the Group also elected to use the following practical expedients:</w:t>
      </w:r>
      <w:r w:rsidRPr="00F84EDE">
        <w:rPr>
          <w:rFonts w:ascii="Times New Roman" w:hAnsi="Times New Roman" w:cs="Times New Roman"/>
          <w:i/>
          <w:iCs/>
          <w:color w:val="0000FF"/>
          <w:sz w:val="22"/>
          <w:szCs w:val="22"/>
          <w:shd w:val="clear" w:color="auto" w:fill="D9D9D9" w:themeFill="background1" w:themeFillShade="D9"/>
        </w:rPr>
        <w:t xml:space="preserve"> </w:t>
      </w:r>
    </w:p>
    <w:p w:rsidR="00F84EDE" w:rsidRPr="00F84EDE" w:rsidRDefault="00F84EDE" w:rsidP="001C508D">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84EDE">
        <w:rPr>
          <w:rFonts w:ascii="Times New Roman" w:hAnsi="Times New Roman" w:cs="Times New Roman"/>
          <w:sz w:val="22"/>
          <w:szCs w:val="22"/>
        </w:rPr>
        <w:t xml:space="preserve">use hindsight when determining the lease term; </w:t>
      </w:r>
    </w:p>
    <w:p w:rsidR="00F84EDE" w:rsidRPr="00F84EDE" w:rsidRDefault="00F84EDE" w:rsidP="001C508D">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84EDE">
        <w:rPr>
          <w:rFonts w:ascii="Times New Roman" w:hAnsi="Times New Roman" w:cs="Times New Roman"/>
          <w:sz w:val="22"/>
          <w:szCs w:val="22"/>
        </w:rPr>
        <w:t xml:space="preserve">apply a single discount rate to a portfolio of leases with similar characteristics; </w:t>
      </w:r>
      <w:r w:rsidR="00D94424">
        <w:rPr>
          <w:rFonts w:ascii="Times New Roman" w:hAnsi="Times New Roman" w:cs="Times New Roman"/>
          <w:sz w:val="22"/>
          <w:szCs w:val="22"/>
        </w:rPr>
        <w:t>and</w:t>
      </w:r>
    </w:p>
    <w:p w:rsidR="00F84EDE" w:rsidRPr="00F84EDE" w:rsidRDefault="00F84EDE" w:rsidP="001C508D">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proofErr w:type="gramStart"/>
      <w:r w:rsidRPr="00F84EDE">
        <w:rPr>
          <w:rFonts w:ascii="Times New Roman" w:hAnsi="Times New Roman" w:cs="Times New Roman"/>
          <w:sz w:val="22"/>
          <w:szCs w:val="22"/>
        </w:rPr>
        <w:t>exclude</w:t>
      </w:r>
      <w:proofErr w:type="gramEnd"/>
      <w:r w:rsidRPr="00F84EDE">
        <w:rPr>
          <w:rFonts w:ascii="Times New Roman" w:hAnsi="Times New Roman" w:cs="Times New Roman"/>
          <w:sz w:val="22"/>
          <w:szCs w:val="22"/>
        </w:rPr>
        <w:t xml:space="preserve"> initial direct costs from measuring the right-of-use asset.</w:t>
      </w:r>
    </w:p>
    <w:p w:rsidR="00F84EDE" w:rsidRPr="00F84EDE" w:rsidRDefault="00F84EDE" w:rsidP="00F84EDE">
      <w:pPr>
        <w:pStyle w:val="BodyText"/>
        <w:spacing w:after="0" w:line="240" w:lineRule="auto"/>
        <w:ind w:left="1620"/>
        <w:jc w:val="both"/>
        <w:rPr>
          <w:rFonts w:ascii="Times New Roman" w:hAnsi="Times New Roman" w:cs="Times New Roman"/>
          <w:sz w:val="22"/>
          <w:szCs w:val="22"/>
          <w:highlight w:val="cyan"/>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F84EDE" w:rsidRPr="00F84EDE" w:rsidTr="005B7E82">
        <w:trPr>
          <w:cantSplit/>
          <w:trHeight w:val="20"/>
          <w:tblHeader/>
        </w:trPr>
        <w:tc>
          <w:tcPr>
            <w:tcW w:w="6120" w:type="dxa"/>
            <w:shd w:val="clear" w:color="auto" w:fill="auto"/>
            <w:vAlign w:val="bottom"/>
          </w:tcPr>
          <w:p w:rsidR="00F84EDE" w:rsidRPr="00F84EDE" w:rsidRDefault="00F84EDE" w:rsidP="00F84EDE">
            <w:pPr>
              <w:pStyle w:val="acctfourfigures"/>
              <w:tabs>
                <w:tab w:val="clear" w:pos="765"/>
                <w:tab w:val="decimal" w:pos="87"/>
              </w:tabs>
              <w:spacing w:line="240" w:lineRule="auto"/>
              <w:rPr>
                <w:b/>
                <w:i/>
                <w:iCs/>
                <w:color w:val="0000FF"/>
                <w:szCs w:val="22"/>
                <w:cs/>
                <w:lang w:val="en-US" w:bidi="th-TH"/>
              </w:rPr>
            </w:pPr>
            <w:r w:rsidRPr="00F84EDE">
              <w:rPr>
                <w:b/>
                <w:i/>
                <w:iCs/>
                <w:szCs w:val="22"/>
                <w:lang w:bidi="th-TH"/>
              </w:rPr>
              <w:t>Impact from the adoption of</w:t>
            </w:r>
            <w:r w:rsidRPr="00F84EDE">
              <w:rPr>
                <w:b/>
                <w:i/>
                <w:iCs/>
                <w:szCs w:val="22"/>
                <w:cs/>
                <w:lang w:bidi="th-TH"/>
              </w:rPr>
              <w:t xml:space="preserve"> </w:t>
            </w:r>
            <w:r w:rsidRPr="00F84EDE">
              <w:rPr>
                <w:b/>
                <w:i/>
                <w:iCs/>
                <w:szCs w:val="22"/>
              </w:rPr>
              <w:t>TFRS 16</w:t>
            </w:r>
            <w:r w:rsidRPr="00F84EDE">
              <w:rPr>
                <w:b/>
                <w:szCs w:val="22"/>
              </w:rPr>
              <w:t xml:space="preserve"> </w:t>
            </w:r>
          </w:p>
        </w:tc>
        <w:tc>
          <w:tcPr>
            <w:tcW w:w="1260" w:type="dxa"/>
            <w:vAlign w:val="bottom"/>
          </w:tcPr>
          <w:p w:rsidR="00F84EDE" w:rsidRPr="00F84EDE" w:rsidRDefault="00F84EDE" w:rsidP="00F84EDE">
            <w:pPr>
              <w:pStyle w:val="acctmergecolhdg"/>
              <w:spacing w:line="240" w:lineRule="auto"/>
              <w:ind w:left="-75" w:right="-79"/>
              <w:rPr>
                <w:szCs w:val="22"/>
              </w:rPr>
            </w:pPr>
            <w:r w:rsidRPr="00F84EDE">
              <w:rPr>
                <w:szCs w:val="22"/>
                <w:lang w:bidi="th-TH"/>
              </w:rPr>
              <w:t xml:space="preserve">Consolidated financial statements </w:t>
            </w:r>
          </w:p>
        </w:tc>
        <w:tc>
          <w:tcPr>
            <w:tcW w:w="180" w:type="dxa"/>
            <w:vAlign w:val="bottom"/>
          </w:tcPr>
          <w:p w:rsidR="00F84EDE" w:rsidRPr="00F84EDE" w:rsidRDefault="00F84EDE" w:rsidP="00F84EDE">
            <w:pPr>
              <w:pStyle w:val="acctmergecolhdg"/>
              <w:spacing w:line="240" w:lineRule="auto"/>
              <w:rPr>
                <w:szCs w:val="22"/>
              </w:rPr>
            </w:pPr>
          </w:p>
        </w:tc>
        <w:tc>
          <w:tcPr>
            <w:tcW w:w="1170" w:type="dxa"/>
            <w:vAlign w:val="bottom"/>
          </w:tcPr>
          <w:p w:rsidR="00F84EDE" w:rsidRPr="00F84EDE" w:rsidRDefault="00F84EDE" w:rsidP="00F84EDE">
            <w:pPr>
              <w:pStyle w:val="acctmergecolhdg"/>
              <w:spacing w:line="240" w:lineRule="auto"/>
              <w:ind w:left="-85" w:right="-79"/>
              <w:rPr>
                <w:szCs w:val="22"/>
              </w:rPr>
            </w:pPr>
            <w:r w:rsidRPr="00F84EDE">
              <w:rPr>
                <w:szCs w:val="22"/>
              </w:rPr>
              <w:t xml:space="preserve">Separate financial statements </w:t>
            </w:r>
          </w:p>
        </w:tc>
      </w:tr>
      <w:tr w:rsidR="00F84EDE" w:rsidRPr="00F84EDE" w:rsidTr="005B7E82">
        <w:trPr>
          <w:cantSplit/>
          <w:trHeight w:val="20"/>
          <w:tblHeader/>
        </w:trPr>
        <w:tc>
          <w:tcPr>
            <w:tcW w:w="6120" w:type="dxa"/>
          </w:tcPr>
          <w:p w:rsidR="00F84EDE" w:rsidRPr="00F84EDE" w:rsidRDefault="00F84EDE" w:rsidP="00F84EDE">
            <w:pPr>
              <w:autoSpaceDE w:val="0"/>
              <w:autoSpaceDN w:val="0"/>
              <w:adjustRightInd w:val="0"/>
              <w:spacing w:line="240" w:lineRule="auto"/>
              <w:ind w:left="8"/>
              <w:rPr>
                <w:rFonts w:ascii="Times New Roman" w:hAnsi="Times New Roman"/>
                <w:b/>
                <w:bCs/>
                <w:i/>
                <w:iCs/>
                <w:sz w:val="22"/>
                <w:szCs w:val="22"/>
              </w:rPr>
            </w:pPr>
          </w:p>
        </w:tc>
        <w:tc>
          <w:tcPr>
            <w:tcW w:w="2610" w:type="dxa"/>
            <w:gridSpan w:val="3"/>
            <w:vAlign w:val="center"/>
          </w:tcPr>
          <w:p w:rsidR="00F84EDE" w:rsidRPr="00F84EDE" w:rsidRDefault="00F84EDE" w:rsidP="00F84EDE">
            <w:pPr>
              <w:pStyle w:val="acctfourfigures"/>
              <w:spacing w:line="240" w:lineRule="auto"/>
              <w:jc w:val="center"/>
              <w:rPr>
                <w:i/>
                <w:iCs/>
                <w:szCs w:val="22"/>
              </w:rPr>
            </w:pPr>
            <w:r w:rsidRPr="00F84EDE">
              <w:rPr>
                <w:i/>
                <w:iCs/>
                <w:szCs w:val="22"/>
              </w:rPr>
              <w:t>(in thousand Baht)</w:t>
            </w:r>
          </w:p>
        </w:tc>
      </w:tr>
      <w:tr w:rsidR="00F84EDE" w:rsidRPr="00F84EDE" w:rsidTr="005B7E82">
        <w:trPr>
          <w:cantSplit/>
          <w:trHeight w:val="20"/>
          <w:tblHeader/>
        </w:trPr>
        <w:tc>
          <w:tcPr>
            <w:tcW w:w="6120" w:type="dxa"/>
          </w:tcPr>
          <w:p w:rsidR="00F84EDE" w:rsidRPr="00F84EDE" w:rsidRDefault="00F84EDE" w:rsidP="00F84EDE">
            <w:pPr>
              <w:autoSpaceDE w:val="0"/>
              <w:autoSpaceDN w:val="0"/>
              <w:adjustRightInd w:val="0"/>
              <w:spacing w:line="240" w:lineRule="auto"/>
              <w:ind w:left="8"/>
              <w:rPr>
                <w:rFonts w:ascii="Times New Roman" w:hAnsi="Times New Roman"/>
                <w:b/>
                <w:bCs/>
                <w:color w:val="0000FF"/>
                <w:sz w:val="22"/>
                <w:szCs w:val="22"/>
              </w:rPr>
            </w:pPr>
            <w:r w:rsidRPr="00F84EDE">
              <w:rPr>
                <w:rFonts w:ascii="Times New Roman" w:hAnsi="Times New Roman"/>
                <w:b/>
                <w:bCs/>
                <w:i/>
                <w:iCs/>
                <w:sz w:val="22"/>
                <w:szCs w:val="22"/>
              </w:rPr>
              <w:t>At 1 January 2020</w:t>
            </w:r>
          </w:p>
        </w:tc>
        <w:tc>
          <w:tcPr>
            <w:tcW w:w="2610" w:type="dxa"/>
            <w:gridSpan w:val="3"/>
          </w:tcPr>
          <w:p w:rsidR="00F84EDE" w:rsidRPr="00F84EDE" w:rsidRDefault="00F84EDE" w:rsidP="00F84EDE">
            <w:pPr>
              <w:pStyle w:val="acctfourfigures"/>
              <w:spacing w:line="240" w:lineRule="auto"/>
              <w:jc w:val="center"/>
              <w:rPr>
                <w:i/>
                <w:iCs/>
                <w:szCs w:val="22"/>
              </w:rPr>
            </w:pPr>
          </w:p>
        </w:tc>
      </w:tr>
      <w:tr w:rsidR="00F84EDE" w:rsidRPr="00F84EDE" w:rsidTr="005B7E82">
        <w:trPr>
          <w:cantSplit/>
          <w:trHeight w:val="20"/>
        </w:trPr>
        <w:tc>
          <w:tcPr>
            <w:tcW w:w="6120" w:type="dxa"/>
            <w:vAlign w:val="center"/>
          </w:tcPr>
          <w:p w:rsidR="00F84EDE" w:rsidRPr="00F84EDE" w:rsidRDefault="00F84EDE" w:rsidP="00F84EDE">
            <w:pPr>
              <w:spacing w:line="240" w:lineRule="auto"/>
              <w:ind w:left="175" w:hanging="162"/>
              <w:rPr>
                <w:rFonts w:ascii="Times New Roman" w:hAnsi="Times New Roman"/>
                <w:sz w:val="22"/>
                <w:szCs w:val="22"/>
                <w:cs/>
              </w:rPr>
            </w:pPr>
            <w:r w:rsidRPr="00F84EDE">
              <w:rPr>
                <w:rFonts w:ascii="Times New Roman" w:hAnsi="Times New Roman"/>
                <w:sz w:val="22"/>
                <w:szCs w:val="22"/>
              </w:rPr>
              <w:t>Decrease in property, plant and equipment</w:t>
            </w:r>
          </w:p>
        </w:tc>
        <w:tc>
          <w:tcPr>
            <w:tcW w:w="126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(102,954)</w:t>
            </w:r>
          </w:p>
        </w:tc>
        <w:tc>
          <w:tcPr>
            <w:tcW w:w="18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p>
        </w:tc>
        <w:tc>
          <w:tcPr>
            <w:tcW w:w="117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B7E82">
              <w:rPr>
                <w:rFonts w:ascii="Times New Roman" w:hAnsi="Times New Roman" w:cs="Times New Roman"/>
                <w:color w:val="000000"/>
                <w:sz w:val="22"/>
              </w:rPr>
              <w:t>(13,680)</w:t>
            </w:r>
          </w:p>
        </w:tc>
      </w:tr>
      <w:tr w:rsidR="00F84EDE" w:rsidRPr="00F84EDE" w:rsidTr="005B7E82">
        <w:trPr>
          <w:cantSplit/>
          <w:trHeight w:val="20"/>
        </w:trPr>
        <w:tc>
          <w:tcPr>
            <w:tcW w:w="6120" w:type="dxa"/>
            <w:vAlign w:val="center"/>
          </w:tcPr>
          <w:p w:rsidR="00F84EDE" w:rsidRPr="00F84EDE" w:rsidRDefault="00F84EDE" w:rsidP="00F84EDE">
            <w:pPr>
              <w:spacing w:line="240" w:lineRule="auto"/>
              <w:ind w:left="175" w:right="-168" w:hanging="162"/>
              <w:rPr>
                <w:rFonts w:ascii="Times New Roman" w:hAnsi="Times New Roman"/>
                <w:sz w:val="22"/>
                <w:szCs w:val="22"/>
              </w:rPr>
            </w:pPr>
            <w:r w:rsidRPr="00F84EDE">
              <w:rPr>
                <w:rFonts w:ascii="Times New Roman" w:hAnsi="Times New Roman"/>
                <w:sz w:val="22"/>
                <w:szCs w:val="22"/>
              </w:rPr>
              <w:t xml:space="preserve">Increase in right-of-use assets </w:t>
            </w:r>
          </w:p>
        </w:tc>
        <w:tc>
          <w:tcPr>
            <w:tcW w:w="126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118,960</w:t>
            </w:r>
          </w:p>
        </w:tc>
        <w:tc>
          <w:tcPr>
            <w:tcW w:w="18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p>
        </w:tc>
        <w:tc>
          <w:tcPr>
            <w:tcW w:w="117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B7E82">
              <w:rPr>
                <w:rFonts w:ascii="Times New Roman" w:hAnsi="Times New Roman" w:cs="Times New Roman"/>
                <w:color w:val="000000"/>
                <w:sz w:val="22"/>
              </w:rPr>
              <w:t>16,400</w:t>
            </w:r>
          </w:p>
        </w:tc>
      </w:tr>
      <w:tr w:rsidR="00F84EDE" w:rsidRPr="00F84EDE" w:rsidTr="005B7E82">
        <w:trPr>
          <w:cantSplit/>
          <w:trHeight w:val="20"/>
        </w:trPr>
        <w:tc>
          <w:tcPr>
            <w:tcW w:w="6120" w:type="dxa"/>
          </w:tcPr>
          <w:p w:rsidR="00F84EDE" w:rsidRPr="00F84EDE" w:rsidRDefault="00F84EDE" w:rsidP="00F84EDE">
            <w:pPr>
              <w:spacing w:line="240" w:lineRule="auto"/>
              <w:ind w:left="175" w:hanging="162"/>
              <w:rPr>
                <w:rFonts w:ascii="Times New Roman" w:hAnsi="Times New Roman"/>
                <w:i/>
                <w:iCs/>
                <w:color w:val="0000FF"/>
                <w:sz w:val="22"/>
                <w:szCs w:val="22"/>
                <w:shd w:val="clear" w:color="auto" w:fill="D9D9D9"/>
              </w:rPr>
            </w:pPr>
            <w:r w:rsidRPr="00F84EDE">
              <w:rPr>
                <w:rFonts w:ascii="Times New Roman" w:hAnsi="Times New Roman"/>
                <w:sz w:val="22"/>
                <w:szCs w:val="22"/>
              </w:rPr>
              <w:t>Decrease in finance lease liabilities</w:t>
            </w:r>
          </w:p>
        </w:tc>
        <w:tc>
          <w:tcPr>
            <w:tcW w:w="126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(91,888)</w:t>
            </w:r>
          </w:p>
        </w:tc>
        <w:tc>
          <w:tcPr>
            <w:tcW w:w="180" w:type="dxa"/>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p>
        </w:tc>
        <w:tc>
          <w:tcPr>
            <w:tcW w:w="117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B7E82">
              <w:rPr>
                <w:rFonts w:ascii="Times New Roman" w:hAnsi="Times New Roman" w:cs="Times New Roman"/>
                <w:color w:val="000000"/>
                <w:sz w:val="22"/>
              </w:rPr>
              <w:t>(4,066)</w:t>
            </w:r>
          </w:p>
        </w:tc>
      </w:tr>
      <w:tr w:rsidR="00F84EDE" w:rsidRPr="00F84EDE" w:rsidTr="005B7E82">
        <w:trPr>
          <w:cantSplit/>
          <w:trHeight w:val="20"/>
        </w:trPr>
        <w:tc>
          <w:tcPr>
            <w:tcW w:w="6120" w:type="dxa"/>
          </w:tcPr>
          <w:p w:rsidR="00F84EDE" w:rsidRPr="00F84EDE" w:rsidRDefault="00F84EDE" w:rsidP="00F84EDE">
            <w:pPr>
              <w:spacing w:line="240" w:lineRule="auto"/>
              <w:ind w:left="175" w:hanging="162"/>
              <w:rPr>
                <w:rFonts w:ascii="Times New Roman" w:hAnsi="Times New Roman"/>
                <w:sz w:val="22"/>
                <w:szCs w:val="22"/>
              </w:rPr>
            </w:pPr>
            <w:r w:rsidRPr="00F84EDE">
              <w:rPr>
                <w:rFonts w:ascii="Times New Roman" w:hAnsi="Times New Roman"/>
                <w:sz w:val="22"/>
                <w:szCs w:val="22"/>
              </w:rPr>
              <w:t>Increase in lease liabilities</w:t>
            </w:r>
          </w:p>
        </w:tc>
        <w:tc>
          <w:tcPr>
            <w:tcW w:w="126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107,894</w:t>
            </w:r>
          </w:p>
        </w:tc>
        <w:tc>
          <w:tcPr>
            <w:tcW w:w="18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p>
        </w:tc>
        <w:tc>
          <w:tcPr>
            <w:tcW w:w="117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B7E82">
              <w:rPr>
                <w:rFonts w:ascii="Times New Roman" w:hAnsi="Times New Roman" w:cs="Times New Roman"/>
                <w:color w:val="000000"/>
                <w:sz w:val="22"/>
              </w:rPr>
              <w:t>6,786</w:t>
            </w:r>
          </w:p>
        </w:tc>
      </w:tr>
    </w:tbl>
    <w:p w:rsidR="00F84EDE" w:rsidRPr="00F84EDE" w:rsidRDefault="00F84EDE" w:rsidP="00F84EDE">
      <w:pPr>
        <w:spacing w:line="240" w:lineRule="auto"/>
        <w:rPr>
          <w:rFonts w:ascii="Times New Roman" w:hAnsi="Times New Roman"/>
          <w:sz w:val="22"/>
          <w:szCs w:val="22"/>
          <w:highlight w:val="cyan"/>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78"/>
        <w:gridCol w:w="1172"/>
      </w:tblGrid>
      <w:tr w:rsidR="00F84EDE" w:rsidRPr="00F84EDE" w:rsidTr="00F84EDE">
        <w:trPr>
          <w:cantSplit/>
          <w:tblHeader/>
        </w:trPr>
        <w:tc>
          <w:tcPr>
            <w:tcW w:w="6120" w:type="dxa"/>
            <w:shd w:val="clear" w:color="auto" w:fill="auto"/>
            <w:vAlign w:val="bottom"/>
          </w:tcPr>
          <w:p w:rsidR="00F84EDE" w:rsidRPr="00F84EDE" w:rsidRDefault="00F84EDE" w:rsidP="00F84EDE">
            <w:pPr>
              <w:pStyle w:val="acctfourfigures"/>
              <w:tabs>
                <w:tab w:val="clear" w:pos="765"/>
              </w:tabs>
              <w:spacing w:line="240" w:lineRule="auto"/>
              <w:rPr>
                <w:b/>
                <w:bCs/>
                <w:i/>
                <w:iCs/>
                <w:color w:val="0000FF"/>
                <w:szCs w:val="22"/>
              </w:rPr>
            </w:pPr>
            <w:r w:rsidRPr="00F84EDE">
              <w:rPr>
                <w:b/>
                <w:i/>
                <w:iCs/>
                <w:szCs w:val="22"/>
              </w:rPr>
              <w:t>Measurement of lease liability</w:t>
            </w:r>
            <w:r w:rsidRPr="00F84EDE">
              <w:rPr>
                <w:b/>
                <w:color w:val="0000FF"/>
                <w:szCs w:val="22"/>
              </w:rPr>
              <w:t xml:space="preserve"> </w:t>
            </w:r>
          </w:p>
        </w:tc>
        <w:tc>
          <w:tcPr>
            <w:tcW w:w="1260" w:type="dxa"/>
            <w:vAlign w:val="bottom"/>
          </w:tcPr>
          <w:p w:rsidR="00F84EDE" w:rsidRPr="00F84EDE" w:rsidRDefault="00F84EDE" w:rsidP="00F84EDE">
            <w:pPr>
              <w:pStyle w:val="acctmergecolhdg"/>
              <w:spacing w:line="240" w:lineRule="auto"/>
              <w:ind w:left="-77" w:right="-81"/>
              <w:rPr>
                <w:szCs w:val="22"/>
              </w:rPr>
            </w:pPr>
            <w:r w:rsidRPr="00F84EDE">
              <w:rPr>
                <w:szCs w:val="22"/>
                <w:lang w:bidi="th-TH"/>
              </w:rPr>
              <w:t xml:space="preserve">Consolidated financial statements </w:t>
            </w:r>
          </w:p>
        </w:tc>
        <w:tc>
          <w:tcPr>
            <w:tcW w:w="178" w:type="dxa"/>
            <w:vAlign w:val="bottom"/>
          </w:tcPr>
          <w:p w:rsidR="00F84EDE" w:rsidRPr="00F84EDE" w:rsidRDefault="00F84EDE" w:rsidP="00F84EDE">
            <w:pPr>
              <w:pStyle w:val="acctmergecolhdg"/>
              <w:spacing w:line="240" w:lineRule="auto"/>
              <w:rPr>
                <w:szCs w:val="22"/>
              </w:rPr>
            </w:pPr>
          </w:p>
        </w:tc>
        <w:tc>
          <w:tcPr>
            <w:tcW w:w="1172" w:type="dxa"/>
            <w:vAlign w:val="bottom"/>
          </w:tcPr>
          <w:p w:rsidR="00F84EDE" w:rsidRPr="00F84EDE" w:rsidRDefault="00F84EDE" w:rsidP="00F84EDE">
            <w:pPr>
              <w:pStyle w:val="acctmergecolhdg"/>
              <w:spacing w:line="240" w:lineRule="auto"/>
              <w:ind w:left="-85" w:right="-82"/>
              <w:rPr>
                <w:szCs w:val="22"/>
              </w:rPr>
            </w:pPr>
            <w:r w:rsidRPr="00F84EDE">
              <w:rPr>
                <w:szCs w:val="22"/>
              </w:rPr>
              <w:t xml:space="preserve">Separate financial statements </w:t>
            </w:r>
          </w:p>
        </w:tc>
      </w:tr>
      <w:tr w:rsidR="00F84EDE" w:rsidRPr="00F84EDE" w:rsidTr="00F84EDE">
        <w:trPr>
          <w:cantSplit/>
          <w:tblHeader/>
        </w:trPr>
        <w:tc>
          <w:tcPr>
            <w:tcW w:w="6120" w:type="dxa"/>
          </w:tcPr>
          <w:p w:rsidR="00F84EDE" w:rsidRPr="00F84EDE" w:rsidRDefault="00F84EDE" w:rsidP="00F84EDE">
            <w:pPr>
              <w:spacing w:line="240" w:lineRule="auto"/>
              <w:rPr>
                <w:rFonts w:ascii="Times New Roman" w:hAnsi="Times New Roman"/>
                <w:b/>
                <w:bCs/>
                <w:i/>
                <w:iCs/>
                <w:sz w:val="22"/>
                <w:szCs w:val="22"/>
              </w:rPr>
            </w:pPr>
          </w:p>
        </w:tc>
        <w:tc>
          <w:tcPr>
            <w:tcW w:w="2610" w:type="dxa"/>
            <w:gridSpan w:val="3"/>
          </w:tcPr>
          <w:p w:rsidR="00F84EDE" w:rsidRPr="00F84EDE" w:rsidRDefault="00F84EDE" w:rsidP="00F84EDE">
            <w:pPr>
              <w:pStyle w:val="acctfourfigures"/>
              <w:spacing w:line="240" w:lineRule="auto"/>
              <w:jc w:val="center"/>
              <w:rPr>
                <w:i/>
                <w:iCs/>
                <w:szCs w:val="22"/>
              </w:rPr>
            </w:pPr>
            <w:r w:rsidRPr="00F84EDE">
              <w:rPr>
                <w:i/>
                <w:iCs/>
                <w:szCs w:val="22"/>
              </w:rPr>
              <w:t>(in thousand Baht)</w:t>
            </w:r>
          </w:p>
        </w:tc>
      </w:tr>
      <w:tr w:rsidR="00F84EDE" w:rsidRPr="00F84EDE" w:rsidTr="00F84EDE">
        <w:trPr>
          <w:cantSplit/>
          <w:trHeight w:val="191"/>
        </w:trPr>
        <w:tc>
          <w:tcPr>
            <w:tcW w:w="6120" w:type="dxa"/>
          </w:tcPr>
          <w:p w:rsidR="00F84EDE" w:rsidRPr="00F84EDE" w:rsidRDefault="00F84EDE" w:rsidP="00F84EDE">
            <w:pPr>
              <w:spacing w:line="240" w:lineRule="auto"/>
              <w:ind w:left="175" w:hanging="175"/>
              <w:rPr>
                <w:rFonts w:ascii="Times New Roman" w:hAnsi="Times New Roman"/>
                <w:sz w:val="22"/>
                <w:szCs w:val="22"/>
              </w:rPr>
            </w:pPr>
            <w:r w:rsidRPr="00F84EDE">
              <w:rPr>
                <w:rFonts w:ascii="Times New Roman" w:hAnsi="Times New Roman"/>
                <w:sz w:val="22"/>
                <w:szCs w:val="22"/>
              </w:rPr>
              <w:t>Operating lease commitment as disclosed at 31 December 2019</w:t>
            </w:r>
          </w:p>
        </w:tc>
        <w:tc>
          <w:tcPr>
            <w:tcW w:w="1260" w:type="dxa"/>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14,948</w:t>
            </w:r>
          </w:p>
        </w:tc>
        <w:tc>
          <w:tcPr>
            <w:tcW w:w="178" w:type="dxa"/>
          </w:tcPr>
          <w:p w:rsidR="00F84EDE" w:rsidRPr="00F84EDE" w:rsidRDefault="00F84EDE" w:rsidP="00F84EDE">
            <w:pPr>
              <w:pStyle w:val="acctfourfigures"/>
              <w:spacing w:line="240" w:lineRule="auto"/>
              <w:jc w:val="right"/>
              <w:rPr>
                <w:szCs w:val="22"/>
              </w:rPr>
            </w:pPr>
          </w:p>
        </w:tc>
        <w:tc>
          <w:tcPr>
            <w:tcW w:w="1172" w:type="dxa"/>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B7E82">
              <w:rPr>
                <w:rFonts w:ascii="Times New Roman" w:hAnsi="Times New Roman" w:cs="Times New Roman"/>
                <w:color w:val="000000"/>
                <w:sz w:val="22"/>
              </w:rPr>
              <w:t>3,043</w:t>
            </w:r>
          </w:p>
        </w:tc>
      </w:tr>
      <w:tr w:rsidR="00F84EDE" w:rsidRPr="00F84EDE" w:rsidTr="00F84EDE">
        <w:trPr>
          <w:cantSplit/>
        </w:trPr>
        <w:tc>
          <w:tcPr>
            <w:tcW w:w="6120" w:type="dxa"/>
          </w:tcPr>
          <w:p w:rsidR="00F84EDE" w:rsidRPr="00F84EDE" w:rsidRDefault="00F84EDE" w:rsidP="00F84EDE">
            <w:pPr>
              <w:spacing w:line="240" w:lineRule="auto"/>
              <w:rPr>
                <w:rFonts w:ascii="Times New Roman" w:hAnsi="Times New Roman"/>
                <w:sz w:val="22"/>
                <w:szCs w:val="22"/>
              </w:rPr>
            </w:pPr>
            <w:r w:rsidRPr="00F84EDE">
              <w:rPr>
                <w:rFonts w:ascii="Times New Roman" w:hAnsi="Times New Roman"/>
                <w:sz w:val="22"/>
                <w:szCs w:val="22"/>
              </w:rPr>
              <w:t>Recognition exemption for leases of low-value assets</w:t>
            </w:r>
          </w:p>
        </w:tc>
        <w:tc>
          <w:tcPr>
            <w:tcW w:w="126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(1,012)</w:t>
            </w:r>
          </w:p>
        </w:tc>
        <w:tc>
          <w:tcPr>
            <w:tcW w:w="178" w:type="dxa"/>
          </w:tcPr>
          <w:p w:rsidR="00F84EDE" w:rsidRPr="00F84EDE" w:rsidRDefault="00F84EDE" w:rsidP="00F84EDE">
            <w:pPr>
              <w:pStyle w:val="acctfourfigures"/>
              <w:spacing w:line="240" w:lineRule="auto"/>
              <w:jc w:val="right"/>
              <w:rPr>
                <w:szCs w:val="22"/>
              </w:rPr>
            </w:pPr>
          </w:p>
        </w:tc>
        <w:tc>
          <w:tcPr>
            <w:tcW w:w="1172" w:type="dxa"/>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B7E82">
              <w:rPr>
                <w:rFonts w:ascii="Times New Roman" w:hAnsi="Times New Roman" w:cs="Times New Roman"/>
                <w:color w:val="000000"/>
                <w:sz w:val="22"/>
              </w:rPr>
              <w:t>(360)</w:t>
            </w:r>
          </w:p>
        </w:tc>
      </w:tr>
      <w:tr w:rsidR="00F84EDE" w:rsidRPr="00F84EDE" w:rsidTr="00F84EDE">
        <w:trPr>
          <w:cantSplit/>
        </w:trPr>
        <w:tc>
          <w:tcPr>
            <w:tcW w:w="6120" w:type="dxa"/>
          </w:tcPr>
          <w:p w:rsidR="00F84EDE" w:rsidRPr="00F84EDE" w:rsidRDefault="00F84EDE" w:rsidP="00F84EDE">
            <w:pPr>
              <w:spacing w:line="240" w:lineRule="auto"/>
              <w:ind w:left="178" w:right="-79" w:hanging="178"/>
              <w:rPr>
                <w:rFonts w:ascii="Times New Roman" w:hAnsi="Times New Roman"/>
                <w:sz w:val="22"/>
                <w:szCs w:val="22"/>
              </w:rPr>
            </w:pPr>
            <w:r w:rsidRPr="00F84EDE">
              <w:rPr>
                <w:rFonts w:ascii="Times New Roman" w:hAnsi="Times New Roman"/>
                <w:sz w:val="22"/>
                <w:szCs w:val="22"/>
              </w:rPr>
              <w:t>Extension options reasonably certain to be exercised</w:t>
            </w:r>
          </w:p>
        </w:tc>
        <w:tc>
          <w:tcPr>
            <w:tcW w:w="1260" w:type="dxa"/>
            <w:vAlign w:val="bottom"/>
          </w:tcPr>
          <w:p w:rsidR="00F84EDE" w:rsidRPr="005B7E82" w:rsidRDefault="00F84EDE"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3,596</w:t>
            </w:r>
          </w:p>
        </w:tc>
        <w:tc>
          <w:tcPr>
            <w:tcW w:w="178" w:type="dxa"/>
            <w:vAlign w:val="bottom"/>
          </w:tcPr>
          <w:p w:rsidR="00F84EDE" w:rsidRPr="00F84EDE" w:rsidRDefault="00F84EDE" w:rsidP="00F84EDE">
            <w:pPr>
              <w:pStyle w:val="acctfourfigures"/>
              <w:spacing w:line="240" w:lineRule="auto"/>
              <w:jc w:val="right"/>
              <w:rPr>
                <w:szCs w:val="22"/>
              </w:rPr>
            </w:pPr>
          </w:p>
        </w:tc>
        <w:tc>
          <w:tcPr>
            <w:tcW w:w="1172" w:type="dxa"/>
            <w:vAlign w:val="bottom"/>
          </w:tcPr>
          <w:p w:rsidR="00F84EDE" w:rsidRPr="00F84EDE" w:rsidRDefault="00F84EDE" w:rsidP="00F84EDE">
            <w:pPr>
              <w:pStyle w:val="acctfourfigures"/>
              <w:tabs>
                <w:tab w:val="clear" w:pos="765"/>
              </w:tabs>
              <w:spacing w:line="240" w:lineRule="auto"/>
              <w:ind w:left="-255" w:right="375"/>
              <w:jc w:val="right"/>
              <w:rPr>
                <w:szCs w:val="22"/>
              </w:rPr>
            </w:pPr>
            <w:r w:rsidRPr="00F84EDE">
              <w:rPr>
                <w:szCs w:val="22"/>
              </w:rPr>
              <w:t>-</w:t>
            </w:r>
          </w:p>
        </w:tc>
      </w:tr>
      <w:tr w:rsidR="005B7E82" w:rsidRPr="00F84EDE" w:rsidTr="00FC02CA">
        <w:trPr>
          <w:cantSplit/>
        </w:trPr>
        <w:tc>
          <w:tcPr>
            <w:tcW w:w="6120" w:type="dxa"/>
          </w:tcPr>
          <w:p w:rsidR="005B7E82" w:rsidRPr="00F84EDE" w:rsidRDefault="005B7E82" w:rsidP="005B7E82">
            <w:pPr>
              <w:spacing w:line="240" w:lineRule="auto"/>
              <w:rPr>
                <w:rFonts w:ascii="Times New Roman" w:hAnsi="Times New Roman"/>
                <w:sz w:val="22"/>
                <w:szCs w:val="22"/>
                <w:highlight w:val="cyan"/>
                <w:cs/>
              </w:rPr>
            </w:pPr>
            <w:r w:rsidRPr="00F84EDE">
              <w:rPr>
                <w:rFonts w:ascii="Times New Roman" w:hAnsi="Times New Roman"/>
                <w:sz w:val="22"/>
                <w:szCs w:val="22"/>
              </w:rPr>
              <w:t>Contracts reassessed as service agreements</w:t>
            </w:r>
          </w:p>
        </w:tc>
        <w:tc>
          <w:tcPr>
            <w:tcW w:w="1260" w:type="dxa"/>
          </w:tcPr>
          <w:p w:rsidR="005B7E82" w:rsidRPr="005B7E82" w:rsidRDefault="005B7E82" w:rsidP="005B7E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(1,324)</w:t>
            </w:r>
          </w:p>
        </w:tc>
        <w:tc>
          <w:tcPr>
            <w:tcW w:w="178" w:type="dxa"/>
          </w:tcPr>
          <w:p w:rsidR="005B7E82" w:rsidRPr="00F84EDE" w:rsidRDefault="005B7E82" w:rsidP="005B7E82">
            <w:pPr>
              <w:pStyle w:val="acctfourfigures"/>
              <w:spacing w:line="240" w:lineRule="auto"/>
              <w:jc w:val="right"/>
              <w:rPr>
                <w:szCs w:val="22"/>
              </w:rPr>
            </w:pPr>
          </w:p>
        </w:tc>
        <w:tc>
          <w:tcPr>
            <w:tcW w:w="1172" w:type="dxa"/>
            <w:vAlign w:val="bottom"/>
          </w:tcPr>
          <w:p w:rsidR="005B7E82" w:rsidRPr="00F84EDE" w:rsidRDefault="005B7E82" w:rsidP="005B7E82">
            <w:pPr>
              <w:pStyle w:val="acctfourfigures"/>
              <w:tabs>
                <w:tab w:val="clear" w:pos="765"/>
              </w:tabs>
              <w:spacing w:line="240" w:lineRule="auto"/>
              <w:ind w:left="-255" w:right="375"/>
              <w:jc w:val="right"/>
              <w:rPr>
                <w:szCs w:val="22"/>
              </w:rPr>
            </w:pPr>
            <w:r w:rsidRPr="00F84EDE">
              <w:rPr>
                <w:szCs w:val="22"/>
              </w:rPr>
              <w:t>-</w:t>
            </w:r>
          </w:p>
        </w:tc>
      </w:tr>
      <w:tr w:rsidR="0064318E" w:rsidRPr="00F84EDE" w:rsidTr="00FC02CA">
        <w:trPr>
          <w:cantSplit/>
        </w:trPr>
        <w:tc>
          <w:tcPr>
            <w:tcW w:w="6120" w:type="dxa"/>
          </w:tcPr>
          <w:p w:rsidR="0064318E" w:rsidRPr="00F84EDE" w:rsidRDefault="0064318E" w:rsidP="0064318E">
            <w:pPr>
              <w:spacing w:line="240" w:lineRule="auto"/>
              <w:rPr>
                <w:rFonts w:ascii="Times New Roman" w:hAnsi="Times New Roman"/>
                <w:sz w:val="22"/>
                <w:szCs w:val="22"/>
                <w:highlight w:val="cyan"/>
              </w:rPr>
            </w:pPr>
            <w:r w:rsidRPr="00F84EDE">
              <w:rPr>
                <w:rFonts w:ascii="Times New Roman" w:hAnsi="Times New Roman"/>
                <w:sz w:val="22"/>
                <w:szCs w:val="22"/>
              </w:rPr>
              <w:t>Others</w:t>
            </w:r>
          </w:p>
        </w:tc>
        <w:tc>
          <w:tcPr>
            <w:tcW w:w="1260" w:type="dxa"/>
            <w:tcBorders>
              <w:bottom w:val="single" w:sz="4" w:space="0" w:color="auto"/>
            </w:tcBorders>
          </w:tcPr>
          <w:p w:rsidR="0064318E" w:rsidRPr="005B7E82" w:rsidRDefault="0064318E" w:rsidP="006431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B7E82">
              <w:rPr>
                <w:rFonts w:ascii="Times New Roman" w:hAnsi="Times New Roman" w:cs="Times New Roman"/>
                <w:color w:val="000000"/>
                <w:sz w:val="22"/>
              </w:rPr>
              <w:t>590</w:t>
            </w:r>
          </w:p>
        </w:tc>
        <w:tc>
          <w:tcPr>
            <w:tcW w:w="178" w:type="dxa"/>
          </w:tcPr>
          <w:p w:rsidR="0064318E" w:rsidRPr="00F84EDE" w:rsidRDefault="0064318E" w:rsidP="0064318E">
            <w:pPr>
              <w:pStyle w:val="acctfourfigures"/>
              <w:spacing w:line="240" w:lineRule="auto"/>
              <w:jc w:val="right"/>
              <w:rPr>
                <w:szCs w:val="22"/>
              </w:rPr>
            </w:pPr>
          </w:p>
        </w:tc>
        <w:tc>
          <w:tcPr>
            <w:tcW w:w="1172" w:type="dxa"/>
            <w:tcBorders>
              <w:bottom w:val="single" w:sz="4" w:space="0" w:color="auto"/>
            </w:tcBorders>
          </w:tcPr>
          <w:p w:rsidR="0064318E" w:rsidRPr="005B7E82" w:rsidRDefault="0064318E" w:rsidP="006431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Pr>
                <w:rFonts w:ascii="Times New Roman" w:hAnsi="Times New Roman" w:cs="Times New Roman"/>
                <w:color w:val="000000"/>
                <w:sz w:val="22"/>
              </w:rPr>
              <w:t>203</w:t>
            </w:r>
          </w:p>
        </w:tc>
      </w:tr>
      <w:tr w:rsidR="0064318E" w:rsidRPr="00F84EDE" w:rsidTr="00F84EDE">
        <w:trPr>
          <w:cantSplit/>
        </w:trPr>
        <w:tc>
          <w:tcPr>
            <w:tcW w:w="6120" w:type="dxa"/>
          </w:tcPr>
          <w:p w:rsidR="0064318E" w:rsidRPr="00F84EDE" w:rsidRDefault="0064318E" w:rsidP="0064318E">
            <w:pPr>
              <w:spacing w:line="240" w:lineRule="auto"/>
              <w:rPr>
                <w:rFonts w:ascii="Times New Roman" w:hAnsi="Times New Roman"/>
                <w:sz w:val="22"/>
                <w:szCs w:val="22"/>
                <w:highlight w:val="cyan"/>
              </w:rPr>
            </w:pPr>
          </w:p>
        </w:tc>
        <w:tc>
          <w:tcPr>
            <w:tcW w:w="1260" w:type="dxa"/>
            <w:tcBorders>
              <w:top w:val="single" w:sz="4" w:space="0" w:color="auto"/>
              <w:bottom w:val="single" w:sz="4" w:space="0" w:color="auto"/>
            </w:tcBorders>
          </w:tcPr>
          <w:p w:rsidR="0064318E" w:rsidRPr="00592787" w:rsidRDefault="0064318E" w:rsidP="005927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b/>
                <w:bCs/>
                <w:color w:val="000000"/>
                <w:sz w:val="22"/>
              </w:rPr>
            </w:pPr>
            <w:r w:rsidRPr="00592787">
              <w:rPr>
                <w:rFonts w:ascii="Times New Roman" w:hAnsi="Times New Roman" w:cs="Times New Roman"/>
                <w:b/>
                <w:bCs/>
                <w:color w:val="000000"/>
                <w:sz w:val="22"/>
              </w:rPr>
              <w:t>16,798</w:t>
            </w:r>
          </w:p>
        </w:tc>
        <w:tc>
          <w:tcPr>
            <w:tcW w:w="178" w:type="dxa"/>
          </w:tcPr>
          <w:p w:rsidR="0064318E" w:rsidRPr="00F84EDE" w:rsidRDefault="0064318E" w:rsidP="0064318E">
            <w:pPr>
              <w:pStyle w:val="acctfourfigures"/>
              <w:spacing w:line="240" w:lineRule="auto"/>
              <w:jc w:val="right"/>
              <w:rPr>
                <w:szCs w:val="22"/>
              </w:rPr>
            </w:pPr>
          </w:p>
        </w:tc>
        <w:tc>
          <w:tcPr>
            <w:tcW w:w="1172" w:type="dxa"/>
            <w:tcBorders>
              <w:top w:val="single" w:sz="4" w:space="0" w:color="auto"/>
              <w:bottom w:val="single" w:sz="4" w:space="0" w:color="auto"/>
            </w:tcBorders>
          </w:tcPr>
          <w:p w:rsidR="0064318E" w:rsidRPr="00592787" w:rsidRDefault="0064318E" w:rsidP="005927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b/>
                <w:bCs/>
              </w:rPr>
            </w:pPr>
            <w:r w:rsidRPr="00592787">
              <w:rPr>
                <w:rFonts w:ascii="Times New Roman" w:hAnsi="Times New Roman" w:cs="Times New Roman"/>
                <w:b/>
                <w:bCs/>
                <w:color w:val="000000"/>
                <w:sz w:val="22"/>
              </w:rPr>
              <w:t>2,886</w:t>
            </w:r>
          </w:p>
        </w:tc>
      </w:tr>
      <w:tr w:rsidR="0064318E" w:rsidRPr="00F84EDE" w:rsidTr="00F84EDE">
        <w:trPr>
          <w:cantSplit/>
        </w:trPr>
        <w:tc>
          <w:tcPr>
            <w:tcW w:w="6120" w:type="dxa"/>
          </w:tcPr>
          <w:p w:rsidR="0064318E" w:rsidRPr="00F84EDE" w:rsidRDefault="0064318E" w:rsidP="0064318E">
            <w:pPr>
              <w:spacing w:line="240" w:lineRule="auto"/>
              <w:ind w:left="175" w:right="-80" w:hanging="175"/>
              <w:rPr>
                <w:rFonts w:ascii="Times New Roman" w:hAnsi="Times New Roman"/>
                <w:sz w:val="22"/>
                <w:szCs w:val="22"/>
                <w:highlight w:val="cyan"/>
              </w:rPr>
            </w:pPr>
            <w:r w:rsidRPr="00F84EDE">
              <w:rPr>
                <w:rFonts w:ascii="Times New Roman" w:hAnsi="Times New Roman"/>
                <w:sz w:val="22"/>
                <w:szCs w:val="22"/>
              </w:rPr>
              <w:t>Present value of remaining lease payments, discounted using the incremental borrowing rate at 1 January 2020</w:t>
            </w:r>
          </w:p>
        </w:tc>
        <w:tc>
          <w:tcPr>
            <w:tcW w:w="1260" w:type="dxa"/>
            <w:tcBorders>
              <w:top w:val="single" w:sz="4" w:space="0" w:color="auto"/>
            </w:tcBorders>
            <w:vAlign w:val="bottom"/>
          </w:tcPr>
          <w:p w:rsidR="0064318E" w:rsidRPr="00592787" w:rsidRDefault="0064318E" w:rsidP="005927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592787">
              <w:rPr>
                <w:rFonts w:ascii="Times New Roman" w:hAnsi="Times New Roman" w:cs="Times New Roman"/>
                <w:color w:val="000000"/>
                <w:sz w:val="22"/>
              </w:rPr>
              <w:t>16,006</w:t>
            </w:r>
          </w:p>
        </w:tc>
        <w:tc>
          <w:tcPr>
            <w:tcW w:w="178" w:type="dxa"/>
            <w:vAlign w:val="bottom"/>
          </w:tcPr>
          <w:p w:rsidR="0064318E" w:rsidRPr="00F84EDE" w:rsidRDefault="0064318E" w:rsidP="0064318E">
            <w:pPr>
              <w:pStyle w:val="acctfourfigures"/>
              <w:spacing w:line="240" w:lineRule="auto"/>
              <w:jc w:val="right"/>
              <w:rPr>
                <w:szCs w:val="22"/>
              </w:rPr>
            </w:pPr>
          </w:p>
        </w:tc>
        <w:tc>
          <w:tcPr>
            <w:tcW w:w="1172" w:type="dxa"/>
            <w:tcBorders>
              <w:top w:val="single" w:sz="4" w:space="0" w:color="auto"/>
            </w:tcBorders>
            <w:vAlign w:val="bottom"/>
          </w:tcPr>
          <w:p w:rsidR="0064318E" w:rsidRPr="00592787" w:rsidRDefault="0064318E" w:rsidP="005927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592787">
              <w:rPr>
                <w:rFonts w:ascii="Times New Roman" w:hAnsi="Times New Roman" w:cs="Times New Roman"/>
                <w:color w:val="000000"/>
                <w:sz w:val="22"/>
              </w:rPr>
              <w:t>2,720</w:t>
            </w:r>
          </w:p>
        </w:tc>
      </w:tr>
      <w:tr w:rsidR="0064318E" w:rsidRPr="00F84EDE" w:rsidTr="00F84EDE">
        <w:trPr>
          <w:cantSplit/>
        </w:trPr>
        <w:tc>
          <w:tcPr>
            <w:tcW w:w="6120" w:type="dxa"/>
          </w:tcPr>
          <w:p w:rsidR="0064318E" w:rsidRPr="00F84EDE" w:rsidRDefault="0064318E" w:rsidP="0064318E">
            <w:pPr>
              <w:spacing w:line="240" w:lineRule="auto"/>
              <w:ind w:left="175" w:hanging="175"/>
              <w:rPr>
                <w:rFonts w:ascii="Times New Roman" w:hAnsi="Times New Roman"/>
                <w:sz w:val="22"/>
                <w:szCs w:val="22"/>
                <w:highlight w:val="cyan"/>
              </w:rPr>
            </w:pPr>
            <w:r w:rsidRPr="00F84EDE">
              <w:rPr>
                <w:rFonts w:ascii="Times New Roman" w:hAnsi="Times New Roman"/>
                <w:sz w:val="22"/>
                <w:szCs w:val="22"/>
              </w:rPr>
              <w:t xml:space="preserve">Finance lease liabilities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as at 31 December 2019</w:t>
            </w:r>
          </w:p>
        </w:tc>
        <w:tc>
          <w:tcPr>
            <w:tcW w:w="1260" w:type="dxa"/>
          </w:tcPr>
          <w:p w:rsidR="0064318E" w:rsidRPr="00364514" w:rsidRDefault="0064318E" w:rsidP="003645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color w:val="000000"/>
                <w:sz w:val="22"/>
              </w:rPr>
            </w:pPr>
            <w:r w:rsidRPr="00364514">
              <w:rPr>
                <w:rFonts w:ascii="Times New Roman" w:hAnsi="Times New Roman" w:cs="Times New Roman"/>
                <w:color w:val="000000"/>
                <w:sz w:val="22"/>
              </w:rPr>
              <w:t>91,888</w:t>
            </w:r>
          </w:p>
        </w:tc>
        <w:tc>
          <w:tcPr>
            <w:tcW w:w="178" w:type="dxa"/>
          </w:tcPr>
          <w:p w:rsidR="0064318E" w:rsidRPr="00F84EDE" w:rsidRDefault="0064318E" w:rsidP="0064318E">
            <w:pPr>
              <w:pStyle w:val="acctfourfigures"/>
              <w:spacing w:line="240" w:lineRule="auto"/>
              <w:jc w:val="right"/>
              <w:rPr>
                <w:szCs w:val="22"/>
              </w:rPr>
            </w:pPr>
          </w:p>
        </w:tc>
        <w:tc>
          <w:tcPr>
            <w:tcW w:w="1172" w:type="dxa"/>
          </w:tcPr>
          <w:p w:rsidR="0064318E" w:rsidRPr="00364514" w:rsidRDefault="0064318E" w:rsidP="003645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color w:val="000000"/>
                <w:sz w:val="22"/>
              </w:rPr>
            </w:pPr>
            <w:r w:rsidRPr="00364514">
              <w:rPr>
                <w:rFonts w:ascii="Times New Roman" w:hAnsi="Times New Roman" w:cs="Times New Roman"/>
                <w:color w:val="000000"/>
                <w:sz w:val="22"/>
              </w:rPr>
              <w:t>4,066</w:t>
            </w:r>
          </w:p>
        </w:tc>
      </w:tr>
      <w:tr w:rsidR="0064318E" w:rsidRPr="00F84EDE" w:rsidTr="00F84EDE">
        <w:trPr>
          <w:cantSplit/>
        </w:trPr>
        <w:tc>
          <w:tcPr>
            <w:tcW w:w="6120" w:type="dxa"/>
            <w:vAlign w:val="bottom"/>
          </w:tcPr>
          <w:p w:rsidR="0064318E" w:rsidRPr="00F84EDE" w:rsidRDefault="0064318E" w:rsidP="0064318E">
            <w:pPr>
              <w:spacing w:line="240" w:lineRule="auto"/>
              <w:ind w:left="175" w:hanging="175"/>
              <w:rPr>
                <w:rFonts w:ascii="Times New Roman" w:hAnsi="Times New Roman"/>
                <w:b/>
                <w:bCs/>
                <w:sz w:val="22"/>
                <w:szCs w:val="22"/>
              </w:rPr>
            </w:pPr>
            <w:r w:rsidRPr="00F84EDE">
              <w:rPr>
                <w:rFonts w:ascii="Times New Roman" w:hAnsi="Times New Roman"/>
                <w:b/>
                <w:bCs/>
                <w:sz w:val="22"/>
                <w:szCs w:val="22"/>
              </w:rPr>
              <w:t xml:space="preserve">Lease liabilities </w:t>
            </w:r>
            <w:proofErr w:type="spellStart"/>
            <w:r w:rsidRPr="00F84EDE">
              <w:rPr>
                <w:rFonts w:ascii="Times New Roman" w:hAnsi="Times New Roman"/>
                <w:b/>
                <w:bCs/>
                <w:sz w:val="22"/>
                <w:szCs w:val="22"/>
              </w:rPr>
              <w:t>recognised</w:t>
            </w:r>
            <w:proofErr w:type="spellEnd"/>
            <w:r w:rsidRPr="00F84EDE">
              <w:rPr>
                <w:rFonts w:ascii="Times New Roman" w:hAnsi="Times New Roman"/>
                <w:b/>
                <w:bCs/>
                <w:sz w:val="22"/>
                <w:szCs w:val="22"/>
              </w:rPr>
              <w:t xml:space="preserve"> at 1 January 2020</w:t>
            </w:r>
          </w:p>
        </w:tc>
        <w:tc>
          <w:tcPr>
            <w:tcW w:w="1260" w:type="dxa"/>
            <w:tcBorders>
              <w:top w:val="single" w:sz="4" w:space="0" w:color="auto"/>
              <w:bottom w:val="double" w:sz="4" w:space="0" w:color="auto"/>
            </w:tcBorders>
            <w:vAlign w:val="bottom"/>
          </w:tcPr>
          <w:p w:rsidR="0064318E" w:rsidRPr="00364514" w:rsidRDefault="0064318E" w:rsidP="003645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b/>
                <w:bCs/>
                <w:color w:val="000000"/>
                <w:sz w:val="22"/>
              </w:rPr>
            </w:pPr>
            <w:r w:rsidRPr="00364514">
              <w:rPr>
                <w:rFonts w:ascii="Times New Roman" w:hAnsi="Times New Roman" w:cs="Times New Roman"/>
                <w:b/>
                <w:bCs/>
                <w:color w:val="000000"/>
                <w:sz w:val="22"/>
              </w:rPr>
              <w:t>107,894</w:t>
            </w:r>
          </w:p>
        </w:tc>
        <w:tc>
          <w:tcPr>
            <w:tcW w:w="178" w:type="dxa"/>
          </w:tcPr>
          <w:p w:rsidR="0064318E" w:rsidRPr="00F84EDE" w:rsidRDefault="0064318E" w:rsidP="0064318E">
            <w:pPr>
              <w:pStyle w:val="acctfourfigures"/>
              <w:spacing w:line="240" w:lineRule="auto"/>
              <w:jc w:val="right"/>
              <w:rPr>
                <w:szCs w:val="22"/>
              </w:rPr>
            </w:pPr>
          </w:p>
        </w:tc>
        <w:tc>
          <w:tcPr>
            <w:tcW w:w="1172" w:type="dxa"/>
            <w:tcBorders>
              <w:top w:val="single" w:sz="4" w:space="0" w:color="auto"/>
              <w:bottom w:val="double" w:sz="4" w:space="0" w:color="auto"/>
            </w:tcBorders>
            <w:vAlign w:val="bottom"/>
          </w:tcPr>
          <w:p w:rsidR="0064318E" w:rsidRPr="00364514" w:rsidRDefault="0064318E" w:rsidP="003645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b/>
                <w:bCs/>
                <w:color w:val="000000"/>
                <w:sz w:val="22"/>
              </w:rPr>
            </w:pPr>
            <w:r w:rsidRPr="00364514">
              <w:rPr>
                <w:rFonts w:ascii="Times New Roman" w:hAnsi="Times New Roman" w:cs="Times New Roman"/>
                <w:b/>
                <w:bCs/>
                <w:color w:val="000000"/>
                <w:sz w:val="22"/>
              </w:rPr>
              <w:t>6,786</w:t>
            </w:r>
          </w:p>
        </w:tc>
      </w:tr>
      <w:tr w:rsidR="0064318E" w:rsidRPr="00F84EDE" w:rsidTr="00F84EDE">
        <w:trPr>
          <w:cantSplit/>
        </w:trPr>
        <w:tc>
          <w:tcPr>
            <w:tcW w:w="6120" w:type="dxa"/>
            <w:vAlign w:val="bottom"/>
          </w:tcPr>
          <w:p w:rsidR="0064318E" w:rsidRPr="00F84EDE" w:rsidRDefault="0064318E" w:rsidP="0064318E">
            <w:pPr>
              <w:spacing w:line="240" w:lineRule="auto"/>
              <w:ind w:left="175" w:hanging="175"/>
              <w:rPr>
                <w:rFonts w:ascii="Times New Roman" w:hAnsi="Times New Roman"/>
                <w:b/>
                <w:bCs/>
                <w:sz w:val="22"/>
                <w:szCs w:val="22"/>
              </w:rPr>
            </w:pPr>
            <w:r w:rsidRPr="00F84EDE">
              <w:rPr>
                <w:rFonts w:ascii="Times New Roman" w:hAnsi="Times New Roman"/>
                <w:sz w:val="22"/>
                <w:szCs w:val="22"/>
              </w:rPr>
              <w:t>Weighted-average incremental borrowing rate</w:t>
            </w:r>
            <w:r w:rsidRPr="00F84EDE">
              <w:rPr>
                <w:rFonts w:ascii="Times New Roman" w:hAnsi="Times New Roman"/>
                <w:b/>
                <w:bCs/>
                <w:sz w:val="22"/>
                <w:szCs w:val="22"/>
              </w:rPr>
              <w:t xml:space="preserve"> </w:t>
            </w:r>
            <w:r w:rsidRPr="00F84EDE">
              <w:rPr>
                <w:rFonts w:ascii="Times New Roman" w:hAnsi="Times New Roman"/>
                <w:i/>
                <w:iCs/>
                <w:sz w:val="22"/>
                <w:szCs w:val="22"/>
              </w:rPr>
              <w:t xml:space="preserve">(% per annum) </w:t>
            </w:r>
          </w:p>
        </w:tc>
        <w:tc>
          <w:tcPr>
            <w:tcW w:w="1260" w:type="dxa"/>
            <w:tcBorders>
              <w:top w:val="double" w:sz="4" w:space="0" w:color="auto"/>
              <w:bottom w:val="double" w:sz="4" w:space="0" w:color="auto"/>
            </w:tcBorders>
            <w:vAlign w:val="bottom"/>
          </w:tcPr>
          <w:p w:rsidR="0064318E" w:rsidRPr="00364514" w:rsidRDefault="0064318E" w:rsidP="003645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0" w:right="-115"/>
              <w:rPr>
                <w:rFonts w:ascii="Times New Roman" w:hAnsi="Times New Roman" w:cs="Times New Roman"/>
                <w:b/>
                <w:bCs/>
                <w:color w:val="000000"/>
                <w:sz w:val="22"/>
              </w:rPr>
            </w:pPr>
            <w:r w:rsidRPr="00364514">
              <w:rPr>
                <w:rFonts w:ascii="Times New Roman" w:hAnsi="Times New Roman" w:cs="Times New Roman"/>
                <w:b/>
                <w:bCs/>
                <w:color w:val="000000"/>
                <w:sz w:val="22"/>
              </w:rPr>
              <w:t>4</w:t>
            </w:r>
          </w:p>
        </w:tc>
        <w:tc>
          <w:tcPr>
            <w:tcW w:w="178" w:type="dxa"/>
          </w:tcPr>
          <w:p w:rsidR="0064318E" w:rsidRPr="00F84EDE" w:rsidRDefault="0064318E" w:rsidP="0064318E">
            <w:pPr>
              <w:pStyle w:val="acctfourfigures"/>
              <w:spacing w:line="240" w:lineRule="auto"/>
              <w:jc w:val="right"/>
              <w:rPr>
                <w:szCs w:val="22"/>
              </w:rPr>
            </w:pPr>
          </w:p>
        </w:tc>
        <w:tc>
          <w:tcPr>
            <w:tcW w:w="1172" w:type="dxa"/>
            <w:tcBorders>
              <w:top w:val="double" w:sz="4" w:space="0" w:color="auto"/>
              <w:bottom w:val="double" w:sz="4" w:space="0" w:color="auto"/>
            </w:tcBorders>
            <w:vAlign w:val="bottom"/>
          </w:tcPr>
          <w:p w:rsidR="0064318E" w:rsidRPr="00364514" w:rsidRDefault="0064318E" w:rsidP="003645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0" w:right="-115"/>
              <w:rPr>
                <w:rFonts w:ascii="Times New Roman" w:hAnsi="Times New Roman" w:cs="Times New Roman"/>
                <w:b/>
                <w:bCs/>
                <w:color w:val="000000"/>
                <w:sz w:val="22"/>
              </w:rPr>
            </w:pPr>
            <w:r w:rsidRPr="00364514">
              <w:rPr>
                <w:rFonts w:ascii="Times New Roman" w:hAnsi="Times New Roman" w:cs="Times New Roman"/>
                <w:b/>
                <w:bCs/>
                <w:color w:val="000000"/>
                <w:sz w:val="22"/>
              </w:rPr>
              <w:t>4</w:t>
            </w:r>
          </w:p>
        </w:tc>
      </w:tr>
    </w:tbl>
    <w:p w:rsidR="00F84EDE" w:rsidRPr="00F84EDE" w:rsidRDefault="00F84EDE" w:rsidP="00F84EDE">
      <w:pPr>
        <w:spacing w:line="240" w:lineRule="auto"/>
        <w:rPr>
          <w:rFonts w:ascii="Times New Roman" w:hAnsi="Times New Roman"/>
          <w:sz w:val="22"/>
          <w:szCs w:val="22"/>
          <w:highlight w:val="cyan"/>
        </w:rPr>
      </w:pPr>
    </w:p>
    <w:p w:rsidR="00F84EDE" w:rsidRPr="00F84EDE" w:rsidRDefault="00F84EDE" w:rsidP="00F84EDE">
      <w:pPr>
        <w:spacing w:line="240" w:lineRule="auto"/>
        <w:ind w:left="900"/>
        <w:jc w:val="thaiDistribute"/>
        <w:rPr>
          <w:rFonts w:ascii="Times New Roman" w:hAnsi="Times New Roman"/>
          <w:sz w:val="22"/>
          <w:szCs w:val="22"/>
        </w:rPr>
      </w:pPr>
      <w:r w:rsidRPr="00F84EDE">
        <w:rPr>
          <w:rFonts w:ascii="Times New Roman" w:hAnsi="Times New Roman"/>
          <w:sz w:val="22"/>
          <w:szCs w:val="22"/>
        </w:rPr>
        <w:t xml:space="preserve">Right-of-use assets and lease liabilities shown above were presented as part of </w:t>
      </w:r>
      <w:r w:rsidRPr="00F84EDE">
        <w:rPr>
          <w:rFonts w:ascii="Times New Roman" w:hAnsi="Times New Roman"/>
          <w:spacing w:val="-2"/>
          <w:sz w:val="22"/>
          <w:szCs w:val="22"/>
        </w:rPr>
        <w:t>manufacturing and distribution of seafood, finished and semi-finished frozen foods; and cold storage warehouse and logistic services</w:t>
      </w:r>
      <w:r w:rsidRPr="00F84EDE">
        <w:rPr>
          <w:rFonts w:ascii="Times New Roman" w:hAnsi="Times New Roman"/>
          <w:sz w:val="22"/>
          <w:szCs w:val="22"/>
        </w:rPr>
        <w:t xml:space="preserve"> segments, respectively. </w:t>
      </w:r>
    </w:p>
    <w:p w:rsidR="00F84EDE" w:rsidRDefault="00F84EDE" w:rsidP="00F84EDE">
      <w:pPr>
        <w:pStyle w:val="BodyText"/>
        <w:tabs>
          <w:tab w:val="clear" w:pos="907"/>
          <w:tab w:val="left" w:pos="990"/>
        </w:tabs>
        <w:spacing w:after="0"/>
        <w:ind w:left="2250" w:hanging="1710"/>
        <w:jc w:val="both"/>
        <w:rPr>
          <w:rFonts w:ascii="Times New Roman" w:hAnsi="Times New Roman" w:cstheme="minorBidi"/>
          <w:sz w:val="22"/>
          <w:szCs w:val="22"/>
        </w:rPr>
      </w:pPr>
    </w:p>
    <w:p w:rsidR="00812441" w:rsidRPr="00812441" w:rsidRDefault="00812441" w:rsidP="00F84EDE">
      <w:pPr>
        <w:pStyle w:val="BodyText"/>
        <w:tabs>
          <w:tab w:val="clear" w:pos="907"/>
          <w:tab w:val="left" w:pos="990"/>
        </w:tabs>
        <w:spacing w:after="0"/>
        <w:ind w:left="2250" w:hanging="1710"/>
        <w:jc w:val="both"/>
        <w:rPr>
          <w:rFonts w:ascii="Times New Roman" w:hAnsi="Times New Roman" w:cstheme="minorBidi"/>
          <w:sz w:val="22"/>
          <w:szCs w:val="22"/>
        </w:rPr>
      </w:pPr>
    </w:p>
    <w:p w:rsidR="000335A8" w:rsidRPr="00F84EDE" w:rsidRDefault="00F84EDE"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F84EDE">
        <w:rPr>
          <w:rFonts w:ascii="Times New Roman" w:hAnsi="Times New Roman"/>
          <w:sz w:val="22"/>
          <w:szCs w:val="22"/>
          <w:u w:val="none"/>
        </w:rPr>
        <w:t>4</w:t>
      </w:r>
      <w:r w:rsidR="000335A8" w:rsidRPr="00F84EDE">
        <w:rPr>
          <w:rFonts w:ascii="Times New Roman" w:hAnsi="Times New Roman"/>
          <w:sz w:val="22"/>
          <w:szCs w:val="22"/>
          <w:u w:val="none"/>
        </w:rPr>
        <w:tab/>
        <w:t>Significant accounting policies</w:t>
      </w:r>
    </w:p>
    <w:p w:rsidR="00F84EDE" w:rsidRDefault="00F84EDE" w:rsidP="00F84EDE">
      <w:pPr>
        <w:rPr>
          <w:rFonts w:ascii="Times New Roman" w:hAnsi="Times New Roman"/>
        </w:rPr>
      </w:pPr>
    </w:p>
    <w:p w:rsidR="00F84EDE" w:rsidRPr="00581035" w:rsidRDefault="00F84EDE" w:rsidP="00581035">
      <w:pPr>
        <w:spacing w:line="240" w:lineRule="auto"/>
        <w:ind w:left="540"/>
        <w:jc w:val="both"/>
        <w:rPr>
          <w:rFonts w:ascii="Times New Roman" w:eastAsia="Calibri" w:hAnsi="Times New Roman"/>
          <w:sz w:val="22"/>
          <w:szCs w:val="22"/>
        </w:rPr>
      </w:pPr>
      <w:r w:rsidRPr="00581035">
        <w:rPr>
          <w:rFonts w:ascii="Times New Roman" w:eastAsia="Calibri" w:hAnsi="Times New Roman"/>
          <w:sz w:val="22"/>
          <w:szCs w:val="22"/>
        </w:rPr>
        <w:t>The accounting policies set out below have been applied consistently to all periods presented in these financial statements except as explained in note 3.</w:t>
      </w:r>
    </w:p>
    <w:p w:rsidR="000335A8" w:rsidRPr="00F84EDE" w:rsidRDefault="000335A8" w:rsidP="001E6224">
      <w:pPr>
        <w:pStyle w:val="BodyText"/>
        <w:spacing w:after="0"/>
        <w:jc w:val="both"/>
        <w:rPr>
          <w:rFonts w:ascii="Times New Roman" w:hAnsi="Times New Roman" w:cs="Times New Roman"/>
          <w:sz w:val="22"/>
          <w:szCs w:val="22"/>
        </w:rPr>
      </w:pPr>
    </w:p>
    <w:p w:rsidR="000335A8" w:rsidRPr="00F84EDE" w:rsidRDefault="000335A8" w:rsidP="000335A8">
      <w:pPr>
        <w:pStyle w:val="Heading2"/>
        <w:keepLines/>
        <w:tabs>
          <w:tab w:val="clear" w:pos="227"/>
          <w:tab w:val="clear" w:pos="454"/>
          <w:tab w:val="clear" w:pos="680"/>
          <w:tab w:val="clear" w:pos="907"/>
        </w:tabs>
        <w:ind w:left="540" w:hanging="540"/>
        <w:jc w:val="both"/>
        <w:rPr>
          <w:rFonts w:ascii="Times New Roman" w:hAnsi="Times New Roman"/>
          <w:i/>
          <w:iCs/>
          <w:sz w:val="22"/>
          <w:szCs w:val="22"/>
        </w:rPr>
      </w:pPr>
      <w:r w:rsidRPr="00F84EDE">
        <w:rPr>
          <w:rFonts w:ascii="Times New Roman" w:hAnsi="Times New Roman"/>
          <w:i/>
          <w:iCs/>
          <w:sz w:val="22"/>
          <w:szCs w:val="22"/>
        </w:rPr>
        <w:t>(a)</w:t>
      </w:r>
      <w:r w:rsidRPr="00F84EDE">
        <w:rPr>
          <w:rFonts w:ascii="Times New Roman" w:hAnsi="Times New Roman"/>
          <w:i/>
          <w:iCs/>
          <w:sz w:val="22"/>
          <w:szCs w:val="22"/>
        </w:rPr>
        <w:tab/>
        <w:t>Basis of consolidation</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The consolidated financial statements relate to the Company and its subsidiaries (together referred to as the “Group”) and the</w:t>
      </w:r>
      <w:r w:rsidR="00D62D38" w:rsidRPr="00F84EDE">
        <w:rPr>
          <w:rFonts w:ascii="Times New Roman" w:hAnsi="Times New Roman" w:cs="Times New Roman"/>
          <w:sz w:val="22"/>
          <w:szCs w:val="22"/>
        </w:rPr>
        <w:t xml:space="preserve"> Group’s interests in associate</w:t>
      </w:r>
      <w:r w:rsidRPr="00F84EDE">
        <w:rPr>
          <w:rFonts w:ascii="Times New Roman" w:hAnsi="Times New Roman" w:cs="Times New Roman"/>
          <w:sz w:val="22"/>
          <w:szCs w:val="22"/>
        </w:rPr>
        <w:t>.</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84EDE">
        <w:rPr>
          <w:rFonts w:ascii="Times New Roman" w:hAnsi="Times New Roman" w:cs="Times New Roman"/>
          <w:i/>
          <w:iCs/>
          <w:sz w:val="22"/>
          <w:szCs w:val="22"/>
        </w:rPr>
        <w:t>Subsidiaries</w:t>
      </w:r>
    </w:p>
    <w:p w:rsidR="00B25370" w:rsidRPr="00F84EDE" w:rsidRDefault="00B25370" w:rsidP="00B25370">
      <w:pPr>
        <w:pStyle w:val="BodyText"/>
        <w:shd w:val="clear" w:color="auto" w:fill="FFFFFF"/>
        <w:spacing w:after="0"/>
        <w:jc w:val="thaiDistribute"/>
        <w:rPr>
          <w:rFonts w:ascii="Times New Roman" w:hAnsi="Times New Roman" w:cs="Times New Roman"/>
          <w:sz w:val="22"/>
          <w:szCs w:val="22"/>
        </w:rPr>
      </w:pPr>
    </w:p>
    <w:p w:rsidR="00B25370" w:rsidRPr="00F84EDE" w:rsidRDefault="00B25370" w:rsidP="001D3A4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F84EDE">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B25370" w:rsidRPr="00F84EDE" w:rsidRDefault="00B25370" w:rsidP="00B25370">
      <w:pPr>
        <w:pStyle w:val="BodyText"/>
        <w:shd w:val="clear" w:color="auto" w:fill="FFFFFF"/>
        <w:spacing w:after="0"/>
        <w:ind w:left="540"/>
        <w:jc w:val="both"/>
        <w:rPr>
          <w:rFonts w:ascii="Times New Roman" w:hAnsi="Times New Roman" w:cs="Times New Roman"/>
          <w:sz w:val="22"/>
          <w:szCs w:val="22"/>
        </w:rPr>
      </w:pPr>
    </w:p>
    <w:p w:rsidR="00B25370" w:rsidRPr="00F84EDE" w:rsidRDefault="00B25370" w:rsidP="00EC7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F84EDE">
        <w:rPr>
          <w:rFonts w:ascii="Times New Roman" w:hAnsi="Times New Roman" w:cs="Times New Roman"/>
          <w:i/>
          <w:iCs/>
          <w:sz w:val="22"/>
          <w:szCs w:val="22"/>
        </w:rPr>
        <w:t>Interests in equity</w:t>
      </w:r>
      <w:r w:rsidR="00D94424">
        <w:rPr>
          <w:rFonts w:ascii="Times New Roman" w:hAnsi="Times New Roman" w:cs="Times New Roman"/>
          <w:i/>
          <w:iCs/>
          <w:sz w:val="22"/>
          <w:szCs w:val="22"/>
        </w:rPr>
        <w:t>-</w:t>
      </w:r>
      <w:r w:rsidRPr="00F84EDE">
        <w:rPr>
          <w:rFonts w:ascii="Times New Roman" w:hAnsi="Times New Roman" w:cs="Times New Roman"/>
          <w:i/>
          <w:iCs/>
          <w:sz w:val="22"/>
          <w:szCs w:val="22"/>
        </w:rPr>
        <w:t>accounted investees</w:t>
      </w:r>
    </w:p>
    <w:p w:rsidR="00B25370" w:rsidRPr="00F84EDE" w:rsidRDefault="00B25370" w:rsidP="00B25370">
      <w:pPr>
        <w:pStyle w:val="BodyText"/>
        <w:spacing w:after="0"/>
        <w:ind w:left="540"/>
        <w:jc w:val="both"/>
        <w:rPr>
          <w:rFonts w:ascii="Times New Roman" w:hAnsi="Times New Roman" w:cs="Times New Roman"/>
          <w:i/>
          <w:iCs/>
          <w:highlight w:val="cyan"/>
        </w:rPr>
      </w:pPr>
    </w:p>
    <w:p w:rsidR="00B25370" w:rsidRPr="00F84EDE" w:rsidRDefault="00B25370" w:rsidP="00B25370">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The Group’s interests in equity-accounted investees comprise interests in associate.</w:t>
      </w:r>
    </w:p>
    <w:p w:rsidR="00B25370" w:rsidRPr="00F84EDE" w:rsidRDefault="00B25370" w:rsidP="00B25370">
      <w:pPr>
        <w:pStyle w:val="BodyText"/>
        <w:spacing w:after="0"/>
        <w:ind w:left="540"/>
        <w:jc w:val="both"/>
        <w:rPr>
          <w:rFonts w:ascii="Times New Roman" w:hAnsi="Times New Roman" w:cs="Times New Roman"/>
          <w:sz w:val="22"/>
          <w:szCs w:val="22"/>
        </w:rPr>
      </w:pPr>
    </w:p>
    <w:p w:rsidR="00B25370" w:rsidRPr="00F84EDE" w:rsidRDefault="00B25370" w:rsidP="00B25370">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Associate </w:t>
      </w:r>
      <w:r w:rsidR="0029665A" w:rsidRPr="00F84EDE">
        <w:rPr>
          <w:rFonts w:ascii="Times New Roman" w:hAnsi="Times New Roman" w:cs="Times New Roman"/>
          <w:sz w:val="22"/>
          <w:szCs w:val="22"/>
        </w:rPr>
        <w:t>is</w:t>
      </w:r>
      <w:r w:rsidRPr="00F84EDE">
        <w:rPr>
          <w:rFonts w:ascii="Times New Roman" w:hAnsi="Times New Roman" w:cs="Times New Roman"/>
          <w:sz w:val="22"/>
          <w:szCs w:val="22"/>
        </w:rPr>
        <w:t xml:space="preserve"> th</w:t>
      </w:r>
      <w:r w:rsidR="0029665A" w:rsidRPr="00F84EDE">
        <w:rPr>
          <w:rFonts w:ascii="Times New Roman" w:hAnsi="Times New Roman" w:cs="Times New Roman"/>
          <w:sz w:val="22"/>
          <w:szCs w:val="22"/>
        </w:rPr>
        <w:t>e</w:t>
      </w:r>
      <w:r w:rsidRPr="00F84EDE">
        <w:rPr>
          <w:rFonts w:ascii="Times New Roman" w:hAnsi="Times New Roman" w:cs="Times New Roman"/>
          <w:sz w:val="22"/>
          <w:szCs w:val="22"/>
        </w:rPr>
        <w:t xml:space="preserve"> enti</w:t>
      </w:r>
      <w:r w:rsidR="0029665A" w:rsidRPr="00F84EDE">
        <w:rPr>
          <w:rFonts w:ascii="Times New Roman" w:hAnsi="Times New Roman" w:cs="Times New Roman"/>
          <w:sz w:val="22"/>
          <w:szCs w:val="22"/>
        </w:rPr>
        <w:t>ty</w:t>
      </w:r>
      <w:r w:rsidRPr="00F84EDE">
        <w:rPr>
          <w:rFonts w:ascii="Times New Roman" w:hAnsi="Times New Roman" w:cs="Times New Roman"/>
          <w:sz w:val="22"/>
          <w:szCs w:val="22"/>
        </w:rPr>
        <w:t xml:space="preserve"> in which the Group has significant influence, but not control or joint control, over the financial and operating policies. </w:t>
      </w:r>
    </w:p>
    <w:p w:rsidR="0029665A" w:rsidRPr="00F84EDE" w:rsidRDefault="002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cs/>
        </w:rPr>
      </w:pPr>
    </w:p>
    <w:p w:rsidR="000335A8" w:rsidRPr="00F84EDE" w:rsidRDefault="009417B6" w:rsidP="009417B6">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Interests in associate </w:t>
      </w:r>
      <w:r w:rsidR="00B25370" w:rsidRPr="00F84EDE">
        <w:rPr>
          <w:rFonts w:ascii="Times New Roman" w:hAnsi="Times New Roman" w:cs="Times New Roman"/>
          <w:sz w:val="22"/>
          <w:szCs w:val="22"/>
        </w:rPr>
        <w:t xml:space="preserve">are accounted for using the equity method. They are </w:t>
      </w:r>
      <w:r w:rsidR="00000695" w:rsidRPr="00F84EDE">
        <w:rPr>
          <w:rFonts w:ascii="Times New Roman" w:hAnsi="Times New Roman" w:cs="Times New Roman"/>
          <w:sz w:val="22"/>
          <w:szCs w:val="22"/>
        </w:rPr>
        <w:t xml:space="preserve">initially </w:t>
      </w:r>
      <w:proofErr w:type="spellStart"/>
      <w:r w:rsidR="00B25370" w:rsidRPr="00F84EDE">
        <w:rPr>
          <w:rFonts w:ascii="Times New Roman" w:hAnsi="Times New Roman" w:cs="Times New Roman"/>
          <w:sz w:val="22"/>
          <w:szCs w:val="22"/>
        </w:rPr>
        <w:t>recognised</w:t>
      </w:r>
      <w:proofErr w:type="spellEnd"/>
      <w:r w:rsidR="00B25370" w:rsidRPr="00F84EDE">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w:t>
      </w:r>
      <w:r w:rsidR="004E5171" w:rsidRPr="00F84EDE">
        <w:rPr>
          <w:rFonts w:ascii="Times New Roman" w:hAnsi="Times New Roman" w:cs="Times New Roman"/>
          <w:sz w:val="22"/>
          <w:szCs w:val="22"/>
        </w:rPr>
        <w:t xml:space="preserve"> comprehensive income of equity-</w:t>
      </w:r>
      <w:r w:rsidR="00B25370" w:rsidRPr="00F84EDE">
        <w:rPr>
          <w:rFonts w:ascii="Times New Roman" w:hAnsi="Times New Roman" w:cs="Times New Roman"/>
          <w:sz w:val="22"/>
          <w:szCs w:val="22"/>
        </w:rPr>
        <w:t>accounted investees, until the date on which significant influence ceases.</w:t>
      </w:r>
    </w:p>
    <w:p w:rsidR="000335A8" w:rsidRPr="00F84EDE" w:rsidRDefault="000335A8" w:rsidP="00494611">
      <w:pPr>
        <w:pStyle w:val="AccPolicysubhead"/>
      </w:pPr>
    </w:p>
    <w:p w:rsidR="000335A8" w:rsidRPr="00494611" w:rsidRDefault="000335A8" w:rsidP="00494611">
      <w:pPr>
        <w:pStyle w:val="AccPolicysubhead"/>
      </w:pPr>
      <w:r w:rsidRPr="00494611">
        <w:rPr>
          <w:i/>
          <w:iCs/>
        </w:rPr>
        <w:t>Transactions eliminated on consolidation</w:t>
      </w:r>
    </w:p>
    <w:p w:rsidR="000335A8" w:rsidRPr="00F84EDE" w:rsidRDefault="000335A8" w:rsidP="00494611">
      <w:pPr>
        <w:pStyle w:val="AccPolicysubhead"/>
      </w:pPr>
    </w:p>
    <w:p w:rsidR="00F84EDE" w:rsidRDefault="000335A8" w:rsidP="00494611">
      <w:pPr>
        <w:pStyle w:val="AccPolicysubhead"/>
      </w:pPr>
      <w:r w:rsidRPr="00F84EDE">
        <w:t xml:space="preserve">Intra-group balances and transactions, and any </w:t>
      </w:r>
      <w:proofErr w:type="spellStart"/>
      <w:r w:rsidRPr="00F84EDE">
        <w:t>unrealised</w:t>
      </w:r>
      <w:proofErr w:type="spellEnd"/>
      <w:r w:rsidRPr="00F84EDE">
        <w:t xml:space="preserve"> income or expenses arising from intra-group transactions, are eliminated in preparing the</w:t>
      </w:r>
      <w:r w:rsidR="00F84EDE">
        <w:t xml:space="preserve"> </w:t>
      </w:r>
      <w:r w:rsidRPr="00F84EDE">
        <w:t xml:space="preserve">consolidated financial statements. </w:t>
      </w:r>
      <w:proofErr w:type="spellStart"/>
      <w:r w:rsidRPr="00F84EDE">
        <w:t>Unrealised</w:t>
      </w:r>
      <w:proofErr w:type="spellEnd"/>
      <w:r w:rsidRPr="00F84EDE">
        <w:t xml:space="preserve"> gains arising from transactions with associate are eliminated against the investment to the extent of the Group’s interest in the investee. </w:t>
      </w:r>
      <w:proofErr w:type="spellStart"/>
      <w:r w:rsidRPr="00F84EDE">
        <w:t>Unrealised</w:t>
      </w:r>
      <w:proofErr w:type="spellEnd"/>
      <w:r w:rsidRPr="00F84EDE">
        <w:t xml:space="preserve"> losses are eliminated in the same way as </w:t>
      </w:r>
      <w:proofErr w:type="spellStart"/>
      <w:r w:rsidRPr="00F84EDE">
        <w:t>unrealised</w:t>
      </w:r>
      <w:proofErr w:type="spellEnd"/>
      <w:r w:rsidRPr="00F84EDE">
        <w:t xml:space="preserve"> gains, but only to the extent that there is no evidence of impairment.  </w:t>
      </w:r>
    </w:p>
    <w:p w:rsidR="00F84EDE" w:rsidRDefault="00F84EDE" w:rsidP="00494611">
      <w:pPr>
        <w:pStyle w:val="AccPolicysubhead"/>
      </w:pPr>
    </w:p>
    <w:p w:rsidR="00F84EDE" w:rsidRPr="00F84EDE" w:rsidRDefault="000335A8" w:rsidP="00F84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F84EDE">
        <w:rPr>
          <w:rFonts w:ascii="Times New Roman" w:hAnsi="Times New Roman" w:cs="Times New Roman"/>
          <w:b/>
          <w:bCs/>
          <w:i/>
          <w:iCs/>
          <w:sz w:val="22"/>
          <w:szCs w:val="22"/>
        </w:rPr>
        <w:t>(b)</w:t>
      </w:r>
      <w:r w:rsidRPr="00F84EDE">
        <w:rPr>
          <w:rFonts w:ascii="Times New Roman" w:hAnsi="Times New Roman" w:cs="Times New Roman"/>
          <w:b/>
          <w:bCs/>
          <w:i/>
          <w:iCs/>
          <w:sz w:val="22"/>
          <w:szCs w:val="22"/>
        </w:rPr>
        <w:tab/>
      </w:r>
      <w:r w:rsidR="00F84EDE" w:rsidRPr="00F84EDE">
        <w:rPr>
          <w:rFonts w:ascii="Times New Roman" w:hAnsi="Times New Roman" w:cs="Times New Roman"/>
          <w:b/>
          <w:bCs/>
          <w:i/>
          <w:iCs/>
          <w:sz w:val="22"/>
          <w:szCs w:val="22"/>
        </w:rPr>
        <w:t>Investments in subsidiaries and associate</w:t>
      </w:r>
    </w:p>
    <w:p w:rsidR="00F84EDE" w:rsidRDefault="00F84EDE" w:rsidP="000335A8">
      <w:pPr>
        <w:pStyle w:val="acctstatementsub-heading"/>
        <w:numPr>
          <w:ilvl w:val="0"/>
          <w:numId w:val="0"/>
        </w:numPr>
        <w:spacing w:before="0" w:after="0"/>
        <w:ind w:left="540" w:hanging="540"/>
        <w:jc w:val="both"/>
        <w:rPr>
          <w:i/>
          <w:iCs/>
          <w:szCs w:val="22"/>
        </w:rPr>
      </w:pPr>
    </w:p>
    <w:p w:rsidR="00F84EDE" w:rsidRPr="00F84EDE" w:rsidRDefault="00F84EDE" w:rsidP="00F84EDE">
      <w:pPr>
        <w:pStyle w:val="BodyText"/>
        <w:spacing w:after="0" w:line="240" w:lineRule="auto"/>
        <w:ind w:left="540"/>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Investments in subsidiaries</w:t>
      </w:r>
      <w:r w:rsidR="00CB2DE6">
        <w:rPr>
          <w:rFonts w:ascii="Times New Roman" w:hAnsi="Times New Roman" w:cs="Times New Roman"/>
          <w:bCs/>
          <w:color w:val="000000"/>
          <w:sz w:val="22"/>
          <w:szCs w:val="22"/>
        </w:rPr>
        <w:t xml:space="preserve"> and</w:t>
      </w:r>
      <w:r w:rsidRPr="00F84EDE">
        <w:rPr>
          <w:rFonts w:ascii="Times New Roman" w:hAnsi="Times New Roman" w:cs="Times New Roman"/>
          <w:bCs/>
          <w:color w:val="000000"/>
          <w:sz w:val="22"/>
          <w:szCs w:val="22"/>
        </w:rPr>
        <w:t xml:space="preserve"> associate</w:t>
      </w:r>
      <w:r w:rsidR="0042694F">
        <w:rPr>
          <w:rFonts w:ascii="Times New Roman" w:hAnsi="Times New Roman" w:cs="Times New Roman"/>
          <w:bCs/>
          <w:color w:val="000000"/>
          <w:sz w:val="22"/>
          <w:szCs w:val="22"/>
        </w:rPr>
        <w:t xml:space="preserve"> </w:t>
      </w:r>
      <w:r w:rsidRPr="00F84EDE">
        <w:rPr>
          <w:rFonts w:ascii="Times New Roman" w:hAnsi="Times New Roman" w:cs="Times New Roman"/>
          <w:bCs/>
          <w:color w:val="000000"/>
          <w:sz w:val="22"/>
          <w:szCs w:val="22"/>
        </w:rPr>
        <w:t xml:space="preserve">in the separate financial statements of the Company </w:t>
      </w:r>
      <w:r w:rsidR="00AA4B93">
        <w:rPr>
          <w:rFonts w:ascii="Times New Roman" w:hAnsi="Times New Roman" w:cs="Times New Roman"/>
          <w:bCs/>
          <w:color w:val="000000"/>
          <w:sz w:val="22"/>
          <w:szCs w:val="22"/>
        </w:rPr>
        <w:t>are measured at cost less allowance for impairment losses. Investment in an associate in the consolidate</w:t>
      </w:r>
      <w:r w:rsidR="00673591">
        <w:rPr>
          <w:rFonts w:ascii="Times New Roman" w:hAnsi="Times New Roman" w:cs="Times New Roman"/>
          <w:bCs/>
          <w:color w:val="000000"/>
          <w:sz w:val="22"/>
          <w:szCs w:val="22"/>
        </w:rPr>
        <w:t>d</w:t>
      </w:r>
      <w:r w:rsidR="00AA4B93">
        <w:rPr>
          <w:rFonts w:ascii="Times New Roman" w:hAnsi="Times New Roman" w:cs="Times New Roman"/>
          <w:bCs/>
          <w:color w:val="000000"/>
          <w:sz w:val="22"/>
          <w:szCs w:val="22"/>
        </w:rPr>
        <w:t xml:space="preserve"> financial statements</w:t>
      </w:r>
      <w:r w:rsidR="00CB2DE6">
        <w:rPr>
          <w:rFonts w:ascii="Times New Roman" w:hAnsi="Times New Roman" w:cs="Times New Roman"/>
          <w:bCs/>
          <w:color w:val="000000"/>
          <w:sz w:val="22"/>
          <w:szCs w:val="22"/>
        </w:rPr>
        <w:t xml:space="preserve"> </w:t>
      </w:r>
      <w:r w:rsidR="00AA4B93">
        <w:rPr>
          <w:rFonts w:ascii="Times New Roman" w:hAnsi="Times New Roman" w:cs="Times New Roman"/>
          <w:bCs/>
          <w:color w:val="000000"/>
          <w:sz w:val="22"/>
          <w:szCs w:val="22"/>
        </w:rPr>
        <w:t>is</w:t>
      </w:r>
      <w:r w:rsidRPr="00F84EDE">
        <w:rPr>
          <w:rFonts w:ascii="Times New Roman" w:hAnsi="Times New Roman" w:cs="Times New Roman"/>
          <w:bCs/>
          <w:color w:val="000000"/>
          <w:sz w:val="22"/>
          <w:szCs w:val="22"/>
        </w:rPr>
        <w:t xml:space="preserve"> accounted for using the equity method.</w:t>
      </w:r>
    </w:p>
    <w:p w:rsidR="00F84EDE" w:rsidRPr="00F84EDE" w:rsidRDefault="00F84EDE" w:rsidP="00F84EDE">
      <w:pPr>
        <w:pStyle w:val="BodyText"/>
        <w:spacing w:after="0" w:line="240" w:lineRule="auto"/>
        <w:ind w:left="540"/>
        <w:jc w:val="both"/>
        <w:rPr>
          <w:rFonts w:ascii="Times New Roman" w:hAnsi="Times New Roman" w:cs="Times New Roman"/>
          <w:bCs/>
          <w:color w:val="000000"/>
          <w:sz w:val="22"/>
          <w:szCs w:val="22"/>
        </w:rPr>
      </w:pPr>
    </w:p>
    <w:p w:rsidR="00F84EDE" w:rsidRPr="00202301" w:rsidRDefault="00F84EDE" w:rsidP="00F84EDE">
      <w:pPr>
        <w:pStyle w:val="BodyText"/>
        <w:spacing w:after="0" w:line="240" w:lineRule="auto"/>
        <w:ind w:left="540"/>
        <w:jc w:val="both"/>
        <w:rPr>
          <w:rFonts w:ascii="Times New Roman" w:hAnsi="Times New Roman" w:cs="Times New Roman"/>
          <w:bCs/>
          <w:i/>
          <w:iCs/>
          <w:color w:val="000000"/>
          <w:sz w:val="22"/>
          <w:szCs w:val="22"/>
        </w:rPr>
      </w:pPr>
      <w:r w:rsidRPr="00202301">
        <w:rPr>
          <w:rFonts w:ascii="Times New Roman" w:hAnsi="Times New Roman" w:cs="Times New Roman"/>
          <w:bCs/>
          <w:i/>
          <w:iCs/>
          <w:color w:val="000000"/>
          <w:sz w:val="22"/>
          <w:szCs w:val="22"/>
        </w:rPr>
        <w:t>Disposal of investments in the separate financial statements</w:t>
      </w:r>
    </w:p>
    <w:p w:rsidR="00F84EDE" w:rsidRPr="00F84EDE" w:rsidRDefault="00F84EDE" w:rsidP="00F84EDE">
      <w:pPr>
        <w:pStyle w:val="BodyText"/>
        <w:spacing w:after="0" w:line="240" w:lineRule="auto"/>
        <w:ind w:left="567"/>
        <w:jc w:val="both"/>
        <w:rPr>
          <w:rFonts w:ascii="Times New Roman" w:hAnsi="Times New Roman" w:cs="Times New Roman"/>
          <w:bCs/>
          <w:color w:val="000000"/>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 xml:space="preserve">On disposal of an investment, the difference between net disposal proceeds and the carrying amount is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in profit or loss.</w:t>
      </w:r>
    </w:p>
    <w:p w:rsidR="00F84EDE" w:rsidRPr="00F84EDE" w:rsidRDefault="00F84EDE" w:rsidP="00F84EDE">
      <w:pPr>
        <w:pStyle w:val="BodyText"/>
        <w:spacing w:after="0" w:line="240" w:lineRule="auto"/>
        <w:ind w:left="567"/>
        <w:jc w:val="both"/>
        <w:rPr>
          <w:rFonts w:ascii="Times New Roman" w:hAnsi="Times New Roman" w:cs="Times New Roman"/>
          <w:bCs/>
          <w:color w:val="000000"/>
          <w:sz w:val="22"/>
          <w:szCs w:val="22"/>
        </w:rPr>
      </w:pPr>
    </w:p>
    <w:p w:rsidR="00F84EDE" w:rsidRDefault="00F84EDE" w:rsidP="00812441">
      <w:pPr>
        <w:pStyle w:val="BodyText"/>
        <w:spacing w:after="0" w:line="240" w:lineRule="auto"/>
        <w:ind w:left="540"/>
        <w:jc w:val="both"/>
        <w:rPr>
          <w:rFonts w:ascii="Times New Roman" w:hAnsi="Times New Roman" w:cstheme="minorBidi"/>
          <w:bCs/>
          <w:color w:val="000000"/>
          <w:sz w:val="22"/>
          <w:szCs w:val="22"/>
        </w:rPr>
      </w:pPr>
      <w:r w:rsidRPr="00F84EDE">
        <w:rPr>
          <w:rFonts w:ascii="Times New Roman" w:hAnsi="Times New Roman" w:cs="Times New Roman"/>
          <w:bCs/>
          <w:color w:val="000000"/>
          <w:sz w:val="22"/>
          <w:szCs w:val="22"/>
        </w:rPr>
        <w:t>If the Company disposes of part of its holding of a particular investment, the deemed cost of the part sold is determined using the weighted average method applied to the carrying value of the total holding of the investment.</w:t>
      </w:r>
    </w:p>
    <w:p w:rsidR="00812441" w:rsidRPr="00812441" w:rsidRDefault="00812441" w:rsidP="00812441">
      <w:pPr>
        <w:pStyle w:val="BodyText"/>
        <w:spacing w:after="0" w:line="240" w:lineRule="auto"/>
        <w:ind w:left="540"/>
        <w:jc w:val="both"/>
        <w:rPr>
          <w:rFonts w:cstheme="minorBidi"/>
          <w:i/>
          <w:iCs/>
          <w:szCs w:val="22"/>
        </w:rPr>
      </w:pPr>
    </w:p>
    <w:p w:rsidR="000335A8" w:rsidRPr="00F84EDE" w:rsidRDefault="00F84EDE" w:rsidP="000335A8">
      <w:pPr>
        <w:pStyle w:val="acctstatementsub-heading"/>
        <w:numPr>
          <w:ilvl w:val="0"/>
          <w:numId w:val="0"/>
        </w:numPr>
        <w:spacing w:before="0" w:after="0"/>
        <w:ind w:left="540" w:hanging="540"/>
        <w:jc w:val="both"/>
        <w:rPr>
          <w:i/>
          <w:iCs/>
          <w:szCs w:val="22"/>
        </w:rPr>
      </w:pPr>
      <w:r>
        <w:rPr>
          <w:rFonts w:eastAsia="Calibri"/>
          <w:bCs/>
          <w:i/>
          <w:iCs/>
          <w:szCs w:val="22"/>
          <w:lang w:val="en-US" w:bidi="th-TH"/>
        </w:rPr>
        <w:t>(c)</w:t>
      </w:r>
      <w:r w:rsidRPr="00F84EDE">
        <w:rPr>
          <w:rFonts w:eastAsia="Calibri"/>
          <w:bCs/>
          <w:i/>
          <w:iCs/>
          <w:szCs w:val="22"/>
          <w:lang w:val="en-US" w:bidi="th-TH"/>
        </w:rPr>
        <w:t xml:space="preserve"> </w:t>
      </w:r>
      <w:r>
        <w:rPr>
          <w:i/>
          <w:iCs/>
          <w:szCs w:val="22"/>
        </w:rPr>
        <w:tab/>
      </w:r>
      <w:r w:rsidR="00266BD7" w:rsidRPr="00F84EDE">
        <w:rPr>
          <w:i/>
          <w:iCs/>
          <w:szCs w:val="22"/>
        </w:rPr>
        <w:t>Foreign currency transactions</w:t>
      </w:r>
      <w:r w:rsidR="000335A8" w:rsidRPr="00F84EDE">
        <w:rPr>
          <w:i/>
          <w:iCs/>
          <w:szCs w:val="22"/>
        </w:rPr>
        <w:t xml:space="preserve"> </w:t>
      </w:r>
    </w:p>
    <w:p w:rsidR="000335A8" w:rsidRPr="00F84EDE" w:rsidRDefault="000335A8" w:rsidP="00494611">
      <w:pPr>
        <w:pStyle w:val="AccPolicysubhead"/>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84EDE">
        <w:rPr>
          <w:rFonts w:ascii="Times New Roman" w:hAnsi="Times New Roman" w:cs="Times New Roman"/>
          <w:sz w:val="22"/>
          <w:szCs w:val="22"/>
        </w:rPr>
        <w:t xml:space="preserve">Transactions in foreign currencies are translated to the </w:t>
      </w:r>
      <w:r w:rsidR="006912DB" w:rsidRPr="00F84EDE">
        <w:rPr>
          <w:rFonts w:ascii="Times New Roman" w:hAnsi="Times New Roman" w:cs="Times New Roman"/>
          <w:sz w:val="22"/>
          <w:szCs w:val="22"/>
        </w:rPr>
        <w:t>respective functional currencies of Group entities</w:t>
      </w:r>
      <w:r w:rsidRPr="00F84EDE">
        <w:rPr>
          <w:rFonts w:ascii="Times New Roman" w:hAnsi="Times New Roman" w:cs="Times New Roman"/>
          <w:sz w:val="22"/>
          <w:szCs w:val="22"/>
        </w:rPr>
        <w:t xml:space="preserve"> at</w:t>
      </w:r>
      <w:r w:rsidR="00EE2883" w:rsidRPr="00F84EDE">
        <w:rPr>
          <w:rFonts w:ascii="Times New Roman" w:hAnsi="Times New Roman" w:cs="Times New Roman"/>
          <w:sz w:val="22"/>
          <w:szCs w:val="22"/>
        </w:rPr>
        <w:t xml:space="preserve"> exchange rates</w:t>
      </w:r>
      <w:r w:rsidRPr="00F84EDE">
        <w:rPr>
          <w:rFonts w:ascii="Times New Roman" w:hAnsi="Times New Roman" w:cs="Times New Roman"/>
          <w:sz w:val="22"/>
          <w:szCs w:val="22"/>
        </w:rPr>
        <w:t xml:space="preserve"> </w:t>
      </w:r>
      <w:r w:rsidR="006912DB" w:rsidRPr="00F84EDE">
        <w:rPr>
          <w:rFonts w:ascii="Times New Roman" w:hAnsi="Times New Roman" w:cs="Times New Roman"/>
          <w:sz w:val="22"/>
          <w:szCs w:val="22"/>
        </w:rPr>
        <w:t xml:space="preserve">at </w:t>
      </w:r>
      <w:r w:rsidRPr="00F84EDE">
        <w:rPr>
          <w:rFonts w:ascii="Times New Roman" w:hAnsi="Times New Roman" w:cs="Times New Roman"/>
          <w:sz w:val="22"/>
          <w:szCs w:val="22"/>
        </w:rPr>
        <w:t xml:space="preserve">the dates of the transactions.  </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84EDE">
        <w:rPr>
          <w:rFonts w:ascii="Times New Roman" w:hAnsi="Times New Roman" w:cs="Times New Roman"/>
          <w:sz w:val="22"/>
          <w:szCs w:val="22"/>
        </w:rPr>
        <w:t>Monetary assets and liabilities denominated</w:t>
      </w:r>
      <w:r w:rsidR="008441FF" w:rsidRPr="00F84EDE">
        <w:rPr>
          <w:rFonts w:ascii="Times New Roman" w:hAnsi="Times New Roman" w:cs="Times New Roman"/>
          <w:sz w:val="22"/>
          <w:szCs w:val="22"/>
        </w:rPr>
        <w:t xml:space="preserve"> </w:t>
      </w:r>
      <w:r w:rsidRPr="00F84EDE">
        <w:rPr>
          <w:rFonts w:ascii="Times New Roman" w:hAnsi="Times New Roman" w:cs="Times New Roman"/>
          <w:sz w:val="22"/>
          <w:szCs w:val="22"/>
        </w:rPr>
        <w:t xml:space="preserve">in foreign currencies are translated to the functional currency at the exchange rates at </w:t>
      </w:r>
      <w:r w:rsidR="00EE2883" w:rsidRPr="00F84EDE">
        <w:rPr>
          <w:rFonts w:ascii="Times New Roman" w:hAnsi="Times New Roman" w:cs="Times New Roman"/>
          <w:sz w:val="22"/>
          <w:szCs w:val="22"/>
        </w:rPr>
        <w:t>the reporting date</w:t>
      </w:r>
      <w:r w:rsidRPr="00F84EDE">
        <w:rPr>
          <w:rFonts w:ascii="Times New Roman" w:hAnsi="Times New Roman" w:cs="Times New Roman"/>
          <w:sz w:val="22"/>
          <w:szCs w:val="22"/>
        </w:rPr>
        <w:t>.</w:t>
      </w:r>
      <w:r w:rsidR="008441FF" w:rsidRPr="00F84EDE">
        <w:rPr>
          <w:rFonts w:ascii="Times New Roman" w:hAnsi="Times New Roman" w:cs="Times New Roman"/>
          <w:sz w:val="22"/>
          <w:szCs w:val="22"/>
        </w:rPr>
        <w:t xml:space="preserve"> </w:t>
      </w:r>
    </w:p>
    <w:p w:rsidR="006912DB" w:rsidRPr="00F84EDE" w:rsidRDefault="006912D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84EDE">
        <w:rPr>
          <w:rFonts w:ascii="Times New Roman" w:hAnsi="Times New Roman" w:cs="Times New Roman"/>
          <w:sz w:val="22"/>
          <w:szCs w:val="22"/>
        </w:rPr>
        <w:t xml:space="preserve">Non-monetary assets and liabilities measured at cost in foreign currencies are translated to the functional currency </w:t>
      </w:r>
      <w:r w:rsidR="008441FF" w:rsidRPr="00F84EDE">
        <w:rPr>
          <w:rFonts w:ascii="Times New Roman" w:hAnsi="Times New Roman" w:cs="Times New Roman"/>
          <w:sz w:val="22"/>
          <w:szCs w:val="22"/>
        </w:rPr>
        <w:t xml:space="preserve">at the exchange rates </w:t>
      </w:r>
      <w:r w:rsidRPr="00F84EDE">
        <w:rPr>
          <w:rFonts w:ascii="Times New Roman" w:hAnsi="Times New Roman" w:cs="Times New Roman"/>
          <w:sz w:val="22"/>
          <w:szCs w:val="22"/>
        </w:rPr>
        <w:t>at the dates of the transactions.</w:t>
      </w:r>
    </w:p>
    <w:p w:rsidR="00EF630B" w:rsidRPr="00F84EDE"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EF630B" w:rsidRPr="00F84EDE"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F84EDE">
        <w:rPr>
          <w:rFonts w:ascii="Times New Roman" w:hAnsi="Times New Roman" w:cs="Times New Roman"/>
          <w:sz w:val="22"/>
          <w:szCs w:val="22"/>
          <w:lang w:val="en-GB" w:bidi="ar-SA"/>
        </w:rPr>
        <w:t>Foreign currency di</w:t>
      </w:r>
      <w:r w:rsidR="006912DB" w:rsidRPr="00F84EDE">
        <w:rPr>
          <w:rFonts w:ascii="Times New Roman" w:hAnsi="Times New Roman" w:cs="Times New Roman"/>
          <w:sz w:val="22"/>
          <w:szCs w:val="22"/>
          <w:lang w:val="en-GB" w:bidi="ar-SA"/>
        </w:rPr>
        <w:t>fferences are generally recognis</w:t>
      </w:r>
      <w:r w:rsidRPr="00F84EDE">
        <w:rPr>
          <w:rFonts w:ascii="Times New Roman" w:hAnsi="Times New Roman" w:cs="Times New Roman"/>
          <w:sz w:val="22"/>
          <w:szCs w:val="22"/>
          <w:lang w:val="en-GB" w:bidi="ar-SA"/>
        </w:rPr>
        <w:t>ed in profit or loss.</w:t>
      </w:r>
    </w:p>
    <w:p w:rsidR="00F84EDE" w:rsidRPr="00F84EDE" w:rsidRDefault="00F84EDE"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rsidR="00F84EDE" w:rsidRPr="00F84EDE" w:rsidRDefault="00F84EDE" w:rsidP="00F84EDE">
      <w:pPr>
        <w:pStyle w:val="acctstatementsub-heading"/>
        <w:numPr>
          <w:ilvl w:val="0"/>
          <w:numId w:val="0"/>
        </w:numPr>
        <w:spacing w:before="0" w:after="0"/>
        <w:ind w:left="540" w:hanging="540"/>
        <w:jc w:val="both"/>
        <w:rPr>
          <w:rFonts w:eastAsia="Calibri"/>
          <w:bCs/>
          <w:i/>
          <w:iCs/>
          <w:szCs w:val="22"/>
          <w:lang w:val="en-US" w:bidi="th-TH"/>
        </w:rPr>
      </w:pPr>
      <w:r w:rsidRPr="00F84EDE">
        <w:rPr>
          <w:rFonts w:eastAsia="Calibri"/>
          <w:bCs/>
          <w:i/>
          <w:iCs/>
          <w:szCs w:val="22"/>
          <w:lang w:val="en-US" w:bidi="th-TH"/>
        </w:rPr>
        <w:t xml:space="preserve">(d) </w:t>
      </w:r>
      <w:r w:rsidRPr="00F84EDE">
        <w:rPr>
          <w:rFonts w:eastAsia="Calibri"/>
          <w:bCs/>
          <w:i/>
          <w:iCs/>
          <w:szCs w:val="22"/>
          <w:lang w:val="en-US" w:bidi="th-TH"/>
        </w:rPr>
        <w:tab/>
        <w:t>Financial instruments</w:t>
      </w:r>
    </w:p>
    <w:p w:rsidR="00F84EDE" w:rsidRPr="00F84EDE" w:rsidRDefault="00F84EDE" w:rsidP="00F84EDE">
      <w:pPr>
        <w:rPr>
          <w:rFonts w:ascii="Times New Roman" w:hAnsi="Times New Roman"/>
          <w:sz w:val="22"/>
          <w:szCs w:val="22"/>
        </w:rPr>
      </w:pPr>
    </w:p>
    <w:p w:rsidR="00F84EDE" w:rsidRPr="00F84EDE" w:rsidRDefault="00F84EDE" w:rsidP="00F84EDE">
      <w:pPr>
        <w:tabs>
          <w:tab w:val="left" w:pos="1080"/>
        </w:tabs>
        <w:spacing w:line="240" w:lineRule="auto"/>
        <w:ind w:firstLine="540"/>
        <w:jc w:val="thaiDistribute"/>
        <w:rPr>
          <w:rFonts w:ascii="Times New Roman" w:hAnsi="Times New Roman"/>
          <w:b/>
          <w:bCs/>
          <w:i/>
          <w:iCs/>
          <w:sz w:val="22"/>
          <w:szCs w:val="22"/>
        </w:rPr>
      </w:pPr>
      <w:r w:rsidRPr="00F84EDE">
        <w:rPr>
          <w:rFonts w:ascii="Times New Roman" w:hAnsi="Times New Roman"/>
          <w:b/>
          <w:bCs/>
          <w:i/>
          <w:iCs/>
          <w:sz w:val="22"/>
          <w:szCs w:val="22"/>
        </w:rPr>
        <w:t>Accounting policies applicable from 1 January 2020</w:t>
      </w:r>
    </w:p>
    <w:p w:rsidR="00F84EDE" w:rsidRPr="00F84EDE" w:rsidRDefault="00F84EDE" w:rsidP="00F84EDE">
      <w:pPr>
        <w:pStyle w:val="BodyText"/>
        <w:shd w:val="clear" w:color="auto" w:fill="FFFFFF"/>
        <w:spacing w:after="0" w:line="240" w:lineRule="auto"/>
        <w:ind w:left="540"/>
        <w:jc w:val="thaiDistribute"/>
        <w:rPr>
          <w:rFonts w:ascii="Times New Roman" w:hAnsi="Times New Roman" w:cs="Times New Roman"/>
          <w:i/>
          <w:iCs/>
          <w:sz w:val="22"/>
          <w:szCs w:val="22"/>
          <w:highlight w:val="cyan"/>
        </w:rPr>
      </w:pPr>
    </w:p>
    <w:p w:rsidR="00F84EDE" w:rsidRPr="00F84EDE" w:rsidRDefault="00F84EDE" w:rsidP="00F84EDE">
      <w:pPr>
        <w:pStyle w:val="BodyText"/>
        <w:shd w:val="clear" w:color="auto" w:fill="FFFFFF"/>
        <w:spacing w:after="0" w:line="240" w:lineRule="auto"/>
        <w:ind w:left="900" w:hanging="360"/>
        <w:jc w:val="thaiDistribute"/>
        <w:rPr>
          <w:rFonts w:ascii="Times New Roman" w:hAnsi="Times New Roman" w:cs="Times New Roman"/>
          <w:sz w:val="22"/>
          <w:szCs w:val="22"/>
        </w:rPr>
      </w:pPr>
      <w:r w:rsidRPr="00F84EDE">
        <w:rPr>
          <w:rFonts w:ascii="Times New Roman" w:hAnsi="Times New Roman" w:cs="Times New Roman"/>
          <w:i/>
          <w:sz w:val="22"/>
          <w:szCs w:val="22"/>
        </w:rPr>
        <w:t>(d.1) Recognition and initial measurement</w:t>
      </w:r>
    </w:p>
    <w:p w:rsidR="00F84EDE" w:rsidRPr="00F84EDE" w:rsidRDefault="00F84EDE" w:rsidP="00F84EDE">
      <w:pPr>
        <w:pStyle w:val="BodyText"/>
        <w:shd w:val="clear" w:color="auto" w:fill="FFFFFF"/>
        <w:spacing w:after="0" w:line="240" w:lineRule="auto"/>
        <w:ind w:left="900"/>
        <w:jc w:val="thaiDistribute"/>
        <w:rPr>
          <w:rFonts w:ascii="Times New Roman" w:hAnsi="Times New Roman" w:cs="Times New Roman"/>
          <w:i/>
          <w:iCs/>
          <w:sz w:val="22"/>
          <w:szCs w:val="22"/>
          <w:highlight w:val="cyan"/>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Trade receivables and trade payables are initially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when they are originated. All other financial assets and financial liabilities are initially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when the Group becomes a party to the contractual provisions of the instrument.</w:t>
      </w: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sz w:val="22"/>
          <w:szCs w:val="22"/>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at fair value.</w:t>
      </w:r>
    </w:p>
    <w:p w:rsidR="00F84EDE" w:rsidRPr="00F84EDE" w:rsidRDefault="00F84EDE" w:rsidP="00F84EDE">
      <w:pPr>
        <w:pStyle w:val="BodyText"/>
        <w:shd w:val="clear" w:color="auto" w:fill="FFFFFF"/>
        <w:spacing w:after="0" w:line="240" w:lineRule="auto"/>
        <w:ind w:left="900"/>
        <w:jc w:val="thaiDistribute"/>
        <w:rPr>
          <w:rFonts w:ascii="Times New Roman" w:hAnsi="Times New Roman" w:cs="Times New Roman"/>
          <w:b/>
          <w:bCs/>
          <w:i/>
          <w:iCs/>
          <w:sz w:val="22"/>
          <w:szCs w:val="22"/>
        </w:rPr>
      </w:pPr>
    </w:p>
    <w:p w:rsidR="00F84EDE" w:rsidRPr="00F84EDE" w:rsidRDefault="00F84EDE" w:rsidP="00F84EDE">
      <w:pPr>
        <w:pStyle w:val="BodyText"/>
        <w:shd w:val="clear" w:color="auto" w:fill="FFFFFF"/>
        <w:spacing w:after="0" w:line="240" w:lineRule="auto"/>
        <w:ind w:left="540"/>
        <w:jc w:val="thaiDistribute"/>
        <w:rPr>
          <w:rFonts w:ascii="Times New Roman" w:hAnsi="Times New Roman" w:cs="Times New Roman"/>
          <w:i/>
          <w:sz w:val="22"/>
          <w:szCs w:val="22"/>
        </w:rPr>
      </w:pPr>
      <w:r w:rsidRPr="00F84EDE">
        <w:rPr>
          <w:rFonts w:ascii="Times New Roman" w:hAnsi="Times New Roman" w:cs="Times New Roman"/>
          <w:i/>
          <w:sz w:val="22"/>
          <w:szCs w:val="22"/>
        </w:rPr>
        <w:t xml:space="preserve">(d.2) Classification and subsequent measurement </w:t>
      </w:r>
    </w:p>
    <w:p w:rsidR="00F84EDE" w:rsidRPr="00F84EDE" w:rsidRDefault="00F84EDE" w:rsidP="00F84EDE">
      <w:pPr>
        <w:pStyle w:val="BodyText"/>
        <w:shd w:val="clear" w:color="auto" w:fill="FFFFFF"/>
        <w:spacing w:after="0" w:line="240" w:lineRule="auto"/>
        <w:ind w:left="540"/>
        <w:jc w:val="thaiDistribute"/>
        <w:rPr>
          <w:rFonts w:ascii="Times New Roman" w:hAnsi="Times New Roman" w:cs="Times New Roman"/>
          <w:b/>
          <w:bCs/>
          <w:i/>
          <w:iCs/>
          <w:sz w:val="22"/>
          <w:szCs w:val="22"/>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i/>
          <w:iCs/>
          <w:sz w:val="22"/>
          <w:szCs w:val="22"/>
        </w:rPr>
      </w:pPr>
      <w:r w:rsidRPr="00F84EDE">
        <w:rPr>
          <w:rFonts w:ascii="Times New Roman" w:hAnsi="Times New Roman" w:cs="Times New Roman"/>
          <w:i/>
          <w:iCs/>
          <w:sz w:val="22"/>
          <w:szCs w:val="22"/>
        </w:rPr>
        <w:t>Financial assets - classification</w:t>
      </w:r>
    </w:p>
    <w:p w:rsidR="00F84EDE" w:rsidRPr="00F84EDE" w:rsidRDefault="00F84EDE" w:rsidP="00F84EDE">
      <w:pPr>
        <w:pStyle w:val="BodyText"/>
        <w:shd w:val="clear" w:color="auto" w:fill="FFFFFF"/>
        <w:spacing w:after="0" w:line="240" w:lineRule="auto"/>
        <w:ind w:left="1260"/>
        <w:jc w:val="thaiDistribute"/>
        <w:rPr>
          <w:rFonts w:ascii="Times New Roman" w:hAnsi="Times New Roman" w:cs="Times New Roman"/>
          <w:i/>
          <w:iCs/>
          <w:sz w:val="22"/>
          <w:szCs w:val="22"/>
          <w:highlight w:val="cyan"/>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On initial recognition, a financial asset is classified as measured at: </w:t>
      </w:r>
      <w:proofErr w:type="spellStart"/>
      <w:r w:rsidRPr="00F84EDE">
        <w:rPr>
          <w:rFonts w:ascii="Times New Roman" w:hAnsi="Times New Roman" w:cs="Times New Roman"/>
          <w:sz w:val="22"/>
          <w:szCs w:val="22"/>
        </w:rPr>
        <w:t>amortised</w:t>
      </w:r>
      <w:proofErr w:type="spellEnd"/>
      <w:r w:rsidRPr="00F84EDE">
        <w:rPr>
          <w:rFonts w:ascii="Times New Roman" w:hAnsi="Times New Roman" w:cs="Times New Roman"/>
          <w:sz w:val="22"/>
          <w:szCs w:val="22"/>
        </w:rPr>
        <w:t xml:space="preserve"> cost; fair value to other </w:t>
      </w:r>
      <w:proofErr w:type="spellStart"/>
      <w:r w:rsidRPr="00F84EDE">
        <w:rPr>
          <w:rFonts w:ascii="Times New Roman" w:hAnsi="Times New Roman" w:cs="Times New Roman"/>
          <w:sz w:val="22"/>
          <w:szCs w:val="22"/>
        </w:rPr>
        <w:t>comphehensive</w:t>
      </w:r>
      <w:proofErr w:type="spellEnd"/>
      <w:r w:rsidRPr="00F84EDE">
        <w:rPr>
          <w:rFonts w:ascii="Times New Roman" w:hAnsi="Times New Roman" w:cs="Times New Roman"/>
          <w:sz w:val="22"/>
          <w:szCs w:val="22"/>
        </w:rPr>
        <w:t xml:space="preserve"> income (FVOCI); or fair value to profit or loss (FVTPL).</w:t>
      </w: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b/>
          <w:bCs/>
          <w:color w:val="0000FF"/>
          <w:sz w:val="22"/>
          <w:szCs w:val="22"/>
        </w:rPr>
      </w:pPr>
      <w:r w:rsidRPr="00F84EDE">
        <w:rPr>
          <w:rFonts w:ascii="Times New Roman" w:hAnsi="Times New Roman" w:cs="Times New Roman"/>
          <w:sz w:val="22"/>
          <w:szCs w:val="22"/>
        </w:rPr>
        <w:t xml:space="preserve">Financial assets are not reclassified subsequent to their initial recognition unless </w:t>
      </w:r>
      <w:r w:rsidRPr="004747D9">
        <w:rPr>
          <w:rFonts w:ascii="Times New Roman" w:hAnsi="Times New Roman" w:cs="Times New Roman"/>
          <w:sz w:val="22"/>
          <w:szCs w:val="22"/>
        </w:rPr>
        <w:t>the Group c</w:t>
      </w:r>
      <w:r w:rsidRPr="00F84EDE">
        <w:rPr>
          <w:rFonts w:ascii="Times New Roman" w:hAnsi="Times New Roman" w:cs="Times New Roman"/>
          <w:sz w:val="22"/>
          <w:szCs w:val="22"/>
        </w:rPr>
        <w:t>hanges its business model for managing financial assets, in which case all affected financial assets are reclassified prospectively from the reclassification date.</w:t>
      </w:r>
    </w:p>
    <w:p w:rsidR="00F84EDE" w:rsidRPr="00F84EDE" w:rsidRDefault="00F84EDE" w:rsidP="00F84EDE">
      <w:pPr>
        <w:pStyle w:val="BodyText"/>
        <w:spacing w:after="0" w:line="240" w:lineRule="auto"/>
        <w:ind w:left="990"/>
        <w:jc w:val="thaiDistribute"/>
        <w:rPr>
          <w:rFonts w:ascii="Times New Roman" w:hAnsi="Times New Roman" w:cs="Times New Roman"/>
          <w:b/>
          <w:bCs/>
          <w:color w:val="0000FF"/>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A financial asset is measured at </w:t>
      </w:r>
      <w:proofErr w:type="spellStart"/>
      <w:r w:rsidRPr="00F84EDE">
        <w:rPr>
          <w:rFonts w:ascii="Times New Roman" w:hAnsi="Times New Roman" w:cs="Times New Roman"/>
          <w:sz w:val="22"/>
          <w:szCs w:val="22"/>
        </w:rPr>
        <w:t>amortised</w:t>
      </w:r>
      <w:proofErr w:type="spellEnd"/>
      <w:r w:rsidRPr="00F84EDE">
        <w:rPr>
          <w:rFonts w:ascii="Times New Roman" w:hAnsi="Times New Roman" w:cs="Times New Roman"/>
          <w:sz w:val="22"/>
          <w:szCs w:val="22"/>
        </w:rPr>
        <w:t xml:space="preserve"> cost if it meets both of the following conditions and is not designated as at FVTPL:</w:t>
      </w:r>
    </w:p>
    <w:p w:rsidR="00F84EDE" w:rsidRPr="00F84EDE" w:rsidRDefault="00F84EDE" w:rsidP="001C508D">
      <w:pPr>
        <w:pStyle w:val="ListParagraph"/>
        <w:keepLines/>
        <w:numPr>
          <w:ilvl w:val="0"/>
          <w:numId w:val="28"/>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F84EDE">
        <w:rPr>
          <w:szCs w:val="22"/>
        </w:rPr>
        <w:t xml:space="preserve">it is held within a business model whose objective is to hold assets to collect contractual </w:t>
      </w:r>
      <w:proofErr w:type="spellStart"/>
      <w:r w:rsidRPr="00F84EDE">
        <w:rPr>
          <w:szCs w:val="22"/>
        </w:rPr>
        <w:t>cashflows</w:t>
      </w:r>
      <w:proofErr w:type="spellEnd"/>
      <w:r w:rsidRPr="00F84EDE">
        <w:rPr>
          <w:szCs w:val="22"/>
        </w:rPr>
        <w:t>; and</w:t>
      </w:r>
    </w:p>
    <w:p w:rsidR="00F84EDE" w:rsidRPr="00F84EDE" w:rsidRDefault="00F84EDE" w:rsidP="001C508D">
      <w:pPr>
        <w:pStyle w:val="ListParagraph"/>
        <w:keepLines/>
        <w:numPr>
          <w:ilvl w:val="0"/>
          <w:numId w:val="28"/>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proofErr w:type="gramStart"/>
      <w:r w:rsidRPr="00F84EDE">
        <w:rPr>
          <w:szCs w:val="22"/>
        </w:rPr>
        <w:t>its</w:t>
      </w:r>
      <w:proofErr w:type="gramEnd"/>
      <w:r w:rsidRPr="00F84EDE">
        <w:rPr>
          <w:szCs w:val="22"/>
        </w:rPr>
        <w:t xml:space="preserve"> contractual terms give rise on specified dates to cash flows that are solely payments of principal and interest on the principal amount outstanding.</w:t>
      </w:r>
    </w:p>
    <w:p w:rsidR="00F84EDE" w:rsidRPr="00F84EDE" w:rsidRDefault="00F84EDE" w:rsidP="00F84EDE">
      <w:pPr>
        <w:spacing w:line="240" w:lineRule="auto"/>
        <w:rPr>
          <w:rFonts w:ascii="Times New Roman" w:hAnsi="Times New Roman"/>
          <w:sz w:val="22"/>
          <w:szCs w:val="22"/>
          <w:highlight w:val="cyan"/>
        </w:rPr>
      </w:pP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A debt investment is measured at FVOCI if it meets both of the following conditions and is not designated as at FVTPL: </w:t>
      </w:r>
    </w:p>
    <w:p w:rsidR="00F84EDE" w:rsidRPr="00F84EDE" w:rsidRDefault="00F84EDE" w:rsidP="001C508D">
      <w:pPr>
        <w:pStyle w:val="ListParagraph"/>
        <w:keepLines/>
        <w:numPr>
          <w:ilvl w:val="0"/>
          <w:numId w:val="29"/>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F84EDE">
        <w:rPr>
          <w:szCs w:val="22"/>
        </w:rPr>
        <w:lastRenderedPageBreak/>
        <w:t xml:space="preserve">it is held within a business model whose objective is achieved by both collecting contractual cash flows and selling financial assets; and </w:t>
      </w:r>
    </w:p>
    <w:p w:rsidR="00F84EDE" w:rsidRPr="00F84EDE" w:rsidRDefault="00F84EDE" w:rsidP="001C508D">
      <w:pPr>
        <w:pStyle w:val="ListParagraph"/>
        <w:keepLines/>
        <w:numPr>
          <w:ilvl w:val="0"/>
          <w:numId w:val="29"/>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proofErr w:type="gramStart"/>
      <w:r w:rsidRPr="00F84EDE">
        <w:rPr>
          <w:szCs w:val="22"/>
        </w:rPr>
        <w:t>its</w:t>
      </w:r>
      <w:proofErr w:type="gramEnd"/>
      <w:r w:rsidRPr="00F84EDE">
        <w:rPr>
          <w:szCs w:val="22"/>
        </w:rPr>
        <w:t xml:space="preserve"> contractual terms give rise on specified dates to cash flows that are solely payments of principal and interest on the principal amount outstanding. </w:t>
      </w: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p>
    <w:p w:rsidR="00F84EDE" w:rsidRPr="00F84EDE" w:rsidRDefault="00F84EDE" w:rsidP="00F84EDE">
      <w:pPr>
        <w:keepLines/>
        <w:spacing w:line="240" w:lineRule="auto"/>
        <w:ind w:left="990" w:right="44"/>
        <w:jc w:val="both"/>
        <w:rPr>
          <w:rFonts w:ascii="Times New Roman" w:hAnsi="Times New Roman"/>
          <w:sz w:val="22"/>
          <w:szCs w:val="22"/>
        </w:rPr>
      </w:pPr>
      <w:r w:rsidRPr="00F84EDE">
        <w:rPr>
          <w:rFonts w:ascii="Times New Roman" w:hAnsi="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p>
    <w:p w:rsidR="00F84EDE" w:rsidRPr="00F84EDE" w:rsidRDefault="00F84EDE" w:rsidP="00F84EDE">
      <w:pPr>
        <w:keepLines/>
        <w:spacing w:line="240" w:lineRule="auto"/>
        <w:ind w:left="990" w:right="44"/>
        <w:jc w:val="both"/>
        <w:rPr>
          <w:rFonts w:ascii="Times New Roman" w:hAnsi="Times New Roman"/>
          <w:sz w:val="22"/>
          <w:szCs w:val="22"/>
        </w:rPr>
      </w:pPr>
      <w:r w:rsidRPr="00F84EDE">
        <w:rPr>
          <w:rFonts w:ascii="Times New Roman" w:hAnsi="Times New Roman"/>
          <w:sz w:val="22"/>
          <w:szCs w:val="22"/>
        </w:rPr>
        <w:t xml:space="preserve">All financial assets not classified as measured at </w:t>
      </w:r>
      <w:proofErr w:type="spellStart"/>
      <w:r w:rsidRPr="00F84EDE">
        <w:rPr>
          <w:rFonts w:ascii="Times New Roman" w:hAnsi="Times New Roman"/>
          <w:sz w:val="22"/>
          <w:szCs w:val="22"/>
        </w:rPr>
        <w:t>amortised</w:t>
      </w:r>
      <w:proofErr w:type="spellEnd"/>
      <w:r w:rsidRPr="00F84EDE">
        <w:rPr>
          <w:rFonts w:ascii="Times New Roman" w:hAnsi="Times New Roman"/>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F84EDE">
        <w:rPr>
          <w:rFonts w:ascii="Times New Roman" w:hAnsi="Times New Roman"/>
          <w:sz w:val="22"/>
          <w:szCs w:val="22"/>
        </w:rPr>
        <w:t>amortised</w:t>
      </w:r>
      <w:proofErr w:type="spellEnd"/>
      <w:r w:rsidRPr="00F84EDE">
        <w:rPr>
          <w:rFonts w:ascii="Times New Roman" w:hAnsi="Times New Roman"/>
          <w:sz w:val="22"/>
          <w:szCs w:val="22"/>
        </w:rPr>
        <w:t xml:space="preserve"> cost or at FVOCI as at FVTPL if doing so eliminates or significantly reduces an accounting mismatch that would otherwise arise. </w:t>
      </w:r>
    </w:p>
    <w:p w:rsidR="00F84EDE" w:rsidRPr="00F84EDE" w:rsidRDefault="00F84EDE" w:rsidP="00F84EDE">
      <w:pPr>
        <w:keepLines/>
        <w:tabs>
          <w:tab w:val="center" w:pos="5330"/>
          <w:tab w:val="decimal" w:pos="7031"/>
          <w:tab w:val="decimal" w:pos="8460"/>
        </w:tabs>
        <w:spacing w:line="240" w:lineRule="auto"/>
        <w:ind w:left="540" w:right="44"/>
        <w:jc w:val="both"/>
        <w:rPr>
          <w:rFonts w:ascii="Times New Roman" w:hAnsi="Times New Roman"/>
          <w:bCs/>
          <w:color w:val="0000FF"/>
          <w:sz w:val="22"/>
          <w:szCs w:val="22"/>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i/>
          <w:iCs/>
          <w:sz w:val="22"/>
          <w:szCs w:val="22"/>
        </w:rPr>
      </w:pPr>
      <w:r w:rsidRPr="00F84EDE">
        <w:rPr>
          <w:rFonts w:ascii="Times New Roman" w:hAnsi="Times New Roman" w:cs="Times New Roman"/>
          <w:i/>
          <w:iCs/>
          <w:sz w:val="22"/>
          <w:szCs w:val="22"/>
        </w:rPr>
        <w:t xml:space="preserve">Financial assets </w:t>
      </w:r>
      <w:r w:rsidR="005A4691">
        <w:rPr>
          <w:rFonts w:ascii="Times New Roman" w:hAnsi="Times New Roman" w:cs="Times New Roman"/>
          <w:i/>
          <w:iCs/>
          <w:sz w:val="22"/>
          <w:szCs w:val="22"/>
        </w:rPr>
        <w:t>-</w:t>
      </w:r>
      <w:r w:rsidRPr="00F84EDE">
        <w:rPr>
          <w:rFonts w:ascii="Times New Roman" w:hAnsi="Times New Roman" w:cs="Times New Roman"/>
          <w:i/>
          <w:iCs/>
          <w:sz w:val="22"/>
          <w:szCs w:val="22"/>
        </w:rPr>
        <w:t xml:space="preserve"> business model assessment </w:t>
      </w:r>
    </w:p>
    <w:p w:rsidR="00F84EDE" w:rsidRPr="00F84EDE" w:rsidRDefault="00F84EDE" w:rsidP="00F84EDE">
      <w:pPr>
        <w:keepLines/>
        <w:spacing w:line="240" w:lineRule="auto"/>
        <w:ind w:left="1260" w:right="43"/>
        <w:jc w:val="both"/>
        <w:rPr>
          <w:rFonts w:ascii="Times New Roman" w:hAnsi="Times New Roman"/>
          <w:sz w:val="22"/>
          <w:szCs w:val="22"/>
        </w:rPr>
      </w:pPr>
    </w:p>
    <w:p w:rsidR="00F84EDE" w:rsidRPr="00F84EDE" w:rsidRDefault="00F84EDE" w:rsidP="00F84EDE">
      <w:pPr>
        <w:keepLines/>
        <w:spacing w:line="240" w:lineRule="auto"/>
        <w:ind w:left="990" w:right="43"/>
        <w:jc w:val="both"/>
        <w:rPr>
          <w:rFonts w:ascii="Times New Roman" w:hAnsi="Times New Roman"/>
          <w:sz w:val="22"/>
          <w:szCs w:val="22"/>
        </w:rPr>
      </w:pPr>
      <w:r w:rsidRPr="00F84EDE">
        <w:rPr>
          <w:rFonts w:ascii="Times New Roman" w:hAnsi="Times New Roman"/>
          <w:sz w:val="22"/>
          <w:szCs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rsidR="00F84EDE" w:rsidRPr="00F84EDE" w:rsidRDefault="00F84EDE" w:rsidP="00F84EDE">
      <w:pPr>
        <w:keepLines/>
        <w:spacing w:line="240" w:lineRule="auto"/>
        <w:ind w:left="990" w:right="43"/>
        <w:jc w:val="both"/>
        <w:rPr>
          <w:rFonts w:ascii="Times New Roman" w:hAnsi="Times New Roman"/>
          <w:sz w:val="22"/>
          <w:szCs w:val="22"/>
        </w:rPr>
      </w:pPr>
    </w:p>
    <w:p w:rsidR="00F84EDE" w:rsidRPr="00F84EDE" w:rsidRDefault="00F84EDE" w:rsidP="001C508D">
      <w:pPr>
        <w:pStyle w:val="ListParagraph"/>
        <w:keepLines/>
        <w:numPr>
          <w:ilvl w:val="0"/>
          <w:numId w:val="30"/>
        </w:numPr>
        <w:spacing w:line="240" w:lineRule="auto"/>
        <w:ind w:left="1170" w:right="43" w:hanging="187"/>
        <w:jc w:val="thaiDistribute"/>
        <w:rPr>
          <w:szCs w:val="22"/>
        </w:rPr>
      </w:pPr>
      <w:proofErr w:type="gramStart"/>
      <w:r w:rsidRPr="00F84EDE">
        <w:rPr>
          <w:szCs w:val="22"/>
        </w:rPr>
        <w:t>the</w:t>
      </w:r>
      <w:proofErr w:type="gramEnd"/>
      <w:r w:rsidRPr="00F84EDE">
        <w:rPr>
          <w:szCs w:val="22"/>
        </w:rPr>
        <w:t xml:space="preserv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F84EDE" w:rsidRPr="00F84EDE" w:rsidRDefault="00F84EDE" w:rsidP="001C508D">
      <w:pPr>
        <w:pStyle w:val="ListParagraph"/>
        <w:keepLines/>
        <w:numPr>
          <w:ilvl w:val="0"/>
          <w:numId w:val="30"/>
        </w:numPr>
        <w:spacing w:line="240" w:lineRule="auto"/>
        <w:ind w:left="1170" w:right="43" w:hanging="187"/>
        <w:jc w:val="thaiDistribute"/>
        <w:rPr>
          <w:szCs w:val="22"/>
        </w:rPr>
      </w:pPr>
      <w:r w:rsidRPr="00F84EDE">
        <w:rPr>
          <w:szCs w:val="22"/>
        </w:rPr>
        <w:t>how the performance of the portfolio is evaluated and reported to the Group’s management;</w:t>
      </w:r>
    </w:p>
    <w:p w:rsidR="00F84EDE" w:rsidRPr="00F84EDE" w:rsidRDefault="00F84EDE" w:rsidP="001C508D">
      <w:pPr>
        <w:pStyle w:val="ListParagraph"/>
        <w:keepLines/>
        <w:numPr>
          <w:ilvl w:val="0"/>
          <w:numId w:val="30"/>
        </w:numPr>
        <w:spacing w:line="240" w:lineRule="auto"/>
        <w:ind w:left="1170" w:right="43" w:hanging="187"/>
        <w:jc w:val="thaiDistribute"/>
        <w:rPr>
          <w:szCs w:val="22"/>
        </w:rPr>
      </w:pPr>
      <w:r w:rsidRPr="00F84EDE">
        <w:rPr>
          <w:szCs w:val="22"/>
        </w:rPr>
        <w:t>the risks that affect the performance of the business model (and the financial assets held within that business model) and how those risks are managed;</w:t>
      </w:r>
    </w:p>
    <w:p w:rsidR="00F84EDE" w:rsidRPr="00F84EDE" w:rsidRDefault="00F84EDE" w:rsidP="001C508D">
      <w:pPr>
        <w:pStyle w:val="ListParagraph"/>
        <w:keepLines/>
        <w:numPr>
          <w:ilvl w:val="0"/>
          <w:numId w:val="30"/>
        </w:numPr>
        <w:spacing w:line="240" w:lineRule="auto"/>
        <w:ind w:left="1170" w:right="43" w:hanging="187"/>
        <w:jc w:val="thaiDistribute"/>
        <w:rPr>
          <w:szCs w:val="22"/>
        </w:rPr>
      </w:pPr>
      <w:r w:rsidRPr="00F84EDE">
        <w:rPr>
          <w:szCs w:val="22"/>
        </w:rPr>
        <w:t xml:space="preserve">how managers of the business are compensated - e.g. whether compensation is based on the fair value of the assets managed or the contractual cash flows collected; and </w:t>
      </w:r>
    </w:p>
    <w:p w:rsidR="00F84EDE" w:rsidRPr="00F84EDE" w:rsidRDefault="00F84EDE" w:rsidP="001C508D">
      <w:pPr>
        <w:pStyle w:val="ListParagraph"/>
        <w:keepLines/>
        <w:numPr>
          <w:ilvl w:val="0"/>
          <w:numId w:val="30"/>
        </w:numPr>
        <w:spacing w:line="240" w:lineRule="auto"/>
        <w:ind w:left="1170" w:right="43" w:hanging="187"/>
        <w:jc w:val="both"/>
        <w:rPr>
          <w:szCs w:val="22"/>
        </w:rPr>
      </w:pPr>
      <w:proofErr w:type="gramStart"/>
      <w:r w:rsidRPr="00F84EDE">
        <w:rPr>
          <w:szCs w:val="22"/>
        </w:rPr>
        <w:t>the</w:t>
      </w:r>
      <w:proofErr w:type="gramEnd"/>
      <w:r w:rsidRPr="00F84EDE">
        <w:rPr>
          <w:szCs w:val="22"/>
        </w:rPr>
        <w:t xml:space="preserve"> frequency, volume and timing of sales of financial assets in prior periods, the reasons for such sales and expectations about future sales activity. </w:t>
      </w:r>
    </w:p>
    <w:p w:rsidR="00F84EDE" w:rsidRPr="00F84EDE" w:rsidRDefault="00F84EDE" w:rsidP="00F84EDE">
      <w:pPr>
        <w:keepLines/>
        <w:spacing w:line="240" w:lineRule="auto"/>
        <w:ind w:left="990" w:right="44"/>
        <w:jc w:val="both"/>
        <w:rPr>
          <w:rFonts w:ascii="Times New Roman" w:hAnsi="Times New Roman"/>
          <w:sz w:val="22"/>
          <w:szCs w:val="22"/>
        </w:rPr>
      </w:pPr>
    </w:p>
    <w:p w:rsidR="00F84EDE" w:rsidRPr="00F84EDE" w:rsidRDefault="00F84EDE" w:rsidP="00F84EDE">
      <w:pPr>
        <w:keepLines/>
        <w:spacing w:line="240" w:lineRule="auto"/>
        <w:ind w:left="990" w:right="44"/>
        <w:jc w:val="both"/>
        <w:rPr>
          <w:rFonts w:ascii="Times New Roman" w:hAnsi="Times New Roman"/>
          <w:sz w:val="22"/>
          <w:szCs w:val="22"/>
        </w:rPr>
      </w:pPr>
      <w:r w:rsidRPr="00F84EDE">
        <w:rPr>
          <w:rFonts w:ascii="Times New Roman" w:hAnsi="Times New Roman"/>
          <w:sz w:val="22"/>
          <w:szCs w:val="22"/>
        </w:rPr>
        <w:t xml:space="preserve">Transfers of financial assets to third parties in transactions that do not qualify for </w:t>
      </w:r>
      <w:proofErr w:type="spellStart"/>
      <w:r w:rsidRPr="00F84EDE">
        <w:rPr>
          <w:rFonts w:ascii="Times New Roman" w:hAnsi="Times New Roman"/>
          <w:sz w:val="22"/>
          <w:szCs w:val="22"/>
        </w:rPr>
        <w:t>derecognition</w:t>
      </w:r>
      <w:proofErr w:type="spellEnd"/>
      <w:r w:rsidRPr="00F84EDE">
        <w:rPr>
          <w:rFonts w:ascii="Times New Roman" w:hAnsi="Times New Roman"/>
          <w:sz w:val="22"/>
          <w:szCs w:val="22"/>
        </w:rPr>
        <w:t xml:space="preserve"> are not considered sales for this purpose, consistent with the Group’s</w:t>
      </w:r>
      <w:r w:rsidRPr="00E1225D">
        <w:rPr>
          <w:rFonts w:ascii="Times New Roman" w:hAnsi="Times New Roman"/>
          <w:sz w:val="22"/>
          <w:szCs w:val="22"/>
        </w:rPr>
        <w:t xml:space="preserve"> </w:t>
      </w:r>
      <w:r w:rsidRPr="00F84EDE">
        <w:rPr>
          <w:rFonts w:ascii="Times New Roman" w:hAnsi="Times New Roman"/>
          <w:sz w:val="22"/>
          <w:szCs w:val="22"/>
        </w:rPr>
        <w:t>continuing recognition of the assets.</w:t>
      </w:r>
    </w:p>
    <w:p w:rsidR="00F84EDE" w:rsidRPr="00F84EDE" w:rsidRDefault="00F84EDE" w:rsidP="00F84EDE">
      <w:pPr>
        <w:keepLines/>
        <w:spacing w:line="240" w:lineRule="auto"/>
        <w:ind w:left="990" w:right="44"/>
        <w:jc w:val="both"/>
        <w:rPr>
          <w:rFonts w:ascii="Times New Roman" w:hAnsi="Times New Roman"/>
          <w:sz w:val="22"/>
          <w:szCs w:val="22"/>
        </w:rPr>
      </w:pPr>
    </w:p>
    <w:p w:rsidR="00F84EDE" w:rsidRP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F84EDE">
        <w:rPr>
          <w:rFonts w:ascii="Times New Roman" w:hAnsi="Times New Roman"/>
          <w:sz w:val="22"/>
          <w:szCs w:val="22"/>
        </w:rPr>
        <w:t>Financial assets that are held for trading or are managed and whose performance is evaluated on a fair value basis are measured at FVTPL.</w:t>
      </w:r>
    </w:p>
    <w:p w:rsidR="00F84EDE" w:rsidRPr="00F84EDE" w:rsidRDefault="00F84EDE" w:rsidP="00F84EDE">
      <w:pPr>
        <w:pStyle w:val="BodyText"/>
        <w:spacing w:after="0" w:line="240" w:lineRule="auto"/>
        <w:ind w:left="1260"/>
        <w:jc w:val="thaiDistribute"/>
        <w:rPr>
          <w:rFonts w:ascii="Times New Roman" w:hAnsi="Times New Roman" w:cs="Times New Roman"/>
          <w:sz w:val="22"/>
          <w:szCs w:val="22"/>
          <w:cs/>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i/>
          <w:iCs/>
          <w:sz w:val="22"/>
          <w:szCs w:val="22"/>
        </w:rPr>
      </w:pPr>
      <w:r w:rsidRPr="00F84EDE">
        <w:rPr>
          <w:rFonts w:ascii="Times New Roman" w:hAnsi="Times New Roman" w:cs="Times New Roman"/>
          <w:i/>
          <w:iCs/>
          <w:sz w:val="22"/>
          <w:szCs w:val="22"/>
        </w:rPr>
        <w:t xml:space="preserve">Financial assets </w:t>
      </w:r>
      <w:r w:rsidR="005A4691">
        <w:rPr>
          <w:rFonts w:ascii="Times New Roman" w:hAnsi="Times New Roman" w:cs="Times New Roman"/>
          <w:i/>
          <w:iCs/>
          <w:sz w:val="22"/>
          <w:szCs w:val="22"/>
        </w:rPr>
        <w:t>-</w:t>
      </w:r>
      <w:r w:rsidRPr="00F84EDE">
        <w:rPr>
          <w:rFonts w:ascii="Times New Roman" w:hAnsi="Times New Roman" w:cs="Times New Roman"/>
          <w:i/>
          <w:iCs/>
          <w:sz w:val="22"/>
          <w:szCs w:val="22"/>
        </w:rPr>
        <w:t xml:space="preserve"> assessment whether contractual cash flows are solely payments of principal and interest </w:t>
      </w:r>
    </w:p>
    <w:p w:rsidR="00F84EDE" w:rsidRPr="00F84EDE" w:rsidRDefault="00F84EDE" w:rsidP="00F84EDE">
      <w:pPr>
        <w:pStyle w:val="BodyText"/>
        <w:spacing w:after="0" w:line="240" w:lineRule="auto"/>
        <w:ind w:left="126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F84EDE">
        <w:rPr>
          <w:rFonts w:ascii="Times New Roman" w:hAnsi="Times New Roman" w:cs="Times New Roman"/>
          <w:sz w:val="22"/>
          <w:szCs w:val="22"/>
          <w:cs/>
        </w:rPr>
        <w:t xml:space="preserve"> </w:t>
      </w: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w:t>
      </w:r>
      <w:r w:rsidRPr="00F84EDE">
        <w:rPr>
          <w:rFonts w:ascii="Times New Roman" w:hAnsi="Times New Roman" w:cs="Times New Roman"/>
          <w:sz w:val="22"/>
          <w:szCs w:val="22"/>
        </w:rPr>
        <w:lastRenderedPageBreak/>
        <w:t>cash flows such that it would not meet this condition. In making this assessment, the Group considers:</w:t>
      </w:r>
    </w:p>
    <w:p w:rsidR="00F84EDE" w:rsidRPr="00F84EDE" w:rsidRDefault="00F84EDE" w:rsidP="001C508D">
      <w:pPr>
        <w:pStyle w:val="ListParagraph"/>
        <w:keepLines/>
        <w:numPr>
          <w:ilvl w:val="0"/>
          <w:numId w:val="31"/>
        </w:numPr>
        <w:spacing w:line="240" w:lineRule="auto"/>
        <w:ind w:left="1170" w:right="43" w:hanging="180"/>
        <w:jc w:val="thaiDistribute"/>
        <w:rPr>
          <w:szCs w:val="22"/>
        </w:rPr>
      </w:pPr>
      <w:r w:rsidRPr="00F84EDE">
        <w:rPr>
          <w:szCs w:val="22"/>
        </w:rPr>
        <w:t>contingent events that would change the amount or timing of cash flows;</w:t>
      </w:r>
    </w:p>
    <w:p w:rsidR="00F84EDE" w:rsidRPr="00F84EDE" w:rsidRDefault="00F84EDE" w:rsidP="001C508D">
      <w:pPr>
        <w:pStyle w:val="ListParagraph"/>
        <w:keepLines/>
        <w:numPr>
          <w:ilvl w:val="0"/>
          <w:numId w:val="31"/>
        </w:numPr>
        <w:spacing w:line="240" w:lineRule="auto"/>
        <w:ind w:left="1170" w:right="43" w:hanging="180"/>
        <w:jc w:val="thaiDistribute"/>
        <w:rPr>
          <w:szCs w:val="22"/>
        </w:rPr>
      </w:pPr>
      <w:r w:rsidRPr="00F84EDE">
        <w:rPr>
          <w:szCs w:val="22"/>
        </w:rPr>
        <w:t>terms that may adjust the contractual coupon rate, including variable-rate features; and</w:t>
      </w:r>
    </w:p>
    <w:p w:rsidR="00F84EDE" w:rsidRPr="00F84EDE" w:rsidRDefault="00F84EDE" w:rsidP="001C508D">
      <w:pPr>
        <w:pStyle w:val="ListParagraph"/>
        <w:keepLines/>
        <w:numPr>
          <w:ilvl w:val="0"/>
          <w:numId w:val="31"/>
        </w:numPr>
        <w:spacing w:line="240" w:lineRule="auto"/>
        <w:ind w:left="1170" w:right="43" w:hanging="180"/>
        <w:jc w:val="thaiDistribute"/>
        <w:rPr>
          <w:szCs w:val="22"/>
        </w:rPr>
      </w:pPr>
      <w:proofErr w:type="gramStart"/>
      <w:r w:rsidRPr="00F84EDE">
        <w:rPr>
          <w:szCs w:val="22"/>
        </w:rPr>
        <w:t>terms</w:t>
      </w:r>
      <w:proofErr w:type="gramEnd"/>
      <w:r w:rsidRPr="00F84EDE">
        <w:rPr>
          <w:szCs w:val="22"/>
        </w:rPr>
        <w:t xml:space="preserve"> that limit the Group’s claim to cash flows from specified assets (e.g. non-recourse features). </w:t>
      </w: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sz w:val="22"/>
          <w:szCs w:val="22"/>
          <w:cs/>
        </w:rPr>
      </w:pPr>
      <w:r w:rsidRPr="00F84EDE">
        <w:rPr>
          <w:rFonts w:ascii="Times New Roman" w:hAnsi="Times New Roman" w:cs="Times New Roman"/>
          <w:i/>
          <w:iCs/>
          <w:sz w:val="22"/>
          <w:szCs w:val="22"/>
        </w:rPr>
        <w:t>Financial assets – subsequent measurement and gains and losses</w:t>
      </w:r>
      <w:r w:rsidRPr="00F84EDE">
        <w:rPr>
          <w:rFonts w:ascii="Times New Roman" w:hAnsi="Times New Roman" w:cs="Times New Roman"/>
          <w:sz w:val="22"/>
          <w:szCs w:val="22"/>
        </w:rPr>
        <w:t xml:space="preserve"> </w:t>
      </w:r>
    </w:p>
    <w:p w:rsidR="00F84EDE" w:rsidRPr="00F84EDE" w:rsidRDefault="00F84EDE" w:rsidP="00F84EDE">
      <w:pPr>
        <w:pStyle w:val="BodyText"/>
        <w:spacing w:after="0" w:line="240" w:lineRule="auto"/>
        <w:ind w:left="540"/>
        <w:jc w:val="thaiDistribute"/>
        <w:rPr>
          <w:rFonts w:ascii="Times New Roman" w:hAnsi="Times New Roman" w:cs="Times New Roman"/>
          <w:sz w:val="22"/>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36"/>
        <w:gridCol w:w="6728"/>
      </w:tblGrid>
      <w:tr w:rsidR="00F84EDE" w:rsidRPr="00F84EDE" w:rsidTr="003113F0">
        <w:tc>
          <w:tcPr>
            <w:tcW w:w="1856" w:type="dxa"/>
          </w:tcPr>
          <w:p w:rsidR="00F84EDE" w:rsidRPr="00F84EDE" w:rsidRDefault="00F84EDE" w:rsidP="00F84EDE">
            <w:pPr>
              <w:pStyle w:val="BodyText"/>
              <w:spacing w:after="0" w:line="240" w:lineRule="auto"/>
              <w:ind w:right="-130"/>
              <w:rPr>
                <w:rFonts w:ascii="Times New Roman" w:hAnsi="Times New Roman" w:cs="Times New Roman"/>
                <w:sz w:val="22"/>
                <w:szCs w:val="22"/>
              </w:rPr>
            </w:pPr>
            <w:r w:rsidRPr="00F84EDE">
              <w:rPr>
                <w:rFonts w:ascii="Times New Roman" w:hAnsi="Times New Roman" w:cs="Times New Roman"/>
                <w:sz w:val="22"/>
                <w:szCs w:val="22"/>
              </w:rPr>
              <w:t xml:space="preserve">Financial assets </w:t>
            </w:r>
            <w:r w:rsidR="003113F0">
              <w:rPr>
                <w:rFonts w:ascii="Times New Roman" w:hAnsi="Times New Roman" w:cs="Times New Roman"/>
                <w:sz w:val="22"/>
                <w:szCs w:val="22"/>
              </w:rPr>
              <w:br/>
              <w:t xml:space="preserve">   </w:t>
            </w:r>
            <w:r w:rsidRPr="00F84EDE">
              <w:rPr>
                <w:rFonts w:ascii="Times New Roman" w:hAnsi="Times New Roman" w:cs="Times New Roman"/>
                <w:sz w:val="22"/>
                <w:szCs w:val="22"/>
              </w:rPr>
              <w:t xml:space="preserve">at FVTPL </w:t>
            </w:r>
          </w:p>
        </w:tc>
        <w:tc>
          <w:tcPr>
            <w:tcW w:w="236" w:type="dxa"/>
          </w:tcPr>
          <w:p w:rsidR="00F84EDE" w:rsidRPr="00F84EDE" w:rsidRDefault="00F84EDE" w:rsidP="00F84EDE">
            <w:pPr>
              <w:pStyle w:val="BodyText"/>
              <w:spacing w:after="0" w:line="240" w:lineRule="auto"/>
              <w:ind w:left="160" w:hanging="160"/>
              <w:jc w:val="thaiDistribute"/>
              <w:rPr>
                <w:rFonts w:ascii="Times New Roman" w:hAnsi="Times New Roman" w:cs="Times New Roman"/>
                <w:sz w:val="22"/>
                <w:szCs w:val="22"/>
              </w:rPr>
            </w:pPr>
          </w:p>
        </w:tc>
        <w:tc>
          <w:tcPr>
            <w:tcW w:w="6728" w:type="dxa"/>
          </w:tcPr>
          <w:p w:rsidR="00F84EDE" w:rsidRPr="00F84EDE" w:rsidRDefault="00F84EDE" w:rsidP="00F84EDE">
            <w:pPr>
              <w:pStyle w:val="BodyText"/>
              <w:tabs>
                <w:tab w:val="left" w:pos="6430"/>
              </w:tabs>
              <w:spacing w:after="0" w:line="240" w:lineRule="auto"/>
              <w:ind w:left="160" w:hanging="160"/>
              <w:jc w:val="thaiDistribute"/>
              <w:rPr>
                <w:rFonts w:ascii="Times New Roman" w:hAnsi="Times New Roman" w:cs="Times New Roman"/>
                <w:sz w:val="22"/>
                <w:szCs w:val="22"/>
              </w:rPr>
            </w:pPr>
            <w:r w:rsidRPr="00F84EDE">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 </w:t>
            </w:r>
          </w:p>
        </w:tc>
      </w:tr>
      <w:tr w:rsidR="00F84EDE" w:rsidRPr="00F84EDE" w:rsidTr="003113F0">
        <w:tc>
          <w:tcPr>
            <w:tcW w:w="1856" w:type="dxa"/>
          </w:tcPr>
          <w:p w:rsidR="00F84EDE" w:rsidRPr="00F84EDE" w:rsidRDefault="00F84EDE" w:rsidP="00F84EDE">
            <w:pPr>
              <w:pStyle w:val="BodyText"/>
              <w:spacing w:after="0" w:line="240" w:lineRule="auto"/>
              <w:ind w:right="-130"/>
              <w:rPr>
                <w:rFonts w:ascii="Times New Roman" w:hAnsi="Times New Roman" w:cs="Times New Roman"/>
                <w:sz w:val="22"/>
                <w:szCs w:val="22"/>
              </w:rPr>
            </w:pPr>
            <w:r w:rsidRPr="00F84EDE">
              <w:rPr>
                <w:rFonts w:ascii="Times New Roman" w:hAnsi="Times New Roman" w:cs="Times New Roman"/>
                <w:sz w:val="22"/>
                <w:szCs w:val="22"/>
              </w:rPr>
              <w:t xml:space="preserve">Financial assets </w:t>
            </w:r>
            <w:r w:rsidR="003113F0">
              <w:rPr>
                <w:rFonts w:ascii="Times New Roman" w:hAnsi="Times New Roman" w:cs="Times New Roman"/>
                <w:sz w:val="22"/>
                <w:szCs w:val="22"/>
              </w:rPr>
              <w:br/>
              <w:t xml:space="preserve">   </w:t>
            </w:r>
            <w:r w:rsidRPr="00F84EDE">
              <w:rPr>
                <w:rFonts w:ascii="Times New Roman" w:hAnsi="Times New Roman" w:cs="Times New Roman"/>
                <w:sz w:val="22"/>
                <w:szCs w:val="22"/>
              </w:rPr>
              <w:t xml:space="preserve">at </w:t>
            </w:r>
            <w:proofErr w:type="spellStart"/>
            <w:r w:rsidRPr="00F84EDE">
              <w:rPr>
                <w:rFonts w:ascii="Times New Roman" w:hAnsi="Times New Roman" w:cs="Times New Roman"/>
                <w:sz w:val="22"/>
                <w:szCs w:val="22"/>
              </w:rPr>
              <w:t>amortised</w:t>
            </w:r>
            <w:proofErr w:type="spellEnd"/>
            <w:r w:rsidRPr="00F84EDE">
              <w:rPr>
                <w:rFonts w:ascii="Times New Roman" w:hAnsi="Times New Roman" w:cs="Times New Roman"/>
                <w:sz w:val="22"/>
                <w:szCs w:val="22"/>
              </w:rPr>
              <w:t xml:space="preserve"> cost </w:t>
            </w:r>
          </w:p>
        </w:tc>
        <w:tc>
          <w:tcPr>
            <w:tcW w:w="236" w:type="dxa"/>
          </w:tcPr>
          <w:p w:rsidR="00F84EDE" w:rsidRPr="00F84EDE" w:rsidRDefault="00F84EDE" w:rsidP="00F84EDE">
            <w:pPr>
              <w:pStyle w:val="BodyText"/>
              <w:spacing w:after="0" w:line="240" w:lineRule="auto"/>
              <w:ind w:left="160" w:hanging="160"/>
              <w:jc w:val="thaiDistribute"/>
              <w:rPr>
                <w:rFonts w:ascii="Times New Roman" w:hAnsi="Times New Roman" w:cs="Times New Roman"/>
                <w:sz w:val="22"/>
                <w:szCs w:val="22"/>
              </w:rPr>
            </w:pPr>
          </w:p>
        </w:tc>
        <w:tc>
          <w:tcPr>
            <w:tcW w:w="6728" w:type="dxa"/>
          </w:tcPr>
          <w:p w:rsidR="00F84EDE" w:rsidRPr="00F84EDE" w:rsidRDefault="00F84EDE" w:rsidP="001F1B78">
            <w:pPr>
              <w:pStyle w:val="BodyText"/>
              <w:spacing w:after="0" w:line="240" w:lineRule="auto"/>
              <w:ind w:left="160" w:hanging="160"/>
              <w:jc w:val="thaiDistribute"/>
              <w:rPr>
                <w:rFonts w:ascii="Times New Roman" w:hAnsi="Times New Roman" w:cs="Times New Roman"/>
                <w:sz w:val="22"/>
                <w:szCs w:val="22"/>
              </w:rPr>
            </w:pPr>
            <w:r w:rsidRPr="00F84EDE">
              <w:rPr>
                <w:rFonts w:ascii="Times New Roman" w:hAnsi="Times New Roman" w:cs="Times New Roman"/>
                <w:sz w:val="22"/>
                <w:szCs w:val="22"/>
              </w:rPr>
              <w:t xml:space="preserve">These assets are subsequently measured at </w:t>
            </w:r>
            <w:proofErr w:type="spellStart"/>
            <w:r w:rsidRPr="00F84EDE">
              <w:rPr>
                <w:rFonts w:ascii="Times New Roman" w:hAnsi="Times New Roman" w:cs="Times New Roman"/>
                <w:sz w:val="22"/>
                <w:szCs w:val="22"/>
              </w:rPr>
              <w:t>amortised</w:t>
            </w:r>
            <w:proofErr w:type="spellEnd"/>
            <w:r w:rsidRPr="00F84EDE">
              <w:rPr>
                <w:rFonts w:ascii="Times New Roman" w:hAnsi="Times New Roman" w:cs="Times New Roman"/>
                <w:sz w:val="22"/>
                <w:szCs w:val="22"/>
              </w:rPr>
              <w:t xml:space="preserve"> cost using the effective interest method. The </w:t>
            </w:r>
            <w:proofErr w:type="spellStart"/>
            <w:r w:rsidRPr="00F84EDE">
              <w:rPr>
                <w:rFonts w:ascii="Times New Roman" w:hAnsi="Times New Roman" w:cs="Times New Roman"/>
                <w:sz w:val="22"/>
                <w:szCs w:val="22"/>
              </w:rPr>
              <w:t>amortised</w:t>
            </w:r>
            <w:proofErr w:type="spellEnd"/>
            <w:r w:rsidRPr="00F84EDE">
              <w:rPr>
                <w:rFonts w:ascii="Times New Roman" w:hAnsi="Times New Roman" w:cs="Times New Roman"/>
                <w:sz w:val="22"/>
                <w:szCs w:val="22"/>
              </w:rPr>
              <w:t xml:space="preserve"> cost is reduced by impairment losses. Interest income, foreign exchange gains and losses and impairment are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 Any gain or loss on </w:t>
            </w:r>
            <w:proofErr w:type="spellStart"/>
            <w:r w:rsidRPr="00F84EDE">
              <w:rPr>
                <w:rFonts w:ascii="Times New Roman" w:hAnsi="Times New Roman" w:cs="Times New Roman"/>
                <w:sz w:val="22"/>
                <w:szCs w:val="22"/>
              </w:rPr>
              <w:t>derecognition</w:t>
            </w:r>
            <w:proofErr w:type="spellEnd"/>
            <w:r w:rsidRPr="00F84EDE">
              <w:rPr>
                <w:rFonts w:ascii="Times New Roman" w:hAnsi="Times New Roman" w:cs="Times New Roman"/>
                <w:sz w:val="22"/>
                <w:szCs w:val="22"/>
              </w:rPr>
              <w:t xml:space="preserve">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w:t>
            </w:r>
          </w:p>
        </w:tc>
      </w:tr>
    </w:tbl>
    <w:p w:rsidR="00F84EDE" w:rsidRPr="00F84EDE" w:rsidRDefault="00F84EDE" w:rsidP="00F84EDE">
      <w:pPr>
        <w:pStyle w:val="BodyText"/>
        <w:spacing w:after="0" w:line="240" w:lineRule="auto"/>
        <w:ind w:left="540"/>
        <w:jc w:val="thaiDistribute"/>
        <w:rPr>
          <w:rFonts w:ascii="Times New Roman" w:hAnsi="Times New Roman" w:cs="Times New Roman"/>
          <w:i/>
          <w:iCs/>
          <w:sz w:val="22"/>
          <w:szCs w:val="22"/>
          <w:highlight w:val="cyan"/>
        </w:rPr>
      </w:pPr>
    </w:p>
    <w:p w:rsidR="00F84EDE" w:rsidRPr="00F84EDE" w:rsidRDefault="00F84EDE" w:rsidP="00F84EDE">
      <w:pPr>
        <w:pStyle w:val="BodyText"/>
        <w:shd w:val="clear" w:color="auto" w:fill="FFFFFF"/>
        <w:spacing w:after="0" w:line="240" w:lineRule="auto"/>
        <w:ind w:left="990"/>
        <w:jc w:val="thaiDistribute"/>
        <w:rPr>
          <w:rFonts w:ascii="Times New Roman" w:hAnsi="Times New Roman" w:cs="Times New Roman"/>
          <w:i/>
          <w:iCs/>
          <w:sz w:val="22"/>
          <w:szCs w:val="22"/>
        </w:rPr>
      </w:pPr>
      <w:r w:rsidRPr="00F84EDE">
        <w:rPr>
          <w:rFonts w:ascii="Times New Roman" w:hAnsi="Times New Roman" w:cs="Times New Roman"/>
          <w:i/>
          <w:iCs/>
          <w:sz w:val="22"/>
          <w:szCs w:val="22"/>
        </w:rPr>
        <w:t>Financial liabilities – classification, subsequent measurement and gains and losses</w:t>
      </w:r>
    </w:p>
    <w:p w:rsidR="00F84EDE" w:rsidRPr="00F84EDE" w:rsidRDefault="00F84EDE" w:rsidP="00F84EDE">
      <w:pPr>
        <w:pStyle w:val="BodyText"/>
        <w:spacing w:after="0" w:line="240" w:lineRule="auto"/>
        <w:ind w:left="1260"/>
        <w:jc w:val="thaiDistribute"/>
        <w:rPr>
          <w:rFonts w:ascii="Times New Roman" w:hAnsi="Times New Roman" w:cs="Times New Roman"/>
          <w:sz w:val="22"/>
          <w:szCs w:val="22"/>
        </w:rPr>
      </w:pPr>
    </w:p>
    <w:p w:rsid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F84EDE">
        <w:rPr>
          <w:rFonts w:ascii="Times New Roman" w:hAnsi="Times New Roman"/>
          <w:sz w:val="22"/>
          <w:szCs w:val="22"/>
        </w:rPr>
        <w:t xml:space="preserve">Financial liabilities are classified as measured at </w:t>
      </w:r>
      <w:proofErr w:type="spellStart"/>
      <w:r w:rsidRPr="00F84EDE">
        <w:rPr>
          <w:rFonts w:ascii="Times New Roman" w:hAnsi="Times New Roman"/>
          <w:sz w:val="22"/>
          <w:szCs w:val="22"/>
        </w:rPr>
        <w:t>amortised</w:t>
      </w:r>
      <w:proofErr w:type="spellEnd"/>
      <w:r w:rsidRPr="00F84EDE">
        <w:rPr>
          <w:rFonts w:ascii="Times New Roman" w:hAnsi="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in profit or loss. Other financial liabilities are subsequently measured at </w:t>
      </w:r>
      <w:proofErr w:type="spellStart"/>
      <w:r w:rsidRPr="00F84EDE">
        <w:rPr>
          <w:rFonts w:ascii="Times New Roman" w:hAnsi="Times New Roman"/>
          <w:sz w:val="22"/>
          <w:szCs w:val="22"/>
        </w:rPr>
        <w:t>amortised</w:t>
      </w:r>
      <w:proofErr w:type="spellEnd"/>
      <w:r w:rsidRPr="00F84EDE">
        <w:rPr>
          <w:rFonts w:ascii="Times New Roman" w:hAnsi="Times New Roman"/>
          <w:sz w:val="22"/>
          <w:szCs w:val="22"/>
        </w:rPr>
        <w:t xml:space="preserve"> cost using the effective interest method. Interest expense and foreign exchange gains and losses are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in profit or loss. Any gain or loss on </w:t>
      </w:r>
      <w:proofErr w:type="spellStart"/>
      <w:r w:rsidRPr="00F84EDE">
        <w:rPr>
          <w:rFonts w:ascii="Times New Roman" w:hAnsi="Times New Roman"/>
          <w:sz w:val="22"/>
          <w:szCs w:val="22"/>
        </w:rPr>
        <w:t>derecognition</w:t>
      </w:r>
      <w:proofErr w:type="spellEnd"/>
      <w:r w:rsidRPr="00F84EDE">
        <w:rPr>
          <w:rFonts w:ascii="Times New Roman" w:hAnsi="Times New Roman"/>
          <w:sz w:val="22"/>
          <w:szCs w:val="22"/>
        </w:rPr>
        <w:t xml:space="preserve"> is also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in profit or loss.</w:t>
      </w:r>
    </w:p>
    <w:p w:rsidR="00736EF7" w:rsidRPr="00F84EDE" w:rsidRDefault="00736EF7"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p>
    <w:p w:rsidR="00F84EDE" w:rsidRPr="00F84EDE" w:rsidRDefault="00F84EDE" w:rsidP="00F84EDE">
      <w:pPr>
        <w:pStyle w:val="BodyText"/>
        <w:shd w:val="clear" w:color="auto" w:fill="FFFFFF"/>
        <w:spacing w:after="0" w:line="240" w:lineRule="auto"/>
        <w:ind w:left="540"/>
        <w:jc w:val="thaiDistribute"/>
        <w:rPr>
          <w:rFonts w:ascii="Times New Roman" w:hAnsi="Times New Roman" w:cs="Times New Roman"/>
          <w:bCs/>
          <w:sz w:val="22"/>
          <w:szCs w:val="22"/>
        </w:rPr>
      </w:pPr>
      <w:r w:rsidRPr="00F84EDE">
        <w:rPr>
          <w:rFonts w:ascii="Times New Roman" w:hAnsi="Times New Roman" w:cs="Times New Roman"/>
          <w:i/>
          <w:sz w:val="22"/>
          <w:szCs w:val="22"/>
        </w:rPr>
        <w:t xml:space="preserve">(d.3) </w:t>
      </w:r>
      <w:proofErr w:type="spellStart"/>
      <w:r w:rsidRPr="00F84EDE">
        <w:rPr>
          <w:rFonts w:ascii="Times New Roman" w:hAnsi="Times New Roman" w:cs="Times New Roman"/>
          <w:i/>
          <w:sz w:val="22"/>
          <w:szCs w:val="22"/>
        </w:rPr>
        <w:t>Derecognition</w:t>
      </w:r>
      <w:proofErr w:type="spellEnd"/>
      <w:r w:rsidRPr="00F84EDE">
        <w:rPr>
          <w:rFonts w:ascii="Times New Roman" w:hAnsi="Times New Roman" w:cs="Times New Roman"/>
          <w:b/>
          <w:bCs/>
          <w:i/>
          <w:sz w:val="22"/>
          <w:szCs w:val="22"/>
        </w:rPr>
        <w:t xml:space="preserve"> </w:t>
      </w:r>
    </w:p>
    <w:p w:rsidR="00F84EDE" w:rsidRPr="00F84EDE" w:rsidRDefault="00F84EDE" w:rsidP="00F84EDE">
      <w:pPr>
        <w:pStyle w:val="BodyText"/>
        <w:spacing w:after="0" w:line="240" w:lineRule="auto"/>
        <w:ind w:left="54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i/>
          <w:iCs/>
          <w:sz w:val="22"/>
          <w:szCs w:val="22"/>
        </w:rPr>
      </w:pPr>
      <w:r w:rsidRPr="00F84EDE">
        <w:rPr>
          <w:rFonts w:ascii="Times New Roman" w:hAnsi="Times New Roman" w:cs="Times New Roman"/>
          <w:i/>
          <w:iCs/>
          <w:sz w:val="22"/>
          <w:szCs w:val="22"/>
        </w:rPr>
        <w:t>Financial assets</w:t>
      </w:r>
    </w:p>
    <w:p w:rsidR="00F84EDE" w:rsidRPr="00F84EDE" w:rsidRDefault="00F84EDE" w:rsidP="00F84EDE">
      <w:pPr>
        <w:pStyle w:val="BodyText"/>
        <w:spacing w:after="0" w:line="240" w:lineRule="auto"/>
        <w:ind w:left="1260"/>
        <w:jc w:val="thaiDistribute"/>
        <w:rPr>
          <w:rFonts w:ascii="Times New Roman" w:hAnsi="Times New Roman" w:cs="Times New Roman"/>
          <w:i/>
          <w:iCs/>
          <w:sz w:val="22"/>
          <w:szCs w:val="22"/>
        </w:rPr>
      </w:pPr>
    </w:p>
    <w:p w:rsidR="00F84EDE" w:rsidRP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F84EDE">
        <w:rPr>
          <w:rFonts w:ascii="Times New Roman" w:hAnsi="Times New Roman"/>
          <w:sz w:val="22"/>
          <w:szCs w:val="22"/>
        </w:rPr>
        <w:t xml:space="preserve">The Group </w:t>
      </w:r>
      <w:proofErr w:type="spellStart"/>
      <w:r w:rsidRPr="00F84EDE">
        <w:rPr>
          <w:rFonts w:ascii="Times New Roman" w:hAnsi="Times New Roman"/>
          <w:sz w:val="22"/>
          <w:szCs w:val="22"/>
        </w:rPr>
        <w:t>derecognises</w:t>
      </w:r>
      <w:proofErr w:type="spellEnd"/>
      <w:r w:rsidRPr="00F84EDE">
        <w:rPr>
          <w:rFonts w:ascii="Times New Roman" w:hAnsi="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Pr="00F84EDE">
        <w:rPr>
          <w:rFonts w:ascii="Times New Roman" w:hAnsi="Times New Roman"/>
          <w:sz w:val="22"/>
          <w:szCs w:val="22"/>
          <w:cs/>
        </w:rPr>
        <w:t xml:space="preserve"> </w:t>
      </w:r>
      <w:r w:rsidRPr="00F84EDE">
        <w:rPr>
          <w:rFonts w:ascii="Times New Roman" w:hAnsi="Times New Roman"/>
          <w:sz w:val="22"/>
          <w:szCs w:val="22"/>
        </w:rPr>
        <w:t>Group</w:t>
      </w:r>
      <w:r w:rsidRPr="00F84EDE">
        <w:rPr>
          <w:rFonts w:ascii="Times New Roman" w:hAnsi="Times New Roman"/>
          <w:sz w:val="22"/>
          <w:szCs w:val="22"/>
          <w:cs/>
        </w:rPr>
        <w:t xml:space="preserve"> </w:t>
      </w:r>
      <w:r w:rsidRPr="00F84EDE">
        <w:rPr>
          <w:rFonts w:ascii="Times New Roman" w:hAnsi="Times New Roman"/>
          <w:sz w:val="22"/>
          <w:szCs w:val="22"/>
        </w:rPr>
        <w:t xml:space="preserve">neither transfers nor retains substantially all of the risks and rewards of ownership and it does not retain control of the financial asset. </w:t>
      </w:r>
    </w:p>
    <w:p w:rsidR="00F84EDE" w:rsidRP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p>
    <w:p w:rsidR="00F84EDE" w:rsidRP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F84EDE">
        <w:rPr>
          <w:rFonts w:ascii="Times New Roman" w:hAnsi="Times New Roman"/>
          <w:sz w:val="22"/>
          <w:szCs w:val="22"/>
        </w:rPr>
        <w:t xml:space="preserve">The Group enters into transactions whereby it transfers assets </w:t>
      </w:r>
      <w:proofErr w:type="spellStart"/>
      <w:r w:rsidRPr="00F84EDE">
        <w:rPr>
          <w:rFonts w:ascii="Times New Roman" w:hAnsi="Times New Roman"/>
          <w:sz w:val="22"/>
          <w:szCs w:val="22"/>
        </w:rPr>
        <w:t>recognised</w:t>
      </w:r>
      <w:proofErr w:type="spellEnd"/>
      <w:r w:rsidRPr="00F84EDE">
        <w:rPr>
          <w:rFonts w:ascii="Times New Roman" w:hAnsi="Times New Roman"/>
          <w:sz w:val="22"/>
          <w:szCs w:val="22"/>
        </w:rPr>
        <w:t xml:space="preserve"> in its statement of financial position, but retains either all or substantially all of the risks and rewards of the transferred assets. In these cases, the transferred assets are not </w:t>
      </w:r>
      <w:proofErr w:type="spellStart"/>
      <w:r w:rsidRPr="00F84EDE">
        <w:rPr>
          <w:rFonts w:ascii="Times New Roman" w:hAnsi="Times New Roman"/>
          <w:sz w:val="22"/>
          <w:szCs w:val="22"/>
        </w:rPr>
        <w:t>derecognised</w:t>
      </w:r>
      <w:proofErr w:type="spellEnd"/>
      <w:r w:rsidRPr="00F84EDE">
        <w:rPr>
          <w:rFonts w:ascii="Times New Roman" w:hAnsi="Times New Roman"/>
          <w:sz w:val="22"/>
          <w:szCs w:val="22"/>
        </w:rPr>
        <w:t xml:space="preserve">. </w:t>
      </w:r>
    </w:p>
    <w:p w:rsidR="00F84EDE" w:rsidRPr="00F84EDE" w:rsidRDefault="00F84EDE" w:rsidP="00F84EDE">
      <w:pPr>
        <w:pStyle w:val="BodyText"/>
        <w:spacing w:after="0" w:line="240" w:lineRule="auto"/>
        <w:ind w:left="126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i/>
          <w:iCs/>
          <w:sz w:val="22"/>
          <w:szCs w:val="22"/>
        </w:rPr>
      </w:pPr>
      <w:r w:rsidRPr="00F84EDE">
        <w:rPr>
          <w:rFonts w:ascii="Times New Roman" w:hAnsi="Times New Roman" w:cs="Times New Roman"/>
          <w:i/>
          <w:iCs/>
          <w:sz w:val="22"/>
          <w:szCs w:val="22"/>
        </w:rPr>
        <w:t xml:space="preserve">Financial liabilities </w:t>
      </w:r>
    </w:p>
    <w:p w:rsidR="00F84EDE" w:rsidRPr="00F84EDE" w:rsidRDefault="00F84EDE" w:rsidP="00F84EDE">
      <w:pPr>
        <w:pStyle w:val="BodyText"/>
        <w:spacing w:after="0" w:line="240" w:lineRule="auto"/>
        <w:ind w:left="126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The Group </w:t>
      </w:r>
      <w:proofErr w:type="spellStart"/>
      <w:r w:rsidRPr="00F84EDE">
        <w:rPr>
          <w:rFonts w:ascii="Times New Roman" w:hAnsi="Times New Roman" w:cs="Times New Roman"/>
          <w:sz w:val="22"/>
          <w:szCs w:val="22"/>
        </w:rPr>
        <w:t>derecognises</w:t>
      </w:r>
      <w:proofErr w:type="spellEnd"/>
      <w:r w:rsidRPr="00F84EDE">
        <w:rPr>
          <w:rFonts w:ascii="Times New Roman" w:hAnsi="Times New Roman" w:cs="Times New Roman"/>
          <w:sz w:val="22"/>
          <w:szCs w:val="22"/>
        </w:rPr>
        <w:t xml:space="preserve"> a financial liability when its contractual obligations are discharged or cancelled, or expire. The Group also </w:t>
      </w:r>
      <w:proofErr w:type="spellStart"/>
      <w:r w:rsidRPr="00F84EDE">
        <w:rPr>
          <w:rFonts w:ascii="Times New Roman" w:hAnsi="Times New Roman" w:cs="Times New Roman"/>
          <w:sz w:val="22"/>
          <w:szCs w:val="22"/>
        </w:rPr>
        <w:t>derecognises</w:t>
      </w:r>
      <w:proofErr w:type="spellEnd"/>
      <w:r w:rsidRPr="00F84EDE">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at fair value. </w:t>
      </w: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highlight w:val="cyan"/>
        </w:rPr>
      </w:pPr>
    </w:p>
    <w:p w:rsidR="00F84EDE" w:rsidRPr="00F84EDE" w:rsidRDefault="00F84EDE" w:rsidP="00F84EDE">
      <w:pPr>
        <w:pStyle w:val="BodyText"/>
        <w:spacing w:after="0" w:line="240" w:lineRule="auto"/>
        <w:ind w:left="990"/>
        <w:jc w:val="thaiDistribute"/>
        <w:rPr>
          <w:rFonts w:ascii="Times New Roman" w:hAnsi="Times New Roman" w:cs="Times New Roman"/>
          <w:sz w:val="22"/>
          <w:szCs w:val="22"/>
        </w:rPr>
      </w:pPr>
      <w:r w:rsidRPr="00F84EDE">
        <w:rPr>
          <w:rFonts w:ascii="Times New Roman" w:hAnsi="Times New Roman" w:cs="Times New Roman"/>
          <w:sz w:val="22"/>
          <w:szCs w:val="22"/>
        </w:rPr>
        <w:t xml:space="preserve">On </w:t>
      </w:r>
      <w:proofErr w:type="spellStart"/>
      <w:r w:rsidRPr="00F84EDE">
        <w:rPr>
          <w:rFonts w:ascii="Times New Roman" w:hAnsi="Times New Roman" w:cs="Times New Roman"/>
          <w:sz w:val="22"/>
          <w:szCs w:val="22"/>
        </w:rPr>
        <w:t>derecognition</w:t>
      </w:r>
      <w:proofErr w:type="spellEnd"/>
      <w:r w:rsidRPr="00F84EDE">
        <w:rPr>
          <w:rFonts w:ascii="Times New Roman" w:hAnsi="Times New Roman" w:cs="Times New Roman"/>
          <w:sz w:val="22"/>
          <w:szCs w:val="22"/>
        </w:rPr>
        <w:t xml:space="preserve"> of a financial liability, the difference between the carrying amount extinguished and the consideration paid (including any non-cash assets transferred or liabilities assumed)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 </w:t>
      </w:r>
    </w:p>
    <w:p w:rsidR="00F84EDE" w:rsidRPr="00F84EDE" w:rsidRDefault="00F84EDE" w:rsidP="00F84EDE">
      <w:pPr>
        <w:pStyle w:val="BodyText"/>
        <w:spacing w:after="0" w:line="240" w:lineRule="auto"/>
        <w:ind w:left="540"/>
        <w:jc w:val="thaiDistribute"/>
        <w:rPr>
          <w:rFonts w:ascii="Times New Roman" w:hAnsi="Times New Roman" w:cs="Times New Roman"/>
          <w:sz w:val="22"/>
          <w:szCs w:val="22"/>
        </w:rPr>
      </w:pPr>
    </w:p>
    <w:p w:rsidR="00F84EDE" w:rsidRPr="00A73946"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r w:rsidRPr="00F84EDE">
        <w:rPr>
          <w:rFonts w:ascii="Times New Roman" w:hAnsi="Times New Roman" w:cs="Times New Roman"/>
          <w:i/>
          <w:sz w:val="22"/>
          <w:szCs w:val="22"/>
        </w:rPr>
        <w:t>(d.4) Offsetting</w:t>
      </w:r>
    </w:p>
    <w:p w:rsidR="00F84EDE" w:rsidRPr="00A73946"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rsidR="00F84EDE" w:rsidRPr="00A73946" w:rsidRDefault="00F84EDE" w:rsidP="00A73946">
      <w:pPr>
        <w:pStyle w:val="BodyText"/>
        <w:tabs>
          <w:tab w:val="clear" w:pos="907"/>
          <w:tab w:val="left" w:pos="900"/>
        </w:tabs>
        <w:spacing w:after="0" w:line="240" w:lineRule="auto"/>
        <w:ind w:left="990"/>
        <w:jc w:val="thaiDistribute"/>
        <w:rPr>
          <w:rFonts w:ascii="Times New Roman" w:hAnsi="Times New Roman" w:cs="Times New Roman"/>
          <w:sz w:val="22"/>
          <w:szCs w:val="22"/>
        </w:rPr>
      </w:pPr>
      <w:r w:rsidRPr="00A73946">
        <w:rPr>
          <w:rFonts w:ascii="Times New Roman" w:hAnsi="Times New Roman" w:cs="Times New Roman"/>
          <w:sz w:val="22"/>
          <w:szCs w:val="22"/>
        </w:rPr>
        <w:lastRenderedPageBreak/>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A73946">
        <w:rPr>
          <w:rFonts w:ascii="Times New Roman" w:hAnsi="Times New Roman" w:cs="Times New Roman"/>
          <w:sz w:val="22"/>
          <w:szCs w:val="22"/>
        </w:rPr>
        <w:t>realise</w:t>
      </w:r>
      <w:proofErr w:type="spellEnd"/>
      <w:r w:rsidRPr="00A73946">
        <w:rPr>
          <w:rFonts w:ascii="Times New Roman" w:hAnsi="Times New Roman" w:cs="Times New Roman"/>
          <w:sz w:val="22"/>
          <w:szCs w:val="22"/>
        </w:rPr>
        <w:t xml:space="preserve"> the asset and settle the liability simultaneously.</w:t>
      </w:r>
    </w:p>
    <w:p w:rsidR="00F84EDE" w:rsidRDefault="00F84EDE" w:rsidP="00A73946">
      <w:pPr>
        <w:pStyle w:val="BodyText"/>
        <w:shd w:val="clear" w:color="auto" w:fill="FFFFFF"/>
        <w:spacing w:after="0" w:line="240" w:lineRule="auto"/>
        <w:ind w:left="540"/>
        <w:jc w:val="thaiDistribute"/>
        <w:rPr>
          <w:rFonts w:ascii="Times New Roman" w:hAnsi="Times New Roman" w:cstheme="minorBidi"/>
          <w:i/>
          <w:sz w:val="22"/>
          <w:szCs w:val="22"/>
        </w:rPr>
      </w:pPr>
    </w:p>
    <w:p w:rsidR="008F7BFB" w:rsidRPr="008F7BFB" w:rsidRDefault="008F7BFB" w:rsidP="00A73946">
      <w:pPr>
        <w:pStyle w:val="BodyText"/>
        <w:shd w:val="clear" w:color="auto" w:fill="FFFFFF"/>
        <w:spacing w:after="0" w:line="240" w:lineRule="auto"/>
        <w:ind w:left="540"/>
        <w:jc w:val="thaiDistribute"/>
        <w:rPr>
          <w:rFonts w:ascii="Times New Roman" w:hAnsi="Times New Roman" w:cstheme="minorBidi"/>
          <w:i/>
          <w:sz w:val="22"/>
          <w:szCs w:val="22"/>
        </w:rPr>
      </w:pPr>
    </w:p>
    <w:p w:rsidR="00F84EDE" w:rsidRPr="00A73946"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r w:rsidRPr="00A73946">
        <w:rPr>
          <w:rFonts w:ascii="Times New Roman" w:hAnsi="Times New Roman" w:cs="Times New Roman"/>
          <w:i/>
          <w:sz w:val="22"/>
          <w:szCs w:val="22"/>
        </w:rPr>
        <w:t>(d.5) Derivatives</w:t>
      </w:r>
    </w:p>
    <w:p w:rsidR="00F84EDE" w:rsidRPr="00A73946"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rsidR="00F84EDE" w:rsidRPr="00A73946" w:rsidRDefault="00F84EDE" w:rsidP="00A73946">
      <w:pPr>
        <w:pStyle w:val="BodyText"/>
        <w:spacing w:after="0" w:line="240" w:lineRule="auto"/>
        <w:ind w:left="990"/>
        <w:jc w:val="thaiDistribute"/>
        <w:rPr>
          <w:rFonts w:ascii="Times New Roman" w:hAnsi="Times New Roman" w:cs="Times New Roman"/>
          <w:sz w:val="22"/>
          <w:szCs w:val="22"/>
        </w:rPr>
      </w:pPr>
      <w:proofErr w:type="gramStart"/>
      <w:r w:rsidRPr="00A73946">
        <w:rPr>
          <w:rFonts w:ascii="Times New Roman" w:hAnsi="Times New Roman" w:cs="Times New Roman"/>
          <w:sz w:val="22"/>
          <w:szCs w:val="22"/>
        </w:rPr>
        <w:t>Derivative are</w:t>
      </w:r>
      <w:proofErr w:type="gramEnd"/>
      <w:r w:rsidRPr="00A73946">
        <w:rPr>
          <w:rFonts w:ascii="Times New Roman" w:hAnsi="Times New Roman" w:cs="Times New Roman"/>
          <w:sz w:val="22"/>
          <w:szCs w:val="22"/>
        </w:rPr>
        <w:t xml:space="preserve"> </w:t>
      </w:r>
      <w:proofErr w:type="spellStart"/>
      <w:r w:rsidRPr="00A73946">
        <w:rPr>
          <w:rFonts w:ascii="Times New Roman" w:hAnsi="Times New Roman" w:cs="Times New Roman"/>
          <w:sz w:val="22"/>
          <w:szCs w:val="22"/>
        </w:rPr>
        <w:t>recognised</w:t>
      </w:r>
      <w:proofErr w:type="spellEnd"/>
      <w:r w:rsidRPr="00A73946">
        <w:rPr>
          <w:rFonts w:ascii="Times New Roman" w:hAnsi="Times New Roman" w:cs="Times New Roman"/>
          <w:sz w:val="22"/>
          <w:szCs w:val="22"/>
        </w:rPr>
        <w:t xml:space="preserve"> at fair value. At the end of each reporting period the fair value is measured. The gain or loss on </w:t>
      </w:r>
      <w:proofErr w:type="spellStart"/>
      <w:r w:rsidRPr="00A73946">
        <w:rPr>
          <w:rFonts w:ascii="Times New Roman" w:hAnsi="Times New Roman" w:cs="Times New Roman"/>
          <w:sz w:val="22"/>
          <w:szCs w:val="22"/>
        </w:rPr>
        <w:t>remeasurement</w:t>
      </w:r>
      <w:proofErr w:type="spellEnd"/>
      <w:r w:rsidRPr="00A73946">
        <w:rPr>
          <w:rFonts w:ascii="Times New Roman" w:hAnsi="Times New Roman" w:cs="Times New Roman"/>
          <w:sz w:val="22"/>
          <w:szCs w:val="22"/>
        </w:rPr>
        <w:t xml:space="preserve"> to fair value is </w:t>
      </w:r>
      <w:proofErr w:type="spellStart"/>
      <w:r w:rsidRPr="00A73946">
        <w:rPr>
          <w:rFonts w:ascii="Times New Roman" w:hAnsi="Times New Roman" w:cs="Times New Roman"/>
          <w:sz w:val="22"/>
          <w:szCs w:val="22"/>
        </w:rPr>
        <w:t>recognised</w:t>
      </w:r>
      <w:proofErr w:type="spellEnd"/>
      <w:r w:rsidRPr="00A73946">
        <w:rPr>
          <w:rFonts w:ascii="Times New Roman" w:hAnsi="Times New Roman" w:cs="Times New Roman"/>
          <w:sz w:val="22"/>
          <w:szCs w:val="22"/>
        </w:rPr>
        <w:t xml:space="preserve"> immediately in profit or loss.</w:t>
      </w:r>
    </w:p>
    <w:p w:rsidR="00F84EDE" w:rsidRPr="00F84EDE" w:rsidRDefault="00F84EDE"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b/>
          <w:bCs/>
          <w:i/>
          <w:iCs/>
          <w:sz w:val="22"/>
          <w:szCs w:val="22"/>
        </w:rPr>
        <w:t>Accounting policies applicable before 1 January 2020</w:t>
      </w:r>
    </w:p>
    <w:p w:rsidR="00F84EDE" w:rsidRPr="00F84EDE" w:rsidRDefault="00F84EDE" w:rsidP="00F84EDE">
      <w:pPr>
        <w:pStyle w:val="BodyText"/>
        <w:spacing w:after="0" w:line="240" w:lineRule="auto"/>
        <w:ind w:left="540"/>
        <w:jc w:val="thaiDistribute"/>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i/>
          <w:iCs/>
          <w:sz w:val="22"/>
          <w:szCs w:val="22"/>
        </w:rPr>
        <w:t xml:space="preserve">Investments in </w:t>
      </w:r>
      <w:r w:rsidR="001C788D">
        <w:rPr>
          <w:rFonts w:ascii="Times New Roman" w:hAnsi="Times New Roman" w:cs="Times New Roman"/>
          <w:i/>
          <w:iCs/>
          <w:sz w:val="22"/>
          <w:szCs w:val="22"/>
        </w:rPr>
        <w:t>mutual fund</w:t>
      </w:r>
      <w:r w:rsidRPr="00F84EDE">
        <w:rPr>
          <w:rFonts w:ascii="Times New Roman" w:hAnsi="Times New Roman" w:cs="Times New Roman"/>
          <w:i/>
          <w:iCs/>
          <w:sz w:val="22"/>
          <w:szCs w:val="22"/>
        </w:rPr>
        <w:t xml:space="preserve"> and equity securities</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p w:rsidR="00F84EDE" w:rsidRPr="00F84EDE" w:rsidRDefault="00E26CAB" w:rsidP="00F84EDE">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Investments in mutual fund which are </w:t>
      </w:r>
      <w:r w:rsidR="00F84EDE" w:rsidRPr="00F84EDE">
        <w:rPr>
          <w:rFonts w:ascii="Times New Roman" w:hAnsi="Times New Roman" w:cs="Times New Roman"/>
          <w:sz w:val="22"/>
          <w:szCs w:val="22"/>
        </w:rPr>
        <w:t>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w:t>
      </w:r>
      <w:r w:rsidR="00586006">
        <w:rPr>
          <w:rFonts w:ascii="Times New Roman" w:hAnsi="Times New Roman" w:cs="Times New Roman"/>
          <w:sz w:val="22"/>
          <w:szCs w:val="22"/>
        </w:rPr>
        <w:t>,</w:t>
      </w:r>
      <w:r w:rsidR="00F84EDE" w:rsidRPr="00F84EDE">
        <w:rPr>
          <w:rFonts w:ascii="Times New Roman" w:hAnsi="Times New Roman" w:cs="Times New Roman"/>
          <w:sz w:val="22"/>
          <w:szCs w:val="22"/>
        </w:rPr>
        <w:t xml:space="preserve"> are </w:t>
      </w:r>
      <w:proofErr w:type="spellStart"/>
      <w:r w:rsidR="00F84EDE" w:rsidRPr="00F84EDE">
        <w:rPr>
          <w:rFonts w:ascii="Times New Roman" w:hAnsi="Times New Roman" w:cs="Times New Roman"/>
          <w:sz w:val="22"/>
          <w:szCs w:val="22"/>
        </w:rPr>
        <w:t>recognised</w:t>
      </w:r>
      <w:proofErr w:type="spellEnd"/>
      <w:r w:rsidR="00F84EDE" w:rsidRPr="00F84EDE">
        <w:rPr>
          <w:rFonts w:ascii="Times New Roman" w:hAnsi="Times New Roman" w:cs="Times New Roman"/>
          <w:sz w:val="22"/>
          <w:szCs w:val="22"/>
        </w:rPr>
        <w:t xml:space="preserve"> directly in equity. Impairment losses are </w:t>
      </w:r>
      <w:proofErr w:type="spellStart"/>
      <w:r w:rsidR="00F84EDE" w:rsidRPr="00F84EDE">
        <w:rPr>
          <w:rFonts w:ascii="Times New Roman" w:hAnsi="Times New Roman" w:cs="Times New Roman"/>
          <w:sz w:val="22"/>
          <w:szCs w:val="22"/>
        </w:rPr>
        <w:t>recognised</w:t>
      </w:r>
      <w:proofErr w:type="spellEnd"/>
      <w:r w:rsidR="00F84EDE" w:rsidRPr="00F84EDE">
        <w:rPr>
          <w:rFonts w:ascii="Times New Roman" w:hAnsi="Times New Roman" w:cs="Times New Roman"/>
          <w:sz w:val="22"/>
          <w:szCs w:val="22"/>
        </w:rPr>
        <w:t xml:space="preserve"> in profit or loss. When these investments are </w:t>
      </w:r>
      <w:proofErr w:type="spellStart"/>
      <w:r w:rsidR="00F84EDE" w:rsidRPr="00F84EDE">
        <w:rPr>
          <w:rFonts w:ascii="Times New Roman" w:hAnsi="Times New Roman" w:cs="Times New Roman"/>
          <w:sz w:val="22"/>
          <w:szCs w:val="22"/>
        </w:rPr>
        <w:t>derecognised</w:t>
      </w:r>
      <w:proofErr w:type="spellEnd"/>
      <w:r w:rsidR="00F84EDE" w:rsidRPr="00F84EDE">
        <w:rPr>
          <w:rFonts w:ascii="Times New Roman" w:hAnsi="Times New Roman" w:cs="Times New Roman"/>
          <w:sz w:val="22"/>
          <w:szCs w:val="22"/>
        </w:rPr>
        <w:t xml:space="preserve">, the cumulative gain or loss previously </w:t>
      </w:r>
      <w:proofErr w:type="spellStart"/>
      <w:r w:rsidR="00F84EDE" w:rsidRPr="00F84EDE">
        <w:rPr>
          <w:rFonts w:ascii="Times New Roman" w:hAnsi="Times New Roman" w:cs="Times New Roman"/>
          <w:sz w:val="22"/>
          <w:szCs w:val="22"/>
        </w:rPr>
        <w:t>recognised</w:t>
      </w:r>
      <w:proofErr w:type="spellEnd"/>
      <w:r w:rsidR="00F84EDE" w:rsidRPr="00F84EDE">
        <w:rPr>
          <w:rFonts w:ascii="Times New Roman" w:hAnsi="Times New Roman" w:cs="Times New Roman"/>
          <w:sz w:val="22"/>
          <w:szCs w:val="22"/>
        </w:rPr>
        <w:t xml:space="preserve"> directly in equity is </w:t>
      </w:r>
      <w:proofErr w:type="spellStart"/>
      <w:r w:rsidR="00F84EDE" w:rsidRPr="00F84EDE">
        <w:rPr>
          <w:rFonts w:ascii="Times New Roman" w:hAnsi="Times New Roman" w:cs="Times New Roman"/>
          <w:sz w:val="22"/>
          <w:szCs w:val="22"/>
        </w:rPr>
        <w:t>recognised</w:t>
      </w:r>
      <w:proofErr w:type="spellEnd"/>
      <w:r w:rsidR="00F84EDE" w:rsidRPr="00F84EDE">
        <w:rPr>
          <w:rFonts w:ascii="Times New Roman" w:hAnsi="Times New Roman" w:cs="Times New Roman"/>
          <w:sz w:val="22"/>
          <w:szCs w:val="22"/>
        </w:rPr>
        <w:t xml:space="preserve"> in profit or loss. Where these investments are interest-bearing, interest calculated using the effective interest method is </w:t>
      </w:r>
      <w:proofErr w:type="spellStart"/>
      <w:r w:rsidR="00F84EDE" w:rsidRPr="00F84EDE">
        <w:rPr>
          <w:rFonts w:ascii="Times New Roman" w:hAnsi="Times New Roman" w:cs="Times New Roman"/>
          <w:sz w:val="22"/>
          <w:szCs w:val="22"/>
        </w:rPr>
        <w:t>recognised</w:t>
      </w:r>
      <w:proofErr w:type="spellEnd"/>
      <w:r w:rsidR="00F84EDE" w:rsidRPr="00F84EDE">
        <w:rPr>
          <w:rFonts w:ascii="Times New Roman" w:hAnsi="Times New Roman" w:cs="Times New Roman"/>
          <w:sz w:val="22"/>
          <w:szCs w:val="22"/>
        </w:rPr>
        <w:t xml:space="preserve"> in profit or loss.</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Equity securities which are not marketable are stated at cost less any impairment losses.</w:t>
      </w: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p>
    <w:p w:rsid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The fair value of financial instruments classified as available-for-sale is determined as the quoted bid price at the reporting date.</w:t>
      </w:r>
    </w:p>
    <w:p w:rsidR="00921FBB" w:rsidRPr="00F84EDE" w:rsidRDefault="00921FBB" w:rsidP="00F84EDE">
      <w:pPr>
        <w:pStyle w:val="BodyText"/>
        <w:spacing w:after="0" w:line="240" w:lineRule="auto"/>
        <w:ind w:left="540"/>
        <w:jc w:val="both"/>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i/>
          <w:iCs/>
          <w:sz w:val="22"/>
          <w:szCs w:val="22"/>
        </w:rPr>
      </w:pPr>
      <w:r w:rsidRPr="00F84EDE">
        <w:rPr>
          <w:rFonts w:ascii="Times New Roman" w:hAnsi="Times New Roman" w:cs="Times New Roman"/>
          <w:i/>
          <w:iCs/>
          <w:sz w:val="22"/>
          <w:szCs w:val="22"/>
        </w:rPr>
        <w:t>Disposal of investments</w:t>
      </w:r>
    </w:p>
    <w:p w:rsidR="00F84EDE" w:rsidRPr="00F84EDE" w:rsidRDefault="00F84EDE" w:rsidP="00F84EDE">
      <w:pPr>
        <w:pStyle w:val="BodyText"/>
        <w:spacing w:after="0" w:line="240" w:lineRule="auto"/>
        <w:ind w:left="567"/>
        <w:jc w:val="both"/>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w:t>
      </w:r>
    </w:p>
    <w:p w:rsidR="00F84EDE" w:rsidRPr="00F84EDE" w:rsidRDefault="00F84EDE" w:rsidP="00F84EDE">
      <w:pPr>
        <w:pStyle w:val="BodyText"/>
        <w:spacing w:after="0" w:line="240" w:lineRule="auto"/>
        <w:ind w:left="567"/>
        <w:jc w:val="both"/>
        <w:rPr>
          <w:rFonts w:ascii="Times New Roman" w:hAnsi="Times New Roman" w:cs="Times New Roman"/>
          <w:sz w:val="22"/>
          <w:szCs w:val="22"/>
        </w:rPr>
      </w:pPr>
    </w:p>
    <w:p w:rsidR="00F84EDE" w:rsidRPr="00F84EDE" w:rsidRDefault="00F84EDE" w:rsidP="00F84EDE">
      <w:pPr>
        <w:pStyle w:val="BodyText"/>
        <w:spacing w:after="0" w:line="240" w:lineRule="auto"/>
        <w:ind w:left="540"/>
        <w:jc w:val="both"/>
        <w:rPr>
          <w:rFonts w:ascii="Times New Roman" w:hAnsi="Times New Roman" w:cs="Times New Roman"/>
          <w:i/>
          <w:iCs/>
          <w:color w:val="0000FF"/>
          <w:sz w:val="22"/>
          <w:szCs w:val="22"/>
          <w:shd w:val="clear" w:color="auto" w:fill="E6E6E6"/>
        </w:rPr>
      </w:pPr>
      <w:r w:rsidRPr="00F84EDE">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F84EDE" w:rsidRPr="00F84EDE" w:rsidRDefault="00F84EDE" w:rsidP="00F84EDE">
      <w:pPr>
        <w:pStyle w:val="BodyText"/>
        <w:spacing w:after="0" w:line="240" w:lineRule="auto"/>
        <w:ind w:left="540"/>
        <w:jc w:val="both"/>
        <w:rPr>
          <w:rFonts w:ascii="Times New Roman" w:hAnsi="Times New Roman" w:cs="Times New Roman"/>
          <w:i/>
          <w:iCs/>
          <w:color w:val="0000FF"/>
          <w:sz w:val="22"/>
          <w:szCs w:val="22"/>
          <w:shd w:val="clear" w:color="auto" w:fill="E6E6E6"/>
        </w:rPr>
      </w:pPr>
    </w:p>
    <w:p w:rsidR="00F84EDE" w:rsidRPr="00F84EDE" w:rsidRDefault="00F84EDE" w:rsidP="00F84EDE">
      <w:pPr>
        <w:pStyle w:val="BodyText"/>
        <w:spacing w:after="0" w:line="240" w:lineRule="auto"/>
        <w:ind w:left="540"/>
        <w:jc w:val="both"/>
        <w:rPr>
          <w:rFonts w:ascii="Times New Roman" w:hAnsi="Times New Roman" w:cs="Times New Roman"/>
          <w:i/>
          <w:iCs/>
          <w:sz w:val="22"/>
          <w:szCs w:val="22"/>
        </w:rPr>
      </w:pPr>
      <w:r w:rsidRPr="00F84EDE">
        <w:rPr>
          <w:rFonts w:ascii="Times New Roman" w:hAnsi="Times New Roman" w:cs="Times New Roman"/>
          <w:i/>
          <w:iCs/>
          <w:sz w:val="22"/>
          <w:szCs w:val="22"/>
        </w:rPr>
        <w:t xml:space="preserve">Derivatives </w:t>
      </w:r>
    </w:p>
    <w:p w:rsidR="00F84EDE" w:rsidRPr="00F84EDE" w:rsidRDefault="00F84EDE" w:rsidP="00F84EDE">
      <w:pPr>
        <w:pStyle w:val="BodyText"/>
        <w:spacing w:after="0" w:line="240" w:lineRule="auto"/>
        <w:ind w:left="540"/>
        <w:jc w:val="both"/>
        <w:rPr>
          <w:rFonts w:ascii="Times New Roman" w:hAnsi="Times New Roman" w:cs="Times New Roman"/>
          <w:i/>
          <w:iCs/>
          <w:sz w:val="22"/>
          <w:szCs w:val="22"/>
        </w:rPr>
      </w:pPr>
    </w:p>
    <w:p w:rsidR="000335A8" w:rsidRPr="00F84EDE" w:rsidRDefault="00F84EDE" w:rsidP="00F84EDE">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Derivatives are </w:t>
      </w:r>
      <w:r w:rsidR="00AC5D20">
        <w:rPr>
          <w:rFonts w:ascii="Times New Roman" w:hAnsi="Times New Roman" w:cs="Times New Roman"/>
          <w:sz w:val="22"/>
          <w:szCs w:val="22"/>
        </w:rPr>
        <w:t>tra</w:t>
      </w:r>
      <w:r w:rsidR="00D45FC2">
        <w:rPr>
          <w:rFonts w:ascii="Times New Roman" w:hAnsi="Times New Roman" w:cs="Times New Roman"/>
          <w:sz w:val="22"/>
          <w:szCs w:val="22"/>
        </w:rPr>
        <w:t>n</w:t>
      </w:r>
      <w:r w:rsidR="00AC5D20">
        <w:rPr>
          <w:rFonts w:ascii="Times New Roman" w:hAnsi="Times New Roman" w:cs="Times New Roman"/>
          <w:sz w:val="22"/>
          <w:szCs w:val="22"/>
        </w:rPr>
        <w:t>slated to Thai Baht at the rates prevailing at the reporting date, adjusted by net receivables/payables arising from the related forward exchange contracts and the remaining deferred forward premium/discount. The related forward premium/discount is recorded as income/expense over the forward contract term.</w:t>
      </w:r>
    </w:p>
    <w:p w:rsidR="00F64D5E" w:rsidRPr="00F84EDE"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rsidR="000335A8" w:rsidRPr="00F84EDE" w:rsidRDefault="000335A8" w:rsidP="00F64D5E">
      <w:pPr>
        <w:pStyle w:val="acctstatementsub-heading"/>
        <w:numPr>
          <w:ilvl w:val="0"/>
          <w:numId w:val="0"/>
        </w:numPr>
        <w:spacing w:before="0" w:after="0"/>
        <w:ind w:left="540" w:hanging="540"/>
        <w:jc w:val="both"/>
        <w:rPr>
          <w:i/>
          <w:iCs/>
          <w:szCs w:val="22"/>
        </w:rPr>
      </w:pPr>
      <w:r w:rsidRPr="00F84EDE">
        <w:rPr>
          <w:i/>
          <w:iCs/>
          <w:szCs w:val="22"/>
        </w:rPr>
        <w:t>(e)</w:t>
      </w:r>
      <w:r w:rsidRPr="00F84EDE">
        <w:rPr>
          <w:i/>
          <w:iCs/>
          <w:szCs w:val="22"/>
        </w:rPr>
        <w:tab/>
        <w:t>Cash and cash equivalents</w:t>
      </w:r>
    </w:p>
    <w:p w:rsidR="000335A8" w:rsidRPr="00F84EDE" w:rsidRDefault="000335A8" w:rsidP="00F64D5E">
      <w:pPr>
        <w:pStyle w:val="acctstatementsub-heading"/>
        <w:numPr>
          <w:ilvl w:val="0"/>
          <w:numId w:val="0"/>
        </w:numPr>
        <w:spacing w:before="0" w:after="0"/>
        <w:ind w:left="540" w:hanging="540"/>
        <w:jc w:val="both"/>
        <w:rPr>
          <w:i/>
          <w:iCs/>
          <w:szCs w:val="22"/>
        </w:rPr>
      </w:pPr>
    </w:p>
    <w:p w:rsidR="000335A8" w:rsidRPr="00F84EDE" w:rsidRDefault="000335A8" w:rsidP="000335A8">
      <w:pPr>
        <w:pStyle w:val="BodyText"/>
        <w:shd w:val="clear" w:color="auto" w:fill="FFFFFF"/>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Cash and cash equivalents in the statements of cas</w:t>
      </w:r>
      <w:r w:rsidR="002A0B99" w:rsidRPr="00F84EDE">
        <w:rPr>
          <w:rFonts w:ascii="Times New Roman" w:hAnsi="Times New Roman" w:cs="Times New Roman"/>
          <w:sz w:val="22"/>
          <w:szCs w:val="22"/>
        </w:rPr>
        <w:t xml:space="preserve">h flows comprise cash balances, </w:t>
      </w:r>
      <w:r w:rsidRPr="00F84EDE">
        <w:rPr>
          <w:rFonts w:ascii="Times New Roman" w:hAnsi="Times New Roman" w:cs="Times New Roman"/>
          <w:sz w:val="22"/>
          <w:szCs w:val="22"/>
        </w:rPr>
        <w:t xml:space="preserve">call deposits and highly </w:t>
      </w:r>
      <w:r w:rsidR="002A0B99" w:rsidRPr="00F84EDE">
        <w:rPr>
          <w:rFonts w:ascii="Times New Roman" w:hAnsi="Times New Roman" w:cs="Times New Roman"/>
          <w:sz w:val="22"/>
          <w:szCs w:val="22"/>
        </w:rPr>
        <w:t>liquid short-term investment</w:t>
      </w:r>
      <w:r w:rsidR="007154F5">
        <w:rPr>
          <w:rFonts w:ascii="Times New Roman" w:hAnsi="Times New Roman" w:cs="Times New Roman"/>
          <w:sz w:val="22"/>
          <w:szCs w:val="22"/>
        </w:rPr>
        <w:t>s</w:t>
      </w:r>
      <w:r w:rsidR="002A0B99" w:rsidRPr="00F84EDE">
        <w:rPr>
          <w:rFonts w:ascii="Times New Roman" w:hAnsi="Times New Roman" w:cs="Times New Roman"/>
          <w:sz w:val="22"/>
          <w:szCs w:val="22"/>
        </w:rPr>
        <w:t xml:space="preserve">. </w:t>
      </w:r>
      <w:r w:rsidRPr="00F84EDE">
        <w:rPr>
          <w:rFonts w:ascii="Times New Roman" w:hAnsi="Times New Roman" w:cs="Times New Roman"/>
          <w:sz w:val="22"/>
          <w:szCs w:val="22"/>
        </w:rPr>
        <w:t xml:space="preserve">Bank overdrafts that are repayable on demand are a component of </w:t>
      </w:r>
      <w:r w:rsidR="006912DB" w:rsidRPr="00F84EDE">
        <w:rPr>
          <w:rFonts w:ascii="Times New Roman" w:hAnsi="Times New Roman" w:cs="Times New Roman"/>
          <w:sz w:val="22"/>
          <w:szCs w:val="22"/>
        </w:rPr>
        <w:t>cash and cash equivalent</w:t>
      </w:r>
      <w:r w:rsidRPr="00F84EDE">
        <w:rPr>
          <w:rFonts w:ascii="Times New Roman" w:hAnsi="Times New Roman" w:cs="Times New Roman"/>
          <w:sz w:val="22"/>
          <w:szCs w:val="22"/>
        </w:rPr>
        <w:t xml:space="preserve"> for the purpose of the statement of cash flows.  </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Deposits at financial institution that have a restriction of use are presented separately as</w:t>
      </w:r>
      <w:r w:rsidR="00ED02E9">
        <w:rPr>
          <w:rFonts w:ascii="Times New Roman" w:hAnsi="Times New Roman" w:cs="Times New Roman"/>
          <w:sz w:val="22"/>
          <w:szCs w:val="22"/>
        </w:rPr>
        <w:t xml:space="preserve"> </w:t>
      </w:r>
      <w:r w:rsidR="00D45FC2">
        <w:rPr>
          <w:rFonts w:ascii="Times New Roman" w:hAnsi="Times New Roman" w:cs="Times New Roman"/>
          <w:sz w:val="22"/>
          <w:szCs w:val="22"/>
        </w:rPr>
        <w:t>“</w:t>
      </w:r>
      <w:r w:rsidR="00ED02E9">
        <w:rPr>
          <w:rFonts w:ascii="Times New Roman" w:hAnsi="Times New Roman" w:cs="Times New Roman"/>
          <w:sz w:val="22"/>
          <w:szCs w:val="22"/>
        </w:rPr>
        <w:t xml:space="preserve">Non-current non-cash </w:t>
      </w:r>
      <w:r w:rsidR="006A7A5F">
        <w:rPr>
          <w:rFonts w:ascii="Times New Roman" w:hAnsi="Times New Roman" w:cs="Times New Roman"/>
          <w:sz w:val="22"/>
          <w:szCs w:val="22"/>
        </w:rPr>
        <w:t xml:space="preserve">financial </w:t>
      </w:r>
      <w:r w:rsidR="00ED02E9">
        <w:rPr>
          <w:rFonts w:ascii="Times New Roman" w:hAnsi="Times New Roman" w:cs="Times New Roman"/>
          <w:sz w:val="22"/>
          <w:szCs w:val="22"/>
        </w:rPr>
        <w:t>assets pledged as collateral</w:t>
      </w:r>
      <w:r w:rsidR="00D45FC2">
        <w:rPr>
          <w:rFonts w:ascii="Times New Roman" w:hAnsi="Times New Roman" w:cs="Times New Roman"/>
          <w:sz w:val="22"/>
          <w:szCs w:val="22"/>
        </w:rPr>
        <w:t>”</w:t>
      </w:r>
      <w:r w:rsidRPr="00F84EDE">
        <w:rPr>
          <w:rFonts w:ascii="Times New Roman" w:hAnsi="Times New Roman" w:cs="Times New Roman"/>
          <w:sz w:val="22"/>
          <w:szCs w:val="22"/>
        </w:rPr>
        <w:t xml:space="preserve"> in the statement of financial position.</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0335A8">
      <w:pPr>
        <w:pStyle w:val="acctstatementsub-heading"/>
        <w:numPr>
          <w:ilvl w:val="0"/>
          <w:numId w:val="0"/>
        </w:numPr>
        <w:spacing w:before="0" w:after="0"/>
        <w:ind w:left="540" w:hanging="540"/>
        <w:jc w:val="both"/>
        <w:rPr>
          <w:i/>
          <w:iCs/>
          <w:szCs w:val="22"/>
        </w:rPr>
      </w:pPr>
      <w:r w:rsidRPr="00F84EDE">
        <w:rPr>
          <w:i/>
          <w:iCs/>
          <w:szCs w:val="22"/>
        </w:rPr>
        <w:t>(f)</w:t>
      </w:r>
      <w:r w:rsidRPr="00F84EDE">
        <w:rPr>
          <w:i/>
          <w:iCs/>
          <w:szCs w:val="22"/>
        </w:rPr>
        <w:tab/>
        <w:t>Trade and other receivable</w:t>
      </w:r>
      <w:r w:rsidR="00FC3CA7">
        <w:rPr>
          <w:i/>
          <w:iCs/>
          <w:szCs w:val="22"/>
        </w:rPr>
        <w:t>s</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C649C" w:rsidRPr="00F84EDE"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A receivable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when the Group has an unconditional right to receive consideration. </w:t>
      </w:r>
    </w:p>
    <w:p w:rsidR="00DC649C" w:rsidRPr="00F84EDE"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C649C" w:rsidRPr="00F84EDE" w:rsidRDefault="00DC649C" w:rsidP="00DC649C">
      <w:pPr>
        <w:spacing w:line="240" w:lineRule="auto"/>
        <w:ind w:left="540"/>
        <w:jc w:val="thaiDistribute"/>
        <w:rPr>
          <w:rFonts w:ascii="Times New Roman" w:eastAsia="Calibri" w:hAnsi="Times New Roman"/>
          <w:sz w:val="22"/>
          <w:szCs w:val="22"/>
        </w:rPr>
      </w:pPr>
      <w:r w:rsidRPr="00F84EDE">
        <w:rPr>
          <w:rFonts w:ascii="Times New Roman" w:eastAsia="Calibri" w:hAnsi="Times New Roman"/>
          <w:sz w:val="22"/>
          <w:szCs w:val="22"/>
        </w:rPr>
        <w:t>A receivable</w:t>
      </w:r>
      <w:r w:rsidRPr="00F84EDE">
        <w:rPr>
          <w:rFonts w:ascii="Times New Roman" w:eastAsia="Calibri" w:hAnsi="Times New Roman"/>
          <w:sz w:val="22"/>
          <w:szCs w:val="22"/>
          <w:cs/>
        </w:rPr>
        <w:t xml:space="preserve"> </w:t>
      </w:r>
      <w:r w:rsidRPr="00F84EDE">
        <w:rPr>
          <w:rFonts w:ascii="Times New Roman" w:eastAsia="Calibri" w:hAnsi="Times New Roman"/>
          <w:sz w:val="22"/>
          <w:szCs w:val="22"/>
        </w:rPr>
        <w:t xml:space="preserve">is </w:t>
      </w:r>
      <w:r w:rsidR="00387609">
        <w:rPr>
          <w:rFonts w:ascii="Times New Roman" w:eastAsia="Calibri" w:hAnsi="Times New Roman"/>
          <w:sz w:val="22"/>
          <w:szCs w:val="22"/>
        </w:rPr>
        <w:t>measured at transaction price less allowance for expected credit loss</w:t>
      </w:r>
      <w:r w:rsidRPr="00F84EDE">
        <w:rPr>
          <w:rFonts w:ascii="Times New Roman" w:eastAsia="Calibri" w:hAnsi="Times New Roman"/>
          <w:sz w:val="22"/>
          <w:szCs w:val="22"/>
        </w:rPr>
        <w:t xml:space="preserve"> </w:t>
      </w:r>
      <w:r w:rsidR="00387609" w:rsidRPr="00625127">
        <w:rPr>
          <w:rFonts w:ascii="Times New Roman" w:eastAsia="Calibri" w:hAnsi="Times New Roman"/>
          <w:i/>
          <w:iCs/>
          <w:sz w:val="22"/>
          <w:szCs w:val="22"/>
        </w:rPr>
        <w:t xml:space="preserve">(2019: </w:t>
      </w:r>
      <w:r w:rsidRPr="00625127">
        <w:rPr>
          <w:rFonts w:ascii="Times New Roman" w:eastAsia="Calibri" w:hAnsi="Times New Roman"/>
          <w:i/>
          <w:iCs/>
          <w:sz w:val="22"/>
          <w:szCs w:val="22"/>
        </w:rPr>
        <w:t>allowance for doubtful accounts</w:t>
      </w:r>
      <w:r w:rsidR="00387609" w:rsidRPr="00625127">
        <w:rPr>
          <w:rFonts w:ascii="Times New Roman" w:eastAsia="Calibri" w:hAnsi="Times New Roman"/>
          <w:i/>
          <w:iCs/>
          <w:sz w:val="22"/>
          <w:szCs w:val="22"/>
        </w:rPr>
        <w:t>)</w:t>
      </w:r>
      <w:r w:rsidRPr="00F84EDE">
        <w:rPr>
          <w:rFonts w:ascii="Times New Roman" w:eastAsia="Calibri" w:hAnsi="Times New Roman"/>
          <w:sz w:val="22"/>
          <w:szCs w:val="22"/>
        </w:rPr>
        <w:t xml:space="preserve"> which is determined based on an analysis of payment histories and future expectations of customer payments. Bad debts are written off when incurred. </w:t>
      </w:r>
    </w:p>
    <w:p w:rsidR="000335A8" w:rsidRPr="00F84EDE" w:rsidRDefault="000335A8" w:rsidP="00C6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C66E2C">
      <w:pPr>
        <w:pStyle w:val="acctstatementsub-heading"/>
        <w:numPr>
          <w:ilvl w:val="0"/>
          <w:numId w:val="0"/>
        </w:numPr>
        <w:spacing w:before="0" w:after="0"/>
        <w:ind w:left="540" w:hanging="540"/>
        <w:jc w:val="both"/>
        <w:rPr>
          <w:bCs/>
          <w:i/>
          <w:iCs/>
          <w:szCs w:val="22"/>
        </w:rPr>
      </w:pPr>
      <w:r w:rsidRPr="00F84EDE">
        <w:rPr>
          <w:bCs/>
          <w:i/>
          <w:iCs/>
          <w:szCs w:val="22"/>
          <w:lang w:val="en-US" w:bidi="th-TH"/>
        </w:rPr>
        <w:t>(g)</w:t>
      </w:r>
      <w:r w:rsidRPr="00F84EDE">
        <w:rPr>
          <w:bCs/>
          <w:i/>
          <w:iCs/>
          <w:szCs w:val="22"/>
          <w:lang w:val="en-US" w:bidi="th-TH"/>
        </w:rPr>
        <w:tab/>
      </w:r>
      <w:r w:rsidRPr="00F84EDE">
        <w:rPr>
          <w:bCs/>
          <w:i/>
          <w:iCs/>
          <w:szCs w:val="22"/>
        </w:rPr>
        <w:t>Inventories</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lang w:val="en-GB"/>
        </w:rPr>
        <w:t>Inventories</w:t>
      </w:r>
      <w:r w:rsidRPr="00F84EDE">
        <w:rPr>
          <w:rFonts w:ascii="Times New Roman" w:hAnsi="Times New Roman" w:cs="Times New Roman"/>
          <w:sz w:val="22"/>
          <w:szCs w:val="22"/>
        </w:rPr>
        <w:t xml:space="preserve"> are </w:t>
      </w:r>
      <w:r w:rsidR="00DA0C49" w:rsidRPr="00F84EDE">
        <w:rPr>
          <w:rFonts w:ascii="Times New Roman" w:hAnsi="Times New Roman" w:cs="Times New Roman"/>
          <w:sz w:val="22"/>
          <w:szCs w:val="22"/>
        </w:rPr>
        <w:t>measured</w:t>
      </w:r>
      <w:r w:rsidRPr="00F84EDE">
        <w:rPr>
          <w:rFonts w:ascii="Times New Roman" w:hAnsi="Times New Roman" w:cs="Times New Roman"/>
          <w:sz w:val="22"/>
          <w:szCs w:val="22"/>
        </w:rPr>
        <w:t xml:space="preserve"> at the lower of cost and net </w:t>
      </w:r>
      <w:proofErr w:type="spellStart"/>
      <w:r w:rsidRPr="00F84EDE">
        <w:rPr>
          <w:rFonts w:ascii="Times New Roman" w:hAnsi="Times New Roman" w:cs="Times New Roman"/>
          <w:sz w:val="22"/>
          <w:szCs w:val="22"/>
        </w:rPr>
        <w:t>realisable</w:t>
      </w:r>
      <w:proofErr w:type="spellEnd"/>
      <w:r w:rsidRPr="00F84EDE">
        <w:rPr>
          <w:rFonts w:ascii="Times New Roman" w:hAnsi="Times New Roman" w:cs="Times New Roman"/>
          <w:sz w:val="22"/>
          <w:szCs w:val="22"/>
        </w:rPr>
        <w:t xml:space="preserve"> value.  </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Raw materials, packing materials and supplies are calculated using</w:t>
      </w:r>
      <w:r w:rsidR="006D2AF1">
        <w:rPr>
          <w:rFonts w:ascii="Times New Roman" w:hAnsi="Times New Roman" w:cs="Times New Roman"/>
          <w:sz w:val="22"/>
          <w:szCs w:val="22"/>
        </w:rPr>
        <w:t xml:space="preserve"> the</w:t>
      </w:r>
      <w:r w:rsidRPr="00F84EDE">
        <w:rPr>
          <w:rFonts w:ascii="Times New Roman" w:hAnsi="Times New Roman" w:cs="Times New Roman"/>
          <w:sz w:val="22"/>
          <w:szCs w:val="22"/>
        </w:rPr>
        <w:t xml:space="preserve"> first-in, first-out method.</w:t>
      </w:r>
      <w:r w:rsidR="00303583" w:rsidRPr="00F84EDE">
        <w:rPr>
          <w:rFonts w:ascii="Times New Roman" w:hAnsi="Times New Roman" w:cs="Times New Roman"/>
          <w:sz w:val="22"/>
          <w:szCs w:val="22"/>
        </w:rPr>
        <w:t xml:space="preserve"> </w:t>
      </w:r>
      <w:r w:rsidRPr="00F84EDE">
        <w:rPr>
          <w:rFonts w:ascii="Times New Roman" w:hAnsi="Times New Roman" w:cs="Times New Roman"/>
          <w:sz w:val="22"/>
          <w:szCs w:val="22"/>
        </w:rPr>
        <w:t xml:space="preserve">Work in progress and finished goods are calculated using </w:t>
      </w:r>
      <w:r w:rsidR="006D2AF1">
        <w:rPr>
          <w:rFonts w:ascii="Times New Roman" w:hAnsi="Times New Roman" w:cs="Times New Roman"/>
          <w:sz w:val="22"/>
          <w:szCs w:val="22"/>
        </w:rPr>
        <w:t xml:space="preserve">the </w:t>
      </w:r>
      <w:r w:rsidRPr="00F84EDE">
        <w:rPr>
          <w:rFonts w:ascii="Times New Roman" w:hAnsi="Times New Roman" w:cs="Times New Roman"/>
          <w:sz w:val="22"/>
          <w:szCs w:val="22"/>
        </w:rPr>
        <w:t>average cost principle</w:t>
      </w:r>
      <w:r w:rsidR="00C86A04" w:rsidRPr="00F84EDE">
        <w:rPr>
          <w:rFonts w:ascii="Times New Roman" w:hAnsi="Times New Roman" w:cs="Times New Roman"/>
          <w:sz w:val="22"/>
          <w:szCs w:val="22"/>
        </w:rPr>
        <w:t xml:space="preserve">. </w:t>
      </w:r>
      <w:r w:rsidRPr="00F84EDE">
        <w:rPr>
          <w:rFonts w:ascii="Times New Roman" w:hAnsi="Times New Roman" w:cs="Times New Roman"/>
          <w:sz w:val="22"/>
          <w:szCs w:val="22"/>
        </w:rPr>
        <w:t xml:space="preserve">Cost comprises all costs of purchase, costs of conversion and other costs incurred in bringing the inventories to their present location and condition. In the case of manufactured inventories and work in progress, cost </w:t>
      </w:r>
      <w:r w:rsidR="006D2AF1" w:rsidRPr="00F84EDE">
        <w:rPr>
          <w:rFonts w:ascii="Times New Roman" w:hAnsi="Times New Roman" w:cs="Times New Roman"/>
          <w:sz w:val="22"/>
          <w:szCs w:val="22"/>
        </w:rPr>
        <w:t>is calculated using standard cost adjusted to approximate average cost</w:t>
      </w:r>
      <w:r w:rsidR="006D2AF1">
        <w:rPr>
          <w:rFonts w:ascii="Times New Roman" w:hAnsi="Times New Roman" w:cs="Times New Roman"/>
          <w:sz w:val="22"/>
          <w:szCs w:val="22"/>
        </w:rPr>
        <w:t xml:space="preserve"> and</w:t>
      </w:r>
      <w:r w:rsidR="006D2AF1" w:rsidRPr="00F84EDE">
        <w:rPr>
          <w:rFonts w:ascii="Times New Roman" w:hAnsi="Times New Roman" w:cs="Times New Roman"/>
          <w:sz w:val="22"/>
          <w:szCs w:val="22"/>
        </w:rPr>
        <w:t xml:space="preserve"> </w:t>
      </w:r>
      <w:r w:rsidRPr="00F84EDE">
        <w:rPr>
          <w:rFonts w:ascii="Times New Roman" w:hAnsi="Times New Roman" w:cs="Times New Roman"/>
          <w:sz w:val="22"/>
          <w:szCs w:val="22"/>
        </w:rPr>
        <w:t>includes an appropriate share of production overheads based on normal operating capacity.</w:t>
      </w:r>
    </w:p>
    <w:p w:rsidR="008441FF" w:rsidRPr="00F84EDE"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Net </w:t>
      </w:r>
      <w:proofErr w:type="spellStart"/>
      <w:r w:rsidRPr="00F84EDE">
        <w:rPr>
          <w:rFonts w:ascii="Times New Roman" w:hAnsi="Times New Roman" w:cs="Times New Roman"/>
          <w:sz w:val="22"/>
          <w:szCs w:val="22"/>
        </w:rPr>
        <w:t>realisable</w:t>
      </w:r>
      <w:proofErr w:type="spellEnd"/>
      <w:r w:rsidRPr="00F84EDE">
        <w:rPr>
          <w:rFonts w:ascii="Times New Roman" w:hAnsi="Times New Roman" w:cs="Times New Roman"/>
          <w:sz w:val="22"/>
          <w:szCs w:val="22"/>
        </w:rPr>
        <w:t xml:space="preserve"> value is the estimated selling price in the ordinary course of business less the estimated costs to complete and to make the sale.   </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EE153E" w:rsidRDefault="000335A8" w:rsidP="000335A8">
      <w:pPr>
        <w:pStyle w:val="acctstatementsub-heading"/>
        <w:numPr>
          <w:ilvl w:val="0"/>
          <w:numId w:val="0"/>
        </w:numPr>
        <w:spacing w:before="0" w:after="0"/>
        <w:ind w:left="540" w:hanging="540"/>
        <w:jc w:val="both"/>
        <w:rPr>
          <w:szCs w:val="22"/>
        </w:rPr>
      </w:pPr>
      <w:r w:rsidRPr="00F84EDE">
        <w:rPr>
          <w:i/>
          <w:iCs/>
          <w:szCs w:val="22"/>
        </w:rPr>
        <w:t>(h)</w:t>
      </w:r>
      <w:r w:rsidRPr="00F84EDE">
        <w:rPr>
          <w:i/>
          <w:iCs/>
          <w:szCs w:val="22"/>
        </w:rPr>
        <w:tab/>
        <w:t>Investment properties</w:t>
      </w:r>
    </w:p>
    <w:p w:rsidR="000335A8" w:rsidRPr="00F84EDE" w:rsidRDefault="000335A8" w:rsidP="000335A8">
      <w:pPr>
        <w:rPr>
          <w:rFonts w:ascii="Times New Roman" w:hAnsi="Times New Roman"/>
          <w:lang w:val="en-GB" w:bidi="ar-SA"/>
        </w:rPr>
      </w:pPr>
    </w:p>
    <w:p w:rsidR="000335A8" w:rsidRPr="00F84EDE" w:rsidRDefault="000335A8" w:rsidP="000335A8">
      <w:pPr>
        <w:pStyle w:val="BodyText"/>
        <w:spacing w:after="0"/>
        <w:ind w:left="567"/>
        <w:jc w:val="both"/>
        <w:rPr>
          <w:rFonts w:ascii="Times New Roman" w:hAnsi="Times New Roman" w:cs="Times New Roman"/>
          <w:sz w:val="22"/>
          <w:szCs w:val="22"/>
        </w:rPr>
      </w:pPr>
      <w:r w:rsidRPr="00F84EDE">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335A8" w:rsidRPr="00F84EDE" w:rsidRDefault="000335A8" w:rsidP="000335A8">
      <w:pPr>
        <w:rPr>
          <w:rFonts w:ascii="Times New Roman" w:hAnsi="Times New Roman"/>
          <w:sz w:val="22"/>
          <w:szCs w:val="22"/>
        </w:rPr>
      </w:pPr>
    </w:p>
    <w:p w:rsidR="000335A8" w:rsidRDefault="000335A8" w:rsidP="000335A8">
      <w:pPr>
        <w:pStyle w:val="BodyText"/>
        <w:spacing w:after="0"/>
        <w:ind w:left="567"/>
        <w:jc w:val="both"/>
        <w:rPr>
          <w:rFonts w:ascii="Times New Roman" w:hAnsi="Times New Roman" w:cs="Times New Roman"/>
          <w:sz w:val="22"/>
          <w:szCs w:val="22"/>
        </w:rPr>
      </w:pPr>
      <w:r w:rsidRPr="00F84EDE">
        <w:rPr>
          <w:rFonts w:ascii="Times New Roman" w:hAnsi="Times New Roman" w:cs="Times New Roman"/>
          <w:sz w:val="22"/>
          <w:szCs w:val="22"/>
        </w:rPr>
        <w:t>Inv</w:t>
      </w:r>
      <w:r w:rsidR="00000695" w:rsidRPr="00F84EDE">
        <w:rPr>
          <w:rFonts w:ascii="Times New Roman" w:hAnsi="Times New Roman" w:cs="Times New Roman"/>
          <w:sz w:val="22"/>
          <w:szCs w:val="22"/>
        </w:rPr>
        <w:t>estment properties are measured</w:t>
      </w:r>
      <w:r w:rsidRPr="00F84EDE">
        <w:rPr>
          <w:rFonts w:ascii="Times New Roman" w:hAnsi="Times New Roman" w:cs="Times New Roman"/>
          <w:sz w:val="22"/>
          <w:szCs w:val="22"/>
        </w:rPr>
        <w:t xml:space="preserve"> at cost less accumulated depreciation and impairment losses.</w:t>
      </w:r>
    </w:p>
    <w:p w:rsidR="008218E5" w:rsidRPr="00F84EDE" w:rsidRDefault="008218E5" w:rsidP="000335A8">
      <w:pPr>
        <w:pStyle w:val="BodyText"/>
        <w:spacing w:after="0"/>
        <w:ind w:left="567"/>
        <w:jc w:val="both"/>
        <w:rPr>
          <w:rFonts w:ascii="Times New Roman" w:hAnsi="Times New Roman" w:cs="Times New Roman"/>
          <w:sz w:val="22"/>
          <w:szCs w:val="22"/>
        </w:rPr>
      </w:pPr>
    </w:p>
    <w:p w:rsidR="000335A8" w:rsidRPr="00F84EDE" w:rsidRDefault="000335A8" w:rsidP="000335A8">
      <w:pPr>
        <w:pStyle w:val="BodyText"/>
        <w:spacing w:after="0"/>
        <w:ind w:left="567"/>
        <w:jc w:val="both"/>
        <w:rPr>
          <w:rFonts w:ascii="Times New Roman" w:hAnsi="Times New Roman" w:cs="Times New Roman"/>
          <w:sz w:val="22"/>
          <w:szCs w:val="22"/>
        </w:rPr>
      </w:pPr>
      <w:r w:rsidRPr="00F84EDE">
        <w:rPr>
          <w:rFonts w:ascii="Times New Roman" w:hAnsi="Times New Roman"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F84EDE">
        <w:rPr>
          <w:rFonts w:ascii="Times New Roman" w:hAnsi="Times New Roman" w:cs="Times New Roman"/>
          <w:sz w:val="22"/>
          <w:szCs w:val="22"/>
        </w:rPr>
        <w:t>labour</w:t>
      </w:r>
      <w:proofErr w:type="spellEnd"/>
      <w:r w:rsidRPr="00F84EDE">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F84EDE">
        <w:rPr>
          <w:rFonts w:ascii="Times New Roman" w:hAnsi="Times New Roman" w:cs="Times New Roman"/>
          <w:sz w:val="22"/>
          <w:szCs w:val="22"/>
        </w:rPr>
        <w:t>capitalised</w:t>
      </w:r>
      <w:proofErr w:type="spellEnd"/>
      <w:r w:rsidRPr="00F84EDE">
        <w:rPr>
          <w:rFonts w:ascii="Times New Roman" w:hAnsi="Times New Roman" w:cs="Times New Roman"/>
          <w:sz w:val="22"/>
          <w:szCs w:val="22"/>
        </w:rPr>
        <w:t xml:space="preserve"> borrowing costs.</w:t>
      </w:r>
    </w:p>
    <w:p w:rsidR="000335A8" w:rsidRDefault="000335A8" w:rsidP="000335A8">
      <w:pPr>
        <w:pStyle w:val="BodyText"/>
        <w:spacing w:after="0"/>
        <w:ind w:left="567"/>
        <w:jc w:val="both"/>
        <w:rPr>
          <w:rFonts w:ascii="Times New Roman" w:hAnsi="Times New Roman" w:cs="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Any gains and losses on disposal of investment properties are determined by comparing the proceeds from disposal with the carrying amount of investment property, and are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 </w:t>
      </w:r>
    </w:p>
    <w:p w:rsidR="00EE153E" w:rsidRPr="00F84EDE" w:rsidRDefault="00EE153E" w:rsidP="000335A8">
      <w:pPr>
        <w:pStyle w:val="BodyText"/>
        <w:spacing w:after="0"/>
        <w:ind w:left="567"/>
        <w:jc w:val="both"/>
        <w:rPr>
          <w:rFonts w:ascii="Times New Roman" w:hAnsi="Times New Roman" w:cs="Times New Roman"/>
          <w:sz w:val="22"/>
          <w:szCs w:val="22"/>
        </w:rPr>
      </w:pPr>
    </w:p>
    <w:p w:rsidR="000335A8" w:rsidRPr="00F84EDE" w:rsidRDefault="000335A8" w:rsidP="000335A8">
      <w:pPr>
        <w:pStyle w:val="BodyText"/>
        <w:spacing w:after="0"/>
        <w:ind w:left="567"/>
        <w:jc w:val="both"/>
        <w:rPr>
          <w:rFonts w:ascii="Times New Roman" w:hAnsi="Times New Roman" w:cs="Times New Roman"/>
          <w:sz w:val="22"/>
          <w:szCs w:val="22"/>
        </w:rPr>
      </w:pPr>
      <w:r w:rsidRPr="00F84EDE">
        <w:rPr>
          <w:rFonts w:ascii="Times New Roman" w:hAnsi="Times New Roman" w:cs="Times New Roman"/>
          <w:sz w:val="22"/>
          <w:szCs w:val="22"/>
        </w:rPr>
        <w:t xml:space="preserve">Depreciation is charged to profit or loss on a straight-line basis over the estimated </w:t>
      </w:r>
      <w:r w:rsidR="00D62D38" w:rsidRPr="00F84EDE">
        <w:rPr>
          <w:rFonts w:ascii="Times New Roman" w:hAnsi="Times New Roman" w:cs="Times New Roman"/>
          <w:sz w:val="22"/>
          <w:szCs w:val="22"/>
        </w:rPr>
        <w:t xml:space="preserve">useful lives of each property. </w:t>
      </w:r>
      <w:r w:rsidRPr="00F84EDE">
        <w:rPr>
          <w:rFonts w:ascii="Times New Roman" w:hAnsi="Times New Roman" w:cs="Times New Roman"/>
          <w:sz w:val="22"/>
          <w:szCs w:val="22"/>
        </w:rPr>
        <w:t>The estimated useful lives are as follows:</w:t>
      </w:r>
    </w:p>
    <w:p w:rsidR="000335A8" w:rsidRPr="00F84EDE" w:rsidRDefault="000335A8" w:rsidP="000335A8">
      <w:pPr>
        <w:rPr>
          <w:rFonts w:ascii="Times New Roman" w:hAnsi="Times New Roman"/>
          <w:lang w:bidi="ar-SA"/>
        </w:rPr>
      </w:pPr>
    </w:p>
    <w:tbl>
      <w:tblPr>
        <w:tblW w:w="9545" w:type="dxa"/>
        <w:tblInd w:w="548" w:type="dxa"/>
        <w:tblLook w:val="0000" w:firstRow="0" w:lastRow="0" w:firstColumn="0" w:lastColumn="0" w:noHBand="0" w:noVBand="0"/>
      </w:tblPr>
      <w:tblGrid>
        <w:gridCol w:w="6130"/>
        <w:gridCol w:w="1350"/>
        <w:gridCol w:w="2065"/>
      </w:tblGrid>
      <w:tr w:rsidR="00CF1ECE" w:rsidRPr="00F84EDE" w:rsidTr="00807423">
        <w:tc>
          <w:tcPr>
            <w:tcW w:w="6130" w:type="dxa"/>
            <w:vAlign w:val="bottom"/>
          </w:tcPr>
          <w:p w:rsidR="00CF1ECE" w:rsidRPr="00F84EDE" w:rsidRDefault="00CF1ECE" w:rsidP="007503A3">
            <w:pPr>
              <w:ind w:left="-116" w:right="-86"/>
              <w:rPr>
                <w:rFonts w:ascii="Times New Roman" w:hAnsi="Times New Roman"/>
                <w:sz w:val="22"/>
                <w:szCs w:val="22"/>
              </w:rPr>
            </w:pPr>
            <w:r w:rsidRPr="00F84EDE">
              <w:rPr>
                <w:rFonts w:ascii="Times New Roman" w:hAnsi="Times New Roman"/>
                <w:sz w:val="22"/>
                <w:szCs w:val="22"/>
              </w:rPr>
              <w:t xml:space="preserve">Land </w:t>
            </w:r>
            <w:r w:rsidR="00CE062D" w:rsidRPr="00F84EDE">
              <w:rPr>
                <w:rFonts w:ascii="Times New Roman" w:hAnsi="Times New Roman"/>
                <w:sz w:val="22"/>
                <w:szCs w:val="22"/>
              </w:rPr>
              <w:t>i</w:t>
            </w:r>
            <w:r w:rsidRPr="00F84EDE">
              <w:rPr>
                <w:rFonts w:ascii="Times New Roman" w:hAnsi="Times New Roman"/>
                <w:sz w:val="22"/>
                <w:szCs w:val="22"/>
              </w:rPr>
              <w:t>mprovement</w:t>
            </w:r>
          </w:p>
        </w:tc>
        <w:tc>
          <w:tcPr>
            <w:tcW w:w="1350" w:type="dxa"/>
          </w:tcPr>
          <w:p w:rsidR="00CF1ECE" w:rsidRPr="00F84EDE" w:rsidRDefault="00CF1ECE" w:rsidP="00807423">
            <w:pPr>
              <w:jc w:val="right"/>
              <w:rPr>
                <w:rFonts w:ascii="Times New Roman" w:hAnsi="Times New Roman"/>
                <w:sz w:val="22"/>
                <w:szCs w:val="22"/>
              </w:rPr>
            </w:pPr>
            <w:r w:rsidRPr="00F84EDE">
              <w:rPr>
                <w:rFonts w:ascii="Times New Roman" w:hAnsi="Times New Roman"/>
                <w:sz w:val="22"/>
                <w:szCs w:val="22"/>
              </w:rPr>
              <w:t>5 to 20</w:t>
            </w:r>
          </w:p>
        </w:tc>
        <w:tc>
          <w:tcPr>
            <w:tcW w:w="2065" w:type="dxa"/>
            <w:vAlign w:val="bottom"/>
          </w:tcPr>
          <w:p w:rsidR="00CF1ECE" w:rsidRPr="00F84EDE" w:rsidRDefault="00FB2860" w:rsidP="00807423">
            <w:pPr>
              <w:ind w:left="-20" w:right="-86"/>
              <w:rPr>
                <w:rFonts w:ascii="Times New Roman" w:hAnsi="Times New Roman"/>
                <w:sz w:val="22"/>
                <w:szCs w:val="22"/>
              </w:rPr>
            </w:pPr>
            <w:r w:rsidRPr="00F84EDE">
              <w:rPr>
                <w:rFonts w:ascii="Times New Roman" w:hAnsi="Times New Roman"/>
                <w:sz w:val="22"/>
                <w:szCs w:val="22"/>
              </w:rPr>
              <w:t>y</w:t>
            </w:r>
            <w:r w:rsidR="00CF1ECE" w:rsidRPr="00F84EDE">
              <w:rPr>
                <w:rFonts w:ascii="Times New Roman" w:hAnsi="Times New Roman"/>
                <w:sz w:val="22"/>
                <w:szCs w:val="22"/>
              </w:rPr>
              <w:t>ears</w:t>
            </w:r>
          </w:p>
        </w:tc>
      </w:tr>
      <w:tr w:rsidR="000335A8" w:rsidRPr="00F84EDE" w:rsidTr="00807423">
        <w:tc>
          <w:tcPr>
            <w:tcW w:w="6130" w:type="dxa"/>
            <w:vAlign w:val="bottom"/>
          </w:tcPr>
          <w:p w:rsidR="000335A8" w:rsidRPr="00F84EDE" w:rsidRDefault="00CF1ECE" w:rsidP="007503A3">
            <w:pPr>
              <w:ind w:left="-116" w:right="-86"/>
              <w:rPr>
                <w:rFonts w:ascii="Times New Roman" w:hAnsi="Times New Roman"/>
                <w:sz w:val="22"/>
                <w:szCs w:val="22"/>
              </w:rPr>
            </w:pPr>
            <w:r w:rsidRPr="00F84EDE">
              <w:rPr>
                <w:rFonts w:ascii="Times New Roman" w:hAnsi="Times New Roman"/>
                <w:sz w:val="22"/>
                <w:szCs w:val="22"/>
              </w:rPr>
              <w:t>Bui</w:t>
            </w:r>
            <w:r w:rsidR="00FB2860" w:rsidRPr="00F84EDE">
              <w:rPr>
                <w:rFonts w:ascii="Times New Roman" w:hAnsi="Times New Roman"/>
                <w:sz w:val="22"/>
                <w:szCs w:val="22"/>
              </w:rPr>
              <w:t>ld</w:t>
            </w:r>
            <w:r w:rsidRPr="00F84EDE">
              <w:rPr>
                <w:rFonts w:ascii="Times New Roman" w:hAnsi="Times New Roman"/>
                <w:sz w:val="22"/>
                <w:szCs w:val="22"/>
              </w:rPr>
              <w:t>ing</w:t>
            </w:r>
            <w:r w:rsidR="00FB2860" w:rsidRPr="00F84EDE">
              <w:rPr>
                <w:rFonts w:ascii="Times New Roman" w:hAnsi="Times New Roman"/>
                <w:sz w:val="22"/>
                <w:szCs w:val="22"/>
              </w:rPr>
              <w:t>s</w:t>
            </w:r>
            <w:r w:rsidRPr="00F84EDE">
              <w:rPr>
                <w:rFonts w:ascii="Times New Roman" w:hAnsi="Times New Roman"/>
                <w:sz w:val="22"/>
                <w:szCs w:val="22"/>
              </w:rPr>
              <w:t xml:space="preserve"> and </w:t>
            </w:r>
            <w:r w:rsidR="00FB2860" w:rsidRPr="00F84EDE">
              <w:rPr>
                <w:rFonts w:ascii="Times New Roman" w:hAnsi="Times New Roman"/>
                <w:sz w:val="22"/>
                <w:szCs w:val="22"/>
              </w:rPr>
              <w:t>s</w:t>
            </w:r>
            <w:r w:rsidRPr="00F84EDE">
              <w:rPr>
                <w:rFonts w:ascii="Times New Roman" w:hAnsi="Times New Roman"/>
                <w:sz w:val="22"/>
                <w:szCs w:val="22"/>
              </w:rPr>
              <w:t>hrimp farm equipment</w:t>
            </w:r>
          </w:p>
        </w:tc>
        <w:tc>
          <w:tcPr>
            <w:tcW w:w="1350" w:type="dxa"/>
          </w:tcPr>
          <w:p w:rsidR="000335A8" w:rsidRPr="00F84EDE" w:rsidRDefault="00CF1ECE" w:rsidP="00807423">
            <w:pPr>
              <w:jc w:val="right"/>
              <w:rPr>
                <w:rFonts w:ascii="Times New Roman" w:hAnsi="Times New Roman"/>
                <w:sz w:val="22"/>
                <w:szCs w:val="22"/>
              </w:rPr>
            </w:pPr>
            <w:r w:rsidRPr="00F84EDE">
              <w:rPr>
                <w:rFonts w:ascii="Times New Roman" w:hAnsi="Times New Roman"/>
                <w:sz w:val="22"/>
                <w:szCs w:val="22"/>
              </w:rPr>
              <w:t>3</w:t>
            </w:r>
            <w:r w:rsidR="000335A8" w:rsidRPr="00F84EDE">
              <w:rPr>
                <w:rFonts w:ascii="Times New Roman" w:hAnsi="Times New Roman"/>
                <w:sz w:val="22"/>
                <w:szCs w:val="22"/>
              </w:rPr>
              <w:t xml:space="preserve"> to 20</w:t>
            </w:r>
          </w:p>
        </w:tc>
        <w:tc>
          <w:tcPr>
            <w:tcW w:w="2065" w:type="dxa"/>
            <w:vAlign w:val="bottom"/>
          </w:tcPr>
          <w:p w:rsidR="000335A8" w:rsidRPr="00F84EDE" w:rsidRDefault="000335A8" w:rsidP="00807423">
            <w:pPr>
              <w:ind w:left="-20" w:right="-86"/>
              <w:rPr>
                <w:rFonts w:ascii="Times New Roman" w:hAnsi="Times New Roman"/>
                <w:sz w:val="22"/>
                <w:szCs w:val="22"/>
              </w:rPr>
            </w:pPr>
            <w:r w:rsidRPr="00F84EDE">
              <w:rPr>
                <w:rFonts w:ascii="Times New Roman" w:hAnsi="Times New Roman"/>
                <w:sz w:val="22"/>
                <w:szCs w:val="22"/>
              </w:rPr>
              <w:t>years</w:t>
            </w:r>
          </w:p>
        </w:tc>
      </w:tr>
    </w:tbl>
    <w:p w:rsidR="000335A8" w:rsidRPr="00F84EDE" w:rsidRDefault="000335A8" w:rsidP="000335A8">
      <w:pPr>
        <w:ind w:firstLine="720"/>
        <w:rPr>
          <w:rFonts w:ascii="Times New Roman" w:hAnsi="Times New Roman"/>
          <w:lang w:bidi="ar-SA"/>
        </w:rPr>
      </w:pPr>
    </w:p>
    <w:p w:rsidR="00CF1ECE" w:rsidRPr="00F84EDE" w:rsidRDefault="00CF1ECE" w:rsidP="00FD1811">
      <w:pPr>
        <w:ind w:left="540"/>
        <w:rPr>
          <w:rFonts w:ascii="Times New Roman" w:eastAsia="Calibri" w:hAnsi="Times New Roman"/>
          <w:sz w:val="22"/>
          <w:szCs w:val="22"/>
        </w:rPr>
      </w:pPr>
      <w:r w:rsidRPr="00F84EDE">
        <w:rPr>
          <w:rFonts w:ascii="Times New Roman" w:eastAsia="Calibri" w:hAnsi="Times New Roman"/>
          <w:sz w:val="22"/>
          <w:szCs w:val="22"/>
        </w:rPr>
        <w:t>No depreciation is provided on freehold land or assets under construction</w:t>
      </w:r>
      <w:r w:rsidR="00FB2860" w:rsidRPr="00F84EDE">
        <w:rPr>
          <w:rFonts w:ascii="Times New Roman" w:eastAsia="Calibri" w:hAnsi="Times New Roman"/>
          <w:sz w:val="22"/>
          <w:szCs w:val="22"/>
        </w:rPr>
        <w:t>.</w:t>
      </w:r>
    </w:p>
    <w:p w:rsidR="00CF1ECE" w:rsidRPr="00F84EDE" w:rsidRDefault="00CF1ECE" w:rsidP="000335A8">
      <w:pPr>
        <w:ind w:firstLine="720"/>
        <w:rPr>
          <w:rFonts w:ascii="Times New Roman" w:hAnsi="Times New Roman"/>
          <w:lang w:bidi="ar-SA"/>
        </w:rPr>
      </w:pPr>
    </w:p>
    <w:p w:rsidR="000335A8" w:rsidRPr="00F84EDE" w:rsidRDefault="000335A8" w:rsidP="000335A8">
      <w:pPr>
        <w:pStyle w:val="acctstatementsub-heading"/>
        <w:numPr>
          <w:ilvl w:val="0"/>
          <w:numId w:val="0"/>
        </w:numPr>
        <w:spacing w:before="0" w:after="0"/>
        <w:ind w:left="540" w:hanging="540"/>
        <w:jc w:val="both"/>
        <w:rPr>
          <w:i/>
          <w:iCs/>
          <w:szCs w:val="22"/>
        </w:rPr>
      </w:pPr>
      <w:r w:rsidRPr="00F84EDE">
        <w:rPr>
          <w:i/>
          <w:iCs/>
          <w:szCs w:val="22"/>
        </w:rPr>
        <w:t>(</w:t>
      </w:r>
      <w:proofErr w:type="spellStart"/>
      <w:r w:rsidR="00EE153E">
        <w:rPr>
          <w:i/>
          <w:iCs/>
          <w:szCs w:val="22"/>
        </w:rPr>
        <w:t>i</w:t>
      </w:r>
      <w:proofErr w:type="spellEnd"/>
      <w:r w:rsidRPr="00F84EDE">
        <w:rPr>
          <w:i/>
          <w:iCs/>
          <w:szCs w:val="22"/>
        </w:rPr>
        <w:t>)</w:t>
      </w:r>
      <w:r w:rsidRPr="00F84EDE">
        <w:rPr>
          <w:i/>
          <w:iCs/>
          <w:szCs w:val="22"/>
        </w:rPr>
        <w:tab/>
        <w:t>Property, plant and equipment</w:t>
      </w:r>
    </w:p>
    <w:p w:rsidR="000335A8" w:rsidRPr="00F84EDE" w:rsidRDefault="000335A8" w:rsidP="000335A8">
      <w:pPr>
        <w:rPr>
          <w:rFonts w:ascii="Times New Roman" w:hAnsi="Times New Roman"/>
          <w:lang w:val="en-GB" w:bidi="ar-SA"/>
        </w:rPr>
      </w:pPr>
    </w:p>
    <w:p w:rsidR="000335A8" w:rsidRPr="00364C5F" w:rsidRDefault="000335A8" w:rsidP="00494611">
      <w:pPr>
        <w:pStyle w:val="AccPolicysubhead"/>
        <w:rPr>
          <w:i/>
          <w:iCs/>
        </w:rPr>
      </w:pPr>
      <w:r w:rsidRPr="00364C5F">
        <w:rPr>
          <w:i/>
          <w:iCs/>
        </w:rPr>
        <w:t>Recognition and measurement</w:t>
      </w:r>
    </w:p>
    <w:p w:rsidR="000335A8" w:rsidRPr="00364C5F" w:rsidRDefault="000335A8" w:rsidP="00494611">
      <w:pPr>
        <w:pStyle w:val="AccPolicysubhead"/>
        <w:rPr>
          <w:i/>
          <w:iCs/>
        </w:rPr>
      </w:pPr>
    </w:p>
    <w:p w:rsidR="000335A8" w:rsidRPr="00364C5F" w:rsidRDefault="000335A8" w:rsidP="00494611">
      <w:pPr>
        <w:pStyle w:val="AccPolicysubhead"/>
        <w:rPr>
          <w:i/>
          <w:iCs/>
        </w:rPr>
      </w:pPr>
      <w:r w:rsidRPr="00364C5F">
        <w:rPr>
          <w:i/>
          <w:iCs/>
        </w:rPr>
        <w:t>Owned assets</w:t>
      </w:r>
    </w:p>
    <w:p w:rsidR="000335A8" w:rsidRPr="00F84ED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F84ED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lastRenderedPageBreak/>
        <w:t xml:space="preserve">Property, plant and equipment are </w:t>
      </w:r>
      <w:r w:rsidR="005E765E" w:rsidRPr="00F84EDE">
        <w:rPr>
          <w:rFonts w:ascii="Times New Roman" w:hAnsi="Times New Roman"/>
          <w:sz w:val="22"/>
          <w:szCs w:val="22"/>
        </w:rPr>
        <w:t>measured</w:t>
      </w:r>
      <w:r w:rsidRPr="00F84EDE">
        <w:rPr>
          <w:rFonts w:ascii="Times New Roman" w:hAnsi="Times New Roman"/>
          <w:sz w:val="22"/>
          <w:szCs w:val="22"/>
        </w:rPr>
        <w:t xml:space="preserve"> at cost less accumulated depreciation and impairment losses except for land which is stated at their revalued amount. The revalued amount is the fair value determined on the basis of the property’s existing use at the date of revaluation less any subsequent impairment losses.</w:t>
      </w:r>
    </w:p>
    <w:p w:rsidR="000335A8" w:rsidRPr="00F84ED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F54C42" w:rsidRDefault="000335A8" w:rsidP="00494611">
      <w:pPr>
        <w:pStyle w:val="AccPolicysubhead"/>
        <w:rPr>
          <w:i/>
          <w:iCs/>
        </w:rPr>
      </w:pPr>
      <w:r w:rsidRPr="00F54C42">
        <w:t xml:space="preserve">Cost includes expenditure that is directly attributable to the acquisition of the asset. The cost of self-constructed assets includes the cost of materials and direct </w:t>
      </w:r>
      <w:proofErr w:type="spellStart"/>
      <w:r w:rsidRPr="00F54C42">
        <w:t>labour</w:t>
      </w:r>
      <w:proofErr w:type="spellEnd"/>
      <w:r w:rsidRPr="00F54C42">
        <w:t xml:space="preserve">, any other costs directly attributable </w:t>
      </w:r>
      <w:r w:rsidR="00F54C42">
        <w:br/>
      </w:r>
      <w:r w:rsidRPr="00F54C42">
        <w:t xml:space="preserve">to bringing the assets to a working condition for their intended use, the costs of dismantling and removing the items and restoring the site on which they are </w:t>
      </w:r>
      <w:proofErr w:type="gramStart"/>
      <w:r w:rsidRPr="00F54C42">
        <w:t>located,</w:t>
      </w:r>
      <w:proofErr w:type="gramEnd"/>
      <w:r w:rsidRPr="00F54C42">
        <w:t xml:space="preserve"> and </w:t>
      </w:r>
      <w:proofErr w:type="spellStart"/>
      <w:r w:rsidRPr="00F54C42">
        <w:t>capitalised</w:t>
      </w:r>
      <w:proofErr w:type="spellEnd"/>
      <w:r w:rsidRPr="00F54C42">
        <w:t xml:space="preserve"> borrowing costs. Purchased software that is integral to the functionality of the related equipment is </w:t>
      </w:r>
      <w:proofErr w:type="spellStart"/>
      <w:r w:rsidRPr="00F54C42">
        <w:t>capita</w:t>
      </w:r>
      <w:r w:rsidR="006912DB" w:rsidRPr="00F54C42">
        <w:t>lised</w:t>
      </w:r>
      <w:proofErr w:type="spellEnd"/>
      <w:r w:rsidR="006912DB" w:rsidRPr="00F54C42">
        <w:t xml:space="preserve"> as part of that equipment</w:t>
      </w:r>
      <w:r w:rsidRPr="00F54C42">
        <w:t xml:space="preserve">. </w:t>
      </w:r>
    </w:p>
    <w:p w:rsidR="000335A8" w:rsidRPr="00F84EDE" w:rsidRDefault="000335A8" w:rsidP="00494611">
      <w:pPr>
        <w:pStyle w:val="AccPolicysubhead"/>
        <w:rPr>
          <w:i/>
          <w:iCs/>
        </w:rPr>
      </w:pPr>
      <w:r w:rsidRPr="00F84EDE">
        <w:br/>
        <w:t>When parts of an item of property, plant and equipment have different useful lives, they are accounted for as separate items (major components) of property, plant and equipment.</w:t>
      </w:r>
    </w:p>
    <w:p w:rsidR="00634A9A" w:rsidRPr="00F84EDE" w:rsidRDefault="00634A9A" w:rsidP="002B2279">
      <w:pPr>
        <w:pStyle w:val="BodyText"/>
        <w:spacing w:after="0"/>
        <w:rPr>
          <w:rFonts w:ascii="Times New Roman" w:hAnsi="Times New Roman" w:cs="Times New Roman"/>
        </w:rPr>
      </w:pPr>
    </w:p>
    <w:p w:rsidR="000335A8" w:rsidRPr="00F84EDE" w:rsidRDefault="005E765E" w:rsidP="00494611">
      <w:pPr>
        <w:pStyle w:val="AccPolicysubhead"/>
      </w:pPr>
      <w:r w:rsidRPr="00F84EDE">
        <w:t>Any g</w:t>
      </w:r>
      <w:r w:rsidR="000335A8" w:rsidRPr="00F84EDE">
        <w:t>ains and losses on disposal of an item of property, plant and equipment are determined by comparing the proceeds from disposal with the carrying amount of property, plant and e</w:t>
      </w:r>
      <w:r w:rsidRPr="00F84EDE">
        <w:t>quip</w:t>
      </w:r>
      <w:r w:rsidR="007503A3" w:rsidRPr="00F84EDE">
        <w:t xml:space="preserve">ment, and are </w:t>
      </w:r>
      <w:proofErr w:type="spellStart"/>
      <w:r w:rsidR="007503A3" w:rsidRPr="00F84EDE">
        <w:t>recognised</w:t>
      </w:r>
      <w:proofErr w:type="spellEnd"/>
      <w:r w:rsidR="007503A3" w:rsidRPr="00F84EDE">
        <w:t xml:space="preserve"> </w:t>
      </w:r>
      <w:r w:rsidR="000335A8" w:rsidRPr="00F84EDE">
        <w:t xml:space="preserve">in profit or loss. </w:t>
      </w:r>
      <w:r w:rsidR="009747F4" w:rsidRPr="009747F4">
        <w:t xml:space="preserve">When there is a disposal of revalued assets, the amount </w:t>
      </w:r>
      <w:proofErr w:type="spellStart"/>
      <w:r w:rsidR="009747F4" w:rsidRPr="009747F4">
        <w:t>recognised</w:t>
      </w:r>
      <w:proofErr w:type="spellEnd"/>
      <w:r w:rsidR="009747F4" w:rsidRPr="009747F4">
        <w:t xml:space="preserve"> in revaluation </w:t>
      </w:r>
      <w:r w:rsidR="009747F4">
        <w:t>surplus</w:t>
      </w:r>
      <w:r w:rsidR="009747F4" w:rsidRPr="009747F4">
        <w:t xml:space="preserve"> is reclassified to retained earnings.</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Pr="009747F4" w:rsidRDefault="000335A8" w:rsidP="00494611">
      <w:pPr>
        <w:pStyle w:val="AccPolicysubhead"/>
      </w:pPr>
      <w:r w:rsidRPr="009747F4">
        <w:t>Revalued assets</w:t>
      </w:r>
    </w:p>
    <w:p w:rsidR="000335A8" w:rsidRPr="00F84EDE" w:rsidRDefault="000335A8" w:rsidP="000335A8">
      <w:pPr>
        <w:pStyle w:val="BodyText"/>
        <w:spacing w:after="0"/>
        <w:ind w:left="547"/>
        <w:jc w:val="both"/>
        <w:rPr>
          <w:rFonts w:ascii="Times New Roman" w:hAnsi="Times New Roman" w:cs="Times New Roman"/>
          <w:sz w:val="22"/>
          <w:szCs w:val="22"/>
          <w:lang w:eastAsia="en-GB"/>
        </w:rPr>
      </w:pP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Revaluations are performed by independent professional </w:t>
      </w:r>
      <w:proofErr w:type="spellStart"/>
      <w:r w:rsidRPr="00F84EDE">
        <w:rPr>
          <w:rFonts w:ascii="Times New Roman" w:hAnsi="Times New Roman" w:cs="Times New Roman"/>
          <w:sz w:val="22"/>
          <w:szCs w:val="22"/>
        </w:rPr>
        <w:t>valuers</w:t>
      </w:r>
      <w:proofErr w:type="spellEnd"/>
      <w:r w:rsidRPr="00F84EDE">
        <w:rPr>
          <w:rFonts w:ascii="Times New Roman" w:hAnsi="Times New Roman" w:cs="Times New Roman"/>
          <w:sz w:val="22"/>
          <w:szCs w:val="22"/>
        </w:rPr>
        <w:t xml:space="preserve"> with sufficient regularity to ensure that the carrying amount of these assets does not differ materially from that which would be determined using fair values at the reporting date.</w:t>
      </w:r>
      <w:r w:rsidR="00A1327C" w:rsidRPr="00F84EDE">
        <w:rPr>
          <w:rFonts w:ascii="Times New Roman" w:hAnsi="Times New Roman" w:cs="Times New Roman"/>
          <w:sz w:val="22"/>
          <w:szCs w:val="22"/>
          <w:cs/>
        </w:rPr>
        <w:t xml:space="preserve"> </w:t>
      </w:r>
      <w:r w:rsidR="00AF6238" w:rsidRPr="00F84EDE">
        <w:rPr>
          <w:rFonts w:ascii="Times New Roman" w:hAnsi="Times New Roman" w:cs="Times New Roman"/>
          <w:sz w:val="22"/>
          <w:szCs w:val="22"/>
        </w:rPr>
        <w:t>Land was reappraised every three years</w:t>
      </w:r>
      <w:r w:rsidR="00A1327C" w:rsidRPr="00F84EDE">
        <w:rPr>
          <w:rFonts w:ascii="Times New Roman" w:hAnsi="Times New Roman" w:cs="Times New Roman"/>
          <w:sz w:val="22"/>
          <w:szCs w:val="22"/>
        </w:rPr>
        <w:t>.</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35A8" w:rsidRDefault="000335A8" w:rsidP="00EE153E">
      <w:pPr>
        <w:pStyle w:val="BodyText"/>
        <w:spacing w:after="0"/>
        <w:ind w:left="567"/>
        <w:jc w:val="both"/>
        <w:rPr>
          <w:rFonts w:ascii="Times New Roman" w:hAnsi="Times New Roman" w:cs="Times New Roman"/>
          <w:sz w:val="22"/>
          <w:szCs w:val="22"/>
        </w:rPr>
      </w:pPr>
      <w:r w:rsidRPr="00F84EDE">
        <w:rPr>
          <w:rFonts w:ascii="Times New Roman" w:hAnsi="Times New Roman" w:cs="Times New Roman"/>
          <w:sz w:val="22"/>
          <w:szCs w:val="22"/>
        </w:rPr>
        <w:t xml:space="preserve">Any increase in value, on revaluation,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other comprehensive income and presented in “Revaluation surplus” in </w:t>
      </w:r>
      <w:r w:rsidR="000069F0">
        <w:rPr>
          <w:rFonts w:ascii="Times New Roman" w:hAnsi="Times New Roman" w:cs="Times New Roman"/>
          <w:sz w:val="22"/>
          <w:szCs w:val="22"/>
        </w:rPr>
        <w:t xml:space="preserve">other component of </w:t>
      </w:r>
      <w:r w:rsidRPr="00F84EDE">
        <w:rPr>
          <w:rFonts w:ascii="Times New Roman" w:hAnsi="Times New Roman" w:cs="Times New Roman"/>
          <w:sz w:val="22"/>
          <w:szCs w:val="22"/>
        </w:rPr>
        <w:t xml:space="preserve">equity unless it offsets a previous decrease in value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 in respect of the same asset. A decrease in value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profit or loss to the extent it exceeds an increase previously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rsidR="00F67014" w:rsidRPr="00F84EDE" w:rsidRDefault="00F67014" w:rsidP="00EE153E">
      <w:pPr>
        <w:pStyle w:val="BodyText"/>
        <w:spacing w:after="0"/>
        <w:ind w:left="567"/>
        <w:jc w:val="both"/>
        <w:rPr>
          <w:rFonts w:ascii="Times New Roman" w:hAnsi="Times New Roman" w:cs="Times New Roman"/>
          <w:sz w:val="22"/>
          <w:szCs w:val="22"/>
        </w:rPr>
      </w:pPr>
    </w:p>
    <w:p w:rsidR="000335A8" w:rsidRPr="00F84EDE" w:rsidRDefault="000335A8" w:rsidP="000335A8">
      <w:pPr>
        <w:pStyle w:val="BodyText"/>
        <w:spacing w:after="0"/>
        <w:ind w:left="540"/>
        <w:rPr>
          <w:rFonts w:ascii="Times New Roman" w:hAnsi="Times New Roman" w:cs="Times New Roman"/>
          <w:bCs/>
          <w:i/>
          <w:iCs/>
          <w:color w:val="000000"/>
          <w:sz w:val="22"/>
          <w:szCs w:val="22"/>
          <w:lang w:eastAsia="en-GB"/>
        </w:rPr>
      </w:pPr>
      <w:r w:rsidRPr="00F84EDE">
        <w:rPr>
          <w:rFonts w:ascii="Times New Roman" w:hAnsi="Times New Roman" w:cs="Times New Roman"/>
          <w:bCs/>
          <w:i/>
          <w:iCs/>
          <w:color w:val="000000"/>
          <w:sz w:val="22"/>
          <w:szCs w:val="22"/>
          <w:lang w:eastAsia="en-GB"/>
        </w:rPr>
        <w:t>Subsequent costs</w:t>
      </w:r>
    </w:p>
    <w:p w:rsidR="000335A8" w:rsidRPr="00F84EDE" w:rsidRDefault="000335A8" w:rsidP="000335A8">
      <w:pPr>
        <w:autoSpaceDE w:val="0"/>
        <w:autoSpaceDN w:val="0"/>
        <w:adjustRightInd w:val="0"/>
        <w:ind w:left="540"/>
        <w:jc w:val="both"/>
        <w:rPr>
          <w:rFonts w:ascii="Times New Roman" w:hAnsi="Times New Roman"/>
          <w:bCs/>
          <w:color w:val="000000"/>
          <w:sz w:val="22"/>
          <w:szCs w:val="22"/>
          <w:lang w:eastAsia="en-GB"/>
        </w:rPr>
      </w:pPr>
    </w:p>
    <w:p w:rsidR="000335A8" w:rsidRPr="00F84EDE" w:rsidRDefault="000335A8" w:rsidP="000335A8">
      <w:pPr>
        <w:pStyle w:val="BodyText"/>
        <w:spacing w:after="0"/>
        <w:ind w:left="540"/>
        <w:jc w:val="both"/>
        <w:rPr>
          <w:rFonts w:ascii="Times New Roman" w:hAnsi="Times New Roman" w:cs="Times New Roman"/>
          <w:bCs/>
          <w:color w:val="000000"/>
          <w:sz w:val="22"/>
          <w:szCs w:val="22"/>
          <w:lang w:eastAsia="en-GB"/>
        </w:rPr>
      </w:pPr>
      <w:r w:rsidRPr="00F84EDE">
        <w:rPr>
          <w:rFonts w:ascii="Times New Roman" w:hAnsi="Times New Roman" w:cs="Times New Roman"/>
          <w:bCs/>
          <w:color w:val="000000"/>
          <w:sz w:val="22"/>
          <w:szCs w:val="22"/>
          <w:lang w:eastAsia="en-GB"/>
        </w:rPr>
        <w:t>The cost of replacing a part of an item of</w:t>
      </w:r>
      <w:r w:rsidR="00303583" w:rsidRPr="00F84EDE">
        <w:rPr>
          <w:rFonts w:ascii="Times New Roman" w:hAnsi="Times New Roman" w:cs="Times New Roman"/>
          <w:bCs/>
          <w:color w:val="000000"/>
          <w:sz w:val="22"/>
          <w:szCs w:val="22"/>
          <w:lang w:eastAsia="en-GB"/>
        </w:rPr>
        <w:t xml:space="preserve"> </w:t>
      </w:r>
      <w:r w:rsidRPr="00F84EDE">
        <w:rPr>
          <w:rFonts w:ascii="Times New Roman" w:hAnsi="Times New Roman" w:cs="Times New Roman"/>
          <w:bCs/>
          <w:color w:val="000000"/>
          <w:sz w:val="22"/>
          <w:szCs w:val="22"/>
          <w:lang w:eastAsia="en-GB"/>
        </w:rPr>
        <w:t xml:space="preserve">plant and equipment is </w:t>
      </w:r>
      <w:proofErr w:type="spellStart"/>
      <w:r w:rsidRPr="00F84EDE">
        <w:rPr>
          <w:rFonts w:ascii="Times New Roman" w:hAnsi="Times New Roman" w:cs="Times New Roman"/>
          <w:bCs/>
          <w:color w:val="000000"/>
          <w:sz w:val="22"/>
          <w:szCs w:val="22"/>
          <w:lang w:eastAsia="en-GB"/>
        </w:rPr>
        <w:t>recognised</w:t>
      </w:r>
      <w:proofErr w:type="spellEnd"/>
      <w:r w:rsidRPr="00F84EDE">
        <w:rPr>
          <w:rFonts w:ascii="Times New Roman" w:hAnsi="Times New Roman" w:cs="Times New Roman"/>
          <w:bCs/>
          <w:color w:val="000000"/>
          <w:sz w:val="22"/>
          <w:szCs w:val="22"/>
          <w:lang w:eastAsia="en-GB"/>
        </w:rPr>
        <w:t xml:space="preserve"> in the carrying amount of the item if it is probable that the future economic benefits embodied within the part will flow to the Group, and its</w:t>
      </w:r>
      <w:r w:rsidR="00DA2F00" w:rsidRPr="00F84EDE">
        <w:rPr>
          <w:rFonts w:ascii="Times New Roman" w:hAnsi="Times New Roman" w:cs="Times New Roman"/>
          <w:bCs/>
          <w:color w:val="000000"/>
          <w:sz w:val="22"/>
          <w:szCs w:val="22"/>
          <w:lang w:eastAsia="en-GB"/>
        </w:rPr>
        <w:t xml:space="preserve"> cost can be measured reliably.</w:t>
      </w:r>
      <w:r w:rsidR="00DA2F00" w:rsidRPr="00F84EDE">
        <w:rPr>
          <w:rFonts w:ascii="Times New Roman" w:hAnsi="Times New Roman" w:cs="Times New Roman"/>
          <w:bCs/>
          <w:color w:val="000000"/>
          <w:spacing w:val="-22"/>
          <w:sz w:val="22"/>
          <w:szCs w:val="22"/>
          <w:lang w:eastAsia="en-GB"/>
        </w:rPr>
        <w:t xml:space="preserve"> </w:t>
      </w:r>
      <w:r w:rsidRPr="00F84EDE">
        <w:rPr>
          <w:rFonts w:ascii="Times New Roman" w:hAnsi="Times New Roman" w:cs="Times New Roman"/>
          <w:bCs/>
          <w:color w:val="000000"/>
          <w:sz w:val="22"/>
          <w:szCs w:val="22"/>
          <w:lang w:eastAsia="en-GB"/>
        </w:rPr>
        <w:t>The</w:t>
      </w:r>
      <w:r w:rsidRPr="00F84EDE">
        <w:rPr>
          <w:rFonts w:ascii="Times New Roman" w:hAnsi="Times New Roman" w:cs="Times New Roman"/>
          <w:bCs/>
          <w:color w:val="000000"/>
          <w:spacing w:val="-24"/>
          <w:sz w:val="22"/>
          <w:szCs w:val="22"/>
          <w:lang w:eastAsia="en-GB"/>
        </w:rPr>
        <w:t xml:space="preserve"> </w:t>
      </w:r>
      <w:r w:rsidRPr="00F84EDE">
        <w:rPr>
          <w:rFonts w:ascii="Times New Roman" w:hAnsi="Times New Roman" w:cs="Times New Roman"/>
          <w:bCs/>
          <w:color w:val="000000"/>
          <w:sz w:val="22"/>
          <w:szCs w:val="22"/>
          <w:lang w:eastAsia="en-GB"/>
        </w:rPr>
        <w:t>carrying</w:t>
      </w:r>
      <w:r w:rsidR="00DA2F00" w:rsidRPr="00F84EDE">
        <w:rPr>
          <w:rFonts w:ascii="Times New Roman" w:hAnsi="Times New Roman" w:cs="Times New Roman"/>
          <w:bCs/>
          <w:color w:val="000000"/>
          <w:sz w:val="22"/>
          <w:szCs w:val="22"/>
          <w:lang w:eastAsia="en-GB"/>
        </w:rPr>
        <w:t xml:space="preserve"> amount of the replaced part is </w:t>
      </w:r>
      <w:proofErr w:type="spellStart"/>
      <w:r w:rsidRPr="00F84EDE">
        <w:rPr>
          <w:rFonts w:ascii="Times New Roman" w:hAnsi="Times New Roman" w:cs="Times New Roman"/>
          <w:bCs/>
          <w:color w:val="000000"/>
          <w:sz w:val="22"/>
          <w:szCs w:val="22"/>
          <w:lang w:eastAsia="en-GB"/>
        </w:rPr>
        <w:t>derecognised</w:t>
      </w:r>
      <w:proofErr w:type="spellEnd"/>
      <w:r w:rsidRPr="00F84EDE">
        <w:rPr>
          <w:rFonts w:ascii="Times New Roman" w:hAnsi="Times New Roman" w:cs="Times New Roman"/>
          <w:bCs/>
          <w:color w:val="000000"/>
          <w:sz w:val="22"/>
          <w:szCs w:val="22"/>
          <w:lang w:eastAsia="en-GB"/>
        </w:rPr>
        <w:t xml:space="preserve">. The costs of the day-to-day servicing of plant and equipment are </w:t>
      </w:r>
      <w:proofErr w:type="spellStart"/>
      <w:r w:rsidRPr="00F84EDE">
        <w:rPr>
          <w:rFonts w:ascii="Times New Roman" w:hAnsi="Times New Roman" w:cs="Times New Roman"/>
          <w:bCs/>
          <w:color w:val="000000"/>
          <w:sz w:val="22"/>
          <w:szCs w:val="22"/>
          <w:lang w:eastAsia="en-GB"/>
        </w:rPr>
        <w:t>recognised</w:t>
      </w:r>
      <w:proofErr w:type="spellEnd"/>
      <w:r w:rsidRPr="00F84EDE">
        <w:rPr>
          <w:rFonts w:ascii="Times New Roman" w:hAnsi="Times New Roman" w:cs="Times New Roman"/>
          <w:bCs/>
          <w:color w:val="000000"/>
          <w:sz w:val="22"/>
          <w:szCs w:val="22"/>
          <w:lang w:eastAsia="en-GB"/>
        </w:rPr>
        <w:t xml:space="preserve"> in profit or loss as incurred.</w:t>
      </w:r>
    </w:p>
    <w:p w:rsidR="000335A8" w:rsidRPr="00F84EDE" w:rsidRDefault="000335A8" w:rsidP="00494611">
      <w:pPr>
        <w:pStyle w:val="AccPolicysubhead"/>
      </w:pPr>
    </w:p>
    <w:p w:rsidR="000335A8" w:rsidRPr="000069F0" w:rsidRDefault="000335A8" w:rsidP="00494611">
      <w:pPr>
        <w:pStyle w:val="AccPolicysubhead"/>
      </w:pPr>
      <w:r w:rsidRPr="000069F0">
        <w:t>Depreciation</w:t>
      </w:r>
    </w:p>
    <w:p w:rsidR="000335A8" w:rsidRPr="00F84EDE" w:rsidRDefault="000335A8" w:rsidP="000335A8">
      <w:pPr>
        <w:autoSpaceDE w:val="0"/>
        <w:autoSpaceDN w:val="0"/>
        <w:adjustRightInd w:val="0"/>
        <w:rPr>
          <w:rFonts w:ascii="Times New Roman" w:hAnsi="Times New Roman"/>
          <w:bCs/>
          <w:color w:val="000000"/>
          <w:sz w:val="22"/>
          <w:szCs w:val="22"/>
          <w:lang w:eastAsia="en-GB"/>
        </w:rPr>
      </w:pPr>
    </w:p>
    <w:p w:rsidR="000335A8" w:rsidRPr="00F84EDE" w:rsidRDefault="000335A8" w:rsidP="000335A8">
      <w:pPr>
        <w:pStyle w:val="BodyText"/>
        <w:spacing w:after="0"/>
        <w:ind w:left="567"/>
        <w:jc w:val="both"/>
        <w:rPr>
          <w:rFonts w:ascii="Times New Roman" w:hAnsi="Times New Roman" w:cs="Times New Roman"/>
          <w:bCs/>
          <w:color w:val="000000"/>
          <w:sz w:val="22"/>
          <w:szCs w:val="22"/>
          <w:lang w:eastAsia="en-GB"/>
        </w:rPr>
      </w:pPr>
      <w:r w:rsidRPr="00F84EDE">
        <w:rPr>
          <w:rFonts w:ascii="Times New Roman" w:hAnsi="Times New Roman" w:cs="Times New Roman"/>
          <w:bCs/>
          <w:color w:val="000000"/>
          <w:sz w:val="22"/>
          <w:szCs w:val="22"/>
          <w:lang w:eastAsia="en-GB"/>
        </w:rPr>
        <w:t>Depreciation is calculated based on the depreciable amount</w:t>
      </w:r>
      <w:r w:rsidR="000069F0">
        <w:rPr>
          <w:rFonts w:ascii="Times New Roman" w:hAnsi="Times New Roman" w:cs="Times New Roman"/>
          <w:bCs/>
          <w:color w:val="000000"/>
          <w:sz w:val="22"/>
          <w:szCs w:val="22"/>
          <w:lang w:eastAsia="en-GB"/>
        </w:rPr>
        <w:t xml:space="preserve"> of plant and equipment</w:t>
      </w:r>
      <w:r w:rsidRPr="00F84EDE">
        <w:rPr>
          <w:rFonts w:ascii="Times New Roman" w:hAnsi="Times New Roman" w:cs="Times New Roman"/>
          <w:bCs/>
          <w:color w:val="000000"/>
          <w:sz w:val="22"/>
          <w:szCs w:val="22"/>
          <w:lang w:eastAsia="en-GB"/>
        </w:rPr>
        <w:t>, which is the cost of an asset, or other amount substituted for cost, less its residual value.</w:t>
      </w:r>
    </w:p>
    <w:p w:rsidR="000335A8" w:rsidRPr="00F84EDE" w:rsidRDefault="000335A8" w:rsidP="000335A8">
      <w:pPr>
        <w:pStyle w:val="BodyText"/>
        <w:spacing w:after="0"/>
        <w:ind w:left="567"/>
        <w:jc w:val="both"/>
        <w:rPr>
          <w:rFonts w:ascii="Times New Roman" w:hAnsi="Times New Roman" w:cs="Times New Roman"/>
          <w:bCs/>
          <w:color w:val="000000"/>
          <w:sz w:val="22"/>
          <w:szCs w:val="22"/>
          <w:lang w:eastAsia="en-GB"/>
        </w:rPr>
      </w:pPr>
    </w:p>
    <w:p w:rsidR="00FB6A18" w:rsidRPr="00F84EDE" w:rsidRDefault="000335A8" w:rsidP="000335A8">
      <w:pPr>
        <w:pStyle w:val="BodyText"/>
        <w:spacing w:after="0"/>
        <w:ind w:left="567"/>
        <w:jc w:val="both"/>
        <w:rPr>
          <w:rFonts w:ascii="Times New Roman" w:hAnsi="Times New Roman" w:cs="Times New Roman"/>
          <w:bCs/>
          <w:color w:val="000000"/>
          <w:sz w:val="22"/>
          <w:szCs w:val="22"/>
          <w:lang w:eastAsia="en-GB"/>
        </w:rPr>
      </w:pPr>
      <w:r w:rsidRPr="00F84EDE">
        <w:rPr>
          <w:rFonts w:ascii="Times New Roman" w:hAnsi="Times New Roman" w:cs="Times New Roman"/>
          <w:bCs/>
          <w:color w:val="000000"/>
          <w:sz w:val="22"/>
          <w:szCs w:val="22"/>
          <w:lang w:eastAsia="en-GB"/>
        </w:rPr>
        <w:t>Depreciation is charged to profit or loss on a straight-line basis over the estimated useful lives of eac</w:t>
      </w:r>
      <w:r w:rsidR="00303583" w:rsidRPr="00F84EDE">
        <w:rPr>
          <w:rFonts w:ascii="Times New Roman" w:hAnsi="Times New Roman" w:cs="Times New Roman"/>
          <w:bCs/>
          <w:color w:val="000000"/>
          <w:sz w:val="22"/>
          <w:szCs w:val="22"/>
          <w:lang w:eastAsia="en-GB"/>
        </w:rPr>
        <w:t xml:space="preserve">h component of an item of </w:t>
      </w:r>
      <w:r w:rsidRPr="00F84EDE">
        <w:rPr>
          <w:rFonts w:ascii="Times New Roman" w:hAnsi="Times New Roman" w:cs="Times New Roman"/>
          <w:bCs/>
          <w:color w:val="000000"/>
          <w:sz w:val="22"/>
          <w:szCs w:val="22"/>
          <w:lang w:eastAsia="en-GB"/>
        </w:rPr>
        <w:t>plant and equipment.  The estimated useful lives are as follows:</w:t>
      </w:r>
    </w:p>
    <w:p w:rsidR="000335A8" w:rsidRPr="00F84EDE" w:rsidRDefault="000335A8" w:rsidP="000335A8">
      <w:pPr>
        <w:pStyle w:val="BodyText"/>
        <w:spacing w:after="0"/>
        <w:ind w:left="567"/>
        <w:jc w:val="both"/>
        <w:rPr>
          <w:rFonts w:ascii="Times New Roman" w:hAnsi="Times New Roman" w:cs="Times New Roman"/>
          <w:bCs/>
          <w:color w:val="000000"/>
          <w:sz w:val="22"/>
          <w:szCs w:val="22"/>
          <w:lang w:eastAsia="en-GB"/>
        </w:rPr>
      </w:pPr>
      <w:r w:rsidRPr="00F84EDE">
        <w:rPr>
          <w:rFonts w:ascii="Times New Roman" w:hAnsi="Times New Roman" w:cs="Times New Roman"/>
          <w:bCs/>
          <w:color w:val="000000"/>
          <w:sz w:val="22"/>
          <w:szCs w:val="22"/>
          <w:lang w:eastAsia="en-GB"/>
        </w:rPr>
        <w:t xml:space="preserve"> </w:t>
      </w:r>
    </w:p>
    <w:tbl>
      <w:tblPr>
        <w:tblW w:w="0" w:type="auto"/>
        <w:tblInd w:w="450" w:type="dxa"/>
        <w:tblLook w:val="01E0" w:firstRow="1" w:lastRow="1" w:firstColumn="1" w:lastColumn="1" w:noHBand="0" w:noVBand="0"/>
      </w:tblPr>
      <w:tblGrid>
        <w:gridCol w:w="6390"/>
        <w:gridCol w:w="1080"/>
        <w:gridCol w:w="1440"/>
      </w:tblGrid>
      <w:tr w:rsidR="000335A8" w:rsidRPr="00F84EDE" w:rsidTr="002A0B99">
        <w:trPr>
          <w:trHeight w:val="74"/>
        </w:trPr>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Land improvements</w:t>
            </w:r>
          </w:p>
        </w:tc>
        <w:tc>
          <w:tcPr>
            <w:tcW w:w="1080" w:type="dxa"/>
          </w:tcPr>
          <w:p w:rsidR="000335A8" w:rsidRPr="00F84EDE" w:rsidRDefault="00D62D3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 xml:space="preserve">10 to </w:t>
            </w:r>
            <w:r w:rsidR="000335A8" w:rsidRPr="00F84EDE">
              <w:rPr>
                <w:rFonts w:ascii="Times New Roman" w:hAnsi="Times New Roman" w:cs="Times New Roman"/>
                <w:sz w:val="22"/>
                <w:szCs w:val="22"/>
                <w:lang w:eastAsia="en-GB"/>
              </w:rPr>
              <w:t>20</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rsidTr="002A0B99">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Buildings and improvements</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 to 20</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rsidTr="002A0B99">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Freezing buildings and equipment</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 to 20</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rsidTr="002A0B99">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Machinery and equipment</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 to 20</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rsidTr="002A0B99">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lastRenderedPageBreak/>
              <w:t>Electrical and water systems</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 to 20</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rsidTr="002A0B99">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Transportation equipment</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rsidTr="002A0B99">
        <w:tc>
          <w:tcPr>
            <w:tcW w:w="63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Furniture, fixtures and office equipment</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 xml:space="preserve"> 3 and 5</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bl>
    <w:p w:rsidR="006912DB" w:rsidRPr="00F84EDE"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rsidR="000335A8" w:rsidRPr="00F84EDE" w:rsidRDefault="000335A8"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r w:rsidRPr="00F84EDE">
        <w:rPr>
          <w:rFonts w:ascii="Times New Roman" w:hAnsi="Times New Roman" w:cs="Times New Roman"/>
          <w:sz w:val="22"/>
          <w:szCs w:val="22"/>
        </w:rPr>
        <w:t>No depreciation is provided on freehold land or assets under construction and installation.</w:t>
      </w:r>
    </w:p>
    <w:p w:rsidR="000335A8" w:rsidRPr="00F84EDE" w:rsidRDefault="000335A8" w:rsidP="00FB6A18">
      <w:pPr>
        <w:pStyle w:val="BodyText"/>
        <w:spacing w:after="0" w:line="240" w:lineRule="auto"/>
        <w:ind w:left="540"/>
        <w:jc w:val="both"/>
        <w:rPr>
          <w:rFonts w:ascii="Times New Roman" w:hAnsi="Times New Roman" w:cs="Times New Roman"/>
          <w:sz w:val="22"/>
          <w:szCs w:val="22"/>
        </w:rPr>
      </w:pPr>
    </w:p>
    <w:p w:rsidR="000335A8" w:rsidRPr="00F84EDE" w:rsidRDefault="000335A8" w:rsidP="000335A8">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Depreciation methods, useful lives and residual values are reviewed at each financial year-end and adjusted if appropriate.</w:t>
      </w:r>
    </w:p>
    <w:p w:rsidR="000335A8" w:rsidRPr="00F84EDE" w:rsidRDefault="00B22CAD" w:rsidP="000335A8">
      <w:pPr>
        <w:pStyle w:val="acctstatementsub-heading"/>
        <w:numPr>
          <w:ilvl w:val="0"/>
          <w:numId w:val="0"/>
        </w:numPr>
        <w:spacing w:before="0" w:after="0"/>
        <w:ind w:left="540" w:hanging="540"/>
        <w:jc w:val="both"/>
        <w:rPr>
          <w:i/>
          <w:iCs/>
          <w:szCs w:val="22"/>
        </w:rPr>
      </w:pPr>
      <w:r w:rsidRPr="00F84EDE">
        <w:rPr>
          <w:i/>
          <w:iCs/>
          <w:szCs w:val="22"/>
        </w:rPr>
        <w:t xml:space="preserve"> </w:t>
      </w:r>
      <w:r w:rsidR="000335A8" w:rsidRPr="00F84EDE">
        <w:rPr>
          <w:i/>
          <w:iCs/>
          <w:szCs w:val="22"/>
        </w:rPr>
        <w:t>(</w:t>
      </w:r>
      <w:r w:rsidR="00C44B69">
        <w:rPr>
          <w:i/>
          <w:iCs/>
          <w:szCs w:val="22"/>
        </w:rPr>
        <w:t>j</w:t>
      </w:r>
      <w:r w:rsidR="000335A8" w:rsidRPr="00F84EDE">
        <w:rPr>
          <w:i/>
          <w:iCs/>
          <w:szCs w:val="22"/>
        </w:rPr>
        <w:t>)</w:t>
      </w:r>
      <w:r w:rsidR="000335A8" w:rsidRPr="00F84EDE">
        <w:rPr>
          <w:i/>
          <w:iCs/>
          <w:szCs w:val="22"/>
        </w:rPr>
        <w:tab/>
        <w:t>Intangible assets</w:t>
      </w:r>
    </w:p>
    <w:p w:rsidR="000335A8" w:rsidRPr="00F84EDE" w:rsidRDefault="000335A8" w:rsidP="00494611">
      <w:pPr>
        <w:pStyle w:val="AccPolicysubhead"/>
      </w:pPr>
    </w:p>
    <w:p w:rsidR="000335A8" w:rsidRPr="00F84EDE" w:rsidRDefault="000335A8" w:rsidP="000335A8">
      <w:pPr>
        <w:ind w:left="540"/>
        <w:jc w:val="both"/>
        <w:rPr>
          <w:rFonts w:ascii="Times New Roman" w:hAnsi="Times New Roman"/>
          <w:sz w:val="22"/>
          <w:szCs w:val="22"/>
        </w:rPr>
      </w:pPr>
      <w:r w:rsidRPr="00F84EDE">
        <w:rPr>
          <w:rFonts w:ascii="Times New Roman" w:hAnsi="Times New Roman"/>
          <w:sz w:val="22"/>
          <w:szCs w:val="22"/>
          <w:lang w:val="en-GB"/>
        </w:rPr>
        <w:t>I</w:t>
      </w:r>
      <w:proofErr w:type="spellStart"/>
      <w:r w:rsidRPr="00F84EDE">
        <w:rPr>
          <w:rFonts w:ascii="Times New Roman" w:hAnsi="Times New Roman"/>
          <w:sz w:val="22"/>
          <w:szCs w:val="22"/>
        </w:rPr>
        <w:t>ntangible</w:t>
      </w:r>
      <w:proofErr w:type="spellEnd"/>
      <w:r w:rsidRPr="00F84EDE">
        <w:rPr>
          <w:rFonts w:ascii="Times New Roman" w:hAnsi="Times New Roman"/>
          <w:sz w:val="22"/>
          <w:szCs w:val="22"/>
        </w:rPr>
        <w:t xml:space="preserve"> assets that are acquired by the Group and have finite useful lives are measured at cost less accumulated </w:t>
      </w:r>
      <w:proofErr w:type="spellStart"/>
      <w:r w:rsidRPr="00F84EDE">
        <w:rPr>
          <w:rFonts w:ascii="Times New Roman" w:hAnsi="Times New Roman"/>
          <w:sz w:val="22"/>
          <w:szCs w:val="22"/>
        </w:rPr>
        <w:t>amortisation</w:t>
      </w:r>
      <w:proofErr w:type="spellEnd"/>
      <w:r w:rsidRPr="00F84EDE">
        <w:rPr>
          <w:rFonts w:ascii="Times New Roman" w:hAnsi="Times New Roman"/>
          <w:sz w:val="22"/>
          <w:szCs w:val="22"/>
        </w:rPr>
        <w:t xml:space="preserve"> an</w:t>
      </w:r>
      <w:r w:rsidR="004E5171" w:rsidRPr="00F84EDE">
        <w:rPr>
          <w:rFonts w:ascii="Times New Roman" w:hAnsi="Times New Roman"/>
          <w:sz w:val="22"/>
          <w:szCs w:val="22"/>
        </w:rPr>
        <w:t>d</w:t>
      </w:r>
      <w:r w:rsidRPr="00F84EDE">
        <w:rPr>
          <w:rFonts w:ascii="Times New Roman" w:hAnsi="Times New Roman"/>
          <w:sz w:val="22"/>
          <w:szCs w:val="22"/>
        </w:rPr>
        <w:t xml:space="preserve"> impairment losses. </w:t>
      </w:r>
    </w:p>
    <w:p w:rsidR="000335A8" w:rsidRPr="00F84EDE" w:rsidRDefault="000335A8" w:rsidP="007E3809">
      <w:pPr>
        <w:ind w:left="540"/>
        <w:jc w:val="both"/>
        <w:rPr>
          <w:rFonts w:ascii="Times New Roman" w:hAnsi="Times New Roman"/>
          <w:sz w:val="12"/>
          <w:szCs w:val="12"/>
          <w:lang w:val="en-GB"/>
        </w:rPr>
      </w:pPr>
    </w:p>
    <w:p w:rsidR="000335A8" w:rsidRPr="00F84EDE" w:rsidRDefault="000335A8" w:rsidP="000335A8">
      <w:pPr>
        <w:ind w:left="540"/>
        <w:jc w:val="both"/>
        <w:rPr>
          <w:rFonts w:ascii="Times New Roman" w:hAnsi="Times New Roman"/>
          <w:i/>
          <w:iCs/>
          <w:sz w:val="22"/>
          <w:szCs w:val="22"/>
          <w:lang w:val="en-GB"/>
        </w:rPr>
      </w:pPr>
      <w:r w:rsidRPr="00F84EDE">
        <w:rPr>
          <w:rFonts w:ascii="Times New Roman" w:hAnsi="Times New Roman"/>
          <w:i/>
          <w:iCs/>
          <w:sz w:val="22"/>
          <w:szCs w:val="22"/>
          <w:lang w:val="en-GB"/>
        </w:rPr>
        <w:t xml:space="preserve">Subsequent expenditure </w:t>
      </w:r>
    </w:p>
    <w:p w:rsidR="00CD264D" w:rsidRPr="00F84EDE" w:rsidRDefault="00CD264D" w:rsidP="000335A8">
      <w:pPr>
        <w:ind w:left="540"/>
        <w:jc w:val="both"/>
        <w:rPr>
          <w:rFonts w:ascii="Times New Roman" w:hAnsi="Times New Roman"/>
          <w:sz w:val="12"/>
          <w:szCs w:val="12"/>
          <w:lang w:val="en-GB"/>
        </w:rPr>
      </w:pPr>
    </w:p>
    <w:p w:rsidR="000335A8" w:rsidRDefault="000335A8" w:rsidP="000335A8">
      <w:pPr>
        <w:ind w:left="540"/>
        <w:jc w:val="both"/>
        <w:rPr>
          <w:rFonts w:ascii="Times New Roman" w:hAnsi="Times New Roman"/>
          <w:sz w:val="22"/>
          <w:szCs w:val="22"/>
          <w:lang w:val="en-GB"/>
        </w:rPr>
      </w:pPr>
      <w:r w:rsidRPr="00F84EDE">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EE153E" w:rsidRPr="00F84EDE" w:rsidRDefault="00EE153E" w:rsidP="000335A8">
      <w:pPr>
        <w:ind w:left="540"/>
        <w:jc w:val="both"/>
        <w:rPr>
          <w:rFonts w:ascii="Times New Roman" w:hAnsi="Times New Roman"/>
          <w:sz w:val="22"/>
          <w:szCs w:val="22"/>
          <w:lang w:val="en-GB"/>
        </w:rPr>
      </w:pPr>
    </w:p>
    <w:p w:rsidR="000335A8" w:rsidRPr="00F84EDE" w:rsidRDefault="000335A8" w:rsidP="00FB2860">
      <w:pPr>
        <w:jc w:val="both"/>
        <w:rPr>
          <w:rFonts w:ascii="Times New Roman" w:hAnsi="Times New Roman"/>
          <w:i/>
          <w:iCs/>
          <w:sz w:val="22"/>
          <w:szCs w:val="22"/>
          <w:lang w:val="en-GB"/>
        </w:rPr>
      </w:pPr>
      <w:r w:rsidRPr="00F84EDE">
        <w:rPr>
          <w:rFonts w:ascii="Times New Roman" w:hAnsi="Times New Roman"/>
          <w:sz w:val="22"/>
          <w:szCs w:val="22"/>
          <w:lang w:val="en-GB"/>
        </w:rPr>
        <w:tab/>
      </w:r>
      <w:r w:rsidRPr="00F84EDE">
        <w:rPr>
          <w:rFonts w:ascii="Times New Roman" w:hAnsi="Times New Roman"/>
          <w:sz w:val="22"/>
          <w:szCs w:val="22"/>
          <w:lang w:val="en-GB"/>
        </w:rPr>
        <w:tab/>
        <w:t xml:space="preserve">  </w:t>
      </w:r>
      <w:r w:rsidRPr="00F84EDE">
        <w:rPr>
          <w:rFonts w:ascii="Times New Roman" w:hAnsi="Times New Roman"/>
          <w:i/>
          <w:iCs/>
          <w:sz w:val="22"/>
          <w:szCs w:val="22"/>
          <w:lang w:val="en-GB"/>
        </w:rPr>
        <w:t xml:space="preserve">Amortisation   </w:t>
      </w:r>
    </w:p>
    <w:p w:rsidR="000335A8" w:rsidRPr="00F84EDE" w:rsidRDefault="000335A8" w:rsidP="000335A8">
      <w:pPr>
        <w:ind w:left="540"/>
        <w:jc w:val="both"/>
        <w:rPr>
          <w:rFonts w:ascii="Times New Roman" w:hAnsi="Times New Roman"/>
          <w:sz w:val="2"/>
          <w:szCs w:val="2"/>
          <w:lang w:val="en-GB"/>
        </w:rPr>
      </w:pPr>
    </w:p>
    <w:p w:rsidR="000335A8" w:rsidRPr="00F84EDE" w:rsidRDefault="000335A8" w:rsidP="000335A8">
      <w:pPr>
        <w:ind w:left="540"/>
        <w:jc w:val="both"/>
        <w:rPr>
          <w:rFonts w:ascii="Times New Roman" w:hAnsi="Times New Roman"/>
          <w:sz w:val="22"/>
          <w:szCs w:val="22"/>
          <w:lang w:val="en-GB"/>
        </w:rPr>
      </w:pPr>
      <w:r w:rsidRPr="00F84EDE">
        <w:rPr>
          <w:rFonts w:ascii="Times New Roman" w:hAnsi="Times New Roman"/>
          <w:sz w:val="22"/>
          <w:szCs w:val="22"/>
          <w:lang w:val="en-GB"/>
        </w:rPr>
        <w:t xml:space="preserve">Amortisation is based on the cost of the asset. </w:t>
      </w:r>
    </w:p>
    <w:p w:rsidR="00FB6A18" w:rsidRPr="00F84EDE" w:rsidRDefault="00FB6A18" w:rsidP="000335A8">
      <w:pPr>
        <w:ind w:left="540"/>
        <w:jc w:val="both"/>
        <w:rPr>
          <w:rFonts w:ascii="Times New Roman" w:hAnsi="Times New Roman"/>
          <w:sz w:val="20"/>
          <w:szCs w:val="20"/>
          <w:lang w:val="en-GB"/>
        </w:rPr>
      </w:pPr>
    </w:p>
    <w:p w:rsidR="000335A8" w:rsidRPr="00F84EDE" w:rsidRDefault="000335A8" w:rsidP="000335A8">
      <w:pPr>
        <w:ind w:left="540"/>
        <w:jc w:val="both"/>
        <w:rPr>
          <w:rFonts w:ascii="Times New Roman" w:hAnsi="Times New Roman"/>
          <w:sz w:val="22"/>
          <w:szCs w:val="22"/>
          <w:lang w:val="en-GB"/>
        </w:rPr>
      </w:pPr>
      <w:r w:rsidRPr="00F84EDE">
        <w:rPr>
          <w:rFonts w:ascii="Times New Roman" w:hAnsi="Times New Roman"/>
          <w:sz w:val="22"/>
          <w:szCs w:val="22"/>
          <w:lang w:val="en-GB"/>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EE153E">
        <w:rPr>
          <w:rFonts w:ascii="Times New Roman" w:hAnsi="Times New Roman"/>
          <w:sz w:val="22"/>
          <w:szCs w:val="22"/>
          <w:lang w:val="en-GB"/>
        </w:rPr>
        <w:t xml:space="preserve"> </w:t>
      </w:r>
      <w:r w:rsidRPr="00F84EDE">
        <w:rPr>
          <w:rFonts w:ascii="Times New Roman" w:hAnsi="Times New Roman"/>
          <w:sz w:val="22"/>
          <w:szCs w:val="22"/>
          <w:lang w:val="en-GB"/>
        </w:rPr>
        <w:t xml:space="preserve">The estimated useful lives for the current and comparative periods are as follows: </w:t>
      </w:r>
    </w:p>
    <w:p w:rsidR="000335A8" w:rsidRPr="00F84EDE" w:rsidRDefault="000335A8" w:rsidP="000335A8">
      <w:pPr>
        <w:ind w:left="540"/>
        <w:jc w:val="both"/>
        <w:rPr>
          <w:rFonts w:ascii="Times New Roman" w:hAnsi="Times New Roman"/>
          <w:sz w:val="20"/>
          <w:szCs w:val="20"/>
        </w:rPr>
      </w:pPr>
    </w:p>
    <w:tbl>
      <w:tblPr>
        <w:tblW w:w="0" w:type="auto"/>
        <w:tblInd w:w="450" w:type="dxa"/>
        <w:tblLook w:val="01E0" w:firstRow="1" w:lastRow="1" w:firstColumn="1" w:lastColumn="1" w:noHBand="0" w:noVBand="0"/>
      </w:tblPr>
      <w:tblGrid>
        <w:gridCol w:w="6390"/>
        <w:gridCol w:w="1080"/>
        <w:gridCol w:w="1440"/>
      </w:tblGrid>
      <w:tr w:rsidR="000335A8" w:rsidRPr="00F84EDE" w:rsidTr="007D38B3">
        <w:tc>
          <w:tcPr>
            <w:tcW w:w="639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F84EDE">
              <w:rPr>
                <w:rFonts w:ascii="Times New Roman" w:hAnsi="Times New Roman"/>
                <w:bCs/>
                <w:sz w:val="22"/>
                <w:szCs w:val="22"/>
                <w:lang w:eastAsia="en-GB"/>
              </w:rPr>
              <w:t xml:space="preserve">Computer software </w:t>
            </w:r>
          </w:p>
        </w:tc>
        <w:tc>
          <w:tcPr>
            <w:tcW w:w="108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3 and 10</w:t>
            </w:r>
          </w:p>
        </w:tc>
        <w:tc>
          <w:tcPr>
            <w:tcW w:w="14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bl>
    <w:p w:rsidR="00CD264D" w:rsidRPr="00F84EDE" w:rsidRDefault="00CD264D" w:rsidP="000335A8">
      <w:pPr>
        <w:ind w:left="540"/>
        <w:jc w:val="both"/>
        <w:rPr>
          <w:rFonts w:ascii="Times New Roman" w:hAnsi="Times New Roman"/>
          <w:sz w:val="20"/>
          <w:szCs w:val="20"/>
          <w:lang w:val="en-GB"/>
        </w:rPr>
      </w:pPr>
    </w:p>
    <w:p w:rsidR="00CD264D" w:rsidRDefault="000335A8" w:rsidP="00EE153E">
      <w:pPr>
        <w:spacing w:line="240" w:lineRule="auto"/>
        <w:ind w:left="540"/>
        <w:jc w:val="both"/>
        <w:rPr>
          <w:rFonts w:ascii="Times New Roman" w:hAnsi="Times New Roman"/>
          <w:sz w:val="22"/>
          <w:szCs w:val="22"/>
          <w:lang w:val="en-GB"/>
        </w:rPr>
      </w:pPr>
      <w:r w:rsidRPr="00F84EDE">
        <w:rPr>
          <w:rFonts w:ascii="Times New Roman" w:hAnsi="Times New Roman"/>
          <w:sz w:val="22"/>
          <w:szCs w:val="22"/>
          <w:lang w:val="en-GB"/>
        </w:rPr>
        <w:t>Amortisation methods, useful lives and residual values are reviewed at each financial year-end and adjusted if appropriate.</w:t>
      </w:r>
    </w:p>
    <w:p w:rsidR="00EE153E" w:rsidRPr="00EE153E" w:rsidRDefault="00EE153E" w:rsidP="00EE153E">
      <w:pPr>
        <w:spacing w:line="240" w:lineRule="auto"/>
        <w:ind w:left="540"/>
        <w:jc w:val="both"/>
        <w:rPr>
          <w:rFonts w:ascii="Times New Roman" w:hAnsi="Times New Roman"/>
          <w:sz w:val="22"/>
          <w:szCs w:val="22"/>
          <w:lang w:val="en-GB"/>
        </w:rPr>
      </w:pPr>
    </w:p>
    <w:p w:rsidR="00CD264D" w:rsidRPr="00F84EDE" w:rsidRDefault="00CD264D" w:rsidP="00CD264D">
      <w:pPr>
        <w:pStyle w:val="acctstatementsub-heading"/>
        <w:numPr>
          <w:ilvl w:val="0"/>
          <w:numId w:val="0"/>
        </w:numPr>
        <w:spacing w:before="0" w:after="0" w:line="240" w:lineRule="auto"/>
        <w:ind w:left="576" w:hanging="576"/>
        <w:jc w:val="both"/>
        <w:rPr>
          <w:i/>
          <w:iCs/>
          <w:szCs w:val="22"/>
        </w:rPr>
      </w:pPr>
      <w:r w:rsidRPr="00F84EDE">
        <w:rPr>
          <w:i/>
          <w:iCs/>
          <w:szCs w:val="22"/>
        </w:rPr>
        <w:t>(</w:t>
      </w:r>
      <w:r w:rsidR="00EE153E">
        <w:rPr>
          <w:i/>
          <w:iCs/>
          <w:szCs w:val="22"/>
        </w:rPr>
        <w:t>k</w:t>
      </w:r>
      <w:r w:rsidRPr="00F84EDE">
        <w:rPr>
          <w:i/>
          <w:iCs/>
          <w:szCs w:val="22"/>
        </w:rPr>
        <w:t>)</w:t>
      </w:r>
      <w:r w:rsidRPr="00F84EDE">
        <w:rPr>
          <w:i/>
          <w:iCs/>
          <w:szCs w:val="22"/>
        </w:rPr>
        <w:tab/>
        <w:t>Lease</w:t>
      </w:r>
      <w:r w:rsidR="00FC02CA">
        <w:rPr>
          <w:i/>
          <w:iCs/>
          <w:szCs w:val="22"/>
        </w:rPr>
        <w:t>s</w:t>
      </w:r>
    </w:p>
    <w:p w:rsidR="00CD264D" w:rsidRPr="00F84EDE" w:rsidRDefault="00CD264D" w:rsidP="005F0E13">
      <w:pPr>
        <w:ind w:left="540"/>
        <w:jc w:val="both"/>
        <w:rPr>
          <w:rFonts w:ascii="Times New Roman" w:hAnsi="Times New Roman"/>
          <w:sz w:val="20"/>
          <w:szCs w:val="20"/>
          <w:lang w:val="en-GB"/>
        </w:rPr>
      </w:pPr>
    </w:p>
    <w:p w:rsidR="00EE153E" w:rsidRPr="00EE153E" w:rsidRDefault="00EE153E" w:rsidP="00EE153E">
      <w:pPr>
        <w:tabs>
          <w:tab w:val="left" w:pos="1080"/>
        </w:tabs>
        <w:spacing w:line="240" w:lineRule="auto"/>
        <w:ind w:firstLine="540"/>
        <w:jc w:val="thaiDistribute"/>
        <w:rPr>
          <w:rFonts w:ascii="Times New Roman" w:hAnsi="Times New Roman"/>
          <w:b/>
          <w:bCs/>
          <w:i/>
          <w:iCs/>
          <w:sz w:val="22"/>
          <w:szCs w:val="22"/>
        </w:rPr>
      </w:pPr>
      <w:r w:rsidRPr="00EE153E">
        <w:rPr>
          <w:rFonts w:ascii="Times New Roman" w:hAnsi="Times New Roman"/>
          <w:b/>
          <w:bCs/>
          <w:i/>
          <w:iCs/>
          <w:sz w:val="22"/>
          <w:szCs w:val="22"/>
        </w:rPr>
        <w:t xml:space="preserve">Accounting policies applicable from 1 January 2020 </w:t>
      </w: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EE153E" w:rsidDel="001B01C0">
        <w:rPr>
          <w:rFonts w:ascii="Times New Roman" w:hAnsi="Times New Roman" w:cs="Times New Roman"/>
          <w:sz w:val="22"/>
          <w:szCs w:val="22"/>
        </w:rPr>
        <w:t xml:space="preserve"> </w:t>
      </w:r>
      <w:r w:rsidRPr="00EE153E">
        <w:rPr>
          <w:rFonts w:ascii="Times New Roman" w:hAnsi="Times New Roman" w:cs="Times New Roman"/>
          <w:sz w:val="22"/>
          <w:szCs w:val="22"/>
        </w:rPr>
        <w:t xml:space="preserve">uses the definition of a lease in TFRS 16. </w:t>
      </w: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i/>
          <w:iCs/>
          <w:sz w:val="22"/>
          <w:szCs w:val="22"/>
        </w:rPr>
      </w:pPr>
      <w:r w:rsidRPr="00EE153E">
        <w:rPr>
          <w:rFonts w:ascii="Times New Roman" w:hAnsi="Times New Roman" w:cs="Times New Roman"/>
          <w:i/>
          <w:iCs/>
          <w:sz w:val="22"/>
          <w:szCs w:val="22"/>
        </w:rPr>
        <w:t>As a lessee</w:t>
      </w:r>
    </w:p>
    <w:p w:rsidR="00EE153E" w:rsidRPr="00EE153E" w:rsidRDefault="00EE153E" w:rsidP="00EE153E">
      <w:pPr>
        <w:spacing w:line="240" w:lineRule="auto"/>
        <w:rPr>
          <w:rFonts w:ascii="Times New Roman" w:hAnsi="Times New Roman"/>
          <w:sz w:val="22"/>
          <w:szCs w:val="22"/>
          <w:highlight w:val="cyan"/>
        </w:rPr>
      </w:pPr>
    </w:p>
    <w:p w:rsidR="00761FD9" w:rsidRDefault="00EE153E" w:rsidP="00EE153E">
      <w:pPr>
        <w:spacing w:line="240" w:lineRule="auto"/>
        <w:ind w:left="540"/>
        <w:jc w:val="thaiDistribute"/>
        <w:rPr>
          <w:rFonts w:ascii="Times New Roman" w:hAnsi="Times New Roman"/>
          <w:sz w:val="22"/>
          <w:szCs w:val="22"/>
        </w:rPr>
      </w:pPr>
      <w:r w:rsidRPr="00EE153E">
        <w:rPr>
          <w:rFonts w:ascii="Times New Roman" w:hAnsi="Times New Roman"/>
          <w:sz w:val="22"/>
          <w:szCs w:val="22"/>
        </w:rPr>
        <w:t xml:space="preserve">At commencement or on modification of a contract that contains a </w:t>
      </w:r>
      <w:r w:rsidRPr="0025382E">
        <w:rPr>
          <w:rFonts w:ascii="Times New Roman" w:hAnsi="Times New Roman"/>
          <w:sz w:val="22"/>
          <w:szCs w:val="22"/>
        </w:rPr>
        <w:t>lease c</w:t>
      </w:r>
      <w:r w:rsidRPr="00EE153E">
        <w:rPr>
          <w:rFonts w:ascii="Times New Roman" w:hAnsi="Times New Roman"/>
          <w:sz w:val="22"/>
          <w:szCs w:val="22"/>
        </w:rPr>
        <w:t xml:space="preserve">omponent, the </w:t>
      </w:r>
      <w:r w:rsidRPr="0025382E">
        <w:rPr>
          <w:rFonts w:ascii="Times New Roman" w:hAnsi="Times New Roman"/>
          <w:sz w:val="22"/>
          <w:szCs w:val="22"/>
        </w:rPr>
        <w:t>Group</w:t>
      </w:r>
      <w:r w:rsidRPr="00EE153E">
        <w:rPr>
          <w:rFonts w:ascii="Times New Roman" w:hAnsi="Times New Roman"/>
          <w:sz w:val="22"/>
          <w:szCs w:val="22"/>
        </w:rPr>
        <w:t xml:space="preserve"> allocates the consideration in the contract to each lease component on the basis of its relative stand-alone prices.</w:t>
      </w:r>
    </w:p>
    <w:p w:rsidR="00EE153E" w:rsidRPr="00EE153E" w:rsidRDefault="00EE153E" w:rsidP="00EE153E">
      <w:pPr>
        <w:spacing w:line="240" w:lineRule="auto"/>
        <w:ind w:left="540"/>
        <w:jc w:val="thaiDistribute"/>
        <w:rPr>
          <w:rFonts w:ascii="Times New Roman" w:hAnsi="Times New Roman"/>
          <w:sz w:val="22"/>
          <w:szCs w:val="22"/>
          <w:highlight w:val="cyan"/>
        </w:rPr>
      </w:pPr>
      <w:r w:rsidRPr="00EE153E">
        <w:rPr>
          <w:rFonts w:ascii="Times New Roman" w:hAnsi="Times New Roman"/>
          <w:sz w:val="22"/>
          <w:szCs w:val="22"/>
        </w:rPr>
        <w:t xml:space="preserve"> </w:t>
      </w: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The Group </w:t>
      </w:r>
      <w:proofErr w:type="spellStart"/>
      <w:r w:rsidRPr="00EE153E">
        <w:rPr>
          <w:rFonts w:ascii="Times New Roman" w:hAnsi="Times New Roman" w:cs="Times New Roman"/>
          <w:sz w:val="22"/>
          <w:szCs w:val="22"/>
        </w:rPr>
        <w:t>recognises</w:t>
      </w:r>
      <w:proofErr w:type="spellEnd"/>
      <w:r w:rsidRPr="00EE153E">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as an expense on a straight-line basis over the lease term.</w:t>
      </w:r>
    </w:p>
    <w:p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rsidR="00EE153E" w:rsidRPr="00EE153E" w:rsidRDefault="00EE153E" w:rsidP="00EE153E">
      <w:pPr>
        <w:autoSpaceDE w:val="0"/>
        <w:autoSpaceDN w:val="0"/>
        <w:adjustRightInd w:val="0"/>
        <w:spacing w:line="240" w:lineRule="auto"/>
        <w:ind w:left="540"/>
        <w:jc w:val="thaiDistribute"/>
        <w:rPr>
          <w:rFonts w:ascii="Times New Roman" w:hAnsi="Times New Roman"/>
          <w:b/>
          <w:color w:val="0000FF"/>
          <w:sz w:val="22"/>
          <w:szCs w:val="22"/>
        </w:rPr>
      </w:pPr>
      <w:r w:rsidRPr="00EE153E">
        <w:rPr>
          <w:rFonts w:ascii="Times New Roman" w:hAnsi="Times New Roman"/>
          <w:sz w:val="22"/>
          <w:szCs w:val="22"/>
        </w:rPr>
        <w:t xml:space="preserve">Right-of-use asset is measured at cost, less any accumulated depreciation and impairment loss, and adjusted for any </w:t>
      </w:r>
      <w:proofErr w:type="spellStart"/>
      <w:r w:rsidRPr="00EE153E">
        <w:rPr>
          <w:rFonts w:ascii="Times New Roman" w:hAnsi="Times New Roman"/>
          <w:sz w:val="22"/>
          <w:szCs w:val="22"/>
        </w:rPr>
        <w:t>remeasurements</w:t>
      </w:r>
      <w:proofErr w:type="spellEnd"/>
      <w:r w:rsidRPr="00EE153E">
        <w:rPr>
          <w:rFonts w:ascii="Times New Roman" w:hAnsi="Times New Roman"/>
          <w:sz w:val="22"/>
          <w:szCs w:val="22"/>
        </w:rPr>
        <w:t xml:space="preserve"> of lease liability. The cost of right-of-use asset includes the initial amount of the lease liability adjusted for any lease payments made at or before the commencement </w:t>
      </w:r>
      <w:r w:rsidRPr="00EE153E">
        <w:rPr>
          <w:rFonts w:ascii="Times New Roman" w:hAnsi="Times New Roman"/>
          <w:sz w:val="22"/>
          <w:szCs w:val="22"/>
        </w:rPr>
        <w:lastRenderedPageBreak/>
        <w:t xml:space="preserve">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rsidR="00EE153E" w:rsidRPr="00EE153E" w:rsidRDefault="00EE153E" w:rsidP="00EE153E">
      <w:pPr>
        <w:autoSpaceDE w:val="0"/>
        <w:autoSpaceDN w:val="0"/>
        <w:adjustRightInd w:val="0"/>
        <w:spacing w:line="240" w:lineRule="auto"/>
        <w:ind w:left="540"/>
        <w:jc w:val="thaiDistribute"/>
        <w:rPr>
          <w:rFonts w:ascii="Times New Roman" w:hAnsi="Times New Roman"/>
          <w:sz w:val="22"/>
          <w:szCs w:val="22"/>
          <w:highlight w:val="cyan"/>
        </w:rPr>
      </w:pPr>
    </w:p>
    <w:p w:rsidR="00EE153E" w:rsidRPr="00761FD9" w:rsidRDefault="00EE153E" w:rsidP="00761FD9">
      <w:pPr>
        <w:autoSpaceDE w:val="0"/>
        <w:autoSpaceDN w:val="0"/>
        <w:adjustRightInd w:val="0"/>
        <w:spacing w:line="240" w:lineRule="auto"/>
        <w:ind w:left="540"/>
        <w:jc w:val="thaiDistribute"/>
        <w:rPr>
          <w:rFonts w:ascii="Times New Roman" w:hAnsi="Times New Roman"/>
          <w:sz w:val="22"/>
          <w:szCs w:val="22"/>
        </w:rPr>
      </w:pPr>
      <w:r w:rsidRPr="00EE153E">
        <w:rPr>
          <w:rFonts w:ascii="Times New Roman" w:hAnsi="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w:t>
      </w:r>
      <w:proofErr w:type="gramStart"/>
      <w:r w:rsidRPr="00EE153E">
        <w:rPr>
          <w:rFonts w:ascii="Times New Roman" w:hAnsi="Times New Roman"/>
          <w:sz w:val="22"/>
          <w:szCs w:val="22"/>
        </w:rPr>
        <w:t>the</w:t>
      </w:r>
      <w:proofErr w:type="gramEnd"/>
      <w:r w:rsidRPr="00EE153E">
        <w:rPr>
          <w:rFonts w:ascii="Times New Roman" w:hAnsi="Times New Roman"/>
          <w:sz w:val="22"/>
          <w:szCs w:val="22"/>
        </w:rPr>
        <w:t xml:space="preserve"> Group’s incremental borrowing rate.</w:t>
      </w:r>
      <w:r w:rsidRPr="00EE153E">
        <w:rPr>
          <w:rFonts w:ascii="Times New Roman" w:hAnsi="Times New Roman"/>
          <w:sz w:val="22"/>
          <w:szCs w:val="22"/>
          <w:cs/>
        </w:rPr>
        <w:t xml:space="preserve"> </w:t>
      </w:r>
      <w:r w:rsidRPr="00EE153E">
        <w:rPr>
          <w:rFonts w:ascii="Times New Roman" w:hAnsi="Times New Roman"/>
          <w:sz w:val="22"/>
          <w:szCs w:val="22"/>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EE153E">
        <w:rPr>
          <w:rFonts w:ascii="Times New Roman" w:hAnsi="Times New Roman"/>
          <w:sz w:val="22"/>
          <w:szCs w:val="22"/>
        </w:rPr>
        <w:t>reco</w:t>
      </w:r>
      <w:r w:rsidR="0083671C">
        <w:rPr>
          <w:rFonts w:ascii="Times New Roman" w:hAnsi="Times New Roman"/>
          <w:sz w:val="22"/>
          <w:szCs w:val="22"/>
        </w:rPr>
        <w:t>g</w:t>
      </w:r>
      <w:r w:rsidRPr="00EE153E">
        <w:rPr>
          <w:rFonts w:ascii="Times New Roman" w:hAnsi="Times New Roman"/>
          <w:sz w:val="22"/>
          <w:szCs w:val="22"/>
        </w:rPr>
        <w:t>nised</w:t>
      </w:r>
      <w:proofErr w:type="spellEnd"/>
      <w:r w:rsidRPr="00EE153E">
        <w:rPr>
          <w:rFonts w:ascii="Times New Roman" w:hAnsi="Times New Roman"/>
          <w:sz w:val="22"/>
          <w:szCs w:val="22"/>
        </w:rPr>
        <w:t xml:space="preserve"> as expenses in the accounting period in which they are incurred.</w:t>
      </w:r>
    </w:p>
    <w:p w:rsidR="00761FD9" w:rsidRDefault="00761FD9" w:rsidP="00761FD9">
      <w:pPr>
        <w:autoSpaceDE w:val="0"/>
        <w:autoSpaceDN w:val="0"/>
        <w:adjustRightInd w:val="0"/>
        <w:spacing w:line="240" w:lineRule="auto"/>
        <w:ind w:left="540"/>
        <w:jc w:val="thaiDistribute"/>
        <w:rPr>
          <w:rFonts w:ascii="Times New Roman" w:hAnsi="Times New Roman"/>
          <w:sz w:val="22"/>
          <w:szCs w:val="22"/>
        </w:rPr>
      </w:pPr>
    </w:p>
    <w:p w:rsidR="00EE153E" w:rsidRPr="00EE153E" w:rsidRDefault="00EE153E" w:rsidP="00761FD9">
      <w:pPr>
        <w:autoSpaceDE w:val="0"/>
        <w:autoSpaceDN w:val="0"/>
        <w:adjustRightInd w:val="0"/>
        <w:spacing w:line="240" w:lineRule="auto"/>
        <w:ind w:left="540"/>
        <w:jc w:val="thaiDistribute"/>
        <w:rPr>
          <w:rFonts w:ascii="Times New Roman" w:hAnsi="Times New Roman"/>
          <w:sz w:val="22"/>
          <w:szCs w:val="22"/>
        </w:rPr>
      </w:pPr>
      <w:r w:rsidRPr="00EE153E">
        <w:rPr>
          <w:rFonts w:ascii="Times New Roman" w:hAnsi="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rsidR="00EE153E" w:rsidRPr="00761FD9" w:rsidRDefault="00EE153E" w:rsidP="00761FD9">
      <w:pPr>
        <w:autoSpaceDE w:val="0"/>
        <w:autoSpaceDN w:val="0"/>
        <w:adjustRightInd w:val="0"/>
        <w:spacing w:line="240" w:lineRule="auto"/>
        <w:ind w:left="540"/>
        <w:jc w:val="thaiDistribute"/>
        <w:rPr>
          <w:rFonts w:ascii="Times New Roman" w:hAnsi="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The lease liability is measured at </w:t>
      </w:r>
      <w:proofErr w:type="spellStart"/>
      <w:r w:rsidRPr="00EE153E">
        <w:rPr>
          <w:rFonts w:ascii="Times New Roman" w:hAnsi="Times New Roman" w:cs="Times New Roman"/>
          <w:sz w:val="22"/>
          <w:szCs w:val="22"/>
        </w:rPr>
        <w:t>amortised</w:t>
      </w:r>
      <w:proofErr w:type="spellEnd"/>
      <w:r w:rsidRPr="00EE153E">
        <w:rPr>
          <w:rFonts w:ascii="Times New Roman" w:hAnsi="Times New Roman" w:cs="Times New Roman"/>
          <w:sz w:val="22"/>
          <w:szCs w:val="22"/>
        </w:rPr>
        <w:t xml:space="preserve"> cost using the effective interest method. It is </w:t>
      </w:r>
      <w:proofErr w:type="spellStart"/>
      <w:r w:rsidRPr="00EE153E">
        <w:rPr>
          <w:rFonts w:ascii="Times New Roman" w:hAnsi="Times New Roman" w:cs="Times New Roman"/>
          <w:sz w:val="22"/>
          <w:szCs w:val="22"/>
        </w:rPr>
        <w:t>remeasured</w:t>
      </w:r>
      <w:proofErr w:type="spellEnd"/>
      <w:r w:rsidRPr="00EE153E">
        <w:rPr>
          <w:rFonts w:ascii="Times New Roman" w:hAnsi="Times New Roman" w:cs="Times New Roman"/>
          <w:sz w:val="22"/>
          <w:szCs w:val="22"/>
        </w:rPr>
        <w:t xml:space="preserve"> when there is a change in lease term, change in lease payments, change in the estimate of the amount expected to be payable under a residual value guarantee, or a change in the assessment of purchase, extension or termination options. When the lease liability is </w:t>
      </w:r>
      <w:proofErr w:type="spellStart"/>
      <w:r w:rsidRPr="00EE153E">
        <w:rPr>
          <w:rFonts w:ascii="Times New Roman" w:hAnsi="Times New Roman" w:cs="Times New Roman"/>
          <w:sz w:val="22"/>
          <w:szCs w:val="22"/>
        </w:rPr>
        <w:t>remeasured</w:t>
      </w:r>
      <w:proofErr w:type="spellEnd"/>
      <w:r w:rsidRPr="00EE153E">
        <w:rPr>
          <w:rFonts w:ascii="Times New Roman" w:hAnsi="Times New Roman" w:cs="Times New Roman"/>
          <w:sz w:val="22"/>
          <w:szCs w:val="22"/>
        </w:rPr>
        <w:t xml:space="preserve">, a corresponding adjustment is made to the carrying amount of the right-of-use asset or is recorded in profit or loss if the carrying amount of the right-of-use asset has been reduced to zero. </w:t>
      </w:r>
    </w:p>
    <w:p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rsidR="00EE153E" w:rsidRPr="00EE153E" w:rsidRDefault="00EE153E" w:rsidP="00EE153E">
      <w:pPr>
        <w:pStyle w:val="BodyText"/>
        <w:spacing w:after="0" w:line="240" w:lineRule="auto"/>
        <w:ind w:left="540"/>
        <w:jc w:val="both"/>
        <w:rPr>
          <w:rFonts w:ascii="Times New Roman" w:hAnsi="Times New Roman" w:cs="Times New Roman"/>
          <w:i/>
          <w:iCs/>
          <w:sz w:val="22"/>
          <w:szCs w:val="22"/>
        </w:rPr>
      </w:pPr>
      <w:r w:rsidRPr="00EE153E">
        <w:rPr>
          <w:rFonts w:ascii="Times New Roman" w:hAnsi="Times New Roman" w:cs="Times New Roman"/>
          <w:i/>
          <w:iCs/>
          <w:sz w:val="22"/>
          <w:szCs w:val="22"/>
        </w:rPr>
        <w:t>As a lessor</w:t>
      </w: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b/>
          <w:color w:val="0000FF"/>
          <w:sz w:val="22"/>
          <w:szCs w:val="22"/>
        </w:rPr>
      </w:pPr>
      <w:r w:rsidRPr="00EE153E">
        <w:rPr>
          <w:rFonts w:ascii="Times New Roman" w:hAnsi="Times New Roman" w:cs="Times New Roman"/>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When the Group acts as a lessor, it determines at lease inception whether the lease transfers substantially </w:t>
      </w:r>
      <w:proofErr w:type="gramStart"/>
      <w:r w:rsidRPr="00EE153E">
        <w:rPr>
          <w:rFonts w:ascii="Times New Roman" w:hAnsi="Times New Roman" w:cs="Times New Roman"/>
          <w:sz w:val="22"/>
          <w:szCs w:val="22"/>
        </w:rPr>
        <w:t>all of the</w:t>
      </w:r>
      <w:proofErr w:type="gramEnd"/>
      <w:r w:rsidRPr="00EE153E">
        <w:rPr>
          <w:rFonts w:ascii="Times New Roman" w:hAnsi="Times New Roman" w:cs="Times New Roman"/>
          <w:sz w:val="22"/>
          <w:szCs w:val="22"/>
        </w:rPr>
        <w:t xml:space="preserve"> risks and rewards incidental to ownership of the underlying asset. If this is the case, then the lease is a finance lease; if not, then it is an operating lease.</w:t>
      </w:r>
    </w:p>
    <w:p w:rsidR="000475FA" w:rsidRDefault="000475FA" w:rsidP="00EE153E">
      <w:pPr>
        <w:pStyle w:val="BodyText"/>
        <w:spacing w:after="0" w:line="240" w:lineRule="auto"/>
        <w:ind w:left="540"/>
        <w:jc w:val="both"/>
        <w:rPr>
          <w:rFonts w:ascii="Times New Roman" w:hAnsi="Times New Roman" w:cs="Times New Roman"/>
          <w:sz w:val="22"/>
          <w:szCs w:val="22"/>
        </w:rPr>
      </w:pPr>
    </w:p>
    <w:p w:rsid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The Group </w:t>
      </w:r>
      <w:proofErr w:type="spellStart"/>
      <w:r w:rsidRPr="00EE153E">
        <w:rPr>
          <w:rFonts w:ascii="Times New Roman" w:hAnsi="Times New Roman" w:cs="Times New Roman"/>
          <w:sz w:val="22"/>
          <w:szCs w:val="22"/>
        </w:rPr>
        <w:t>recognises</w:t>
      </w:r>
      <w:proofErr w:type="spellEnd"/>
      <w:r w:rsidRPr="00EE153E">
        <w:rPr>
          <w:rFonts w:ascii="Times New Roman" w:hAnsi="Times New Roman" w:cs="Times New Roman"/>
          <w:sz w:val="22"/>
          <w:szCs w:val="22"/>
        </w:rPr>
        <w:t xml:space="preserve"> lease payments received under operating leases as rental income on a straight-line basis over the lease term as part of ‘other income’</w:t>
      </w:r>
      <w:r w:rsidR="0083671C">
        <w:rPr>
          <w:rFonts w:ascii="Times New Roman" w:hAnsi="Times New Roman" w:cs="Times New Roman"/>
          <w:sz w:val="22"/>
          <w:szCs w:val="22"/>
        </w:rPr>
        <w:t>.</w:t>
      </w:r>
      <w:r w:rsidRPr="00EE153E">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over the lease term on the same basis as rental income.</w:t>
      </w:r>
    </w:p>
    <w:p w:rsidR="000475FA" w:rsidRPr="00EE153E" w:rsidRDefault="000475FA" w:rsidP="00EE153E">
      <w:pPr>
        <w:pStyle w:val="BodyText"/>
        <w:spacing w:after="0" w:line="240" w:lineRule="auto"/>
        <w:ind w:left="540"/>
        <w:jc w:val="both"/>
        <w:rPr>
          <w:rFonts w:ascii="Times New Roman" w:hAnsi="Times New Roman" w:cs="Times New Roman"/>
          <w:sz w:val="22"/>
          <w:szCs w:val="22"/>
        </w:rPr>
      </w:pPr>
    </w:p>
    <w:p w:rsidR="00EE153E" w:rsidRPr="00EE153E" w:rsidRDefault="00EE153E" w:rsidP="00EE153E">
      <w:pPr>
        <w:tabs>
          <w:tab w:val="clear" w:pos="907"/>
          <w:tab w:val="left" w:pos="900"/>
        </w:tabs>
        <w:spacing w:line="240" w:lineRule="auto"/>
        <w:ind w:left="540"/>
        <w:jc w:val="thaiDistribute"/>
        <w:rPr>
          <w:rFonts w:ascii="Times New Roman" w:hAnsi="Times New Roman"/>
          <w:b/>
          <w:bCs/>
          <w:i/>
          <w:iCs/>
          <w:sz w:val="22"/>
          <w:szCs w:val="22"/>
        </w:rPr>
      </w:pPr>
      <w:r w:rsidRPr="00EE153E">
        <w:rPr>
          <w:rFonts w:ascii="Times New Roman" w:hAnsi="Times New Roman"/>
          <w:b/>
          <w:bCs/>
          <w:i/>
          <w:iCs/>
          <w:sz w:val="22"/>
          <w:szCs w:val="22"/>
        </w:rPr>
        <w:t>Accounting policies applicable before 1 January 2020</w:t>
      </w:r>
    </w:p>
    <w:p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rsidR="00EE153E" w:rsidRPr="00EE153E" w:rsidRDefault="00EE153E" w:rsidP="00EE153E">
      <w:pPr>
        <w:pStyle w:val="BodyText"/>
        <w:spacing w:after="0" w:line="240" w:lineRule="auto"/>
        <w:ind w:left="547"/>
        <w:jc w:val="both"/>
        <w:rPr>
          <w:rFonts w:ascii="Times New Roman" w:hAnsi="Times New Roman" w:cs="Times New Roman"/>
          <w:i/>
          <w:iCs/>
          <w:color w:val="FF0000"/>
          <w:sz w:val="22"/>
          <w:szCs w:val="22"/>
          <w:shd w:val="clear" w:color="auto" w:fill="D9D9D9" w:themeFill="background1" w:themeFillShade="D9"/>
        </w:rPr>
      </w:pPr>
      <w:r w:rsidRPr="00EE153E">
        <w:rPr>
          <w:rFonts w:ascii="Times New Roman" w:hAnsi="Times New Roman" w:cs="Times New Roman"/>
          <w:sz w:val="22"/>
          <w:szCs w:val="22"/>
        </w:rPr>
        <w:t>As a lessee, leases in terms of which the</w:t>
      </w:r>
      <w:r w:rsidRPr="00EE153E">
        <w:rPr>
          <w:rFonts w:ascii="Times New Roman" w:hAnsi="Times New Roman" w:cs="Times New Roman"/>
          <w:sz w:val="22"/>
          <w:szCs w:val="22"/>
          <w:cs/>
        </w:rPr>
        <w:t xml:space="preserve"> </w:t>
      </w:r>
      <w:r w:rsidRPr="00EE153E">
        <w:rPr>
          <w:rFonts w:ascii="Times New Roman" w:hAnsi="Times New Roman" w:cs="Times New Roman"/>
          <w:sz w:val="22"/>
          <w:szCs w:val="22"/>
        </w:rPr>
        <w:t xml:space="preserve">Group substantially assumes all the risk and rewards of ownership are classified as finance leases. Property, plant and equipment acquired by way of finance leases is </w:t>
      </w:r>
      <w:proofErr w:type="spellStart"/>
      <w:r w:rsidRPr="00EE153E">
        <w:rPr>
          <w:rFonts w:ascii="Times New Roman" w:hAnsi="Times New Roman" w:cs="Times New Roman"/>
          <w:sz w:val="22"/>
          <w:szCs w:val="22"/>
        </w:rPr>
        <w:t>capitalised</w:t>
      </w:r>
      <w:proofErr w:type="spellEnd"/>
      <w:r w:rsidRPr="00EE153E">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lastRenderedPageBreak/>
        <w:t xml:space="preserve">Assets held under other leases were classified as operating leases and lease payments are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 on a straight-line basis over the term of the lease. Lease incentives received are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 as an integral part of the total lease expense, over the term of the lease.</w:t>
      </w:r>
    </w:p>
    <w:p w:rsidR="00EE153E" w:rsidRPr="00EE153E" w:rsidRDefault="00EE153E" w:rsidP="00EE153E">
      <w:pPr>
        <w:pStyle w:val="BodyText"/>
        <w:spacing w:after="0" w:line="240" w:lineRule="auto"/>
        <w:ind w:left="547"/>
        <w:jc w:val="both"/>
        <w:rPr>
          <w:rFonts w:ascii="Times New Roman" w:hAnsi="Times New Roman" w:cs="Times New Roman"/>
          <w:i/>
          <w:iCs/>
          <w:color w:val="FF0000"/>
          <w:sz w:val="22"/>
          <w:szCs w:val="22"/>
          <w:shd w:val="clear" w:color="auto" w:fill="D9D9D9" w:themeFill="background1" w:themeFillShade="D9"/>
        </w:rPr>
      </w:pPr>
    </w:p>
    <w:p w:rsidR="00EE153E" w:rsidRPr="00EE153E" w:rsidRDefault="00EE153E" w:rsidP="00EE153E">
      <w:pPr>
        <w:tabs>
          <w:tab w:val="clear" w:pos="907"/>
          <w:tab w:val="left" w:pos="900"/>
        </w:tabs>
        <w:spacing w:line="240" w:lineRule="auto"/>
        <w:ind w:left="540"/>
        <w:jc w:val="thaiDistribute"/>
        <w:rPr>
          <w:rFonts w:ascii="Times New Roman" w:hAnsi="Times New Roman"/>
          <w:sz w:val="22"/>
          <w:szCs w:val="22"/>
        </w:rPr>
      </w:pPr>
      <w:r w:rsidRPr="00EE153E">
        <w:rPr>
          <w:rFonts w:ascii="Times New Roman" w:hAnsi="Times New Roman"/>
          <w:sz w:val="22"/>
          <w:szCs w:val="22"/>
        </w:rPr>
        <w:t xml:space="preserve">As a lessor, rental income from investment property is </w:t>
      </w:r>
      <w:proofErr w:type="spellStart"/>
      <w:r w:rsidRPr="00EE153E">
        <w:rPr>
          <w:rFonts w:ascii="Times New Roman" w:hAnsi="Times New Roman"/>
          <w:sz w:val="22"/>
          <w:szCs w:val="22"/>
        </w:rPr>
        <w:t>recognised</w:t>
      </w:r>
      <w:proofErr w:type="spellEnd"/>
      <w:r w:rsidRPr="00EE153E">
        <w:rPr>
          <w:rFonts w:ascii="Times New Roman" w:hAnsi="Times New Roman"/>
          <w:sz w:val="22"/>
          <w:szCs w:val="22"/>
        </w:rPr>
        <w:t xml:space="preserve"> in profit or loss on a straight-line basis over the term of the lease.  Lease incentives granted are </w:t>
      </w:r>
      <w:proofErr w:type="spellStart"/>
      <w:r w:rsidRPr="00EE153E">
        <w:rPr>
          <w:rFonts w:ascii="Times New Roman" w:hAnsi="Times New Roman"/>
          <w:sz w:val="22"/>
          <w:szCs w:val="22"/>
        </w:rPr>
        <w:t>recognised</w:t>
      </w:r>
      <w:proofErr w:type="spellEnd"/>
      <w:r w:rsidRPr="00EE153E">
        <w:rPr>
          <w:rFonts w:ascii="Times New Roman" w:hAnsi="Times New Roman"/>
          <w:sz w:val="22"/>
          <w:szCs w:val="22"/>
        </w:rPr>
        <w:t xml:space="preserve"> as an integral part of the total rental income. Contingent rentals are </w:t>
      </w:r>
      <w:proofErr w:type="spellStart"/>
      <w:r w:rsidRPr="00EE153E">
        <w:rPr>
          <w:rFonts w:ascii="Times New Roman" w:hAnsi="Times New Roman"/>
          <w:sz w:val="22"/>
          <w:szCs w:val="22"/>
        </w:rPr>
        <w:t>recognised</w:t>
      </w:r>
      <w:proofErr w:type="spellEnd"/>
      <w:r w:rsidRPr="00EE153E">
        <w:rPr>
          <w:rFonts w:ascii="Times New Roman" w:hAnsi="Times New Roman"/>
          <w:sz w:val="22"/>
          <w:szCs w:val="22"/>
        </w:rPr>
        <w:t xml:space="preserve"> as income in the accounting period in which they are earned.</w:t>
      </w:r>
    </w:p>
    <w:p w:rsidR="00CD264D" w:rsidRDefault="00CD264D" w:rsidP="002E68B4">
      <w:pPr>
        <w:pStyle w:val="acctstatementsub-heading"/>
        <w:numPr>
          <w:ilvl w:val="0"/>
          <w:numId w:val="0"/>
        </w:numPr>
        <w:spacing w:before="0" w:after="0" w:line="240" w:lineRule="auto"/>
        <w:ind w:left="576" w:hanging="576"/>
        <w:jc w:val="both"/>
        <w:rPr>
          <w:i/>
          <w:iCs/>
          <w:szCs w:val="22"/>
        </w:rPr>
      </w:pPr>
    </w:p>
    <w:p w:rsidR="008F7BFB" w:rsidRDefault="008F7BFB" w:rsidP="008F7BFB">
      <w:pPr>
        <w:rPr>
          <w:lang w:val="en-GB" w:bidi="ar-SA"/>
        </w:rPr>
      </w:pPr>
    </w:p>
    <w:p w:rsidR="008F7BFB" w:rsidRPr="008F7BFB" w:rsidRDefault="008F7BFB" w:rsidP="008F7BFB">
      <w:pPr>
        <w:rPr>
          <w:lang w:val="en-GB" w:bidi="ar-SA"/>
        </w:rPr>
      </w:pPr>
    </w:p>
    <w:p w:rsidR="000335A8" w:rsidRPr="00F84EDE" w:rsidRDefault="000335A8" w:rsidP="002E68B4">
      <w:pPr>
        <w:pStyle w:val="acctstatementsub-heading"/>
        <w:numPr>
          <w:ilvl w:val="0"/>
          <w:numId w:val="0"/>
        </w:numPr>
        <w:spacing w:before="0" w:after="0" w:line="240" w:lineRule="auto"/>
        <w:ind w:left="576" w:hanging="576"/>
        <w:jc w:val="both"/>
        <w:rPr>
          <w:i/>
          <w:iCs/>
          <w:szCs w:val="22"/>
        </w:rPr>
      </w:pPr>
      <w:r w:rsidRPr="00F84EDE">
        <w:rPr>
          <w:i/>
          <w:iCs/>
          <w:szCs w:val="22"/>
        </w:rPr>
        <w:t>(</w:t>
      </w:r>
      <w:r w:rsidR="00EE153E">
        <w:rPr>
          <w:i/>
          <w:iCs/>
          <w:szCs w:val="22"/>
        </w:rPr>
        <w:t>l</w:t>
      </w:r>
      <w:r w:rsidRPr="00F84EDE">
        <w:rPr>
          <w:i/>
          <w:iCs/>
          <w:szCs w:val="22"/>
        </w:rPr>
        <w:t>)</w:t>
      </w:r>
      <w:r w:rsidRPr="00F84EDE">
        <w:rPr>
          <w:i/>
          <w:iCs/>
          <w:szCs w:val="22"/>
        </w:rPr>
        <w:tab/>
        <w:t>Impairment</w:t>
      </w:r>
      <w:r w:rsidR="00EE153E">
        <w:rPr>
          <w:i/>
          <w:iCs/>
          <w:szCs w:val="22"/>
        </w:rPr>
        <w:t xml:space="preserve"> of financial assets</w:t>
      </w:r>
    </w:p>
    <w:p w:rsidR="002E68B4" w:rsidRPr="00F84EDE" w:rsidRDefault="002E68B4" w:rsidP="002E68B4">
      <w:pPr>
        <w:spacing w:line="240" w:lineRule="auto"/>
        <w:rPr>
          <w:rFonts w:ascii="Times New Roman" w:hAnsi="Times New Roman"/>
          <w:sz w:val="20"/>
          <w:szCs w:val="20"/>
          <w:lang w:val="en-GB" w:bidi="ar-SA"/>
        </w:rPr>
      </w:pPr>
    </w:p>
    <w:p w:rsidR="00EE153E" w:rsidRPr="001E2F67" w:rsidRDefault="00EE153E" w:rsidP="00EE153E">
      <w:pPr>
        <w:pStyle w:val="BodyText"/>
        <w:spacing w:after="0" w:line="240" w:lineRule="auto"/>
        <w:ind w:left="540"/>
        <w:jc w:val="both"/>
        <w:rPr>
          <w:rFonts w:ascii="Times New Roman" w:eastAsia="Times New Roman" w:hAnsi="Times New Roman" w:cs="Times New Roman"/>
          <w:b/>
          <w:i/>
          <w:iCs/>
          <w:sz w:val="22"/>
          <w:szCs w:val="22"/>
          <w:lang w:val="en-GB" w:bidi="ar-SA"/>
        </w:rPr>
      </w:pPr>
      <w:r w:rsidRPr="001E2F67">
        <w:rPr>
          <w:rFonts w:ascii="Times New Roman" w:eastAsia="Times New Roman" w:hAnsi="Times New Roman" w:cs="Times New Roman"/>
          <w:b/>
          <w:i/>
          <w:iCs/>
          <w:sz w:val="22"/>
          <w:szCs w:val="22"/>
          <w:lang w:val="en-GB" w:bidi="ar-SA"/>
        </w:rPr>
        <w:t>Accounting policies applicable from 1 January 2020</w:t>
      </w:r>
    </w:p>
    <w:p w:rsidR="00EE153E" w:rsidRPr="00A15F9F" w:rsidRDefault="00EE153E" w:rsidP="00EE153E">
      <w:pPr>
        <w:pStyle w:val="BodyText"/>
        <w:spacing w:after="0" w:line="240" w:lineRule="auto"/>
        <w:ind w:left="540"/>
        <w:jc w:val="both"/>
        <w:rPr>
          <w:b/>
          <w:bCs/>
          <w:i/>
          <w:iCs/>
          <w:szCs w:val="22"/>
        </w:rPr>
      </w:pPr>
    </w:p>
    <w:p w:rsidR="00EE153E" w:rsidRPr="00EE153E" w:rsidRDefault="00EE153E" w:rsidP="00EE153E">
      <w:pPr>
        <w:tabs>
          <w:tab w:val="left" w:pos="540"/>
        </w:tabs>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xml:space="preserve">The Group </w:t>
      </w:r>
      <w:proofErr w:type="spellStart"/>
      <w:r w:rsidRPr="00EE153E">
        <w:rPr>
          <w:rFonts w:ascii="Times New Roman" w:hAnsi="Times New Roman"/>
          <w:color w:val="000000"/>
          <w:sz w:val="22"/>
          <w:szCs w:val="22"/>
        </w:rPr>
        <w:t>recognises</w:t>
      </w:r>
      <w:proofErr w:type="spellEnd"/>
      <w:r w:rsidRPr="00EE153E">
        <w:rPr>
          <w:rFonts w:ascii="Times New Roman" w:hAnsi="Times New Roman"/>
          <w:color w:val="000000"/>
          <w:sz w:val="22"/>
          <w:szCs w:val="22"/>
        </w:rPr>
        <w:t xml:space="preserve"> allowances for expected credit losses (ECLs) on financial assets measured at </w:t>
      </w:r>
      <w:proofErr w:type="spellStart"/>
      <w:r w:rsidRPr="00EE153E">
        <w:rPr>
          <w:rFonts w:ascii="Times New Roman" w:hAnsi="Times New Roman"/>
          <w:color w:val="000000"/>
          <w:sz w:val="22"/>
          <w:szCs w:val="22"/>
        </w:rPr>
        <w:t>amortised</w:t>
      </w:r>
      <w:proofErr w:type="spellEnd"/>
      <w:r w:rsidRPr="00EE153E">
        <w:rPr>
          <w:rFonts w:ascii="Times New Roman" w:hAnsi="Times New Roman"/>
          <w:color w:val="000000"/>
          <w:sz w:val="22"/>
          <w:szCs w:val="22"/>
        </w:rPr>
        <w:t xml:space="preserve"> cost (including cash and cash equivalents, trade receivables and other receivables</w:t>
      </w:r>
      <w:r w:rsidR="00405529">
        <w:rPr>
          <w:rFonts w:ascii="Times New Roman" w:hAnsi="Times New Roman"/>
          <w:color w:val="000000"/>
          <w:sz w:val="22"/>
          <w:szCs w:val="22"/>
        </w:rPr>
        <w:t xml:space="preserve"> and</w:t>
      </w:r>
      <w:r w:rsidRPr="00EE153E">
        <w:rPr>
          <w:rFonts w:ascii="Times New Roman" w:hAnsi="Times New Roman"/>
          <w:color w:val="000000"/>
          <w:sz w:val="22"/>
          <w:szCs w:val="22"/>
        </w:rPr>
        <w:t xml:space="preserve"> loans to related parties).</w:t>
      </w:r>
    </w:p>
    <w:p w:rsidR="00EE153E" w:rsidRPr="00EE153E" w:rsidRDefault="00EE153E" w:rsidP="00EE153E">
      <w:pPr>
        <w:spacing w:line="240" w:lineRule="auto"/>
        <w:rPr>
          <w:rFonts w:ascii="Times New Roman" w:hAnsi="Times New Roman"/>
          <w:color w:val="000000"/>
          <w:sz w:val="22"/>
          <w:szCs w:val="22"/>
        </w:rPr>
      </w:pPr>
    </w:p>
    <w:p w:rsidR="00EE153E" w:rsidRPr="00EE153E" w:rsidRDefault="00EE153E" w:rsidP="00EE153E">
      <w:pPr>
        <w:spacing w:line="240" w:lineRule="auto"/>
        <w:ind w:left="540"/>
        <w:jc w:val="thaiDistribute"/>
        <w:rPr>
          <w:rFonts w:ascii="Times New Roman" w:hAnsi="Times New Roman"/>
          <w:i/>
          <w:iCs/>
          <w:color w:val="000000"/>
          <w:sz w:val="22"/>
          <w:szCs w:val="22"/>
        </w:rPr>
      </w:pPr>
      <w:r w:rsidRPr="00EE153E">
        <w:rPr>
          <w:rFonts w:ascii="Times New Roman" w:hAnsi="Times New Roman"/>
          <w:i/>
          <w:iCs/>
          <w:color w:val="000000"/>
          <w:sz w:val="22"/>
          <w:szCs w:val="22"/>
        </w:rPr>
        <w:t>Measurement of ECLs</w:t>
      </w:r>
    </w:p>
    <w:p w:rsidR="00EE153E" w:rsidRPr="00EE153E" w:rsidRDefault="00EE153E" w:rsidP="00EE153E">
      <w:pPr>
        <w:spacing w:line="240" w:lineRule="auto"/>
        <w:ind w:left="540"/>
        <w:jc w:val="thaiDistribute"/>
        <w:rPr>
          <w:rFonts w:ascii="Times New Roman" w:hAnsi="Times New Roman"/>
          <w:color w:val="000000"/>
          <w:sz w:val="22"/>
          <w:szCs w:val="22"/>
        </w:rPr>
      </w:pPr>
    </w:p>
    <w:p w:rsidR="00EE153E" w:rsidRPr="00EE153E" w:rsidRDefault="00EE153E" w:rsidP="00EE153E">
      <w:pPr>
        <w:spacing w:line="240" w:lineRule="auto"/>
        <w:ind w:left="540"/>
        <w:jc w:val="thaiDistribute"/>
        <w:rPr>
          <w:rFonts w:ascii="Times New Roman" w:eastAsia="Calibri" w:hAnsi="Times New Roman"/>
          <w:b/>
          <w:bCs/>
          <w:color w:val="0000FF"/>
          <w:sz w:val="22"/>
          <w:szCs w:val="22"/>
        </w:rPr>
      </w:pPr>
      <w:r w:rsidRPr="00EE153E">
        <w:rPr>
          <w:rFonts w:ascii="Times New Roman" w:hAnsi="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rsidR="00EE153E" w:rsidRPr="00EE153E" w:rsidRDefault="00EE153E" w:rsidP="00EE153E">
      <w:pPr>
        <w:spacing w:line="240" w:lineRule="auto"/>
        <w:ind w:left="540"/>
        <w:jc w:val="thaiDistribute"/>
        <w:rPr>
          <w:rFonts w:ascii="Times New Roman" w:hAnsi="Times New Roman"/>
          <w:sz w:val="22"/>
          <w:szCs w:val="22"/>
        </w:rPr>
      </w:pP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ECLs are measured on either of the following bases:</w:t>
      </w: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- 12-month ECLs: these are losses that are expected to result from possible default events within the 12 months after the reporting date; or</w:t>
      </w: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xml:space="preserve">- </w:t>
      </w:r>
      <w:proofErr w:type="gramStart"/>
      <w:r w:rsidRPr="00EE153E">
        <w:rPr>
          <w:rFonts w:ascii="Times New Roman" w:hAnsi="Times New Roman"/>
          <w:color w:val="000000"/>
          <w:sz w:val="22"/>
          <w:szCs w:val="22"/>
        </w:rPr>
        <w:t>lifetime</w:t>
      </w:r>
      <w:proofErr w:type="gramEnd"/>
      <w:r w:rsidRPr="00EE153E">
        <w:rPr>
          <w:rFonts w:ascii="Times New Roman" w:hAnsi="Times New Roman"/>
          <w:color w:val="000000"/>
          <w:sz w:val="22"/>
          <w:szCs w:val="22"/>
        </w:rPr>
        <w:t xml:space="preserve"> ECLs: these are losses that are expected to result from all possible default events over the expected lives of a financial instrument.</w:t>
      </w:r>
    </w:p>
    <w:p w:rsidR="00EE153E" w:rsidRPr="00EE153E" w:rsidRDefault="00EE153E" w:rsidP="00EE153E">
      <w:pPr>
        <w:autoSpaceDE w:val="0"/>
        <w:autoSpaceDN w:val="0"/>
        <w:adjustRightInd w:val="0"/>
        <w:spacing w:line="240" w:lineRule="auto"/>
        <w:ind w:left="540"/>
        <w:rPr>
          <w:rFonts w:ascii="Times New Roman" w:hAnsi="Times New Roman"/>
          <w:color w:val="000000"/>
          <w:sz w:val="22"/>
          <w:szCs w:val="22"/>
        </w:rPr>
      </w:pP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EE153E" w:rsidRPr="00EE153E" w:rsidRDefault="00EE153E" w:rsidP="00EE153E">
      <w:pPr>
        <w:autoSpaceDE w:val="0"/>
        <w:autoSpaceDN w:val="0"/>
        <w:adjustRightInd w:val="0"/>
        <w:spacing w:line="240" w:lineRule="auto"/>
        <w:ind w:left="540"/>
        <w:rPr>
          <w:rFonts w:ascii="Times New Roman" w:hAnsi="Times New Roman"/>
          <w:color w:val="000000"/>
          <w:sz w:val="22"/>
          <w:szCs w:val="22"/>
        </w:rPr>
      </w:pPr>
    </w:p>
    <w:p w:rsidR="00EE153E" w:rsidRPr="00EE153E" w:rsidRDefault="00EE153E" w:rsidP="00EE153E">
      <w:pPr>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xml:space="preserve">Loss allowances for all other financial instruments, the Group </w:t>
      </w:r>
      <w:proofErr w:type="spellStart"/>
      <w:r w:rsidRPr="00EE153E">
        <w:rPr>
          <w:rFonts w:ascii="Times New Roman" w:hAnsi="Times New Roman"/>
          <w:color w:val="000000"/>
          <w:sz w:val="22"/>
          <w:szCs w:val="22"/>
        </w:rPr>
        <w:t>recognises</w:t>
      </w:r>
      <w:proofErr w:type="spellEnd"/>
      <w:r w:rsidRPr="00EE153E">
        <w:rPr>
          <w:rFonts w:ascii="Times New Roman" w:hAnsi="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rsidR="00EE153E" w:rsidRPr="00EE153E" w:rsidRDefault="00EE153E" w:rsidP="00EE153E">
      <w:pPr>
        <w:autoSpaceDE w:val="0"/>
        <w:autoSpaceDN w:val="0"/>
        <w:adjustRightInd w:val="0"/>
        <w:spacing w:line="240" w:lineRule="auto"/>
        <w:ind w:left="540"/>
        <w:rPr>
          <w:rFonts w:ascii="Times New Roman" w:eastAsiaTheme="minorHAnsi" w:hAnsi="Times New Roman"/>
          <w:sz w:val="22"/>
          <w:szCs w:val="22"/>
        </w:rPr>
      </w:pPr>
    </w:p>
    <w:p w:rsidR="00EE153E" w:rsidRPr="00EE153E" w:rsidRDefault="00EE153E" w:rsidP="00EE153E">
      <w:pPr>
        <w:tabs>
          <w:tab w:val="left" w:pos="540"/>
        </w:tabs>
        <w:spacing w:line="240" w:lineRule="auto"/>
        <w:ind w:left="540"/>
        <w:jc w:val="thaiDistribute"/>
        <w:rPr>
          <w:rFonts w:ascii="Times New Roman" w:eastAsia="Calibri" w:hAnsi="Times New Roman"/>
          <w:b/>
          <w:bCs/>
          <w:color w:val="0000FF"/>
          <w:sz w:val="22"/>
          <w:szCs w:val="22"/>
        </w:rPr>
      </w:pPr>
      <w:r w:rsidRPr="00EE153E">
        <w:rPr>
          <w:rFonts w:ascii="Times New Roman" w:hAnsi="Times New Roman"/>
          <w:color w:val="000000"/>
          <w:sz w:val="22"/>
          <w:szCs w:val="22"/>
        </w:rPr>
        <w:t xml:space="preserve">The maximum period considered when estimating ECLs is the maximum contractual period over which the </w:t>
      </w:r>
      <w:r w:rsidRPr="003B5A27">
        <w:rPr>
          <w:rFonts w:ascii="Times New Roman" w:hAnsi="Times New Roman"/>
          <w:color w:val="000000"/>
          <w:sz w:val="22"/>
          <w:szCs w:val="22"/>
        </w:rPr>
        <w:t>Group</w:t>
      </w:r>
      <w:r w:rsidRPr="00EE153E">
        <w:rPr>
          <w:rFonts w:ascii="Times New Roman" w:hAnsi="Times New Roman"/>
          <w:color w:val="000000"/>
          <w:sz w:val="22"/>
          <w:szCs w:val="22"/>
        </w:rPr>
        <w:t xml:space="preserve"> is exposed to credit risk.</w:t>
      </w:r>
      <w:r w:rsidRPr="00EE153E">
        <w:rPr>
          <w:rFonts w:ascii="Times New Roman" w:hAnsi="Times New Roman"/>
          <w:color w:val="000000"/>
          <w:sz w:val="22"/>
          <w:szCs w:val="22"/>
          <w:cs/>
        </w:rPr>
        <w:t xml:space="preserve"> </w:t>
      </w:r>
    </w:p>
    <w:p w:rsidR="00EE153E" w:rsidRPr="00EE153E" w:rsidRDefault="00EE153E" w:rsidP="00EE153E">
      <w:pPr>
        <w:pStyle w:val="ListParagraph"/>
        <w:spacing w:line="240" w:lineRule="auto"/>
        <w:ind w:left="540"/>
        <w:jc w:val="thaiDistribute"/>
        <w:rPr>
          <w:color w:val="000000"/>
          <w:szCs w:val="22"/>
        </w:rPr>
      </w:pPr>
    </w:p>
    <w:p w:rsidR="00EE153E" w:rsidRPr="00EE153E" w:rsidRDefault="00EE153E" w:rsidP="00EE153E">
      <w:pPr>
        <w:tabs>
          <w:tab w:val="left" w:pos="540"/>
        </w:tabs>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The Group considers a financial asset to have low credit risk when its credit rating is equivalent to the globally understood definition of ‘investment grade’.</w:t>
      </w:r>
    </w:p>
    <w:p w:rsidR="00EE153E" w:rsidRPr="00EE153E" w:rsidRDefault="00EE153E" w:rsidP="00EE153E">
      <w:pPr>
        <w:tabs>
          <w:tab w:val="left" w:pos="540"/>
        </w:tabs>
        <w:spacing w:line="240" w:lineRule="auto"/>
        <w:ind w:left="540"/>
        <w:jc w:val="thaiDistribute"/>
        <w:rPr>
          <w:rFonts w:ascii="Times New Roman" w:hAnsi="Times New Roman"/>
          <w:color w:val="000000"/>
          <w:sz w:val="22"/>
          <w:szCs w:val="22"/>
        </w:rPr>
      </w:pPr>
    </w:p>
    <w:p w:rsidR="00EE153E" w:rsidRPr="00EE153E" w:rsidRDefault="00EE153E" w:rsidP="00EE153E">
      <w:pPr>
        <w:tabs>
          <w:tab w:val="left" w:pos="540"/>
        </w:tabs>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xml:space="preserve">The Group assumes that the credit risk on a financial asset has increased significantly if it is more than 30 days past due, significant deterioration in the operating results of the debtor </w:t>
      </w:r>
      <w:r w:rsidR="00171CC3">
        <w:rPr>
          <w:rFonts w:ascii="Times New Roman" w:hAnsi="Times New Roman"/>
          <w:color w:val="000000"/>
          <w:sz w:val="22"/>
          <w:szCs w:val="22"/>
        </w:rPr>
        <w:t>or</w:t>
      </w:r>
      <w:r w:rsidRPr="00EE153E">
        <w:rPr>
          <w:rFonts w:ascii="Times New Roman" w:hAnsi="Times New Roman"/>
          <w:color w:val="000000"/>
          <w:sz w:val="22"/>
          <w:szCs w:val="22"/>
        </w:rPr>
        <w:t xml:space="preserve"> existing or forecast changes in the technological, market, economic or legal environment that have a significant adverse effect on the debtor’s ability to meet its obligation to the Group.</w:t>
      </w:r>
    </w:p>
    <w:p w:rsidR="00EE153E" w:rsidRPr="00EE153E" w:rsidRDefault="00EE153E" w:rsidP="00EE153E">
      <w:pPr>
        <w:spacing w:line="240" w:lineRule="auto"/>
        <w:ind w:left="540"/>
        <w:jc w:val="thaiDistribute"/>
        <w:rPr>
          <w:rFonts w:ascii="Times New Roman" w:hAnsi="Times New Roman"/>
          <w:color w:val="000000"/>
          <w:sz w:val="22"/>
          <w:szCs w:val="22"/>
        </w:rPr>
      </w:pPr>
    </w:p>
    <w:p w:rsidR="00EE153E" w:rsidRPr="00EE153E" w:rsidRDefault="00EE153E" w:rsidP="00EE153E">
      <w:pPr>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xml:space="preserve">The Group considers a financial asset to be in default when: </w:t>
      </w:r>
    </w:p>
    <w:p w:rsidR="00EE153E" w:rsidRPr="00EE153E" w:rsidRDefault="00EE153E" w:rsidP="001C508D">
      <w:pPr>
        <w:pStyle w:val="ListParagraph"/>
        <w:numPr>
          <w:ilvl w:val="0"/>
          <w:numId w:val="32"/>
        </w:numPr>
        <w:spacing w:line="240" w:lineRule="auto"/>
        <w:ind w:left="900"/>
        <w:jc w:val="thaiDistribute"/>
        <w:rPr>
          <w:color w:val="000000"/>
          <w:szCs w:val="22"/>
        </w:rPr>
      </w:pPr>
      <w:r w:rsidRPr="00EE153E">
        <w:rPr>
          <w:color w:val="000000"/>
          <w:szCs w:val="22"/>
        </w:rPr>
        <w:lastRenderedPageBreak/>
        <w:t>the debtor is unlikely to pay its credit obligations to the Group in full, without recourse by the Group to actions such as realising security (if any is held); or</w:t>
      </w:r>
    </w:p>
    <w:p w:rsidR="00EE153E" w:rsidRPr="00EE153E" w:rsidRDefault="00EE153E" w:rsidP="001C508D">
      <w:pPr>
        <w:pStyle w:val="ListParagraph"/>
        <w:numPr>
          <w:ilvl w:val="0"/>
          <w:numId w:val="32"/>
        </w:numPr>
        <w:spacing w:line="240" w:lineRule="auto"/>
        <w:ind w:left="900"/>
        <w:jc w:val="thaiDistribute"/>
        <w:rPr>
          <w:color w:val="000000"/>
          <w:szCs w:val="22"/>
        </w:rPr>
      </w:pPr>
      <w:proofErr w:type="gramStart"/>
      <w:r w:rsidRPr="00EE153E">
        <w:rPr>
          <w:color w:val="000000"/>
          <w:szCs w:val="22"/>
        </w:rPr>
        <w:t>the</w:t>
      </w:r>
      <w:proofErr w:type="gramEnd"/>
      <w:r w:rsidRPr="00EE153E">
        <w:rPr>
          <w:color w:val="000000"/>
          <w:szCs w:val="22"/>
        </w:rPr>
        <w:t xml:space="preserve"> financial asset is more than 90 days past due.</w:t>
      </w:r>
    </w:p>
    <w:p w:rsidR="00EE153E" w:rsidRPr="00EE153E" w:rsidRDefault="00EE153E" w:rsidP="00EE153E">
      <w:pPr>
        <w:spacing w:line="240" w:lineRule="auto"/>
        <w:ind w:left="540"/>
        <w:jc w:val="thaiDistribute"/>
        <w:rPr>
          <w:rFonts w:ascii="Times New Roman" w:hAnsi="Times New Roman"/>
          <w:i/>
          <w:iCs/>
          <w:color w:val="000000"/>
          <w:sz w:val="22"/>
          <w:szCs w:val="22"/>
          <w:highlight w:val="cyan"/>
        </w:rPr>
      </w:pP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w:t>
      </w:r>
      <w:r w:rsidR="00470F87">
        <w:rPr>
          <w:rFonts w:ascii="Times New Roman" w:hAnsi="Times New Roman"/>
          <w:color w:val="000000"/>
          <w:sz w:val="22"/>
          <w:szCs w:val="22"/>
        </w:rPr>
        <w:t>s</w:t>
      </w:r>
      <w:r w:rsidRPr="00EE153E">
        <w:rPr>
          <w:rFonts w:ascii="Times New Roman" w:hAnsi="Times New Roman"/>
          <w:color w:val="000000"/>
          <w:sz w:val="22"/>
          <w:szCs w:val="22"/>
        </w:rPr>
        <w:t>.</w:t>
      </w:r>
    </w:p>
    <w:p w:rsidR="00EE153E" w:rsidRPr="00EE153E" w:rsidRDefault="00EE153E" w:rsidP="00EE153E">
      <w:pPr>
        <w:spacing w:line="240" w:lineRule="auto"/>
        <w:ind w:left="540"/>
        <w:jc w:val="thaiDistribute"/>
        <w:rPr>
          <w:rFonts w:ascii="Times New Roman" w:hAnsi="Times New Roman"/>
          <w:color w:val="000000"/>
          <w:sz w:val="22"/>
          <w:szCs w:val="22"/>
          <w:highlight w:val="cyan"/>
        </w:rPr>
      </w:pP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 xml:space="preserve">ECLs are </w:t>
      </w:r>
      <w:proofErr w:type="spellStart"/>
      <w:r w:rsidRPr="00EE153E">
        <w:rPr>
          <w:rFonts w:ascii="Times New Roman" w:hAnsi="Times New Roman"/>
          <w:color w:val="000000"/>
          <w:sz w:val="22"/>
          <w:szCs w:val="22"/>
        </w:rPr>
        <w:t>remeasured</w:t>
      </w:r>
      <w:proofErr w:type="spellEnd"/>
      <w:r w:rsidRPr="00EE153E">
        <w:rPr>
          <w:rFonts w:ascii="Times New Roman" w:hAnsi="Times New Roman"/>
          <w:color w:val="000000"/>
          <w:sz w:val="22"/>
          <w:szCs w:val="22"/>
        </w:rPr>
        <w:t xml:space="preserve"> at each reporting date to reflect changes in the financial instrument’s credit risk since initial recognition. Increased in loss allowance is </w:t>
      </w:r>
      <w:proofErr w:type="spellStart"/>
      <w:r w:rsidRPr="00EE153E">
        <w:rPr>
          <w:rFonts w:ascii="Times New Roman" w:hAnsi="Times New Roman"/>
          <w:color w:val="000000"/>
          <w:sz w:val="22"/>
          <w:szCs w:val="22"/>
        </w:rPr>
        <w:t>recognised</w:t>
      </w:r>
      <w:proofErr w:type="spellEnd"/>
      <w:r w:rsidRPr="00EE153E">
        <w:rPr>
          <w:rFonts w:ascii="Times New Roman" w:hAnsi="Times New Roman"/>
          <w:color w:val="000000"/>
          <w:sz w:val="22"/>
          <w:szCs w:val="22"/>
        </w:rPr>
        <w:t xml:space="preserve"> as an impairment loss in profit or loss. Loss allowances for financial assets measured at </w:t>
      </w:r>
      <w:proofErr w:type="spellStart"/>
      <w:r w:rsidRPr="00EE153E">
        <w:rPr>
          <w:rFonts w:ascii="Times New Roman" w:hAnsi="Times New Roman"/>
          <w:color w:val="000000"/>
          <w:sz w:val="22"/>
          <w:szCs w:val="22"/>
        </w:rPr>
        <w:t>amortised</w:t>
      </w:r>
      <w:proofErr w:type="spellEnd"/>
      <w:r w:rsidRPr="00EE153E">
        <w:rPr>
          <w:rFonts w:ascii="Times New Roman" w:hAnsi="Times New Roman"/>
          <w:color w:val="000000"/>
          <w:sz w:val="22"/>
          <w:szCs w:val="22"/>
        </w:rPr>
        <w:t xml:space="preserve"> cost are deducted from the gross carrying amount of the assets.</w:t>
      </w:r>
    </w:p>
    <w:p w:rsidR="00EE153E" w:rsidRPr="00EE153E" w:rsidRDefault="00EE153E" w:rsidP="00EE153E">
      <w:pPr>
        <w:pStyle w:val="ListParagraph"/>
        <w:spacing w:line="240" w:lineRule="atLeast"/>
        <w:ind w:left="540"/>
        <w:rPr>
          <w:i/>
          <w:iCs/>
          <w:color w:val="000000"/>
          <w:szCs w:val="22"/>
          <w:lang w:val="en-US" w:bidi="th-TH"/>
        </w:rPr>
      </w:pPr>
    </w:p>
    <w:p w:rsidR="00EE153E" w:rsidRPr="00EE153E" w:rsidRDefault="00EE153E" w:rsidP="00EE153E">
      <w:pPr>
        <w:pStyle w:val="ListParagraph"/>
        <w:spacing w:line="240" w:lineRule="atLeast"/>
        <w:ind w:left="540"/>
        <w:rPr>
          <w:i/>
          <w:iCs/>
          <w:color w:val="000000"/>
          <w:szCs w:val="22"/>
          <w:lang w:val="en-US" w:bidi="th-TH"/>
        </w:rPr>
      </w:pPr>
      <w:r w:rsidRPr="00EE153E">
        <w:rPr>
          <w:i/>
          <w:iCs/>
          <w:color w:val="000000"/>
          <w:szCs w:val="22"/>
          <w:lang w:val="en-US" w:bidi="th-TH"/>
        </w:rPr>
        <w:t xml:space="preserve">Credit-impaired financial assets </w:t>
      </w:r>
    </w:p>
    <w:p w:rsidR="00EE153E" w:rsidRPr="00EE153E" w:rsidRDefault="00EE153E" w:rsidP="00EE153E">
      <w:pPr>
        <w:pStyle w:val="ListParagraph"/>
        <w:spacing w:line="240" w:lineRule="atLeast"/>
        <w:ind w:left="540"/>
        <w:rPr>
          <w:color w:val="000000"/>
          <w:szCs w:val="22"/>
          <w:lang w:val="en-US" w:bidi="th-TH"/>
        </w:rPr>
      </w:pPr>
    </w:p>
    <w:p w:rsidR="00EE153E" w:rsidRPr="00EE153E" w:rsidRDefault="00EE153E" w:rsidP="00EE153E">
      <w:pPr>
        <w:pStyle w:val="ListParagraph"/>
        <w:spacing w:line="240" w:lineRule="auto"/>
        <w:ind w:left="540"/>
        <w:jc w:val="both"/>
        <w:rPr>
          <w:rFonts w:eastAsia="Calibri"/>
          <w:b/>
          <w:bCs/>
          <w:color w:val="0000FF"/>
          <w:szCs w:val="22"/>
        </w:rPr>
      </w:pPr>
      <w:r w:rsidRPr="00EE153E">
        <w:rPr>
          <w:color w:val="000000"/>
          <w:szCs w:val="22"/>
          <w:lang w:val="en-US" w:bidi="th-TH"/>
        </w:rPr>
        <w:t xml:space="preserve">At each reporting date, the Group assesses whether financial assets carried at </w:t>
      </w:r>
      <w:proofErr w:type="spellStart"/>
      <w:r w:rsidRPr="00EE153E">
        <w:rPr>
          <w:color w:val="000000"/>
          <w:szCs w:val="22"/>
          <w:lang w:val="en-US" w:bidi="th-TH"/>
        </w:rPr>
        <w:t>amortised</w:t>
      </w:r>
      <w:proofErr w:type="spellEnd"/>
      <w:r w:rsidRPr="00EE153E">
        <w:rPr>
          <w:color w:val="000000"/>
          <w:szCs w:val="22"/>
          <w:lang w:val="en-US" w:bidi="th-TH"/>
        </w:rPr>
        <w:t xml:space="preserve">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EE153E" w:rsidRPr="00EE153E" w:rsidRDefault="00EE153E" w:rsidP="00EE153E">
      <w:pPr>
        <w:pStyle w:val="ListParagraph"/>
        <w:spacing w:line="240" w:lineRule="atLeast"/>
        <w:ind w:left="540"/>
        <w:rPr>
          <w:color w:val="000000"/>
          <w:szCs w:val="22"/>
          <w:highlight w:val="yellow"/>
          <w:lang w:val="en-US" w:bidi="th-TH"/>
        </w:rPr>
      </w:pPr>
    </w:p>
    <w:p w:rsidR="00EE153E" w:rsidRPr="00EE153E" w:rsidRDefault="00EE153E" w:rsidP="00EE153E">
      <w:pPr>
        <w:pStyle w:val="ListParagraph"/>
        <w:spacing w:line="240" w:lineRule="atLeast"/>
        <w:ind w:left="540"/>
        <w:rPr>
          <w:color w:val="000000"/>
          <w:szCs w:val="22"/>
          <w:lang w:val="en-US" w:bidi="th-TH"/>
        </w:rPr>
      </w:pPr>
      <w:r w:rsidRPr="00EE153E">
        <w:rPr>
          <w:i/>
          <w:iCs/>
          <w:color w:val="000000"/>
          <w:szCs w:val="22"/>
          <w:lang w:val="en-US" w:bidi="th-TH"/>
        </w:rPr>
        <w:t xml:space="preserve">Write-off  </w:t>
      </w:r>
    </w:p>
    <w:p w:rsidR="00EE153E" w:rsidRPr="00EE153E" w:rsidRDefault="00EE153E" w:rsidP="00EE153E">
      <w:pPr>
        <w:pStyle w:val="ListParagraph"/>
        <w:spacing w:line="240" w:lineRule="atLeast"/>
        <w:ind w:left="540"/>
        <w:rPr>
          <w:color w:val="000000"/>
          <w:szCs w:val="22"/>
          <w:lang w:val="en-US" w:bidi="th-TH"/>
        </w:rPr>
      </w:pPr>
    </w:p>
    <w:p w:rsidR="00EE153E" w:rsidRPr="00EE153E" w:rsidRDefault="00EE153E" w:rsidP="00EE153E">
      <w:pPr>
        <w:autoSpaceDE w:val="0"/>
        <w:autoSpaceDN w:val="0"/>
        <w:adjustRightInd w:val="0"/>
        <w:spacing w:line="240" w:lineRule="auto"/>
        <w:ind w:left="540"/>
        <w:jc w:val="thaiDistribute"/>
        <w:rPr>
          <w:rFonts w:ascii="Times New Roman" w:hAnsi="Times New Roman"/>
          <w:color w:val="000000"/>
          <w:sz w:val="22"/>
          <w:szCs w:val="22"/>
        </w:rPr>
      </w:pPr>
      <w:r w:rsidRPr="00EE153E">
        <w:rPr>
          <w:rFonts w:ascii="Times New Roman" w:hAnsi="Times New Roman"/>
          <w:color w:val="000000"/>
          <w:sz w:val="22"/>
          <w:szCs w:val="22"/>
        </w:rPr>
        <w:t>The gross carrying amount of a financial asset is written off when the Group has no reasonable expectations of recovering.</w:t>
      </w:r>
      <w:r w:rsidRPr="00EE153E">
        <w:rPr>
          <w:rFonts w:ascii="Times New Roman" w:hAnsi="Times New Roman"/>
          <w:color w:val="000000"/>
          <w:sz w:val="22"/>
          <w:szCs w:val="22"/>
          <w:cs/>
        </w:rPr>
        <w:t xml:space="preserve"> </w:t>
      </w:r>
      <w:r w:rsidRPr="00EE153E">
        <w:rPr>
          <w:rFonts w:ascii="Times New Roman" w:hAnsi="Times New Roman"/>
          <w:color w:val="000000"/>
          <w:sz w:val="22"/>
          <w:szCs w:val="22"/>
        </w:rPr>
        <w:t xml:space="preserve">Subsequent recoveries of an asset that was previously written </w:t>
      </w:r>
      <w:proofErr w:type="gramStart"/>
      <w:r w:rsidRPr="00EE153E">
        <w:rPr>
          <w:rFonts w:ascii="Times New Roman" w:hAnsi="Times New Roman"/>
          <w:color w:val="000000"/>
          <w:sz w:val="22"/>
          <w:szCs w:val="22"/>
        </w:rPr>
        <w:t>off,</w:t>
      </w:r>
      <w:proofErr w:type="gramEnd"/>
      <w:r w:rsidRPr="00EE153E">
        <w:rPr>
          <w:rFonts w:ascii="Times New Roman" w:hAnsi="Times New Roman"/>
          <w:color w:val="000000"/>
          <w:sz w:val="22"/>
          <w:szCs w:val="22"/>
        </w:rPr>
        <w:t xml:space="preserve"> are </w:t>
      </w:r>
      <w:proofErr w:type="spellStart"/>
      <w:r w:rsidRPr="00EE153E">
        <w:rPr>
          <w:rFonts w:ascii="Times New Roman" w:hAnsi="Times New Roman"/>
          <w:color w:val="000000"/>
          <w:sz w:val="22"/>
          <w:szCs w:val="22"/>
        </w:rPr>
        <w:t>recognised</w:t>
      </w:r>
      <w:proofErr w:type="spellEnd"/>
      <w:r w:rsidRPr="00EE153E">
        <w:rPr>
          <w:rFonts w:ascii="Times New Roman" w:hAnsi="Times New Roman"/>
          <w:color w:val="000000"/>
          <w:sz w:val="22"/>
          <w:szCs w:val="22"/>
        </w:rPr>
        <w:t xml:space="preserve"> as a reversal</w:t>
      </w:r>
      <w:r w:rsidRPr="00EE153E">
        <w:rPr>
          <w:rFonts w:ascii="Times New Roman" w:hAnsi="Times New Roman"/>
          <w:color w:val="000000"/>
          <w:sz w:val="22"/>
          <w:szCs w:val="22"/>
          <w:cs/>
        </w:rPr>
        <w:t xml:space="preserve"> </w:t>
      </w:r>
      <w:r w:rsidRPr="00EE153E">
        <w:rPr>
          <w:rFonts w:ascii="Times New Roman" w:hAnsi="Times New Roman"/>
          <w:color w:val="000000"/>
          <w:sz w:val="22"/>
          <w:szCs w:val="22"/>
        </w:rPr>
        <w:t xml:space="preserve">of impairment in profit or loss in the period in which the recovery occurs. </w:t>
      </w:r>
    </w:p>
    <w:p w:rsidR="00EE153E" w:rsidRPr="00EE153E" w:rsidRDefault="00EE153E" w:rsidP="00EE153E">
      <w:pPr>
        <w:pStyle w:val="ListParagraph"/>
        <w:spacing w:line="240" w:lineRule="atLeast"/>
        <w:ind w:left="540"/>
        <w:rPr>
          <w:color w:val="000000"/>
          <w:szCs w:val="22"/>
          <w:lang w:val="en-US" w:bidi="th-TH"/>
        </w:rPr>
      </w:pPr>
      <w:bookmarkStart w:id="1" w:name="_Hlk36699508"/>
    </w:p>
    <w:bookmarkEnd w:id="1"/>
    <w:p w:rsidR="00EE153E" w:rsidRPr="00EE153E" w:rsidRDefault="00EE153E" w:rsidP="00EE153E">
      <w:pPr>
        <w:pStyle w:val="BodyText"/>
        <w:spacing w:after="0" w:line="240" w:lineRule="auto"/>
        <w:ind w:left="540"/>
        <w:jc w:val="both"/>
        <w:rPr>
          <w:rFonts w:ascii="Times New Roman" w:hAnsi="Times New Roman" w:cs="Times New Roman"/>
          <w:b/>
          <w:bCs/>
          <w:i/>
          <w:iCs/>
          <w:sz w:val="22"/>
          <w:szCs w:val="22"/>
        </w:rPr>
      </w:pPr>
      <w:r w:rsidRPr="00EE153E">
        <w:rPr>
          <w:rFonts w:ascii="Times New Roman" w:hAnsi="Times New Roman" w:cs="Times New Roman"/>
          <w:b/>
          <w:bCs/>
          <w:i/>
          <w:iCs/>
          <w:sz w:val="22"/>
          <w:szCs w:val="22"/>
        </w:rPr>
        <w:t>Accounting policies applicable before 1 January 2020</w:t>
      </w:r>
    </w:p>
    <w:p w:rsidR="00EE153E" w:rsidRPr="00EE153E" w:rsidRDefault="00EE153E" w:rsidP="00EE153E">
      <w:pPr>
        <w:pStyle w:val="BodyText"/>
        <w:spacing w:after="0" w:line="240" w:lineRule="auto"/>
        <w:ind w:left="540"/>
        <w:jc w:val="both"/>
        <w:rPr>
          <w:rFonts w:ascii="Times New Roman" w:hAnsi="Times New Roman" w:cs="Times New Roman"/>
          <w:b/>
          <w:bCs/>
          <w:color w:val="0000FF"/>
          <w:sz w:val="22"/>
          <w:szCs w:val="22"/>
          <w:highlight w:val="yellow"/>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An impairment loss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if the carrying amount of an asset exceeds its recoverable amount. The impairment loss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w:t>
      </w: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b/>
          <w:bCs/>
          <w:color w:val="0000FF"/>
          <w:sz w:val="22"/>
          <w:szCs w:val="22"/>
        </w:rPr>
      </w:pPr>
      <w:r w:rsidRPr="00EE153E">
        <w:rPr>
          <w:rFonts w:ascii="Times New Roman" w:hAnsi="Times New Roman" w:cs="Times New Roman"/>
          <w:sz w:val="22"/>
          <w:szCs w:val="22"/>
        </w:rPr>
        <w:t xml:space="preserve">When a decline in the fair value of an available-for-sale financial asset has been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directly in equity and there is objective evidence that the value of the asset is impaired, the cumulative loss that had been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directly in equity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 even though the financial asset has not been </w:t>
      </w:r>
      <w:proofErr w:type="spellStart"/>
      <w:r w:rsidRPr="00EE153E">
        <w:rPr>
          <w:rFonts w:ascii="Times New Roman" w:hAnsi="Times New Roman" w:cs="Times New Roman"/>
          <w:sz w:val="22"/>
          <w:szCs w:val="22"/>
        </w:rPr>
        <w:t>derecognised</w:t>
      </w:r>
      <w:proofErr w:type="spellEnd"/>
      <w:r w:rsidRPr="00EE153E">
        <w:rPr>
          <w:rFonts w:ascii="Times New Roman" w:hAnsi="Times New Roman" w:cs="Times New Roman"/>
          <w:sz w:val="22"/>
          <w:szCs w:val="22"/>
        </w:rPr>
        <w:t xml:space="preserve">.  The amount of the cumulative loss that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 is the difference between the acquisition cost and current fair value, less any impairment loss on that financial asset previously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profit or loss. </w:t>
      </w:r>
    </w:p>
    <w:p w:rsidR="00EE153E" w:rsidRPr="00EE153E" w:rsidRDefault="00EE153E" w:rsidP="00EE153E">
      <w:pPr>
        <w:pStyle w:val="BodyText"/>
        <w:spacing w:after="0" w:line="240" w:lineRule="auto"/>
        <w:ind w:left="540"/>
        <w:jc w:val="both"/>
        <w:rPr>
          <w:rFonts w:ascii="Times New Roman" w:hAnsi="Times New Roman" w:cs="Times New Roman"/>
          <w:b/>
          <w:bCs/>
          <w:color w:val="0000FF"/>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i/>
          <w:iCs/>
          <w:sz w:val="22"/>
          <w:szCs w:val="22"/>
        </w:rPr>
      </w:pPr>
      <w:r w:rsidRPr="00EE153E">
        <w:rPr>
          <w:rFonts w:ascii="Times New Roman" w:hAnsi="Times New Roman" w:cs="Times New Roman"/>
          <w:i/>
          <w:iCs/>
          <w:sz w:val="22"/>
          <w:szCs w:val="22"/>
        </w:rPr>
        <w:t>Calculation of recoverable amount</w:t>
      </w:r>
    </w:p>
    <w:p w:rsidR="00EE153E" w:rsidRPr="00EE153E" w:rsidRDefault="00EE153E" w:rsidP="00EE153E">
      <w:pPr>
        <w:pStyle w:val="BodyText"/>
        <w:shd w:val="clear" w:color="auto" w:fill="FFFFFF"/>
        <w:spacing w:after="0" w:line="240" w:lineRule="auto"/>
        <w:ind w:left="540"/>
        <w:jc w:val="both"/>
        <w:rPr>
          <w:rFonts w:ascii="Times New Roman" w:hAnsi="Times New Roman" w:cs="Times New Roman"/>
          <w:sz w:val="22"/>
          <w:szCs w:val="22"/>
        </w:rPr>
      </w:pPr>
    </w:p>
    <w:p w:rsidR="00EE153E" w:rsidRPr="00EE153E" w:rsidRDefault="00EE153E" w:rsidP="00EE153E">
      <w:pPr>
        <w:pStyle w:val="BodyText"/>
        <w:shd w:val="clear" w:color="auto" w:fill="FFFFFF"/>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The recoverable amount of available-for-sale financial assets is calculated by reference to the fair value.</w:t>
      </w:r>
    </w:p>
    <w:p w:rsidR="00EE153E" w:rsidRPr="00EE153E" w:rsidRDefault="00EE153E" w:rsidP="00EE153E">
      <w:pPr>
        <w:pStyle w:val="BodyText"/>
        <w:spacing w:after="0" w:line="240" w:lineRule="auto"/>
        <w:ind w:left="540"/>
        <w:jc w:val="both"/>
        <w:rPr>
          <w:rFonts w:ascii="Times New Roman" w:hAnsi="Times New Roman" w:cs="Times New Roman"/>
          <w:b/>
          <w:bCs/>
          <w:color w:val="0000FF"/>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bCs/>
          <w:i/>
          <w:iCs/>
          <w:sz w:val="22"/>
          <w:szCs w:val="22"/>
        </w:rPr>
      </w:pPr>
      <w:r w:rsidRPr="00EE153E">
        <w:rPr>
          <w:rFonts w:ascii="Times New Roman" w:hAnsi="Times New Roman" w:cs="Times New Roman"/>
          <w:bCs/>
          <w:i/>
          <w:iCs/>
          <w:sz w:val="22"/>
          <w:szCs w:val="22"/>
        </w:rPr>
        <w:t>Reversal of impairment</w:t>
      </w:r>
    </w:p>
    <w:p w:rsidR="00EE153E" w:rsidRPr="00EE153E" w:rsidRDefault="00EE153E" w:rsidP="00EE153E">
      <w:pPr>
        <w:pStyle w:val="BodyText"/>
        <w:spacing w:after="0" w:line="240" w:lineRule="auto"/>
        <w:ind w:left="540"/>
        <w:jc w:val="both"/>
        <w:rPr>
          <w:rFonts w:ascii="Times New Roman" w:hAnsi="Times New Roman" w:cs="Times New Roman"/>
          <w:b/>
          <w:bCs/>
          <w:color w:val="0000FF"/>
          <w:sz w:val="22"/>
          <w:szCs w:val="22"/>
        </w:rPr>
      </w:pPr>
    </w:p>
    <w:p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w:t>
      </w:r>
      <w:r w:rsidRPr="00EE153E">
        <w:rPr>
          <w:rFonts w:ascii="Times New Roman" w:hAnsi="Times New Roman" w:cs="Times New Roman"/>
          <w:sz w:val="22"/>
          <w:szCs w:val="22"/>
        </w:rPr>
        <w:lastRenderedPageBreak/>
        <w:t xml:space="preserve">profit or loss. For available-for-sale financial assets that are equity securities, the reversal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in other comprehensive income.</w:t>
      </w:r>
    </w:p>
    <w:p w:rsidR="00CA0854" w:rsidRPr="00F84EDE" w:rsidRDefault="00CA0854" w:rsidP="00CA0854">
      <w:pPr>
        <w:pStyle w:val="acctstatementsub-heading"/>
        <w:numPr>
          <w:ilvl w:val="0"/>
          <w:numId w:val="0"/>
        </w:numPr>
        <w:tabs>
          <w:tab w:val="left" w:pos="540"/>
        </w:tabs>
        <w:spacing w:before="0" w:after="0"/>
        <w:ind w:left="540"/>
        <w:jc w:val="thaiDistribute"/>
        <w:rPr>
          <w:rFonts w:eastAsia="Calibri"/>
          <w:b w:val="0"/>
          <w:szCs w:val="22"/>
          <w:lang w:val="en-US" w:bidi="th-TH"/>
        </w:rPr>
      </w:pPr>
    </w:p>
    <w:p w:rsidR="00CA0854" w:rsidRDefault="003B5A27" w:rsidP="003B5A27">
      <w:pPr>
        <w:pStyle w:val="acctstatementsub-heading"/>
        <w:numPr>
          <w:ilvl w:val="0"/>
          <w:numId w:val="0"/>
        </w:numPr>
        <w:tabs>
          <w:tab w:val="left" w:pos="540"/>
        </w:tabs>
        <w:spacing w:before="0" w:after="0"/>
        <w:ind w:left="540" w:hanging="540"/>
        <w:jc w:val="both"/>
        <w:rPr>
          <w:i/>
          <w:iCs/>
          <w:szCs w:val="22"/>
        </w:rPr>
      </w:pPr>
      <w:r>
        <w:rPr>
          <w:i/>
          <w:iCs/>
          <w:szCs w:val="22"/>
        </w:rPr>
        <w:t xml:space="preserve">(m) </w:t>
      </w:r>
      <w:r>
        <w:rPr>
          <w:i/>
          <w:iCs/>
          <w:szCs w:val="22"/>
        </w:rPr>
        <w:tab/>
        <w:t>Impairment of non-financial assets</w:t>
      </w:r>
    </w:p>
    <w:p w:rsidR="003B5A27" w:rsidRDefault="003B5A27" w:rsidP="003B5A27">
      <w:pPr>
        <w:rPr>
          <w:lang w:val="en-GB" w:bidi="ar-SA"/>
        </w:rPr>
      </w:pPr>
    </w:p>
    <w:p w:rsidR="003B5A27" w:rsidRDefault="003B5A27" w:rsidP="003B5A27">
      <w:pPr>
        <w:pStyle w:val="BodyText"/>
        <w:spacing w:after="0" w:line="240" w:lineRule="auto"/>
        <w:ind w:left="540"/>
        <w:jc w:val="both"/>
        <w:rPr>
          <w:rFonts w:ascii="Times New Roman" w:hAnsi="Times New Roman" w:cs="Times New Roman"/>
          <w:sz w:val="22"/>
          <w:szCs w:val="22"/>
        </w:rPr>
      </w:pPr>
      <w:bookmarkStart w:id="2" w:name="_Hlk63797247"/>
      <w:r w:rsidRPr="003B5A27">
        <w:rPr>
          <w:rFonts w:ascii="Times New Roman" w:hAnsi="Times New Roman" w:cs="Times New Roman"/>
          <w:sz w:val="22"/>
          <w:szCs w:val="22"/>
        </w:rPr>
        <w:t xml:space="preserve">The carrying amounts of the </w:t>
      </w:r>
      <w:r w:rsidRPr="003B5A27">
        <w:rPr>
          <w:rFonts w:ascii="Times New Roman" w:hAnsi="Times New Roman" w:cs="Times New Roman"/>
          <w:sz w:val="22"/>
          <w:szCs w:val="22"/>
          <w:shd w:val="clear" w:color="auto" w:fill="FFFFFF"/>
        </w:rPr>
        <w:t>Group’s assets are reviewed at each reporting date to determine whether there is any indication of impairment.</w:t>
      </w:r>
      <w:r w:rsidRPr="003B5A27">
        <w:rPr>
          <w:rFonts w:ascii="Times New Roman" w:hAnsi="Times New Roman" w:cs="Times New Roman"/>
          <w:sz w:val="22"/>
          <w:szCs w:val="22"/>
        </w:rPr>
        <w:t xml:space="preserve"> If any such indication exists, the assets’ recoverable amounts are estimated.</w:t>
      </w:r>
    </w:p>
    <w:p w:rsidR="00C21825" w:rsidRPr="003B5A27" w:rsidRDefault="00C21825" w:rsidP="003B5A27">
      <w:pPr>
        <w:pStyle w:val="BodyText"/>
        <w:spacing w:after="0" w:line="240" w:lineRule="auto"/>
        <w:ind w:left="540"/>
        <w:jc w:val="both"/>
        <w:rPr>
          <w:rFonts w:ascii="Times New Roman" w:hAnsi="Times New Roman" w:cs="Times New Roman"/>
          <w:sz w:val="22"/>
          <w:szCs w:val="22"/>
        </w:rPr>
      </w:pPr>
    </w:p>
    <w:p w:rsidR="003B5A27" w:rsidRPr="003B5A27" w:rsidRDefault="003B5A27" w:rsidP="003B5A27">
      <w:pPr>
        <w:pStyle w:val="BodyText"/>
        <w:spacing w:after="0" w:line="240" w:lineRule="auto"/>
        <w:ind w:left="540"/>
        <w:jc w:val="both"/>
        <w:rPr>
          <w:rFonts w:ascii="Times New Roman" w:hAnsi="Times New Roman" w:cs="Times New Roman"/>
          <w:sz w:val="22"/>
          <w:szCs w:val="22"/>
        </w:rPr>
      </w:pPr>
      <w:r w:rsidRPr="003B5A27">
        <w:rPr>
          <w:rFonts w:ascii="Times New Roman" w:hAnsi="Times New Roman" w:cs="Times New Roman"/>
          <w:sz w:val="22"/>
          <w:szCs w:val="22"/>
        </w:rPr>
        <w:t xml:space="preserve">An impairment loss is </w:t>
      </w:r>
      <w:proofErr w:type="spellStart"/>
      <w:r w:rsidRPr="003B5A27">
        <w:rPr>
          <w:rFonts w:ascii="Times New Roman" w:hAnsi="Times New Roman" w:cs="Times New Roman"/>
          <w:sz w:val="22"/>
          <w:szCs w:val="22"/>
        </w:rPr>
        <w:t>recognised</w:t>
      </w:r>
      <w:proofErr w:type="spellEnd"/>
      <w:r w:rsidRPr="003B5A27">
        <w:rPr>
          <w:rFonts w:ascii="Times New Roman" w:hAnsi="Times New Roman" w:cs="Times New Roman"/>
          <w:sz w:val="22"/>
          <w:szCs w:val="22"/>
          <w:shd w:val="clear" w:color="auto" w:fill="FFFFFF"/>
        </w:rPr>
        <w:t xml:space="preserve"> if</w:t>
      </w:r>
      <w:r w:rsidRPr="003B5A27">
        <w:rPr>
          <w:rFonts w:ascii="Times New Roman" w:hAnsi="Times New Roman" w:cs="Times New Roman"/>
          <w:sz w:val="22"/>
          <w:szCs w:val="22"/>
        </w:rPr>
        <w:t xml:space="preserve"> the carrying amount of an asset or its cash-generating unit exceeds its recoverable amount. The impairment loss is </w:t>
      </w:r>
      <w:proofErr w:type="spellStart"/>
      <w:r w:rsidRPr="003B5A27">
        <w:rPr>
          <w:rFonts w:ascii="Times New Roman" w:hAnsi="Times New Roman" w:cs="Times New Roman"/>
          <w:sz w:val="22"/>
          <w:szCs w:val="22"/>
        </w:rPr>
        <w:t>recognised</w:t>
      </w:r>
      <w:proofErr w:type="spellEnd"/>
      <w:r w:rsidRPr="003B5A27">
        <w:rPr>
          <w:rFonts w:ascii="Times New Roman" w:hAnsi="Times New Roman" w:cs="Times New Roman"/>
          <w:sz w:val="22"/>
          <w:szCs w:val="22"/>
        </w:rPr>
        <w:t xml:space="preserve"> in profit or loss unless it reverses a previous revaluation credited to equity, in which case it is charged to equity. </w:t>
      </w:r>
    </w:p>
    <w:p w:rsidR="003B5A27" w:rsidRPr="003B5A27" w:rsidRDefault="003B5A27" w:rsidP="003B5A27">
      <w:pPr>
        <w:spacing w:line="240" w:lineRule="auto"/>
        <w:ind w:left="540"/>
        <w:rPr>
          <w:rFonts w:ascii="Times New Roman" w:hAnsi="Times New Roman"/>
          <w:b/>
          <w:bCs/>
          <w:color w:val="0000FF"/>
          <w:sz w:val="22"/>
          <w:szCs w:val="22"/>
        </w:rPr>
      </w:pPr>
    </w:p>
    <w:p w:rsidR="003B5A27" w:rsidRPr="003B5A27" w:rsidRDefault="003B5A27" w:rsidP="003B5A27">
      <w:pPr>
        <w:spacing w:line="240" w:lineRule="auto"/>
        <w:ind w:left="540"/>
        <w:rPr>
          <w:rFonts w:ascii="Times New Roman" w:hAnsi="Times New Roman"/>
          <w:i/>
          <w:iCs/>
          <w:sz w:val="22"/>
          <w:szCs w:val="22"/>
        </w:rPr>
      </w:pPr>
      <w:r w:rsidRPr="003B5A27">
        <w:rPr>
          <w:rFonts w:ascii="Times New Roman" w:hAnsi="Times New Roman"/>
          <w:i/>
          <w:iCs/>
          <w:sz w:val="22"/>
          <w:szCs w:val="22"/>
        </w:rPr>
        <w:t>Calculation of recoverable amount</w:t>
      </w:r>
      <w:r w:rsidRPr="003B5A27">
        <w:rPr>
          <w:rFonts w:ascii="Times New Roman" w:hAnsi="Times New Roman"/>
          <w:b/>
          <w:bCs/>
          <w:color w:val="0000FF"/>
          <w:sz w:val="22"/>
          <w:szCs w:val="22"/>
        </w:rPr>
        <w:t xml:space="preserve"> </w:t>
      </w:r>
    </w:p>
    <w:p w:rsidR="003B5A27" w:rsidRPr="003B5A27" w:rsidRDefault="003B5A27" w:rsidP="003B5A27">
      <w:pPr>
        <w:pStyle w:val="BodyText"/>
        <w:shd w:val="clear" w:color="auto" w:fill="FFFFFF"/>
        <w:spacing w:after="0" w:line="240" w:lineRule="auto"/>
        <w:ind w:left="540"/>
        <w:jc w:val="both"/>
        <w:rPr>
          <w:rFonts w:ascii="Times New Roman" w:hAnsi="Times New Roman" w:cs="Times New Roman"/>
          <w:sz w:val="22"/>
          <w:szCs w:val="22"/>
        </w:rPr>
      </w:pPr>
    </w:p>
    <w:p w:rsidR="003B5A27" w:rsidRPr="003B5A27" w:rsidRDefault="003B5A27" w:rsidP="003B5A27">
      <w:pPr>
        <w:pStyle w:val="BodyText"/>
        <w:shd w:val="clear" w:color="auto" w:fill="FFFFFF"/>
        <w:spacing w:after="0" w:line="240" w:lineRule="auto"/>
        <w:ind w:left="540"/>
        <w:jc w:val="both"/>
        <w:rPr>
          <w:rFonts w:ascii="Times New Roman" w:hAnsi="Times New Roman" w:cs="Times New Roman"/>
          <w:bCs/>
          <w:sz w:val="22"/>
          <w:szCs w:val="22"/>
        </w:rPr>
      </w:pPr>
      <w:r w:rsidRPr="003B5A27">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B5A27">
        <w:rPr>
          <w:rFonts w:ascii="Times New Roman" w:hAnsi="Times New Roman" w:cs="Times New Roman"/>
          <w:bCs/>
          <w:sz w:val="22"/>
          <w:szCs w:val="22"/>
        </w:rPr>
        <w:t>.</w:t>
      </w:r>
    </w:p>
    <w:p w:rsidR="003B5A27" w:rsidRPr="003B5A27" w:rsidRDefault="003B5A27" w:rsidP="003B5A27">
      <w:pPr>
        <w:pStyle w:val="BodyText"/>
        <w:shd w:val="clear" w:color="auto" w:fill="FFFFFF"/>
        <w:spacing w:after="0" w:line="240" w:lineRule="auto"/>
        <w:ind w:left="540"/>
        <w:jc w:val="both"/>
        <w:rPr>
          <w:rFonts w:ascii="Times New Roman" w:hAnsi="Times New Roman" w:cs="Times New Roman"/>
          <w:bCs/>
          <w:sz w:val="22"/>
          <w:szCs w:val="22"/>
        </w:rPr>
      </w:pPr>
    </w:p>
    <w:p w:rsidR="003B5A27" w:rsidRPr="003B5A27" w:rsidRDefault="003B5A27" w:rsidP="003B5A27">
      <w:pPr>
        <w:pStyle w:val="BodyText"/>
        <w:shd w:val="clear" w:color="auto" w:fill="FFFFFF"/>
        <w:spacing w:after="0" w:line="240" w:lineRule="auto"/>
        <w:ind w:left="540"/>
        <w:jc w:val="both"/>
        <w:rPr>
          <w:rFonts w:ascii="Times New Roman" w:hAnsi="Times New Roman" w:cs="Times New Roman"/>
          <w:bCs/>
          <w:i/>
          <w:iCs/>
          <w:sz w:val="22"/>
          <w:szCs w:val="22"/>
        </w:rPr>
      </w:pPr>
      <w:r w:rsidRPr="003B5A27">
        <w:rPr>
          <w:rFonts w:ascii="Times New Roman" w:hAnsi="Times New Roman" w:cs="Times New Roman"/>
          <w:bCs/>
          <w:i/>
          <w:iCs/>
          <w:sz w:val="22"/>
          <w:szCs w:val="22"/>
        </w:rPr>
        <w:t xml:space="preserve">Reversal of impairment </w:t>
      </w:r>
    </w:p>
    <w:p w:rsidR="003B5A27" w:rsidRPr="003B5A27" w:rsidRDefault="003B5A27" w:rsidP="003B5A27">
      <w:pPr>
        <w:pStyle w:val="BodyText"/>
        <w:spacing w:after="0" w:line="240" w:lineRule="auto"/>
        <w:ind w:left="540"/>
        <w:jc w:val="both"/>
        <w:rPr>
          <w:rFonts w:ascii="Times New Roman" w:hAnsi="Times New Roman" w:cs="Times New Roman"/>
          <w:sz w:val="22"/>
          <w:szCs w:val="22"/>
        </w:rPr>
      </w:pPr>
    </w:p>
    <w:p w:rsidR="003B5A27" w:rsidRPr="003B5A27" w:rsidRDefault="003B5A27" w:rsidP="003B5A27">
      <w:pPr>
        <w:pStyle w:val="BodyText"/>
        <w:spacing w:after="0" w:line="240" w:lineRule="auto"/>
        <w:ind w:left="540"/>
        <w:jc w:val="both"/>
        <w:rPr>
          <w:rFonts w:ascii="Times New Roman" w:hAnsi="Times New Roman" w:cs="Times New Roman"/>
          <w:sz w:val="22"/>
          <w:szCs w:val="22"/>
        </w:rPr>
      </w:pPr>
      <w:r w:rsidRPr="003B5A27">
        <w:rPr>
          <w:rFonts w:ascii="Times New Roman" w:hAnsi="Times New Roman" w:cs="Times New Roman"/>
          <w:sz w:val="22"/>
          <w:szCs w:val="22"/>
        </w:rPr>
        <w:t xml:space="preserve">Impairment losses </w:t>
      </w:r>
      <w:proofErr w:type="spellStart"/>
      <w:r w:rsidRPr="003B5A27">
        <w:rPr>
          <w:rFonts w:ascii="Times New Roman" w:hAnsi="Times New Roman" w:cs="Times New Roman"/>
          <w:sz w:val="22"/>
          <w:szCs w:val="22"/>
        </w:rPr>
        <w:t>recognised</w:t>
      </w:r>
      <w:proofErr w:type="spellEnd"/>
      <w:r w:rsidRPr="003B5A27">
        <w:rPr>
          <w:rFonts w:ascii="Times New Roman" w:hAnsi="Times New Roman"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3B5A27">
        <w:rPr>
          <w:rFonts w:ascii="Times New Roman" w:hAnsi="Times New Roman" w:cs="Times New Roman"/>
          <w:sz w:val="22"/>
          <w:szCs w:val="22"/>
        </w:rPr>
        <w:t>amortisation</w:t>
      </w:r>
      <w:proofErr w:type="spellEnd"/>
      <w:r w:rsidRPr="003B5A27">
        <w:rPr>
          <w:rFonts w:ascii="Times New Roman" w:hAnsi="Times New Roman" w:cs="Times New Roman"/>
          <w:sz w:val="22"/>
          <w:szCs w:val="22"/>
        </w:rPr>
        <w:t xml:space="preserve">, if no impairment loss had been </w:t>
      </w:r>
      <w:proofErr w:type="spellStart"/>
      <w:r w:rsidRPr="003B5A27">
        <w:rPr>
          <w:rFonts w:ascii="Times New Roman" w:hAnsi="Times New Roman" w:cs="Times New Roman"/>
          <w:sz w:val="22"/>
          <w:szCs w:val="22"/>
        </w:rPr>
        <w:t>recognised</w:t>
      </w:r>
      <w:proofErr w:type="spellEnd"/>
      <w:r w:rsidRPr="003B5A27">
        <w:rPr>
          <w:rFonts w:ascii="Times New Roman" w:hAnsi="Times New Roman" w:cs="Times New Roman"/>
          <w:sz w:val="22"/>
          <w:szCs w:val="22"/>
        </w:rPr>
        <w:t>.</w:t>
      </w:r>
    </w:p>
    <w:bookmarkEnd w:id="2"/>
    <w:p w:rsidR="003B5A27" w:rsidRPr="00F84EDE" w:rsidRDefault="003B5A27" w:rsidP="00CA0854">
      <w:pPr>
        <w:rPr>
          <w:rFonts w:ascii="Times New Roman" w:hAnsi="Times New Roman"/>
          <w:sz w:val="22"/>
          <w:szCs w:val="22"/>
        </w:rPr>
      </w:pPr>
    </w:p>
    <w:p w:rsidR="000335A8" w:rsidRPr="003B5A27" w:rsidRDefault="000335A8" w:rsidP="003B5A27">
      <w:pPr>
        <w:pStyle w:val="acctstatementsub-heading"/>
        <w:numPr>
          <w:ilvl w:val="0"/>
          <w:numId w:val="0"/>
        </w:numPr>
        <w:tabs>
          <w:tab w:val="left" w:pos="540"/>
        </w:tabs>
        <w:spacing w:before="0" w:after="0"/>
        <w:ind w:left="540" w:hanging="540"/>
        <w:jc w:val="both"/>
        <w:rPr>
          <w:i/>
          <w:iCs/>
          <w:szCs w:val="22"/>
        </w:rPr>
      </w:pPr>
      <w:r w:rsidRPr="00F84EDE">
        <w:rPr>
          <w:i/>
          <w:iCs/>
          <w:szCs w:val="22"/>
        </w:rPr>
        <w:t>(</w:t>
      </w:r>
      <w:r w:rsidR="00CD264D" w:rsidRPr="00F84EDE">
        <w:rPr>
          <w:i/>
          <w:iCs/>
          <w:szCs w:val="22"/>
        </w:rPr>
        <w:t>n</w:t>
      </w:r>
      <w:r w:rsidRPr="00F84EDE">
        <w:rPr>
          <w:i/>
          <w:iCs/>
          <w:szCs w:val="22"/>
        </w:rPr>
        <w:t>)</w:t>
      </w:r>
      <w:r w:rsidRPr="00F84EDE">
        <w:rPr>
          <w:i/>
          <w:iCs/>
          <w:szCs w:val="22"/>
        </w:rPr>
        <w:tab/>
        <w:t>Employee benefits</w:t>
      </w:r>
      <w:r w:rsidRPr="00F84EDE">
        <w:rPr>
          <w:szCs w:val="22"/>
        </w:rPr>
        <w:t xml:space="preserve"> </w:t>
      </w:r>
    </w:p>
    <w:p w:rsidR="005E765E" w:rsidRPr="00F84EDE" w:rsidRDefault="005E765E" w:rsidP="005E765E">
      <w:pPr>
        <w:rPr>
          <w:rFonts w:ascii="Times New Roman" w:hAnsi="Times New Roman"/>
          <w:lang w:val="en-GB" w:bidi="ar-SA"/>
        </w:rPr>
      </w:pPr>
    </w:p>
    <w:p w:rsidR="005E765E" w:rsidRPr="00F84EDE" w:rsidRDefault="005D7AFE" w:rsidP="00494611">
      <w:pPr>
        <w:pStyle w:val="AccPolicysubhead"/>
      </w:pPr>
      <w:r w:rsidRPr="00F84EDE">
        <w:t>C</w:t>
      </w:r>
      <w:r w:rsidR="00AF6238" w:rsidRPr="00F84EDE">
        <w:t>ontribution plan</w:t>
      </w:r>
    </w:p>
    <w:p w:rsidR="005E765E" w:rsidRPr="00F84EDE" w:rsidRDefault="005E765E" w:rsidP="005E765E">
      <w:pPr>
        <w:rPr>
          <w:rFonts w:ascii="Times New Roman" w:hAnsi="Times New Roman"/>
          <w:lang w:val="en-GB" w:bidi="ar-SA"/>
        </w:rPr>
      </w:pPr>
    </w:p>
    <w:p w:rsidR="005E765E" w:rsidRPr="00F84EDE" w:rsidRDefault="005E765E" w:rsidP="005E765E">
      <w:pPr>
        <w:ind w:left="540"/>
        <w:jc w:val="thaiDistribute"/>
        <w:rPr>
          <w:rFonts w:ascii="Times New Roman" w:eastAsia="Calibri" w:hAnsi="Times New Roman"/>
          <w:color w:val="000000"/>
          <w:sz w:val="22"/>
          <w:szCs w:val="22"/>
        </w:rPr>
      </w:pPr>
      <w:r w:rsidRPr="00F84EDE">
        <w:rPr>
          <w:rFonts w:ascii="Times New Roman" w:eastAsia="Calibri" w:hAnsi="Times New Roman"/>
          <w:color w:val="000000"/>
          <w:sz w:val="22"/>
          <w:szCs w:val="22"/>
        </w:rPr>
        <w:t>Obligations for contributio</w:t>
      </w:r>
      <w:r w:rsidR="005D7AFE" w:rsidRPr="00F84EDE">
        <w:rPr>
          <w:rFonts w:ascii="Times New Roman" w:eastAsia="Calibri" w:hAnsi="Times New Roman"/>
          <w:color w:val="000000"/>
          <w:sz w:val="22"/>
          <w:szCs w:val="22"/>
        </w:rPr>
        <w:t>ns to contribution plan</w:t>
      </w:r>
      <w:r w:rsidRPr="00F84EDE">
        <w:rPr>
          <w:rFonts w:ascii="Times New Roman" w:eastAsia="Calibri" w:hAnsi="Times New Roman"/>
          <w:color w:val="000000"/>
          <w:sz w:val="22"/>
          <w:szCs w:val="22"/>
        </w:rPr>
        <w:t xml:space="preserve"> are expensed as the related service is provided</w:t>
      </w:r>
      <w:r w:rsidR="005D7AFE" w:rsidRPr="00F84EDE">
        <w:rPr>
          <w:rFonts w:ascii="Times New Roman" w:eastAsia="Calibri" w:hAnsi="Times New Roman"/>
          <w:color w:val="000000"/>
          <w:sz w:val="22"/>
          <w:szCs w:val="22"/>
        </w:rPr>
        <w:t>.</w:t>
      </w:r>
    </w:p>
    <w:p w:rsidR="00580BDB" w:rsidRPr="00F84EDE" w:rsidRDefault="00580BDB" w:rsidP="00580BDB">
      <w:pPr>
        <w:rPr>
          <w:rFonts w:ascii="Times New Roman" w:hAnsi="Times New Roman"/>
          <w:lang w:val="en-GB" w:bidi="ar-SA"/>
        </w:rPr>
      </w:pPr>
    </w:p>
    <w:p w:rsidR="00580BDB" w:rsidRPr="00F84EDE" w:rsidRDefault="00580BDB" w:rsidP="00494611">
      <w:pPr>
        <w:pStyle w:val="AccPolicysubhead"/>
      </w:pPr>
      <w:r w:rsidRPr="00F84EDE">
        <w:t>Defined benefit plans</w:t>
      </w:r>
    </w:p>
    <w:p w:rsidR="00580BDB" w:rsidRPr="00F84EDE" w:rsidRDefault="00580BDB" w:rsidP="00580BDB">
      <w:pPr>
        <w:pStyle w:val="Default"/>
        <w:rPr>
          <w:rFonts w:ascii="Times New Roman" w:eastAsia="Times New Roman" w:hAnsi="Times New Roman" w:cs="Times New Roman"/>
          <w:sz w:val="22"/>
          <w:szCs w:val="22"/>
          <w:lang w:eastAsia="en-US"/>
        </w:rPr>
      </w:pPr>
    </w:p>
    <w:p w:rsidR="00580BDB" w:rsidRPr="00F84EDE" w:rsidRDefault="00580BDB" w:rsidP="00580BDB">
      <w:pPr>
        <w:pStyle w:val="BodyText"/>
        <w:spacing w:after="0"/>
        <w:ind w:left="540"/>
        <w:jc w:val="both"/>
        <w:rPr>
          <w:rFonts w:ascii="Times New Roman" w:hAnsi="Times New Roman" w:cs="Times New Roman"/>
          <w:b/>
          <w:bCs/>
          <w:color w:val="0000FF"/>
          <w:sz w:val="22"/>
          <w:szCs w:val="22"/>
        </w:rPr>
      </w:pPr>
      <w:r w:rsidRPr="00F84EDE">
        <w:rPr>
          <w:rFonts w:ascii="Times New Roman" w:hAnsi="Times New Roman" w:cs="Times New Roman"/>
          <w:color w:val="000000"/>
          <w:sz w:val="22"/>
          <w:szCs w:val="22"/>
        </w:rPr>
        <w:t xml:space="preserve">The Group’s net obligation in respect of benefit plans is calculated separately for each plan by estimating the amount of future benefit that employees have earned in the current and prior periods, discounting that amount. </w:t>
      </w:r>
    </w:p>
    <w:p w:rsidR="00580BDB" w:rsidRPr="00F84EDE" w:rsidRDefault="00580BDB" w:rsidP="00580BDB">
      <w:pPr>
        <w:pStyle w:val="BodyText"/>
        <w:spacing w:after="0"/>
        <w:ind w:left="540"/>
        <w:jc w:val="both"/>
        <w:rPr>
          <w:rFonts w:ascii="Times New Roman" w:hAnsi="Times New Roman" w:cs="Times New Roman"/>
          <w:b/>
          <w:bCs/>
          <w:color w:val="0000FF"/>
          <w:sz w:val="22"/>
          <w:szCs w:val="22"/>
        </w:rPr>
      </w:pPr>
    </w:p>
    <w:p w:rsidR="00580BDB" w:rsidRPr="00F84EDE" w:rsidRDefault="00580BDB" w:rsidP="00580BDB">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The calculation of defined benefit obligat</w:t>
      </w:r>
      <w:r w:rsidR="00066AFD" w:rsidRPr="00F84EDE">
        <w:rPr>
          <w:rFonts w:ascii="Times New Roman" w:hAnsi="Times New Roman" w:cs="Times New Roman"/>
          <w:sz w:val="22"/>
          <w:szCs w:val="22"/>
        </w:rPr>
        <w:t xml:space="preserve">ions is performed by a </w:t>
      </w:r>
      <w:r w:rsidRPr="00F84EDE">
        <w:rPr>
          <w:rFonts w:ascii="Times New Roman" w:hAnsi="Times New Roman" w:cs="Times New Roman"/>
          <w:sz w:val="22"/>
          <w:szCs w:val="22"/>
        </w:rPr>
        <w:t xml:space="preserve">qualified actuary using the projected unit credit method. </w:t>
      </w:r>
    </w:p>
    <w:p w:rsidR="00835ED1" w:rsidRPr="00F84EDE" w:rsidRDefault="0083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rsidR="00C94935" w:rsidRPr="00F84EDE" w:rsidRDefault="00C01F92" w:rsidP="00C94935">
      <w:pPr>
        <w:pStyle w:val="BodyText"/>
        <w:spacing w:after="0"/>
        <w:ind w:left="540"/>
        <w:jc w:val="both"/>
        <w:rPr>
          <w:rFonts w:ascii="Times New Roman" w:hAnsi="Times New Roman" w:cs="Times New Roman"/>
          <w:sz w:val="22"/>
          <w:szCs w:val="22"/>
        </w:rPr>
      </w:pPr>
      <w:proofErr w:type="spellStart"/>
      <w:r w:rsidRPr="00F84EDE">
        <w:rPr>
          <w:rFonts w:ascii="Times New Roman" w:hAnsi="Times New Roman" w:cs="Times New Roman"/>
          <w:sz w:val="22"/>
          <w:szCs w:val="22"/>
        </w:rPr>
        <w:t>Remeasurements</w:t>
      </w:r>
      <w:proofErr w:type="spellEnd"/>
      <w:r w:rsidRPr="00F84EDE">
        <w:rPr>
          <w:rFonts w:ascii="Times New Roman" w:hAnsi="Times New Roman" w:cs="Times New Roman"/>
          <w:sz w:val="22"/>
          <w:szCs w:val="22"/>
        </w:rPr>
        <w:t xml:space="preserve"> of the net defined benefit liability, actuarial gain or loss a</w:t>
      </w:r>
      <w:r w:rsidR="00E27C4E" w:rsidRPr="00F84EDE">
        <w:rPr>
          <w:rFonts w:ascii="Times New Roman" w:hAnsi="Times New Roman" w:cs="Times New Roman"/>
          <w:sz w:val="22"/>
          <w:szCs w:val="22"/>
        </w:rPr>
        <w:t xml:space="preserve">re </w:t>
      </w:r>
      <w:proofErr w:type="spellStart"/>
      <w:r w:rsidR="00E27C4E" w:rsidRPr="00F84EDE">
        <w:rPr>
          <w:rFonts w:ascii="Times New Roman" w:hAnsi="Times New Roman" w:cs="Times New Roman"/>
          <w:sz w:val="22"/>
          <w:szCs w:val="22"/>
        </w:rPr>
        <w:t>recogni</w:t>
      </w:r>
      <w:r w:rsidR="0091182A">
        <w:rPr>
          <w:rFonts w:ascii="Times New Roman" w:hAnsi="Times New Roman" w:cs="Times New Roman"/>
          <w:sz w:val="22"/>
          <w:szCs w:val="22"/>
        </w:rPr>
        <w:t>s</w:t>
      </w:r>
      <w:r w:rsidR="00E27C4E" w:rsidRPr="00F84EDE">
        <w:rPr>
          <w:rFonts w:ascii="Times New Roman" w:hAnsi="Times New Roman" w:cs="Times New Roman"/>
          <w:sz w:val="22"/>
          <w:szCs w:val="22"/>
        </w:rPr>
        <w:t>ed</w:t>
      </w:r>
      <w:proofErr w:type="spellEnd"/>
      <w:r w:rsidR="00E27C4E" w:rsidRPr="00F84EDE">
        <w:rPr>
          <w:rFonts w:ascii="Times New Roman" w:hAnsi="Times New Roman" w:cs="Times New Roman"/>
          <w:sz w:val="22"/>
          <w:szCs w:val="22"/>
        </w:rPr>
        <w:t xml:space="preserve"> immediately in other comprehensive income</w:t>
      </w:r>
      <w:r w:rsidRPr="00F84EDE">
        <w:rPr>
          <w:rFonts w:ascii="Times New Roman"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Net interest expense and other expenses related to defined benefit plans are </w:t>
      </w:r>
      <w:proofErr w:type="spellStart"/>
      <w:r w:rsidRPr="00F84EDE">
        <w:rPr>
          <w:rFonts w:ascii="Times New Roman" w:hAnsi="Times New Roman" w:cs="Times New Roman"/>
          <w:sz w:val="22"/>
          <w:szCs w:val="22"/>
        </w:rPr>
        <w:t>recogni</w:t>
      </w:r>
      <w:r w:rsidR="00DA574F" w:rsidRPr="00F84EDE">
        <w:rPr>
          <w:rFonts w:ascii="Times New Roman" w:hAnsi="Times New Roman" w:cs="Times New Roman"/>
          <w:sz w:val="22"/>
          <w:szCs w:val="22"/>
        </w:rPr>
        <w:t>s</w:t>
      </w:r>
      <w:r w:rsidRPr="00F84EDE">
        <w:rPr>
          <w:rFonts w:ascii="Times New Roman" w:hAnsi="Times New Roman" w:cs="Times New Roman"/>
          <w:sz w:val="22"/>
          <w:szCs w:val="22"/>
        </w:rPr>
        <w:t>ed</w:t>
      </w:r>
      <w:proofErr w:type="spellEnd"/>
      <w:r w:rsidRPr="00F84EDE">
        <w:rPr>
          <w:rFonts w:ascii="Times New Roman" w:hAnsi="Times New Roman" w:cs="Times New Roman"/>
          <w:sz w:val="22"/>
          <w:szCs w:val="22"/>
        </w:rPr>
        <w:t xml:space="preserve"> in profit or loss.</w:t>
      </w:r>
    </w:p>
    <w:p w:rsidR="00C94935" w:rsidRPr="00F84EDE" w:rsidRDefault="00C94935" w:rsidP="00C94935">
      <w:pPr>
        <w:pStyle w:val="BodyText"/>
        <w:spacing w:after="0"/>
        <w:ind w:left="540"/>
        <w:jc w:val="both"/>
        <w:rPr>
          <w:rFonts w:ascii="Times New Roman" w:hAnsi="Times New Roman" w:cs="Times New Roman"/>
          <w:sz w:val="22"/>
          <w:szCs w:val="22"/>
        </w:rPr>
      </w:pPr>
    </w:p>
    <w:p w:rsidR="00580BDB" w:rsidRPr="00F84EDE" w:rsidRDefault="00580BDB" w:rsidP="00C94935">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lastRenderedPageBreak/>
        <w:t xml:space="preserve">When the benefits of a plan are changed or when a plan is curtailed, the resulting change in benefit that relates to past service or the gain or loss on curtailment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immediately in profit or loss. The </w:t>
      </w:r>
      <w:r w:rsidR="00C01F92" w:rsidRPr="00F84EDE">
        <w:rPr>
          <w:rFonts w:ascii="Times New Roman" w:hAnsi="Times New Roman" w:cs="Times New Roman"/>
          <w:sz w:val="22"/>
          <w:szCs w:val="22"/>
        </w:rPr>
        <w:t>Group</w:t>
      </w:r>
      <w:r w:rsidRPr="00F84EDE">
        <w:rPr>
          <w:rFonts w:ascii="Times New Roman" w:hAnsi="Times New Roman" w:cs="Times New Roman"/>
          <w:sz w:val="22"/>
          <w:szCs w:val="22"/>
        </w:rPr>
        <w:t xml:space="preserve"> </w:t>
      </w:r>
      <w:proofErr w:type="spellStart"/>
      <w:r w:rsidRPr="00F84EDE">
        <w:rPr>
          <w:rFonts w:ascii="Times New Roman" w:hAnsi="Times New Roman" w:cs="Times New Roman"/>
          <w:sz w:val="22"/>
          <w:szCs w:val="22"/>
        </w:rPr>
        <w:t>recognises</w:t>
      </w:r>
      <w:proofErr w:type="spellEnd"/>
      <w:r w:rsidRPr="00F84EDE">
        <w:rPr>
          <w:rFonts w:ascii="Times New Roman" w:hAnsi="Times New Roman" w:cs="Times New Roman"/>
          <w:sz w:val="22"/>
          <w:szCs w:val="22"/>
        </w:rPr>
        <w:t xml:space="preserve"> gains and losses on the settlement of a defined benefit plan when the settlement occurs.</w:t>
      </w:r>
      <w:r w:rsidRPr="00F84EDE">
        <w:rPr>
          <w:rFonts w:ascii="Times New Roman" w:hAnsi="Times New Roman" w:cs="Times New Roman"/>
          <w:color w:val="0000FF"/>
          <w:sz w:val="22"/>
          <w:szCs w:val="22"/>
        </w:rPr>
        <w:t xml:space="preserve"> </w:t>
      </w:r>
    </w:p>
    <w:p w:rsidR="00490142" w:rsidRPr="00F84EDE" w:rsidRDefault="00490142" w:rsidP="00580BDB">
      <w:pPr>
        <w:pStyle w:val="BodyText"/>
        <w:spacing w:after="0"/>
        <w:ind w:left="540"/>
        <w:jc w:val="both"/>
        <w:rPr>
          <w:rFonts w:ascii="Times New Roman" w:hAnsi="Times New Roman" w:cs="Times New Roman"/>
          <w:color w:val="0000FF"/>
          <w:sz w:val="22"/>
          <w:szCs w:val="22"/>
        </w:rPr>
      </w:pPr>
    </w:p>
    <w:p w:rsidR="00580BDB" w:rsidRPr="00F84EDE" w:rsidRDefault="00580BDB" w:rsidP="00494611">
      <w:pPr>
        <w:pStyle w:val="AccPolicysubhead"/>
      </w:pPr>
      <w:r w:rsidRPr="00F84EDE">
        <w:t>Other long-term employee benefits</w:t>
      </w:r>
    </w:p>
    <w:p w:rsidR="008F5DDE" w:rsidRPr="00F84EDE" w:rsidRDefault="008F5DDE" w:rsidP="00A3382B">
      <w:pPr>
        <w:pStyle w:val="BodyText"/>
        <w:spacing w:after="0"/>
        <w:ind w:left="540"/>
        <w:jc w:val="both"/>
        <w:rPr>
          <w:rFonts w:ascii="Times New Roman" w:hAnsi="Times New Roman" w:cs="Times New Roman"/>
        </w:rPr>
      </w:pPr>
    </w:p>
    <w:p w:rsidR="00580BDB" w:rsidRDefault="00580BDB" w:rsidP="00494611">
      <w:pPr>
        <w:pStyle w:val="AccPolicyalternative"/>
      </w:pPr>
      <w:r w:rsidRPr="00F84EDE">
        <w:t xml:space="preserve">The </w:t>
      </w:r>
      <w:r w:rsidR="008F5DDE" w:rsidRPr="00F84EDE">
        <w:t>Group’s</w:t>
      </w:r>
      <w:r w:rsidRPr="00F84EDE">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F84EDE">
        <w:t>Remeasurements</w:t>
      </w:r>
      <w:proofErr w:type="spellEnd"/>
      <w:r w:rsidRPr="00F84EDE">
        <w:t xml:space="preserve"> are </w:t>
      </w:r>
      <w:proofErr w:type="spellStart"/>
      <w:r w:rsidRPr="00F84EDE">
        <w:t>recogni</w:t>
      </w:r>
      <w:r w:rsidR="0091182A">
        <w:t>s</w:t>
      </w:r>
      <w:r w:rsidRPr="00F84EDE">
        <w:t>ed</w:t>
      </w:r>
      <w:proofErr w:type="spellEnd"/>
      <w:r w:rsidRPr="00F84EDE">
        <w:t xml:space="preserve"> in profit or loss in the period in which they arise. </w:t>
      </w:r>
    </w:p>
    <w:p w:rsidR="00E80DD7" w:rsidRDefault="00E80DD7" w:rsidP="00494611">
      <w:pPr>
        <w:pStyle w:val="AccPolicyalternative"/>
      </w:pPr>
    </w:p>
    <w:p w:rsidR="008F7BFB" w:rsidRDefault="008F7BFB" w:rsidP="00494611">
      <w:pPr>
        <w:pStyle w:val="AccPolicyalternative"/>
      </w:pPr>
    </w:p>
    <w:p w:rsidR="008F7BFB" w:rsidRDefault="008F7BFB" w:rsidP="00494611">
      <w:pPr>
        <w:pStyle w:val="AccPolicyalternative"/>
      </w:pPr>
    </w:p>
    <w:p w:rsidR="008F7BFB" w:rsidRPr="008F7BFB" w:rsidRDefault="008F7BFB" w:rsidP="00494611">
      <w:pPr>
        <w:pStyle w:val="AccPolicyalternative"/>
      </w:pPr>
    </w:p>
    <w:p w:rsidR="00162F1C" w:rsidRPr="00F84EDE" w:rsidRDefault="00162F1C" w:rsidP="00494611">
      <w:pPr>
        <w:pStyle w:val="AccPolicysubhead"/>
      </w:pPr>
      <w:r w:rsidRPr="00F84EDE">
        <w:t>Short-term employee benefits</w:t>
      </w:r>
    </w:p>
    <w:p w:rsidR="007E3809" w:rsidRPr="00F84EDE" w:rsidRDefault="007E3809" w:rsidP="00494611">
      <w:pPr>
        <w:pStyle w:val="AccPolicysubhead"/>
      </w:pPr>
    </w:p>
    <w:p w:rsidR="00162F1C" w:rsidRPr="00F84EDE" w:rsidRDefault="00162F1C" w:rsidP="00494611">
      <w:pPr>
        <w:pStyle w:val="AccPolicyalternative"/>
      </w:pPr>
      <w:r w:rsidRPr="00F84EDE">
        <w:t xml:space="preserve">Short-term employee benefits are expensed as the related service is provided. A liability is </w:t>
      </w:r>
      <w:proofErr w:type="spellStart"/>
      <w:r w:rsidRPr="00F84EDE">
        <w:t>recognised</w:t>
      </w:r>
      <w:proofErr w:type="spellEnd"/>
      <w:r w:rsidRPr="00F84EDE">
        <w:t xml:space="preserve"> for the amount expected to be paid if the Group has a present legal or constructive obligation to pay this amount as a result of past service provided by the employee and the obligation can be estimated reliably. </w:t>
      </w:r>
    </w:p>
    <w:p w:rsidR="000335A8" w:rsidRPr="00F84EDE" w:rsidRDefault="000335A8" w:rsidP="00494611">
      <w:pPr>
        <w:pStyle w:val="AccPolicysubhead"/>
        <w:rPr>
          <w:lang w:val="en-GB"/>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F84EDE">
        <w:rPr>
          <w:rFonts w:ascii="Times New Roman" w:hAnsi="Times New Roman"/>
          <w:b/>
          <w:bCs/>
          <w:i/>
          <w:iCs/>
          <w:sz w:val="22"/>
          <w:szCs w:val="22"/>
        </w:rPr>
        <w:t>(</w:t>
      </w:r>
      <w:r w:rsidR="00E80DD7">
        <w:rPr>
          <w:rFonts w:ascii="Times New Roman" w:hAnsi="Times New Roman"/>
          <w:b/>
          <w:bCs/>
          <w:i/>
          <w:iCs/>
          <w:sz w:val="22"/>
          <w:szCs w:val="22"/>
        </w:rPr>
        <w:t>o</w:t>
      </w:r>
      <w:r w:rsidRPr="00F84EDE">
        <w:rPr>
          <w:rFonts w:ascii="Times New Roman" w:hAnsi="Times New Roman"/>
          <w:b/>
          <w:bCs/>
          <w:i/>
          <w:iCs/>
          <w:sz w:val="22"/>
          <w:szCs w:val="22"/>
        </w:rPr>
        <w:t>)</w:t>
      </w:r>
      <w:r w:rsidRPr="00F84EDE">
        <w:rPr>
          <w:rFonts w:ascii="Times New Roman" w:hAnsi="Times New Roman"/>
          <w:b/>
          <w:bCs/>
          <w:i/>
          <w:iCs/>
          <w:sz w:val="22"/>
          <w:szCs w:val="22"/>
        </w:rPr>
        <w:tab/>
        <w:t>Provisions</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rsidR="000335A8" w:rsidRPr="00F84EDE"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A provision is </w:t>
      </w:r>
      <w:proofErr w:type="spellStart"/>
      <w:r w:rsidRPr="00F84EDE">
        <w:rPr>
          <w:rFonts w:ascii="Times New Roman" w:hAnsi="Times New Roman" w:cs="Times New Roman"/>
          <w:color w:val="000000"/>
          <w:sz w:val="22"/>
          <w:szCs w:val="22"/>
        </w:rPr>
        <w:t>recognised</w:t>
      </w:r>
      <w:proofErr w:type="spellEnd"/>
      <w:r w:rsidRPr="00F84EDE">
        <w:rPr>
          <w:rFonts w:ascii="Times New Roman" w:hAnsi="Times New Roman" w:cs="Times New Roman"/>
          <w:color w:val="000000"/>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84EDE">
        <w:rPr>
          <w:rFonts w:ascii="Times New Roman" w:hAnsi="Times New Roman" w:cs="Times New Roman"/>
          <w:color w:val="000000"/>
          <w:sz w:val="22"/>
          <w:szCs w:val="22"/>
        </w:rPr>
        <w:t>recognised</w:t>
      </w:r>
      <w:proofErr w:type="spellEnd"/>
      <w:r w:rsidRPr="00F84EDE">
        <w:rPr>
          <w:rFonts w:ascii="Times New Roman" w:hAnsi="Times New Roman" w:cs="Times New Roman"/>
          <w:color w:val="000000"/>
          <w:sz w:val="22"/>
          <w:szCs w:val="22"/>
        </w:rPr>
        <w:t xml:space="preserve"> as finance cost.</w:t>
      </w:r>
    </w:p>
    <w:p w:rsidR="0036287E" w:rsidRPr="00F84EDE" w:rsidRDefault="0036287E" w:rsidP="0036287E">
      <w:pPr>
        <w:pStyle w:val="BodyText"/>
        <w:spacing w:after="0" w:line="240" w:lineRule="auto"/>
        <w:ind w:left="540"/>
        <w:jc w:val="thaiDistribute"/>
        <w:rPr>
          <w:rFonts w:ascii="Times New Roman" w:hAnsi="Times New Roman" w:cs="Times New Roman"/>
          <w:b/>
          <w:bCs/>
          <w:i/>
          <w:iCs/>
          <w:color w:val="0000FF"/>
          <w:sz w:val="20"/>
        </w:rPr>
      </w:pPr>
    </w:p>
    <w:p w:rsidR="0036287E" w:rsidRPr="00F84EDE" w:rsidRDefault="0036287E" w:rsidP="0036287E">
      <w:pPr>
        <w:pStyle w:val="Heading2"/>
        <w:keepLines/>
        <w:tabs>
          <w:tab w:val="clear" w:pos="227"/>
          <w:tab w:val="clear" w:pos="454"/>
          <w:tab w:val="clear" w:pos="680"/>
          <w:tab w:val="clear" w:pos="907"/>
        </w:tabs>
        <w:spacing w:line="240" w:lineRule="auto"/>
        <w:rPr>
          <w:rFonts w:ascii="Times New Roman" w:hAnsi="Times New Roman"/>
          <w:i/>
          <w:iCs/>
          <w:sz w:val="20"/>
          <w:szCs w:val="16"/>
        </w:rPr>
      </w:pPr>
      <w:r w:rsidRPr="00F84EDE">
        <w:rPr>
          <w:rFonts w:ascii="Times New Roman" w:hAnsi="Times New Roman"/>
          <w:i/>
          <w:iCs/>
          <w:sz w:val="20"/>
          <w:szCs w:val="16"/>
        </w:rPr>
        <w:t>(</w:t>
      </w:r>
      <w:r w:rsidR="00E80DD7">
        <w:rPr>
          <w:rFonts w:ascii="Times New Roman" w:hAnsi="Times New Roman"/>
          <w:i/>
          <w:iCs/>
          <w:sz w:val="20"/>
          <w:szCs w:val="16"/>
        </w:rPr>
        <w:t>p</w:t>
      </w:r>
      <w:r w:rsidRPr="00F84EDE">
        <w:rPr>
          <w:rFonts w:ascii="Times New Roman" w:hAnsi="Times New Roman"/>
          <w:i/>
          <w:iCs/>
          <w:sz w:val="20"/>
          <w:szCs w:val="16"/>
        </w:rPr>
        <w:t>)</w:t>
      </w:r>
      <w:r w:rsidR="0077106E" w:rsidRPr="00F84EDE">
        <w:rPr>
          <w:rFonts w:ascii="Times New Roman" w:hAnsi="Times New Roman"/>
          <w:i/>
          <w:iCs/>
          <w:sz w:val="20"/>
          <w:szCs w:val="16"/>
        </w:rPr>
        <w:t xml:space="preserve">      </w:t>
      </w:r>
      <w:r w:rsidR="00E80DD7">
        <w:rPr>
          <w:rFonts w:ascii="Times New Roman" w:hAnsi="Times New Roman"/>
          <w:i/>
          <w:iCs/>
          <w:sz w:val="22"/>
          <w:szCs w:val="22"/>
        </w:rPr>
        <w:t>Fair value measurement</w:t>
      </w:r>
      <w:r w:rsidRPr="00F84EDE">
        <w:rPr>
          <w:rFonts w:ascii="Times New Roman" w:hAnsi="Times New Roman"/>
          <w:i/>
          <w:iCs/>
          <w:sz w:val="20"/>
          <w:szCs w:val="16"/>
        </w:rPr>
        <w:t xml:space="preserve"> </w:t>
      </w:r>
    </w:p>
    <w:p w:rsidR="0036287E" w:rsidRPr="00F84EDE" w:rsidRDefault="0036287E" w:rsidP="0036287E">
      <w:pPr>
        <w:pStyle w:val="BodyText"/>
        <w:shd w:val="clear" w:color="auto" w:fill="FFFFFF"/>
        <w:spacing w:after="0" w:line="240" w:lineRule="auto"/>
        <w:ind w:left="540"/>
        <w:jc w:val="both"/>
        <w:rPr>
          <w:rFonts w:ascii="Times New Roman" w:hAnsi="Times New Roman" w:cs="Times New Roman"/>
          <w:sz w:val="20"/>
          <w:highlight w:val="yellow"/>
        </w:rPr>
      </w:pP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80DD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E80DD7">
        <w:rPr>
          <w:rFonts w:ascii="Times New Roman" w:hAnsi="Times New Roman" w:cs="Times New Roman"/>
          <w:sz w:val="22"/>
          <w:szCs w:val="22"/>
        </w:rPr>
        <w:t xml:space="preserve">A number of the Group’s accounting policies and disclosures require the measurement of fair values, for both financial and non-financial assets and liabilities.  </w:t>
      </w: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rsidR="00E80DD7" w:rsidRPr="00E80DD7" w:rsidRDefault="0091182A" w:rsidP="00E80DD7">
      <w:pPr>
        <w:pStyle w:val="BodyText"/>
        <w:shd w:val="clear" w:color="auto" w:fill="FFFFFF"/>
        <w:spacing w:after="0" w:line="240" w:lineRule="auto"/>
        <w:ind w:left="540"/>
        <w:jc w:val="both"/>
        <w:rPr>
          <w:rFonts w:ascii="Times New Roman" w:hAnsi="Times New Roman" w:cs="Times New Roman"/>
          <w:b/>
          <w:bCs/>
          <w:color w:val="0000FF"/>
          <w:sz w:val="22"/>
          <w:szCs w:val="22"/>
        </w:rPr>
      </w:pPr>
      <w:r>
        <w:rPr>
          <w:rFonts w:ascii="Times New Roman" w:hAnsi="Times New Roman" w:cs="Times New Roman"/>
          <w:sz w:val="22"/>
          <w:szCs w:val="22"/>
        </w:rPr>
        <w:t>When one is available, t</w:t>
      </w:r>
      <w:r w:rsidR="00E80DD7" w:rsidRPr="00E80DD7">
        <w:rPr>
          <w:rFonts w:ascii="Times New Roman" w:hAnsi="Times New Roman" w:cs="Times New Roman"/>
          <w:sz w:val="22"/>
          <w:szCs w:val="22"/>
        </w:rPr>
        <w: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80DD7">
        <w:rPr>
          <w:rFonts w:ascii="Times New Roman" w:hAnsi="Times New Roman" w:cs="Times New Roman"/>
          <w:sz w:val="22"/>
          <w:szCs w:val="22"/>
        </w:rPr>
        <w:t xml:space="preserve">If there is no quoted price in an active market, then the Group uses valuation techniques that </w:t>
      </w:r>
      <w:proofErr w:type="spellStart"/>
      <w:r w:rsidRPr="00E80DD7">
        <w:rPr>
          <w:rFonts w:ascii="Times New Roman" w:hAnsi="Times New Roman" w:cs="Times New Roman"/>
          <w:sz w:val="22"/>
          <w:szCs w:val="22"/>
        </w:rPr>
        <w:t>maximise</w:t>
      </w:r>
      <w:proofErr w:type="spellEnd"/>
      <w:r w:rsidRPr="00E80DD7">
        <w:rPr>
          <w:rFonts w:ascii="Times New Roman" w:hAnsi="Times New Roman" w:cs="Times New Roman"/>
          <w:sz w:val="22"/>
          <w:szCs w:val="22"/>
        </w:rPr>
        <w:t xml:space="preserve"> the use of relevant observable inputs and </w:t>
      </w:r>
      <w:proofErr w:type="spellStart"/>
      <w:r w:rsidRPr="00E80DD7">
        <w:rPr>
          <w:rFonts w:ascii="Times New Roman" w:hAnsi="Times New Roman" w:cs="Times New Roman"/>
          <w:sz w:val="22"/>
          <w:szCs w:val="22"/>
        </w:rPr>
        <w:t>minimise</w:t>
      </w:r>
      <w:proofErr w:type="spellEnd"/>
      <w:r w:rsidRPr="00E80DD7">
        <w:rPr>
          <w:rFonts w:ascii="Times New Roman" w:hAnsi="Times New Roman" w:cs="Times New Roman"/>
          <w:sz w:val="22"/>
          <w:szCs w:val="22"/>
        </w:rPr>
        <w:t xml:space="preserve"> the use of unobservable inputs. The chosen valuation technique incorporates all of the factors that market participants would take into account in pricing a transaction. </w:t>
      </w: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b/>
          <w:bCs/>
          <w:color w:val="0000FF"/>
          <w:sz w:val="22"/>
          <w:szCs w:val="22"/>
        </w:rPr>
      </w:pP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80DD7">
        <w:rPr>
          <w:rFonts w:ascii="Times New Roman" w:hAnsi="Times New Roman" w:cs="Times New Roman"/>
          <w:sz w:val="22"/>
          <w:szCs w:val="22"/>
        </w:rPr>
        <w:t>If an asset or a liability measured at fair value has a bid price and an ask price, then the Group measures assets and long positions at a bid price and liabilities and short positions at an ask price.</w:t>
      </w: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80DD7">
        <w:rPr>
          <w:rFonts w:ascii="Times New Roman" w:hAnsi="Times New Roman" w:cs="Times New Roman"/>
          <w:sz w:val="22"/>
          <w:szCs w:val="22"/>
        </w:rPr>
        <w:t xml:space="preserve">The best evidence of the fair value of a financial instrument on initial recognition is normally the transaction price </w:t>
      </w:r>
      <w:r w:rsidR="00625127">
        <w:rPr>
          <w:rFonts w:ascii="Times New Roman" w:hAnsi="Times New Roman" w:cs="Times New Roman"/>
          <w:sz w:val="22"/>
          <w:szCs w:val="22"/>
        </w:rPr>
        <w:t>-</w:t>
      </w:r>
      <w:r w:rsidRPr="00E80DD7">
        <w:rPr>
          <w:rFonts w:ascii="Times New Roman" w:hAnsi="Times New Roman" w:cs="Times New Roman"/>
          <w:sz w:val="22"/>
          <w:szCs w:val="22"/>
        </w:rPr>
        <w:t xml:space="preserve"> i.e. the fair value of the consideration given or received. If the Group determines </w:t>
      </w:r>
      <w:r w:rsidRPr="00E80DD7">
        <w:rPr>
          <w:rFonts w:ascii="Times New Roman" w:hAnsi="Times New Roman" w:cs="Times New Roman"/>
          <w:sz w:val="22"/>
          <w:szCs w:val="22"/>
        </w:rPr>
        <w:lastRenderedPageBreak/>
        <w:t xml:space="preserve">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E80DD7">
        <w:rPr>
          <w:rFonts w:ascii="Times New Roman" w:hAnsi="Times New Roman" w:cs="Times New Roman"/>
          <w:sz w:val="22"/>
          <w:szCs w:val="22"/>
        </w:rPr>
        <w:t>recognised</w:t>
      </w:r>
      <w:proofErr w:type="spellEnd"/>
      <w:r w:rsidRPr="00E80DD7">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closed out.</w:t>
      </w:r>
    </w:p>
    <w:p w:rsidR="0036287E" w:rsidRPr="00F84EDE" w:rsidRDefault="0036287E" w:rsidP="002E4CEF">
      <w:pPr>
        <w:pStyle w:val="BodyText"/>
        <w:shd w:val="clear" w:color="auto" w:fill="FFFFFF"/>
        <w:spacing w:after="0" w:line="240" w:lineRule="auto"/>
        <w:jc w:val="both"/>
        <w:rPr>
          <w:rFonts w:ascii="Times New Roman" w:hAnsi="Times New Roman" w:cs="Times New Roman"/>
          <w:sz w:val="20"/>
          <w:highlight w:val="yellow"/>
        </w:rPr>
      </w:pPr>
    </w:p>
    <w:p w:rsidR="0036287E" w:rsidRPr="00F84EDE"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When measuring the fair value of an asset or a liability, the Group uses observable market data as far as possible. Fair values are </w:t>
      </w:r>
      <w:proofErr w:type="spellStart"/>
      <w:r w:rsidRPr="00F84EDE">
        <w:rPr>
          <w:rFonts w:ascii="Times New Roman" w:hAnsi="Times New Roman" w:cs="Times New Roman"/>
          <w:color w:val="000000"/>
          <w:sz w:val="22"/>
          <w:szCs w:val="22"/>
        </w:rPr>
        <w:t>categorised</w:t>
      </w:r>
      <w:proofErr w:type="spellEnd"/>
      <w:r w:rsidRPr="00F84EDE">
        <w:rPr>
          <w:rFonts w:ascii="Times New Roman" w:hAnsi="Times New Roman" w:cs="Times New Roman"/>
          <w:color w:val="000000"/>
          <w:sz w:val="22"/>
          <w:szCs w:val="22"/>
        </w:rPr>
        <w:t xml:space="preserve"> into different levels in a fair value hierarchy based on the inputs used in the valuation techniques as follows:</w:t>
      </w:r>
    </w:p>
    <w:p w:rsidR="0036287E" w:rsidRPr="00F84EDE"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Level 1: quoted prices in active markets for identical assets or liabilities.</w:t>
      </w:r>
    </w:p>
    <w:p w:rsidR="0036287E" w:rsidRPr="00F84EDE"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Level 2: inputs other than quoted prices included in Level 1 that are observable for the asset or liability, either directly or indirectly.</w:t>
      </w:r>
    </w:p>
    <w:p w:rsidR="0036287E" w:rsidRPr="00F84EDE"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color w:val="000000"/>
          <w:sz w:val="22"/>
          <w:szCs w:val="22"/>
        </w:rPr>
      </w:pPr>
      <w:r w:rsidRPr="00F84EDE">
        <w:rPr>
          <w:rFonts w:ascii="Times New Roman" w:hAnsi="Times New Roman" w:cs="Times New Roman"/>
          <w:color w:val="000000"/>
          <w:sz w:val="22"/>
          <w:szCs w:val="22"/>
        </w:rPr>
        <w:t>Level 3: inputs for the asset or liability that are based on unobservable input.</w:t>
      </w:r>
    </w:p>
    <w:p w:rsidR="0036287E" w:rsidRPr="00F84EDE"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If the inputs used to measure the fair value of an asset or liability might be </w:t>
      </w:r>
      <w:proofErr w:type="spellStart"/>
      <w:r w:rsidRPr="00F84EDE">
        <w:rPr>
          <w:rFonts w:ascii="Times New Roman" w:hAnsi="Times New Roman" w:cs="Times New Roman"/>
          <w:color w:val="000000"/>
          <w:sz w:val="22"/>
          <w:szCs w:val="22"/>
        </w:rPr>
        <w:t>categorised</w:t>
      </w:r>
      <w:proofErr w:type="spellEnd"/>
      <w:r w:rsidRPr="00F84EDE">
        <w:rPr>
          <w:rFonts w:ascii="Times New Roman" w:hAnsi="Times New Roman" w:cs="Times New Roman"/>
          <w:color w:val="000000"/>
          <w:sz w:val="22"/>
          <w:szCs w:val="22"/>
        </w:rPr>
        <w:t xml:space="preserve"> in different levels of the fair value hierarchy, then the fair value measurement is </w:t>
      </w:r>
      <w:proofErr w:type="spellStart"/>
      <w:r w:rsidRPr="00F84EDE">
        <w:rPr>
          <w:rFonts w:ascii="Times New Roman" w:hAnsi="Times New Roman" w:cs="Times New Roman"/>
          <w:color w:val="000000"/>
          <w:sz w:val="22"/>
          <w:szCs w:val="22"/>
        </w:rPr>
        <w:t>categorised</w:t>
      </w:r>
      <w:proofErr w:type="spellEnd"/>
      <w:r w:rsidRPr="00F84EDE">
        <w:rPr>
          <w:rFonts w:ascii="Times New Roman" w:hAnsi="Times New Roman" w:cs="Times New Roman"/>
          <w:color w:val="000000"/>
          <w:sz w:val="22"/>
          <w:szCs w:val="22"/>
        </w:rPr>
        <w:t xml:space="preserve"> in its entirety in the same level of the fair value hierarchy as the lowest level input that is significant to the entire measurement.</w:t>
      </w:r>
    </w:p>
    <w:p w:rsidR="0036287E" w:rsidRPr="00F84EDE"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p>
    <w:p w:rsidR="0036287E" w:rsidRPr="00F84EDE"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The Group </w:t>
      </w:r>
      <w:proofErr w:type="spellStart"/>
      <w:r w:rsidRPr="00F84EDE">
        <w:rPr>
          <w:rFonts w:ascii="Times New Roman" w:hAnsi="Times New Roman" w:cs="Times New Roman"/>
          <w:color w:val="000000"/>
          <w:sz w:val="22"/>
          <w:szCs w:val="22"/>
        </w:rPr>
        <w:t>recognises</w:t>
      </w:r>
      <w:proofErr w:type="spellEnd"/>
      <w:r w:rsidRPr="00F84EDE">
        <w:rPr>
          <w:rFonts w:ascii="Times New Roman" w:hAnsi="Times New Roman" w:cs="Times New Roman"/>
          <w:color w:val="000000"/>
          <w:sz w:val="22"/>
          <w:szCs w:val="22"/>
        </w:rPr>
        <w:t xml:space="preserve"> transfers between levels of the fair value hierarchy at the end of the reporting period during which the change has occurred</w:t>
      </w:r>
      <w:r w:rsidR="0030121C" w:rsidRPr="00F84EDE">
        <w:rPr>
          <w:rFonts w:ascii="Times New Roman" w:hAnsi="Times New Roman" w:cs="Times New Roman"/>
          <w:color w:val="000000"/>
          <w:sz w:val="22"/>
          <w:szCs w:val="22"/>
        </w:rPr>
        <w:t>.</w:t>
      </w:r>
    </w:p>
    <w:p w:rsidR="0036287E" w:rsidRPr="00F84EDE"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color w:val="000000"/>
          <w:sz w:val="10"/>
          <w:szCs w:val="10"/>
        </w:rPr>
      </w:pPr>
    </w:p>
    <w:p w:rsidR="00C7760E" w:rsidRPr="00F84EDE" w:rsidRDefault="000335A8" w:rsidP="005E1B40">
      <w:pPr>
        <w:pStyle w:val="acctstatementsub-heading"/>
        <w:numPr>
          <w:ilvl w:val="0"/>
          <w:numId w:val="0"/>
        </w:numPr>
        <w:spacing w:before="0" w:after="0"/>
        <w:ind w:left="540" w:hanging="540"/>
        <w:jc w:val="both"/>
        <w:rPr>
          <w:i/>
          <w:iCs/>
          <w:szCs w:val="22"/>
        </w:rPr>
      </w:pPr>
      <w:r w:rsidRPr="00F84EDE">
        <w:rPr>
          <w:i/>
          <w:iCs/>
          <w:szCs w:val="22"/>
        </w:rPr>
        <w:t>(</w:t>
      </w:r>
      <w:r w:rsidR="00E80DD7">
        <w:rPr>
          <w:i/>
          <w:iCs/>
          <w:szCs w:val="22"/>
        </w:rPr>
        <w:t>q</w:t>
      </w:r>
      <w:r w:rsidRPr="00F84EDE">
        <w:rPr>
          <w:i/>
          <w:iCs/>
          <w:szCs w:val="22"/>
        </w:rPr>
        <w:t>)</w:t>
      </w:r>
      <w:r w:rsidR="00490142" w:rsidRPr="00F84EDE">
        <w:rPr>
          <w:i/>
          <w:iCs/>
          <w:szCs w:val="22"/>
        </w:rPr>
        <w:tab/>
      </w:r>
      <w:r w:rsidRPr="00F84EDE">
        <w:rPr>
          <w:i/>
          <w:iCs/>
          <w:szCs w:val="22"/>
        </w:rPr>
        <w:t>Revenue</w:t>
      </w:r>
    </w:p>
    <w:p w:rsidR="002E4CEF" w:rsidRPr="00F84EDE" w:rsidRDefault="002E4CEF"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5E1B40" w:rsidRPr="00F84EDE" w:rsidRDefault="005E1B40" w:rsidP="005E1B40">
      <w:pPr>
        <w:spacing w:line="240" w:lineRule="auto"/>
        <w:ind w:left="540"/>
        <w:jc w:val="thaiDistribute"/>
        <w:rPr>
          <w:rFonts w:ascii="Times New Roman" w:eastAsia="Calibri" w:hAnsi="Times New Roman"/>
          <w:color w:val="000000"/>
          <w:sz w:val="22"/>
          <w:szCs w:val="22"/>
        </w:rPr>
      </w:pPr>
      <w:r w:rsidRPr="00F84EDE">
        <w:rPr>
          <w:rFonts w:ascii="Times New Roman" w:eastAsia="Calibri" w:hAnsi="Times New Roman"/>
          <w:color w:val="000000"/>
          <w:sz w:val="22"/>
          <w:szCs w:val="22"/>
        </w:rPr>
        <w:t xml:space="preserve">Revenue is </w:t>
      </w:r>
      <w:proofErr w:type="spellStart"/>
      <w:r w:rsidRPr="00F84EDE">
        <w:rPr>
          <w:rFonts w:ascii="Times New Roman" w:eastAsia="Calibri" w:hAnsi="Times New Roman"/>
          <w:color w:val="000000"/>
          <w:sz w:val="22"/>
          <w:szCs w:val="22"/>
        </w:rPr>
        <w:t>recognised</w:t>
      </w:r>
      <w:proofErr w:type="spellEnd"/>
      <w:r w:rsidRPr="00F84EDE">
        <w:rPr>
          <w:rFonts w:ascii="Times New Roman" w:eastAsia="Calibri" w:hAnsi="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30121C" w:rsidRPr="00F84EDE">
        <w:rPr>
          <w:rFonts w:ascii="Times New Roman" w:eastAsia="Calibri" w:hAnsi="Times New Roman"/>
          <w:color w:val="000000"/>
          <w:sz w:val="22"/>
          <w:szCs w:val="22"/>
        </w:rPr>
        <w:t>.</w:t>
      </w:r>
      <w:r w:rsidRPr="00F84EDE">
        <w:rPr>
          <w:rFonts w:ascii="Times New Roman" w:eastAsia="Calibri" w:hAnsi="Times New Roman"/>
          <w:color w:val="000000"/>
          <w:sz w:val="22"/>
          <w:szCs w:val="22"/>
        </w:rPr>
        <w:t xml:space="preserve">  </w:t>
      </w:r>
    </w:p>
    <w:p w:rsidR="0030121C" w:rsidRPr="00F84EDE" w:rsidRDefault="00301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z w:val="22"/>
          <w:szCs w:val="22"/>
        </w:rPr>
      </w:pPr>
    </w:p>
    <w:p w:rsidR="000335A8" w:rsidRPr="00F84EDE" w:rsidRDefault="000335A8" w:rsidP="00494611">
      <w:pPr>
        <w:pStyle w:val="AccPolicysubhead"/>
      </w:pPr>
      <w:r w:rsidRPr="00F84EDE">
        <w:t>Sale of goods and services</w:t>
      </w: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93543" w:rsidRPr="00A83822" w:rsidRDefault="008F090E" w:rsidP="00A83822">
      <w:pPr>
        <w:spacing w:line="240" w:lineRule="auto"/>
        <w:ind w:left="540"/>
        <w:jc w:val="thaiDistribute"/>
        <w:rPr>
          <w:rFonts w:ascii="Times New Roman" w:eastAsia="Calibri" w:hAnsi="Times New Roman"/>
          <w:color w:val="000000"/>
          <w:sz w:val="22"/>
          <w:szCs w:val="22"/>
        </w:rPr>
      </w:pPr>
      <w:r w:rsidRPr="00F84EDE">
        <w:rPr>
          <w:rFonts w:ascii="Times New Roman" w:eastAsia="Calibri" w:hAnsi="Times New Roman"/>
          <w:color w:val="000000"/>
          <w:sz w:val="22"/>
          <w:szCs w:val="22"/>
        </w:rPr>
        <w:t>Revenue</w:t>
      </w:r>
      <w:r w:rsidRPr="00F84EDE">
        <w:rPr>
          <w:rFonts w:ascii="Times New Roman" w:eastAsia="Calibri" w:hAnsi="Times New Roman"/>
          <w:color w:val="000000"/>
          <w:sz w:val="22"/>
          <w:szCs w:val="22"/>
          <w:cs/>
        </w:rPr>
        <w:t xml:space="preserve"> </w:t>
      </w:r>
      <w:r w:rsidRPr="00F84EDE">
        <w:rPr>
          <w:rFonts w:ascii="Times New Roman" w:eastAsia="Calibri" w:hAnsi="Times New Roman"/>
          <w:color w:val="000000"/>
          <w:sz w:val="22"/>
          <w:szCs w:val="22"/>
        </w:rPr>
        <w:t xml:space="preserve">from sales of goods is </w:t>
      </w:r>
      <w:proofErr w:type="spellStart"/>
      <w:r w:rsidRPr="00F84EDE">
        <w:rPr>
          <w:rFonts w:ascii="Times New Roman" w:eastAsia="Calibri" w:hAnsi="Times New Roman"/>
          <w:color w:val="000000"/>
          <w:sz w:val="22"/>
          <w:szCs w:val="22"/>
        </w:rPr>
        <w:t>recognised</w:t>
      </w:r>
      <w:proofErr w:type="spellEnd"/>
      <w:r w:rsidRPr="00F84EDE">
        <w:rPr>
          <w:rFonts w:ascii="Times New Roman" w:eastAsia="Calibri" w:hAnsi="Times New Roman"/>
          <w:color w:val="000000"/>
          <w:sz w:val="22"/>
          <w:szCs w:val="22"/>
        </w:rPr>
        <w:t xml:space="preserve"> when a customer obtains control of the goods, generally on delivery of the goods to the customers</w:t>
      </w:r>
      <w:r w:rsidR="00E5696C" w:rsidRPr="00F84EDE">
        <w:rPr>
          <w:rFonts w:ascii="Times New Roman" w:eastAsia="Calibri" w:hAnsi="Times New Roman"/>
          <w:color w:val="000000"/>
          <w:sz w:val="22"/>
          <w:szCs w:val="22"/>
        </w:rPr>
        <w:t>.</w:t>
      </w:r>
      <w:bookmarkStart w:id="3" w:name="_Hlk18670952"/>
      <w:r w:rsidR="00C13121">
        <w:rPr>
          <w:rFonts w:ascii="Times New Roman" w:eastAsia="Calibri" w:hAnsi="Times New Roman"/>
          <w:color w:val="000000"/>
          <w:sz w:val="22"/>
          <w:szCs w:val="22"/>
        </w:rPr>
        <w:t xml:space="preserve"> </w:t>
      </w:r>
      <w:r w:rsidRPr="00F84EDE">
        <w:rPr>
          <w:rFonts w:ascii="Times New Roman" w:eastAsia="Calibri" w:hAnsi="Times New Roman"/>
          <w:color w:val="000000"/>
          <w:sz w:val="22"/>
          <w:szCs w:val="22"/>
        </w:rPr>
        <w:t xml:space="preserve">Revenue for rendering of services is </w:t>
      </w:r>
      <w:proofErr w:type="spellStart"/>
      <w:r w:rsidRPr="00F84EDE">
        <w:rPr>
          <w:rFonts w:ascii="Times New Roman" w:eastAsia="Calibri" w:hAnsi="Times New Roman"/>
          <w:color w:val="000000"/>
          <w:sz w:val="22"/>
          <w:szCs w:val="22"/>
        </w:rPr>
        <w:t>recognised</w:t>
      </w:r>
      <w:proofErr w:type="spellEnd"/>
      <w:r w:rsidRPr="00F84EDE">
        <w:rPr>
          <w:rFonts w:ascii="Times New Roman" w:eastAsia="Calibri" w:hAnsi="Times New Roman"/>
          <w:color w:val="000000"/>
          <w:sz w:val="22"/>
          <w:szCs w:val="22"/>
        </w:rPr>
        <w:t xml:space="preserve"> over time as the services are provided. </w:t>
      </w:r>
      <w:bookmarkStart w:id="4" w:name="_Hlk20762613"/>
      <w:bookmarkEnd w:id="3"/>
      <w:r w:rsidRPr="00F84EDE">
        <w:rPr>
          <w:rFonts w:ascii="Times New Roman" w:eastAsia="Calibri" w:hAnsi="Times New Roman"/>
          <w:color w:val="000000"/>
          <w:sz w:val="22"/>
          <w:szCs w:val="22"/>
        </w:rPr>
        <w:t xml:space="preserve">The related costs are </w:t>
      </w:r>
      <w:proofErr w:type="spellStart"/>
      <w:r w:rsidRPr="00F84EDE">
        <w:rPr>
          <w:rFonts w:ascii="Times New Roman" w:eastAsia="Calibri" w:hAnsi="Times New Roman"/>
          <w:color w:val="000000"/>
          <w:sz w:val="22"/>
          <w:szCs w:val="22"/>
        </w:rPr>
        <w:t>recognised</w:t>
      </w:r>
      <w:proofErr w:type="spellEnd"/>
      <w:r w:rsidRPr="00F84EDE">
        <w:rPr>
          <w:rFonts w:ascii="Times New Roman" w:eastAsia="Calibri" w:hAnsi="Times New Roman"/>
          <w:color w:val="000000"/>
          <w:sz w:val="22"/>
          <w:szCs w:val="22"/>
        </w:rPr>
        <w:t xml:space="preserve"> in profit or loss when they are incurred.</w:t>
      </w:r>
      <w:bookmarkEnd w:id="4"/>
    </w:p>
    <w:p w:rsidR="00A8129A" w:rsidRPr="00F84EDE" w:rsidRDefault="00A8129A" w:rsidP="00A81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2"/>
          <w:szCs w:val="12"/>
        </w:rPr>
      </w:pPr>
    </w:p>
    <w:p w:rsidR="00A8129A" w:rsidRPr="00F84EDE" w:rsidRDefault="00A8129A" w:rsidP="00A8129A">
      <w:pPr>
        <w:pStyle w:val="acctstatementsub-heading"/>
        <w:numPr>
          <w:ilvl w:val="0"/>
          <w:numId w:val="0"/>
        </w:numPr>
        <w:spacing w:before="0" w:after="0"/>
        <w:ind w:left="540" w:hanging="540"/>
        <w:jc w:val="both"/>
        <w:rPr>
          <w:i/>
          <w:iCs/>
          <w:szCs w:val="22"/>
        </w:rPr>
      </w:pPr>
      <w:r w:rsidRPr="00F84EDE">
        <w:rPr>
          <w:i/>
          <w:iCs/>
          <w:szCs w:val="22"/>
        </w:rPr>
        <w:t>(</w:t>
      </w:r>
      <w:r w:rsidR="00A83822">
        <w:rPr>
          <w:i/>
          <w:iCs/>
          <w:szCs w:val="22"/>
        </w:rPr>
        <w:t>r</w:t>
      </w:r>
      <w:r w:rsidRPr="00F84EDE">
        <w:rPr>
          <w:i/>
          <w:iCs/>
          <w:szCs w:val="22"/>
        </w:rPr>
        <w:t>)</w:t>
      </w:r>
      <w:r w:rsidRPr="00F84EDE">
        <w:rPr>
          <w:i/>
          <w:iCs/>
          <w:szCs w:val="22"/>
        </w:rPr>
        <w:tab/>
      </w:r>
      <w:r w:rsidR="00A83822">
        <w:rPr>
          <w:i/>
          <w:iCs/>
          <w:szCs w:val="22"/>
        </w:rPr>
        <w:t xml:space="preserve">Other </w:t>
      </w:r>
      <w:r w:rsidRPr="00F84EDE">
        <w:rPr>
          <w:i/>
          <w:iCs/>
          <w:szCs w:val="22"/>
        </w:rPr>
        <w:t>income</w:t>
      </w:r>
    </w:p>
    <w:p w:rsidR="00A8129A" w:rsidRPr="00F84EDE" w:rsidRDefault="00A8129A" w:rsidP="00A8129A">
      <w:pPr>
        <w:pStyle w:val="BodyText"/>
        <w:spacing w:after="0" w:line="240" w:lineRule="auto"/>
        <w:ind w:left="540"/>
        <w:jc w:val="both"/>
        <w:rPr>
          <w:rFonts w:ascii="Times New Roman" w:hAnsi="Times New Roman" w:cs="Times New Roman"/>
          <w:szCs w:val="22"/>
        </w:rPr>
      </w:pPr>
    </w:p>
    <w:p w:rsidR="00CB5ADE" w:rsidRDefault="00CB5ADE" w:rsidP="00CB5ADE">
      <w:pPr>
        <w:pStyle w:val="Pa18"/>
        <w:spacing w:line="240" w:lineRule="auto"/>
        <w:ind w:left="540"/>
        <w:jc w:val="thaiDistribute"/>
        <w:rPr>
          <w:rFonts w:ascii="Times New Roman" w:hAnsi="Times New Roman" w:cs="Times New Roman"/>
          <w:sz w:val="22"/>
          <w:szCs w:val="22"/>
        </w:rPr>
      </w:pPr>
      <w:r w:rsidRPr="00A15F9F">
        <w:rPr>
          <w:rFonts w:ascii="Times New Roman" w:hAnsi="Times New Roman" w:cs="Times New Roman"/>
          <w:color w:val="000000"/>
          <w:sz w:val="22"/>
          <w:szCs w:val="22"/>
        </w:rPr>
        <w:t xml:space="preserve">Other </w:t>
      </w:r>
      <w:r w:rsidRPr="00A11DFF">
        <w:rPr>
          <w:rFonts w:ascii="Times New Roman" w:hAnsi="Times New Roman" w:cs="Times New Roman"/>
          <w:color w:val="000000"/>
          <w:sz w:val="22"/>
          <w:szCs w:val="22"/>
        </w:rPr>
        <w:t xml:space="preserve">income comprises dividend, interest income and others. Dividend income is </w:t>
      </w:r>
      <w:proofErr w:type="spellStart"/>
      <w:r w:rsidRPr="00A11DFF">
        <w:rPr>
          <w:rFonts w:ascii="Times New Roman" w:hAnsi="Times New Roman" w:cs="Times New Roman"/>
          <w:color w:val="000000"/>
          <w:sz w:val="22"/>
          <w:szCs w:val="22"/>
        </w:rPr>
        <w:t>recognised</w:t>
      </w:r>
      <w:proofErr w:type="spellEnd"/>
      <w:r w:rsidRPr="00A11DFF">
        <w:rPr>
          <w:rFonts w:ascii="Times New Roman" w:hAnsi="Times New Roman" w:cs="Times New Roman"/>
          <w:color w:val="000000"/>
          <w:sz w:val="22"/>
          <w:szCs w:val="22"/>
        </w:rPr>
        <w:t xml:space="preserve"> in profit or loss on the date on which the Group’s right to receive</w:t>
      </w:r>
      <w:r w:rsidRPr="00A15F9F">
        <w:rPr>
          <w:rFonts w:ascii="Times New Roman" w:hAnsi="Times New Roman" w:cs="Times New Roman"/>
          <w:color w:val="000000"/>
          <w:sz w:val="22"/>
          <w:szCs w:val="22"/>
        </w:rPr>
        <w:t xml:space="preserve"> payment is established.</w:t>
      </w:r>
      <w:r w:rsidRPr="00A15F9F">
        <w:rPr>
          <w:rFonts w:ascii="Times New Roman" w:hAnsi="Times New Roman" w:cs="Times New Roman"/>
          <w:sz w:val="22"/>
          <w:szCs w:val="22"/>
        </w:rPr>
        <w:t xml:space="preserve"> </w:t>
      </w:r>
    </w:p>
    <w:p w:rsidR="000E37BE" w:rsidRPr="000E37BE" w:rsidRDefault="000E37BE" w:rsidP="000E37BE">
      <w:pPr>
        <w:pStyle w:val="Default"/>
        <w:rPr>
          <w:lang w:eastAsia="en-US"/>
        </w:rPr>
      </w:pPr>
    </w:p>
    <w:p w:rsidR="000335A8" w:rsidRPr="00F84EDE" w:rsidRDefault="000335A8" w:rsidP="000335A8">
      <w:pPr>
        <w:pStyle w:val="acctstatementsub-heading"/>
        <w:numPr>
          <w:ilvl w:val="0"/>
          <w:numId w:val="0"/>
        </w:numPr>
        <w:spacing w:before="0" w:after="0"/>
        <w:ind w:left="540" w:hanging="540"/>
        <w:jc w:val="both"/>
        <w:rPr>
          <w:i/>
          <w:iCs/>
          <w:szCs w:val="22"/>
        </w:rPr>
      </w:pPr>
      <w:r w:rsidRPr="00F84EDE">
        <w:rPr>
          <w:i/>
          <w:iCs/>
          <w:szCs w:val="22"/>
        </w:rPr>
        <w:t>(</w:t>
      </w:r>
      <w:r w:rsidR="00CB5ADE">
        <w:rPr>
          <w:i/>
          <w:iCs/>
          <w:szCs w:val="22"/>
        </w:rPr>
        <w:t>s</w:t>
      </w:r>
      <w:r w:rsidRPr="00F84EDE">
        <w:rPr>
          <w:i/>
          <w:iCs/>
          <w:szCs w:val="22"/>
        </w:rPr>
        <w:t>)</w:t>
      </w:r>
      <w:r w:rsidRPr="00F84EDE">
        <w:rPr>
          <w:i/>
          <w:iCs/>
          <w:szCs w:val="22"/>
        </w:rPr>
        <w:tab/>
      </w:r>
      <w:r w:rsidR="00CB5ADE">
        <w:rPr>
          <w:i/>
          <w:iCs/>
          <w:szCs w:val="22"/>
        </w:rPr>
        <w:t>Interest</w:t>
      </w:r>
    </w:p>
    <w:p w:rsidR="000335A8" w:rsidRPr="00CB5ADE" w:rsidRDefault="000335A8" w:rsidP="000335A8">
      <w:pPr>
        <w:pStyle w:val="BodyText"/>
        <w:spacing w:after="0"/>
        <w:ind w:left="900"/>
        <w:jc w:val="both"/>
        <w:rPr>
          <w:rFonts w:ascii="Times New Roman" w:hAnsi="Times New Roman" w:cs="Times New Roman"/>
          <w:sz w:val="22"/>
          <w:szCs w:val="22"/>
        </w:rPr>
      </w:pPr>
    </w:p>
    <w:p w:rsidR="00CB5ADE" w:rsidRPr="00CB5ADE" w:rsidRDefault="00CB5ADE" w:rsidP="00CB5ADE">
      <w:pPr>
        <w:pStyle w:val="BodyText"/>
        <w:spacing w:after="0" w:line="240" w:lineRule="auto"/>
        <w:ind w:left="547"/>
        <w:jc w:val="both"/>
        <w:rPr>
          <w:rFonts w:ascii="Times New Roman" w:hAnsi="Times New Roman" w:cs="Times New Roman"/>
          <w:b/>
          <w:bCs/>
          <w:i/>
          <w:iCs/>
          <w:sz w:val="22"/>
          <w:szCs w:val="22"/>
        </w:rPr>
      </w:pPr>
      <w:r w:rsidRPr="00CB5ADE">
        <w:rPr>
          <w:rFonts w:ascii="Times New Roman" w:hAnsi="Times New Roman" w:cs="Times New Roman"/>
          <w:b/>
          <w:bCs/>
          <w:i/>
          <w:iCs/>
          <w:sz w:val="22"/>
          <w:szCs w:val="22"/>
        </w:rPr>
        <w:t xml:space="preserve">Accounting policies applicable from 1 January 2020 </w:t>
      </w:r>
    </w:p>
    <w:p w:rsidR="00CB5ADE" w:rsidRPr="00CB5ADE" w:rsidRDefault="00CB5ADE" w:rsidP="00CB5ADE">
      <w:pPr>
        <w:pStyle w:val="BodyText"/>
        <w:spacing w:after="0" w:line="240" w:lineRule="auto"/>
        <w:ind w:left="540"/>
        <w:jc w:val="both"/>
        <w:rPr>
          <w:rFonts w:ascii="Times New Roman" w:hAnsi="Times New Roman" w:cs="Times New Roman"/>
          <w:b/>
          <w:bCs/>
          <w:i/>
          <w:iCs/>
          <w:color w:val="0000FF"/>
          <w:sz w:val="22"/>
          <w:szCs w:val="22"/>
          <w:shd w:val="clear" w:color="auto" w:fill="E6E6E6"/>
        </w:rPr>
      </w:pPr>
    </w:p>
    <w:p w:rsidR="00CB5ADE" w:rsidRPr="00CB5ADE" w:rsidRDefault="00CB5ADE" w:rsidP="00CB5ADE">
      <w:pPr>
        <w:pStyle w:val="Pa18"/>
        <w:spacing w:line="240" w:lineRule="auto"/>
        <w:ind w:left="540"/>
        <w:jc w:val="thaiDistribute"/>
        <w:rPr>
          <w:rFonts w:ascii="Times New Roman" w:hAnsi="Times New Roman" w:cs="Times New Roman"/>
          <w:color w:val="000000"/>
          <w:sz w:val="22"/>
          <w:szCs w:val="22"/>
        </w:rPr>
      </w:pPr>
      <w:r w:rsidRPr="00CB5ADE">
        <w:rPr>
          <w:rFonts w:ascii="Times New Roman" w:hAnsi="Times New Roman" w:cs="Times New Roman"/>
          <w:i/>
          <w:iCs/>
          <w:color w:val="000000"/>
          <w:sz w:val="22"/>
          <w:szCs w:val="22"/>
        </w:rPr>
        <w:t xml:space="preserve">Effective Interest Rate (EIR) </w:t>
      </w:r>
    </w:p>
    <w:p w:rsidR="00CB5ADE" w:rsidRPr="00CB5ADE" w:rsidRDefault="00CB5ADE" w:rsidP="00CB5ADE">
      <w:pPr>
        <w:pStyle w:val="Pa18"/>
        <w:spacing w:line="240" w:lineRule="auto"/>
        <w:ind w:left="540"/>
        <w:jc w:val="thaiDistribute"/>
        <w:rPr>
          <w:rFonts w:ascii="Times New Roman" w:hAnsi="Times New Roman" w:cs="Times New Roman"/>
          <w:color w:val="000000"/>
          <w:sz w:val="22"/>
          <w:szCs w:val="22"/>
          <w:highlight w:val="cyan"/>
        </w:rPr>
      </w:pPr>
    </w:p>
    <w:p w:rsidR="00CB5ADE" w:rsidRPr="00CB5ADE" w:rsidRDefault="00CB5ADE" w:rsidP="00CB5ADE">
      <w:pPr>
        <w:pStyle w:val="Pa18"/>
        <w:spacing w:line="240" w:lineRule="auto"/>
        <w:ind w:left="540"/>
        <w:jc w:val="thaiDistribute"/>
        <w:rPr>
          <w:rFonts w:ascii="Times New Roman" w:hAnsi="Times New Roman" w:cs="Times New Roman"/>
          <w:color w:val="000000"/>
          <w:sz w:val="22"/>
          <w:szCs w:val="22"/>
        </w:rPr>
      </w:pPr>
      <w:r w:rsidRPr="00CB5ADE">
        <w:rPr>
          <w:rFonts w:ascii="Times New Roman" w:hAnsi="Times New Roman" w:cs="Times New Roman"/>
          <w:color w:val="000000"/>
          <w:sz w:val="22"/>
          <w:szCs w:val="22"/>
        </w:rPr>
        <w:t xml:space="preserve">Interest income or expense is </w:t>
      </w:r>
      <w:proofErr w:type="spellStart"/>
      <w:r w:rsidRPr="00CB5ADE">
        <w:rPr>
          <w:rFonts w:ascii="Times New Roman" w:hAnsi="Times New Roman" w:cs="Times New Roman"/>
          <w:color w:val="000000"/>
          <w:sz w:val="22"/>
          <w:szCs w:val="22"/>
        </w:rPr>
        <w:t>recognised</w:t>
      </w:r>
      <w:proofErr w:type="spellEnd"/>
      <w:r w:rsidRPr="00CB5ADE">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rsidR="00CB5ADE" w:rsidRPr="00CB5ADE" w:rsidRDefault="00CB5ADE" w:rsidP="001C508D">
      <w:pPr>
        <w:pStyle w:val="ListParagraph"/>
        <w:numPr>
          <w:ilvl w:val="0"/>
          <w:numId w:val="33"/>
        </w:numPr>
        <w:spacing w:line="240" w:lineRule="auto"/>
        <w:ind w:left="900"/>
        <w:jc w:val="thaiDistribute"/>
        <w:rPr>
          <w:color w:val="000000"/>
          <w:szCs w:val="22"/>
        </w:rPr>
      </w:pPr>
      <w:r w:rsidRPr="00CB5ADE">
        <w:rPr>
          <w:color w:val="000000"/>
          <w:szCs w:val="22"/>
        </w:rPr>
        <w:t xml:space="preserve">the gross carrying amount of the financial asset; or </w:t>
      </w:r>
    </w:p>
    <w:p w:rsidR="00CB5ADE" w:rsidRPr="00CB5ADE" w:rsidRDefault="00CB5ADE" w:rsidP="001C508D">
      <w:pPr>
        <w:pStyle w:val="ListParagraph"/>
        <w:numPr>
          <w:ilvl w:val="0"/>
          <w:numId w:val="33"/>
        </w:numPr>
        <w:spacing w:line="240" w:lineRule="auto"/>
        <w:ind w:left="900"/>
        <w:jc w:val="thaiDistribute"/>
        <w:rPr>
          <w:szCs w:val="22"/>
        </w:rPr>
      </w:pPr>
      <w:proofErr w:type="gramStart"/>
      <w:r w:rsidRPr="00CB5ADE">
        <w:rPr>
          <w:color w:val="000000"/>
          <w:szCs w:val="22"/>
        </w:rPr>
        <w:t>the</w:t>
      </w:r>
      <w:proofErr w:type="gramEnd"/>
      <w:r w:rsidRPr="00CB5ADE">
        <w:rPr>
          <w:color w:val="000000"/>
          <w:szCs w:val="22"/>
        </w:rPr>
        <w:t xml:space="preserve"> amortised</w:t>
      </w:r>
      <w:r w:rsidRPr="00CB5ADE">
        <w:rPr>
          <w:szCs w:val="22"/>
        </w:rPr>
        <w:t xml:space="preserve"> cost of the financial liability. </w:t>
      </w:r>
    </w:p>
    <w:p w:rsidR="00CB5ADE" w:rsidRPr="00CB5ADE" w:rsidRDefault="00CB5ADE" w:rsidP="00CB5ADE">
      <w:pPr>
        <w:spacing w:line="240" w:lineRule="auto"/>
        <w:ind w:left="540" w:firstLine="180"/>
        <w:jc w:val="thaiDistribute"/>
        <w:rPr>
          <w:rFonts w:ascii="Times New Roman" w:hAnsi="Times New Roman"/>
          <w:color w:val="000000"/>
          <w:sz w:val="22"/>
          <w:szCs w:val="22"/>
        </w:rPr>
      </w:pPr>
    </w:p>
    <w:p w:rsidR="00CB5ADE" w:rsidRPr="00CB5ADE" w:rsidRDefault="00CB5ADE" w:rsidP="00CB5ADE">
      <w:pPr>
        <w:spacing w:line="240" w:lineRule="auto"/>
        <w:ind w:left="540"/>
        <w:jc w:val="thaiDistribute"/>
        <w:rPr>
          <w:rFonts w:ascii="Times New Roman" w:hAnsi="Times New Roman"/>
          <w:color w:val="000000"/>
          <w:sz w:val="22"/>
          <w:szCs w:val="22"/>
        </w:rPr>
      </w:pPr>
      <w:r w:rsidRPr="00CB5ADE">
        <w:rPr>
          <w:rFonts w:ascii="Times New Roman" w:hAnsi="Times New Roman"/>
          <w:color w:val="000000"/>
          <w:sz w:val="22"/>
          <w:szCs w:val="22"/>
        </w:rPr>
        <w:lastRenderedPageBreak/>
        <w:t xml:space="preserve">In calculating interest income and expense, the effective interest rate is applied to the gross carrying amount of the asset (when the asset is not credit-impaired) or to the </w:t>
      </w:r>
      <w:proofErr w:type="spellStart"/>
      <w:r w:rsidRPr="00CB5ADE">
        <w:rPr>
          <w:rFonts w:ascii="Times New Roman" w:hAnsi="Times New Roman"/>
          <w:color w:val="000000"/>
          <w:sz w:val="22"/>
          <w:szCs w:val="22"/>
        </w:rPr>
        <w:t>amortised</w:t>
      </w:r>
      <w:proofErr w:type="spellEnd"/>
      <w:r w:rsidRPr="00CB5ADE">
        <w:rPr>
          <w:rFonts w:ascii="Times New Roman" w:hAnsi="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CB5ADE">
        <w:rPr>
          <w:rFonts w:ascii="Times New Roman" w:hAnsi="Times New Roman"/>
          <w:color w:val="000000"/>
          <w:sz w:val="22"/>
          <w:szCs w:val="22"/>
        </w:rPr>
        <w:t>amortised</w:t>
      </w:r>
      <w:proofErr w:type="spellEnd"/>
      <w:r w:rsidRPr="00CB5ADE">
        <w:rPr>
          <w:rFonts w:ascii="Times New Roman" w:hAnsi="Times New Roman"/>
          <w:color w:val="000000"/>
          <w:sz w:val="22"/>
          <w:szCs w:val="22"/>
        </w:rPr>
        <w:t xml:space="preserve"> cost of the financial asset. If the asset is no longer credit-impaired, then the calculation of interest income reverts to the gross basis. </w:t>
      </w:r>
    </w:p>
    <w:p w:rsidR="00CB5ADE" w:rsidRPr="00CB5ADE" w:rsidRDefault="00CB5ADE" w:rsidP="00CB5ADE">
      <w:pPr>
        <w:spacing w:line="240" w:lineRule="auto"/>
        <w:rPr>
          <w:rFonts w:ascii="Times New Roman" w:hAnsi="Times New Roman"/>
          <w:color w:val="0000FF"/>
          <w:sz w:val="22"/>
          <w:szCs w:val="22"/>
          <w:shd w:val="clear" w:color="auto" w:fill="E6E6E6"/>
        </w:rPr>
      </w:pPr>
    </w:p>
    <w:p w:rsidR="00CB5ADE" w:rsidRPr="00CB5ADE" w:rsidRDefault="00CB5ADE" w:rsidP="00CB5ADE">
      <w:pPr>
        <w:pStyle w:val="BodyText"/>
        <w:spacing w:after="0" w:line="240" w:lineRule="auto"/>
        <w:ind w:left="547"/>
        <w:jc w:val="both"/>
        <w:rPr>
          <w:rFonts w:ascii="Times New Roman" w:hAnsi="Times New Roman" w:cs="Times New Roman"/>
          <w:i/>
          <w:iCs/>
          <w:color w:val="0000FF"/>
          <w:sz w:val="22"/>
          <w:szCs w:val="22"/>
        </w:rPr>
      </w:pPr>
      <w:r w:rsidRPr="00CB5ADE">
        <w:rPr>
          <w:rFonts w:ascii="Times New Roman" w:hAnsi="Times New Roman" w:cs="Times New Roman"/>
          <w:b/>
          <w:bCs/>
          <w:i/>
          <w:iCs/>
          <w:sz w:val="22"/>
          <w:szCs w:val="22"/>
        </w:rPr>
        <w:t xml:space="preserve">Accounting policies applicable before 1 January 2020 </w:t>
      </w:r>
    </w:p>
    <w:p w:rsidR="00CB5ADE" w:rsidRPr="00CB5ADE" w:rsidRDefault="00CB5ADE" w:rsidP="00CB5ADE">
      <w:pPr>
        <w:pStyle w:val="BodyText"/>
        <w:spacing w:after="0" w:line="240" w:lineRule="auto"/>
        <w:ind w:left="540"/>
        <w:jc w:val="both"/>
        <w:rPr>
          <w:rFonts w:ascii="Times New Roman" w:hAnsi="Times New Roman" w:cs="Times New Roman"/>
          <w:sz w:val="22"/>
          <w:szCs w:val="22"/>
        </w:rPr>
      </w:pPr>
    </w:p>
    <w:p w:rsidR="00CB5ADE" w:rsidRPr="00CB5ADE" w:rsidRDefault="00CB5ADE" w:rsidP="00CB5ADE">
      <w:pPr>
        <w:pStyle w:val="BodyText"/>
        <w:spacing w:after="0" w:line="240" w:lineRule="auto"/>
        <w:ind w:left="540"/>
        <w:jc w:val="both"/>
        <w:rPr>
          <w:rFonts w:ascii="Times New Roman" w:hAnsi="Times New Roman" w:cs="Times New Roman"/>
          <w:sz w:val="22"/>
          <w:szCs w:val="22"/>
        </w:rPr>
      </w:pPr>
      <w:r w:rsidRPr="00CB5ADE">
        <w:rPr>
          <w:rFonts w:ascii="Times New Roman" w:hAnsi="Times New Roman" w:cs="Times New Roman"/>
          <w:sz w:val="22"/>
          <w:szCs w:val="22"/>
        </w:rPr>
        <w:t xml:space="preserve">Interest income is </w:t>
      </w:r>
      <w:proofErr w:type="spellStart"/>
      <w:r w:rsidRPr="00CB5ADE">
        <w:rPr>
          <w:rFonts w:ascii="Times New Roman" w:hAnsi="Times New Roman" w:cs="Times New Roman"/>
          <w:sz w:val="22"/>
          <w:szCs w:val="22"/>
        </w:rPr>
        <w:t>recognised</w:t>
      </w:r>
      <w:proofErr w:type="spellEnd"/>
      <w:r w:rsidRPr="00CB5ADE">
        <w:rPr>
          <w:rFonts w:ascii="Times New Roman" w:hAnsi="Times New Roman" w:cs="Times New Roman"/>
          <w:sz w:val="22"/>
          <w:szCs w:val="22"/>
        </w:rPr>
        <w:t xml:space="preserve"> in profit or loss at the rate specified in the contract.</w:t>
      </w:r>
    </w:p>
    <w:p w:rsidR="00CB5ADE" w:rsidRPr="00CB5ADE" w:rsidRDefault="00CB5ADE" w:rsidP="00CB5ADE">
      <w:pPr>
        <w:pStyle w:val="BodyText"/>
        <w:spacing w:after="0" w:line="240" w:lineRule="auto"/>
        <w:ind w:left="540"/>
        <w:jc w:val="both"/>
        <w:rPr>
          <w:rFonts w:ascii="Times New Roman" w:hAnsi="Times New Roman" w:cs="Times New Roman"/>
          <w:sz w:val="22"/>
          <w:szCs w:val="22"/>
        </w:rPr>
      </w:pPr>
    </w:p>
    <w:p w:rsidR="00CB5ADE" w:rsidRPr="00CB5ADE" w:rsidRDefault="00CB5ADE" w:rsidP="00CB5ADE">
      <w:pPr>
        <w:pStyle w:val="BodyText"/>
        <w:spacing w:after="0" w:line="240" w:lineRule="auto"/>
        <w:ind w:left="540"/>
        <w:jc w:val="both"/>
        <w:rPr>
          <w:rFonts w:ascii="Times New Roman" w:hAnsi="Times New Roman" w:cs="Times New Roman"/>
          <w:sz w:val="22"/>
          <w:szCs w:val="22"/>
        </w:rPr>
      </w:pPr>
      <w:r w:rsidRPr="00CB5ADE">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CB5ADE">
        <w:rPr>
          <w:rFonts w:ascii="Times New Roman" w:hAnsi="Times New Roman" w:cs="Times New Roman"/>
          <w:sz w:val="22"/>
          <w:szCs w:val="22"/>
        </w:rPr>
        <w:t>capitalised</w:t>
      </w:r>
      <w:proofErr w:type="spellEnd"/>
      <w:r w:rsidRPr="00CB5ADE">
        <w:rPr>
          <w:rFonts w:ascii="Times New Roman" w:hAnsi="Times New Roman" w:cs="Times New Roman"/>
          <w:sz w:val="22"/>
          <w:szCs w:val="22"/>
        </w:rPr>
        <w:t xml:space="preserve"> as being directly attributable to the acquisition, construction or production of an asset which necessarily takes a substantial periods of time to be prepared for its intended use or sale.</w:t>
      </w:r>
    </w:p>
    <w:p w:rsidR="00E5696C" w:rsidRDefault="00E5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color w:val="000000"/>
          <w:sz w:val="22"/>
          <w:szCs w:val="22"/>
        </w:rPr>
      </w:pPr>
    </w:p>
    <w:p w:rsidR="00B50DC4"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color w:val="000000"/>
          <w:sz w:val="22"/>
          <w:szCs w:val="22"/>
        </w:rPr>
      </w:pPr>
    </w:p>
    <w:p w:rsidR="00B50DC4"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color w:val="000000"/>
          <w:sz w:val="22"/>
          <w:szCs w:val="22"/>
        </w:rPr>
      </w:pPr>
    </w:p>
    <w:p w:rsidR="00B50DC4" w:rsidRPr="00B50DC4"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color w:val="000000"/>
          <w:sz w:val="22"/>
          <w:szCs w:val="22"/>
        </w:rPr>
      </w:pPr>
    </w:p>
    <w:p w:rsidR="000335A8" w:rsidRPr="00F84EDE" w:rsidRDefault="000335A8" w:rsidP="000335A8">
      <w:pPr>
        <w:pStyle w:val="acctstatementsub-heading"/>
        <w:numPr>
          <w:ilvl w:val="0"/>
          <w:numId w:val="0"/>
        </w:numPr>
        <w:spacing w:before="0" w:after="0"/>
        <w:ind w:left="540" w:hanging="540"/>
        <w:jc w:val="both"/>
        <w:rPr>
          <w:i/>
          <w:iCs/>
          <w:szCs w:val="22"/>
        </w:rPr>
      </w:pPr>
      <w:r w:rsidRPr="00F84EDE">
        <w:rPr>
          <w:i/>
          <w:iCs/>
          <w:szCs w:val="22"/>
        </w:rPr>
        <w:t>(</w:t>
      </w:r>
      <w:r w:rsidR="00CB5ADE">
        <w:rPr>
          <w:i/>
          <w:iCs/>
          <w:szCs w:val="22"/>
        </w:rPr>
        <w:t>t</w:t>
      </w:r>
      <w:r w:rsidRPr="00F84EDE">
        <w:rPr>
          <w:i/>
          <w:iCs/>
          <w:szCs w:val="22"/>
        </w:rPr>
        <w:t>)</w:t>
      </w:r>
      <w:r w:rsidRPr="00F84EDE">
        <w:rPr>
          <w:i/>
          <w:iCs/>
          <w:szCs w:val="22"/>
        </w:rPr>
        <w:tab/>
        <w:t xml:space="preserve">Income tax </w:t>
      </w:r>
    </w:p>
    <w:p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rsidR="000335A8" w:rsidRPr="00F84EDE" w:rsidRDefault="000335A8" w:rsidP="000335A8">
      <w:pPr>
        <w:pStyle w:val="BodyText"/>
        <w:spacing w:after="0"/>
        <w:ind w:left="567"/>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 xml:space="preserve">Income tax expense for the year comprises current and </w:t>
      </w:r>
      <w:r w:rsidR="00F47A24" w:rsidRPr="00F84EDE">
        <w:rPr>
          <w:rFonts w:ascii="Times New Roman" w:hAnsi="Times New Roman" w:cs="Times New Roman"/>
          <w:bCs/>
          <w:color w:val="000000"/>
          <w:sz w:val="22"/>
          <w:szCs w:val="22"/>
        </w:rPr>
        <w:t>deferred tax.</w:t>
      </w:r>
      <w:r w:rsidR="00F47A24" w:rsidRPr="00F84EDE">
        <w:rPr>
          <w:rFonts w:ascii="Times New Roman" w:hAnsi="Times New Roman" w:cs="Times New Roman"/>
          <w:bCs/>
          <w:color w:val="000000"/>
          <w:sz w:val="10"/>
          <w:szCs w:val="10"/>
        </w:rPr>
        <w:t xml:space="preserve"> </w:t>
      </w:r>
      <w:r w:rsidRPr="00F84EDE">
        <w:rPr>
          <w:rFonts w:ascii="Times New Roman" w:hAnsi="Times New Roman" w:cs="Times New Roman"/>
          <w:bCs/>
          <w:color w:val="000000"/>
          <w:sz w:val="22"/>
          <w:szCs w:val="22"/>
        </w:rPr>
        <w:t xml:space="preserve">Current and deferred </w:t>
      </w:r>
      <w:proofErr w:type="gramStart"/>
      <w:r w:rsidRPr="00F84EDE">
        <w:rPr>
          <w:rFonts w:ascii="Times New Roman" w:hAnsi="Times New Roman" w:cs="Times New Roman"/>
          <w:bCs/>
          <w:color w:val="000000"/>
          <w:sz w:val="22"/>
          <w:szCs w:val="22"/>
        </w:rPr>
        <w:t>tax are</w:t>
      </w:r>
      <w:proofErr w:type="gramEnd"/>
      <w:r w:rsidRPr="00F84EDE">
        <w:rPr>
          <w:rFonts w:ascii="Times New Roman" w:hAnsi="Times New Roman" w:cs="Times New Roman"/>
          <w:bCs/>
          <w:color w:val="000000"/>
          <w:sz w:val="22"/>
          <w:szCs w:val="22"/>
        </w:rPr>
        <w:t xml:space="preserve">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in profit or loss except to the extent that they relate to items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directly in equity or in other comprehensive income.</w:t>
      </w:r>
    </w:p>
    <w:p w:rsidR="000335A8" w:rsidRPr="00F84EDE" w:rsidRDefault="000335A8" w:rsidP="000335A8">
      <w:pPr>
        <w:pStyle w:val="BodyText"/>
        <w:spacing w:after="0"/>
        <w:ind w:left="567"/>
        <w:jc w:val="both"/>
        <w:rPr>
          <w:rFonts w:ascii="Times New Roman" w:hAnsi="Times New Roman" w:cs="Times New Roman"/>
          <w:bCs/>
          <w:color w:val="000000"/>
          <w:sz w:val="12"/>
          <w:szCs w:val="12"/>
        </w:rPr>
      </w:pPr>
    </w:p>
    <w:p w:rsidR="000335A8" w:rsidRPr="00F84EDE" w:rsidRDefault="000335A8" w:rsidP="00494611">
      <w:pPr>
        <w:pStyle w:val="AccPolicysubhead"/>
      </w:pPr>
      <w:r w:rsidRPr="00F84EDE">
        <w:t>Current tax is the expected tax payable or receivable on the taxable income or loss for the year, using tax rates enacted or substantively enacted at the reporting date, and any adjustment to tax payable in respect of previous years.</w:t>
      </w:r>
    </w:p>
    <w:p w:rsidR="000335A8" w:rsidRPr="00F84EDE" w:rsidRDefault="000335A8" w:rsidP="000335A8">
      <w:pPr>
        <w:pStyle w:val="BodyText"/>
        <w:spacing w:after="0"/>
        <w:ind w:left="567"/>
        <w:jc w:val="both"/>
        <w:rPr>
          <w:rFonts w:ascii="Times New Roman" w:hAnsi="Times New Roman" w:cs="Times New Roman"/>
          <w:bCs/>
          <w:color w:val="000000"/>
          <w:sz w:val="12"/>
          <w:szCs w:val="12"/>
        </w:rPr>
      </w:pPr>
    </w:p>
    <w:p w:rsidR="004B11E8" w:rsidRPr="00F84EDE" w:rsidRDefault="004B11E8" w:rsidP="000335A8">
      <w:pPr>
        <w:pStyle w:val="BodyText"/>
        <w:spacing w:after="0"/>
        <w:ind w:left="567"/>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 xml:space="preserve">Deferred tax is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for the temporary differences relating to investments in subsidiaries to the extent that it is probable that they will not reverse in the foreseeable future.</w:t>
      </w:r>
    </w:p>
    <w:p w:rsidR="004B11E8" w:rsidRPr="00F84EDE" w:rsidRDefault="004B11E8" w:rsidP="000335A8">
      <w:pPr>
        <w:pStyle w:val="BodyText"/>
        <w:spacing w:after="0"/>
        <w:ind w:left="567"/>
        <w:jc w:val="both"/>
        <w:rPr>
          <w:rFonts w:ascii="Times New Roman" w:hAnsi="Times New Roman" w:cs="Times New Roman"/>
          <w:bCs/>
          <w:color w:val="000000"/>
          <w:sz w:val="22"/>
          <w:szCs w:val="22"/>
        </w:rPr>
      </w:pPr>
    </w:p>
    <w:p w:rsidR="004B11E8" w:rsidRPr="00F84EDE" w:rsidRDefault="004B11E8" w:rsidP="004B11E8">
      <w:pPr>
        <w:pStyle w:val="BodyText"/>
        <w:spacing w:after="0"/>
        <w:ind w:left="567"/>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p>
    <w:p w:rsidR="000335A8" w:rsidRPr="00F84EDE" w:rsidRDefault="000335A8" w:rsidP="00A8129A">
      <w:pPr>
        <w:pStyle w:val="BodyText"/>
        <w:spacing w:after="0"/>
        <w:jc w:val="both"/>
        <w:rPr>
          <w:rFonts w:ascii="Times New Roman" w:hAnsi="Times New Roman" w:cs="Times New Roman"/>
          <w:bCs/>
          <w:color w:val="000000"/>
          <w:sz w:val="22"/>
          <w:szCs w:val="22"/>
        </w:rPr>
      </w:pPr>
    </w:p>
    <w:p w:rsidR="000335A8" w:rsidRPr="00F84EDE" w:rsidRDefault="000335A8" w:rsidP="000335A8">
      <w:pPr>
        <w:pStyle w:val="BodyText"/>
        <w:spacing w:after="0"/>
        <w:ind w:left="567"/>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Deferred tax is measured at the tax rates that are expected to be applied to the temporary differences when they reverse, using tax rates enacted or substantively enacted at the reporting date</w:t>
      </w:r>
      <w:r w:rsidR="006752DD" w:rsidRPr="00F84EDE">
        <w:rPr>
          <w:rFonts w:ascii="Times New Roman" w:hAnsi="Times New Roman" w:cs="Times New Roman"/>
          <w:bCs/>
          <w:color w:val="000000"/>
          <w:sz w:val="22"/>
          <w:szCs w:val="22"/>
        </w:rPr>
        <w:t>.</w:t>
      </w:r>
    </w:p>
    <w:p w:rsidR="000335A8" w:rsidRPr="00F84EDE" w:rsidRDefault="000335A8" w:rsidP="000335A8">
      <w:pPr>
        <w:pStyle w:val="BodyText"/>
        <w:spacing w:after="0"/>
        <w:ind w:left="567"/>
        <w:jc w:val="both"/>
        <w:rPr>
          <w:rFonts w:ascii="Times New Roman" w:hAnsi="Times New Roman" w:cs="Times New Roman"/>
          <w:bCs/>
          <w:color w:val="000000"/>
          <w:sz w:val="12"/>
          <w:szCs w:val="12"/>
        </w:rPr>
      </w:pPr>
    </w:p>
    <w:p w:rsidR="000335A8" w:rsidRPr="00F84EDE" w:rsidRDefault="000335A8" w:rsidP="000335A8">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t>In determining the amount of current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CA0854" w:rsidRPr="00F84EDE" w:rsidRDefault="00CA0854" w:rsidP="000335A8">
      <w:pPr>
        <w:autoSpaceDE w:val="0"/>
        <w:autoSpaceDN w:val="0"/>
        <w:adjustRightInd w:val="0"/>
        <w:ind w:left="540"/>
        <w:jc w:val="both"/>
        <w:rPr>
          <w:rFonts w:ascii="Times New Roman" w:hAnsi="Times New Roman"/>
          <w:bCs/>
          <w:color w:val="000000"/>
          <w:sz w:val="12"/>
          <w:szCs w:val="12"/>
        </w:rPr>
      </w:pPr>
    </w:p>
    <w:p w:rsidR="000335A8" w:rsidRPr="00F84EDE" w:rsidRDefault="000335A8" w:rsidP="000335A8">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F84EDE">
        <w:rPr>
          <w:rFonts w:ascii="Times New Roman" w:hAnsi="Times New Roman"/>
          <w:bCs/>
          <w:color w:val="000000"/>
          <w:sz w:val="22"/>
          <w:szCs w:val="22"/>
        </w:rPr>
        <w:t>realised</w:t>
      </w:r>
      <w:proofErr w:type="spellEnd"/>
      <w:r w:rsidRPr="00F84EDE">
        <w:rPr>
          <w:rFonts w:ascii="Times New Roman" w:hAnsi="Times New Roman"/>
          <w:bCs/>
          <w:color w:val="000000"/>
          <w:sz w:val="22"/>
          <w:szCs w:val="22"/>
        </w:rPr>
        <w:t xml:space="preserve"> simultaneously.</w:t>
      </w:r>
    </w:p>
    <w:p w:rsidR="00B702FB" w:rsidRPr="00F84EDE" w:rsidRDefault="00B702FB" w:rsidP="00E5696C">
      <w:pPr>
        <w:autoSpaceDE w:val="0"/>
        <w:autoSpaceDN w:val="0"/>
        <w:adjustRightInd w:val="0"/>
        <w:jc w:val="both"/>
        <w:rPr>
          <w:rFonts w:ascii="Times New Roman" w:hAnsi="Times New Roman"/>
          <w:bCs/>
          <w:color w:val="000000"/>
          <w:sz w:val="12"/>
          <w:szCs w:val="12"/>
        </w:rPr>
      </w:pPr>
    </w:p>
    <w:p w:rsidR="000B5592" w:rsidRPr="00F84EDE" w:rsidRDefault="000B5592" w:rsidP="000335A8">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lastRenderedPageBreak/>
        <w:t xml:space="preserve">A deferred tax asset is </w:t>
      </w:r>
      <w:proofErr w:type="spellStart"/>
      <w:r w:rsidRPr="00F84EDE">
        <w:rPr>
          <w:rFonts w:ascii="Times New Roman" w:hAnsi="Times New Roman"/>
          <w:bCs/>
          <w:color w:val="000000"/>
          <w:sz w:val="22"/>
          <w:szCs w:val="22"/>
        </w:rPr>
        <w:t>recognised</w:t>
      </w:r>
      <w:proofErr w:type="spellEnd"/>
      <w:r w:rsidRPr="00F84EDE">
        <w:rPr>
          <w:rFonts w:ascii="Times New Roman" w:hAnsi="Times New Roman"/>
          <w:bCs/>
          <w:color w:val="000000"/>
          <w:sz w:val="22"/>
          <w:szCs w:val="22"/>
        </w:rPr>
        <w:t xml:space="preserve"> to the extent that it is probable that future taxable profits will be available against which the temporary differences can be </w:t>
      </w:r>
      <w:proofErr w:type="spellStart"/>
      <w:r w:rsidRPr="00F84EDE">
        <w:rPr>
          <w:rFonts w:ascii="Times New Roman" w:hAnsi="Times New Roman"/>
          <w:bCs/>
          <w:color w:val="000000"/>
          <w:sz w:val="22"/>
          <w:szCs w:val="22"/>
        </w:rPr>
        <w:t>utilised</w:t>
      </w:r>
      <w:proofErr w:type="spellEnd"/>
      <w:r w:rsidRPr="00F84EDE">
        <w:rPr>
          <w:rFonts w:ascii="Times New Roman" w:hAnsi="Times New Roman"/>
          <w:bCs/>
          <w:color w:val="000000"/>
          <w:sz w:val="22"/>
          <w:szCs w:val="22"/>
        </w:rPr>
        <w:t xml:space="preserve">. Future taxable profits are determined based on the reversal of relevant taxable temporary differences. If the amount of taxable temporary differences is insufficient to </w:t>
      </w:r>
      <w:proofErr w:type="spellStart"/>
      <w:r w:rsidRPr="00F84EDE">
        <w:rPr>
          <w:rFonts w:ascii="Times New Roman" w:hAnsi="Times New Roman"/>
          <w:bCs/>
          <w:color w:val="000000"/>
          <w:sz w:val="22"/>
          <w:szCs w:val="22"/>
        </w:rPr>
        <w:t>recognise</w:t>
      </w:r>
      <w:proofErr w:type="spellEnd"/>
      <w:r w:rsidRPr="00F84EDE">
        <w:rPr>
          <w:rFonts w:ascii="Times New Roman" w:hAnsi="Times New Roman"/>
          <w:bCs/>
          <w:color w:val="000000"/>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F84EDE">
        <w:rPr>
          <w:rFonts w:ascii="Times New Roman" w:hAnsi="Times New Roman"/>
          <w:bCs/>
          <w:color w:val="000000"/>
          <w:sz w:val="22"/>
          <w:szCs w:val="22"/>
        </w:rPr>
        <w:t>realised</w:t>
      </w:r>
      <w:proofErr w:type="spellEnd"/>
      <w:r w:rsidRPr="00F84EDE">
        <w:rPr>
          <w:rFonts w:ascii="Times New Roman" w:hAnsi="Times New Roman"/>
          <w:bCs/>
          <w:color w:val="000000"/>
          <w:sz w:val="22"/>
          <w:szCs w:val="22"/>
        </w:rPr>
        <w:t xml:space="preserve">.   </w:t>
      </w:r>
    </w:p>
    <w:p w:rsidR="004B11E8" w:rsidRPr="00F84EDE" w:rsidRDefault="004B11E8" w:rsidP="000335A8">
      <w:pPr>
        <w:autoSpaceDE w:val="0"/>
        <w:autoSpaceDN w:val="0"/>
        <w:adjustRightInd w:val="0"/>
        <w:ind w:left="540"/>
        <w:jc w:val="both"/>
        <w:rPr>
          <w:rFonts w:ascii="Times New Roman" w:hAnsi="Times New Roman"/>
          <w:bCs/>
          <w:color w:val="000000"/>
          <w:sz w:val="22"/>
          <w:szCs w:val="22"/>
        </w:rPr>
      </w:pPr>
    </w:p>
    <w:p w:rsidR="00AB4D93" w:rsidRPr="00F84EDE" w:rsidRDefault="00AB4D93" w:rsidP="00AB4D93">
      <w:pPr>
        <w:pStyle w:val="acctstatementsub-heading"/>
        <w:numPr>
          <w:ilvl w:val="0"/>
          <w:numId w:val="0"/>
        </w:numPr>
        <w:spacing w:before="0" w:after="0"/>
        <w:ind w:left="540" w:hanging="540"/>
        <w:jc w:val="both"/>
        <w:rPr>
          <w:i/>
          <w:iCs/>
          <w:szCs w:val="22"/>
        </w:rPr>
      </w:pPr>
      <w:r w:rsidRPr="00F84EDE">
        <w:rPr>
          <w:i/>
          <w:iCs/>
          <w:szCs w:val="22"/>
        </w:rPr>
        <w:t>(</w:t>
      </w:r>
      <w:r w:rsidR="00CB5ADE">
        <w:rPr>
          <w:i/>
          <w:iCs/>
          <w:szCs w:val="22"/>
        </w:rPr>
        <w:t>u</w:t>
      </w:r>
      <w:r w:rsidRPr="00F84EDE">
        <w:rPr>
          <w:i/>
          <w:iCs/>
          <w:szCs w:val="22"/>
        </w:rPr>
        <w:t>)</w:t>
      </w:r>
      <w:r w:rsidRPr="00F84EDE">
        <w:rPr>
          <w:i/>
          <w:iCs/>
          <w:szCs w:val="22"/>
        </w:rPr>
        <w:tab/>
        <w:t>Earnings per share</w:t>
      </w:r>
    </w:p>
    <w:p w:rsidR="00AB4D93" w:rsidRPr="00F84EDE" w:rsidRDefault="00AB4D93" w:rsidP="00AB4D93">
      <w:pPr>
        <w:autoSpaceDE w:val="0"/>
        <w:autoSpaceDN w:val="0"/>
        <w:adjustRightInd w:val="0"/>
        <w:ind w:left="540"/>
        <w:jc w:val="both"/>
        <w:rPr>
          <w:rFonts w:ascii="Times New Roman" w:hAnsi="Times New Roman"/>
          <w:bCs/>
          <w:color w:val="000000"/>
          <w:sz w:val="12"/>
          <w:szCs w:val="12"/>
        </w:rPr>
      </w:pPr>
    </w:p>
    <w:p w:rsidR="00AB4D93" w:rsidRPr="00F84EDE" w:rsidRDefault="00AB4D93" w:rsidP="00AB4D93">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year.</w:t>
      </w:r>
    </w:p>
    <w:p w:rsidR="00E5696C" w:rsidRDefault="00E5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p w:rsidR="00B06986" w:rsidRDefault="00B0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p w:rsidR="00B06986" w:rsidRDefault="00B0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p w:rsidR="00B06986" w:rsidRDefault="00B0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p w:rsidR="00B06986" w:rsidRPr="00F84EDE" w:rsidRDefault="00B0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p w:rsidR="00A8129A" w:rsidRPr="00F84EDE" w:rsidRDefault="00A8129A" w:rsidP="00A8129A">
      <w:pPr>
        <w:pStyle w:val="acctstatementsub-heading"/>
        <w:numPr>
          <w:ilvl w:val="0"/>
          <w:numId w:val="0"/>
        </w:numPr>
        <w:spacing w:before="0" w:after="0"/>
        <w:ind w:left="540" w:hanging="540"/>
        <w:jc w:val="both"/>
        <w:rPr>
          <w:i/>
          <w:iCs/>
          <w:szCs w:val="22"/>
        </w:rPr>
      </w:pPr>
      <w:bookmarkStart w:id="5" w:name="_Hlk31015984"/>
      <w:r w:rsidRPr="00F84EDE">
        <w:rPr>
          <w:i/>
          <w:iCs/>
          <w:szCs w:val="22"/>
        </w:rPr>
        <w:t>(</w:t>
      </w:r>
      <w:r w:rsidR="00CB5ADE">
        <w:rPr>
          <w:i/>
          <w:iCs/>
          <w:szCs w:val="22"/>
        </w:rPr>
        <w:t>v</w:t>
      </w:r>
      <w:r w:rsidRPr="00F84EDE">
        <w:rPr>
          <w:i/>
          <w:iCs/>
          <w:szCs w:val="22"/>
        </w:rPr>
        <w:t>)</w:t>
      </w:r>
      <w:r w:rsidRPr="00F84EDE">
        <w:rPr>
          <w:i/>
          <w:iCs/>
          <w:szCs w:val="22"/>
        </w:rPr>
        <w:tab/>
        <w:t>Related parties</w:t>
      </w:r>
    </w:p>
    <w:p w:rsidR="00A8129A" w:rsidRPr="00F84EDE" w:rsidRDefault="00A8129A" w:rsidP="00A8129A">
      <w:pPr>
        <w:spacing w:line="240" w:lineRule="auto"/>
        <w:ind w:left="540"/>
        <w:jc w:val="both"/>
        <w:rPr>
          <w:rFonts w:ascii="Times New Roman" w:hAnsi="Times New Roman"/>
          <w:color w:val="000000"/>
          <w:sz w:val="20"/>
          <w:highlight w:val="cyan"/>
        </w:rPr>
      </w:pPr>
    </w:p>
    <w:p w:rsidR="00A8129A" w:rsidRPr="00F84EDE" w:rsidRDefault="00CC2CEE" w:rsidP="00892135">
      <w:pPr>
        <w:spacing w:line="240" w:lineRule="auto"/>
        <w:ind w:left="540"/>
        <w:jc w:val="both"/>
        <w:rPr>
          <w:rFonts w:ascii="Times New Roman" w:hAnsi="Times New Roman"/>
          <w:bCs/>
          <w:color w:val="000000"/>
          <w:sz w:val="22"/>
          <w:szCs w:val="22"/>
        </w:rPr>
      </w:pPr>
      <w:r w:rsidRPr="00F84EDE">
        <w:rPr>
          <w:rFonts w:ascii="Times New Roman" w:hAnsi="Times New Roman"/>
          <w:bCs/>
          <w:color w:val="000000"/>
          <w:sz w:val="22"/>
          <w:szCs w:val="22"/>
        </w:rPr>
        <w:t>A r</w:t>
      </w:r>
      <w:r w:rsidR="00A8129A" w:rsidRPr="00F84EDE">
        <w:rPr>
          <w:rFonts w:ascii="Times New Roman" w:hAnsi="Times New Roman"/>
          <w:bCs/>
          <w:color w:val="000000"/>
          <w:sz w:val="22"/>
          <w:szCs w:val="22"/>
        </w:rPr>
        <w:t>elated part</w:t>
      </w:r>
      <w:r w:rsidRPr="00F84EDE">
        <w:rPr>
          <w:rFonts w:ascii="Times New Roman" w:hAnsi="Times New Roman"/>
          <w:bCs/>
          <w:color w:val="000000"/>
          <w:sz w:val="22"/>
          <w:szCs w:val="22"/>
        </w:rPr>
        <w:t>y</w:t>
      </w:r>
      <w:r w:rsidR="00A8129A" w:rsidRPr="00F84EDE">
        <w:rPr>
          <w:rFonts w:ascii="Times New Roman" w:hAnsi="Times New Roman"/>
          <w:bCs/>
          <w:color w:val="000000"/>
          <w:sz w:val="22"/>
          <w:szCs w:val="22"/>
        </w:rPr>
        <w:t xml:space="preserve"> </w:t>
      </w:r>
      <w:r w:rsidRPr="00F84EDE">
        <w:rPr>
          <w:rFonts w:ascii="Times New Roman" w:hAnsi="Times New Roman"/>
          <w:bCs/>
          <w:color w:val="000000"/>
          <w:sz w:val="22"/>
          <w:szCs w:val="22"/>
        </w:rPr>
        <w:t>is</w:t>
      </w:r>
      <w:r w:rsidR="00A8129A" w:rsidRPr="00F84EDE">
        <w:rPr>
          <w:rFonts w:ascii="Times New Roman" w:hAnsi="Times New Roman"/>
          <w:bCs/>
          <w:color w:val="000000"/>
          <w:sz w:val="22"/>
          <w:szCs w:val="22"/>
        </w:rPr>
        <w:t xml:space="preserve"> a person or entity that has direct or indirect control or has significant influence over the financial</w:t>
      </w:r>
      <w:r w:rsidR="00A8129A" w:rsidRPr="00F84EDE">
        <w:rPr>
          <w:rFonts w:ascii="Times New Roman" w:hAnsi="Times New Roman"/>
          <w:bCs/>
          <w:color w:val="000000"/>
          <w:sz w:val="22"/>
          <w:szCs w:val="22"/>
          <w:cs/>
        </w:rPr>
        <w:t xml:space="preserve"> </w:t>
      </w:r>
      <w:r w:rsidR="00A8129A" w:rsidRPr="00F84EDE">
        <w:rPr>
          <w:rFonts w:ascii="Times New Roman" w:hAnsi="Times New Roman"/>
          <w:bCs/>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00A8129A" w:rsidRPr="00F84EDE">
        <w:rPr>
          <w:rFonts w:ascii="Times New Roman" w:hAnsi="Times New Roman"/>
          <w:bCs/>
          <w:color w:val="000000"/>
          <w:sz w:val="22"/>
          <w:szCs w:val="22"/>
          <w:cs/>
        </w:rPr>
        <w:t xml:space="preserve"> </w:t>
      </w:r>
      <w:r w:rsidR="00A8129A" w:rsidRPr="00F84EDE">
        <w:rPr>
          <w:rFonts w:ascii="Times New Roman" w:hAnsi="Times New Roman"/>
          <w:bCs/>
          <w:color w:val="000000"/>
          <w:sz w:val="22"/>
          <w:szCs w:val="22"/>
        </w:rPr>
        <w:t>and managerial decision-making of a person or entity.</w:t>
      </w:r>
      <w:bookmarkEnd w:id="5"/>
    </w:p>
    <w:p w:rsidR="00A8129A" w:rsidRPr="00F84EDE" w:rsidRDefault="00A8129A" w:rsidP="000335A8">
      <w:pPr>
        <w:autoSpaceDE w:val="0"/>
        <w:autoSpaceDN w:val="0"/>
        <w:adjustRightInd w:val="0"/>
        <w:ind w:left="540"/>
        <w:jc w:val="both"/>
        <w:rPr>
          <w:rFonts w:ascii="Times New Roman" w:hAnsi="Times New Roman"/>
          <w:bCs/>
          <w:color w:val="000000"/>
          <w:sz w:val="22"/>
          <w:szCs w:val="22"/>
          <w:cs/>
        </w:rPr>
      </w:pPr>
    </w:p>
    <w:p w:rsidR="000335A8" w:rsidRPr="00F84EDE" w:rsidRDefault="000335A8" w:rsidP="000335A8">
      <w:pPr>
        <w:pStyle w:val="acctstatementsub-heading"/>
        <w:numPr>
          <w:ilvl w:val="0"/>
          <w:numId w:val="0"/>
        </w:numPr>
        <w:spacing w:before="0" w:after="0"/>
        <w:ind w:left="540" w:hanging="540"/>
        <w:jc w:val="both"/>
        <w:rPr>
          <w:i/>
          <w:iCs/>
          <w:szCs w:val="22"/>
        </w:rPr>
      </w:pPr>
      <w:r w:rsidRPr="00F84EDE">
        <w:rPr>
          <w:i/>
          <w:iCs/>
          <w:szCs w:val="22"/>
        </w:rPr>
        <w:t>(</w:t>
      </w:r>
      <w:r w:rsidR="00CB5ADE">
        <w:rPr>
          <w:i/>
          <w:iCs/>
          <w:szCs w:val="22"/>
        </w:rPr>
        <w:t>w</w:t>
      </w:r>
      <w:r w:rsidRPr="00F84EDE">
        <w:rPr>
          <w:i/>
          <w:iCs/>
          <w:szCs w:val="22"/>
        </w:rPr>
        <w:t>)</w:t>
      </w:r>
      <w:r w:rsidRPr="00F84EDE">
        <w:rPr>
          <w:i/>
          <w:iCs/>
          <w:szCs w:val="22"/>
        </w:rPr>
        <w:tab/>
        <w:t>Segment reporting</w:t>
      </w:r>
    </w:p>
    <w:p w:rsidR="000335A8" w:rsidRPr="00F84EDE" w:rsidRDefault="000335A8" w:rsidP="000335A8">
      <w:pPr>
        <w:pStyle w:val="nineptcolumntab1"/>
        <w:tabs>
          <w:tab w:val="clear" w:pos="737"/>
        </w:tabs>
        <w:ind w:left="540"/>
        <w:jc w:val="both"/>
        <w:rPr>
          <w:sz w:val="12"/>
          <w:szCs w:val="12"/>
          <w:highlight w:val="cyan"/>
        </w:rPr>
      </w:pPr>
    </w:p>
    <w:p w:rsidR="000335A8" w:rsidRDefault="000335A8" w:rsidP="000335A8">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t xml:space="preserve">Segment results that are reported to the Group’s CEO (the chief operating decision maker) include items directly attributable to a segment as well as those that can be allocated on a reasonable basis. </w:t>
      </w:r>
    </w:p>
    <w:p w:rsidR="00CB5ADE" w:rsidRDefault="00CB5ADE" w:rsidP="000335A8">
      <w:pPr>
        <w:autoSpaceDE w:val="0"/>
        <w:autoSpaceDN w:val="0"/>
        <w:adjustRightInd w:val="0"/>
        <w:ind w:left="540"/>
        <w:jc w:val="both"/>
        <w:rPr>
          <w:rFonts w:ascii="Times New Roman" w:hAnsi="Times New Roman"/>
          <w:bCs/>
          <w:color w:val="000000"/>
          <w:sz w:val="22"/>
          <w:szCs w:val="22"/>
        </w:rPr>
      </w:pPr>
    </w:p>
    <w:p w:rsidR="00CB5ADE" w:rsidRPr="00F84EDE" w:rsidRDefault="00CB5ADE" w:rsidP="00CB5ADE">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t>5</w:t>
      </w:r>
      <w:r w:rsidRPr="00F84EDE">
        <w:rPr>
          <w:rFonts w:ascii="Times New Roman" w:hAnsi="Times New Roman"/>
          <w:sz w:val="22"/>
          <w:szCs w:val="22"/>
          <w:u w:val="none"/>
        </w:rPr>
        <w:tab/>
      </w:r>
      <w:r>
        <w:rPr>
          <w:rFonts w:ascii="Times New Roman" w:hAnsi="Times New Roman"/>
          <w:sz w:val="22"/>
          <w:szCs w:val="22"/>
          <w:u w:val="none"/>
        </w:rPr>
        <w:t xml:space="preserve">Impact of COVID-19 </w:t>
      </w:r>
      <w:r w:rsidR="005D161B">
        <w:rPr>
          <w:rFonts w:ascii="Times New Roman" w:hAnsi="Times New Roman"/>
          <w:sz w:val="22"/>
          <w:szCs w:val="22"/>
          <w:u w:val="none"/>
        </w:rPr>
        <w:t>o</w:t>
      </w:r>
      <w:r>
        <w:rPr>
          <w:rFonts w:ascii="Times New Roman" w:hAnsi="Times New Roman"/>
          <w:sz w:val="22"/>
          <w:szCs w:val="22"/>
          <w:u w:val="none"/>
        </w:rPr>
        <w:t>utbreak</w:t>
      </w:r>
    </w:p>
    <w:p w:rsidR="00CB5ADE" w:rsidRPr="00CB5ADE" w:rsidRDefault="00CB5ADE" w:rsidP="000335A8">
      <w:pPr>
        <w:autoSpaceDE w:val="0"/>
        <w:autoSpaceDN w:val="0"/>
        <w:adjustRightInd w:val="0"/>
        <w:ind w:left="540"/>
        <w:jc w:val="both"/>
        <w:rPr>
          <w:rFonts w:ascii="Times New Roman" w:hAnsi="Times New Roman"/>
          <w:bCs/>
          <w:color w:val="000000"/>
          <w:sz w:val="22"/>
          <w:szCs w:val="22"/>
        </w:rPr>
      </w:pPr>
    </w:p>
    <w:p w:rsidR="00CB5ADE" w:rsidRPr="00CB5ADE" w:rsidRDefault="00CB5ADE" w:rsidP="00CB5ADE">
      <w:pPr>
        <w:spacing w:line="240" w:lineRule="auto"/>
        <w:ind w:left="540"/>
        <w:jc w:val="thaiDistribute"/>
        <w:rPr>
          <w:rFonts w:ascii="Times New Roman" w:hAnsi="Times New Roman"/>
          <w:sz w:val="22"/>
          <w:szCs w:val="22"/>
        </w:rPr>
      </w:pPr>
      <w:r w:rsidRPr="00CB5ADE">
        <w:rPr>
          <w:rFonts w:ascii="Times New Roman" w:hAnsi="Times New Roman"/>
          <w:sz w:val="22"/>
          <w:szCs w:val="22"/>
        </w:rPr>
        <w:t>Due to the COVID-19 outbreak at the beginning of 2020, Thailand ha</w:t>
      </w:r>
      <w:r w:rsidR="00D53380">
        <w:rPr>
          <w:rFonts w:ascii="Times New Roman" w:hAnsi="Times New Roman"/>
          <w:sz w:val="22"/>
          <w:szCs w:val="22"/>
        </w:rPr>
        <w:t>s</w:t>
      </w:r>
      <w:r w:rsidRPr="00CB5ADE">
        <w:rPr>
          <w:rFonts w:ascii="Times New Roman" w:hAnsi="Times New Roman"/>
          <w:sz w:val="22"/>
          <w:szCs w:val="22"/>
        </w:rPr>
        <w:t xml:space="preserve"> enacted several protective measures against the pandemic, e.g. the order to temporarily shut down operating facilities or reduce</w:t>
      </w:r>
      <w:r w:rsidR="00504609">
        <w:rPr>
          <w:rFonts w:ascii="Times New Roman" w:hAnsi="Times New Roman"/>
          <w:sz w:val="22"/>
          <w:szCs w:val="22"/>
        </w:rPr>
        <w:t xml:space="preserve"> operating hour</w:t>
      </w:r>
      <w:r w:rsidR="00CB6983">
        <w:rPr>
          <w:rFonts w:ascii="Times New Roman" w:hAnsi="Times New Roman"/>
          <w:sz w:val="22"/>
          <w:szCs w:val="22"/>
        </w:rPr>
        <w:t>s</w:t>
      </w:r>
      <w:r w:rsidR="00D01F65">
        <w:rPr>
          <w:rFonts w:ascii="Times New Roman" w:hAnsi="Times New Roman"/>
          <w:sz w:val="22"/>
          <w:szCs w:val="22"/>
        </w:rPr>
        <w:t xml:space="preserve">. </w:t>
      </w:r>
      <w:r w:rsidR="00D53380" w:rsidRPr="007D2356">
        <w:rPr>
          <w:rFonts w:ascii="Times New Roman" w:hAnsi="Times New Roman"/>
          <w:sz w:val="22"/>
          <w:szCs w:val="22"/>
        </w:rPr>
        <w:t>This</w:t>
      </w:r>
      <w:r w:rsidR="00D53380">
        <w:rPr>
          <w:sz w:val="20"/>
        </w:rPr>
        <w:t xml:space="preserve"> </w:t>
      </w:r>
      <w:r w:rsidR="00D53380" w:rsidRPr="009671B4">
        <w:rPr>
          <w:rFonts w:ascii="Times New Roman" w:hAnsi="Times New Roman"/>
          <w:sz w:val="22"/>
          <w:szCs w:val="22"/>
        </w:rPr>
        <w:t xml:space="preserve">affected to temporarily shutting down or reducing operating hours of </w:t>
      </w:r>
      <w:r w:rsidR="00D53380">
        <w:rPr>
          <w:rFonts w:ascii="Times New Roman" w:hAnsi="Times New Roman"/>
          <w:sz w:val="22"/>
          <w:szCs w:val="22"/>
        </w:rPr>
        <w:t>certain</w:t>
      </w:r>
      <w:r w:rsidR="00D53380" w:rsidRPr="009671B4">
        <w:rPr>
          <w:rFonts w:ascii="Times New Roman" w:hAnsi="Times New Roman"/>
          <w:sz w:val="22"/>
          <w:szCs w:val="22"/>
        </w:rPr>
        <w:t xml:space="preserve"> customer</w:t>
      </w:r>
      <w:r w:rsidR="00D53380">
        <w:rPr>
          <w:rFonts w:ascii="Times New Roman" w:hAnsi="Times New Roman"/>
          <w:sz w:val="22"/>
          <w:szCs w:val="22"/>
        </w:rPr>
        <w:t>s of the</w:t>
      </w:r>
      <w:r w:rsidR="00D53380" w:rsidRPr="009671B4">
        <w:rPr>
          <w:rFonts w:ascii="Times New Roman" w:hAnsi="Times New Roman"/>
          <w:sz w:val="22"/>
          <w:szCs w:val="22"/>
        </w:rPr>
        <w:t xml:space="preserve"> </w:t>
      </w:r>
      <w:r w:rsidR="00D53380">
        <w:rPr>
          <w:rFonts w:ascii="Times New Roman" w:hAnsi="Times New Roman"/>
          <w:sz w:val="22"/>
          <w:szCs w:val="22"/>
        </w:rPr>
        <w:t>G</w:t>
      </w:r>
      <w:r w:rsidR="00D53380" w:rsidRPr="009671B4">
        <w:rPr>
          <w:rFonts w:ascii="Times New Roman" w:hAnsi="Times New Roman"/>
          <w:sz w:val="22"/>
          <w:szCs w:val="22"/>
        </w:rPr>
        <w:t>roup, resulting to decline in</w:t>
      </w:r>
      <w:r w:rsidR="00D53380">
        <w:rPr>
          <w:rFonts w:ascii="Times New Roman" w:hAnsi="Times New Roman"/>
          <w:sz w:val="22"/>
          <w:szCs w:val="22"/>
        </w:rPr>
        <w:t xml:space="preserve"> the Group’s</w:t>
      </w:r>
      <w:r w:rsidR="00D53380" w:rsidRPr="009671B4">
        <w:rPr>
          <w:rFonts w:ascii="Times New Roman" w:hAnsi="Times New Roman"/>
          <w:sz w:val="22"/>
          <w:szCs w:val="22"/>
        </w:rPr>
        <w:t xml:space="preserve"> revenue. However, management </w:t>
      </w:r>
      <w:proofErr w:type="gramStart"/>
      <w:r w:rsidR="00D53380" w:rsidRPr="009671B4">
        <w:rPr>
          <w:rFonts w:ascii="Times New Roman" w:hAnsi="Times New Roman"/>
          <w:sz w:val="22"/>
          <w:szCs w:val="22"/>
        </w:rPr>
        <w:t>make</w:t>
      </w:r>
      <w:proofErr w:type="gramEnd"/>
      <w:r w:rsidR="00D53380" w:rsidRPr="009671B4">
        <w:rPr>
          <w:rFonts w:ascii="Times New Roman" w:hAnsi="Times New Roman"/>
          <w:sz w:val="22"/>
          <w:szCs w:val="22"/>
        </w:rPr>
        <w:t xml:space="preserve"> effort to reduce such impact by targeting </w:t>
      </w:r>
      <w:r w:rsidR="00D53380">
        <w:rPr>
          <w:rFonts w:ascii="Times New Roman" w:hAnsi="Times New Roman"/>
          <w:sz w:val="22"/>
          <w:szCs w:val="22"/>
        </w:rPr>
        <w:t>other</w:t>
      </w:r>
      <w:r w:rsidR="00D53380" w:rsidRPr="009671B4">
        <w:rPr>
          <w:rFonts w:ascii="Times New Roman" w:hAnsi="Times New Roman"/>
          <w:sz w:val="22"/>
          <w:szCs w:val="22"/>
        </w:rPr>
        <w:t xml:space="preserve"> distribution channel to maintain revenue from sale of the Group</w:t>
      </w:r>
      <w:r w:rsidR="00D53380">
        <w:rPr>
          <w:rFonts w:ascii="Times New Roman" w:hAnsi="Times New Roman"/>
          <w:sz w:val="22"/>
          <w:szCs w:val="22"/>
        </w:rPr>
        <w:t xml:space="preserve">. </w:t>
      </w:r>
      <w:r w:rsidRPr="00CB5ADE">
        <w:rPr>
          <w:rFonts w:ascii="Times New Roman" w:hAnsi="Times New Roman"/>
          <w:sz w:val="22"/>
          <w:szCs w:val="22"/>
        </w:rPr>
        <w:t>At 31 December 2020, the situation of COVID-19 outbreak is still ongoing</w:t>
      </w:r>
      <w:bookmarkStart w:id="6" w:name="_Hlk37085117"/>
      <w:r w:rsidRPr="00CB5ADE">
        <w:rPr>
          <w:rFonts w:ascii="Times New Roman" w:hAnsi="Times New Roman"/>
          <w:sz w:val="22"/>
          <w:szCs w:val="22"/>
        </w:rPr>
        <w:t xml:space="preserve">, resulting in estimation uncertainty </w:t>
      </w:r>
      <w:bookmarkEnd w:id="6"/>
      <w:r w:rsidRPr="00CB5ADE">
        <w:rPr>
          <w:rFonts w:ascii="Times New Roman" w:hAnsi="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CB5ADE" w:rsidRPr="00CB5ADE" w:rsidRDefault="00CB5ADE" w:rsidP="00CB5ADE">
      <w:pPr>
        <w:spacing w:line="240" w:lineRule="auto"/>
        <w:ind w:left="540"/>
        <w:jc w:val="thaiDistribute"/>
        <w:rPr>
          <w:rFonts w:ascii="Times New Roman" w:hAnsi="Times New Roman"/>
          <w:i/>
          <w:iCs/>
          <w:color w:val="0000FF"/>
          <w:sz w:val="22"/>
          <w:szCs w:val="22"/>
          <w:shd w:val="clear" w:color="auto" w:fill="D9D9D9" w:themeFill="background1" w:themeFillShade="D9"/>
        </w:rPr>
      </w:pPr>
    </w:p>
    <w:p w:rsidR="00CB5ADE" w:rsidRPr="00CB5ADE" w:rsidRDefault="00CB5ADE" w:rsidP="0014724C">
      <w:pPr>
        <w:pStyle w:val="Heading2"/>
        <w:keepLines/>
        <w:numPr>
          <w:ilvl w:val="1"/>
          <w:numId w:val="34"/>
        </w:numPr>
        <w:tabs>
          <w:tab w:val="clear" w:pos="60"/>
          <w:tab w:val="clear" w:pos="227"/>
          <w:tab w:val="clear" w:pos="454"/>
          <w:tab w:val="clear" w:pos="680"/>
          <w:tab w:val="clear" w:pos="907"/>
          <w:tab w:val="num" w:pos="990"/>
        </w:tabs>
        <w:spacing w:line="240" w:lineRule="auto"/>
        <w:ind w:left="990" w:hanging="450"/>
        <w:jc w:val="thaiDistribute"/>
        <w:rPr>
          <w:rFonts w:ascii="Times New Roman" w:hAnsi="Times New Roman"/>
          <w:b w:val="0"/>
          <w:bCs w:val="0"/>
          <w:iCs/>
          <w:sz w:val="22"/>
          <w:szCs w:val="22"/>
        </w:rPr>
      </w:pPr>
      <w:r w:rsidRPr="00CB5ADE">
        <w:rPr>
          <w:rFonts w:ascii="Times New Roman" w:hAnsi="Times New Roman"/>
          <w:b w:val="0"/>
          <w:bCs w:val="0"/>
          <w:iCs/>
          <w:sz w:val="22"/>
          <w:szCs w:val="22"/>
        </w:rPr>
        <w:t>Impairment of assets</w:t>
      </w:r>
    </w:p>
    <w:p w:rsidR="00CB5ADE" w:rsidRPr="00CB5ADE" w:rsidRDefault="00CB5ADE" w:rsidP="00CB5ADE">
      <w:pPr>
        <w:pStyle w:val="BodyText"/>
        <w:spacing w:after="0"/>
        <w:ind w:left="990"/>
        <w:rPr>
          <w:rFonts w:ascii="Times New Roman" w:hAnsi="Times New Roman" w:cs="Times New Roman"/>
          <w:sz w:val="22"/>
          <w:szCs w:val="22"/>
          <w:cs/>
        </w:rPr>
      </w:pPr>
    </w:p>
    <w:p w:rsidR="00CB5ADE" w:rsidRPr="00CB5ADE" w:rsidRDefault="00CB5ADE" w:rsidP="00CB5ADE">
      <w:pPr>
        <w:spacing w:line="240" w:lineRule="auto"/>
        <w:ind w:left="990"/>
        <w:jc w:val="thaiDistribute"/>
        <w:rPr>
          <w:rFonts w:ascii="Times New Roman" w:hAnsi="Times New Roman"/>
          <w:sz w:val="22"/>
          <w:szCs w:val="22"/>
        </w:rPr>
      </w:pPr>
      <w:r w:rsidRPr="00CB5ADE">
        <w:rPr>
          <w:rFonts w:ascii="Times New Roman" w:hAnsi="Times New Roman"/>
          <w:sz w:val="22"/>
          <w:szCs w:val="22"/>
        </w:rPr>
        <w:t>The Group considered impairment of trade accounts receivables under provision matrix using historical loss rate and did not take forward-looking information into account.</w:t>
      </w:r>
    </w:p>
    <w:p w:rsidR="00CB5ADE" w:rsidRPr="00CB5ADE" w:rsidRDefault="00CB5ADE" w:rsidP="00CB5ADE">
      <w:pPr>
        <w:spacing w:line="240" w:lineRule="auto"/>
        <w:ind w:left="990"/>
        <w:jc w:val="thaiDistribute"/>
        <w:rPr>
          <w:rFonts w:ascii="Times New Roman" w:hAnsi="Times New Roman"/>
          <w:sz w:val="22"/>
          <w:szCs w:val="22"/>
        </w:rPr>
      </w:pPr>
    </w:p>
    <w:p w:rsidR="00CB5ADE" w:rsidRPr="00CB5ADE" w:rsidRDefault="00CB5ADE" w:rsidP="0014724C">
      <w:pPr>
        <w:pStyle w:val="Heading2"/>
        <w:keepLines/>
        <w:numPr>
          <w:ilvl w:val="1"/>
          <w:numId w:val="34"/>
        </w:numPr>
        <w:tabs>
          <w:tab w:val="clear" w:pos="60"/>
          <w:tab w:val="clear" w:pos="227"/>
          <w:tab w:val="clear" w:pos="454"/>
          <w:tab w:val="clear" w:pos="680"/>
          <w:tab w:val="clear" w:pos="907"/>
          <w:tab w:val="num" w:pos="990"/>
        </w:tabs>
        <w:spacing w:line="240" w:lineRule="auto"/>
        <w:ind w:left="600" w:hanging="60"/>
        <w:jc w:val="thaiDistribute"/>
        <w:rPr>
          <w:rFonts w:ascii="Times New Roman" w:hAnsi="Times New Roman"/>
          <w:b w:val="0"/>
          <w:bCs w:val="0"/>
          <w:iCs/>
          <w:sz w:val="22"/>
          <w:szCs w:val="22"/>
        </w:rPr>
      </w:pPr>
      <w:r w:rsidRPr="00CB5ADE">
        <w:rPr>
          <w:rFonts w:ascii="Times New Roman" w:hAnsi="Times New Roman"/>
          <w:b w:val="0"/>
          <w:bCs w:val="0"/>
          <w:iCs/>
          <w:sz w:val="22"/>
          <w:szCs w:val="22"/>
        </w:rPr>
        <w:t>Fair value measurement</w:t>
      </w:r>
    </w:p>
    <w:p w:rsidR="00CB5ADE" w:rsidRPr="00CB5ADE" w:rsidRDefault="00CB5ADE" w:rsidP="00CB5ADE">
      <w:pPr>
        <w:pStyle w:val="BodyText"/>
        <w:spacing w:after="0"/>
        <w:rPr>
          <w:rFonts w:ascii="Times New Roman" w:hAnsi="Times New Roman" w:cs="Times New Roman"/>
          <w:sz w:val="22"/>
          <w:szCs w:val="22"/>
        </w:rPr>
      </w:pPr>
    </w:p>
    <w:p w:rsidR="00CB5ADE" w:rsidRPr="00CB5ADE" w:rsidRDefault="00CB5ADE" w:rsidP="00CB5ADE">
      <w:pPr>
        <w:pStyle w:val="BodyText"/>
        <w:spacing w:after="0" w:line="240" w:lineRule="auto"/>
        <w:ind w:left="990"/>
        <w:jc w:val="thaiDistribute"/>
        <w:rPr>
          <w:rFonts w:ascii="Times New Roman" w:hAnsi="Times New Roman" w:cs="Times New Roman"/>
          <w:sz w:val="22"/>
          <w:szCs w:val="22"/>
        </w:rPr>
      </w:pPr>
      <w:r w:rsidRPr="00CB5ADE">
        <w:rPr>
          <w:rFonts w:ascii="Times New Roman" w:hAnsi="Times New Roman" w:cs="Times New Roman"/>
          <w:sz w:val="22"/>
          <w:szCs w:val="22"/>
        </w:rPr>
        <w:t xml:space="preserve">The Group elected to measure investment in non-marketable equity securities at 31 December 2020 using fair values at 1 January 2020.  </w:t>
      </w:r>
    </w:p>
    <w:p w:rsidR="00CB5ADE" w:rsidRPr="00CB5ADE" w:rsidRDefault="00CB5ADE" w:rsidP="00CB5ADE">
      <w:pPr>
        <w:spacing w:line="240" w:lineRule="auto"/>
        <w:ind w:left="990"/>
        <w:jc w:val="thaiDistribute"/>
        <w:rPr>
          <w:rFonts w:ascii="Times New Roman" w:hAnsi="Times New Roman"/>
          <w:sz w:val="22"/>
          <w:szCs w:val="22"/>
        </w:rPr>
      </w:pPr>
    </w:p>
    <w:p w:rsidR="00CB5ADE" w:rsidRPr="00CB5ADE" w:rsidRDefault="00CB5ADE" w:rsidP="0014724C">
      <w:pPr>
        <w:pStyle w:val="Heading2"/>
        <w:keepLines/>
        <w:numPr>
          <w:ilvl w:val="1"/>
          <w:numId w:val="34"/>
        </w:numPr>
        <w:tabs>
          <w:tab w:val="clear" w:pos="60"/>
          <w:tab w:val="clear" w:pos="227"/>
          <w:tab w:val="clear" w:pos="454"/>
          <w:tab w:val="clear" w:pos="680"/>
          <w:tab w:val="clear" w:pos="907"/>
          <w:tab w:val="num" w:pos="990"/>
        </w:tabs>
        <w:spacing w:line="240" w:lineRule="auto"/>
        <w:ind w:left="600" w:hanging="60"/>
        <w:jc w:val="thaiDistribute"/>
        <w:rPr>
          <w:rFonts w:ascii="Times New Roman" w:hAnsi="Times New Roman"/>
          <w:b w:val="0"/>
          <w:bCs w:val="0"/>
          <w:iCs/>
          <w:sz w:val="22"/>
          <w:szCs w:val="22"/>
        </w:rPr>
      </w:pPr>
      <w:r w:rsidRPr="00CB5ADE">
        <w:rPr>
          <w:rFonts w:ascii="Times New Roman" w:hAnsi="Times New Roman"/>
          <w:b w:val="0"/>
          <w:bCs w:val="0"/>
          <w:iCs/>
          <w:sz w:val="22"/>
          <w:szCs w:val="22"/>
        </w:rPr>
        <w:t>Lease modifications</w:t>
      </w:r>
    </w:p>
    <w:p w:rsidR="00CB5ADE" w:rsidRPr="00CB5ADE" w:rsidRDefault="00CB5ADE" w:rsidP="00CB5ADE">
      <w:pPr>
        <w:pStyle w:val="BodyText"/>
        <w:spacing w:after="0"/>
        <w:rPr>
          <w:rFonts w:ascii="Times New Roman" w:hAnsi="Times New Roman" w:cs="Times New Roman"/>
          <w:sz w:val="22"/>
          <w:szCs w:val="22"/>
        </w:rPr>
      </w:pPr>
    </w:p>
    <w:p w:rsidR="00CB5ADE" w:rsidRPr="00AC7926" w:rsidRDefault="00B0003A" w:rsidP="00CB5ADE">
      <w:pPr>
        <w:spacing w:line="240" w:lineRule="auto"/>
        <w:ind w:left="990"/>
        <w:jc w:val="thaiDistribute"/>
        <w:rPr>
          <w:rFonts w:ascii="Times New Roman" w:hAnsi="Times New Roman"/>
          <w:sz w:val="22"/>
          <w:szCs w:val="22"/>
        </w:rPr>
      </w:pPr>
      <w:r w:rsidRPr="00AC7926">
        <w:rPr>
          <w:rFonts w:ascii="Times New Roman" w:hAnsi="Times New Roman"/>
          <w:sz w:val="22"/>
          <w:szCs w:val="22"/>
        </w:rPr>
        <w:lastRenderedPageBreak/>
        <w:t>During the year ended</w:t>
      </w:r>
      <w:r w:rsidR="00CB5ADE" w:rsidRPr="00AC7926">
        <w:rPr>
          <w:rFonts w:ascii="Times New Roman" w:hAnsi="Times New Roman"/>
          <w:sz w:val="22"/>
          <w:szCs w:val="22"/>
        </w:rPr>
        <w:t xml:space="preserve"> 31 December 2020, the Group was granted some rent concession as a result of the COVID-19 situation. The Group has deducted lease liabilities in proportion to the reduced rental, reversed depreciation of ROU assets and interest on lease liabilities in proportion to the </w:t>
      </w:r>
      <w:r w:rsidR="00CB5ADE" w:rsidRPr="00AC7926">
        <w:rPr>
          <w:rFonts w:ascii="Times New Roman" w:hAnsi="Times New Roman"/>
          <w:spacing w:val="-2"/>
          <w:sz w:val="22"/>
          <w:szCs w:val="22"/>
        </w:rPr>
        <w:t xml:space="preserve">reduced rental, and </w:t>
      </w:r>
      <w:proofErr w:type="spellStart"/>
      <w:r w:rsidR="00CB5ADE" w:rsidRPr="00AC7926">
        <w:rPr>
          <w:rFonts w:ascii="Times New Roman" w:hAnsi="Times New Roman"/>
          <w:spacing w:val="-2"/>
          <w:sz w:val="22"/>
          <w:szCs w:val="22"/>
        </w:rPr>
        <w:t>recognised</w:t>
      </w:r>
      <w:proofErr w:type="spellEnd"/>
      <w:r w:rsidR="00CB5ADE" w:rsidRPr="00AC7926">
        <w:rPr>
          <w:rFonts w:ascii="Times New Roman" w:hAnsi="Times New Roman"/>
          <w:spacing w:val="-2"/>
          <w:sz w:val="22"/>
          <w:szCs w:val="22"/>
        </w:rPr>
        <w:t xml:space="preserve"> the differences to profit or loss for the year ended 31 December 2020.</w:t>
      </w:r>
    </w:p>
    <w:p w:rsidR="000335A8" w:rsidRPr="00F84EDE" w:rsidRDefault="000335A8" w:rsidP="000335A8">
      <w:pPr>
        <w:autoSpaceDE w:val="0"/>
        <w:autoSpaceDN w:val="0"/>
        <w:adjustRightInd w:val="0"/>
        <w:ind w:left="540"/>
        <w:jc w:val="both"/>
        <w:rPr>
          <w:rFonts w:ascii="Times New Roman" w:hAnsi="Times New Roman"/>
          <w:bCs/>
          <w:color w:val="000000"/>
          <w:sz w:val="12"/>
          <w:szCs w:val="12"/>
        </w:rPr>
      </w:pPr>
    </w:p>
    <w:p w:rsidR="000335A8" w:rsidRPr="00F84EDE" w:rsidRDefault="00CB5ADE" w:rsidP="000335A8">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t>6</w:t>
      </w:r>
      <w:r w:rsidR="000335A8" w:rsidRPr="00F84EDE">
        <w:rPr>
          <w:rFonts w:ascii="Times New Roman" w:hAnsi="Times New Roman"/>
          <w:sz w:val="22"/>
          <w:szCs w:val="22"/>
          <w:u w:val="none"/>
        </w:rPr>
        <w:tab/>
        <w:t>Related parties</w:t>
      </w:r>
    </w:p>
    <w:p w:rsidR="000335A8" w:rsidRPr="00F84EDE" w:rsidRDefault="000335A8" w:rsidP="000335A8">
      <w:pPr>
        <w:pStyle w:val="block"/>
        <w:spacing w:after="0" w:line="240" w:lineRule="atLeast"/>
        <w:ind w:left="540"/>
        <w:jc w:val="both"/>
        <w:rPr>
          <w:rFonts w:cs="Times New Roman"/>
          <w:sz w:val="12"/>
          <w:szCs w:val="12"/>
        </w:rPr>
      </w:pPr>
    </w:p>
    <w:p w:rsidR="000335A8" w:rsidRPr="00F84EDE" w:rsidRDefault="000335A8" w:rsidP="00745C2D">
      <w:pPr>
        <w:pStyle w:val="block"/>
        <w:spacing w:after="0" w:line="240" w:lineRule="atLeast"/>
        <w:ind w:left="540"/>
        <w:jc w:val="both"/>
        <w:rPr>
          <w:rFonts w:eastAsia="Times New Roman" w:cs="Times New Roman"/>
          <w:bCs/>
          <w:color w:val="000000"/>
          <w:szCs w:val="22"/>
          <w:lang w:val="en-US" w:bidi="th-TH"/>
        </w:rPr>
      </w:pPr>
      <w:r w:rsidRPr="00F84EDE">
        <w:rPr>
          <w:rFonts w:eastAsia="Times New Roman" w:cs="Times New Roman"/>
          <w:bCs/>
          <w:color w:val="000000"/>
          <w:szCs w:val="22"/>
          <w:lang w:val="en-US" w:bidi="th-TH"/>
        </w:rPr>
        <w:t>Relationships with subsidiaries and associate are described in notes</w:t>
      </w:r>
      <w:r w:rsidR="00B426FE" w:rsidRPr="00F84EDE">
        <w:rPr>
          <w:rFonts w:eastAsia="Times New Roman" w:cs="Times New Roman"/>
          <w:bCs/>
          <w:color w:val="000000"/>
          <w:szCs w:val="22"/>
          <w:lang w:val="en-US" w:bidi="th-TH"/>
        </w:rPr>
        <w:t xml:space="preserve"> </w:t>
      </w:r>
      <w:r w:rsidR="00CB5ADE">
        <w:rPr>
          <w:rFonts w:eastAsia="Times New Roman" w:cs="Times New Roman"/>
          <w:bCs/>
          <w:color w:val="000000"/>
          <w:szCs w:val="22"/>
          <w:lang w:val="en-US" w:bidi="th-TH"/>
        </w:rPr>
        <w:t>9</w:t>
      </w:r>
      <w:r w:rsidRPr="00F84EDE">
        <w:rPr>
          <w:rFonts w:eastAsia="Times New Roman" w:cs="Times New Roman"/>
          <w:bCs/>
          <w:color w:val="000000"/>
          <w:szCs w:val="22"/>
          <w:lang w:val="en-US" w:bidi="th-TH"/>
        </w:rPr>
        <w:t xml:space="preserve"> and 1</w:t>
      </w:r>
      <w:r w:rsidR="00CB5ADE">
        <w:rPr>
          <w:rFonts w:eastAsia="Times New Roman" w:cs="Times New Roman"/>
          <w:bCs/>
          <w:color w:val="000000"/>
          <w:szCs w:val="22"/>
          <w:lang w:val="en-US" w:bidi="th-TH"/>
        </w:rPr>
        <w:t>0</w:t>
      </w:r>
      <w:r w:rsidR="007F3142" w:rsidRPr="00F84EDE">
        <w:rPr>
          <w:rFonts w:eastAsia="Times New Roman" w:cs="Times New Roman"/>
          <w:bCs/>
          <w:color w:val="000000"/>
          <w:szCs w:val="22"/>
          <w:lang w:val="en-US" w:bidi="th-TH"/>
        </w:rPr>
        <w:t>. Other related parties that the Group had significant transactions with during the year were as follows:</w:t>
      </w:r>
    </w:p>
    <w:p w:rsidR="007F3142" w:rsidRPr="00F84EDE" w:rsidRDefault="007F3142" w:rsidP="00745C2D">
      <w:pPr>
        <w:pStyle w:val="block"/>
        <w:spacing w:after="0" w:line="240" w:lineRule="atLeast"/>
        <w:ind w:left="540"/>
        <w:jc w:val="both"/>
        <w:rPr>
          <w:rFonts w:eastAsia="Times New Roman" w:cs="Times New Roman"/>
          <w:bCs/>
          <w:color w:val="000000"/>
          <w:szCs w:val="22"/>
          <w:lang w:val="en-US" w:bidi="th-TH"/>
        </w:rPr>
      </w:pPr>
    </w:p>
    <w:tbl>
      <w:tblPr>
        <w:tblW w:w="9270" w:type="dxa"/>
        <w:tblInd w:w="450" w:type="dxa"/>
        <w:tblLayout w:type="fixed"/>
        <w:tblLook w:val="01E0" w:firstRow="1" w:lastRow="1" w:firstColumn="1" w:lastColumn="1" w:noHBand="0" w:noVBand="0"/>
      </w:tblPr>
      <w:tblGrid>
        <w:gridCol w:w="3492"/>
        <w:gridCol w:w="1620"/>
        <w:gridCol w:w="4158"/>
      </w:tblGrid>
      <w:tr w:rsidR="000335A8" w:rsidRPr="00F84EDE" w:rsidTr="00DA0A6E">
        <w:trPr>
          <w:tblHeader/>
        </w:trPr>
        <w:tc>
          <w:tcPr>
            <w:tcW w:w="3492" w:type="dxa"/>
            <w:shd w:val="clear" w:color="auto" w:fill="auto"/>
          </w:tcPr>
          <w:p w:rsidR="00DA574F" w:rsidRPr="00F84EDE" w:rsidRDefault="00DA574F" w:rsidP="00807423">
            <w:pPr>
              <w:pStyle w:val="block"/>
              <w:spacing w:after="0" w:line="240" w:lineRule="atLeast"/>
              <w:ind w:left="-18"/>
              <w:rPr>
                <w:rFonts w:cs="Times New Roman"/>
                <w:b/>
                <w:bCs/>
                <w:szCs w:val="22"/>
              </w:rPr>
            </w:pPr>
          </w:p>
          <w:p w:rsidR="00DA574F" w:rsidRPr="00F84EDE" w:rsidRDefault="00DA574F" w:rsidP="00DA574F">
            <w:pPr>
              <w:pStyle w:val="block"/>
              <w:spacing w:after="0" w:line="240" w:lineRule="atLeast"/>
              <w:ind w:left="-18"/>
              <w:rPr>
                <w:rFonts w:cs="Times New Roman"/>
                <w:b/>
                <w:bCs/>
                <w:szCs w:val="22"/>
              </w:rPr>
            </w:pPr>
          </w:p>
          <w:p w:rsidR="000335A8" w:rsidRPr="00F84EDE" w:rsidRDefault="00DA574F" w:rsidP="00B0003A">
            <w:pPr>
              <w:pStyle w:val="block"/>
              <w:spacing w:after="0" w:line="240" w:lineRule="atLeast"/>
              <w:ind w:left="-18"/>
              <w:rPr>
                <w:rFonts w:cs="Times New Roman"/>
                <w:b/>
                <w:bCs/>
                <w:szCs w:val="22"/>
              </w:rPr>
            </w:pPr>
            <w:r w:rsidRPr="00F84EDE">
              <w:rPr>
                <w:rFonts w:cs="Times New Roman"/>
                <w:b/>
                <w:bCs/>
                <w:szCs w:val="22"/>
              </w:rPr>
              <w:t>Name of entities</w:t>
            </w:r>
          </w:p>
        </w:tc>
        <w:tc>
          <w:tcPr>
            <w:tcW w:w="1620" w:type="dxa"/>
            <w:shd w:val="clear" w:color="auto" w:fill="auto"/>
          </w:tcPr>
          <w:p w:rsidR="000335A8" w:rsidRPr="00F84EDE" w:rsidRDefault="000335A8" w:rsidP="005319D2">
            <w:pPr>
              <w:pStyle w:val="block"/>
              <w:spacing w:after="0" w:line="240" w:lineRule="atLeast"/>
              <w:ind w:left="-18"/>
              <w:jc w:val="center"/>
              <w:rPr>
                <w:rFonts w:cs="Times New Roman"/>
                <w:b/>
                <w:bCs/>
                <w:szCs w:val="22"/>
              </w:rPr>
            </w:pPr>
            <w:r w:rsidRPr="00F84EDE">
              <w:rPr>
                <w:rFonts w:cs="Times New Roman"/>
                <w:b/>
                <w:bCs/>
                <w:szCs w:val="22"/>
              </w:rPr>
              <w:t>Country of incorporation/ nationality</w:t>
            </w:r>
          </w:p>
        </w:tc>
        <w:tc>
          <w:tcPr>
            <w:tcW w:w="4158" w:type="dxa"/>
            <w:shd w:val="clear" w:color="auto" w:fill="auto"/>
          </w:tcPr>
          <w:p w:rsidR="00DA574F" w:rsidRPr="00F84EDE" w:rsidRDefault="00DA574F" w:rsidP="00807423">
            <w:pPr>
              <w:pStyle w:val="block"/>
              <w:spacing w:after="0" w:line="240" w:lineRule="atLeast"/>
              <w:ind w:left="0"/>
              <w:rPr>
                <w:rFonts w:cs="Times New Roman"/>
                <w:b/>
                <w:bCs/>
                <w:szCs w:val="22"/>
              </w:rPr>
            </w:pPr>
          </w:p>
          <w:p w:rsidR="00DA574F" w:rsidRPr="00F84EDE" w:rsidRDefault="00DA574F" w:rsidP="00807423">
            <w:pPr>
              <w:pStyle w:val="block"/>
              <w:spacing w:after="0" w:line="240" w:lineRule="atLeast"/>
              <w:ind w:left="0"/>
              <w:rPr>
                <w:rFonts w:cs="Times New Roman"/>
                <w:b/>
                <w:bCs/>
                <w:szCs w:val="22"/>
              </w:rPr>
            </w:pPr>
          </w:p>
          <w:p w:rsidR="00DA574F" w:rsidRPr="00F84EDE" w:rsidRDefault="00DA574F" w:rsidP="00DA574F">
            <w:pPr>
              <w:pStyle w:val="block"/>
              <w:spacing w:after="0" w:line="240" w:lineRule="atLeast"/>
              <w:ind w:left="0"/>
              <w:jc w:val="center"/>
              <w:rPr>
                <w:rFonts w:cs="Times New Roman"/>
                <w:b/>
                <w:bCs/>
                <w:szCs w:val="22"/>
              </w:rPr>
            </w:pPr>
            <w:r w:rsidRPr="00F84EDE">
              <w:rPr>
                <w:rFonts w:cs="Times New Roman"/>
                <w:b/>
                <w:bCs/>
                <w:szCs w:val="22"/>
              </w:rPr>
              <w:t>Nature of relationships</w:t>
            </w:r>
          </w:p>
        </w:tc>
      </w:tr>
      <w:tr w:rsidR="000335A8" w:rsidRPr="00F84EDE" w:rsidTr="00152723">
        <w:trPr>
          <w:trHeight w:hRule="exact" w:val="144"/>
        </w:trPr>
        <w:tc>
          <w:tcPr>
            <w:tcW w:w="3492" w:type="dxa"/>
            <w:shd w:val="clear" w:color="auto" w:fill="auto"/>
          </w:tcPr>
          <w:p w:rsidR="000335A8" w:rsidRPr="00F84EDE" w:rsidRDefault="000335A8" w:rsidP="00807423">
            <w:pPr>
              <w:pStyle w:val="block"/>
              <w:spacing w:after="0" w:line="240" w:lineRule="atLeast"/>
              <w:ind w:left="-18"/>
              <w:rPr>
                <w:rFonts w:cs="Times New Roman"/>
                <w:b/>
                <w:bCs/>
                <w:szCs w:val="22"/>
              </w:rPr>
            </w:pPr>
          </w:p>
        </w:tc>
        <w:tc>
          <w:tcPr>
            <w:tcW w:w="1620" w:type="dxa"/>
            <w:shd w:val="clear" w:color="auto" w:fill="auto"/>
          </w:tcPr>
          <w:p w:rsidR="000335A8" w:rsidRPr="00F84EDE" w:rsidRDefault="000335A8" w:rsidP="005319D2">
            <w:pPr>
              <w:pStyle w:val="block"/>
              <w:spacing w:after="0" w:line="240" w:lineRule="atLeast"/>
              <w:ind w:left="-18"/>
              <w:jc w:val="center"/>
              <w:rPr>
                <w:rFonts w:cs="Times New Roman"/>
                <w:b/>
                <w:bCs/>
                <w:szCs w:val="22"/>
              </w:rPr>
            </w:pPr>
          </w:p>
        </w:tc>
        <w:tc>
          <w:tcPr>
            <w:tcW w:w="4158" w:type="dxa"/>
            <w:shd w:val="clear" w:color="auto" w:fill="auto"/>
          </w:tcPr>
          <w:p w:rsidR="000335A8" w:rsidRPr="00F84EDE" w:rsidRDefault="000335A8" w:rsidP="00807423">
            <w:pPr>
              <w:pStyle w:val="block"/>
              <w:spacing w:after="0" w:line="240" w:lineRule="atLeast"/>
              <w:ind w:left="0"/>
              <w:rPr>
                <w:rFonts w:cs="Times New Roman"/>
                <w:b/>
                <w:bCs/>
                <w:szCs w:val="22"/>
              </w:rPr>
            </w:pPr>
          </w:p>
        </w:tc>
      </w:tr>
      <w:tr w:rsidR="000335A8" w:rsidRPr="00F84EDE" w:rsidTr="00152723">
        <w:tc>
          <w:tcPr>
            <w:tcW w:w="3492" w:type="dxa"/>
            <w:shd w:val="clear" w:color="auto" w:fill="auto"/>
          </w:tcPr>
          <w:p w:rsidR="000335A8" w:rsidRPr="00F84EDE" w:rsidRDefault="000335A8" w:rsidP="00807423">
            <w:pPr>
              <w:pStyle w:val="block"/>
              <w:spacing w:after="0" w:line="240" w:lineRule="atLeast"/>
              <w:ind w:left="0"/>
              <w:jc w:val="both"/>
              <w:rPr>
                <w:rFonts w:cs="Times New Roman"/>
                <w:lang w:val="en-US"/>
              </w:rPr>
            </w:pPr>
            <w:r w:rsidRPr="00F84EDE">
              <w:rPr>
                <w:rFonts w:cs="Times New Roman"/>
                <w:lang w:val="en-US"/>
              </w:rPr>
              <w:t>Key management personnel</w:t>
            </w:r>
          </w:p>
        </w:tc>
        <w:tc>
          <w:tcPr>
            <w:tcW w:w="1620" w:type="dxa"/>
            <w:shd w:val="clear" w:color="auto" w:fill="auto"/>
          </w:tcPr>
          <w:p w:rsidR="000335A8" w:rsidRPr="00F84EDE" w:rsidRDefault="00CE3CD2" w:rsidP="005319D2">
            <w:pPr>
              <w:pStyle w:val="block"/>
              <w:spacing w:after="0" w:line="240" w:lineRule="atLeast"/>
              <w:ind w:left="0"/>
              <w:jc w:val="center"/>
              <w:rPr>
                <w:rFonts w:cs="Times New Roman"/>
                <w:lang w:val="de-DE"/>
              </w:rPr>
            </w:pPr>
            <w:r w:rsidRPr="00F84EDE">
              <w:rPr>
                <w:rFonts w:cs="Times New Roman"/>
                <w:lang w:val="de-DE"/>
              </w:rPr>
              <w:t>Thai</w:t>
            </w:r>
          </w:p>
        </w:tc>
        <w:tc>
          <w:tcPr>
            <w:tcW w:w="4158" w:type="dxa"/>
            <w:shd w:val="clear" w:color="auto" w:fill="auto"/>
          </w:tcPr>
          <w:p w:rsidR="00B43158" w:rsidRPr="00F84EDE" w:rsidRDefault="000335A8" w:rsidP="00AC7926">
            <w:pPr>
              <w:pStyle w:val="block"/>
              <w:tabs>
                <w:tab w:val="decimal" w:pos="234"/>
              </w:tabs>
              <w:spacing w:after="0" w:line="240" w:lineRule="atLeast"/>
              <w:ind w:left="144" w:hanging="144"/>
              <w:jc w:val="thaiDistribute"/>
              <w:rPr>
                <w:rFonts w:cs="Times New Roman"/>
                <w:highlight w:val="cyan"/>
              </w:rPr>
            </w:pPr>
            <w:r w:rsidRPr="00F84EDE">
              <w:rPr>
                <w:rFonts w:cs="Times New Roman"/>
              </w:rPr>
              <w:t>Persons having authority and responsibility for planning, directing and controlling the activi</w:t>
            </w:r>
            <w:r w:rsidR="00BC5962" w:rsidRPr="00F84EDE">
              <w:rPr>
                <w:rFonts w:cs="Times New Roman"/>
              </w:rPr>
              <w:t xml:space="preserve">ties of the entity, directly or </w:t>
            </w:r>
            <w:r w:rsidRPr="00F84EDE">
              <w:rPr>
                <w:rFonts w:cs="Times New Roman"/>
              </w:rPr>
              <w:t>indirectly, including any director (whether executive or otherwise) of the Group.</w:t>
            </w:r>
          </w:p>
        </w:tc>
      </w:tr>
      <w:tr w:rsidR="000335A8" w:rsidRPr="00F84EDE" w:rsidTr="00152723">
        <w:tc>
          <w:tcPr>
            <w:tcW w:w="3492" w:type="dxa"/>
            <w:shd w:val="clear" w:color="auto" w:fill="auto"/>
          </w:tcPr>
          <w:p w:rsidR="000335A8" w:rsidRPr="00F84EDE" w:rsidRDefault="000335A8" w:rsidP="00807423">
            <w:pPr>
              <w:pStyle w:val="block"/>
              <w:spacing w:after="0" w:line="240" w:lineRule="atLeast"/>
              <w:ind w:left="0"/>
              <w:jc w:val="both"/>
              <w:rPr>
                <w:rFonts w:cs="Times New Roman"/>
                <w:szCs w:val="22"/>
              </w:rPr>
            </w:pPr>
            <w:r w:rsidRPr="00F84EDE">
              <w:rPr>
                <w:rFonts w:cs="Times New Roman"/>
                <w:szCs w:val="22"/>
              </w:rPr>
              <w:t>Nichirei Foods Inc.</w:t>
            </w:r>
          </w:p>
        </w:tc>
        <w:tc>
          <w:tcPr>
            <w:tcW w:w="1620" w:type="dxa"/>
            <w:shd w:val="clear" w:color="auto" w:fill="auto"/>
          </w:tcPr>
          <w:p w:rsidR="000335A8" w:rsidRPr="00F84EDE" w:rsidRDefault="000335A8" w:rsidP="005319D2">
            <w:pPr>
              <w:pStyle w:val="block"/>
              <w:spacing w:after="0" w:line="240" w:lineRule="atLeast"/>
              <w:ind w:left="0"/>
              <w:jc w:val="center"/>
              <w:rPr>
                <w:rFonts w:cs="Times New Roman"/>
                <w:szCs w:val="22"/>
              </w:rPr>
            </w:pPr>
            <w:smartTag w:uri="urn:schemas-microsoft-com:office:smarttags" w:element="place">
              <w:smartTag w:uri="urn:schemas-microsoft-com:office:smarttags" w:element="country-region">
                <w:r w:rsidRPr="00F84EDE">
                  <w:rPr>
                    <w:rFonts w:cs="Times New Roman"/>
                    <w:szCs w:val="22"/>
                  </w:rPr>
                  <w:t>Japan</w:t>
                </w:r>
              </w:smartTag>
            </w:smartTag>
          </w:p>
        </w:tc>
        <w:tc>
          <w:tcPr>
            <w:tcW w:w="4158" w:type="dxa"/>
            <w:shd w:val="clear" w:color="auto" w:fill="auto"/>
          </w:tcPr>
          <w:p w:rsidR="000335A8" w:rsidRPr="00F84EDE" w:rsidRDefault="000335A8" w:rsidP="00807423">
            <w:pPr>
              <w:pStyle w:val="block"/>
              <w:spacing w:after="0" w:line="240" w:lineRule="atLeast"/>
              <w:ind w:left="0"/>
              <w:rPr>
                <w:rFonts w:cs="Times New Roman"/>
                <w:szCs w:val="22"/>
              </w:rPr>
            </w:pPr>
            <w:r w:rsidRPr="00F84EDE">
              <w:rPr>
                <w:rFonts w:cs="Times New Roman"/>
                <w:szCs w:val="22"/>
              </w:rPr>
              <w:t>Shareholder of a subsidiary</w:t>
            </w:r>
          </w:p>
        </w:tc>
      </w:tr>
      <w:tr w:rsidR="000335A8" w:rsidRPr="00F84EDE" w:rsidTr="00152723">
        <w:tc>
          <w:tcPr>
            <w:tcW w:w="3492" w:type="dxa"/>
            <w:shd w:val="clear" w:color="auto" w:fill="auto"/>
          </w:tcPr>
          <w:p w:rsidR="000335A8" w:rsidRPr="00F84EDE" w:rsidRDefault="000335A8" w:rsidP="00807423">
            <w:pPr>
              <w:pStyle w:val="block"/>
              <w:spacing w:after="0" w:line="240" w:lineRule="atLeast"/>
              <w:ind w:left="0"/>
              <w:jc w:val="both"/>
              <w:rPr>
                <w:rFonts w:cs="Times New Roman"/>
                <w:szCs w:val="22"/>
              </w:rPr>
            </w:pPr>
            <w:r w:rsidRPr="00F84EDE">
              <w:rPr>
                <w:rFonts w:cs="Times New Roman"/>
                <w:szCs w:val="22"/>
              </w:rPr>
              <w:t>Nichirei Australia Pty, Ltd.</w:t>
            </w:r>
          </w:p>
        </w:tc>
        <w:tc>
          <w:tcPr>
            <w:tcW w:w="1620" w:type="dxa"/>
            <w:shd w:val="clear" w:color="auto" w:fill="auto"/>
          </w:tcPr>
          <w:p w:rsidR="000335A8" w:rsidRPr="00F84EDE" w:rsidRDefault="000335A8" w:rsidP="005319D2">
            <w:pPr>
              <w:pStyle w:val="block"/>
              <w:spacing w:after="0" w:line="240" w:lineRule="atLeast"/>
              <w:ind w:left="0"/>
              <w:jc w:val="center"/>
              <w:rPr>
                <w:rFonts w:cs="Times New Roman"/>
                <w:szCs w:val="22"/>
              </w:rPr>
            </w:pPr>
            <w:smartTag w:uri="urn:schemas-microsoft-com:office:smarttags" w:element="place">
              <w:smartTag w:uri="urn:schemas-microsoft-com:office:smarttags" w:element="country-region">
                <w:r w:rsidRPr="00F84EDE">
                  <w:rPr>
                    <w:rFonts w:cs="Times New Roman"/>
                    <w:szCs w:val="22"/>
                  </w:rPr>
                  <w:t>Australia</w:t>
                </w:r>
              </w:smartTag>
            </w:smartTag>
          </w:p>
        </w:tc>
        <w:tc>
          <w:tcPr>
            <w:tcW w:w="4158" w:type="dxa"/>
            <w:shd w:val="clear" w:color="auto" w:fill="auto"/>
          </w:tcPr>
          <w:p w:rsidR="000335A8" w:rsidRPr="00F84EDE" w:rsidRDefault="000335A8" w:rsidP="00807423">
            <w:pPr>
              <w:pStyle w:val="block"/>
              <w:spacing w:after="0" w:line="240" w:lineRule="atLeast"/>
              <w:ind w:left="0"/>
              <w:jc w:val="both"/>
              <w:rPr>
                <w:rFonts w:cs="Times New Roman"/>
                <w:szCs w:val="22"/>
                <w:lang w:val="en-US"/>
              </w:rPr>
            </w:pPr>
            <w:r w:rsidRPr="00F84EDE">
              <w:rPr>
                <w:rFonts w:cs="Times New Roman"/>
                <w:szCs w:val="22"/>
                <w:lang w:val="en-US"/>
              </w:rPr>
              <w:t>Shareholding by Nichirei Foods Inc.</w:t>
            </w:r>
          </w:p>
        </w:tc>
      </w:tr>
      <w:tr w:rsidR="000335A8" w:rsidRPr="00F84EDE" w:rsidTr="00152723">
        <w:tc>
          <w:tcPr>
            <w:tcW w:w="3492" w:type="dxa"/>
            <w:shd w:val="clear" w:color="auto" w:fill="auto"/>
          </w:tcPr>
          <w:p w:rsidR="000335A8" w:rsidRPr="00F84EDE" w:rsidRDefault="000335A8" w:rsidP="00807423">
            <w:pPr>
              <w:pStyle w:val="block"/>
              <w:spacing w:after="0" w:line="240" w:lineRule="atLeast"/>
              <w:ind w:left="0"/>
              <w:jc w:val="both"/>
              <w:rPr>
                <w:rFonts w:cs="Times New Roman"/>
                <w:szCs w:val="22"/>
                <w:lang w:val="de-DE"/>
              </w:rPr>
            </w:pPr>
            <w:r w:rsidRPr="00F84EDE">
              <w:rPr>
                <w:rFonts w:cs="Times New Roman"/>
                <w:szCs w:val="22"/>
                <w:lang w:val="de-DE"/>
              </w:rPr>
              <w:t>Nichirei Foods U.S.A. Inc.</w:t>
            </w:r>
          </w:p>
        </w:tc>
        <w:tc>
          <w:tcPr>
            <w:tcW w:w="1620" w:type="dxa"/>
            <w:shd w:val="clear" w:color="auto" w:fill="auto"/>
          </w:tcPr>
          <w:p w:rsidR="000335A8" w:rsidRPr="00F84EDE" w:rsidRDefault="000335A8" w:rsidP="005319D2">
            <w:pPr>
              <w:pStyle w:val="block"/>
              <w:spacing w:after="0" w:line="240" w:lineRule="atLeast"/>
              <w:ind w:left="0"/>
              <w:jc w:val="center"/>
              <w:rPr>
                <w:rFonts w:cs="Times New Roman"/>
                <w:szCs w:val="22"/>
                <w:lang w:val="de-DE"/>
              </w:rPr>
            </w:pPr>
            <w:r w:rsidRPr="00F84EDE">
              <w:rPr>
                <w:rFonts w:cs="Times New Roman"/>
                <w:szCs w:val="22"/>
                <w:lang w:val="de-DE"/>
              </w:rPr>
              <w:t>U.S.A.</w:t>
            </w:r>
          </w:p>
        </w:tc>
        <w:tc>
          <w:tcPr>
            <w:tcW w:w="4158" w:type="dxa"/>
            <w:shd w:val="clear" w:color="auto" w:fill="auto"/>
          </w:tcPr>
          <w:p w:rsidR="000335A8" w:rsidRPr="00F84EDE" w:rsidRDefault="000335A8" w:rsidP="00807423">
            <w:pPr>
              <w:pStyle w:val="block"/>
              <w:spacing w:after="0" w:line="240" w:lineRule="atLeast"/>
              <w:ind w:left="0"/>
              <w:jc w:val="both"/>
              <w:rPr>
                <w:rFonts w:cs="Times New Roman"/>
                <w:szCs w:val="22"/>
                <w:lang w:val="en-US"/>
              </w:rPr>
            </w:pPr>
            <w:r w:rsidRPr="00F84EDE">
              <w:rPr>
                <w:rFonts w:cs="Times New Roman"/>
                <w:szCs w:val="22"/>
                <w:lang w:val="en-US"/>
              </w:rPr>
              <w:t>Shareholding by Nichirei Foods Inc.</w:t>
            </w:r>
          </w:p>
        </w:tc>
      </w:tr>
      <w:tr w:rsidR="000335A8" w:rsidRPr="00F84EDE" w:rsidTr="00152723">
        <w:tc>
          <w:tcPr>
            <w:tcW w:w="3492" w:type="dxa"/>
            <w:shd w:val="clear" w:color="auto" w:fill="auto"/>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GFPT Nichirei (Thailand) </w:t>
            </w:r>
          </w:p>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F84EDE">
              <w:rPr>
                <w:rFonts w:ascii="Times New Roman" w:hAnsi="Times New Roman"/>
                <w:sz w:val="22"/>
                <w:szCs w:val="22"/>
                <w:lang w:eastAsia="ja-JP"/>
              </w:rPr>
              <w:t>Company Limited</w:t>
            </w:r>
            <w:r w:rsidRPr="00F84EDE">
              <w:rPr>
                <w:rFonts w:ascii="Times New Roman" w:hAnsi="Times New Roman"/>
                <w:lang w:val="de-DE"/>
              </w:rPr>
              <w:t xml:space="preserve"> </w:t>
            </w:r>
          </w:p>
        </w:tc>
        <w:tc>
          <w:tcPr>
            <w:tcW w:w="1620" w:type="dxa"/>
            <w:shd w:val="clear" w:color="auto" w:fill="auto"/>
          </w:tcPr>
          <w:p w:rsidR="000335A8" w:rsidRPr="00F84EDE" w:rsidRDefault="000335A8"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0335A8" w:rsidRPr="00F84EDE" w:rsidRDefault="000335A8" w:rsidP="00807423">
            <w:pPr>
              <w:pStyle w:val="block"/>
              <w:spacing w:after="0" w:line="240" w:lineRule="atLeast"/>
              <w:ind w:left="0"/>
              <w:jc w:val="both"/>
              <w:rPr>
                <w:rFonts w:cs="Times New Roman"/>
                <w:lang w:val="en-US"/>
              </w:rPr>
            </w:pPr>
            <w:r w:rsidRPr="00F84EDE">
              <w:rPr>
                <w:rFonts w:cs="Times New Roman"/>
                <w:lang w:val="en-US"/>
              </w:rPr>
              <w:t>Shareholding by Nichirei Foods Inc.</w:t>
            </w:r>
          </w:p>
        </w:tc>
      </w:tr>
      <w:tr w:rsidR="00AB32F9" w:rsidRPr="00F84EDE" w:rsidTr="00152723">
        <w:tc>
          <w:tcPr>
            <w:tcW w:w="3492" w:type="dxa"/>
            <w:shd w:val="clear" w:color="auto" w:fill="auto"/>
          </w:tcPr>
          <w:p w:rsidR="00AB32F9" w:rsidRPr="00F84EDE"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Nichirei </w:t>
            </w:r>
            <w:proofErr w:type="spellStart"/>
            <w:r w:rsidRPr="00F84EDE">
              <w:rPr>
                <w:rFonts w:ascii="Times New Roman" w:hAnsi="Times New Roman"/>
                <w:sz w:val="22"/>
                <w:szCs w:val="22"/>
                <w:lang w:eastAsia="ja-JP"/>
              </w:rPr>
              <w:t>Suco</w:t>
            </w:r>
            <w:proofErr w:type="spellEnd"/>
            <w:r w:rsidRPr="00F84EDE">
              <w:rPr>
                <w:rFonts w:ascii="Times New Roman" w:hAnsi="Times New Roman"/>
                <w:sz w:val="22"/>
                <w:szCs w:val="22"/>
                <w:lang w:eastAsia="ja-JP"/>
              </w:rPr>
              <w:t xml:space="preserve"> Vietnam</w:t>
            </w:r>
          </w:p>
          <w:p w:rsidR="00AB32F9" w:rsidRPr="00F84EDE"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F84EDE">
              <w:rPr>
                <w:rFonts w:ascii="Times New Roman" w:hAnsi="Times New Roman"/>
                <w:sz w:val="22"/>
                <w:szCs w:val="22"/>
                <w:lang w:eastAsia="ja-JP"/>
              </w:rPr>
              <w:t>Company Limited</w:t>
            </w:r>
          </w:p>
        </w:tc>
        <w:tc>
          <w:tcPr>
            <w:tcW w:w="1620" w:type="dxa"/>
            <w:shd w:val="clear" w:color="auto" w:fill="auto"/>
          </w:tcPr>
          <w:p w:rsidR="00AB32F9" w:rsidRPr="00F84EDE" w:rsidRDefault="00AB32F9" w:rsidP="005319D2">
            <w:pPr>
              <w:pStyle w:val="block"/>
              <w:spacing w:after="0" w:line="240" w:lineRule="atLeast"/>
              <w:ind w:left="0"/>
              <w:jc w:val="center"/>
              <w:rPr>
                <w:rFonts w:cs="Times New Roman"/>
                <w:lang w:val="de-DE"/>
              </w:rPr>
            </w:pPr>
            <w:r w:rsidRPr="00F84EDE">
              <w:rPr>
                <w:rFonts w:cs="Times New Roman"/>
                <w:lang w:val="de-DE"/>
              </w:rPr>
              <w:t>Vietnam</w:t>
            </w:r>
          </w:p>
        </w:tc>
        <w:tc>
          <w:tcPr>
            <w:tcW w:w="4158" w:type="dxa"/>
            <w:shd w:val="clear" w:color="auto" w:fill="auto"/>
          </w:tcPr>
          <w:p w:rsidR="00AB32F9" w:rsidRPr="00F84EDE" w:rsidRDefault="00AB32F9" w:rsidP="00807423">
            <w:pPr>
              <w:pStyle w:val="block"/>
              <w:spacing w:after="0" w:line="240" w:lineRule="atLeast"/>
              <w:ind w:left="0"/>
              <w:jc w:val="both"/>
              <w:rPr>
                <w:rFonts w:cs="Times New Roman"/>
                <w:lang w:val="en-US"/>
              </w:rPr>
            </w:pPr>
            <w:r w:rsidRPr="00F84EDE">
              <w:rPr>
                <w:rFonts w:cs="Times New Roman"/>
                <w:lang w:val="en-US"/>
              </w:rPr>
              <w:t>Shareholding by Nichirei Foods Inc.</w:t>
            </w:r>
          </w:p>
        </w:tc>
      </w:tr>
      <w:tr w:rsidR="00AB32F9" w:rsidRPr="00F84EDE" w:rsidTr="00152723">
        <w:tc>
          <w:tcPr>
            <w:tcW w:w="3492" w:type="dxa"/>
            <w:shd w:val="clear" w:color="auto" w:fill="auto"/>
          </w:tcPr>
          <w:p w:rsidR="00AB32F9" w:rsidRPr="00F84EDE"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SCG Nichirei Logistics</w:t>
            </w:r>
          </w:p>
          <w:p w:rsidR="00AB32F9" w:rsidRPr="00F84EDE"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  </w:t>
            </w:r>
            <w:r w:rsidR="00AA008F">
              <w:rPr>
                <w:rFonts w:ascii="Times New Roman" w:hAnsi="Times New Roman" w:cstheme="minorBidi" w:hint="cs"/>
                <w:sz w:val="22"/>
                <w:szCs w:val="22"/>
                <w:cs/>
                <w:lang w:eastAsia="ja-JP"/>
              </w:rPr>
              <w:t xml:space="preserve"> </w:t>
            </w:r>
            <w:r w:rsidRPr="00F84EDE">
              <w:rPr>
                <w:rFonts w:ascii="Times New Roman" w:hAnsi="Times New Roman"/>
                <w:sz w:val="22"/>
                <w:szCs w:val="22"/>
                <w:lang w:eastAsia="ja-JP"/>
              </w:rPr>
              <w:t>Company Limited</w:t>
            </w:r>
          </w:p>
        </w:tc>
        <w:tc>
          <w:tcPr>
            <w:tcW w:w="1620" w:type="dxa"/>
            <w:shd w:val="clear" w:color="auto" w:fill="auto"/>
          </w:tcPr>
          <w:p w:rsidR="00AB32F9" w:rsidRPr="00F84EDE" w:rsidRDefault="00AB32F9"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AB32F9" w:rsidRPr="00F84EDE" w:rsidRDefault="00AB32F9" w:rsidP="00807423">
            <w:pPr>
              <w:pStyle w:val="block"/>
              <w:spacing w:after="0" w:line="240" w:lineRule="atLeast"/>
              <w:ind w:left="0"/>
              <w:jc w:val="both"/>
              <w:rPr>
                <w:rFonts w:cs="Times New Roman"/>
                <w:lang w:val="en-US"/>
              </w:rPr>
            </w:pPr>
            <w:r w:rsidRPr="00F84EDE">
              <w:rPr>
                <w:rFonts w:cs="Times New Roman"/>
                <w:lang w:val="en-US"/>
              </w:rPr>
              <w:t>Shareholding by Nichirei Foods Inc.</w:t>
            </w:r>
          </w:p>
        </w:tc>
      </w:tr>
      <w:tr w:rsidR="007503A3" w:rsidRPr="00F84EDE" w:rsidTr="00152723">
        <w:tc>
          <w:tcPr>
            <w:tcW w:w="3492" w:type="dxa"/>
            <w:shd w:val="clear" w:color="auto" w:fill="auto"/>
          </w:tcPr>
          <w:p w:rsidR="007503A3" w:rsidRPr="00F84EDE"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F84EDE">
              <w:rPr>
                <w:rFonts w:ascii="Times New Roman" w:hAnsi="Times New Roman"/>
                <w:sz w:val="22"/>
                <w:szCs w:val="22"/>
                <w:lang w:eastAsia="ja-JP"/>
              </w:rPr>
              <w:t>Pokai</w:t>
            </w:r>
            <w:proofErr w:type="spellEnd"/>
            <w:r w:rsidRPr="00F84EDE">
              <w:rPr>
                <w:rFonts w:ascii="Times New Roman" w:hAnsi="Times New Roman"/>
                <w:sz w:val="22"/>
                <w:szCs w:val="22"/>
                <w:lang w:eastAsia="ja-JP"/>
              </w:rPr>
              <w:t xml:space="preserve"> Holdings Company Limited</w:t>
            </w:r>
          </w:p>
        </w:tc>
        <w:tc>
          <w:tcPr>
            <w:tcW w:w="1620" w:type="dxa"/>
            <w:shd w:val="clear" w:color="auto" w:fill="auto"/>
          </w:tcPr>
          <w:p w:rsidR="007503A3" w:rsidRPr="00F84EDE" w:rsidRDefault="007503A3"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7503A3" w:rsidRPr="00F84EDE" w:rsidRDefault="00E44353" w:rsidP="005319D2">
            <w:pPr>
              <w:pStyle w:val="block"/>
              <w:spacing w:after="0" w:line="240" w:lineRule="atLeast"/>
              <w:ind w:left="162" w:hanging="180"/>
              <w:jc w:val="both"/>
              <w:rPr>
                <w:rFonts w:cs="Times New Roman"/>
                <w:lang w:val="en-US" w:bidi="th-TH"/>
              </w:rPr>
            </w:pPr>
            <w:r w:rsidRPr="00F84EDE">
              <w:rPr>
                <w:rFonts w:cs="Times New Roman"/>
                <w:lang w:val="en-US"/>
              </w:rPr>
              <w:t>Shareholding by Vongvadhanaroj</w:t>
            </w:r>
            <w:r w:rsidR="00490B8D" w:rsidRPr="00F84EDE">
              <w:rPr>
                <w:rFonts w:cs="Times New Roman"/>
                <w:lang w:val="en-US"/>
              </w:rPr>
              <w:t xml:space="preserve"> </w:t>
            </w:r>
            <w:r w:rsidRPr="00F84EDE">
              <w:rPr>
                <w:rFonts w:cs="Times New Roman"/>
                <w:lang w:val="en-US"/>
              </w:rPr>
              <w:t>family</w:t>
            </w:r>
            <w:r w:rsidR="00956400" w:rsidRPr="00F84EDE">
              <w:rPr>
                <w:rFonts w:cs="Times New Roman"/>
                <w:lang w:val="en-US" w:bidi="th-TH"/>
              </w:rPr>
              <w:t xml:space="preserve"> and joint director</w:t>
            </w:r>
          </w:p>
        </w:tc>
      </w:tr>
      <w:tr w:rsidR="00E5007B" w:rsidRPr="00F84EDE" w:rsidTr="00152723">
        <w:trPr>
          <w:trHeight w:val="252"/>
        </w:trPr>
        <w:tc>
          <w:tcPr>
            <w:tcW w:w="3492" w:type="dxa"/>
            <w:shd w:val="clear" w:color="auto" w:fill="auto"/>
          </w:tcPr>
          <w:p w:rsidR="00E5007B" w:rsidRPr="00F84EDE"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BSC </w:t>
            </w:r>
            <w:r w:rsidR="0023675C" w:rsidRPr="00F84EDE">
              <w:rPr>
                <w:rFonts w:ascii="Times New Roman" w:hAnsi="Times New Roman"/>
                <w:sz w:val="22"/>
                <w:szCs w:val="28"/>
                <w:lang w:eastAsia="ja-JP"/>
              </w:rPr>
              <w:t>S</w:t>
            </w:r>
            <w:r w:rsidRPr="00F84EDE">
              <w:rPr>
                <w:rFonts w:ascii="Times New Roman" w:hAnsi="Times New Roman"/>
                <w:sz w:val="22"/>
                <w:szCs w:val="28"/>
                <w:lang w:eastAsia="ja-JP"/>
              </w:rPr>
              <w:t>o</w:t>
            </w:r>
            <w:r w:rsidRPr="00F84EDE">
              <w:rPr>
                <w:rFonts w:ascii="Times New Roman" w:hAnsi="Times New Roman"/>
                <w:sz w:val="22"/>
                <w:szCs w:val="22"/>
                <w:cs/>
                <w:lang w:eastAsia="ja-JP"/>
              </w:rPr>
              <w:t xml:space="preserve"> </w:t>
            </w:r>
            <w:r w:rsidR="0023675C" w:rsidRPr="00F84EDE">
              <w:rPr>
                <w:rFonts w:ascii="Times New Roman" w:hAnsi="Times New Roman"/>
                <w:sz w:val="22"/>
                <w:szCs w:val="22"/>
                <w:lang w:eastAsia="ja-JP"/>
              </w:rPr>
              <w:t>I</w:t>
            </w:r>
            <w:r w:rsidRPr="00F84EDE">
              <w:rPr>
                <w:rFonts w:ascii="Times New Roman" w:hAnsi="Times New Roman"/>
                <w:sz w:val="22"/>
                <w:szCs w:val="22"/>
                <w:lang w:eastAsia="ja-JP"/>
              </w:rPr>
              <w:t>n Company Limited</w:t>
            </w:r>
          </w:p>
        </w:tc>
        <w:tc>
          <w:tcPr>
            <w:tcW w:w="1620" w:type="dxa"/>
            <w:shd w:val="clear" w:color="auto" w:fill="auto"/>
          </w:tcPr>
          <w:p w:rsidR="00E5007B" w:rsidRPr="00F84EDE" w:rsidRDefault="00E5007B"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E5007B" w:rsidRPr="00F84EDE" w:rsidRDefault="00DC5C72" w:rsidP="00E5007B">
            <w:pPr>
              <w:pStyle w:val="block"/>
              <w:spacing w:after="0" w:line="240" w:lineRule="atLeast"/>
              <w:ind w:left="0"/>
              <w:jc w:val="both"/>
              <w:rPr>
                <w:rFonts w:cs="Times New Roman"/>
                <w:highlight w:val="yellow"/>
                <w:lang w:val="en-US" w:bidi="th-TH"/>
              </w:rPr>
            </w:pPr>
            <w:r w:rsidRPr="00F84EDE">
              <w:rPr>
                <w:rFonts w:cs="Times New Roman"/>
                <w:szCs w:val="22"/>
                <w:lang w:val="en-US" w:bidi="th-TH"/>
              </w:rPr>
              <w:t xml:space="preserve">Joint director of </w:t>
            </w:r>
            <w:r w:rsidR="005319D2" w:rsidRPr="00F84EDE">
              <w:rPr>
                <w:rFonts w:cs="Times New Roman"/>
                <w:szCs w:val="22"/>
                <w:lang w:val="en-US" w:bidi="th-TH"/>
              </w:rPr>
              <w:t xml:space="preserve">a </w:t>
            </w:r>
            <w:r w:rsidRPr="00F84EDE">
              <w:rPr>
                <w:rFonts w:cs="Times New Roman"/>
                <w:szCs w:val="22"/>
                <w:lang w:val="en-US" w:bidi="th-TH"/>
              </w:rPr>
              <w:t>subsidiary</w:t>
            </w:r>
          </w:p>
        </w:tc>
      </w:tr>
      <w:tr w:rsidR="00D3528A" w:rsidRPr="00F84EDE" w:rsidTr="00152723">
        <w:trPr>
          <w:trHeight w:val="252"/>
        </w:trPr>
        <w:tc>
          <w:tcPr>
            <w:tcW w:w="3492" w:type="dxa"/>
            <w:shd w:val="clear" w:color="auto" w:fill="auto"/>
          </w:tcPr>
          <w:p w:rsidR="00D3528A" w:rsidRPr="00F84EDE" w:rsidRDefault="00D3528A"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D3528A">
              <w:rPr>
                <w:rFonts w:ascii="Times New Roman" w:hAnsi="Times New Roman"/>
                <w:sz w:val="22"/>
                <w:szCs w:val="22"/>
                <w:lang w:eastAsia="ja-JP"/>
              </w:rPr>
              <w:t>I.D.F. Company Limited</w:t>
            </w:r>
          </w:p>
        </w:tc>
        <w:tc>
          <w:tcPr>
            <w:tcW w:w="1620" w:type="dxa"/>
            <w:shd w:val="clear" w:color="auto" w:fill="auto"/>
          </w:tcPr>
          <w:p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r w:rsidR="00AA008F" w:rsidRPr="00AA008F" w:rsidTr="00152723">
        <w:trPr>
          <w:trHeight w:val="252"/>
        </w:trPr>
        <w:tc>
          <w:tcPr>
            <w:tcW w:w="3492" w:type="dxa"/>
            <w:shd w:val="clear" w:color="auto" w:fill="auto"/>
          </w:tcPr>
          <w:p w:rsid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lang w:eastAsia="ja-JP"/>
              </w:rPr>
            </w:pPr>
            <w:proofErr w:type="spellStart"/>
            <w:r w:rsidRPr="00AA008F">
              <w:rPr>
                <w:rFonts w:ascii="Times New Roman" w:hAnsi="Times New Roman"/>
                <w:sz w:val="22"/>
                <w:szCs w:val="22"/>
                <w:lang w:eastAsia="ja-JP"/>
              </w:rPr>
              <w:t>Saha</w:t>
            </w:r>
            <w:proofErr w:type="spellEnd"/>
            <w:r w:rsidRPr="00AA008F">
              <w:rPr>
                <w:rFonts w:ascii="Times New Roman" w:hAnsi="Times New Roman"/>
                <w:sz w:val="22"/>
                <w:szCs w:val="22"/>
                <w:lang w:eastAsia="ja-JP"/>
              </w:rPr>
              <w:t xml:space="preserve"> </w:t>
            </w:r>
            <w:proofErr w:type="spellStart"/>
            <w:r w:rsidRPr="00AA008F">
              <w:rPr>
                <w:rFonts w:ascii="Times New Roman" w:hAnsi="Times New Roman"/>
                <w:sz w:val="22"/>
                <w:szCs w:val="22"/>
                <w:lang w:eastAsia="ja-JP"/>
              </w:rPr>
              <w:t>Pathanapibul</w:t>
            </w:r>
            <w:proofErr w:type="spellEnd"/>
            <w:r w:rsidRPr="00AA008F">
              <w:rPr>
                <w:rFonts w:ascii="Times New Roman" w:hAnsi="Times New Roman"/>
                <w:sz w:val="22"/>
                <w:szCs w:val="22"/>
                <w:lang w:eastAsia="ja-JP"/>
              </w:rPr>
              <w:t xml:space="preserve"> Public </w:t>
            </w:r>
          </w:p>
          <w:p w:rsidR="00AA008F" w:rsidRP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cs/>
                <w:lang w:eastAsia="ja-JP"/>
              </w:rPr>
            </w:pPr>
            <w:r>
              <w:rPr>
                <w:rFonts w:ascii="Times New Roman" w:hAnsi="Times New Roman" w:cstheme="minorBidi" w:hint="cs"/>
                <w:sz w:val="22"/>
                <w:szCs w:val="22"/>
                <w:cs/>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rsidR="00AA008F" w:rsidRPr="00F84EDE" w:rsidRDefault="00AA008F" w:rsidP="00AA008F">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AA008F" w:rsidRP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AA008F">
              <w:rPr>
                <w:rFonts w:ascii="Times New Roman" w:hAnsi="Times New Roman"/>
                <w:sz w:val="22"/>
                <w:szCs w:val="22"/>
                <w:lang w:eastAsia="ja-JP"/>
              </w:rPr>
              <w:t>Shareholder of a subsidiary</w:t>
            </w:r>
          </w:p>
        </w:tc>
      </w:tr>
      <w:tr w:rsidR="00D3528A" w:rsidRPr="00F84EDE" w:rsidTr="00152723">
        <w:trPr>
          <w:trHeight w:val="252"/>
        </w:trPr>
        <w:tc>
          <w:tcPr>
            <w:tcW w:w="3492" w:type="dxa"/>
            <w:shd w:val="clear" w:color="auto" w:fill="auto"/>
          </w:tcPr>
          <w:p w:rsid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lang w:eastAsia="ja-JP"/>
              </w:rPr>
            </w:pPr>
            <w:r w:rsidRPr="00AA008F">
              <w:rPr>
                <w:rFonts w:ascii="Times New Roman" w:hAnsi="Times New Roman"/>
                <w:sz w:val="22"/>
                <w:szCs w:val="22"/>
                <w:lang w:eastAsia="ja-JP"/>
              </w:rPr>
              <w:t>I.C.C. International</w:t>
            </w:r>
            <w:r>
              <w:rPr>
                <w:rFonts w:ascii="Times New Roman" w:hAnsi="Times New Roman"/>
                <w:sz w:val="22"/>
                <w:szCs w:val="22"/>
                <w:lang w:eastAsia="ja-JP"/>
              </w:rPr>
              <w:t xml:space="preserve"> </w:t>
            </w:r>
            <w:r w:rsidRPr="00AA008F">
              <w:rPr>
                <w:rFonts w:ascii="Times New Roman" w:hAnsi="Times New Roman"/>
                <w:sz w:val="22"/>
                <w:szCs w:val="22"/>
                <w:lang w:eastAsia="ja-JP"/>
              </w:rPr>
              <w:t xml:space="preserve">Public </w:t>
            </w:r>
          </w:p>
          <w:p w:rsidR="00D3528A" w:rsidRPr="00F84EDE"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cstheme="minorBidi" w:hint="cs"/>
                <w:sz w:val="22"/>
                <w:szCs w:val="22"/>
                <w:cs/>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r w:rsidR="00D3528A" w:rsidRPr="00F84EDE" w:rsidTr="00152723">
        <w:trPr>
          <w:trHeight w:val="252"/>
        </w:trPr>
        <w:tc>
          <w:tcPr>
            <w:tcW w:w="3492" w:type="dxa"/>
            <w:shd w:val="clear" w:color="auto" w:fill="auto"/>
          </w:tcPr>
          <w:p w:rsidR="0086131E" w:rsidRDefault="009A5E95"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9A5E95">
              <w:rPr>
                <w:rFonts w:ascii="Times New Roman" w:hAnsi="Times New Roman"/>
                <w:sz w:val="22"/>
                <w:szCs w:val="22"/>
                <w:lang w:eastAsia="ja-JP"/>
              </w:rPr>
              <w:t>International Laborator</w:t>
            </w:r>
            <w:r w:rsidR="0086131E">
              <w:rPr>
                <w:rFonts w:ascii="Times New Roman" w:hAnsi="Times New Roman"/>
                <w:sz w:val="22"/>
                <w:szCs w:val="22"/>
                <w:lang w:eastAsia="ja-JP"/>
              </w:rPr>
              <w:t xml:space="preserve">y </w:t>
            </w:r>
          </w:p>
          <w:p w:rsidR="00D3528A" w:rsidRPr="00F84EDE" w:rsidRDefault="0086131E"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r w:rsidR="00D3528A" w:rsidRPr="00F84EDE" w:rsidTr="00152723">
        <w:trPr>
          <w:trHeight w:val="252"/>
        </w:trPr>
        <w:tc>
          <w:tcPr>
            <w:tcW w:w="3492" w:type="dxa"/>
            <w:shd w:val="clear" w:color="auto" w:fill="auto"/>
          </w:tcPr>
          <w:p w:rsidR="00A7652D" w:rsidRDefault="004B52BB"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lang w:eastAsia="ja-JP"/>
              </w:rPr>
            </w:pPr>
            <w:proofErr w:type="spellStart"/>
            <w:r w:rsidRPr="004B52BB">
              <w:rPr>
                <w:rFonts w:ascii="Times New Roman" w:hAnsi="Times New Roman"/>
                <w:sz w:val="22"/>
                <w:szCs w:val="22"/>
                <w:lang w:eastAsia="ja-JP"/>
              </w:rPr>
              <w:t>Saha</w:t>
            </w:r>
            <w:proofErr w:type="spellEnd"/>
            <w:r w:rsidRPr="004B52BB">
              <w:rPr>
                <w:rFonts w:ascii="Times New Roman" w:hAnsi="Times New Roman"/>
                <w:sz w:val="22"/>
                <w:szCs w:val="22"/>
                <w:lang w:eastAsia="ja-JP"/>
              </w:rPr>
              <w:t xml:space="preserve"> </w:t>
            </w:r>
            <w:proofErr w:type="spellStart"/>
            <w:r w:rsidRPr="004B52BB">
              <w:rPr>
                <w:rFonts w:ascii="Times New Roman" w:hAnsi="Times New Roman"/>
                <w:sz w:val="22"/>
                <w:szCs w:val="22"/>
                <w:lang w:eastAsia="ja-JP"/>
              </w:rPr>
              <w:t>Pathana</w:t>
            </w:r>
            <w:r w:rsidR="00A7652D">
              <w:rPr>
                <w:rFonts w:ascii="Times New Roman" w:hAnsi="Times New Roman"/>
                <w:sz w:val="22"/>
                <w:szCs w:val="22"/>
                <w:lang w:eastAsia="ja-JP"/>
              </w:rPr>
              <w:t>-</w:t>
            </w:r>
            <w:r w:rsidRPr="004B52BB">
              <w:rPr>
                <w:rFonts w:ascii="Times New Roman" w:hAnsi="Times New Roman"/>
                <w:sz w:val="22"/>
                <w:szCs w:val="22"/>
                <w:lang w:eastAsia="ja-JP"/>
              </w:rPr>
              <w:t>Inter</w:t>
            </w:r>
            <w:r w:rsidR="00A7652D">
              <w:rPr>
                <w:rFonts w:ascii="Times New Roman" w:hAnsi="Times New Roman"/>
                <w:sz w:val="22"/>
                <w:szCs w:val="22"/>
                <w:lang w:eastAsia="ja-JP"/>
              </w:rPr>
              <w:t>h</w:t>
            </w:r>
            <w:r w:rsidRPr="004B52BB">
              <w:rPr>
                <w:rFonts w:ascii="Times New Roman" w:hAnsi="Times New Roman"/>
                <w:sz w:val="22"/>
                <w:szCs w:val="22"/>
                <w:lang w:eastAsia="ja-JP"/>
              </w:rPr>
              <w:t>olding</w:t>
            </w:r>
            <w:proofErr w:type="spellEnd"/>
            <w:r w:rsidRPr="004B52BB">
              <w:rPr>
                <w:rFonts w:ascii="Times New Roman" w:hAnsi="Times New Roman"/>
                <w:sz w:val="22"/>
                <w:szCs w:val="22"/>
                <w:lang w:eastAsia="ja-JP"/>
              </w:rPr>
              <w:t xml:space="preserve"> </w:t>
            </w:r>
            <w:r w:rsidR="00A7652D" w:rsidRPr="00AA008F">
              <w:rPr>
                <w:rFonts w:ascii="Times New Roman" w:hAnsi="Times New Roman"/>
                <w:sz w:val="22"/>
                <w:szCs w:val="22"/>
                <w:lang w:eastAsia="ja-JP"/>
              </w:rPr>
              <w:t xml:space="preserve">Public </w:t>
            </w:r>
          </w:p>
          <w:p w:rsidR="00D3528A" w:rsidRPr="00F84EDE" w:rsidRDefault="00A7652D"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cstheme="minorBidi" w:hint="cs"/>
                <w:sz w:val="22"/>
                <w:szCs w:val="22"/>
                <w:cs/>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bl>
    <w:p w:rsidR="00B702FB" w:rsidRPr="00F84EDE" w:rsidRDefault="00B702FB" w:rsidP="006F1944">
      <w:pPr>
        <w:pStyle w:val="block"/>
        <w:spacing w:after="0" w:line="240" w:lineRule="atLeast"/>
        <w:ind w:left="0"/>
        <w:jc w:val="both"/>
        <w:rPr>
          <w:rFonts w:cs="Times New Roman"/>
          <w:sz w:val="12"/>
          <w:szCs w:val="12"/>
        </w:rPr>
      </w:pPr>
    </w:p>
    <w:p w:rsidR="000335A8" w:rsidRPr="00F84EDE" w:rsidRDefault="000335A8" w:rsidP="000335A8">
      <w:pPr>
        <w:pStyle w:val="block"/>
        <w:spacing w:after="0" w:line="240" w:lineRule="atLeast"/>
        <w:ind w:left="540"/>
        <w:jc w:val="both"/>
        <w:rPr>
          <w:rFonts w:cs="Times New Roman"/>
        </w:rPr>
      </w:pPr>
      <w:r w:rsidRPr="00F84EDE">
        <w:rPr>
          <w:rFonts w:cs="Times New Roman"/>
        </w:rPr>
        <w:t>The pricing policies for particular types of transactions are explained further below:</w:t>
      </w:r>
    </w:p>
    <w:p w:rsidR="000335A8" w:rsidRPr="00F84EDE" w:rsidRDefault="000335A8" w:rsidP="000335A8">
      <w:pPr>
        <w:pStyle w:val="block"/>
        <w:spacing w:after="0" w:line="240" w:lineRule="atLeast"/>
        <w:ind w:left="540"/>
        <w:jc w:val="both"/>
        <w:rPr>
          <w:rFonts w:cs="Times New Roman"/>
          <w:sz w:val="12"/>
          <w:szCs w:val="12"/>
        </w:rPr>
      </w:pPr>
    </w:p>
    <w:tbl>
      <w:tblPr>
        <w:tblW w:w="9270" w:type="dxa"/>
        <w:tblInd w:w="450" w:type="dxa"/>
        <w:tblLayout w:type="fixed"/>
        <w:tblLook w:val="0000" w:firstRow="0" w:lastRow="0" w:firstColumn="0" w:lastColumn="0" w:noHBand="0" w:noVBand="0"/>
      </w:tblPr>
      <w:tblGrid>
        <w:gridCol w:w="3780"/>
        <w:gridCol w:w="5490"/>
      </w:tblGrid>
      <w:tr w:rsidR="000335A8" w:rsidRPr="00F84EDE" w:rsidTr="00152723">
        <w:trPr>
          <w:trHeight w:hRule="exact" w:val="299"/>
          <w:tblHeader/>
        </w:trPr>
        <w:tc>
          <w:tcPr>
            <w:tcW w:w="3780" w:type="dxa"/>
          </w:tcPr>
          <w:p w:rsidR="000335A8" w:rsidRPr="00F84EDE" w:rsidRDefault="000335A8" w:rsidP="00D3528A">
            <w:pPr>
              <w:pStyle w:val="block"/>
              <w:spacing w:after="0" w:line="240" w:lineRule="atLeast"/>
              <w:ind w:left="-18"/>
              <w:rPr>
                <w:rFonts w:cs="Times New Roman"/>
                <w:b/>
                <w:bCs/>
                <w:szCs w:val="22"/>
              </w:rPr>
            </w:pPr>
            <w:r w:rsidRPr="00F84EDE">
              <w:rPr>
                <w:rFonts w:cs="Times New Roman"/>
                <w:b/>
                <w:bCs/>
                <w:szCs w:val="22"/>
              </w:rPr>
              <w:t>Transactions</w:t>
            </w:r>
          </w:p>
        </w:tc>
        <w:tc>
          <w:tcPr>
            <w:tcW w:w="5490" w:type="dxa"/>
          </w:tcPr>
          <w:p w:rsidR="000335A8" w:rsidRPr="00F84EDE" w:rsidRDefault="000335A8" w:rsidP="00DA574F">
            <w:pPr>
              <w:pStyle w:val="block"/>
              <w:spacing w:after="0" w:line="240" w:lineRule="atLeast"/>
              <w:ind w:left="-18"/>
              <w:jc w:val="center"/>
              <w:rPr>
                <w:rFonts w:cs="Times New Roman"/>
                <w:b/>
                <w:bCs/>
                <w:szCs w:val="22"/>
              </w:rPr>
            </w:pPr>
            <w:r w:rsidRPr="00F84EDE">
              <w:rPr>
                <w:rFonts w:cs="Times New Roman"/>
                <w:b/>
                <w:bCs/>
                <w:szCs w:val="22"/>
              </w:rPr>
              <w:t>Pricing policies</w:t>
            </w:r>
          </w:p>
        </w:tc>
      </w:tr>
      <w:tr w:rsidR="000335A8" w:rsidRPr="00F84EDE" w:rsidTr="00152723">
        <w:trPr>
          <w:trHeight w:hRule="exact" w:val="245"/>
        </w:trPr>
        <w:tc>
          <w:tcPr>
            <w:tcW w:w="3780" w:type="dxa"/>
          </w:tcPr>
          <w:p w:rsidR="000335A8" w:rsidRPr="00F84EDE" w:rsidRDefault="000335A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Sales of</w:t>
            </w:r>
            <w:r w:rsidR="00E5696C" w:rsidRPr="00F84EDE">
              <w:rPr>
                <w:rFonts w:ascii="Times New Roman" w:hAnsi="Times New Roman"/>
                <w:sz w:val="22"/>
                <w:szCs w:val="22"/>
              </w:rPr>
              <w:t xml:space="preserve"> raw materials and</w:t>
            </w:r>
            <w:r w:rsidRPr="00F84EDE">
              <w:rPr>
                <w:rFonts w:ascii="Times New Roman" w:hAnsi="Times New Roman"/>
                <w:sz w:val="22"/>
                <w:szCs w:val="22"/>
              </w:rPr>
              <w:t xml:space="preserve"> goods</w:t>
            </w:r>
          </w:p>
        </w:tc>
        <w:tc>
          <w:tcPr>
            <w:tcW w:w="549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Cost plus margin</w:t>
            </w:r>
          </w:p>
        </w:tc>
      </w:tr>
      <w:tr w:rsidR="000335A8" w:rsidRPr="00F84EDE" w:rsidTr="00152723">
        <w:trPr>
          <w:trHeight w:hRule="exact" w:val="245"/>
        </w:trPr>
        <w:tc>
          <w:tcPr>
            <w:tcW w:w="378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Purchases of raw materials and goods</w:t>
            </w:r>
          </w:p>
        </w:tc>
        <w:tc>
          <w:tcPr>
            <w:tcW w:w="549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Prices are determined based on the terms and conditions in normal business comparable to those of non-related parties</w:t>
            </w:r>
          </w:p>
        </w:tc>
      </w:tr>
      <w:tr w:rsidR="000335A8" w:rsidRPr="00F84EDE" w:rsidTr="00152723">
        <w:trPr>
          <w:trHeight w:hRule="exact" w:val="540"/>
        </w:trPr>
        <w:tc>
          <w:tcPr>
            <w:tcW w:w="378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180" w:lineRule="exact"/>
              <w:jc w:val="both"/>
              <w:rPr>
                <w:rFonts w:ascii="Times New Roman" w:hAnsi="Times New Roman"/>
                <w:sz w:val="22"/>
                <w:szCs w:val="22"/>
              </w:rPr>
            </w:pPr>
          </w:p>
        </w:tc>
        <w:tc>
          <w:tcPr>
            <w:tcW w:w="5490" w:type="dxa"/>
          </w:tcPr>
          <w:p w:rsidR="000335A8" w:rsidRPr="00F84EDE" w:rsidRDefault="00745C2D" w:rsidP="009564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both"/>
              <w:rPr>
                <w:rFonts w:ascii="Times New Roman" w:hAnsi="Times New Roman"/>
                <w:sz w:val="22"/>
                <w:szCs w:val="22"/>
              </w:rPr>
            </w:pPr>
            <w:r w:rsidRPr="00F84EDE">
              <w:rPr>
                <w:rFonts w:ascii="Times New Roman" w:hAnsi="Times New Roman"/>
                <w:sz w:val="22"/>
                <w:szCs w:val="22"/>
              </w:rPr>
              <w:t xml:space="preserve">  </w:t>
            </w:r>
            <w:r w:rsidR="00BC68BA" w:rsidRPr="00F84EDE">
              <w:rPr>
                <w:rFonts w:ascii="Times New Roman" w:hAnsi="Times New Roman"/>
                <w:sz w:val="22"/>
                <w:szCs w:val="22"/>
              </w:rPr>
              <w:t xml:space="preserve"> </w:t>
            </w:r>
            <w:r w:rsidR="000335A8" w:rsidRPr="00F84EDE">
              <w:rPr>
                <w:rFonts w:ascii="Times New Roman" w:hAnsi="Times New Roman"/>
                <w:sz w:val="22"/>
                <w:szCs w:val="22"/>
              </w:rPr>
              <w:t>in normal business comparable to those of non-related</w:t>
            </w:r>
            <w:r w:rsidR="00956400" w:rsidRPr="00F84EDE">
              <w:rPr>
                <w:rFonts w:ascii="Times New Roman" w:hAnsi="Times New Roman"/>
                <w:sz w:val="22"/>
                <w:szCs w:val="22"/>
              </w:rPr>
              <w:t xml:space="preserve"> parties</w:t>
            </w:r>
          </w:p>
        </w:tc>
      </w:tr>
      <w:tr w:rsidR="00745C2D" w:rsidRPr="00F84EDE" w:rsidTr="00152723">
        <w:trPr>
          <w:trHeight w:hRule="exact" w:val="245"/>
        </w:trPr>
        <w:tc>
          <w:tcPr>
            <w:tcW w:w="3780" w:type="dxa"/>
          </w:tcPr>
          <w:p w:rsidR="00745C2D" w:rsidRPr="00F84EDE" w:rsidRDefault="00745C2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Interest income</w:t>
            </w:r>
            <w:r w:rsidR="00DA574F" w:rsidRPr="00F84EDE">
              <w:rPr>
                <w:rFonts w:ascii="Times New Roman" w:hAnsi="Times New Roman"/>
                <w:sz w:val="22"/>
                <w:szCs w:val="22"/>
              </w:rPr>
              <w:t xml:space="preserve"> and expense</w:t>
            </w:r>
          </w:p>
        </w:tc>
        <w:tc>
          <w:tcPr>
            <w:tcW w:w="5490" w:type="dxa"/>
          </w:tcPr>
          <w:p w:rsidR="00745C2D" w:rsidRPr="00F84EDE" w:rsidRDefault="00DA574F"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Based on interest rate of bank</w:t>
            </w:r>
          </w:p>
        </w:tc>
      </w:tr>
      <w:tr w:rsidR="000335A8" w:rsidRPr="00F84EDE" w:rsidTr="00152723">
        <w:trPr>
          <w:trHeight w:hRule="exact" w:val="245"/>
        </w:trPr>
        <w:tc>
          <w:tcPr>
            <w:tcW w:w="378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Dividend income</w:t>
            </w:r>
          </w:p>
        </w:tc>
        <w:tc>
          <w:tcPr>
            <w:tcW w:w="549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The declared amount</w:t>
            </w:r>
          </w:p>
        </w:tc>
      </w:tr>
      <w:tr w:rsidR="000335A8" w:rsidRPr="00F84EDE" w:rsidTr="00152723">
        <w:trPr>
          <w:trHeight w:val="20"/>
        </w:trPr>
        <w:tc>
          <w:tcPr>
            <w:tcW w:w="378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Management, selling and marketing </w:t>
            </w:r>
          </w:p>
        </w:tc>
        <w:tc>
          <w:tcPr>
            <w:tcW w:w="5490" w:type="dxa"/>
          </w:tcPr>
          <w:p w:rsidR="000335A8" w:rsidRPr="00F84EDE" w:rsidRDefault="00A44AEA" w:rsidP="00A44A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0335A8" w:rsidRPr="00F84EDE" w:rsidTr="00152723">
        <w:trPr>
          <w:trHeight w:val="20"/>
        </w:trPr>
        <w:tc>
          <w:tcPr>
            <w:tcW w:w="378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   assistance income</w:t>
            </w:r>
          </w:p>
        </w:tc>
        <w:tc>
          <w:tcPr>
            <w:tcW w:w="5490" w:type="dxa"/>
          </w:tcPr>
          <w:p w:rsidR="000335A8" w:rsidRPr="00F84ED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p>
        </w:tc>
      </w:tr>
      <w:tr w:rsidR="009C0888" w:rsidRPr="00F84EDE" w:rsidTr="00152723">
        <w:trPr>
          <w:trHeight w:val="20"/>
        </w:trPr>
        <w:tc>
          <w:tcPr>
            <w:tcW w:w="3780" w:type="dxa"/>
          </w:tcPr>
          <w:p w:rsidR="009C0888" w:rsidRPr="00F84EDE"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84EDE">
              <w:rPr>
                <w:rFonts w:ascii="Times New Roman" w:hAnsi="Times New Roman"/>
                <w:sz w:val="22"/>
                <w:szCs w:val="22"/>
              </w:rPr>
              <w:t>Rental income</w:t>
            </w:r>
          </w:p>
        </w:tc>
        <w:tc>
          <w:tcPr>
            <w:tcW w:w="5490" w:type="dxa"/>
          </w:tcPr>
          <w:p w:rsidR="009C0888" w:rsidRPr="00F84EDE"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6C6BDD" w:rsidRPr="00F84EDE" w:rsidTr="00152723">
        <w:trPr>
          <w:trHeight w:val="20"/>
        </w:trPr>
        <w:tc>
          <w:tcPr>
            <w:tcW w:w="3780" w:type="dxa"/>
          </w:tcPr>
          <w:p w:rsidR="006C6BDD" w:rsidRPr="00F84EDE" w:rsidRDefault="006C6BDD"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84EDE">
              <w:rPr>
                <w:rFonts w:ascii="Times New Roman" w:hAnsi="Times New Roman"/>
                <w:sz w:val="22"/>
                <w:szCs w:val="22"/>
              </w:rPr>
              <w:lastRenderedPageBreak/>
              <w:t>Transportation income</w:t>
            </w:r>
          </w:p>
        </w:tc>
        <w:tc>
          <w:tcPr>
            <w:tcW w:w="5490" w:type="dxa"/>
          </w:tcPr>
          <w:p w:rsidR="006C6BDD" w:rsidRPr="00F84EDE" w:rsidRDefault="006C6BDD"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9C0888" w:rsidRPr="00F84EDE" w:rsidTr="00152723">
        <w:trPr>
          <w:trHeight w:val="20"/>
        </w:trPr>
        <w:tc>
          <w:tcPr>
            <w:tcW w:w="3780" w:type="dxa"/>
          </w:tcPr>
          <w:p w:rsidR="009C0888" w:rsidRPr="00F84EDE"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84EDE">
              <w:rPr>
                <w:rFonts w:ascii="Times New Roman" w:hAnsi="Times New Roman"/>
                <w:sz w:val="22"/>
                <w:szCs w:val="22"/>
              </w:rPr>
              <w:t>Storage warehouse income</w:t>
            </w:r>
          </w:p>
        </w:tc>
        <w:tc>
          <w:tcPr>
            <w:tcW w:w="5490" w:type="dxa"/>
          </w:tcPr>
          <w:p w:rsidR="009C0888" w:rsidRPr="00F84EDE"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Service income</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Technical assistance fee </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sz w:val="22"/>
                <w:szCs w:val="22"/>
              </w:rPr>
              <w:t xml:space="preserve">Management assistance fee </w:t>
            </w:r>
          </w:p>
        </w:tc>
        <w:tc>
          <w:tcPr>
            <w:tcW w:w="5490" w:type="dxa"/>
          </w:tcPr>
          <w:p w:rsidR="00FE571F" w:rsidRPr="00F84EDE" w:rsidRDefault="00FE571F" w:rsidP="00FE5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cs="Times New Roman"/>
                <w:i/>
                <w:iCs/>
                <w:sz w:val="22"/>
                <w:szCs w:val="22"/>
              </w:rPr>
            </w:pPr>
            <w:r w:rsidRPr="00F84EDE">
              <w:rPr>
                <w:rFonts w:ascii="Times New Roman" w:hAnsi="Times New Roman" w:cs="Times New Roman"/>
                <w:sz w:val="22"/>
                <w:szCs w:val="22"/>
              </w:rPr>
              <w:t>Contractually agreed prices</w:t>
            </w:r>
          </w:p>
        </w:tc>
      </w:tr>
      <w:tr w:rsidR="00FE571F" w:rsidRPr="00F84EDE" w:rsidTr="00152723">
        <w:trPr>
          <w:trHeight w:val="144"/>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Marketing support fee </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Guarantee income</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0.5% of guarantee amount for short-term loan and 0.5% of outstanding balance of long-term loan</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Labor cost</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Sale of plant and equipment</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Net book value plus margin</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Sale of intangible assets</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Net book value plus margin</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Rental expense</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Transportation expense</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F84EDE">
              <w:rPr>
                <w:rFonts w:ascii="Times New Roman" w:hAnsi="Times New Roman"/>
                <w:sz w:val="22"/>
                <w:szCs w:val="22"/>
              </w:rPr>
              <w:t>Storage warehouse expense</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F84EDE">
              <w:rPr>
                <w:rFonts w:ascii="Times New Roman" w:hAnsi="Times New Roman"/>
                <w:sz w:val="22"/>
                <w:szCs w:val="22"/>
              </w:rPr>
              <w:t>Contractually agreed prices</w:t>
            </w:r>
          </w:p>
        </w:tc>
      </w:tr>
      <w:tr w:rsidR="00FE571F" w:rsidRPr="00F84EDE" w:rsidTr="00152723">
        <w:trPr>
          <w:trHeight w:val="20"/>
        </w:trPr>
        <w:tc>
          <w:tcPr>
            <w:tcW w:w="378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F84EDE">
              <w:rPr>
                <w:rFonts w:ascii="Times New Roman" w:hAnsi="Times New Roman"/>
                <w:sz w:val="22"/>
                <w:szCs w:val="22"/>
              </w:rPr>
              <w:t xml:space="preserve">Key management personnel </w:t>
            </w:r>
            <w:r w:rsidRPr="00F84EDE">
              <w:rPr>
                <w:rFonts w:ascii="Times New Roman" w:hAnsi="Times New Roman"/>
                <w:sz w:val="22"/>
                <w:szCs w:val="22"/>
              </w:rPr>
              <w:br/>
              <w:t>compensation</w:t>
            </w:r>
          </w:p>
        </w:tc>
        <w:tc>
          <w:tcPr>
            <w:tcW w:w="5490" w:type="dxa"/>
          </w:tcPr>
          <w:p w:rsidR="00FE571F" w:rsidRPr="00F84EDE" w:rsidRDefault="00FE571F" w:rsidP="00FE57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thaiDistribute"/>
              <w:rPr>
                <w:rFonts w:ascii="Times New Roman" w:hAnsi="Times New Roman"/>
                <w:sz w:val="22"/>
                <w:szCs w:val="22"/>
              </w:rPr>
            </w:pPr>
            <w:r w:rsidRPr="00F84EDE">
              <w:rPr>
                <w:rFonts w:ascii="Times New Roman" w:hAnsi="Times New Roman"/>
                <w:sz w:val="22"/>
                <w:szCs w:val="22"/>
              </w:rPr>
              <w:t>As defined by the Nomination and Remuneration Committee and the Company’s policy</w:t>
            </w:r>
          </w:p>
        </w:tc>
      </w:tr>
    </w:tbl>
    <w:p w:rsidR="002E794A" w:rsidRPr="00F84EDE" w:rsidRDefault="002E794A" w:rsidP="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imes New Roman" w:hAnsi="Times New Roman"/>
        </w:rPr>
      </w:pPr>
    </w:p>
    <w:p w:rsidR="000335A8" w:rsidRPr="00F84EDE" w:rsidRDefault="000335A8" w:rsidP="00152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sz w:val="22"/>
          <w:szCs w:val="20"/>
          <w:lang w:bidi="ar-SA"/>
        </w:rPr>
      </w:pPr>
      <w:r w:rsidRPr="00F84EDE">
        <w:rPr>
          <w:rFonts w:ascii="Times New Roman" w:eastAsia="Calibri" w:hAnsi="Times New Roman"/>
          <w:sz w:val="22"/>
          <w:szCs w:val="22"/>
        </w:rPr>
        <w:t>Significant transactions for the years ended 31 December with related parties were as follows:</w:t>
      </w:r>
    </w:p>
    <w:p w:rsidR="000335A8" w:rsidRPr="00F84EDE" w:rsidRDefault="000335A8" w:rsidP="000335A8">
      <w:pPr>
        <w:pStyle w:val="block"/>
        <w:spacing w:after="0" w:line="240" w:lineRule="exact"/>
        <w:ind w:left="540"/>
        <w:jc w:val="both"/>
        <w:rPr>
          <w:rFonts w:cs="Times New Roman"/>
          <w:sz w:val="12"/>
          <w:szCs w:val="12"/>
        </w:rPr>
      </w:pPr>
    </w:p>
    <w:tbl>
      <w:tblPr>
        <w:tblW w:w="9277" w:type="dxa"/>
        <w:tblInd w:w="450" w:type="dxa"/>
        <w:tblLayout w:type="fixed"/>
        <w:tblLook w:val="0000" w:firstRow="0" w:lastRow="0" w:firstColumn="0" w:lastColumn="0" w:noHBand="0" w:noVBand="0"/>
      </w:tblPr>
      <w:tblGrid>
        <w:gridCol w:w="4140"/>
        <w:gridCol w:w="1171"/>
        <w:gridCol w:w="276"/>
        <w:gridCol w:w="1163"/>
        <w:gridCol w:w="239"/>
        <w:gridCol w:w="35"/>
        <w:gridCol w:w="991"/>
        <w:gridCol w:w="260"/>
        <w:gridCol w:w="13"/>
        <w:gridCol w:w="989"/>
      </w:tblGrid>
      <w:tr w:rsidR="000335A8" w:rsidRPr="00F84EDE" w:rsidTr="00CB5ADE">
        <w:trPr>
          <w:tblHeader/>
        </w:trPr>
        <w:tc>
          <w:tcPr>
            <w:tcW w:w="2231"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07"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9"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3" w:type="pct"/>
            <w:gridSpan w:val="5"/>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CB5ADE">
        <w:trPr>
          <w:tblHeader/>
        </w:trPr>
        <w:tc>
          <w:tcPr>
            <w:tcW w:w="2231"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07"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9"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3" w:type="pct"/>
            <w:gridSpan w:val="5"/>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CB5ADE" w:rsidRPr="00F84EDE" w:rsidTr="00CB5ADE">
        <w:trPr>
          <w:tblHeader/>
        </w:trPr>
        <w:tc>
          <w:tcPr>
            <w:tcW w:w="2231" w:type="pct"/>
          </w:tcPr>
          <w:p w:rsidR="00CB5ADE" w:rsidRPr="00F84EDE" w:rsidRDefault="00CB5ADE" w:rsidP="00CB5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84EDE">
              <w:rPr>
                <w:rFonts w:ascii="Times New Roman" w:hAnsi="Times New Roman"/>
                <w:b/>
                <w:bCs/>
                <w:i/>
                <w:iCs/>
                <w:sz w:val="22"/>
                <w:szCs w:val="22"/>
              </w:rPr>
              <w:t>Year ended 31 December</w:t>
            </w:r>
          </w:p>
        </w:tc>
        <w:tc>
          <w:tcPr>
            <w:tcW w:w="631" w:type="pct"/>
          </w:tcPr>
          <w:p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2020</w:t>
            </w:r>
          </w:p>
        </w:tc>
        <w:tc>
          <w:tcPr>
            <w:tcW w:w="149" w:type="pct"/>
          </w:tcPr>
          <w:p w:rsidR="00CB5ADE" w:rsidRPr="00CB5ADE" w:rsidRDefault="00CB5ADE" w:rsidP="00CB5ADE">
            <w:pPr>
              <w:pStyle w:val="BodyText"/>
              <w:spacing w:after="0"/>
              <w:ind w:left="-108" w:right="-111"/>
              <w:jc w:val="center"/>
              <w:rPr>
                <w:rFonts w:ascii="Times New Roman" w:hAnsi="Times New Roman" w:cs="Times New Roman"/>
                <w:sz w:val="22"/>
                <w:szCs w:val="22"/>
              </w:rPr>
            </w:pPr>
          </w:p>
        </w:tc>
        <w:tc>
          <w:tcPr>
            <w:tcW w:w="627" w:type="pct"/>
          </w:tcPr>
          <w:p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2019</w:t>
            </w:r>
          </w:p>
        </w:tc>
        <w:tc>
          <w:tcPr>
            <w:tcW w:w="129" w:type="pct"/>
          </w:tcPr>
          <w:p w:rsidR="00CB5ADE" w:rsidRPr="00CB5ADE" w:rsidRDefault="00CB5ADE" w:rsidP="00CB5ADE">
            <w:pPr>
              <w:pStyle w:val="BodyText"/>
              <w:spacing w:after="0"/>
              <w:ind w:left="-108" w:right="-111"/>
              <w:jc w:val="center"/>
              <w:rPr>
                <w:rFonts w:ascii="Times New Roman" w:hAnsi="Times New Roman" w:cs="Times New Roman"/>
                <w:sz w:val="22"/>
                <w:szCs w:val="22"/>
              </w:rPr>
            </w:pPr>
          </w:p>
        </w:tc>
        <w:tc>
          <w:tcPr>
            <w:tcW w:w="553" w:type="pct"/>
            <w:gridSpan w:val="2"/>
          </w:tcPr>
          <w:p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2020</w:t>
            </w:r>
          </w:p>
        </w:tc>
        <w:tc>
          <w:tcPr>
            <w:tcW w:w="147" w:type="pct"/>
            <w:gridSpan w:val="2"/>
          </w:tcPr>
          <w:p w:rsidR="00CB5ADE" w:rsidRPr="00CB5ADE" w:rsidRDefault="00CB5ADE" w:rsidP="00CB5ADE">
            <w:pPr>
              <w:pStyle w:val="BodyText"/>
              <w:spacing w:after="0"/>
              <w:ind w:left="-108" w:right="-111"/>
              <w:jc w:val="center"/>
              <w:rPr>
                <w:rFonts w:ascii="Times New Roman" w:hAnsi="Times New Roman" w:cs="Times New Roman"/>
                <w:sz w:val="22"/>
                <w:szCs w:val="22"/>
              </w:rPr>
            </w:pPr>
          </w:p>
        </w:tc>
        <w:tc>
          <w:tcPr>
            <w:tcW w:w="533" w:type="pct"/>
          </w:tcPr>
          <w:p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2019</w:t>
            </w:r>
          </w:p>
        </w:tc>
      </w:tr>
      <w:tr w:rsidR="00FF2C17" w:rsidRPr="00F84EDE" w:rsidTr="00152723">
        <w:trPr>
          <w:tblHeader/>
        </w:trPr>
        <w:tc>
          <w:tcPr>
            <w:tcW w:w="2231" w:type="pct"/>
          </w:tcPr>
          <w:p w:rsidR="00FF2C17" w:rsidRPr="00F84ED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69" w:type="pct"/>
            <w:gridSpan w:val="9"/>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0024DF" w:rsidRPr="00F84EDE" w:rsidTr="00CB5ADE">
        <w:trPr>
          <w:trHeight w:val="80"/>
        </w:trPr>
        <w:tc>
          <w:tcPr>
            <w:tcW w:w="2231" w:type="pct"/>
          </w:tcPr>
          <w:p w:rsidR="00FF2C17" w:rsidRPr="00F84ED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 xml:space="preserve">Subsidiaries </w:t>
            </w:r>
          </w:p>
        </w:tc>
        <w:tc>
          <w:tcPr>
            <w:tcW w:w="631"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9"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7"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gridSpan w:val="2"/>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4"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7" w:type="pct"/>
            <w:gridSpan w:val="2"/>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3"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452AD4" w:rsidRPr="00F84EDE" w:rsidTr="00A626E9">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Sales of raw materials and goods </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221,550</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332,358</w:t>
            </w:r>
          </w:p>
        </w:tc>
      </w:tr>
      <w:tr w:rsidR="00452AD4" w:rsidRPr="00F84EDE" w:rsidTr="00A626E9">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Dividend income</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220,037</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141,083</w:t>
            </w:r>
          </w:p>
        </w:tc>
      </w:tr>
      <w:tr w:rsidR="00452AD4" w:rsidRPr="00F84EDE" w:rsidTr="00CB5ADE">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Management, selling and marketing </w:t>
            </w:r>
          </w:p>
        </w:tc>
        <w:tc>
          <w:tcPr>
            <w:tcW w:w="631" w:type="pct"/>
          </w:tcPr>
          <w:p w:rsidR="00452AD4" w:rsidRPr="00F84EDE" w:rsidRDefault="00452AD4" w:rsidP="00452AD4">
            <w:pPr>
              <w:pStyle w:val="acctfourfigures"/>
              <w:tabs>
                <w:tab w:val="clear" w:pos="765"/>
                <w:tab w:val="decimal" w:pos="478"/>
                <w:tab w:val="decimal" w:pos="623"/>
              </w:tabs>
              <w:spacing w:line="240" w:lineRule="atLeast"/>
              <w:ind w:left="-76"/>
              <w:rPr>
                <w:szCs w:val="22"/>
              </w:rPr>
            </w:pP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478"/>
                <w:tab w:val="decimal" w:pos="623"/>
              </w:tabs>
              <w:spacing w:line="240" w:lineRule="atLeast"/>
              <w:ind w:left="-76"/>
              <w:rPr>
                <w:szCs w:val="22"/>
              </w:rPr>
            </w:pP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452AD4" w:rsidRPr="00F84EDE" w:rsidTr="00A626E9">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F84EDE">
              <w:rPr>
                <w:rFonts w:ascii="Times New Roman" w:hAnsi="Times New Roman"/>
                <w:sz w:val="22"/>
                <w:szCs w:val="22"/>
              </w:rPr>
              <w:t>assistance income</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34,893</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40,430</w:t>
            </w:r>
          </w:p>
        </w:tc>
      </w:tr>
      <w:tr w:rsidR="00452AD4" w:rsidRPr="00F84EDE" w:rsidTr="00A626E9">
        <w:trPr>
          <w:trHeight w:val="243"/>
        </w:trPr>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Guarantee income</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7,647</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8,381</w:t>
            </w:r>
          </w:p>
        </w:tc>
      </w:tr>
      <w:tr w:rsidR="00452AD4" w:rsidRPr="00F84EDE" w:rsidTr="00A626E9">
        <w:trPr>
          <w:trHeight w:val="270"/>
        </w:trPr>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Storage warehouse income</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2,880</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4,128</w:t>
            </w:r>
          </w:p>
        </w:tc>
      </w:tr>
      <w:tr w:rsidR="00452AD4" w:rsidRPr="00F84EDE" w:rsidTr="00A626E9">
        <w:trPr>
          <w:trHeight w:val="270"/>
        </w:trPr>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Rental income</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780</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743</w:t>
            </w:r>
          </w:p>
        </w:tc>
      </w:tr>
      <w:tr w:rsidR="00452AD4" w:rsidRPr="00F84EDE" w:rsidTr="00A626E9">
        <w:trPr>
          <w:trHeight w:val="270"/>
        </w:trPr>
        <w:tc>
          <w:tcPr>
            <w:tcW w:w="2231" w:type="pct"/>
          </w:tcPr>
          <w:p w:rsidR="00452AD4" w:rsidRPr="00F84EDE"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Transportation income</w:t>
            </w:r>
          </w:p>
        </w:tc>
        <w:tc>
          <w:tcPr>
            <w:tcW w:w="631"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9" w:type="pct"/>
          </w:tcPr>
          <w:p w:rsidR="00452AD4" w:rsidRPr="00F84EDE" w:rsidRDefault="00452AD4" w:rsidP="00452AD4">
            <w:pPr>
              <w:pStyle w:val="acctfourfigures"/>
              <w:tabs>
                <w:tab w:val="clear" w:pos="765"/>
                <w:tab w:val="decimal" w:pos="864"/>
              </w:tabs>
              <w:spacing w:line="240" w:lineRule="atLeast"/>
              <w:ind w:left="-76"/>
              <w:rPr>
                <w:szCs w:val="22"/>
              </w:rPr>
            </w:pPr>
          </w:p>
        </w:tc>
        <w:tc>
          <w:tcPr>
            <w:tcW w:w="627" w:type="pct"/>
          </w:tcPr>
          <w:p w:rsidR="00452AD4" w:rsidRPr="00F84EDE" w:rsidRDefault="00452AD4" w:rsidP="00452AD4">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452AD4" w:rsidRPr="00F84EDE" w:rsidRDefault="00452AD4" w:rsidP="00452AD4">
            <w:pPr>
              <w:pStyle w:val="acctfourfigures"/>
              <w:tabs>
                <w:tab w:val="clear" w:pos="765"/>
                <w:tab w:val="decimal" w:pos="864"/>
              </w:tabs>
              <w:spacing w:line="240" w:lineRule="atLeast"/>
              <w:ind w:left="-76"/>
              <w:rPr>
                <w:szCs w:val="22"/>
              </w:rPr>
            </w:pPr>
          </w:p>
        </w:tc>
        <w:tc>
          <w:tcPr>
            <w:tcW w:w="534" w:type="pct"/>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257</w:t>
            </w:r>
          </w:p>
        </w:tc>
        <w:tc>
          <w:tcPr>
            <w:tcW w:w="140" w:type="pct"/>
          </w:tcPr>
          <w:p w:rsidR="00452AD4" w:rsidRPr="003F0EFD" w:rsidRDefault="00452AD4" w:rsidP="00452AD4">
            <w:pPr>
              <w:pStyle w:val="acctfourfigures"/>
              <w:tabs>
                <w:tab w:val="clear" w:pos="765"/>
                <w:tab w:val="decimal" w:pos="908"/>
              </w:tabs>
              <w:spacing w:line="240" w:lineRule="exact"/>
              <w:ind w:left="-115" w:right="-115"/>
              <w:rPr>
                <w:szCs w:val="22"/>
              </w:rPr>
            </w:pPr>
          </w:p>
        </w:tc>
        <w:tc>
          <w:tcPr>
            <w:tcW w:w="540" w:type="pct"/>
            <w:gridSpan w:val="2"/>
            <w:vAlign w:val="bottom"/>
          </w:tcPr>
          <w:p w:rsidR="00452AD4" w:rsidRPr="00452AD4" w:rsidRDefault="00452AD4" w:rsidP="0045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232</w:t>
            </w:r>
          </w:p>
        </w:tc>
      </w:tr>
      <w:tr w:rsidR="00954EA3" w:rsidRPr="00F84EDE" w:rsidTr="00CB5ADE">
        <w:trPr>
          <w:trHeight w:val="270"/>
        </w:trPr>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Service income</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620</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tcPr>
          <w:p w:rsidR="00954EA3" w:rsidRPr="00452AD4" w:rsidRDefault="00954EA3" w:rsidP="00954EA3">
            <w:pPr>
              <w:pStyle w:val="acctfourfigures"/>
              <w:tabs>
                <w:tab w:val="clear" w:pos="765"/>
                <w:tab w:val="decimal" w:pos="545"/>
              </w:tabs>
              <w:spacing w:line="240" w:lineRule="atLeast"/>
              <w:ind w:left="-76"/>
              <w:rPr>
                <w:szCs w:val="22"/>
              </w:rPr>
            </w:pPr>
            <w:r w:rsidRPr="00452AD4">
              <w:rPr>
                <w:szCs w:val="22"/>
              </w:rPr>
              <w:t>-</w:t>
            </w:r>
          </w:p>
        </w:tc>
      </w:tr>
      <w:tr w:rsidR="00954EA3" w:rsidRPr="00F84EDE" w:rsidTr="00A626E9">
        <w:trPr>
          <w:trHeight w:val="270"/>
        </w:trPr>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Interest income</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1,955</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1,580</w:t>
            </w:r>
          </w:p>
        </w:tc>
      </w:tr>
      <w:tr w:rsidR="00954EA3" w:rsidRPr="00F84EDE" w:rsidTr="00A626E9">
        <w:trPr>
          <w:trHeight w:val="270"/>
        </w:trPr>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Labor cost</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pStyle w:val="acctfourfigures"/>
              <w:tabs>
                <w:tab w:val="clear" w:pos="765"/>
                <w:tab w:val="decimal" w:pos="545"/>
              </w:tabs>
              <w:spacing w:line="240" w:lineRule="atLeast"/>
              <w:ind w:left="-76"/>
              <w:rPr>
                <w:szCs w:val="22"/>
              </w:rPr>
            </w:pPr>
            <w:r w:rsidRPr="00452AD4">
              <w:rPr>
                <w:szCs w:val="22"/>
              </w:rPr>
              <w:t>-</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1,167</w:t>
            </w:r>
          </w:p>
        </w:tc>
      </w:tr>
      <w:tr w:rsidR="00954EA3" w:rsidRPr="00F84EDE" w:rsidTr="00A626E9">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Purchases of raw materials and goods</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3,021</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11,695</w:t>
            </w:r>
          </w:p>
        </w:tc>
      </w:tr>
      <w:tr w:rsidR="00954EA3" w:rsidRPr="00F84EDE" w:rsidTr="00A626E9">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Storage warehouse expense</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44</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870</w:t>
            </w:r>
          </w:p>
        </w:tc>
      </w:tr>
      <w:tr w:rsidR="00954EA3" w:rsidRPr="00F84EDE" w:rsidTr="00A626E9">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Rental expense</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12</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7</w:t>
            </w:r>
          </w:p>
        </w:tc>
      </w:tr>
      <w:tr w:rsidR="00954EA3" w:rsidRPr="00F84EDE" w:rsidTr="00A626E9">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Transportation expense</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162</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shd w:val="clear" w:color="auto" w:fill="auto"/>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cs/>
              </w:rPr>
            </w:pPr>
            <w:r w:rsidRPr="00452AD4">
              <w:rPr>
                <w:rFonts w:ascii="Times New Roman" w:hAnsi="Times New Roman"/>
                <w:sz w:val="22"/>
                <w:szCs w:val="22"/>
              </w:rPr>
              <w:t>185</w:t>
            </w:r>
          </w:p>
        </w:tc>
      </w:tr>
      <w:tr w:rsidR="00954EA3" w:rsidRPr="00F84EDE" w:rsidTr="00A626E9">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Sale of plant and equipment</w:t>
            </w:r>
          </w:p>
        </w:tc>
        <w:tc>
          <w:tcPr>
            <w:tcW w:w="631"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vAlign w:val="bottom"/>
          </w:tcPr>
          <w:p w:rsidR="00954EA3" w:rsidRPr="00452AD4" w:rsidRDefault="00954EA3" w:rsidP="00954EA3">
            <w:pPr>
              <w:pStyle w:val="acctfourfigures"/>
              <w:tabs>
                <w:tab w:val="clear" w:pos="765"/>
                <w:tab w:val="decimal" w:pos="545"/>
              </w:tabs>
              <w:spacing w:line="240" w:lineRule="atLeast"/>
              <w:ind w:left="-76"/>
              <w:rPr>
                <w:szCs w:val="22"/>
              </w:rPr>
            </w:pPr>
            <w:r w:rsidRPr="00452AD4">
              <w:rPr>
                <w:szCs w:val="22"/>
              </w:rPr>
              <w:t>-</w:t>
            </w:r>
          </w:p>
        </w:tc>
        <w:tc>
          <w:tcPr>
            <w:tcW w:w="140" w:type="pct"/>
          </w:tcPr>
          <w:p w:rsidR="00954EA3" w:rsidRPr="003F0EFD" w:rsidRDefault="00954EA3" w:rsidP="00954EA3">
            <w:pPr>
              <w:pStyle w:val="acctfourfigures"/>
              <w:tabs>
                <w:tab w:val="clear" w:pos="765"/>
                <w:tab w:val="decimal" w:pos="908"/>
              </w:tabs>
              <w:spacing w:line="240" w:lineRule="exact"/>
              <w:ind w:left="-115" w:right="-115"/>
              <w:rPr>
                <w:szCs w:val="22"/>
              </w:rPr>
            </w:pPr>
          </w:p>
        </w:tc>
        <w:tc>
          <w:tcPr>
            <w:tcW w:w="540" w:type="pct"/>
            <w:gridSpan w:val="2"/>
            <w:vAlign w:val="bottom"/>
          </w:tcPr>
          <w:p w:rsidR="00954EA3" w:rsidRPr="00452AD4"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53</w:t>
            </w: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31" w:type="pct"/>
          </w:tcPr>
          <w:p w:rsidR="00954EA3" w:rsidRPr="00F84EDE" w:rsidRDefault="00954EA3" w:rsidP="00954EA3">
            <w:pPr>
              <w:pStyle w:val="Index1"/>
              <w:rPr>
                <w:rFonts w:ascii="Times New Roman" w:hAnsi="Times New Roman"/>
              </w:rPr>
            </w:pPr>
          </w:p>
        </w:tc>
        <w:tc>
          <w:tcPr>
            <w:tcW w:w="149"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627" w:type="pct"/>
          </w:tcPr>
          <w:p w:rsidR="00954EA3" w:rsidRPr="00F84EDE" w:rsidRDefault="00954EA3" w:rsidP="00954EA3">
            <w:pPr>
              <w:pStyle w:val="Index1"/>
              <w:rPr>
                <w:rFonts w:ascii="Times New Roman" w:hAnsi="Times New Roman"/>
              </w:rPr>
            </w:pPr>
          </w:p>
        </w:tc>
        <w:tc>
          <w:tcPr>
            <w:tcW w:w="148" w:type="pct"/>
            <w:gridSpan w:val="2"/>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534"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140"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540" w:type="pct"/>
            <w:gridSpan w:val="2"/>
          </w:tcPr>
          <w:p w:rsidR="00954EA3" w:rsidRPr="00F84EDE" w:rsidRDefault="00954EA3" w:rsidP="00954EA3">
            <w:pPr>
              <w:pStyle w:val="acctfourfigures"/>
              <w:tabs>
                <w:tab w:val="clear" w:pos="765"/>
                <w:tab w:val="decimal" w:pos="864"/>
              </w:tabs>
              <w:spacing w:line="240" w:lineRule="auto"/>
              <w:ind w:left="-76"/>
              <w:rPr>
                <w:sz w:val="12"/>
                <w:szCs w:val="1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Associate</w:t>
            </w:r>
          </w:p>
        </w:tc>
        <w:tc>
          <w:tcPr>
            <w:tcW w:w="631" w:type="pct"/>
          </w:tcPr>
          <w:p w:rsidR="00954EA3" w:rsidRPr="00F84EDE" w:rsidRDefault="00954EA3" w:rsidP="00954EA3">
            <w:pPr>
              <w:pStyle w:val="Index1"/>
              <w:rPr>
                <w:rFonts w:ascii="Times New Roman" w:hAnsi="Times New Roman"/>
              </w:rPr>
            </w:pP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Index1"/>
              <w:rPr>
                <w:rFonts w:ascii="Times New Roman" w:hAnsi="Times New Roman"/>
              </w:rPr>
            </w:pP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F84EDE" w:rsidRDefault="00954EA3" w:rsidP="00954EA3">
            <w:pPr>
              <w:pStyle w:val="Signature"/>
              <w:tabs>
                <w:tab w:val="decimal" w:pos="864"/>
              </w:tabs>
              <w:spacing w:line="240" w:lineRule="atLeast"/>
              <w:ind w:left="-76"/>
              <w:rPr>
                <w:szCs w:val="22"/>
              </w:rPr>
            </w:pPr>
          </w:p>
        </w:tc>
        <w:tc>
          <w:tcPr>
            <w:tcW w:w="140"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540" w:type="pct"/>
            <w:gridSpan w:val="2"/>
          </w:tcPr>
          <w:p w:rsidR="00954EA3" w:rsidRPr="00F84EDE" w:rsidRDefault="00954EA3" w:rsidP="00954EA3">
            <w:pPr>
              <w:pStyle w:val="Signature"/>
              <w:tabs>
                <w:tab w:val="decimal" w:pos="864"/>
              </w:tabs>
              <w:spacing w:line="240" w:lineRule="atLeast"/>
              <w:ind w:left="-76"/>
              <w:rPr>
                <w:szCs w:val="2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Shares of profit of associate</w:t>
            </w:r>
          </w:p>
        </w:tc>
        <w:tc>
          <w:tcPr>
            <w:tcW w:w="631" w:type="pct"/>
          </w:tcPr>
          <w:p w:rsidR="00954EA3" w:rsidRPr="00F84EDE" w:rsidRDefault="00954EA3" w:rsidP="00954EA3">
            <w:pPr>
              <w:pStyle w:val="Signature"/>
              <w:tabs>
                <w:tab w:val="decimal" w:pos="971"/>
              </w:tabs>
              <w:spacing w:line="240" w:lineRule="atLeast"/>
              <w:ind w:left="-76"/>
              <w:rPr>
                <w:szCs w:val="22"/>
              </w:rPr>
            </w:pPr>
            <w:r>
              <w:rPr>
                <w:szCs w:val="22"/>
              </w:rPr>
              <w:t>77</w:t>
            </w:r>
          </w:p>
        </w:tc>
        <w:tc>
          <w:tcPr>
            <w:tcW w:w="149" w:type="pct"/>
          </w:tcPr>
          <w:p w:rsidR="00954EA3" w:rsidRPr="00F84EDE" w:rsidRDefault="00954EA3" w:rsidP="00954EA3">
            <w:pPr>
              <w:pStyle w:val="Signature"/>
              <w:tabs>
                <w:tab w:val="decimal" w:pos="828"/>
              </w:tabs>
              <w:spacing w:line="240" w:lineRule="atLeast"/>
              <w:ind w:left="-76"/>
              <w:rPr>
                <w:szCs w:val="22"/>
              </w:rPr>
            </w:pPr>
          </w:p>
        </w:tc>
        <w:tc>
          <w:tcPr>
            <w:tcW w:w="627" w:type="pct"/>
          </w:tcPr>
          <w:p w:rsidR="00954EA3" w:rsidRPr="00F84EDE" w:rsidRDefault="00954EA3" w:rsidP="00954EA3">
            <w:pPr>
              <w:pStyle w:val="Signature"/>
              <w:tabs>
                <w:tab w:val="decimal" w:pos="971"/>
              </w:tabs>
              <w:spacing w:line="240" w:lineRule="atLeast"/>
              <w:ind w:left="-76"/>
              <w:rPr>
                <w:szCs w:val="22"/>
              </w:rPr>
            </w:pPr>
            <w:r w:rsidRPr="00F84EDE">
              <w:rPr>
                <w:szCs w:val="22"/>
              </w:rPr>
              <w:t>485</w:t>
            </w:r>
          </w:p>
        </w:tc>
        <w:tc>
          <w:tcPr>
            <w:tcW w:w="148" w:type="pct"/>
            <w:gridSpan w:val="2"/>
          </w:tcPr>
          <w:p w:rsidR="00954EA3" w:rsidRPr="00F84EDE" w:rsidRDefault="00954EA3" w:rsidP="00954EA3">
            <w:pPr>
              <w:pStyle w:val="Signature"/>
              <w:tabs>
                <w:tab w:val="decimal" w:pos="828"/>
              </w:tabs>
              <w:spacing w:line="240" w:lineRule="atLeast"/>
              <w:ind w:left="-76"/>
              <w:rPr>
                <w:szCs w:val="22"/>
              </w:rPr>
            </w:pPr>
          </w:p>
        </w:tc>
        <w:tc>
          <w:tcPr>
            <w:tcW w:w="534" w:type="pct"/>
          </w:tcPr>
          <w:p w:rsidR="00954EA3" w:rsidRPr="00F84EDE" w:rsidRDefault="00954EA3" w:rsidP="00954EA3">
            <w:pPr>
              <w:pStyle w:val="acctfourfigures"/>
              <w:tabs>
                <w:tab w:val="clear" w:pos="765"/>
                <w:tab w:val="decimal" w:pos="545"/>
              </w:tabs>
              <w:spacing w:line="240" w:lineRule="atLeast"/>
              <w:ind w:left="-76"/>
              <w:rPr>
                <w:szCs w:val="22"/>
              </w:rPr>
            </w:pPr>
            <w:r w:rsidRPr="00F84EDE">
              <w:rPr>
                <w:szCs w:val="22"/>
              </w:rPr>
              <w:t>-</w:t>
            </w:r>
          </w:p>
        </w:tc>
        <w:tc>
          <w:tcPr>
            <w:tcW w:w="140" w:type="pct"/>
          </w:tcPr>
          <w:p w:rsidR="00954EA3" w:rsidRPr="00F84EDE" w:rsidRDefault="00954EA3" w:rsidP="00954EA3">
            <w:pPr>
              <w:pStyle w:val="acctfourfigures"/>
              <w:tabs>
                <w:tab w:val="clear" w:pos="765"/>
                <w:tab w:val="decimal" w:pos="864"/>
              </w:tabs>
              <w:spacing w:line="240" w:lineRule="atLeast"/>
              <w:ind w:left="-166" w:firstLine="90"/>
              <w:rPr>
                <w:szCs w:val="22"/>
              </w:rPr>
            </w:pPr>
          </w:p>
        </w:tc>
        <w:tc>
          <w:tcPr>
            <w:tcW w:w="540" w:type="pct"/>
            <w:gridSpan w:val="2"/>
          </w:tcPr>
          <w:p w:rsidR="00954EA3" w:rsidRPr="00F84EDE" w:rsidRDefault="00954EA3" w:rsidP="00954EA3">
            <w:pPr>
              <w:pStyle w:val="acctfourfigures"/>
              <w:tabs>
                <w:tab w:val="clear" w:pos="765"/>
                <w:tab w:val="decimal" w:pos="545"/>
              </w:tabs>
              <w:spacing w:line="240" w:lineRule="atLeast"/>
              <w:ind w:left="-76"/>
              <w:rPr>
                <w:szCs w:val="22"/>
              </w:rPr>
            </w:pPr>
            <w:r w:rsidRPr="00F84EDE">
              <w:rPr>
                <w:szCs w:val="22"/>
              </w:rPr>
              <w:t>-</w:t>
            </w:r>
          </w:p>
        </w:tc>
      </w:tr>
      <w:tr w:rsidR="00954EA3" w:rsidRPr="00F84EDE" w:rsidTr="00CB5ADE">
        <w:trPr>
          <w:trHeight w:val="153"/>
        </w:trPr>
        <w:tc>
          <w:tcPr>
            <w:tcW w:w="2231" w:type="pct"/>
            <w:shd w:val="clear" w:color="auto" w:fill="auto"/>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Interest expense</w:t>
            </w:r>
          </w:p>
        </w:tc>
        <w:tc>
          <w:tcPr>
            <w:tcW w:w="631" w:type="pct"/>
          </w:tcPr>
          <w:p w:rsidR="00954EA3" w:rsidRPr="00F84EDE" w:rsidRDefault="00954EA3" w:rsidP="00954EA3">
            <w:pPr>
              <w:pStyle w:val="Signature"/>
              <w:tabs>
                <w:tab w:val="decimal" w:pos="971"/>
              </w:tabs>
              <w:spacing w:line="240" w:lineRule="atLeast"/>
              <w:ind w:left="-76"/>
              <w:rPr>
                <w:szCs w:val="22"/>
              </w:rPr>
            </w:pPr>
            <w:r w:rsidRPr="00F84EDE">
              <w:rPr>
                <w:szCs w:val="22"/>
              </w:rPr>
              <w:t>11</w:t>
            </w:r>
            <w:r>
              <w:rPr>
                <w:szCs w:val="22"/>
              </w:rPr>
              <w:t>3</w:t>
            </w: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Signature"/>
              <w:tabs>
                <w:tab w:val="decimal" w:pos="971"/>
              </w:tabs>
              <w:spacing w:line="240" w:lineRule="atLeast"/>
              <w:ind w:left="-76"/>
              <w:rPr>
                <w:szCs w:val="22"/>
              </w:rPr>
            </w:pPr>
            <w:r w:rsidRPr="00F84EDE">
              <w:rPr>
                <w:szCs w:val="22"/>
              </w:rPr>
              <w:t>112</w:t>
            </w:r>
          </w:p>
        </w:tc>
        <w:tc>
          <w:tcPr>
            <w:tcW w:w="148" w:type="pct"/>
            <w:gridSpan w:val="2"/>
          </w:tcPr>
          <w:p w:rsidR="00954EA3" w:rsidRPr="00F84EDE" w:rsidRDefault="00954EA3" w:rsidP="00954EA3">
            <w:pPr>
              <w:pStyle w:val="Signature"/>
              <w:tabs>
                <w:tab w:val="decimal" w:pos="828"/>
              </w:tabs>
              <w:spacing w:line="240" w:lineRule="atLeast"/>
              <w:ind w:left="-76"/>
              <w:rPr>
                <w:szCs w:val="22"/>
              </w:rPr>
            </w:pPr>
          </w:p>
        </w:tc>
        <w:tc>
          <w:tcPr>
            <w:tcW w:w="534" w:type="pct"/>
          </w:tcPr>
          <w:p w:rsidR="00954EA3" w:rsidRPr="00F84EDE" w:rsidRDefault="00954EA3" w:rsidP="00954EA3">
            <w:pPr>
              <w:pStyle w:val="acctfourfigures"/>
              <w:tabs>
                <w:tab w:val="clear" w:pos="765"/>
                <w:tab w:val="decimal" w:pos="545"/>
              </w:tabs>
              <w:spacing w:line="240" w:lineRule="atLeast"/>
              <w:ind w:left="-76"/>
              <w:rPr>
                <w:szCs w:val="22"/>
              </w:rPr>
            </w:pPr>
            <w:r w:rsidRPr="00F84EDE">
              <w:rPr>
                <w:szCs w:val="22"/>
              </w:rPr>
              <w:t>-</w:t>
            </w:r>
          </w:p>
        </w:tc>
        <w:tc>
          <w:tcPr>
            <w:tcW w:w="140"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540" w:type="pct"/>
            <w:gridSpan w:val="2"/>
          </w:tcPr>
          <w:p w:rsidR="00954EA3" w:rsidRPr="00F84EDE" w:rsidRDefault="00954EA3" w:rsidP="00954EA3">
            <w:pPr>
              <w:pStyle w:val="acctfourfigures"/>
              <w:tabs>
                <w:tab w:val="clear" w:pos="765"/>
                <w:tab w:val="decimal" w:pos="545"/>
              </w:tabs>
              <w:spacing w:line="240" w:lineRule="atLeast"/>
              <w:ind w:left="-76"/>
              <w:rPr>
                <w:szCs w:val="22"/>
              </w:rPr>
            </w:pPr>
            <w:r w:rsidRPr="00F84EDE">
              <w:rPr>
                <w:szCs w:val="22"/>
              </w:rPr>
              <w:t>-</w:t>
            </w:r>
          </w:p>
        </w:tc>
      </w:tr>
      <w:tr w:rsidR="00954EA3" w:rsidRPr="00F84EDE" w:rsidTr="00CB5ADE">
        <w:trPr>
          <w:trHeight w:val="20"/>
        </w:trPr>
        <w:tc>
          <w:tcPr>
            <w:tcW w:w="2231" w:type="pct"/>
            <w:vAlign w:val="center"/>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tc>
        <w:tc>
          <w:tcPr>
            <w:tcW w:w="631" w:type="pct"/>
            <w:vAlign w:val="center"/>
          </w:tcPr>
          <w:p w:rsidR="00954EA3" w:rsidRPr="00F84EDE" w:rsidRDefault="00954EA3" w:rsidP="00954EA3">
            <w:pPr>
              <w:pStyle w:val="Index1"/>
              <w:rPr>
                <w:rFonts w:ascii="Times New Roman" w:hAnsi="Times New Roman"/>
              </w:rPr>
            </w:pPr>
          </w:p>
        </w:tc>
        <w:tc>
          <w:tcPr>
            <w:tcW w:w="149" w:type="pct"/>
            <w:vAlign w:val="center"/>
          </w:tcPr>
          <w:p w:rsidR="00954EA3" w:rsidRPr="00F84EDE" w:rsidRDefault="00954EA3" w:rsidP="00954EA3">
            <w:pPr>
              <w:pStyle w:val="acctfourfigures"/>
              <w:tabs>
                <w:tab w:val="clear" w:pos="765"/>
                <w:tab w:val="decimal" w:pos="864"/>
              </w:tabs>
              <w:spacing w:line="240" w:lineRule="auto"/>
              <w:ind w:left="-76"/>
              <w:rPr>
                <w:sz w:val="2"/>
                <w:szCs w:val="2"/>
              </w:rPr>
            </w:pPr>
          </w:p>
        </w:tc>
        <w:tc>
          <w:tcPr>
            <w:tcW w:w="627" w:type="pct"/>
            <w:vAlign w:val="center"/>
          </w:tcPr>
          <w:p w:rsidR="00954EA3" w:rsidRPr="00F84EDE" w:rsidRDefault="00954EA3" w:rsidP="00954EA3">
            <w:pPr>
              <w:pStyle w:val="Index1"/>
              <w:rPr>
                <w:rFonts w:ascii="Times New Roman" w:hAnsi="Times New Roman"/>
              </w:rPr>
            </w:pPr>
          </w:p>
        </w:tc>
        <w:tc>
          <w:tcPr>
            <w:tcW w:w="148" w:type="pct"/>
            <w:gridSpan w:val="2"/>
            <w:vAlign w:val="center"/>
          </w:tcPr>
          <w:p w:rsidR="00954EA3" w:rsidRPr="00F84EDE" w:rsidRDefault="00954EA3" w:rsidP="00954EA3">
            <w:pPr>
              <w:pStyle w:val="Signature"/>
              <w:tabs>
                <w:tab w:val="decimal" w:pos="828"/>
              </w:tabs>
              <w:ind w:left="-76"/>
              <w:rPr>
                <w:sz w:val="2"/>
                <w:szCs w:val="2"/>
              </w:rPr>
            </w:pPr>
          </w:p>
        </w:tc>
        <w:tc>
          <w:tcPr>
            <w:tcW w:w="534" w:type="pct"/>
            <w:vAlign w:val="center"/>
          </w:tcPr>
          <w:p w:rsidR="00954EA3" w:rsidRPr="00F84EDE" w:rsidRDefault="00954EA3" w:rsidP="00954EA3">
            <w:pPr>
              <w:pStyle w:val="acctfourfigures"/>
              <w:tabs>
                <w:tab w:val="clear" w:pos="765"/>
                <w:tab w:val="decimal" w:pos="864"/>
              </w:tabs>
              <w:spacing w:line="240" w:lineRule="auto"/>
              <w:ind w:left="-76"/>
              <w:rPr>
                <w:sz w:val="2"/>
                <w:szCs w:val="2"/>
              </w:rPr>
            </w:pPr>
          </w:p>
        </w:tc>
        <w:tc>
          <w:tcPr>
            <w:tcW w:w="140" w:type="pct"/>
            <w:vAlign w:val="center"/>
          </w:tcPr>
          <w:p w:rsidR="00954EA3" w:rsidRPr="00F84EDE" w:rsidRDefault="00954EA3" w:rsidP="00954EA3">
            <w:pPr>
              <w:pStyle w:val="acctfourfigures"/>
              <w:tabs>
                <w:tab w:val="clear" w:pos="765"/>
                <w:tab w:val="decimal" w:pos="864"/>
              </w:tabs>
              <w:spacing w:line="240" w:lineRule="auto"/>
              <w:ind w:left="-76"/>
              <w:rPr>
                <w:sz w:val="2"/>
                <w:szCs w:val="2"/>
              </w:rPr>
            </w:pPr>
          </w:p>
        </w:tc>
        <w:tc>
          <w:tcPr>
            <w:tcW w:w="540" w:type="pct"/>
            <w:gridSpan w:val="2"/>
            <w:vAlign w:val="center"/>
          </w:tcPr>
          <w:p w:rsidR="00954EA3" w:rsidRPr="00F84EDE" w:rsidRDefault="00954EA3" w:rsidP="00954EA3">
            <w:pPr>
              <w:pStyle w:val="acctfourfigures"/>
              <w:tabs>
                <w:tab w:val="clear" w:pos="765"/>
                <w:tab w:val="decimal" w:pos="864"/>
              </w:tabs>
              <w:spacing w:line="240" w:lineRule="auto"/>
              <w:ind w:left="-76"/>
              <w:rPr>
                <w:sz w:val="2"/>
                <w:szCs w:val="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Key management personnel</w:t>
            </w:r>
          </w:p>
        </w:tc>
        <w:tc>
          <w:tcPr>
            <w:tcW w:w="631" w:type="pct"/>
          </w:tcPr>
          <w:p w:rsidR="00954EA3" w:rsidRPr="00F84EDE" w:rsidRDefault="00954EA3" w:rsidP="00954EA3">
            <w:pPr>
              <w:pStyle w:val="Index1"/>
              <w:rPr>
                <w:rFonts w:ascii="Times New Roman" w:hAnsi="Times New Roman"/>
              </w:rPr>
            </w:pP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Index1"/>
              <w:rPr>
                <w:rFonts w:ascii="Times New Roman" w:hAnsi="Times New Roman"/>
              </w:rPr>
            </w:pP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140"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540"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r>
      <w:tr w:rsidR="00954EA3" w:rsidRPr="00F84EDE" w:rsidTr="00CB5ADE">
        <w:tc>
          <w:tcPr>
            <w:tcW w:w="2231" w:type="pct"/>
          </w:tcPr>
          <w:p w:rsidR="00954EA3" w:rsidRPr="00F84EDE" w:rsidRDefault="00954EA3" w:rsidP="00954E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84EDE">
              <w:rPr>
                <w:rFonts w:ascii="Times New Roman" w:hAnsi="Times New Roman"/>
                <w:sz w:val="22"/>
                <w:szCs w:val="22"/>
              </w:rPr>
              <w:t>Key management personnel compensation</w:t>
            </w:r>
          </w:p>
        </w:tc>
        <w:tc>
          <w:tcPr>
            <w:tcW w:w="631" w:type="pct"/>
          </w:tcPr>
          <w:p w:rsidR="00954EA3" w:rsidRPr="00F84EDE" w:rsidRDefault="00954EA3" w:rsidP="00954EA3">
            <w:pPr>
              <w:pStyle w:val="Index1"/>
              <w:rPr>
                <w:rFonts w:ascii="Times New Roman" w:hAnsi="Times New Roman"/>
              </w:rPr>
            </w:pPr>
          </w:p>
        </w:tc>
        <w:tc>
          <w:tcPr>
            <w:tcW w:w="149"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627" w:type="pct"/>
          </w:tcPr>
          <w:p w:rsidR="00954EA3" w:rsidRPr="00F84EDE" w:rsidRDefault="00954EA3" w:rsidP="00954EA3">
            <w:pPr>
              <w:pStyle w:val="Index1"/>
              <w:rPr>
                <w:rFonts w:ascii="Times New Roman" w:hAnsi="Times New Roman"/>
              </w:rPr>
            </w:pP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140" w:type="pct"/>
          </w:tcPr>
          <w:p w:rsidR="00954EA3" w:rsidRPr="00F84EDE" w:rsidRDefault="00954EA3" w:rsidP="00954EA3">
            <w:pPr>
              <w:pStyle w:val="acctfourfigures"/>
              <w:tabs>
                <w:tab w:val="clear" w:pos="765"/>
                <w:tab w:val="decimal" w:pos="864"/>
              </w:tabs>
              <w:spacing w:line="240" w:lineRule="atLeast"/>
              <w:ind w:left="-76"/>
              <w:rPr>
                <w:szCs w:val="22"/>
              </w:rPr>
            </w:pPr>
          </w:p>
        </w:tc>
        <w:tc>
          <w:tcPr>
            <w:tcW w:w="540"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Short-term benefits</w:t>
            </w:r>
          </w:p>
        </w:tc>
        <w:tc>
          <w:tcPr>
            <w:tcW w:w="631" w:type="pct"/>
          </w:tcPr>
          <w:p w:rsidR="00954EA3" w:rsidRPr="00AC1D7A" w:rsidRDefault="00954EA3" w:rsidP="00954EA3">
            <w:pPr>
              <w:pStyle w:val="Signature"/>
              <w:tabs>
                <w:tab w:val="decimal" w:pos="971"/>
              </w:tabs>
              <w:spacing w:line="240" w:lineRule="atLeast"/>
              <w:ind w:left="-76"/>
              <w:rPr>
                <w:szCs w:val="22"/>
              </w:rPr>
            </w:pPr>
            <w:r w:rsidRPr="00AC1D7A">
              <w:rPr>
                <w:szCs w:val="22"/>
              </w:rPr>
              <w:t>28,204</w:t>
            </w:r>
          </w:p>
        </w:tc>
        <w:tc>
          <w:tcPr>
            <w:tcW w:w="149" w:type="pct"/>
          </w:tcPr>
          <w:p w:rsidR="00954EA3" w:rsidRPr="00F84EDE" w:rsidRDefault="00954EA3" w:rsidP="00954EA3">
            <w:pPr>
              <w:pStyle w:val="acctfourfigures"/>
              <w:tabs>
                <w:tab w:val="clear" w:pos="765"/>
                <w:tab w:val="decimal" w:pos="880"/>
              </w:tabs>
              <w:spacing w:line="240" w:lineRule="atLeast"/>
              <w:ind w:left="-108"/>
              <w:rPr>
                <w:szCs w:val="22"/>
                <w:lang w:val="en-US" w:bidi="th-TH"/>
              </w:rPr>
            </w:pPr>
          </w:p>
        </w:tc>
        <w:tc>
          <w:tcPr>
            <w:tcW w:w="627"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F84EDE">
              <w:rPr>
                <w:rFonts w:ascii="Times New Roman" w:hAnsi="Times New Roman"/>
                <w:sz w:val="22"/>
                <w:szCs w:val="22"/>
              </w:rPr>
              <w:t>26,976</w:t>
            </w:r>
          </w:p>
        </w:tc>
        <w:tc>
          <w:tcPr>
            <w:tcW w:w="148" w:type="pct"/>
            <w:gridSpan w:val="2"/>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534" w:type="pct"/>
          </w:tcPr>
          <w:p w:rsidR="00954EA3" w:rsidRPr="00AC1D7A"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AC1D7A">
              <w:rPr>
                <w:rFonts w:ascii="Times New Roman" w:hAnsi="Times New Roman"/>
                <w:sz w:val="22"/>
                <w:szCs w:val="22"/>
              </w:rPr>
              <w:t>25,089</w:t>
            </w:r>
          </w:p>
        </w:tc>
        <w:tc>
          <w:tcPr>
            <w:tcW w:w="140" w:type="pct"/>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540" w:type="pct"/>
            <w:gridSpan w:val="2"/>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84EDE">
              <w:rPr>
                <w:rFonts w:ascii="Times New Roman" w:hAnsi="Times New Roman"/>
                <w:sz w:val="22"/>
                <w:szCs w:val="22"/>
              </w:rPr>
              <w:t>24,511</w:t>
            </w: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Post-employment benefits</w:t>
            </w:r>
          </w:p>
        </w:tc>
        <w:tc>
          <w:tcPr>
            <w:tcW w:w="631" w:type="pct"/>
            <w:tcBorders>
              <w:bottom w:val="single" w:sz="4" w:space="0" w:color="auto"/>
            </w:tcBorders>
          </w:tcPr>
          <w:p w:rsidR="00954EA3" w:rsidRPr="00AC1D7A" w:rsidRDefault="00954EA3" w:rsidP="00954EA3">
            <w:pPr>
              <w:pStyle w:val="Signature"/>
              <w:tabs>
                <w:tab w:val="decimal" w:pos="971"/>
              </w:tabs>
              <w:spacing w:line="240" w:lineRule="atLeast"/>
              <w:ind w:left="-76"/>
              <w:rPr>
                <w:szCs w:val="22"/>
              </w:rPr>
            </w:pPr>
            <w:r w:rsidRPr="00AC1D7A">
              <w:rPr>
                <w:szCs w:val="22"/>
              </w:rPr>
              <w:t>456</w:t>
            </w:r>
          </w:p>
        </w:tc>
        <w:tc>
          <w:tcPr>
            <w:tcW w:w="149" w:type="pct"/>
          </w:tcPr>
          <w:p w:rsidR="00954EA3" w:rsidRPr="00F84EDE" w:rsidRDefault="00954EA3" w:rsidP="00954EA3">
            <w:pPr>
              <w:pStyle w:val="acctfourfigures"/>
              <w:tabs>
                <w:tab w:val="clear" w:pos="765"/>
                <w:tab w:val="decimal" w:pos="880"/>
              </w:tabs>
              <w:spacing w:line="240" w:lineRule="atLeast"/>
              <w:ind w:left="-108"/>
              <w:rPr>
                <w:szCs w:val="22"/>
                <w:lang w:val="en-US" w:bidi="th-TH"/>
              </w:rPr>
            </w:pPr>
          </w:p>
        </w:tc>
        <w:tc>
          <w:tcPr>
            <w:tcW w:w="627" w:type="pct"/>
            <w:tcBorders>
              <w:bottom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F84EDE">
              <w:rPr>
                <w:rFonts w:ascii="Times New Roman" w:hAnsi="Times New Roman"/>
                <w:sz w:val="22"/>
                <w:szCs w:val="22"/>
              </w:rPr>
              <w:t>426</w:t>
            </w:r>
          </w:p>
        </w:tc>
        <w:tc>
          <w:tcPr>
            <w:tcW w:w="148" w:type="pct"/>
            <w:gridSpan w:val="2"/>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534" w:type="pct"/>
            <w:tcBorders>
              <w:bottom w:val="single" w:sz="4" w:space="0" w:color="auto"/>
            </w:tcBorders>
          </w:tcPr>
          <w:p w:rsidR="00954EA3" w:rsidRPr="00AC1D7A"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AC1D7A">
              <w:rPr>
                <w:rFonts w:ascii="Times New Roman" w:hAnsi="Times New Roman"/>
                <w:sz w:val="22"/>
                <w:szCs w:val="22"/>
              </w:rPr>
              <w:t>456</w:t>
            </w:r>
          </w:p>
        </w:tc>
        <w:tc>
          <w:tcPr>
            <w:tcW w:w="140" w:type="pct"/>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540" w:type="pct"/>
            <w:gridSpan w:val="2"/>
            <w:tcBorders>
              <w:bottom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84EDE">
              <w:rPr>
                <w:rFonts w:ascii="Times New Roman" w:hAnsi="Times New Roman"/>
                <w:sz w:val="22"/>
                <w:szCs w:val="22"/>
              </w:rPr>
              <w:t>426</w:t>
            </w: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Total key management personnel</w:t>
            </w:r>
          </w:p>
        </w:tc>
        <w:tc>
          <w:tcPr>
            <w:tcW w:w="631" w:type="pct"/>
            <w:tcBorders>
              <w:top w:val="single" w:sz="4" w:space="0" w:color="auto"/>
            </w:tcBorders>
          </w:tcPr>
          <w:p w:rsidR="00954EA3" w:rsidRPr="00AC1D7A" w:rsidRDefault="00954EA3" w:rsidP="00954EA3">
            <w:pPr>
              <w:pStyle w:val="Signature"/>
              <w:tabs>
                <w:tab w:val="decimal" w:pos="971"/>
              </w:tabs>
              <w:spacing w:line="240" w:lineRule="atLeast"/>
              <w:ind w:left="-76"/>
              <w:rPr>
                <w:szCs w:val="22"/>
              </w:rPr>
            </w:pPr>
          </w:p>
        </w:tc>
        <w:tc>
          <w:tcPr>
            <w:tcW w:w="149" w:type="pct"/>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627" w:type="pct"/>
            <w:tcBorders>
              <w:top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48" w:type="pct"/>
            <w:gridSpan w:val="2"/>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534" w:type="pct"/>
            <w:tcBorders>
              <w:top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rsidR="00954EA3" w:rsidRPr="00F84EDE" w:rsidRDefault="00954EA3" w:rsidP="00954EA3">
            <w:pPr>
              <w:pStyle w:val="acctfourfigures"/>
              <w:tabs>
                <w:tab w:val="clear" w:pos="765"/>
                <w:tab w:val="decimal" w:pos="864"/>
                <w:tab w:val="decimal" w:pos="971"/>
              </w:tabs>
              <w:spacing w:line="240" w:lineRule="atLeast"/>
              <w:ind w:left="-76"/>
              <w:rPr>
                <w:szCs w:val="22"/>
              </w:rPr>
            </w:pPr>
          </w:p>
        </w:tc>
        <w:tc>
          <w:tcPr>
            <w:tcW w:w="540" w:type="pct"/>
            <w:gridSpan w:val="2"/>
            <w:tcBorders>
              <w:top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 xml:space="preserve">  compensation</w:t>
            </w:r>
          </w:p>
        </w:tc>
        <w:tc>
          <w:tcPr>
            <w:tcW w:w="631" w:type="pct"/>
            <w:tcBorders>
              <w:bottom w:val="single" w:sz="4" w:space="0" w:color="auto"/>
            </w:tcBorders>
          </w:tcPr>
          <w:p w:rsidR="00954EA3" w:rsidRPr="00AC1D7A" w:rsidRDefault="00954EA3" w:rsidP="00954EA3">
            <w:pPr>
              <w:pStyle w:val="Signature"/>
              <w:tabs>
                <w:tab w:val="decimal" w:pos="971"/>
              </w:tabs>
              <w:spacing w:line="240" w:lineRule="atLeast"/>
              <w:ind w:left="-76"/>
              <w:rPr>
                <w:b/>
                <w:bCs/>
                <w:szCs w:val="22"/>
              </w:rPr>
            </w:pPr>
            <w:r w:rsidRPr="00AC1D7A">
              <w:rPr>
                <w:b/>
                <w:bCs/>
                <w:szCs w:val="22"/>
              </w:rPr>
              <w:t>28,660</w:t>
            </w:r>
          </w:p>
        </w:tc>
        <w:tc>
          <w:tcPr>
            <w:tcW w:w="149" w:type="pct"/>
          </w:tcPr>
          <w:p w:rsidR="00954EA3" w:rsidRPr="00F84EDE" w:rsidRDefault="00954EA3" w:rsidP="00954EA3">
            <w:pPr>
              <w:pStyle w:val="acctfourfigures"/>
              <w:tabs>
                <w:tab w:val="clear" w:pos="765"/>
                <w:tab w:val="decimal" w:pos="864"/>
                <w:tab w:val="decimal" w:pos="971"/>
              </w:tabs>
              <w:spacing w:line="240" w:lineRule="atLeast"/>
              <w:ind w:left="-76"/>
              <w:rPr>
                <w:b/>
                <w:bCs/>
                <w:szCs w:val="22"/>
              </w:rPr>
            </w:pPr>
          </w:p>
        </w:tc>
        <w:tc>
          <w:tcPr>
            <w:tcW w:w="627" w:type="pct"/>
            <w:tcBorders>
              <w:bottom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F84EDE">
              <w:rPr>
                <w:rFonts w:ascii="Times New Roman" w:hAnsi="Times New Roman"/>
                <w:b/>
                <w:bCs/>
                <w:sz w:val="22"/>
                <w:szCs w:val="22"/>
              </w:rPr>
              <w:t>27,402</w:t>
            </w:r>
          </w:p>
        </w:tc>
        <w:tc>
          <w:tcPr>
            <w:tcW w:w="148" w:type="pct"/>
            <w:gridSpan w:val="2"/>
          </w:tcPr>
          <w:p w:rsidR="00954EA3" w:rsidRPr="00F84EDE" w:rsidRDefault="00954EA3" w:rsidP="00954EA3">
            <w:pPr>
              <w:pStyle w:val="acctfourfigures"/>
              <w:tabs>
                <w:tab w:val="clear" w:pos="765"/>
                <w:tab w:val="decimal" w:pos="864"/>
                <w:tab w:val="decimal" w:pos="971"/>
              </w:tabs>
              <w:spacing w:line="240" w:lineRule="atLeast"/>
              <w:ind w:left="-76"/>
              <w:rPr>
                <w:b/>
                <w:bCs/>
                <w:szCs w:val="22"/>
              </w:rPr>
            </w:pPr>
          </w:p>
        </w:tc>
        <w:tc>
          <w:tcPr>
            <w:tcW w:w="534" w:type="pct"/>
            <w:tcBorders>
              <w:bottom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25,545</w:t>
            </w:r>
          </w:p>
        </w:tc>
        <w:tc>
          <w:tcPr>
            <w:tcW w:w="140" w:type="pct"/>
          </w:tcPr>
          <w:p w:rsidR="00954EA3" w:rsidRPr="00F84EDE" w:rsidRDefault="00954EA3" w:rsidP="00954EA3">
            <w:pPr>
              <w:pStyle w:val="acctfourfigures"/>
              <w:tabs>
                <w:tab w:val="clear" w:pos="765"/>
                <w:tab w:val="decimal" w:pos="864"/>
                <w:tab w:val="decimal" w:pos="971"/>
              </w:tabs>
              <w:spacing w:line="240" w:lineRule="atLeast"/>
              <w:ind w:left="-76"/>
              <w:rPr>
                <w:b/>
                <w:bCs/>
                <w:szCs w:val="22"/>
              </w:rPr>
            </w:pPr>
          </w:p>
        </w:tc>
        <w:tc>
          <w:tcPr>
            <w:tcW w:w="540" w:type="pct"/>
            <w:gridSpan w:val="2"/>
            <w:tcBorders>
              <w:bottom w:val="single" w:sz="4" w:space="0" w:color="auto"/>
            </w:tcBorders>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F84EDE">
              <w:rPr>
                <w:rFonts w:ascii="Times New Roman" w:hAnsi="Times New Roman"/>
                <w:b/>
                <w:bCs/>
                <w:sz w:val="22"/>
                <w:szCs w:val="22"/>
              </w:rPr>
              <w:t>24,937</w:t>
            </w: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31" w:type="pct"/>
            <w:tcBorders>
              <w:top w:val="single" w:sz="4" w:space="0" w:color="auto"/>
            </w:tcBorders>
          </w:tcPr>
          <w:p w:rsidR="00954EA3" w:rsidRPr="00F84EDE" w:rsidRDefault="00954EA3" w:rsidP="00954EA3">
            <w:pPr>
              <w:pStyle w:val="Index1"/>
              <w:rPr>
                <w:rFonts w:ascii="Times New Roman" w:hAnsi="Times New Roman"/>
              </w:rPr>
            </w:pPr>
          </w:p>
        </w:tc>
        <w:tc>
          <w:tcPr>
            <w:tcW w:w="149"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627" w:type="pct"/>
            <w:tcBorders>
              <w:top w:val="single" w:sz="4" w:space="0" w:color="auto"/>
            </w:tcBorders>
          </w:tcPr>
          <w:p w:rsidR="00954EA3" w:rsidRPr="00F84EDE" w:rsidRDefault="00954EA3" w:rsidP="00954EA3">
            <w:pPr>
              <w:pStyle w:val="Index1"/>
              <w:rPr>
                <w:rFonts w:ascii="Times New Roman" w:hAnsi="Times New Roman"/>
              </w:rPr>
            </w:pPr>
          </w:p>
        </w:tc>
        <w:tc>
          <w:tcPr>
            <w:tcW w:w="148" w:type="pct"/>
            <w:gridSpan w:val="2"/>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534" w:type="pct"/>
            <w:tcBorders>
              <w:top w:val="single" w:sz="4" w:space="0" w:color="auto"/>
            </w:tcBorders>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140"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540" w:type="pct"/>
            <w:gridSpan w:val="2"/>
            <w:tcBorders>
              <w:top w:val="single" w:sz="4" w:space="0" w:color="auto"/>
            </w:tcBorders>
          </w:tcPr>
          <w:p w:rsidR="00954EA3" w:rsidRPr="00F84EDE" w:rsidRDefault="00954EA3" w:rsidP="00954EA3">
            <w:pPr>
              <w:pStyle w:val="acctfourfigures"/>
              <w:tabs>
                <w:tab w:val="clear" w:pos="765"/>
                <w:tab w:val="decimal" w:pos="864"/>
              </w:tabs>
              <w:spacing w:line="240" w:lineRule="auto"/>
              <w:ind w:left="-76"/>
              <w:rPr>
                <w:sz w:val="12"/>
                <w:szCs w:val="1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F84EDE">
              <w:rPr>
                <w:rFonts w:ascii="Times New Roman" w:hAnsi="Times New Roman"/>
                <w:b/>
                <w:bCs/>
                <w:sz w:val="22"/>
                <w:szCs w:val="22"/>
              </w:rPr>
              <w:t>Other related parties</w:t>
            </w:r>
          </w:p>
        </w:tc>
        <w:tc>
          <w:tcPr>
            <w:tcW w:w="631" w:type="pct"/>
          </w:tcPr>
          <w:p w:rsidR="00954EA3" w:rsidRPr="00F84EDE" w:rsidRDefault="00954EA3" w:rsidP="00954EA3">
            <w:pPr>
              <w:pStyle w:val="Index1"/>
              <w:rPr>
                <w:rFonts w:ascii="Times New Roman" w:hAnsi="Times New Roman"/>
              </w:rPr>
            </w:pPr>
          </w:p>
        </w:tc>
        <w:tc>
          <w:tcPr>
            <w:tcW w:w="149"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627" w:type="pct"/>
          </w:tcPr>
          <w:p w:rsidR="00954EA3" w:rsidRPr="00F84EDE" w:rsidRDefault="00954EA3" w:rsidP="00954EA3">
            <w:pPr>
              <w:pStyle w:val="Index1"/>
              <w:rPr>
                <w:rFonts w:ascii="Times New Roman" w:hAnsi="Times New Roman"/>
              </w:rPr>
            </w:pPr>
          </w:p>
        </w:tc>
        <w:tc>
          <w:tcPr>
            <w:tcW w:w="148" w:type="pct"/>
            <w:gridSpan w:val="2"/>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534"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140" w:type="pct"/>
          </w:tcPr>
          <w:p w:rsidR="00954EA3" w:rsidRPr="00F84EDE" w:rsidRDefault="00954EA3" w:rsidP="00954EA3">
            <w:pPr>
              <w:pStyle w:val="acctfourfigures"/>
              <w:tabs>
                <w:tab w:val="clear" w:pos="765"/>
                <w:tab w:val="decimal" w:pos="864"/>
              </w:tabs>
              <w:spacing w:line="240" w:lineRule="auto"/>
              <w:ind w:left="-76"/>
              <w:rPr>
                <w:sz w:val="12"/>
                <w:szCs w:val="12"/>
              </w:rPr>
            </w:pPr>
          </w:p>
        </w:tc>
        <w:tc>
          <w:tcPr>
            <w:tcW w:w="540" w:type="pct"/>
            <w:gridSpan w:val="2"/>
          </w:tcPr>
          <w:p w:rsidR="00954EA3" w:rsidRPr="00F84EDE" w:rsidRDefault="00954EA3" w:rsidP="00954EA3">
            <w:pPr>
              <w:pStyle w:val="acctfourfigures"/>
              <w:tabs>
                <w:tab w:val="clear" w:pos="765"/>
                <w:tab w:val="decimal" w:pos="864"/>
              </w:tabs>
              <w:spacing w:line="240" w:lineRule="auto"/>
              <w:ind w:left="-76"/>
              <w:rPr>
                <w:sz w:val="12"/>
                <w:szCs w:val="12"/>
              </w:rPr>
            </w:pPr>
          </w:p>
        </w:tc>
      </w:tr>
      <w:tr w:rsidR="00954EA3" w:rsidRPr="00F84EDE" w:rsidTr="00CB5ADE">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lastRenderedPageBreak/>
              <w:t xml:space="preserve">Sales of </w:t>
            </w:r>
            <w:r w:rsidR="000F7336">
              <w:rPr>
                <w:rFonts w:ascii="Times New Roman" w:hAnsi="Times New Roman"/>
                <w:sz w:val="22"/>
                <w:szCs w:val="22"/>
              </w:rPr>
              <w:t xml:space="preserve">raw materials and </w:t>
            </w:r>
            <w:r w:rsidRPr="00F84EDE">
              <w:rPr>
                <w:rFonts w:ascii="Times New Roman" w:hAnsi="Times New Roman"/>
                <w:sz w:val="22"/>
                <w:szCs w:val="22"/>
              </w:rPr>
              <w:t>goods</w:t>
            </w:r>
          </w:p>
        </w:tc>
        <w:tc>
          <w:tcPr>
            <w:tcW w:w="631" w:type="pct"/>
          </w:tcPr>
          <w:p w:rsidR="00954EA3" w:rsidRPr="00294103"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4,640,341</w:t>
            </w:r>
          </w:p>
        </w:tc>
        <w:tc>
          <w:tcPr>
            <w:tcW w:w="149"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4,269,068</w:t>
            </w:r>
          </w:p>
        </w:tc>
        <w:tc>
          <w:tcPr>
            <w:tcW w:w="148" w:type="pct"/>
            <w:gridSpan w:val="2"/>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rsidR="00954EA3" w:rsidRPr="00294103"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75,646</w:t>
            </w:r>
          </w:p>
        </w:tc>
        <w:tc>
          <w:tcPr>
            <w:tcW w:w="140"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0" w:type="pct"/>
            <w:gridSpan w:val="2"/>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84EDE">
              <w:rPr>
                <w:rFonts w:ascii="Times New Roman" w:hAnsi="Times New Roman"/>
                <w:sz w:val="22"/>
                <w:szCs w:val="22"/>
              </w:rPr>
              <w:t>101,543</w:t>
            </w:r>
          </w:p>
        </w:tc>
      </w:tr>
      <w:tr w:rsidR="00066FC5" w:rsidRPr="00F84EDE" w:rsidTr="00CB5ADE">
        <w:tc>
          <w:tcPr>
            <w:tcW w:w="2231"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631"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800</w:t>
            </w:r>
          </w:p>
        </w:tc>
        <w:tc>
          <w:tcPr>
            <w:tcW w:w="149"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c>
          <w:tcPr>
            <w:tcW w:w="148" w:type="pct"/>
            <w:gridSpan w:val="2"/>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800</w:t>
            </w:r>
          </w:p>
        </w:tc>
        <w:tc>
          <w:tcPr>
            <w:tcW w:w="140"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0" w:type="pct"/>
            <w:gridSpan w:val="2"/>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r>
      <w:tr w:rsidR="00066FC5" w:rsidRPr="00F84EDE" w:rsidTr="009747F4">
        <w:tc>
          <w:tcPr>
            <w:tcW w:w="2231"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Purchases of raw materials and goods</w:t>
            </w:r>
          </w:p>
        </w:tc>
        <w:tc>
          <w:tcPr>
            <w:tcW w:w="631"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31,624</w:t>
            </w:r>
          </w:p>
        </w:tc>
        <w:tc>
          <w:tcPr>
            <w:tcW w:w="149" w:type="pct"/>
          </w:tcPr>
          <w:p w:rsidR="00066FC5" w:rsidRPr="00F84EDE" w:rsidRDefault="00066FC5" w:rsidP="00066FC5">
            <w:pPr>
              <w:pStyle w:val="Signature"/>
              <w:tabs>
                <w:tab w:val="decimal" w:pos="864"/>
              </w:tabs>
              <w:spacing w:line="240" w:lineRule="atLeast"/>
              <w:ind w:left="-76"/>
              <w:rPr>
                <w:szCs w:val="22"/>
              </w:rPr>
            </w:pPr>
          </w:p>
        </w:tc>
        <w:tc>
          <w:tcPr>
            <w:tcW w:w="627"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69,411</w:t>
            </w:r>
          </w:p>
        </w:tc>
        <w:tc>
          <w:tcPr>
            <w:tcW w:w="148" w:type="pct"/>
            <w:gridSpan w:val="2"/>
          </w:tcPr>
          <w:p w:rsidR="00066FC5" w:rsidRPr="00F84EDE" w:rsidRDefault="00066FC5" w:rsidP="00066FC5">
            <w:pPr>
              <w:pStyle w:val="acctfourfigures"/>
              <w:tabs>
                <w:tab w:val="clear" w:pos="765"/>
                <w:tab w:val="decimal" w:pos="864"/>
              </w:tabs>
              <w:spacing w:line="240" w:lineRule="atLeast"/>
              <w:ind w:left="-76"/>
              <w:rPr>
                <w:szCs w:val="22"/>
              </w:rPr>
            </w:pPr>
          </w:p>
        </w:tc>
        <w:tc>
          <w:tcPr>
            <w:tcW w:w="534" w:type="pct"/>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c>
          <w:tcPr>
            <w:tcW w:w="140" w:type="pct"/>
          </w:tcPr>
          <w:p w:rsidR="00066FC5" w:rsidRPr="00F84EDE" w:rsidRDefault="00066FC5" w:rsidP="00066FC5">
            <w:pPr>
              <w:pStyle w:val="acctfourfigures"/>
              <w:tabs>
                <w:tab w:val="clear" w:pos="765"/>
                <w:tab w:val="decimal" w:pos="864"/>
              </w:tabs>
              <w:spacing w:line="240" w:lineRule="atLeast"/>
              <w:ind w:left="-76"/>
              <w:rPr>
                <w:szCs w:val="22"/>
              </w:rPr>
            </w:pPr>
          </w:p>
        </w:tc>
        <w:tc>
          <w:tcPr>
            <w:tcW w:w="540" w:type="pct"/>
            <w:gridSpan w:val="2"/>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r>
      <w:tr w:rsidR="00066FC5" w:rsidRPr="00F84EDE" w:rsidTr="00CB5ADE">
        <w:tc>
          <w:tcPr>
            <w:tcW w:w="2231"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Technical assistance fee </w:t>
            </w:r>
          </w:p>
        </w:tc>
        <w:tc>
          <w:tcPr>
            <w:tcW w:w="631"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18,956</w:t>
            </w:r>
          </w:p>
        </w:tc>
        <w:tc>
          <w:tcPr>
            <w:tcW w:w="149" w:type="pct"/>
          </w:tcPr>
          <w:p w:rsidR="00066FC5" w:rsidRPr="00F84EDE" w:rsidRDefault="00066FC5" w:rsidP="00066FC5">
            <w:pPr>
              <w:pStyle w:val="Signature"/>
              <w:tabs>
                <w:tab w:val="decimal" w:pos="864"/>
              </w:tabs>
              <w:spacing w:line="240" w:lineRule="atLeast"/>
              <w:ind w:left="-76"/>
              <w:rPr>
                <w:szCs w:val="22"/>
              </w:rPr>
            </w:pPr>
          </w:p>
        </w:tc>
        <w:tc>
          <w:tcPr>
            <w:tcW w:w="627"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18,259</w:t>
            </w:r>
          </w:p>
        </w:tc>
        <w:tc>
          <w:tcPr>
            <w:tcW w:w="148" w:type="pct"/>
            <w:gridSpan w:val="2"/>
          </w:tcPr>
          <w:p w:rsidR="00066FC5" w:rsidRPr="00F84EDE" w:rsidRDefault="00066FC5" w:rsidP="00066FC5">
            <w:pPr>
              <w:pStyle w:val="acctfourfigures"/>
              <w:tabs>
                <w:tab w:val="clear" w:pos="765"/>
                <w:tab w:val="decimal" w:pos="864"/>
              </w:tabs>
              <w:spacing w:line="240" w:lineRule="atLeast"/>
              <w:ind w:left="-76"/>
              <w:rPr>
                <w:szCs w:val="22"/>
              </w:rPr>
            </w:pPr>
          </w:p>
        </w:tc>
        <w:tc>
          <w:tcPr>
            <w:tcW w:w="534" w:type="pct"/>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c>
          <w:tcPr>
            <w:tcW w:w="140" w:type="pct"/>
          </w:tcPr>
          <w:p w:rsidR="00066FC5" w:rsidRPr="00F84EDE" w:rsidRDefault="00066FC5" w:rsidP="00066FC5">
            <w:pPr>
              <w:pStyle w:val="acctfourfigures"/>
              <w:tabs>
                <w:tab w:val="clear" w:pos="765"/>
                <w:tab w:val="decimal" w:pos="864"/>
              </w:tabs>
              <w:spacing w:line="240" w:lineRule="atLeast"/>
              <w:ind w:left="-76"/>
              <w:rPr>
                <w:szCs w:val="22"/>
              </w:rPr>
            </w:pPr>
          </w:p>
        </w:tc>
        <w:tc>
          <w:tcPr>
            <w:tcW w:w="540" w:type="pct"/>
            <w:gridSpan w:val="2"/>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r>
      <w:tr w:rsidR="00066FC5" w:rsidRPr="00F84EDE" w:rsidTr="00CB5ADE">
        <w:trPr>
          <w:trHeight w:val="80"/>
        </w:trPr>
        <w:tc>
          <w:tcPr>
            <w:tcW w:w="2231"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Management assistance fee </w:t>
            </w:r>
          </w:p>
        </w:tc>
        <w:tc>
          <w:tcPr>
            <w:tcW w:w="631"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4,480</w:t>
            </w:r>
          </w:p>
        </w:tc>
        <w:tc>
          <w:tcPr>
            <w:tcW w:w="149" w:type="pct"/>
          </w:tcPr>
          <w:p w:rsidR="00066FC5" w:rsidRPr="00F84EDE" w:rsidRDefault="00066FC5" w:rsidP="00066FC5">
            <w:pPr>
              <w:pStyle w:val="Signature"/>
              <w:tabs>
                <w:tab w:val="decimal" w:pos="864"/>
              </w:tabs>
              <w:spacing w:line="240" w:lineRule="atLeast"/>
              <w:ind w:left="-76"/>
              <w:rPr>
                <w:szCs w:val="22"/>
              </w:rPr>
            </w:pPr>
          </w:p>
        </w:tc>
        <w:tc>
          <w:tcPr>
            <w:tcW w:w="627"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4,312</w:t>
            </w:r>
          </w:p>
        </w:tc>
        <w:tc>
          <w:tcPr>
            <w:tcW w:w="148" w:type="pct"/>
            <w:gridSpan w:val="2"/>
          </w:tcPr>
          <w:p w:rsidR="00066FC5" w:rsidRPr="00F84EDE" w:rsidRDefault="00066FC5" w:rsidP="00066FC5">
            <w:pPr>
              <w:pStyle w:val="acctfourfigures"/>
              <w:tabs>
                <w:tab w:val="clear" w:pos="765"/>
                <w:tab w:val="decimal" w:pos="864"/>
              </w:tabs>
              <w:spacing w:line="240" w:lineRule="atLeast"/>
              <w:ind w:left="-76"/>
              <w:rPr>
                <w:szCs w:val="22"/>
              </w:rPr>
            </w:pPr>
          </w:p>
        </w:tc>
        <w:tc>
          <w:tcPr>
            <w:tcW w:w="534" w:type="pct"/>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c>
          <w:tcPr>
            <w:tcW w:w="140" w:type="pct"/>
          </w:tcPr>
          <w:p w:rsidR="00066FC5" w:rsidRPr="00F84EDE" w:rsidRDefault="00066FC5" w:rsidP="00066FC5">
            <w:pPr>
              <w:pStyle w:val="acctfourfigures"/>
              <w:tabs>
                <w:tab w:val="clear" w:pos="765"/>
                <w:tab w:val="decimal" w:pos="864"/>
              </w:tabs>
              <w:spacing w:line="240" w:lineRule="atLeast"/>
              <w:ind w:left="-76"/>
              <w:rPr>
                <w:szCs w:val="22"/>
              </w:rPr>
            </w:pPr>
          </w:p>
        </w:tc>
        <w:tc>
          <w:tcPr>
            <w:tcW w:w="540" w:type="pct"/>
            <w:gridSpan w:val="2"/>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r>
      <w:tr w:rsidR="00066FC5" w:rsidRPr="00F84EDE" w:rsidTr="00CB5ADE">
        <w:trPr>
          <w:trHeight w:val="80"/>
        </w:trPr>
        <w:tc>
          <w:tcPr>
            <w:tcW w:w="2231"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Rental expense</w:t>
            </w:r>
          </w:p>
        </w:tc>
        <w:tc>
          <w:tcPr>
            <w:tcW w:w="631"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1,528</w:t>
            </w:r>
          </w:p>
        </w:tc>
        <w:tc>
          <w:tcPr>
            <w:tcW w:w="149" w:type="pct"/>
          </w:tcPr>
          <w:p w:rsidR="00066FC5" w:rsidRPr="00F84EDE" w:rsidRDefault="00066FC5" w:rsidP="00066FC5">
            <w:pPr>
              <w:pStyle w:val="Signature"/>
              <w:tabs>
                <w:tab w:val="decimal" w:pos="864"/>
              </w:tabs>
              <w:spacing w:line="240" w:lineRule="atLeast"/>
              <w:ind w:left="-76"/>
              <w:rPr>
                <w:szCs w:val="22"/>
              </w:rPr>
            </w:pPr>
          </w:p>
        </w:tc>
        <w:tc>
          <w:tcPr>
            <w:tcW w:w="627"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1,798</w:t>
            </w:r>
          </w:p>
        </w:tc>
        <w:tc>
          <w:tcPr>
            <w:tcW w:w="148" w:type="pct"/>
            <w:gridSpan w:val="2"/>
          </w:tcPr>
          <w:p w:rsidR="00066FC5" w:rsidRPr="00F84EDE" w:rsidRDefault="00066FC5" w:rsidP="00066FC5">
            <w:pPr>
              <w:pStyle w:val="acctfourfigures"/>
              <w:tabs>
                <w:tab w:val="clear" w:pos="765"/>
                <w:tab w:val="decimal" w:pos="864"/>
              </w:tabs>
              <w:spacing w:line="240" w:lineRule="atLeast"/>
              <w:ind w:left="-76"/>
              <w:rPr>
                <w:szCs w:val="22"/>
              </w:rPr>
            </w:pPr>
          </w:p>
        </w:tc>
        <w:tc>
          <w:tcPr>
            <w:tcW w:w="534" w:type="pct"/>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c>
          <w:tcPr>
            <w:tcW w:w="140"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0" w:type="pct"/>
            <w:gridSpan w:val="2"/>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r>
      <w:tr w:rsidR="00066FC5" w:rsidRPr="00F84EDE" w:rsidTr="00CB5ADE">
        <w:trPr>
          <w:trHeight w:val="80"/>
        </w:trPr>
        <w:tc>
          <w:tcPr>
            <w:tcW w:w="2231"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Interest expense</w:t>
            </w:r>
          </w:p>
        </w:tc>
        <w:tc>
          <w:tcPr>
            <w:tcW w:w="631" w:type="pct"/>
          </w:tcPr>
          <w:p w:rsidR="00066FC5" w:rsidRPr="00294103"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474</w:t>
            </w:r>
          </w:p>
        </w:tc>
        <w:tc>
          <w:tcPr>
            <w:tcW w:w="149" w:type="pct"/>
          </w:tcPr>
          <w:p w:rsidR="00066FC5" w:rsidRPr="00F84EDE" w:rsidRDefault="00066FC5" w:rsidP="00066FC5">
            <w:pPr>
              <w:pStyle w:val="Signature"/>
              <w:tabs>
                <w:tab w:val="decimal" w:pos="864"/>
              </w:tabs>
              <w:spacing w:line="240" w:lineRule="atLeast"/>
              <w:ind w:left="-76"/>
              <w:rPr>
                <w:szCs w:val="22"/>
              </w:rPr>
            </w:pPr>
          </w:p>
        </w:tc>
        <w:tc>
          <w:tcPr>
            <w:tcW w:w="627"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244</w:t>
            </w:r>
          </w:p>
        </w:tc>
        <w:tc>
          <w:tcPr>
            <w:tcW w:w="148" w:type="pct"/>
            <w:gridSpan w:val="2"/>
          </w:tcPr>
          <w:p w:rsidR="00066FC5" w:rsidRPr="00F84EDE" w:rsidRDefault="00066FC5" w:rsidP="00066FC5">
            <w:pPr>
              <w:pStyle w:val="acctfourfigures"/>
              <w:tabs>
                <w:tab w:val="clear" w:pos="765"/>
                <w:tab w:val="decimal" w:pos="864"/>
              </w:tabs>
              <w:spacing w:line="240" w:lineRule="atLeast"/>
              <w:ind w:left="-76"/>
              <w:rPr>
                <w:szCs w:val="22"/>
              </w:rPr>
            </w:pPr>
          </w:p>
        </w:tc>
        <w:tc>
          <w:tcPr>
            <w:tcW w:w="534" w:type="pct"/>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c>
          <w:tcPr>
            <w:tcW w:w="140" w:type="pct"/>
          </w:tcPr>
          <w:p w:rsidR="00066FC5" w:rsidRPr="00F84EDE" w:rsidRDefault="00066FC5" w:rsidP="0006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0" w:type="pct"/>
            <w:gridSpan w:val="2"/>
          </w:tcPr>
          <w:p w:rsidR="00066FC5" w:rsidRPr="00F84EDE" w:rsidRDefault="00066FC5" w:rsidP="00066FC5">
            <w:pPr>
              <w:pStyle w:val="acctfourfigures"/>
              <w:tabs>
                <w:tab w:val="clear" w:pos="765"/>
                <w:tab w:val="decimal" w:pos="520"/>
              </w:tabs>
              <w:spacing w:line="240" w:lineRule="atLeast"/>
              <w:ind w:left="-76"/>
              <w:rPr>
                <w:szCs w:val="22"/>
              </w:rPr>
            </w:pPr>
            <w:r w:rsidRPr="00F84EDE">
              <w:rPr>
                <w:szCs w:val="22"/>
              </w:rPr>
              <w:t>-</w:t>
            </w:r>
          </w:p>
        </w:tc>
      </w:tr>
      <w:tr w:rsidR="000E247E" w:rsidRPr="00F84EDE" w:rsidTr="00CB5ADE">
        <w:trPr>
          <w:trHeight w:val="80"/>
        </w:trPr>
        <w:tc>
          <w:tcPr>
            <w:tcW w:w="2231" w:type="pct"/>
          </w:tcPr>
          <w:p w:rsidR="000E247E" w:rsidRPr="00F84EDE" w:rsidRDefault="000E247E" w:rsidP="000E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Storage warehouse expense</w:t>
            </w:r>
          </w:p>
        </w:tc>
        <w:tc>
          <w:tcPr>
            <w:tcW w:w="631" w:type="pct"/>
          </w:tcPr>
          <w:p w:rsidR="000E247E" w:rsidRPr="001A4E3C" w:rsidRDefault="000E247E" w:rsidP="000E247E">
            <w:pPr>
              <w:pStyle w:val="acctfourfigures"/>
              <w:tabs>
                <w:tab w:val="clear" w:pos="765"/>
                <w:tab w:val="decimal" w:pos="543"/>
              </w:tabs>
              <w:spacing w:line="240" w:lineRule="atLeast"/>
              <w:ind w:left="-76"/>
              <w:rPr>
                <w:szCs w:val="22"/>
              </w:rPr>
            </w:pPr>
            <w:r>
              <w:rPr>
                <w:szCs w:val="22"/>
              </w:rPr>
              <w:t>-</w:t>
            </w:r>
          </w:p>
        </w:tc>
        <w:tc>
          <w:tcPr>
            <w:tcW w:w="149" w:type="pct"/>
          </w:tcPr>
          <w:p w:rsidR="000E247E" w:rsidRPr="00F84EDE" w:rsidRDefault="000E247E" w:rsidP="000E247E">
            <w:pPr>
              <w:pStyle w:val="Signature"/>
              <w:tabs>
                <w:tab w:val="decimal" w:pos="864"/>
              </w:tabs>
              <w:spacing w:line="240" w:lineRule="atLeast"/>
              <w:ind w:left="-76"/>
              <w:rPr>
                <w:szCs w:val="22"/>
              </w:rPr>
            </w:pPr>
          </w:p>
        </w:tc>
        <w:tc>
          <w:tcPr>
            <w:tcW w:w="627" w:type="pct"/>
          </w:tcPr>
          <w:p w:rsidR="000E247E" w:rsidRPr="00F84EDE" w:rsidRDefault="000E247E" w:rsidP="000E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367</w:t>
            </w:r>
          </w:p>
        </w:tc>
        <w:tc>
          <w:tcPr>
            <w:tcW w:w="148" w:type="pct"/>
            <w:gridSpan w:val="2"/>
          </w:tcPr>
          <w:p w:rsidR="000E247E" w:rsidRPr="00F84EDE" w:rsidRDefault="000E247E" w:rsidP="000E247E">
            <w:pPr>
              <w:pStyle w:val="acctfourfigures"/>
              <w:tabs>
                <w:tab w:val="clear" w:pos="765"/>
                <w:tab w:val="decimal" w:pos="864"/>
              </w:tabs>
              <w:spacing w:line="240" w:lineRule="atLeast"/>
              <w:ind w:left="-76"/>
              <w:rPr>
                <w:szCs w:val="22"/>
              </w:rPr>
            </w:pPr>
          </w:p>
        </w:tc>
        <w:tc>
          <w:tcPr>
            <w:tcW w:w="534" w:type="pct"/>
          </w:tcPr>
          <w:p w:rsidR="000E247E" w:rsidRPr="00F84EDE" w:rsidRDefault="000E247E" w:rsidP="000E247E">
            <w:pPr>
              <w:pStyle w:val="acctfourfigures"/>
              <w:tabs>
                <w:tab w:val="clear" w:pos="765"/>
                <w:tab w:val="decimal" w:pos="520"/>
              </w:tabs>
              <w:spacing w:line="240" w:lineRule="atLeast"/>
              <w:ind w:left="-76"/>
              <w:rPr>
                <w:szCs w:val="22"/>
              </w:rPr>
            </w:pPr>
            <w:r w:rsidRPr="00F84EDE">
              <w:rPr>
                <w:szCs w:val="22"/>
              </w:rPr>
              <w:t>-</w:t>
            </w:r>
          </w:p>
        </w:tc>
        <w:tc>
          <w:tcPr>
            <w:tcW w:w="140" w:type="pct"/>
          </w:tcPr>
          <w:p w:rsidR="000E247E" w:rsidRPr="00F84EDE" w:rsidRDefault="000E247E" w:rsidP="000E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0" w:type="pct"/>
            <w:gridSpan w:val="2"/>
          </w:tcPr>
          <w:p w:rsidR="000E247E" w:rsidRPr="00F84EDE" w:rsidRDefault="000E247E" w:rsidP="000E247E">
            <w:pPr>
              <w:pStyle w:val="acctfourfigures"/>
              <w:tabs>
                <w:tab w:val="clear" w:pos="765"/>
                <w:tab w:val="decimal" w:pos="520"/>
              </w:tabs>
              <w:spacing w:line="240" w:lineRule="atLeast"/>
              <w:ind w:left="-76"/>
              <w:rPr>
                <w:szCs w:val="22"/>
              </w:rPr>
            </w:pPr>
            <w:r w:rsidRPr="00F84EDE">
              <w:rPr>
                <w:szCs w:val="22"/>
              </w:rPr>
              <w:t>-</w:t>
            </w:r>
          </w:p>
        </w:tc>
      </w:tr>
      <w:tr w:rsidR="00954EA3" w:rsidRPr="00F84EDE" w:rsidTr="00CB5ADE">
        <w:trPr>
          <w:trHeight w:val="80"/>
        </w:trPr>
        <w:tc>
          <w:tcPr>
            <w:tcW w:w="2231"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Transportation expense</w:t>
            </w:r>
          </w:p>
        </w:tc>
        <w:tc>
          <w:tcPr>
            <w:tcW w:w="631" w:type="pct"/>
          </w:tcPr>
          <w:p w:rsidR="00954EA3" w:rsidRPr="001A4E3C" w:rsidRDefault="00954EA3" w:rsidP="00954EA3">
            <w:pPr>
              <w:pStyle w:val="acctfourfigures"/>
              <w:tabs>
                <w:tab w:val="clear" w:pos="765"/>
                <w:tab w:val="decimal" w:pos="543"/>
              </w:tabs>
              <w:spacing w:line="240" w:lineRule="atLeast"/>
              <w:ind w:left="-76"/>
              <w:rPr>
                <w:szCs w:val="22"/>
              </w:rPr>
            </w:pPr>
            <w:r>
              <w:rPr>
                <w:szCs w:val="22"/>
              </w:rPr>
              <w:t>-</w:t>
            </w:r>
          </w:p>
        </w:tc>
        <w:tc>
          <w:tcPr>
            <w:tcW w:w="149" w:type="pct"/>
          </w:tcPr>
          <w:p w:rsidR="00954EA3" w:rsidRPr="00F84EDE" w:rsidRDefault="00954EA3" w:rsidP="00954EA3">
            <w:pPr>
              <w:pStyle w:val="Signature"/>
              <w:tabs>
                <w:tab w:val="decimal" w:pos="864"/>
              </w:tabs>
              <w:spacing w:line="240" w:lineRule="atLeast"/>
              <w:ind w:left="-76"/>
              <w:rPr>
                <w:szCs w:val="22"/>
              </w:rPr>
            </w:pPr>
          </w:p>
        </w:tc>
        <w:tc>
          <w:tcPr>
            <w:tcW w:w="627"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84EDE">
              <w:rPr>
                <w:rFonts w:ascii="Times New Roman" w:hAnsi="Times New Roman"/>
                <w:sz w:val="22"/>
                <w:szCs w:val="22"/>
              </w:rPr>
              <w:t>112</w:t>
            </w:r>
          </w:p>
        </w:tc>
        <w:tc>
          <w:tcPr>
            <w:tcW w:w="148" w:type="pct"/>
            <w:gridSpan w:val="2"/>
          </w:tcPr>
          <w:p w:rsidR="00954EA3" w:rsidRPr="00F84EDE" w:rsidRDefault="00954EA3" w:rsidP="00954EA3">
            <w:pPr>
              <w:pStyle w:val="acctfourfigures"/>
              <w:tabs>
                <w:tab w:val="clear" w:pos="765"/>
                <w:tab w:val="decimal" w:pos="864"/>
              </w:tabs>
              <w:spacing w:line="240" w:lineRule="atLeast"/>
              <w:ind w:left="-76"/>
              <w:rPr>
                <w:szCs w:val="22"/>
              </w:rPr>
            </w:pPr>
          </w:p>
        </w:tc>
        <w:tc>
          <w:tcPr>
            <w:tcW w:w="534" w:type="pct"/>
          </w:tcPr>
          <w:p w:rsidR="00954EA3" w:rsidRPr="00F84EDE" w:rsidRDefault="00954EA3" w:rsidP="00954EA3">
            <w:pPr>
              <w:pStyle w:val="acctfourfigures"/>
              <w:tabs>
                <w:tab w:val="clear" w:pos="765"/>
                <w:tab w:val="decimal" w:pos="520"/>
              </w:tabs>
              <w:spacing w:line="240" w:lineRule="atLeast"/>
              <w:ind w:left="-76"/>
              <w:rPr>
                <w:szCs w:val="22"/>
              </w:rPr>
            </w:pPr>
            <w:r w:rsidRPr="00F84EDE">
              <w:rPr>
                <w:szCs w:val="22"/>
              </w:rPr>
              <w:t>-</w:t>
            </w:r>
          </w:p>
        </w:tc>
        <w:tc>
          <w:tcPr>
            <w:tcW w:w="140" w:type="pct"/>
          </w:tcPr>
          <w:p w:rsidR="00954EA3" w:rsidRPr="00F84EDE" w:rsidRDefault="00954EA3" w:rsidP="0095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0" w:type="pct"/>
            <w:gridSpan w:val="2"/>
          </w:tcPr>
          <w:p w:rsidR="00954EA3" w:rsidRPr="00F84EDE" w:rsidRDefault="00954EA3" w:rsidP="00954EA3">
            <w:pPr>
              <w:pStyle w:val="acctfourfigures"/>
              <w:tabs>
                <w:tab w:val="clear" w:pos="765"/>
                <w:tab w:val="decimal" w:pos="520"/>
              </w:tabs>
              <w:spacing w:line="240" w:lineRule="atLeast"/>
              <w:ind w:left="-76"/>
              <w:rPr>
                <w:szCs w:val="22"/>
              </w:rPr>
            </w:pPr>
            <w:r w:rsidRPr="00F84EDE">
              <w:rPr>
                <w:szCs w:val="22"/>
              </w:rPr>
              <w:t>-</w:t>
            </w:r>
          </w:p>
        </w:tc>
      </w:tr>
    </w:tbl>
    <w:p w:rsidR="00764729" w:rsidRPr="00F84EDE"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22"/>
          <w:szCs w:val="22"/>
        </w:rPr>
      </w:pPr>
    </w:p>
    <w:p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r w:rsidRPr="00A440B5">
        <w:rPr>
          <w:rFonts w:ascii="Times New Roman" w:hAnsi="Times New Roman" w:cs="Times New Roman"/>
          <w:sz w:val="22"/>
          <w:szCs w:val="22"/>
        </w:rPr>
        <w:t xml:space="preserve">In </w:t>
      </w:r>
      <w:r w:rsidR="00C203E9">
        <w:rPr>
          <w:rFonts w:ascii="Times New Roman" w:hAnsi="Times New Roman" w:cs="Times New Roman"/>
          <w:sz w:val="22"/>
          <w:szCs w:val="22"/>
        </w:rPr>
        <w:t>February</w:t>
      </w:r>
      <w:r w:rsidRPr="00A440B5">
        <w:rPr>
          <w:rFonts w:ascii="Times New Roman" w:hAnsi="Times New Roman" w:cs="Times New Roman"/>
          <w:sz w:val="22"/>
          <w:szCs w:val="22"/>
        </w:rPr>
        <w:t xml:space="preserve"> 2020, a subsidiary (Surapon Nichirei Foods Company Limited) declared dividend totaling </w:t>
      </w:r>
      <w:r w:rsidRPr="00A440B5">
        <w:rPr>
          <w:rFonts w:ascii="Times New Roman" w:hAnsi="Times New Roman" w:cs="Times New Roman"/>
          <w:sz w:val="22"/>
          <w:szCs w:val="22"/>
        </w:rPr>
        <w:br/>
        <w:t>Baht 449.1 million. Such dividend was paid to the Company of Baht 220.0 million and non-controlling interests of Baht 229.1 million in March 2020.</w:t>
      </w:r>
    </w:p>
    <w:p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p>
    <w:p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r w:rsidRPr="00A440B5">
        <w:rPr>
          <w:rFonts w:ascii="Times New Roman" w:hAnsi="Times New Roman" w:cs="Times New Roman"/>
          <w:sz w:val="22"/>
          <w:szCs w:val="22"/>
        </w:rPr>
        <w:t xml:space="preserve">In March 2019, a subsidiary (Surapon Nichirei Foods Company Limited) declared dividend totaling </w:t>
      </w:r>
      <w:r w:rsidRPr="00A440B5">
        <w:rPr>
          <w:rFonts w:ascii="Times New Roman" w:hAnsi="Times New Roman" w:cs="Times New Roman"/>
          <w:sz w:val="22"/>
          <w:szCs w:val="22"/>
        </w:rPr>
        <w:br/>
        <w:t>Baht 249.2 million. Such dividend was paid to the Company of Baht 122.1 million and non-controlling interests of Baht 127.1 million in March 2019.</w:t>
      </w:r>
    </w:p>
    <w:p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p>
    <w:p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r w:rsidRPr="00A440B5">
        <w:rPr>
          <w:rFonts w:ascii="Times New Roman" w:hAnsi="Times New Roman" w:cs="Times New Roman"/>
          <w:sz w:val="22"/>
          <w:szCs w:val="22"/>
        </w:rPr>
        <w:t xml:space="preserve">In April 2019, a subsidiary (Surat </w:t>
      </w:r>
      <w:proofErr w:type="spellStart"/>
      <w:r w:rsidRPr="00A440B5">
        <w:rPr>
          <w:rFonts w:ascii="Times New Roman" w:hAnsi="Times New Roman" w:cs="Times New Roman"/>
          <w:sz w:val="22"/>
          <w:szCs w:val="22"/>
        </w:rPr>
        <w:t>Seafoods</w:t>
      </w:r>
      <w:proofErr w:type="spellEnd"/>
      <w:r w:rsidRPr="00A440B5">
        <w:rPr>
          <w:rFonts w:ascii="Times New Roman" w:hAnsi="Times New Roman" w:cs="Times New Roman"/>
          <w:sz w:val="22"/>
          <w:szCs w:val="22"/>
        </w:rPr>
        <w:t xml:space="preserve"> Company Limited) declared dividend totaling </w:t>
      </w:r>
      <w:r w:rsidRPr="00A440B5">
        <w:rPr>
          <w:rFonts w:ascii="Times New Roman" w:hAnsi="Times New Roman" w:cs="Times New Roman"/>
          <w:sz w:val="22"/>
          <w:szCs w:val="22"/>
        </w:rPr>
        <w:br/>
        <w:t>Baht 20.0 million. Such dividend was paid to the Company of Baht 19.0 million and non-controlling interests of Baht 1.0 million in May 2019.</w:t>
      </w:r>
    </w:p>
    <w:p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p>
    <w:p w:rsidR="00A440B5" w:rsidRPr="00A440B5" w:rsidRDefault="00A440B5" w:rsidP="00A440B5">
      <w:pPr>
        <w:pStyle w:val="BodyText"/>
        <w:spacing w:after="0" w:line="240" w:lineRule="exact"/>
        <w:ind w:left="540" w:right="-27"/>
        <w:jc w:val="thaiDistribute"/>
        <w:rPr>
          <w:rFonts w:ascii="Times New Roman" w:hAnsi="Times New Roman" w:cs="Times New Roman"/>
          <w:i/>
          <w:iCs/>
          <w:sz w:val="22"/>
          <w:szCs w:val="22"/>
        </w:rPr>
      </w:pPr>
      <w:r w:rsidRPr="00A440B5">
        <w:rPr>
          <w:rFonts w:ascii="Times New Roman" w:hAnsi="Times New Roman" w:cs="Times New Roman"/>
          <w:sz w:val="22"/>
          <w:szCs w:val="22"/>
        </w:rPr>
        <w:t>As at 31 December 20</w:t>
      </w:r>
      <w:r w:rsidR="007D49B0">
        <w:rPr>
          <w:rFonts w:ascii="Times New Roman" w:hAnsi="Times New Roman" w:cs="Times New Roman"/>
          <w:sz w:val="22"/>
          <w:szCs w:val="22"/>
        </w:rPr>
        <w:t>20</w:t>
      </w:r>
      <w:r w:rsidRPr="00A440B5">
        <w:rPr>
          <w:rFonts w:ascii="Times New Roman" w:hAnsi="Times New Roman" w:cs="Times New Roman"/>
          <w:sz w:val="22"/>
          <w:szCs w:val="22"/>
        </w:rPr>
        <w:t>, the Company had commitments for the purchase of investment in a subsidiary (</w:t>
      </w:r>
      <w:proofErr w:type="spellStart"/>
      <w:r w:rsidRPr="00A440B5">
        <w:rPr>
          <w:rFonts w:ascii="Times New Roman" w:hAnsi="Times New Roman" w:cs="Times New Roman"/>
          <w:sz w:val="22"/>
          <w:szCs w:val="22"/>
        </w:rPr>
        <w:t>Chantaburi</w:t>
      </w:r>
      <w:proofErr w:type="spellEnd"/>
      <w:r w:rsidRPr="00A440B5">
        <w:rPr>
          <w:rFonts w:ascii="Times New Roman" w:hAnsi="Times New Roman" w:cs="Times New Roman"/>
          <w:sz w:val="22"/>
          <w:szCs w:val="22"/>
        </w:rPr>
        <w:t xml:space="preserve"> Marine Farm Company Limited) which have not yet been called-up totaling Baht 6.8 million </w:t>
      </w:r>
      <w:r w:rsidRPr="00A440B5">
        <w:rPr>
          <w:rFonts w:ascii="Times New Roman" w:hAnsi="Times New Roman" w:cs="Times New Roman"/>
          <w:i/>
          <w:iCs/>
          <w:sz w:val="22"/>
          <w:szCs w:val="22"/>
        </w:rPr>
        <w:t>(31 December 2019: Baht 6.8 million).</w:t>
      </w:r>
    </w:p>
    <w:p w:rsidR="00A440B5" w:rsidRPr="00A440B5" w:rsidRDefault="00A440B5" w:rsidP="00A440B5">
      <w:pPr>
        <w:pStyle w:val="BodyText"/>
        <w:spacing w:after="0" w:line="240" w:lineRule="exact"/>
        <w:ind w:left="540" w:right="-27"/>
        <w:jc w:val="thaiDistribute"/>
        <w:rPr>
          <w:rFonts w:ascii="Times New Roman" w:hAnsi="Times New Roman" w:cs="Times New Roman"/>
          <w:i/>
          <w:iCs/>
          <w:sz w:val="22"/>
          <w:szCs w:val="22"/>
        </w:rPr>
      </w:pPr>
    </w:p>
    <w:p w:rsidR="008D4156" w:rsidRPr="00A440B5" w:rsidRDefault="00A440B5" w:rsidP="00A44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jc w:val="both"/>
        <w:rPr>
          <w:rFonts w:ascii="Times New Roman" w:hAnsi="Times New Roman" w:cs="Times New Roman"/>
          <w:sz w:val="22"/>
          <w:szCs w:val="22"/>
        </w:rPr>
      </w:pPr>
      <w:r w:rsidRPr="00A440B5">
        <w:rPr>
          <w:rFonts w:ascii="Times New Roman" w:hAnsi="Times New Roman" w:cs="Times New Roman"/>
          <w:sz w:val="22"/>
          <w:szCs w:val="22"/>
        </w:rPr>
        <w:t>Balances as at 31 December with related parties were as follows:</w:t>
      </w:r>
    </w:p>
    <w:tbl>
      <w:tblPr>
        <w:tblW w:w="9352" w:type="dxa"/>
        <w:tblInd w:w="450" w:type="dxa"/>
        <w:tblLayout w:type="fixed"/>
        <w:tblLook w:val="0000" w:firstRow="0" w:lastRow="0" w:firstColumn="0" w:lastColumn="0" w:noHBand="0" w:noVBand="0"/>
      </w:tblPr>
      <w:tblGrid>
        <w:gridCol w:w="4230"/>
        <w:gridCol w:w="1081"/>
        <w:gridCol w:w="238"/>
        <w:gridCol w:w="1122"/>
        <w:gridCol w:w="238"/>
        <w:gridCol w:w="1094"/>
        <w:gridCol w:w="19"/>
        <w:gridCol w:w="241"/>
        <w:gridCol w:w="1089"/>
      </w:tblGrid>
      <w:tr w:rsidR="000335A8" w:rsidRPr="00F84EDE" w:rsidTr="00887493">
        <w:tc>
          <w:tcPr>
            <w:tcW w:w="2262" w:type="pct"/>
          </w:tcPr>
          <w:p w:rsidR="000335A8" w:rsidRPr="00F84EDE" w:rsidRDefault="000335A8" w:rsidP="0099767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0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7"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4"/>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887493">
        <w:tc>
          <w:tcPr>
            <w:tcW w:w="2262" w:type="pct"/>
          </w:tcPr>
          <w:p w:rsidR="000335A8" w:rsidRPr="00F84EDE" w:rsidRDefault="00F90C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84EDE">
              <w:rPr>
                <w:rFonts w:ascii="Times New Roman" w:hAnsi="Times New Roman"/>
                <w:b/>
                <w:bCs/>
                <w:i/>
                <w:iCs/>
                <w:sz w:val="22"/>
                <w:szCs w:val="22"/>
              </w:rPr>
              <w:t>Trade accounts receivable</w:t>
            </w:r>
          </w:p>
        </w:tc>
        <w:tc>
          <w:tcPr>
            <w:tcW w:w="130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7"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4"/>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FF2C17" w:rsidRPr="00F84EDE" w:rsidTr="00887493">
        <w:tc>
          <w:tcPr>
            <w:tcW w:w="2262"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78" w:type="pct"/>
          </w:tcPr>
          <w:p w:rsidR="00FF2C17" w:rsidRPr="00887493" w:rsidRDefault="00887493"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22"/>
                <w:szCs w:val="22"/>
              </w:rPr>
            </w:pPr>
            <w:r>
              <w:rPr>
                <w:rFonts w:ascii="Times New Roman" w:hAnsi="Times New Roman" w:cstheme="minorBidi"/>
                <w:sz w:val="22"/>
                <w:szCs w:val="22"/>
              </w:rPr>
              <w:t>2020</w:t>
            </w:r>
          </w:p>
        </w:tc>
        <w:tc>
          <w:tcPr>
            <w:tcW w:w="127"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tcPr>
          <w:p w:rsidR="00FF2C17" w:rsidRPr="00F84EDE" w:rsidRDefault="00887493"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127"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5" w:type="pct"/>
            <w:gridSpan w:val="2"/>
          </w:tcPr>
          <w:p w:rsidR="00FF2C17" w:rsidRPr="00F84EDE" w:rsidRDefault="00887493"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29" w:type="pct"/>
          </w:tcPr>
          <w:p w:rsidR="00FF2C17" w:rsidRPr="00F84EDE" w:rsidRDefault="00FF2C17"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2" w:type="pct"/>
          </w:tcPr>
          <w:p w:rsidR="00FF2C17" w:rsidRPr="00F84EDE" w:rsidRDefault="00887493"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FF2C17" w:rsidRPr="00F84EDE" w:rsidTr="00A50E2C">
        <w:tc>
          <w:tcPr>
            <w:tcW w:w="2262" w:type="pct"/>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8"/>
          </w:tcPr>
          <w:p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887493" w:rsidRPr="00F84EDE" w:rsidTr="00887493">
        <w:tc>
          <w:tcPr>
            <w:tcW w:w="2262" w:type="pct"/>
          </w:tcPr>
          <w:p w:rsidR="00887493" w:rsidRPr="00F84EDE" w:rsidRDefault="00887493"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Subsidiaries</w:t>
            </w:r>
          </w:p>
        </w:tc>
        <w:tc>
          <w:tcPr>
            <w:tcW w:w="578" w:type="pct"/>
            <w:tcBorders>
              <w:bottom w:val="single" w:sz="4" w:space="0" w:color="FFFFFF" w:themeColor="background1"/>
            </w:tcBorders>
          </w:tcPr>
          <w:p w:rsidR="00887493" w:rsidRPr="00F84EDE" w:rsidRDefault="00887493" w:rsidP="00887493">
            <w:pPr>
              <w:pStyle w:val="acctfourfigures"/>
              <w:tabs>
                <w:tab w:val="clear" w:pos="765"/>
                <w:tab w:val="decimal" w:pos="529"/>
              </w:tabs>
              <w:spacing w:line="240" w:lineRule="exact"/>
              <w:ind w:left="-76"/>
              <w:rPr>
                <w:szCs w:val="22"/>
              </w:rPr>
            </w:pPr>
            <w:r w:rsidRPr="00F84EDE">
              <w:rPr>
                <w:szCs w:val="22"/>
              </w:rPr>
              <w:t>-</w:t>
            </w:r>
          </w:p>
        </w:tc>
        <w:tc>
          <w:tcPr>
            <w:tcW w:w="127" w:type="pct"/>
          </w:tcPr>
          <w:p w:rsidR="00887493" w:rsidRPr="00F84EDE" w:rsidRDefault="00887493" w:rsidP="00887493">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rsidR="00887493" w:rsidRPr="00F84EDE" w:rsidRDefault="00887493" w:rsidP="00887493">
            <w:pPr>
              <w:pStyle w:val="acctfourfigures"/>
              <w:tabs>
                <w:tab w:val="clear" w:pos="765"/>
                <w:tab w:val="decimal" w:pos="529"/>
              </w:tabs>
              <w:spacing w:line="240" w:lineRule="exact"/>
              <w:ind w:left="-76"/>
              <w:rPr>
                <w:szCs w:val="22"/>
              </w:rPr>
            </w:pPr>
            <w:r w:rsidRPr="00F84EDE">
              <w:rPr>
                <w:szCs w:val="22"/>
              </w:rPr>
              <w:t>-</w:t>
            </w:r>
          </w:p>
        </w:tc>
        <w:tc>
          <w:tcPr>
            <w:tcW w:w="127" w:type="pct"/>
          </w:tcPr>
          <w:p w:rsidR="00887493" w:rsidRPr="00F84EDE" w:rsidRDefault="00887493" w:rsidP="00887493">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rsidR="00887493" w:rsidRPr="00F84EDE" w:rsidRDefault="00887493" w:rsidP="00887493">
            <w:pPr>
              <w:pStyle w:val="Signature"/>
              <w:tabs>
                <w:tab w:val="decimal" w:pos="824"/>
              </w:tabs>
              <w:spacing w:line="240" w:lineRule="exact"/>
              <w:ind w:left="-76"/>
              <w:rPr>
                <w:szCs w:val="22"/>
              </w:rPr>
            </w:pPr>
            <w:r>
              <w:rPr>
                <w:szCs w:val="22"/>
              </w:rPr>
              <w:t>56,028</w:t>
            </w:r>
          </w:p>
        </w:tc>
        <w:tc>
          <w:tcPr>
            <w:tcW w:w="139" w:type="pct"/>
            <w:gridSpan w:val="2"/>
          </w:tcPr>
          <w:p w:rsidR="00887493" w:rsidRPr="00F84EDE" w:rsidRDefault="00887493" w:rsidP="00887493">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rsidR="00887493" w:rsidRPr="00F84EDE" w:rsidRDefault="00887493" w:rsidP="00887493">
            <w:pPr>
              <w:pStyle w:val="Signature"/>
              <w:tabs>
                <w:tab w:val="decimal" w:pos="824"/>
              </w:tabs>
              <w:spacing w:line="240" w:lineRule="exact"/>
              <w:ind w:left="-76"/>
              <w:rPr>
                <w:szCs w:val="22"/>
              </w:rPr>
            </w:pPr>
            <w:r w:rsidRPr="00F84EDE">
              <w:rPr>
                <w:szCs w:val="22"/>
              </w:rPr>
              <w:t>71,007</w:t>
            </w:r>
          </w:p>
        </w:tc>
      </w:tr>
      <w:tr w:rsidR="00887493" w:rsidRPr="00F84EDE" w:rsidTr="00887493">
        <w:trPr>
          <w:trHeight w:val="20"/>
        </w:trPr>
        <w:tc>
          <w:tcPr>
            <w:tcW w:w="2262" w:type="pct"/>
            <w:shd w:val="clear" w:color="auto" w:fill="FFFFFF" w:themeFill="background1"/>
          </w:tcPr>
          <w:p w:rsidR="00887493" w:rsidRPr="00F84EDE" w:rsidRDefault="00887493"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Other related parties</w:t>
            </w:r>
          </w:p>
        </w:tc>
        <w:tc>
          <w:tcPr>
            <w:tcW w:w="578" w:type="pct"/>
            <w:tcBorders>
              <w:top w:val="single" w:sz="4" w:space="0" w:color="FFFFFF" w:themeColor="background1"/>
            </w:tcBorders>
          </w:tcPr>
          <w:p w:rsidR="00887493" w:rsidRPr="00F84EDE" w:rsidRDefault="00887493" w:rsidP="00887493">
            <w:pPr>
              <w:pStyle w:val="Signature"/>
              <w:tabs>
                <w:tab w:val="decimal" w:pos="525"/>
              </w:tabs>
              <w:spacing w:line="240" w:lineRule="exact"/>
              <w:ind w:left="-76"/>
              <w:jc w:val="right"/>
              <w:rPr>
                <w:szCs w:val="22"/>
              </w:rPr>
            </w:pPr>
            <w:r>
              <w:rPr>
                <w:szCs w:val="22"/>
              </w:rPr>
              <w:t>167,622</w:t>
            </w:r>
          </w:p>
        </w:tc>
        <w:tc>
          <w:tcPr>
            <w:tcW w:w="127" w:type="pct"/>
          </w:tcPr>
          <w:p w:rsidR="00887493" w:rsidRPr="00F84EDE" w:rsidRDefault="00887493" w:rsidP="00887493">
            <w:pPr>
              <w:pStyle w:val="Signature"/>
              <w:tabs>
                <w:tab w:val="decimal" w:pos="892"/>
              </w:tabs>
              <w:spacing w:line="240" w:lineRule="exact"/>
              <w:ind w:left="-76"/>
              <w:rPr>
                <w:szCs w:val="22"/>
              </w:rPr>
            </w:pPr>
          </w:p>
        </w:tc>
        <w:tc>
          <w:tcPr>
            <w:tcW w:w="600" w:type="pct"/>
            <w:tcBorders>
              <w:top w:val="single" w:sz="4" w:space="0" w:color="FFFFFF" w:themeColor="background1"/>
            </w:tcBorders>
          </w:tcPr>
          <w:p w:rsidR="00887493" w:rsidRPr="00F84EDE" w:rsidRDefault="00887493" w:rsidP="00887493">
            <w:pPr>
              <w:pStyle w:val="Signature"/>
              <w:tabs>
                <w:tab w:val="decimal" w:pos="525"/>
              </w:tabs>
              <w:spacing w:line="240" w:lineRule="exact"/>
              <w:ind w:left="-76"/>
              <w:jc w:val="right"/>
              <w:rPr>
                <w:szCs w:val="22"/>
              </w:rPr>
            </w:pPr>
            <w:r w:rsidRPr="00F84EDE">
              <w:rPr>
                <w:szCs w:val="22"/>
              </w:rPr>
              <w:t>147,263</w:t>
            </w:r>
          </w:p>
        </w:tc>
        <w:tc>
          <w:tcPr>
            <w:tcW w:w="127" w:type="pct"/>
          </w:tcPr>
          <w:p w:rsidR="00887493" w:rsidRPr="00F84EDE" w:rsidRDefault="00887493" w:rsidP="00887493">
            <w:pPr>
              <w:pStyle w:val="Signature"/>
              <w:tabs>
                <w:tab w:val="decimal" w:pos="892"/>
              </w:tabs>
              <w:spacing w:line="240" w:lineRule="exact"/>
              <w:ind w:left="-76"/>
              <w:rPr>
                <w:szCs w:val="22"/>
              </w:rPr>
            </w:pPr>
          </w:p>
        </w:tc>
        <w:tc>
          <w:tcPr>
            <w:tcW w:w="585" w:type="pct"/>
            <w:tcBorders>
              <w:top w:val="single" w:sz="4" w:space="0" w:color="FFFFFF" w:themeColor="background1"/>
            </w:tcBorders>
          </w:tcPr>
          <w:p w:rsidR="00887493" w:rsidRPr="00F84EDE" w:rsidRDefault="00887493" w:rsidP="00887493">
            <w:pPr>
              <w:pStyle w:val="Signature"/>
              <w:tabs>
                <w:tab w:val="decimal" w:pos="824"/>
              </w:tabs>
              <w:spacing w:line="240" w:lineRule="exact"/>
              <w:ind w:left="-76"/>
              <w:rPr>
                <w:szCs w:val="22"/>
              </w:rPr>
            </w:pPr>
            <w:r>
              <w:rPr>
                <w:szCs w:val="22"/>
              </w:rPr>
              <w:t>3,928</w:t>
            </w:r>
          </w:p>
        </w:tc>
        <w:tc>
          <w:tcPr>
            <w:tcW w:w="139" w:type="pct"/>
            <w:gridSpan w:val="2"/>
          </w:tcPr>
          <w:p w:rsidR="00887493" w:rsidRPr="00F84EDE" w:rsidRDefault="00887493" w:rsidP="00887493">
            <w:pPr>
              <w:pStyle w:val="Signature"/>
              <w:tabs>
                <w:tab w:val="decimal" w:pos="892"/>
              </w:tabs>
              <w:spacing w:line="240" w:lineRule="exact"/>
              <w:ind w:left="-76"/>
              <w:rPr>
                <w:szCs w:val="22"/>
              </w:rPr>
            </w:pPr>
          </w:p>
        </w:tc>
        <w:tc>
          <w:tcPr>
            <w:tcW w:w="582" w:type="pct"/>
            <w:tcBorders>
              <w:top w:val="single" w:sz="4" w:space="0" w:color="FFFFFF" w:themeColor="background1"/>
            </w:tcBorders>
          </w:tcPr>
          <w:p w:rsidR="00887493" w:rsidRPr="00F84EDE" w:rsidRDefault="00887493" w:rsidP="00887493">
            <w:pPr>
              <w:pStyle w:val="Signature"/>
              <w:tabs>
                <w:tab w:val="decimal" w:pos="824"/>
              </w:tabs>
              <w:spacing w:line="240" w:lineRule="exact"/>
              <w:ind w:left="-76"/>
              <w:rPr>
                <w:szCs w:val="22"/>
              </w:rPr>
            </w:pPr>
            <w:r w:rsidRPr="00F84EDE">
              <w:rPr>
                <w:szCs w:val="22"/>
              </w:rPr>
              <w:t>7,020</w:t>
            </w:r>
          </w:p>
        </w:tc>
      </w:tr>
      <w:tr w:rsidR="00887493" w:rsidRPr="00F84EDE" w:rsidTr="00887493">
        <w:tc>
          <w:tcPr>
            <w:tcW w:w="2262" w:type="pct"/>
          </w:tcPr>
          <w:p w:rsidR="00887493" w:rsidRPr="00F84EDE" w:rsidRDefault="00887493"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578" w:type="pct"/>
            <w:tcBorders>
              <w:top w:val="single" w:sz="4" w:space="0" w:color="auto"/>
              <w:bottom w:val="double" w:sz="4" w:space="0" w:color="auto"/>
            </w:tcBorders>
          </w:tcPr>
          <w:p w:rsidR="00887493" w:rsidRPr="00F84EDE" w:rsidRDefault="00887493" w:rsidP="00887493">
            <w:pPr>
              <w:pStyle w:val="Signature"/>
              <w:tabs>
                <w:tab w:val="decimal" w:pos="874"/>
              </w:tabs>
              <w:spacing w:line="240" w:lineRule="exact"/>
              <w:ind w:left="-76"/>
              <w:rPr>
                <w:b/>
                <w:bCs/>
                <w:szCs w:val="22"/>
              </w:rPr>
            </w:pPr>
            <w:r>
              <w:rPr>
                <w:b/>
                <w:bCs/>
                <w:szCs w:val="22"/>
              </w:rPr>
              <w:t>167,622</w:t>
            </w:r>
          </w:p>
        </w:tc>
        <w:tc>
          <w:tcPr>
            <w:tcW w:w="127" w:type="pct"/>
          </w:tcPr>
          <w:p w:rsidR="00887493" w:rsidRPr="00F84EDE" w:rsidRDefault="00887493" w:rsidP="00887493">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rsidR="00887493" w:rsidRPr="003A630C" w:rsidRDefault="00887493" w:rsidP="003A630C">
            <w:pPr>
              <w:pStyle w:val="Signature"/>
              <w:tabs>
                <w:tab w:val="decimal" w:pos="525"/>
              </w:tabs>
              <w:spacing w:line="240" w:lineRule="exact"/>
              <w:ind w:left="-76"/>
              <w:jc w:val="right"/>
              <w:rPr>
                <w:b/>
                <w:bCs/>
                <w:szCs w:val="22"/>
              </w:rPr>
            </w:pPr>
            <w:r w:rsidRPr="003A630C">
              <w:rPr>
                <w:b/>
                <w:bCs/>
                <w:szCs w:val="22"/>
              </w:rPr>
              <w:t>147,263</w:t>
            </w:r>
          </w:p>
        </w:tc>
        <w:tc>
          <w:tcPr>
            <w:tcW w:w="127" w:type="pct"/>
          </w:tcPr>
          <w:p w:rsidR="00887493" w:rsidRPr="00F84EDE" w:rsidRDefault="00887493" w:rsidP="00887493">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rsidR="00887493" w:rsidRPr="00F84EDE" w:rsidRDefault="00887493" w:rsidP="00887493">
            <w:pPr>
              <w:pStyle w:val="acctfourfigures"/>
              <w:tabs>
                <w:tab w:val="clear" w:pos="765"/>
                <w:tab w:val="decimal" w:pos="824"/>
              </w:tabs>
              <w:spacing w:line="240" w:lineRule="exact"/>
              <w:ind w:left="-76"/>
              <w:rPr>
                <w:b/>
                <w:bCs/>
                <w:szCs w:val="22"/>
              </w:rPr>
            </w:pPr>
            <w:r>
              <w:rPr>
                <w:b/>
                <w:bCs/>
                <w:szCs w:val="22"/>
              </w:rPr>
              <w:t>59,956</w:t>
            </w:r>
          </w:p>
        </w:tc>
        <w:tc>
          <w:tcPr>
            <w:tcW w:w="139" w:type="pct"/>
            <w:gridSpan w:val="2"/>
          </w:tcPr>
          <w:p w:rsidR="00887493" w:rsidRPr="00F84EDE" w:rsidRDefault="00887493" w:rsidP="00887493">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rsidR="00887493" w:rsidRPr="00F84EDE" w:rsidRDefault="00887493" w:rsidP="00887493">
            <w:pPr>
              <w:pStyle w:val="acctfourfigures"/>
              <w:tabs>
                <w:tab w:val="clear" w:pos="765"/>
                <w:tab w:val="decimal" w:pos="824"/>
              </w:tabs>
              <w:spacing w:line="240" w:lineRule="exact"/>
              <w:ind w:left="-76"/>
              <w:rPr>
                <w:b/>
                <w:bCs/>
                <w:szCs w:val="22"/>
              </w:rPr>
            </w:pPr>
            <w:r w:rsidRPr="00F84EDE">
              <w:rPr>
                <w:b/>
                <w:bCs/>
                <w:szCs w:val="22"/>
              </w:rPr>
              <w:t>78,027</w:t>
            </w:r>
          </w:p>
        </w:tc>
      </w:tr>
    </w:tbl>
    <w:p w:rsidR="00B518E7" w:rsidRPr="00F84EDE"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rsidR="00B518E7" w:rsidRPr="00F84EDE" w:rsidRDefault="00B518E7" w:rsidP="00A5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The normal credit term granted to related parties of the Group </w:t>
      </w:r>
      <w:r w:rsidR="00000695" w:rsidRPr="00F84EDE">
        <w:rPr>
          <w:rFonts w:ascii="Times New Roman" w:hAnsi="Times New Roman"/>
          <w:sz w:val="22"/>
          <w:szCs w:val="22"/>
        </w:rPr>
        <w:t>ranges from 30 days to 7</w:t>
      </w:r>
      <w:r w:rsidRPr="00F84EDE">
        <w:rPr>
          <w:rFonts w:ascii="Times New Roman" w:hAnsi="Times New Roman"/>
          <w:sz w:val="22"/>
          <w:szCs w:val="22"/>
        </w:rPr>
        <w:t>5 days.</w:t>
      </w:r>
    </w:p>
    <w:p w:rsidR="00B518E7" w:rsidRPr="00F84EDE"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tbl>
      <w:tblPr>
        <w:tblW w:w="9335" w:type="dxa"/>
        <w:tblInd w:w="450" w:type="dxa"/>
        <w:tblLayout w:type="fixed"/>
        <w:tblLook w:val="0000" w:firstRow="0" w:lastRow="0" w:firstColumn="0" w:lastColumn="0" w:noHBand="0" w:noVBand="0"/>
      </w:tblPr>
      <w:tblGrid>
        <w:gridCol w:w="4230"/>
        <w:gridCol w:w="1064"/>
        <w:gridCol w:w="239"/>
        <w:gridCol w:w="1109"/>
        <w:gridCol w:w="239"/>
        <w:gridCol w:w="1130"/>
        <w:gridCol w:w="239"/>
        <w:gridCol w:w="1085"/>
      </w:tblGrid>
      <w:tr w:rsidR="000D7EAE" w:rsidRPr="00F84EDE" w:rsidTr="00A50E2C">
        <w:tc>
          <w:tcPr>
            <w:tcW w:w="2266" w:type="pct"/>
          </w:tcPr>
          <w:p w:rsidR="000D7EAE" w:rsidRPr="00F84EDE"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92" w:type="pct"/>
            <w:gridSpan w:val="3"/>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8" w:type="pct"/>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4" w:type="pct"/>
            <w:gridSpan w:val="3"/>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D7EAE" w:rsidRPr="00F84EDE" w:rsidTr="00A50E2C">
        <w:tc>
          <w:tcPr>
            <w:tcW w:w="2266" w:type="pct"/>
          </w:tcPr>
          <w:p w:rsidR="000D7EAE" w:rsidRPr="00F84EDE" w:rsidRDefault="00EF2E84"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84EDE">
              <w:rPr>
                <w:rFonts w:ascii="Times New Roman" w:hAnsi="Times New Roman"/>
                <w:b/>
                <w:bCs/>
                <w:i/>
                <w:iCs/>
                <w:sz w:val="22"/>
                <w:szCs w:val="22"/>
              </w:rPr>
              <w:t>Other receivables</w:t>
            </w:r>
          </w:p>
        </w:tc>
        <w:tc>
          <w:tcPr>
            <w:tcW w:w="1292" w:type="pct"/>
            <w:gridSpan w:val="3"/>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8" w:type="pct"/>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4" w:type="pct"/>
            <w:gridSpan w:val="3"/>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887493" w:rsidRPr="00F84EDE" w:rsidTr="00887493">
        <w:tc>
          <w:tcPr>
            <w:tcW w:w="2266"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70" w:type="pct"/>
          </w:tcPr>
          <w:p w:rsidR="00887493" w:rsidRPr="00887493"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22"/>
                <w:szCs w:val="22"/>
              </w:rPr>
            </w:pPr>
            <w:r>
              <w:rPr>
                <w:rFonts w:ascii="Times New Roman" w:hAnsi="Times New Roman" w:cstheme="minorBidi"/>
                <w:sz w:val="22"/>
                <w:szCs w:val="22"/>
              </w:rPr>
              <w:t>2020</w:t>
            </w:r>
          </w:p>
        </w:tc>
        <w:tc>
          <w:tcPr>
            <w:tcW w:w="128"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4"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128"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5"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28"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1" w:type="pct"/>
          </w:tcPr>
          <w:p w:rsidR="00887493" w:rsidRPr="00F84EDE" w:rsidRDefault="00887493" w:rsidP="00887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0D7EAE" w:rsidRPr="00F84EDE" w:rsidTr="00A50E2C">
        <w:tc>
          <w:tcPr>
            <w:tcW w:w="2266" w:type="pct"/>
          </w:tcPr>
          <w:p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4" w:type="pct"/>
            <w:gridSpan w:val="7"/>
          </w:tcPr>
          <w:p w:rsidR="000D7EAE" w:rsidRPr="00F84EDE" w:rsidRDefault="000D7EAE" w:rsidP="00C104A9">
            <w:pPr>
              <w:pStyle w:val="BodyText"/>
              <w:spacing w:after="0" w:line="240"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784B07" w:rsidRPr="00F84EDE" w:rsidTr="00887493">
        <w:tc>
          <w:tcPr>
            <w:tcW w:w="2266" w:type="pct"/>
          </w:tcPr>
          <w:p w:rsidR="00784B07" w:rsidRPr="00F84EDE" w:rsidRDefault="00784B07" w:rsidP="0078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 xml:space="preserve">Subsidiaries </w:t>
            </w:r>
          </w:p>
        </w:tc>
        <w:tc>
          <w:tcPr>
            <w:tcW w:w="570" w:type="pct"/>
          </w:tcPr>
          <w:p w:rsidR="00784B07" w:rsidRPr="00F84EDE" w:rsidRDefault="00784B07" w:rsidP="00784B07">
            <w:pPr>
              <w:pStyle w:val="acctfourfigures"/>
              <w:tabs>
                <w:tab w:val="clear" w:pos="765"/>
                <w:tab w:val="decimal" w:pos="529"/>
              </w:tabs>
              <w:spacing w:line="240" w:lineRule="exact"/>
              <w:ind w:left="-76"/>
              <w:rPr>
                <w:szCs w:val="22"/>
              </w:rPr>
            </w:pPr>
            <w:r w:rsidRPr="00F84EDE">
              <w:rPr>
                <w:szCs w:val="22"/>
              </w:rPr>
              <w:t>-</w:t>
            </w:r>
          </w:p>
        </w:tc>
        <w:tc>
          <w:tcPr>
            <w:tcW w:w="128" w:type="pct"/>
          </w:tcPr>
          <w:p w:rsidR="00784B07" w:rsidRPr="00F84EDE" w:rsidRDefault="00784B07" w:rsidP="00784B07">
            <w:pPr>
              <w:pStyle w:val="acctfourfigures"/>
              <w:tabs>
                <w:tab w:val="clear" w:pos="765"/>
                <w:tab w:val="decimal" w:pos="824"/>
              </w:tabs>
              <w:spacing w:line="240" w:lineRule="exact"/>
              <w:ind w:left="-76"/>
              <w:jc w:val="both"/>
              <w:rPr>
                <w:szCs w:val="22"/>
              </w:rPr>
            </w:pPr>
          </w:p>
        </w:tc>
        <w:tc>
          <w:tcPr>
            <w:tcW w:w="594" w:type="pct"/>
          </w:tcPr>
          <w:p w:rsidR="00784B07" w:rsidRPr="00F84EDE" w:rsidRDefault="00784B07" w:rsidP="00784B07">
            <w:pPr>
              <w:pStyle w:val="acctfourfigures"/>
              <w:tabs>
                <w:tab w:val="clear" w:pos="765"/>
                <w:tab w:val="decimal" w:pos="529"/>
              </w:tabs>
              <w:spacing w:line="240" w:lineRule="exact"/>
              <w:ind w:left="-76"/>
              <w:rPr>
                <w:szCs w:val="22"/>
              </w:rPr>
            </w:pPr>
            <w:r w:rsidRPr="00F84EDE">
              <w:rPr>
                <w:szCs w:val="22"/>
              </w:rPr>
              <w:t>-</w:t>
            </w:r>
          </w:p>
        </w:tc>
        <w:tc>
          <w:tcPr>
            <w:tcW w:w="128" w:type="pct"/>
          </w:tcPr>
          <w:p w:rsidR="00784B07" w:rsidRPr="00F84EDE" w:rsidRDefault="00784B07" w:rsidP="00784B07">
            <w:pPr>
              <w:pStyle w:val="acctfourfigures"/>
              <w:tabs>
                <w:tab w:val="clear" w:pos="765"/>
                <w:tab w:val="decimal" w:pos="824"/>
              </w:tabs>
              <w:spacing w:line="240" w:lineRule="exact"/>
              <w:ind w:left="-76"/>
              <w:jc w:val="both"/>
              <w:rPr>
                <w:szCs w:val="22"/>
              </w:rPr>
            </w:pPr>
          </w:p>
        </w:tc>
        <w:tc>
          <w:tcPr>
            <w:tcW w:w="605" w:type="pct"/>
          </w:tcPr>
          <w:p w:rsidR="00784B07" w:rsidRPr="00F84EDE" w:rsidRDefault="00784B07" w:rsidP="00784B07">
            <w:pPr>
              <w:pStyle w:val="acctfourfigures"/>
              <w:tabs>
                <w:tab w:val="clear" w:pos="765"/>
                <w:tab w:val="decimal" w:pos="857"/>
              </w:tabs>
              <w:spacing w:line="240" w:lineRule="exact"/>
              <w:ind w:left="-76"/>
              <w:jc w:val="both"/>
              <w:rPr>
                <w:szCs w:val="22"/>
              </w:rPr>
            </w:pPr>
            <w:r w:rsidRPr="00F84EDE">
              <w:rPr>
                <w:szCs w:val="22"/>
              </w:rPr>
              <w:t>1,</w:t>
            </w:r>
            <w:r>
              <w:rPr>
                <w:szCs w:val="22"/>
              </w:rPr>
              <w:t>4</w:t>
            </w:r>
            <w:r w:rsidRPr="00F84EDE">
              <w:rPr>
                <w:szCs w:val="22"/>
              </w:rPr>
              <w:t>63</w:t>
            </w:r>
          </w:p>
        </w:tc>
        <w:tc>
          <w:tcPr>
            <w:tcW w:w="128" w:type="pct"/>
          </w:tcPr>
          <w:p w:rsidR="00784B07" w:rsidRPr="00F84EDE" w:rsidRDefault="00784B07" w:rsidP="00784B07">
            <w:pPr>
              <w:pStyle w:val="acctfourfigures"/>
              <w:tabs>
                <w:tab w:val="clear" w:pos="765"/>
                <w:tab w:val="decimal" w:pos="857"/>
              </w:tabs>
              <w:spacing w:line="240" w:lineRule="exact"/>
              <w:ind w:left="-76"/>
              <w:jc w:val="both"/>
              <w:rPr>
                <w:szCs w:val="22"/>
              </w:rPr>
            </w:pPr>
          </w:p>
        </w:tc>
        <w:tc>
          <w:tcPr>
            <w:tcW w:w="581" w:type="pct"/>
          </w:tcPr>
          <w:p w:rsidR="00784B07" w:rsidRPr="00F84EDE" w:rsidRDefault="00784B07" w:rsidP="00784B07">
            <w:pPr>
              <w:pStyle w:val="acctfourfigures"/>
              <w:tabs>
                <w:tab w:val="clear" w:pos="765"/>
                <w:tab w:val="decimal" w:pos="857"/>
              </w:tabs>
              <w:spacing w:line="240" w:lineRule="exact"/>
              <w:ind w:left="-76"/>
              <w:jc w:val="both"/>
              <w:rPr>
                <w:szCs w:val="22"/>
              </w:rPr>
            </w:pPr>
            <w:r w:rsidRPr="00F84EDE">
              <w:rPr>
                <w:szCs w:val="22"/>
              </w:rPr>
              <w:t>1,763</w:t>
            </w:r>
          </w:p>
        </w:tc>
      </w:tr>
      <w:tr w:rsidR="00784B07" w:rsidRPr="00F84EDE" w:rsidTr="00887493">
        <w:tc>
          <w:tcPr>
            <w:tcW w:w="2266" w:type="pct"/>
          </w:tcPr>
          <w:p w:rsidR="00784B07" w:rsidRPr="0051513A" w:rsidRDefault="00784B07" w:rsidP="00784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Angsana New"/>
                <w:sz w:val="22"/>
                <w:szCs w:val="28"/>
              </w:rPr>
            </w:pPr>
            <w:r>
              <w:rPr>
                <w:rFonts w:ascii="Times New Roman" w:hAnsi="Times New Roman"/>
                <w:sz w:val="22"/>
                <w:szCs w:val="22"/>
              </w:rPr>
              <w:t>Other related party</w:t>
            </w:r>
          </w:p>
        </w:tc>
        <w:tc>
          <w:tcPr>
            <w:tcW w:w="570" w:type="pct"/>
          </w:tcPr>
          <w:p w:rsidR="00784B07" w:rsidRPr="00F84EDE" w:rsidRDefault="00784B07" w:rsidP="00784B07">
            <w:pPr>
              <w:pStyle w:val="Signature"/>
              <w:tabs>
                <w:tab w:val="decimal" w:pos="513"/>
              </w:tabs>
              <w:spacing w:line="240" w:lineRule="exact"/>
              <w:ind w:left="-76"/>
              <w:jc w:val="right"/>
              <w:rPr>
                <w:szCs w:val="22"/>
              </w:rPr>
            </w:pPr>
            <w:r>
              <w:rPr>
                <w:szCs w:val="22"/>
              </w:rPr>
              <w:t>46</w:t>
            </w:r>
          </w:p>
        </w:tc>
        <w:tc>
          <w:tcPr>
            <w:tcW w:w="128" w:type="pct"/>
          </w:tcPr>
          <w:p w:rsidR="00784B07" w:rsidRPr="00F84EDE" w:rsidRDefault="00784B07" w:rsidP="00784B07">
            <w:pPr>
              <w:pStyle w:val="acctfourfigures"/>
              <w:tabs>
                <w:tab w:val="clear" w:pos="765"/>
                <w:tab w:val="decimal" w:pos="824"/>
              </w:tabs>
              <w:spacing w:line="240" w:lineRule="exact"/>
              <w:ind w:left="-76"/>
              <w:jc w:val="both"/>
              <w:rPr>
                <w:szCs w:val="22"/>
              </w:rPr>
            </w:pPr>
          </w:p>
        </w:tc>
        <w:tc>
          <w:tcPr>
            <w:tcW w:w="594" w:type="pct"/>
          </w:tcPr>
          <w:p w:rsidR="00784B07" w:rsidRPr="00F84EDE" w:rsidRDefault="00784B07" w:rsidP="00784B07">
            <w:pPr>
              <w:pStyle w:val="acctfourfigures"/>
              <w:tabs>
                <w:tab w:val="clear" w:pos="765"/>
                <w:tab w:val="decimal" w:pos="529"/>
              </w:tabs>
              <w:spacing w:line="240" w:lineRule="exact"/>
              <w:ind w:left="-76"/>
              <w:rPr>
                <w:szCs w:val="22"/>
              </w:rPr>
            </w:pPr>
            <w:r w:rsidRPr="00F84EDE">
              <w:rPr>
                <w:szCs w:val="22"/>
              </w:rPr>
              <w:t>-</w:t>
            </w:r>
          </w:p>
        </w:tc>
        <w:tc>
          <w:tcPr>
            <w:tcW w:w="128" w:type="pct"/>
          </w:tcPr>
          <w:p w:rsidR="00784B07" w:rsidRPr="00F84EDE" w:rsidRDefault="00784B07" w:rsidP="00784B07">
            <w:pPr>
              <w:pStyle w:val="acctfourfigures"/>
              <w:tabs>
                <w:tab w:val="clear" w:pos="765"/>
                <w:tab w:val="decimal" w:pos="824"/>
              </w:tabs>
              <w:spacing w:line="240" w:lineRule="exact"/>
              <w:ind w:left="-76"/>
              <w:jc w:val="both"/>
              <w:rPr>
                <w:szCs w:val="22"/>
              </w:rPr>
            </w:pPr>
          </w:p>
        </w:tc>
        <w:tc>
          <w:tcPr>
            <w:tcW w:w="605" w:type="pct"/>
          </w:tcPr>
          <w:p w:rsidR="00784B07" w:rsidRPr="00F84EDE" w:rsidRDefault="00784B07" w:rsidP="00784B07">
            <w:pPr>
              <w:pStyle w:val="acctfourfigures"/>
              <w:tabs>
                <w:tab w:val="clear" w:pos="765"/>
                <w:tab w:val="decimal" w:pos="529"/>
              </w:tabs>
              <w:spacing w:line="240" w:lineRule="exact"/>
              <w:ind w:left="-76"/>
              <w:rPr>
                <w:szCs w:val="22"/>
              </w:rPr>
            </w:pPr>
            <w:r w:rsidRPr="00F84EDE">
              <w:rPr>
                <w:szCs w:val="22"/>
              </w:rPr>
              <w:t>-</w:t>
            </w:r>
          </w:p>
        </w:tc>
        <w:tc>
          <w:tcPr>
            <w:tcW w:w="128" w:type="pct"/>
          </w:tcPr>
          <w:p w:rsidR="00784B07" w:rsidRPr="00F84EDE" w:rsidRDefault="00784B07" w:rsidP="00784B07">
            <w:pPr>
              <w:pStyle w:val="acctfourfigures"/>
              <w:tabs>
                <w:tab w:val="clear" w:pos="765"/>
                <w:tab w:val="decimal" w:pos="857"/>
              </w:tabs>
              <w:spacing w:line="240" w:lineRule="exact"/>
              <w:ind w:left="-76"/>
              <w:jc w:val="both"/>
              <w:rPr>
                <w:szCs w:val="22"/>
              </w:rPr>
            </w:pPr>
          </w:p>
        </w:tc>
        <w:tc>
          <w:tcPr>
            <w:tcW w:w="581" w:type="pct"/>
          </w:tcPr>
          <w:p w:rsidR="00784B07" w:rsidRPr="00F84EDE" w:rsidRDefault="00784B07" w:rsidP="00784B07">
            <w:pPr>
              <w:pStyle w:val="acctfourfigures"/>
              <w:tabs>
                <w:tab w:val="clear" w:pos="765"/>
                <w:tab w:val="decimal" w:pos="529"/>
              </w:tabs>
              <w:spacing w:line="240" w:lineRule="exact"/>
              <w:ind w:left="-76"/>
              <w:rPr>
                <w:szCs w:val="22"/>
              </w:rPr>
            </w:pPr>
            <w:r w:rsidRPr="00F84EDE">
              <w:rPr>
                <w:szCs w:val="22"/>
              </w:rPr>
              <w:t>-</w:t>
            </w:r>
          </w:p>
        </w:tc>
      </w:tr>
      <w:tr w:rsidR="00784B07" w:rsidRPr="00F84EDE" w:rsidTr="00887493">
        <w:tc>
          <w:tcPr>
            <w:tcW w:w="2266" w:type="pct"/>
          </w:tcPr>
          <w:p w:rsidR="00784B07" w:rsidRPr="00F84EDE" w:rsidRDefault="00784B07" w:rsidP="00784B07">
            <w:pPr>
              <w:pStyle w:val="block"/>
              <w:spacing w:after="0" w:line="240" w:lineRule="atLeast"/>
              <w:ind w:left="0"/>
              <w:rPr>
                <w:rFonts w:cs="Times New Roman"/>
                <w:b/>
                <w:bCs/>
              </w:rPr>
            </w:pPr>
            <w:r w:rsidRPr="00F84EDE">
              <w:rPr>
                <w:rFonts w:cs="Times New Roman"/>
                <w:b/>
                <w:bCs/>
              </w:rPr>
              <w:t>Total</w:t>
            </w:r>
          </w:p>
        </w:tc>
        <w:tc>
          <w:tcPr>
            <w:tcW w:w="570" w:type="pct"/>
            <w:tcBorders>
              <w:top w:val="single" w:sz="4" w:space="0" w:color="auto"/>
              <w:bottom w:val="double" w:sz="4" w:space="0" w:color="auto"/>
            </w:tcBorders>
          </w:tcPr>
          <w:p w:rsidR="00784B07" w:rsidRPr="00F84EDE" w:rsidRDefault="00784B07" w:rsidP="00784B07">
            <w:pPr>
              <w:pStyle w:val="Signature"/>
              <w:tabs>
                <w:tab w:val="decimal" w:pos="513"/>
              </w:tabs>
              <w:spacing w:line="240" w:lineRule="exact"/>
              <w:ind w:left="-76"/>
              <w:jc w:val="right"/>
              <w:rPr>
                <w:b/>
                <w:bCs/>
                <w:szCs w:val="22"/>
              </w:rPr>
            </w:pPr>
            <w:r>
              <w:rPr>
                <w:b/>
                <w:bCs/>
                <w:szCs w:val="22"/>
              </w:rPr>
              <w:t>46</w:t>
            </w:r>
          </w:p>
        </w:tc>
        <w:tc>
          <w:tcPr>
            <w:tcW w:w="128" w:type="pct"/>
          </w:tcPr>
          <w:p w:rsidR="00784B07" w:rsidRPr="00F84EDE" w:rsidRDefault="00784B07" w:rsidP="00784B07">
            <w:pPr>
              <w:pStyle w:val="acctfourfigures"/>
              <w:tabs>
                <w:tab w:val="clear" w:pos="765"/>
                <w:tab w:val="decimal" w:pos="892"/>
              </w:tabs>
              <w:spacing w:line="240" w:lineRule="exact"/>
              <w:ind w:left="-76"/>
              <w:rPr>
                <w:b/>
                <w:bCs/>
                <w:szCs w:val="22"/>
              </w:rPr>
            </w:pPr>
          </w:p>
        </w:tc>
        <w:tc>
          <w:tcPr>
            <w:tcW w:w="594" w:type="pct"/>
            <w:tcBorders>
              <w:top w:val="single" w:sz="4" w:space="0" w:color="auto"/>
              <w:bottom w:val="double" w:sz="4" w:space="0" w:color="auto"/>
            </w:tcBorders>
          </w:tcPr>
          <w:p w:rsidR="00784B07" w:rsidRPr="00F84EDE" w:rsidRDefault="00784B07" w:rsidP="00784B07">
            <w:pPr>
              <w:pStyle w:val="Signature"/>
              <w:tabs>
                <w:tab w:val="decimal" w:pos="513"/>
              </w:tabs>
              <w:spacing w:line="240" w:lineRule="exact"/>
              <w:ind w:left="-76"/>
              <w:rPr>
                <w:b/>
                <w:bCs/>
                <w:szCs w:val="22"/>
              </w:rPr>
            </w:pPr>
            <w:r w:rsidRPr="00F84EDE">
              <w:rPr>
                <w:b/>
                <w:bCs/>
                <w:szCs w:val="22"/>
              </w:rPr>
              <w:t>-</w:t>
            </w:r>
          </w:p>
        </w:tc>
        <w:tc>
          <w:tcPr>
            <w:tcW w:w="128" w:type="pct"/>
          </w:tcPr>
          <w:p w:rsidR="00784B07" w:rsidRPr="00F84EDE" w:rsidRDefault="00784B07" w:rsidP="00784B07">
            <w:pPr>
              <w:pStyle w:val="acctfourfigures"/>
              <w:tabs>
                <w:tab w:val="clear" w:pos="765"/>
                <w:tab w:val="decimal" w:pos="892"/>
              </w:tabs>
              <w:spacing w:line="240" w:lineRule="exact"/>
              <w:ind w:left="-76"/>
              <w:rPr>
                <w:b/>
                <w:bCs/>
                <w:szCs w:val="22"/>
              </w:rPr>
            </w:pPr>
          </w:p>
        </w:tc>
        <w:tc>
          <w:tcPr>
            <w:tcW w:w="605" w:type="pct"/>
            <w:tcBorders>
              <w:top w:val="single" w:sz="4" w:space="0" w:color="auto"/>
              <w:bottom w:val="double" w:sz="4" w:space="0" w:color="auto"/>
            </w:tcBorders>
          </w:tcPr>
          <w:p w:rsidR="00784B07" w:rsidRPr="00F84EDE" w:rsidRDefault="00784B07" w:rsidP="00784B07">
            <w:pPr>
              <w:pStyle w:val="acctfourfigures"/>
              <w:tabs>
                <w:tab w:val="clear" w:pos="765"/>
                <w:tab w:val="decimal" w:pos="840"/>
              </w:tabs>
              <w:spacing w:line="240" w:lineRule="exact"/>
              <w:ind w:left="-76"/>
              <w:rPr>
                <w:b/>
                <w:bCs/>
                <w:szCs w:val="22"/>
              </w:rPr>
            </w:pPr>
            <w:r w:rsidRPr="00F84EDE">
              <w:rPr>
                <w:b/>
                <w:bCs/>
                <w:szCs w:val="22"/>
              </w:rPr>
              <w:t>1,</w:t>
            </w:r>
            <w:r>
              <w:rPr>
                <w:b/>
                <w:bCs/>
                <w:szCs w:val="22"/>
              </w:rPr>
              <w:t>4</w:t>
            </w:r>
            <w:r w:rsidRPr="00F84EDE">
              <w:rPr>
                <w:b/>
                <w:bCs/>
                <w:szCs w:val="22"/>
              </w:rPr>
              <w:t>63</w:t>
            </w:r>
          </w:p>
        </w:tc>
        <w:tc>
          <w:tcPr>
            <w:tcW w:w="128" w:type="pct"/>
          </w:tcPr>
          <w:p w:rsidR="00784B07" w:rsidRPr="00F84EDE" w:rsidRDefault="00784B07" w:rsidP="00784B07">
            <w:pPr>
              <w:pStyle w:val="acctfourfigures"/>
              <w:tabs>
                <w:tab w:val="clear" w:pos="765"/>
                <w:tab w:val="decimal" w:pos="892"/>
              </w:tabs>
              <w:spacing w:line="240" w:lineRule="exact"/>
              <w:ind w:left="-76"/>
              <w:rPr>
                <w:b/>
                <w:bCs/>
                <w:szCs w:val="22"/>
              </w:rPr>
            </w:pPr>
          </w:p>
        </w:tc>
        <w:tc>
          <w:tcPr>
            <w:tcW w:w="581" w:type="pct"/>
            <w:tcBorders>
              <w:top w:val="single" w:sz="4" w:space="0" w:color="auto"/>
              <w:bottom w:val="double" w:sz="4" w:space="0" w:color="auto"/>
            </w:tcBorders>
          </w:tcPr>
          <w:p w:rsidR="00784B07" w:rsidRPr="00F84EDE" w:rsidRDefault="00784B07" w:rsidP="00784B07">
            <w:pPr>
              <w:pStyle w:val="acctfourfigures"/>
              <w:tabs>
                <w:tab w:val="clear" w:pos="765"/>
                <w:tab w:val="decimal" w:pos="840"/>
              </w:tabs>
              <w:spacing w:line="240" w:lineRule="exact"/>
              <w:ind w:left="-76"/>
              <w:rPr>
                <w:b/>
                <w:bCs/>
                <w:szCs w:val="22"/>
              </w:rPr>
            </w:pPr>
            <w:r w:rsidRPr="00F84EDE">
              <w:rPr>
                <w:b/>
                <w:bCs/>
                <w:szCs w:val="22"/>
              </w:rPr>
              <w:t>1,763</w:t>
            </w:r>
          </w:p>
        </w:tc>
      </w:tr>
    </w:tbl>
    <w:p w:rsidR="00887493" w:rsidRPr="00A72B65" w:rsidRDefault="00887493" w:rsidP="00DA48EA">
      <w:pPr>
        <w:rPr>
          <w:rFonts w:ascii="Times New Roman" w:hAnsi="Times New Roman"/>
          <w:sz w:val="22"/>
          <w:szCs w:val="22"/>
        </w:rPr>
      </w:pPr>
    </w:p>
    <w:tbl>
      <w:tblPr>
        <w:tblStyle w:val="TableGrid"/>
        <w:tblW w:w="93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39"/>
        <w:gridCol w:w="1111"/>
        <w:gridCol w:w="240"/>
        <w:gridCol w:w="1018"/>
        <w:gridCol w:w="272"/>
        <w:gridCol w:w="1022"/>
        <w:gridCol w:w="238"/>
        <w:gridCol w:w="1213"/>
      </w:tblGrid>
      <w:tr w:rsidR="00EF2E84" w:rsidRPr="00F84EDE" w:rsidTr="0043207B">
        <w:trPr>
          <w:trHeight w:val="20"/>
          <w:tblHeader/>
        </w:trPr>
        <w:tc>
          <w:tcPr>
            <w:tcW w:w="2610" w:type="dxa"/>
            <w:vMerge w:val="restart"/>
            <w:shd w:val="clear" w:color="auto" w:fill="auto"/>
            <w:vAlign w:val="bottom"/>
          </w:tcPr>
          <w:p w:rsidR="00EF2E84" w:rsidRPr="00F84EDE" w:rsidRDefault="0055577C" w:rsidP="00946AA9">
            <w:pPr>
              <w:spacing w:line="240" w:lineRule="auto"/>
              <w:rPr>
                <w:rFonts w:ascii="Times New Roman" w:hAnsi="Times New Roman"/>
                <w:b/>
                <w:bCs/>
                <w:i/>
                <w:iCs/>
                <w:sz w:val="22"/>
                <w:szCs w:val="22"/>
              </w:rPr>
            </w:pPr>
            <w:r>
              <w:rPr>
                <w:rFonts w:ascii="Times New Roman" w:hAnsi="Times New Roman"/>
                <w:b/>
                <w:bCs/>
                <w:i/>
                <w:iCs/>
                <w:sz w:val="22"/>
                <w:szCs w:val="22"/>
              </w:rPr>
              <w:t>L</w:t>
            </w:r>
            <w:r w:rsidR="00EF2E84" w:rsidRPr="00F84EDE">
              <w:rPr>
                <w:rFonts w:ascii="Times New Roman" w:hAnsi="Times New Roman"/>
                <w:b/>
                <w:bCs/>
                <w:i/>
                <w:iCs/>
                <w:sz w:val="22"/>
                <w:szCs w:val="22"/>
              </w:rPr>
              <w:t>oans to</w:t>
            </w:r>
          </w:p>
        </w:tc>
        <w:tc>
          <w:tcPr>
            <w:tcW w:w="1589" w:type="dxa"/>
            <w:gridSpan w:val="2"/>
            <w:vAlign w:val="bottom"/>
          </w:tcPr>
          <w:p w:rsidR="00EF2E84" w:rsidRPr="00F84EDE" w:rsidRDefault="00EF2E84" w:rsidP="00946AA9">
            <w:pPr>
              <w:spacing w:line="240" w:lineRule="auto"/>
              <w:ind w:left="-106" w:right="-136"/>
              <w:jc w:val="center"/>
              <w:rPr>
                <w:rFonts w:ascii="Times New Roman" w:hAnsi="Times New Roman"/>
                <w:b/>
                <w:bCs/>
                <w:sz w:val="22"/>
                <w:szCs w:val="22"/>
              </w:rPr>
            </w:pPr>
            <w:r w:rsidRPr="00F84EDE">
              <w:rPr>
                <w:rFonts w:ascii="Times New Roman" w:hAnsi="Times New Roman"/>
                <w:b/>
                <w:bCs/>
                <w:sz w:val="22"/>
                <w:szCs w:val="22"/>
              </w:rPr>
              <w:t xml:space="preserve">Interest rate </w:t>
            </w:r>
          </w:p>
        </w:tc>
        <w:tc>
          <w:tcPr>
            <w:tcW w:w="5114" w:type="dxa"/>
            <w:gridSpan w:val="7"/>
            <w:vAlign w:val="bottom"/>
          </w:tcPr>
          <w:p w:rsidR="00EF2E84" w:rsidRPr="00F84EDE" w:rsidRDefault="009E3925" w:rsidP="00946AA9">
            <w:pPr>
              <w:spacing w:line="240" w:lineRule="auto"/>
              <w:ind w:left="-95" w:right="-120"/>
              <w:jc w:val="center"/>
              <w:rPr>
                <w:rFonts w:ascii="Times New Roman" w:hAnsi="Times New Roman"/>
                <w:b/>
                <w:bCs/>
                <w:sz w:val="22"/>
                <w:szCs w:val="22"/>
              </w:rPr>
            </w:pPr>
            <w:r w:rsidRPr="00F84EDE">
              <w:rPr>
                <w:rFonts w:ascii="Times New Roman" w:hAnsi="Times New Roman"/>
                <w:b/>
                <w:bCs/>
                <w:sz w:val="22"/>
                <w:szCs w:val="22"/>
              </w:rPr>
              <w:t>Separate financial statements</w:t>
            </w:r>
          </w:p>
        </w:tc>
      </w:tr>
      <w:tr w:rsidR="00EF2E84" w:rsidRPr="00F84EDE" w:rsidTr="0043207B">
        <w:trPr>
          <w:trHeight w:val="387"/>
          <w:tblHeader/>
        </w:trPr>
        <w:tc>
          <w:tcPr>
            <w:tcW w:w="2610" w:type="dxa"/>
            <w:vMerge/>
            <w:shd w:val="clear" w:color="auto" w:fill="auto"/>
            <w:vAlign w:val="bottom"/>
          </w:tcPr>
          <w:p w:rsidR="00EF2E84" w:rsidRPr="00F84EDE" w:rsidRDefault="00EF2E84" w:rsidP="00946AA9">
            <w:pPr>
              <w:spacing w:line="240" w:lineRule="auto"/>
              <w:rPr>
                <w:rFonts w:ascii="Times New Roman" w:hAnsi="Times New Roman"/>
                <w:b/>
                <w:bCs/>
                <w:i/>
                <w:iCs/>
                <w:sz w:val="22"/>
                <w:szCs w:val="22"/>
                <w:rtl/>
                <w:cs/>
              </w:rPr>
            </w:pPr>
          </w:p>
        </w:tc>
        <w:tc>
          <w:tcPr>
            <w:tcW w:w="1350" w:type="dxa"/>
            <w:vAlign w:val="bottom"/>
          </w:tcPr>
          <w:p w:rsidR="00EF2E84" w:rsidRPr="00F84EDE" w:rsidRDefault="00EF2E84" w:rsidP="00946AA9">
            <w:pPr>
              <w:spacing w:line="240" w:lineRule="auto"/>
              <w:ind w:left="-95" w:right="-120"/>
              <w:jc w:val="center"/>
              <w:rPr>
                <w:rFonts w:ascii="Times New Roman" w:hAnsi="Times New Roman"/>
                <w:sz w:val="22"/>
                <w:szCs w:val="22"/>
              </w:rPr>
            </w:pPr>
            <w:r w:rsidRPr="00F84EDE">
              <w:rPr>
                <w:rFonts w:ascii="Times New Roman" w:hAnsi="Times New Roman"/>
                <w:sz w:val="22"/>
                <w:szCs w:val="22"/>
              </w:rPr>
              <w:t xml:space="preserve">At </w:t>
            </w:r>
          </w:p>
          <w:p w:rsidR="00EF2E84" w:rsidRPr="00F84EDE" w:rsidRDefault="00EF2E84"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 xml:space="preserve">31 December </w:t>
            </w:r>
          </w:p>
        </w:tc>
        <w:tc>
          <w:tcPr>
            <w:tcW w:w="239" w:type="dxa"/>
            <w:vAlign w:val="bottom"/>
          </w:tcPr>
          <w:p w:rsidR="00EF2E84" w:rsidRPr="00F84EDE" w:rsidRDefault="00EF2E84" w:rsidP="00946AA9">
            <w:pPr>
              <w:spacing w:line="240" w:lineRule="auto"/>
              <w:jc w:val="center"/>
              <w:rPr>
                <w:rFonts w:ascii="Times New Roman" w:hAnsi="Times New Roman"/>
                <w:sz w:val="22"/>
                <w:szCs w:val="22"/>
              </w:rPr>
            </w:pPr>
          </w:p>
        </w:tc>
        <w:tc>
          <w:tcPr>
            <w:tcW w:w="1111" w:type="dxa"/>
            <w:vAlign w:val="bottom"/>
          </w:tcPr>
          <w:p w:rsidR="00EF2E84" w:rsidRPr="00F84EDE" w:rsidRDefault="00EF2E84" w:rsidP="00946AA9">
            <w:pPr>
              <w:spacing w:line="240" w:lineRule="auto"/>
              <w:ind w:left="-129" w:right="-86"/>
              <w:jc w:val="center"/>
              <w:rPr>
                <w:rFonts w:ascii="Times New Roman" w:hAnsi="Times New Roman"/>
                <w:sz w:val="22"/>
                <w:szCs w:val="22"/>
              </w:rPr>
            </w:pPr>
            <w:r w:rsidRPr="00F84EDE">
              <w:rPr>
                <w:rFonts w:ascii="Times New Roman" w:hAnsi="Times New Roman"/>
                <w:sz w:val="22"/>
                <w:szCs w:val="22"/>
              </w:rPr>
              <w:t xml:space="preserve">At </w:t>
            </w:r>
          </w:p>
          <w:p w:rsidR="00EF2E84" w:rsidRPr="00F84EDE" w:rsidRDefault="00EF2E84" w:rsidP="00946AA9">
            <w:pPr>
              <w:spacing w:line="240" w:lineRule="auto"/>
              <w:ind w:left="-129" w:right="-86"/>
              <w:jc w:val="center"/>
              <w:rPr>
                <w:rFonts w:ascii="Times New Roman" w:hAnsi="Times New Roman"/>
                <w:sz w:val="22"/>
                <w:szCs w:val="22"/>
                <w:rtl/>
                <w:cs/>
              </w:rPr>
            </w:pPr>
            <w:r w:rsidRPr="00F84EDE">
              <w:rPr>
                <w:rFonts w:ascii="Times New Roman" w:hAnsi="Times New Roman"/>
                <w:sz w:val="22"/>
                <w:szCs w:val="22"/>
              </w:rPr>
              <w:t xml:space="preserve">1 January </w:t>
            </w:r>
          </w:p>
        </w:tc>
        <w:tc>
          <w:tcPr>
            <w:tcW w:w="240" w:type="dxa"/>
            <w:vAlign w:val="bottom"/>
          </w:tcPr>
          <w:p w:rsidR="00EF2E84" w:rsidRPr="00F84EDE" w:rsidRDefault="00EF2E84" w:rsidP="00946AA9">
            <w:pPr>
              <w:spacing w:line="240" w:lineRule="auto"/>
              <w:jc w:val="center"/>
              <w:rPr>
                <w:rFonts w:ascii="Times New Roman" w:hAnsi="Times New Roman"/>
                <w:sz w:val="22"/>
                <w:szCs w:val="22"/>
              </w:rPr>
            </w:pPr>
          </w:p>
        </w:tc>
        <w:tc>
          <w:tcPr>
            <w:tcW w:w="1018" w:type="dxa"/>
            <w:vAlign w:val="bottom"/>
          </w:tcPr>
          <w:p w:rsidR="00EF2E84" w:rsidRPr="00F84EDE" w:rsidRDefault="00EF2E84"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Increase</w:t>
            </w:r>
          </w:p>
        </w:tc>
        <w:tc>
          <w:tcPr>
            <w:tcW w:w="272" w:type="dxa"/>
            <w:vAlign w:val="bottom"/>
          </w:tcPr>
          <w:p w:rsidR="00EF2E84" w:rsidRPr="00F84EDE" w:rsidRDefault="00EF2E84" w:rsidP="00946AA9">
            <w:pPr>
              <w:spacing w:line="240" w:lineRule="auto"/>
              <w:jc w:val="center"/>
              <w:rPr>
                <w:rFonts w:ascii="Times New Roman" w:hAnsi="Times New Roman"/>
                <w:sz w:val="22"/>
                <w:szCs w:val="22"/>
              </w:rPr>
            </w:pPr>
          </w:p>
        </w:tc>
        <w:tc>
          <w:tcPr>
            <w:tcW w:w="1022" w:type="dxa"/>
            <w:vAlign w:val="bottom"/>
          </w:tcPr>
          <w:p w:rsidR="00EF2E84" w:rsidRPr="00F84EDE" w:rsidRDefault="00EF2E84"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Decrease</w:t>
            </w:r>
          </w:p>
        </w:tc>
        <w:tc>
          <w:tcPr>
            <w:tcW w:w="238" w:type="dxa"/>
            <w:vAlign w:val="bottom"/>
          </w:tcPr>
          <w:p w:rsidR="00EF2E84" w:rsidRPr="00F84EDE" w:rsidRDefault="00EF2E84" w:rsidP="00946AA9">
            <w:pPr>
              <w:spacing w:line="240" w:lineRule="auto"/>
              <w:jc w:val="center"/>
              <w:rPr>
                <w:rFonts w:ascii="Times New Roman" w:hAnsi="Times New Roman"/>
                <w:sz w:val="22"/>
                <w:szCs w:val="22"/>
              </w:rPr>
            </w:pPr>
          </w:p>
        </w:tc>
        <w:tc>
          <w:tcPr>
            <w:tcW w:w="1213" w:type="dxa"/>
            <w:vAlign w:val="bottom"/>
          </w:tcPr>
          <w:p w:rsidR="00EF2E84" w:rsidRPr="00F84EDE" w:rsidRDefault="00EF2E84" w:rsidP="00946AA9">
            <w:pPr>
              <w:spacing w:line="240" w:lineRule="auto"/>
              <w:ind w:left="-95" w:right="-120"/>
              <w:jc w:val="center"/>
              <w:rPr>
                <w:rFonts w:ascii="Times New Roman" w:hAnsi="Times New Roman"/>
                <w:sz w:val="22"/>
                <w:szCs w:val="22"/>
              </w:rPr>
            </w:pPr>
            <w:r w:rsidRPr="00F84EDE">
              <w:rPr>
                <w:rFonts w:ascii="Times New Roman" w:hAnsi="Times New Roman"/>
                <w:sz w:val="22"/>
                <w:szCs w:val="22"/>
              </w:rPr>
              <w:t xml:space="preserve">At </w:t>
            </w:r>
          </w:p>
          <w:p w:rsidR="00EF2E84" w:rsidRPr="00F84EDE" w:rsidRDefault="00EF2E84"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 xml:space="preserve">31 December </w:t>
            </w:r>
          </w:p>
        </w:tc>
      </w:tr>
      <w:tr w:rsidR="00EF2E84" w:rsidRPr="00F84EDE" w:rsidTr="0043207B">
        <w:trPr>
          <w:tblHeader/>
        </w:trPr>
        <w:tc>
          <w:tcPr>
            <w:tcW w:w="2610" w:type="dxa"/>
            <w:vAlign w:val="bottom"/>
          </w:tcPr>
          <w:p w:rsidR="00EF2E84" w:rsidRPr="00F84EDE" w:rsidRDefault="00EF2E84" w:rsidP="00946AA9">
            <w:pPr>
              <w:spacing w:line="240" w:lineRule="auto"/>
              <w:rPr>
                <w:rFonts w:ascii="Times New Roman" w:hAnsi="Times New Roman"/>
                <w:b/>
                <w:bCs/>
                <w:i/>
                <w:iCs/>
                <w:sz w:val="22"/>
                <w:szCs w:val="22"/>
                <w:rtl/>
                <w:cs/>
              </w:rPr>
            </w:pPr>
          </w:p>
        </w:tc>
        <w:tc>
          <w:tcPr>
            <w:tcW w:w="1350" w:type="dxa"/>
            <w:vAlign w:val="bottom"/>
          </w:tcPr>
          <w:p w:rsidR="00EF2E84" w:rsidRPr="00F84EDE" w:rsidRDefault="00EF2E84" w:rsidP="00946AA9">
            <w:pPr>
              <w:spacing w:line="240" w:lineRule="auto"/>
              <w:ind w:left="-95" w:right="-120"/>
              <w:jc w:val="center"/>
              <w:rPr>
                <w:rFonts w:ascii="Times New Roman" w:hAnsi="Times New Roman"/>
                <w:i/>
                <w:iCs/>
                <w:sz w:val="22"/>
                <w:szCs w:val="22"/>
                <w:rtl/>
                <w:cs/>
              </w:rPr>
            </w:pPr>
            <w:r w:rsidRPr="00F84EDE">
              <w:rPr>
                <w:rFonts w:ascii="Times New Roman" w:hAnsi="Times New Roman"/>
                <w:i/>
                <w:iCs/>
                <w:sz w:val="22"/>
                <w:szCs w:val="22"/>
              </w:rPr>
              <w:t>(% per annum)</w:t>
            </w:r>
          </w:p>
        </w:tc>
        <w:tc>
          <w:tcPr>
            <w:tcW w:w="239" w:type="dxa"/>
            <w:vAlign w:val="bottom"/>
          </w:tcPr>
          <w:p w:rsidR="00EF2E84" w:rsidRPr="00F84EDE" w:rsidRDefault="00EF2E84" w:rsidP="00946AA9">
            <w:pPr>
              <w:spacing w:line="240" w:lineRule="auto"/>
              <w:jc w:val="center"/>
              <w:rPr>
                <w:rFonts w:ascii="Times New Roman" w:hAnsi="Times New Roman"/>
                <w:sz w:val="22"/>
                <w:szCs w:val="22"/>
              </w:rPr>
            </w:pPr>
          </w:p>
        </w:tc>
        <w:tc>
          <w:tcPr>
            <w:tcW w:w="5114" w:type="dxa"/>
            <w:gridSpan w:val="7"/>
            <w:vAlign w:val="bottom"/>
          </w:tcPr>
          <w:p w:rsidR="00EF2E84" w:rsidRPr="00F84EDE" w:rsidRDefault="00EF2E84" w:rsidP="00946AA9">
            <w:pPr>
              <w:spacing w:line="240" w:lineRule="auto"/>
              <w:ind w:left="-95" w:right="-120"/>
              <w:jc w:val="center"/>
              <w:rPr>
                <w:rFonts w:ascii="Times New Roman" w:hAnsi="Times New Roman"/>
                <w:i/>
                <w:iCs/>
                <w:sz w:val="22"/>
                <w:szCs w:val="22"/>
                <w:rtl/>
                <w:cs/>
              </w:rPr>
            </w:pPr>
            <w:r w:rsidRPr="00F84EDE">
              <w:rPr>
                <w:rFonts w:ascii="Times New Roman" w:hAnsi="Times New Roman"/>
                <w:i/>
                <w:iCs/>
                <w:sz w:val="22"/>
                <w:szCs w:val="22"/>
              </w:rPr>
              <w:t xml:space="preserve">(in </w:t>
            </w:r>
            <w:r w:rsidR="00184F3B" w:rsidRPr="00F84EDE">
              <w:rPr>
                <w:rFonts w:ascii="Times New Roman" w:hAnsi="Times New Roman"/>
                <w:i/>
                <w:iCs/>
                <w:sz w:val="22"/>
                <w:szCs w:val="22"/>
              </w:rPr>
              <w:t>thousand</w:t>
            </w:r>
            <w:r w:rsidRPr="00F84EDE">
              <w:rPr>
                <w:rFonts w:ascii="Times New Roman" w:hAnsi="Times New Roman"/>
                <w:i/>
                <w:iCs/>
                <w:sz w:val="22"/>
                <w:szCs w:val="22"/>
              </w:rPr>
              <w:t xml:space="preserve"> Baht)</w:t>
            </w:r>
          </w:p>
        </w:tc>
      </w:tr>
      <w:tr w:rsidR="00EF2E84" w:rsidRPr="00F84EDE" w:rsidTr="0043207B">
        <w:tc>
          <w:tcPr>
            <w:tcW w:w="2610" w:type="dxa"/>
            <w:vAlign w:val="bottom"/>
          </w:tcPr>
          <w:p w:rsidR="00EF2E84" w:rsidRPr="00F84EDE" w:rsidRDefault="00EF2E84" w:rsidP="00946AA9">
            <w:pPr>
              <w:spacing w:line="240" w:lineRule="auto"/>
              <w:rPr>
                <w:rFonts w:ascii="Times New Roman" w:hAnsi="Times New Roman"/>
                <w:b/>
                <w:bCs/>
                <w:i/>
                <w:iCs/>
                <w:sz w:val="22"/>
                <w:szCs w:val="22"/>
                <w:rtl/>
                <w:cs/>
              </w:rPr>
            </w:pPr>
            <w:r w:rsidRPr="00F84EDE">
              <w:rPr>
                <w:rFonts w:ascii="Times New Roman" w:hAnsi="Times New Roman"/>
                <w:b/>
                <w:bCs/>
                <w:i/>
                <w:iCs/>
                <w:sz w:val="22"/>
                <w:szCs w:val="22"/>
              </w:rPr>
              <w:t>20</w:t>
            </w:r>
            <w:r w:rsidR="00887493">
              <w:rPr>
                <w:rFonts w:ascii="Times New Roman" w:hAnsi="Times New Roman"/>
                <w:b/>
                <w:bCs/>
                <w:i/>
                <w:iCs/>
                <w:sz w:val="22"/>
                <w:szCs w:val="22"/>
              </w:rPr>
              <w:t>20</w:t>
            </w:r>
          </w:p>
        </w:tc>
        <w:tc>
          <w:tcPr>
            <w:tcW w:w="1350" w:type="dxa"/>
            <w:vAlign w:val="bottom"/>
          </w:tcPr>
          <w:p w:rsidR="00EF2E84" w:rsidRPr="00F84EDE" w:rsidRDefault="00EF2E84" w:rsidP="00946AA9">
            <w:pPr>
              <w:spacing w:line="240" w:lineRule="auto"/>
              <w:ind w:left="-95" w:right="-120"/>
              <w:jc w:val="center"/>
              <w:rPr>
                <w:rFonts w:ascii="Times New Roman" w:hAnsi="Times New Roman"/>
                <w:sz w:val="22"/>
                <w:szCs w:val="22"/>
              </w:rPr>
            </w:pPr>
          </w:p>
        </w:tc>
        <w:tc>
          <w:tcPr>
            <w:tcW w:w="239" w:type="dxa"/>
            <w:vAlign w:val="bottom"/>
          </w:tcPr>
          <w:p w:rsidR="00EF2E84" w:rsidRPr="00F84EDE" w:rsidRDefault="00EF2E84" w:rsidP="00946AA9">
            <w:pPr>
              <w:spacing w:line="240" w:lineRule="auto"/>
              <w:jc w:val="center"/>
              <w:rPr>
                <w:rFonts w:ascii="Times New Roman" w:hAnsi="Times New Roman"/>
                <w:sz w:val="22"/>
                <w:szCs w:val="22"/>
              </w:rPr>
            </w:pPr>
          </w:p>
        </w:tc>
        <w:tc>
          <w:tcPr>
            <w:tcW w:w="1111" w:type="dxa"/>
            <w:vAlign w:val="bottom"/>
          </w:tcPr>
          <w:p w:rsidR="00EF2E84" w:rsidRPr="00F84EDE" w:rsidRDefault="00EF2E84" w:rsidP="00946AA9">
            <w:pPr>
              <w:spacing w:line="240" w:lineRule="auto"/>
              <w:ind w:left="-129" w:right="-86"/>
              <w:jc w:val="center"/>
              <w:rPr>
                <w:rFonts w:ascii="Times New Roman" w:hAnsi="Times New Roman"/>
                <w:sz w:val="22"/>
                <w:szCs w:val="22"/>
              </w:rPr>
            </w:pPr>
          </w:p>
        </w:tc>
        <w:tc>
          <w:tcPr>
            <w:tcW w:w="240" w:type="dxa"/>
            <w:vAlign w:val="bottom"/>
          </w:tcPr>
          <w:p w:rsidR="00EF2E84" w:rsidRPr="00F84EDE" w:rsidRDefault="00EF2E84" w:rsidP="00946AA9">
            <w:pPr>
              <w:spacing w:line="240" w:lineRule="auto"/>
              <w:jc w:val="center"/>
              <w:rPr>
                <w:rFonts w:ascii="Times New Roman" w:hAnsi="Times New Roman"/>
                <w:sz w:val="22"/>
                <w:szCs w:val="22"/>
              </w:rPr>
            </w:pPr>
          </w:p>
        </w:tc>
        <w:tc>
          <w:tcPr>
            <w:tcW w:w="1018" w:type="dxa"/>
            <w:vAlign w:val="bottom"/>
          </w:tcPr>
          <w:p w:rsidR="00EF2E84" w:rsidRPr="00F84EDE" w:rsidRDefault="00EF2E84" w:rsidP="00946AA9">
            <w:pPr>
              <w:spacing w:line="240" w:lineRule="auto"/>
              <w:ind w:left="-95" w:right="-120"/>
              <w:jc w:val="center"/>
              <w:rPr>
                <w:rFonts w:ascii="Times New Roman" w:hAnsi="Times New Roman"/>
                <w:sz w:val="22"/>
                <w:szCs w:val="22"/>
              </w:rPr>
            </w:pPr>
          </w:p>
        </w:tc>
        <w:tc>
          <w:tcPr>
            <w:tcW w:w="272" w:type="dxa"/>
            <w:vAlign w:val="bottom"/>
          </w:tcPr>
          <w:p w:rsidR="00EF2E84" w:rsidRPr="00F84EDE" w:rsidRDefault="00EF2E84" w:rsidP="00946AA9">
            <w:pPr>
              <w:spacing w:line="240" w:lineRule="auto"/>
              <w:jc w:val="center"/>
              <w:rPr>
                <w:rFonts w:ascii="Times New Roman" w:hAnsi="Times New Roman"/>
                <w:sz w:val="22"/>
                <w:szCs w:val="22"/>
              </w:rPr>
            </w:pPr>
          </w:p>
        </w:tc>
        <w:tc>
          <w:tcPr>
            <w:tcW w:w="1022" w:type="dxa"/>
            <w:vAlign w:val="bottom"/>
          </w:tcPr>
          <w:p w:rsidR="00EF2E84" w:rsidRPr="00F84EDE" w:rsidRDefault="00EF2E84" w:rsidP="00946AA9">
            <w:pPr>
              <w:spacing w:line="240" w:lineRule="auto"/>
              <w:ind w:left="-95" w:right="-120"/>
              <w:jc w:val="center"/>
              <w:rPr>
                <w:rFonts w:ascii="Times New Roman" w:hAnsi="Times New Roman"/>
                <w:sz w:val="22"/>
                <w:szCs w:val="22"/>
              </w:rPr>
            </w:pPr>
          </w:p>
        </w:tc>
        <w:tc>
          <w:tcPr>
            <w:tcW w:w="238" w:type="dxa"/>
            <w:vAlign w:val="bottom"/>
          </w:tcPr>
          <w:p w:rsidR="00EF2E84" w:rsidRPr="00F84EDE" w:rsidRDefault="00EF2E84" w:rsidP="00946AA9">
            <w:pPr>
              <w:spacing w:line="240" w:lineRule="auto"/>
              <w:jc w:val="center"/>
              <w:rPr>
                <w:rFonts w:ascii="Times New Roman" w:hAnsi="Times New Roman"/>
                <w:sz w:val="22"/>
                <w:szCs w:val="22"/>
              </w:rPr>
            </w:pPr>
          </w:p>
        </w:tc>
        <w:tc>
          <w:tcPr>
            <w:tcW w:w="1213" w:type="dxa"/>
            <w:vAlign w:val="bottom"/>
          </w:tcPr>
          <w:p w:rsidR="00EF2E84" w:rsidRPr="00F84EDE" w:rsidRDefault="00EF2E84" w:rsidP="00946AA9">
            <w:pPr>
              <w:spacing w:line="240" w:lineRule="auto"/>
              <w:ind w:left="-95" w:right="-120"/>
              <w:jc w:val="center"/>
              <w:rPr>
                <w:rFonts w:ascii="Times New Roman" w:hAnsi="Times New Roman"/>
                <w:sz w:val="22"/>
                <w:szCs w:val="22"/>
              </w:rPr>
            </w:pPr>
          </w:p>
        </w:tc>
      </w:tr>
      <w:tr w:rsidR="00EF2E84" w:rsidRPr="00F84EDE" w:rsidTr="0043207B">
        <w:tc>
          <w:tcPr>
            <w:tcW w:w="2610" w:type="dxa"/>
          </w:tcPr>
          <w:p w:rsidR="00EF2E84" w:rsidRPr="00F84EDE" w:rsidRDefault="00EF2E84" w:rsidP="00EF2E84">
            <w:pPr>
              <w:rPr>
                <w:rFonts w:ascii="Times New Roman" w:hAnsi="Times New Roman"/>
              </w:rPr>
            </w:pPr>
            <w:r w:rsidRPr="00F84EDE">
              <w:rPr>
                <w:rFonts w:ascii="Times New Roman" w:hAnsi="Times New Roman"/>
                <w:b/>
                <w:bCs/>
                <w:i/>
                <w:iCs/>
                <w:sz w:val="22"/>
                <w:szCs w:val="22"/>
              </w:rPr>
              <w:lastRenderedPageBreak/>
              <w:t>At call</w:t>
            </w:r>
          </w:p>
        </w:tc>
        <w:tc>
          <w:tcPr>
            <w:tcW w:w="1350" w:type="dxa"/>
          </w:tcPr>
          <w:p w:rsidR="00EF2E84" w:rsidRPr="00F84EDE" w:rsidRDefault="00EF2E84" w:rsidP="00EF2E84">
            <w:pPr>
              <w:spacing w:line="240" w:lineRule="auto"/>
              <w:ind w:left="-95" w:right="-120"/>
              <w:jc w:val="center"/>
              <w:rPr>
                <w:rFonts w:ascii="Times New Roman" w:hAnsi="Times New Roman"/>
                <w:sz w:val="22"/>
                <w:szCs w:val="22"/>
              </w:rPr>
            </w:pPr>
          </w:p>
        </w:tc>
        <w:tc>
          <w:tcPr>
            <w:tcW w:w="239" w:type="dxa"/>
          </w:tcPr>
          <w:p w:rsidR="00EF2E84" w:rsidRPr="00F84EDE" w:rsidRDefault="00EF2E84" w:rsidP="00EF2E84">
            <w:pPr>
              <w:spacing w:line="240" w:lineRule="auto"/>
              <w:rPr>
                <w:rFonts w:ascii="Times New Roman" w:hAnsi="Times New Roman"/>
                <w:sz w:val="22"/>
                <w:szCs w:val="22"/>
              </w:rPr>
            </w:pPr>
          </w:p>
        </w:tc>
        <w:tc>
          <w:tcPr>
            <w:tcW w:w="1111" w:type="dxa"/>
          </w:tcPr>
          <w:p w:rsidR="00EF2E84" w:rsidRPr="00F84EDE" w:rsidRDefault="00EF2E84" w:rsidP="00EF2E84">
            <w:pPr>
              <w:tabs>
                <w:tab w:val="clear" w:pos="907"/>
                <w:tab w:val="decimal" w:pos="914"/>
              </w:tabs>
              <w:spacing w:line="240" w:lineRule="auto"/>
              <w:ind w:left="-129" w:right="-86"/>
              <w:rPr>
                <w:rFonts w:ascii="Times New Roman" w:hAnsi="Times New Roman"/>
                <w:sz w:val="22"/>
                <w:szCs w:val="22"/>
              </w:rPr>
            </w:pPr>
          </w:p>
        </w:tc>
        <w:tc>
          <w:tcPr>
            <w:tcW w:w="240" w:type="dxa"/>
          </w:tcPr>
          <w:p w:rsidR="00EF2E84" w:rsidRPr="00F84EDE" w:rsidRDefault="00EF2E84" w:rsidP="00EF2E84">
            <w:pPr>
              <w:spacing w:line="240" w:lineRule="auto"/>
              <w:rPr>
                <w:rFonts w:ascii="Times New Roman" w:hAnsi="Times New Roman"/>
                <w:sz w:val="22"/>
                <w:szCs w:val="22"/>
              </w:rPr>
            </w:pPr>
          </w:p>
        </w:tc>
        <w:tc>
          <w:tcPr>
            <w:tcW w:w="1018" w:type="dxa"/>
          </w:tcPr>
          <w:p w:rsidR="00EF2E84" w:rsidRPr="00F84EDE" w:rsidRDefault="00EF2E84" w:rsidP="00EF2E84">
            <w:pPr>
              <w:tabs>
                <w:tab w:val="decimal" w:pos="801"/>
              </w:tabs>
              <w:spacing w:line="240" w:lineRule="auto"/>
              <w:ind w:right="-120"/>
              <w:rPr>
                <w:rFonts w:ascii="Times New Roman" w:hAnsi="Times New Roman"/>
                <w:sz w:val="22"/>
                <w:szCs w:val="22"/>
              </w:rPr>
            </w:pPr>
          </w:p>
        </w:tc>
        <w:tc>
          <w:tcPr>
            <w:tcW w:w="272" w:type="dxa"/>
          </w:tcPr>
          <w:p w:rsidR="00EF2E84" w:rsidRPr="00F84EDE" w:rsidRDefault="00EF2E84" w:rsidP="00EF2E84">
            <w:pPr>
              <w:spacing w:line="240" w:lineRule="auto"/>
              <w:rPr>
                <w:rFonts w:ascii="Times New Roman" w:hAnsi="Times New Roman"/>
                <w:sz w:val="22"/>
                <w:szCs w:val="22"/>
              </w:rPr>
            </w:pPr>
          </w:p>
        </w:tc>
        <w:tc>
          <w:tcPr>
            <w:tcW w:w="1022" w:type="dxa"/>
          </w:tcPr>
          <w:p w:rsidR="00EF2E84" w:rsidRPr="00F84EDE" w:rsidRDefault="00EF2E84" w:rsidP="00EF2E84">
            <w:pPr>
              <w:tabs>
                <w:tab w:val="decimal" w:pos="808"/>
              </w:tabs>
              <w:spacing w:line="240" w:lineRule="auto"/>
              <w:ind w:left="-95" w:right="-120"/>
              <w:rPr>
                <w:rFonts w:ascii="Times New Roman" w:hAnsi="Times New Roman"/>
                <w:sz w:val="22"/>
                <w:szCs w:val="22"/>
              </w:rPr>
            </w:pPr>
          </w:p>
        </w:tc>
        <w:tc>
          <w:tcPr>
            <w:tcW w:w="238" w:type="dxa"/>
          </w:tcPr>
          <w:p w:rsidR="00EF2E84" w:rsidRPr="00F84EDE" w:rsidRDefault="00EF2E84" w:rsidP="00EF2E84">
            <w:pPr>
              <w:spacing w:line="240" w:lineRule="auto"/>
              <w:rPr>
                <w:rFonts w:ascii="Times New Roman" w:hAnsi="Times New Roman"/>
                <w:sz w:val="22"/>
                <w:szCs w:val="22"/>
              </w:rPr>
            </w:pPr>
          </w:p>
        </w:tc>
        <w:tc>
          <w:tcPr>
            <w:tcW w:w="1213" w:type="dxa"/>
          </w:tcPr>
          <w:p w:rsidR="00EF2E84" w:rsidRPr="00F84EDE" w:rsidRDefault="00EF2E84" w:rsidP="00EF2E84">
            <w:pPr>
              <w:tabs>
                <w:tab w:val="decimal" w:pos="1006"/>
              </w:tabs>
              <w:spacing w:line="240" w:lineRule="auto"/>
              <w:ind w:left="-95" w:right="-120"/>
              <w:rPr>
                <w:rFonts w:ascii="Times New Roman" w:hAnsi="Times New Roman"/>
                <w:sz w:val="22"/>
                <w:szCs w:val="22"/>
              </w:rPr>
            </w:pPr>
          </w:p>
        </w:tc>
      </w:tr>
      <w:tr w:rsidR="00887493" w:rsidRPr="00F84EDE" w:rsidTr="0055577C">
        <w:tc>
          <w:tcPr>
            <w:tcW w:w="2610" w:type="dxa"/>
          </w:tcPr>
          <w:p w:rsidR="00887493" w:rsidRPr="00F84EDE" w:rsidRDefault="00887493"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 xml:space="preserve">Subsidiaries </w:t>
            </w:r>
          </w:p>
        </w:tc>
        <w:tc>
          <w:tcPr>
            <w:tcW w:w="1350" w:type="dxa"/>
          </w:tcPr>
          <w:p w:rsidR="00887493" w:rsidRPr="00887493" w:rsidRDefault="00887493" w:rsidP="00887493">
            <w:pPr>
              <w:spacing w:line="240" w:lineRule="auto"/>
              <w:ind w:left="-95" w:right="-120"/>
              <w:jc w:val="center"/>
              <w:rPr>
                <w:rFonts w:ascii="Times New Roman" w:hAnsi="Times New Roman"/>
                <w:sz w:val="22"/>
                <w:szCs w:val="28"/>
              </w:rPr>
            </w:pPr>
            <w:r w:rsidRPr="00887493">
              <w:rPr>
                <w:rFonts w:ascii="Times New Roman" w:hAnsi="Times New Roman"/>
                <w:sz w:val="22"/>
                <w:szCs w:val="28"/>
              </w:rPr>
              <w:t>3.00</w:t>
            </w:r>
          </w:p>
        </w:tc>
        <w:tc>
          <w:tcPr>
            <w:tcW w:w="239" w:type="dxa"/>
          </w:tcPr>
          <w:p w:rsidR="00887493" w:rsidRPr="00887493" w:rsidRDefault="00887493" w:rsidP="00887493">
            <w:pPr>
              <w:spacing w:line="240" w:lineRule="auto"/>
              <w:ind w:left="-95" w:right="-120"/>
              <w:jc w:val="center"/>
              <w:rPr>
                <w:rFonts w:ascii="Times New Roman" w:hAnsi="Times New Roman"/>
                <w:sz w:val="22"/>
                <w:szCs w:val="28"/>
              </w:rPr>
            </w:pPr>
          </w:p>
        </w:tc>
        <w:tc>
          <w:tcPr>
            <w:tcW w:w="1111" w:type="dxa"/>
            <w:tcBorders>
              <w:bottom w:val="double" w:sz="4" w:space="0" w:color="auto"/>
            </w:tcBorders>
          </w:tcPr>
          <w:p w:rsidR="00887493" w:rsidRPr="00887493" w:rsidRDefault="00887493"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sz w:val="22"/>
                <w:szCs w:val="28"/>
              </w:rPr>
            </w:pPr>
            <w:r w:rsidRPr="00887493">
              <w:rPr>
                <w:rFonts w:ascii="Times New Roman" w:hAnsi="Times New Roman"/>
                <w:sz w:val="22"/>
                <w:szCs w:val="28"/>
              </w:rPr>
              <w:t>43,400</w:t>
            </w:r>
          </w:p>
        </w:tc>
        <w:tc>
          <w:tcPr>
            <w:tcW w:w="240" w:type="dxa"/>
          </w:tcPr>
          <w:p w:rsidR="00887493" w:rsidRPr="00887493" w:rsidRDefault="00887493" w:rsidP="00887493">
            <w:pPr>
              <w:spacing w:line="240" w:lineRule="auto"/>
              <w:ind w:left="-95" w:right="-120"/>
              <w:jc w:val="center"/>
              <w:rPr>
                <w:rFonts w:ascii="Times New Roman" w:hAnsi="Times New Roman"/>
                <w:sz w:val="22"/>
                <w:szCs w:val="28"/>
              </w:rPr>
            </w:pPr>
          </w:p>
        </w:tc>
        <w:tc>
          <w:tcPr>
            <w:tcW w:w="1018" w:type="dxa"/>
          </w:tcPr>
          <w:p w:rsidR="00887493" w:rsidRPr="00BA50CF" w:rsidRDefault="00BA50CF" w:rsidP="00887493">
            <w:pPr>
              <w:pStyle w:val="Signature"/>
              <w:tabs>
                <w:tab w:val="decimal" w:pos="874"/>
              </w:tabs>
              <w:spacing w:line="240" w:lineRule="exact"/>
              <w:ind w:left="-76"/>
              <w:rPr>
                <w:szCs w:val="28"/>
                <w:lang w:val="en-US"/>
              </w:rPr>
            </w:pPr>
            <w:r>
              <w:rPr>
                <w:szCs w:val="28"/>
                <w:lang w:val="en-US"/>
              </w:rPr>
              <w:t>349,200</w:t>
            </w:r>
          </w:p>
        </w:tc>
        <w:tc>
          <w:tcPr>
            <w:tcW w:w="272" w:type="dxa"/>
          </w:tcPr>
          <w:p w:rsidR="00887493" w:rsidRPr="00887493" w:rsidRDefault="00887493" w:rsidP="00887493">
            <w:pPr>
              <w:spacing w:line="240" w:lineRule="auto"/>
              <w:ind w:left="-95" w:right="-120"/>
              <w:jc w:val="center"/>
              <w:rPr>
                <w:rFonts w:ascii="Times New Roman" w:hAnsi="Times New Roman"/>
                <w:sz w:val="22"/>
                <w:szCs w:val="28"/>
              </w:rPr>
            </w:pPr>
          </w:p>
        </w:tc>
        <w:tc>
          <w:tcPr>
            <w:tcW w:w="1022" w:type="dxa"/>
          </w:tcPr>
          <w:p w:rsidR="00887493" w:rsidRPr="00887493" w:rsidRDefault="00887493"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sz w:val="22"/>
                <w:szCs w:val="28"/>
              </w:rPr>
            </w:pPr>
            <w:r w:rsidRPr="00887493">
              <w:rPr>
                <w:rFonts w:ascii="Times New Roman" w:hAnsi="Times New Roman"/>
                <w:sz w:val="22"/>
                <w:szCs w:val="28"/>
              </w:rPr>
              <w:t>(385,</w:t>
            </w:r>
            <w:r w:rsidRPr="00887493">
              <w:rPr>
                <w:rFonts w:ascii="Times New Roman" w:hAnsi="Times New Roman"/>
                <w:sz w:val="22"/>
                <w:szCs w:val="22"/>
              </w:rPr>
              <w:t>600</w:t>
            </w:r>
            <w:r w:rsidRPr="00887493">
              <w:rPr>
                <w:rFonts w:ascii="Times New Roman" w:hAnsi="Times New Roman"/>
                <w:sz w:val="22"/>
                <w:szCs w:val="28"/>
              </w:rPr>
              <w:t>)</w:t>
            </w:r>
          </w:p>
        </w:tc>
        <w:tc>
          <w:tcPr>
            <w:tcW w:w="238" w:type="dxa"/>
          </w:tcPr>
          <w:p w:rsidR="00887493" w:rsidRPr="00887493" w:rsidRDefault="00887493" w:rsidP="00887493">
            <w:pPr>
              <w:spacing w:line="240" w:lineRule="auto"/>
              <w:ind w:left="-95" w:right="-120"/>
              <w:jc w:val="center"/>
              <w:rPr>
                <w:rFonts w:ascii="Times New Roman" w:hAnsi="Times New Roman"/>
                <w:sz w:val="22"/>
                <w:szCs w:val="28"/>
              </w:rPr>
            </w:pPr>
          </w:p>
        </w:tc>
        <w:tc>
          <w:tcPr>
            <w:tcW w:w="1213" w:type="dxa"/>
            <w:tcBorders>
              <w:bottom w:val="double" w:sz="4" w:space="0" w:color="auto"/>
            </w:tcBorders>
          </w:tcPr>
          <w:p w:rsidR="00887493" w:rsidRPr="00887493" w:rsidRDefault="00BA50CF" w:rsidP="00887493">
            <w:pPr>
              <w:pStyle w:val="acctfourfigures"/>
              <w:tabs>
                <w:tab w:val="clear" w:pos="765"/>
                <w:tab w:val="decimal" w:pos="1005"/>
              </w:tabs>
              <w:spacing w:line="240" w:lineRule="exact"/>
              <w:ind w:left="-76"/>
              <w:rPr>
                <w:szCs w:val="28"/>
              </w:rPr>
            </w:pPr>
            <w:r>
              <w:rPr>
                <w:szCs w:val="28"/>
              </w:rPr>
              <w:t>7,000</w:t>
            </w:r>
          </w:p>
        </w:tc>
      </w:tr>
      <w:tr w:rsidR="0055577C" w:rsidRPr="0055577C" w:rsidTr="0055577C">
        <w:tc>
          <w:tcPr>
            <w:tcW w:w="2610" w:type="dxa"/>
          </w:tcPr>
          <w:p w:rsidR="0055577C" w:rsidRPr="0055577C" w:rsidRDefault="0055577C"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55577C">
              <w:rPr>
                <w:rFonts w:ascii="Times New Roman" w:hAnsi="Times New Roman"/>
                <w:b/>
                <w:bCs/>
                <w:i/>
                <w:iCs/>
                <w:sz w:val="22"/>
                <w:szCs w:val="22"/>
              </w:rPr>
              <w:t>Long-term</w:t>
            </w:r>
          </w:p>
        </w:tc>
        <w:tc>
          <w:tcPr>
            <w:tcW w:w="1350" w:type="dxa"/>
          </w:tcPr>
          <w:p w:rsidR="0055577C" w:rsidRPr="0055577C" w:rsidRDefault="0055577C" w:rsidP="00887493">
            <w:pPr>
              <w:spacing w:line="240" w:lineRule="auto"/>
              <w:ind w:left="-95" w:right="-120"/>
              <w:jc w:val="center"/>
              <w:rPr>
                <w:rFonts w:ascii="Times New Roman" w:hAnsi="Times New Roman"/>
                <w:b/>
                <w:bCs/>
                <w:i/>
                <w:iCs/>
                <w:sz w:val="22"/>
                <w:szCs w:val="28"/>
              </w:rPr>
            </w:pPr>
          </w:p>
        </w:tc>
        <w:tc>
          <w:tcPr>
            <w:tcW w:w="239" w:type="dxa"/>
          </w:tcPr>
          <w:p w:rsidR="0055577C" w:rsidRPr="0055577C" w:rsidRDefault="0055577C" w:rsidP="00887493">
            <w:pPr>
              <w:spacing w:line="240" w:lineRule="auto"/>
              <w:ind w:left="-95" w:right="-120"/>
              <w:jc w:val="center"/>
              <w:rPr>
                <w:rFonts w:ascii="Times New Roman" w:hAnsi="Times New Roman"/>
                <w:b/>
                <w:bCs/>
                <w:i/>
                <w:iCs/>
                <w:sz w:val="22"/>
                <w:szCs w:val="28"/>
              </w:rPr>
            </w:pPr>
          </w:p>
        </w:tc>
        <w:tc>
          <w:tcPr>
            <w:tcW w:w="1111" w:type="dxa"/>
          </w:tcPr>
          <w:p w:rsidR="0055577C" w:rsidRPr="0055577C" w:rsidRDefault="0055577C"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b/>
                <w:bCs/>
                <w:i/>
                <w:iCs/>
                <w:sz w:val="22"/>
                <w:szCs w:val="28"/>
              </w:rPr>
            </w:pPr>
          </w:p>
        </w:tc>
        <w:tc>
          <w:tcPr>
            <w:tcW w:w="240" w:type="dxa"/>
          </w:tcPr>
          <w:p w:rsidR="0055577C" w:rsidRPr="0055577C" w:rsidRDefault="0055577C" w:rsidP="00887493">
            <w:pPr>
              <w:spacing w:line="240" w:lineRule="auto"/>
              <w:ind w:left="-95" w:right="-120"/>
              <w:jc w:val="center"/>
              <w:rPr>
                <w:rFonts w:ascii="Times New Roman" w:hAnsi="Times New Roman"/>
                <w:b/>
                <w:bCs/>
                <w:i/>
                <w:iCs/>
                <w:sz w:val="22"/>
                <w:szCs w:val="28"/>
              </w:rPr>
            </w:pPr>
          </w:p>
        </w:tc>
        <w:tc>
          <w:tcPr>
            <w:tcW w:w="1018" w:type="dxa"/>
          </w:tcPr>
          <w:p w:rsidR="0055577C" w:rsidRPr="0055577C" w:rsidRDefault="0055577C" w:rsidP="00887493">
            <w:pPr>
              <w:pStyle w:val="Signature"/>
              <w:tabs>
                <w:tab w:val="decimal" w:pos="874"/>
              </w:tabs>
              <w:spacing w:line="240" w:lineRule="exact"/>
              <w:ind w:left="-76"/>
              <w:rPr>
                <w:b/>
                <w:bCs/>
                <w:i/>
                <w:iCs/>
                <w:szCs w:val="28"/>
              </w:rPr>
            </w:pPr>
          </w:p>
        </w:tc>
        <w:tc>
          <w:tcPr>
            <w:tcW w:w="272" w:type="dxa"/>
          </w:tcPr>
          <w:p w:rsidR="0055577C" w:rsidRPr="0055577C" w:rsidRDefault="0055577C" w:rsidP="00887493">
            <w:pPr>
              <w:spacing w:line="240" w:lineRule="auto"/>
              <w:ind w:left="-95" w:right="-120"/>
              <w:jc w:val="center"/>
              <w:rPr>
                <w:rFonts w:ascii="Times New Roman" w:hAnsi="Times New Roman"/>
                <w:b/>
                <w:bCs/>
                <w:i/>
                <w:iCs/>
                <w:sz w:val="22"/>
                <w:szCs w:val="28"/>
              </w:rPr>
            </w:pPr>
          </w:p>
        </w:tc>
        <w:tc>
          <w:tcPr>
            <w:tcW w:w="1022" w:type="dxa"/>
          </w:tcPr>
          <w:p w:rsidR="0055577C" w:rsidRPr="0055577C" w:rsidRDefault="0055577C" w:rsidP="00887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b/>
                <w:bCs/>
                <w:i/>
                <w:iCs/>
                <w:sz w:val="22"/>
                <w:szCs w:val="28"/>
              </w:rPr>
            </w:pPr>
          </w:p>
        </w:tc>
        <w:tc>
          <w:tcPr>
            <w:tcW w:w="238" w:type="dxa"/>
          </w:tcPr>
          <w:p w:rsidR="0055577C" w:rsidRPr="0055577C" w:rsidRDefault="0055577C" w:rsidP="00887493">
            <w:pPr>
              <w:spacing w:line="240" w:lineRule="auto"/>
              <w:ind w:left="-95" w:right="-120"/>
              <w:jc w:val="center"/>
              <w:rPr>
                <w:rFonts w:ascii="Times New Roman" w:hAnsi="Times New Roman"/>
                <w:b/>
                <w:bCs/>
                <w:i/>
                <w:iCs/>
                <w:sz w:val="22"/>
                <w:szCs w:val="28"/>
              </w:rPr>
            </w:pPr>
          </w:p>
        </w:tc>
        <w:tc>
          <w:tcPr>
            <w:tcW w:w="1213" w:type="dxa"/>
          </w:tcPr>
          <w:p w:rsidR="0055577C" w:rsidRPr="0055577C" w:rsidRDefault="0055577C" w:rsidP="00887493">
            <w:pPr>
              <w:pStyle w:val="acctfourfigures"/>
              <w:tabs>
                <w:tab w:val="clear" w:pos="765"/>
                <w:tab w:val="decimal" w:pos="1005"/>
              </w:tabs>
              <w:spacing w:line="240" w:lineRule="exact"/>
              <w:ind w:left="-76"/>
              <w:rPr>
                <w:b/>
                <w:bCs/>
                <w:i/>
                <w:iCs/>
                <w:szCs w:val="28"/>
              </w:rPr>
            </w:pPr>
          </w:p>
        </w:tc>
      </w:tr>
      <w:tr w:rsidR="0055577C" w:rsidRPr="00F84EDE" w:rsidTr="0055577C">
        <w:tc>
          <w:tcPr>
            <w:tcW w:w="2610" w:type="dxa"/>
          </w:tcPr>
          <w:p w:rsidR="0055577C" w:rsidRPr="00F84EDE" w:rsidRDefault="0055577C"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Subsidiar</w:t>
            </w:r>
            <w:r>
              <w:rPr>
                <w:rFonts w:ascii="Times New Roman" w:hAnsi="Times New Roman"/>
                <w:sz w:val="22"/>
                <w:szCs w:val="22"/>
              </w:rPr>
              <w:t>y</w:t>
            </w:r>
          </w:p>
        </w:tc>
        <w:tc>
          <w:tcPr>
            <w:tcW w:w="1350" w:type="dxa"/>
          </w:tcPr>
          <w:p w:rsidR="0055577C" w:rsidRPr="00887493" w:rsidRDefault="0055577C" w:rsidP="0055577C">
            <w:pPr>
              <w:spacing w:line="240" w:lineRule="auto"/>
              <w:ind w:left="-95" w:right="-120"/>
              <w:jc w:val="center"/>
              <w:rPr>
                <w:rFonts w:ascii="Times New Roman" w:hAnsi="Times New Roman"/>
                <w:sz w:val="22"/>
                <w:szCs w:val="28"/>
              </w:rPr>
            </w:pPr>
            <w:r>
              <w:rPr>
                <w:rFonts w:ascii="Times New Roman" w:hAnsi="Times New Roman"/>
                <w:sz w:val="22"/>
                <w:szCs w:val="28"/>
              </w:rPr>
              <w:t>3.37</w:t>
            </w:r>
          </w:p>
        </w:tc>
        <w:tc>
          <w:tcPr>
            <w:tcW w:w="239" w:type="dxa"/>
          </w:tcPr>
          <w:p w:rsidR="0055577C" w:rsidRPr="00887493" w:rsidRDefault="0055577C" w:rsidP="0055577C">
            <w:pPr>
              <w:spacing w:line="240" w:lineRule="auto"/>
              <w:ind w:left="-95" w:right="-120"/>
              <w:jc w:val="center"/>
              <w:rPr>
                <w:rFonts w:ascii="Times New Roman" w:hAnsi="Times New Roman"/>
                <w:sz w:val="22"/>
                <w:szCs w:val="28"/>
              </w:rPr>
            </w:pPr>
          </w:p>
        </w:tc>
        <w:tc>
          <w:tcPr>
            <w:tcW w:w="1111" w:type="dxa"/>
          </w:tcPr>
          <w:p w:rsidR="0055577C" w:rsidRPr="00887493" w:rsidRDefault="0055577C"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29" w:right="-86"/>
              <w:rPr>
                <w:rFonts w:ascii="Times New Roman" w:hAnsi="Times New Roman"/>
                <w:sz w:val="22"/>
                <w:szCs w:val="28"/>
              </w:rPr>
            </w:pPr>
            <w:r>
              <w:rPr>
                <w:rFonts w:ascii="Times New Roman" w:hAnsi="Times New Roman"/>
                <w:sz w:val="22"/>
                <w:szCs w:val="28"/>
              </w:rPr>
              <w:t>-</w:t>
            </w:r>
          </w:p>
        </w:tc>
        <w:tc>
          <w:tcPr>
            <w:tcW w:w="240" w:type="dxa"/>
          </w:tcPr>
          <w:p w:rsidR="0055577C" w:rsidRPr="00887493" w:rsidRDefault="0055577C" w:rsidP="0055577C">
            <w:pPr>
              <w:spacing w:line="240" w:lineRule="auto"/>
              <w:ind w:left="-95" w:right="-120"/>
              <w:jc w:val="center"/>
              <w:rPr>
                <w:rFonts w:ascii="Times New Roman" w:hAnsi="Times New Roman"/>
                <w:sz w:val="22"/>
                <w:szCs w:val="28"/>
              </w:rPr>
            </w:pPr>
          </w:p>
        </w:tc>
        <w:tc>
          <w:tcPr>
            <w:tcW w:w="1018" w:type="dxa"/>
          </w:tcPr>
          <w:p w:rsidR="0055577C" w:rsidRPr="00887493" w:rsidRDefault="0055577C" w:rsidP="0055577C">
            <w:pPr>
              <w:pStyle w:val="Signature"/>
              <w:tabs>
                <w:tab w:val="decimal" w:pos="874"/>
              </w:tabs>
              <w:spacing w:line="240" w:lineRule="exact"/>
              <w:ind w:left="-76"/>
              <w:rPr>
                <w:szCs w:val="28"/>
              </w:rPr>
            </w:pPr>
            <w:r>
              <w:rPr>
                <w:szCs w:val="28"/>
              </w:rPr>
              <w:t>53,250</w:t>
            </w:r>
          </w:p>
        </w:tc>
        <w:tc>
          <w:tcPr>
            <w:tcW w:w="272" w:type="dxa"/>
          </w:tcPr>
          <w:p w:rsidR="0055577C" w:rsidRPr="00887493" w:rsidRDefault="0055577C" w:rsidP="0055577C">
            <w:pPr>
              <w:spacing w:line="240" w:lineRule="auto"/>
              <w:ind w:left="-95" w:right="-120"/>
              <w:jc w:val="center"/>
              <w:rPr>
                <w:rFonts w:ascii="Times New Roman" w:hAnsi="Times New Roman"/>
                <w:sz w:val="22"/>
                <w:szCs w:val="28"/>
              </w:rPr>
            </w:pPr>
          </w:p>
        </w:tc>
        <w:tc>
          <w:tcPr>
            <w:tcW w:w="1022" w:type="dxa"/>
          </w:tcPr>
          <w:p w:rsidR="0055577C" w:rsidRPr="00887493" w:rsidRDefault="0055577C"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5" w:right="-120"/>
              <w:rPr>
                <w:rFonts w:ascii="Times New Roman" w:hAnsi="Times New Roman"/>
                <w:sz w:val="22"/>
                <w:szCs w:val="28"/>
              </w:rPr>
            </w:pPr>
            <w:r>
              <w:rPr>
                <w:rFonts w:ascii="Times New Roman" w:hAnsi="Times New Roman"/>
                <w:sz w:val="22"/>
                <w:szCs w:val="28"/>
              </w:rPr>
              <w:t>-</w:t>
            </w:r>
          </w:p>
        </w:tc>
        <w:tc>
          <w:tcPr>
            <w:tcW w:w="238" w:type="dxa"/>
          </w:tcPr>
          <w:p w:rsidR="0055577C" w:rsidRPr="00887493" w:rsidRDefault="0055577C" w:rsidP="0055577C">
            <w:pPr>
              <w:spacing w:line="240" w:lineRule="auto"/>
              <w:ind w:left="-95" w:right="-120"/>
              <w:jc w:val="center"/>
              <w:rPr>
                <w:rFonts w:ascii="Times New Roman" w:hAnsi="Times New Roman"/>
                <w:sz w:val="22"/>
                <w:szCs w:val="28"/>
              </w:rPr>
            </w:pPr>
          </w:p>
        </w:tc>
        <w:tc>
          <w:tcPr>
            <w:tcW w:w="1213" w:type="dxa"/>
          </w:tcPr>
          <w:p w:rsidR="0055577C" w:rsidRPr="00887493" w:rsidRDefault="0055577C" w:rsidP="0055577C">
            <w:pPr>
              <w:pStyle w:val="acctfourfigures"/>
              <w:tabs>
                <w:tab w:val="clear" w:pos="765"/>
                <w:tab w:val="decimal" w:pos="1005"/>
              </w:tabs>
              <w:spacing w:line="240" w:lineRule="exact"/>
              <w:ind w:left="-76"/>
              <w:rPr>
                <w:szCs w:val="28"/>
              </w:rPr>
            </w:pPr>
            <w:r>
              <w:rPr>
                <w:szCs w:val="28"/>
              </w:rPr>
              <w:t>53,250</w:t>
            </w:r>
          </w:p>
        </w:tc>
      </w:tr>
      <w:tr w:rsidR="0055577C" w:rsidRPr="00F84EDE" w:rsidTr="0043207B">
        <w:tc>
          <w:tcPr>
            <w:tcW w:w="2610" w:type="dxa"/>
          </w:tcPr>
          <w:p w:rsidR="0055577C" w:rsidRPr="00F84EDE" w:rsidRDefault="0055577C" w:rsidP="0055577C">
            <w:pPr>
              <w:spacing w:line="240" w:lineRule="auto"/>
              <w:rPr>
                <w:rFonts w:ascii="Times New Roman" w:hAnsi="Times New Roman"/>
                <w:b/>
                <w:bCs/>
                <w:sz w:val="22"/>
                <w:szCs w:val="22"/>
                <w:rtl/>
                <w:cs/>
              </w:rPr>
            </w:pPr>
          </w:p>
        </w:tc>
        <w:tc>
          <w:tcPr>
            <w:tcW w:w="1350" w:type="dxa"/>
          </w:tcPr>
          <w:p w:rsidR="0055577C" w:rsidRPr="00F84EDE" w:rsidRDefault="0055577C" w:rsidP="0055577C">
            <w:pPr>
              <w:spacing w:line="240" w:lineRule="auto"/>
              <w:ind w:left="-95" w:right="-120"/>
              <w:jc w:val="center"/>
              <w:rPr>
                <w:rFonts w:ascii="Times New Roman" w:hAnsi="Times New Roman"/>
                <w:b/>
                <w:bCs/>
                <w:sz w:val="22"/>
                <w:szCs w:val="22"/>
              </w:rPr>
            </w:pPr>
          </w:p>
        </w:tc>
        <w:tc>
          <w:tcPr>
            <w:tcW w:w="239" w:type="dxa"/>
          </w:tcPr>
          <w:p w:rsidR="0055577C" w:rsidRPr="00F84EDE" w:rsidRDefault="0055577C" w:rsidP="0055577C">
            <w:pPr>
              <w:spacing w:line="240" w:lineRule="auto"/>
              <w:rPr>
                <w:rFonts w:ascii="Times New Roman" w:hAnsi="Times New Roman"/>
                <w:b/>
                <w:bCs/>
                <w:sz w:val="22"/>
                <w:szCs w:val="22"/>
              </w:rPr>
            </w:pPr>
          </w:p>
        </w:tc>
        <w:tc>
          <w:tcPr>
            <w:tcW w:w="1111" w:type="dxa"/>
            <w:tcBorders>
              <w:top w:val="double" w:sz="4" w:space="0" w:color="auto"/>
            </w:tcBorders>
          </w:tcPr>
          <w:p w:rsidR="0055577C" w:rsidRPr="00F84EDE" w:rsidRDefault="0055577C"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p>
        </w:tc>
        <w:tc>
          <w:tcPr>
            <w:tcW w:w="240" w:type="dxa"/>
          </w:tcPr>
          <w:p w:rsidR="0055577C" w:rsidRPr="00F84EDE" w:rsidRDefault="0055577C" w:rsidP="0055577C">
            <w:pPr>
              <w:spacing w:line="240" w:lineRule="auto"/>
              <w:rPr>
                <w:rFonts w:ascii="Times New Roman" w:hAnsi="Times New Roman"/>
                <w:b/>
                <w:bCs/>
                <w:sz w:val="22"/>
                <w:szCs w:val="22"/>
              </w:rPr>
            </w:pPr>
          </w:p>
        </w:tc>
        <w:tc>
          <w:tcPr>
            <w:tcW w:w="1018" w:type="dxa"/>
          </w:tcPr>
          <w:p w:rsidR="0055577C" w:rsidRPr="00F84EDE" w:rsidRDefault="0055577C" w:rsidP="0055577C">
            <w:pPr>
              <w:tabs>
                <w:tab w:val="decimal" w:pos="801"/>
              </w:tabs>
              <w:spacing w:line="240" w:lineRule="auto"/>
              <w:ind w:right="-120"/>
              <w:rPr>
                <w:rFonts w:ascii="Times New Roman" w:hAnsi="Times New Roman"/>
                <w:b/>
                <w:bCs/>
                <w:sz w:val="22"/>
                <w:szCs w:val="22"/>
              </w:rPr>
            </w:pPr>
          </w:p>
        </w:tc>
        <w:tc>
          <w:tcPr>
            <w:tcW w:w="272" w:type="dxa"/>
          </w:tcPr>
          <w:p w:rsidR="0055577C" w:rsidRPr="00F84EDE" w:rsidRDefault="0055577C" w:rsidP="0055577C">
            <w:pPr>
              <w:spacing w:line="240" w:lineRule="auto"/>
              <w:rPr>
                <w:rFonts w:ascii="Times New Roman" w:hAnsi="Times New Roman"/>
                <w:b/>
                <w:bCs/>
                <w:sz w:val="22"/>
                <w:szCs w:val="22"/>
              </w:rPr>
            </w:pPr>
          </w:p>
        </w:tc>
        <w:tc>
          <w:tcPr>
            <w:tcW w:w="1022" w:type="dxa"/>
          </w:tcPr>
          <w:p w:rsidR="0055577C" w:rsidRPr="00F84EDE" w:rsidRDefault="0055577C" w:rsidP="0055577C">
            <w:pPr>
              <w:tabs>
                <w:tab w:val="decimal" w:pos="808"/>
              </w:tabs>
              <w:spacing w:line="240" w:lineRule="auto"/>
              <w:ind w:left="-95" w:right="-120"/>
              <w:rPr>
                <w:rFonts w:ascii="Times New Roman" w:hAnsi="Times New Roman"/>
                <w:b/>
                <w:bCs/>
                <w:sz w:val="22"/>
                <w:szCs w:val="22"/>
              </w:rPr>
            </w:pPr>
          </w:p>
        </w:tc>
        <w:tc>
          <w:tcPr>
            <w:tcW w:w="238" w:type="dxa"/>
          </w:tcPr>
          <w:p w:rsidR="0055577C" w:rsidRPr="00F84EDE" w:rsidRDefault="0055577C" w:rsidP="0055577C">
            <w:pPr>
              <w:spacing w:line="240" w:lineRule="auto"/>
              <w:rPr>
                <w:rFonts w:ascii="Times New Roman" w:hAnsi="Times New Roman"/>
                <w:b/>
                <w:bCs/>
                <w:sz w:val="22"/>
                <w:szCs w:val="22"/>
              </w:rPr>
            </w:pPr>
          </w:p>
        </w:tc>
        <w:tc>
          <w:tcPr>
            <w:tcW w:w="1213" w:type="dxa"/>
            <w:tcBorders>
              <w:top w:val="double" w:sz="4" w:space="0" w:color="auto"/>
            </w:tcBorders>
          </w:tcPr>
          <w:p w:rsidR="0055577C" w:rsidRPr="00F84EDE" w:rsidRDefault="0055577C" w:rsidP="0055577C">
            <w:pPr>
              <w:tabs>
                <w:tab w:val="decimal" w:pos="1006"/>
              </w:tabs>
              <w:spacing w:line="240" w:lineRule="auto"/>
              <w:ind w:left="-95" w:right="-120"/>
              <w:rPr>
                <w:rFonts w:ascii="Times New Roman" w:hAnsi="Times New Roman"/>
                <w:b/>
                <w:bCs/>
                <w:sz w:val="22"/>
                <w:szCs w:val="22"/>
              </w:rPr>
            </w:pPr>
          </w:p>
        </w:tc>
      </w:tr>
      <w:tr w:rsidR="0055577C" w:rsidRPr="00F84EDE" w:rsidTr="0043207B">
        <w:tc>
          <w:tcPr>
            <w:tcW w:w="2610" w:type="dxa"/>
          </w:tcPr>
          <w:p w:rsidR="0055577C" w:rsidRPr="00F84EDE" w:rsidRDefault="0055577C" w:rsidP="0055577C">
            <w:pPr>
              <w:spacing w:line="240" w:lineRule="auto"/>
              <w:rPr>
                <w:rFonts w:ascii="Times New Roman" w:hAnsi="Times New Roman"/>
                <w:b/>
                <w:bCs/>
                <w:i/>
                <w:iCs/>
                <w:sz w:val="22"/>
                <w:szCs w:val="22"/>
                <w:rtl/>
                <w:cs/>
              </w:rPr>
            </w:pPr>
            <w:r w:rsidRPr="00F84EDE">
              <w:rPr>
                <w:rFonts w:ascii="Times New Roman" w:hAnsi="Times New Roman"/>
                <w:b/>
                <w:bCs/>
                <w:i/>
                <w:iCs/>
                <w:sz w:val="22"/>
                <w:szCs w:val="22"/>
              </w:rPr>
              <w:t>201</w:t>
            </w:r>
            <w:r>
              <w:rPr>
                <w:rFonts w:ascii="Times New Roman" w:hAnsi="Times New Roman"/>
                <w:b/>
                <w:bCs/>
                <w:i/>
                <w:iCs/>
                <w:sz w:val="22"/>
                <w:szCs w:val="22"/>
              </w:rPr>
              <w:t>9</w:t>
            </w:r>
          </w:p>
        </w:tc>
        <w:tc>
          <w:tcPr>
            <w:tcW w:w="1350" w:type="dxa"/>
          </w:tcPr>
          <w:p w:rsidR="0055577C" w:rsidRPr="00F84EDE" w:rsidRDefault="0055577C" w:rsidP="0055577C">
            <w:pPr>
              <w:spacing w:line="240" w:lineRule="auto"/>
              <w:ind w:left="-95" w:right="-120"/>
              <w:jc w:val="center"/>
              <w:rPr>
                <w:rFonts w:ascii="Times New Roman" w:hAnsi="Times New Roman"/>
                <w:b/>
                <w:bCs/>
                <w:sz w:val="22"/>
                <w:szCs w:val="22"/>
              </w:rPr>
            </w:pPr>
          </w:p>
        </w:tc>
        <w:tc>
          <w:tcPr>
            <w:tcW w:w="239" w:type="dxa"/>
          </w:tcPr>
          <w:p w:rsidR="0055577C" w:rsidRPr="00F84EDE" w:rsidRDefault="0055577C" w:rsidP="0055577C">
            <w:pPr>
              <w:spacing w:line="240" w:lineRule="auto"/>
              <w:rPr>
                <w:rFonts w:ascii="Times New Roman" w:hAnsi="Times New Roman"/>
                <w:b/>
                <w:bCs/>
                <w:sz w:val="22"/>
                <w:szCs w:val="22"/>
              </w:rPr>
            </w:pPr>
          </w:p>
        </w:tc>
        <w:tc>
          <w:tcPr>
            <w:tcW w:w="1111" w:type="dxa"/>
          </w:tcPr>
          <w:p w:rsidR="0055577C" w:rsidRPr="00F84EDE" w:rsidRDefault="0055577C"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p>
        </w:tc>
        <w:tc>
          <w:tcPr>
            <w:tcW w:w="240" w:type="dxa"/>
          </w:tcPr>
          <w:p w:rsidR="0055577C" w:rsidRPr="00F84EDE" w:rsidRDefault="0055577C" w:rsidP="0055577C">
            <w:pPr>
              <w:spacing w:line="240" w:lineRule="auto"/>
              <w:rPr>
                <w:rFonts w:ascii="Times New Roman" w:hAnsi="Times New Roman"/>
                <w:b/>
                <w:bCs/>
                <w:sz w:val="22"/>
                <w:szCs w:val="22"/>
              </w:rPr>
            </w:pPr>
          </w:p>
        </w:tc>
        <w:tc>
          <w:tcPr>
            <w:tcW w:w="1018" w:type="dxa"/>
          </w:tcPr>
          <w:p w:rsidR="0055577C" w:rsidRPr="00F84EDE" w:rsidRDefault="0055577C" w:rsidP="0055577C">
            <w:pPr>
              <w:tabs>
                <w:tab w:val="decimal" w:pos="801"/>
              </w:tabs>
              <w:spacing w:line="240" w:lineRule="auto"/>
              <w:ind w:right="-120"/>
              <w:rPr>
                <w:rFonts w:ascii="Times New Roman" w:hAnsi="Times New Roman"/>
                <w:b/>
                <w:bCs/>
                <w:sz w:val="22"/>
                <w:szCs w:val="22"/>
              </w:rPr>
            </w:pPr>
          </w:p>
        </w:tc>
        <w:tc>
          <w:tcPr>
            <w:tcW w:w="272" w:type="dxa"/>
          </w:tcPr>
          <w:p w:rsidR="0055577C" w:rsidRPr="00F84EDE" w:rsidRDefault="0055577C" w:rsidP="0055577C">
            <w:pPr>
              <w:spacing w:line="240" w:lineRule="auto"/>
              <w:rPr>
                <w:rFonts w:ascii="Times New Roman" w:hAnsi="Times New Roman"/>
                <w:b/>
                <w:bCs/>
                <w:sz w:val="22"/>
                <w:szCs w:val="22"/>
              </w:rPr>
            </w:pPr>
          </w:p>
        </w:tc>
        <w:tc>
          <w:tcPr>
            <w:tcW w:w="1022" w:type="dxa"/>
          </w:tcPr>
          <w:p w:rsidR="0055577C" w:rsidRPr="00F84EDE" w:rsidRDefault="0055577C" w:rsidP="0055577C">
            <w:pPr>
              <w:tabs>
                <w:tab w:val="decimal" w:pos="808"/>
              </w:tabs>
              <w:spacing w:line="240" w:lineRule="auto"/>
              <w:ind w:left="-95" w:right="-120"/>
              <w:rPr>
                <w:rFonts w:ascii="Times New Roman" w:hAnsi="Times New Roman"/>
                <w:b/>
                <w:bCs/>
                <w:sz w:val="22"/>
                <w:szCs w:val="22"/>
              </w:rPr>
            </w:pPr>
          </w:p>
        </w:tc>
        <w:tc>
          <w:tcPr>
            <w:tcW w:w="238" w:type="dxa"/>
          </w:tcPr>
          <w:p w:rsidR="0055577C" w:rsidRPr="00F84EDE" w:rsidRDefault="0055577C" w:rsidP="0055577C">
            <w:pPr>
              <w:spacing w:line="240" w:lineRule="auto"/>
              <w:rPr>
                <w:rFonts w:ascii="Times New Roman" w:hAnsi="Times New Roman"/>
                <w:b/>
                <w:bCs/>
                <w:sz w:val="22"/>
                <w:szCs w:val="22"/>
              </w:rPr>
            </w:pPr>
          </w:p>
        </w:tc>
        <w:tc>
          <w:tcPr>
            <w:tcW w:w="1213" w:type="dxa"/>
          </w:tcPr>
          <w:p w:rsidR="0055577C" w:rsidRPr="00F84EDE" w:rsidRDefault="0055577C" w:rsidP="0055577C">
            <w:pPr>
              <w:tabs>
                <w:tab w:val="decimal" w:pos="1006"/>
              </w:tabs>
              <w:spacing w:line="240" w:lineRule="auto"/>
              <w:ind w:left="-95" w:right="-120"/>
              <w:rPr>
                <w:rFonts w:ascii="Times New Roman" w:hAnsi="Times New Roman"/>
                <w:b/>
                <w:bCs/>
                <w:sz w:val="22"/>
                <w:szCs w:val="22"/>
              </w:rPr>
            </w:pPr>
          </w:p>
        </w:tc>
      </w:tr>
      <w:tr w:rsidR="0055577C" w:rsidRPr="00F84EDE" w:rsidTr="0043207B">
        <w:tc>
          <w:tcPr>
            <w:tcW w:w="2610" w:type="dxa"/>
          </w:tcPr>
          <w:p w:rsidR="0055577C" w:rsidRPr="00F84EDE" w:rsidRDefault="0055577C" w:rsidP="0055577C">
            <w:pPr>
              <w:rPr>
                <w:rFonts w:ascii="Times New Roman" w:hAnsi="Times New Roman"/>
              </w:rPr>
            </w:pPr>
            <w:r w:rsidRPr="00F84EDE">
              <w:rPr>
                <w:rFonts w:ascii="Times New Roman" w:hAnsi="Times New Roman"/>
                <w:b/>
                <w:bCs/>
                <w:i/>
                <w:iCs/>
                <w:sz w:val="22"/>
                <w:szCs w:val="22"/>
              </w:rPr>
              <w:t>At call</w:t>
            </w:r>
          </w:p>
        </w:tc>
        <w:tc>
          <w:tcPr>
            <w:tcW w:w="1350" w:type="dxa"/>
          </w:tcPr>
          <w:p w:rsidR="0055577C" w:rsidRPr="00F84EDE" w:rsidRDefault="0055577C" w:rsidP="0055577C">
            <w:pPr>
              <w:spacing w:line="240" w:lineRule="auto"/>
              <w:ind w:left="-95" w:right="-120"/>
              <w:jc w:val="center"/>
              <w:rPr>
                <w:rFonts w:ascii="Times New Roman" w:hAnsi="Times New Roman"/>
                <w:sz w:val="22"/>
                <w:szCs w:val="22"/>
              </w:rPr>
            </w:pPr>
          </w:p>
        </w:tc>
        <w:tc>
          <w:tcPr>
            <w:tcW w:w="239" w:type="dxa"/>
          </w:tcPr>
          <w:p w:rsidR="0055577C" w:rsidRPr="00F84EDE" w:rsidRDefault="0055577C" w:rsidP="0055577C">
            <w:pPr>
              <w:spacing w:line="240" w:lineRule="auto"/>
              <w:rPr>
                <w:rFonts w:ascii="Times New Roman" w:hAnsi="Times New Roman"/>
                <w:sz w:val="22"/>
                <w:szCs w:val="22"/>
              </w:rPr>
            </w:pPr>
          </w:p>
        </w:tc>
        <w:tc>
          <w:tcPr>
            <w:tcW w:w="1111" w:type="dxa"/>
          </w:tcPr>
          <w:p w:rsidR="0055577C" w:rsidRPr="00F84EDE" w:rsidRDefault="0055577C"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p>
        </w:tc>
        <w:tc>
          <w:tcPr>
            <w:tcW w:w="240" w:type="dxa"/>
          </w:tcPr>
          <w:p w:rsidR="0055577C" w:rsidRPr="00F84EDE" w:rsidRDefault="0055577C" w:rsidP="0055577C">
            <w:pPr>
              <w:spacing w:line="240" w:lineRule="auto"/>
              <w:rPr>
                <w:rFonts w:ascii="Times New Roman" w:hAnsi="Times New Roman"/>
                <w:sz w:val="22"/>
                <w:szCs w:val="22"/>
              </w:rPr>
            </w:pPr>
          </w:p>
        </w:tc>
        <w:tc>
          <w:tcPr>
            <w:tcW w:w="1018" w:type="dxa"/>
          </w:tcPr>
          <w:p w:rsidR="0055577C" w:rsidRPr="00F84EDE" w:rsidRDefault="0055577C" w:rsidP="0055577C">
            <w:pPr>
              <w:tabs>
                <w:tab w:val="decimal" w:pos="801"/>
              </w:tabs>
              <w:spacing w:line="240" w:lineRule="auto"/>
              <w:ind w:right="-120"/>
              <w:rPr>
                <w:rFonts w:ascii="Times New Roman" w:hAnsi="Times New Roman"/>
                <w:sz w:val="22"/>
                <w:szCs w:val="22"/>
              </w:rPr>
            </w:pPr>
          </w:p>
        </w:tc>
        <w:tc>
          <w:tcPr>
            <w:tcW w:w="272" w:type="dxa"/>
          </w:tcPr>
          <w:p w:rsidR="0055577C" w:rsidRPr="00F84EDE" w:rsidRDefault="0055577C" w:rsidP="0055577C">
            <w:pPr>
              <w:spacing w:line="240" w:lineRule="auto"/>
              <w:rPr>
                <w:rFonts w:ascii="Times New Roman" w:hAnsi="Times New Roman"/>
                <w:sz w:val="22"/>
                <w:szCs w:val="22"/>
              </w:rPr>
            </w:pPr>
          </w:p>
        </w:tc>
        <w:tc>
          <w:tcPr>
            <w:tcW w:w="1022" w:type="dxa"/>
          </w:tcPr>
          <w:p w:rsidR="0055577C" w:rsidRPr="00F84EDE" w:rsidRDefault="0055577C" w:rsidP="0055577C">
            <w:pPr>
              <w:tabs>
                <w:tab w:val="decimal" w:pos="808"/>
              </w:tabs>
              <w:spacing w:line="240" w:lineRule="auto"/>
              <w:ind w:left="-95" w:right="-120"/>
              <w:rPr>
                <w:rFonts w:ascii="Times New Roman" w:hAnsi="Times New Roman"/>
                <w:sz w:val="22"/>
                <w:szCs w:val="22"/>
              </w:rPr>
            </w:pPr>
          </w:p>
        </w:tc>
        <w:tc>
          <w:tcPr>
            <w:tcW w:w="238" w:type="dxa"/>
          </w:tcPr>
          <w:p w:rsidR="0055577C" w:rsidRPr="00F84EDE" w:rsidRDefault="0055577C" w:rsidP="0055577C">
            <w:pPr>
              <w:spacing w:line="240" w:lineRule="auto"/>
              <w:rPr>
                <w:rFonts w:ascii="Times New Roman" w:hAnsi="Times New Roman"/>
                <w:sz w:val="22"/>
                <w:szCs w:val="22"/>
              </w:rPr>
            </w:pPr>
          </w:p>
        </w:tc>
        <w:tc>
          <w:tcPr>
            <w:tcW w:w="1213" w:type="dxa"/>
          </w:tcPr>
          <w:p w:rsidR="0055577C" w:rsidRPr="00F84EDE" w:rsidRDefault="0055577C" w:rsidP="0055577C">
            <w:pPr>
              <w:tabs>
                <w:tab w:val="decimal" w:pos="1006"/>
              </w:tabs>
              <w:spacing w:line="240" w:lineRule="auto"/>
              <w:ind w:left="-95" w:right="-120"/>
              <w:rPr>
                <w:rFonts w:ascii="Times New Roman" w:hAnsi="Times New Roman"/>
                <w:sz w:val="22"/>
                <w:szCs w:val="22"/>
              </w:rPr>
            </w:pPr>
          </w:p>
        </w:tc>
      </w:tr>
      <w:tr w:rsidR="00753871" w:rsidRPr="00F84EDE" w:rsidTr="00BE1E54">
        <w:tc>
          <w:tcPr>
            <w:tcW w:w="2610" w:type="dxa"/>
          </w:tcPr>
          <w:p w:rsidR="00753871" w:rsidRPr="00F84EDE" w:rsidRDefault="00753871" w:rsidP="0075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 xml:space="preserve">Subsidiaries </w:t>
            </w:r>
          </w:p>
        </w:tc>
        <w:tc>
          <w:tcPr>
            <w:tcW w:w="1350" w:type="dxa"/>
          </w:tcPr>
          <w:p w:rsidR="00753871" w:rsidRPr="00F84EDE" w:rsidRDefault="00753871" w:rsidP="00753871">
            <w:pPr>
              <w:spacing w:line="240" w:lineRule="auto"/>
              <w:ind w:left="-95" w:right="-120"/>
              <w:jc w:val="center"/>
              <w:rPr>
                <w:rFonts w:ascii="Times New Roman" w:hAnsi="Times New Roman"/>
                <w:sz w:val="22"/>
                <w:szCs w:val="28"/>
              </w:rPr>
            </w:pPr>
            <w:r w:rsidRPr="00F84EDE">
              <w:rPr>
                <w:rFonts w:ascii="Times New Roman" w:hAnsi="Times New Roman"/>
                <w:sz w:val="22"/>
                <w:szCs w:val="28"/>
              </w:rPr>
              <w:t xml:space="preserve">1.65 </w:t>
            </w:r>
            <w:r>
              <w:rPr>
                <w:rFonts w:ascii="Times New Roman" w:hAnsi="Times New Roman"/>
                <w:sz w:val="22"/>
                <w:szCs w:val="28"/>
              </w:rPr>
              <w:t>-</w:t>
            </w:r>
            <w:r w:rsidRPr="00F84EDE">
              <w:rPr>
                <w:rFonts w:ascii="Times New Roman" w:hAnsi="Times New Roman"/>
                <w:sz w:val="22"/>
                <w:szCs w:val="28"/>
              </w:rPr>
              <w:t xml:space="preserve"> 2.12</w:t>
            </w:r>
          </w:p>
        </w:tc>
        <w:tc>
          <w:tcPr>
            <w:tcW w:w="239" w:type="dxa"/>
          </w:tcPr>
          <w:p w:rsidR="00753871" w:rsidRPr="00F84EDE" w:rsidRDefault="00753871" w:rsidP="00753871">
            <w:pPr>
              <w:spacing w:line="240" w:lineRule="auto"/>
              <w:rPr>
                <w:rFonts w:ascii="Times New Roman" w:hAnsi="Times New Roman"/>
                <w:sz w:val="22"/>
                <w:szCs w:val="22"/>
              </w:rPr>
            </w:pPr>
          </w:p>
        </w:tc>
        <w:tc>
          <w:tcPr>
            <w:tcW w:w="1111" w:type="dxa"/>
            <w:tcBorders>
              <w:bottom w:val="double" w:sz="4" w:space="0" w:color="auto"/>
            </w:tcBorders>
          </w:tcPr>
          <w:p w:rsidR="00753871" w:rsidRPr="00F84EDE" w:rsidRDefault="00753871" w:rsidP="0075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sz w:val="22"/>
                <w:szCs w:val="22"/>
              </w:rPr>
            </w:pPr>
            <w:r w:rsidRPr="00F84EDE">
              <w:rPr>
                <w:rFonts w:ascii="Times New Roman" w:hAnsi="Times New Roman"/>
                <w:sz w:val="22"/>
                <w:szCs w:val="22"/>
              </w:rPr>
              <w:t>128,700</w:t>
            </w:r>
          </w:p>
        </w:tc>
        <w:tc>
          <w:tcPr>
            <w:tcW w:w="240" w:type="dxa"/>
          </w:tcPr>
          <w:p w:rsidR="00753871" w:rsidRPr="00F84EDE" w:rsidRDefault="00753871" w:rsidP="00753871">
            <w:pPr>
              <w:spacing w:line="240" w:lineRule="auto"/>
              <w:rPr>
                <w:rFonts w:ascii="Times New Roman" w:hAnsi="Times New Roman"/>
                <w:sz w:val="22"/>
                <w:szCs w:val="22"/>
              </w:rPr>
            </w:pPr>
          </w:p>
        </w:tc>
        <w:tc>
          <w:tcPr>
            <w:tcW w:w="1018" w:type="dxa"/>
          </w:tcPr>
          <w:p w:rsidR="00753871" w:rsidRPr="00F84EDE" w:rsidRDefault="00753871" w:rsidP="00753871">
            <w:pPr>
              <w:pStyle w:val="Signature"/>
              <w:tabs>
                <w:tab w:val="decimal" w:pos="874"/>
              </w:tabs>
              <w:spacing w:line="240" w:lineRule="exact"/>
              <w:ind w:left="-76"/>
              <w:rPr>
                <w:szCs w:val="22"/>
              </w:rPr>
            </w:pPr>
            <w:r w:rsidRPr="00F84EDE">
              <w:rPr>
                <w:szCs w:val="22"/>
              </w:rPr>
              <w:t>246,400</w:t>
            </w:r>
          </w:p>
        </w:tc>
        <w:tc>
          <w:tcPr>
            <w:tcW w:w="272" w:type="dxa"/>
          </w:tcPr>
          <w:p w:rsidR="00753871" w:rsidRPr="00F84EDE" w:rsidRDefault="00753871" w:rsidP="00753871">
            <w:pPr>
              <w:spacing w:line="240" w:lineRule="auto"/>
              <w:rPr>
                <w:rFonts w:ascii="Times New Roman" w:hAnsi="Times New Roman"/>
                <w:sz w:val="22"/>
                <w:szCs w:val="22"/>
              </w:rPr>
            </w:pPr>
          </w:p>
        </w:tc>
        <w:tc>
          <w:tcPr>
            <w:tcW w:w="1022" w:type="dxa"/>
          </w:tcPr>
          <w:p w:rsidR="00753871" w:rsidRPr="00F84EDE" w:rsidRDefault="00753871" w:rsidP="0075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sz w:val="22"/>
                <w:szCs w:val="22"/>
              </w:rPr>
            </w:pPr>
            <w:r w:rsidRPr="00F84EDE">
              <w:rPr>
                <w:rFonts w:ascii="Times New Roman" w:hAnsi="Times New Roman"/>
                <w:sz w:val="22"/>
                <w:szCs w:val="22"/>
              </w:rPr>
              <w:t>(331,700)</w:t>
            </w:r>
          </w:p>
        </w:tc>
        <w:tc>
          <w:tcPr>
            <w:tcW w:w="238" w:type="dxa"/>
          </w:tcPr>
          <w:p w:rsidR="00753871" w:rsidRPr="00F84EDE" w:rsidRDefault="00753871" w:rsidP="00753871">
            <w:pPr>
              <w:spacing w:line="240" w:lineRule="auto"/>
              <w:rPr>
                <w:rFonts w:ascii="Times New Roman" w:hAnsi="Times New Roman"/>
                <w:sz w:val="22"/>
                <w:szCs w:val="22"/>
              </w:rPr>
            </w:pPr>
          </w:p>
        </w:tc>
        <w:tc>
          <w:tcPr>
            <w:tcW w:w="1213" w:type="dxa"/>
            <w:tcBorders>
              <w:bottom w:val="double" w:sz="4" w:space="0" w:color="auto"/>
            </w:tcBorders>
          </w:tcPr>
          <w:p w:rsidR="00753871" w:rsidRPr="00F84EDE" w:rsidRDefault="00753871" w:rsidP="00753871">
            <w:pPr>
              <w:pStyle w:val="acctfourfigures"/>
              <w:tabs>
                <w:tab w:val="clear" w:pos="765"/>
                <w:tab w:val="decimal" w:pos="1005"/>
              </w:tabs>
              <w:spacing w:line="240" w:lineRule="exact"/>
              <w:ind w:left="-76"/>
              <w:rPr>
                <w:szCs w:val="22"/>
              </w:rPr>
            </w:pPr>
            <w:r w:rsidRPr="00F84EDE">
              <w:rPr>
                <w:szCs w:val="22"/>
              </w:rPr>
              <w:t>43,400</w:t>
            </w:r>
          </w:p>
        </w:tc>
      </w:tr>
      <w:tr w:rsidR="00753871" w:rsidRPr="00F84EDE" w:rsidTr="00BE1E54">
        <w:tc>
          <w:tcPr>
            <w:tcW w:w="2610" w:type="dxa"/>
          </w:tcPr>
          <w:p w:rsidR="00753871" w:rsidRPr="00F84EDE" w:rsidRDefault="00753871"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350" w:type="dxa"/>
          </w:tcPr>
          <w:p w:rsidR="00753871" w:rsidRPr="00F84EDE" w:rsidRDefault="00753871" w:rsidP="0055577C">
            <w:pPr>
              <w:spacing w:line="240" w:lineRule="auto"/>
              <w:ind w:left="-95" w:right="-120"/>
              <w:jc w:val="center"/>
              <w:rPr>
                <w:rFonts w:ascii="Times New Roman" w:hAnsi="Times New Roman"/>
                <w:sz w:val="22"/>
                <w:szCs w:val="28"/>
              </w:rPr>
            </w:pPr>
          </w:p>
        </w:tc>
        <w:tc>
          <w:tcPr>
            <w:tcW w:w="239" w:type="dxa"/>
          </w:tcPr>
          <w:p w:rsidR="00753871" w:rsidRPr="00F84EDE" w:rsidRDefault="00753871" w:rsidP="0055577C">
            <w:pPr>
              <w:spacing w:line="240" w:lineRule="auto"/>
              <w:rPr>
                <w:rFonts w:ascii="Times New Roman" w:hAnsi="Times New Roman"/>
                <w:sz w:val="22"/>
                <w:szCs w:val="22"/>
              </w:rPr>
            </w:pPr>
          </w:p>
        </w:tc>
        <w:tc>
          <w:tcPr>
            <w:tcW w:w="1111" w:type="dxa"/>
            <w:tcBorders>
              <w:top w:val="double" w:sz="4" w:space="0" w:color="auto"/>
            </w:tcBorders>
          </w:tcPr>
          <w:p w:rsidR="00753871" w:rsidRPr="00F84EDE" w:rsidRDefault="00753871"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sz w:val="22"/>
                <w:szCs w:val="22"/>
              </w:rPr>
            </w:pPr>
          </w:p>
        </w:tc>
        <w:tc>
          <w:tcPr>
            <w:tcW w:w="240" w:type="dxa"/>
          </w:tcPr>
          <w:p w:rsidR="00753871" w:rsidRPr="00F84EDE" w:rsidRDefault="00753871" w:rsidP="0055577C">
            <w:pPr>
              <w:spacing w:line="240" w:lineRule="auto"/>
              <w:rPr>
                <w:rFonts w:ascii="Times New Roman" w:hAnsi="Times New Roman"/>
                <w:sz w:val="22"/>
                <w:szCs w:val="22"/>
              </w:rPr>
            </w:pPr>
          </w:p>
        </w:tc>
        <w:tc>
          <w:tcPr>
            <w:tcW w:w="1018" w:type="dxa"/>
          </w:tcPr>
          <w:p w:rsidR="00753871" w:rsidRPr="00F84EDE" w:rsidRDefault="00753871" w:rsidP="0055577C">
            <w:pPr>
              <w:pStyle w:val="Signature"/>
              <w:tabs>
                <w:tab w:val="decimal" w:pos="874"/>
              </w:tabs>
              <w:spacing w:line="240" w:lineRule="exact"/>
              <w:ind w:left="-76"/>
              <w:rPr>
                <w:szCs w:val="22"/>
              </w:rPr>
            </w:pPr>
          </w:p>
        </w:tc>
        <w:tc>
          <w:tcPr>
            <w:tcW w:w="272" w:type="dxa"/>
          </w:tcPr>
          <w:p w:rsidR="00753871" w:rsidRPr="00F84EDE" w:rsidRDefault="00753871" w:rsidP="0055577C">
            <w:pPr>
              <w:spacing w:line="240" w:lineRule="auto"/>
              <w:rPr>
                <w:rFonts w:ascii="Times New Roman" w:hAnsi="Times New Roman"/>
                <w:sz w:val="22"/>
                <w:szCs w:val="22"/>
              </w:rPr>
            </w:pPr>
          </w:p>
        </w:tc>
        <w:tc>
          <w:tcPr>
            <w:tcW w:w="1022" w:type="dxa"/>
          </w:tcPr>
          <w:p w:rsidR="00753871" w:rsidRPr="00F84EDE" w:rsidRDefault="00753871" w:rsidP="0055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sz w:val="22"/>
                <w:szCs w:val="22"/>
              </w:rPr>
            </w:pPr>
          </w:p>
        </w:tc>
        <w:tc>
          <w:tcPr>
            <w:tcW w:w="238" w:type="dxa"/>
          </w:tcPr>
          <w:p w:rsidR="00753871" w:rsidRPr="00F84EDE" w:rsidRDefault="00753871" w:rsidP="0055577C">
            <w:pPr>
              <w:spacing w:line="240" w:lineRule="auto"/>
              <w:rPr>
                <w:rFonts w:ascii="Times New Roman" w:hAnsi="Times New Roman"/>
                <w:sz w:val="22"/>
                <w:szCs w:val="22"/>
              </w:rPr>
            </w:pPr>
          </w:p>
        </w:tc>
        <w:tc>
          <w:tcPr>
            <w:tcW w:w="1213" w:type="dxa"/>
            <w:tcBorders>
              <w:top w:val="double" w:sz="4" w:space="0" w:color="auto"/>
            </w:tcBorders>
          </w:tcPr>
          <w:p w:rsidR="00753871" w:rsidRPr="00F84EDE" w:rsidRDefault="00753871" w:rsidP="0055577C">
            <w:pPr>
              <w:pStyle w:val="acctfourfigures"/>
              <w:tabs>
                <w:tab w:val="clear" w:pos="765"/>
                <w:tab w:val="decimal" w:pos="1005"/>
              </w:tabs>
              <w:spacing w:line="240" w:lineRule="exact"/>
              <w:ind w:left="-76"/>
              <w:rPr>
                <w:szCs w:val="22"/>
              </w:rPr>
            </w:pPr>
          </w:p>
        </w:tc>
      </w:tr>
    </w:tbl>
    <w:p w:rsidR="00A72B65" w:rsidRPr="00A72B65" w:rsidRDefault="00A72B65"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r>
        <w:rPr>
          <w:rFonts w:ascii="Times New Roman" w:hAnsi="Times New Roman"/>
          <w:sz w:val="22"/>
          <w:szCs w:val="22"/>
        </w:rPr>
        <w:t xml:space="preserve">In July 2020, a subsidiary entered into a long-term loan agreement with the Company of </w:t>
      </w:r>
      <w:r w:rsidR="00525610">
        <w:rPr>
          <w:rFonts w:ascii="Times New Roman" w:hAnsi="Times New Roman"/>
          <w:sz w:val="22"/>
          <w:szCs w:val="22"/>
        </w:rPr>
        <w:t xml:space="preserve">Baht </w:t>
      </w:r>
      <w:r>
        <w:rPr>
          <w:rFonts w:ascii="Times New Roman" w:hAnsi="Times New Roman"/>
          <w:sz w:val="22"/>
          <w:szCs w:val="22"/>
        </w:rPr>
        <w:t xml:space="preserve">53.25 million. This loan bears fixed interest rate prescribed in </w:t>
      </w:r>
      <w:r w:rsidR="009228E2">
        <w:rPr>
          <w:rFonts w:ascii="Times New Roman" w:hAnsi="Times New Roman"/>
          <w:sz w:val="22"/>
          <w:szCs w:val="22"/>
        </w:rPr>
        <w:t xml:space="preserve">the </w:t>
      </w:r>
      <w:r>
        <w:rPr>
          <w:rFonts w:ascii="Times New Roman" w:hAnsi="Times New Roman"/>
          <w:sz w:val="22"/>
          <w:szCs w:val="22"/>
        </w:rPr>
        <w:t>agreement. The loan will be repayable in July 2022. The interest will be paid on monthly.</w:t>
      </w:r>
    </w:p>
    <w:p w:rsidR="00A72B65" w:rsidRPr="00A72B65" w:rsidRDefault="00A72B65" w:rsidP="00DA48EA">
      <w:pPr>
        <w:rPr>
          <w:rFonts w:ascii="Times New Roman" w:hAnsi="Times New Roman"/>
          <w:sz w:val="22"/>
          <w:szCs w:val="22"/>
        </w:rPr>
      </w:pPr>
    </w:p>
    <w:tbl>
      <w:tblPr>
        <w:tblW w:w="9362" w:type="dxa"/>
        <w:tblInd w:w="450" w:type="dxa"/>
        <w:tblLayout w:type="fixed"/>
        <w:tblLook w:val="0000" w:firstRow="0" w:lastRow="0" w:firstColumn="0" w:lastColumn="0" w:noHBand="0" w:noVBand="0"/>
      </w:tblPr>
      <w:tblGrid>
        <w:gridCol w:w="4229"/>
        <w:gridCol w:w="1076"/>
        <w:gridCol w:w="262"/>
        <w:gridCol w:w="11"/>
        <w:gridCol w:w="1049"/>
        <w:gridCol w:w="36"/>
        <w:gridCol w:w="202"/>
        <w:gridCol w:w="49"/>
        <w:gridCol w:w="976"/>
        <w:gridCol w:w="13"/>
        <w:gridCol w:w="348"/>
        <w:gridCol w:w="13"/>
        <w:gridCol w:w="1092"/>
        <w:gridCol w:w="6"/>
      </w:tblGrid>
      <w:tr w:rsidR="000335A8" w:rsidRPr="00F84EDE" w:rsidTr="00597381">
        <w:trPr>
          <w:gridAfter w:val="1"/>
          <w:wAfter w:w="3" w:type="pct"/>
        </w:trPr>
        <w:tc>
          <w:tcPr>
            <w:tcW w:w="2259" w:type="pct"/>
          </w:tcPr>
          <w:p w:rsidR="000335A8" w:rsidRPr="00F84EDE"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81" w:type="pct"/>
            <w:gridSpan w:val="4"/>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7" w:type="pct"/>
            <w:gridSpan w:val="2"/>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0" w:type="pct"/>
            <w:gridSpan w:val="6"/>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95AF5" w:rsidRPr="00F84EDE" w:rsidTr="00597381">
        <w:trPr>
          <w:gridAfter w:val="1"/>
          <w:wAfter w:w="3" w:type="pct"/>
        </w:trPr>
        <w:tc>
          <w:tcPr>
            <w:tcW w:w="2259" w:type="pct"/>
          </w:tcPr>
          <w:p w:rsidR="00095AF5" w:rsidRPr="00F84EDE" w:rsidRDefault="00095AF5" w:rsidP="00095AF5">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F84EDE">
              <w:rPr>
                <w:rFonts w:ascii="Times New Roman" w:hAnsi="Times New Roman"/>
                <w:i/>
                <w:iCs/>
                <w:sz w:val="22"/>
                <w:szCs w:val="22"/>
              </w:rPr>
              <w:t xml:space="preserve">Trade accounts payable </w:t>
            </w:r>
          </w:p>
        </w:tc>
        <w:tc>
          <w:tcPr>
            <w:tcW w:w="1281" w:type="pct"/>
            <w:gridSpan w:val="4"/>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7"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0" w:type="pct"/>
            <w:gridSpan w:val="6"/>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095AF5" w:rsidRPr="00F84EDE" w:rsidTr="00597381">
        <w:trPr>
          <w:gridAfter w:val="1"/>
          <w:wAfter w:w="3" w:type="pct"/>
        </w:trPr>
        <w:tc>
          <w:tcPr>
            <w:tcW w:w="2259"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75"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w:t>
            </w:r>
            <w:r>
              <w:rPr>
                <w:rFonts w:ascii="Times New Roman" w:hAnsi="Times New Roman" w:cs="Times New Roman"/>
                <w:sz w:val="22"/>
                <w:szCs w:val="22"/>
              </w:rPr>
              <w:t>20</w:t>
            </w:r>
          </w:p>
        </w:tc>
        <w:tc>
          <w:tcPr>
            <w:tcW w:w="140"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6"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127"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47"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93"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0"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095AF5" w:rsidRPr="00F84EDE" w:rsidTr="00597381">
        <w:trPr>
          <w:gridAfter w:val="1"/>
          <w:wAfter w:w="3" w:type="pct"/>
        </w:trPr>
        <w:tc>
          <w:tcPr>
            <w:tcW w:w="2259"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1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095AF5" w:rsidRPr="00F84EDE" w:rsidTr="00597381">
        <w:trPr>
          <w:gridAfter w:val="1"/>
          <w:wAfter w:w="3" w:type="pct"/>
          <w:trHeight w:val="252"/>
        </w:trPr>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 xml:space="preserve">Subsidiaries </w:t>
            </w:r>
          </w:p>
        </w:tc>
        <w:tc>
          <w:tcPr>
            <w:tcW w:w="575" w:type="pct"/>
          </w:tcPr>
          <w:p w:rsidR="00095AF5" w:rsidRPr="00F84EDE" w:rsidRDefault="00095AF5" w:rsidP="00095AF5">
            <w:pPr>
              <w:pStyle w:val="acctfourfigures"/>
              <w:tabs>
                <w:tab w:val="clear" w:pos="765"/>
                <w:tab w:val="decimal" w:pos="529"/>
              </w:tabs>
              <w:spacing w:line="240" w:lineRule="exact"/>
              <w:ind w:left="-76"/>
              <w:rPr>
                <w:szCs w:val="22"/>
              </w:rPr>
            </w:pPr>
            <w:r w:rsidRPr="00F84EDE">
              <w:rPr>
                <w:szCs w:val="22"/>
              </w:rPr>
              <w:t>-</w:t>
            </w:r>
          </w:p>
        </w:tc>
        <w:tc>
          <w:tcPr>
            <w:tcW w:w="140" w:type="pct"/>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66" w:type="pct"/>
            <w:gridSpan w:val="2"/>
          </w:tcPr>
          <w:p w:rsidR="00095AF5" w:rsidRPr="00F84EDE" w:rsidRDefault="00095AF5" w:rsidP="00095AF5">
            <w:pPr>
              <w:pStyle w:val="acctfourfigures"/>
              <w:tabs>
                <w:tab w:val="clear" w:pos="765"/>
                <w:tab w:val="decimal" w:pos="529"/>
              </w:tabs>
              <w:spacing w:line="240" w:lineRule="exact"/>
              <w:ind w:left="-76"/>
              <w:rPr>
                <w:szCs w:val="22"/>
              </w:rPr>
            </w:pPr>
            <w:r w:rsidRPr="00F84EDE">
              <w:rPr>
                <w:szCs w:val="22"/>
              </w:rPr>
              <w:t>-</w:t>
            </w:r>
          </w:p>
        </w:tc>
        <w:tc>
          <w:tcPr>
            <w:tcW w:w="127"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47" w:type="pct"/>
            <w:gridSpan w:val="2"/>
          </w:tcPr>
          <w:p w:rsidR="00095AF5" w:rsidRPr="00F84EDE" w:rsidRDefault="00095AF5" w:rsidP="00095AF5">
            <w:pPr>
              <w:pStyle w:val="acctfourfigures"/>
              <w:tabs>
                <w:tab w:val="clear" w:pos="765"/>
                <w:tab w:val="decimal" w:pos="808"/>
              </w:tabs>
              <w:spacing w:line="240" w:lineRule="exact"/>
              <w:ind w:left="-76"/>
              <w:jc w:val="both"/>
              <w:rPr>
                <w:szCs w:val="22"/>
              </w:rPr>
            </w:pPr>
            <w:r>
              <w:rPr>
                <w:szCs w:val="22"/>
              </w:rPr>
              <w:t>648</w:t>
            </w:r>
          </w:p>
        </w:tc>
        <w:tc>
          <w:tcPr>
            <w:tcW w:w="193"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90" w:type="pct"/>
            <w:gridSpan w:val="2"/>
          </w:tcPr>
          <w:p w:rsidR="00095AF5" w:rsidRPr="00F84EDE" w:rsidRDefault="00095AF5" w:rsidP="00095AF5">
            <w:pPr>
              <w:pStyle w:val="acctfourfigures"/>
              <w:tabs>
                <w:tab w:val="clear" w:pos="765"/>
                <w:tab w:val="decimal" w:pos="875"/>
              </w:tabs>
              <w:spacing w:line="240" w:lineRule="exact"/>
              <w:ind w:left="-76"/>
              <w:jc w:val="both"/>
              <w:rPr>
                <w:szCs w:val="22"/>
              </w:rPr>
            </w:pPr>
            <w:r w:rsidRPr="00F84EDE">
              <w:rPr>
                <w:szCs w:val="22"/>
              </w:rPr>
              <w:t>81</w:t>
            </w:r>
          </w:p>
        </w:tc>
      </w:tr>
      <w:tr w:rsidR="00095AF5" w:rsidRPr="00F84EDE" w:rsidTr="00597381">
        <w:trPr>
          <w:gridAfter w:val="1"/>
          <w:wAfter w:w="3" w:type="pct"/>
        </w:trPr>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Other related parties</w:t>
            </w:r>
          </w:p>
        </w:tc>
        <w:tc>
          <w:tcPr>
            <w:tcW w:w="575" w:type="pct"/>
          </w:tcPr>
          <w:p w:rsidR="00095AF5" w:rsidRPr="00F84EDE" w:rsidRDefault="00095AF5" w:rsidP="00095AF5">
            <w:pPr>
              <w:pStyle w:val="Signature"/>
              <w:tabs>
                <w:tab w:val="decimal" w:pos="513"/>
              </w:tabs>
              <w:spacing w:line="240" w:lineRule="exact"/>
              <w:ind w:left="-76"/>
              <w:jc w:val="right"/>
              <w:rPr>
                <w:szCs w:val="22"/>
              </w:rPr>
            </w:pPr>
            <w:r>
              <w:rPr>
                <w:szCs w:val="22"/>
              </w:rPr>
              <w:t>2,493</w:t>
            </w:r>
          </w:p>
        </w:tc>
        <w:tc>
          <w:tcPr>
            <w:tcW w:w="140" w:type="pct"/>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66" w:type="pct"/>
            <w:gridSpan w:val="2"/>
          </w:tcPr>
          <w:p w:rsidR="00095AF5" w:rsidRPr="00F84EDE" w:rsidRDefault="00095AF5" w:rsidP="00095AF5">
            <w:pPr>
              <w:pStyle w:val="Signature"/>
              <w:tabs>
                <w:tab w:val="decimal" w:pos="513"/>
              </w:tabs>
              <w:spacing w:line="240" w:lineRule="exact"/>
              <w:ind w:left="-76"/>
              <w:jc w:val="right"/>
              <w:rPr>
                <w:szCs w:val="22"/>
              </w:rPr>
            </w:pPr>
            <w:r w:rsidRPr="00F84EDE">
              <w:rPr>
                <w:szCs w:val="22"/>
              </w:rPr>
              <w:t>3,098</w:t>
            </w:r>
          </w:p>
        </w:tc>
        <w:tc>
          <w:tcPr>
            <w:tcW w:w="127"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47" w:type="pct"/>
            <w:gridSpan w:val="2"/>
          </w:tcPr>
          <w:p w:rsidR="00095AF5" w:rsidRPr="00F84EDE" w:rsidRDefault="00095AF5" w:rsidP="00095AF5">
            <w:pPr>
              <w:pStyle w:val="acctfourfigures"/>
              <w:tabs>
                <w:tab w:val="clear" w:pos="765"/>
                <w:tab w:val="decimal" w:pos="558"/>
              </w:tabs>
              <w:spacing w:line="240" w:lineRule="exact"/>
              <w:ind w:left="-76"/>
              <w:jc w:val="both"/>
              <w:rPr>
                <w:szCs w:val="22"/>
              </w:rPr>
            </w:pPr>
            <w:r w:rsidRPr="00F84EDE">
              <w:rPr>
                <w:szCs w:val="22"/>
              </w:rPr>
              <w:t>-</w:t>
            </w:r>
          </w:p>
        </w:tc>
        <w:tc>
          <w:tcPr>
            <w:tcW w:w="193"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90" w:type="pct"/>
            <w:gridSpan w:val="2"/>
          </w:tcPr>
          <w:p w:rsidR="00095AF5" w:rsidRPr="00F84EDE" w:rsidRDefault="00095AF5" w:rsidP="00095AF5">
            <w:pPr>
              <w:pStyle w:val="acctfourfigures"/>
              <w:tabs>
                <w:tab w:val="clear" w:pos="765"/>
                <w:tab w:val="decimal" w:pos="558"/>
              </w:tabs>
              <w:spacing w:line="240" w:lineRule="exact"/>
              <w:ind w:left="-76"/>
              <w:jc w:val="both"/>
              <w:rPr>
                <w:szCs w:val="22"/>
              </w:rPr>
            </w:pPr>
            <w:r w:rsidRPr="00F84EDE">
              <w:rPr>
                <w:szCs w:val="22"/>
              </w:rPr>
              <w:t>-</w:t>
            </w:r>
          </w:p>
        </w:tc>
      </w:tr>
      <w:tr w:rsidR="00095AF5" w:rsidRPr="00F84EDE" w:rsidTr="00597381">
        <w:trPr>
          <w:gridAfter w:val="1"/>
          <w:wAfter w:w="3" w:type="pct"/>
        </w:trPr>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575" w:type="pct"/>
            <w:tcBorders>
              <w:top w:val="single" w:sz="4" w:space="0" w:color="auto"/>
              <w:bottom w:val="double" w:sz="4" w:space="0" w:color="auto"/>
            </w:tcBorders>
          </w:tcPr>
          <w:p w:rsidR="00095AF5" w:rsidRPr="00F84EDE" w:rsidRDefault="00095AF5" w:rsidP="00095AF5">
            <w:pPr>
              <w:pStyle w:val="acctfourfigures"/>
              <w:tabs>
                <w:tab w:val="clear" w:pos="765"/>
                <w:tab w:val="decimal" w:pos="873"/>
              </w:tabs>
              <w:spacing w:line="240" w:lineRule="exact"/>
              <w:rPr>
                <w:b/>
                <w:bCs/>
                <w:szCs w:val="22"/>
              </w:rPr>
            </w:pPr>
            <w:r>
              <w:rPr>
                <w:b/>
                <w:bCs/>
                <w:szCs w:val="22"/>
              </w:rPr>
              <w:t>2</w:t>
            </w:r>
            <w:r w:rsidRPr="00F84EDE">
              <w:rPr>
                <w:b/>
                <w:bCs/>
                <w:szCs w:val="22"/>
              </w:rPr>
              <w:t>,</w:t>
            </w:r>
            <w:r>
              <w:rPr>
                <w:b/>
                <w:bCs/>
                <w:szCs w:val="22"/>
              </w:rPr>
              <w:t>493</w:t>
            </w:r>
          </w:p>
        </w:tc>
        <w:tc>
          <w:tcPr>
            <w:tcW w:w="140" w:type="pct"/>
          </w:tcPr>
          <w:p w:rsidR="00095AF5" w:rsidRPr="00F84EDE" w:rsidRDefault="00095AF5" w:rsidP="00095AF5">
            <w:pPr>
              <w:pStyle w:val="acctfourfigures"/>
              <w:tabs>
                <w:tab w:val="clear" w:pos="765"/>
                <w:tab w:val="decimal" w:pos="892"/>
              </w:tabs>
              <w:spacing w:line="240" w:lineRule="exact"/>
              <w:ind w:left="-76"/>
              <w:rPr>
                <w:b/>
                <w:bCs/>
                <w:szCs w:val="22"/>
              </w:rPr>
            </w:pPr>
          </w:p>
        </w:tc>
        <w:tc>
          <w:tcPr>
            <w:tcW w:w="566" w:type="pct"/>
            <w:gridSpan w:val="2"/>
            <w:tcBorders>
              <w:top w:val="single" w:sz="4" w:space="0" w:color="auto"/>
              <w:bottom w:val="double" w:sz="4" w:space="0" w:color="auto"/>
            </w:tcBorders>
          </w:tcPr>
          <w:p w:rsidR="00095AF5" w:rsidRPr="00F84EDE" w:rsidRDefault="00095AF5" w:rsidP="00095AF5">
            <w:pPr>
              <w:pStyle w:val="acctfourfigures"/>
              <w:tabs>
                <w:tab w:val="clear" w:pos="765"/>
                <w:tab w:val="decimal" w:pos="873"/>
              </w:tabs>
              <w:spacing w:line="240" w:lineRule="exact"/>
              <w:rPr>
                <w:b/>
                <w:bCs/>
                <w:szCs w:val="22"/>
              </w:rPr>
            </w:pPr>
            <w:r w:rsidRPr="00F84EDE">
              <w:rPr>
                <w:b/>
                <w:bCs/>
                <w:szCs w:val="22"/>
              </w:rPr>
              <w:t>3,098</w:t>
            </w:r>
          </w:p>
        </w:tc>
        <w:tc>
          <w:tcPr>
            <w:tcW w:w="127" w:type="pct"/>
            <w:gridSpan w:val="2"/>
          </w:tcPr>
          <w:p w:rsidR="00095AF5" w:rsidRPr="00F84EDE" w:rsidRDefault="00095AF5" w:rsidP="00095AF5">
            <w:pPr>
              <w:pStyle w:val="acctfourfigures"/>
              <w:tabs>
                <w:tab w:val="clear" w:pos="765"/>
                <w:tab w:val="decimal" w:pos="892"/>
              </w:tabs>
              <w:spacing w:line="240" w:lineRule="exact"/>
              <w:ind w:left="-76"/>
              <w:rPr>
                <w:b/>
                <w:bCs/>
                <w:szCs w:val="22"/>
              </w:rPr>
            </w:pPr>
          </w:p>
        </w:tc>
        <w:tc>
          <w:tcPr>
            <w:tcW w:w="547" w:type="pct"/>
            <w:gridSpan w:val="2"/>
            <w:tcBorders>
              <w:top w:val="single" w:sz="4" w:space="0" w:color="auto"/>
              <w:bottom w:val="double" w:sz="4" w:space="0" w:color="auto"/>
            </w:tcBorders>
          </w:tcPr>
          <w:p w:rsidR="00095AF5" w:rsidRPr="00F84EDE" w:rsidRDefault="00095AF5" w:rsidP="00095AF5">
            <w:pPr>
              <w:pStyle w:val="acctfourfigures"/>
              <w:tabs>
                <w:tab w:val="clear" w:pos="765"/>
                <w:tab w:val="decimal" w:pos="808"/>
              </w:tabs>
              <w:spacing w:line="240" w:lineRule="exact"/>
              <w:ind w:left="-76"/>
              <w:jc w:val="both"/>
              <w:rPr>
                <w:b/>
                <w:bCs/>
                <w:szCs w:val="22"/>
              </w:rPr>
            </w:pPr>
            <w:r>
              <w:rPr>
                <w:b/>
                <w:bCs/>
                <w:szCs w:val="22"/>
              </w:rPr>
              <w:t>64</w:t>
            </w:r>
            <w:r w:rsidRPr="00F84EDE">
              <w:rPr>
                <w:b/>
                <w:bCs/>
                <w:szCs w:val="22"/>
              </w:rPr>
              <w:t>8</w:t>
            </w:r>
          </w:p>
        </w:tc>
        <w:tc>
          <w:tcPr>
            <w:tcW w:w="193" w:type="pct"/>
            <w:gridSpan w:val="2"/>
          </w:tcPr>
          <w:p w:rsidR="00095AF5" w:rsidRPr="00F84EDE" w:rsidRDefault="00095AF5" w:rsidP="00095AF5">
            <w:pPr>
              <w:pStyle w:val="acctfourfigures"/>
              <w:tabs>
                <w:tab w:val="clear" w:pos="765"/>
                <w:tab w:val="decimal" w:pos="892"/>
              </w:tabs>
              <w:spacing w:line="240" w:lineRule="exact"/>
              <w:ind w:left="-76"/>
              <w:jc w:val="both"/>
              <w:rPr>
                <w:b/>
                <w:bCs/>
                <w:szCs w:val="22"/>
              </w:rPr>
            </w:pPr>
          </w:p>
        </w:tc>
        <w:tc>
          <w:tcPr>
            <w:tcW w:w="590" w:type="pct"/>
            <w:gridSpan w:val="2"/>
            <w:tcBorders>
              <w:top w:val="single" w:sz="4" w:space="0" w:color="auto"/>
              <w:bottom w:val="double" w:sz="4" w:space="0" w:color="auto"/>
            </w:tcBorders>
          </w:tcPr>
          <w:p w:rsidR="00095AF5" w:rsidRPr="00F84EDE" w:rsidRDefault="00095AF5" w:rsidP="00095AF5">
            <w:pPr>
              <w:pStyle w:val="acctfourfigures"/>
              <w:tabs>
                <w:tab w:val="clear" w:pos="765"/>
                <w:tab w:val="decimal" w:pos="875"/>
              </w:tabs>
              <w:spacing w:line="240" w:lineRule="exact"/>
              <w:ind w:left="-76"/>
              <w:jc w:val="both"/>
              <w:rPr>
                <w:b/>
                <w:bCs/>
                <w:szCs w:val="22"/>
              </w:rPr>
            </w:pPr>
            <w:r w:rsidRPr="00F84EDE">
              <w:rPr>
                <w:b/>
                <w:bCs/>
                <w:szCs w:val="22"/>
              </w:rPr>
              <w:t>81</w:t>
            </w:r>
          </w:p>
        </w:tc>
      </w:tr>
      <w:tr w:rsidR="00095AF5" w:rsidRPr="00F84EDE" w:rsidTr="00A50E2C">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00" w:type="pct"/>
            <w:gridSpan w:val="5"/>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16"/>
                <w:szCs w:val="16"/>
              </w:rPr>
            </w:pPr>
          </w:p>
        </w:tc>
        <w:tc>
          <w:tcPr>
            <w:tcW w:w="134"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16"/>
                <w:szCs w:val="16"/>
              </w:rPr>
            </w:pPr>
          </w:p>
        </w:tc>
        <w:tc>
          <w:tcPr>
            <w:tcW w:w="1307" w:type="pct"/>
            <w:gridSpan w:val="6"/>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16"/>
                <w:szCs w:val="16"/>
              </w:rPr>
            </w:pPr>
          </w:p>
        </w:tc>
      </w:tr>
      <w:tr w:rsidR="00095AF5" w:rsidRPr="00F84EDE" w:rsidTr="00A50E2C">
        <w:trPr>
          <w:trHeight w:val="297"/>
        </w:trPr>
        <w:tc>
          <w:tcPr>
            <w:tcW w:w="2259" w:type="pct"/>
          </w:tcPr>
          <w:p w:rsidR="00095AF5" w:rsidRPr="00F84EDE" w:rsidRDefault="00095AF5" w:rsidP="00095AF5">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00" w:type="pct"/>
            <w:gridSpan w:val="5"/>
          </w:tcPr>
          <w:p w:rsidR="00095AF5" w:rsidRPr="00F84EDE" w:rsidRDefault="00095AF5" w:rsidP="00095AF5">
            <w:pPr>
              <w:pStyle w:val="Heading2"/>
              <w:tabs>
                <w:tab w:val="clear" w:pos="227"/>
                <w:tab w:val="clear" w:pos="454"/>
                <w:tab w:val="clear" w:pos="680"/>
                <w:tab w:val="clear" w:pos="907"/>
                <w:tab w:val="decimal" w:pos="1675"/>
              </w:tabs>
              <w:spacing w:line="240" w:lineRule="exact"/>
              <w:jc w:val="both"/>
              <w:rPr>
                <w:rFonts w:ascii="Times New Roman" w:hAnsi="Times New Roman"/>
                <w:sz w:val="22"/>
                <w:szCs w:val="22"/>
              </w:rPr>
            </w:pPr>
            <w:r w:rsidRPr="00F84EDE">
              <w:rPr>
                <w:rFonts w:ascii="Times New Roman" w:hAnsi="Times New Roman"/>
                <w:sz w:val="22"/>
                <w:szCs w:val="22"/>
              </w:rPr>
              <w:t>Consolidated</w:t>
            </w:r>
          </w:p>
        </w:tc>
        <w:tc>
          <w:tcPr>
            <w:tcW w:w="134" w:type="pct"/>
            <w:gridSpan w:val="2"/>
          </w:tcPr>
          <w:p w:rsidR="00095AF5" w:rsidRPr="00F84EDE" w:rsidRDefault="00095AF5" w:rsidP="00095AF5">
            <w:pPr>
              <w:pStyle w:val="Heading2"/>
              <w:tabs>
                <w:tab w:val="clear" w:pos="227"/>
                <w:tab w:val="clear" w:pos="454"/>
                <w:tab w:val="clear" w:pos="680"/>
                <w:tab w:val="clear" w:pos="907"/>
              </w:tabs>
              <w:spacing w:line="240" w:lineRule="exact"/>
              <w:jc w:val="both"/>
              <w:rPr>
                <w:rFonts w:ascii="Times New Roman" w:hAnsi="Times New Roman"/>
                <w:sz w:val="22"/>
                <w:szCs w:val="22"/>
              </w:rPr>
            </w:pPr>
          </w:p>
        </w:tc>
        <w:tc>
          <w:tcPr>
            <w:tcW w:w="1307" w:type="pct"/>
            <w:gridSpan w:val="6"/>
          </w:tcPr>
          <w:p w:rsidR="00095AF5" w:rsidRPr="00F84EDE" w:rsidRDefault="00095AF5" w:rsidP="00095AF5">
            <w:pPr>
              <w:pStyle w:val="Heading2"/>
              <w:tabs>
                <w:tab w:val="clear" w:pos="227"/>
                <w:tab w:val="clear" w:pos="454"/>
                <w:tab w:val="clear" w:pos="680"/>
                <w:tab w:val="clear" w:pos="907"/>
                <w:tab w:val="decimal" w:pos="1425"/>
              </w:tabs>
              <w:spacing w:line="240" w:lineRule="exact"/>
              <w:jc w:val="both"/>
              <w:rPr>
                <w:rFonts w:ascii="Times New Roman" w:hAnsi="Times New Roman"/>
                <w:sz w:val="22"/>
                <w:szCs w:val="22"/>
              </w:rPr>
            </w:pPr>
            <w:r w:rsidRPr="00F84EDE">
              <w:rPr>
                <w:rFonts w:ascii="Times New Roman" w:hAnsi="Times New Roman"/>
                <w:sz w:val="22"/>
                <w:szCs w:val="22"/>
              </w:rPr>
              <w:t>Separate</w:t>
            </w:r>
          </w:p>
        </w:tc>
      </w:tr>
      <w:tr w:rsidR="00095AF5" w:rsidRPr="00F84EDE" w:rsidTr="00A50E2C">
        <w:tc>
          <w:tcPr>
            <w:tcW w:w="2259" w:type="pct"/>
          </w:tcPr>
          <w:p w:rsidR="00095AF5" w:rsidRPr="00F84EDE" w:rsidRDefault="00095AF5" w:rsidP="00095AF5">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F84EDE">
              <w:rPr>
                <w:rFonts w:ascii="Times New Roman" w:hAnsi="Times New Roman"/>
                <w:i/>
                <w:iCs/>
                <w:sz w:val="22"/>
                <w:szCs w:val="22"/>
              </w:rPr>
              <w:t xml:space="preserve">Other payables </w:t>
            </w:r>
          </w:p>
        </w:tc>
        <w:tc>
          <w:tcPr>
            <w:tcW w:w="1300" w:type="pct"/>
            <w:gridSpan w:val="5"/>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34"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7" w:type="pct"/>
            <w:gridSpan w:val="6"/>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095AF5" w:rsidRPr="00F84EDE" w:rsidTr="00887493">
        <w:tc>
          <w:tcPr>
            <w:tcW w:w="2259"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75"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w:t>
            </w:r>
            <w:r>
              <w:rPr>
                <w:rFonts w:ascii="Times New Roman" w:hAnsi="Times New Roman" w:cs="Times New Roman"/>
                <w:sz w:val="22"/>
                <w:szCs w:val="22"/>
              </w:rPr>
              <w:t>20</w:t>
            </w:r>
          </w:p>
        </w:tc>
        <w:tc>
          <w:tcPr>
            <w:tcW w:w="146"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134"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28"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93"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6" w:type="pct"/>
            <w:gridSpan w:val="2"/>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095AF5" w:rsidRPr="00F84EDE" w:rsidTr="00A50E2C">
        <w:tc>
          <w:tcPr>
            <w:tcW w:w="2259" w:type="pct"/>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41" w:type="pct"/>
            <w:gridSpan w:val="13"/>
          </w:tcPr>
          <w:p w:rsidR="00095AF5" w:rsidRPr="00F84EDE" w:rsidRDefault="00095AF5" w:rsidP="00095A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095AF5" w:rsidRPr="00F84EDE" w:rsidTr="00887493">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Subsidiaries</w:t>
            </w:r>
          </w:p>
        </w:tc>
        <w:tc>
          <w:tcPr>
            <w:tcW w:w="575" w:type="pct"/>
          </w:tcPr>
          <w:p w:rsidR="00095AF5" w:rsidRPr="00F84EDE" w:rsidRDefault="00095AF5" w:rsidP="00095AF5">
            <w:pPr>
              <w:pStyle w:val="acctfourfigures"/>
              <w:tabs>
                <w:tab w:val="clear" w:pos="765"/>
                <w:tab w:val="decimal" w:pos="529"/>
              </w:tabs>
              <w:spacing w:line="240" w:lineRule="exact"/>
              <w:ind w:left="-76"/>
              <w:rPr>
                <w:szCs w:val="22"/>
              </w:rPr>
            </w:pPr>
            <w:r w:rsidRPr="00F84EDE">
              <w:rPr>
                <w:szCs w:val="22"/>
              </w:rPr>
              <w:t>-</w:t>
            </w:r>
          </w:p>
        </w:tc>
        <w:tc>
          <w:tcPr>
            <w:tcW w:w="146"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79" w:type="pct"/>
            <w:gridSpan w:val="2"/>
          </w:tcPr>
          <w:p w:rsidR="00095AF5" w:rsidRPr="00F84EDE" w:rsidRDefault="00095AF5" w:rsidP="00095AF5">
            <w:pPr>
              <w:pStyle w:val="acctfourfigures"/>
              <w:tabs>
                <w:tab w:val="clear" w:pos="765"/>
                <w:tab w:val="decimal" w:pos="529"/>
              </w:tabs>
              <w:spacing w:line="240" w:lineRule="exact"/>
              <w:ind w:left="-76"/>
              <w:rPr>
                <w:szCs w:val="22"/>
              </w:rPr>
            </w:pPr>
            <w:r w:rsidRPr="00F84EDE">
              <w:rPr>
                <w:szCs w:val="22"/>
              </w:rPr>
              <w:t>-</w:t>
            </w:r>
          </w:p>
        </w:tc>
        <w:tc>
          <w:tcPr>
            <w:tcW w:w="134"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28" w:type="pct"/>
            <w:gridSpan w:val="2"/>
          </w:tcPr>
          <w:p w:rsidR="00095AF5" w:rsidRPr="00F84EDE" w:rsidRDefault="00095AF5" w:rsidP="00095AF5">
            <w:pPr>
              <w:pStyle w:val="acctfourfigures"/>
              <w:tabs>
                <w:tab w:val="clear" w:pos="765"/>
                <w:tab w:val="decimal" w:pos="775"/>
              </w:tabs>
              <w:spacing w:line="240" w:lineRule="exact"/>
              <w:ind w:left="-76"/>
              <w:jc w:val="both"/>
              <w:rPr>
                <w:szCs w:val="22"/>
              </w:rPr>
            </w:pPr>
            <w:r>
              <w:rPr>
                <w:szCs w:val="22"/>
              </w:rPr>
              <w:t>114</w:t>
            </w:r>
          </w:p>
        </w:tc>
        <w:tc>
          <w:tcPr>
            <w:tcW w:w="193"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86" w:type="pct"/>
            <w:gridSpan w:val="2"/>
          </w:tcPr>
          <w:p w:rsidR="00095AF5" w:rsidRPr="00F84EDE" w:rsidRDefault="00095AF5" w:rsidP="00095AF5">
            <w:pPr>
              <w:pStyle w:val="acctfourfigures"/>
              <w:tabs>
                <w:tab w:val="clear" w:pos="765"/>
                <w:tab w:val="decimal" w:pos="875"/>
              </w:tabs>
              <w:spacing w:line="240" w:lineRule="exact"/>
              <w:ind w:left="-76"/>
              <w:jc w:val="both"/>
              <w:rPr>
                <w:szCs w:val="22"/>
              </w:rPr>
            </w:pPr>
            <w:r w:rsidRPr="00F84EDE">
              <w:rPr>
                <w:szCs w:val="22"/>
              </w:rPr>
              <w:t>169</w:t>
            </w:r>
          </w:p>
        </w:tc>
      </w:tr>
      <w:tr w:rsidR="00095AF5" w:rsidRPr="00F84EDE" w:rsidTr="00887493">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Other related parties</w:t>
            </w:r>
          </w:p>
        </w:tc>
        <w:tc>
          <w:tcPr>
            <w:tcW w:w="575" w:type="pct"/>
          </w:tcPr>
          <w:p w:rsidR="00095AF5" w:rsidRPr="00F84EDE" w:rsidRDefault="00095AF5" w:rsidP="00095AF5">
            <w:pPr>
              <w:pStyle w:val="acctfourfigures"/>
              <w:tabs>
                <w:tab w:val="clear" w:pos="765"/>
                <w:tab w:val="decimal" w:pos="892"/>
              </w:tabs>
              <w:spacing w:line="240" w:lineRule="exact"/>
              <w:ind w:left="-76"/>
              <w:jc w:val="both"/>
              <w:rPr>
                <w:szCs w:val="22"/>
              </w:rPr>
            </w:pPr>
            <w:r>
              <w:rPr>
                <w:szCs w:val="22"/>
              </w:rPr>
              <w:t>23,648</w:t>
            </w:r>
          </w:p>
        </w:tc>
        <w:tc>
          <w:tcPr>
            <w:tcW w:w="146"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79"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r w:rsidRPr="00F84EDE">
              <w:rPr>
                <w:szCs w:val="22"/>
              </w:rPr>
              <w:t>22,712</w:t>
            </w:r>
          </w:p>
        </w:tc>
        <w:tc>
          <w:tcPr>
            <w:tcW w:w="134"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28" w:type="pct"/>
            <w:gridSpan w:val="2"/>
          </w:tcPr>
          <w:p w:rsidR="00095AF5" w:rsidRPr="00F84EDE" w:rsidRDefault="00095AF5" w:rsidP="00095AF5">
            <w:pPr>
              <w:pStyle w:val="acctfourfigures"/>
              <w:tabs>
                <w:tab w:val="clear" w:pos="765"/>
                <w:tab w:val="decimal" w:pos="529"/>
              </w:tabs>
              <w:spacing w:line="240" w:lineRule="exact"/>
              <w:ind w:left="-76"/>
              <w:rPr>
                <w:szCs w:val="22"/>
              </w:rPr>
            </w:pPr>
            <w:r w:rsidRPr="00F84EDE">
              <w:rPr>
                <w:szCs w:val="22"/>
              </w:rPr>
              <w:t>-</w:t>
            </w:r>
          </w:p>
        </w:tc>
        <w:tc>
          <w:tcPr>
            <w:tcW w:w="193" w:type="pct"/>
            <w:gridSpan w:val="2"/>
          </w:tcPr>
          <w:p w:rsidR="00095AF5" w:rsidRPr="00F84EDE" w:rsidRDefault="00095AF5" w:rsidP="00095AF5">
            <w:pPr>
              <w:pStyle w:val="acctfourfigures"/>
              <w:tabs>
                <w:tab w:val="clear" w:pos="765"/>
                <w:tab w:val="decimal" w:pos="892"/>
              </w:tabs>
              <w:spacing w:line="240" w:lineRule="exact"/>
              <w:ind w:left="-76"/>
              <w:jc w:val="both"/>
              <w:rPr>
                <w:szCs w:val="22"/>
              </w:rPr>
            </w:pPr>
          </w:p>
        </w:tc>
        <w:tc>
          <w:tcPr>
            <w:tcW w:w="586" w:type="pct"/>
            <w:gridSpan w:val="2"/>
          </w:tcPr>
          <w:p w:rsidR="00095AF5" w:rsidRPr="00F84EDE" w:rsidRDefault="00095AF5" w:rsidP="00095AF5">
            <w:pPr>
              <w:pStyle w:val="acctfourfigures"/>
              <w:tabs>
                <w:tab w:val="clear" w:pos="765"/>
                <w:tab w:val="decimal" w:pos="529"/>
              </w:tabs>
              <w:spacing w:line="240" w:lineRule="exact"/>
              <w:ind w:left="-76"/>
              <w:rPr>
                <w:szCs w:val="22"/>
              </w:rPr>
            </w:pPr>
            <w:r w:rsidRPr="00F84EDE">
              <w:rPr>
                <w:szCs w:val="22"/>
              </w:rPr>
              <w:t>-</w:t>
            </w:r>
          </w:p>
        </w:tc>
      </w:tr>
      <w:tr w:rsidR="00095AF5" w:rsidRPr="00F84EDE" w:rsidTr="00887493">
        <w:tc>
          <w:tcPr>
            <w:tcW w:w="2259" w:type="pct"/>
          </w:tcPr>
          <w:p w:rsidR="00095AF5" w:rsidRPr="00F84EDE" w:rsidRDefault="00095AF5" w:rsidP="0009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575" w:type="pct"/>
            <w:tcBorders>
              <w:top w:val="single" w:sz="4" w:space="0" w:color="auto"/>
              <w:bottom w:val="double" w:sz="4" w:space="0" w:color="auto"/>
            </w:tcBorders>
          </w:tcPr>
          <w:p w:rsidR="00095AF5" w:rsidRPr="00F84EDE" w:rsidRDefault="00095AF5" w:rsidP="00095AF5">
            <w:pPr>
              <w:pStyle w:val="acctfourfigures"/>
              <w:tabs>
                <w:tab w:val="clear" w:pos="765"/>
                <w:tab w:val="decimal" w:pos="884"/>
              </w:tabs>
              <w:spacing w:line="240" w:lineRule="exact"/>
              <w:ind w:left="-76"/>
              <w:rPr>
                <w:b/>
                <w:bCs/>
                <w:szCs w:val="22"/>
              </w:rPr>
            </w:pPr>
            <w:r>
              <w:rPr>
                <w:b/>
                <w:bCs/>
                <w:szCs w:val="22"/>
              </w:rPr>
              <w:t>23,648</w:t>
            </w:r>
          </w:p>
        </w:tc>
        <w:tc>
          <w:tcPr>
            <w:tcW w:w="146" w:type="pct"/>
            <w:gridSpan w:val="2"/>
          </w:tcPr>
          <w:p w:rsidR="00095AF5" w:rsidRPr="00F84EDE" w:rsidRDefault="00095AF5" w:rsidP="00095AF5">
            <w:pPr>
              <w:pStyle w:val="acctfourfigures"/>
              <w:tabs>
                <w:tab w:val="clear" w:pos="765"/>
                <w:tab w:val="decimal" w:pos="892"/>
              </w:tabs>
              <w:spacing w:line="240" w:lineRule="exact"/>
              <w:ind w:left="-76"/>
              <w:rPr>
                <w:b/>
                <w:bCs/>
                <w:szCs w:val="22"/>
              </w:rPr>
            </w:pPr>
          </w:p>
        </w:tc>
        <w:tc>
          <w:tcPr>
            <w:tcW w:w="579" w:type="pct"/>
            <w:gridSpan w:val="2"/>
            <w:tcBorders>
              <w:top w:val="single" w:sz="4" w:space="0" w:color="auto"/>
              <w:bottom w:val="double" w:sz="4" w:space="0" w:color="auto"/>
            </w:tcBorders>
          </w:tcPr>
          <w:p w:rsidR="00095AF5" w:rsidRPr="00F84EDE" w:rsidRDefault="00095AF5" w:rsidP="00095AF5">
            <w:pPr>
              <w:pStyle w:val="acctfourfigures"/>
              <w:tabs>
                <w:tab w:val="clear" w:pos="765"/>
                <w:tab w:val="decimal" w:pos="884"/>
              </w:tabs>
              <w:spacing w:line="240" w:lineRule="exact"/>
              <w:ind w:left="-76"/>
              <w:rPr>
                <w:b/>
                <w:bCs/>
                <w:szCs w:val="22"/>
              </w:rPr>
            </w:pPr>
            <w:r w:rsidRPr="00F84EDE">
              <w:rPr>
                <w:b/>
                <w:bCs/>
                <w:szCs w:val="22"/>
              </w:rPr>
              <w:t>22,712</w:t>
            </w:r>
          </w:p>
        </w:tc>
        <w:tc>
          <w:tcPr>
            <w:tcW w:w="134" w:type="pct"/>
            <w:gridSpan w:val="2"/>
          </w:tcPr>
          <w:p w:rsidR="00095AF5" w:rsidRPr="00F84EDE" w:rsidRDefault="00095AF5" w:rsidP="00095AF5">
            <w:pPr>
              <w:pStyle w:val="acctfourfigures"/>
              <w:tabs>
                <w:tab w:val="clear" w:pos="765"/>
                <w:tab w:val="decimal" w:pos="892"/>
              </w:tabs>
              <w:spacing w:line="240" w:lineRule="exact"/>
              <w:ind w:left="-76"/>
              <w:rPr>
                <w:b/>
                <w:bCs/>
                <w:szCs w:val="22"/>
              </w:rPr>
            </w:pPr>
          </w:p>
        </w:tc>
        <w:tc>
          <w:tcPr>
            <w:tcW w:w="528" w:type="pct"/>
            <w:gridSpan w:val="2"/>
            <w:tcBorders>
              <w:top w:val="single" w:sz="4" w:space="0" w:color="auto"/>
              <w:bottom w:val="double" w:sz="4" w:space="0" w:color="auto"/>
            </w:tcBorders>
          </w:tcPr>
          <w:p w:rsidR="00095AF5" w:rsidRPr="00F84EDE" w:rsidRDefault="00095AF5" w:rsidP="00095AF5">
            <w:pPr>
              <w:pStyle w:val="acctfourfigures"/>
              <w:tabs>
                <w:tab w:val="clear" w:pos="765"/>
                <w:tab w:val="decimal" w:pos="875"/>
              </w:tabs>
              <w:spacing w:line="240" w:lineRule="exact"/>
              <w:ind w:left="-76"/>
              <w:jc w:val="both"/>
              <w:rPr>
                <w:b/>
                <w:bCs/>
                <w:szCs w:val="22"/>
              </w:rPr>
            </w:pPr>
            <w:r>
              <w:rPr>
                <w:b/>
                <w:bCs/>
                <w:szCs w:val="22"/>
              </w:rPr>
              <w:t>114</w:t>
            </w:r>
          </w:p>
        </w:tc>
        <w:tc>
          <w:tcPr>
            <w:tcW w:w="193" w:type="pct"/>
            <w:gridSpan w:val="2"/>
          </w:tcPr>
          <w:p w:rsidR="00095AF5" w:rsidRPr="00F84EDE" w:rsidRDefault="00095AF5" w:rsidP="00095AF5">
            <w:pPr>
              <w:pStyle w:val="acctfourfigures"/>
              <w:tabs>
                <w:tab w:val="clear" w:pos="765"/>
                <w:tab w:val="decimal" w:pos="892"/>
              </w:tabs>
              <w:spacing w:line="240" w:lineRule="exact"/>
              <w:ind w:left="-76"/>
              <w:rPr>
                <w:b/>
                <w:bCs/>
                <w:szCs w:val="22"/>
              </w:rPr>
            </w:pPr>
          </w:p>
        </w:tc>
        <w:tc>
          <w:tcPr>
            <w:tcW w:w="586" w:type="pct"/>
            <w:gridSpan w:val="2"/>
            <w:tcBorders>
              <w:top w:val="single" w:sz="4" w:space="0" w:color="auto"/>
              <w:bottom w:val="double" w:sz="4" w:space="0" w:color="auto"/>
            </w:tcBorders>
          </w:tcPr>
          <w:p w:rsidR="00095AF5" w:rsidRPr="00F84EDE" w:rsidRDefault="00095AF5" w:rsidP="00095AF5">
            <w:pPr>
              <w:pStyle w:val="acctfourfigures"/>
              <w:tabs>
                <w:tab w:val="clear" w:pos="765"/>
                <w:tab w:val="decimal" w:pos="875"/>
              </w:tabs>
              <w:spacing w:line="240" w:lineRule="exact"/>
              <w:ind w:left="-76"/>
              <w:jc w:val="both"/>
              <w:rPr>
                <w:b/>
                <w:bCs/>
                <w:szCs w:val="22"/>
              </w:rPr>
            </w:pPr>
            <w:r w:rsidRPr="00F84EDE">
              <w:rPr>
                <w:b/>
                <w:bCs/>
                <w:szCs w:val="22"/>
              </w:rPr>
              <w:t>169</w:t>
            </w:r>
          </w:p>
        </w:tc>
      </w:tr>
    </w:tbl>
    <w:p w:rsidR="00027846" w:rsidRPr="00F84EDE"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39"/>
        <w:gridCol w:w="1201"/>
        <w:gridCol w:w="240"/>
        <w:gridCol w:w="1018"/>
        <w:gridCol w:w="236"/>
        <w:gridCol w:w="1026"/>
        <w:gridCol w:w="270"/>
        <w:gridCol w:w="1260"/>
      </w:tblGrid>
      <w:tr w:rsidR="001A3288" w:rsidRPr="00F84EDE" w:rsidTr="00946AA9">
        <w:trPr>
          <w:trHeight w:val="20"/>
          <w:tblHeader/>
        </w:trPr>
        <w:tc>
          <w:tcPr>
            <w:tcW w:w="2610" w:type="dxa"/>
            <w:vMerge w:val="restart"/>
            <w:shd w:val="clear" w:color="auto" w:fill="auto"/>
            <w:vAlign w:val="bottom"/>
          </w:tcPr>
          <w:p w:rsidR="001A3288" w:rsidRPr="00F84EDE" w:rsidRDefault="009163E4" w:rsidP="00946AA9">
            <w:pPr>
              <w:spacing w:line="240" w:lineRule="auto"/>
              <w:ind w:right="-105"/>
              <w:rPr>
                <w:rFonts w:ascii="Times New Roman" w:hAnsi="Times New Roman"/>
                <w:b/>
                <w:bCs/>
                <w:i/>
                <w:iCs/>
                <w:sz w:val="22"/>
                <w:szCs w:val="22"/>
              </w:rPr>
            </w:pPr>
            <w:r>
              <w:rPr>
                <w:rFonts w:ascii="Times New Roman" w:hAnsi="Times New Roman"/>
                <w:b/>
                <w:bCs/>
                <w:i/>
                <w:iCs/>
                <w:sz w:val="22"/>
                <w:szCs w:val="22"/>
              </w:rPr>
              <w:t>L</w:t>
            </w:r>
            <w:r w:rsidR="001A3288" w:rsidRPr="00F84EDE">
              <w:rPr>
                <w:rFonts w:ascii="Times New Roman" w:hAnsi="Times New Roman"/>
                <w:b/>
                <w:bCs/>
                <w:i/>
                <w:iCs/>
                <w:sz w:val="22"/>
                <w:szCs w:val="22"/>
              </w:rPr>
              <w:t>oans from</w:t>
            </w:r>
          </w:p>
        </w:tc>
        <w:tc>
          <w:tcPr>
            <w:tcW w:w="1589" w:type="dxa"/>
            <w:gridSpan w:val="2"/>
            <w:vAlign w:val="bottom"/>
          </w:tcPr>
          <w:p w:rsidR="001A3288" w:rsidRPr="00F84EDE" w:rsidRDefault="0016467C" w:rsidP="0016467C">
            <w:pPr>
              <w:spacing w:line="240" w:lineRule="auto"/>
              <w:ind w:left="-106" w:right="-136"/>
              <w:rPr>
                <w:rFonts w:ascii="Times New Roman" w:hAnsi="Times New Roman"/>
                <w:b/>
                <w:bCs/>
                <w:sz w:val="22"/>
                <w:szCs w:val="22"/>
              </w:rPr>
            </w:pPr>
            <w:r w:rsidRPr="00F84EDE">
              <w:rPr>
                <w:rFonts w:ascii="Times New Roman" w:hAnsi="Times New Roman"/>
                <w:b/>
                <w:bCs/>
                <w:sz w:val="22"/>
                <w:szCs w:val="22"/>
              </w:rPr>
              <w:t xml:space="preserve">  </w:t>
            </w:r>
            <w:r w:rsidR="001A3288" w:rsidRPr="00F84EDE">
              <w:rPr>
                <w:rFonts w:ascii="Times New Roman" w:hAnsi="Times New Roman"/>
                <w:b/>
                <w:bCs/>
                <w:sz w:val="22"/>
                <w:szCs w:val="22"/>
              </w:rPr>
              <w:t xml:space="preserve">Interest rate </w:t>
            </w:r>
          </w:p>
        </w:tc>
        <w:tc>
          <w:tcPr>
            <w:tcW w:w="5251" w:type="dxa"/>
            <w:gridSpan w:val="7"/>
            <w:vAlign w:val="bottom"/>
          </w:tcPr>
          <w:p w:rsidR="001A3288" w:rsidRPr="00F84EDE" w:rsidRDefault="001A3288" w:rsidP="00946AA9">
            <w:pPr>
              <w:spacing w:line="240" w:lineRule="auto"/>
              <w:ind w:left="-95" w:right="-120"/>
              <w:jc w:val="center"/>
              <w:rPr>
                <w:rFonts w:ascii="Times New Roman" w:hAnsi="Times New Roman"/>
                <w:b/>
                <w:bCs/>
                <w:sz w:val="22"/>
                <w:szCs w:val="22"/>
              </w:rPr>
            </w:pPr>
            <w:r w:rsidRPr="00F84EDE">
              <w:rPr>
                <w:rFonts w:ascii="Times New Roman" w:hAnsi="Times New Roman"/>
                <w:b/>
                <w:bCs/>
                <w:sz w:val="22"/>
                <w:szCs w:val="22"/>
              </w:rPr>
              <w:t xml:space="preserve">Consolidated financial statements </w:t>
            </w:r>
          </w:p>
        </w:tc>
      </w:tr>
      <w:tr w:rsidR="001A3288" w:rsidRPr="00F84EDE" w:rsidTr="00137273">
        <w:trPr>
          <w:trHeight w:val="387"/>
          <w:tblHeader/>
        </w:trPr>
        <w:tc>
          <w:tcPr>
            <w:tcW w:w="2610" w:type="dxa"/>
            <w:vMerge/>
            <w:shd w:val="clear" w:color="auto" w:fill="auto"/>
            <w:vAlign w:val="bottom"/>
          </w:tcPr>
          <w:p w:rsidR="001A3288" w:rsidRPr="00F84EDE" w:rsidRDefault="001A3288" w:rsidP="00946AA9">
            <w:pPr>
              <w:spacing w:line="240" w:lineRule="auto"/>
              <w:rPr>
                <w:rFonts w:ascii="Times New Roman" w:hAnsi="Times New Roman"/>
                <w:b/>
                <w:bCs/>
                <w:i/>
                <w:iCs/>
                <w:sz w:val="22"/>
                <w:szCs w:val="22"/>
                <w:rtl/>
                <w:cs/>
              </w:rPr>
            </w:pPr>
          </w:p>
        </w:tc>
        <w:tc>
          <w:tcPr>
            <w:tcW w:w="1350" w:type="dxa"/>
            <w:vAlign w:val="bottom"/>
          </w:tcPr>
          <w:p w:rsidR="001A3288" w:rsidRPr="00F84EDE" w:rsidRDefault="001A3288" w:rsidP="00946AA9">
            <w:pPr>
              <w:spacing w:line="240" w:lineRule="auto"/>
              <w:ind w:left="-95" w:right="-120"/>
              <w:jc w:val="center"/>
              <w:rPr>
                <w:rFonts w:ascii="Times New Roman" w:hAnsi="Times New Roman"/>
                <w:sz w:val="22"/>
                <w:szCs w:val="22"/>
              </w:rPr>
            </w:pPr>
            <w:r w:rsidRPr="00F84EDE">
              <w:rPr>
                <w:rFonts w:ascii="Times New Roman" w:hAnsi="Times New Roman"/>
                <w:sz w:val="22"/>
                <w:szCs w:val="22"/>
              </w:rPr>
              <w:t xml:space="preserve">At </w:t>
            </w:r>
          </w:p>
          <w:p w:rsidR="001A3288" w:rsidRPr="00F84EDE" w:rsidRDefault="001A3288"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 xml:space="preserve">31 December </w:t>
            </w:r>
          </w:p>
        </w:tc>
        <w:tc>
          <w:tcPr>
            <w:tcW w:w="239" w:type="dxa"/>
            <w:vAlign w:val="bottom"/>
          </w:tcPr>
          <w:p w:rsidR="001A3288" w:rsidRPr="00F84EDE" w:rsidRDefault="001A3288" w:rsidP="00946AA9">
            <w:pPr>
              <w:spacing w:line="240" w:lineRule="auto"/>
              <w:jc w:val="center"/>
              <w:rPr>
                <w:rFonts w:ascii="Times New Roman" w:hAnsi="Times New Roman"/>
                <w:sz w:val="22"/>
                <w:szCs w:val="22"/>
              </w:rPr>
            </w:pPr>
          </w:p>
        </w:tc>
        <w:tc>
          <w:tcPr>
            <w:tcW w:w="1201" w:type="dxa"/>
            <w:vAlign w:val="bottom"/>
          </w:tcPr>
          <w:p w:rsidR="001A3288" w:rsidRPr="00F84EDE" w:rsidRDefault="001A3288" w:rsidP="00946AA9">
            <w:pPr>
              <w:spacing w:line="240" w:lineRule="auto"/>
              <w:ind w:left="-129" w:right="-86"/>
              <w:jc w:val="center"/>
              <w:rPr>
                <w:rFonts w:ascii="Times New Roman" w:hAnsi="Times New Roman"/>
                <w:sz w:val="22"/>
                <w:szCs w:val="22"/>
              </w:rPr>
            </w:pPr>
            <w:r w:rsidRPr="00F84EDE">
              <w:rPr>
                <w:rFonts w:ascii="Times New Roman" w:hAnsi="Times New Roman"/>
                <w:sz w:val="22"/>
                <w:szCs w:val="22"/>
              </w:rPr>
              <w:t xml:space="preserve">At </w:t>
            </w:r>
          </w:p>
          <w:p w:rsidR="001A3288" w:rsidRPr="00F84EDE" w:rsidRDefault="001A3288" w:rsidP="00946AA9">
            <w:pPr>
              <w:spacing w:line="240" w:lineRule="auto"/>
              <w:ind w:left="-129" w:right="-86"/>
              <w:jc w:val="center"/>
              <w:rPr>
                <w:rFonts w:ascii="Times New Roman" w:hAnsi="Times New Roman"/>
                <w:sz w:val="22"/>
                <w:szCs w:val="22"/>
                <w:rtl/>
                <w:cs/>
              </w:rPr>
            </w:pPr>
            <w:r w:rsidRPr="00F84EDE">
              <w:rPr>
                <w:rFonts w:ascii="Times New Roman" w:hAnsi="Times New Roman"/>
                <w:sz w:val="22"/>
                <w:szCs w:val="22"/>
              </w:rPr>
              <w:t xml:space="preserve">1 January </w:t>
            </w:r>
          </w:p>
        </w:tc>
        <w:tc>
          <w:tcPr>
            <w:tcW w:w="240" w:type="dxa"/>
            <w:vAlign w:val="bottom"/>
          </w:tcPr>
          <w:p w:rsidR="001A3288" w:rsidRPr="00F84EDE" w:rsidRDefault="001A3288" w:rsidP="00946AA9">
            <w:pPr>
              <w:spacing w:line="240" w:lineRule="auto"/>
              <w:jc w:val="center"/>
              <w:rPr>
                <w:rFonts w:ascii="Times New Roman" w:hAnsi="Times New Roman"/>
                <w:sz w:val="22"/>
                <w:szCs w:val="22"/>
              </w:rPr>
            </w:pPr>
          </w:p>
        </w:tc>
        <w:tc>
          <w:tcPr>
            <w:tcW w:w="1018" w:type="dxa"/>
            <w:vAlign w:val="bottom"/>
          </w:tcPr>
          <w:p w:rsidR="001A3288" w:rsidRPr="00F84EDE" w:rsidRDefault="001A3288"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Increase</w:t>
            </w:r>
          </w:p>
        </w:tc>
        <w:tc>
          <w:tcPr>
            <w:tcW w:w="236" w:type="dxa"/>
            <w:vAlign w:val="bottom"/>
          </w:tcPr>
          <w:p w:rsidR="001A3288" w:rsidRPr="00F84EDE" w:rsidRDefault="001A3288" w:rsidP="00946AA9">
            <w:pPr>
              <w:spacing w:line="240" w:lineRule="auto"/>
              <w:jc w:val="center"/>
              <w:rPr>
                <w:rFonts w:ascii="Times New Roman" w:hAnsi="Times New Roman"/>
                <w:sz w:val="22"/>
                <w:szCs w:val="22"/>
              </w:rPr>
            </w:pPr>
          </w:p>
        </w:tc>
        <w:tc>
          <w:tcPr>
            <w:tcW w:w="1026" w:type="dxa"/>
            <w:vAlign w:val="bottom"/>
          </w:tcPr>
          <w:p w:rsidR="001A3288" w:rsidRPr="00F84EDE" w:rsidRDefault="001A3288"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Decrease</w:t>
            </w:r>
          </w:p>
        </w:tc>
        <w:tc>
          <w:tcPr>
            <w:tcW w:w="270" w:type="dxa"/>
            <w:vAlign w:val="bottom"/>
          </w:tcPr>
          <w:p w:rsidR="001A3288" w:rsidRPr="00F84EDE" w:rsidRDefault="001A3288" w:rsidP="00946AA9">
            <w:pPr>
              <w:spacing w:line="240" w:lineRule="auto"/>
              <w:jc w:val="center"/>
              <w:rPr>
                <w:rFonts w:ascii="Times New Roman" w:hAnsi="Times New Roman"/>
                <w:sz w:val="22"/>
                <w:szCs w:val="22"/>
              </w:rPr>
            </w:pPr>
          </w:p>
        </w:tc>
        <w:tc>
          <w:tcPr>
            <w:tcW w:w="1260" w:type="dxa"/>
            <w:vAlign w:val="bottom"/>
          </w:tcPr>
          <w:p w:rsidR="001A3288" w:rsidRPr="00F84EDE" w:rsidRDefault="001A3288" w:rsidP="00946AA9">
            <w:pPr>
              <w:spacing w:line="240" w:lineRule="auto"/>
              <w:ind w:left="-95" w:right="-120"/>
              <w:jc w:val="center"/>
              <w:rPr>
                <w:rFonts w:ascii="Times New Roman" w:hAnsi="Times New Roman"/>
                <w:sz w:val="22"/>
                <w:szCs w:val="22"/>
              </w:rPr>
            </w:pPr>
            <w:r w:rsidRPr="00F84EDE">
              <w:rPr>
                <w:rFonts w:ascii="Times New Roman" w:hAnsi="Times New Roman"/>
                <w:sz w:val="22"/>
                <w:szCs w:val="22"/>
              </w:rPr>
              <w:t xml:space="preserve">At </w:t>
            </w:r>
          </w:p>
          <w:p w:rsidR="001A3288" w:rsidRPr="00F84EDE" w:rsidRDefault="001A3288" w:rsidP="00946AA9">
            <w:pPr>
              <w:spacing w:line="240" w:lineRule="auto"/>
              <w:ind w:left="-95" w:right="-120"/>
              <w:jc w:val="center"/>
              <w:rPr>
                <w:rFonts w:ascii="Times New Roman" w:hAnsi="Times New Roman"/>
                <w:sz w:val="22"/>
                <w:szCs w:val="22"/>
                <w:rtl/>
                <w:cs/>
              </w:rPr>
            </w:pPr>
            <w:r w:rsidRPr="00F84EDE">
              <w:rPr>
                <w:rFonts w:ascii="Times New Roman" w:hAnsi="Times New Roman"/>
                <w:sz w:val="22"/>
                <w:szCs w:val="22"/>
              </w:rPr>
              <w:t xml:space="preserve">31 December </w:t>
            </w:r>
          </w:p>
        </w:tc>
      </w:tr>
      <w:tr w:rsidR="001A3288" w:rsidRPr="00F84EDE" w:rsidTr="00946AA9">
        <w:trPr>
          <w:tblHeader/>
        </w:trPr>
        <w:tc>
          <w:tcPr>
            <w:tcW w:w="2610" w:type="dxa"/>
            <w:vAlign w:val="bottom"/>
          </w:tcPr>
          <w:p w:rsidR="001A3288" w:rsidRPr="00F84EDE" w:rsidRDefault="001A3288" w:rsidP="00946AA9">
            <w:pPr>
              <w:spacing w:line="240" w:lineRule="auto"/>
              <w:rPr>
                <w:rFonts w:ascii="Times New Roman" w:hAnsi="Times New Roman"/>
                <w:b/>
                <w:bCs/>
                <w:i/>
                <w:iCs/>
                <w:sz w:val="22"/>
                <w:szCs w:val="22"/>
                <w:rtl/>
                <w:cs/>
              </w:rPr>
            </w:pPr>
          </w:p>
        </w:tc>
        <w:tc>
          <w:tcPr>
            <w:tcW w:w="1350" w:type="dxa"/>
            <w:vAlign w:val="bottom"/>
          </w:tcPr>
          <w:p w:rsidR="001A3288" w:rsidRPr="00F84EDE" w:rsidRDefault="001A3288" w:rsidP="00946AA9">
            <w:pPr>
              <w:spacing w:line="240" w:lineRule="auto"/>
              <w:ind w:left="-95" w:right="-120"/>
              <w:jc w:val="center"/>
              <w:rPr>
                <w:rFonts w:ascii="Times New Roman" w:hAnsi="Times New Roman"/>
                <w:i/>
                <w:iCs/>
                <w:sz w:val="22"/>
                <w:szCs w:val="22"/>
                <w:rtl/>
                <w:cs/>
              </w:rPr>
            </w:pPr>
            <w:r w:rsidRPr="00F84EDE">
              <w:rPr>
                <w:rFonts w:ascii="Times New Roman" w:hAnsi="Times New Roman"/>
                <w:i/>
                <w:iCs/>
                <w:sz w:val="22"/>
                <w:szCs w:val="22"/>
              </w:rPr>
              <w:t>(% per annum)</w:t>
            </w:r>
          </w:p>
        </w:tc>
        <w:tc>
          <w:tcPr>
            <w:tcW w:w="239" w:type="dxa"/>
            <w:vAlign w:val="bottom"/>
          </w:tcPr>
          <w:p w:rsidR="001A3288" w:rsidRPr="00F84EDE" w:rsidRDefault="001A3288" w:rsidP="00946AA9">
            <w:pPr>
              <w:spacing w:line="240" w:lineRule="auto"/>
              <w:jc w:val="center"/>
              <w:rPr>
                <w:rFonts w:ascii="Times New Roman" w:hAnsi="Times New Roman"/>
                <w:sz w:val="22"/>
                <w:szCs w:val="22"/>
              </w:rPr>
            </w:pPr>
          </w:p>
        </w:tc>
        <w:tc>
          <w:tcPr>
            <w:tcW w:w="5251" w:type="dxa"/>
            <w:gridSpan w:val="7"/>
            <w:vAlign w:val="bottom"/>
          </w:tcPr>
          <w:p w:rsidR="001A3288" w:rsidRPr="00F84EDE" w:rsidRDefault="001A3288" w:rsidP="00946AA9">
            <w:pPr>
              <w:spacing w:line="240" w:lineRule="auto"/>
              <w:ind w:left="-95" w:right="-120"/>
              <w:jc w:val="center"/>
              <w:rPr>
                <w:rFonts w:ascii="Times New Roman" w:hAnsi="Times New Roman"/>
                <w:i/>
                <w:iCs/>
                <w:sz w:val="22"/>
                <w:szCs w:val="22"/>
                <w:rtl/>
                <w:cs/>
              </w:rPr>
            </w:pPr>
            <w:r w:rsidRPr="00F84EDE">
              <w:rPr>
                <w:rFonts w:ascii="Times New Roman" w:hAnsi="Times New Roman"/>
                <w:i/>
                <w:iCs/>
                <w:sz w:val="22"/>
                <w:szCs w:val="22"/>
              </w:rPr>
              <w:t xml:space="preserve">(in </w:t>
            </w:r>
            <w:r w:rsidR="00A7547B" w:rsidRPr="00F84EDE">
              <w:rPr>
                <w:rFonts w:ascii="Times New Roman" w:hAnsi="Times New Roman"/>
                <w:i/>
                <w:iCs/>
                <w:sz w:val="22"/>
                <w:szCs w:val="22"/>
              </w:rPr>
              <w:t>thousand</w:t>
            </w:r>
            <w:r w:rsidRPr="00F84EDE">
              <w:rPr>
                <w:rFonts w:ascii="Times New Roman" w:hAnsi="Times New Roman"/>
                <w:i/>
                <w:iCs/>
                <w:sz w:val="22"/>
                <w:szCs w:val="22"/>
              </w:rPr>
              <w:t xml:space="preserve"> Baht)</w:t>
            </w:r>
          </w:p>
        </w:tc>
      </w:tr>
      <w:tr w:rsidR="001A3288" w:rsidRPr="00F84EDE" w:rsidTr="00137273">
        <w:tc>
          <w:tcPr>
            <w:tcW w:w="2610" w:type="dxa"/>
            <w:vAlign w:val="bottom"/>
          </w:tcPr>
          <w:p w:rsidR="001A3288" w:rsidRPr="00F84EDE" w:rsidRDefault="001A3288" w:rsidP="00946AA9">
            <w:pPr>
              <w:spacing w:line="240" w:lineRule="auto"/>
              <w:rPr>
                <w:rFonts w:ascii="Times New Roman" w:hAnsi="Times New Roman"/>
                <w:b/>
                <w:bCs/>
                <w:i/>
                <w:iCs/>
                <w:sz w:val="22"/>
                <w:szCs w:val="22"/>
                <w:rtl/>
                <w:cs/>
              </w:rPr>
            </w:pPr>
            <w:r w:rsidRPr="00F84EDE">
              <w:rPr>
                <w:rFonts w:ascii="Times New Roman" w:hAnsi="Times New Roman"/>
                <w:b/>
                <w:bCs/>
                <w:i/>
                <w:iCs/>
                <w:sz w:val="22"/>
                <w:szCs w:val="22"/>
              </w:rPr>
              <w:t>20</w:t>
            </w:r>
            <w:r w:rsidR="0043207B">
              <w:rPr>
                <w:rFonts w:ascii="Times New Roman" w:hAnsi="Times New Roman"/>
                <w:b/>
                <w:bCs/>
                <w:i/>
                <w:iCs/>
                <w:sz w:val="22"/>
                <w:szCs w:val="22"/>
              </w:rPr>
              <w:t>20</w:t>
            </w:r>
          </w:p>
        </w:tc>
        <w:tc>
          <w:tcPr>
            <w:tcW w:w="1350" w:type="dxa"/>
            <w:vAlign w:val="bottom"/>
          </w:tcPr>
          <w:p w:rsidR="001A3288" w:rsidRPr="00F84EDE" w:rsidRDefault="001A3288" w:rsidP="00946AA9">
            <w:pPr>
              <w:spacing w:line="240" w:lineRule="auto"/>
              <w:ind w:left="-95" w:right="-120"/>
              <w:jc w:val="center"/>
              <w:rPr>
                <w:rFonts w:ascii="Times New Roman" w:hAnsi="Times New Roman"/>
                <w:sz w:val="22"/>
                <w:szCs w:val="22"/>
              </w:rPr>
            </w:pPr>
          </w:p>
        </w:tc>
        <w:tc>
          <w:tcPr>
            <w:tcW w:w="239" w:type="dxa"/>
            <w:vAlign w:val="bottom"/>
          </w:tcPr>
          <w:p w:rsidR="001A3288" w:rsidRPr="00F84EDE" w:rsidRDefault="001A3288" w:rsidP="00946AA9">
            <w:pPr>
              <w:spacing w:line="240" w:lineRule="auto"/>
              <w:jc w:val="center"/>
              <w:rPr>
                <w:rFonts w:ascii="Times New Roman" w:hAnsi="Times New Roman"/>
                <w:sz w:val="22"/>
                <w:szCs w:val="22"/>
              </w:rPr>
            </w:pPr>
          </w:p>
        </w:tc>
        <w:tc>
          <w:tcPr>
            <w:tcW w:w="1201" w:type="dxa"/>
            <w:vAlign w:val="bottom"/>
          </w:tcPr>
          <w:p w:rsidR="001A3288" w:rsidRPr="00F84EDE" w:rsidRDefault="001A3288" w:rsidP="00946AA9">
            <w:pPr>
              <w:spacing w:line="240" w:lineRule="auto"/>
              <w:ind w:left="-129" w:right="-86"/>
              <w:jc w:val="center"/>
              <w:rPr>
                <w:rFonts w:ascii="Times New Roman" w:hAnsi="Times New Roman"/>
                <w:sz w:val="22"/>
                <w:szCs w:val="22"/>
              </w:rPr>
            </w:pPr>
          </w:p>
        </w:tc>
        <w:tc>
          <w:tcPr>
            <w:tcW w:w="240" w:type="dxa"/>
            <w:vAlign w:val="bottom"/>
          </w:tcPr>
          <w:p w:rsidR="001A3288" w:rsidRPr="00F84EDE" w:rsidRDefault="001A3288" w:rsidP="00946AA9">
            <w:pPr>
              <w:spacing w:line="240" w:lineRule="auto"/>
              <w:jc w:val="center"/>
              <w:rPr>
                <w:rFonts w:ascii="Times New Roman" w:hAnsi="Times New Roman"/>
                <w:sz w:val="22"/>
                <w:szCs w:val="22"/>
              </w:rPr>
            </w:pPr>
          </w:p>
        </w:tc>
        <w:tc>
          <w:tcPr>
            <w:tcW w:w="1018" w:type="dxa"/>
            <w:vAlign w:val="bottom"/>
          </w:tcPr>
          <w:p w:rsidR="001A3288" w:rsidRPr="00F84EDE" w:rsidRDefault="001A3288" w:rsidP="00946AA9">
            <w:pPr>
              <w:spacing w:line="240" w:lineRule="auto"/>
              <w:ind w:left="-95" w:right="-120"/>
              <w:jc w:val="center"/>
              <w:rPr>
                <w:rFonts w:ascii="Times New Roman" w:hAnsi="Times New Roman"/>
                <w:sz w:val="22"/>
                <w:szCs w:val="22"/>
              </w:rPr>
            </w:pPr>
          </w:p>
        </w:tc>
        <w:tc>
          <w:tcPr>
            <w:tcW w:w="236" w:type="dxa"/>
            <w:vAlign w:val="bottom"/>
          </w:tcPr>
          <w:p w:rsidR="001A3288" w:rsidRPr="00F84EDE" w:rsidRDefault="001A3288" w:rsidP="00946AA9">
            <w:pPr>
              <w:spacing w:line="240" w:lineRule="auto"/>
              <w:jc w:val="center"/>
              <w:rPr>
                <w:rFonts w:ascii="Times New Roman" w:hAnsi="Times New Roman"/>
                <w:sz w:val="22"/>
                <w:szCs w:val="22"/>
              </w:rPr>
            </w:pPr>
          </w:p>
        </w:tc>
        <w:tc>
          <w:tcPr>
            <w:tcW w:w="1026" w:type="dxa"/>
            <w:vAlign w:val="bottom"/>
          </w:tcPr>
          <w:p w:rsidR="001A3288" w:rsidRPr="00F84EDE" w:rsidRDefault="001A3288" w:rsidP="00946AA9">
            <w:pPr>
              <w:spacing w:line="240" w:lineRule="auto"/>
              <w:ind w:left="-95" w:right="-120"/>
              <w:jc w:val="center"/>
              <w:rPr>
                <w:rFonts w:ascii="Times New Roman" w:hAnsi="Times New Roman"/>
                <w:sz w:val="22"/>
                <w:szCs w:val="22"/>
              </w:rPr>
            </w:pPr>
          </w:p>
        </w:tc>
        <w:tc>
          <w:tcPr>
            <w:tcW w:w="270" w:type="dxa"/>
            <w:vAlign w:val="bottom"/>
          </w:tcPr>
          <w:p w:rsidR="001A3288" w:rsidRPr="00F84EDE" w:rsidRDefault="001A3288" w:rsidP="00946AA9">
            <w:pPr>
              <w:spacing w:line="240" w:lineRule="auto"/>
              <w:jc w:val="center"/>
              <w:rPr>
                <w:rFonts w:ascii="Times New Roman" w:hAnsi="Times New Roman"/>
                <w:sz w:val="22"/>
                <w:szCs w:val="22"/>
              </w:rPr>
            </w:pPr>
          </w:p>
        </w:tc>
        <w:tc>
          <w:tcPr>
            <w:tcW w:w="1260" w:type="dxa"/>
            <w:vAlign w:val="bottom"/>
          </w:tcPr>
          <w:p w:rsidR="001A3288" w:rsidRPr="00F84EDE" w:rsidRDefault="001A3288" w:rsidP="00946AA9">
            <w:pPr>
              <w:spacing w:line="240" w:lineRule="auto"/>
              <w:ind w:left="-95" w:right="-120"/>
              <w:jc w:val="center"/>
              <w:rPr>
                <w:rFonts w:ascii="Times New Roman" w:hAnsi="Times New Roman"/>
                <w:sz w:val="22"/>
                <w:szCs w:val="22"/>
              </w:rPr>
            </w:pPr>
          </w:p>
        </w:tc>
      </w:tr>
      <w:tr w:rsidR="001A3288" w:rsidRPr="00F84EDE" w:rsidTr="00137273">
        <w:tc>
          <w:tcPr>
            <w:tcW w:w="2610" w:type="dxa"/>
          </w:tcPr>
          <w:p w:rsidR="001A3288" w:rsidRPr="00F84EDE" w:rsidRDefault="001A3288" w:rsidP="001A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84EDE">
              <w:rPr>
                <w:rFonts w:ascii="Times New Roman" w:hAnsi="Times New Roman"/>
                <w:b/>
                <w:bCs/>
                <w:i/>
                <w:iCs/>
                <w:sz w:val="22"/>
                <w:szCs w:val="22"/>
              </w:rPr>
              <w:t>At call</w:t>
            </w:r>
          </w:p>
        </w:tc>
        <w:tc>
          <w:tcPr>
            <w:tcW w:w="1350" w:type="dxa"/>
          </w:tcPr>
          <w:p w:rsidR="001A3288" w:rsidRPr="00F84EDE" w:rsidRDefault="001A3288" w:rsidP="001A3288">
            <w:pPr>
              <w:spacing w:line="240" w:lineRule="auto"/>
              <w:ind w:left="-95" w:right="-120"/>
              <w:jc w:val="center"/>
              <w:rPr>
                <w:rFonts w:ascii="Times New Roman" w:hAnsi="Times New Roman"/>
                <w:sz w:val="22"/>
                <w:szCs w:val="22"/>
              </w:rPr>
            </w:pPr>
          </w:p>
        </w:tc>
        <w:tc>
          <w:tcPr>
            <w:tcW w:w="239" w:type="dxa"/>
          </w:tcPr>
          <w:p w:rsidR="001A3288" w:rsidRPr="00F84EDE" w:rsidRDefault="001A3288" w:rsidP="001A3288">
            <w:pPr>
              <w:spacing w:line="240" w:lineRule="auto"/>
              <w:rPr>
                <w:rFonts w:ascii="Times New Roman" w:hAnsi="Times New Roman"/>
                <w:sz w:val="22"/>
                <w:szCs w:val="22"/>
              </w:rPr>
            </w:pPr>
          </w:p>
        </w:tc>
        <w:tc>
          <w:tcPr>
            <w:tcW w:w="1201" w:type="dxa"/>
          </w:tcPr>
          <w:p w:rsidR="001A3288" w:rsidRPr="00F84EDE" w:rsidRDefault="001A3288" w:rsidP="001A3288">
            <w:pPr>
              <w:tabs>
                <w:tab w:val="clear" w:pos="907"/>
                <w:tab w:val="decimal" w:pos="914"/>
              </w:tabs>
              <w:spacing w:line="240" w:lineRule="auto"/>
              <w:ind w:left="-129" w:right="-86"/>
              <w:rPr>
                <w:rFonts w:ascii="Times New Roman" w:hAnsi="Times New Roman"/>
                <w:sz w:val="22"/>
                <w:szCs w:val="22"/>
              </w:rPr>
            </w:pPr>
          </w:p>
        </w:tc>
        <w:tc>
          <w:tcPr>
            <w:tcW w:w="240" w:type="dxa"/>
          </w:tcPr>
          <w:p w:rsidR="001A3288" w:rsidRPr="00F84EDE" w:rsidRDefault="001A3288" w:rsidP="001A3288">
            <w:pPr>
              <w:spacing w:line="240" w:lineRule="auto"/>
              <w:rPr>
                <w:rFonts w:ascii="Times New Roman" w:hAnsi="Times New Roman"/>
                <w:sz w:val="22"/>
                <w:szCs w:val="22"/>
              </w:rPr>
            </w:pPr>
          </w:p>
        </w:tc>
        <w:tc>
          <w:tcPr>
            <w:tcW w:w="1018" w:type="dxa"/>
          </w:tcPr>
          <w:p w:rsidR="001A3288" w:rsidRPr="00F84EDE" w:rsidRDefault="001A3288" w:rsidP="001A3288">
            <w:pPr>
              <w:tabs>
                <w:tab w:val="decimal" w:pos="801"/>
              </w:tabs>
              <w:spacing w:line="240" w:lineRule="auto"/>
              <w:ind w:right="-120"/>
              <w:rPr>
                <w:rFonts w:ascii="Times New Roman" w:hAnsi="Times New Roman"/>
                <w:sz w:val="22"/>
                <w:szCs w:val="22"/>
              </w:rPr>
            </w:pPr>
          </w:p>
        </w:tc>
        <w:tc>
          <w:tcPr>
            <w:tcW w:w="236" w:type="dxa"/>
          </w:tcPr>
          <w:p w:rsidR="001A3288" w:rsidRPr="00F84EDE" w:rsidRDefault="001A3288" w:rsidP="001A3288">
            <w:pPr>
              <w:spacing w:line="240" w:lineRule="auto"/>
              <w:rPr>
                <w:rFonts w:ascii="Times New Roman" w:hAnsi="Times New Roman"/>
                <w:sz w:val="22"/>
                <w:szCs w:val="22"/>
              </w:rPr>
            </w:pPr>
          </w:p>
        </w:tc>
        <w:tc>
          <w:tcPr>
            <w:tcW w:w="1026" w:type="dxa"/>
          </w:tcPr>
          <w:p w:rsidR="001A3288" w:rsidRPr="00F84EDE" w:rsidRDefault="001A3288" w:rsidP="001A3288">
            <w:pPr>
              <w:tabs>
                <w:tab w:val="decimal" w:pos="808"/>
              </w:tabs>
              <w:spacing w:line="240" w:lineRule="auto"/>
              <w:ind w:left="-95" w:right="-120"/>
              <w:rPr>
                <w:rFonts w:ascii="Times New Roman" w:hAnsi="Times New Roman"/>
                <w:sz w:val="22"/>
                <w:szCs w:val="22"/>
              </w:rPr>
            </w:pPr>
          </w:p>
        </w:tc>
        <w:tc>
          <w:tcPr>
            <w:tcW w:w="270" w:type="dxa"/>
          </w:tcPr>
          <w:p w:rsidR="001A3288" w:rsidRPr="00F84EDE" w:rsidRDefault="001A3288" w:rsidP="001A3288">
            <w:pPr>
              <w:spacing w:line="240" w:lineRule="auto"/>
              <w:rPr>
                <w:rFonts w:ascii="Times New Roman" w:hAnsi="Times New Roman"/>
                <w:sz w:val="22"/>
                <w:szCs w:val="22"/>
              </w:rPr>
            </w:pPr>
          </w:p>
        </w:tc>
        <w:tc>
          <w:tcPr>
            <w:tcW w:w="1260" w:type="dxa"/>
          </w:tcPr>
          <w:p w:rsidR="001A3288" w:rsidRPr="00F84EDE" w:rsidRDefault="001A3288" w:rsidP="001A3288">
            <w:pPr>
              <w:tabs>
                <w:tab w:val="decimal" w:pos="1006"/>
              </w:tabs>
              <w:spacing w:line="240" w:lineRule="auto"/>
              <w:ind w:left="-95" w:right="-120"/>
              <w:rPr>
                <w:rFonts w:ascii="Times New Roman" w:hAnsi="Times New Roman"/>
                <w:sz w:val="22"/>
                <w:szCs w:val="22"/>
              </w:rPr>
            </w:pPr>
          </w:p>
        </w:tc>
      </w:tr>
      <w:tr w:rsidR="00E61E71" w:rsidRPr="00F84EDE" w:rsidTr="0016467C">
        <w:tc>
          <w:tcPr>
            <w:tcW w:w="2610" w:type="dxa"/>
          </w:tcPr>
          <w:p w:rsidR="00E61E71" w:rsidRPr="00F84EDE" w:rsidRDefault="00E61E71" w:rsidP="00E61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Associate</w:t>
            </w:r>
          </w:p>
        </w:tc>
        <w:tc>
          <w:tcPr>
            <w:tcW w:w="1350" w:type="dxa"/>
          </w:tcPr>
          <w:p w:rsidR="00E61E71" w:rsidRPr="00F84EDE" w:rsidRDefault="00E61E71" w:rsidP="00E61E71">
            <w:pPr>
              <w:spacing w:line="240" w:lineRule="auto"/>
              <w:ind w:left="-95" w:right="-120"/>
              <w:jc w:val="center"/>
              <w:rPr>
                <w:rFonts w:ascii="Times New Roman" w:hAnsi="Times New Roman"/>
                <w:sz w:val="22"/>
                <w:szCs w:val="22"/>
              </w:rPr>
            </w:pPr>
            <w:r w:rsidRPr="00F84EDE">
              <w:rPr>
                <w:rFonts w:ascii="Times New Roman" w:hAnsi="Times New Roman"/>
                <w:sz w:val="22"/>
                <w:szCs w:val="22"/>
              </w:rPr>
              <w:t>2.25</w:t>
            </w:r>
          </w:p>
        </w:tc>
        <w:tc>
          <w:tcPr>
            <w:tcW w:w="239" w:type="dxa"/>
          </w:tcPr>
          <w:p w:rsidR="00E61E71" w:rsidRPr="00F84EDE" w:rsidRDefault="00E61E71" w:rsidP="00E61E71">
            <w:pPr>
              <w:spacing w:line="240" w:lineRule="auto"/>
              <w:rPr>
                <w:rFonts w:ascii="Times New Roman" w:hAnsi="Times New Roman"/>
                <w:sz w:val="22"/>
                <w:szCs w:val="22"/>
              </w:rPr>
            </w:pPr>
          </w:p>
        </w:tc>
        <w:tc>
          <w:tcPr>
            <w:tcW w:w="1201" w:type="dxa"/>
          </w:tcPr>
          <w:p w:rsidR="00E61E71" w:rsidRPr="00F84EDE" w:rsidRDefault="00E61E71" w:rsidP="00E61E71">
            <w:pPr>
              <w:pStyle w:val="acctfourfigures"/>
              <w:tabs>
                <w:tab w:val="clear" w:pos="765"/>
                <w:tab w:val="decimal" w:pos="892"/>
              </w:tabs>
              <w:spacing w:line="240" w:lineRule="exact"/>
              <w:ind w:left="-76"/>
              <w:jc w:val="both"/>
              <w:rPr>
                <w:szCs w:val="22"/>
              </w:rPr>
            </w:pPr>
            <w:r w:rsidRPr="00F84EDE">
              <w:rPr>
                <w:szCs w:val="22"/>
              </w:rPr>
              <w:t>5,000</w:t>
            </w:r>
          </w:p>
        </w:tc>
        <w:tc>
          <w:tcPr>
            <w:tcW w:w="240" w:type="dxa"/>
          </w:tcPr>
          <w:p w:rsidR="00E61E71" w:rsidRPr="00F84EDE" w:rsidRDefault="00E61E71" w:rsidP="00E61E71">
            <w:pPr>
              <w:spacing w:line="240" w:lineRule="auto"/>
              <w:rPr>
                <w:rFonts w:ascii="Times New Roman" w:hAnsi="Times New Roman"/>
                <w:sz w:val="22"/>
                <w:szCs w:val="22"/>
              </w:rPr>
            </w:pPr>
          </w:p>
        </w:tc>
        <w:tc>
          <w:tcPr>
            <w:tcW w:w="1018" w:type="dxa"/>
          </w:tcPr>
          <w:p w:rsidR="00E61E71" w:rsidRPr="00F84EDE" w:rsidRDefault="00E61E71" w:rsidP="00E61E71">
            <w:pPr>
              <w:pStyle w:val="acctfourfigures"/>
              <w:tabs>
                <w:tab w:val="clear" w:pos="765"/>
                <w:tab w:val="decimal" w:pos="529"/>
              </w:tabs>
              <w:spacing w:line="240" w:lineRule="exact"/>
              <w:ind w:left="-76"/>
              <w:rPr>
                <w:szCs w:val="22"/>
              </w:rPr>
            </w:pPr>
            <w:r w:rsidRPr="00F84EDE">
              <w:rPr>
                <w:szCs w:val="22"/>
              </w:rPr>
              <w:t>-</w:t>
            </w:r>
          </w:p>
        </w:tc>
        <w:tc>
          <w:tcPr>
            <w:tcW w:w="236" w:type="dxa"/>
          </w:tcPr>
          <w:p w:rsidR="00E61E71" w:rsidRPr="00F84EDE" w:rsidRDefault="00E61E71" w:rsidP="00E61E71">
            <w:pPr>
              <w:spacing w:line="240" w:lineRule="auto"/>
              <w:rPr>
                <w:rFonts w:ascii="Times New Roman" w:hAnsi="Times New Roman"/>
                <w:sz w:val="22"/>
                <w:szCs w:val="22"/>
              </w:rPr>
            </w:pPr>
          </w:p>
        </w:tc>
        <w:tc>
          <w:tcPr>
            <w:tcW w:w="1026" w:type="dxa"/>
          </w:tcPr>
          <w:p w:rsidR="00E61E71" w:rsidRPr="00F84EDE" w:rsidRDefault="00E61E71" w:rsidP="00E61E71">
            <w:pPr>
              <w:pStyle w:val="acctfourfigures"/>
              <w:tabs>
                <w:tab w:val="clear" w:pos="765"/>
                <w:tab w:val="decimal" w:pos="529"/>
              </w:tabs>
              <w:spacing w:line="240" w:lineRule="exact"/>
              <w:ind w:left="-76"/>
              <w:rPr>
                <w:szCs w:val="22"/>
              </w:rPr>
            </w:pPr>
            <w:r w:rsidRPr="00F84EDE">
              <w:rPr>
                <w:szCs w:val="22"/>
              </w:rPr>
              <w:t>-</w:t>
            </w:r>
          </w:p>
        </w:tc>
        <w:tc>
          <w:tcPr>
            <w:tcW w:w="270" w:type="dxa"/>
          </w:tcPr>
          <w:p w:rsidR="00E61E71" w:rsidRPr="00F84EDE" w:rsidRDefault="00E61E71" w:rsidP="00E61E71">
            <w:pPr>
              <w:spacing w:line="240" w:lineRule="auto"/>
              <w:rPr>
                <w:rFonts w:ascii="Times New Roman" w:hAnsi="Times New Roman"/>
                <w:sz w:val="22"/>
                <w:szCs w:val="22"/>
              </w:rPr>
            </w:pPr>
          </w:p>
        </w:tc>
        <w:tc>
          <w:tcPr>
            <w:tcW w:w="1260" w:type="dxa"/>
          </w:tcPr>
          <w:p w:rsidR="00E61E71" w:rsidRPr="00F84EDE" w:rsidRDefault="00E61E71" w:rsidP="00137273">
            <w:pPr>
              <w:pStyle w:val="acctfourfigures"/>
              <w:tabs>
                <w:tab w:val="clear" w:pos="765"/>
                <w:tab w:val="decimal" w:pos="969"/>
              </w:tabs>
              <w:spacing w:line="240" w:lineRule="exact"/>
              <w:ind w:left="-76"/>
              <w:jc w:val="both"/>
              <w:rPr>
                <w:szCs w:val="22"/>
              </w:rPr>
            </w:pPr>
            <w:r w:rsidRPr="00F84EDE">
              <w:rPr>
                <w:szCs w:val="22"/>
              </w:rPr>
              <w:t>5,000</w:t>
            </w:r>
          </w:p>
        </w:tc>
      </w:tr>
      <w:tr w:rsidR="00E61E71" w:rsidRPr="00F84EDE" w:rsidTr="0043207B">
        <w:tc>
          <w:tcPr>
            <w:tcW w:w="2610" w:type="dxa"/>
          </w:tcPr>
          <w:p w:rsidR="00E61E71" w:rsidRPr="00F84EDE" w:rsidRDefault="00E61E71" w:rsidP="00E61E71">
            <w:pPr>
              <w:spacing w:line="240" w:lineRule="auto"/>
              <w:rPr>
                <w:rFonts w:ascii="Times New Roman" w:hAnsi="Times New Roman"/>
                <w:sz w:val="22"/>
                <w:szCs w:val="22"/>
                <w:rtl/>
                <w:cs/>
              </w:rPr>
            </w:pPr>
            <w:r w:rsidRPr="00F84EDE">
              <w:rPr>
                <w:rFonts w:ascii="Times New Roman" w:hAnsi="Times New Roman"/>
                <w:sz w:val="22"/>
                <w:szCs w:val="22"/>
              </w:rPr>
              <w:t>Other related part</w:t>
            </w:r>
            <w:r w:rsidR="005B4C0A">
              <w:rPr>
                <w:rFonts w:ascii="Times New Roman" w:hAnsi="Times New Roman"/>
                <w:sz w:val="22"/>
                <w:szCs w:val="22"/>
              </w:rPr>
              <w:t>y</w:t>
            </w:r>
          </w:p>
        </w:tc>
        <w:tc>
          <w:tcPr>
            <w:tcW w:w="1350" w:type="dxa"/>
          </w:tcPr>
          <w:p w:rsidR="00E61E71" w:rsidRPr="00F84EDE" w:rsidRDefault="0017558A" w:rsidP="00E61E71">
            <w:pPr>
              <w:spacing w:line="240" w:lineRule="auto"/>
              <w:ind w:left="-95" w:right="-120"/>
              <w:jc w:val="center"/>
              <w:rPr>
                <w:rFonts w:ascii="Times New Roman" w:hAnsi="Times New Roman"/>
                <w:sz w:val="22"/>
                <w:szCs w:val="22"/>
              </w:rPr>
            </w:pPr>
            <w:r>
              <w:rPr>
                <w:rFonts w:ascii="Times New Roman" w:hAnsi="Times New Roman"/>
                <w:sz w:val="22"/>
                <w:szCs w:val="22"/>
              </w:rPr>
              <w:t>-</w:t>
            </w:r>
          </w:p>
        </w:tc>
        <w:tc>
          <w:tcPr>
            <w:tcW w:w="239" w:type="dxa"/>
          </w:tcPr>
          <w:p w:rsidR="00E61E71" w:rsidRPr="00F84EDE" w:rsidRDefault="00E61E71" w:rsidP="00E61E71">
            <w:pPr>
              <w:spacing w:line="240" w:lineRule="auto"/>
              <w:rPr>
                <w:rFonts w:ascii="Times New Roman" w:hAnsi="Times New Roman"/>
                <w:sz w:val="22"/>
                <w:szCs w:val="22"/>
              </w:rPr>
            </w:pPr>
          </w:p>
        </w:tc>
        <w:tc>
          <w:tcPr>
            <w:tcW w:w="1201" w:type="dxa"/>
            <w:tcBorders>
              <w:bottom w:val="single" w:sz="4" w:space="0" w:color="auto"/>
            </w:tcBorders>
          </w:tcPr>
          <w:p w:rsidR="00E61E71" w:rsidRPr="00F84EDE" w:rsidRDefault="00E61E71" w:rsidP="00E61E71">
            <w:pPr>
              <w:pStyle w:val="acctfourfigures"/>
              <w:tabs>
                <w:tab w:val="clear" w:pos="765"/>
                <w:tab w:val="decimal" w:pos="892"/>
              </w:tabs>
              <w:spacing w:line="240" w:lineRule="exact"/>
              <w:ind w:left="-76"/>
              <w:jc w:val="both"/>
              <w:rPr>
                <w:szCs w:val="22"/>
              </w:rPr>
            </w:pPr>
            <w:r w:rsidRPr="00F84EDE">
              <w:rPr>
                <w:szCs w:val="22"/>
              </w:rPr>
              <w:t>11,500</w:t>
            </w:r>
          </w:p>
        </w:tc>
        <w:tc>
          <w:tcPr>
            <w:tcW w:w="240" w:type="dxa"/>
          </w:tcPr>
          <w:p w:rsidR="00E61E71" w:rsidRPr="00F84EDE" w:rsidRDefault="00E61E71" w:rsidP="00E61E71">
            <w:pPr>
              <w:spacing w:line="240" w:lineRule="auto"/>
              <w:rPr>
                <w:rFonts w:ascii="Times New Roman" w:hAnsi="Times New Roman"/>
                <w:sz w:val="22"/>
                <w:szCs w:val="22"/>
              </w:rPr>
            </w:pPr>
          </w:p>
        </w:tc>
        <w:tc>
          <w:tcPr>
            <w:tcW w:w="1018" w:type="dxa"/>
          </w:tcPr>
          <w:p w:rsidR="00E61E71" w:rsidRPr="00F84EDE" w:rsidRDefault="0017558A" w:rsidP="0043207B">
            <w:pPr>
              <w:pStyle w:val="acctfourfigures"/>
              <w:tabs>
                <w:tab w:val="clear" w:pos="765"/>
                <w:tab w:val="decimal" w:pos="892"/>
              </w:tabs>
              <w:spacing w:line="240" w:lineRule="exact"/>
              <w:ind w:left="-76"/>
              <w:jc w:val="both"/>
              <w:rPr>
                <w:szCs w:val="22"/>
              </w:rPr>
            </w:pPr>
            <w:r>
              <w:rPr>
                <w:szCs w:val="22"/>
              </w:rPr>
              <w:t>12,50</w:t>
            </w:r>
            <w:r w:rsidR="0043207B">
              <w:rPr>
                <w:szCs w:val="22"/>
              </w:rPr>
              <w:t>0</w:t>
            </w:r>
          </w:p>
        </w:tc>
        <w:tc>
          <w:tcPr>
            <w:tcW w:w="236" w:type="dxa"/>
          </w:tcPr>
          <w:p w:rsidR="00E61E71" w:rsidRPr="00F84EDE" w:rsidRDefault="00E61E71" w:rsidP="00E61E71">
            <w:pPr>
              <w:spacing w:line="240" w:lineRule="auto"/>
              <w:rPr>
                <w:rFonts w:ascii="Times New Roman" w:hAnsi="Times New Roman"/>
                <w:sz w:val="22"/>
                <w:szCs w:val="22"/>
              </w:rPr>
            </w:pPr>
          </w:p>
        </w:tc>
        <w:tc>
          <w:tcPr>
            <w:tcW w:w="1026" w:type="dxa"/>
          </w:tcPr>
          <w:p w:rsidR="00E61E71" w:rsidRPr="00F84EDE" w:rsidRDefault="0043207B" w:rsidP="0043207B">
            <w:pPr>
              <w:pStyle w:val="acctfourfigures"/>
              <w:tabs>
                <w:tab w:val="clear" w:pos="765"/>
                <w:tab w:val="decimal" w:pos="775"/>
              </w:tabs>
              <w:spacing w:line="240" w:lineRule="exact"/>
              <w:ind w:left="-76"/>
              <w:jc w:val="both"/>
              <w:rPr>
                <w:szCs w:val="22"/>
              </w:rPr>
            </w:pPr>
            <w:r>
              <w:rPr>
                <w:szCs w:val="22"/>
              </w:rPr>
              <w:t>(24,000)</w:t>
            </w:r>
          </w:p>
        </w:tc>
        <w:tc>
          <w:tcPr>
            <w:tcW w:w="270" w:type="dxa"/>
          </w:tcPr>
          <w:p w:rsidR="00E61E71" w:rsidRPr="00F84EDE" w:rsidRDefault="00E61E71" w:rsidP="00E61E71">
            <w:pPr>
              <w:spacing w:line="240" w:lineRule="auto"/>
              <w:rPr>
                <w:rFonts w:ascii="Times New Roman" w:hAnsi="Times New Roman"/>
                <w:sz w:val="22"/>
                <w:szCs w:val="22"/>
              </w:rPr>
            </w:pPr>
          </w:p>
        </w:tc>
        <w:tc>
          <w:tcPr>
            <w:tcW w:w="1260" w:type="dxa"/>
            <w:tcBorders>
              <w:bottom w:val="single" w:sz="4" w:space="0" w:color="auto"/>
            </w:tcBorders>
          </w:tcPr>
          <w:p w:rsidR="00E61E71" w:rsidRPr="00F84EDE" w:rsidRDefault="00521112" w:rsidP="00521112">
            <w:pPr>
              <w:pStyle w:val="acctfourfigures"/>
              <w:tabs>
                <w:tab w:val="clear" w:pos="765"/>
                <w:tab w:val="decimal" w:pos="609"/>
              </w:tabs>
              <w:spacing w:line="240" w:lineRule="exact"/>
              <w:ind w:left="-76"/>
              <w:jc w:val="both"/>
              <w:rPr>
                <w:szCs w:val="22"/>
              </w:rPr>
            </w:pPr>
            <w:r>
              <w:rPr>
                <w:szCs w:val="22"/>
              </w:rPr>
              <w:t>-</w:t>
            </w:r>
          </w:p>
        </w:tc>
      </w:tr>
      <w:tr w:rsidR="00E61E71" w:rsidRPr="00F84EDE" w:rsidTr="0043207B">
        <w:tc>
          <w:tcPr>
            <w:tcW w:w="2610" w:type="dxa"/>
          </w:tcPr>
          <w:p w:rsidR="00E61E71" w:rsidRPr="00F84EDE" w:rsidRDefault="00E61E71" w:rsidP="00E61E71">
            <w:pPr>
              <w:spacing w:line="240" w:lineRule="auto"/>
              <w:rPr>
                <w:rFonts w:ascii="Times New Roman" w:hAnsi="Times New Roman"/>
                <w:b/>
                <w:bCs/>
                <w:sz w:val="22"/>
                <w:szCs w:val="22"/>
                <w:rtl/>
                <w:cs/>
              </w:rPr>
            </w:pPr>
            <w:r w:rsidRPr="00F84EDE">
              <w:rPr>
                <w:rFonts w:ascii="Times New Roman" w:hAnsi="Times New Roman"/>
                <w:b/>
                <w:bCs/>
                <w:sz w:val="22"/>
                <w:szCs w:val="22"/>
              </w:rPr>
              <w:t>Total</w:t>
            </w:r>
          </w:p>
        </w:tc>
        <w:tc>
          <w:tcPr>
            <w:tcW w:w="1350" w:type="dxa"/>
          </w:tcPr>
          <w:p w:rsidR="00E61E71" w:rsidRPr="00F84EDE" w:rsidRDefault="00E61E71" w:rsidP="00E61E71">
            <w:pPr>
              <w:spacing w:line="240" w:lineRule="auto"/>
              <w:ind w:left="-95" w:right="-120"/>
              <w:jc w:val="center"/>
              <w:rPr>
                <w:rFonts w:ascii="Times New Roman" w:hAnsi="Times New Roman"/>
                <w:b/>
                <w:bCs/>
                <w:sz w:val="22"/>
                <w:szCs w:val="22"/>
              </w:rPr>
            </w:pPr>
          </w:p>
        </w:tc>
        <w:tc>
          <w:tcPr>
            <w:tcW w:w="239" w:type="dxa"/>
          </w:tcPr>
          <w:p w:rsidR="00E61E71" w:rsidRPr="00F84EDE" w:rsidRDefault="00E61E71" w:rsidP="00E61E71">
            <w:pPr>
              <w:spacing w:line="240" w:lineRule="auto"/>
              <w:rPr>
                <w:rFonts w:ascii="Times New Roman" w:hAnsi="Times New Roman"/>
                <w:b/>
                <w:bCs/>
                <w:sz w:val="22"/>
                <w:szCs w:val="22"/>
              </w:rPr>
            </w:pPr>
          </w:p>
        </w:tc>
        <w:tc>
          <w:tcPr>
            <w:tcW w:w="1201" w:type="dxa"/>
            <w:tcBorders>
              <w:top w:val="single" w:sz="4" w:space="0" w:color="auto"/>
            </w:tcBorders>
          </w:tcPr>
          <w:p w:rsidR="00E61E71" w:rsidRPr="00F84EDE" w:rsidRDefault="00E61E71" w:rsidP="00E61E71">
            <w:pPr>
              <w:pStyle w:val="acctfourfigures"/>
              <w:tabs>
                <w:tab w:val="clear" w:pos="765"/>
                <w:tab w:val="decimal" w:pos="884"/>
              </w:tabs>
              <w:spacing w:line="240" w:lineRule="exact"/>
              <w:ind w:left="-76"/>
              <w:rPr>
                <w:b/>
                <w:bCs/>
                <w:szCs w:val="22"/>
              </w:rPr>
            </w:pPr>
            <w:r w:rsidRPr="00F84EDE">
              <w:rPr>
                <w:b/>
                <w:bCs/>
                <w:szCs w:val="22"/>
              </w:rPr>
              <w:t>16,500</w:t>
            </w:r>
          </w:p>
        </w:tc>
        <w:tc>
          <w:tcPr>
            <w:tcW w:w="240" w:type="dxa"/>
          </w:tcPr>
          <w:p w:rsidR="00E61E71" w:rsidRPr="00F84EDE" w:rsidRDefault="00E61E71" w:rsidP="00E61E71">
            <w:pPr>
              <w:spacing w:line="240" w:lineRule="auto"/>
              <w:rPr>
                <w:rFonts w:ascii="Times New Roman" w:hAnsi="Times New Roman"/>
                <w:b/>
                <w:bCs/>
                <w:sz w:val="22"/>
                <w:szCs w:val="22"/>
              </w:rPr>
            </w:pPr>
          </w:p>
        </w:tc>
        <w:tc>
          <w:tcPr>
            <w:tcW w:w="1018" w:type="dxa"/>
          </w:tcPr>
          <w:p w:rsidR="00E61E71" w:rsidRPr="00F84EDE" w:rsidRDefault="00E61E71" w:rsidP="00E61E71">
            <w:pPr>
              <w:pStyle w:val="acctfourfigures"/>
              <w:tabs>
                <w:tab w:val="clear" w:pos="765"/>
                <w:tab w:val="decimal" w:pos="529"/>
              </w:tabs>
              <w:spacing w:line="240" w:lineRule="exact"/>
              <w:ind w:left="-76"/>
              <w:rPr>
                <w:b/>
                <w:bCs/>
                <w:szCs w:val="22"/>
              </w:rPr>
            </w:pPr>
          </w:p>
        </w:tc>
        <w:tc>
          <w:tcPr>
            <w:tcW w:w="236" w:type="dxa"/>
          </w:tcPr>
          <w:p w:rsidR="00E61E71" w:rsidRPr="00F84EDE" w:rsidRDefault="00E61E71" w:rsidP="00E61E71">
            <w:pPr>
              <w:spacing w:line="240" w:lineRule="auto"/>
              <w:rPr>
                <w:rFonts w:ascii="Times New Roman" w:hAnsi="Times New Roman"/>
                <w:b/>
                <w:bCs/>
                <w:sz w:val="22"/>
                <w:szCs w:val="22"/>
              </w:rPr>
            </w:pPr>
          </w:p>
        </w:tc>
        <w:tc>
          <w:tcPr>
            <w:tcW w:w="1026" w:type="dxa"/>
          </w:tcPr>
          <w:p w:rsidR="00E61E71" w:rsidRPr="00F84EDE" w:rsidRDefault="00E61E71" w:rsidP="00E61E71">
            <w:pPr>
              <w:pStyle w:val="acctfourfigures"/>
              <w:tabs>
                <w:tab w:val="clear" w:pos="765"/>
                <w:tab w:val="decimal" w:pos="529"/>
              </w:tabs>
              <w:spacing w:line="240" w:lineRule="exact"/>
              <w:ind w:left="-76"/>
              <w:rPr>
                <w:b/>
                <w:bCs/>
                <w:szCs w:val="22"/>
              </w:rPr>
            </w:pPr>
          </w:p>
        </w:tc>
        <w:tc>
          <w:tcPr>
            <w:tcW w:w="270" w:type="dxa"/>
          </w:tcPr>
          <w:p w:rsidR="00E61E71" w:rsidRPr="00F84EDE" w:rsidRDefault="00E61E71" w:rsidP="00E61E71">
            <w:pPr>
              <w:spacing w:line="240" w:lineRule="auto"/>
              <w:rPr>
                <w:rFonts w:ascii="Times New Roman" w:hAnsi="Times New Roman"/>
                <w:b/>
                <w:bCs/>
                <w:sz w:val="22"/>
                <w:szCs w:val="22"/>
              </w:rPr>
            </w:pPr>
          </w:p>
        </w:tc>
        <w:tc>
          <w:tcPr>
            <w:tcW w:w="1260" w:type="dxa"/>
            <w:tcBorders>
              <w:top w:val="single" w:sz="4" w:space="0" w:color="auto"/>
            </w:tcBorders>
          </w:tcPr>
          <w:p w:rsidR="00E61E71" w:rsidRPr="00F84EDE" w:rsidRDefault="00521112" w:rsidP="00137273">
            <w:pPr>
              <w:pStyle w:val="acctfourfigures"/>
              <w:tabs>
                <w:tab w:val="clear" w:pos="765"/>
                <w:tab w:val="decimal" w:pos="969"/>
              </w:tabs>
              <w:spacing w:line="240" w:lineRule="exact"/>
              <w:ind w:left="-76"/>
              <w:jc w:val="both"/>
              <w:rPr>
                <w:b/>
                <w:bCs/>
                <w:szCs w:val="22"/>
              </w:rPr>
            </w:pPr>
            <w:r>
              <w:rPr>
                <w:b/>
                <w:bCs/>
                <w:szCs w:val="22"/>
              </w:rPr>
              <w:t>5,000</w:t>
            </w:r>
          </w:p>
        </w:tc>
      </w:tr>
      <w:tr w:rsidR="001B1960" w:rsidRPr="00F84EDE" w:rsidTr="001B1960">
        <w:tc>
          <w:tcPr>
            <w:tcW w:w="2610" w:type="dxa"/>
          </w:tcPr>
          <w:p w:rsidR="001B1960" w:rsidRPr="0055577C" w:rsidRDefault="001B1960"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55577C">
              <w:rPr>
                <w:rFonts w:ascii="Times New Roman" w:hAnsi="Times New Roman"/>
                <w:b/>
                <w:bCs/>
                <w:i/>
                <w:iCs/>
                <w:sz w:val="22"/>
                <w:szCs w:val="22"/>
              </w:rPr>
              <w:t>Long-term</w:t>
            </w:r>
          </w:p>
        </w:tc>
        <w:tc>
          <w:tcPr>
            <w:tcW w:w="1350" w:type="dxa"/>
          </w:tcPr>
          <w:p w:rsidR="001B1960" w:rsidRPr="0055577C" w:rsidRDefault="001B1960" w:rsidP="001B1960">
            <w:pPr>
              <w:spacing w:line="240" w:lineRule="auto"/>
              <w:ind w:left="-95" w:right="-120"/>
              <w:jc w:val="center"/>
              <w:rPr>
                <w:rFonts w:ascii="Times New Roman" w:hAnsi="Times New Roman"/>
                <w:b/>
                <w:bCs/>
                <w:i/>
                <w:iCs/>
                <w:sz w:val="22"/>
                <w:szCs w:val="28"/>
              </w:rPr>
            </w:pPr>
          </w:p>
        </w:tc>
        <w:tc>
          <w:tcPr>
            <w:tcW w:w="239" w:type="dxa"/>
          </w:tcPr>
          <w:p w:rsidR="001B1960" w:rsidRPr="0055577C" w:rsidRDefault="001B1960" w:rsidP="001B1960">
            <w:pPr>
              <w:spacing w:line="240" w:lineRule="auto"/>
              <w:ind w:left="-95" w:right="-120"/>
              <w:jc w:val="center"/>
              <w:rPr>
                <w:rFonts w:ascii="Times New Roman" w:hAnsi="Times New Roman"/>
                <w:b/>
                <w:bCs/>
                <w:i/>
                <w:iCs/>
                <w:sz w:val="22"/>
                <w:szCs w:val="28"/>
              </w:rPr>
            </w:pPr>
          </w:p>
        </w:tc>
        <w:tc>
          <w:tcPr>
            <w:tcW w:w="1201" w:type="dxa"/>
            <w:tcBorders>
              <w:top w:val="double" w:sz="4" w:space="0" w:color="auto"/>
            </w:tcBorders>
          </w:tcPr>
          <w:p w:rsidR="001B1960" w:rsidRPr="0055577C" w:rsidRDefault="001B1960"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b/>
                <w:bCs/>
                <w:i/>
                <w:iCs/>
                <w:sz w:val="22"/>
                <w:szCs w:val="28"/>
              </w:rPr>
            </w:pPr>
          </w:p>
        </w:tc>
        <w:tc>
          <w:tcPr>
            <w:tcW w:w="240" w:type="dxa"/>
          </w:tcPr>
          <w:p w:rsidR="001B1960" w:rsidRPr="0055577C" w:rsidRDefault="001B1960" w:rsidP="001B1960">
            <w:pPr>
              <w:spacing w:line="240" w:lineRule="auto"/>
              <w:ind w:left="-95" w:right="-120"/>
              <w:jc w:val="center"/>
              <w:rPr>
                <w:rFonts w:ascii="Times New Roman" w:hAnsi="Times New Roman"/>
                <w:b/>
                <w:bCs/>
                <w:i/>
                <w:iCs/>
                <w:sz w:val="22"/>
                <w:szCs w:val="28"/>
              </w:rPr>
            </w:pPr>
          </w:p>
        </w:tc>
        <w:tc>
          <w:tcPr>
            <w:tcW w:w="1018" w:type="dxa"/>
          </w:tcPr>
          <w:p w:rsidR="001B1960" w:rsidRPr="0055577C" w:rsidRDefault="001B1960" w:rsidP="001B1960">
            <w:pPr>
              <w:pStyle w:val="Signature"/>
              <w:tabs>
                <w:tab w:val="decimal" w:pos="874"/>
              </w:tabs>
              <w:spacing w:line="240" w:lineRule="exact"/>
              <w:ind w:left="-76"/>
              <w:rPr>
                <w:b/>
                <w:bCs/>
                <w:i/>
                <w:iCs/>
                <w:szCs w:val="28"/>
              </w:rPr>
            </w:pPr>
          </w:p>
        </w:tc>
        <w:tc>
          <w:tcPr>
            <w:tcW w:w="236" w:type="dxa"/>
          </w:tcPr>
          <w:p w:rsidR="001B1960" w:rsidRPr="0055577C" w:rsidRDefault="001B1960" w:rsidP="001B1960">
            <w:pPr>
              <w:spacing w:line="240" w:lineRule="auto"/>
              <w:ind w:left="-95" w:right="-120"/>
              <w:jc w:val="center"/>
              <w:rPr>
                <w:rFonts w:ascii="Times New Roman" w:hAnsi="Times New Roman"/>
                <w:b/>
                <w:bCs/>
                <w:i/>
                <w:iCs/>
                <w:sz w:val="22"/>
                <w:szCs w:val="28"/>
              </w:rPr>
            </w:pPr>
          </w:p>
        </w:tc>
        <w:tc>
          <w:tcPr>
            <w:tcW w:w="1026" w:type="dxa"/>
          </w:tcPr>
          <w:p w:rsidR="001B1960" w:rsidRPr="0055577C" w:rsidRDefault="001B1960"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b/>
                <w:bCs/>
                <w:i/>
                <w:iCs/>
                <w:sz w:val="22"/>
                <w:szCs w:val="28"/>
              </w:rPr>
            </w:pPr>
          </w:p>
        </w:tc>
        <w:tc>
          <w:tcPr>
            <w:tcW w:w="270" w:type="dxa"/>
          </w:tcPr>
          <w:p w:rsidR="001B1960" w:rsidRPr="0055577C" w:rsidRDefault="001B1960" w:rsidP="001B1960">
            <w:pPr>
              <w:spacing w:line="240" w:lineRule="auto"/>
              <w:ind w:left="-95" w:right="-120"/>
              <w:jc w:val="center"/>
              <w:rPr>
                <w:rFonts w:ascii="Times New Roman" w:hAnsi="Times New Roman"/>
                <w:b/>
                <w:bCs/>
                <w:i/>
                <w:iCs/>
                <w:sz w:val="22"/>
                <w:szCs w:val="28"/>
              </w:rPr>
            </w:pPr>
          </w:p>
        </w:tc>
        <w:tc>
          <w:tcPr>
            <w:tcW w:w="1260" w:type="dxa"/>
            <w:tcBorders>
              <w:top w:val="double" w:sz="4" w:space="0" w:color="auto"/>
            </w:tcBorders>
          </w:tcPr>
          <w:p w:rsidR="001B1960" w:rsidRPr="0055577C" w:rsidRDefault="001B1960" w:rsidP="001B1960">
            <w:pPr>
              <w:pStyle w:val="acctfourfigures"/>
              <w:tabs>
                <w:tab w:val="clear" w:pos="765"/>
                <w:tab w:val="decimal" w:pos="1005"/>
              </w:tabs>
              <w:spacing w:line="240" w:lineRule="exact"/>
              <w:ind w:left="-76"/>
              <w:rPr>
                <w:b/>
                <w:bCs/>
                <w:i/>
                <w:iCs/>
                <w:szCs w:val="28"/>
              </w:rPr>
            </w:pPr>
          </w:p>
        </w:tc>
      </w:tr>
      <w:tr w:rsidR="004B0E2A" w:rsidRPr="00F84EDE" w:rsidTr="001B1960">
        <w:tc>
          <w:tcPr>
            <w:tcW w:w="2610" w:type="dxa"/>
          </w:tcPr>
          <w:p w:rsidR="004B0E2A" w:rsidRPr="00F84EDE" w:rsidRDefault="004B0E2A" w:rsidP="004B0E2A">
            <w:pPr>
              <w:spacing w:line="240" w:lineRule="auto"/>
              <w:rPr>
                <w:rFonts w:ascii="Times New Roman" w:hAnsi="Times New Roman"/>
                <w:sz w:val="22"/>
                <w:szCs w:val="22"/>
                <w:rtl/>
                <w:cs/>
              </w:rPr>
            </w:pPr>
            <w:r w:rsidRPr="00F84EDE">
              <w:rPr>
                <w:rFonts w:ascii="Times New Roman" w:hAnsi="Times New Roman"/>
                <w:sz w:val="22"/>
                <w:szCs w:val="22"/>
              </w:rPr>
              <w:t>Other related part</w:t>
            </w:r>
            <w:r>
              <w:rPr>
                <w:rFonts w:ascii="Times New Roman" w:hAnsi="Times New Roman"/>
                <w:sz w:val="22"/>
                <w:szCs w:val="22"/>
              </w:rPr>
              <w:t>ies</w:t>
            </w:r>
          </w:p>
        </w:tc>
        <w:tc>
          <w:tcPr>
            <w:tcW w:w="1350" w:type="dxa"/>
          </w:tcPr>
          <w:p w:rsidR="004B0E2A" w:rsidRPr="00887493" w:rsidRDefault="004B0E2A" w:rsidP="004B0E2A">
            <w:pPr>
              <w:spacing w:line="240" w:lineRule="auto"/>
              <w:ind w:left="-95" w:right="-120"/>
              <w:jc w:val="center"/>
              <w:rPr>
                <w:rFonts w:ascii="Times New Roman" w:hAnsi="Times New Roman"/>
                <w:sz w:val="22"/>
                <w:szCs w:val="28"/>
              </w:rPr>
            </w:pPr>
            <w:r>
              <w:rPr>
                <w:rFonts w:ascii="Times New Roman" w:hAnsi="Times New Roman"/>
                <w:sz w:val="22"/>
                <w:szCs w:val="28"/>
              </w:rPr>
              <w:t>3.37</w:t>
            </w:r>
          </w:p>
        </w:tc>
        <w:tc>
          <w:tcPr>
            <w:tcW w:w="239" w:type="dxa"/>
          </w:tcPr>
          <w:p w:rsidR="004B0E2A" w:rsidRPr="00887493" w:rsidRDefault="004B0E2A" w:rsidP="004B0E2A">
            <w:pPr>
              <w:spacing w:line="240" w:lineRule="auto"/>
              <w:ind w:left="-95" w:right="-120"/>
              <w:jc w:val="center"/>
              <w:rPr>
                <w:rFonts w:ascii="Times New Roman" w:hAnsi="Times New Roman"/>
                <w:sz w:val="22"/>
                <w:szCs w:val="28"/>
              </w:rPr>
            </w:pPr>
          </w:p>
        </w:tc>
        <w:tc>
          <w:tcPr>
            <w:tcW w:w="1201" w:type="dxa"/>
            <w:tcBorders>
              <w:bottom w:val="double" w:sz="4" w:space="0" w:color="auto"/>
            </w:tcBorders>
          </w:tcPr>
          <w:p w:rsidR="004B0E2A" w:rsidRPr="00887493" w:rsidRDefault="004B0E2A" w:rsidP="004B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29" w:right="-86"/>
              <w:rPr>
                <w:rFonts w:ascii="Times New Roman" w:hAnsi="Times New Roman"/>
                <w:sz w:val="22"/>
                <w:szCs w:val="28"/>
              </w:rPr>
            </w:pPr>
            <w:r>
              <w:rPr>
                <w:rFonts w:ascii="Times New Roman" w:hAnsi="Times New Roman"/>
                <w:sz w:val="22"/>
                <w:szCs w:val="28"/>
              </w:rPr>
              <w:t>-</w:t>
            </w:r>
          </w:p>
        </w:tc>
        <w:tc>
          <w:tcPr>
            <w:tcW w:w="240" w:type="dxa"/>
          </w:tcPr>
          <w:p w:rsidR="004B0E2A" w:rsidRPr="00887493" w:rsidRDefault="004B0E2A" w:rsidP="004B0E2A">
            <w:pPr>
              <w:spacing w:line="240" w:lineRule="auto"/>
              <w:ind w:left="-95" w:right="-120"/>
              <w:jc w:val="center"/>
              <w:rPr>
                <w:rFonts w:ascii="Times New Roman" w:hAnsi="Times New Roman"/>
                <w:sz w:val="22"/>
                <w:szCs w:val="28"/>
              </w:rPr>
            </w:pPr>
          </w:p>
        </w:tc>
        <w:tc>
          <w:tcPr>
            <w:tcW w:w="1018" w:type="dxa"/>
          </w:tcPr>
          <w:p w:rsidR="004B0E2A" w:rsidRPr="00887493" w:rsidRDefault="004B0E2A" w:rsidP="004B0E2A">
            <w:pPr>
              <w:pStyle w:val="Signature"/>
              <w:tabs>
                <w:tab w:val="decimal" w:pos="874"/>
              </w:tabs>
              <w:spacing w:line="240" w:lineRule="exact"/>
              <w:ind w:left="-76"/>
              <w:rPr>
                <w:szCs w:val="28"/>
              </w:rPr>
            </w:pPr>
            <w:r>
              <w:rPr>
                <w:szCs w:val="28"/>
              </w:rPr>
              <w:t>17,750</w:t>
            </w:r>
          </w:p>
        </w:tc>
        <w:tc>
          <w:tcPr>
            <w:tcW w:w="236" w:type="dxa"/>
          </w:tcPr>
          <w:p w:rsidR="004B0E2A" w:rsidRPr="00887493" w:rsidRDefault="004B0E2A" w:rsidP="004B0E2A">
            <w:pPr>
              <w:spacing w:line="240" w:lineRule="auto"/>
              <w:ind w:left="-95" w:right="-120"/>
              <w:jc w:val="center"/>
              <w:rPr>
                <w:rFonts w:ascii="Times New Roman" w:hAnsi="Times New Roman"/>
                <w:sz w:val="22"/>
                <w:szCs w:val="28"/>
              </w:rPr>
            </w:pPr>
          </w:p>
        </w:tc>
        <w:tc>
          <w:tcPr>
            <w:tcW w:w="1026" w:type="dxa"/>
          </w:tcPr>
          <w:p w:rsidR="004B0E2A" w:rsidRPr="00887493" w:rsidRDefault="004B0E2A" w:rsidP="004B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5" w:right="-120"/>
              <w:rPr>
                <w:rFonts w:ascii="Times New Roman" w:hAnsi="Times New Roman"/>
                <w:sz w:val="22"/>
                <w:szCs w:val="28"/>
              </w:rPr>
            </w:pPr>
            <w:r>
              <w:rPr>
                <w:rFonts w:ascii="Times New Roman" w:hAnsi="Times New Roman"/>
                <w:sz w:val="22"/>
                <w:szCs w:val="28"/>
              </w:rPr>
              <w:t>-</w:t>
            </w:r>
          </w:p>
        </w:tc>
        <w:tc>
          <w:tcPr>
            <w:tcW w:w="270" w:type="dxa"/>
          </w:tcPr>
          <w:p w:rsidR="004B0E2A" w:rsidRPr="00887493" w:rsidRDefault="004B0E2A" w:rsidP="004B0E2A">
            <w:pPr>
              <w:spacing w:line="240" w:lineRule="auto"/>
              <w:ind w:left="-95" w:right="-120"/>
              <w:jc w:val="center"/>
              <w:rPr>
                <w:rFonts w:ascii="Times New Roman" w:hAnsi="Times New Roman"/>
                <w:sz w:val="22"/>
                <w:szCs w:val="28"/>
              </w:rPr>
            </w:pPr>
          </w:p>
        </w:tc>
        <w:tc>
          <w:tcPr>
            <w:tcW w:w="1260" w:type="dxa"/>
            <w:tcBorders>
              <w:bottom w:val="double" w:sz="4" w:space="0" w:color="auto"/>
            </w:tcBorders>
          </w:tcPr>
          <w:p w:rsidR="004B0E2A" w:rsidRPr="00887493" w:rsidRDefault="004B0E2A" w:rsidP="004B0E2A">
            <w:pPr>
              <w:pStyle w:val="acctfourfigures"/>
              <w:tabs>
                <w:tab w:val="clear" w:pos="765"/>
                <w:tab w:val="decimal" w:pos="1005"/>
              </w:tabs>
              <w:spacing w:line="240" w:lineRule="exact"/>
              <w:ind w:left="-76"/>
              <w:rPr>
                <w:szCs w:val="28"/>
              </w:rPr>
            </w:pPr>
            <w:r>
              <w:rPr>
                <w:szCs w:val="28"/>
              </w:rPr>
              <w:t>17,750</w:t>
            </w:r>
          </w:p>
        </w:tc>
      </w:tr>
      <w:tr w:rsidR="001B1960" w:rsidRPr="00F84EDE" w:rsidTr="001B1960">
        <w:tc>
          <w:tcPr>
            <w:tcW w:w="2610" w:type="dxa"/>
          </w:tcPr>
          <w:p w:rsidR="001B1960" w:rsidRPr="00F84EDE" w:rsidRDefault="001B1960" w:rsidP="001B1960">
            <w:pPr>
              <w:spacing w:line="240" w:lineRule="auto"/>
              <w:rPr>
                <w:rFonts w:ascii="Times New Roman" w:hAnsi="Times New Roman"/>
                <w:b/>
                <w:bCs/>
                <w:sz w:val="22"/>
                <w:szCs w:val="22"/>
                <w:rtl/>
                <w:cs/>
              </w:rPr>
            </w:pPr>
          </w:p>
        </w:tc>
        <w:tc>
          <w:tcPr>
            <w:tcW w:w="1350" w:type="dxa"/>
          </w:tcPr>
          <w:p w:rsidR="001B1960" w:rsidRPr="00F84EDE" w:rsidRDefault="001B1960" w:rsidP="001B1960">
            <w:pPr>
              <w:spacing w:line="240" w:lineRule="auto"/>
              <w:ind w:left="-95" w:right="-120"/>
              <w:jc w:val="center"/>
              <w:rPr>
                <w:rFonts w:ascii="Times New Roman" w:hAnsi="Times New Roman"/>
                <w:b/>
                <w:bCs/>
                <w:sz w:val="22"/>
                <w:szCs w:val="22"/>
              </w:rPr>
            </w:pPr>
          </w:p>
        </w:tc>
        <w:tc>
          <w:tcPr>
            <w:tcW w:w="239" w:type="dxa"/>
          </w:tcPr>
          <w:p w:rsidR="001B1960" w:rsidRPr="00F84EDE" w:rsidRDefault="001B1960" w:rsidP="001B1960">
            <w:pPr>
              <w:spacing w:line="240" w:lineRule="auto"/>
              <w:rPr>
                <w:rFonts w:ascii="Times New Roman" w:hAnsi="Times New Roman"/>
                <w:b/>
                <w:bCs/>
                <w:sz w:val="22"/>
                <w:szCs w:val="22"/>
              </w:rPr>
            </w:pPr>
          </w:p>
        </w:tc>
        <w:tc>
          <w:tcPr>
            <w:tcW w:w="1201" w:type="dxa"/>
            <w:tcBorders>
              <w:top w:val="double" w:sz="4" w:space="0" w:color="auto"/>
            </w:tcBorders>
          </w:tcPr>
          <w:p w:rsidR="001B1960" w:rsidRPr="00F84EDE" w:rsidRDefault="001B1960" w:rsidP="001B1960">
            <w:pPr>
              <w:tabs>
                <w:tab w:val="clear" w:pos="907"/>
                <w:tab w:val="decimal" w:pos="914"/>
              </w:tabs>
              <w:spacing w:line="240" w:lineRule="auto"/>
              <w:ind w:left="-129" w:right="-86"/>
              <w:rPr>
                <w:rFonts w:ascii="Times New Roman" w:hAnsi="Times New Roman"/>
                <w:b/>
                <w:bCs/>
                <w:sz w:val="22"/>
                <w:szCs w:val="22"/>
              </w:rPr>
            </w:pPr>
          </w:p>
        </w:tc>
        <w:tc>
          <w:tcPr>
            <w:tcW w:w="240" w:type="dxa"/>
          </w:tcPr>
          <w:p w:rsidR="001B1960" w:rsidRPr="00F84EDE" w:rsidRDefault="001B1960" w:rsidP="001B1960">
            <w:pPr>
              <w:spacing w:line="240" w:lineRule="auto"/>
              <w:rPr>
                <w:rFonts w:ascii="Times New Roman" w:hAnsi="Times New Roman"/>
                <w:b/>
                <w:bCs/>
                <w:sz w:val="22"/>
                <w:szCs w:val="22"/>
              </w:rPr>
            </w:pPr>
          </w:p>
        </w:tc>
        <w:tc>
          <w:tcPr>
            <w:tcW w:w="1018" w:type="dxa"/>
          </w:tcPr>
          <w:p w:rsidR="001B1960" w:rsidRPr="00F84EDE" w:rsidRDefault="001B1960" w:rsidP="001B1960">
            <w:pPr>
              <w:tabs>
                <w:tab w:val="decimal" w:pos="801"/>
              </w:tabs>
              <w:spacing w:line="240" w:lineRule="auto"/>
              <w:ind w:right="-120"/>
              <w:rPr>
                <w:rFonts w:ascii="Times New Roman" w:hAnsi="Times New Roman"/>
                <w:b/>
                <w:bCs/>
                <w:sz w:val="22"/>
                <w:szCs w:val="22"/>
              </w:rPr>
            </w:pPr>
          </w:p>
        </w:tc>
        <w:tc>
          <w:tcPr>
            <w:tcW w:w="236" w:type="dxa"/>
          </w:tcPr>
          <w:p w:rsidR="001B1960" w:rsidRPr="00F84EDE" w:rsidRDefault="001B1960" w:rsidP="001B1960">
            <w:pPr>
              <w:spacing w:line="240" w:lineRule="auto"/>
              <w:rPr>
                <w:rFonts w:ascii="Times New Roman" w:hAnsi="Times New Roman"/>
                <w:b/>
                <w:bCs/>
                <w:sz w:val="22"/>
                <w:szCs w:val="22"/>
              </w:rPr>
            </w:pPr>
          </w:p>
        </w:tc>
        <w:tc>
          <w:tcPr>
            <w:tcW w:w="1026" w:type="dxa"/>
          </w:tcPr>
          <w:p w:rsidR="001B1960" w:rsidRPr="00F84EDE" w:rsidRDefault="001B1960" w:rsidP="001B1960">
            <w:pPr>
              <w:tabs>
                <w:tab w:val="decimal" w:pos="808"/>
              </w:tabs>
              <w:spacing w:line="240" w:lineRule="auto"/>
              <w:ind w:left="-95" w:right="-120"/>
              <w:rPr>
                <w:rFonts w:ascii="Times New Roman" w:hAnsi="Times New Roman"/>
                <w:b/>
                <w:bCs/>
                <w:sz w:val="22"/>
                <w:szCs w:val="22"/>
              </w:rPr>
            </w:pPr>
          </w:p>
        </w:tc>
        <w:tc>
          <w:tcPr>
            <w:tcW w:w="270" w:type="dxa"/>
          </w:tcPr>
          <w:p w:rsidR="001B1960" w:rsidRPr="00F84EDE" w:rsidRDefault="001B1960" w:rsidP="001B1960">
            <w:pPr>
              <w:spacing w:line="240" w:lineRule="auto"/>
              <w:rPr>
                <w:rFonts w:ascii="Times New Roman" w:hAnsi="Times New Roman"/>
                <w:b/>
                <w:bCs/>
                <w:sz w:val="22"/>
                <w:szCs w:val="22"/>
              </w:rPr>
            </w:pPr>
          </w:p>
        </w:tc>
        <w:tc>
          <w:tcPr>
            <w:tcW w:w="1260" w:type="dxa"/>
            <w:tcBorders>
              <w:top w:val="double" w:sz="4" w:space="0" w:color="auto"/>
            </w:tcBorders>
          </w:tcPr>
          <w:p w:rsidR="001B1960" w:rsidRPr="00F84EDE" w:rsidRDefault="001B1960" w:rsidP="001B1960">
            <w:pPr>
              <w:tabs>
                <w:tab w:val="decimal" w:pos="1006"/>
              </w:tabs>
              <w:spacing w:line="240" w:lineRule="auto"/>
              <w:ind w:left="-95" w:right="-120"/>
              <w:rPr>
                <w:rFonts w:ascii="Times New Roman" w:hAnsi="Times New Roman"/>
                <w:b/>
                <w:bCs/>
                <w:sz w:val="22"/>
                <w:szCs w:val="22"/>
              </w:rPr>
            </w:pPr>
          </w:p>
        </w:tc>
      </w:tr>
      <w:tr w:rsidR="001B1960" w:rsidRPr="00F84EDE" w:rsidTr="00A626E9">
        <w:tc>
          <w:tcPr>
            <w:tcW w:w="2610" w:type="dxa"/>
            <w:vAlign w:val="bottom"/>
          </w:tcPr>
          <w:p w:rsidR="001B1960" w:rsidRPr="00F84EDE" w:rsidRDefault="001B1960" w:rsidP="001B1960">
            <w:pPr>
              <w:spacing w:line="240" w:lineRule="auto"/>
              <w:rPr>
                <w:rFonts w:ascii="Times New Roman" w:hAnsi="Times New Roman"/>
                <w:b/>
                <w:bCs/>
                <w:i/>
                <w:iCs/>
                <w:sz w:val="22"/>
                <w:szCs w:val="22"/>
                <w:rtl/>
                <w:cs/>
              </w:rPr>
            </w:pPr>
            <w:r w:rsidRPr="00F84EDE">
              <w:rPr>
                <w:rFonts w:ascii="Times New Roman" w:hAnsi="Times New Roman"/>
                <w:b/>
                <w:bCs/>
                <w:i/>
                <w:iCs/>
                <w:sz w:val="22"/>
                <w:szCs w:val="22"/>
              </w:rPr>
              <w:t>2019</w:t>
            </w:r>
          </w:p>
        </w:tc>
        <w:tc>
          <w:tcPr>
            <w:tcW w:w="1350" w:type="dxa"/>
            <w:vAlign w:val="bottom"/>
          </w:tcPr>
          <w:p w:rsidR="001B1960" w:rsidRPr="00F84EDE" w:rsidRDefault="001B1960" w:rsidP="001B1960">
            <w:pPr>
              <w:spacing w:line="240" w:lineRule="auto"/>
              <w:ind w:left="-95" w:right="-120"/>
              <w:jc w:val="center"/>
              <w:rPr>
                <w:rFonts w:ascii="Times New Roman" w:hAnsi="Times New Roman"/>
                <w:sz w:val="22"/>
                <w:szCs w:val="22"/>
              </w:rPr>
            </w:pPr>
          </w:p>
        </w:tc>
        <w:tc>
          <w:tcPr>
            <w:tcW w:w="239" w:type="dxa"/>
            <w:vAlign w:val="bottom"/>
          </w:tcPr>
          <w:p w:rsidR="001B1960" w:rsidRPr="00F84EDE" w:rsidRDefault="001B1960" w:rsidP="001B1960">
            <w:pPr>
              <w:spacing w:line="240" w:lineRule="auto"/>
              <w:jc w:val="center"/>
              <w:rPr>
                <w:rFonts w:ascii="Times New Roman" w:hAnsi="Times New Roman"/>
                <w:sz w:val="22"/>
                <w:szCs w:val="22"/>
              </w:rPr>
            </w:pPr>
          </w:p>
        </w:tc>
        <w:tc>
          <w:tcPr>
            <w:tcW w:w="1201" w:type="dxa"/>
            <w:vAlign w:val="bottom"/>
          </w:tcPr>
          <w:p w:rsidR="001B1960" w:rsidRPr="00F84EDE" w:rsidRDefault="001B1960" w:rsidP="001B1960">
            <w:pPr>
              <w:spacing w:line="240" w:lineRule="auto"/>
              <w:ind w:left="-129" w:right="-86"/>
              <w:jc w:val="center"/>
              <w:rPr>
                <w:rFonts w:ascii="Times New Roman" w:hAnsi="Times New Roman"/>
                <w:sz w:val="22"/>
                <w:szCs w:val="22"/>
              </w:rPr>
            </w:pPr>
          </w:p>
        </w:tc>
        <w:tc>
          <w:tcPr>
            <w:tcW w:w="240" w:type="dxa"/>
            <w:vAlign w:val="bottom"/>
          </w:tcPr>
          <w:p w:rsidR="001B1960" w:rsidRPr="00F84EDE" w:rsidRDefault="001B1960" w:rsidP="001B1960">
            <w:pPr>
              <w:spacing w:line="240" w:lineRule="auto"/>
              <w:jc w:val="center"/>
              <w:rPr>
                <w:rFonts w:ascii="Times New Roman" w:hAnsi="Times New Roman"/>
                <w:sz w:val="22"/>
                <w:szCs w:val="22"/>
              </w:rPr>
            </w:pPr>
          </w:p>
        </w:tc>
        <w:tc>
          <w:tcPr>
            <w:tcW w:w="1018" w:type="dxa"/>
            <w:vAlign w:val="bottom"/>
          </w:tcPr>
          <w:p w:rsidR="001B1960" w:rsidRPr="00F84EDE" w:rsidRDefault="001B1960" w:rsidP="001B1960">
            <w:pPr>
              <w:spacing w:line="240" w:lineRule="auto"/>
              <w:ind w:left="-95" w:right="-120"/>
              <w:jc w:val="center"/>
              <w:rPr>
                <w:rFonts w:ascii="Times New Roman" w:hAnsi="Times New Roman"/>
                <w:sz w:val="22"/>
                <w:szCs w:val="22"/>
              </w:rPr>
            </w:pPr>
          </w:p>
        </w:tc>
        <w:tc>
          <w:tcPr>
            <w:tcW w:w="236" w:type="dxa"/>
            <w:vAlign w:val="bottom"/>
          </w:tcPr>
          <w:p w:rsidR="001B1960" w:rsidRPr="00F84EDE" w:rsidRDefault="001B1960" w:rsidP="001B1960">
            <w:pPr>
              <w:spacing w:line="240" w:lineRule="auto"/>
              <w:jc w:val="center"/>
              <w:rPr>
                <w:rFonts w:ascii="Times New Roman" w:hAnsi="Times New Roman"/>
                <w:sz w:val="22"/>
                <w:szCs w:val="22"/>
              </w:rPr>
            </w:pPr>
          </w:p>
        </w:tc>
        <w:tc>
          <w:tcPr>
            <w:tcW w:w="1026" w:type="dxa"/>
            <w:vAlign w:val="bottom"/>
          </w:tcPr>
          <w:p w:rsidR="001B1960" w:rsidRPr="00F84EDE" w:rsidRDefault="001B1960" w:rsidP="001B1960">
            <w:pPr>
              <w:spacing w:line="240" w:lineRule="auto"/>
              <w:ind w:left="-95" w:right="-120"/>
              <w:jc w:val="center"/>
              <w:rPr>
                <w:rFonts w:ascii="Times New Roman" w:hAnsi="Times New Roman"/>
                <w:sz w:val="22"/>
                <w:szCs w:val="22"/>
              </w:rPr>
            </w:pPr>
          </w:p>
        </w:tc>
        <w:tc>
          <w:tcPr>
            <w:tcW w:w="270" w:type="dxa"/>
            <w:vAlign w:val="bottom"/>
          </w:tcPr>
          <w:p w:rsidR="001B1960" w:rsidRPr="00F84EDE" w:rsidRDefault="001B1960" w:rsidP="001B1960">
            <w:pPr>
              <w:spacing w:line="240" w:lineRule="auto"/>
              <w:jc w:val="center"/>
              <w:rPr>
                <w:rFonts w:ascii="Times New Roman" w:hAnsi="Times New Roman"/>
                <w:sz w:val="22"/>
                <w:szCs w:val="22"/>
              </w:rPr>
            </w:pPr>
          </w:p>
        </w:tc>
        <w:tc>
          <w:tcPr>
            <w:tcW w:w="1260" w:type="dxa"/>
            <w:vAlign w:val="bottom"/>
          </w:tcPr>
          <w:p w:rsidR="001B1960" w:rsidRPr="00F84EDE" w:rsidRDefault="001B1960" w:rsidP="001B1960">
            <w:pPr>
              <w:spacing w:line="240" w:lineRule="auto"/>
              <w:ind w:left="-95" w:right="-120"/>
              <w:jc w:val="center"/>
              <w:rPr>
                <w:rFonts w:ascii="Times New Roman" w:hAnsi="Times New Roman"/>
                <w:sz w:val="22"/>
                <w:szCs w:val="22"/>
              </w:rPr>
            </w:pPr>
          </w:p>
        </w:tc>
      </w:tr>
      <w:tr w:rsidR="001B1960" w:rsidRPr="00F84EDE" w:rsidTr="00137273">
        <w:tc>
          <w:tcPr>
            <w:tcW w:w="2610" w:type="dxa"/>
          </w:tcPr>
          <w:p w:rsidR="001B1960" w:rsidRPr="00F84EDE" w:rsidRDefault="001B1960"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84EDE">
              <w:rPr>
                <w:rFonts w:ascii="Times New Roman" w:hAnsi="Times New Roman"/>
                <w:b/>
                <w:bCs/>
                <w:i/>
                <w:iCs/>
                <w:sz w:val="22"/>
                <w:szCs w:val="22"/>
              </w:rPr>
              <w:t>At call</w:t>
            </w:r>
          </w:p>
        </w:tc>
        <w:tc>
          <w:tcPr>
            <w:tcW w:w="1350" w:type="dxa"/>
          </w:tcPr>
          <w:p w:rsidR="001B1960" w:rsidRPr="00F84EDE" w:rsidRDefault="001B1960" w:rsidP="001B1960">
            <w:pPr>
              <w:spacing w:line="240" w:lineRule="auto"/>
              <w:ind w:left="-95" w:right="-120"/>
              <w:jc w:val="center"/>
              <w:rPr>
                <w:rFonts w:ascii="Times New Roman" w:hAnsi="Times New Roman"/>
                <w:sz w:val="22"/>
                <w:szCs w:val="22"/>
              </w:rPr>
            </w:pPr>
          </w:p>
        </w:tc>
        <w:tc>
          <w:tcPr>
            <w:tcW w:w="239" w:type="dxa"/>
          </w:tcPr>
          <w:p w:rsidR="001B1960" w:rsidRPr="00F84EDE" w:rsidRDefault="001B1960" w:rsidP="001B1960">
            <w:pPr>
              <w:spacing w:line="240" w:lineRule="auto"/>
              <w:rPr>
                <w:rFonts w:ascii="Times New Roman" w:hAnsi="Times New Roman"/>
                <w:sz w:val="22"/>
                <w:szCs w:val="22"/>
              </w:rPr>
            </w:pPr>
          </w:p>
        </w:tc>
        <w:tc>
          <w:tcPr>
            <w:tcW w:w="1201" w:type="dxa"/>
          </w:tcPr>
          <w:p w:rsidR="001B1960" w:rsidRPr="00F84EDE" w:rsidRDefault="001B1960" w:rsidP="001B1960">
            <w:pPr>
              <w:tabs>
                <w:tab w:val="clear" w:pos="907"/>
                <w:tab w:val="decimal" w:pos="914"/>
              </w:tabs>
              <w:spacing w:line="240" w:lineRule="auto"/>
              <w:ind w:left="-129" w:right="-86"/>
              <w:rPr>
                <w:rFonts w:ascii="Times New Roman" w:hAnsi="Times New Roman"/>
                <w:sz w:val="22"/>
                <w:szCs w:val="22"/>
              </w:rPr>
            </w:pPr>
          </w:p>
        </w:tc>
        <w:tc>
          <w:tcPr>
            <w:tcW w:w="240" w:type="dxa"/>
          </w:tcPr>
          <w:p w:rsidR="001B1960" w:rsidRPr="00F84EDE" w:rsidRDefault="001B1960" w:rsidP="001B1960">
            <w:pPr>
              <w:spacing w:line="240" w:lineRule="auto"/>
              <w:rPr>
                <w:rFonts w:ascii="Times New Roman" w:hAnsi="Times New Roman"/>
                <w:sz w:val="22"/>
                <w:szCs w:val="22"/>
              </w:rPr>
            </w:pPr>
          </w:p>
        </w:tc>
        <w:tc>
          <w:tcPr>
            <w:tcW w:w="1018" w:type="dxa"/>
          </w:tcPr>
          <w:p w:rsidR="001B1960" w:rsidRPr="00F84EDE" w:rsidRDefault="001B1960" w:rsidP="001B1960">
            <w:pPr>
              <w:tabs>
                <w:tab w:val="decimal" w:pos="801"/>
              </w:tabs>
              <w:spacing w:line="240" w:lineRule="auto"/>
              <w:ind w:right="-120"/>
              <w:rPr>
                <w:rFonts w:ascii="Times New Roman" w:hAnsi="Times New Roman"/>
                <w:sz w:val="22"/>
                <w:szCs w:val="22"/>
              </w:rPr>
            </w:pPr>
          </w:p>
        </w:tc>
        <w:tc>
          <w:tcPr>
            <w:tcW w:w="236" w:type="dxa"/>
          </w:tcPr>
          <w:p w:rsidR="001B1960" w:rsidRPr="00F84EDE" w:rsidRDefault="001B1960" w:rsidP="001B1960">
            <w:pPr>
              <w:spacing w:line="240" w:lineRule="auto"/>
              <w:rPr>
                <w:rFonts w:ascii="Times New Roman" w:hAnsi="Times New Roman"/>
                <w:sz w:val="22"/>
                <w:szCs w:val="22"/>
              </w:rPr>
            </w:pPr>
          </w:p>
        </w:tc>
        <w:tc>
          <w:tcPr>
            <w:tcW w:w="1026" w:type="dxa"/>
          </w:tcPr>
          <w:p w:rsidR="001B1960" w:rsidRPr="00F84EDE" w:rsidRDefault="001B1960" w:rsidP="001B1960">
            <w:pPr>
              <w:tabs>
                <w:tab w:val="decimal" w:pos="808"/>
              </w:tabs>
              <w:spacing w:line="240" w:lineRule="auto"/>
              <w:ind w:left="-95" w:right="-120"/>
              <w:rPr>
                <w:rFonts w:ascii="Times New Roman" w:hAnsi="Times New Roman"/>
                <w:sz w:val="22"/>
                <w:szCs w:val="22"/>
              </w:rPr>
            </w:pPr>
          </w:p>
        </w:tc>
        <w:tc>
          <w:tcPr>
            <w:tcW w:w="270" w:type="dxa"/>
          </w:tcPr>
          <w:p w:rsidR="001B1960" w:rsidRPr="00F84EDE" w:rsidRDefault="001B1960" w:rsidP="001B1960">
            <w:pPr>
              <w:spacing w:line="240" w:lineRule="auto"/>
              <w:rPr>
                <w:rFonts w:ascii="Times New Roman" w:hAnsi="Times New Roman"/>
                <w:sz w:val="22"/>
                <w:szCs w:val="22"/>
              </w:rPr>
            </w:pPr>
          </w:p>
        </w:tc>
        <w:tc>
          <w:tcPr>
            <w:tcW w:w="1260" w:type="dxa"/>
          </w:tcPr>
          <w:p w:rsidR="001B1960" w:rsidRPr="00F84EDE" w:rsidRDefault="001B1960" w:rsidP="001B1960">
            <w:pPr>
              <w:tabs>
                <w:tab w:val="decimal" w:pos="1006"/>
              </w:tabs>
              <w:spacing w:line="240" w:lineRule="auto"/>
              <w:ind w:left="-95" w:right="-120"/>
              <w:rPr>
                <w:rFonts w:ascii="Times New Roman" w:hAnsi="Times New Roman"/>
                <w:sz w:val="22"/>
                <w:szCs w:val="22"/>
              </w:rPr>
            </w:pPr>
          </w:p>
        </w:tc>
      </w:tr>
      <w:tr w:rsidR="001B1960" w:rsidRPr="00F84EDE" w:rsidTr="0016467C">
        <w:tc>
          <w:tcPr>
            <w:tcW w:w="2610" w:type="dxa"/>
          </w:tcPr>
          <w:p w:rsidR="001B1960" w:rsidRPr="00F84EDE" w:rsidRDefault="001B1960"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Associate</w:t>
            </w:r>
          </w:p>
        </w:tc>
        <w:tc>
          <w:tcPr>
            <w:tcW w:w="1350" w:type="dxa"/>
          </w:tcPr>
          <w:p w:rsidR="001B1960" w:rsidRPr="00F84EDE" w:rsidRDefault="001B1960" w:rsidP="001B1960">
            <w:pPr>
              <w:spacing w:line="240" w:lineRule="auto"/>
              <w:ind w:left="-95" w:right="-120"/>
              <w:jc w:val="center"/>
              <w:rPr>
                <w:rFonts w:ascii="Times New Roman" w:hAnsi="Times New Roman"/>
                <w:sz w:val="22"/>
                <w:szCs w:val="22"/>
              </w:rPr>
            </w:pPr>
            <w:r w:rsidRPr="00F84EDE">
              <w:rPr>
                <w:rFonts w:ascii="Times New Roman" w:hAnsi="Times New Roman"/>
                <w:sz w:val="22"/>
                <w:szCs w:val="22"/>
              </w:rPr>
              <w:t>2.25</w:t>
            </w:r>
          </w:p>
        </w:tc>
        <w:tc>
          <w:tcPr>
            <w:tcW w:w="239" w:type="dxa"/>
          </w:tcPr>
          <w:p w:rsidR="001B1960" w:rsidRPr="00F84EDE" w:rsidRDefault="001B1960" w:rsidP="001B1960">
            <w:pPr>
              <w:spacing w:line="240" w:lineRule="auto"/>
              <w:rPr>
                <w:rFonts w:ascii="Times New Roman" w:hAnsi="Times New Roman"/>
                <w:sz w:val="22"/>
                <w:szCs w:val="22"/>
              </w:rPr>
            </w:pPr>
          </w:p>
        </w:tc>
        <w:tc>
          <w:tcPr>
            <w:tcW w:w="1201" w:type="dxa"/>
          </w:tcPr>
          <w:p w:rsidR="001B1960" w:rsidRPr="00F84EDE" w:rsidRDefault="001B1960" w:rsidP="001B1960">
            <w:pPr>
              <w:pStyle w:val="acctfourfigures"/>
              <w:tabs>
                <w:tab w:val="clear" w:pos="765"/>
                <w:tab w:val="decimal" w:pos="892"/>
              </w:tabs>
              <w:spacing w:line="240" w:lineRule="exact"/>
              <w:ind w:left="-76"/>
              <w:jc w:val="both"/>
              <w:rPr>
                <w:szCs w:val="22"/>
              </w:rPr>
            </w:pPr>
            <w:r w:rsidRPr="00F84EDE">
              <w:rPr>
                <w:szCs w:val="22"/>
              </w:rPr>
              <w:t>5,000</w:t>
            </w:r>
          </w:p>
        </w:tc>
        <w:tc>
          <w:tcPr>
            <w:tcW w:w="240" w:type="dxa"/>
          </w:tcPr>
          <w:p w:rsidR="001B1960" w:rsidRPr="00F84EDE" w:rsidRDefault="001B1960" w:rsidP="001B1960">
            <w:pPr>
              <w:spacing w:line="240" w:lineRule="auto"/>
              <w:rPr>
                <w:rFonts w:ascii="Times New Roman" w:hAnsi="Times New Roman"/>
                <w:sz w:val="22"/>
                <w:szCs w:val="22"/>
              </w:rPr>
            </w:pPr>
          </w:p>
        </w:tc>
        <w:tc>
          <w:tcPr>
            <w:tcW w:w="1018" w:type="dxa"/>
          </w:tcPr>
          <w:p w:rsidR="001B1960" w:rsidRPr="00F84EDE" w:rsidRDefault="001B1960" w:rsidP="001B1960">
            <w:pPr>
              <w:pStyle w:val="acctfourfigures"/>
              <w:tabs>
                <w:tab w:val="clear" w:pos="765"/>
                <w:tab w:val="decimal" w:pos="529"/>
              </w:tabs>
              <w:spacing w:line="240" w:lineRule="exact"/>
              <w:ind w:left="-76"/>
              <w:rPr>
                <w:szCs w:val="22"/>
              </w:rPr>
            </w:pPr>
            <w:r w:rsidRPr="00F84EDE">
              <w:rPr>
                <w:szCs w:val="22"/>
              </w:rPr>
              <w:t>-</w:t>
            </w:r>
          </w:p>
        </w:tc>
        <w:tc>
          <w:tcPr>
            <w:tcW w:w="236" w:type="dxa"/>
          </w:tcPr>
          <w:p w:rsidR="001B1960" w:rsidRPr="00F84EDE" w:rsidRDefault="001B1960" w:rsidP="001B1960">
            <w:pPr>
              <w:spacing w:line="240" w:lineRule="auto"/>
              <w:rPr>
                <w:rFonts w:ascii="Times New Roman" w:hAnsi="Times New Roman"/>
                <w:sz w:val="22"/>
                <w:szCs w:val="22"/>
              </w:rPr>
            </w:pPr>
          </w:p>
        </w:tc>
        <w:tc>
          <w:tcPr>
            <w:tcW w:w="1026" w:type="dxa"/>
          </w:tcPr>
          <w:p w:rsidR="001B1960" w:rsidRPr="00F84EDE" w:rsidRDefault="001B1960" w:rsidP="001B1960">
            <w:pPr>
              <w:pStyle w:val="acctfourfigures"/>
              <w:tabs>
                <w:tab w:val="clear" w:pos="765"/>
                <w:tab w:val="decimal" w:pos="529"/>
              </w:tabs>
              <w:spacing w:line="240" w:lineRule="exact"/>
              <w:ind w:left="-76"/>
              <w:rPr>
                <w:szCs w:val="22"/>
              </w:rPr>
            </w:pPr>
            <w:r w:rsidRPr="00F84EDE">
              <w:rPr>
                <w:szCs w:val="22"/>
              </w:rPr>
              <w:t>-</w:t>
            </w:r>
          </w:p>
        </w:tc>
        <w:tc>
          <w:tcPr>
            <w:tcW w:w="270" w:type="dxa"/>
          </w:tcPr>
          <w:p w:rsidR="001B1960" w:rsidRPr="00F84EDE" w:rsidRDefault="001B1960" w:rsidP="001B1960">
            <w:pPr>
              <w:spacing w:line="240" w:lineRule="auto"/>
              <w:rPr>
                <w:rFonts w:ascii="Times New Roman" w:hAnsi="Times New Roman"/>
                <w:sz w:val="22"/>
                <w:szCs w:val="22"/>
              </w:rPr>
            </w:pPr>
          </w:p>
        </w:tc>
        <w:tc>
          <w:tcPr>
            <w:tcW w:w="1260" w:type="dxa"/>
          </w:tcPr>
          <w:p w:rsidR="001B1960" w:rsidRPr="00F84EDE" w:rsidRDefault="001B1960" w:rsidP="001B1960">
            <w:pPr>
              <w:pStyle w:val="acctfourfigures"/>
              <w:tabs>
                <w:tab w:val="clear" w:pos="765"/>
                <w:tab w:val="decimal" w:pos="969"/>
              </w:tabs>
              <w:spacing w:line="240" w:lineRule="exact"/>
              <w:ind w:left="-76"/>
              <w:jc w:val="both"/>
              <w:rPr>
                <w:szCs w:val="22"/>
              </w:rPr>
            </w:pPr>
            <w:r w:rsidRPr="00F84EDE">
              <w:rPr>
                <w:szCs w:val="22"/>
              </w:rPr>
              <w:t>5,000</w:t>
            </w:r>
          </w:p>
        </w:tc>
      </w:tr>
      <w:tr w:rsidR="001B1960" w:rsidRPr="00F84EDE" w:rsidTr="0043207B">
        <w:tc>
          <w:tcPr>
            <w:tcW w:w="2610" w:type="dxa"/>
          </w:tcPr>
          <w:p w:rsidR="001B1960" w:rsidRPr="00F84EDE" w:rsidRDefault="001B1960" w:rsidP="001B1960">
            <w:pPr>
              <w:spacing w:line="240" w:lineRule="auto"/>
              <w:rPr>
                <w:rFonts w:ascii="Times New Roman" w:hAnsi="Times New Roman"/>
                <w:sz w:val="22"/>
                <w:szCs w:val="22"/>
                <w:rtl/>
                <w:cs/>
              </w:rPr>
            </w:pPr>
            <w:r w:rsidRPr="00F84EDE">
              <w:rPr>
                <w:rFonts w:ascii="Times New Roman" w:hAnsi="Times New Roman"/>
                <w:sz w:val="22"/>
                <w:szCs w:val="22"/>
              </w:rPr>
              <w:t>Other related party</w:t>
            </w:r>
          </w:p>
        </w:tc>
        <w:tc>
          <w:tcPr>
            <w:tcW w:w="1350" w:type="dxa"/>
          </w:tcPr>
          <w:p w:rsidR="001B1960" w:rsidRPr="00F84EDE" w:rsidRDefault="001B1960" w:rsidP="001B1960">
            <w:pPr>
              <w:spacing w:line="240" w:lineRule="auto"/>
              <w:ind w:left="-95" w:right="-120"/>
              <w:jc w:val="center"/>
              <w:rPr>
                <w:rFonts w:ascii="Times New Roman" w:hAnsi="Times New Roman"/>
                <w:sz w:val="22"/>
                <w:szCs w:val="22"/>
              </w:rPr>
            </w:pPr>
            <w:r w:rsidRPr="00F84EDE">
              <w:rPr>
                <w:rFonts w:ascii="Times New Roman" w:hAnsi="Times New Roman"/>
                <w:sz w:val="22"/>
                <w:szCs w:val="22"/>
              </w:rPr>
              <w:t>2.12</w:t>
            </w:r>
          </w:p>
        </w:tc>
        <w:tc>
          <w:tcPr>
            <w:tcW w:w="239" w:type="dxa"/>
          </w:tcPr>
          <w:p w:rsidR="001B1960" w:rsidRPr="00F84EDE" w:rsidRDefault="001B1960" w:rsidP="001B1960">
            <w:pPr>
              <w:spacing w:line="240" w:lineRule="auto"/>
              <w:rPr>
                <w:rFonts w:ascii="Times New Roman" w:hAnsi="Times New Roman"/>
                <w:sz w:val="22"/>
                <w:szCs w:val="22"/>
              </w:rPr>
            </w:pPr>
          </w:p>
        </w:tc>
        <w:tc>
          <w:tcPr>
            <w:tcW w:w="1201" w:type="dxa"/>
            <w:tcBorders>
              <w:bottom w:val="single" w:sz="4" w:space="0" w:color="auto"/>
            </w:tcBorders>
          </w:tcPr>
          <w:p w:rsidR="001B1960" w:rsidRPr="00F84EDE" w:rsidRDefault="001B1960" w:rsidP="001B1960">
            <w:pPr>
              <w:pStyle w:val="acctfourfigures"/>
              <w:tabs>
                <w:tab w:val="clear" w:pos="765"/>
                <w:tab w:val="decimal" w:pos="892"/>
              </w:tabs>
              <w:spacing w:line="240" w:lineRule="exact"/>
              <w:ind w:left="-76"/>
              <w:jc w:val="both"/>
              <w:rPr>
                <w:szCs w:val="22"/>
              </w:rPr>
            </w:pPr>
            <w:r w:rsidRPr="00F84EDE">
              <w:rPr>
                <w:szCs w:val="22"/>
              </w:rPr>
              <w:t>11,500</w:t>
            </w:r>
          </w:p>
        </w:tc>
        <w:tc>
          <w:tcPr>
            <w:tcW w:w="240" w:type="dxa"/>
          </w:tcPr>
          <w:p w:rsidR="001B1960" w:rsidRPr="00F84EDE" w:rsidRDefault="001B1960" w:rsidP="001B1960">
            <w:pPr>
              <w:spacing w:line="240" w:lineRule="auto"/>
              <w:rPr>
                <w:rFonts w:ascii="Times New Roman" w:hAnsi="Times New Roman"/>
                <w:sz w:val="22"/>
                <w:szCs w:val="22"/>
              </w:rPr>
            </w:pPr>
          </w:p>
        </w:tc>
        <w:tc>
          <w:tcPr>
            <w:tcW w:w="1018" w:type="dxa"/>
          </w:tcPr>
          <w:p w:rsidR="001B1960" w:rsidRPr="00F84EDE" w:rsidRDefault="001B1960" w:rsidP="001B1960">
            <w:pPr>
              <w:pStyle w:val="acctfourfigures"/>
              <w:tabs>
                <w:tab w:val="clear" w:pos="765"/>
                <w:tab w:val="decimal" w:pos="529"/>
              </w:tabs>
              <w:spacing w:line="240" w:lineRule="exact"/>
              <w:ind w:left="-76"/>
              <w:rPr>
                <w:szCs w:val="22"/>
              </w:rPr>
            </w:pPr>
            <w:r w:rsidRPr="00F84EDE">
              <w:rPr>
                <w:szCs w:val="22"/>
              </w:rPr>
              <w:t>-</w:t>
            </w:r>
          </w:p>
        </w:tc>
        <w:tc>
          <w:tcPr>
            <w:tcW w:w="236" w:type="dxa"/>
          </w:tcPr>
          <w:p w:rsidR="001B1960" w:rsidRPr="00F84EDE" w:rsidRDefault="001B1960" w:rsidP="001B1960">
            <w:pPr>
              <w:spacing w:line="240" w:lineRule="auto"/>
              <w:rPr>
                <w:rFonts w:ascii="Times New Roman" w:hAnsi="Times New Roman"/>
                <w:sz w:val="22"/>
                <w:szCs w:val="22"/>
              </w:rPr>
            </w:pPr>
          </w:p>
        </w:tc>
        <w:tc>
          <w:tcPr>
            <w:tcW w:w="1026" w:type="dxa"/>
          </w:tcPr>
          <w:p w:rsidR="001B1960" w:rsidRPr="00F84EDE" w:rsidRDefault="001B1960" w:rsidP="001B1960">
            <w:pPr>
              <w:pStyle w:val="acctfourfigures"/>
              <w:tabs>
                <w:tab w:val="clear" w:pos="765"/>
                <w:tab w:val="decimal" w:pos="529"/>
              </w:tabs>
              <w:spacing w:line="240" w:lineRule="exact"/>
              <w:ind w:left="-76"/>
              <w:rPr>
                <w:szCs w:val="22"/>
              </w:rPr>
            </w:pPr>
            <w:r w:rsidRPr="00F84EDE">
              <w:rPr>
                <w:szCs w:val="22"/>
              </w:rPr>
              <w:t>-</w:t>
            </w:r>
          </w:p>
        </w:tc>
        <w:tc>
          <w:tcPr>
            <w:tcW w:w="270" w:type="dxa"/>
          </w:tcPr>
          <w:p w:rsidR="001B1960" w:rsidRPr="00F84EDE" w:rsidRDefault="001B1960" w:rsidP="001B1960">
            <w:pPr>
              <w:spacing w:line="240" w:lineRule="auto"/>
              <w:rPr>
                <w:rFonts w:ascii="Times New Roman" w:hAnsi="Times New Roman"/>
                <w:sz w:val="22"/>
                <w:szCs w:val="22"/>
              </w:rPr>
            </w:pPr>
          </w:p>
        </w:tc>
        <w:tc>
          <w:tcPr>
            <w:tcW w:w="1260" w:type="dxa"/>
            <w:tcBorders>
              <w:bottom w:val="single" w:sz="4" w:space="0" w:color="auto"/>
            </w:tcBorders>
          </w:tcPr>
          <w:p w:rsidR="001B1960" w:rsidRPr="00F84EDE" w:rsidRDefault="001B1960" w:rsidP="001B1960">
            <w:pPr>
              <w:pStyle w:val="acctfourfigures"/>
              <w:tabs>
                <w:tab w:val="clear" w:pos="765"/>
                <w:tab w:val="decimal" w:pos="969"/>
              </w:tabs>
              <w:spacing w:line="240" w:lineRule="exact"/>
              <w:ind w:left="-76"/>
              <w:jc w:val="both"/>
              <w:rPr>
                <w:szCs w:val="22"/>
              </w:rPr>
            </w:pPr>
            <w:r w:rsidRPr="00F84EDE">
              <w:rPr>
                <w:szCs w:val="22"/>
              </w:rPr>
              <w:t>11,500</w:t>
            </w:r>
          </w:p>
        </w:tc>
      </w:tr>
      <w:tr w:rsidR="001B1960" w:rsidRPr="00F84EDE" w:rsidTr="0043207B">
        <w:tc>
          <w:tcPr>
            <w:tcW w:w="2610" w:type="dxa"/>
          </w:tcPr>
          <w:p w:rsidR="001B1960" w:rsidRPr="00F84EDE" w:rsidRDefault="001B1960" w:rsidP="001B1960">
            <w:pPr>
              <w:spacing w:line="240" w:lineRule="auto"/>
              <w:rPr>
                <w:rFonts w:ascii="Times New Roman" w:hAnsi="Times New Roman"/>
                <w:b/>
                <w:bCs/>
                <w:sz w:val="22"/>
                <w:szCs w:val="22"/>
                <w:rtl/>
                <w:cs/>
              </w:rPr>
            </w:pPr>
            <w:r w:rsidRPr="00F84EDE">
              <w:rPr>
                <w:rFonts w:ascii="Times New Roman" w:hAnsi="Times New Roman"/>
                <w:b/>
                <w:bCs/>
                <w:sz w:val="22"/>
                <w:szCs w:val="22"/>
              </w:rPr>
              <w:t>Total</w:t>
            </w:r>
          </w:p>
        </w:tc>
        <w:tc>
          <w:tcPr>
            <w:tcW w:w="1350" w:type="dxa"/>
          </w:tcPr>
          <w:p w:rsidR="001B1960" w:rsidRPr="00F84EDE" w:rsidRDefault="001B1960" w:rsidP="001B1960">
            <w:pPr>
              <w:spacing w:line="240" w:lineRule="auto"/>
              <w:ind w:left="-95" w:right="-120"/>
              <w:jc w:val="center"/>
              <w:rPr>
                <w:rFonts w:ascii="Times New Roman" w:hAnsi="Times New Roman"/>
                <w:b/>
                <w:bCs/>
                <w:sz w:val="22"/>
                <w:szCs w:val="22"/>
              </w:rPr>
            </w:pPr>
          </w:p>
        </w:tc>
        <w:tc>
          <w:tcPr>
            <w:tcW w:w="239" w:type="dxa"/>
          </w:tcPr>
          <w:p w:rsidR="001B1960" w:rsidRPr="00F84EDE" w:rsidRDefault="001B1960" w:rsidP="001B1960">
            <w:pPr>
              <w:spacing w:line="240" w:lineRule="auto"/>
              <w:rPr>
                <w:rFonts w:ascii="Times New Roman" w:hAnsi="Times New Roman"/>
                <w:b/>
                <w:bCs/>
                <w:sz w:val="22"/>
                <w:szCs w:val="22"/>
              </w:rPr>
            </w:pPr>
          </w:p>
        </w:tc>
        <w:tc>
          <w:tcPr>
            <w:tcW w:w="1201" w:type="dxa"/>
            <w:tcBorders>
              <w:top w:val="single" w:sz="4" w:space="0" w:color="auto"/>
              <w:bottom w:val="double" w:sz="4" w:space="0" w:color="auto"/>
            </w:tcBorders>
          </w:tcPr>
          <w:p w:rsidR="001B1960" w:rsidRPr="00F84EDE" w:rsidRDefault="001B1960" w:rsidP="001B1960">
            <w:pPr>
              <w:pStyle w:val="acctfourfigures"/>
              <w:tabs>
                <w:tab w:val="clear" w:pos="765"/>
                <w:tab w:val="decimal" w:pos="884"/>
              </w:tabs>
              <w:spacing w:line="240" w:lineRule="exact"/>
              <w:ind w:left="-76"/>
              <w:rPr>
                <w:b/>
                <w:bCs/>
                <w:szCs w:val="22"/>
              </w:rPr>
            </w:pPr>
            <w:r w:rsidRPr="00F84EDE">
              <w:rPr>
                <w:b/>
                <w:bCs/>
                <w:szCs w:val="22"/>
              </w:rPr>
              <w:t>16,500</w:t>
            </w:r>
          </w:p>
        </w:tc>
        <w:tc>
          <w:tcPr>
            <w:tcW w:w="240" w:type="dxa"/>
          </w:tcPr>
          <w:p w:rsidR="001B1960" w:rsidRPr="00F84EDE" w:rsidRDefault="001B1960" w:rsidP="001B1960">
            <w:pPr>
              <w:spacing w:line="240" w:lineRule="auto"/>
              <w:rPr>
                <w:rFonts w:ascii="Times New Roman" w:hAnsi="Times New Roman"/>
                <w:b/>
                <w:bCs/>
                <w:sz w:val="22"/>
                <w:szCs w:val="22"/>
              </w:rPr>
            </w:pPr>
          </w:p>
        </w:tc>
        <w:tc>
          <w:tcPr>
            <w:tcW w:w="1018" w:type="dxa"/>
          </w:tcPr>
          <w:p w:rsidR="001B1960" w:rsidRPr="00F84EDE" w:rsidRDefault="001B1960" w:rsidP="001B1960">
            <w:pPr>
              <w:pStyle w:val="acctfourfigures"/>
              <w:tabs>
                <w:tab w:val="clear" w:pos="765"/>
                <w:tab w:val="decimal" w:pos="529"/>
              </w:tabs>
              <w:spacing w:line="240" w:lineRule="exact"/>
              <w:ind w:left="-76"/>
              <w:rPr>
                <w:b/>
                <w:bCs/>
                <w:szCs w:val="22"/>
              </w:rPr>
            </w:pPr>
          </w:p>
        </w:tc>
        <w:tc>
          <w:tcPr>
            <w:tcW w:w="236" w:type="dxa"/>
          </w:tcPr>
          <w:p w:rsidR="001B1960" w:rsidRPr="00F84EDE" w:rsidRDefault="001B1960" w:rsidP="001B1960">
            <w:pPr>
              <w:spacing w:line="240" w:lineRule="auto"/>
              <w:rPr>
                <w:rFonts w:ascii="Times New Roman" w:hAnsi="Times New Roman"/>
                <w:b/>
                <w:bCs/>
                <w:sz w:val="22"/>
                <w:szCs w:val="22"/>
              </w:rPr>
            </w:pPr>
          </w:p>
        </w:tc>
        <w:tc>
          <w:tcPr>
            <w:tcW w:w="1026" w:type="dxa"/>
          </w:tcPr>
          <w:p w:rsidR="001B1960" w:rsidRPr="00F84EDE" w:rsidRDefault="001B1960" w:rsidP="001B1960">
            <w:pPr>
              <w:pStyle w:val="acctfourfigures"/>
              <w:tabs>
                <w:tab w:val="clear" w:pos="765"/>
                <w:tab w:val="decimal" w:pos="529"/>
              </w:tabs>
              <w:spacing w:line="240" w:lineRule="exact"/>
              <w:ind w:left="-76"/>
              <w:rPr>
                <w:b/>
                <w:bCs/>
                <w:szCs w:val="22"/>
              </w:rPr>
            </w:pPr>
          </w:p>
        </w:tc>
        <w:tc>
          <w:tcPr>
            <w:tcW w:w="270" w:type="dxa"/>
          </w:tcPr>
          <w:p w:rsidR="001B1960" w:rsidRPr="00F84EDE" w:rsidRDefault="001B1960" w:rsidP="001B1960">
            <w:pPr>
              <w:spacing w:line="240" w:lineRule="auto"/>
              <w:rPr>
                <w:rFonts w:ascii="Times New Roman" w:hAnsi="Times New Roman"/>
                <w:b/>
                <w:bCs/>
                <w:sz w:val="22"/>
                <w:szCs w:val="22"/>
              </w:rPr>
            </w:pPr>
          </w:p>
        </w:tc>
        <w:tc>
          <w:tcPr>
            <w:tcW w:w="1260" w:type="dxa"/>
            <w:tcBorders>
              <w:top w:val="single" w:sz="4" w:space="0" w:color="auto"/>
              <w:bottom w:val="double" w:sz="4" w:space="0" w:color="auto"/>
            </w:tcBorders>
          </w:tcPr>
          <w:p w:rsidR="001B1960" w:rsidRPr="00F84EDE" w:rsidRDefault="001B1960" w:rsidP="001B1960">
            <w:pPr>
              <w:pStyle w:val="acctfourfigures"/>
              <w:tabs>
                <w:tab w:val="clear" w:pos="765"/>
                <w:tab w:val="decimal" w:pos="969"/>
              </w:tabs>
              <w:spacing w:line="240" w:lineRule="exact"/>
              <w:ind w:left="-76"/>
              <w:jc w:val="both"/>
              <w:rPr>
                <w:b/>
                <w:bCs/>
                <w:szCs w:val="22"/>
              </w:rPr>
            </w:pPr>
            <w:r w:rsidRPr="00F84EDE">
              <w:rPr>
                <w:b/>
                <w:bCs/>
                <w:szCs w:val="22"/>
              </w:rPr>
              <w:t>16,500</w:t>
            </w:r>
          </w:p>
        </w:tc>
      </w:tr>
    </w:tbl>
    <w:p w:rsidR="001A3288" w:rsidRDefault="001A3288"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rsidR="001B1960" w:rsidRPr="00A72B65" w:rsidRDefault="001B1960"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r>
        <w:rPr>
          <w:rFonts w:ascii="Times New Roman" w:hAnsi="Times New Roman"/>
          <w:sz w:val="22"/>
          <w:szCs w:val="22"/>
        </w:rPr>
        <w:lastRenderedPageBreak/>
        <w:t>In July</w:t>
      </w:r>
      <w:r w:rsidR="00CA115B">
        <w:rPr>
          <w:rFonts w:ascii="Times New Roman" w:hAnsi="Times New Roman"/>
          <w:sz w:val="22"/>
          <w:szCs w:val="22"/>
        </w:rPr>
        <w:t xml:space="preserve"> and August</w:t>
      </w:r>
      <w:r>
        <w:rPr>
          <w:rFonts w:ascii="Times New Roman" w:hAnsi="Times New Roman"/>
          <w:sz w:val="22"/>
          <w:szCs w:val="22"/>
        </w:rPr>
        <w:t xml:space="preserve"> 2020, a subsidiary entered into </w:t>
      </w:r>
      <w:r w:rsidR="00525610">
        <w:rPr>
          <w:rFonts w:ascii="Times New Roman" w:hAnsi="Times New Roman"/>
          <w:sz w:val="22"/>
          <w:szCs w:val="22"/>
        </w:rPr>
        <w:t>the</w:t>
      </w:r>
      <w:r>
        <w:rPr>
          <w:rFonts w:ascii="Times New Roman" w:hAnsi="Times New Roman"/>
          <w:sz w:val="22"/>
          <w:szCs w:val="22"/>
        </w:rPr>
        <w:t xml:space="preserve"> long</w:t>
      </w:r>
      <w:r w:rsidR="00525610">
        <w:rPr>
          <w:rFonts w:ascii="Times New Roman" w:hAnsi="Times New Roman"/>
          <w:sz w:val="22"/>
          <w:szCs w:val="22"/>
        </w:rPr>
        <w:t>-</w:t>
      </w:r>
      <w:r>
        <w:rPr>
          <w:rFonts w:ascii="Times New Roman" w:hAnsi="Times New Roman"/>
          <w:sz w:val="22"/>
          <w:szCs w:val="22"/>
        </w:rPr>
        <w:t>term loan agreement</w:t>
      </w:r>
      <w:r w:rsidR="00525610">
        <w:rPr>
          <w:rFonts w:ascii="Times New Roman" w:hAnsi="Times New Roman"/>
          <w:sz w:val="22"/>
          <w:szCs w:val="22"/>
        </w:rPr>
        <w:t>s</w:t>
      </w:r>
      <w:r>
        <w:rPr>
          <w:rFonts w:ascii="Times New Roman" w:hAnsi="Times New Roman"/>
          <w:sz w:val="22"/>
          <w:szCs w:val="22"/>
        </w:rPr>
        <w:t xml:space="preserve"> with </w:t>
      </w:r>
      <w:r w:rsidR="00525610">
        <w:rPr>
          <w:rFonts w:ascii="Times New Roman" w:hAnsi="Times New Roman"/>
          <w:sz w:val="22"/>
          <w:szCs w:val="22"/>
        </w:rPr>
        <w:t>other related parties totaling of Baht 17.75</w:t>
      </w:r>
      <w:r>
        <w:rPr>
          <w:rFonts w:ascii="Times New Roman" w:hAnsi="Times New Roman"/>
          <w:sz w:val="22"/>
          <w:szCs w:val="22"/>
        </w:rPr>
        <w:t xml:space="preserve"> million. Th</w:t>
      </w:r>
      <w:r w:rsidR="00525610">
        <w:rPr>
          <w:rFonts w:ascii="Times New Roman" w:hAnsi="Times New Roman"/>
          <w:sz w:val="22"/>
          <w:szCs w:val="22"/>
        </w:rPr>
        <w:t>e</w:t>
      </w:r>
      <w:r>
        <w:rPr>
          <w:rFonts w:ascii="Times New Roman" w:hAnsi="Times New Roman"/>
          <w:sz w:val="22"/>
          <w:szCs w:val="22"/>
        </w:rPr>
        <w:t>s</w:t>
      </w:r>
      <w:r w:rsidR="00525610">
        <w:rPr>
          <w:rFonts w:ascii="Times New Roman" w:hAnsi="Times New Roman"/>
          <w:sz w:val="22"/>
          <w:szCs w:val="22"/>
        </w:rPr>
        <w:t>e</w:t>
      </w:r>
      <w:r>
        <w:rPr>
          <w:rFonts w:ascii="Times New Roman" w:hAnsi="Times New Roman"/>
          <w:sz w:val="22"/>
          <w:szCs w:val="22"/>
        </w:rPr>
        <w:t xml:space="preserve"> loan</w:t>
      </w:r>
      <w:r w:rsidR="00525610">
        <w:rPr>
          <w:rFonts w:ascii="Times New Roman" w:hAnsi="Times New Roman"/>
          <w:sz w:val="22"/>
          <w:szCs w:val="22"/>
        </w:rPr>
        <w:t>s</w:t>
      </w:r>
      <w:r>
        <w:rPr>
          <w:rFonts w:ascii="Times New Roman" w:hAnsi="Times New Roman"/>
          <w:sz w:val="22"/>
          <w:szCs w:val="22"/>
        </w:rPr>
        <w:t xml:space="preserve"> bear fixed interest rate prescribed in </w:t>
      </w:r>
      <w:r w:rsidR="009228E2">
        <w:rPr>
          <w:rFonts w:ascii="Times New Roman" w:hAnsi="Times New Roman"/>
          <w:sz w:val="22"/>
          <w:szCs w:val="22"/>
        </w:rPr>
        <w:t xml:space="preserve">the </w:t>
      </w:r>
      <w:r>
        <w:rPr>
          <w:rFonts w:ascii="Times New Roman" w:hAnsi="Times New Roman"/>
          <w:sz w:val="22"/>
          <w:szCs w:val="22"/>
        </w:rPr>
        <w:t>agreement</w:t>
      </w:r>
      <w:r w:rsidR="00525610">
        <w:rPr>
          <w:rFonts w:ascii="Times New Roman" w:hAnsi="Times New Roman"/>
          <w:sz w:val="22"/>
          <w:szCs w:val="22"/>
        </w:rPr>
        <w:t>s</w:t>
      </w:r>
      <w:r>
        <w:rPr>
          <w:rFonts w:ascii="Times New Roman" w:hAnsi="Times New Roman"/>
          <w:sz w:val="22"/>
          <w:szCs w:val="22"/>
        </w:rPr>
        <w:t>. The loan</w:t>
      </w:r>
      <w:r w:rsidR="00525610">
        <w:rPr>
          <w:rFonts w:ascii="Times New Roman" w:hAnsi="Times New Roman"/>
          <w:sz w:val="22"/>
          <w:szCs w:val="22"/>
        </w:rPr>
        <w:t>s</w:t>
      </w:r>
      <w:r>
        <w:rPr>
          <w:rFonts w:ascii="Times New Roman" w:hAnsi="Times New Roman"/>
          <w:sz w:val="22"/>
          <w:szCs w:val="22"/>
        </w:rPr>
        <w:t xml:space="preserve"> will be repayable in July 2022. The interest will be paid on monthly.</w:t>
      </w:r>
    </w:p>
    <w:p w:rsidR="001B1960" w:rsidRPr="00F84EDE" w:rsidRDefault="001B1960"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F84EDE">
        <w:rPr>
          <w:rFonts w:ascii="Times New Roman" w:hAnsi="Times New Roman"/>
          <w:b/>
          <w:bCs/>
          <w:i/>
          <w:iCs/>
          <w:sz w:val="22"/>
          <w:szCs w:val="22"/>
        </w:rPr>
        <w:t>Significant agreements with related parties</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351A45"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On</w:t>
      </w:r>
      <w:r w:rsidR="0026739C" w:rsidRPr="00F84EDE">
        <w:rPr>
          <w:rFonts w:ascii="Times New Roman" w:hAnsi="Times New Roman"/>
          <w:sz w:val="22"/>
          <w:szCs w:val="22"/>
        </w:rPr>
        <w:t xml:space="preserve"> 7 October </w:t>
      </w:r>
      <w:r w:rsidRPr="00F84EDE">
        <w:rPr>
          <w:rFonts w:ascii="Times New Roman" w:hAnsi="Times New Roman"/>
          <w:sz w:val="22"/>
          <w:szCs w:val="22"/>
        </w:rPr>
        <w:t xml:space="preserve">1988, the Company entered into a sales agreement for main raw materials with a subsidiary </w:t>
      </w:r>
      <w:r w:rsidR="00E5785E" w:rsidRPr="00F84EDE">
        <w:rPr>
          <w:rFonts w:ascii="Times New Roman" w:hAnsi="Times New Roman"/>
          <w:sz w:val="22"/>
          <w:szCs w:val="22"/>
        </w:rPr>
        <w:br/>
      </w:r>
      <w:r w:rsidRPr="00F84EDE">
        <w:rPr>
          <w:rFonts w:ascii="Times New Roman" w:hAnsi="Times New Roman"/>
          <w:sz w:val="22"/>
          <w:szCs w:val="22"/>
        </w:rPr>
        <w:t>(Surapon Nichirei Foods Company Limited) whereby the Company is the exclusive supplier of the main raw materials to such subsidiary at the agreed price which is close to the market price.</w:t>
      </w:r>
    </w:p>
    <w:p w:rsidR="00351A45" w:rsidRPr="00F84EDE" w:rsidRDefault="0035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notified to terminate by either party giving 30 days advance written notices. Otherwise, these agreements shall be automatically renewed for successive periods of one</w:t>
      </w:r>
      <w:r w:rsidR="009D452A" w:rsidRPr="00F84EDE">
        <w:rPr>
          <w:rFonts w:ascii="Times New Roman" w:hAnsi="Times New Roman" w:cs="Times New Roman"/>
          <w:sz w:val="22"/>
          <w:szCs w:val="22"/>
        </w:rPr>
        <w:t xml:space="preserve"> year each. </w:t>
      </w:r>
      <w:r w:rsidRPr="00F84EDE">
        <w:rPr>
          <w:rFonts w:ascii="Times New Roman" w:hAnsi="Times New Roman" w:cs="Times New Roman"/>
          <w:sz w:val="22"/>
          <w:szCs w:val="22"/>
        </w:rPr>
        <w:t>In consideration thereof, these subsidiaries agreed to pay management fees at the amounts prescribed in the agreements.</w:t>
      </w:r>
    </w:p>
    <w:p w:rsidR="00E87390" w:rsidRPr="00F84EDE" w:rsidRDefault="00E87390" w:rsidP="00E87390">
      <w:pPr>
        <w:pStyle w:val="BodyText2"/>
        <w:jc w:val="both"/>
        <w:rPr>
          <w:rFonts w:ascii="Times New Roman" w:hAnsi="Times New Roman"/>
          <w:sz w:val="22"/>
          <w:szCs w:val="22"/>
        </w:rPr>
      </w:pPr>
    </w:p>
    <w:p w:rsidR="000335A8" w:rsidRPr="00F84EDE" w:rsidRDefault="000335A8" w:rsidP="00E87390">
      <w:pPr>
        <w:pStyle w:val="BodyText2"/>
        <w:ind w:left="540"/>
        <w:jc w:val="both"/>
        <w:rPr>
          <w:rFonts w:ascii="Times New Roman" w:hAnsi="Times New Roman"/>
          <w:sz w:val="22"/>
          <w:szCs w:val="22"/>
        </w:rPr>
      </w:pPr>
      <w:r w:rsidRPr="00F84EDE">
        <w:rPr>
          <w:rFonts w:ascii="Times New Roman" w:hAnsi="Times New Roman"/>
          <w:sz w:val="22"/>
          <w:szCs w:val="22"/>
        </w:rPr>
        <w:t xml:space="preserve">A subsidiary (Surapon Nichirei Foods Company Limited) has a technical support agreement with Nichirei Foods Inc. of </w:t>
      </w:r>
      <w:smartTag w:uri="urn:schemas-microsoft-com:office:smarttags" w:element="place">
        <w:smartTag w:uri="urn:schemas-microsoft-com:office:smarttags" w:element="country-region">
          <w:r w:rsidRPr="00F84EDE">
            <w:rPr>
              <w:rFonts w:ascii="Times New Roman" w:hAnsi="Times New Roman"/>
              <w:sz w:val="22"/>
              <w:szCs w:val="22"/>
            </w:rPr>
            <w:t>Japan</w:t>
          </w:r>
        </w:smartTag>
      </w:smartTag>
      <w:r w:rsidRPr="00F84EDE">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sidRPr="00F84EDE">
        <w:rPr>
          <w:rFonts w:ascii="Times New Roman" w:hAnsi="Times New Roman"/>
          <w:sz w:val="22"/>
          <w:szCs w:val="22"/>
        </w:rPr>
        <w:t xml:space="preserve">agreement, </w:t>
      </w:r>
      <w:r w:rsidRPr="00F84EDE">
        <w:rPr>
          <w:rFonts w:ascii="Times New Roman" w:hAnsi="Times New Roman"/>
          <w:sz w:val="22"/>
          <w:szCs w:val="22"/>
        </w:rPr>
        <w:t>the subsidiary agrees to pay service fee at certain percentage of F.O.B. Bangkok port value for the export products to Japan except</w:t>
      </w:r>
      <w:r w:rsidR="008D4156" w:rsidRPr="00F84EDE">
        <w:rPr>
          <w:rFonts w:ascii="Times New Roman" w:hAnsi="Times New Roman"/>
          <w:sz w:val="22"/>
          <w:szCs w:val="22"/>
        </w:rPr>
        <w:t xml:space="preserve"> fritter, tempura shrimp, and frozen breaded. </w:t>
      </w:r>
      <w:r w:rsidRPr="00F84EDE">
        <w:rPr>
          <w:rFonts w:ascii="Times New Roman" w:hAnsi="Times New Roman"/>
          <w:sz w:val="22"/>
          <w:szCs w:val="22"/>
        </w:rPr>
        <w:t>The</w:t>
      </w:r>
      <w:r w:rsidR="008D4156" w:rsidRPr="00F84EDE">
        <w:rPr>
          <w:rFonts w:ascii="Times New Roman" w:hAnsi="Times New Roman"/>
          <w:sz w:val="22"/>
          <w:szCs w:val="22"/>
        </w:rPr>
        <w:t xml:space="preserve"> agreement expired on </w:t>
      </w:r>
      <w:r w:rsidRPr="00F84EDE">
        <w:rPr>
          <w:rFonts w:ascii="Times New Roman" w:hAnsi="Times New Roman"/>
          <w:sz w:val="22"/>
          <w:szCs w:val="22"/>
        </w:rPr>
        <w:t xml:space="preserve">31 December 2002 and is automatically renewable for successive period of one year each unless either party notifies to terminate or amend the agreement one month prior to the </w:t>
      </w:r>
      <w:r w:rsidR="00572B5A" w:rsidRPr="00F84EDE">
        <w:rPr>
          <w:rFonts w:ascii="Times New Roman" w:hAnsi="Times New Roman"/>
          <w:sz w:val="22"/>
          <w:szCs w:val="22"/>
        </w:rPr>
        <w:t>expiry</w:t>
      </w:r>
      <w:r w:rsidRPr="00F84EDE">
        <w:rPr>
          <w:rFonts w:ascii="Times New Roman" w:hAnsi="Times New Roman"/>
          <w:sz w:val="22"/>
          <w:szCs w:val="22"/>
        </w:rPr>
        <w:t xml:space="preserve"> date.</w:t>
      </w:r>
    </w:p>
    <w:p w:rsidR="000335A8"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rsidR="00BD226C" w:rsidRPr="00F84EDE" w:rsidRDefault="00BD226C"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84EDE">
        <w:rPr>
          <w:rFonts w:ascii="Times New Roman" w:hAnsi="Times New Roman"/>
          <w:sz w:val="22"/>
          <w:szCs w:val="22"/>
        </w:rPr>
        <w:t xml:space="preserve">On 10 July 1995, a subsidiary (Surapon Nichirei Foods Company Limited) entered into a management assistance agreement with Nichirei Foods Inc. of </w:t>
      </w:r>
      <w:smartTag w:uri="urn:schemas-microsoft-com:office:smarttags" w:element="place">
        <w:smartTag w:uri="urn:schemas-microsoft-com:office:smarttags" w:element="country-region">
          <w:r w:rsidRPr="00F84EDE">
            <w:rPr>
              <w:rFonts w:ascii="Times New Roman" w:hAnsi="Times New Roman"/>
              <w:sz w:val="22"/>
              <w:szCs w:val="22"/>
            </w:rPr>
            <w:t>Japan</w:t>
          </w:r>
        </w:smartTag>
      </w:smartTag>
      <w:r w:rsidRPr="00F84EDE">
        <w:rPr>
          <w:rFonts w:ascii="Times New Roman" w:hAnsi="Times New Roman"/>
          <w:sz w:val="22"/>
          <w:szCs w:val="22"/>
        </w:rPr>
        <w:t xml:space="preserve">, whereby the latter provides management and administration assistances to the subsidiary. </w:t>
      </w:r>
      <w:r w:rsidR="00C1488F" w:rsidRPr="00F84EDE">
        <w:rPr>
          <w:rFonts w:ascii="Times New Roman" w:hAnsi="Times New Roman"/>
          <w:sz w:val="22"/>
          <w:szCs w:val="22"/>
        </w:rPr>
        <w:t>Under the term of the</w:t>
      </w:r>
      <w:r w:rsidRPr="00F84EDE">
        <w:rPr>
          <w:rFonts w:ascii="Times New Roman" w:hAnsi="Times New Roman"/>
          <w:sz w:val="22"/>
          <w:szCs w:val="22"/>
        </w:rPr>
        <w:t xml:space="preserve"> agreement, the subsidiary agrees to pay service fee as specified in the agreement. This agreement is effective until terminated by either party by giving advance written notice.</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F84EDE">
        <w:rPr>
          <w:rFonts w:ascii="Times New Roman" w:hAnsi="Times New Roman"/>
          <w:sz w:val="22"/>
          <w:szCs w:val="22"/>
        </w:rPr>
        <w:t xml:space="preserve">A subsidiary (Surapon Nichirei Foods Company Limited) has a marketing support agreement with Nichirei Foods Inc. of </w:t>
      </w:r>
      <w:smartTag w:uri="urn:schemas-microsoft-com:office:smarttags" w:element="place">
        <w:smartTag w:uri="urn:schemas-microsoft-com:office:smarttags" w:element="country-region">
          <w:r w:rsidRPr="00F84EDE">
            <w:rPr>
              <w:rFonts w:ascii="Times New Roman" w:hAnsi="Times New Roman"/>
              <w:sz w:val="22"/>
              <w:szCs w:val="22"/>
            </w:rPr>
            <w:t>Japan</w:t>
          </w:r>
        </w:smartTag>
      </w:smartTag>
      <w:r w:rsidRPr="00F84EDE">
        <w:rPr>
          <w:rFonts w:ascii="Times New Roman" w:hAnsi="Times New Roman"/>
          <w:sz w:val="22"/>
          <w:szCs w:val="22"/>
        </w:rPr>
        <w:t xml:space="preserve">. Under </w:t>
      </w:r>
      <w:r w:rsidR="00C1488F" w:rsidRPr="00F84EDE">
        <w:rPr>
          <w:rFonts w:ascii="Times New Roman" w:hAnsi="Times New Roman"/>
          <w:sz w:val="22"/>
          <w:szCs w:val="22"/>
        </w:rPr>
        <w:t>the term of the</w:t>
      </w:r>
      <w:r w:rsidRPr="00F84EDE">
        <w:rPr>
          <w:rFonts w:ascii="Times New Roman" w:hAnsi="Times New Roman"/>
          <w:sz w:val="22"/>
          <w:szCs w:val="22"/>
        </w:rPr>
        <w:t xml:space="preserve"> agreement, the subsidiary agrees to pay service fee at certain percentage of F.O.B. Bangkok value for products sold to</w:t>
      </w:r>
      <w:r w:rsidR="002D1A1D" w:rsidRPr="00F84EDE">
        <w:rPr>
          <w:rFonts w:ascii="Times New Roman" w:hAnsi="Times New Roman"/>
          <w:sz w:val="22"/>
          <w:szCs w:val="22"/>
        </w:rPr>
        <w:t xml:space="preserve"> countries in</w:t>
      </w:r>
      <w:r w:rsidRPr="00F84EDE">
        <w:rPr>
          <w:rFonts w:ascii="Times New Roman" w:hAnsi="Times New Roman"/>
          <w:sz w:val="22"/>
          <w:szCs w:val="22"/>
        </w:rPr>
        <w:t xml:space="preserve"> North America</w:t>
      </w:r>
      <w:r w:rsidR="002D1A1D" w:rsidRPr="00F84EDE">
        <w:rPr>
          <w:rFonts w:ascii="Times New Roman" w:hAnsi="Times New Roman"/>
          <w:sz w:val="22"/>
          <w:szCs w:val="22"/>
        </w:rPr>
        <w:t xml:space="preserve"> area</w:t>
      </w:r>
      <w:r w:rsidRPr="00F84EDE">
        <w:rPr>
          <w:rFonts w:ascii="Times New Roman" w:hAnsi="Times New Roman"/>
          <w:sz w:val="22"/>
          <w:szCs w:val="22"/>
        </w:rPr>
        <w:t xml:space="preserve">.   </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Pr="00F84EDE" w:rsidRDefault="00185A7F" w:rsidP="000335A8">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Pr>
          <w:rFonts w:ascii="Times New Roman" w:hAnsi="Times New Roman"/>
          <w:sz w:val="24"/>
          <w:szCs w:val="24"/>
          <w:u w:val="none"/>
        </w:rPr>
        <w:t>7</w:t>
      </w:r>
      <w:r w:rsidR="000335A8" w:rsidRPr="00F84EDE">
        <w:rPr>
          <w:rFonts w:ascii="Times New Roman" w:hAnsi="Times New Roman"/>
          <w:sz w:val="24"/>
          <w:szCs w:val="24"/>
          <w:u w:val="none"/>
        </w:rPr>
        <w:tab/>
        <w:t>Cash and cash equivalents</w:t>
      </w:r>
    </w:p>
    <w:p w:rsidR="000335A8" w:rsidRPr="00F84EDE"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4"/>
        <w:gridCol w:w="1108"/>
        <w:gridCol w:w="266"/>
        <w:gridCol w:w="1097"/>
        <w:gridCol w:w="266"/>
        <w:gridCol w:w="1078"/>
        <w:gridCol w:w="251"/>
        <w:gridCol w:w="1101"/>
      </w:tblGrid>
      <w:tr w:rsidR="000335A8" w:rsidRPr="00F84EDE" w:rsidTr="00185A7F">
        <w:tc>
          <w:tcPr>
            <w:tcW w:w="2225"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3"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185A7F">
        <w:tc>
          <w:tcPr>
            <w:tcW w:w="2225"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3"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54210F" w:rsidRPr="00F84EDE" w:rsidTr="00185A7F">
        <w:tc>
          <w:tcPr>
            <w:tcW w:w="2225" w:type="pct"/>
          </w:tcPr>
          <w:p w:rsidR="0054210F" w:rsidRPr="00F84EDE"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595" w:type="pct"/>
          </w:tcPr>
          <w:p w:rsidR="0054210F" w:rsidRPr="00F84EDE"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w:t>
            </w:r>
            <w:r w:rsidR="008B149C">
              <w:rPr>
                <w:rFonts w:ascii="Times New Roman" w:hAnsi="Times New Roman" w:cs="Times New Roman"/>
                <w:sz w:val="22"/>
                <w:szCs w:val="22"/>
              </w:rPr>
              <w:t>20</w:t>
            </w:r>
          </w:p>
        </w:tc>
        <w:tc>
          <w:tcPr>
            <w:tcW w:w="143" w:type="pct"/>
          </w:tcPr>
          <w:p w:rsidR="0054210F" w:rsidRPr="00F84EDE"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9" w:type="pct"/>
          </w:tcPr>
          <w:p w:rsidR="0054210F" w:rsidRPr="00F84EDE"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201</w:t>
            </w:r>
            <w:r w:rsidR="008B149C">
              <w:rPr>
                <w:rFonts w:ascii="Times New Roman" w:hAnsi="Times New Roman" w:cs="Times New Roman"/>
                <w:sz w:val="22"/>
                <w:szCs w:val="22"/>
              </w:rPr>
              <w:t>9</w:t>
            </w:r>
          </w:p>
        </w:tc>
        <w:tc>
          <w:tcPr>
            <w:tcW w:w="143" w:type="pct"/>
          </w:tcPr>
          <w:p w:rsidR="0054210F" w:rsidRPr="00F84EDE"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tcPr>
          <w:p w:rsidR="0054210F" w:rsidRPr="00F84EDE"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w:t>
            </w:r>
            <w:r w:rsidR="008B149C">
              <w:rPr>
                <w:rFonts w:ascii="Times New Roman" w:hAnsi="Times New Roman" w:cs="Times New Roman"/>
                <w:sz w:val="22"/>
                <w:szCs w:val="22"/>
              </w:rPr>
              <w:t>20</w:t>
            </w:r>
          </w:p>
        </w:tc>
        <w:tc>
          <w:tcPr>
            <w:tcW w:w="135" w:type="pct"/>
          </w:tcPr>
          <w:p w:rsidR="0054210F" w:rsidRPr="00F84EDE"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2" w:type="pct"/>
          </w:tcPr>
          <w:p w:rsidR="0054210F" w:rsidRPr="00F84EDE"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201</w:t>
            </w:r>
            <w:r w:rsidR="008B149C">
              <w:rPr>
                <w:rFonts w:ascii="Times New Roman" w:hAnsi="Times New Roman" w:cs="Times New Roman"/>
                <w:sz w:val="22"/>
                <w:szCs w:val="22"/>
              </w:rPr>
              <w:t>9</w:t>
            </w:r>
          </w:p>
        </w:tc>
      </w:tr>
      <w:tr w:rsidR="00D30FF3" w:rsidRPr="00F84EDE" w:rsidTr="00185A7F">
        <w:tc>
          <w:tcPr>
            <w:tcW w:w="2225" w:type="pct"/>
          </w:tcPr>
          <w:p w:rsidR="00D30FF3" w:rsidRPr="00F84EDE"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2775" w:type="pct"/>
            <w:gridSpan w:val="7"/>
          </w:tcPr>
          <w:p w:rsidR="00D30FF3" w:rsidRPr="00F84EDE"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185A7F" w:rsidRPr="00F84EDE" w:rsidTr="00185A7F">
        <w:trPr>
          <w:trHeight w:val="162"/>
        </w:trPr>
        <w:tc>
          <w:tcPr>
            <w:tcW w:w="2225" w:type="pct"/>
          </w:tcPr>
          <w:p w:rsidR="00185A7F" w:rsidRPr="00F84EDE" w:rsidRDefault="00185A7F" w:rsidP="0018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84EDE">
              <w:rPr>
                <w:rFonts w:ascii="Times New Roman" w:hAnsi="Times New Roman"/>
                <w:sz w:val="22"/>
                <w:szCs w:val="22"/>
              </w:rPr>
              <w:t>Cash on hand</w:t>
            </w:r>
          </w:p>
        </w:tc>
        <w:tc>
          <w:tcPr>
            <w:tcW w:w="595" w:type="pct"/>
          </w:tcPr>
          <w:p w:rsidR="00185A7F" w:rsidRPr="00F84EDE" w:rsidRDefault="00185A7F" w:rsidP="00185A7F">
            <w:pPr>
              <w:pStyle w:val="Signature"/>
              <w:tabs>
                <w:tab w:val="decimal" w:pos="882"/>
              </w:tabs>
              <w:spacing w:line="234" w:lineRule="exact"/>
              <w:ind w:left="-76"/>
              <w:rPr>
                <w:szCs w:val="22"/>
              </w:rPr>
            </w:pPr>
            <w:r w:rsidRPr="00F84EDE">
              <w:rPr>
                <w:szCs w:val="22"/>
              </w:rPr>
              <w:t>2</w:t>
            </w:r>
            <w:r>
              <w:rPr>
                <w:szCs w:val="22"/>
              </w:rPr>
              <w:t>01</w:t>
            </w:r>
          </w:p>
        </w:tc>
        <w:tc>
          <w:tcPr>
            <w:tcW w:w="143" w:type="pct"/>
          </w:tcPr>
          <w:p w:rsidR="00185A7F" w:rsidRPr="00F84EDE" w:rsidRDefault="00185A7F" w:rsidP="00185A7F">
            <w:pPr>
              <w:pStyle w:val="Signature"/>
              <w:tabs>
                <w:tab w:val="decimal" w:pos="878"/>
              </w:tabs>
              <w:spacing w:line="234" w:lineRule="exact"/>
              <w:ind w:left="-76"/>
              <w:rPr>
                <w:szCs w:val="22"/>
              </w:rPr>
            </w:pPr>
          </w:p>
        </w:tc>
        <w:tc>
          <w:tcPr>
            <w:tcW w:w="589" w:type="pct"/>
          </w:tcPr>
          <w:p w:rsidR="00185A7F" w:rsidRPr="00F84EDE" w:rsidRDefault="00185A7F" w:rsidP="00185A7F">
            <w:pPr>
              <w:pStyle w:val="Signature"/>
              <w:tabs>
                <w:tab w:val="decimal" w:pos="882"/>
              </w:tabs>
              <w:spacing w:line="234" w:lineRule="exact"/>
              <w:ind w:left="-76"/>
              <w:rPr>
                <w:szCs w:val="22"/>
              </w:rPr>
            </w:pPr>
            <w:r w:rsidRPr="00F84EDE">
              <w:rPr>
                <w:szCs w:val="22"/>
              </w:rPr>
              <w:t>244</w:t>
            </w:r>
          </w:p>
        </w:tc>
        <w:tc>
          <w:tcPr>
            <w:tcW w:w="143" w:type="pct"/>
          </w:tcPr>
          <w:p w:rsidR="00185A7F" w:rsidRPr="00F84EDE" w:rsidRDefault="00185A7F" w:rsidP="00185A7F">
            <w:pPr>
              <w:pStyle w:val="Signature"/>
              <w:tabs>
                <w:tab w:val="decimal" w:pos="878"/>
              </w:tabs>
              <w:spacing w:line="234" w:lineRule="exact"/>
              <w:ind w:left="-76"/>
              <w:rPr>
                <w:szCs w:val="22"/>
              </w:rPr>
            </w:pPr>
          </w:p>
        </w:tc>
        <w:tc>
          <w:tcPr>
            <w:tcW w:w="579" w:type="pct"/>
          </w:tcPr>
          <w:p w:rsidR="00185A7F" w:rsidRPr="00F84EDE" w:rsidRDefault="00185A7F" w:rsidP="00185A7F">
            <w:pPr>
              <w:pStyle w:val="Signature"/>
              <w:tabs>
                <w:tab w:val="decimal" w:pos="844"/>
              </w:tabs>
              <w:spacing w:line="234" w:lineRule="exact"/>
              <w:ind w:left="-76"/>
              <w:rPr>
                <w:szCs w:val="22"/>
              </w:rPr>
            </w:pPr>
            <w:r w:rsidRPr="00F84EDE">
              <w:rPr>
                <w:szCs w:val="22"/>
              </w:rPr>
              <w:t>50</w:t>
            </w:r>
          </w:p>
        </w:tc>
        <w:tc>
          <w:tcPr>
            <w:tcW w:w="135" w:type="pct"/>
          </w:tcPr>
          <w:p w:rsidR="00185A7F" w:rsidRPr="00F84EDE" w:rsidRDefault="00185A7F" w:rsidP="00185A7F">
            <w:pPr>
              <w:pStyle w:val="Signature"/>
              <w:tabs>
                <w:tab w:val="decimal" w:pos="878"/>
              </w:tabs>
              <w:spacing w:line="234" w:lineRule="exact"/>
              <w:ind w:left="-76"/>
              <w:rPr>
                <w:szCs w:val="22"/>
              </w:rPr>
            </w:pPr>
          </w:p>
        </w:tc>
        <w:tc>
          <w:tcPr>
            <w:tcW w:w="592" w:type="pct"/>
          </w:tcPr>
          <w:p w:rsidR="00185A7F" w:rsidRPr="00F84EDE" w:rsidRDefault="00185A7F" w:rsidP="00185A7F">
            <w:pPr>
              <w:pStyle w:val="Signature"/>
              <w:tabs>
                <w:tab w:val="decimal" w:pos="844"/>
              </w:tabs>
              <w:spacing w:line="234" w:lineRule="exact"/>
              <w:ind w:left="-76"/>
              <w:rPr>
                <w:szCs w:val="22"/>
              </w:rPr>
            </w:pPr>
            <w:r w:rsidRPr="00F84EDE">
              <w:rPr>
                <w:szCs w:val="22"/>
              </w:rPr>
              <w:t>50</w:t>
            </w:r>
          </w:p>
        </w:tc>
      </w:tr>
      <w:tr w:rsidR="00185A7F" w:rsidRPr="00F84EDE" w:rsidTr="00185A7F">
        <w:tc>
          <w:tcPr>
            <w:tcW w:w="2225" w:type="pct"/>
          </w:tcPr>
          <w:p w:rsidR="00185A7F" w:rsidRPr="00F84EDE" w:rsidRDefault="00185A7F" w:rsidP="0018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84EDE">
              <w:rPr>
                <w:rFonts w:ascii="Times New Roman" w:hAnsi="Times New Roman"/>
                <w:sz w:val="22"/>
                <w:szCs w:val="22"/>
              </w:rPr>
              <w:t>Cash at banks - current accounts</w:t>
            </w:r>
          </w:p>
        </w:tc>
        <w:tc>
          <w:tcPr>
            <w:tcW w:w="595" w:type="pct"/>
          </w:tcPr>
          <w:p w:rsidR="00185A7F" w:rsidRPr="00F84EDE" w:rsidRDefault="00185A7F" w:rsidP="00185A7F">
            <w:pPr>
              <w:pStyle w:val="Signature"/>
              <w:tabs>
                <w:tab w:val="decimal" w:pos="882"/>
              </w:tabs>
              <w:spacing w:line="234" w:lineRule="exact"/>
              <w:ind w:left="-76"/>
              <w:rPr>
                <w:szCs w:val="22"/>
              </w:rPr>
            </w:pPr>
            <w:r>
              <w:rPr>
                <w:szCs w:val="22"/>
              </w:rPr>
              <w:t>20,744</w:t>
            </w:r>
          </w:p>
        </w:tc>
        <w:tc>
          <w:tcPr>
            <w:tcW w:w="143"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89" w:type="pct"/>
          </w:tcPr>
          <w:p w:rsidR="00185A7F" w:rsidRPr="00F84EDE" w:rsidRDefault="00185A7F" w:rsidP="00185A7F">
            <w:pPr>
              <w:pStyle w:val="Signature"/>
              <w:tabs>
                <w:tab w:val="decimal" w:pos="882"/>
              </w:tabs>
              <w:spacing w:line="234" w:lineRule="exact"/>
              <w:ind w:left="-76"/>
              <w:rPr>
                <w:szCs w:val="22"/>
              </w:rPr>
            </w:pPr>
            <w:r w:rsidRPr="00F84EDE">
              <w:rPr>
                <w:szCs w:val="22"/>
              </w:rPr>
              <w:t>17,229</w:t>
            </w:r>
          </w:p>
        </w:tc>
        <w:tc>
          <w:tcPr>
            <w:tcW w:w="143"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79" w:type="pct"/>
          </w:tcPr>
          <w:p w:rsidR="00185A7F" w:rsidRPr="00F84EDE" w:rsidRDefault="00185A7F" w:rsidP="00185A7F">
            <w:pPr>
              <w:pStyle w:val="Signature"/>
              <w:tabs>
                <w:tab w:val="decimal" w:pos="844"/>
              </w:tabs>
              <w:spacing w:line="234" w:lineRule="exact"/>
              <w:ind w:left="-76"/>
              <w:rPr>
                <w:szCs w:val="22"/>
              </w:rPr>
            </w:pPr>
            <w:r w:rsidRPr="00F84EDE">
              <w:rPr>
                <w:szCs w:val="22"/>
              </w:rPr>
              <w:t>1,8</w:t>
            </w:r>
            <w:r>
              <w:rPr>
                <w:szCs w:val="22"/>
              </w:rPr>
              <w:t>87</w:t>
            </w:r>
          </w:p>
        </w:tc>
        <w:tc>
          <w:tcPr>
            <w:tcW w:w="135"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92" w:type="pct"/>
          </w:tcPr>
          <w:p w:rsidR="00185A7F" w:rsidRPr="00F84EDE" w:rsidRDefault="00185A7F" w:rsidP="00185A7F">
            <w:pPr>
              <w:pStyle w:val="Signature"/>
              <w:tabs>
                <w:tab w:val="decimal" w:pos="844"/>
              </w:tabs>
              <w:spacing w:line="234" w:lineRule="exact"/>
              <w:ind w:left="-76"/>
              <w:rPr>
                <w:szCs w:val="22"/>
              </w:rPr>
            </w:pPr>
            <w:r w:rsidRPr="00F84EDE">
              <w:rPr>
                <w:szCs w:val="22"/>
              </w:rPr>
              <w:t>1,808</w:t>
            </w:r>
          </w:p>
        </w:tc>
      </w:tr>
      <w:tr w:rsidR="00185A7F" w:rsidRPr="00F84EDE" w:rsidTr="00185A7F">
        <w:tc>
          <w:tcPr>
            <w:tcW w:w="2225" w:type="pct"/>
          </w:tcPr>
          <w:p w:rsidR="00185A7F" w:rsidRPr="00F84EDE" w:rsidRDefault="00185A7F" w:rsidP="0018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F84EDE">
              <w:rPr>
                <w:rFonts w:ascii="Times New Roman" w:hAnsi="Times New Roman"/>
                <w:sz w:val="22"/>
                <w:szCs w:val="22"/>
              </w:rPr>
              <w:t>Cash at banks - savings accounts</w:t>
            </w:r>
          </w:p>
        </w:tc>
        <w:tc>
          <w:tcPr>
            <w:tcW w:w="595" w:type="pct"/>
          </w:tcPr>
          <w:p w:rsidR="00185A7F" w:rsidRPr="00F84EDE" w:rsidRDefault="00185A7F" w:rsidP="00185A7F">
            <w:pPr>
              <w:pStyle w:val="Signature"/>
              <w:tabs>
                <w:tab w:val="decimal" w:pos="882"/>
              </w:tabs>
              <w:spacing w:line="234" w:lineRule="exact"/>
              <w:ind w:left="-76"/>
              <w:rPr>
                <w:szCs w:val="22"/>
              </w:rPr>
            </w:pPr>
            <w:r>
              <w:rPr>
                <w:szCs w:val="22"/>
              </w:rPr>
              <w:t>172,034</w:t>
            </w:r>
          </w:p>
        </w:tc>
        <w:tc>
          <w:tcPr>
            <w:tcW w:w="143"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89" w:type="pct"/>
          </w:tcPr>
          <w:p w:rsidR="00185A7F" w:rsidRPr="00F84EDE" w:rsidRDefault="00185A7F" w:rsidP="00185A7F">
            <w:pPr>
              <w:pStyle w:val="Signature"/>
              <w:tabs>
                <w:tab w:val="decimal" w:pos="882"/>
              </w:tabs>
              <w:spacing w:line="234" w:lineRule="exact"/>
              <w:ind w:left="-76"/>
              <w:rPr>
                <w:szCs w:val="22"/>
              </w:rPr>
            </w:pPr>
            <w:r w:rsidRPr="00F84EDE">
              <w:rPr>
                <w:szCs w:val="22"/>
              </w:rPr>
              <w:t>89,938</w:t>
            </w:r>
          </w:p>
        </w:tc>
        <w:tc>
          <w:tcPr>
            <w:tcW w:w="143"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79" w:type="pct"/>
          </w:tcPr>
          <w:p w:rsidR="00185A7F" w:rsidRPr="00F84EDE" w:rsidRDefault="00185A7F" w:rsidP="00185A7F">
            <w:pPr>
              <w:pStyle w:val="Signature"/>
              <w:tabs>
                <w:tab w:val="decimal" w:pos="844"/>
              </w:tabs>
              <w:spacing w:line="234" w:lineRule="exact"/>
              <w:ind w:left="-76"/>
              <w:rPr>
                <w:szCs w:val="22"/>
              </w:rPr>
            </w:pPr>
            <w:r w:rsidRPr="00F84EDE">
              <w:rPr>
                <w:szCs w:val="22"/>
              </w:rPr>
              <w:t>1</w:t>
            </w:r>
            <w:r>
              <w:rPr>
                <w:szCs w:val="22"/>
              </w:rPr>
              <w:t>2,944</w:t>
            </w:r>
          </w:p>
        </w:tc>
        <w:tc>
          <w:tcPr>
            <w:tcW w:w="135"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92" w:type="pct"/>
          </w:tcPr>
          <w:p w:rsidR="00185A7F" w:rsidRPr="00F84EDE" w:rsidRDefault="00185A7F" w:rsidP="00185A7F">
            <w:pPr>
              <w:pStyle w:val="Signature"/>
              <w:tabs>
                <w:tab w:val="decimal" w:pos="844"/>
              </w:tabs>
              <w:spacing w:line="234" w:lineRule="exact"/>
              <w:ind w:left="-76"/>
              <w:rPr>
                <w:szCs w:val="22"/>
              </w:rPr>
            </w:pPr>
            <w:r w:rsidRPr="00F84EDE">
              <w:rPr>
                <w:szCs w:val="22"/>
              </w:rPr>
              <w:t>1,675</w:t>
            </w:r>
          </w:p>
        </w:tc>
      </w:tr>
      <w:tr w:rsidR="00185A7F" w:rsidRPr="00F84EDE" w:rsidTr="00185A7F">
        <w:trPr>
          <w:trHeight w:val="80"/>
        </w:trPr>
        <w:tc>
          <w:tcPr>
            <w:tcW w:w="2225" w:type="pct"/>
          </w:tcPr>
          <w:p w:rsidR="00185A7F" w:rsidRPr="00F84EDE" w:rsidRDefault="00185A7F" w:rsidP="0018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84EDE">
              <w:rPr>
                <w:rFonts w:ascii="Times New Roman" w:hAnsi="Times New Roman"/>
                <w:sz w:val="22"/>
                <w:szCs w:val="22"/>
              </w:rPr>
              <w:t>Cash at banks - fixed deposits</w:t>
            </w:r>
          </w:p>
        </w:tc>
        <w:tc>
          <w:tcPr>
            <w:tcW w:w="595" w:type="pct"/>
            <w:tcBorders>
              <w:bottom w:val="single" w:sz="4" w:space="0" w:color="auto"/>
            </w:tcBorders>
          </w:tcPr>
          <w:p w:rsidR="00185A7F" w:rsidRPr="00F84EDE" w:rsidRDefault="00185A7F" w:rsidP="00185A7F">
            <w:pPr>
              <w:pStyle w:val="Signature"/>
              <w:tabs>
                <w:tab w:val="decimal" w:pos="882"/>
              </w:tabs>
              <w:spacing w:line="234" w:lineRule="exact"/>
              <w:ind w:left="-76"/>
              <w:rPr>
                <w:szCs w:val="22"/>
              </w:rPr>
            </w:pPr>
            <w:r>
              <w:rPr>
                <w:szCs w:val="22"/>
              </w:rPr>
              <w:t>400,025</w:t>
            </w:r>
          </w:p>
        </w:tc>
        <w:tc>
          <w:tcPr>
            <w:tcW w:w="143"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rsidR="00185A7F" w:rsidRPr="00F84EDE" w:rsidRDefault="00185A7F" w:rsidP="00185A7F">
            <w:pPr>
              <w:pStyle w:val="Signature"/>
              <w:tabs>
                <w:tab w:val="decimal" w:pos="882"/>
              </w:tabs>
              <w:spacing w:line="234" w:lineRule="exact"/>
              <w:ind w:left="-76"/>
              <w:rPr>
                <w:szCs w:val="22"/>
              </w:rPr>
            </w:pPr>
            <w:r w:rsidRPr="00F84EDE">
              <w:rPr>
                <w:szCs w:val="22"/>
              </w:rPr>
              <w:t>367,025</w:t>
            </w:r>
          </w:p>
        </w:tc>
        <w:tc>
          <w:tcPr>
            <w:tcW w:w="143"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79" w:type="pct"/>
            <w:tcBorders>
              <w:bottom w:val="single" w:sz="4" w:space="0" w:color="auto"/>
            </w:tcBorders>
          </w:tcPr>
          <w:p w:rsidR="00185A7F" w:rsidRPr="00F84EDE" w:rsidRDefault="00185A7F" w:rsidP="00185A7F">
            <w:pPr>
              <w:pStyle w:val="Signature"/>
              <w:tabs>
                <w:tab w:val="decimal" w:pos="484"/>
              </w:tabs>
              <w:spacing w:line="234" w:lineRule="exact"/>
              <w:ind w:left="-76"/>
              <w:rPr>
                <w:szCs w:val="22"/>
                <w:cs/>
                <w:lang w:bidi="th-TH"/>
              </w:rPr>
            </w:pPr>
            <w:r w:rsidRPr="00F84EDE">
              <w:rPr>
                <w:szCs w:val="22"/>
                <w:lang w:bidi="th-TH"/>
              </w:rPr>
              <w:t>-</w:t>
            </w:r>
          </w:p>
        </w:tc>
        <w:tc>
          <w:tcPr>
            <w:tcW w:w="135" w:type="pct"/>
          </w:tcPr>
          <w:p w:rsidR="00185A7F" w:rsidRPr="00F84EDE" w:rsidRDefault="00185A7F" w:rsidP="00185A7F">
            <w:pPr>
              <w:pStyle w:val="acctfourfigures"/>
              <w:tabs>
                <w:tab w:val="clear" w:pos="765"/>
                <w:tab w:val="decimal" w:pos="878"/>
              </w:tabs>
              <w:spacing w:line="234" w:lineRule="exact"/>
              <w:ind w:left="-76"/>
              <w:rPr>
                <w:szCs w:val="22"/>
              </w:rPr>
            </w:pPr>
          </w:p>
        </w:tc>
        <w:tc>
          <w:tcPr>
            <w:tcW w:w="592" w:type="pct"/>
            <w:tcBorders>
              <w:bottom w:val="single" w:sz="4" w:space="0" w:color="auto"/>
            </w:tcBorders>
          </w:tcPr>
          <w:p w:rsidR="00185A7F" w:rsidRPr="00F84EDE" w:rsidRDefault="00185A7F" w:rsidP="00185A7F">
            <w:pPr>
              <w:pStyle w:val="Signature"/>
              <w:tabs>
                <w:tab w:val="decimal" w:pos="484"/>
              </w:tabs>
              <w:spacing w:line="234" w:lineRule="exact"/>
              <w:ind w:left="-76"/>
              <w:rPr>
                <w:szCs w:val="22"/>
                <w:cs/>
                <w:lang w:bidi="th-TH"/>
              </w:rPr>
            </w:pPr>
            <w:r w:rsidRPr="00F84EDE">
              <w:rPr>
                <w:szCs w:val="22"/>
                <w:lang w:bidi="th-TH"/>
              </w:rPr>
              <w:t>-</w:t>
            </w:r>
          </w:p>
        </w:tc>
      </w:tr>
      <w:tr w:rsidR="00185A7F" w:rsidRPr="00F84EDE" w:rsidTr="00185A7F">
        <w:tc>
          <w:tcPr>
            <w:tcW w:w="2225" w:type="pct"/>
          </w:tcPr>
          <w:p w:rsidR="00185A7F" w:rsidRPr="00F84EDE" w:rsidRDefault="00185A7F" w:rsidP="0018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F84EDE">
              <w:rPr>
                <w:rFonts w:ascii="Times New Roman" w:hAnsi="Times New Roman"/>
                <w:b/>
                <w:bCs/>
                <w:sz w:val="22"/>
                <w:szCs w:val="22"/>
              </w:rPr>
              <w:t>Total</w:t>
            </w:r>
          </w:p>
        </w:tc>
        <w:tc>
          <w:tcPr>
            <w:tcW w:w="595" w:type="pct"/>
            <w:tcBorders>
              <w:top w:val="single" w:sz="4" w:space="0" w:color="auto"/>
              <w:bottom w:val="double" w:sz="4" w:space="0" w:color="auto"/>
            </w:tcBorders>
          </w:tcPr>
          <w:p w:rsidR="00185A7F" w:rsidRPr="00F84EDE" w:rsidRDefault="00185A7F" w:rsidP="00185A7F">
            <w:pPr>
              <w:pStyle w:val="Signature"/>
              <w:tabs>
                <w:tab w:val="decimal" w:pos="882"/>
              </w:tabs>
              <w:spacing w:line="234" w:lineRule="exact"/>
              <w:ind w:left="-76"/>
              <w:rPr>
                <w:b/>
                <w:bCs/>
                <w:szCs w:val="22"/>
              </w:rPr>
            </w:pPr>
            <w:r>
              <w:rPr>
                <w:b/>
                <w:bCs/>
                <w:szCs w:val="22"/>
              </w:rPr>
              <w:t>593,004</w:t>
            </w:r>
          </w:p>
        </w:tc>
        <w:tc>
          <w:tcPr>
            <w:tcW w:w="143" w:type="pct"/>
          </w:tcPr>
          <w:p w:rsidR="00185A7F" w:rsidRPr="00F84EDE" w:rsidRDefault="00185A7F" w:rsidP="00185A7F">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rsidR="00185A7F" w:rsidRPr="00F84EDE" w:rsidRDefault="00185A7F" w:rsidP="00185A7F">
            <w:pPr>
              <w:pStyle w:val="Signature"/>
              <w:tabs>
                <w:tab w:val="decimal" w:pos="882"/>
              </w:tabs>
              <w:spacing w:line="234" w:lineRule="exact"/>
              <w:ind w:left="-76"/>
              <w:rPr>
                <w:b/>
                <w:bCs/>
                <w:szCs w:val="22"/>
              </w:rPr>
            </w:pPr>
            <w:r w:rsidRPr="00F84EDE">
              <w:rPr>
                <w:b/>
                <w:bCs/>
                <w:szCs w:val="22"/>
              </w:rPr>
              <w:t>474,436</w:t>
            </w:r>
          </w:p>
        </w:tc>
        <w:tc>
          <w:tcPr>
            <w:tcW w:w="143" w:type="pct"/>
          </w:tcPr>
          <w:p w:rsidR="00185A7F" w:rsidRPr="00F84EDE" w:rsidRDefault="00185A7F" w:rsidP="00185A7F">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rsidR="00185A7F" w:rsidRPr="00F84EDE" w:rsidRDefault="00185A7F" w:rsidP="00185A7F">
            <w:pPr>
              <w:pStyle w:val="Signature"/>
              <w:tabs>
                <w:tab w:val="decimal" w:pos="844"/>
              </w:tabs>
              <w:spacing w:line="234" w:lineRule="exact"/>
              <w:ind w:left="-76"/>
              <w:rPr>
                <w:b/>
                <w:bCs/>
                <w:szCs w:val="22"/>
              </w:rPr>
            </w:pPr>
            <w:r>
              <w:rPr>
                <w:b/>
                <w:bCs/>
                <w:szCs w:val="22"/>
              </w:rPr>
              <w:t>14,881</w:t>
            </w:r>
          </w:p>
        </w:tc>
        <w:tc>
          <w:tcPr>
            <w:tcW w:w="135" w:type="pct"/>
          </w:tcPr>
          <w:p w:rsidR="00185A7F" w:rsidRPr="00F84EDE" w:rsidRDefault="00185A7F" w:rsidP="00185A7F">
            <w:pPr>
              <w:pStyle w:val="acctfourfigures"/>
              <w:tabs>
                <w:tab w:val="clear" w:pos="765"/>
                <w:tab w:val="decimal" w:pos="892"/>
              </w:tabs>
              <w:spacing w:line="240" w:lineRule="exact"/>
              <w:ind w:left="-76"/>
              <w:rPr>
                <w:b/>
                <w:bCs/>
                <w:szCs w:val="22"/>
              </w:rPr>
            </w:pPr>
          </w:p>
        </w:tc>
        <w:tc>
          <w:tcPr>
            <w:tcW w:w="592" w:type="pct"/>
            <w:tcBorders>
              <w:top w:val="single" w:sz="4" w:space="0" w:color="auto"/>
              <w:bottom w:val="double" w:sz="4" w:space="0" w:color="auto"/>
            </w:tcBorders>
          </w:tcPr>
          <w:p w:rsidR="00185A7F" w:rsidRPr="00F84EDE" w:rsidRDefault="00185A7F" w:rsidP="00185A7F">
            <w:pPr>
              <w:pStyle w:val="Signature"/>
              <w:tabs>
                <w:tab w:val="decimal" w:pos="844"/>
              </w:tabs>
              <w:spacing w:line="234" w:lineRule="exact"/>
              <w:ind w:left="-76"/>
              <w:rPr>
                <w:b/>
                <w:bCs/>
                <w:szCs w:val="22"/>
              </w:rPr>
            </w:pPr>
            <w:r w:rsidRPr="00F84EDE">
              <w:rPr>
                <w:b/>
                <w:bCs/>
                <w:szCs w:val="22"/>
              </w:rPr>
              <w:t>3,533</w:t>
            </w:r>
          </w:p>
        </w:tc>
      </w:tr>
    </w:tbl>
    <w:p w:rsidR="00947E19" w:rsidRPr="00F84EDE" w:rsidRDefault="00947E19"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sz w:val="24"/>
          <w:szCs w:val="24"/>
        </w:rPr>
      </w:pPr>
    </w:p>
    <w:p w:rsidR="00072FB0" w:rsidRDefault="00072FB0" w:rsidP="00947E19">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t>8</w:t>
      </w:r>
      <w:r w:rsidR="000335A8" w:rsidRPr="00F84EDE">
        <w:rPr>
          <w:rFonts w:ascii="Times New Roman" w:hAnsi="Times New Roman"/>
          <w:b/>
          <w:bCs/>
          <w:sz w:val="24"/>
          <w:szCs w:val="24"/>
        </w:rPr>
        <w:tab/>
      </w:r>
      <w:r>
        <w:rPr>
          <w:rFonts w:ascii="Times New Roman" w:hAnsi="Times New Roman"/>
          <w:b/>
          <w:bCs/>
          <w:sz w:val="24"/>
          <w:szCs w:val="24"/>
        </w:rPr>
        <w:t>Inventories</w:t>
      </w:r>
    </w:p>
    <w:p w:rsidR="00072FB0" w:rsidRDefault="00072FB0" w:rsidP="00947E19">
      <w:pPr>
        <w:tabs>
          <w:tab w:val="clear" w:pos="227"/>
          <w:tab w:val="clear" w:pos="454"/>
          <w:tab w:val="clear" w:pos="680"/>
          <w:tab w:val="left" w:pos="540"/>
        </w:tabs>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360"/>
        <w:gridCol w:w="1080"/>
        <w:gridCol w:w="181"/>
        <w:gridCol w:w="1079"/>
      </w:tblGrid>
      <w:tr w:rsidR="00072FB0" w:rsidRPr="00A15F9F" w:rsidTr="00072FB0">
        <w:trPr>
          <w:tblHeader/>
        </w:trPr>
        <w:tc>
          <w:tcPr>
            <w:tcW w:w="4140" w:type="dxa"/>
            <w:shd w:val="clear" w:color="auto" w:fill="auto"/>
          </w:tcPr>
          <w:p w:rsidR="00072FB0" w:rsidRPr="00072FB0" w:rsidRDefault="00072FB0" w:rsidP="00A626E9">
            <w:pPr>
              <w:spacing w:line="240" w:lineRule="auto"/>
              <w:rPr>
                <w:rFonts w:ascii="Times New Roman" w:hAnsi="Times New Roman"/>
                <w:i/>
                <w:iCs/>
                <w:color w:val="0000FF"/>
                <w:sz w:val="22"/>
                <w:szCs w:val="22"/>
              </w:rPr>
            </w:pPr>
          </w:p>
        </w:tc>
        <w:tc>
          <w:tcPr>
            <w:tcW w:w="2430" w:type="dxa"/>
            <w:gridSpan w:val="3"/>
          </w:tcPr>
          <w:p w:rsidR="00072FB0" w:rsidRPr="00072FB0" w:rsidRDefault="00072FB0" w:rsidP="00A626E9">
            <w:pPr>
              <w:pStyle w:val="acctmergecolhdg"/>
              <w:spacing w:line="240" w:lineRule="auto"/>
              <w:ind w:left="-77" w:right="-83"/>
              <w:rPr>
                <w:szCs w:val="22"/>
              </w:rPr>
            </w:pPr>
            <w:r w:rsidRPr="00072FB0">
              <w:rPr>
                <w:szCs w:val="22"/>
              </w:rPr>
              <w:t xml:space="preserve">Consolidated </w:t>
            </w:r>
          </w:p>
          <w:p w:rsidR="00072FB0" w:rsidRPr="00072FB0" w:rsidRDefault="00072FB0" w:rsidP="00A626E9">
            <w:pPr>
              <w:pStyle w:val="acctmergecolhdg"/>
              <w:spacing w:line="240" w:lineRule="auto"/>
              <w:ind w:left="-77" w:right="-83"/>
              <w:rPr>
                <w:szCs w:val="22"/>
              </w:rPr>
            </w:pPr>
            <w:r w:rsidRPr="00072FB0">
              <w:rPr>
                <w:szCs w:val="22"/>
              </w:rPr>
              <w:t>financial statements</w:t>
            </w:r>
          </w:p>
        </w:tc>
        <w:tc>
          <w:tcPr>
            <w:tcW w:w="360" w:type="dxa"/>
          </w:tcPr>
          <w:p w:rsidR="00072FB0" w:rsidRPr="00072FB0" w:rsidRDefault="00072FB0" w:rsidP="00A626E9">
            <w:pPr>
              <w:pStyle w:val="acctmergecolhdg"/>
              <w:spacing w:line="240" w:lineRule="auto"/>
              <w:rPr>
                <w:szCs w:val="22"/>
              </w:rPr>
            </w:pPr>
          </w:p>
        </w:tc>
        <w:tc>
          <w:tcPr>
            <w:tcW w:w="2340" w:type="dxa"/>
            <w:gridSpan w:val="3"/>
          </w:tcPr>
          <w:p w:rsidR="00072FB0" w:rsidRPr="00072FB0" w:rsidRDefault="00072FB0" w:rsidP="00A626E9">
            <w:pPr>
              <w:pStyle w:val="acctmergecolhdg"/>
              <w:spacing w:line="240" w:lineRule="auto"/>
              <w:ind w:left="-83" w:right="-77"/>
              <w:rPr>
                <w:szCs w:val="22"/>
              </w:rPr>
            </w:pPr>
            <w:r w:rsidRPr="00072FB0">
              <w:rPr>
                <w:szCs w:val="22"/>
              </w:rPr>
              <w:t xml:space="preserve">Separate </w:t>
            </w:r>
          </w:p>
          <w:p w:rsidR="00072FB0" w:rsidRPr="00072FB0" w:rsidRDefault="00072FB0" w:rsidP="00A626E9">
            <w:pPr>
              <w:pStyle w:val="acctmergecolhdg"/>
              <w:spacing w:line="240" w:lineRule="auto"/>
              <w:ind w:left="-83" w:right="-77"/>
              <w:rPr>
                <w:szCs w:val="22"/>
              </w:rPr>
            </w:pPr>
            <w:r w:rsidRPr="00072FB0">
              <w:rPr>
                <w:szCs w:val="22"/>
              </w:rPr>
              <w:t>financial statements</w:t>
            </w:r>
          </w:p>
        </w:tc>
      </w:tr>
      <w:tr w:rsidR="00072FB0" w:rsidRPr="00A15F9F" w:rsidTr="00072FB0">
        <w:trPr>
          <w:tblHeader/>
        </w:trPr>
        <w:tc>
          <w:tcPr>
            <w:tcW w:w="4140" w:type="dxa"/>
          </w:tcPr>
          <w:p w:rsidR="00072FB0" w:rsidRPr="00072FB0" w:rsidRDefault="00072FB0" w:rsidP="00A626E9">
            <w:pPr>
              <w:pStyle w:val="acctfourfigures"/>
              <w:spacing w:line="240" w:lineRule="auto"/>
              <w:jc w:val="center"/>
              <w:rPr>
                <w:szCs w:val="22"/>
              </w:rPr>
            </w:pPr>
          </w:p>
        </w:tc>
        <w:tc>
          <w:tcPr>
            <w:tcW w:w="1080" w:type="dxa"/>
            <w:shd w:val="clear" w:color="auto" w:fill="auto"/>
          </w:tcPr>
          <w:p w:rsidR="00072FB0" w:rsidRPr="00072FB0" w:rsidRDefault="00072FB0" w:rsidP="00A626E9">
            <w:pPr>
              <w:pStyle w:val="acctmergecolhdg"/>
              <w:spacing w:line="240" w:lineRule="auto"/>
              <w:rPr>
                <w:b w:val="0"/>
                <w:bCs/>
                <w:szCs w:val="22"/>
              </w:rPr>
            </w:pPr>
            <w:r w:rsidRPr="00072FB0">
              <w:rPr>
                <w:b w:val="0"/>
                <w:bCs/>
                <w:szCs w:val="22"/>
              </w:rPr>
              <w:t>2020</w:t>
            </w:r>
          </w:p>
        </w:tc>
        <w:tc>
          <w:tcPr>
            <w:tcW w:w="270" w:type="dxa"/>
            <w:shd w:val="clear" w:color="auto" w:fill="auto"/>
          </w:tcPr>
          <w:p w:rsidR="00072FB0" w:rsidRPr="00072FB0" w:rsidRDefault="00072FB0" w:rsidP="00A626E9">
            <w:pPr>
              <w:pStyle w:val="acctmergecolhdg"/>
              <w:spacing w:line="240" w:lineRule="auto"/>
              <w:rPr>
                <w:b w:val="0"/>
                <w:bCs/>
                <w:szCs w:val="22"/>
              </w:rPr>
            </w:pPr>
          </w:p>
        </w:tc>
        <w:tc>
          <w:tcPr>
            <w:tcW w:w="1080" w:type="dxa"/>
            <w:shd w:val="clear" w:color="auto" w:fill="auto"/>
          </w:tcPr>
          <w:p w:rsidR="00072FB0" w:rsidRPr="00072FB0" w:rsidRDefault="00072FB0" w:rsidP="00A626E9">
            <w:pPr>
              <w:pStyle w:val="acctmergecolhdg"/>
              <w:spacing w:line="240" w:lineRule="auto"/>
              <w:rPr>
                <w:b w:val="0"/>
                <w:bCs/>
                <w:szCs w:val="22"/>
              </w:rPr>
            </w:pPr>
            <w:r w:rsidRPr="00072FB0">
              <w:rPr>
                <w:b w:val="0"/>
                <w:bCs/>
                <w:szCs w:val="22"/>
              </w:rPr>
              <w:t>2019</w:t>
            </w:r>
          </w:p>
        </w:tc>
        <w:tc>
          <w:tcPr>
            <w:tcW w:w="360" w:type="dxa"/>
            <w:shd w:val="clear" w:color="auto" w:fill="auto"/>
          </w:tcPr>
          <w:p w:rsidR="00072FB0" w:rsidRPr="00072FB0" w:rsidRDefault="00072FB0" w:rsidP="00A626E9">
            <w:pPr>
              <w:pStyle w:val="acctmergecolhdg"/>
              <w:spacing w:line="240" w:lineRule="auto"/>
              <w:rPr>
                <w:b w:val="0"/>
                <w:bCs/>
                <w:szCs w:val="22"/>
              </w:rPr>
            </w:pPr>
          </w:p>
        </w:tc>
        <w:tc>
          <w:tcPr>
            <w:tcW w:w="1080" w:type="dxa"/>
            <w:shd w:val="clear" w:color="auto" w:fill="auto"/>
          </w:tcPr>
          <w:p w:rsidR="00072FB0" w:rsidRPr="00072FB0" w:rsidRDefault="00072FB0" w:rsidP="00A626E9">
            <w:pPr>
              <w:pStyle w:val="acctmergecolhdg"/>
              <w:spacing w:line="240" w:lineRule="auto"/>
              <w:rPr>
                <w:b w:val="0"/>
                <w:bCs/>
                <w:szCs w:val="22"/>
              </w:rPr>
            </w:pPr>
            <w:r w:rsidRPr="00072FB0">
              <w:rPr>
                <w:b w:val="0"/>
                <w:bCs/>
                <w:szCs w:val="22"/>
              </w:rPr>
              <w:t>2020</w:t>
            </w:r>
          </w:p>
        </w:tc>
        <w:tc>
          <w:tcPr>
            <w:tcW w:w="181" w:type="dxa"/>
            <w:shd w:val="clear" w:color="auto" w:fill="auto"/>
          </w:tcPr>
          <w:p w:rsidR="00072FB0" w:rsidRPr="00072FB0" w:rsidRDefault="00072FB0" w:rsidP="00A626E9">
            <w:pPr>
              <w:pStyle w:val="acctmergecolhdg"/>
              <w:spacing w:line="240" w:lineRule="auto"/>
              <w:rPr>
                <w:b w:val="0"/>
                <w:bCs/>
                <w:szCs w:val="22"/>
              </w:rPr>
            </w:pPr>
          </w:p>
        </w:tc>
        <w:tc>
          <w:tcPr>
            <w:tcW w:w="1079" w:type="dxa"/>
            <w:shd w:val="clear" w:color="auto" w:fill="auto"/>
          </w:tcPr>
          <w:p w:rsidR="00072FB0" w:rsidRPr="00072FB0" w:rsidRDefault="00072FB0" w:rsidP="00A626E9">
            <w:pPr>
              <w:pStyle w:val="acctmergecolhdg"/>
              <w:spacing w:line="240" w:lineRule="auto"/>
              <w:rPr>
                <w:b w:val="0"/>
                <w:bCs/>
                <w:szCs w:val="22"/>
              </w:rPr>
            </w:pPr>
            <w:r w:rsidRPr="00072FB0">
              <w:rPr>
                <w:b w:val="0"/>
                <w:bCs/>
                <w:szCs w:val="22"/>
              </w:rPr>
              <w:t>2019</w:t>
            </w:r>
          </w:p>
        </w:tc>
      </w:tr>
      <w:tr w:rsidR="00072FB0" w:rsidRPr="00A15F9F" w:rsidTr="00072FB0">
        <w:trPr>
          <w:tblHeader/>
        </w:trPr>
        <w:tc>
          <w:tcPr>
            <w:tcW w:w="4140" w:type="dxa"/>
          </w:tcPr>
          <w:p w:rsidR="00072FB0" w:rsidRPr="00072FB0" w:rsidRDefault="00072FB0" w:rsidP="00A626E9">
            <w:pPr>
              <w:spacing w:line="240" w:lineRule="auto"/>
              <w:rPr>
                <w:rFonts w:ascii="Times New Roman" w:hAnsi="Times New Roman"/>
                <w:b/>
                <w:bCs/>
                <w:i/>
                <w:iCs/>
                <w:sz w:val="22"/>
                <w:szCs w:val="22"/>
              </w:rPr>
            </w:pPr>
          </w:p>
        </w:tc>
        <w:tc>
          <w:tcPr>
            <w:tcW w:w="5130" w:type="dxa"/>
            <w:gridSpan w:val="7"/>
          </w:tcPr>
          <w:p w:rsidR="00072FB0" w:rsidRPr="00072FB0" w:rsidRDefault="00072FB0" w:rsidP="00A626E9">
            <w:pPr>
              <w:pStyle w:val="acctfourfigures"/>
              <w:spacing w:line="240" w:lineRule="auto"/>
              <w:jc w:val="center"/>
              <w:rPr>
                <w:i/>
                <w:iCs/>
                <w:szCs w:val="22"/>
              </w:rPr>
            </w:pPr>
            <w:r w:rsidRPr="00072FB0">
              <w:rPr>
                <w:i/>
                <w:iCs/>
                <w:szCs w:val="22"/>
              </w:rPr>
              <w:t>(in thousand Baht)</w:t>
            </w:r>
          </w:p>
        </w:tc>
      </w:tr>
      <w:tr w:rsidR="00072FB0" w:rsidRPr="00A15F9F" w:rsidTr="00072FB0">
        <w:tc>
          <w:tcPr>
            <w:tcW w:w="4140" w:type="dxa"/>
          </w:tcPr>
          <w:p w:rsidR="00072FB0" w:rsidRPr="00072FB0" w:rsidRDefault="00072FB0" w:rsidP="00A626E9">
            <w:pPr>
              <w:spacing w:line="240" w:lineRule="auto"/>
              <w:rPr>
                <w:rFonts w:ascii="Times New Roman" w:hAnsi="Times New Roman"/>
                <w:sz w:val="22"/>
                <w:szCs w:val="22"/>
              </w:rPr>
            </w:pPr>
            <w:r w:rsidRPr="00072FB0">
              <w:rPr>
                <w:rFonts w:ascii="Times New Roman" w:hAnsi="Times New Roman"/>
                <w:sz w:val="22"/>
                <w:szCs w:val="22"/>
              </w:rPr>
              <w:t>Finished goods</w:t>
            </w:r>
          </w:p>
        </w:tc>
        <w:tc>
          <w:tcPr>
            <w:tcW w:w="1080" w:type="dxa"/>
          </w:tcPr>
          <w:p w:rsidR="00072FB0" w:rsidRPr="00072FB0" w:rsidRDefault="00072FB0" w:rsidP="00072FB0">
            <w:pPr>
              <w:pStyle w:val="Signature"/>
              <w:tabs>
                <w:tab w:val="decimal" w:pos="907"/>
              </w:tabs>
              <w:spacing w:line="234" w:lineRule="exact"/>
              <w:ind w:left="-76"/>
              <w:rPr>
                <w:szCs w:val="22"/>
              </w:rPr>
            </w:pPr>
            <w:r w:rsidRPr="00072FB0">
              <w:rPr>
                <w:szCs w:val="22"/>
              </w:rPr>
              <w:t>249,598</w:t>
            </w:r>
          </w:p>
        </w:tc>
        <w:tc>
          <w:tcPr>
            <w:tcW w:w="270" w:type="dxa"/>
          </w:tcPr>
          <w:p w:rsidR="00072FB0" w:rsidRPr="00072FB0" w:rsidRDefault="00072FB0" w:rsidP="00A626E9">
            <w:pPr>
              <w:pStyle w:val="acctfourfigures"/>
              <w:spacing w:line="240" w:lineRule="auto"/>
              <w:rPr>
                <w:szCs w:val="22"/>
              </w:rPr>
            </w:pPr>
          </w:p>
        </w:tc>
        <w:tc>
          <w:tcPr>
            <w:tcW w:w="1080" w:type="dxa"/>
          </w:tcPr>
          <w:p w:rsidR="00072FB0" w:rsidRPr="00072FB0" w:rsidRDefault="00072FB0" w:rsidP="00072FB0">
            <w:pPr>
              <w:pStyle w:val="Signature"/>
              <w:tabs>
                <w:tab w:val="decimal" w:pos="905"/>
              </w:tabs>
              <w:spacing w:line="234" w:lineRule="exact"/>
              <w:ind w:left="-76"/>
              <w:rPr>
                <w:szCs w:val="22"/>
              </w:rPr>
            </w:pPr>
            <w:r w:rsidRPr="00072FB0">
              <w:rPr>
                <w:szCs w:val="22"/>
              </w:rPr>
              <w:t>340,385</w:t>
            </w: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Pr>
          <w:p w:rsidR="00072FB0" w:rsidRPr="00072FB0" w:rsidRDefault="00072FB0" w:rsidP="00072FB0">
            <w:pPr>
              <w:pStyle w:val="Signature"/>
              <w:tabs>
                <w:tab w:val="decimal" w:pos="844"/>
              </w:tabs>
              <w:spacing w:line="234" w:lineRule="exact"/>
              <w:ind w:left="-76"/>
              <w:rPr>
                <w:szCs w:val="22"/>
              </w:rPr>
            </w:pPr>
            <w:r w:rsidRPr="00072FB0">
              <w:rPr>
                <w:szCs w:val="22"/>
              </w:rPr>
              <w:t>17,779</w:t>
            </w: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Pr>
          <w:p w:rsidR="00072FB0" w:rsidRPr="00072FB0" w:rsidRDefault="00072FB0" w:rsidP="00072FB0">
            <w:pPr>
              <w:pStyle w:val="acctfourfigures"/>
              <w:tabs>
                <w:tab w:val="clear" w:pos="765"/>
                <w:tab w:val="decimal" w:pos="911"/>
              </w:tabs>
              <w:spacing w:line="240" w:lineRule="auto"/>
              <w:ind w:right="11"/>
              <w:rPr>
                <w:szCs w:val="22"/>
              </w:rPr>
            </w:pPr>
            <w:r w:rsidRPr="00072FB0">
              <w:rPr>
                <w:szCs w:val="22"/>
              </w:rPr>
              <w:t>33,442</w:t>
            </w:r>
          </w:p>
        </w:tc>
      </w:tr>
      <w:tr w:rsidR="00072FB0" w:rsidRPr="00A15F9F" w:rsidTr="00072FB0">
        <w:tc>
          <w:tcPr>
            <w:tcW w:w="4140" w:type="dxa"/>
          </w:tcPr>
          <w:p w:rsidR="00072FB0" w:rsidRPr="00072FB0" w:rsidRDefault="00072FB0" w:rsidP="00A626E9">
            <w:pPr>
              <w:spacing w:line="240" w:lineRule="auto"/>
              <w:ind w:left="100" w:hanging="100"/>
              <w:rPr>
                <w:rFonts w:ascii="Times New Roman" w:hAnsi="Times New Roman"/>
                <w:sz w:val="22"/>
                <w:szCs w:val="22"/>
              </w:rPr>
            </w:pPr>
            <w:r w:rsidRPr="00072FB0">
              <w:rPr>
                <w:rFonts w:ascii="Times New Roman" w:hAnsi="Times New Roman"/>
                <w:sz w:val="22"/>
                <w:szCs w:val="22"/>
              </w:rPr>
              <w:t>Work in progress</w:t>
            </w:r>
          </w:p>
        </w:tc>
        <w:tc>
          <w:tcPr>
            <w:tcW w:w="1080" w:type="dxa"/>
          </w:tcPr>
          <w:p w:rsidR="00072FB0" w:rsidRPr="00072FB0" w:rsidRDefault="00072FB0" w:rsidP="00072FB0">
            <w:pPr>
              <w:pStyle w:val="Signature"/>
              <w:tabs>
                <w:tab w:val="decimal" w:pos="907"/>
              </w:tabs>
              <w:spacing w:line="234" w:lineRule="exact"/>
              <w:ind w:left="-76"/>
              <w:rPr>
                <w:szCs w:val="22"/>
              </w:rPr>
            </w:pPr>
            <w:r w:rsidRPr="00072FB0">
              <w:rPr>
                <w:szCs w:val="22"/>
              </w:rPr>
              <w:t>21,297</w:t>
            </w:r>
          </w:p>
        </w:tc>
        <w:tc>
          <w:tcPr>
            <w:tcW w:w="270" w:type="dxa"/>
          </w:tcPr>
          <w:p w:rsidR="00072FB0" w:rsidRPr="00072FB0" w:rsidRDefault="00072FB0" w:rsidP="00A626E9">
            <w:pPr>
              <w:pStyle w:val="acctfourfigures"/>
              <w:spacing w:line="240" w:lineRule="auto"/>
              <w:rPr>
                <w:szCs w:val="22"/>
              </w:rPr>
            </w:pPr>
          </w:p>
        </w:tc>
        <w:tc>
          <w:tcPr>
            <w:tcW w:w="1080" w:type="dxa"/>
          </w:tcPr>
          <w:p w:rsidR="00072FB0" w:rsidRPr="00072FB0" w:rsidRDefault="00072FB0" w:rsidP="00072FB0">
            <w:pPr>
              <w:pStyle w:val="Signature"/>
              <w:tabs>
                <w:tab w:val="decimal" w:pos="905"/>
              </w:tabs>
              <w:spacing w:line="234" w:lineRule="exact"/>
              <w:ind w:left="-76"/>
              <w:rPr>
                <w:szCs w:val="22"/>
              </w:rPr>
            </w:pPr>
            <w:r w:rsidRPr="00072FB0">
              <w:rPr>
                <w:szCs w:val="22"/>
              </w:rPr>
              <w:t>60,977</w:t>
            </w: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Pr>
          <w:p w:rsidR="00072FB0" w:rsidRPr="00072FB0" w:rsidRDefault="00072FB0" w:rsidP="00072FB0">
            <w:pPr>
              <w:pStyle w:val="Signature"/>
              <w:tabs>
                <w:tab w:val="decimal" w:pos="844"/>
              </w:tabs>
              <w:spacing w:line="234" w:lineRule="exact"/>
              <w:ind w:left="-76"/>
              <w:rPr>
                <w:szCs w:val="22"/>
              </w:rPr>
            </w:pPr>
            <w:r w:rsidRPr="00072FB0">
              <w:rPr>
                <w:szCs w:val="22"/>
              </w:rPr>
              <w:t>4,551</w:t>
            </w: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Pr>
          <w:p w:rsidR="00072FB0" w:rsidRPr="00072FB0" w:rsidRDefault="00072FB0" w:rsidP="00072FB0">
            <w:pPr>
              <w:pStyle w:val="acctfourfigures"/>
              <w:tabs>
                <w:tab w:val="clear" w:pos="765"/>
                <w:tab w:val="decimal" w:pos="911"/>
              </w:tabs>
              <w:spacing w:line="240" w:lineRule="auto"/>
              <w:ind w:right="11"/>
              <w:rPr>
                <w:szCs w:val="22"/>
              </w:rPr>
            </w:pPr>
            <w:r w:rsidRPr="00072FB0">
              <w:rPr>
                <w:szCs w:val="22"/>
              </w:rPr>
              <w:t>10,894</w:t>
            </w:r>
          </w:p>
        </w:tc>
      </w:tr>
      <w:tr w:rsidR="00072FB0" w:rsidRPr="00A15F9F" w:rsidTr="00072FB0">
        <w:tc>
          <w:tcPr>
            <w:tcW w:w="4140" w:type="dxa"/>
          </w:tcPr>
          <w:p w:rsidR="00072FB0" w:rsidRPr="00072FB0" w:rsidRDefault="00072FB0" w:rsidP="00A626E9">
            <w:pPr>
              <w:spacing w:line="240" w:lineRule="auto"/>
              <w:rPr>
                <w:rFonts w:ascii="Times New Roman" w:hAnsi="Times New Roman"/>
                <w:sz w:val="22"/>
                <w:szCs w:val="22"/>
              </w:rPr>
            </w:pPr>
            <w:r w:rsidRPr="00072FB0">
              <w:rPr>
                <w:rFonts w:ascii="Times New Roman" w:hAnsi="Times New Roman"/>
                <w:sz w:val="22"/>
                <w:szCs w:val="22"/>
              </w:rPr>
              <w:t>Raw materials</w:t>
            </w:r>
          </w:p>
        </w:tc>
        <w:tc>
          <w:tcPr>
            <w:tcW w:w="1080" w:type="dxa"/>
          </w:tcPr>
          <w:p w:rsidR="00072FB0" w:rsidRPr="00072FB0" w:rsidRDefault="00072FB0" w:rsidP="00072FB0">
            <w:pPr>
              <w:pStyle w:val="Signature"/>
              <w:tabs>
                <w:tab w:val="decimal" w:pos="907"/>
              </w:tabs>
              <w:spacing w:line="234" w:lineRule="exact"/>
              <w:ind w:left="-76"/>
              <w:rPr>
                <w:szCs w:val="22"/>
              </w:rPr>
            </w:pPr>
            <w:r w:rsidRPr="00072FB0">
              <w:rPr>
                <w:szCs w:val="22"/>
              </w:rPr>
              <w:t>168,330</w:t>
            </w:r>
          </w:p>
        </w:tc>
        <w:tc>
          <w:tcPr>
            <w:tcW w:w="270" w:type="dxa"/>
          </w:tcPr>
          <w:p w:rsidR="00072FB0" w:rsidRPr="00072FB0" w:rsidRDefault="00072FB0" w:rsidP="00A626E9">
            <w:pPr>
              <w:pStyle w:val="acctfourfigures"/>
              <w:spacing w:line="240" w:lineRule="auto"/>
              <w:rPr>
                <w:szCs w:val="22"/>
              </w:rPr>
            </w:pPr>
          </w:p>
        </w:tc>
        <w:tc>
          <w:tcPr>
            <w:tcW w:w="1080" w:type="dxa"/>
          </w:tcPr>
          <w:p w:rsidR="00072FB0" w:rsidRPr="00072FB0" w:rsidRDefault="00072FB0" w:rsidP="00072FB0">
            <w:pPr>
              <w:pStyle w:val="Signature"/>
              <w:tabs>
                <w:tab w:val="decimal" w:pos="905"/>
              </w:tabs>
              <w:spacing w:line="234" w:lineRule="exact"/>
              <w:ind w:left="-76"/>
              <w:rPr>
                <w:szCs w:val="22"/>
              </w:rPr>
            </w:pPr>
            <w:r w:rsidRPr="00072FB0">
              <w:rPr>
                <w:szCs w:val="22"/>
              </w:rPr>
              <w:t>132,917</w:t>
            </w: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Pr>
          <w:p w:rsidR="00072FB0" w:rsidRPr="00072FB0" w:rsidRDefault="00072FB0" w:rsidP="00A626E9">
            <w:pPr>
              <w:pStyle w:val="acctfourfigures"/>
              <w:tabs>
                <w:tab w:val="clear" w:pos="765"/>
                <w:tab w:val="decimal" w:pos="825"/>
              </w:tabs>
              <w:spacing w:line="240" w:lineRule="auto"/>
              <w:ind w:right="11"/>
              <w:rPr>
                <w:szCs w:val="22"/>
              </w:rPr>
            </w:pPr>
            <w:r w:rsidRPr="00072FB0">
              <w:rPr>
                <w:szCs w:val="22"/>
              </w:rPr>
              <w:t>65,284</w:t>
            </w: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Pr>
          <w:p w:rsidR="00072FB0" w:rsidRPr="00072FB0" w:rsidRDefault="00072FB0" w:rsidP="00072FB0">
            <w:pPr>
              <w:pStyle w:val="acctfourfigures"/>
              <w:tabs>
                <w:tab w:val="clear" w:pos="765"/>
                <w:tab w:val="decimal" w:pos="911"/>
              </w:tabs>
              <w:spacing w:line="240" w:lineRule="auto"/>
              <w:ind w:right="11"/>
              <w:rPr>
                <w:szCs w:val="22"/>
              </w:rPr>
            </w:pPr>
            <w:r w:rsidRPr="00072FB0">
              <w:rPr>
                <w:szCs w:val="22"/>
              </w:rPr>
              <w:t>74,635</w:t>
            </w:r>
          </w:p>
        </w:tc>
      </w:tr>
      <w:tr w:rsidR="00072FB0" w:rsidRPr="00A15F9F" w:rsidTr="00072FB0">
        <w:tc>
          <w:tcPr>
            <w:tcW w:w="4140" w:type="dxa"/>
          </w:tcPr>
          <w:p w:rsidR="00072FB0" w:rsidRPr="00072FB0" w:rsidRDefault="00072FB0" w:rsidP="00A626E9">
            <w:pPr>
              <w:spacing w:line="240" w:lineRule="auto"/>
              <w:rPr>
                <w:rFonts w:ascii="Times New Roman" w:hAnsi="Times New Roman"/>
                <w:sz w:val="22"/>
                <w:szCs w:val="22"/>
              </w:rPr>
            </w:pPr>
            <w:r w:rsidRPr="00072FB0">
              <w:rPr>
                <w:rFonts w:ascii="Times New Roman" w:hAnsi="Times New Roman"/>
                <w:sz w:val="22"/>
                <w:szCs w:val="22"/>
              </w:rPr>
              <w:t>Packing materials and supplies</w:t>
            </w:r>
          </w:p>
        </w:tc>
        <w:tc>
          <w:tcPr>
            <w:tcW w:w="1080" w:type="dxa"/>
          </w:tcPr>
          <w:p w:rsidR="00072FB0" w:rsidRPr="00072FB0" w:rsidRDefault="00072FB0" w:rsidP="00072FB0">
            <w:pPr>
              <w:pStyle w:val="Signature"/>
              <w:tabs>
                <w:tab w:val="decimal" w:pos="907"/>
              </w:tabs>
              <w:spacing w:line="234" w:lineRule="exact"/>
              <w:ind w:left="-76"/>
              <w:rPr>
                <w:szCs w:val="22"/>
              </w:rPr>
            </w:pPr>
            <w:r w:rsidRPr="00072FB0">
              <w:rPr>
                <w:szCs w:val="22"/>
              </w:rPr>
              <w:t>54,315</w:t>
            </w:r>
          </w:p>
        </w:tc>
        <w:tc>
          <w:tcPr>
            <w:tcW w:w="270" w:type="dxa"/>
          </w:tcPr>
          <w:p w:rsidR="00072FB0" w:rsidRPr="00072FB0" w:rsidRDefault="00072FB0" w:rsidP="00A626E9">
            <w:pPr>
              <w:pStyle w:val="acctfourfigures"/>
              <w:spacing w:line="240" w:lineRule="auto"/>
              <w:rPr>
                <w:szCs w:val="22"/>
              </w:rPr>
            </w:pPr>
          </w:p>
        </w:tc>
        <w:tc>
          <w:tcPr>
            <w:tcW w:w="1080" w:type="dxa"/>
          </w:tcPr>
          <w:p w:rsidR="00072FB0" w:rsidRPr="00072FB0" w:rsidRDefault="00072FB0" w:rsidP="00072FB0">
            <w:pPr>
              <w:pStyle w:val="Signature"/>
              <w:tabs>
                <w:tab w:val="decimal" w:pos="905"/>
              </w:tabs>
              <w:spacing w:line="234" w:lineRule="exact"/>
              <w:ind w:left="-76"/>
              <w:rPr>
                <w:szCs w:val="22"/>
              </w:rPr>
            </w:pPr>
            <w:r w:rsidRPr="00072FB0">
              <w:rPr>
                <w:szCs w:val="22"/>
              </w:rPr>
              <w:t>46,551</w:t>
            </w: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Pr>
          <w:p w:rsidR="00072FB0" w:rsidRPr="00072FB0" w:rsidRDefault="00072FB0" w:rsidP="00A626E9">
            <w:pPr>
              <w:pStyle w:val="acctfourfigures"/>
              <w:tabs>
                <w:tab w:val="clear" w:pos="765"/>
                <w:tab w:val="decimal" w:pos="825"/>
              </w:tabs>
              <w:spacing w:line="240" w:lineRule="auto"/>
              <w:ind w:right="11"/>
              <w:rPr>
                <w:szCs w:val="22"/>
              </w:rPr>
            </w:pPr>
            <w:r w:rsidRPr="00072FB0">
              <w:rPr>
                <w:szCs w:val="22"/>
              </w:rPr>
              <w:t>9,117</w:t>
            </w: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Pr>
          <w:p w:rsidR="00072FB0" w:rsidRPr="00072FB0" w:rsidRDefault="00072FB0" w:rsidP="00072FB0">
            <w:pPr>
              <w:pStyle w:val="acctfourfigures"/>
              <w:tabs>
                <w:tab w:val="clear" w:pos="765"/>
                <w:tab w:val="decimal" w:pos="911"/>
              </w:tabs>
              <w:spacing w:line="240" w:lineRule="auto"/>
              <w:ind w:right="11"/>
              <w:rPr>
                <w:szCs w:val="22"/>
              </w:rPr>
            </w:pPr>
            <w:r w:rsidRPr="00072FB0">
              <w:rPr>
                <w:szCs w:val="22"/>
              </w:rPr>
              <w:t>9,511</w:t>
            </w:r>
          </w:p>
        </w:tc>
      </w:tr>
      <w:tr w:rsidR="00072FB0" w:rsidRPr="00A15F9F" w:rsidTr="00072FB0">
        <w:tc>
          <w:tcPr>
            <w:tcW w:w="4140" w:type="dxa"/>
          </w:tcPr>
          <w:p w:rsidR="00072FB0" w:rsidRPr="00072FB0" w:rsidRDefault="00072FB0" w:rsidP="00A626E9">
            <w:pPr>
              <w:spacing w:line="240" w:lineRule="auto"/>
              <w:rPr>
                <w:rFonts w:ascii="Times New Roman" w:hAnsi="Times New Roman"/>
                <w:sz w:val="22"/>
                <w:szCs w:val="22"/>
              </w:rPr>
            </w:pPr>
            <w:r w:rsidRPr="00072FB0">
              <w:rPr>
                <w:rFonts w:ascii="Times New Roman" w:hAnsi="Times New Roman"/>
                <w:sz w:val="22"/>
                <w:szCs w:val="22"/>
              </w:rPr>
              <w:t>Goods in transit</w:t>
            </w:r>
          </w:p>
        </w:tc>
        <w:tc>
          <w:tcPr>
            <w:tcW w:w="1080" w:type="dxa"/>
            <w:tcBorders>
              <w:bottom w:val="single" w:sz="4" w:space="0" w:color="auto"/>
            </w:tcBorders>
          </w:tcPr>
          <w:p w:rsidR="00072FB0" w:rsidRPr="00072FB0" w:rsidRDefault="00072FB0" w:rsidP="00072FB0">
            <w:pPr>
              <w:pStyle w:val="Signature"/>
              <w:tabs>
                <w:tab w:val="decimal" w:pos="907"/>
              </w:tabs>
              <w:spacing w:line="234" w:lineRule="exact"/>
              <w:ind w:left="-76"/>
              <w:rPr>
                <w:szCs w:val="22"/>
              </w:rPr>
            </w:pPr>
            <w:r w:rsidRPr="00072FB0">
              <w:rPr>
                <w:szCs w:val="22"/>
              </w:rPr>
              <w:t>10,357</w:t>
            </w:r>
          </w:p>
        </w:tc>
        <w:tc>
          <w:tcPr>
            <w:tcW w:w="270" w:type="dxa"/>
          </w:tcPr>
          <w:p w:rsidR="00072FB0" w:rsidRPr="00072FB0" w:rsidRDefault="00072FB0" w:rsidP="00A626E9">
            <w:pPr>
              <w:pStyle w:val="acctfourfigures"/>
              <w:spacing w:line="240" w:lineRule="auto"/>
              <w:rPr>
                <w:szCs w:val="22"/>
              </w:rPr>
            </w:pPr>
          </w:p>
        </w:tc>
        <w:tc>
          <w:tcPr>
            <w:tcW w:w="1080" w:type="dxa"/>
            <w:tcBorders>
              <w:bottom w:val="single" w:sz="4" w:space="0" w:color="auto"/>
            </w:tcBorders>
          </w:tcPr>
          <w:p w:rsidR="00072FB0" w:rsidRPr="00072FB0" w:rsidRDefault="00072FB0" w:rsidP="00072FB0">
            <w:pPr>
              <w:pStyle w:val="Signature"/>
              <w:tabs>
                <w:tab w:val="decimal" w:pos="905"/>
              </w:tabs>
              <w:spacing w:line="234" w:lineRule="exact"/>
              <w:ind w:left="-76"/>
              <w:rPr>
                <w:szCs w:val="22"/>
              </w:rPr>
            </w:pPr>
            <w:r w:rsidRPr="00072FB0">
              <w:rPr>
                <w:szCs w:val="22"/>
              </w:rPr>
              <w:t>13,187</w:t>
            </w: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Borders>
              <w:bottom w:val="single" w:sz="4" w:space="0" w:color="auto"/>
            </w:tcBorders>
          </w:tcPr>
          <w:p w:rsidR="00072FB0" w:rsidRPr="00072FB0" w:rsidRDefault="00072FB0" w:rsidP="00A626E9">
            <w:pPr>
              <w:pStyle w:val="acctfourfigures"/>
              <w:tabs>
                <w:tab w:val="clear" w:pos="765"/>
                <w:tab w:val="decimal" w:pos="825"/>
              </w:tabs>
              <w:spacing w:line="240" w:lineRule="auto"/>
              <w:ind w:right="11"/>
              <w:rPr>
                <w:szCs w:val="22"/>
              </w:rPr>
            </w:pPr>
            <w:r w:rsidRPr="00072FB0">
              <w:rPr>
                <w:szCs w:val="22"/>
              </w:rPr>
              <w:t>8,958</w:t>
            </w: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Borders>
              <w:bottom w:val="single" w:sz="4" w:space="0" w:color="auto"/>
            </w:tcBorders>
          </w:tcPr>
          <w:p w:rsidR="00072FB0" w:rsidRPr="00072FB0" w:rsidRDefault="00072FB0" w:rsidP="00072FB0">
            <w:pPr>
              <w:pStyle w:val="acctfourfigures"/>
              <w:tabs>
                <w:tab w:val="clear" w:pos="765"/>
                <w:tab w:val="decimal" w:pos="911"/>
              </w:tabs>
              <w:spacing w:line="240" w:lineRule="auto"/>
              <w:ind w:right="11"/>
              <w:rPr>
                <w:szCs w:val="22"/>
              </w:rPr>
            </w:pPr>
            <w:r w:rsidRPr="00072FB0">
              <w:rPr>
                <w:szCs w:val="22"/>
              </w:rPr>
              <w:t>13,175</w:t>
            </w:r>
          </w:p>
        </w:tc>
      </w:tr>
      <w:tr w:rsidR="00072FB0" w:rsidRPr="00A15F9F" w:rsidTr="00072FB0">
        <w:tc>
          <w:tcPr>
            <w:tcW w:w="4140" w:type="dxa"/>
          </w:tcPr>
          <w:p w:rsidR="00072FB0" w:rsidRPr="00072FB0" w:rsidRDefault="00072FB0" w:rsidP="00A626E9">
            <w:pPr>
              <w:spacing w:line="240" w:lineRule="auto"/>
              <w:rPr>
                <w:rFonts w:ascii="Times New Roman" w:hAnsi="Times New Roman"/>
                <w:b/>
                <w:bCs/>
                <w:sz w:val="22"/>
                <w:szCs w:val="22"/>
              </w:rPr>
            </w:pPr>
            <w:r w:rsidRPr="00072FB0">
              <w:rPr>
                <w:rFonts w:ascii="Times New Roman" w:hAnsi="Times New Roman"/>
                <w:b/>
                <w:bCs/>
                <w:sz w:val="22"/>
                <w:szCs w:val="22"/>
              </w:rPr>
              <w:t>Total</w:t>
            </w:r>
          </w:p>
        </w:tc>
        <w:tc>
          <w:tcPr>
            <w:tcW w:w="1080" w:type="dxa"/>
            <w:tcBorders>
              <w:top w:val="single" w:sz="4" w:space="0" w:color="auto"/>
            </w:tcBorders>
          </w:tcPr>
          <w:p w:rsidR="00072FB0" w:rsidRPr="00072FB0" w:rsidRDefault="00072FB0" w:rsidP="00072FB0">
            <w:pPr>
              <w:pStyle w:val="Signature"/>
              <w:tabs>
                <w:tab w:val="decimal" w:pos="907"/>
              </w:tabs>
              <w:spacing w:line="234" w:lineRule="exact"/>
              <w:ind w:left="-76"/>
              <w:rPr>
                <w:b/>
                <w:bCs/>
                <w:szCs w:val="22"/>
              </w:rPr>
            </w:pPr>
            <w:r w:rsidRPr="00072FB0">
              <w:rPr>
                <w:b/>
                <w:bCs/>
                <w:szCs w:val="22"/>
              </w:rPr>
              <w:t>503,897</w:t>
            </w:r>
          </w:p>
        </w:tc>
        <w:tc>
          <w:tcPr>
            <w:tcW w:w="270" w:type="dxa"/>
          </w:tcPr>
          <w:p w:rsidR="00072FB0" w:rsidRPr="00072FB0" w:rsidRDefault="00072FB0" w:rsidP="00A626E9">
            <w:pPr>
              <w:pStyle w:val="acctfourfigures"/>
              <w:spacing w:line="240" w:lineRule="auto"/>
              <w:rPr>
                <w:b/>
                <w:bCs/>
                <w:szCs w:val="22"/>
              </w:rPr>
            </w:pPr>
          </w:p>
        </w:tc>
        <w:tc>
          <w:tcPr>
            <w:tcW w:w="1080" w:type="dxa"/>
            <w:tcBorders>
              <w:top w:val="single" w:sz="4" w:space="0" w:color="auto"/>
            </w:tcBorders>
          </w:tcPr>
          <w:p w:rsidR="00072FB0" w:rsidRPr="00072FB0" w:rsidRDefault="00072FB0" w:rsidP="00072FB0">
            <w:pPr>
              <w:pStyle w:val="Signature"/>
              <w:tabs>
                <w:tab w:val="decimal" w:pos="905"/>
              </w:tabs>
              <w:spacing w:line="234" w:lineRule="exact"/>
              <w:ind w:left="-76"/>
              <w:rPr>
                <w:b/>
                <w:bCs/>
                <w:szCs w:val="22"/>
              </w:rPr>
            </w:pPr>
            <w:r w:rsidRPr="00072FB0">
              <w:rPr>
                <w:b/>
                <w:bCs/>
                <w:szCs w:val="22"/>
              </w:rPr>
              <w:t>594,017</w:t>
            </w:r>
          </w:p>
        </w:tc>
        <w:tc>
          <w:tcPr>
            <w:tcW w:w="360" w:type="dxa"/>
          </w:tcPr>
          <w:p w:rsidR="00072FB0" w:rsidRPr="00072FB0" w:rsidRDefault="00072FB0" w:rsidP="00A626E9">
            <w:pPr>
              <w:pStyle w:val="acctfourfigures"/>
              <w:tabs>
                <w:tab w:val="decimal" w:pos="825"/>
              </w:tabs>
              <w:spacing w:line="240" w:lineRule="auto"/>
              <w:rPr>
                <w:b/>
                <w:bCs/>
                <w:szCs w:val="22"/>
              </w:rPr>
            </w:pPr>
          </w:p>
        </w:tc>
        <w:tc>
          <w:tcPr>
            <w:tcW w:w="1080" w:type="dxa"/>
            <w:tcBorders>
              <w:top w:val="single" w:sz="4" w:space="0" w:color="auto"/>
            </w:tcBorders>
          </w:tcPr>
          <w:p w:rsidR="00072FB0" w:rsidRPr="00072FB0" w:rsidRDefault="00072FB0" w:rsidP="00A626E9">
            <w:pPr>
              <w:pStyle w:val="acctfourfigures"/>
              <w:tabs>
                <w:tab w:val="clear" w:pos="765"/>
                <w:tab w:val="decimal" w:pos="825"/>
              </w:tabs>
              <w:spacing w:line="240" w:lineRule="auto"/>
              <w:ind w:right="11"/>
              <w:rPr>
                <w:b/>
                <w:bCs/>
                <w:szCs w:val="22"/>
              </w:rPr>
            </w:pPr>
            <w:r w:rsidRPr="00072FB0">
              <w:rPr>
                <w:b/>
                <w:bCs/>
                <w:szCs w:val="22"/>
              </w:rPr>
              <w:t>105,689</w:t>
            </w:r>
          </w:p>
        </w:tc>
        <w:tc>
          <w:tcPr>
            <w:tcW w:w="181" w:type="dxa"/>
          </w:tcPr>
          <w:p w:rsidR="00072FB0" w:rsidRPr="00072FB0" w:rsidRDefault="00072FB0" w:rsidP="00A626E9">
            <w:pPr>
              <w:pStyle w:val="acctfourfigures"/>
              <w:tabs>
                <w:tab w:val="decimal" w:pos="825"/>
              </w:tabs>
              <w:spacing w:line="240" w:lineRule="auto"/>
              <w:rPr>
                <w:b/>
                <w:bCs/>
                <w:szCs w:val="22"/>
              </w:rPr>
            </w:pPr>
          </w:p>
        </w:tc>
        <w:tc>
          <w:tcPr>
            <w:tcW w:w="1079" w:type="dxa"/>
            <w:tcBorders>
              <w:top w:val="single" w:sz="4" w:space="0" w:color="auto"/>
            </w:tcBorders>
          </w:tcPr>
          <w:p w:rsidR="00072FB0" w:rsidRPr="00072FB0" w:rsidRDefault="00072FB0" w:rsidP="00072FB0">
            <w:pPr>
              <w:pStyle w:val="acctfourfigures"/>
              <w:tabs>
                <w:tab w:val="clear" w:pos="765"/>
                <w:tab w:val="decimal" w:pos="911"/>
              </w:tabs>
              <w:spacing w:line="240" w:lineRule="auto"/>
              <w:ind w:right="11"/>
              <w:rPr>
                <w:b/>
                <w:bCs/>
                <w:szCs w:val="22"/>
              </w:rPr>
            </w:pPr>
            <w:r w:rsidRPr="00072FB0">
              <w:rPr>
                <w:b/>
                <w:bCs/>
                <w:szCs w:val="22"/>
              </w:rPr>
              <w:t>141,657</w:t>
            </w:r>
          </w:p>
        </w:tc>
      </w:tr>
      <w:tr w:rsidR="00072FB0" w:rsidRPr="00A15F9F" w:rsidTr="00072FB0">
        <w:tc>
          <w:tcPr>
            <w:tcW w:w="4140" w:type="dxa"/>
          </w:tcPr>
          <w:p w:rsidR="00072FB0" w:rsidRPr="00072FB0" w:rsidRDefault="00072FB0" w:rsidP="00A626E9">
            <w:pPr>
              <w:spacing w:line="240" w:lineRule="auto"/>
              <w:ind w:left="180" w:right="-75" w:hanging="180"/>
              <w:rPr>
                <w:rFonts w:ascii="Times New Roman" w:hAnsi="Times New Roman"/>
                <w:sz w:val="22"/>
                <w:szCs w:val="22"/>
              </w:rPr>
            </w:pPr>
            <w:r w:rsidRPr="00072FB0">
              <w:rPr>
                <w:rFonts w:ascii="Times New Roman" w:hAnsi="Times New Roman"/>
                <w:i/>
                <w:iCs/>
                <w:sz w:val="22"/>
                <w:szCs w:val="22"/>
              </w:rPr>
              <w:t>Less</w:t>
            </w:r>
            <w:r w:rsidRPr="00072FB0">
              <w:rPr>
                <w:rFonts w:ascii="Times New Roman" w:hAnsi="Times New Roman"/>
                <w:sz w:val="22"/>
                <w:szCs w:val="22"/>
              </w:rPr>
              <w:t xml:space="preserve"> allowance for decline in value</w:t>
            </w:r>
          </w:p>
        </w:tc>
        <w:tc>
          <w:tcPr>
            <w:tcW w:w="1080" w:type="dxa"/>
          </w:tcPr>
          <w:p w:rsidR="00072FB0" w:rsidRPr="00072FB0" w:rsidRDefault="00072FB0" w:rsidP="00A626E9">
            <w:pPr>
              <w:pStyle w:val="acctfourfigures"/>
              <w:tabs>
                <w:tab w:val="clear" w:pos="765"/>
                <w:tab w:val="decimal" w:pos="825"/>
              </w:tabs>
              <w:spacing w:line="240" w:lineRule="auto"/>
              <w:ind w:right="11"/>
              <w:rPr>
                <w:szCs w:val="22"/>
              </w:rPr>
            </w:pPr>
          </w:p>
        </w:tc>
        <w:tc>
          <w:tcPr>
            <w:tcW w:w="270" w:type="dxa"/>
          </w:tcPr>
          <w:p w:rsidR="00072FB0" w:rsidRPr="00072FB0" w:rsidRDefault="00072FB0" w:rsidP="00A626E9">
            <w:pPr>
              <w:pStyle w:val="acctfourfigures"/>
              <w:spacing w:line="240" w:lineRule="auto"/>
              <w:rPr>
                <w:szCs w:val="22"/>
              </w:rPr>
            </w:pPr>
          </w:p>
        </w:tc>
        <w:tc>
          <w:tcPr>
            <w:tcW w:w="1080" w:type="dxa"/>
          </w:tcPr>
          <w:p w:rsidR="00072FB0" w:rsidRPr="00072FB0" w:rsidRDefault="00072FB0" w:rsidP="00072FB0">
            <w:pPr>
              <w:pStyle w:val="Signature"/>
              <w:tabs>
                <w:tab w:val="decimal" w:pos="905"/>
              </w:tabs>
              <w:spacing w:line="234" w:lineRule="exact"/>
              <w:ind w:left="-76"/>
              <w:rPr>
                <w:szCs w:val="22"/>
              </w:rPr>
            </w:pP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Pr>
          <w:p w:rsidR="00072FB0" w:rsidRPr="00072FB0" w:rsidRDefault="00072FB0" w:rsidP="00A626E9">
            <w:pPr>
              <w:pStyle w:val="acctfourfigures"/>
              <w:tabs>
                <w:tab w:val="clear" w:pos="765"/>
                <w:tab w:val="decimal" w:pos="825"/>
              </w:tabs>
              <w:spacing w:line="240" w:lineRule="auto"/>
              <w:ind w:right="11"/>
              <w:rPr>
                <w:szCs w:val="22"/>
              </w:rPr>
            </w:pP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Pr>
          <w:p w:rsidR="00072FB0" w:rsidRPr="00072FB0" w:rsidRDefault="00072FB0" w:rsidP="00072FB0">
            <w:pPr>
              <w:pStyle w:val="acctfourfigures"/>
              <w:tabs>
                <w:tab w:val="clear" w:pos="765"/>
                <w:tab w:val="decimal" w:pos="911"/>
              </w:tabs>
              <w:spacing w:line="240" w:lineRule="auto"/>
              <w:ind w:right="11"/>
              <w:rPr>
                <w:szCs w:val="22"/>
              </w:rPr>
            </w:pPr>
          </w:p>
        </w:tc>
      </w:tr>
      <w:tr w:rsidR="00072FB0" w:rsidRPr="00A15F9F" w:rsidTr="00072FB0">
        <w:tc>
          <w:tcPr>
            <w:tcW w:w="4140" w:type="dxa"/>
          </w:tcPr>
          <w:p w:rsidR="00072FB0" w:rsidRPr="00072FB0" w:rsidRDefault="00072FB0" w:rsidP="00A626E9">
            <w:pPr>
              <w:spacing w:line="240" w:lineRule="auto"/>
              <w:ind w:left="180"/>
              <w:rPr>
                <w:rFonts w:ascii="Times New Roman" w:hAnsi="Times New Roman"/>
                <w:sz w:val="22"/>
                <w:szCs w:val="22"/>
              </w:rPr>
            </w:pPr>
            <w:r w:rsidRPr="00072FB0">
              <w:rPr>
                <w:rFonts w:ascii="Times New Roman" w:hAnsi="Times New Roman"/>
                <w:sz w:val="22"/>
                <w:szCs w:val="22"/>
              </w:rPr>
              <w:tab/>
              <w:t>of inventories</w:t>
            </w:r>
          </w:p>
        </w:tc>
        <w:tc>
          <w:tcPr>
            <w:tcW w:w="1080" w:type="dxa"/>
            <w:tcBorders>
              <w:bottom w:val="single" w:sz="4" w:space="0" w:color="auto"/>
            </w:tcBorders>
          </w:tcPr>
          <w:p w:rsidR="00072FB0" w:rsidRPr="00072FB0" w:rsidRDefault="00072FB0" w:rsidP="007C5AEA">
            <w:pPr>
              <w:pStyle w:val="Signature"/>
              <w:tabs>
                <w:tab w:val="decimal" w:pos="905"/>
              </w:tabs>
              <w:spacing w:line="234" w:lineRule="exact"/>
              <w:ind w:left="-76" w:right="-164"/>
              <w:rPr>
                <w:szCs w:val="22"/>
              </w:rPr>
            </w:pPr>
            <w:r w:rsidRPr="00072FB0">
              <w:rPr>
                <w:szCs w:val="22"/>
              </w:rPr>
              <w:t>(11,328)</w:t>
            </w:r>
          </w:p>
        </w:tc>
        <w:tc>
          <w:tcPr>
            <w:tcW w:w="270" w:type="dxa"/>
          </w:tcPr>
          <w:p w:rsidR="00072FB0" w:rsidRPr="00072FB0" w:rsidRDefault="00072FB0" w:rsidP="00A626E9">
            <w:pPr>
              <w:pStyle w:val="acctfourfigures"/>
              <w:spacing w:line="240" w:lineRule="auto"/>
              <w:rPr>
                <w:szCs w:val="22"/>
              </w:rPr>
            </w:pPr>
          </w:p>
        </w:tc>
        <w:tc>
          <w:tcPr>
            <w:tcW w:w="1080" w:type="dxa"/>
            <w:tcBorders>
              <w:bottom w:val="single" w:sz="4" w:space="0" w:color="auto"/>
            </w:tcBorders>
          </w:tcPr>
          <w:p w:rsidR="00072FB0" w:rsidRPr="00072FB0" w:rsidRDefault="00072FB0" w:rsidP="00072FB0">
            <w:pPr>
              <w:pStyle w:val="Signature"/>
              <w:tabs>
                <w:tab w:val="decimal" w:pos="905"/>
              </w:tabs>
              <w:spacing w:line="234" w:lineRule="exact"/>
              <w:ind w:left="-76" w:right="-355"/>
              <w:rPr>
                <w:szCs w:val="22"/>
              </w:rPr>
            </w:pPr>
            <w:r w:rsidRPr="00072FB0">
              <w:rPr>
                <w:szCs w:val="22"/>
              </w:rPr>
              <w:t>(9,718)</w:t>
            </w:r>
          </w:p>
        </w:tc>
        <w:tc>
          <w:tcPr>
            <w:tcW w:w="360" w:type="dxa"/>
          </w:tcPr>
          <w:p w:rsidR="00072FB0" w:rsidRPr="00072FB0" w:rsidRDefault="00072FB0" w:rsidP="00A626E9">
            <w:pPr>
              <w:pStyle w:val="acctfourfigures"/>
              <w:tabs>
                <w:tab w:val="decimal" w:pos="825"/>
              </w:tabs>
              <w:spacing w:line="240" w:lineRule="auto"/>
              <w:rPr>
                <w:szCs w:val="22"/>
              </w:rPr>
            </w:pPr>
          </w:p>
        </w:tc>
        <w:tc>
          <w:tcPr>
            <w:tcW w:w="1080" w:type="dxa"/>
            <w:tcBorders>
              <w:bottom w:val="single" w:sz="4" w:space="0" w:color="auto"/>
            </w:tcBorders>
          </w:tcPr>
          <w:p w:rsidR="00072FB0" w:rsidRPr="00072FB0" w:rsidRDefault="00072FB0" w:rsidP="00A626E9">
            <w:pPr>
              <w:pStyle w:val="acctfourfigures"/>
              <w:tabs>
                <w:tab w:val="clear" w:pos="765"/>
                <w:tab w:val="decimal" w:pos="825"/>
              </w:tabs>
              <w:spacing w:line="240" w:lineRule="auto"/>
              <w:ind w:right="-165"/>
              <w:rPr>
                <w:szCs w:val="22"/>
              </w:rPr>
            </w:pPr>
            <w:r w:rsidRPr="00072FB0">
              <w:rPr>
                <w:szCs w:val="22"/>
              </w:rPr>
              <w:t>(2,689)</w:t>
            </w:r>
          </w:p>
        </w:tc>
        <w:tc>
          <w:tcPr>
            <w:tcW w:w="181" w:type="dxa"/>
          </w:tcPr>
          <w:p w:rsidR="00072FB0" w:rsidRPr="00072FB0" w:rsidRDefault="00072FB0" w:rsidP="00A626E9">
            <w:pPr>
              <w:pStyle w:val="acctfourfigures"/>
              <w:tabs>
                <w:tab w:val="decimal" w:pos="825"/>
              </w:tabs>
              <w:spacing w:line="240" w:lineRule="auto"/>
              <w:rPr>
                <w:szCs w:val="22"/>
              </w:rPr>
            </w:pPr>
          </w:p>
        </w:tc>
        <w:tc>
          <w:tcPr>
            <w:tcW w:w="1079" w:type="dxa"/>
            <w:tcBorders>
              <w:bottom w:val="single" w:sz="4" w:space="0" w:color="auto"/>
            </w:tcBorders>
          </w:tcPr>
          <w:p w:rsidR="00072FB0" w:rsidRPr="00072FB0" w:rsidRDefault="00072FB0" w:rsidP="00072FB0">
            <w:pPr>
              <w:pStyle w:val="acctfourfigures"/>
              <w:tabs>
                <w:tab w:val="clear" w:pos="765"/>
                <w:tab w:val="decimal" w:pos="914"/>
              </w:tabs>
              <w:spacing w:line="240" w:lineRule="auto"/>
              <w:ind w:right="-262"/>
              <w:rPr>
                <w:szCs w:val="22"/>
              </w:rPr>
            </w:pPr>
            <w:r w:rsidRPr="00072FB0">
              <w:rPr>
                <w:szCs w:val="22"/>
              </w:rPr>
              <w:t>(4,993)</w:t>
            </w:r>
          </w:p>
        </w:tc>
      </w:tr>
      <w:tr w:rsidR="00072FB0" w:rsidRPr="00A15F9F" w:rsidTr="00072FB0">
        <w:tc>
          <w:tcPr>
            <w:tcW w:w="4140" w:type="dxa"/>
          </w:tcPr>
          <w:p w:rsidR="00072FB0" w:rsidRPr="00072FB0" w:rsidRDefault="00072FB0" w:rsidP="00A626E9">
            <w:pPr>
              <w:spacing w:line="240" w:lineRule="auto"/>
              <w:rPr>
                <w:rFonts w:ascii="Times New Roman" w:hAnsi="Times New Roman"/>
                <w:b/>
                <w:bCs/>
                <w:sz w:val="22"/>
                <w:szCs w:val="22"/>
              </w:rPr>
            </w:pPr>
            <w:r w:rsidRPr="00072FB0">
              <w:rPr>
                <w:rFonts w:ascii="Times New Roman" w:hAnsi="Times New Roman"/>
                <w:b/>
                <w:bCs/>
                <w:sz w:val="22"/>
                <w:szCs w:val="22"/>
              </w:rPr>
              <w:t>Net</w:t>
            </w:r>
          </w:p>
        </w:tc>
        <w:tc>
          <w:tcPr>
            <w:tcW w:w="1080" w:type="dxa"/>
            <w:tcBorders>
              <w:top w:val="single" w:sz="4" w:space="0" w:color="auto"/>
              <w:bottom w:val="double" w:sz="4" w:space="0" w:color="auto"/>
            </w:tcBorders>
          </w:tcPr>
          <w:p w:rsidR="00072FB0" w:rsidRPr="00072FB0" w:rsidRDefault="00072FB0" w:rsidP="007C5AEA">
            <w:pPr>
              <w:pStyle w:val="Signature"/>
              <w:tabs>
                <w:tab w:val="decimal" w:pos="907"/>
              </w:tabs>
              <w:spacing w:line="234" w:lineRule="exact"/>
              <w:ind w:left="-76"/>
              <w:rPr>
                <w:b/>
                <w:bCs/>
                <w:szCs w:val="22"/>
              </w:rPr>
            </w:pPr>
            <w:r w:rsidRPr="00072FB0">
              <w:rPr>
                <w:b/>
                <w:bCs/>
                <w:szCs w:val="22"/>
              </w:rPr>
              <w:t>492,569</w:t>
            </w:r>
          </w:p>
        </w:tc>
        <w:tc>
          <w:tcPr>
            <w:tcW w:w="270" w:type="dxa"/>
          </w:tcPr>
          <w:p w:rsidR="00072FB0" w:rsidRPr="00072FB0" w:rsidRDefault="00072FB0" w:rsidP="00A626E9">
            <w:pPr>
              <w:pStyle w:val="acctfourfigures"/>
              <w:spacing w:line="240" w:lineRule="auto"/>
              <w:rPr>
                <w:b/>
                <w:bCs/>
                <w:szCs w:val="22"/>
              </w:rPr>
            </w:pPr>
          </w:p>
        </w:tc>
        <w:tc>
          <w:tcPr>
            <w:tcW w:w="1080" w:type="dxa"/>
            <w:tcBorders>
              <w:top w:val="single" w:sz="4" w:space="0" w:color="auto"/>
              <w:bottom w:val="double" w:sz="4" w:space="0" w:color="auto"/>
            </w:tcBorders>
          </w:tcPr>
          <w:p w:rsidR="00072FB0" w:rsidRPr="00072FB0" w:rsidRDefault="00072FB0" w:rsidP="00072FB0">
            <w:pPr>
              <w:pStyle w:val="Signature"/>
              <w:tabs>
                <w:tab w:val="decimal" w:pos="905"/>
              </w:tabs>
              <w:spacing w:line="234" w:lineRule="exact"/>
              <w:ind w:left="-76"/>
              <w:rPr>
                <w:b/>
                <w:bCs/>
                <w:szCs w:val="22"/>
              </w:rPr>
            </w:pPr>
            <w:r w:rsidRPr="00072FB0">
              <w:rPr>
                <w:b/>
                <w:bCs/>
                <w:szCs w:val="22"/>
              </w:rPr>
              <w:t>584,299</w:t>
            </w:r>
          </w:p>
        </w:tc>
        <w:tc>
          <w:tcPr>
            <w:tcW w:w="360" w:type="dxa"/>
          </w:tcPr>
          <w:p w:rsidR="00072FB0" w:rsidRPr="00072FB0" w:rsidRDefault="00072FB0" w:rsidP="00A626E9">
            <w:pPr>
              <w:pStyle w:val="acctfourfigures"/>
              <w:tabs>
                <w:tab w:val="decimal" w:pos="825"/>
              </w:tabs>
              <w:spacing w:line="240" w:lineRule="auto"/>
              <w:rPr>
                <w:b/>
                <w:bCs/>
                <w:szCs w:val="22"/>
              </w:rPr>
            </w:pPr>
          </w:p>
        </w:tc>
        <w:tc>
          <w:tcPr>
            <w:tcW w:w="1080" w:type="dxa"/>
            <w:tcBorders>
              <w:top w:val="single" w:sz="4" w:space="0" w:color="auto"/>
              <w:bottom w:val="double" w:sz="4" w:space="0" w:color="auto"/>
            </w:tcBorders>
          </w:tcPr>
          <w:p w:rsidR="00072FB0" w:rsidRPr="00072FB0" w:rsidRDefault="00072FB0" w:rsidP="00A626E9">
            <w:pPr>
              <w:pStyle w:val="acctfourfigures"/>
              <w:tabs>
                <w:tab w:val="clear" w:pos="765"/>
                <w:tab w:val="decimal" w:pos="825"/>
              </w:tabs>
              <w:spacing w:line="240" w:lineRule="auto"/>
              <w:ind w:right="11"/>
              <w:rPr>
                <w:b/>
                <w:bCs/>
                <w:szCs w:val="22"/>
              </w:rPr>
            </w:pPr>
            <w:r w:rsidRPr="00072FB0">
              <w:rPr>
                <w:b/>
                <w:bCs/>
                <w:szCs w:val="22"/>
              </w:rPr>
              <w:t>103,000</w:t>
            </w:r>
          </w:p>
        </w:tc>
        <w:tc>
          <w:tcPr>
            <w:tcW w:w="181" w:type="dxa"/>
          </w:tcPr>
          <w:p w:rsidR="00072FB0" w:rsidRPr="00072FB0" w:rsidRDefault="00072FB0" w:rsidP="00A626E9">
            <w:pPr>
              <w:pStyle w:val="acctfourfigures"/>
              <w:tabs>
                <w:tab w:val="decimal" w:pos="825"/>
              </w:tabs>
              <w:spacing w:line="240" w:lineRule="auto"/>
              <w:rPr>
                <w:b/>
                <w:bCs/>
                <w:szCs w:val="22"/>
              </w:rPr>
            </w:pPr>
          </w:p>
        </w:tc>
        <w:tc>
          <w:tcPr>
            <w:tcW w:w="1079" w:type="dxa"/>
            <w:tcBorders>
              <w:top w:val="single" w:sz="4" w:space="0" w:color="auto"/>
              <w:bottom w:val="double" w:sz="4" w:space="0" w:color="auto"/>
            </w:tcBorders>
          </w:tcPr>
          <w:p w:rsidR="00072FB0" w:rsidRPr="007C5AEA" w:rsidRDefault="00072FB0" w:rsidP="00072FB0">
            <w:pPr>
              <w:pStyle w:val="acctfourfigures"/>
              <w:tabs>
                <w:tab w:val="clear" w:pos="765"/>
                <w:tab w:val="decimal" w:pos="911"/>
              </w:tabs>
              <w:spacing w:line="240" w:lineRule="auto"/>
              <w:ind w:right="11"/>
              <w:rPr>
                <w:b/>
                <w:bCs/>
                <w:szCs w:val="22"/>
              </w:rPr>
            </w:pPr>
            <w:r w:rsidRPr="007C5AEA">
              <w:rPr>
                <w:b/>
                <w:bCs/>
                <w:szCs w:val="22"/>
              </w:rPr>
              <w:t>136,664</w:t>
            </w:r>
          </w:p>
        </w:tc>
      </w:tr>
    </w:tbl>
    <w:p w:rsidR="00072FB0" w:rsidRDefault="00072FB0" w:rsidP="00947E19">
      <w:pPr>
        <w:tabs>
          <w:tab w:val="clear" w:pos="227"/>
          <w:tab w:val="clear" w:pos="454"/>
          <w:tab w:val="clear" w:pos="680"/>
          <w:tab w:val="left" w:pos="540"/>
        </w:tabs>
        <w:rPr>
          <w:rFonts w:ascii="Times New Roman" w:hAnsi="Times New Roman"/>
          <w:b/>
          <w:bCs/>
          <w:sz w:val="24"/>
          <w:szCs w:val="24"/>
        </w:rPr>
      </w:pPr>
    </w:p>
    <w:p w:rsidR="006D6B31" w:rsidRPr="00F84EDE" w:rsidRDefault="006D6B31" w:rsidP="00A929CF">
      <w:pPr>
        <w:pStyle w:val="Heading1"/>
        <w:keepLines/>
        <w:numPr>
          <w:ilvl w:val="0"/>
          <w:numId w:val="0"/>
        </w:numPr>
        <w:shd w:val="clear" w:color="auto" w:fill="auto"/>
        <w:ind w:left="630" w:hanging="630"/>
        <w:jc w:val="both"/>
        <w:rPr>
          <w:rFonts w:ascii="Times New Roman" w:hAnsi="Times New Roman"/>
          <w:sz w:val="24"/>
          <w:szCs w:val="24"/>
          <w:u w:val="none"/>
        </w:rPr>
        <w:sectPr w:rsidR="006D6B31" w:rsidRPr="00F84EDE" w:rsidSect="00580384">
          <w:headerReference w:type="default" r:id="rId9"/>
          <w:footerReference w:type="default" r:id="rId10"/>
          <w:pgSz w:w="11907" w:h="16840" w:code="9"/>
          <w:pgMar w:top="691" w:right="1109" w:bottom="576" w:left="1152" w:header="720" w:footer="720" w:gutter="0"/>
          <w:pgNumType w:start="15"/>
          <w:cols w:space="720"/>
          <w:docGrid w:linePitch="245"/>
        </w:sectPr>
      </w:pPr>
    </w:p>
    <w:p w:rsidR="000335A8" w:rsidRPr="00F84EDE" w:rsidRDefault="00A929CF"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9</w:t>
      </w:r>
      <w:r w:rsidR="000335A8" w:rsidRPr="00F84EDE">
        <w:rPr>
          <w:rFonts w:ascii="Times New Roman" w:hAnsi="Times New Roman"/>
          <w:sz w:val="24"/>
          <w:szCs w:val="24"/>
          <w:u w:val="none"/>
        </w:rPr>
        <w:tab/>
        <w:t xml:space="preserve">Investment in </w:t>
      </w:r>
      <w:r w:rsidR="004F3EE5" w:rsidRPr="00F84EDE">
        <w:rPr>
          <w:rFonts w:ascii="Times New Roman" w:hAnsi="Times New Roman"/>
          <w:sz w:val="24"/>
          <w:szCs w:val="24"/>
          <w:u w:val="none"/>
        </w:rPr>
        <w:t>an associate</w:t>
      </w:r>
    </w:p>
    <w:p w:rsidR="000335A8" w:rsidRPr="00F84EDE" w:rsidRDefault="000335A8" w:rsidP="000335A8">
      <w:pPr>
        <w:pStyle w:val="Heading1"/>
        <w:keepLines/>
        <w:numPr>
          <w:ilvl w:val="0"/>
          <w:numId w:val="0"/>
        </w:numPr>
        <w:shd w:val="clear" w:color="auto" w:fill="auto"/>
        <w:ind w:left="540"/>
        <w:jc w:val="both"/>
        <w:rPr>
          <w:rFonts w:ascii="Times New Roman" w:hAnsi="Times New Roman"/>
          <w:b w:val="0"/>
          <w:bCs w:val="0"/>
          <w:sz w:val="16"/>
          <w:szCs w:val="16"/>
          <w:u w:val="none"/>
        </w:rPr>
      </w:pPr>
    </w:p>
    <w:p w:rsidR="000335A8" w:rsidRPr="00F84EDE" w:rsidRDefault="00A16308" w:rsidP="00012E4E">
      <w:pPr>
        <w:pStyle w:val="block"/>
        <w:spacing w:after="0" w:line="240" w:lineRule="atLeast"/>
        <w:ind w:left="540"/>
        <w:jc w:val="both"/>
        <w:rPr>
          <w:rFonts w:cs="Times New Roman"/>
          <w:szCs w:val="22"/>
          <w:lang w:val="en-US"/>
        </w:rPr>
      </w:pPr>
      <w:r w:rsidRPr="00F84EDE">
        <w:rPr>
          <w:rFonts w:cs="Times New Roman"/>
          <w:szCs w:val="22"/>
          <w:lang w:val="en-US" w:bidi="th-TH"/>
        </w:rPr>
        <w:t>I</w:t>
      </w:r>
      <w:r w:rsidR="00A46BED" w:rsidRPr="00F84EDE">
        <w:rPr>
          <w:rFonts w:cs="Times New Roman"/>
          <w:szCs w:val="22"/>
          <w:lang w:val="en-US"/>
        </w:rPr>
        <w:t>nvestment</w:t>
      </w:r>
      <w:r w:rsidR="000335A8" w:rsidRPr="00F84EDE">
        <w:rPr>
          <w:rFonts w:cs="Times New Roman"/>
          <w:szCs w:val="22"/>
          <w:lang w:val="en-US"/>
        </w:rPr>
        <w:t xml:space="preserve"> in </w:t>
      </w:r>
      <w:r w:rsidR="004F3EE5" w:rsidRPr="00F84EDE">
        <w:rPr>
          <w:rFonts w:cs="Times New Roman"/>
          <w:szCs w:val="22"/>
          <w:lang w:val="en-US"/>
        </w:rPr>
        <w:t>an associate</w:t>
      </w:r>
      <w:r w:rsidR="000335A8" w:rsidRPr="00F84EDE">
        <w:rPr>
          <w:rFonts w:cs="Times New Roman"/>
          <w:szCs w:val="22"/>
          <w:lang w:val="en-US"/>
        </w:rPr>
        <w:t xml:space="preserve"> as at 31 December </w:t>
      </w:r>
      <w:r w:rsidR="009F7D40" w:rsidRPr="00F84EDE">
        <w:rPr>
          <w:rFonts w:cs="Times New Roman"/>
          <w:szCs w:val="22"/>
          <w:lang w:val="en-US"/>
        </w:rPr>
        <w:t>20</w:t>
      </w:r>
      <w:r w:rsidR="00A929CF">
        <w:rPr>
          <w:rFonts w:cs="Times New Roman"/>
          <w:szCs w:val="22"/>
          <w:lang w:val="en-US"/>
        </w:rPr>
        <w:t>20</w:t>
      </w:r>
      <w:r w:rsidR="009F7D40" w:rsidRPr="00F84EDE">
        <w:rPr>
          <w:rFonts w:cs="Times New Roman"/>
          <w:szCs w:val="22"/>
          <w:lang w:val="en-US"/>
        </w:rPr>
        <w:t xml:space="preserve"> and 201</w:t>
      </w:r>
      <w:r w:rsidR="00A929CF">
        <w:rPr>
          <w:rFonts w:cs="Times New Roman"/>
          <w:szCs w:val="22"/>
          <w:lang w:val="en-US"/>
        </w:rPr>
        <w:t>9</w:t>
      </w:r>
      <w:r w:rsidR="004F3EE5" w:rsidRPr="00F84EDE">
        <w:rPr>
          <w:rFonts w:cs="Times New Roman"/>
          <w:szCs w:val="22"/>
          <w:lang w:val="en-US"/>
        </w:rPr>
        <w:t>, and dividend income from this investment</w:t>
      </w:r>
      <w:r w:rsidR="007919C4" w:rsidRPr="00F84EDE">
        <w:rPr>
          <w:rFonts w:cs="Times New Roman"/>
          <w:szCs w:val="22"/>
          <w:lang w:val="en-US"/>
        </w:rPr>
        <w:t xml:space="preserve"> for the years then ended was</w:t>
      </w:r>
      <w:r w:rsidR="000335A8" w:rsidRPr="00F84EDE">
        <w:rPr>
          <w:rFonts w:cs="Times New Roman"/>
          <w:szCs w:val="22"/>
          <w:lang w:val="en-US"/>
        </w:rPr>
        <w:t xml:space="preserve"> as follows:</w:t>
      </w:r>
    </w:p>
    <w:p w:rsidR="00243319" w:rsidRPr="00F84EDE" w:rsidRDefault="00243319" w:rsidP="00243319">
      <w:pPr>
        <w:pStyle w:val="block"/>
        <w:spacing w:after="0" w:line="240" w:lineRule="atLeast"/>
        <w:ind w:left="0"/>
        <w:jc w:val="both"/>
        <w:rPr>
          <w:rFonts w:cs="Times New Roman"/>
          <w:sz w:val="8"/>
          <w:szCs w:val="8"/>
          <w:lang w:val="en-US"/>
        </w:rPr>
      </w:pPr>
    </w:p>
    <w:tbl>
      <w:tblPr>
        <w:tblpPr w:leftFromText="180" w:rightFromText="180" w:vertAnchor="text" w:horzAnchor="margin" w:tblpY="178"/>
        <w:tblW w:w="14382" w:type="dxa"/>
        <w:tblLayout w:type="fixed"/>
        <w:tblLook w:val="01E0" w:firstRow="1" w:lastRow="1" w:firstColumn="1" w:lastColumn="1" w:noHBand="0" w:noVBand="0"/>
      </w:tblPr>
      <w:tblGrid>
        <w:gridCol w:w="1980"/>
        <w:gridCol w:w="1242"/>
        <w:gridCol w:w="630"/>
        <w:gridCol w:w="630"/>
        <w:gridCol w:w="630"/>
        <w:gridCol w:w="630"/>
        <w:gridCol w:w="630"/>
        <w:gridCol w:w="270"/>
        <w:gridCol w:w="630"/>
        <w:gridCol w:w="270"/>
        <w:gridCol w:w="630"/>
        <w:gridCol w:w="270"/>
        <w:gridCol w:w="630"/>
        <w:gridCol w:w="270"/>
        <w:gridCol w:w="630"/>
        <w:gridCol w:w="270"/>
        <w:gridCol w:w="630"/>
        <w:gridCol w:w="270"/>
        <w:gridCol w:w="720"/>
        <w:gridCol w:w="270"/>
        <w:gridCol w:w="720"/>
        <w:gridCol w:w="270"/>
        <w:gridCol w:w="513"/>
        <w:gridCol w:w="270"/>
        <w:gridCol w:w="459"/>
        <w:gridCol w:w="18"/>
      </w:tblGrid>
      <w:tr w:rsidR="000335A8" w:rsidRPr="00F84EDE" w:rsidTr="0010475A">
        <w:tc>
          <w:tcPr>
            <w:tcW w:w="1980" w:type="dxa"/>
          </w:tcPr>
          <w:p w:rsidR="000335A8" w:rsidRPr="00F84ED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02" w:type="dxa"/>
            <w:gridSpan w:val="25"/>
          </w:tcPr>
          <w:p w:rsidR="000335A8" w:rsidRPr="00F84ED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F84EDE">
              <w:rPr>
                <w:rFonts w:ascii="Times New Roman" w:hAnsi="Times New Roman"/>
                <w:b/>
                <w:bCs/>
                <w:sz w:val="15"/>
                <w:szCs w:val="15"/>
              </w:rPr>
              <w:t>Consolidated financial statements</w:t>
            </w:r>
          </w:p>
        </w:tc>
      </w:tr>
      <w:tr w:rsidR="0010475A" w:rsidRPr="00F84EDE" w:rsidTr="0010475A">
        <w:trPr>
          <w:gridAfter w:val="1"/>
          <w:wAfter w:w="18" w:type="dxa"/>
        </w:trPr>
        <w:tc>
          <w:tcPr>
            <w:tcW w:w="198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2"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Dividend income</w:t>
            </w:r>
          </w:p>
        </w:tc>
      </w:tr>
      <w:tr w:rsidR="0010475A" w:rsidRPr="00F84EDE" w:rsidTr="0010475A">
        <w:trPr>
          <w:gridAfter w:val="1"/>
          <w:wAfter w:w="18" w:type="dxa"/>
        </w:trPr>
        <w:tc>
          <w:tcPr>
            <w:tcW w:w="198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 xml:space="preserve">Type of </w:t>
            </w:r>
          </w:p>
        </w:tc>
        <w:tc>
          <w:tcPr>
            <w:tcW w:w="1260" w:type="dxa"/>
            <w:gridSpan w:val="2"/>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Ownership interest</w:t>
            </w:r>
          </w:p>
        </w:tc>
        <w:tc>
          <w:tcPr>
            <w:tcW w:w="1260" w:type="dxa"/>
            <w:gridSpan w:val="2"/>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Paid-up capital</w:t>
            </w:r>
          </w:p>
        </w:tc>
        <w:tc>
          <w:tcPr>
            <w:tcW w:w="153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Cost</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Equity method</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Impairment</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At equity - net</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2" w:type="dxa"/>
            <w:gridSpan w:val="3"/>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for the year</w:t>
            </w:r>
          </w:p>
        </w:tc>
      </w:tr>
      <w:tr w:rsidR="0010475A" w:rsidRPr="00F84EDE" w:rsidTr="0010475A">
        <w:trPr>
          <w:gridAfter w:val="1"/>
          <w:wAfter w:w="18" w:type="dxa"/>
        </w:trPr>
        <w:tc>
          <w:tcPr>
            <w:tcW w:w="198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business</w:t>
            </w: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20</w:t>
            </w:r>
            <w:r w:rsidR="00A929CF">
              <w:rPr>
                <w:rFonts w:ascii="Times New Roman" w:hAnsi="Times New Roman"/>
                <w:sz w:val="15"/>
                <w:szCs w:val="15"/>
              </w:rPr>
              <w:t>20</w:t>
            </w: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20</w:t>
            </w:r>
            <w:r w:rsidR="00A929CF">
              <w:rPr>
                <w:rFonts w:ascii="Times New Roman" w:hAnsi="Times New Roman"/>
                <w:sz w:val="15"/>
                <w:szCs w:val="15"/>
              </w:rPr>
              <w:t>20</w:t>
            </w: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459" w:type="dxa"/>
          </w:tcPr>
          <w:p w:rsidR="0010475A" w:rsidRPr="00F84EDE" w:rsidRDefault="00A929C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r>
      <w:tr w:rsidR="0010475A" w:rsidRPr="00F84EDE" w:rsidTr="0010475A">
        <w:trPr>
          <w:gridAfter w:val="1"/>
          <w:wAfter w:w="18" w:type="dxa"/>
        </w:trPr>
        <w:tc>
          <w:tcPr>
            <w:tcW w:w="198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242"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F84EDE">
              <w:rPr>
                <w:rFonts w:ascii="Times New Roman" w:hAnsi="Times New Roman"/>
                <w:i/>
                <w:iCs/>
                <w:sz w:val="15"/>
                <w:szCs w:val="15"/>
              </w:rPr>
              <w:t>(%)</w:t>
            </w:r>
          </w:p>
        </w:tc>
        <w:tc>
          <w:tcPr>
            <w:tcW w:w="9882" w:type="dxa"/>
            <w:gridSpan w:val="21"/>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F84EDE">
              <w:rPr>
                <w:rFonts w:ascii="Times New Roman" w:hAnsi="Times New Roman"/>
                <w:i/>
                <w:iCs/>
                <w:sz w:val="15"/>
                <w:szCs w:val="15"/>
              </w:rPr>
              <w:t>(in thousand Baht)</w:t>
            </w:r>
          </w:p>
        </w:tc>
      </w:tr>
      <w:tr w:rsidR="0010475A" w:rsidRPr="00F84EDE" w:rsidTr="0010475A">
        <w:trPr>
          <w:gridAfter w:val="1"/>
          <w:wAfter w:w="18" w:type="dxa"/>
        </w:trPr>
        <w:tc>
          <w:tcPr>
            <w:tcW w:w="198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b/>
                <w:bCs/>
                <w:i/>
                <w:iCs/>
                <w:sz w:val="15"/>
                <w:szCs w:val="15"/>
              </w:rPr>
              <w:t>Associate</w:t>
            </w:r>
          </w:p>
        </w:tc>
        <w:tc>
          <w:tcPr>
            <w:tcW w:w="1242"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13"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459" w:type="dxa"/>
          </w:tcPr>
          <w:p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10475A" w:rsidRPr="00F84EDE" w:rsidTr="0010475A">
        <w:trPr>
          <w:gridAfter w:val="1"/>
          <w:wAfter w:w="18" w:type="dxa"/>
        </w:trPr>
        <w:tc>
          <w:tcPr>
            <w:tcW w:w="198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F84EDE">
              <w:rPr>
                <w:rFonts w:ascii="Times New Roman" w:hAnsi="Times New Roman"/>
                <w:sz w:val="15"/>
                <w:szCs w:val="15"/>
              </w:rPr>
              <w:t>BJC Marine Resources</w:t>
            </w:r>
          </w:p>
        </w:tc>
        <w:tc>
          <w:tcPr>
            <w:tcW w:w="1242" w:type="dxa"/>
          </w:tcPr>
          <w:p w:rsidR="0010475A" w:rsidRPr="00F84EDE" w:rsidRDefault="0010475A" w:rsidP="00A2304B">
            <w:pPr>
              <w:pStyle w:val="acctfourfigures"/>
              <w:tabs>
                <w:tab w:val="clear" w:pos="765"/>
                <w:tab w:val="decimal" w:pos="461"/>
              </w:tabs>
              <w:spacing w:line="240" w:lineRule="atLeast"/>
              <w:rPr>
                <w:sz w:val="15"/>
                <w:szCs w:val="15"/>
              </w:rPr>
            </w:pPr>
            <w:r w:rsidRPr="00F84EDE">
              <w:rPr>
                <w:sz w:val="15"/>
                <w:szCs w:val="15"/>
              </w:rPr>
              <w:t xml:space="preserve">Assets lessor </w:t>
            </w: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F84EDE" w:rsidTr="0010475A">
        <w:trPr>
          <w:gridAfter w:val="1"/>
          <w:wAfter w:w="18" w:type="dxa"/>
        </w:trPr>
        <w:tc>
          <w:tcPr>
            <w:tcW w:w="198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F84EDE">
              <w:rPr>
                <w:rFonts w:ascii="Times New Roman" w:hAnsi="Times New Roman"/>
                <w:spacing w:val="-4"/>
                <w:sz w:val="15"/>
                <w:szCs w:val="15"/>
              </w:rPr>
              <w:t xml:space="preserve">   Development</w:t>
            </w:r>
            <w:r w:rsidRPr="00F84EDE" w:rsidDel="009457D9">
              <w:rPr>
                <w:rFonts w:ascii="Times New Roman" w:hAnsi="Times New Roman"/>
                <w:sz w:val="15"/>
                <w:szCs w:val="15"/>
              </w:rPr>
              <w:t xml:space="preserve"> </w:t>
            </w:r>
            <w:r w:rsidRPr="00F84EDE">
              <w:rPr>
                <w:rFonts w:ascii="Times New Roman" w:hAnsi="Times New Roman"/>
                <w:spacing w:val="-4"/>
                <w:sz w:val="15"/>
                <w:szCs w:val="15"/>
              </w:rPr>
              <w:t>Company</w:t>
            </w:r>
            <w:r w:rsidRPr="00F84EDE" w:rsidDel="009457D9">
              <w:rPr>
                <w:rFonts w:ascii="Times New Roman" w:hAnsi="Times New Roman"/>
                <w:sz w:val="15"/>
                <w:szCs w:val="15"/>
              </w:rPr>
              <w:t xml:space="preserve"> </w:t>
            </w:r>
          </w:p>
        </w:tc>
        <w:tc>
          <w:tcPr>
            <w:tcW w:w="1242" w:type="dxa"/>
          </w:tcPr>
          <w:p w:rsidR="0010475A" w:rsidRPr="00F84EDE" w:rsidRDefault="0010475A" w:rsidP="00A2304B">
            <w:pPr>
              <w:pStyle w:val="acctfourfigures"/>
              <w:tabs>
                <w:tab w:val="clear" w:pos="765"/>
              </w:tabs>
              <w:spacing w:line="240" w:lineRule="atLeast"/>
              <w:ind w:left="162"/>
              <w:rPr>
                <w:sz w:val="15"/>
                <w:szCs w:val="15"/>
              </w:rPr>
            </w:pPr>
            <w:r w:rsidRPr="00F84EDE">
              <w:rPr>
                <w:sz w:val="15"/>
                <w:szCs w:val="15"/>
              </w:rPr>
              <w:t xml:space="preserve">and culturing </w:t>
            </w: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A929CF" w:rsidRPr="00F84EDE" w:rsidTr="0010475A">
        <w:trPr>
          <w:gridAfter w:val="1"/>
          <w:wAfter w:w="18" w:type="dxa"/>
        </w:trPr>
        <w:tc>
          <w:tcPr>
            <w:tcW w:w="198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sz w:val="15"/>
                <w:szCs w:val="15"/>
              </w:rPr>
              <w:t xml:space="preserve">   Limited</w:t>
            </w:r>
          </w:p>
        </w:tc>
        <w:tc>
          <w:tcPr>
            <w:tcW w:w="1242" w:type="dxa"/>
          </w:tcPr>
          <w:p w:rsidR="00A929CF" w:rsidRPr="00F84EDE" w:rsidRDefault="00A929CF" w:rsidP="00A929CF">
            <w:pPr>
              <w:pStyle w:val="acctfourfigures"/>
              <w:tabs>
                <w:tab w:val="clear" w:pos="765"/>
              </w:tabs>
              <w:spacing w:line="240" w:lineRule="atLeast"/>
              <w:ind w:left="162"/>
              <w:rPr>
                <w:sz w:val="15"/>
                <w:szCs w:val="15"/>
              </w:rPr>
            </w:pPr>
            <w:r w:rsidRPr="00F84EDE">
              <w:rPr>
                <w:sz w:val="15"/>
                <w:szCs w:val="15"/>
              </w:rPr>
              <w:t>prawn</w:t>
            </w: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50</w:t>
            </w: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50</w:t>
            </w: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sidRPr="00F84EDE">
              <w:rPr>
                <w:rFonts w:ascii="Times New Roman" w:hAnsi="Times New Roman"/>
                <w:sz w:val="15"/>
                <w:szCs w:val="15"/>
              </w:rPr>
              <w:t>50,950</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sidRPr="00F84EDE">
              <w:rPr>
                <w:rFonts w:ascii="Times New Roman" w:hAnsi="Times New Roman"/>
                <w:sz w:val="15"/>
                <w:szCs w:val="15"/>
              </w:rPr>
              <w:t>50,950</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21,</w:t>
            </w:r>
            <w:r>
              <w:rPr>
                <w:rFonts w:ascii="Times New Roman" w:hAnsi="Times New Roman"/>
                <w:sz w:val="15"/>
                <w:szCs w:val="15"/>
              </w:rPr>
              <w:t>921</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21,844</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F84EDE">
              <w:rPr>
                <w:rFonts w:ascii="Times New Roman" w:hAnsi="Times New Roman"/>
                <w:sz w:val="15"/>
                <w:szCs w:val="15"/>
              </w:rPr>
              <w:t>-</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F84EDE">
              <w:rPr>
                <w:rFonts w:ascii="Times New Roman" w:hAnsi="Times New Roman"/>
                <w:sz w:val="15"/>
                <w:szCs w:val="15"/>
              </w:rPr>
              <w:t>-</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sz w:val="15"/>
                <w:szCs w:val="15"/>
              </w:rPr>
            </w:pPr>
            <w:r w:rsidRPr="00F84EDE">
              <w:rPr>
                <w:rFonts w:ascii="Times New Roman" w:hAnsi="Times New Roman"/>
                <w:sz w:val="15"/>
                <w:szCs w:val="15"/>
              </w:rPr>
              <w:t>21,</w:t>
            </w:r>
            <w:r>
              <w:rPr>
                <w:rFonts w:ascii="Times New Roman" w:hAnsi="Times New Roman"/>
                <w:sz w:val="15"/>
                <w:szCs w:val="15"/>
              </w:rPr>
              <w:t>921</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sz w:val="15"/>
                <w:szCs w:val="15"/>
              </w:rPr>
            </w:pPr>
            <w:r w:rsidRPr="00F84EDE">
              <w:rPr>
                <w:rFonts w:ascii="Times New Roman" w:hAnsi="Times New Roman"/>
                <w:sz w:val="15"/>
                <w:szCs w:val="15"/>
              </w:rPr>
              <w:t>21,844</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sz w:val="15"/>
                <w:szCs w:val="15"/>
              </w:rPr>
            </w:pPr>
            <w:r w:rsidRPr="00F84EDE">
              <w:rPr>
                <w:rFonts w:ascii="Times New Roman" w:hAnsi="Times New Roman"/>
                <w:sz w:val="15"/>
                <w:szCs w:val="15"/>
              </w:rPr>
              <w:t>-</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sz w:val="15"/>
                <w:szCs w:val="15"/>
              </w:rPr>
            </w:pPr>
            <w:r w:rsidRPr="00F84EDE">
              <w:rPr>
                <w:rFonts w:ascii="Times New Roman" w:hAnsi="Times New Roman"/>
                <w:sz w:val="15"/>
                <w:szCs w:val="15"/>
              </w:rPr>
              <w:t>-</w:t>
            </w:r>
          </w:p>
        </w:tc>
      </w:tr>
      <w:tr w:rsidR="00A929CF" w:rsidRPr="00F84EDE" w:rsidTr="0010475A">
        <w:trPr>
          <w:gridAfter w:val="1"/>
          <w:wAfter w:w="18" w:type="dxa"/>
        </w:trPr>
        <w:tc>
          <w:tcPr>
            <w:tcW w:w="198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F84EDE">
              <w:rPr>
                <w:rFonts w:ascii="Times New Roman" w:hAnsi="Times New Roman"/>
                <w:b/>
                <w:bCs/>
                <w:sz w:val="15"/>
                <w:szCs w:val="15"/>
              </w:rPr>
              <w:t xml:space="preserve">Total </w:t>
            </w:r>
          </w:p>
        </w:tc>
        <w:tc>
          <w:tcPr>
            <w:tcW w:w="1242"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sidRPr="00F84EDE">
              <w:rPr>
                <w:rFonts w:ascii="Times New Roman" w:hAnsi="Times New Roman"/>
                <w:b/>
                <w:bCs/>
                <w:sz w:val="15"/>
                <w:szCs w:val="15"/>
              </w:rPr>
              <w:t>50,950</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sidRPr="00F84EDE">
              <w:rPr>
                <w:rFonts w:ascii="Times New Roman" w:hAnsi="Times New Roman"/>
                <w:b/>
                <w:bCs/>
                <w:sz w:val="15"/>
                <w:szCs w:val="15"/>
              </w:rPr>
              <w:t>50,950</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sidRPr="00F84EDE">
              <w:rPr>
                <w:rFonts w:ascii="Times New Roman" w:hAnsi="Times New Roman"/>
                <w:b/>
                <w:bCs/>
                <w:sz w:val="15"/>
                <w:szCs w:val="15"/>
              </w:rPr>
              <w:t>21,</w:t>
            </w:r>
            <w:r>
              <w:rPr>
                <w:rFonts w:ascii="Times New Roman" w:hAnsi="Times New Roman"/>
                <w:b/>
                <w:bCs/>
                <w:sz w:val="15"/>
                <w:szCs w:val="15"/>
              </w:rPr>
              <w:t>921</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sidRPr="00F84EDE">
              <w:rPr>
                <w:rFonts w:ascii="Times New Roman" w:hAnsi="Times New Roman"/>
                <w:b/>
                <w:bCs/>
                <w:sz w:val="15"/>
                <w:szCs w:val="15"/>
              </w:rPr>
              <w:t>21,844</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63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b/>
                <w:bCs/>
                <w:sz w:val="15"/>
                <w:szCs w:val="15"/>
              </w:rPr>
            </w:pPr>
            <w:r w:rsidRPr="00F84EDE">
              <w:rPr>
                <w:rFonts w:ascii="Times New Roman" w:hAnsi="Times New Roman"/>
                <w:b/>
                <w:bCs/>
                <w:sz w:val="15"/>
                <w:szCs w:val="15"/>
              </w:rPr>
              <w:t>21,</w:t>
            </w:r>
            <w:r>
              <w:rPr>
                <w:rFonts w:ascii="Times New Roman" w:hAnsi="Times New Roman"/>
                <w:b/>
                <w:bCs/>
                <w:sz w:val="15"/>
                <w:szCs w:val="15"/>
              </w:rPr>
              <w:t>921</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b/>
                <w:bCs/>
                <w:sz w:val="15"/>
                <w:szCs w:val="15"/>
              </w:rPr>
            </w:pPr>
            <w:r w:rsidRPr="00F84EDE">
              <w:rPr>
                <w:rFonts w:ascii="Times New Roman" w:hAnsi="Times New Roman"/>
                <w:b/>
                <w:bCs/>
                <w:sz w:val="15"/>
                <w:szCs w:val="15"/>
              </w:rPr>
              <w:t>21,844</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13"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459" w:type="dxa"/>
            <w:tcBorders>
              <w:top w:val="single" w:sz="4" w:space="0" w:color="auto"/>
              <w:bottom w:val="double" w:sz="4" w:space="0" w:color="auto"/>
            </w:tcBorders>
          </w:tcPr>
          <w:p w:rsidR="00A929CF" w:rsidRPr="00F84EDE" w:rsidRDefault="00A929CF" w:rsidP="00A9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b/>
                <w:bCs/>
                <w:sz w:val="15"/>
                <w:szCs w:val="15"/>
              </w:rPr>
            </w:pPr>
            <w:r w:rsidRPr="00F84EDE">
              <w:rPr>
                <w:rFonts w:ascii="Times New Roman" w:hAnsi="Times New Roman"/>
                <w:b/>
                <w:bCs/>
                <w:sz w:val="15"/>
                <w:szCs w:val="15"/>
              </w:rPr>
              <w:t>-</w:t>
            </w:r>
          </w:p>
        </w:tc>
      </w:tr>
    </w:tbl>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Pr="00F84EDE"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pPr w:leftFromText="180" w:rightFromText="180" w:vertAnchor="text" w:horzAnchor="margin" w:tblpY="178"/>
        <w:tblW w:w="14040" w:type="dxa"/>
        <w:tblLayout w:type="fixed"/>
        <w:tblLook w:val="01E0" w:firstRow="1" w:lastRow="1" w:firstColumn="1" w:lastColumn="1" w:noHBand="0" w:noVBand="0"/>
      </w:tblPr>
      <w:tblGrid>
        <w:gridCol w:w="1800"/>
        <w:gridCol w:w="1260"/>
        <w:gridCol w:w="629"/>
        <w:gridCol w:w="721"/>
        <w:gridCol w:w="630"/>
        <w:gridCol w:w="630"/>
        <w:gridCol w:w="810"/>
        <w:gridCol w:w="270"/>
        <w:gridCol w:w="810"/>
        <w:gridCol w:w="270"/>
        <w:gridCol w:w="720"/>
        <w:gridCol w:w="270"/>
        <w:gridCol w:w="810"/>
        <w:gridCol w:w="270"/>
        <w:gridCol w:w="810"/>
        <w:gridCol w:w="270"/>
        <w:gridCol w:w="810"/>
        <w:gridCol w:w="270"/>
        <w:gridCol w:w="810"/>
        <w:gridCol w:w="270"/>
        <w:gridCol w:w="900"/>
      </w:tblGrid>
      <w:tr w:rsidR="000335A8" w:rsidRPr="00F84EDE" w:rsidTr="0010475A">
        <w:tc>
          <w:tcPr>
            <w:tcW w:w="18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240" w:type="dxa"/>
            <w:gridSpan w:val="20"/>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F84EDE">
              <w:rPr>
                <w:rFonts w:ascii="Times New Roman" w:hAnsi="Times New Roman"/>
                <w:b/>
                <w:bCs/>
                <w:sz w:val="15"/>
                <w:szCs w:val="15"/>
              </w:rPr>
              <w:t>Separate financial statements</w:t>
            </w:r>
          </w:p>
        </w:tc>
      </w:tr>
      <w:tr w:rsidR="0010475A" w:rsidRPr="00F84EDE" w:rsidTr="0010475A">
        <w:tc>
          <w:tcPr>
            <w:tcW w:w="180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Dividend income</w:t>
            </w:r>
          </w:p>
        </w:tc>
      </w:tr>
      <w:tr w:rsidR="0010475A" w:rsidRPr="00F84EDE" w:rsidTr="0010475A">
        <w:tc>
          <w:tcPr>
            <w:tcW w:w="180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 xml:space="preserve">Type of </w:t>
            </w:r>
          </w:p>
        </w:tc>
        <w:tc>
          <w:tcPr>
            <w:tcW w:w="1350" w:type="dxa"/>
            <w:gridSpan w:val="2"/>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Ownership interest</w:t>
            </w:r>
          </w:p>
        </w:tc>
        <w:tc>
          <w:tcPr>
            <w:tcW w:w="1260" w:type="dxa"/>
            <w:gridSpan w:val="2"/>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Paid-up capital</w:t>
            </w:r>
          </w:p>
        </w:tc>
        <w:tc>
          <w:tcPr>
            <w:tcW w:w="189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Cost</w:t>
            </w:r>
          </w:p>
        </w:tc>
        <w:tc>
          <w:tcPr>
            <w:tcW w:w="27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Impairment</w:t>
            </w:r>
          </w:p>
        </w:tc>
        <w:tc>
          <w:tcPr>
            <w:tcW w:w="27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At cost - net</w:t>
            </w:r>
          </w:p>
        </w:tc>
        <w:tc>
          <w:tcPr>
            <w:tcW w:w="270" w:type="dxa"/>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for the year</w:t>
            </w:r>
          </w:p>
        </w:tc>
      </w:tr>
      <w:tr w:rsidR="0010475A" w:rsidRPr="00F84EDE" w:rsidTr="0010475A">
        <w:tc>
          <w:tcPr>
            <w:tcW w:w="18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business</w:t>
            </w:r>
          </w:p>
        </w:tc>
        <w:tc>
          <w:tcPr>
            <w:tcW w:w="629" w:type="dxa"/>
          </w:tcPr>
          <w:p w:rsidR="0010475A" w:rsidRPr="00F84EDE"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2</w:t>
            </w:r>
            <w:r w:rsidR="00A929CF">
              <w:rPr>
                <w:rFonts w:ascii="Times New Roman" w:hAnsi="Times New Roman"/>
                <w:sz w:val="15"/>
                <w:szCs w:val="15"/>
              </w:rPr>
              <w:t>020</w:t>
            </w:r>
          </w:p>
        </w:tc>
        <w:tc>
          <w:tcPr>
            <w:tcW w:w="721"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63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63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81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10475A" w:rsidRPr="00F84EDE" w:rsidRDefault="00A929CF"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2019</w:t>
            </w:r>
          </w:p>
        </w:tc>
      </w:tr>
      <w:tr w:rsidR="0010475A" w:rsidRPr="00F84EDE" w:rsidTr="0010475A">
        <w:tc>
          <w:tcPr>
            <w:tcW w:w="18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F84EDE">
              <w:rPr>
                <w:rFonts w:ascii="Times New Roman" w:hAnsi="Times New Roman"/>
                <w:i/>
                <w:iCs/>
                <w:sz w:val="15"/>
                <w:szCs w:val="15"/>
              </w:rPr>
              <w:t>(%)</w:t>
            </w:r>
          </w:p>
        </w:tc>
        <w:tc>
          <w:tcPr>
            <w:tcW w:w="9630" w:type="dxa"/>
            <w:gridSpan w:val="17"/>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F84EDE">
              <w:rPr>
                <w:rFonts w:ascii="Times New Roman" w:hAnsi="Times New Roman"/>
                <w:i/>
                <w:iCs/>
                <w:sz w:val="15"/>
                <w:szCs w:val="15"/>
              </w:rPr>
              <w:t>(in thousand Baht)</w:t>
            </w:r>
          </w:p>
        </w:tc>
      </w:tr>
      <w:tr w:rsidR="0010475A" w:rsidRPr="00F84EDE" w:rsidTr="0010475A">
        <w:tc>
          <w:tcPr>
            <w:tcW w:w="18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b/>
                <w:bCs/>
                <w:i/>
                <w:iCs/>
                <w:sz w:val="15"/>
                <w:szCs w:val="15"/>
              </w:rPr>
              <w:t>Associate</w:t>
            </w:r>
          </w:p>
        </w:tc>
        <w:tc>
          <w:tcPr>
            <w:tcW w:w="126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29"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1"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10475A" w:rsidRPr="00F84EDE" w:rsidTr="0010475A">
        <w:tc>
          <w:tcPr>
            <w:tcW w:w="18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F84EDE">
              <w:rPr>
                <w:rFonts w:ascii="Times New Roman" w:hAnsi="Times New Roman"/>
                <w:sz w:val="15"/>
                <w:szCs w:val="15"/>
              </w:rPr>
              <w:t>BJC Marine Resources</w:t>
            </w:r>
          </w:p>
        </w:tc>
        <w:tc>
          <w:tcPr>
            <w:tcW w:w="1260" w:type="dxa"/>
          </w:tcPr>
          <w:p w:rsidR="0010475A" w:rsidRPr="00F84EDE" w:rsidRDefault="0010475A" w:rsidP="00BA2463">
            <w:pPr>
              <w:pStyle w:val="acctfourfigures"/>
              <w:tabs>
                <w:tab w:val="clear" w:pos="765"/>
                <w:tab w:val="decimal" w:pos="461"/>
              </w:tabs>
              <w:spacing w:line="240" w:lineRule="atLeast"/>
              <w:rPr>
                <w:sz w:val="15"/>
                <w:szCs w:val="15"/>
              </w:rPr>
            </w:pPr>
            <w:r w:rsidRPr="00F84EDE">
              <w:rPr>
                <w:sz w:val="15"/>
                <w:szCs w:val="15"/>
              </w:rPr>
              <w:t xml:space="preserve">Assets lessor </w:t>
            </w:r>
          </w:p>
        </w:tc>
        <w:tc>
          <w:tcPr>
            <w:tcW w:w="629"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1"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F84EDE" w:rsidTr="0010475A">
        <w:tc>
          <w:tcPr>
            <w:tcW w:w="18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F84EDE">
              <w:rPr>
                <w:rFonts w:ascii="Times New Roman" w:hAnsi="Times New Roman"/>
                <w:spacing w:val="-4"/>
                <w:sz w:val="15"/>
                <w:szCs w:val="15"/>
              </w:rPr>
              <w:t xml:space="preserve">   Development</w:t>
            </w:r>
            <w:r w:rsidRPr="00F84EDE" w:rsidDel="009457D9">
              <w:rPr>
                <w:rFonts w:ascii="Times New Roman" w:hAnsi="Times New Roman"/>
                <w:sz w:val="15"/>
                <w:szCs w:val="15"/>
              </w:rPr>
              <w:t xml:space="preserve"> </w:t>
            </w:r>
            <w:r w:rsidRPr="00F84EDE">
              <w:rPr>
                <w:rFonts w:ascii="Times New Roman" w:hAnsi="Times New Roman"/>
                <w:spacing w:val="-4"/>
                <w:sz w:val="15"/>
                <w:szCs w:val="15"/>
              </w:rPr>
              <w:t>Company</w:t>
            </w:r>
            <w:r w:rsidRPr="00F84EDE" w:rsidDel="009457D9">
              <w:rPr>
                <w:rFonts w:ascii="Times New Roman" w:hAnsi="Times New Roman"/>
                <w:sz w:val="15"/>
                <w:szCs w:val="15"/>
              </w:rPr>
              <w:t xml:space="preserve"> </w:t>
            </w:r>
          </w:p>
        </w:tc>
        <w:tc>
          <w:tcPr>
            <w:tcW w:w="1260" w:type="dxa"/>
          </w:tcPr>
          <w:p w:rsidR="0010475A" w:rsidRPr="00F84EDE" w:rsidRDefault="0010475A" w:rsidP="00BA2463">
            <w:pPr>
              <w:pStyle w:val="acctfourfigures"/>
              <w:tabs>
                <w:tab w:val="clear" w:pos="765"/>
              </w:tabs>
              <w:spacing w:line="240" w:lineRule="atLeast"/>
              <w:ind w:left="162"/>
              <w:rPr>
                <w:sz w:val="15"/>
                <w:szCs w:val="15"/>
              </w:rPr>
            </w:pPr>
            <w:r w:rsidRPr="00F84EDE">
              <w:rPr>
                <w:sz w:val="15"/>
                <w:szCs w:val="15"/>
              </w:rPr>
              <w:t xml:space="preserve">and culturing </w:t>
            </w:r>
          </w:p>
        </w:tc>
        <w:tc>
          <w:tcPr>
            <w:tcW w:w="629"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1"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F84EDE" w:rsidTr="0010475A">
        <w:tc>
          <w:tcPr>
            <w:tcW w:w="180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sz w:val="15"/>
                <w:szCs w:val="15"/>
              </w:rPr>
              <w:t xml:space="preserve">   Limited</w:t>
            </w:r>
          </w:p>
        </w:tc>
        <w:tc>
          <w:tcPr>
            <w:tcW w:w="1260" w:type="dxa"/>
          </w:tcPr>
          <w:p w:rsidR="0010475A" w:rsidRPr="00F84EDE" w:rsidRDefault="0010475A" w:rsidP="00BA2463">
            <w:pPr>
              <w:pStyle w:val="acctfourfigures"/>
              <w:tabs>
                <w:tab w:val="clear" w:pos="765"/>
              </w:tabs>
              <w:spacing w:line="240" w:lineRule="atLeast"/>
              <w:ind w:left="162"/>
              <w:rPr>
                <w:sz w:val="15"/>
                <w:szCs w:val="15"/>
              </w:rPr>
            </w:pPr>
            <w:r w:rsidRPr="00F84EDE">
              <w:rPr>
                <w:sz w:val="15"/>
                <w:szCs w:val="15"/>
              </w:rPr>
              <w:t>prawn</w:t>
            </w:r>
          </w:p>
        </w:tc>
        <w:tc>
          <w:tcPr>
            <w:tcW w:w="629"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50</w:t>
            </w:r>
          </w:p>
        </w:tc>
        <w:tc>
          <w:tcPr>
            <w:tcW w:w="721"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50</w:t>
            </w:r>
          </w:p>
        </w:tc>
        <w:tc>
          <w:tcPr>
            <w:tcW w:w="63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63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81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50,950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50,950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F84EDE">
              <w:rPr>
                <w:rFonts w:ascii="Times New Roman" w:hAnsi="Times New Roman"/>
                <w:sz w:val="15"/>
                <w:szCs w:val="15"/>
              </w:rPr>
              <w:t>(33,800)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F84EDE">
              <w:rPr>
                <w:rFonts w:ascii="Times New Roman" w:hAnsi="Times New Roman"/>
                <w:sz w:val="15"/>
                <w:szCs w:val="15"/>
              </w:rPr>
              <w:t>(33,800)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17,150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17,150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w:t>
            </w:r>
          </w:p>
        </w:tc>
      </w:tr>
      <w:tr w:rsidR="0010475A" w:rsidRPr="00F84EDE" w:rsidTr="0010475A">
        <w:trPr>
          <w:trHeight w:val="70"/>
        </w:trPr>
        <w:tc>
          <w:tcPr>
            <w:tcW w:w="180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F84EDE">
              <w:rPr>
                <w:rFonts w:ascii="Times New Roman" w:hAnsi="Times New Roman"/>
                <w:b/>
                <w:bCs/>
                <w:sz w:val="15"/>
                <w:szCs w:val="15"/>
              </w:rPr>
              <w:t xml:space="preserve">Total </w:t>
            </w:r>
          </w:p>
        </w:tc>
        <w:tc>
          <w:tcPr>
            <w:tcW w:w="126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29"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1"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sidRPr="00F84EDE">
              <w:rPr>
                <w:rFonts w:ascii="Times New Roman" w:hAnsi="Times New Roman"/>
                <w:b/>
                <w:bCs/>
                <w:sz w:val="15"/>
                <w:szCs w:val="15"/>
              </w:rPr>
              <w:t>50,950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sidRPr="00F84EDE">
              <w:rPr>
                <w:rFonts w:ascii="Times New Roman" w:hAnsi="Times New Roman"/>
                <w:b/>
                <w:bCs/>
                <w:sz w:val="15"/>
                <w:szCs w:val="15"/>
              </w:rPr>
              <w:t>50,950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F84EDE">
              <w:rPr>
                <w:rFonts w:ascii="Times New Roman" w:hAnsi="Times New Roman"/>
                <w:b/>
                <w:bCs/>
                <w:sz w:val="15"/>
                <w:szCs w:val="15"/>
              </w:rPr>
              <w:t>(33,800)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F84EDE">
              <w:rPr>
                <w:rFonts w:ascii="Times New Roman" w:hAnsi="Times New Roman"/>
                <w:b/>
                <w:bCs/>
                <w:sz w:val="15"/>
                <w:szCs w:val="15"/>
              </w:rPr>
              <w:t>(33,800)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F84EDE">
              <w:rPr>
                <w:rFonts w:ascii="Times New Roman" w:hAnsi="Times New Roman"/>
                <w:b/>
                <w:bCs/>
                <w:sz w:val="15"/>
                <w:szCs w:val="15"/>
              </w:rPr>
              <w:t>17,150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F84EDE">
              <w:rPr>
                <w:rFonts w:ascii="Times New Roman" w:hAnsi="Times New Roman"/>
                <w:b/>
                <w:bCs/>
                <w:sz w:val="15"/>
                <w:szCs w:val="15"/>
              </w:rPr>
              <w:t>17,150</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900" w:type="dxa"/>
            <w:tcBorders>
              <w:top w:val="single" w:sz="4" w:space="0" w:color="auto"/>
              <w:bottom w:val="double" w:sz="4" w:space="0" w:color="auto"/>
            </w:tcBorders>
          </w:tcPr>
          <w:p w:rsidR="0010475A" w:rsidRPr="00F84EDE"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F84EDE">
              <w:rPr>
                <w:rFonts w:ascii="Times New Roman" w:hAnsi="Times New Roman"/>
                <w:b/>
                <w:bCs/>
                <w:sz w:val="15"/>
                <w:szCs w:val="15"/>
              </w:rPr>
              <w:t>-</w:t>
            </w:r>
          </w:p>
        </w:tc>
      </w:tr>
    </w:tbl>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E6742" w:rsidRDefault="008E6742"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72E2F" w:rsidRPr="00F84EDE"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An associate was incorporated and mainly operate in Thailand.</w:t>
      </w:r>
    </w:p>
    <w:p w:rsidR="00572E2F" w:rsidRPr="00F84EDE"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F7D40" w:rsidRPr="00F84EDE" w:rsidRDefault="002973DD"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None of the Group’s </w:t>
      </w:r>
      <w:r w:rsidR="004F3EE5" w:rsidRPr="00F84EDE">
        <w:rPr>
          <w:rFonts w:ascii="Times New Roman" w:hAnsi="Times New Roman"/>
          <w:sz w:val="22"/>
          <w:szCs w:val="22"/>
        </w:rPr>
        <w:t>associate is</w:t>
      </w:r>
      <w:r w:rsidRPr="00F84EDE">
        <w:rPr>
          <w:rFonts w:ascii="Times New Roman" w:hAnsi="Times New Roman"/>
          <w:sz w:val="22"/>
          <w:szCs w:val="22"/>
        </w:rPr>
        <w:t xml:space="preserve"> publicly listed and consequently do not have published price quotations.</w:t>
      </w:r>
      <w:r w:rsidR="006D6B31" w:rsidRPr="00F84EDE">
        <w:rPr>
          <w:rFonts w:ascii="Times New Roman" w:hAnsi="Times New Roman"/>
          <w:sz w:val="22"/>
          <w:szCs w:val="22"/>
        </w:rPr>
        <w:br w:type="page"/>
      </w:r>
    </w:p>
    <w:p w:rsidR="009F7D40" w:rsidRPr="00F84EDE"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F84EDE" w:rsidSect="006D6B31">
          <w:pgSz w:w="16840" w:h="11907" w:orient="landscape" w:code="9"/>
          <w:pgMar w:top="691" w:right="1152" w:bottom="576" w:left="1152" w:header="720" w:footer="720" w:gutter="0"/>
          <w:cols w:space="720"/>
          <w:docGrid w:linePitch="245"/>
        </w:sectPr>
      </w:pPr>
    </w:p>
    <w:p w:rsidR="006A6ACC" w:rsidRPr="00F84EDE" w:rsidRDefault="004F3EE5"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F84EDE">
        <w:rPr>
          <w:rFonts w:ascii="Times New Roman" w:hAnsi="Times New Roman"/>
          <w:i/>
          <w:iCs/>
          <w:sz w:val="22"/>
          <w:szCs w:val="22"/>
        </w:rPr>
        <w:lastRenderedPageBreak/>
        <w:t>Associate</w:t>
      </w:r>
    </w:p>
    <w:p w:rsidR="006A6ACC" w:rsidRPr="00F84EDE"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6A6ACC" w:rsidRPr="00F84EDE"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The following table </w:t>
      </w:r>
      <w:proofErr w:type="spellStart"/>
      <w:r w:rsidRPr="00F84EDE">
        <w:rPr>
          <w:rFonts w:ascii="Times New Roman" w:hAnsi="Times New Roman"/>
          <w:sz w:val="22"/>
          <w:szCs w:val="22"/>
        </w:rPr>
        <w:t>summarises</w:t>
      </w:r>
      <w:proofErr w:type="spellEnd"/>
      <w:r w:rsidRPr="00F84EDE">
        <w:rPr>
          <w:rFonts w:ascii="Times New Roman" w:hAnsi="Times New Roman"/>
          <w:sz w:val="22"/>
          <w:szCs w:val="22"/>
        </w:rPr>
        <w:t xml:space="preserve"> the financial information of </w:t>
      </w:r>
      <w:r w:rsidR="002D1FE8" w:rsidRPr="00F84EDE">
        <w:rPr>
          <w:rFonts w:ascii="Times New Roman" w:hAnsi="Times New Roman"/>
          <w:sz w:val="22"/>
          <w:szCs w:val="22"/>
        </w:rPr>
        <w:t>an</w:t>
      </w:r>
      <w:r w:rsidRPr="00F84EDE">
        <w:rPr>
          <w:rFonts w:ascii="Times New Roman" w:hAnsi="Times New Roman"/>
          <w:sz w:val="22"/>
          <w:szCs w:val="22"/>
        </w:rPr>
        <w:t xml:space="preserve"> associate as included in </w:t>
      </w:r>
      <w:r w:rsidR="001F43FE">
        <w:rPr>
          <w:rFonts w:ascii="Times New Roman" w:hAnsi="Times New Roman"/>
          <w:sz w:val="22"/>
          <w:szCs w:val="22"/>
        </w:rPr>
        <w:t>its</w:t>
      </w:r>
      <w:r w:rsidRPr="00F84EDE">
        <w:rPr>
          <w:rFonts w:ascii="Times New Roman" w:hAnsi="Times New Roman"/>
          <w:sz w:val="22"/>
          <w:szCs w:val="22"/>
        </w:rPr>
        <w:t xml:space="preserve"> own financial statements, adjusted for fair value adjustments at acquisition and differences in accounting policies. The table also reconciles the </w:t>
      </w:r>
      <w:proofErr w:type="spellStart"/>
      <w:r w:rsidRPr="00F84EDE">
        <w:rPr>
          <w:rFonts w:ascii="Times New Roman" w:hAnsi="Times New Roman"/>
          <w:sz w:val="22"/>
          <w:szCs w:val="22"/>
        </w:rPr>
        <w:t>summari</w:t>
      </w:r>
      <w:r w:rsidR="00CF062E" w:rsidRPr="00F84EDE">
        <w:rPr>
          <w:rFonts w:ascii="Times New Roman" w:hAnsi="Times New Roman"/>
          <w:sz w:val="22"/>
          <w:szCs w:val="22"/>
        </w:rPr>
        <w:t>s</w:t>
      </w:r>
      <w:r w:rsidRPr="00F84EDE">
        <w:rPr>
          <w:rFonts w:ascii="Times New Roman" w:hAnsi="Times New Roman"/>
          <w:sz w:val="22"/>
          <w:szCs w:val="22"/>
        </w:rPr>
        <w:t>ed</w:t>
      </w:r>
      <w:proofErr w:type="spellEnd"/>
      <w:r w:rsidRPr="00F84EDE">
        <w:rPr>
          <w:rFonts w:ascii="Times New Roman" w:hAnsi="Times New Roman"/>
          <w:sz w:val="22"/>
          <w:szCs w:val="22"/>
        </w:rPr>
        <w:t xml:space="preserve"> financial information to the carrying amount of the Grou</w:t>
      </w:r>
      <w:r w:rsidR="00633250" w:rsidRPr="00F84EDE">
        <w:rPr>
          <w:rFonts w:ascii="Times New Roman" w:hAnsi="Times New Roman"/>
          <w:sz w:val="22"/>
          <w:szCs w:val="22"/>
        </w:rPr>
        <w:t>p’s interest in th</w:t>
      </w:r>
      <w:r w:rsidR="002D1FE8" w:rsidRPr="00F84EDE">
        <w:rPr>
          <w:rFonts w:ascii="Times New Roman" w:hAnsi="Times New Roman"/>
          <w:sz w:val="22"/>
          <w:szCs w:val="22"/>
        </w:rPr>
        <w:t>is</w:t>
      </w:r>
      <w:r w:rsidR="00633250" w:rsidRPr="00F84EDE">
        <w:rPr>
          <w:rFonts w:ascii="Times New Roman" w:hAnsi="Times New Roman"/>
          <w:sz w:val="22"/>
          <w:szCs w:val="22"/>
        </w:rPr>
        <w:t xml:space="preserve"> compan</w:t>
      </w:r>
      <w:r w:rsidR="002D1FE8" w:rsidRPr="00F84EDE">
        <w:rPr>
          <w:rFonts w:ascii="Times New Roman" w:hAnsi="Times New Roman"/>
          <w:sz w:val="22"/>
          <w:szCs w:val="22"/>
        </w:rPr>
        <w:t>y</w:t>
      </w:r>
      <w:r w:rsidR="00662F99" w:rsidRPr="00F84EDE">
        <w:rPr>
          <w:rFonts w:ascii="Times New Roman" w:hAnsi="Times New Roman"/>
          <w:sz w:val="22"/>
          <w:szCs w:val="22"/>
        </w:rPr>
        <w:t>:</w:t>
      </w:r>
    </w:p>
    <w:tbl>
      <w:tblPr>
        <w:tblpPr w:leftFromText="180" w:rightFromText="180" w:vertAnchor="text" w:horzAnchor="margin" w:tblpX="496" w:tblpY="183"/>
        <w:tblW w:w="9000" w:type="dxa"/>
        <w:tblLayout w:type="fixed"/>
        <w:tblCellMar>
          <w:left w:w="79" w:type="dxa"/>
          <w:right w:w="79" w:type="dxa"/>
        </w:tblCellMar>
        <w:tblLook w:val="0000" w:firstRow="0" w:lastRow="0" w:firstColumn="0" w:lastColumn="0" w:noHBand="0" w:noVBand="0"/>
      </w:tblPr>
      <w:tblGrid>
        <w:gridCol w:w="4590"/>
        <w:gridCol w:w="1440"/>
        <w:gridCol w:w="1530"/>
        <w:gridCol w:w="270"/>
        <w:gridCol w:w="1170"/>
      </w:tblGrid>
      <w:tr w:rsidR="00602522" w:rsidRPr="00F84EDE" w:rsidTr="00602522">
        <w:trPr>
          <w:cantSplit/>
          <w:trHeight w:val="270"/>
          <w:tblHeader/>
        </w:trPr>
        <w:tc>
          <w:tcPr>
            <w:tcW w:w="4590" w:type="dxa"/>
          </w:tcPr>
          <w:p w:rsidR="00602522" w:rsidRPr="00F84EDE" w:rsidRDefault="00602522" w:rsidP="00FD4C40">
            <w:pPr>
              <w:rPr>
                <w:rFonts w:ascii="Times New Roman" w:hAnsi="Times New Roman"/>
                <w:sz w:val="22"/>
                <w:szCs w:val="22"/>
              </w:rPr>
            </w:pPr>
          </w:p>
        </w:tc>
        <w:tc>
          <w:tcPr>
            <w:tcW w:w="1440" w:type="dxa"/>
          </w:tcPr>
          <w:p w:rsidR="00602522" w:rsidRPr="00F84EDE" w:rsidRDefault="00602522" w:rsidP="00FD4C40">
            <w:pPr>
              <w:pStyle w:val="acctfourfigures"/>
              <w:tabs>
                <w:tab w:val="clear" w:pos="765"/>
                <w:tab w:val="decimal" w:pos="551"/>
              </w:tabs>
              <w:spacing w:line="240" w:lineRule="atLeast"/>
              <w:rPr>
                <w:szCs w:val="22"/>
              </w:rPr>
            </w:pPr>
          </w:p>
        </w:tc>
        <w:tc>
          <w:tcPr>
            <w:tcW w:w="2970" w:type="dxa"/>
            <w:gridSpan w:val="3"/>
          </w:tcPr>
          <w:p w:rsidR="00602522" w:rsidRPr="00F84EDE" w:rsidRDefault="00602522" w:rsidP="00D25B49">
            <w:pPr>
              <w:pStyle w:val="acctfourfigures"/>
              <w:tabs>
                <w:tab w:val="clear" w:pos="765"/>
              </w:tabs>
              <w:spacing w:line="240" w:lineRule="atLeast"/>
              <w:ind w:right="11"/>
              <w:jc w:val="center"/>
              <w:rPr>
                <w:szCs w:val="22"/>
              </w:rPr>
            </w:pPr>
            <w:r w:rsidRPr="00F84EDE">
              <w:rPr>
                <w:szCs w:val="22"/>
              </w:rPr>
              <w:t xml:space="preserve">BJC Marine Resources </w:t>
            </w:r>
            <w:r w:rsidRPr="00F84EDE">
              <w:rPr>
                <w:spacing w:val="-4"/>
                <w:szCs w:val="22"/>
              </w:rPr>
              <w:t xml:space="preserve">   Development</w:t>
            </w:r>
            <w:r w:rsidRPr="00F84EDE" w:rsidDel="009457D9">
              <w:rPr>
                <w:szCs w:val="22"/>
              </w:rPr>
              <w:t xml:space="preserve"> </w:t>
            </w:r>
            <w:r w:rsidRPr="00F84EDE">
              <w:rPr>
                <w:spacing w:val="-4"/>
                <w:szCs w:val="22"/>
              </w:rPr>
              <w:t xml:space="preserve">Company </w:t>
            </w:r>
            <w:r w:rsidRPr="00F84EDE">
              <w:rPr>
                <w:szCs w:val="22"/>
              </w:rPr>
              <w:t>Limited</w:t>
            </w:r>
          </w:p>
        </w:tc>
      </w:tr>
      <w:tr w:rsidR="00602522" w:rsidRPr="00F84EDE" w:rsidTr="00602522">
        <w:trPr>
          <w:cantSplit/>
          <w:trHeight w:val="270"/>
          <w:tblHeader/>
        </w:trPr>
        <w:tc>
          <w:tcPr>
            <w:tcW w:w="4590" w:type="dxa"/>
          </w:tcPr>
          <w:p w:rsidR="00602522" w:rsidRPr="00F84EDE" w:rsidRDefault="00602522" w:rsidP="00FD4C40">
            <w:pPr>
              <w:rPr>
                <w:rFonts w:ascii="Times New Roman" w:hAnsi="Times New Roman"/>
                <w:sz w:val="22"/>
                <w:szCs w:val="22"/>
              </w:rPr>
            </w:pPr>
          </w:p>
        </w:tc>
        <w:tc>
          <w:tcPr>
            <w:tcW w:w="1440" w:type="dxa"/>
          </w:tcPr>
          <w:p w:rsidR="00602522" w:rsidRPr="00F84EDE" w:rsidRDefault="00602522" w:rsidP="00FD4C40">
            <w:pPr>
              <w:pStyle w:val="acctfourfigures"/>
              <w:tabs>
                <w:tab w:val="clear" w:pos="765"/>
                <w:tab w:val="decimal" w:pos="551"/>
              </w:tabs>
              <w:spacing w:line="240" w:lineRule="atLeast"/>
              <w:rPr>
                <w:szCs w:val="22"/>
              </w:rPr>
            </w:pPr>
          </w:p>
        </w:tc>
        <w:tc>
          <w:tcPr>
            <w:tcW w:w="1530" w:type="dxa"/>
          </w:tcPr>
          <w:p w:rsidR="00602522" w:rsidRPr="00F84EDE" w:rsidRDefault="00602522" w:rsidP="00374A36">
            <w:pPr>
              <w:pStyle w:val="acctfourfigures"/>
              <w:tabs>
                <w:tab w:val="clear" w:pos="765"/>
              </w:tabs>
              <w:spacing w:line="240" w:lineRule="atLeast"/>
              <w:ind w:right="11"/>
              <w:jc w:val="center"/>
              <w:rPr>
                <w:szCs w:val="22"/>
              </w:rPr>
            </w:pPr>
            <w:r w:rsidRPr="00F84EDE">
              <w:rPr>
                <w:szCs w:val="22"/>
              </w:rPr>
              <w:t>20</w:t>
            </w:r>
            <w:r w:rsidR="00A929CF">
              <w:rPr>
                <w:szCs w:val="22"/>
              </w:rPr>
              <w:t>20</w:t>
            </w:r>
          </w:p>
        </w:tc>
        <w:tc>
          <w:tcPr>
            <w:tcW w:w="270" w:type="dxa"/>
          </w:tcPr>
          <w:p w:rsidR="00602522" w:rsidRPr="00F84EDE" w:rsidRDefault="00602522" w:rsidP="00374A36">
            <w:pPr>
              <w:pStyle w:val="acctfourfigures"/>
              <w:tabs>
                <w:tab w:val="clear" w:pos="765"/>
              </w:tabs>
              <w:spacing w:line="240" w:lineRule="atLeast"/>
              <w:ind w:right="11"/>
              <w:jc w:val="center"/>
              <w:rPr>
                <w:szCs w:val="22"/>
              </w:rPr>
            </w:pPr>
          </w:p>
        </w:tc>
        <w:tc>
          <w:tcPr>
            <w:tcW w:w="1170" w:type="dxa"/>
          </w:tcPr>
          <w:p w:rsidR="00602522" w:rsidRPr="00F84EDE" w:rsidRDefault="00A929CF" w:rsidP="00374A36">
            <w:pPr>
              <w:pStyle w:val="acctfourfigures"/>
              <w:tabs>
                <w:tab w:val="clear" w:pos="765"/>
              </w:tabs>
              <w:spacing w:line="240" w:lineRule="atLeast"/>
              <w:ind w:right="11"/>
              <w:jc w:val="center"/>
              <w:rPr>
                <w:szCs w:val="22"/>
              </w:rPr>
            </w:pPr>
            <w:r>
              <w:rPr>
                <w:szCs w:val="22"/>
              </w:rPr>
              <w:t>2019</w:t>
            </w:r>
          </w:p>
        </w:tc>
      </w:tr>
      <w:tr w:rsidR="00602522" w:rsidRPr="00F84EDE" w:rsidTr="00602522">
        <w:trPr>
          <w:cantSplit/>
          <w:trHeight w:val="270"/>
          <w:tblHeader/>
        </w:trPr>
        <w:tc>
          <w:tcPr>
            <w:tcW w:w="4590" w:type="dxa"/>
          </w:tcPr>
          <w:p w:rsidR="00602522" w:rsidRPr="00F84EDE" w:rsidRDefault="00602522" w:rsidP="00FD4C40">
            <w:pPr>
              <w:rPr>
                <w:rFonts w:ascii="Times New Roman" w:hAnsi="Times New Roman"/>
                <w:sz w:val="22"/>
                <w:szCs w:val="22"/>
              </w:rPr>
            </w:pPr>
          </w:p>
        </w:tc>
        <w:tc>
          <w:tcPr>
            <w:tcW w:w="1440" w:type="dxa"/>
          </w:tcPr>
          <w:p w:rsidR="00602522" w:rsidRPr="00F84EDE" w:rsidRDefault="00602522" w:rsidP="00FD4C40">
            <w:pPr>
              <w:pStyle w:val="acctfourfigures"/>
              <w:tabs>
                <w:tab w:val="clear" w:pos="765"/>
                <w:tab w:val="decimal" w:pos="551"/>
              </w:tabs>
              <w:spacing w:line="240" w:lineRule="atLeast"/>
              <w:rPr>
                <w:szCs w:val="22"/>
              </w:rPr>
            </w:pPr>
          </w:p>
        </w:tc>
        <w:tc>
          <w:tcPr>
            <w:tcW w:w="2970" w:type="dxa"/>
            <w:gridSpan w:val="3"/>
          </w:tcPr>
          <w:p w:rsidR="00602522" w:rsidRPr="00F84EDE" w:rsidRDefault="00602522" w:rsidP="00D25B49">
            <w:pPr>
              <w:pStyle w:val="acctfourfigures"/>
              <w:tabs>
                <w:tab w:val="clear" w:pos="765"/>
                <w:tab w:val="decimal" w:pos="551"/>
              </w:tabs>
              <w:spacing w:line="240" w:lineRule="atLeast"/>
              <w:ind w:right="11"/>
              <w:jc w:val="center"/>
              <w:rPr>
                <w:szCs w:val="22"/>
              </w:rPr>
            </w:pPr>
            <w:r w:rsidRPr="00F84EDE">
              <w:rPr>
                <w:i/>
                <w:iCs/>
                <w:szCs w:val="22"/>
              </w:rPr>
              <w:t>(in thousand Baht)</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Revenue</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Pr>
          <w:p w:rsidR="00A929CF" w:rsidRPr="007C10FC" w:rsidRDefault="00A929CF" w:rsidP="00A929CF">
            <w:pPr>
              <w:pStyle w:val="acctfourfigures"/>
              <w:tabs>
                <w:tab w:val="clear" w:pos="765"/>
                <w:tab w:val="decimal" w:pos="461"/>
              </w:tabs>
              <w:spacing w:line="240" w:lineRule="atLeast"/>
              <w:ind w:right="11"/>
              <w:jc w:val="right"/>
              <w:rPr>
                <w:szCs w:val="22"/>
              </w:rPr>
            </w:pPr>
            <w:r>
              <w:rPr>
                <w:szCs w:val="22"/>
              </w:rPr>
              <w:t>403</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Pr>
          <w:p w:rsidR="00A929CF" w:rsidRPr="00F84EDE" w:rsidRDefault="00A929CF" w:rsidP="00A929CF">
            <w:pPr>
              <w:pStyle w:val="acctfourfigures"/>
              <w:tabs>
                <w:tab w:val="clear" w:pos="765"/>
                <w:tab w:val="decimal" w:pos="461"/>
              </w:tabs>
              <w:spacing w:line="240" w:lineRule="atLeast"/>
              <w:ind w:right="11"/>
              <w:jc w:val="right"/>
              <w:rPr>
                <w:szCs w:val="22"/>
              </w:rPr>
            </w:pPr>
            <w:r w:rsidRPr="00F84EDE">
              <w:rPr>
                <w:szCs w:val="22"/>
              </w:rPr>
              <w:t>1,422</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Profit from continuing operations</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bottom w:val="single" w:sz="4" w:space="0" w:color="auto"/>
            </w:tcBorders>
          </w:tcPr>
          <w:p w:rsidR="00A929CF" w:rsidRPr="00101492" w:rsidRDefault="00A929CF" w:rsidP="00A929CF">
            <w:pPr>
              <w:pStyle w:val="acctfourfigures"/>
              <w:tabs>
                <w:tab w:val="clear" w:pos="765"/>
                <w:tab w:val="decimal" w:pos="461"/>
              </w:tabs>
              <w:spacing w:line="240" w:lineRule="atLeast"/>
              <w:ind w:right="11"/>
              <w:jc w:val="right"/>
              <w:rPr>
                <w:szCs w:val="22"/>
              </w:rPr>
            </w:pPr>
            <w:r>
              <w:rPr>
                <w:szCs w:val="22"/>
              </w:rPr>
              <w:t>154</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rsidR="00A929CF" w:rsidRPr="00F84EDE" w:rsidRDefault="00A929CF" w:rsidP="00A929CF">
            <w:pPr>
              <w:pStyle w:val="acctfourfigures"/>
              <w:tabs>
                <w:tab w:val="clear" w:pos="765"/>
                <w:tab w:val="decimal" w:pos="461"/>
              </w:tabs>
              <w:spacing w:line="240" w:lineRule="atLeast"/>
              <w:ind w:right="11"/>
              <w:jc w:val="right"/>
              <w:rPr>
                <w:szCs w:val="22"/>
              </w:rPr>
            </w:pPr>
            <w:r w:rsidRPr="00F84EDE">
              <w:rPr>
                <w:szCs w:val="22"/>
              </w:rPr>
              <w:t>970</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Total comprehensive income (100%)</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101492" w:rsidRDefault="00A929CF" w:rsidP="00A929CF">
            <w:pPr>
              <w:pStyle w:val="acctfourfigures"/>
              <w:tabs>
                <w:tab w:val="clear" w:pos="765"/>
                <w:tab w:val="decimal" w:pos="461"/>
              </w:tabs>
              <w:spacing w:line="240" w:lineRule="atLeast"/>
              <w:ind w:right="11"/>
              <w:jc w:val="right"/>
              <w:rPr>
                <w:szCs w:val="22"/>
              </w:rPr>
            </w:pPr>
            <w:r>
              <w:rPr>
                <w:szCs w:val="22"/>
              </w:rPr>
              <w:t>154</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A929CF" w:rsidRPr="00F84EDE" w:rsidRDefault="00A929CF" w:rsidP="00A929CF">
            <w:pPr>
              <w:pStyle w:val="acctfourfigures"/>
              <w:tabs>
                <w:tab w:val="clear" w:pos="765"/>
                <w:tab w:val="decimal" w:pos="461"/>
              </w:tabs>
              <w:spacing w:line="240" w:lineRule="atLeast"/>
              <w:ind w:right="11"/>
              <w:jc w:val="right"/>
              <w:rPr>
                <w:szCs w:val="22"/>
              </w:rPr>
            </w:pPr>
            <w:r w:rsidRPr="00F84EDE">
              <w:rPr>
                <w:szCs w:val="22"/>
              </w:rPr>
              <w:t>970</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cs/>
              </w:rPr>
            </w:pPr>
            <w:r w:rsidRPr="00F84EDE">
              <w:rPr>
                <w:rFonts w:ascii="Times New Roman" w:hAnsi="Times New Roman"/>
                <w:sz w:val="22"/>
                <w:szCs w:val="22"/>
              </w:rPr>
              <w:t>Percentage hold</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101492" w:rsidRDefault="00A929CF" w:rsidP="00A929CF">
            <w:pPr>
              <w:pStyle w:val="acctfourfigures"/>
              <w:tabs>
                <w:tab w:val="clear" w:pos="765"/>
                <w:tab w:val="decimal" w:pos="461"/>
              </w:tabs>
              <w:spacing w:line="240" w:lineRule="atLeast"/>
              <w:ind w:right="11"/>
              <w:jc w:val="right"/>
              <w:rPr>
                <w:szCs w:val="22"/>
              </w:rPr>
            </w:pPr>
            <w:r>
              <w:rPr>
                <w:szCs w:val="22"/>
              </w:rPr>
              <w:t>50</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A929CF" w:rsidRPr="00F84EDE" w:rsidRDefault="00A929CF" w:rsidP="00A929CF">
            <w:pPr>
              <w:pStyle w:val="acctfourfigures"/>
              <w:tabs>
                <w:tab w:val="clear" w:pos="765"/>
                <w:tab w:val="decimal" w:pos="461"/>
              </w:tabs>
              <w:spacing w:line="240" w:lineRule="atLeast"/>
              <w:ind w:right="11"/>
              <w:jc w:val="right"/>
              <w:rPr>
                <w:szCs w:val="22"/>
              </w:rPr>
            </w:pPr>
            <w:r w:rsidRPr="00F84EDE">
              <w:rPr>
                <w:szCs w:val="22"/>
              </w:rPr>
              <w:t>50</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b/>
                <w:bCs/>
                <w:sz w:val="22"/>
                <w:szCs w:val="22"/>
              </w:rPr>
            </w:pPr>
            <w:r w:rsidRPr="00F84EDE">
              <w:rPr>
                <w:rFonts w:ascii="Times New Roman" w:hAnsi="Times New Roman"/>
                <w:b/>
                <w:bCs/>
                <w:sz w:val="22"/>
                <w:szCs w:val="22"/>
              </w:rPr>
              <w:t>Group’s share of total comprehensive income</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A929CF" w:rsidRDefault="00A929CF" w:rsidP="00A929CF">
            <w:pPr>
              <w:pStyle w:val="acctfourfigures"/>
              <w:tabs>
                <w:tab w:val="clear" w:pos="765"/>
                <w:tab w:val="decimal" w:pos="461"/>
              </w:tabs>
              <w:spacing w:line="240" w:lineRule="atLeast"/>
              <w:ind w:right="11"/>
              <w:jc w:val="right"/>
              <w:rPr>
                <w:b/>
                <w:bCs/>
                <w:szCs w:val="22"/>
              </w:rPr>
            </w:pPr>
            <w:r w:rsidRPr="00A929CF">
              <w:rPr>
                <w:b/>
                <w:bCs/>
                <w:szCs w:val="22"/>
              </w:rPr>
              <w:t>77</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A929CF" w:rsidRPr="00F84EDE" w:rsidRDefault="00A929CF" w:rsidP="00A929CF">
            <w:pPr>
              <w:pStyle w:val="acctfourfigures"/>
              <w:tabs>
                <w:tab w:val="clear" w:pos="765"/>
                <w:tab w:val="decimal" w:pos="461"/>
              </w:tabs>
              <w:spacing w:line="240" w:lineRule="atLeast"/>
              <w:ind w:right="11"/>
              <w:jc w:val="right"/>
              <w:rPr>
                <w:b/>
                <w:bCs/>
                <w:szCs w:val="22"/>
              </w:rPr>
            </w:pPr>
            <w:r w:rsidRPr="00F84EDE">
              <w:rPr>
                <w:b/>
                <w:bCs/>
                <w:szCs w:val="22"/>
              </w:rPr>
              <w:t>485</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tcBorders>
          </w:tcPr>
          <w:p w:rsidR="00A929CF" w:rsidRPr="007C10FC" w:rsidRDefault="00A929CF" w:rsidP="00A929CF">
            <w:pPr>
              <w:pStyle w:val="acctfourfigures"/>
              <w:tabs>
                <w:tab w:val="clear" w:pos="765"/>
                <w:tab w:val="decimal" w:pos="551"/>
              </w:tabs>
              <w:spacing w:line="240" w:lineRule="atLeast"/>
              <w:ind w:right="11"/>
              <w:jc w:val="right"/>
              <w:rPr>
                <w:szCs w:val="22"/>
              </w:rPr>
            </w:pP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A929CF" w:rsidRPr="00F84EDE" w:rsidRDefault="00A929CF" w:rsidP="00A929CF">
            <w:pPr>
              <w:pStyle w:val="acctfourfigures"/>
              <w:tabs>
                <w:tab w:val="clear" w:pos="765"/>
                <w:tab w:val="decimal" w:pos="551"/>
              </w:tabs>
              <w:spacing w:line="240" w:lineRule="atLeast"/>
              <w:ind w:right="11"/>
              <w:jc w:val="right"/>
              <w:rPr>
                <w:szCs w:val="22"/>
              </w:rPr>
            </w:pP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Current assets</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Pr>
          <w:p w:rsidR="00A929CF" w:rsidRPr="00101492" w:rsidRDefault="00A929CF" w:rsidP="00A929CF">
            <w:pPr>
              <w:pStyle w:val="acctfourfigures"/>
              <w:tabs>
                <w:tab w:val="clear" w:pos="765"/>
                <w:tab w:val="decimal" w:pos="551"/>
              </w:tabs>
              <w:spacing w:line="240" w:lineRule="atLeast"/>
              <w:ind w:right="11"/>
              <w:jc w:val="right"/>
              <w:rPr>
                <w:szCs w:val="22"/>
              </w:rPr>
            </w:pPr>
            <w:r>
              <w:rPr>
                <w:szCs w:val="22"/>
              </w:rPr>
              <w:t>18,017</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Pr>
          <w:p w:rsidR="00A929CF" w:rsidRPr="00F84EDE" w:rsidRDefault="00A929CF" w:rsidP="00A929CF">
            <w:pPr>
              <w:pStyle w:val="acctfourfigures"/>
              <w:tabs>
                <w:tab w:val="clear" w:pos="765"/>
                <w:tab w:val="decimal" w:pos="551"/>
              </w:tabs>
              <w:spacing w:line="240" w:lineRule="atLeast"/>
              <w:ind w:right="11"/>
              <w:jc w:val="right"/>
              <w:rPr>
                <w:szCs w:val="22"/>
              </w:rPr>
            </w:pPr>
            <w:r w:rsidRPr="00F84EDE">
              <w:rPr>
                <w:szCs w:val="22"/>
              </w:rPr>
              <w:t>17,883</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Non-current assets</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Pr>
          <w:p w:rsidR="00A929CF" w:rsidRPr="00101492" w:rsidRDefault="00A929CF" w:rsidP="00A929CF">
            <w:pPr>
              <w:pStyle w:val="acctfourfigures"/>
              <w:tabs>
                <w:tab w:val="clear" w:pos="765"/>
                <w:tab w:val="decimal" w:pos="551"/>
              </w:tabs>
              <w:spacing w:line="240" w:lineRule="atLeast"/>
              <w:ind w:right="11"/>
              <w:jc w:val="right"/>
              <w:rPr>
                <w:szCs w:val="22"/>
              </w:rPr>
            </w:pPr>
            <w:r>
              <w:rPr>
                <w:szCs w:val="22"/>
              </w:rPr>
              <w:t>25,947</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Pr>
          <w:p w:rsidR="00A929CF" w:rsidRPr="00F84EDE" w:rsidRDefault="00A929CF" w:rsidP="00A929CF">
            <w:pPr>
              <w:pStyle w:val="acctfourfigures"/>
              <w:tabs>
                <w:tab w:val="clear" w:pos="765"/>
                <w:tab w:val="decimal" w:pos="551"/>
              </w:tabs>
              <w:spacing w:line="240" w:lineRule="atLeast"/>
              <w:ind w:right="11"/>
              <w:jc w:val="right"/>
              <w:rPr>
                <w:szCs w:val="22"/>
              </w:rPr>
            </w:pPr>
            <w:r w:rsidRPr="00F84EDE">
              <w:rPr>
                <w:szCs w:val="22"/>
              </w:rPr>
              <w:t>25,947</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Current liabilities</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Pr>
          <w:p w:rsidR="00A929CF" w:rsidRPr="00101492" w:rsidRDefault="00A929CF" w:rsidP="00A929CF">
            <w:pPr>
              <w:pStyle w:val="acctfourfigures"/>
              <w:tabs>
                <w:tab w:val="clear" w:pos="765"/>
                <w:tab w:val="decimal" w:pos="551"/>
              </w:tabs>
              <w:spacing w:line="240" w:lineRule="atLeast"/>
              <w:ind w:right="-83"/>
              <w:jc w:val="right"/>
              <w:rPr>
                <w:szCs w:val="22"/>
              </w:rPr>
            </w:pPr>
            <w:r>
              <w:rPr>
                <w:szCs w:val="22"/>
              </w:rPr>
              <w:t>(123)</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Pr>
          <w:p w:rsidR="00A929CF" w:rsidRPr="00F84EDE" w:rsidRDefault="00A929CF" w:rsidP="00A929CF">
            <w:pPr>
              <w:pStyle w:val="acctfourfigures"/>
              <w:tabs>
                <w:tab w:val="clear" w:pos="765"/>
                <w:tab w:val="decimal" w:pos="551"/>
              </w:tabs>
              <w:spacing w:line="240" w:lineRule="atLeast"/>
              <w:ind w:right="-83"/>
              <w:jc w:val="right"/>
              <w:rPr>
                <w:szCs w:val="22"/>
              </w:rPr>
            </w:pPr>
            <w:r w:rsidRPr="00F84EDE">
              <w:rPr>
                <w:szCs w:val="22"/>
              </w:rPr>
              <w:t>(143)</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Net assets (100%)</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101492" w:rsidRDefault="00A929CF" w:rsidP="00A929CF">
            <w:pPr>
              <w:pStyle w:val="acctfourfigures"/>
              <w:tabs>
                <w:tab w:val="clear" w:pos="765"/>
                <w:tab w:val="decimal" w:pos="551"/>
              </w:tabs>
              <w:spacing w:line="240" w:lineRule="atLeast"/>
              <w:ind w:right="11"/>
              <w:jc w:val="right"/>
              <w:rPr>
                <w:szCs w:val="22"/>
              </w:rPr>
            </w:pPr>
            <w:r>
              <w:rPr>
                <w:szCs w:val="22"/>
              </w:rPr>
              <w:t>43,841</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A929CF" w:rsidRPr="00F84EDE" w:rsidRDefault="00A929CF" w:rsidP="00A929CF">
            <w:pPr>
              <w:pStyle w:val="acctfourfigures"/>
              <w:tabs>
                <w:tab w:val="clear" w:pos="765"/>
                <w:tab w:val="decimal" w:pos="551"/>
              </w:tabs>
              <w:spacing w:line="240" w:lineRule="atLeast"/>
              <w:ind w:right="11"/>
              <w:jc w:val="right"/>
              <w:rPr>
                <w:szCs w:val="22"/>
              </w:rPr>
            </w:pPr>
            <w:r w:rsidRPr="00F84EDE">
              <w:rPr>
                <w:szCs w:val="22"/>
              </w:rPr>
              <w:t>43,687</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cs/>
              </w:rPr>
            </w:pPr>
            <w:r w:rsidRPr="00F84EDE">
              <w:rPr>
                <w:rFonts w:ascii="Times New Roman" w:hAnsi="Times New Roman"/>
                <w:sz w:val="22"/>
                <w:szCs w:val="22"/>
              </w:rPr>
              <w:t>Percentage hold</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F0129A" w:rsidRDefault="00A929CF" w:rsidP="00A929CF">
            <w:pPr>
              <w:pStyle w:val="acctfourfigures"/>
              <w:tabs>
                <w:tab w:val="clear" w:pos="765"/>
                <w:tab w:val="decimal" w:pos="551"/>
              </w:tabs>
              <w:spacing w:line="240" w:lineRule="atLeast"/>
              <w:ind w:right="11"/>
              <w:jc w:val="right"/>
              <w:rPr>
                <w:szCs w:val="22"/>
              </w:rPr>
            </w:pPr>
            <w:r>
              <w:rPr>
                <w:szCs w:val="22"/>
              </w:rPr>
              <w:t>50</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A929CF" w:rsidRPr="00F84EDE" w:rsidRDefault="00A929CF" w:rsidP="00A929CF">
            <w:pPr>
              <w:pStyle w:val="acctfourfigures"/>
              <w:tabs>
                <w:tab w:val="clear" w:pos="765"/>
                <w:tab w:val="decimal" w:pos="551"/>
              </w:tabs>
              <w:spacing w:line="240" w:lineRule="atLeast"/>
              <w:ind w:right="11"/>
              <w:jc w:val="right"/>
              <w:rPr>
                <w:szCs w:val="22"/>
              </w:rPr>
            </w:pPr>
            <w:r w:rsidRPr="00F84EDE">
              <w:rPr>
                <w:szCs w:val="22"/>
              </w:rPr>
              <w:t>50</w:t>
            </w:r>
          </w:p>
        </w:tc>
      </w:tr>
      <w:tr w:rsidR="00A929CF" w:rsidRPr="00F84EDE" w:rsidTr="00602522">
        <w:trPr>
          <w:cantSplit/>
          <w:trHeight w:val="270"/>
        </w:trPr>
        <w:tc>
          <w:tcPr>
            <w:tcW w:w="4590" w:type="dxa"/>
          </w:tcPr>
          <w:p w:rsidR="00A929CF" w:rsidRPr="00F84EDE" w:rsidRDefault="00A929CF" w:rsidP="00A929CF">
            <w:pPr>
              <w:rPr>
                <w:rFonts w:ascii="Times New Roman" w:hAnsi="Times New Roman"/>
                <w:sz w:val="22"/>
                <w:szCs w:val="22"/>
              </w:rPr>
            </w:pPr>
            <w:r w:rsidRPr="00F84EDE">
              <w:rPr>
                <w:rFonts w:ascii="Times New Roman" w:hAnsi="Times New Roman"/>
                <w:sz w:val="22"/>
                <w:szCs w:val="22"/>
              </w:rPr>
              <w:t xml:space="preserve">Group’s share of net assets </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101492" w:rsidRDefault="00A929CF" w:rsidP="00A929CF">
            <w:pPr>
              <w:pStyle w:val="acctfourfigures"/>
              <w:tabs>
                <w:tab w:val="clear" w:pos="765"/>
                <w:tab w:val="decimal" w:pos="551"/>
              </w:tabs>
              <w:spacing w:line="240" w:lineRule="atLeast"/>
              <w:ind w:right="11"/>
              <w:jc w:val="right"/>
              <w:rPr>
                <w:szCs w:val="22"/>
              </w:rPr>
            </w:pPr>
            <w:r>
              <w:rPr>
                <w:szCs w:val="22"/>
              </w:rPr>
              <w:t>21,921</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A929CF" w:rsidRPr="00F84EDE" w:rsidRDefault="00A929CF" w:rsidP="00A929CF">
            <w:pPr>
              <w:pStyle w:val="acctfourfigures"/>
              <w:tabs>
                <w:tab w:val="clear" w:pos="765"/>
                <w:tab w:val="decimal" w:pos="551"/>
              </w:tabs>
              <w:spacing w:line="240" w:lineRule="atLeast"/>
              <w:ind w:right="11"/>
              <w:jc w:val="right"/>
              <w:rPr>
                <w:szCs w:val="22"/>
              </w:rPr>
            </w:pPr>
            <w:r w:rsidRPr="00F84EDE">
              <w:rPr>
                <w:szCs w:val="22"/>
              </w:rPr>
              <w:t>21,844</w:t>
            </w:r>
          </w:p>
        </w:tc>
      </w:tr>
      <w:tr w:rsidR="00A929CF" w:rsidRPr="00F84EDE" w:rsidTr="00602522">
        <w:trPr>
          <w:cantSplit/>
          <w:trHeight w:val="270"/>
        </w:trPr>
        <w:tc>
          <w:tcPr>
            <w:tcW w:w="4590" w:type="dxa"/>
          </w:tcPr>
          <w:p w:rsidR="00A929CF" w:rsidRPr="007C20EA" w:rsidRDefault="00A929CF" w:rsidP="00A929CF">
            <w:pPr>
              <w:rPr>
                <w:rFonts w:ascii="Times New Roman" w:hAnsi="Times New Roman"/>
                <w:b/>
                <w:bCs/>
                <w:sz w:val="22"/>
                <w:szCs w:val="22"/>
              </w:rPr>
            </w:pPr>
            <w:r w:rsidRPr="007C20EA">
              <w:rPr>
                <w:rFonts w:ascii="Times New Roman" w:hAnsi="Times New Roman"/>
                <w:b/>
                <w:bCs/>
                <w:sz w:val="22"/>
                <w:szCs w:val="22"/>
              </w:rPr>
              <w:t>Carrying amount of interest in associate</w:t>
            </w:r>
          </w:p>
        </w:tc>
        <w:tc>
          <w:tcPr>
            <w:tcW w:w="1440" w:type="dxa"/>
          </w:tcPr>
          <w:p w:rsidR="00A929CF" w:rsidRPr="00F84EDE" w:rsidRDefault="00A929CF" w:rsidP="00A929CF">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A929CF" w:rsidRPr="00404BE0" w:rsidRDefault="00A929CF" w:rsidP="00A929CF">
            <w:pPr>
              <w:pStyle w:val="acctfourfigures"/>
              <w:tabs>
                <w:tab w:val="clear" w:pos="765"/>
                <w:tab w:val="decimal" w:pos="551"/>
              </w:tabs>
              <w:spacing w:line="240" w:lineRule="atLeast"/>
              <w:ind w:right="11"/>
              <w:jc w:val="right"/>
              <w:rPr>
                <w:b/>
                <w:bCs/>
                <w:szCs w:val="22"/>
              </w:rPr>
            </w:pPr>
            <w:r w:rsidRPr="00404BE0">
              <w:rPr>
                <w:b/>
                <w:bCs/>
                <w:szCs w:val="22"/>
              </w:rPr>
              <w:t>21,921</w:t>
            </w:r>
          </w:p>
        </w:tc>
        <w:tc>
          <w:tcPr>
            <w:tcW w:w="270" w:type="dxa"/>
          </w:tcPr>
          <w:p w:rsidR="00A929CF" w:rsidRPr="00F84EDE" w:rsidRDefault="00A929CF" w:rsidP="00A929CF">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A929CF" w:rsidRPr="00A929CF" w:rsidRDefault="00A929CF" w:rsidP="00A929CF">
            <w:pPr>
              <w:pStyle w:val="acctfourfigures"/>
              <w:tabs>
                <w:tab w:val="clear" w:pos="765"/>
                <w:tab w:val="decimal" w:pos="551"/>
              </w:tabs>
              <w:spacing w:line="240" w:lineRule="atLeast"/>
              <w:ind w:right="11"/>
              <w:jc w:val="right"/>
              <w:rPr>
                <w:b/>
                <w:bCs/>
                <w:szCs w:val="22"/>
              </w:rPr>
            </w:pPr>
            <w:r w:rsidRPr="00A929CF">
              <w:rPr>
                <w:b/>
                <w:bCs/>
                <w:szCs w:val="22"/>
              </w:rPr>
              <w:t>21,844</w:t>
            </w:r>
          </w:p>
        </w:tc>
      </w:tr>
    </w:tbl>
    <w:p w:rsidR="00865CBE" w:rsidRPr="00F84EDE"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rsidR="000335A8" w:rsidRPr="00F84EDE" w:rsidRDefault="002973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1</w:t>
      </w:r>
      <w:r w:rsidR="00A929CF">
        <w:rPr>
          <w:rFonts w:ascii="Times New Roman" w:hAnsi="Times New Roman"/>
          <w:sz w:val="24"/>
          <w:szCs w:val="24"/>
          <w:u w:val="none"/>
        </w:rPr>
        <w:t>0</w:t>
      </w:r>
      <w:r w:rsidR="00865CBE" w:rsidRPr="00F84EDE">
        <w:rPr>
          <w:rFonts w:ascii="Times New Roman" w:hAnsi="Times New Roman"/>
          <w:sz w:val="24"/>
          <w:szCs w:val="24"/>
          <w:u w:val="none"/>
        </w:rPr>
        <w:t xml:space="preserve"> </w:t>
      </w:r>
      <w:r w:rsidR="00865CBE" w:rsidRPr="00F84EDE">
        <w:rPr>
          <w:rFonts w:ascii="Times New Roman" w:hAnsi="Times New Roman"/>
          <w:sz w:val="24"/>
          <w:szCs w:val="24"/>
          <w:u w:val="none"/>
        </w:rPr>
        <w:tab/>
      </w:r>
      <w:r w:rsidR="000335A8" w:rsidRPr="00F84EDE">
        <w:rPr>
          <w:rFonts w:ascii="Times New Roman" w:hAnsi="Times New Roman"/>
          <w:sz w:val="24"/>
          <w:szCs w:val="24"/>
          <w:u w:val="none"/>
        </w:rPr>
        <w:t xml:space="preserve">Investments in subsidiaries </w:t>
      </w:r>
    </w:p>
    <w:p w:rsidR="000335A8" w:rsidRPr="00F84EDE"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093" w:type="dxa"/>
        <w:tblInd w:w="450" w:type="dxa"/>
        <w:tblLayout w:type="fixed"/>
        <w:tblLook w:val="0000" w:firstRow="0" w:lastRow="0" w:firstColumn="0" w:lastColumn="0" w:noHBand="0" w:noVBand="0"/>
      </w:tblPr>
      <w:tblGrid>
        <w:gridCol w:w="5309"/>
        <w:gridCol w:w="811"/>
        <w:gridCol w:w="1442"/>
        <w:gridCol w:w="269"/>
        <w:gridCol w:w="1262"/>
      </w:tblGrid>
      <w:tr w:rsidR="000335A8" w:rsidRPr="00F84EDE" w:rsidTr="00E3535E">
        <w:tc>
          <w:tcPr>
            <w:tcW w:w="2919" w:type="pct"/>
            <w:shd w:val="clear" w:color="auto" w:fill="auto"/>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635" w:type="pct"/>
            <w:gridSpan w:val="3"/>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E3535E">
        <w:tc>
          <w:tcPr>
            <w:tcW w:w="2919" w:type="pct"/>
            <w:shd w:val="clear" w:color="auto" w:fill="auto"/>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635" w:type="pct"/>
            <w:gridSpan w:val="3"/>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CB1F90" w:rsidRPr="00F84EDE" w:rsidTr="00E3535E">
        <w:tc>
          <w:tcPr>
            <w:tcW w:w="2919" w:type="pct"/>
            <w:shd w:val="clear" w:color="auto" w:fill="auto"/>
          </w:tcPr>
          <w:p w:rsidR="00CB1F90" w:rsidRPr="00F84EDE"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446" w:type="pct"/>
            <w:shd w:val="clear" w:color="auto" w:fill="auto"/>
          </w:tcPr>
          <w:p w:rsidR="00CB1F90" w:rsidRPr="00F84EDE"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p>
        </w:tc>
        <w:tc>
          <w:tcPr>
            <w:tcW w:w="793" w:type="pct"/>
            <w:shd w:val="clear" w:color="auto" w:fill="auto"/>
          </w:tcPr>
          <w:p w:rsidR="00CB1F90" w:rsidRPr="00F84EDE" w:rsidRDefault="00CB1F90" w:rsidP="00CB1F90">
            <w:pPr>
              <w:pStyle w:val="acctfourfigures"/>
              <w:tabs>
                <w:tab w:val="clear" w:pos="765"/>
              </w:tabs>
              <w:spacing w:line="240" w:lineRule="atLeast"/>
              <w:ind w:right="11"/>
              <w:jc w:val="center"/>
              <w:rPr>
                <w:szCs w:val="22"/>
              </w:rPr>
            </w:pPr>
            <w:r w:rsidRPr="00F84EDE">
              <w:rPr>
                <w:szCs w:val="22"/>
              </w:rPr>
              <w:t>20</w:t>
            </w:r>
            <w:r w:rsidR="0081798A">
              <w:rPr>
                <w:szCs w:val="22"/>
              </w:rPr>
              <w:t>20</w:t>
            </w:r>
          </w:p>
        </w:tc>
        <w:tc>
          <w:tcPr>
            <w:tcW w:w="148" w:type="pct"/>
            <w:shd w:val="clear" w:color="auto" w:fill="auto"/>
          </w:tcPr>
          <w:p w:rsidR="00CB1F90" w:rsidRPr="00F84EDE"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694" w:type="pct"/>
            <w:shd w:val="clear" w:color="auto" w:fill="auto"/>
          </w:tcPr>
          <w:p w:rsidR="00CB1F90" w:rsidRPr="00F84EDE" w:rsidRDefault="0081798A"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0335A8" w:rsidRPr="00F84EDE" w:rsidTr="00E3535E">
        <w:tc>
          <w:tcPr>
            <w:tcW w:w="2919" w:type="pct"/>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446" w:type="pct"/>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635" w:type="pct"/>
            <w:gridSpan w:val="3"/>
            <w:shd w:val="clear" w:color="auto" w:fill="auto"/>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81798A" w:rsidRPr="00F84EDE" w:rsidTr="00E3535E">
        <w:tc>
          <w:tcPr>
            <w:tcW w:w="2919" w:type="pct"/>
            <w:shd w:val="clear" w:color="auto" w:fill="auto"/>
          </w:tcPr>
          <w:p w:rsidR="0081798A" w:rsidRPr="00F84EDE" w:rsidRDefault="0081798A" w:rsidP="0081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At 1 January</w:t>
            </w:r>
          </w:p>
        </w:tc>
        <w:tc>
          <w:tcPr>
            <w:tcW w:w="446" w:type="pct"/>
            <w:shd w:val="clear" w:color="auto" w:fill="auto"/>
          </w:tcPr>
          <w:p w:rsidR="0081798A" w:rsidRPr="00F84EDE" w:rsidRDefault="0081798A" w:rsidP="0081798A">
            <w:pPr>
              <w:pStyle w:val="Signature"/>
              <w:tabs>
                <w:tab w:val="decimal" w:pos="1044"/>
              </w:tabs>
              <w:spacing w:line="240" w:lineRule="atLeast"/>
              <w:ind w:left="-76" w:right="-104"/>
              <w:rPr>
                <w:szCs w:val="22"/>
              </w:rPr>
            </w:pPr>
          </w:p>
        </w:tc>
        <w:tc>
          <w:tcPr>
            <w:tcW w:w="793" w:type="pct"/>
            <w:shd w:val="clear" w:color="auto" w:fill="auto"/>
          </w:tcPr>
          <w:p w:rsidR="0081798A" w:rsidRPr="00F84EDE" w:rsidRDefault="0081798A" w:rsidP="0081798A">
            <w:pPr>
              <w:pStyle w:val="acctfourfigures"/>
              <w:tabs>
                <w:tab w:val="clear" w:pos="765"/>
                <w:tab w:val="decimal" w:pos="551"/>
              </w:tabs>
              <w:spacing w:line="240" w:lineRule="atLeast"/>
              <w:ind w:right="11"/>
              <w:jc w:val="right"/>
              <w:rPr>
                <w:szCs w:val="22"/>
              </w:rPr>
            </w:pPr>
            <w:r>
              <w:rPr>
                <w:szCs w:val="22"/>
              </w:rPr>
              <w:t>1,267,560</w:t>
            </w:r>
          </w:p>
        </w:tc>
        <w:tc>
          <w:tcPr>
            <w:tcW w:w="148" w:type="pct"/>
            <w:shd w:val="clear" w:color="auto" w:fill="auto"/>
          </w:tcPr>
          <w:p w:rsidR="0081798A" w:rsidRPr="00F84EDE" w:rsidRDefault="0081798A" w:rsidP="0081798A">
            <w:pPr>
              <w:pStyle w:val="acctfourfigures"/>
              <w:tabs>
                <w:tab w:val="clear" w:pos="765"/>
                <w:tab w:val="decimal" w:pos="1044"/>
              </w:tabs>
              <w:spacing w:line="240" w:lineRule="atLeast"/>
              <w:ind w:left="-76"/>
              <w:rPr>
                <w:szCs w:val="22"/>
              </w:rPr>
            </w:pPr>
          </w:p>
        </w:tc>
        <w:tc>
          <w:tcPr>
            <w:tcW w:w="694" w:type="pct"/>
            <w:shd w:val="clear" w:color="auto" w:fill="auto"/>
          </w:tcPr>
          <w:p w:rsidR="0081798A" w:rsidRPr="00F84EDE" w:rsidRDefault="0081798A" w:rsidP="0081798A">
            <w:pPr>
              <w:pStyle w:val="acctfourfigures"/>
              <w:tabs>
                <w:tab w:val="clear" w:pos="765"/>
                <w:tab w:val="decimal" w:pos="551"/>
              </w:tabs>
              <w:spacing w:line="240" w:lineRule="atLeast"/>
              <w:ind w:right="11"/>
              <w:jc w:val="right"/>
              <w:rPr>
                <w:szCs w:val="22"/>
              </w:rPr>
            </w:pPr>
            <w:r w:rsidRPr="00F84EDE">
              <w:rPr>
                <w:szCs w:val="22"/>
              </w:rPr>
              <w:t>1,153,909</w:t>
            </w:r>
          </w:p>
        </w:tc>
      </w:tr>
      <w:tr w:rsidR="0081798A" w:rsidRPr="00F84EDE" w:rsidTr="00A733A5">
        <w:tc>
          <w:tcPr>
            <w:tcW w:w="2919" w:type="pct"/>
            <w:shd w:val="clear" w:color="auto" w:fill="auto"/>
          </w:tcPr>
          <w:p w:rsidR="0081798A" w:rsidRPr="00F84EDE" w:rsidRDefault="0081798A" w:rsidP="0081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Acquisitions</w:t>
            </w:r>
          </w:p>
        </w:tc>
        <w:tc>
          <w:tcPr>
            <w:tcW w:w="446" w:type="pct"/>
            <w:shd w:val="clear" w:color="auto" w:fill="auto"/>
          </w:tcPr>
          <w:p w:rsidR="0081798A" w:rsidRPr="00F84EDE" w:rsidRDefault="0081798A" w:rsidP="0081798A">
            <w:pPr>
              <w:pStyle w:val="Signature"/>
              <w:tabs>
                <w:tab w:val="decimal" w:pos="1044"/>
              </w:tabs>
              <w:spacing w:line="240" w:lineRule="atLeast"/>
              <w:ind w:left="-76" w:right="-104"/>
              <w:rPr>
                <w:szCs w:val="22"/>
              </w:rPr>
            </w:pPr>
          </w:p>
        </w:tc>
        <w:tc>
          <w:tcPr>
            <w:tcW w:w="793" w:type="pct"/>
            <w:shd w:val="clear" w:color="auto" w:fill="auto"/>
          </w:tcPr>
          <w:p w:rsidR="0081798A" w:rsidRPr="00F84EDE" w:rsidRDefault="0081798A" w:rsidP="0081798A">
            <w:pPr>
              <w:pStyle w:val="acctfourfigures"/>
              <w:tabs>
                <w:tab w:val="clear" w:pos="765"/>
                <w:tab w:val="decimal" w:pos="338"/>
              </w:tabs>
              <w:spacing w:line="240" w:lineRule="atLeast"/>
              <w:ind w:right="405"/>
              <w:jc w:val="right"/>
              <w:rPr>
                <w:szCs w:val="22"/>
              </w:rPr>
            </w:pPr>
            <w:r>
              <w:rPr>
                <w:szCs w:val="22"/>
              </w:rPr>
              <w:t>-</w:t>
            </w:r>
          </w:p>
        </w:tc>
        <w:tc>
          <w:tcPr>
            <w:tcW w:w="148" w:type="pct"/>
            <w:shd w:val="clear" w:color="auto" w:fill="auto"/>
          </w:tcPr>
          <w:p w:rsidR="0081798A" w:rsidRPr="00F84EDE" w:rsidRDefault="0081798A" w:rsidP="0081798A">
            <w:pPr>
              <w:pStyle w:val="acctfourfigures"/>
              <w:tabs>
                <w:tab w:val="clear" w:pos="765"/>
                <w:tab w:val="decimal" w:pos="1044"/>
              </w:tabs>
              <w:spacing w:line="240" w:lineRule="atLeast"/>
              <w:ind w:left="-76"/>
              <w:rPr>
                <w:szCs w:val="22"/>
              </w:rPr>
            </w:pPr>
          </w:p>
        </w:tc>
        <w:tc>
          <w:tcPr>
            <w:tcW w:w="694" w:type="pct"/>
            <w:shd w:val="clear" w:color="auto" w:fill="auto"/>
          </w:tcPr>
          <w:p w:rsidR="0081798A" w:rsidRPr="00F84EDE" w:rsidRDefault="0081798A" w:rsidP="0081798A">
            <w:pPr>
              <w:pStyle w:val="acctfourfigures"/>
              <w:tabs>
                <w:tab w:val="clear" w:pos="765"/>
                <w:tab w:val="decimal" w:pos="551"/>
              </w:tabs>
              <w:spacing w:line="240" w:lineRule="atLeast"/>
              <w:ind w:right="11"/>
              <w:jc w:val="right"/>
              <w:rPr>
                <w:szCs w:val="22"/>
              </w:rPr>
            </w:pPr>
            <w:r w:rsidRPr="00F84EDE">
              <w:rPr>
                <w:szCs w:val="22"/>
              </w:rPr>
              <w:t>113,651</w:t>
            </w:r>
          </w:p>
        </w:tc>
      </w:tr>
      <w:tr w:rsidR="0081798A" w:rsidRPr="00F84EDE" w:rsidTr="00E3535E">
        <w:tc>
          <w:tcPr>
            <w:tcW w:w="2919" w:type="pct"/>
            <w:shd w:val="clear" w:color="auto" w:fill="auto"/>
          </w:tcPr>
          <w:p w:rsidR="0081798A" w:rsidRPr="00F84EDE" w:rsidRDefault="0081798A" w:rsidP="0081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i/>
                <w:iCs/>
                <w:sz w:val="22"/>
                <w:szCs w:val="28"/>
              </w:rPr>
              <w:t>Less</w:t>
            </w:r>
            <w:r w:rsidRPr="00F84EDE">
              <w:rPr>
                <w:rFonts w:ascii="Times New Roman" w:hAnsi="Times New Roman"/>
                <w:sz w:val="22"/>
                <w:szCs w:val="28"/>
              </w:rPr>
              <w:t xml:space="preserve"> </w:t>
            </w:r>
            <w:r w:rsidRPr="00F84EDE">
              <w:rPr>
                <w:rFonts w:ascii="Times New Roman" w:hAnsi="Times New Roman"/>
                <w:sz w:val="22"/>
                <w:szCs w:val="22"/>
              </w:rPr>
              <w:t>impairment losses</w:t>
            </w:r>
          </w:p>
        </w:tc>
        <w:tc>
          <w:tcPr>
            <w:tcW w:w="446" w:type="pct"/>
            <w:shd w:val="clear" w:color="auto" w:fill="auto"/>
          </w:tcPr>
          <w:p w:rsidR="0081798A" w:rsidRPr="00F84EDE" w:rsidRDefault="0081798A" w:rsidP="0081798A">
            <w:pPr>
              <w:pStyle w:val="acctindentnospaceafter"/>
              <w:tabs>
                <w:tab w:val="decimal" w:pos="676"/>
              </w:tabs>
              <w:spacing w:line="240" w:lineRule="auto"/>
              <w:ind w:left="-108" w:right="-104"/>
              <w:rPr>
                <w:rFonts w:cs="Times New Roman"/>
                <w:szCs w:val="22"/>
              </w:rPr>
            </w:pPr>
          </w:p>
        </w:tc>
        <w:tc>
          <w:tcPr>
            <w:tcW w:w="793" w:type="pct"/>
            <w:shd w:val="clear" w:color="auto" w:fill="auto"/>
          </w:tcPr>
          <w:p w:rsidR="0081798A" w:rsidRPr="00F84EDE" w:rsidRDefault="0081798A" w:rsidP="0081798A">
            <w:pPr>
              <w:pStyle w:val="acctfourfigures"/>
              <w:tabs>
                <w:tab w:val="clear" w:pos="765"/>
                <w:tab w:val="decimal" w:pos="551"/>
              </w:tabs>
              <w:spacing w:line="240" w:lineRule="atLeast"/>
              <w:ind w:right="-83"/>
              <w:jc w:val="right"/>
              <w:rPr>
                <w:szCs w:val="22"/>
              </w:rPr>
            </w:pPr>
            <w:r w:rsidRPr="00F84EDE">
              <w:rPr>
                <w:szCs w:val="22"/>
              </w:rPr>
              <w:t>(423,432)</w:t>
            </w:r>
          </w:p>
        </w:tc>
        <w:tc>
          <w:tcPr>
            <w:tcW w:w="148" w:type="pct"/>
            <w:shd w:val="clear" w:color="auto" w:fill="auto"/>
          </w:tcPr>
          <w:p w:rsidR="0081798A" w:rsidRPr="00F84EDE" w:rsidRDefault="0081798A" w:rsidP="0081798A">
            <w:pPr>
              <w:pStyle w:val="acctfourfigures"/>
              <w:tabs>
                <w:tab w:val="clear" w:pos="765"/>
                <w:tab w:val="decimal" w:pos="1044"/>
              </w:tabs>
              <w:spacing w:line="240" w:lineRule="atLeast"/>
              <w:ind w:left="-76"/>
              <w:rPr>
                <w:szCs w:val="22"/>
              </w:rPr>
            </w:pPr>
          </w:p>
        </w:tc>
        <w:tc>
          <w:tcPr>
            <w:tcW w:w="694" w:type="pct"/>
            <w:shd w:val="clear" w:color="auto" w:fill="auto"/>
          </w:tcPr>
          <w:p w:rsidR="0081798A" w:rsidRPr="00F84EDE" w:rsidRDefault="0081798A" w:rsidP="0081798A">
            <w:pPr>
              <w:pStyle w:val="acctfourfigures"/>
              <w:tabs>
                <w:tab w:val="clear" w:pos="765"/>
                <w:tab w:val="decimal" w:pos="551"/>
              </w:tabs>
              <w:spacing w:line="240" w:lineRule="atLeast"/>
              <w:ind w:right="-83"/>
              <w:jc w:val="right"/>
              <w:rPr>
                <w:szCs w:val="22"/>
              </w:rPr>
            </w:pPr>
            <w:r w:rsidRPr="00F84EDE">
              <w:rPr>
                <w:szCs w:val="22"/>
              </w:rPr>
              <w:t>(423,432)</w:t>
            </w:r>
          </w:p>
        </w:tc>
      </w:tr>
      <w:tr w:rsidR="0081798A" w:rsidRPr="00F84EDE" w:rsidTr="00E3535E">
        <w:tc>
          <w:tcPr>
            <w:tcW w:w="2919" w:type="pct"/>
            <w:shd w:val="clear" w:color="auto" w:fill="auto"/>
          </w:tcPr>
          <w:p w:rsidR="0081798A" w:rsidRPr="00F84EDE" w:rsidRDefault="0081798A" w:rsidP="0081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w:t>
            </w:r>
          </w:p>
        </w:tc>
        <w:tc>
          <w:tcPr>
            <w:tcW w:w="446" w:type="pct"/>
            <w:shd w:val="clear" w:color="auto" w:fill="auto"/>
          </w:tcPr>
          <w:p w:rsidR="0081798A" w:rsidRPr="00F84EDE" w:rsidRDefault="0081798A" w:rsidP="0081798A">
            <w:pPr>
              <w:pStyle w:val="Signature"/>
              <w:tabs>
                <w:tab w:val="decimal" w:pos="1044"/>
              </w:tabs>
              <w:spacing w:line="240" w:lineRule="atLeast"/>
              <w:ind w:left="-76" w:right="-104"/>
              <w:rPr>
                <w:b/>
                <w:bCs/>
                <w:szCs w:val="22"/>
                <w:lang w:bidi="th-TH"/>
              </w:rPr>
            </w:pPr>
          </w:p>
        </w:tc>
        <w:tc>
          <w:tcPr>
            <w:tcW w:w="793" w:type="pct"/>
            <w:tcBorders>
              <w:top w:val="single" w:sz="4" w:space="0" w:color="auto"/>
              <w:bottom w:val="double" w:sz="4" w:space="0" w:color="auto"/>
            </w:tcBorders>
            <w:shd w:val="clear" w:color="auto" w:fill="auto"/>
          </w:tcPr>
          <w:p w:rsidR="0081798A" w:rsidRPr="00F84EDE" w:rsidRDefault="0081798A" w:rsidP="0081798A">
            <w:pPr>
              <w:pStyle w:val="acctfourfigures"/>
              <w:tabs>
                <w:tab w:val="clear" w:pos="765"/>
                <w:tab w:val="decimal" w:pos="551"/>
              </w:tabs>
              <w:spacing w:line="240" w:lineRule="atLeast"/>
              <w:ind w:right="11"/>
              <w:jc w:val="right"/>
              <w:rPr>
                <w:b/>
                <w:bCs/>
                <w:szCs w:val="22"/>
              </w:rPr>
            </w:pPr>
            <w:r w:rsidRPr="00F84EDE">
              <w:rPr>
                <w:b/>
                <w:bCs/>
                <w:szCs w:val="22"/>
              </w:rPr>
              <w:t>844,128</w:t>
            </w:r>
          </w:p>
        </w:tc>
        <w:tc>
          <w:tcPr>
            <w:tcW w:w="148" w:type="pct"/>
            <w:shd w:val="clear" w:color="auto" w:fill="auto"/>
          </w:tcPr>
          <w:p w:rsidR="0081798A" w:rsidRPr="00F84EDE" w:rsidRDefault="0081798A" w:rsidP="0081798A">
            <w:pPr>
              <w:pStyle w:val="acctfourfigures"/>
              <w:tabs>
                <w:tab w:val="clear" w:pos="765"/>
                <w:tab w:val="decimal" w:pos="1044"/>
              </w:tabs>
              <w:spacing w:line="240" w:lineRule="exact"/>
              <w:ind w:left="-76"/>
              <w:rPr>
                <w:b/>
                <w:bCs/>
                <w:szCs w:val="22"/>
              </w:rPr>
            </w:pPr>
          </w:p>
        </w:tc>
        <w:tc>
          <w:tcPr>
            <w:tcW w:w="694" w:type="pct"/>
            <w:tcBorders>
              <w:top w:val="single" w:sz="4" w:space="0" w:color="auto"/>
              <w:bottom w:val="double" w:sz="4" w:space="0" w:color="auto"/>
            </w:tcBorders>
            <w:shd w:val="clear" w:color="auto" w:fill="auto"/>
          </w:tcPr>
          <w:p w:rsidR="0081798A" w:rsidRPr="00F84EDE" w:rsidRDefault="0081798A" w:rsidP="0081798A">
            <w:pPr>
              <w:pStyle w:val="acctfourfigures"/>
              <w:tabs>
                <w:tab w:val="clear" w:pos="765"/>
                <w:tab w:val="decimal" w:pos="551"/>
              </w:tabs>
              <w:spacing w:line="240" w:lineRule="atLeast"/>
              <w:ind w:right="11"/>
              <w:jc w:val="right"/>
              <w:rPr>
                <w:b/>
                <w:bCs/>
                <w:szCs w:val="22"/>
              </w:rPr>
            </w:pPr>
            <w:r w:rsidRPr="00F84EDE">
              <w:rPr>
                <w:b/>
                <w:bCs/>
                <w:szCs w:val="22"/>
              </w:rPr>
              <w:t>844,128</w:t>
            </w:r>
          </w:p>
        </w:tc>
      </w:tr>
    </w:tbl>
    <w:p w:rsidR="000335A8" w:rsidRPr="00F84EDE" w:rsidRDefault="000335A8" w:rsidP="000335A8">
      <w:pPr>
        <w:pStyle w:val="block"/>
        <w:spacing w:after="0" w:line="240" w:lineRule="atLeast"/>
        <w:ind w:left="0"/>
        <w:jc w:val="both"/>
        <w:rPr>
          <w:rFonts w:cs="Times New Roman"/>
          <w:szCs w:val="22"/>
          <w:lang w:val="en-US"/>
        </w:rPr>
      </w:pPr>
    </w:p>
    <w:p w:rsidR="007905F2" w:rsidRPr="00F84EDE" w:rsidRDefault="007905F2" w:rsidP="007B0EB5">
      <w:pPr>
        <w:pStyle w:val="block"/>
        <w:framePr w:w="9159" w:wrap="auto" w:hAnchor="text"/>
        <w:spacing w:after="0" w:line="240" w:lineRule="atLeast"/>
        <w:ind w:left="0"/>
        <w:jc w:val="both"/>
        <w:rPr>
          <w:rFonts w:cs="Times New Roman"/>
          <w:szCs w:val="22"/>
          <w:lang w:val="en-US"/>
        </w:rPr>
      </w:pPr>
    </w:p>
    <w:p w:rsidR="00D46AFB" w:rsidRPr="00F84EDE" w:rsidRDefault="00AC02D6" w:rsidP="00AC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In May 2019, the Company had invested of the increased share capital of Surapon Supreme Foods Company Limited, a subsidiary, of Baht 113.7 million. Such subsidiary registered the increase of </w:t>
      </w:r>
      <w:r w:rsidRPr="00F84EDE">
        <w:rPr>
          <w:rFonts w:ascii="Times New Roman" w:hAnsi="Times New Roman"/>
          <w:sz w:val="22"/>
          <w:szCs w:val="22"/>
        </w:rPr>
        <w:br/>
        <w:t>share capital from Baht 286.4 million (2,863,500 shares, of Baht 100 par value) to Baht 400 million (4,000,000 shares, of Baht 100 par value).</w:t>
      </w:r>
    </w:p>
    <w:p w:rsidR="00E3535E" w:rsidRPr="00F84EDE" w:rsidRDefault="00E3535E"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sectPr w:rsidR="00E3535E" w:rsidRPr="00F84EDE" w:rsidSect="00595B96">
          <w:headerReference w:type="default" r:id="rId11"/>
          <w:footerReference w:type="default" r:id="rId12"/>
          <w:pgSz w:w="11907" w:h="16840" w:code="9"/>
          <w:pgMar w:top="691" w:right="1152" w:bottom="576" w:left="1152" w:header="720" w:footer="720" w:gutter="0"/>
          <w:cols w:space="720"/>
        </w:sectPr>
      </w:pPr>
      <w:r w:rsidRPr="00F84EDE">
        <w:rPr>
          <w:rFonts w:ascii="Times New Roman" w:hAnsi="Times New Roman"/>
          <w:lang w:bidi="ar-SA"/>
        </w:rPr>
        <w:tab/>
      </w:r>
    </w:p>
    <w:p w:rsidR="000335A8" w:rsidRPr="00F84EDE" w:rsidRDefault="000335A8" w:rsidP="000335A8">
      <w:pPr>
        <w:pStyle w:val="block"/>
        <w:spacing w:after="0" w:line="240" w:lineRule="atLeast"/>
        <w:ind w:left="0"/>
        <w:jc w:val="both"/>
        <w:rPr>
          <w:rFonts w:cs="Times New Roman"/>
          <w:szCs w:val="22"/>
          <w:lang w:val="en-US"/>
        </w:rPr>
      </w:pPr>
      <w:r w:rsidRPr="00F84EDE">
        <w:rPr>
          <w:rFonts w:cs="Times New Roman"/>
          <w:szCs w:val="22"/>
          <w:lang w:val="en-US"/>
        </w:rPr>
        <w:lastRenderedPageBreak/>
        <w:t xml:space="preserve">Investments in subsidiaries as at 31 December </w:t>
      </w:r>
      <w:r w:rsidR="009F7D40" w:rsidRPr="00F84EDE">
        <w:rPr>
          <w:rFonts w:cs="Times New Roman"/>
          <w:szCs w:val="22"/>
          <w:lang w:val="en-US"/>
        </w:rPr>
        <w:t>20</w:t>
      </w:r>
      <w:r w:rsidR="005374F0">
        <w:rPr>
          <w:rFonts w:cs="Times New Roman"/>
          <w:szCs w:val="22"/>
          <w:lang w:val="en-US"/>
        </w:rPr>
        <w:t>20</w:t>
      </w:r>
      <w:r w:rsidR="009F7D40" w:rsidRPr="00F84EDE">
        <w:rPr>
          <w:rFonts w:cs="Times New Roman"/>
          <w:szCs w:val="22"/>
          <w:lang w:val="en-US"/>
        </w:rPr>
        <w:t xml:space="preserve"> and 201</w:t>
      </w:r>
      <w:r w:rsidR="005374F0">
        <w:rPr>
          <w:rFonts w:cs="Times New Roman"/>
          <w:szCs w:val="22"/>
          <w:lang w:val="en-US"/>
        </w:rPr>
        <w:t>9</w:t>
      </w:r>
      <w:r w:rsidRPr="00F84EDE">
        <w:rPr>
          <w:rFonts w:cs="Times New Roman"/>
          <w:szCs w:val="22"/>
          <w:lang w:val="en-US"/>
        </w:rPr>
        <w:t>, and dividend income from those investments for the years then ended were as follows:</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478" w:type="dxa"/>
        <w:tblLayout w:type="fixed"/>
        <w:tblCellMar>
          <w:left w:w="79" w:type="dxa"/>
          <w:right w:w="79" w:type="dxa"/>
        </w:tblCellMar>
        <w:tblLook w:val="0000" w:firstRow="0" w:lastRow="0" w:firstColumn="0" w:lastColumn="0" w:noHBand="0" w:noVBand="0"/>
      </w:tblPr>
      <w:tblGrid>
        <w:gridCol w:w="2328"/>
        <w:gridCol w:w="1619"/>
        <w:gridCol w:w="810"/>
        <w:gridCol w:w="810"/>
        <w:gridCol w:w="810"/>
        <w:gridCol w:w="810"/>
        <w:gridCol w:w="193"/>
        <w:gridCol w:w="900"/>
        <w:gridCol w:w="180"/>
        <w:gridCol w:w="900"/>
        <w:gridCol w:w="180"/>
        <w:gridCol w:w="898"/>
        <w:gridCol w:w="180"/>
        <w:gridCol w:w="900"/>
        <w:gridCol w:w="11"/>
        <w:gridCol w:w="169"/>
        <w:gridCol w:w="11"/>
        <w:gridCol w:w="799"/>
        <w:gridCol w:w="11"/>
        <w:gridCol w:w="169"/>
        <w:gridCol w:w="11"/>
        <w:gridCol w:w="799"/>
        <w:gridCol w:w="11"/>
        <w:gridCol w:w="169"/>
        <w:gridCol w:w="11"/>
        <w:gridCol w:w="799"/>
        <w:gridCol w:w="11"/>
        <w:gridCol w:w="169"/>
        <w:gridCol w:w="11"/>
        <w:gridCol w:w="788"/>
        <w:gridCol w:w="11"/>
      </w:tblGrid>
      <w:tr w:rsidR="000335A8" w:rsidRPr="00F84EDE" w:rsidTr="00ED57B3">
        <w:trPr>
          <w:gridAfter w:val="1"/>
          <w:wAfter w:w="11" w:type="dxa"/>
          <w:cantSplit/>
        </w:trPr>
        <w:tc>
          <w:tcPr>
            <w:tcW w:w="2328"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139" w:type="dxa"/>
            <w:gridSpan w:val="29"/>
          </w:tcPr>
          <w:p w:rsidR="000335A8" w:rsidRPr="00F84EDE" w:rsidRDefault="000335A8" w:rsidP="00807423">
            <w:pPr>
              <w:pStyle w:val="acctfourfigures"/>
              <w:tabs>
                <w:tab w:val="clear" w:pos="765"/>
              </w:tabs>
              <w:spacing w:line="240" w:lineRule="atLeast"/>
              <w:ind w:left="-79"/>
              <w:jc w:val="center"/>
              <w:rPr>
                <w:b/>
                <w:bCs/>
                <w:sz w:val="18"/>
                <w:szCs w:val="18"/>
              </w:rPr>
            </w:pPr>
            <w:r w:rsidRPr="00F84EDE">
              <w:rPr>
                <w:b/>
                <w:bCs/>
                <w:sz w:val="18"/>
                <w:szCs w:val="18"/>
              </w:rPr>
              <w:t>Separate financial statements</w:t>
            </w:r>
          </w:p>
        </w:tc>
      </w:tr>
      <w:tr w:rsidR="009F08BB" w:rsidRPr="00F84EDE" w:rsidTr="00ED57B3">
        <w:trPr>
          <w:gridAfter w:val="1"/>
          <w:wAfter w:w="11" w:type="dxa"/>
          <w:cantSplit/>
        </w:trPr>
        <w:tc>
          <w:tcPr>
            <w:tcW w:w="2328" w:type="dxa"/>
          </w:tcPr>
          <w:p w:rsidR="009F08BB" w:rsidRPr="00F84EDE"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9F08BB" w:rsidRPr="00F84EDE" w:rsidRDefault="009F08BB" w:rsidP="00807423">
            <w:pPr>
              <w:pStyle w:val="acctfourfigures"/>
              <w:tabs>
                <w:tab w:val="clear" w:pos="765"/>
              </w:tabs>
              <w:spacing w:line="240" w:lineRule="atLeast"/>
              <w:ind w:left="-79" w:right="-79"/>
              <w:jc w:val="center"/>
              <w:rPr>
                <w:sz w:val="18"/>
                <w:szCs w:val="18"/>
              </w:rPr>
            </w:pPr>
          </w:p>
        </w:tc>
        <w:tc>
          <w:tcPr>
            <w:tcW w:w="1620" w:type="dxa"/>
            <w:gridSpan w:val="2"/>
          </w:tcPr>
          <w:p w:rsidR="009F08BB" w:rsidRPr="00F84EDE" w:rsidRDefault="009F08BB" w:rsidP="00807423">
            <w:pPr>
              <w:pStyle w:val="acctfourfigures"/>
              <w:tabs>
                <w:tab w:val="clear" w:pos="765"/>
              </w:tabs>
              <w:spacing w:line="240" w:lineRule="atLeast"/>
              <w:ind w:left="-79" w:right="-79"/>
              <w:jc w:val="center"/>
              <w:rPr>
                <w:sz w:val="18"/>
                <w:szCs w:val="18"/>
              </w:rPr>
            </w:pPr>
          </w:p>
        </w:tc>
        <w:tc>
          <w:tcPr>
            <w:tcW w:w="1620" w:type="dxa"/>
            <w:gridSpan w:val="2"/>
          </w:tcPr>
          <w:p w:rsidR="009F08BB" w:rsidRPr="00F84EDE" w:rsidRDefault="009F08BB" w:rsidP="00807423">
            <w:pPr>
              <w:pStyle w:val="acctfourfigures"/>
              <w:tabs>
                <w:tab w:val="clear" w:pos="765"/>
              </w:tabs>
              <w:spacing w:line="240" w:lineRule="atLeast"/>
              <w:ind w:left="-79"/>
              <w:jc w:val="center"/>
              <w:rPr>
                <w:sz w:val="18"/>
                <w:szCs w:val="18"/>
              </w:rPr>
            </w:pPr>
          </w:p>
        </w:tc>
        <w:tc>
          <w:tcPr>
            <w:tcW w:w="193" w:type="dxa"/>
          </w:tcPr>
          <w:p w:rsidR="009F08BB" w:rsidRPr="00F84EDE" w:rsidRDefault="009F08BB" w:rsidP="00807423">
            <w:pPr>
              <w:pStyle w:val="acctfourfigures"/>
              <w:tabs>
                <w:tab w:val="clear" w:pos="765"/>
              </w:tabs>
              <w:spacing w:line="240" w:lineRule="atLeast"/>
              <w:ind w:left="-79"/>
              <w:jc w:val="center"/>
              <w:rPr>
                <w:sz w:val="18"/>
                <w:szCs w:val="18"/>
              </w:rPr>
            </w:pPr>
          </w:p>
        </w:tc>
        <w:tc>
          <w:tcPr>
            <w:tcW w:w="1980" w:type="dxa"/>
            <w:gridSpan w:val="3"/>
          </w:tcPr>
          <w:p w:rsidR="009F08BB" w:rsidRPr="00F84EDE" w:rsidRDefault="009F08BB" w:rsidP="00807423">
            <w:pPr>
              <w:pStyle w:val="acctfourfigures"/>
              <w:tabs>
                <w:tab w:val="clear" w:pos="765"/>
              </w:tabs>
              <w:spacing w:line="240" w:lineRule="atLeast"/>
              <w:ind w:left="-79"/>
              <w:jc w:val="center"/>
              <w:rPr>
                <w:sz w:val="18"/>
                <w:szCs w:val="18"/>
              </w:rPr>
            </w:pPr>
          </w:p>
        </w:tc>
        <w:tc>
          <w:tcPr>
            <w:tcW w:w="180" w:type="dxa"/>
          </w:tcPr>
          <w:p w:rsidR="009F08BB" w:rsidRPr="00F84EDE" w:rsidRDefault="009F08BB" w:rsidP="00807423">
            <w:pPr>
              <w:pStyle w:val="acctfourfigures"/>
              <w:tabs>
                <w:tab w:val="clear" w:pos="765"/>
              </w:tabs>
              <w:spacing w:line="240" w:lineRule="atLeast"/>
              <w:ind w:left="-79"/>
              <w:jc w:val="center"/>
              <w:rPr>
                <w:sz w:val="18"/>
                <w:szCs w:val="18"/>
              </w:rPr>
            </w:pPr>
          </w:p>
        </w:tc>
        <w:tc>
          <w:tcPr>
            <w:tcW w:w="1978" w:type="dxa"/>
            <w:gridSpan w:val="3"/>
          </w:tcPr>
          <w:p w:rsidR="009F08BB" w:rsidRPr="00F84EDE" w:rsidRDefault="009F08BB" w:rsidP="00807423">
            <w:pPr>
              <w:pStyle w:val="acctfourfigures"/>
              <w:tabs>
                <w:tab w:val="clear" w:pos="765"/>
              </w:tabs>
              <w:spacing w:line="240" w:lineRule="atLeast"/>
              <w:ind w:left="-79"/>
              <w:jc w:val="center"/>
              <w:rPr>
                <w:sz w:val="18"/>
                <w:szCs w:val="18"/>
              </w:rPr>
            </w:pPr>
          </w:p>
        </w:tc>
        <w:tc>
          <w:tcPr>
            <w:tcW w:w="180" w:type="dxa"/>
            <w:gridSpan w:val="2"/>
          </w:tcPr>
          <w:p w:rsidR="009F08BB" w:rsidRPr="00F84EDE" w:rsidRDefault="009F08BB" w:rsidP="00807423">
            <w:pPr>
              <w:pStyle w:val="acctfourfigures"/>
              <w:tabs>
                <w:tab w:val="clear" w:pos="765"/>
              </w:tabs>
              <w:spacing w:line="240" w:lineRule="atLeast"/>
              <w:ind w:left="-79"/>
              <w:jc w:val="center"/>
              <w:rPr>
                <w:sz w:val="18"/>
                <w:szCs w:val="18"/>
              </w:rPr>
            </w:pPr>
          </w:p>
        </w:tc>
        <w:tc>
          <w:tcPr>
            <w:tcW w:w="1800" w:type="dxa"/>
            <w:gridSpan w:val="6"/>
          </w:tcPr>
          <w:p w:rsidR="009F08BB" w:rsidRPr="00F84EDE" w:rsidRDefault="009F08BB" w:rsidP="00807423">
            <w:pPr>
              <w:pStyle w:val="acctfourfigures"/>
              <w:tabs>
                <w:tab w:val="clear" w:pos="765"/>
              </w:tabs>
              <w:spacing w:line="240" w:lineRule="atLeast"/>
              <w:ind w:left="-79"/>
              <w:jc w:val="center"/>
              <w:rPr>
                <w:sz w:val="18"/>
                <w:szCs w:val="18"/>
              </w:rPr>
            </w:pPr>
          </w:p>
        </w:tc>
        <w:tc>
          <w:tcPr>
            <w:tcW w:w="180" w:type="dxa"/>
            <w:gridSpan w:val="2"/>
          </w:tcPr>
          <w:p w:rsidR="009F08BB" w:rsidRPr="00F84EDE" w:rsidRDefault="009F08BB" w:rsidP="00807423">
            <w:pPr>
              <w:pStyle w:val="acctfourfigures"/>
              <w:tabs>
                <w:tab w:val="clear" w:pos="765"/>
              </w:tabs>
              <w:spacing w:line="240" w:lineRule="atLeast"/>
              <w:ind w:left="-79"/>
              <w:jc w:val="center"/>
              <w:rPr>
                <w:sz w:val="18"/>
                <w:szCs w:val="18"/>
              </w:rPr>
            </w:pPr>
          </w:p>
        </w:tc>
        <w:tc>
          <w:tcPr>
            <w:tcW w:w="1789" w:type="dxa"/>
            <w:gridSpan w:val="6"/>
          </w:tcPr>
          <w:p w:rsidR="009F08BB" w:rsidRPr="00F84EDE"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84EDE">
              <w:rPr>
                <w:rFonts w:ascii="Times New Roman" w:hAnsi="Times New Roman"/>
              </w:rPr>
              <w:t>Dividend income</w:t>
            </w:r>
          </w:p>
        </w:tc>
      </w:tr>
      <w:tr w:rsidR="000335A8" w:rsidRPr="00F84EDE" w:rsidTr="00ED57B3">
        <w:trPr>
          <w:gridAfter w:val="1"/>
          <w:wAfter w:w="11" w:type="dxa"/>
          <w:cantSplit/>
        </w:trPr>
        <w:tc>
          <w:tcPr>
            <w:tcW w:w="2328"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0335A8" w:rsidRPr="00F84EDE" w:rsidRDefault="000335A8" w:rsidP="00807423">
            <w:pPr>
              <w:pStyle w:val="acctfourfigures"/>
              <w:tabs>
                <w:tab w:val="clear" w:pos="765"/>
              </w:tabs>
              <w:spacing w:line="240" w:lineRule="atLeast"/>
              <w:ind w:left="-79" w:right="-79"/>
              <w:jc w:val="center"/>
              <w:rPr>
                <w:sz w:val="18"/>
                <w:szCs w:val="18"/>
              </w:rPr>
            </w:pPr>
            <w:r w:rsidRPr="00F84EDE">
              <w:rPr>
                <w:sz w:val="18"/>
                <w:szCs w:val="18"/>
              </w:rPr>
              <w:t xml:space="preserve">Type of </w:t>
            </w:r>
          </w:p>
        </w:tc>
        <w:tc>
          <w:tcPr>
            <w:tcW w:w="1620" w:type="dxa"/>
            <w:gridSpan w:val="2"/>
          </w:tcPr>
          <w:p w:rsidR="000335A8" w:rsidRPr="00F84EDE" w:rsidRDefault="000335A8" w:rsidP="00807423">
            <w:pPr>
              <w:pStyle w:val="acctfourfigures"/>
              <w:tabs>
                <w:tab w:val="clear" w:pos="765"/>
              </w:tabs>
              <w:spacing w:line="240" w:lineRule="atLeast"/>
              <w:ind w:left="-79" w:right="-79"/>
              <w:jc w:val="center"/>
              <w:rPr>
                <w:sz w:val="18"/>
                <w:szCs w:val="18"/>
              </w:rPr>
            </w:pPr>
            <w:r w:rsidRPr="00F84EDE">
              <w:rPr>
                <w:sz w:val="18"/>
                <w:szCs w:val="18"/>
              </w:rPr>
              <w:t>Ownership interest</w:t>
            </w:r>
          </w:p>
        </w:tc>
        <w:tc>
          <w:tcPr>
            <w:tcW w:w="1620" w:type="dxa"/>
            <w:gridSpan w:val="2"/>
          </w:tcPr>
          <w:p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Paid-up capital</w:t>
            </w:r>
          </w:p>
        </w:tc>
        <w:tc>
          <w:tcPr>
            <w:tcW w:w="193" w:type="dxa"/>
          </w:tcPr>
          <w:p w:rsidR="000335A8" w:rsidRPr="00F84EDE" w:rsidRDefault="000335A8" w:rsidP="00807423">
            <w:pPr>
              <w:pStyle w:val="acctfourfigures"/>
              <w:tabs>
                <w:tab w:val="clear" w:pos="765"/>
              </w:tabs>
              <w:spacing w:line="240" w:lineRule="atLeast"/>
              <w:ind w:left="-79"/>
              <w:jc w:val="center"/>
              <w:rPr>
                <w:sz w:val="18"/>
                <w:szCs w:val="18"/>
              </w:rPr>
            </w:pPr>
          </w:p>
        </w:tc>
        <w:tc>
          <w:tcPr>
            <w:tcW w:w="1980" w:type="dxa"/>
            <w:gridSpan w:val="3"/>
          </w:tcPr>
          <w:p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Cost</w:t>
            </w:r>
          </w:p>
        </w:tc>
        <w:tc>
          <w:tcPr>
            <w:tcW w:w="180" w:type="dxa"/>
          </w:tcPr>
          <w:p w:rsidR="000335A8" w:rsidRPr="00F84EDE" w:rsidRDefault="000335A8" w:rsidP="00807423">
            <w:pPr>
              <w:pStyle w:val="acctfourfigures"/>
              <w:tabs>
                <w:tab w:val="clear" w:pos="765"/>
              </w:tabs>
              <w:spacing w:line="240" w:lineRule="atLeast"/>
              <w:ind w:left="-79"/>
              <w:jc w:val="center"/>
              <w:rPr>
                <w:sz w:val="18"/>
                <w:szCs w:val="18"/>
              </w:rPr>
            </w:pPr>
          </w:p>
        </w:tc>
        <w:tc>
          <w:tcPr>
            <w:tcW w:w="1978" w:type="dxa"/>
            <w:gridSpan w:val="3"/>
          </w:tcPr>
          <w:p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Impairment</w:t>
            </w:r>
          </w:p>
        </w:tc>
        <w:tc>
          <w:tcPr>
            <w:tcW w:w="180" w:type="dxa"/>
            <w:gridSpan w:val="2"/>
          </w:tcPr>
          <w:p w:rsidR="000335A8" w:rsidRPr="00F84EDE" w:rsidRDefault="000335A8" w:rsidP="00807423">
            <w:pPr>
              <w:pStyle w:val="acctfourfigures"/>
              <w:tabs>
                <w:tab w:val="clear" w:pos="765"/>
              </w:tabs>
              <w:spacing w:line="240" w:lineRule="atLeast"/>
              <w:ind w:left="-79"/>
              <w:jc w:val="center"/>
              <w:rPr>
                <w:sz w:val="18"/>
                <w:szCs w:val="18"/>
              </w:rPr>
            </w:pPr>
          </w:p>
        </w:tc>
        <w:tc>
          <w:tcPr>
            <w:tcW w:w="1800" w:type="dxa"/>
            <w:gridSpan w:val="6"/>
          </w:tcPr>
          <w:p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At cost - net</w:t>
            </w:r>
          </w:p>
        </w:tc>
        <w:tc>
          <w:tcPr>
            <w:tcW w:w="180" w:type="dxa"/>
            <w:gridSpan w:val="2"/>
          </w:tcPr>
          <w:p w:rsidR="000335A8" w:rsidRPr="00F84EDE" w:rsidRDefault="000335A8" w:rsidP="00807423">
            <w:pPr>
              <w:pStyle w:val="acctfourfigures"/>
              <w:tabs>
                <w:tab w:val="clear" w:pos="765"/>
              </w:tabs>
              <w:spacing w:line="240" w:lineRule="atLeast"/>
              <w:ind w:left="-79"/>
              <w:jc w:val="center"/>
              <w:rPr>
                <w:sz w:val="18"/>
                <w:szCs w:val="18"/>
              </w:rPr>
            </w:pPr>
          </w:p>
        </w:tc>
        <w:tc>
          <w:tcPr>
            <w:tcW w:w="1789" w:type="dxa"/>
            <w:gridSpan w:val="6"/>
          </w:tcPr>
          <w:p w:rsidR="000335A8" w:rsidRPr="00F84EDE"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84EDE">
              <w:rPr>
                <w:rFonts w:ascii="Times New Roman" w:hAnsi="Times New Roman"/>
              </w:rPr>
              <w:t>for the year</w:t>
            </w:r>
          </w:p>
        </w:tc>
      </w:tr>
      <w:tr w:rsidR="00C75FD6" w:rsidRPr="00F84EDE" w:rsidTr="00ED57B3">
        <w:trPr>
          <w:cantSplit/>
        </w:trPr>
        <w:tc>
          <w:tcPr>
            <w:tcW w:w="2328" w:type="dxa"/>
          </w:tcPr>
          <w:p w:rsidR="005A57E2" w:rsidRPr="00F84EDE"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619" w:type="dxa"/>
          </w:tcPr>
          <w:p w:rsidR="005A57E2" w:rsidRPr="00F84EDE" w:rsidRDefault="005A57E2" w:rsidP="005A57E2">
            <w:pPr>
              <w:pStyle w:val="acctfourfigures"/>
              <w:tabs>
                <w:tab w:val="clear" w:pos="765"/>
              </w:tabs>
              <w:spacing w:line="240" w:lineRule="atLeast"/>
              <w:ind w:left="-79"/>
              <w:jc w:val="center"/>
              <w:rPr>
                <w:sz w:val="18"/>
                <w:szCs w:val="18"/>
                <w:lang w:val="en-US" w:bidi="th-TH"/>
              </w:rPr>
            </w:pPr>
            <w:r w:rsidRPr="00F84EDE">
              <w:rPr>
                <w:sz w:val="18"/>
                <w:szCs w:val="18"/>
                <w:lang w:val="en-US" w:bidi="th-TH"/>
              </w:rPr>
              <w:t>business</w:t>
            </w:r>
          </w:p>
        </w:tc>
        <w:tc>
          <w:tcPr>
            <w:tcW w:w="810" w:type="dxa"/>
          </w:tcPr>
          <w:p w:rsidR="005A57E2" w:rsidRPr="00F84EDE" w:rsidRDefault="00313EC0" w:rsidP="005A57E2">
            <w:pPr>
              <w:pStyle w:val="acctfourfigures"/>
              <w:tabs>
                <w:tab w:val="clear" w:pos="765"/>
              </w:tabs>
              <w:spacing w:line="240" w:lineRule="atLeast"/>
              <w:ind w:left="-79"/>
              <w:jc w:val="center"/>
              <w:rPr>
                <w:sz w:val="18"/>
                <w:szCs w:val="18"/>
                <w:lang w:val="en-US" w:bidi="th-TH"/>
              </w:rPr>
            </w:pPr>
            <w:r w:rsidRPr="00F84EDE">
              <w:rPr>
                <w:sz w:val="18"/>
                <w:szCs w:val="18"/>
                <w:lang w:val="en-US" w:bidi="th-TH"/>
              </w:rPr>
              <w:t>20</w:t>
            </w:r>
            <w:r w:rsidR="00713470">
              <w:rPr>
                <w:sz w:val="18"/>
                <w:szCs w:val="18"/>
                <w:lang w:val="en-US" w:bidi="th-TH"/>
              </w:rPr>
              <w:t>20</w:t>
            </w:r>
          </w:p>
        </w:tc>
        <w:tc>
          <w:tcPr>
            <w:tcW w:w="810" w:type="dxa"/>
          </w:tcPr>
          <w:p w:rsidR="005A57E2" w:rsidRPr="00F84EDE" w:rsidRDefault="00713470" w:rsidP="005A57E2">
            <w:pPr>
              <w:pStyle w:val="acctfourfigures"/>
              <w:tabs>
                <w:tab w:val="clear" w:pos="765"/>
              </w:tabs>
              <w:spacing w:line="240" w:lineRule="atLeast"/>
              <w:ind w:left="-79"/>
              <w:jc w:val="center"/>
              <w:rPr>
                <w:sz w:val="18"/>
                <w:szCs w:val="18"/>
              </w:rPr>
            </w:pPr>
            <w:r>
              <w:rPr>
                <w:sz w:val="18"/>
                <w:szCs w:val="18"/>
              </w:rPr>
              <w:t>2019</w:t>
            </w:r>
          </w:p>
        </w:tc>
        <w:tc>
          <w:tcPr>
            <w:tcW w:w="810" w:type="dxa"/>
          </w:tcPr>
          <w:p w:rsidR="005A57E2" w:rsidRPr="00F84EDE" w:rsidRDefault="00313EC0" w:rsidP="005A57E2">
            <w:pPr>
              <w:pStyle w:val="acctfourfigures"/>
              <w:tabs>
                <w:tab w:val="clear" w:pos="765"/>
              </w:tabs>
              <w:spacing w:line="240" w:lineRule="atLeast"/>
              <w:ind w:left="-79"/>
              <w:jc w:val="center"/>
              <w:rPr>
                <w:sz w:val="18"/>
                <w:szCs w:val="18"/>
                <w:cs/>
                <w:lang w:bidi="th-TH"/>
              </w:rPr>
            </w:pPr>
            <w:r w:rsidRPr="00F84EDE">
              <w:rPr>
                <w:sz w:val="18"/>
                <w:szCs w:val="18"/>
                <w:lang w:bidi="th-TH"/>
              </w:rPr>
              <w:t>20</w:t>
            </w:r>
            <w:r w:rsidR="00713470">
              <w:rPr>
                <w:sz w:val="18"/>
                <w:szCs w:val="18"/>
                <w:lang w:bidi="th-TH"/>
              </w:rPr>
              <w:t>20</w:t>
            </w:r>
          </w:p>
        </w:tc>
        <w:tc>
          <w:tcPr>
            <w:tcW w:w="810" w:type="dxa"/>
          </w:tcPr>
          <w:p w:rsidR="005A57E2" w:rsidRPr="00F84EDE" w:rsidRDefault="00713470" w:rsidP="005A57E2">
            <w:pPr>
              <w:pStyle w:val="acctfourfigures"/>
              <w:tabs>
                <w:tab w:val="clear" w:pos="765"/>
              </w:tabs>
              <w:spacing w:line="240" w:lineRule="atLeast"/>
              <w:ind w:left="-79"/>
              <w:jc w:val="center"/>
              <w:rPr>
                <w:sz w:val="18"/>
                <w:szCs w:val="18"/>
              </w:rPr>
            </w:pPr>
            <w:r>
              <w:rPr>
                <w:sz w:val="18"/>
                <w:szCs w:val="18"/>
              </w:rPr>
              <w:t>2019</w:t>
            </w:r>
          </w:p>
        </w:tc>
        <w:tc>
          <w:tcPr>
            <w:tcW w:w="193" w:type="dxa"/>
          </w:tcPr>
          <w:p w:rsidR="005A57E2" w:rsidRPr="00F84EDE" w:rsidRDefault="005A57E2" w:rsidP="005A57E2">
            <w:pPr>
              <w:pStyle w:val="acctfourfigures"/>
              <w:tabs>
                <w:tab w:val="clear" w:pos="765"/>
              </w:tabs>
              <w:spacing w:line="240" w:lineRule="atLeast"/>
              <w:ind w:left="-79"/>
              <w:jc w:val="center"/>
              <w:rPr>
                <w:sz w:val="18"/>
                <w:szCs w:val="18"/>
              </w:rPr>
            </w:pPr>
          </w:p>
        </w:tc>
        <w:tc>
          <w:tcPr>
            <w:tcW w:w="900" w:type="dxa"/>
          </w:tcPr>
          <w:p w:rsidR="005A57E2" w:rsidRPr="00F84EDE" w:rsidRDefault="00713470" w:rsidP="005A57E2">
            <w:pPr>
              <w:pStyle w:val="acctfourfigures"/>
              <w:tabs>
                <w:tab w:val="clear" w:pos="765"/>
              </w:tabs>
              <w:spacing w:line="240" w:lineRule="atLeast"/>
              <w:ind w:left="-79"/>
              <w:jc w:val="center"/>
              <w:rPr>
                <w:sz w:val="18"/>
                <w:szCs w:val="18"/>
                <w:cs/>
                <w:lang w:bidi="th-TH"/>
              </w:rPr>
            </w:pPr>
            <w:r>
              <w:rPr>
                <w:sz w:val="18"/>
                <w:szCs w:val="18"/>
                <w:lang w:bidi="th-TH"/>
              </w:rPr>
              <w:t>2020</w:t>
            </w:r>
          </w:p>
        </w:tc>
        <w:tc>
          <w:tcPr>
            <w:tcW w:w="180" w:type="dxa"/>
          </w:tcPr>
          <w:p w:rsidR="005A57E2" w:rsidRPr="00F84EDE" w:rsidRDefault="005A57E2" w:rsidP="005A57E2">
            <w:pPr>
              <w:pStyle w:val="acctfourfigures"/>
              <w:tabs>
                <w:tab w:val="clear" w:pos="765"/>
              </w:tabs>
              <w:spacing w:line="240" w:lineRule="atLeast"/>
              <w:ind w:left="-79"/>
              <w:jc w:val="both"/>
              <w:rPr>
                <w:sz w:val="18"/>
                <w:szCs w:val="18"/>
              </w:rPr>
            </w:pPr>
          </w:p>
        </w:tc>
        <w:tc>
          <w:tcPr>
            <w:tcW w:w="900" w:type="dxa"/>
          </w:tcPr>
          <w:p w:rsidR="005A57E2" w:rsidRPr="00F84EDE" w:rsidRDefault="00713470" w:rsidP="005A57E2">
            <w:pPr>
              <w:pStyle w:val="acctfourfigures"/>
              <w:tabs>
                <w:tab w:val="clear" w:pos="765"/>
              </w:tabs>
              <w:spacing w:line="240" w:lineRule="atLeast"/>
              <w:ind w:left="-79"/>
              <w:jc w:val="center"/>
              <w:rPr>
                <w:sz w:val="18"/>
                <w:szCs w:val="18"/>
              </w:rPr>
            </w:pPr>
            <w:r>
              <w:rPr>
                <w:sz w:val="18"/>
                <w:szCs w:val="18"/>
              </w:rPr>
              <w:t>2019</w:t>
            </w:r>
          </w:p>
        </w:tc>
        <w:tc>
          <w:tcPr>
            <w:tcW w:w="180" w:type="dxa"/>
          </w:tcPr>
          <w:p w:rsidR="005A57E2" w:rsidRPr="00F84EDE" w:rsidRDefault="005A57E2" w:rsidP="005A57E2">
            <w:pPr>
              <w:pStyle w:val="acctfourfigures"/>
              <w:tabs>
                <w:tab w:val="clear" w:pos="765"/>
              </w:tabs>
              <w:spacing w:line="240" w:lineRule="atLeast"/>
              <w:ind w:left="-79"/>
              <w:jc w:val="center"/>
              <w:rPr>
                <w:sz w:val="18"/>
                <w:szCs w:val="18"/>
              </w:rPr>
            </w:pPr>
          </w:p>
        </w:tc>
        <w:tc>
          <w:tcPr>
            <w:tcW w:w="898" w:type="dxa"/>
          </w:tcPr>
          <w:p w:rsidR="005A57E2" w:rsidRPr="00F84EDE" w:rsidRDefault="00713470" w:rsidP="005A57E2">
            <w:pPr>
              <w:pStyle w:val="acctfourfigures"/>
              <w:tabs>
                <w:tab w:val="clear" w:pos="765"/>
              </w:tabs>
              <w:spacing w:line="240" w:lineRule="atLeast"/>
              <w:ind w:left="-79"/>
              <w:jc w:val="center"/>
              <w:rPr>
                <w:sz w:val="18"/>
                <w:szCs w:val="18"/>
                <w:cs/>
                <w:lang w:bidi="th-TH"/>
              </w:rPr>
            </w:pPr>
            <w:r>
              <w:rPr>
                <w:sz w:val="18"/>
                <w:szCs w:val="18"/>
                <w:lang w:bidi="th-TH"/>
              </w:rPr>
              <w:t>2020</w:t>
            </w:r>
          </w:p>
        </w:tc>
        <w:tc>
          <w:tcPr>
            <w:tcW w:w="180" w:type="dxa"/>
          </w:tcPr>
          <w:p w:rsidR="005A57E2" w:rsidRPr="00F84EDE" w:rsidRDefault="005A57E2" w:rsidP="005A57E2">
            <w:pPr>
              <w:pStyle w:val="acctfourfigures"/>
              <w:tabs>
                <w:tab w:val="clear" w:pos="765"/>
              </w:tabs>
              <w:spacing w:line="240" w:lineRule="atLeast"/>
              <w:ind w:left="-79"/>
              <w:jc w:val="both"/>
              <w:rPr>
                <w:sz w:val="18"/>
                <w:szCs w:val="18"/>
              </w:rPr>
            </w:pPr>
          </w:p>
        </w:tc>
        <w:tc>
          <w:tcPr>
            <w:tcW w:w="911" w:type="dxa"/>
            <w:gridSpan w:val="2"/>
          </w:tcPr>
          <w:p w:rsidR="005A57E2" w:rsidRPr="00F84EDE" w:rsidRDefault="00713470" w:rsidP="005A57E2">
            <w:pPr>
              <w:pStyle w:val="acctfourfigures"/>
              <w:tabs>
                <w:tab w:val="clear" w:pos="765"/>
              </w:tabs>
              <w:spacing w:line="240" w:lineRule="atLeast"/>
              <w:ind w:left="-79"/>
              <w:jc w:val="center"/>
              <w:rPr>
                <w:sz w:val="18"/>
                <w:szCs w:val="18"/>
              </w:rPr>
            </w:pPr>
            <w:r>
              <w:rPr>
                <w:sz w:val="18"/>
                <w:szCs w:val="18"/>
              </w:rPr>
              <w:t>2019</w:t>
            </w:r>
          </w:p>
        </w:tc>
        <w:tc>
          <w:tcPr>
            <w:tcW w:w="180" w:type="dxa"/>
            <w:gridSpan w:val="2"/>
          </w:tcPr>
          <w:p w:rsidR="005A57E2" w:rsidRPr="00F84EDE"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F84EDE" w:rsidRDefault="00713470" w:rsidP="005A57E2">
            <w:pPr>
              <w:pStyle w:val="acctfourfigures"/>
              <w:tabs>
                <w:tab w:val="clear" w:pos="765"/>
              </w:tabs>
              <w:spacing w:line="240" w:lineRule="atLeast"/>
              <w:ind w:left="-79"/>
              <w:jc w:val="center"/>
              <w:rPr>
                <w:sz w:val="18"/>
                <w:szCs w:val="18"/>
                <w:cs/>
                <w:lang w:bidi="th-TH"/>
              </w:rPr>
            </w:pPr>
            <w:r>
              <w:rPr>
                <w:sz w:val="18"/>
                <w:szCs w:val="18"/>
                <w:lang w:bidi="th-TH"/>
              </w:rPr>
              <w:t>2020</w:t>
            </w:r>
          </w:p>
        </w:tc>
        <w:tc>
          <w:tcPr>
            <w:tcW w:w="180" w:type="dxa"/>
            <w:gridSpan w:val="2"/>
          </w:tcPr>
          <w:p w:rsidR="005A57E2" w:rsidRPr="00F84EDE" w:rsidRDefault="005A57E2" w:rsidP="005A57E2">
            <w:pPr>
              <w:pStyle w:val="acctfourfigures"/>
              <w:tabs>
                <w:tab w:val="clear" w:pos="765"/>
              </w:tabs>
              <w:spacing w:line="240" w:lineRule="atLeast"/>
              <w:ind w:left="-79"/>
              <w:jc w:val="both"/>
              <w:rPr>
                <w:sz w:val="18"/>
                <w:szCs w:val="18"/>
              </w:rPr>
            </w:pPr>
          </w:p>
        </w:tc>
        <w:tc>
          <w:tcPr>
            <w:tcW w:w="810" w:type="dxa"/>
            <w:gridSpan w:val="2"/>
          </w:tcPr>
          <w:p w:rsidR="005A57E2" w:rsidRPr="00F84EDE" w:rsidRDefault="00713470" w:rsidP="005A57E2">
            <w:pPr>
              <w:pStyle w:val="acctfourfigures"/>
              <w:tabs>
                <w:tab w:val="clear" w:pos="765"/>
              </w:tabs>
              <w:spacing w:line="240" w:lineRule="atLeast"/>
              <w:ind w:left="-79"/>
              <w:jc w:val="center"/>
              <w:rPr>
                <w:sz w:val="18"/>
                <w:szCs w:val="18"/>
              </w:rPr>
            </w:pPr>
            <w:r>
              <w:rPr>
                <w:sz w:val="18"/>
                <w:szCs w:val="18"/>
              </w:rPr>
              <w:t>2019</w:t>
            </w:r>
          </w:p>
        </w:tc>
        <w:tc>
          <w:tcPr>
            <w:tcW w:w="180" w:type="dxa"/>
            <w:gridSpan w:val="2"/>
          </w:tcPr>
          <w:p w:rsidR="005A57E2" w:rsidRPr="00F84EDE"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F84EDE" w:rsidRDefault="00713470" w:rsidP="005A57E2">
            <w:pPr>
              <w:pStyle w:val="acctfourfigures"/>
              <w:tabs>
                <w:tab w:val="clear" w:pos="765"/>
              </w:tabs>
              <w:spacing w:line="240" w:lineRule="atLeast"/>
              <w:ind w:left="-79"/>
              <w:jc w:val="center"/>
              <w:rPr>
                <w:sz w:val="18"/>
                <w:szCs w:val="18"/>
                <w:cs/>
                <w:lang w:bidi="th-TH"/>
              </w:rPr>
            </w:pPr>
            <w:r>
              <w:rPr>
                <w:sz w:val="18"/>
                <w:szCs w:val="18"/>
                <w:lang w:bidi="th-TH"/>
              </w:rPr>
              <w:t>2020</w:t>
            </w:r>
          </w:p>
        </w:tc>
        <w:tc>
          <w:tcPr>
            <w:tcW w:w="180" w:type="dxa"/>
            <w:gridSpan w:val="2"/>
          </w:tcPr>
          <w:p w:rsidR="005A57E2" w:rsidRPr="00F84EDE" w:rsidRDefault="005A57E2" w:rsidP="005A57E2">
            <w:pPr>
              <w:pStyle w:val="acctfourfigures"/>
              <w:tabs>
                <w:tab w:val="clear" w:pos="765"/>
              </w:tabs>
              <w:spacing w:line="240" w:lineRule="atLeast"/>
              <w:ind w:left="-79"/>
              <w:jc w:val="both"/>
              <w:rPr>
                <w:sz w:val="18"/>
                <w:szCs w:val="18"/>
              </w:rPr>
            </w:pPr>
          </w:p>
        </w:tc>
        <w:tc>
          <w:tcPr>
            <w:tcW w:w="799" w:type="dxa"/>
            <w:gridSpan w:val="2"/>
          </w:tcPr>
          <w:p w:rsidR="005A57E2" w:rsidRPr="00F84EDE" w:rsidRDefault="00713470" w:rsidP="005A57E2">
            <w:pPr>
              <w:pStyle w:val="acctfourfigures"/>
              <w:tabs>
                <w:tab w:val="clear" w:pos="765"/>
              </w:tabs>
              <w:spacing w:line="240" w:lineRule="atLeast"/>
              <w:ind w:left="-79"/>
              <w:jc w:val="center"/>
              <w:rPr>
                <w:sz w:val="18"/>
                <w:szCs w:val="18"/>
              </w:rPr>
            </w:pPr>
            <w:r>
              <w:rPr>
                <w:sz w:val="18"/>
                <w:szCs w:val="18"/>
              </w:rPr>
              <w:t>2019</w:t>
            </w:r>
          </w:p>
        </w:tc>
      </w:tr>
      <w:tr w:rsidR="005A57E2" w:rsidRPr="00F84EDE" w:rsidTr="00ED57B3">
        <w:trPr>
          <w:gridAfter w:val="1"/>
          <w:wAfter w:w="11" w:type="dxa"/>
          <w:cantSplit/>
        </w:trPr>
        <w:tc>
          <w:tcPr>
            <w:tcW w:w="2328" w:type="dxa"/>
          </w:tcPr>
          <w:p w:rsidR="005A57E2" w:rsidRPr="00F84EDE"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5A57E2" w:rsidRPr="00F84EDE" w:rsidRDefault="005A57E2" w:rsidP="005A57E2">
            <w:pPr>
              <w:pStyle w:val="acctfourfigures"/>
              <w:tabs>
                <w:tab w:val="clear" w:pos="765"/>
              </w:tabs>
              <w:spacing w:line="240" w:lineRule="atLeast"/>
              <w:ind w:left="-79"/>
              <w:jc w:val="center"/>
              <w:rPr>
                <w:i/>
                <w:iCs/>
                <w:sz w:val="18"/>
                <w:szCs w:val="18"/>
              </w:rPr>
            </w:pPr>
          </w:p>
        </w:tc>
        <w:tc>
          <w:tcPr>
            <w:tcW w:w="1620" w:type="dxa"/>
            <w:gridSpan w:val="2"/>
          </w:tcPr>
          <w:p w:rsidR="005A57E2" w:rsidRPr="00F84EDE" w:rsidRDefault="005A57E2" w:rsidP="005A57E2">
            <w:pPr>
              <w:pStyle w:val="acctfourfigures"/>
              <w:tabs>
                <w:tab w:val="clear" w:pos="765"/>
              </w:tabs>
              <w:spacing w:line="240" w:lineRule="atLeast"/>
              <w:ind w:left="-79"/>
              <w:jc w:val="center"/>
              <w:rPr>
                <w:sz w:val="18"/>
                <w:szCs w:val="18"/>
              </w:rPr>
            </w:pPr>
            <w:r w:rsidRPr="00F84EDE">
              <w:rPr>
                <w:i/>
                <w:iCs/>
                <w:sz w:val="18"/>
                <w:szCs w:val="18"/>
              </w:rPr>
              <w:t>(%)</w:t>
            </w:r>
          </w:p>
        </w:tc>
        <w:tc>
          <w:tcPr>
            <w:tcW w:w="9900" w:type="dxa"/>
            <w:gridSpan w:val="26"/>
          </w:tcPr>
          <w:p w:rsidR="005A57E2" w:rsidRPr="00F84EDE" w:rsidRDefault="005A57E2" w:rsidP="005A57E2">
            <w:pPr>
              <w:pStyle w:val="acctfourfigures"/>
              <w:tabs>
                <w:tab w:val="clear" w:pos="765"/>
              </w:tabs>
              <w:spacing w:line="240" w:lineRule="atLeast"/>
              <w:ind w:left="-79"/>
              <w:jc w:val="center"/>
              <w:rPr>
                <w:sz w:val="18"/>
                <w:szCs w:val="18"/>
              </w:rPr>
            </w:pPr>
            <w:r w:rsidRPr="00F84EDE">
              <w:rPr>
                <w:i/>
                <w:iCs/>
                <w:sz w:val="18"/>
                <w:szCs w:val="18"/>
              </w:rPr>
              <w:t>(in thousand Baht)</w:t>
            </w:r>
          </w:p>
        </w:tc>
      </w:tr>
      <w:tr w:rsidR="00C75FD6" w:rsidRPr="00F84EDE" w:rsidTr="00ED57B3">
        <w:trPr>
          <w:gridAfter w:val="1"/>
          <w:wAfter w:w="11" w:type="dxa"/>
          <w:cantSplit/>
          <w:trHeight w:val="92"/>
        </w:trPr>
        <w:tc>
          <w:tcPr>
            <w:tcW w:w="2328" w:type="dxa"/>
          </w:tcPr>
          <w:p w:rsidR="005A57E2" w:rsidRPr="00F84EDE" w:rsidRDefault="005A57E2" w:rsidP="005A57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F84EDE">
              <w:rPr>
                <w:rFonts w:ascii="Times New Roman" w:hAnsi="Times New Roman"/>
                <w:b/>
                <w:bCs/>
                <w:i/>
                <w:iCs/>
              </w:rPr>
              <w:t>Subsidiaries</w:t>
            </w:r>
          </w:p>
        </w:tc>
        <w:tc>
          <w:tcPr>
            <w:tcW w:w="1619"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93"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98"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c>
          <w:tcPr>
            <w:tcW w:w="799" w:type="dxa"/>
            <w:gridSpan w:val="2"/>
          </w:tcPr>
          <w:p w:rsidR="005A57E2" w:rsidRPr="00F84EDE" w:rsidRDefault="005A57E2" w:rsidP="005A57E2">
            <w:pPr>
              <w:pStyle w:val="acctfourfigures"/>
              <w:tabs>
                <w:tab w:val="clear" w:pos="765"/>
                <w:tab w:val="decimal" w:pos="731"/>
              </w:tabs>
              <w:spacing w:line="240" w:lineRule="atLeast"/>
              <w:jc w:val="both"/>
              <w:rPr>
                <w:sz w:val="18"/>
                <w:szCs w:val="18"/>
              </w:rPr>
            </w:pPr>
          </w:p>
        </w:tc>
      </w:tr>
      <w:tr w:rsidR="00237ABC" w:rsidRPr="00F84EDE" w:rsidTr="00ED57B3">
        <w:trPr>
          <w:gridAfter w:val="1"/>
          <w:wAfter w:w="11" w:type="dxa"/>
          <w:cantSplit/>
          <w:trHeight w:val="74"/>
        </w:trPr>
        <w:tc>
          <w:tcPr>
            <w:tcW w:w="2328" w:type="dxa"/>
          </w:tcPr>
          <w:p w:rsidR="00237ABC" w:rsidRPr="00F84EDE" w:rsidRDefault="00237ABC" w:rsidP="0023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F84EDE">
              <w:rPr>
                <w:rFonts w:ascii="Times New Roman" w:hAnsi="Times New Roman"/>
              </w:rPr>
              <w:t>Surapon Supreme Foods</w:t>
            </w:r>
          </w:p>
        </w:tc>
        <w:tc>
          <w:tcPr>
            <w:tcW w:w="1619" w:type="dxa"/>
          </w:tcPr>
          <w:p w:rsidR="00237ABC" w:rsidRPr="00F84EDE" w:rsidRDefault="00237ABC" w:rsidP="0023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F84EDE">
              <w:rPr>
                <w:rFonts w:ascii="Times New Roman" w:hAnsi="Times New Roman"/>
              </w:rPr>
              <w:t>Manufacturing and</w:t>
            </w:r>
          </w:p>
        </w:tc>
        <w:tc>
          <w:tcPr>
            <w:tcW w:w="810" w:type="dxa"/>
          </w:tcPr>
          <w:p w:rsidR="00237ABC" w:rsidRPr="00F84EDE" w:rsidRDefault="00237ABC" w:rsidP="00237ABC">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rsidR="00237ABC" w:rsidRPr="00F84EDE" w:rsidRDefault="00237ABC" w:rsidP="00237ABC">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rsidR="00237ABC" w:rsidRPr="00F84EDE" w:rsidRDefault="00237ABC" w:rsidP="00237ABC">
            <w:pPr>
              <w:pStyle w:val="acctfourfigures"/>
              <w:tabs>
                <w:tab w:val="clear" w:pos="765"/>
                <w:tab w:val="decimal" w:pos="641"/>
              </w:tabs>
              <w:spacing w:line="240" w:lineRule="atLeast"/>
              <w:ind w:right="-79"/>
              <w:rPr>
                <w:sz w:val="18"/>
                <w:szCs w:val="18"/>
              </w:rPr>
            </w:pPr>
            <w:r w:rsidRPr="00F84EDE">
              <w:rPr>
                <w:sz w:val="18"/>
                <w:szCs w:val="18"/>
              </w:rPr>
              <w:t>400,000</w:t>
            </w:r>
          </w:p>
        </w:tc>
        <w:tc>
          <w:tcPr>
            <w:tcW w:w="810" w:type="dxa"/>
          </w:tcPr>
          <w:p w:rsidR="00237ABC" w:rsidRPr="00F84EDE" w:rsidRDefault="00237ABC" w:rsidP="00237ABC">
            <w:pPr>
              <w:pStyle w:val="acctfourfigures"/>
              <w:tabs>
                <w:tab w:val="clear" w:pos="765"/>
                <w:tab w:val="decimal" w:pos="641"/>
              </w:tabs>
              <w:spacing w:line="240" w:lineRule="atLeast"/>
              <w:ind w:right="-79"/>
              <w:rPr>
                <w:sz w:val="18"/>
                <w:szCs w:val="18"/>
              </w:rPr>
            </w:pPr>
            <w:r w:rsidRPr="00F84EDE">
              <w:rPr>
                <w:sz w:val="18"/>
                <w:szCs w:val="18"/>
              </w:rPr>
              <w:t>400,000</w:t>
            </w:r>
          </w:p>
        </w:tc>
        <w:tc>
          <w:tcPr>
            <w:tcW w:w="193" w:type="dxa"/>
          </w:tcPr>
          <w:p w:rsidR="00237ABC" w:rsidRPr="00F84EDE" w:rsidRDefault="00237ABC" w:rsidP="00237ABC">
            <w:pPr>
              <w:pStyle w:val="acctfourfigures"/>
              <w:tabs>
                <w:tab w:val="clear" w:pos="765"/>
                <w:tab w:val="decimal" w:pos="731"/>
              </w:tabs>
              <w:spacing w:line="240" w:lineRule="atLeast"/>
              <w:rPr>
                <w:sz w:val="18"/>
                <w:szCs w:val="18"/>
              </w:rPr>
            </w:pPr>
          </w:p>
        </w:tc>
        <w:tc>
          <w:tcPr>
            <w:tcW w:w="900" w:type="dxa"/>
          </w:tcPr>
          <w:p w:rsidR="00237ABC" w:rsidRPr="00F84EDE" w:rsidRDefault="00237ABC" w:rsidP="00237ABC">
            <w:pPr>
              <w:pStyle w:val="acctfourfigures"/>
              <w:tabs>
                <w:tab w:val="clear" w:pos="765"/>
                <w:tab w:val="decimal" w:pos="731"/>
              </w:tabs>
              <w:spacing w:line="240" w:lineRule="atLeast"/>
              <w:ind w:right="-79"/>
              <w:rPr>
                <w:sz w:val="18"/>
                <w:szCs w:val="18"/>
              </w:rPr>
            </w:pPr>
            <w:r w:rsidRPr="00F84EDE">
              <w:rPr>
                <w:sz w:val="18"/>
                <w:szCs w:val="18"/>
              </w:rPr>
              <w:t>400,000</w:t>
            </w:r>
          </w:p>
        </w:tc>
        <w:tc>
          <w:tcPr>
            <w:tcW w:w="180" w:type="dxa"/>
          </w:tcPr>
          <w:p w:rsidR="00237ABC" w:rsidRPr="00F84EDE" w:rsidRDefault="00237ABC" w:rsidP="00237ABC">
            <w:pPr>
              <w:pStyle w:val="acctfourfigures"/>
              <w:tabs>
                <w:tab w:val="clear" w:pos="765"/>
                <w:tab w:val="decimal" w:pos="731"/>
              </w:tabs>
              <w:spacing w:line="240" w:lineRule="atLeast"/>
              <w:rPr>
                <w:sz w:val="18"/>
                <w:szCs w:val="18"/>
              </w:rPr>
            </w:pPr>
          </w:p>
        </w:tc>
        <w:tc>
          <w:tcPr>
            <w:tcW w:w="900" w:type="dxa"/>
          </w:tcPr>
          <w:p w:rsidR="00237ABC" w:rsidRPr="00F84EDE" w:rsidRDefault="00237ABC" w:rsidP="00237ABC">
            <w:pPr>
              <w:pStyle w:val="acctfourfigures"/>
              <w:tabs>
                <w:tab w:val="clear" w:pos="765"/>
                <w:tab w:val="decimal" w:pos="731"/>
              </w:tabs>
              <w:spacing w:line="240" w:lineRule="atLeast"/>
              <w:ind w:right="-79"/>
              <w:rPr>
                <w:sz w:val="18"/>
                <w:szCs w:val="18"/>
              </w:rPr>
            </w:pPr>
            <w:r w:rsidRPr="00F84EDE">
              <w:rPr>
                <w:sz w:val="18"/>
                <w:szCs w:val="18"/>
              </w:rPr>
              <w:t>400,000</w:t>
            </w:r>
          </w:p>
        </w:tc>
        <w:tc>
          <w:tcPr>
            <w:tcW w:w="180" w:type="dxa"/>
          </w:tcPr>
          <w:p w:rsidR="00237ABC" w:rsidRPr="00F84EDE" w:rsidRDefault="00237ABC" w:rsidP="00237ABC">
            <w:pPr>
              <w:pStyle w:val="acctfourfigures"/>
              <w:tabs>
                <w:tab w:val="clear" w:pos="765"/>
                <w:tab w:val="decimal" w:pos="731"/>
              </w:tabs>
              <w:spacing w:line="240" w:lineRule="atLeast"/>
              <w:rPr>
                <w:sz w:val="18"/>
                <w:szCs w:val="18"/>
              </w:rPr>
            </w:pPr>
          </w:p>
        </w:tc>
        <w:tc>
          <w:tcPr>
            <w:tcW w:w="898" w:type="dxa"/>
          </w:tcPr>
          <w:p w:rsidR="00237ABC" w:rsidRPr="00F84EDE" w:rsidRDefault="00237ABC" w:rsidP="00237ABC">
            <w:pPr>
              <w:pStyle w:val="acctfourfigures"/>
              <w:tabs>
                <w:tab w:val="clear" w:pos="765"/>
                <w:tab w:val="decimal" w:pos="652"/>
              </w:tabs>
              <w:spacing w:line="240" w:lineRule="atLeast"/>
              <w:rPr>
                <w:sz w:val="18"/>
                <w:szCs w:val="18"/>
              </w:rPr>
            </w:pPr>
            <w:r w:rsidRPr="00F84EDE">
              <w:rPr>
                <w:sz w:val="18"/>
                <w:szCs w:val="18"/>
              </w:rPr>
              <w:t>(18,692)</w:t>
            </w:r>
          </w:p>
        </w:tc>
        <w:tc>
          <w:tcPr>
            <w:tcW w:w="180" w:type="dxa"/>
          </w:tcPr>
          <w:p w:rsidR="00237ABC" w:rsidRPr="00F84EDE" w:rsidRDefault="00237ABC" w:rsidP="00237ABC">
            <w:pPr>
              <w:pStyle w:val="acctfourfigures"/>
              <w:tabs>
                <w:tab w:val="clear" w:pos="765"/>
                <w:tab w:val="decimal" w:pos="731"/>
              </w:tabs>
              <w:spacing w:line="240" w:lineRule="atLeast"/>
              <w:rPr>
                <w:sz w:val="18"/>
                <w:szCs w:val="18"/>
              </w:rPr>
            </w:pPr>
          </w:p>
        </w:tc>
        <w:tc>
          <w:tcPr>
            <w:tcW w:w="900" w:type="dxa"/>
          </w:tcPr>
          <w:p w:rsidR="00237ABC" w:rsidRPr="00F84EDE" w:rsidRDefault="00237ABC" w:rsidP="00237ABC">
            <w:pPr>
              <w:pStyle w:val="acctfourfigures"/>
              <w:tabs>
                <w:tab w:val="clear" w:pos="765"/>
                <w:tab w:val="decimal" w:pos="652"/>
              </w:tabs>
              <w:spacing w:line="240" w:lineRule="atLeast"/>
              <w:rPr>
                <w:sz w:val="18"/>
                <w:szCs w:val="18"/>
              </w:rPr>
            </w:pPr>
            <w:r w:rsidRPr="00F84EDE">
              <w:rPr>
                <w:sz w:val="18"/>
                <w:szCs w:val="18"/>
              </w:rPr>
              <w:t>(18,692)</w:t>
            </w:r>
          </w:p>
        </w:tc>
        <w:tc>
          <w:tcPr>
            <w:tcW w:w="180" w:type="dxa"/>
            <w:gridSpan w:val="2"/>
          </w:tcPr>
          <w:p w:rsidR="00237ABC" w:rsidRPr="00F84EDE" w:rsidRDefault="00237ABC" w:rsidP="00237ABC">
            <w:pPr>
              <w:pStyle w:val="acctfourfigures"/>
              <w:tabs>
                <w:tab w:val="clear" w:pos="765"/>
                <w:tab w:val="decimal" w:pos="731"/>
              </w:tabs>
              <w:spacing w:line="240" w:lineRule="atLeast"/>
              <w:rPr>
                <w:sz w:val="18"/>
                <w:szCs w:val="18"/>
              </w:rPr>
            </w:pPr>
          </w:p>
        </w:tc>
        <w:tc>
          <w:tcPr>
            <w:tcW w:w="810" w:type="dxa"/>
            <w:gridSpan w:val="2"/>
          </w:tcPr>
          <w:p w:rsidR="00237ABC" w:rsidRPr="00F84EDE" w:rsidRDefault="00237ABC" w:rsidP="00237ABC">
            <w:pPr>
              <w:pStyle w:val="acctfourfigures"/>
              <w:tabs>
                <w:tab w:val="clear" w:pos="765"/>
                <w:tab w:val="decimal" w:pos="641"/>
              </w:tabs>
              <w:spacing w:line="240" w:lineRule="atLeast"/>
              <w:ind w:right="-79"/>
              <w:rPr>
                <w:sz w:val="18"/>
                <w:szCs w:val="18"/>
              </w:rPr>
            </w:pPr>
            <w:r w:rsidRPr="00F84EDE">
              <w:rPr>
                <w:sz w:val="18"/>
                <w:szCs w:val="18"/>
              </w:rPr>
              <w:t>381,308</w:t>
            </w:r>
          </w:p>
        </w:tc>
        <w:tc>
          <w:tcPr>
            <w:tcW w:w="180" w:type="dxa"/>
            <w:gridSpan w:val="2"/>
          </w:tcPr>
          <w:p w:rsidR="00237ABC" w:rsidRPr="00F84EDE" w:rsidRDefault="00237ABC" w:rsidP="00237ABC">
            <w:pPr>
              <w:pStyle w:val="acctfourfigures"/>
              <w:tabs>
                <w:tab w:val="clear" w:pos="765"/>
                <w:tab w:val="decimal" w:pos="731"/>
              </w:tabs>
              <w:spacing w:line="240" w:lineRule="atLeast"/>
              <w:rPr>
                <w:sz w:val="18"/>
                <w:szCs w:val="18"/>
              </w:rPr>
            </w:pPr>
          </w:p>
        </w:tc>
        <w:tc>
          <w:tcPr>
            <w:tcW w:w="810" w:type="dxa"/>
            <w:gridSpan w:val="2"/>
          </w:tcPr>
          <w:p w:rsidR="00237ABC" w:rsidRPr="00F84EDE" w:rsidRDefault="00237ABC" w:rsidP="00237ABC">
            <w:pPr>
              <w:pStyle w:val="acctfourfigures"/>
              <w:tabs>
                <w:tab w:val="clear" w:pos="765"/>
                <w:tab w:val="decimal" w:pos="641"/>
              </w:tabs>
              <w:spacing w:line="240" w:lineRule="atLeast"/>
              <w:ind w:right="-79"/>
              <w:rPr>
                <w:sz w:val="18"/>
                <w:szCs w:val="18"/>
              </w:rPr>
            </w:pPr>
            <w:r w:rsidRPr="00F84EDE">
              <w:rPr>
                <w:sz w:val="18"/>
                <w:szCs w:val="18"/>
              </w:rPr>
              <w:t>381,308</w:t>
            </w:r>
          </w:p>
        </w:tc>
        <w:tc>
          <w:tcPr>
            <w:tcW w:w="180" w:type="dxa"/>
            <w:gridSpan w:val="2"/>
          </w:tcPr>
          <w:p w:rsidR="00237ABC" w:rsidRPr="00F84EDE" w:rsidRDefault="00237ABC" w:rsidP="00237ABC">
            <w:pPr>
              <w:pStyle w:val="acctfourfigures"/>
              <w:tabs>
                <w:tab w:val="clear" w:pos="765"/>
                <w:tab w:val="decimal" w:pos="731"/>
              </w:tabs>
              <w:spacing w:line="240" w:lineRule="atLeast"/>
              <w:rPr>
                <w:sz w:val="18"/>
                <w:szCs w:val="18"/>
              </w:rPr>
            </w:pPr>
          </w:p>
        </w:tc>
        <w:tc>
          <w:tcPr>
            <w:tcW w:w="810" w:type="dxa"/>
            <w:gridSpan w:val="2"/>
          </w:tcPr>
          <w:p w:rsidR="00237ABC" w:rsidRPr="00F84EDE" w:rsidRDefault="00237ABC" w:rsidP="00237ABC">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237ABC" w:rsidRPr="00F84EDE" w:rsidRDefault="00237ABC" w:rsidP="00237ABC">
            <w:pPr>
              <w:pStyle w:val="acctfourfigures"/>
              <w:tabs>
                <w:tab w:val="clear" w:pos="765"/>
                <w:tab w:val="decimal" w:pos="731"/>
              </w:tabs>
              <w:spacing w:line="240" w:lineRule="atLeast"/>
              <w:rPr>
                <w:sz w:val="18"/>
                <w:szCs w:val="18"/>
              </w:rPr>
            </w:pPr>
          </w:p>
        </w:tc>
        <w:tc>
          <w:tcPr>
            <w:tcW w:w="799" w:type="dxa"/>
            <w:gridSpan w:val="2"/>
          </w:tcPr>
          <w:p w:rsidR="00237ABC" w:rsidRPr="00F84EDE" w:rsidRDefault="00237ABC" w:rsidP="00237ABC">
            <w:pPr>
              <w:pStyle w:val="acctfourfigures"/>
              <w:tabs>
                <w:tab w:val="clear" w:pos="765"/>
                <w:tab w:val="decimal" w:pos="371"/>
              </w:tabs>
              <w:spacing w:line="240" w:lineRule="atLeast"/>
              <w:rPr>
                <w:sz w:val="18"/>
                <w:szCs w:val="18"/>
              </w:rPr>
            </w:pPr>
            <w:r w:rsidRPr="00F84EDE">
              <w:rPr>
                <w:sz w:val="18"/>
                <w:szCs w:val="18"/>
              </w:rPr>
              <w:t>-</w:t>
            </w:r>
          </w:p>
        </w:tc>
      </w:tr>
      <w:tr w:rsidR="00D32B73" w:rsidRPr="00F84EDE" w:rsidTr="00ED57B3">
        <w:trPr>
          <w:gridAfter w:val="1"/>
          <w:wAfter w:w="11" w:type="dxa"/>
          <w:cantSplit/>
          <w:trHeight w:val="74"/>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F84EDE">
              <w:rPr>
                <w:rFonts w:ascii="Times New Roman" w:hAnsi="Times New Roman"/>
              </w:rPr>
              <w:t>Company Limited</w:t>
            </w:r>
          </w:p>
        </w:tc>
        <w:tc>
          <w:tcPr>
            <w:tcW w:w="1619" w:type="dxa"/>
          </w:tcPr>
          <w:p w:rsidR="00D32B73" w:rsidRPr="00F84EDE" w:rsidRDefault="00D32B73" w:rsidP="00D32B73">
            <w:pPr>
              <w:pStyle w:val="acctfourfigures"/>
              <w:tabs>
                <w:tab w:val="clear" w:pos="765"/>
                <w:tab w:val="decimal" w:pos="461"/>
              </w:tabs>
              <w:spacing w:line="240" w:lineRule="atLeast"/>
              <w:ind w:left="113"/>
              <w:rPr>
                <w:sz w:val="18"/>
                <w:szCs w:val="18"/>
              </w:rPr>
            </w:pPr>
            <w:r w:rsidRPr="00F84EDE">
              <w:rPr>
                <w:sz w:val="18"/>
                <w:szCs w:val="18"/>
              </w:rPr>
              <w:t>distribution of finished and semi- finished frozen food</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551"/>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551"/>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r>
      <w:tr w:rsidR="00D32B73" w:rsidRPr="00F84EDE" w:rsidTr="00ED57B3">
        <w:trPr>
          <w:gridAfter w:val="1"/>
          <w:wAfter w:w="11" w:type="dxa"/>
          <w:cantSplit/>
          <w:trHeight w:val="74"/>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F84EDE">
              <w:rPr>
                <w:rFonts w:ascii="Times New Roman" w:hAnsi="Times New Roman"/>
              </w:rPr>
              <w:t>Surapon Finest</w:t>
            </w:r>
          </w:p>
        </w:tc>
        <w:tc>
          <w:tcPr>
            <w:tcW w:w="1619"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F84EDE">
              <w:rPr>
                <w:rFonts w:ascii="Times New Roman" w:hAnsi="Times New Roman"/>
              </w:rPr>
              <w:t>Distribution of</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30,000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30,000</w:t>
            </w: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30,000</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30,000</w:t>
            </w:r>
          </w:p>
        </w:tc>
        <w:tc>
          <w:tcPr>
            <w:tcW w:w="18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r w:rsidRPr="00F84EDE">
              <w:rPr>
                <w:sz w:val="18"/>
                <w:szCs w:val="18"/>
              </w:rPr>
              <w:t>30,000</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r w:rsidRPr="00F84EDE">
              <w:rPr>
                <w:sz w:val="18"/>
                <w:szCs w:val="18"/>
              </w:rPr>
              <w:t>30,000</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r>
      <w:tr w:rsidR="00D32B73" w:rsidRPr="00F84EDE" w:rsidTr="00ED57B3">
        <w:trPr>
          <w:gridAfter w:val="1"/>
          <w:wAfter w:w="11" w:type="dxa"/>
          <w:cantSplit/>
          <w:trHeight w:val="74"/>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F84EDE">
              <w:rPr>
                <w:rFonts w:ascii="Times New Roman" w:hAnsi="Times New Roman"/>
              </w:rPr>
              <w:t xml:space="preserve">    Company Limited</w:t>
            </w:r>
          </w:p>
        </w:tc>
        <w:tc>
          <w:tcPr>
            <w:tcW w:w="1619" w:type="dxa"/>
          </w:tcPr>
          <w:p w:rsidR="00D32B73" w:rsidRPr="00F84EDE" w:rsidRDefault="00D32B73" w:rsidP="00D32B73">
            <w:pPr>
              <w:pStyle w:val="acctfourfigures"/>
              <w:tabs>
                <w:tab w:val="clear" w:pos="765"/>
                <w:tab w:val="decimal" w:pos="461"/>
              </w:tabs>
              <w:spacing w:line="240" w:lineRule="atLeast"/>
              <w:ind w:left="113"/>
            </w:pPr>
            <w:r w:rsidRPr="00F84EDE">
              <w:rPr>
                <w:sz w:val="18"/>
                <w:szCs w:val="18"/>
              </w:rPr>
              <w:t>finished and semi- finished frozen food</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551"/>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551"/>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r>
      <w:tr w:rsidR="00D32B73" w:rsidRPr="00F84EDE" w:rsidTr="00ED57B3">
        <w:trPr>
          <w:gridAfter w:val="1"/>
          <w:wAfter w:w="11" w:type="dxa"/>
          <w:cantSplit/>
          <w:trHeight w:val="74"/>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F84EDE">
              <w:rPr>
                <w:rFonts w:ascii="Times New Roman" w:hAnsi="Times New Roman"/>
              </w:rPr>
              <w:t>Chantaburi</w:t>
            </w:r>
            <w:proofErr w:type="spellEnd"/>
            <w:r w:rsidRPr="00F84EDE">
              <w:rPr>
                <w:rFonts w:ascii="Times New Roman" w:hAnsi="Times New Roman"/>
              </w:rPr>
              <w:t xml:space="preserve"> Marine Farm </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Assets lessor</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79,590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79,590</w:t>
            </w: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281,807</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281,807</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652"/>
              </w:tabs>
              <w:spacing w:line="240" w:lineRule="atLeast"/>
              <w:rPr>
                <w:sz w:val="18"/>
                <w:szCs w:val="18"/>
              </w:rPr>
            </w:pPr>
            <w:r w:rsidRPr="00F84EDE">
              <w:rPr>
                <w:sz w:val="18"/>
                <w:szCs w:val="18"/>
              </w:rPr>
              <w:t>(203,000)</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652"/>
              </w:tabs>
              <w:spacing w:line="240" w:lineRule="atLeast"/>
              <w:rPr>
                <w:sz w:val="18"/>
                <w:szCs w:val="18"/>
              </w:rPr>
            </w:pPr>
            <w:r w:rsidRPr="00F84EDE">
              <w:rPr>
                <w:sz w:val="18"/>
                <w:szCs w:val="18"/>
              </w:rPr>
              <w:t>(203,000)</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78,807</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78,807</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r>
      <w:tr w:rsidR="00D32B73" w:rsidRPr="00F84EDE" w:rsidTr="00ED57B3">
        <w:trPr>
          <w:gridAfter w:val="1"/>
          <w:wAfter w:w="11" w:type="dxa"/>
          <w:cantSplit/>
          <w:trHeight w:val="74"/>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Company Limited</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551"/>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551"/>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Surat </w:t>
            </w:r>
            <w:proofErr w:type="spellStart"/>
            <w:r w:rsidRPr="00F84EDE">
              <w:rPr>
                <w:rFonts w:ascii="Times New Roman" w:hAnsi="Times New Roman"/>
              </w:rPr>
              <w:t>Seafoods</w:t>
            </w:r>
            <w:proofErr w:type="spellEnd"/>
            <w:r w:rsidRPr="00F84EDE">
              <w:rPr>
                <w:rFonts w:ascii="Times New Roman" w:hAnsi="Times New Roman"/>
              </w:rPr>
              <w:t xml:space="preserve"> Company</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 xml:space="preserve">Frozen </w:t>
            </w:r>
            <w:proofErr w:type="spellStart"/>
            <w:r w:rsidRPr="00F84EDE">
              <w:rPr>
                <w:sz w:val="18"/>
                <w:szCs w:val="18"/>
              </w:rPr>
              <w:t>seafoods</w:t>
            </w:r>
            <w:proofErr w:type="spellEnd"/>
            <w:r w:rsidRPr="00F84EDE">
              <w:rPr>
                <w:sz w:val="18"/>
                <w:szCs w:val="18"/>
              </w:rPr>
              <w:t xml:space="preserve"> </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95</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95</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40,000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40,000</w:t>
            </w: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79,949</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79,949</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79,949</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79,949</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641"/>
              </w:tabs>
              <w:spacing w:line="240" w:lineRule="atLeast"/>
              <w:rPr>
                <w:sz w:val="18"/>
                <w:szCs w:val="18"/>
              </w:rPr>
            </w:pPr>
            <w:r w:rsidRPr="00F84EDE">
              <w:rPr>
                <w:sz w:val="18"/>
                <w:szCs w:val="18"/>
              </w:rPr>
              <w:t>18,987</w:t>
            </w: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Limited</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 xml:space="preserve">   exporter</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46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r>
      <w:tr w:rsidR="00D32B73" w:rsidRPr="00F84EDE" w:rsidTr="00ED57B3">
        <w:trPr>
          <w:gridAfter w:val="1"/>
          <w:wAfter w:w="11" w:type="dxa"/>
          <w:cantSplit/>
          <w:trHeight w:val="74"/>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Surapon Aquaculture </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 xml:space="preserve">Assets lessor </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95</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95</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21,250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21,250</w:t>
            </w: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201,740</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201,740</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652"/>
              </w:tabs>
              <w:spacing w:line="240" w:lineRule="atLeast"/>
              <w:rPr>
                <w:sz w:val="18"/>
                <w:szCs w:val="18"/>
              </w:rPr>
            </w:pPr>
            <w:r w:rsidRPr="00F84EDE">
              <w:rPr>
                <w:sz w:val="18"/>
                <w:szCs w:val="18"/>
              </w:rPr>
              <w:t>(201,740)</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652"/>
              </w:tabs>
              <w:spacing w:line="240" w:lineRule="atLeast"/>
              <w:rPr>
                <w:sz w:val="18"/>
                <w:szCs w:val="18"/>
              </w:rPr>
            </w:pPr>
            <w:r w:rsidRPr="00F84EDE">
              <w:rPr>
                <w:sz w:val="18"/>
                <w:szCs w:val="18"/>
              </w:rPr>
              <w:t>(201,740)</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ind w:right="-79"/>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ind w:right="-79"/>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Company Limited</w:t>
            </w:r>
          </w:p>
        </w:tc>
        <w:tc>
          <w:tcPr>
            <w:tcW w:w="1619" w:type="dxa"/>
          </w:tcPr>
          <w:p w:rsidR="00D32B73" w:rsidRPr="00F84EDE" w:rsidRDefault="00D32B73" w:rsidP="00D32B73">
            <w:pPr>
              <w:pStyle w:val="acctfourfigures"/>
              <w:tabs>
                <w:tab w:val="clear" w:pos="765"/>
                <w:tab w:val="decimal" w:pos="461"/>
              </w:tabs>
              <w:spacing w:line="240" w:lineRule="atLeast"/>
              <w:ind w:left="113" w:hanging="113"/>
              <w:rPr>
                <w:sz w:val="18"/>
                <w:szCs w:val="18"/>
              </w:rPr>
            </w:pPr>
            <w:r w:rsidRPr="00F84EDE">
              <w:rPr>
                <w:sz w:val="18"/>
                <w:szCs w:val="18"/>
              </w:rPr>
              <w:t xml:space="preserve">   </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Mobile Logistics Company</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Cold storage</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75</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75</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300,000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300,000</w:t>
            </w:r>
          </w:p>
        </w:tc>
        <w:tc>
          <w:tcPr>
            <w:tcW w:w="193" w:type="dxa"/>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224,999</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224,999</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224,999</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224,999</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Limited</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 xml:space="preserve">   warehouse and</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 xml:space="preserve">   logistic service</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Surapon Nichirei Foods </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Frozen foods</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49</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49</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100,000</w:t>
            </w: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100,000</w:t>
            </w:r>
          </w:p>
        </w:tc>
        <w:tc>
          <w:tcPr>
            <w:tcW w:w="193" w:type="dxa"/>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49,065</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ind w:right="-79"/>
              <w:rPr>
                <w:sz w:val="18"/>
                <w:szCs w:val="18"/>
              </w:rPr>
            </w:pPr>
            <w:r w:rsidRPr="00F84EDE">
              <w:rPr>
                <w:sz w:val="18"/>
                <w:szCs w:val="18"/>
              </w:rPr>
              <w:t>49,065</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49,065</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ind w:right="-79"/>
              <w:rPr>
                <w:sz w:val="18"/>
                <w:szCs w:val="18"/>
              </w:rPr>
            </w:pPr>
            <w:r w:rsidRPr="00F84EDE">
              <w:rPr>
                <w:sz w:val="18"/>
                <w:szCs w:val="18"/>
              </w:rPr>
              <w:t>49,065</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rPr>
                <w:sz w:val="18"/>
                <w:szCs w:val="18"/>
              </w:rPr>
            </w:pPr>
            <w:r>
              <w:rPr>
                <w:sz w:val="18"/>
                <w:szCs w:val="18"/>
              </w:rPr>
              <w:t>220,037</w:t>
            </w: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641"/>
              </w:tabs>
              <w:spacing w:line="240" w:lineRule="atLeast"/>
              <w:rPr>
                <w:sz w:val="18"/>
                <w:szCs w:val="18"/>
              </w:rPr>
            </w:pPr>
            <w:r w:rsidRPr="00F84EDE">
              <w:rPr>
                <w:sz w:val="18"/>
                <w:szCs w:val="18"/>
              </w:rPr>
              <w:t>122,096</w:t>
            </w:r>
          </w:p>
        </w:tc>
      </w:tr>
      <w:tr w:rsidR="00D32B73" w:rsidRPr="00F84EDE" w:rsidTr="00ED57B3">
        <w:trPr>
          <w:gridAfter w:val="1"/>
          <w:wAfter w:w="11" w:type="dxa"/>
          <w:cantSplit/>
        </w:trPr>
        <w:tc>
          <w:tcPr>
            <w:tcW w:w="2328" w:type="dxa"/>
          </w:tcPr>
          <w:p w:rsidR="00D32B73" w:rsidRPr="00F84EDE" w:rsidRDefault="00D32B73" w:rsidP="00D3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Company Limited</w:t>
            </w:r>
          </w:p>
        </w:tc>
        <w:tc>
          <w:tcPr>
            <w:tcW w:w="1619" w:type="dxa"/>
          </w:tcPr>
          <w:p w:rsidR="00D32B73" w:rsidRPr="00F84EDE" w:rsidRDefault="00D32B73" w:rsidP="00D32B73">
            <w:pPr>
              <w:pStyle w:val="acctfourfigures"/>
              <w:tabs>
                <w:tab w:val="clear" w:pos="765"/>
                <w:tab w:val="decimal" w:pos="461"/>
              </w:tabs>
              <w:spacing w:line="240" w:lineRule="atLeast"/>
              <w:rPr>
                <w:sz w:val="18"/>
                <w:szCs w:val="18"/>
              </w:rPr>
            </w:pPr>
            <w:r w:rsidRPr="00F84EDE">
              <w:rPr>
                <w:sz w:val="18"/>
                <w:szCs w:val="18"/>
              </w:rPr>
              <w:t xml:space="preserve">   exporter</w:t>
            </w: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810" w:type="dxa"/>
          </w:tcPr>
          <w:p w:rsidR="00D32B73" w:rsidRPr="00F84EDE" w:rsidRDefault="00D32B73" w:rsidP="00D32B73">
            <w:pPr>
              <w:pStyle w:val="acctfourfigures"/>
              <w:tabs>
                <w:tab w:val="clear" w:pos="765"/>
                <w:tab w:val="decimal" w:pos="641"/>
              </w:tabs>
              <w:spacing w:line="240" w:lineRule="atLeast"/>
              <w:ind w:right="-79"/>
              <w:rPr>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90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898" w:type="dxa"/>
          </w:tcPr>
          <w:p w:rsidR="00D32B73" w:rsidRPr="00F84EDE" w:rsidRDefault="00D32B73" w:rsidP="00D32B73">
            <w:pPr>
              <w:pStyle w:val="acctfourfigures"/>
              <w:tabs>
                <w:tab w:val="clear" w:pos="765"/>
                <w:tab w:val="decimal" w:pos="461"/>
              </w:tabs>
              <w:spacing w:line="240" w:lineRule="atLeast"/>
              <w:rPr>
                <w:sz w:val="18"/>
                <w:szCs w:val="18"/>
              </w:rPr>
            </w:pPr>
          </w:p>
        </w:tc>
        <w:tc>
          <w:tcPr>
            <w:tcW w:w="180" w:type="dxa"/>
          </w:tcPr>
          <w:p w:rsidR="00D32B73" w:rsidRPr="00F84EDE" w:rsidRDefault="00D32B73" w:rsidP="00D32B73">
            <w:pPr>
              <w:pStyle w:val="acctfourfigures"/>
              <w:tabs>
                <w:tab w:val="clear" w:pos="765"/>
                <w:tab w:val="decimal" w:pos="731"/>
              </w:tabs>
              <w:spacing w:line="240" w:lineRule="atLeast"/>
              <w:rPr>
                <w:sz w:val="18"/>
                <w:szCs w:val="18"/>
              </w:rPr>
            </w:pPr>
          </w:p>
        </w:tc>
        <w:tc>
          <w:tcPr>
            <w:tcW w:w="900" w:type="dxa"/>
          </w:tcPr>
          <w:p w:rsidR="00D32B73" w:rsidRPr="00F84EDE" w:rsidRDefault="00D32B73" w:rsidP="00D32B73">
            <w:pPr>
              <w:pStyle w:val="acctfourfigures"/>
              <w:tabs>
                <w:tab w:val="clear" w:pos="765"/>
                <w:tab w:val="decimal" w:pos="46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u w:val="single"/>
              </w:rPr>
            </w:pPr>
          </w:p>
        </w:tc>
        <w:tc>
          <w:tcPr>
            <w:tcW w:w="810" w:type="dxa"/>
            <w:gridSpan w:val="2"/>
          </w:tcPr>
          <w:p w:rsidR="00D32B73" w:rsidRPr="00F84EDE" w:rsidRDefault="00D32B73" w:rsidP="00D32B73">
            <w:pPr>
              <w:pStyle w:val="acctfourfigures"/>
              <w:tabs>
                <w:tab w:val="clear" w:pos="765"/>
                <w:tab w:val="decimal" w:pos="55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551"/>
              </w:tabs>
              <w:spacing w:line="240" w:lineRule="atLeast"/>
              <w:ind w:right="-79"/>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810"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c>
          <w:tcPr>
            <w:tcW w:w="180" w:type="dxa"/>
            <w:gridSpan w:val="2"/>
          </w:tcPr>
          <w:p w:rsidR="00D32B73" w:rsidRPr="00F84EDE" w:rsidRDefault="00D32B73" w:rsidP="00D32B73">
            <w:pPr>
              <w:pStyle w:val="acctfourfigures"/>
              <w:tabs>
                <w:tab w:val="clear" w:pos="765"/>
                <w:tab w:val="decimal" w:pos="731"/>
              </w:tabs>
              <w:spacing w:line="240" w:lineRule="atLeast"/>
              <w:rPr>
                <w:sz w:val="18"/>
                <w:szCs w:val="18"/>
              </w:rPr>
            </w:pPr>
          </w:p>
        </w:tc>
        <w:tc>
          <w:tcPr>
            <w:tcW w:w="799" w:type="dxa"/>
            <w:gridSpan w:val="2"/>
          </w:tcPr>
          <w:p w:rsidR="00D32B73" w:rsidRPr="00F84EDE" w:rsidRDefault="00D32B73" w:rsidP="00D32B73">
            <w:pPr>
              <w:pStyle w:val="acctfourfigures"/>
              <w:tabs>
                <w:tab w:val="clear" w:pos="765"/>
                <w:tab w:val="decimal" w:pos="641"/>
              </w:tabs>
              <w:spacing w:line="240" w:lineRule="atLeast"/>
              <w:rPr>
                <w:sz w:val="18"/>
                <w:szCs w:val="18"/>
              </w:rPr>
            </w:pPr>
          </w:p>
        </w:tc>
      </w:tr>
      <w:tr w:rsidR="00D32B73" w:rsidRPr="00F84EDE" w:rsidTr="00ED57B3">
        <w:trPr>
          <w:gridAfter w:val="1"/>
          <w:wAfter w:w="11" w:type="dxa"/>
          <w:cantSplit/>
        </w:trPr>
        <w:tc>
          <w:tcPr>
            <w:tcW w:w="2328" w:type="dxa"/>
          </w:tcPr>
          <w:p w:rsidR="00D32B73" w:rsidRPr="00F84EDE" w:rsidRDefault="00D32B73" w:rsidP="00D32B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F84EDE">
              <w:rPr>
                <w:rFonts w:ascii="Times New Roman" w:hAnsi="Times New Roman"/>
                <w:b/>
                <w:bCs/>
              </w:rPr>
              <w:t>Total</w:t>
            </w:r>
          </w:p>
        </w:tc>
        <w:tc>
          <w:tcPr>
            <w:tcW w:w="1619" w:type="dxa"/>
          </w:tcPr>
          <w:p w:rsidR="00D32B73" w:rsidRPr="00F84EDE" w:rsidRDefault="00D32B73" w:rsidP="00D32B73">
            <w:pPr>
              <w:pStyle w:val="acctfourfigures"/>
              <w:tabs>
                <w:tab w:val="clear" w:pos="765"/>
                <w:tab w:val="decimal" w:pos="731"/>
              </w:tabs>
              <w:spacing w:line="240" w:lineRule="atLeast"/>
              <w:rPr>
                <w:b/>
                <w:bCs/>
                <w:sz w:val="18"/>
                <w:szCs w:val="18"/>
              </w:rPr>
            </w:pPr>
          </w:p>
        </w:tc>
        <w:tc>
          <w:tcPr>
            <w:tcW w:w="810" w:type="dxa"/>
          </w:tcPr>
          <w:p w:rsidR="00D32B73" w:rsidRPr="00F84EDE" w:rsidRDefault="00D32B73" w:rsidP="00D32B73">
            <w:pPr>
              <w:pStyle w:val="acctfourfigures"/>
              <w:tabs>
                <w:tab w:val="clear" w:pos="765"/>
                <w:tab w:val="decimal" w:pos="731"/>
              </w:tabs>
              <w:spacing w:line="240" w:lineRule="atLeast"/>
              <w:rPr>
                <w:b/>
                <w:bCs/>
                <w:sz w:val="18"/>
                <w:szCs w:val="18"/>
              </w:rPr>
            </w:pPr>
          </w:p>
        </w:tc>
        <w:tc>
          <w:tcPr>
            <w:tcW w:w="810" w:type="dxa"/>
          </w:tcPr>
          <w:p w:rsidR="00D32B73" w:rsidRPr="00F84EDE" w:rsidRDefault="00D32B73" w:rsidP="00D32B73">
            <w:pPr>
              <w:pStyle w:val="acctfourfigures"/>
              <w:tabs>
                <w:tab w:val="clear" w:pos="765"/>
                <w:tab w:val="decimal" w:pos="731"/>
              </w:tabs>
              <w:spacing w:line="240" w:lineRule="atLeast"/>
              <w:rPr>
                <w:b/>
                <w:bCs/>
                <w:sz w:val="18"/>
                <w:szCs w:val="18"/>
              </w:rPr>
            </w:pPr>
          </w:p>
        </w:tc>
        <w:tc>
          <w:tcPr>
            <w:tcW w:w="810" w:type="dxa"/>
          </w:tcPr>
          <w:p w:rsidR="00D32B73" w:rsidRPr="00F84EDE" w:rsidRDefault="00D32B73" w:rsidP="00D32B73">
            <w:pPr>
              <w:pStyle w:val="acctfourfigures"/>
              <w:tabs>
                <w:tab w:val="clear" w:pos="765"/>
                <w:tab w:val="decimal" w:pos="641"/>
                <w:tab w:val="decimal" w:pos="731"/>
              </w:tabs>
              <w:spacing w:line="240" w:lineRule="atLeast"/>
              <w:ind w:right="-79"/>
              <w:rPr>
                <w:b/>
                <w:bCs/>
                <w:sz w:val="18"/>
                <w:szCs w:val="18"/>
              </w:rPr>
            </w:pPr>
          </w:p>
        </w:tc>
        <w:tc>
          <w:tcPr>
            <w:tcW w:w="810" w:type="dxa"/>
          </w:tcPr>
          <w:p w:rsidR="00D32B73" w:rsidRPr="00F84EDE" w:rsidRDefault="00D32B73" w:rsidP="00D32B73">
            <w:pPr>
              <w:pStyle w:val="acctfourfigures"/>
              <w:tabs>
                <w:tab w:val="clear" w:pos="765"/>
                <w:tab w:val="decimal" w:pos="641"/>
                <w:tab w:val="decimal" w:pos="731"/>
              </w:tabs>
              <w:spacing w:line="240" w:lineRule="atLeast"/>
              <w:ind w:right="-79"/>
              <w:rPr>
                <w:b/>
                <w:bCs/>
                <w:sz w:val="18"/>
                <w:szCs w:val="18"/>
              </w:rPr>
            </w:pPr>
          </w:p>
        </w:tc>
        <w:tc>
          <w:tcPr>
            <w:tcW w:w="193" w:type="dxa"/>
          </w:tcPr>
          <w:p w:rsidR="00D32B73" w:rsidRPr="00F84EDE" w:rsidRDefault="00D32B73" w:rsidP="00D32B73">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rsidR="00D32B73" w:rsidRPr="00F84EDE" w:rsidRDefault="00D32B73" w:rsidP="00D32B73">
            <w:pPr>
              <w:pStyle w:val="acctfourfigures"/>
              <w:tabs>
                <w:tab w:val="clear" w:pos="765"/>
                <w:tab w:val="decimal" w:pos="731"/>
              </w:tabs>
              <w:spacing w:line="240" w:lineRule="atLeast"/>
              <w:ind w:right="-79"/>
              <w:rPr>
                <w:b/>
                <w:bCs/>
                <w:sz w:val="18"/>
                <w:szCs w:val="18"/>
              </w:rPr>
            </w:pPr>
            <w:r w:rsidRPr="00F84EDE">
              <w:rPr>
                <w:b/>
                <w:bCs/>
                <w:sz w:val="18"/>
                <w:szCs w:val="18"/>
              </w:rPr>
              <w:t>1,267,560</w:t>
            </w:r>
          </w:p>
        </w:tc>
        <w:tc>
          <w:tcPr>
            <w:tcW w:w="180" w:type="dxa"/>
          </w:tcPr>
          <w:p w:rsidR="00D32B73" w:rsidRPr="00F84EDE" w:rsidRDefault="00D32B73" w:rsidP="00D32B73">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D32B73" w:rsidRPr="00F84EDE" w:rsidRDefault="00D32B73" w:rsidP="00D32B73">
            <w:pPr>
              <w:pStyle w:val="acctfourfigures"/>
              <w:tabs>
                <w:tab w:val="clear" w:pos="765"/>
                <w:tab w:val="decimal" w:pos="731"/>
              </w:tabs>
              <w:spacing w:line="240" w:lineRule="atLeast"/>
              <w:ind w:right="-79"/>
              <w:rPr>
                <w:b/>
                <w:bCs/>
                <w:sz w:val="18"/>
                <w:szCs w:val="18"/>
              </w:rPr>
            </w:pPr>
            <w:r w:rsidRPr="00F84EDE">
              <w:rPr>
                <w:b/>
                <w:bCs/>
                <w:sz w:val="18"/>
                <w:szCs w:val="18"/>
              </w:rPr>
              <w:t>1,267,560</w:t>
            </w:r>
          </w:p>
        </w:tc>
        <w:tc>
          <w:tcPr>
            <w:tcW w:w="180" w:type="dxa"/>
          </w:tcPr>
          <w:p w:rsidR="00D32B73" w:rsidRPr="00F84EDE" w:rsidRDefault="00D32B73" w:rsidP="00D32B73">
            <w:pPr>
              <w:pStyle w:val="acctfourfigures"/>
              <w:tabs>
                <w:tab w:val="clear" w:pos="765"/>
                <w:tab w:val="decimal" w:pos="731"/>
              </w:tabs>
              <w:spacing w:line="240" w:lineRule="atLeast"/>
              <w:rPr>
                <w:b/>
                <w:bCs/>
                <w:sz w:val="18"/>
                <w:szCs w:val="18"/>
              </w:rPr>
            </w:pPr>
          </w:p>
        </w:tc>
        <w:tc>
          <w:tcPr>
            <w:tcW w:w="898" w:type="dxa"/>
            <w:tcBorders>
              <w:top w:val="single" w:sz="4" w:space="0" w:color="auto"/>
              <w:bottom w:val="double" w:sz="4" w:space="0" w:color="auto"/>
            </w:tcBorders>
          </w:tcPr>
          <w:p w:rsidR="00D32B73" w:rsidRPr="00F84EDE" w:rsidRDefault="00D32B73" w:rsidP="00D32B73">
            <w:pPr>
              <w:pStyle w:val="acctfourfigures"/>
              <w:tabs>
                <w:tab w:val="clear" w:pos="765"/>
                <w:tab w:val="decimal" w:pos="652"/>
              </w:tabs>
              <w:spacing w:line="240" w:lineRule="atLeast"/>
              <w:rPr>
                <w:b/>
                <w:bCs/>
                <w:sz w:val="18"/>
                <w:szCs w:val="18"/>
              </w:rPr>
            </w:pPr>
            <w:r w:rsidRPr="00F84EDE">
              <w:rPr>
                <w:b/>
                <w:bCs/>
                <w:sz w:val="18"/>
                <w:szCs w:val="18"/>
              </w:rPr>
              <w:t>(423,432)</w:t>
            </w:r>
          </w:p>
        </w:tc>
        <w:tc>
          <w:tcPr>
            <w:tcW w:w="180" w:type="dxa"/>
          </w:tcPr>
          <w:p w:rsidR="00D32B73" w:rsidRPr="00F84EDE" w:rsidRDefault="00D32B73" w:rsidP="00D32B73">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D32B73" w:rsidRPr="00F84EDE" w:rsidRDefault="00D32B73" w:rsidP="00D32B73">
            <w:pPr>
              <w:pStyle w:val="acctfourfigures"/>
              <w:tabs>
                <w:tab w:val="clear" w:pos="765"/>
                <w:tab w:val="decimal" w:pos="652"/>
              </w:tabs>
              <w:spacing w:line="240" w:lineRule="atLeast"/>
              <w:rPr>
                <w:b/>
                <w:bCs/>
                <w:sz w:val="18"/>
                <w:szCs w:val="18"/>
              </w:rPr>
            </w:pPr>
            <w:r w:rsidRPr="00F84EDE">
              <w:rPr>
                <w:b/>
                <w:bCs/>
                <w:sz w:val="18"/>
                <w:szCs w:val="18"/>
              </w:rPr>
              <w:t>(423,432)</w:t>
            </w:r>
          </w:p>
        </w:tc>
        <w:tc>
          <w:tcPr>
            <w:tcW w:w="180" w:type="dxa"/>
            <w:gridSpan w:val="2"/>
          </w:tcPr>
          <w:p w:rsidR="00D32B73" w:rsidRPr="00F84EDE" w:rsidRDefault="00D32B73" w:rsidP="00D32B73">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rsidR="00D32B73" w:rsidRPr="00F84EDE" w:rsidRDefault="00D32B73" w:rsidP="00D32B73">
            <w:pPr>
              <w:pStyle w:val="acctfourfigures"/>
              <w:tabs>
                <w:tab w:val="clear" w:pos="765"/>
                <w:tab w:val="decimal" w:pos="641"/>
              </w:tabs>
              <w:spacing w:line="240" w:lineRule="atLeast"/>
              <w:ind w:right="-79"/>
              <w:rPr>
                <w:b/>
                <w:bCs/>
                <w:sz w:val="18"/>
                <w:szCs w:val="18"/>
              </w:rPr>
            </w:pPr>
            <w:r w:rsidRPr="00F84EDE">
              <w:rPr>
                <w:b/>
                <w:bCs/>
                <w:sz w:val="18"/>
                <w:szCs w:val="18"/>
              </w:rPr>
              <w:t>844,128</w:t>
            </w:r>
          </w:p>
        </w:tc>
        <w:tc>
          <w:tcPr>
            <w:tcW w:w="180" w:type="dxa"/>
            <w:gridSpan w:val="2"/>
          </w:tcPr>
          <w:p w:rsidR="00D32B73" w:rsidRPr="00F84EDE" w:rsidRDefault="00D32B73" w:rsidP="00D32B73">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D32B73" w:rsidRPr="00F84EDE" w:rsidRDefault="00D32B73" w:rsidP="00D32B73">
            <w:pPr>
              <w:pStyle w:val="acctfourfigures"/>
              <w:tabs>
                <w:tab w:val="clear" w:pos="765"/>
                <w:tab w:val="decimal" w:pos="641"/>
              </w:tabs>
              <w:spacing w:line="240" w:lineRule="atLeast"/>
              <w:ind w:right="-79"/>
              <w:rPr>
                <w:b/>
                <w:bCs/>
                <w:sz w:val="18"/>
                <w:szCs w:val="18"/>
              </w:rPr>
            </w:pPr>
            <w:r w:rsidRPr="00F84EDE">
              <w:rPr>
                <w:b/>
                <w:bCs/>
                <w:sz w:val="18"/>
                <w:szCs w:val="18"/>
              </w:rPr>
              <w:t>844,128</w:t>
            </w:r>
          </w:p>
        </w:tc>
        <w:tc>
          <w:tcPr>
            <w:tcW w:w="180" w:type="dxa"/>
            <w:gridSpan w:val="2"/>
          </w:tcPr>
          <w:p w:rsidR="00D32B73" w:rsidRPr="00F84EDE" w:rsidRDefault="00D32B73" w:rsidP="00D32B73">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D32B73" w:rsidRPr="00F84EDE" w:rsidRDefault="00D32B73" w:rsidP="00D32B73">
            <w:pPr>
              <w:pStyle w:val="acctfourfigures"/>
              <w:tabs>
                <w:tab w:val="clear" w:pos="765"/>
                <w:tab w:val="decimal" w:pos="641"/>
              </w:tabs>
              <w:spacing w:line="240" w:lineRule="atLeast"/>
              <w:rPr>
                <w:b/>
                <w:bCs/>
                <w:sz w:val="18"/>
                <w:szCs w:val="18"/>
              </w:rPr>
            </w:pPr>
            <w:r>
              <w:rPr>
                <w:b/>
                <w:bCs/>
                <w:sz w:val="18"/>
                <w:szCs w:val="18"/>
              </w:rPr>
              <w:t>220,037</w:t>
            </w:r>
          </w:p>
        </w:tc>
        <w:tc>
          <w:tcPr>
            <w:tcW w:w="180" w:type="dxa"/>
            <w:gridSpan w:val="2"/>
          </w:tcPr>
          <w:p w:rsidR="00D32B73" w:rsidRPr="00F84EDE" w:rsidRDefault="00D32B73" w:rsidP="00D32B73">
            <w:pPr>
              <w:pStyle w:val="acctfourfigures"/>
              <w:tabs>
                <w:tab w:val="clear" w:pos="765"/>
                <w:tab w:val="decimal" w:pos="731"/>
              </w:tabs>
              <w:spacing w:line="240" w:lineRule="atLeast"/>
              <w:rPr>
                <w:b/>
                <w:bCs/>
                <w:sz w:val="18"/>
                <w:szCs w:val="18"/>
              </w:rPr>
            </w:pPr>
          </w:p>
        </w:tc>
        <w:tc>
          <w:tcPr>
            <w:tcW w:w="799" w:type="dxa"/>
            <w:gridSpan w:val="2"/>
            <w:tcBorders>
              <w:top w:val="single" w:sz="4" w:space="0" w:color="auto"/>
              <w:bottom w:val="double" w:sz="4" w:space="0" w:color="auto"/>
            </w:tcBorders>
          </w:tcPr>
          <w:p w:rsidR="00D32B73" w:rsidRPr="00F84EDE" w:rsidRDefault="00D32B73" w:rsidP="00D32B73">
            <w:pPr>
              <w:pStyle w:val="acctfourfigures"/>
              <w:tabs>
                <w:tab w:val="clear" w:pos="765"/>
                <w:tab w:val="decimal" w:pos="641"/>
              </w:tabs>
              <w:spacing w:line="240" w:lineRule="atLeast"/>
              <w:rPr>
                <w:b/>
                <w:bCs/>
                <w:sz w:val="18"/>
                <w:szCs w:val="18"/>
              </w:rPr>
            </w:pPr>
            <w:r w:rsidRPr="00F84EDE">
              <w:rPr>
                <w:b/>
                <w:bCs/>
                <w:sz w:val="18"/>
                <w:szCs w:val="18"/>
              </w:rPr>
              <w:t>141,083</w:t>
            </w:r>
          </w:p>
        </w:tc>
      </w:tr>
    </w:tbl>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411437" w:rsidRPr="00F84EDE" w:rsidRDefault="006D565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F84EDE">
        <w:rPr>
          <w:rFonts w:ascii="Times New Roman" w:hAnsi="Times New Roman"/>
          <w:sz w:val="22"/>
          <w:szCs w:val="22"/>
        </w:rPr>
        <w:t>The Company has de facto control over Surapon Nichirei Foods Company Limited.</w:t>
      </w:r>
    </w:p>
    <w:p w:rsidR="00411437" w:rsidRPr="00F84EDE" w:rsidRDefault="0041143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F84EDE">
        <w:rPr>
          <w:rFonts w:ascii="Times New Roman" w:hAnsi="Times New Roman"/>
          <w:sz w:val="22"/>
          <w:szCs w:val="22"/>
          <w:lang w:bidi="ar-SA"/>
        </w:rPr>
        <w:t xml:space="preserve">All subsidiaries </w:t>
      </w:r>
      <w:r w:rsidR="00CF062E" w:rsidRPr="00F84EDE">
        <w:rPr>
          <w:rFonts w:ascii="Times New Roman" w:hAnsi="Times New Roman"/>
          <w:sz w:val="22"/>
          <w:szCs w:val="22"/>
          <w:lang w:bidi="ar-SA"/>
        </w:rPr>
        <w:t>were</w:t>
      </w:r>
      <w:r w:rsidRPr="00F84EDE">
        <w:rPr>
          <w:rFonts w:ascii="Times New Roman" w:hAnsi="Times New Roman"/>
          <w:sz w:val="22"/>
          <w:szCs w:val="22"/>
          <w:lang w:bidi="ar-SA"/>
        </w:rPr>
        <w:t xml:space="preserve"> incorporated </w:t>
      </w:r>
      <w:r w:rsidR="00237ABC">
        <w:rPr>
          <w:rFonts w:ascii="Times New Roman" w:hAnsi="Times New Roman"/>
          <w:sz w:val="22"/>
          <w:szCs w:val="22"/>
          <w:lang w:bidi="ar-SA"/>
        </w:rPr>
        <w:t xml:space="preserve">and </w:t>
      </w:r>
      <w:r w:rsidR="00752804">
        <w:rPr>
          <w:rFonts w:ascii="Times New Roman" w:hAnsi="Times New Roman"/>
          <w:sz w:val="22"/>
          <w:szCs w:val="22"/>
          <w:lang w:bidi="ar-SA"/>
        </w:rPr>
        <w:t>o</w:t>
      </w:r>
      <w:r w:rsidR="00237ABC">
        <w:rPr>
          <w:rFonts w:ascii="Times New Roman" w:hAnsi="Times New Roman"/>
          <w:sz w:val="22"/>
          <w:szCs w:val="22"/>
          <w:lang w:bidi="ar-SA"/>
        </w:rPr>
        <w:t xml:space="preserve">perated </w:t>
      </w:r>
      <w:r w:rsidRPr="00F84EDE">
        <w:rPr>
          <w:rFonts w:ascii="Times New Roman" w:hAnsi="Times New Roman"/>
          <w:sz w:val="22"/>
          <w:szCs w:val="22"/>
          <w:lang w:bidi="ar-SA"/>
        </w:rPr>
        <w:t>in Thailand.</w:t>
      </w:r>
    </w:p>
    <w:p w:rsidR="00612944" w:rsidRPr="00F84EDE"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612944" w:rsidRPr="00F84EDE" w:rsidSect="00807423">
          <w:headerReference w:type="default" r:id="rId13"/>
          <w:footerReference w:type="default" r:id="rId14"/>
          <w:pgSz w:w="16840" w:h="11907" w:orient="landscape" w:code="9"/>
          <w:pgMar w:top="691" w:right="1152" w:bottom="576" w:left="1152" w:header="720" w:footer="720" w:gutter="0"/>
          <w:cols w:space="720"/>
        </w:sectPr>
      </w:pPr>
    </w:p>
    <w:p w:rsidR="008B7F96" w:rsidRPr="00F84EDE" w:rsidRDefault="00D44A40" w:rsidP="008B7F96">
      <w:pPr>
        <w:pStyle w:val="Heading1"/>
        <w:keepLines/>
        <w:numPr>
          <w:ilvl w:val="0"/>
          <w:numId w:val="0"/>
        </w:numPr>
        <w:shd w:val="clear" w:color="auto" w:fill="auto"/>
        <w:tabs>
          <w:tab w:val="left" w:pos="540"/>
        </w:tabs>
        <w:rPr>
          <w:rFonts w:ascii="Times New Roman" w:hAnsi="Times New Roman"/>
          <w:sz w:val="22"/>
          <w:szCs w:val="22"/>
          <w:u w:val="none"/>
        </w:rPr>
      </w:pPr>
      <w:r w:rsidRPr="00F84EDE">
        <w:rPr>
          <w:rFonts w:ascii="Times New Roman" w:hAnsi="Times New Roman"/>
          <w:sz w:val="22"/>
          <w:szCs w:val="22"/>
          <w:u w:val="none"/>
        </w:rPr>
        <w:lastRenderedPageBreak/>
        <w:t>1</w:t>
      </w:r>
      <w:r w:rsidR="001C30A3">
        <w:rPr>
          <w:rFonts w:ascii="Times New Roman" w:hAnsi="Times New Roman"/>
          <w:sz w:val="22"/>
          <w:szCs w:val="22"/>
          <w:u w:val="none"/>
        </w:rPr>
        <w:t>1</w:t>
      </w:r>
      <w:r w:rsidRPr="00F84EDE">
        <w:rPr>
          <w:rFonts w:ascii="Times New Roman" w:hAnsi="Times New Roman"/>
          <w:sz w:val="22"/>
          <w:szCs w:val="22"/>
          <w:u w:val="none"/>
          <w:cs/>
        </w:rPr>
        <w:tab/>
      </w:r>
      <w:r w:rsidRPr="00F84EDE">
        <w:rPr>
          <w:rFonts w:ascii="Times New Roman" w:hAnsi="Times New Roman"/>
          <w:sz w:val="22"/>
          <w:szCs w:val="22"/>
          <w:u w:val="none"/>
        </w:rPr>
        <w:t>Non-controlling interests</w:t>
      </w:r>
    </w:p>
    <w:p w:rsidR="008B7F96" w:rsidRPr="00F84EDE" w:rsidRDefault="008B7F96" w:rsidP="008B7F96">
      <w:pPr>
        <w:rPr>
          <w:rFonts w:ascii="Times New Roman" w:hAnsi="Times New Roman"/>
        </w:rPr>
      </w:pPr>
    </w:p>
    <w:p w:rsidR="008B7F96" w:rsidRDefault="008B7F96" w:rsidP="0070193D">
      <w:pPr>
        <w:ind w:left="540" w:right="-207"/>
        <w:jc w:val="thaiDistribute"/>
        <w:rPr>
          <w:rFonts w:ascii="Times New Roman" w:hAnsi="Times New Roman"/>
          <w:sz w:val="22"/>
          <w:szCs w:val="22"/>
        </w:rPr>
      </w:pPr>
      <w:r w:rsidRPr="00F84EDE">
        <w:rPr>
          <w:rFonts w:ascii="Times New Roman" w:hAnsi="Times New Roman"/>
          <w:sz w:val="22"/>
          <w:szCs w:val="22"/>
        </w:rPr>
        <w:t xml:space="preserve">The following table </w:t>
      </w:r>
      <w:proofErr w:type="spellStart"/>
      <w:r w:rsidRPr="00F84EDE">
        <w:rPr>
          <w:rFonts w:ascii="Times New Roman" w:hAnsi="Times New Roman"/>
          <w:sz w:val="22"/>
          <w:szCs w:val="22"/>
        </w:rPr>
        <w:t>summarises</w:t>
      </w:r>
      <w:proofErr w:type="spellEnd"/>
      <w:r w:rsidRPr="00F84EDE">
        <w:rPr>
          <w:rFonts w:ascii="Times New Roman" w:hAnsi="Times New Roman"/>
          <w:sz w:val="22"/>
          <w:szCs w:val="22"/>
        </w:rPr>
        <w:t xml:space="preserve"> the information relating to each of the Group’s subsidiaries that has a material non-controlling interest, before any intra-group eliminations:</w:t>
      </w:r>
    </w:p>
    <w:p w:rsidR="001C30A3" w:rsidRPr="00F84EDE" w:rsidRDefault="001C30A3" w:rsidP="0070193D">
      <w:pPr>
        <w:ind w:left="540" w:right="-207"/>
        <w:jc w:val="thaiDistribute"/>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1C30A3" w:rsidRPr="00F84EDE" w:rsidTr="00A626E9">
        <w:trPr>
          <w:cantSplit/>
          <w:tblHeader/>
        </w:trPr>
        <w:tc>
          <w:tcPr>
            <w:tcW w:w="3420" w:type="dxa"/>
            <w:shd w:val="clear" w:color="auto" w:fill="auto"/>
          </w:tcPr>
          <w:p w:rsidR="001C30A3" w:rsidRPr="00F84EDE" w:rsidRDefault="001C30A3" w:rsidP="00A626E9">
            <w:pPr>
              <w:pStyle w:val="acctfourfigures"/>
              <w:spacing w:line="240" w:lineRule="atLeast"/>
              <w:jc w:val="center"/>
              <w:rPr>
                <w:szCs w:val="22"/>
              </w:rPr>
            </w:pP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5760" w:type="dxa"/>
            <w:gridSpan w:val="7"/>
            <w:shd w:val="clear" w:color="auto" w:fill="auto"/>
            <w:vAlign w:val="bottom"/>
          </w:tcPr>
          <w:p w:rsidR="001C30A3" w:rsidRPr="00F84EDE" w:rsidRDefault="001C30A3" w:rsidP="00A626E9">
            <w:pPr>
              <w:pStyle w:val="acctmergecolhdg"/>
              <w:spacing w:line="240" w:lineRule="atLeast"/>
              <w:rPr>
                <w:b w:val="0"/>
                <w:bCs/>
                <w:szCs w:val="22"/>
              </w:rPr>
            </w:pPr>
            <w:r w:rsidRPr="00F84EDE">
              <w:rPr>
                <w:b w:val="0"/>
                <w:bCs/>
                <w:szCs w:val="22"/>
              </w:rPr>
              <w:t>31 December 20</w:t>
            </w:r>
            <w:r>
              <w:rPr>
                <w:b w:val="0"/>
                <w:bCs/>
                <w:szCs w:val="22"/>
              </w:rPr>
              <w:t>20</w:t>
            </w:r>
          </w:p>
        </w:tc>
      </w:tr>
      <w:tr w:rsidR="001C30A3" w:rsidRPr="00F84EDE" w:rsidTr="00A626E9">
        <w:trPr>
          <w:cantSplit/>
          <w:tblHeader/>
        </w:trPr>
        <w:tc>
          <w:tcPr>
            <w:tcW w:w="3420" w:type="dxa"/>
            <w:shd w:val="clear" w:color="auto" w:fill="auto"/>
          </w:tcPr>
          <w:p w:rsidR="001C30A3" w:rsidRPr="00F84EDE" w:rsidRDefault="001C30A3" w:rsidP="00A626E9">
            <w:pPr>
              <w:pStyle w:val="acctfourfigures"/>
              <w:spacing w:line="240" w:lineRule="atLeast"/>
              <w:jc w:val="center"/>
              <w:rPr>
                <w:szCs w:val="22"/>
              </w:rPr>
            </w:pP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shd w:val="clear" w:color="auto" w:fill="auto"/>
            <w:vAlign w:val="bottom"/>
          </w:tcPr>
          <w:p w:rsidR="001C30A3" w:rsidRPr="00F84EDE" w:rsidRDefault="001C30A3" w:rsidP="00A626E9">
            <w:pPr>
              <w:pStyle w:val="acctmergecolhdg"/>
              <w:spacing w:line="240" w:lineRule="atLeast"/>
              <w:rPr>
                <w:b w:val="0"/>
                <w:bCs/>
                <w:szCs w:val="22"/>
              </w:rPr>
            </w:pPr>
            <w:r w:rsidRPr="00F84EDE">
              <w:rPr>
                <w:b w:val="0"/>
                <w:bCs/>
                <w:szCs w:val="22"/>
              </w:rPr>
              <w:t>Surapon Nichirei Foods Company Limited</w:t>
            </w:r>
          </w:p>
        </w:tc>
        <w:tc>
          <w:tcPr>
            <w:tcW w:w="180" w:type="dxa"/>
            <w:shd w:val="clear" w:color="auto" w:fill="auto"/>
            <w:vAlign w:val="bottom"/>
          </w:tcPr>
          <w:p w:rsidR="001C30A3" w:rsidRPr="00F84EDE" w:rsidRDefault="001C30A3" w:rsidP="00A626E9">
            <w:pPr>
              <w:pStyle w:val="acctmergecolhdg"/>
              <w:spacing w:line="240" w:lineRule="atLeast"/>
              <w:rPr>
                <w:b w:val="0"/>
                <w:bCs/>
                <w:szCs w:val="22"/>
              </w:rPr>
            </w:pPr>
          </w:p>
        </w:tc>
        <w:tc>
          <w:tcPr>
            <w:tcW w:w="1350" w:type="dxa"/>
            <w:shd w:val="clear" w:color="auto" w:fill="auto"/>
            <w:vAlign w:val="bottom"/>
          </w:tcPr>
          <w:p w:rsidR="001C30A3" w:rsidRPr="00F84EDE" w:rsidRDefault="001C30A3" w:rsidP="00A626E9">
            <w:pPr>
              <w:pStyle w:val="acctmergecolhdg"/>
              <w:spacing w:line="240" w:lineRule="atLeast"/>
              <w:rPr>
                <w:b w:val="0"/>
                <w:bCs/>
                <w:szCs w:val="22"/>
              </w:rPr>
            </w:pPr>
            <w:r w:rsidRPr="00F84EDE">
              <w:rPr>
                <w:b w:val="0"/>
                <w:bCs/>
                <w:szCs w:val="22"/>
              </w:rPr>
              <w:t>Other individually immaterial subsidiaries</w:t>
            </w:r>
          </w:p>
        </w:tc>
        <w:tc>
          <w:tcPr>
            <w:tcW w:w="180" w:type="dxa"/>
            <w:shd w:val="clear" w:color="auto" w:fill="auto"/>
            <w:vAlign w:val="bottom"/>
          </w:tcPr>
          <w:p w:rsidR="001C30A3" w:rsidRPr="00F84EDE" w:rsidRDefault="001C30A3" w:rsidP="00A626E9">
            <w:pPr>
              <w:pStyle w:val="acctmergecolhdg"/>
              <w:spacing w:line="240" w:lineRule="atLeast"/>
              <w:rPr>
                <w:b w:val="0"/>
                <w:bCs/>
                <w:szCs w:val="22"/>
              </w:rPr>
            </w:pPr>
          </w:p>
        </w:tc>
        <w:tc>
          <w:tcPr>
            <w:tcW w:w="1260" w:type="dxa"/>
            <w:shd w:val="clear" w:color="auto" w:fill="auto"/>
            <w:vAlign w:val="bottom"/>
          </w:tcPr>
          <w:p w:rsidR="001C30A3" w:rsidRPr="00F84EDE" w:rsidRDefault="001C30A3" w:rsidP="00A626E9">
            <w:pPr>
              <w:pStyle w:val="acctmergecolhdg"/>
              <w:spacing w:line="240" w:lineRule="atLeast"/>
              <w:rPr>
                <w:b w:val="0"/>
                <w:bCs/>
                <w:szCs w:val="22"/>
              </w:rPr>
            </w:pPr>
            <w:r w:rsidRPr="00F84EDE">
              <w:rPr>
                <w:b w:val="0"/>
                <w:bCs/>
                <w:szCs w:val="22"/>
              </w:rPr>
              <w:t>Intra-group eliminations</w:t>
            </w:r>
          </w:p>
        </w:tc>
        <w:tc>
          <w:tcPr>
            <w:tcW w:w="180" w:type="dxa"/>
            <w:shd w:val="clear" w:color="auto" w:fill="auto"/>
            <w:vAlign w:val="bottom"/>
          </w:tcPr>
          <w:p w:rsidR="001C30A3" w:rsidRPr="00F84EDE" w:rsidRDefault="001C30A3" w:rsidP="00A626E9">
            <w:pPr>
              <w:pStyle w:val="acctmergecolhdg"/>
              <w:spacing w:line="240" w:lineRule="atLeast"/>
              <w:rPr>
                <w:b w:val="0"/>
                <w:bCs/>
                <w:szCs w:val="22"/>
              </w:rPr>
            </w:pPr>
          </w:p>
        </w:tc>
        <w:tc>
          <w:tcPr>
            <w:tcW w:w="1350" w:type="dxa"/>
            <w:shd w:val="clear" w:color="auto" w:fill="auto"/>
            <w:vAlign w:val="bottom"/>
          </w:tcPr>
          <w:p w:rsidR="001C30A3" w:rsidRPr="00F84EDE" w:rsidRDefault="001C30A3" w:rsidP="00A626E9">
            <w:pPr>
              <w:pStyle w:val="acctmergecolhdg"/>
              <w:spacing w:line="240" w:lineRule="atLeast"/>
              <w:rPr>
                <w:b w:val="0"/>
                <w:bCs/>
                <w:szCs w:val="22"/>
              </w:rPr>
            </w:pPr>
            <w:r w:rsidRPr="00F84EDE">
              <w:rPr>
                <w:b w:val="0"/>
                <w:bCs/>
                <w:szCs w:val="22"/>
              </w:rPr>
              <w:t>Total</w:t>
            </w:r>
          </w:p>
        </w:tc>
      </w:tr>
      <w:tr w:rsidR="001C30A3" w:rsidRPr="00F84EDE" w:rsidTr="00A626E9">
        <w:trPr>
          <w:cantSplit/>
          <w:tblHeader/>
        </w:trPr>
        <w:tc>
          <w:tcPr>
            <w:tcW w:w="3420" w:type="dxa"/>
            <w:shd w:val="clear" w:color="auto" w:fill="auto"/>
          </w:tcPr>
          <w:p w:rsidR="001C30A3" w:rsidRPr="00F84EDE" w:rsidRDefault="001C30A3" w:rsidP="00A626E9">
            <w:pPr>
              <w:pStyle w:val="acctfourfigures"/>
              <w:spacing w:line="240" w:lineRule="atLeast"/>
              <w:jc w:val="center"/>
              <w:rPr>
                <w:szCs w:val="22"/>
              </w:rPr>
            </w:pP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5760" w:type="dxa"/>
            <w:gridSpan w:val="7"/>
            <w:shd w:val="clear" w:color="auto" w:fill="auto"/>
            <w:vAlign w:val="bottom"/>
          </w:tcPr>
          <w:p w:rsidR="001C30A3" w:rsidRPr="00F84EDE" w:rsidRDefault="001C30A3" w:rsidP="00A626E9">
            <w:pPr>
              <w:pStyle w:val="acctmergecolhdg"/>
              <w:spacing w:line="240" w:lineRule="atLeast"/>
              <w:rPr>
                <w:b w:val="0"/>
                <w:bCs/>
                <w:i/>
                <w:iCs/>
                <w:szCs w:val="22"/>
              </w:rPr>
            </w:pPr>
            <w:r w:rsidRPr="00F84EDE">
              <w:rPr>
                <w:b w:val="0"/>
                <w:bCs/>
                <w:i/>
                <w:iCs/>
                <w:szCs w:val="22"/>
              </w:rPr>
              <w:t>(in thousand Baht)</w:t>
            </w:r>
          </w:p>
        </w:tc>
      </w:tr>
      <w:tr w:rsidR="001C30A3" w:rsidRPr="00F84EDE" w:rsidTr="00A626E9">
        <w:trPr>
          <w:cantSplit/>
        </w:trPr>
        <w:tc>
          <w:tcPr>
            <w:tcW w:w="3420" w:type="dxa"/>
            <w:shd w:val="clear" w:color="auto" w:fill="auto"/>
            <w:vAlign w:val="bottom"/>
          </w:tcPr>
          <w:p w:rsidR="001C30A3" w:rsidRPr="00F84EDE" w:rsidRDefault="001C30A3" w:rsidP="00A626E9">
            <w:pPr>
              <w:pStyle w:val="acctfourfigures"/>
              <w:spacing w:line="240" w:lineRule="atLeast"/>
              <w:ind w:left="191" w:hanging="180"/>
              <w:rPr>
                <w:szCs w:val="22"/>
              </w:rPr>
            </w:pPr>
            <w:r w:rsidRPr="00F84EDE">
              <w:rPr>
                <w:szCs w:val="22"/>
              </w:rPr>
              <w:t>Non-controlling interest percentage</w:t>
            </w:r>
          </w:p>
        </w:tc>
        <w:tc>
          <w:tcPr>
            <w:tcW w:w="180" w:type="dxa"/>
            <w:shd w:val="clear" w:color="auto" w:fill="auto"/>
            <w:vAlign w:val="bottom"/>
          </w:tcPr>
          <w:p w:rsidR="001C30A3" w:rsidRPr="00F84EDE" w:rsidRDefault="001C30A3" w:rsidP="00A626E9">
            <w:pPr>
              <w:pStyle w:val="acctmergecolhdg"/>
              <w:spacing w:line="240" w:lineRule="atLeast"/>
              <w:jc w:val="left"/>
              <w:rPr>
                <w:b w:val="0"/>
                <w:bCs/>
                <w:szCs w:val="22"/>
              </w:rPr>
            </w:pPr>
          </w:p>
        </w:tc>
        <w:tc>
          <w:tcPr>
            <w:tcW w:w="1260" w:type="dxa"/>
            <w:shd w:val="clear" w:color="auto" w:fill="auto"/>
            <w:vAlign w:val="bottom"/>
          </w:tcPr>
          <w:p w:rsidR="001C30A3" w:rsidRPr="00F84EDE" w:rsidRDefault="001C30A3" w:rsidP="00A626E9">
            <w:pPr>
              <w:pStyle w:val="acctmergecolhdg"/>
              <w:spacing w:line="240" w:lineRule="atLeast"/>
              <w:ind w:right="90"/>
              <w:jc w:val="right"/>
              <w:rPr>
                <w:b w:val="0"/>
                <w:bCs/>
                <w:szCs w:val="28"/>
                <w:lang w:val="en-US" w:bidi="th-TH"/>
              </w:rPr>
            </w:pPr>
            <w:r w:rsidRPr="00F84EDE">
              <w:rPr>
                <w:b w:val="0"/>
                <w:bCs/>
                <w:szCs w:val="28"/>
                <w:lang w:val="en-US" w:bidi="th-TH"/>
              </w:rPr>
              <w:t>51</w:t>
            </w:r>
          </w:p>
        </w:tc>
        <w:tc>
          <w:tcPr>
            <w:tcW w:w="18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35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8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26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8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350" w:type="dxa"/>
            <w:shd w:val="clear" w:color="auto" w:fill="auto"/>
            <w:vAlign w:val="bottom"/>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vAlign w:val="bottom"/>
          </w:tcPr>
          <w:p w:rsidR="001C30A3" w:rsidRPr="00F84EDE" w:rsidRDefault="001C30A3" w:rsidP="00A626E9">
            <w:pPr>
              <w:pStyle w:val="acctfourfigures"/>
              <w:spacing w:line="240" w:lineRule="atLeast"/>
              <w:ind w:left="191" w:hanging="180"/>
              <w:rPr>
                <w:szCs w:val="22"/>
              </w:rPr>
            </w:pPr>
          </w:p>
        </w:tc>
        <w:tc>
          <w:tcPr>
            <w:tcW w:w="180" w:type="dxa"/>
            <w:shd w:val="clear" w:color="auto" w:fill="auto"/>
            <w:vAlign w:val="bottom"/>
          </w:tcPr>
          <w:p w:rsidR="001C30A3" w:rsidRPr="00F84EDE" w:rsidRDefault="001C30A3" w:rsidP="00A626E9">
            <w:pPr>
              <w:pStyle w:val="acctmergecolhdg"/>
              <w:spacing w:line="240" w:lineRule="atLeast"/>
              <w:jc w:val="left"/>
              <w:rPr>
                <w:b w:val="0"/>
                <w:bCs/>
                <w:szCs w:val="22"/>
              </w:rPr>
            </w:pPr>
          </w:p>
        </w:tc>
        <w:tc>
          <w:tcPr>
            <w:tcW w:w="126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8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35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8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26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80" w:type="dxa"/>
            <w:shd w:val="clear" w:color="auto" w:fill="auto"/>
            <w:vAlign w:val="bottom"/>
          </w:tcPr>
          <w:p w:rsidR="001C30A3" w:rsidRPr="00F84EDE" w:rsidRDefault="001C30A3" w:rsidP="00A626E9">
            <w:pPr>
              <w:pStyle w:val="acctmergecolhdg"/>
              <w:spacing w:line="240" w:lineRule="atLeast"/>
              <w:jc w:val="right"/>
              <w:rPr>
                <w:b w:val="0"/>
                <w:bCs/>
                <w:szCs w:val="22"/>
              </w:rPr>
            </w:pPr>
          </w:p>
        </w:tc>
        <w:tc>
          <w:tcPr>
            <w:tcW w:w="1350" w:type="dxa"/>
            <w:shd w:val="clear" w:color="auto" w:fill="auto"/>
            <w:vAlign w:val="bottom"/>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Current assets</w:t>
            </w: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871,214</w:t>
            </w: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26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Non-current assets</w:t>
            </w: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shd w:val="clear" w:color="auto" w:fill="auto"/>
          </w:tcPr>
          <w:p w:rsidR="001C30A3" w:rsidRPr="00F84EDE" w:rsidRDefault="001C30A3" w:rsidP="00A626E9">
            <w:pPr>
              <w:pStyle w:val="acctmergecolhdg"/>
              <w:spacing w:line="240" w:lineRule="atLeast"/>
              <w:ind w:right="94"/>
              <w:jc w:val="right"/>
              <w:rPr>
                <w:b w:val="0"/>
                <w:bCs/>
                <w:szCs w:val="28"/>
                <w:lang w:val="en-US" w:bidi="th-TH"/>
              </w:rPr>
            </w:pPr>
            <w:r w:rsidRPr="00F84EDE">
              <w:rPr>
                <w:b w:val="0"/>
                <w:bCs/>
                <w:szCs w:val="28"/>
                <w:lang w:val="en-US" w:bidi="th-TH"/>
              </w:rPr>
              <w:t>1,0</w:t>
            </w:r>
            <w:r>
              <w:rPr>
                <w:b w:val="0"/>
                <w:bCs/>
                <w:szCs w:val="28"/>
                <w:lang w:val="en-US" w:bidi="th-TH"/>
              </w:rPr>
              <w:t>87</w:t>
            </w:r>
            <w:r w:rsidRPr="00F84EDE">
              <w:rPr>
                <w:b w:val="0"/>
                <w:bCs/>
                <w:szCs w:val="28"/>
                <w:lang w:val="en-US" w:bidi="th-TH"/>
              </w:rPr>
              <w:t>,</w:t>
            </w:r>
            <w:r>
              <w:rPr>
                <w:b w:val="0"/>
                <w:bCs/>
                <w:szCs w:val="28"/>
                <w:lang w:val="en-US" w:bidi="th-TH"/>
              </w:rPr>
              <w:t>648</w:t>
            </w: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26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Current liabilities</w:t>
            </w: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shd w:val="clear" w:color="auto" w:fill="auto"/>
          </w:tcPr>
          <w:p w:rsidR="001C30A3" w:rsidRPr="00F84EDE" w:rsidRDefault="001C30A3" w:rsidP="00A626E9">
            <w:pPr>
              <w:pStyle w:val="acctmergecolhdg"/>
              <w:tabs>
                <w:tab w:val="left" w:pos="1015"/>
              </w:tabs>
              <w:spacing w:line="240" w:lineRule="atLeast"/>
              <w:jc w:val="right"/>
              <w:rPr>
                <w:b w:val="0"/>
                <w:bCs/>
                <w:szCs w:val="28"/>
                <w:lang w:val="en-US" w:bidi="th-TH"/>
              </w:rPr>
            </w:pPr>
            <w:r w:rsidRPr="00F84EDE">
              <w:rPr>
                <w:b w:val="0"/>
                <w:bCs/>
                <w:szCs w:val="28"/>
                <w:lang w:val="en-US" w:bidi="th-TH"/>
              </w:rPr>
              <w:t>(</w:t>
            </w:r>
            <w:r>
              <w:rPr>
                <w:b w:val="0"/>
                <w:bCs/>
                <w:szCs w:val="28"/>
                <w:lang w:val="en-US" w:bidi="th-TH"/>
              </w:rPr>
              <w:t>504,659</w:t>
            </w:r>
            <w:r w:rsidRPr="00F84EDE">
              <w:rPr>
                <w:b w:val="0"/>
                <w:bCs/>
                <w:szCs w:val="28"/>
                <w:lang w:val="en-US" w:bidi="th-TH"/>
              </w:rPr>
              <w:t>)</w:t>
            </w: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26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Non-current liabilities</w:t>
            </w: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tcBorders>
              <w:bottom w:val="single" w:sz="4" w:space="0" w:color="auto"/>
            </w:tcBorders>
            <w:shd w:val="clear" w:color="auto" w:fill="auto"/>
          </w:tcPr>
          <w:p w:rsidR="001C30A3" w:rsidRPr="00F84EDE" w:rsidRDefault="001C30A3" w:rsidP="00A626E9">
            <w:pPr>
              <w:pStyle w:val="acctmergecolhdg"/>
              <w:tabs>
                <w:tab w:val="left" w:pos="929"/>
              </w:tabs>
              <w:spacing w:line="240" w:lineRule="atLeast"/>
              <w:ind w:right="4"/>
              <w:jc w:val="right"/>
              <w:rPr>
                <w:b w:val="0"/>
                <w:bCs/>
                <w:szCs w:val="28"/>
                <w:lang w:val="en-US" w:bidi="th-TH"/>
              </w:rPr>
            </w:pPr>
            <w:r w:rsidRPr="00F84EDE">
              <w:rPr>
                <w:b w:val="0"/>
                <w:bCs/>
                <w:szCs w:val="28"/>
                <w:lang w:val="en-US" w:bidi="th-TH"/>
              </w:rPr>
              <w:t>(26</w:t>
            </w:r>
            <w:r>
              <w:rPr>
                <w:b w:val="0"/>
                <w:bCs/>
                <w:szCs w:val="28"/>
                <w:lang w:val="en-US" w:bidi="th-TH"/>
              </w:rPr>
              <w:t>1,358</w:t>
            </w:r>
            <w:r w:rsidRPr="00F84EDE">
              <w:rPr>
                <w:b w:val="0"/>
                <w:bCs/>
                <w:szCs w:val="28"/>
                <w:lang w:val="en-US" w:bidi="th-TH"/>
              </w:rPr>
              <w:t>)</w:t>
            </w: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26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b/>
                <w:bCs/>
                <w:szCs w:val="22"/>
              </w:rPr>
            </w:pPr>
            <w:r w:rsidRPr="00F84EDE">
              <w:rPr>
                <w:b/>
                <w:bCs/>
                <w:szCs w:val="22"/>
              </w:rPr>
              <w:t>Net assets</w:t>
            </w: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1C30A3" w:rsidRPr="00F84EDE" w:rsidRDefault="001C30A3" w:rsidP="00A626E9">
            <w:pPr>
              <w:pStyle w:val="acctmergecolhdg"/>
              <w:spacing w:line="240" w:lineRule="atLeast"/>
              <w:ind w:right="90"/>
              <w:jc w:val="right"/>
              <w:rPr>
                <w:szCs w:val="28"/>
                <w:lang w:val="en-US" w:bidi="th-TH"/>
              </w:rPr>
            </w:pPr>
            <w:r w:rsidRPr="00F84EDE">
              <w:rPr>
                <w:szCs w:val="28"/>
                <w:lang w:val="en-US" w:bidi="th-TH"/>
              </w:rPr>
              <w:t>1,1</w:t>
            </w:r>
            <w:r>
              <w:rPr>
                <w:szCs w:val="28"/>
                <w:lang w:val="en-US" w:bidi="th-TH"/>
              </w:rPr>
              <w:t>92,845</w:t>
            </w:r>
          </w:p>
        </w:tc>
        <w:tc>
          <w:tcPr>
            <w:tcW w:w="180" w:type="dxa"/>
            <w:shd w:val="clear" w:color="auto" w:fill="auto"/>
          </w:tcPr>
          <w:p w:rsidR="001C30A3" w:rsidRPr="00F84EDE" w:rsidRDefault="001C30A3" w:rsidP="00A626E9">
            <w:pPr>
              <w:pStyle w:val="acctmergecolhdg"/>
              <w:spacing w:line="240" w:lineRule="atLeast"/>
              <w:jc w:val="right"/>
              <w:rPr>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26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b/>
                <w:bCs/>
                <w:szCs w:val="22"/>
              </w:rPr>
            </w:pP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tcBorders>
              <w:top w:val="double" w:sz="4" w:space="0" w:color="auto"/>
            </w:tcBorders>
            <w:shd w:val="clear" w:color="auto" w:fill="auto"/>
          </w:tcPr>
          <w:p w:rsidR="001C30A3" w:rsidRPr="00F84EDE" w:rsidRDefault="001C30A3" w:rsidP="00A626E9">
            <w:pPr>
              <w:pStyle w:val="acctmergecolhdg"/>
              <w:spacing w:line="240" w:lineRule="atLeast"/>
              <w:ind w:right="90"/>
              <w:jc w:val="right"/>
              <w:rPr>
                <w:szCs w:val="22"/>
              </w:rPr>
            </w:pPr>
          </w:p>
        </w:tc>
        <w:tc>
          <w:tcPr>
            <w:tcW w:w="180" w:type="dxa"/>
            <w:shd w:val="clear" w:color="auto" w:fill="auto"/>
          </w:tcPr>
          <w:p w:rsidR="001C30A3" w:rsidRPr="00F84EDE" w:rsidRDefault="001C30A3" w:rsidP="00A626E9">
            <w:pPr>
              <w:pStyle w:val="acctmergecolhdg"/>
              <w:spacing w:line="240" w:lineRule="atLeast"/>
              <w:jc w:val="right"/>
              <w:rPr>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260" w:type="dxa"/>
            <w:shd w:val="clear" w:color="auto" w:fill="auto"/>
          </w:tcPr>
          <w:p w:rsidR="001C30A3" w:rsidRPr="00F84EDE" w:rsidRDefault="001C30A3" w:rsidP="00A626E9">
            <w:pPr>
              <w:pStyle w:val="acctmergecolhdg"/>
              <w:spacing w:line="240" w:lineRule="atLeast"/>
              <w:jc w:val="right"/>
              <w:rPr>
                <w:b w:val="0"/>
                <w:bCs/>
                <w:szCs w:val="22"/>
              </w:rPr>
            </w:pPr>
          </w:p>
        </w:tc>
        <w:tc>
          <w:tcPr>
            <w:tcW w:w="180" w:type="dxa"/>
            <w:shd w:val="clear" w:color="auto" w:fill="auto"/>
          </w:tcPr>
          <w:p w:rsidR="001C30A3" w:rsidRPr="00F84EDE" w:rsidRDefault="001C30A3" w:rsidP="00A626E9">
            <w:pPr>
              <w:pStyle w:val="acctmergecolhdg"/>
              <w:spacing w:line="240" w:lineRule="atLeast"/>
              <w:jc w:val="right"/>
              <w:rPr>
                <w:b w:val="0"/>
                <w:bCs/>
                <w:szCs w:val="22"/>
              </w:rPr>
            </w:pPr>
          </w:p>
        </w:tc>
        <w:tc>
          <w:tcPr>
            <w:tcW w:w="1350" w:type="dxa"/>
            <w:shd w:val="clear" w:color="auto" w:fill="auto"/>
          </w:tcPr>
          <w:p w:rsidR="001C30A3" w:rsidRPr="00F84EDE" w:rsidRDefault="001C30A3" w:rsidP="00A626E9">
            <w:pPr>
              <w:pStyle w:val="acctmergecolhdg"/>
              <w:spacing w:line="240" w:lineRule="atLeast"/>
              <w:jc w:val="right"/>
              <w:rPr>
                <w:b w:val="0"/>
                <w:bCs/>
                <w:szCs w:val="22"/>
              </w:rPr>
            </w:pPr>
          </w:p>
        </w:tc>
      </w:tr>
      <w:tr w:rsidR="001C30A3" w:rsidRPr="00F84EDE" w:rsidTr="00A626E9">
        <w:trPr>
          <w:cantSplit/>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Carrying amount of non-controlling interest</w:t>
            </w:r>
          </w:p>
        </w:tc>
        <w:tc>
          <w:tcPr>
            <w:tcW w:w="180" w:type="dxa"/>
            <w:shd w:val="clear" w:color="auto" w:fill="auto"/>
          </w:tcPr>
          <w:p w:rsidR="001C30A3" w:rsidRPr="00F84EDE" w:rsidRDefault="001C30A3" w:rsidP="00A626E9">
            <w:pPr>
              <w:pStyle w:val="acctmergecolhdg"/>
              <w:spacing w:line="240" w:lineRule="atLeast"/>
              <w:rPr>
                <w:b w:val="0"/>
                <w:bCs/>
                <w:szCs w:val="22"/>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60</w:t>
            </w:r>
            <w:r w:rsidR="005124CE">
              <w:rPr>
                <w:b w:val="0"/>
                <w:bCs/>
                <w:szCs w:val="28"/>
                <w:lang w:val="en-US" w:bidi="th-TH"/>
              </w:rPr>
              <w:t>6</w:t>
            </w:r>
            <w:r>
              <w:rPr>
                <w:b w:val="0"/>
                <w:bCs/>
                <w:szCs w:val="28"/>
                <w:lang w:val="en-US" w:bidi="th-TH"/>
              </w:rPr>
              <w:t>,341</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350" w:type="dxa"/>
            <w:shd w:val="clear" w:color="auto" w:fill="auto"/>
          </w:tcPr>
          <w:p w:rsidR="001C30A3"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47,941</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592</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350" w:type="dxa"/>
            <w:shd w:val="clear" w:color="auto" w:fill="auto"/>
          </w:tcPr>
          <w:p w:rsidR="001C30A3"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654,874</w:t>
            </w:r>
          </w:p>
        </w:tc>
      </w:tr>
      <w:tr w:rsidR="001C30A3" w:rsidRPr="00F84EDE" w:rsidTr="00A626E9">
        <w:trPr>
          <w:cantSplit/>
          <w:trHeight w:val="270"/>
        </w:trPr>
        <w:tc>
          <w:tcPr>
            <w:tcW w:w="3420" w:type="dxa"/>
            <w:shd w:val="clear" w:color="auto" w:fill="auto"/>
          </w:tcPr>
          <w:p w:rsidR="001C30A3" w:rsidRPr="00F84EDE" w:rsidRDefault="001C30A3" w:rsidP="00A626E9">
            <w:pPr>
              <w:pStyle w:val="ListBullet3"/>
              <w:numPr>
                <w:ilvl w:val="0"/>
                <w:numId w:val="0"/>
              </w:numPr>
              <w:ind w:left="1135" w:hanging="284"/>
              <w:rPr>
                <w:rFonts w:ascii="Times New Roman" w:hAnsi="Times New Roman"/>
                <w:sz w:val="22"/>
                <w:szCs w:val="22"/>
              </w:rPr>
            </w:pPr>
          </w:p>
        </w:tc>
        <w:tc>
          <w:tcPr>
            <w:tcW w:w="180" w:type="dxa"/>
            <w:shd w:val="clear" w:color="auto" w:fill="auto"/>
          </w:tcPr>
          <w:p w:rsidR="001C30A3" w:rsidRPr="00F84EDE" w:rsidRDefault="001C30A3" w:rsidP="00A626E9">
            <w:pPr>
              <w:tabs>
                <w:tab w:val="clear" w:pos="454"/>
                <w:tab w:val="decimal" w:pos="461"/>
              </w:tabs>
              <w:rPr>
                <w:rFonts w:ascii="Times New Roman" w:hAnsi="Times New Roman"/>
                <w:sz w:val="22"/>
                <w:szCs w:val="22"/>
              </w:rPr>
            </w:pPr>
          </w:p>
        </w:tc>
        <w:tc>
          <w:tcPr>
            <w:tcW w:w="1260" w:type="dxa"/>
            <w:shd w:val="clear" w:color="auto" w:fill="auto"/>
          </w:tcPr>
          <w:p w:rsidR="001C30A3" w:rsidRPr="00F84EDE" w:rsidRDefault="001C30A3" w:rsidP="00A626E9">
            <w:pPr>
              <w:ind w:right="90"/>
              <w:jc w:val="right"/>
              <w:rPr>
                <w:rFonts w:ascii="Times New Roman" w:hAnsi="Times New Roman"/>
                <w:sz w:val="22"/>
                <w:szCs w:val="22"/>
              </w:rPr>
            </w:pP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ListBullet3"/>
              <w:numPr>
                <w:ilvl w:val="0"/>
                <w:numId w:val="0"/>
              </w:numPr>
              <w:rPr>
                <w:rFonts w:ascii="Times New Roman" w:hAnsi="Times New Roman"/>
                <w:sz w:val="22"/>
                <w:szCs w:val="22"/>
              </w:rPr>
            </w:pPr>
            <w:r w:rsidRPr="00F84EDE">
              <w:rPr>
                <w:rFonts w:ascii="Times New Roman" w:hAnsi="Times New Roman"/>
                <w:sz w:val="22"/>
                <w:szCs w:val="22"/>
              </w:rPr>
              <w:t>Revenue</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3,733,718</w:t>
            </w: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ListBullet3"/>
              <w:numPr>
                <w:ilvl w:val="0"/>
                <w:numId w:val="0"/>
              </w:numPr>
              <w:rPr>
                <w:rFonts w:ascii="Times New Roman" w:hAnsi="Times New Roman"/>
                <w:sz w:val="22"/>
                <w:szCs w:val="22"/>
              </w:rPr>
            </w:pP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tabs>
                <w:tab w:val="clear" w:pos="765"/>
                <w:tab w:val="decimal" w:pos="461"/>
              </w:tabs>
              <w:spacing w:line="240" w:lineRule="atLeast"/>
              <w:rPr>
                <w:szCs w:val="22"/>
              </w:rPr>
            </w:pPr>
            <w:r w:rsidRPr="00F84EDE">
              <w:rPr>
                <w:szCs w:val="22"/>
              </w:rPr>
              <w:t>Profit</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523,771</w:t>
            </w: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Other comprehensive income</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tcBorders>
              <w:bottom w:val="single" w:sz="4" w:space="0" w:color="auto"/>
            </w:tcBorders>
            <w:shd w:val="clear" w:color="auto" w:fill="auto"/>
          </w:tcPr>
          <w:p w:rsidR="001C30A3" w:rsidRPr="00F84EDE" w:rsidRDefault="001C30A3" w:rsidP="001C30A3">
            <w:pPr>
              <w:pStyle w:val="acctmergecolhdg"/>
              <w:tabs>
                <w:tab w:val="left" w:pos="295"/>
              </w:tabs>
              <w:spacing w:line="240" w:lineRule="atLeast"/>
              <w:ind w:left="-335" w:right="456"/>
              <w:jc w:val="right"/>
              <w:rPr>
                <w:b w:val="0"/>
                <w:bCs/>
                <w:szCs w:val="28"/>
                <w:lang w:val="en-US" w:bidi="th-TH"/>
              </w:rPr>
            </w:pPr>
            <w:r>
              <w:rPr>
                <w:b w:val="0"/>
                <w:bCs/>
                <w:szCs w:val="28"/>
                <w:lang w:val="en-US" w:bidi="th-TH"/>
              </w:rPr>
              <w:t>-</w:t>
            </w: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lang w:val="en-US" w:bidi="th-TH"/>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b/>
                <w:bCs/>
                <w:szCs w:val="22"/>
              </w:rPr>
            </w:pPr>
            <w:r w:rsidRPr="00F84EDE">
              <w:rPr>
                <w:b/>
                <w:bCs/>
                <w:szCs w:val="22"/>
              </w:rPr>
              <w:t>Total comprehensive income</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1C30A3" w:rsidRPr="00F84EDE" w:rsidRDefault="001C30A3" w:rsidP="00A626E9">
            <w:pPr>
              <w:pStyle w:val="acctmergecolhdg"/>
              <w:spacing w:line="240" w:lineRule="atLeast"/>
              <w:ind w:right="90"/>
              <w:jc w:val="right"/>
              <w:rPr>
                <w:szCs w:val="28"/>
                <w:lang w:val="en-US" w:bidi="th-TH"/>
              </w:rPr>
            </w:pPr>
            <w:r>
              <w:rPr>
                <w:szCs w:val="28"/>
                <w:lang w:val="en-US" w:bidi="th-TH"/>
              </w:rPr>
              <w:t>523,7</w:t>
            </w:r>
            <w:r w:rsidR="0078616E">
              <w:rPr>
                <w:szCs w:val="28"/>
                <w:lang w:val="en-US" w:bidi="th-TH"/>
              </w:rPr>
              <w:t>7</w:t>
            </w:r>
            <w:r>
              <w:rPr>
                <w:szCs w:val="28"/>
                <w:lang w:val="en-US" w:bidi="th-TH"/>
              </w:rPr>
              <w:t>1</w:t>
            </w:r>
          </w:p>
        </w:tc>
        <w:tc>
          <w:tcPr>
            <w:tcW w:w="180" w:type="dxa"/>
            <w:shd w:val="clear" w:color="auto" w:fill="auto"/>
          </w:tcPr>
          <w:p w:rsidR="001C30A3" w:rsidRPr="00F84EDE" w:rsidRDefault="001C30A3" w:rsidP="00A626E9">
            <w:pPr>
              <w:jc w:val="right"/>
              <w:rPr>
                <w:rFonts w:ascii="Times New Roman" w:hAnsi="Times New Roman"/>
                <w:b/>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b/>
                <w:bCs/>
                <w:szCs w:val="22"/>
              </w:rPr>
            </w:pP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tcBorders>
              <w:top w:val="double" w:sz="4" w:space="0" w:color="auto"/>
            </w:tcBorders>
            <w:shd w:val="clear" w:color="auto" w:fill="auto"/>
          </w:tcPr>
          <w:p w:rsidR="001C30A3" w:rsidRPr="00F84EDE" w:rsidRDefault="001C30A3" w:rsidP="00A626E9">
            <w:pPr>
              <w:ind w:right="90"/>
              <w:jc w:val="right"/>
              <w:rPr>
                <w:rFonts w:ascii="Times New Roman" w:hAnsi="Times New Roman"/>
                <w:b/>
                <w:bCs/>
                <w:sz w:val="22"/>
                <w:szCs w:val="22"/>
              </w:rPr>
            </w:pPr>
          </w:p>
        </w:tc>
        <w:tc>
          <w:tcPr>
            <w:tcW w:w="180" w:type="dxa"/>
            <w:shd w:val="clear" w:color="auto" w:fill="auto"/>
          </w:tcPr>
          <w:p w:rsidR="001C30A3" w:rsidRPr="00F84EDE" w:rsidRDefault="001C30A3" w:rsidP="00A626E9">
            <w:pPr>
              <w:jc w:val="right"/>
              <w:rPr>
                <w:rFonts w:ascii="Times New Roman" w:hAnsi="Times New Roman"/>
                <w:b/>
                <w:bCs/>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center"/>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ind w:right="90"/>
              <w:jc w:val="center"/>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 xml:space="preserve">Profit (loss) allocated to </w:t>
            </w:r>
          </w:p>
          <w:p w:rsidR="001C30A3" w:rsidRPr="00F84EDE" w:rsidRDefault="001C30A3" w:rsidP="00A626E9">
            <w:pPr>
              <w:pStyle w:val="acctfourfigures"/>
              <w:spacing w:line="240" w:lineRule="atLeast"/>
              <w:ind w:left="191" w:hanging="180"/>
              <w:rPr>
                <w:szCs w:val="22"/>
              </w:rPr>
            </w:pPr>
            <w:r w:rsidRPr="00F84EDE">
              <w:rPr>
                <w:szCs w:val="22"/>
              </w:rPr>
              <w:t xml:space="preserve">   non-controlling interest</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267,150</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350" w:type="dxa"/>
            <w:shd w:val="clear" w:color="auto" w:fill="auto"/>
          </w:tcPr>
          <w:p w:rsidR="001C30A3" w:rsidRPr="00F84EDE" w:rsidRDefault="001C30A3" w:rsidP="00A626E9">
            <w:pPr>
              <w:pStyle w:val="acctmergecolhdg"/>
              <w:tabs>
                <w:tab w:val="left" w:pos="1015"/>
              </w:tabs>
              <w:spacing w:line="240" w:lineRule="atLeast"/>
              <w:jc w:val="right"/>
              <w:rPr>
                <w:b w:val="0"/>
                <w:bCs/>
                <w:szCs w:val="28"/>
                <w:lang w:val="en-US" w:bidi="th-TH"/>
              </w:rPr>
            </w:pPr>
          </w:p>
          <w:p w:rsidR="001C30A3" w:rsidRPr="00F84EDE" w:rsidRDefault="001C30A3" w:rsidP="00A626E9">
            <w:pPr>
              <w:pStyle w:val="acctmergecolhdg"/>
              <w:tabs>
                <w:tab w:val="left" w:pos="1015"/>
                <w:tab w:val="left" w:pos="1099"/>
              </w:tabs>
              <w:spacing w:line="240" w:lineRule="atLeast"/>
              <w:ind w:firstLine="279"/>
              <w:jc w:val="right"/>
              <w:rPr>
                <w:b w:val="0"/>
                <w:bCs/>
                <w:szCs w:val="28"/>
                <w:lang w:val="en-US" w:bidi="th-TH"/>
              </w:rPr>
            </w:pPr>
            <w:r w:rsidRPr="00F84EDE">
              <w:rPr>
                <w:b w:val="0"/>
                <w:bCs/>
                <w:szCs w:val="28"/>
                <w:lang w:val="en-US" w:bidi="th-TH"/>
              </w:rPr>
              <w:t>(</w:t>
            </w:r>
            <w:r>
              <w:rPr>
                <w:b w:val="0"/>
                <w:bCs/>
                <w:szCs w:val="28"/>
                <w:lang w:val="en-US" w:bidi="th-TH"/>
              </w:rPr>
              <w:t>4,648)</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260" w:type="dxa"/>
            <w:shd w:val="clear" w:color="auto" w:fill="auto"/>
          </w:tcPr>
          <w:p w:rsidR="001C30A3" w:rsidRDefault="001C30A3" w:rsidP="00A626E9">
            <w:pPr>
              <w:pStyle w:val="acctmergecolhdg"/>
              <w:tabs>
                <w:tab w:val="left" w:pos="902"/>
              </w:tabs>
              <w:spacing w:line="240" w:lineRule="atLeast"/>
              <w:ind w:right="90"/>
              <w:jc w:val="right"/>
              <w:rPr>
                <w:b w:val="0"/>
                <w:bCs/>
                <w:szCs w:val="28"/>
                <w:lang w:val="en-US" w:bidi="th-TH"/>
              </w:rPr>
            </w:pPr>
          </w:p>
          <w:p w:rsidR="001C30A3" w:rsidRPr="00F84EDE" w:rsidRDefault="001C30A3" w:rsidP="00A626E9">
            <w:pPr>
              <w:pStyle w:val="acctmergecolhdg"/>
              <w:tabs>
                <w:tab w:val="left" w:pos="902"/>
              </w:tabs>
              <w:spacing w:line="240" w:lineRule="atLeast"/>
              <w:ind w:right="90"/>
              <w:jc w:val="right"/>
              <w:rPr>
                <w:b w:val="0"/>
                <w:bCs/>
                <w:szCs w:val="28"/>
                <w:lang w:val="en-US" w:bidi="th-TH"/>
              </w:rPr>
            </w:pPr>
            <w:r>
              <w:rPr>
                <w:b w:val="0"/>
                <w:bCs/>
                <w:szCs w:val="28"/>
                <w:lang w:val="en-US" w:bidi="th-TH"/>
              </w:rPr>
              <w:t>592</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35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r w:rsidRPr="00F84EDE">
              <w:rPr>
                <w:b w:val="0"/>
                <w:bCs/>
                <w:szCs w:val="28"/>
                <w:lang w:val="en-US" w:bidi="th-TH"/>
              </w:rPr>
              <w:t>2</w:t>
            </w:r>
            <w:r>
              <w:rPr>
                <w:b w:val="0"/>
                <w:bCs/>
                <w:szCs w:val="28"/>
                <w:lang w:val="en-US" w:bidi="th-TH"/>
              </w:rPr>
              <w:t>63,094</w:t>
            </w: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szCs w:val="22"/>
              </w:rPr>
            </w:pPr>
            <w:r w:rsidRPr="00F84EDE">
              <w:rPr>
                <w:szCs w:val="22"/>
              </w:rPr>
              <w:t>Other comprehensive income allocated to non-controlling interest</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shd w:val="clear" w:color="auto" w:fill="auto"/>
          </w:tcPr>
          <w:p w:rsidR="001C30A3" w:rsidRPr="00F84EDE" w:rsidRDefault="001C30A3" w:rsidP="00A626E9">
            <w:pPr>
              <w:pStyle w:val="acctmergecolhdg"/>
              <w:tabs>
                <w:tab w:val="left" w:pos="1015"/>
              </w:tabs>
              <w:spacing w:line="240" w:lineRule="atLeast"/>
              <w:jc w:val="right"/>
              <w:rPr>
                <w:b w:val="0"/>
                <w:bCs/>
                <w:szCs w:val="28"/>
                <w:lang w:val="en-US" w:bidi="th-TH"/>
              </w:rPr>
            </w:pPr>
          </w:p>
          <w:p w:rsidR="001C30A3" w:rsidRPr="00F84EDE" w:rsidRDefault="001C30A3" w:rsidP="00A626E9">
            <w:pPr>
              <w:pStyle w:val="acctmergecolhdg"/>
              <w:tabs>
                <w:tab w:val="left" w:pos="1015"/>
              </w:tabs>
              <w:spacing w:line="240" w:lineRule="atLeast"/>
              <w:jc w:val="right"/>
              <w:rPr>
                <w:b w:val="0"/>
                <w:bCs/>
                <w:szCs w:val="28"/>
                <w:lang w:val="en-US" w:bidi="th-TH"/>
              </w:rPr>
            </w:pPr>
          </w:p>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r w:rsidRPr="00F84EDE">
              <w:rPr>
                <w:b w:val="0"/>
                <w:bCs/>
                <w:szCs w:val="28"/>
                <w:lang w:val="en-US" w:bidi="th-TH"/>
              </w:rPr>
              <w:t>-</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350" w:type="dxa"/>
            <w:shd w:val="clear" w:color="auto" w:fill="auto"/>
          </w:tcPr>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p>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p>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r>
              <w:rPr>
                <w:b w:val="0"/>
                <w:bCs/>
                <w:szCs w:val="28"/>
                <w:lang w:val="en-US" w:bidi="th-TH"/>
              </w:rPr>
              <w:t>-</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26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0"/>
              <w:jc w:val="right"/>
              <w:rPr>
                <w:b w:val="0"/>
                <w:bCs/>
                <w:szCs w:val="28"/>
                <w:lang w:val="en-US" w:bidi="th-TH"/>
              </w:rPr>
            </w:pPr>
          </w:p>
          <w:p w:rsidR="001C30A3" w:rsidRPr="00F84EDE" w:rsidRDefault="001C30A3" w:rsidP="00A626E9">
            <w:pPr>
              <w:pStyle w:val="acctmergecolhdg"/>
              <w:spacing w:line="240" w:lineRule="atLeast"/>
              <w:ind w:right="-96"/>
              <w:rPr>
                <w:b w:val="0"/>
                <w:bCs/>
                <w:szCs w:val="28"/>
                <w:lang w:val="en-US" w:bidi="th-TH"/>
              </w:rPr>
            </w:pPr>
            <w:r w:rsidRPr="00F84EDE">
              <w:rPr>
                <w:b w:val="0"/>
                <w:bCs/>
                <w:szCs w:val="28"/>
                <w:lang w:val="en-US" w:bidi="th-TH"/>
              </w:rPr>
              <w:t>-</w:t>
            </w:r>
          </w:p>
        </w:tc>
        <w:tc>
          <w:tcPr>
            <w:tcW w:w="180" w:type="dxa"/>
            <w:shd w:val="clear" w:color="auto" w:fill="auto"/>
          </w:tcPr>
          <w:p w:rsidR="001C30A3" w:rsidRPr="00F84EDE" w:rsidRDefault="001C30A3" w:rsidP="00A626E9">
            <w:pPr>
              <w:pStyle w:val="acctmergecolhdg"/>
              <w:spacing w:line="240" w:lineRule="atLeast"/>
              <w:ind w:right="90"/>
              <w:jc w:val="right"/>
              <w:rPr>
                <w:b w:val="0"/>
                <w:bCs/>
                <w:szCs w:val="28"/>
                <w:lang w:val="en-US" w:bidi="th-TH"/>
              </w:rPr>
            </w:pPr>
          </w:p>
        </w:tc>
        <w:tc>
          <w:tcPr>
            <w:tcW w:w="1350" w:type="dxa"/>
            <w:shd w:val="clear" w:color="auto" w:fill="auto"/>
          </w:tcPr>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p>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p>
          <w:p w:rsidR="001C30A3" w:rsidRPr="00F84EDE" w:rsidRDefault="001C30A3" w:rsidP="001C30A3">
            <w:pPr>
              <w:pStyle w:val="acctmergecolhdg"/>
              <w:tabs>
                <w:tab w:val="left" w:pos="-245"/>
              </w:tabs>
              <w:spacing w:line="240" w:lineRule="atLeast"/>
              <w:ind w:left="-245" w:right="456" w:hanging="245"/>
              <w:jc w:val="right"/>
              <w:rPr>
                <w:b w:val="0"/>
                <w:bCs/>
                <w:szCs w:val="28"/>
                <w:lang w:val="en-US" w:bidi="th-TH"/>
              </w:rPr>
            </w:pPr>
            <w:r>
              <w:rPr>
                <w:b w:val="0"/>
                <w:bCs/>
                <w:szCs w:val="28"/>
                <w:lang w:val="en-US" w:bidi="th-TH"/>
              </w:rPr>
              <w:t>-</w:t>
            </w: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szCs w:val="22"/>
              </w:rPr>
            </w:pP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shd w:val="clear" w:color="auto" w:fill="auto"/>
          </w:tcPr>
          <w:p w:rsidR="001C30A3" w:rsidRPr="00F84EDE" w:rsidRDefault="001C30A3" w:rsidP="00A626E9">
            <w:pPr>
              <w:ind w:right="90"/>
              <w:jc w:val="right"/>
              <w:rPr>
                <w:rFonts w:ascii="Times New Roman" w:hAnsi="Times New Roman"/>
                <w:sz w:val="22"/>
                <w:szCs w:val="22"/>
              </w:rPr>
            </w:pP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jc w:val="right"/>
              <w:rPr>
                <w:szCs w:val="22"/>
              </w:rPr>
            </w:pPr>
          </w:p>
        </w:tc>
      </w:tr>
      <w:tr w:rsidR="001C30A3" w:rsidRPr="00F84EDE" w:rsidTr="00A626E9">
        <w:trPr>
          <w:cantSplit/>
          <w:trHeight w:val="270"/>
        </w:trPr>
        <w:tc>
          <w:tcPr>
            <w:tcW w:w="3420" w:type="dxa"/>
            <w:shd w:val="clear" w:color="auto" w:fill="auto"/>
            <w:vAlign w:val="bottom"/>
          </w:tcPr>
          <w:p w:rsidR="001C30A3" w:rsidRPr="00F84EDE" w:rsidRDefault="001C30A3" w:rsidP="00A626E9">
            <w:pPr>
              <w:pStyle w:val="acctfourfigures"/>
              <w:spacing w:line="240" w:lineRule="atLeast"/>
              <w:ind w:left="191" w:hanging="180"/>
              <w:rPr>
                <w:szCs w:val="22"/>
              </w:rPr>
            </w:pPr>
            <w:r w:rsidRPr="00F84EDE">
              <w:rPr>
                <w:szCs w:val="22"/>
              </w:rPr>
              <w:t>Cash flows from operating activities</w:t>
            </w:r>
          </w:p>
        </w:tc>
        <w:tc>
          <w:tcPr>
            <w:tcW w:w="180" w:type="dxa"/>
            <w:shd w:val="clear" w:color="auto" w:fill="auto"/>
            <w:vAlign w:val="bottom"/>
          </w:tcPr>
          <w:p w:rsidR="001C30A3" w:rsidRPr="00F84EDE" w:rsidRDefault="001C30A3" w:rsidP="00A626E9">
            <w:pPr>
              <w:rPr>
                <w:rFonts w:ascii="Times New Roman" w:hAnsi="Times New Roman"/>
                <w:sz w:val="22"/>
                <w:szCs w:val="22"/>
              </w:rPr>
            </w:pPr>
          </w:p>
        </w:tc>
        <w:tc>
          <w:tcPr>
            <w:tcW w:w="1260" w:type="dxa"/>
            <w:shd w:val="clear" w:color="auto" w:fill="auto"/>
            <w:vAlign w:val="bottom"/>
          </w:tcPr>
          <w:p w:rsidR="001C30A3" w:rsidRPr="00F84EDE" w:rsidRDefault="001C30A3" w:rsidP="00A626E9">
            <w:pPr>
              <w:pStyle w:val="acctmergecolhdg"/>
              <w:spacing w:line="240" w:lineRule="atLeast"/>
              <w:ind w:right="90"/>
              <w:jc w:val="right"/>
              <w:rPr>
                <w:b w:val="0"/>
                <w:bCs/>
                <w:szCs w:val="28"/>
                <w:lang w:val="en-US" w:bidi="th-TH"/>
              </w:rPr>
            </w:pPr>
            <w:r>
              <w:rPr>
                <w:b w:val="0"/>
                <w:bCs/>
                <w:szCs w:val="28"/>
                <w:lang w:val="en-US" w:bidi="th-TH"/>
              </w:rPr>
              <w:t>688,022</w:t>
            </w:r>
          </w:p>
        </w:tc>
        <w:tc>
          <w:tcPr>
            <w:tcW w:w="180" w:type="dxa"/>
            <w:shd w:val="clear" w:color="auto" w:fill="auto"/>
            <w:vAlign w:val="bottom"/>
          </w:tcPr>
          <w:p w:rsidR="001C30A3" w:rsidRPr="00F84EDE" w:rsidRDefault="001C30A3" w:rsidP="00A626E9">
            <w:pPr>
              <w:jc w:val="right"/>
              <w:rPr>
                <w:rFonts w:ascii="Times New Roman" w:hAnsi="Times New Roman"/>
                <w:sz w:val="22"/>
                <w:szCs w:val="22"/>
              </w:rPr>
            </w:pPr>
          </w:p>
        </w:tc>
        <w:tc>
          <w:tcPr>
            <w:tcW w:w="1350" w:type="dxa"/>
            <w:shd w:val="clear" w:color="auto" w:fill="auto"/>
            <w:vAlign w:val="bottom"/>
          </w:tcPr>
          <w:p w:rsidR="001C30A3" w:rsidRPr="00F84EDE" w:rsidRDefault="001C30A3" w:rsidP="00A626E9">
            <w:pPr>
              <w:pStyle w:val="acctfourfigures"/>
              <w:tabs>
                <w:tab w:val="clear" w:pos="765"/>
              </w:tabs>
              <w:spacing w:line="240" w:lineRule="atLeast"/>
              <w:ind w:right="90"/>
              <w:jc w:val="right"/>
              <w:rPr>
                <w:szCs w:val="22"/>
              </w:rPr>
            </w:pPr>
          </w:p>
        </w:tc>
        <w:tc>
          <w:tcPr>
            <w:tcW w:w="180" w:type="dxa"/>
            <w:shd w:val="clear" w:color="auto" w:fill="auto"/>
            <w:vAlign w:val="bottom"/>
          </w:tcPr>
          <w:p w:rsidR="001C30A3" w:rsidRPr="00F84EDE" w:rsidRDefault="001C30A3" w:rsidP="00A626E9">
            <w:pPr>
              <w:pStyle w:val="acctfourfigures"/>
              <w:spacing w:line="240" w:lineRule="atLeast"/>
              <w:jc w:val="right"/>
              <w:rPr>
                <w:szCs w:val="22"/>
              </w:rPr>
            </w:pPr>
          </w:p>
        </w:tc>
        <w:tc>
          <w:tcPr>
            <w:tcW w:w="1260" w:type="dxa"/>
            <w:shd w:val="clear" w:color="auto" w:fill="auto"/>
            <w:vAlign w:val="bottom"/>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vAlign w:val="bottom"/>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vAlign w:val="bottom"/>
          </w:tcPr>
          <w:p w:rsidR="001C30A3" w:rsidRPr="00F84EDE" w:rsidRDefault="001C30A3" w:rsidP="00A626E9">
            <w:pPr>
              <w:pStyle w:val="acctfourfigures"/>
              <w:spacing w:line="240" w:lineRule="atLeast"/>
              <w:jc w:val="right"/>
              <w:rPr>
                <w:szCs w:val="22"/>
              </w:rPr>
            </w:pPr>
          </w:p>
        </w:tc>
      </w:tr>
      <w:tr w:rsidR="001C30A3" w:rsidRPr="00F84EDE" w:rsidTr="00A626E9">
        <w:trPr>
          <w:cantSplit/>
          <w:trHeight w:val="270"/>
        </w:trPr>
        <w:tc>
          <w:tcPr>
            <w:tcW w:w="3420" w:type="dxa"/>
            <w:shd w:val="clear" w:color="auto" w:fill="auto"/>
            <w:vAlign w:val="bottom"/>
          </w:tcPr>
          <w:p w:rsidR="001C30A3" w:rsidRPr="00F84EDE" w:rsidRDefault="001C30A3" w:rsidP="00A626E9">
            <w:pPr>
              <w:pStyle w:val="acctfourfigures"/>
              <w:spacing w:line="240" w:lineRule="atLeast"/>
              <w:ind w:left="191" w:hanging="180"/>
              <w:rPr>
                <w:szCs w:val="22"/>
              </w:rPr>
            </w:pPr>
            <w:r w:rsidRPr="00F84EDE">
              <w:rPr>
                <w:szCs w:val="22"/>
              </w:rPr>
              <w:t>Cash flows from investing activities</w:t>
            </w:r>
          </w:p>
        </w:tc>
        <w:tc>
          <w:tcPr>
            <w:tcW w:w="180" w:type="dxa"/>
            <w:shd w:val="clear" w:color="auto" w:fill="auto"/>
            <w:vAlign w:val="bottom"/>
          </w:tcPr>
          <w:p w:rsidR="001C30A3" w:rsidRPr="00F84EDE" w:rsidRDefault="001C30A3" w:rsidP="00A626E9">
            <w:pPr>
              <w:rPr>
                <w:rFonts w:ascii="Times New Roman" w:hAnsi="Times New Roman"/>
                <w:sz w:val="22"/>
                <w:szCs w:val="22"/>
              </w:rPr>
            </w:pPr>
          </w:p>
        </w:tc>
        <w:tc>
          <w:tcPr>
            <w:tcW w:w="1260" w:type="dxa"/>
            <w:shd w:val="clear" w:color="auto" w:fill="auto"/>
            <w:vAlign w:val="bottom"/>
          </w:tcPr>
          <w:p w:rsidR="001C30A3" w:rsidRPr="00F84EDE" w:rsidRDefault="001C30A3" w:rsidP="00A626E9">
            <w:pPr>
              <w:pStyle w:val="acctmergecolhdg"/>
              <w:tabs>
                <w:tab w:val="left" w:pos="1015"/>
              </w:tabs>
              <w:spacing w:line="240" w:lineRule="atLeast"/>
              <w:jc w:val="right"/>
              <w:rPr>
                <w:b w:val="0"/>
                <w:bCs/>
                <w:szCs w:val="28"/>
                <w:rtl/>
                <w:cs/>
                <w:lang w:val="en-US"/>
              </w:rPr>
            </w:pPr>
            <w:r w:rsidRPr="00F84EDE">
              <w:rPr>
                <w:b w:val="0"/>
                <w:bCs/>
                <w:szCs w:val="28"/>
                <w:lang w:val="en-US" w:bidi="th-TH"/>
              </w:rPr>
              <w:t>(</w:t>
            </w:r>
            <w:r>
              <w:rPr>
                <w:b w:val="0"/>
                <w:bCs/>
                <w:szCs w:val="28"/>
                <w:lang w:val="en-US" w:bidi="th-TH"/>
              </w:rPr>
              <w:t>227,788</w:t>
            </w:r>
            <w:r w:rsidRPr="00F84EDE">
              <w:rPr>
                <w:b w:val="0"/>
                <w:bCs/>
                <w:szCs w:val="28"/>
                <w:lang w:val="en-US" w:bidi="th-TH"/>
              </w:rPr>
              <w:t>)</w:t>
            </w:r>
          </w:p>
        </w:tc>
        <w:tc>
          <w:tcPr>
            <w:tcW w:w="180" w:type="dxa"/>
            <w:shd w:val="clear" w:color="auto" w:fill="auto"/>
            <w:vAlign w:val="bottom"/>
          </w:tcPr>
          <w:p w:rsidR="001C30A3" w:rsidRPr="00F84EDE" w:rsidRDefault="001C30A3" w:rsidP="00A626E9">
            <w:pPr>
              <w:jc w:val="right"/>
              <w:rPr>
                <w:rFonts w:ascii="Times New Roman" w:hAnsi="Times New Roman"/>
                <w:sz w:val="22"/>
                <w:szCs w:val="22"/>
              </w:rPr>
            </w:pPr>
          </w:p>
        </w:tc>
        <w:tc>
          <w:tcPr>
            <w:tcW w:w="1350" w:type="dxa"/>
            <w:shd w:val="clear" w:color="auto" w:fill="auto"/>
            <w:vAlign w:val="bottom"/>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vAlign w:val="bottom"/>
          </w:tcPr>
          <w:p w:rsidR="001C30A3" w:rsidRPr="00F84EDE" w:rsidRDefault="001C30A3" w:rsidP="00A626E9">
            <w:pPr>
              <w:pStyle w:val="acctfourfigures"/>
              <w:spacing w:line="240" w:lineRule="atLeast"/>
              <w:jc w:val="right"/>
              <w:rPr>
                <w:szCs w:val="22"/>
              </w:rPr>
            </w:pPr>
          </w:p>
        </w:tc>
        <w:tc>
          <w:tcPr>
            <w:tcW w:w="1260" w:type="dxa"/>
            <w:shd w:val="clear" w:color="auto" w:fill="auto"/>
            <w:vAlign w:val="bottom"/>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vAlign w:val="bottom"/>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vAlign w:val="bottom"/>
          </w:tcPr>
          <w:p w:rsidR="001C30A3" w:rsidRPr="00F84EDE" w:rsidRDefault="001C30A3" w:rsidP="00A626E9">
            <w:pPr>
              <w:pStyle w:val="acctfourfigures"/>
              <w:spacing w:line="240" w:lineRule="atLeast"/>
              <w:jc w:val="right"/>
              <w:rPr>
                <w:szCs w:val="22"/>
              </w:rPr>
            </w:pPr>
          </w:p>
        </w:tc>
      </w:tr>
      <w:tr w:rsidR="001C30A3" w:rsidRPr="00F84EDE" w:rsidTr="00A626E9">
        <w:trPr>
          <w:cantSplit/>
          <w:trHeight w:val="810"/>
        </w:trPr>
        <w:tc>
          <w:tcPr>
            <w:tcW w:w="3420" w:type="dxa"/>
            <w:shd w:val="clear" w:color="auto" w:fill="auto"/>
          </w:tcPr>
          <w:p w:rsidR="001C30A3" w:rsidRPr="00F84EDE" w:rsidRDefault="001C30A3" w:rsidP="00A626E9">
            <w:pPr>
              <w:pStyle w:val="acctfourfigures"/>
              <w:tabs>
                <w:tab w:val="clear" w:pos="765"/>
                <w:tab w:val="decimal" w:pos="191"/>
              </w:tabs>
              <w:spacing w:line="240" w:lineRule="atLeast"/>
              <w:ind w:left="191" w:hanging="180"/>
              <w:rPr>
                <w:szCs w:val="22"/>
              </w:rPr>
            </w:pPr>
            <w:r w:rsidRPr="00F84EDE">
              <w:rPr>
                <w:szCs w:val="22"/>
              </w:rPr>
              <w:t xml:space="preserve">Cash flows from financing activities (dividends to non-controlling interest: Baht </w:t>
            </w:r>
            <w:r w:rsidR="005124CE">
              <w:rPr>
                <w:szCs w:val="22"/>
              </w:rPr>
              <w:t>229</w:t>
            </w:r>
            <w:r w:rsidRPr="00F84EDE">
              <w:rPr>
                <w:szCs w:val="22"/>
              </w:rPr>
              <w:t>.1 million)</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tcBorders>
              <w:bottom w:val="single" w:sz="4" w:space="0" w:color="auto"/>
            </w:tcBorders>
            <w:shd w:val="clear" w:color="auto" w:fill="auto"/>
          </w:tcPr>
          <w:p w:rsidR="001C30A3" w:rsidRPr="00F84EDE" w:rsidRDefault="001C30A3" w:rsidP="00A626E9">
            <w:pPr>
              <w:pStyle w:val="acctmergecolhdg"/>
              <w:tabs>
                <w:tab w:val="left" w:pos="1015"/>
              </w:tabs>
              <w:spacing w:line="240" w:lineRule="atLeast"/>
              <w:jc w:val="right"/>
              <w:rPr>
                <w:b w:val="0"/>
                <w:bCs/>
                <w:szCs w:val="28"/>
                <w:lang w:val="en-US" w:bidi="th-TH"/>
              </w:rPr>
            </w:pPr>
          </w:p>
          <w:p w:rsidR="001C30A3" w:rsidRPr="00F84EDE" w:rsidRDefault="001C30A3" w:rsidP="00A626E9">
            <w:pPr>
              <w:pStyle w:val="acctmergecolhdg"/>
              <w:tabs>
                <w:tab w:val="left" w:pos="1015"/>
              </w:tabs>
              <w:spacing w:line="240" w:lineRule="atLeast"/>
              <w:jc w:val="right"/>
              <w:rPr>
                <w:b w:val="0"/>
                <w:bCs/>
                <w:szCs w:val="28"/>
                <w:lang w:val="en-US" w:bidi="th-TH"/>
              </w:rPr>
            </w:pPr>
          </w:p>
          <w:p w:rsidR="001C30A3" w:rsidRPr="00F84EDE" w:rsidRDefault="001C30A3" w:rsidP="00A626E9">
            <w:pPr>
              <w:pStyle w:val="acctmergecolhdg"/>
              <w:tabs>
                <w:tab w:val="left" w:pos="1015"/>
              </w:tabs>
              <w:spacing w:line="240" w:lineRule="atLeast"/>
              <w:jc w:val="right"/>
              <w:rPr>
                <w:b w:val="0"/>
                <w:bCs/>
                <w:szCs w:val="28"/>
                <w:rtl/>
                <w:cs/>
                <w:lang w:val="en-US"/>
              </w:rPr>
            </w:pPr>
            <w:r w:rsidRPr="00F84EDE">
              <w:rPr>
                <w:b w:val="0"/>
                <w:bCs/>
                <w:szCs w:val="28"/>
                <w:lang w:val="en-US" w:bidi="th-TH"/>
              </w:rPr>
              <w:t>(</w:t>
            </w:r>
            <w:r>
              <w:rPr>
                <w:b w:val="0"/>
                <w:bCs/>
                <w:szCs w:val="28"/>
                <w:lang w:val="en-US" w:bidi="th-TH"/>
              </w:rPr>
              <w:t>389,445</w:t>
            </w:r>
            <w:r w:rsidRPr="00F84EDE">
              <w:rPr>
                <w:b w:val="0"/>
                <w:bCs/>
                <w:szCs w:val="28"/>
                <w:lang w:val="en-US" w:bidi="th-TH"/>
              </w:rPr>
              <w:t>)</w:t>
            </w: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jc w:val="right"/>
              <w:rPr>
                <w:szCs w:val="22"/>
              </w:rPr>
            </w:pPr>
          </w:p>
        </w:tc>
      </w:tr>
      <w:tr w:rsidR="001C30A3" w:rsidRPr="00F84EDE" w:rsidTr="00A626E9">
        <w:trPr>
          <w:cantSplit/>
          <w:trHeight w:val="271"/>
        </w:trPr>
        <w:tc>
          <w:tcPr>
            <w:tcW w:w="3420" w:type="dxa"/>
            <w:shd w:val="clear" w:color="auto" w:fill="auto"/>
          </w:tcPr>
          <w:p w:rsidR="001C30A3" w:rsidRPr="00F84EDE" w:rsidRDefault="001C30A3" w:rsidP="00A626E9">
            <w:pPr>
              <w:pStyle w:val="acctfourfigures"/>
              <w:spacing w:line="240" w:lineRule="atLeast"/>
              <w:ind w:left="191" w:hanging="180"/>
              <w:rPr>
                <w:b/>
                <w:bCs/>
                <w:szCs w:val="22"/>
              </w:rPr>
            </w:pPr>
            <w:r w:rsidRPr="00F84EDE">
              <w:rPr>
                <w:b/>
                <w:bCs/>
                <w:szCs w:val="22"/>
              </w:rPr>
              <w:t xml:space="preserve">Net </w:t>
            </w:r>
            <w:r w:rsidR="005124CE">
              <w:rPr>
                <w:b/>
                <w:bCs/>
                <w:szCs w:val="22"/>
              </w:rPr>
              <w:t>in</w:t>
            </w:r>
            <w:r w:rsidRPr="00F84EDE">
              <w:rPr>
                <w:b/>
                <w:bCs/>
                <w:szCs w:val="22"/>
              </w:rPr>
              <w:t>crease in cash and cash equivalents</w:t>
            </w: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1C30A3" w:rsidRPr="00F84EDE" w:rsidRDefault="001C30A3" w:rsidP="00BF0A5B">
            <w:pPr>
              <w:pStyle w:val="acctmergecolhdg"/>
              <w:spacing w:line="240" w:lineRule="atLeast"/>
              <w:ind w:right="90"/>
              <w:jc w:val="right"/>
              <w:rPr>
                <w:szCs w:val="28"/>
                <w:lang w:val="en-US" w:bidi="th-TH"/>
              </w:rPr>
            </w:pPr>
          </w:p>
          <w:p w:rsidR="001C30A3" w:rsidRPr="00F84EDE" w:rsidRDefault="001C30A3" w:rsidP="00BF0A5B">
            <w:pPr>
              <w:pStyle w:val="acctmergecolhdg"/>
              <w:spacing w:line="240" w:lineRule="atLeast"/>
              <w:ind w:right="90"/>
              <w:jc w:val="right"/>
              <w:rPr>
                <w:szCs w:val="28"/>
                <w:lang w:val="en-US" w:bidi="th-TH"/>
              </w:rPr>
            </w:pPr>
            <w:r>
              <w:rPr>
                <w:szCs w:val="28"/>
                <w:lang w:val="en-US" w:bidi="th-TH"/>
              </w:rPr>
              <w:t>70,789</w:t>
            </w: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11"/>
              <w:jc w:val="right"/>
              <w:rPr>
                <w:b/>
                <w:bCs/>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jc w:val="right"/>
              <w:rPr>
                <w:szCs w:val="22"/>
              </w:rPr>
            </w:pPr>
          </w:p>
        </w:tc>
      </w:tr>
      <w:tr w:rsidR="001C30A3" w:rsidRPr="00F84EDE" w:rsidTr="00A626E9">
        <w:trPr>
          <w:cantSplit/>
          <w:trHeight w:val="270"/>
        </w:trPr>
        <w:tc>
          <w:tcPr>
            <w:tcW w:w="3420" w:type="dxa"/>
            <w:shd w:val="clear" w:color="auto" w:fill="auto"/>
          </w:tcPr>
          <w:p w:rsidR="001C30A3" w:rsidRPr="00F84EDE" w:rsidRDefault="001C30A3" w:rsidP="00A626E9">
            <w:pPr>
              <w:pStyle w:val="acctfourfigures"/>
              <w:spacing w:line="240" w:lineRule="atLeast"/>
              <w:ind w:left="191" w:hanging="180"/>
              <w:rPr>
                <w:szCs w:val="22"/>
              </w:rPr>
            </w:pPr>
          </w:p>
        </w:tc>
        <w:tc>
          <w:tcPr>
            <w:tcW w:w="180" w:type="dxa"/>
            <w:shd w:val="clear" w:color="auto" w:fill="auto"/>
          </w:tcPr>
          <w:p w:rsidR="001C30A3" w:rsidRPr="00F84EDE" w:rsidRDefault="001C30A3" w:rsidP="00A626E9">
            <w:pPr>
              <w:jc w:val="center"/>
              <w:rPr>
                <w:rFonts w:ascii="Times New Roman" w:hAnsi="Times New Roman"/>
                <w:sz w:val="22"/>
                <w:szCs w:val="22"/>
              </w:rPr>
            </w:pPr>
          </w:p>
        </w:tc>
        <w:tc>
          <w:tcPr>
            <w:tcW w:w="1260" w:type="dxa"/>
            <w:tcBorders>
              <w:top w:val="double" w:sz="4" w:space="0" w:color="auto"/>
            </w:tcBorders>
            <w:shd w:val="clear" w:color="auto" w:fill="auto"/>
          </w:tcPr>
          <w:p w:rsidR="001C30A3" w:rsidRPr="00F84EDE" w:rsidRDefault="001C30A3" w:rsidP="00A626E9">
            <w:pPr>
              <w:jc w:val="right"/>
              <w:rPr>
                <w:rFonts w:ascii="Times New Roman" w:hAnsi="Times New Roman"/>
                <w:sz w:val="22"/>
                <w:szCs w:val="22"/>
              </w:rPr>
            </w:pPr>
          </w:p>
        </w:tc>
        <w:tc>
          <w:tcPr>
            <w:tcW w:w="180" w:type="dxa"/>
            <w:shd w:val="clear" w:color="auto" w:fill="auto"/>
          </w:tcPr>
          <w:p w:rsidR="001C30A3" w:rsidRPr="00F84EDE" w:rsidRDefault="001C30A3" w:rsidP="00A626E9">
            <w:pPr>
              <w:jc w:val="right"/>
              <w:rPr>
                <w:rFonts w:ascii="Times New Roman" w:hAnsi="Times New Roman"/>
                <w:sz w:val="22"/>
                <w:szCs w:val="22"/>
              </w:rPr>
            </w:pPr>
          </w:p>
        </w:tc>
        <w:tc>
          <w:tcPr>
            <w:tcW w:w="135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tcPr>
          <w:p w:rsidR="001C30A3" w:rsidRPr="00F84EDE" w:rsidRDefault="001C30A3" w:rsidP="00A626E9">
            <w:pPr>
              <w:pStyle w:val="acctfourfigures"/>
              <w:spacing w:line="240" w:lineRule="atLeast"/>
              <w:jc w:val="right"/>
              <w:rPr>
                <w:szCs w:val="22"/>
              </w:rPr>
            </w:pPr>
          </w:p>
        </w:tc>
        <w:tc>
          <w:tcPr>
            <w:tcW w:w="126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80" w:type="dxa"/>
            <w:shd w:val="clear" w:color="auto" w:fill="auto"/>
          </w:tcPr>
          <w:p w:rsidR="001C30A3" w:rsidRPr="00F84EDE" w:rsidRDefault="001C30A3" w:rsidP="00A626E9">
            <w:pPr>
              <w:pStyle w:val="acctfourfigures"/>
              <w:tabs>
                <w:tab w:val="clear" w:pos="765"/>
              </w:tabs>
              <w:spacing w:line="240" w:lineRule="atLeast"/>
              <w:ind w:right="11"/>
              <w:jc w:val="right"/>
              <w:rPr>
                <w:szCs w:val="22"/>
              </w:rPr>
            </w:pPr>
          </w:p>
        </w:tc>
        <w:tc>
          <w:tcPr>
            <w:tcW w:w="1350" w:type="dxa"/>
            <w:shd w:val="clear" w:color="auto" w:fill="auto"/>
          </w:tcPr>
          <w:p w:rsidR="001C30A3" w:rsidRPr="00F84EDE" w:rsidRDefault="001C30A3" w:rsidP="00A626E9">
            <w:pPr>
              <w:pStyle w:val="acctfourfigures"/>
              <w:spacing w:line="240" w:lineRule="atLeast"/>
              <w:jc w:val="right"/>
              <w:rPr>
                <w:szCs w:val="22"/>
              </w:rPr>
            </w:pPr>
          </w:p>
        </w:tc>
      </w:tr>
    </w:tbl>
    <w:p w:rsidR="008B7F96" w:rsidRDefault="008B7F96" w:rsidP="008B7F96">
      <w:pPr>
        <w:rPr>
          <w:rFonts w:ascii="Times New Roman" w:hAnsi="Times New Roman"/>
          <w:sz w:val="22"/>
          <w:szCs w:val="22"/>
        </w:rPr>
      </w:pPr>
    </w:p>
    <w:p w:rsidR="001C30A3" w:rsidRDefault="001C30A3" w:rsidP="008B7F96">
      <w:pPr>
        <w:rPr>
          <w:rFonts w:ascii="Times New Roman" w:hAnsi="Times New Roman"/>
          <w:sz w:val="22"/>
          <w:szCs w:val="22"/>
        </w:rPr>
      </w:pPr>
    </w:p>
    <w:p w:rsidR="001C30A3" w:rsidRPr="00F84EDE" w:rsidRDefault="001C30A3" w:rsidP="008B7F9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DA041B" w:rsidRPr="00F84EDE" w:rsidTr="006539AB">
        <w:trPr>
          <w:cantSplit/>
          <w:tblHeader/>
        </w:trPr>
        <w:tc>
          <w:tcPr>
            <w:tcW w:w="3420" w:type="dxa"/>
            <w:shd w:val="clear" w:color="auto" w:fill="auto"/>
          </w:tcPr>
          <w:p w:rsidR="00DA041B" w:rsidRPr="00F84EDE" w:rsidRDefault="00DA041B" w:rsidP="00FD4C40">
            <w:pPr>
              <w:pStyle w:val="acctfourfigures"/>
              <w:spacing w:line="240" w:lineRule="atLeast"/>
              <w:jc w:val="center"/>
              <w:rPr>
                <w:szCs w:val="22"/>
              </w:rPr>
            </w:pPr>
          </w:p>
        </w:tc>
        <w:tc>
          <w:tcPr>
            <w:tcW w:w="180" w:type="dxa"/>
            <w:shd w:val="clear" w:color="auto" w:fill="auto"/>
          </w:tcPr>
          <w:p w:rsidR="00DA041B" w:rsidRPr="00F84EDE" w:rsidRDefault="00DA041B" w:rsidP="00FD4C40">
            <w:pPr>
              <w:pStyle w:val="acctmergecolhdg"/>
              <w:spacing w:line="240" w:lineRule="atLeast"/>
              <w:rPr>
                <w:b w:val="0"/>
                <w:bCs/>
                <w:szCs w:val="22"/>
              </w:rPr>
            </w:pPr>
          </w:p>
        </w:tc>
        <w:tc>
          <w:tcPr>
            <w:tcW w:w="5760" w:type="dxa"/>
            <w:gridSpan w:val="7"/>
            <w:shd w:val="clear" w:color="auto" w:fill="auto"/>
            <w:vAlign w:val="bottom"/>
          </w:tcPr>
          <w:p w:rsidR="00DA041B" w:rsidRPr="00F84EDE" w:rsidRDefault="00313EC0" w:rsidP="00FD4C40">
            <w:pPr>
              <w:pStyle w:val="acctmergecolhdg"/>
              <w:spacing w:line="240" w:lineRule="atLeast"/>
              <w:rPr>
                <w:b w:val="0"/>
                <w:bCs/>
                <w:szCs w:val="22"/>
              </w:rPr>
            </w:pPr>
            <w:r w:rsidRPr="00F84EDE">
              <w:rPr>
                <w:b w:val="0"/>
                <w:bCs/>
                <w:szCs w:val="22"/>
              </w:rPr>
              <w:t>31 December 20</w:t>
            </w:r>
            <w:r w:rsidR="001C30A3">
              <w:rPr>
                <w:b w:val="0"/>
                <w:bCs/>
                <w:szCs w:val="22"/>
              </w:rPr>
              <w:t>19</w:t>
            </w:r>
          </w:p>
        </w:tc>
      </w:tr>
      <w:tr w:rsidR="00CE09F1" w:rsidRPr="00F84EDE" w:rsidTr="006539AB">
        <w:trPr>
          <w:cantSplit/>
          <w:tblHeader/>
        </w:trPr>
        <w:tc>
          <w:tcPr>
            <w:tcW w:w="3420" w:type="dxa"/>
            <w:shd w:val="clear" w:color="auto" w:fill="auto"/>
          </w:tcPr>
          <w:p w:rsidR="00CE09F1" w:rsidRPr="00F84EDE" w:rsidRDefault="00CE09F1" w:rsidP="00FD4C40">
            <w:pPr>
              <w:pStyle w:val="acctfourfigures"/>
              <w:spacing w:line="240" w:lineRule="atLeast"/>
              <w:jc w:val="center"/>
              <w:rPr>
                <w:szCs w:val="22"/>
              </w:rPr>
            </w:pPr>
          </w:p>
        </w:tc>
        <w:tc>
          <w:tcPr>
            <w:tcW w:w="180" w:type="dxa"/>
            <w:shd w:val="clear" w:color="auto" w:fill="auto"/>
          </w:tcPr>
          <w:p w:rsidR="00CE09F1" w:rsidRPr="00F84EDE" w:rsidRDefault="00CE09F1" w:rsidP="00FD4C40">
            <w:pPr>
              <w:pStyle w:val="acctmergecolhdg"/>
              <w:spacing w:line="240" w:lineRule="atLeast"/>
              <w:rPr>
                <w:b w:val="0"/>
                <w:bCs/>
                <w:szCs w:val="22"/>
              </w:rPr>
            </w:pPr>
          </w:p>
        </w:tc>
        <w:tc>
          <w:tcPr>
            <w:tcW w:w="1260" w:type="dxa"/>
            <w:shd w:val="clear" w:color="auto" w:fill="auto"/>
            <w:vAlign w:val="bottom"/>
          </w:tcPr>
          <w:p w:rsidR="00CE09F1" w:rsidRPr="00F84EDE" w:rsidRDefault="002978A1" w:rsidP="002978A1">
            <w:pPr>
              <w:pStyle w:val="acctmergecolhdg"/>
              <w:spacing w:line="240" w:lineRule="atLeast"/>
              <w:rPr>
                <w:b w:val="0"/>
                <w:bCs/>
                <w:szCs w:val="22"/>
              </w:rPr>
            </w:pPr>
            <w:r w:rsidRPr="00F84EDE">
              <w:rPr>
                <w:b w:val="0"/>
                <w:bCs/>
                <w:szCs w:val="22"/>
              </w:rPr>
              <w:t>Surapon Nichirei Foods Company Limited</w:t>
            </w:r>
          </w:p>
        </w:tc>
        <w:tc>
          <w:tcPr>
            <w:tcW w:w="180" w:type="dxa"/>
            <w:shd w:val="clear" w:color="auto" w:fill="auto"/>
            <w:vAlign w:val="bottom"/>
          </w:tcPr>
          <w:p w:rsidR="00CE09F1" w:rsidRPr="00F84EDE" w:rsidRDefault="00CE09F1" w:rsidP="00FD4C40">
            <w:pPr>
              <w:pStyle w:val="acctmergecolhdg"/>
              <w:spacing w:line="240" w:lineRule="atLeast"/>
              <w:rPr>
                <w:b w:val="0"/>
                <w:bCs/>
                <w:szCs w:val="22"/>
              </w:rPr>
            </w:pPr>
          </w:p>
        </w:tc>
        <w:tc>
          <w:tcPr>
            <w:tcW w:w="1350" w:type="dxa"/>
            <w:shd w:val="clear" w:color="auto" w:fill="auto"/>
            <w:vAlign w:val="bottom"/>
          </w:tcPr>
          <w:p w:rsidR="00CE09F1" w:rsidRPr="00F84EDE" w:rsidRDefault="00CE09F1" w:rsidP="00FD4C40">
            <w:pPr>
              <w:pStyle w:val="acctmergecolhdg"/>
              <w:spacing w:line="240" w:lineRule="atLeast"/>
              <w:rPr>
                <w:b w:val="0"/>
                <w:bCs/>
                <w:szCs w:val="22"/>
              </w:rPr>
            </w:pPr>
            <w:r w:rsidRPr="00F84EDE">
              <w:rPr>
                <w:b w:val="0"/>
                <w:bCs/>
                <w:szCs w:val="22"/>
              </w:rPr>
              <w:t>Other individually immaterial subsidiaries</w:t>
            </w:r>
          </w:p>
        </w:tc>
        <w:tc>
          <w:tcPr>
            <w:tcW w:w="180" w:type="dxa"/>
            <w:shd w:val="clear" w:color="auto" w:fill="auto"/>
            <w:vAlign w:val="bottom"/>
          </w:tcPr>
          <w:p w:rsidR="00CE09F1" w:rsidRPr="00F84EDE" w:rsidRDefault="00CE09F1" w:rsidP="00FD4C40">
            <w:pPr>
              <w:pStyle w:val="acctmergecolhdg"/>
              <w:spacing w:line="240" w:lineRule="atLeast"/>
              <w:rPr>
                <w:b w:val="0"/>
                <w:bCs/>
                <w:szCs w:val="22"/>
              </w:rPr>
            </w:pPr>
          </w:p>
        </w:tc>
        <w:tc>
          <w:tcPr>
            <w:tcW w:w="1260" w:type="dxa"/>
            <w:shd w:val="clear" w:color="auto" w:fill="auto"/>
            <w:vAlign w:val="bottom"/>
          </w:tcPr>
          <w:p w:rsidR="00CE09F1" w:rsidRPr="00F84EDE" w:rsidRDefault="00CE09F1" w:rsidP="00FD4C40">
            <w:pPr>
              <w:pStyle w:val="acctmergecolhdg"/>
              <w:spacing w:line="240" w:lineRule="atLeast"/>
              <w:rPr>
                <w:b w:val="0"/>
                <w:bCs/>
                <w:szCs w:val="22"/>
              </w:rPr>
            </w:pPr>
            <w:r w:rsidRPr="00F84EDE">
              <w:rPr>
                <w:b w:val="0"/>
                <w:bCs/>
                <w:szCs w:val="22"/>
              </w:rPr>
              <w:t>Intra-group eliminations</w:t>
            </w:r>
          </w:p>
        </w:tc>
        <w:tc>
          <w:tcPr>
            <w:tcW w:w="180" w:type="dxa"/>
            <w:shd w:val="clear" w:color="auto" w:fill="auto"/>
            <w:vAlign w:val="bottom"/>
          </w:tcPr>
          <w:p w:rsidR="00CE09F1" w:rsidRPr="00F84EDE" w:rsidRDefault="00CE09F1" w:rsidP="00FD4C40">
            <w:pPr>
              <w:pStyle w:val="acctmergecolhdg"/>
              <w:spacing w:line="240" w:lineRule="atLeast"/>
              <w:rPr>
                <w:b w:val="0"/>
                <w:bCs/>
                <w:szCs w:val="22"/>
              </w:rPr>
            </w:pPr>
          </w:p>
        </w:tc>
        <w:tc>
          <w:tcPr>
            <w:tcW w:w="1350" w:type="dxa"/>
            <w:shd w:val="clear" w:color="auto" w:fill="auto"/>
            <w:vAlign w:val="bottom"/>
          </w:tcPr>
          <w:p w:rsidR="00CE09F1" w:rsidRPr="00F84EDE" w:rsidRDefault="00CE09F1" w:rsidP="00FD4C40">
            <w:pPr>
              <w:pStyle w:val="acctmergecolhdg"/>
              <w:spacing w:line="240" w:lineRule="atLeast"/>
              <w:rPr>
                <w:b w:val="0"/>
                <w:bCs/>
                <w:szCs w:val="22"/>
              </w:rPr>
            </w:pPr>
            <w:r w:rsidRPr="00F84EDE">
              <w:rPr>
                <w:b w:val="0"/>
                <w:bCs/>
                <w:szCs w:val="22"/>
              </w:rPr>
              <w:t>Total</w:t>
            </w:r>
          </w:p>
        </w:tc>
      </w:tr>
      <w:tr w:rsidR="00C479D3" w:rsidRPr="00F84EDE" w:rsidTr="006539AB">
        <w:trPr>
          <w:cantSplit/>
          <w:tblHeader/>
        </w:trPr>
        <w:tc>
          <w:tcPr>
            <w:tcW w:w="3420" w:type="dxa"/>
            <w:shd w:val="clear" w:color="auto" w:fill="auto"/>
          </w:tcPr>
          <w:p w:rsidR="00C479D3" w:rsidRPr="00F84EDE" w:rsidRDefault="00C479D3" w:rsidP="00FD4C40">
            <w:pPr>
              <w:pStyle w:val="acctfourfigures"/>
              <w:spacing w:line="240" w:lineRule="atLeast"/>
              <w:jc w:val="center"/>
              <w:rPr>
                <w:szCs w:val="22"/>
              </w:rPr>
            </w:pPr>
          </w:p>
        </w:tc>
        <w:tc>
          <w:tcPr>
            <w:tcW w:w="180" w:type="dxa"/>
            <w:shd w:val="clear" w:color="auto" w:fill="auto"/>
          </w:tcPr>
          <w:p w:rsidR="00C479D3" w:rsidRPr="00F84EDE" w:rsidRDefault="00C479D3" w:rsidP="00FD4C40">
            <w:pPr>
              <w:pStyle w:val="acctmergecolhdg"/>
              <w:spacing w:line="240" w:lineRule="atLeast"/>
              <w:rPr>
                <w:b w:val="0"/>
                <w:bCs/>
                <w:szCs w:val="22"/>
              </w:rPr>
            </w:pPr>
          </w:p>
        </w:tc>
        <w:tc>
          <w:tcPr>
            <w:tcW w:w="5760" w:type="dxa"/>
            <w:gridSpan w:val="7"/>
            <w:shd w:val="clear" w:color="auto" w:fill="auto"/>
            <w:vAlign w:val="bottom"/>
          </w:tcPr>
          <w:p w:rsidR="00C479D3" w:rsidRPr="00F84EDE" w:rsidRDefault="00C479D3" w:rsidP="00FD4C40">
            <w:pPr>
              <w:pStyle w:val="acctmergecolhdg"/>
              <w:spacing w:line="240" w:lineRule="atLeast"/>
              <w:rPr>
                <w:b w:val="0"/>
                <w:bCs/>
                <w:i/>
                <w:iCs/>
                <w:szCs w:val="22"/>
              </w:rPr>
            </w:pPr>
            <w:r w:rsidRPr="00F84EDE">
              <w:rPr>
                <w:b w:val="0"/>
                <w:bCs/>
                <w:i/>
                <w:iCs/>
                <w:szCs w:val="22"/>
              </w:rPr>
              <w:t>(in thousand Baht)</w:t>
            </w:r>
          </w:p>
        </w:tc>
      </w:tr>
      <w:tr w:rsidR="00CE09F1" w:rsidRPr="00F84EDE" w:rsidTr="006539AB">
        <w:trPr>
          <w:cantSplit/>
        </w:trPr>
        <w:tc>
          <w:tcPr>
            <w:tcW w:w="3420" w:type="dxa"/>
            <w:shd w:val="clear" w:color="auto" w:fill="auto"/>
            <w:vAlign w:val="bottom"/>
          </w:tcPr>
          <w:p w:rsidR="00CE09F1" w:rsidRPr="00F84EDE" w:rsidRDefault="00CE09F1" w:rsidP="00FD4C40">
            <w:pPr>
              <w:pStyle w:val="acctfourfigures"/>
              <w:spacing w:line="240" w:lineRule="atLeast"/>
              <w:ind w:left="191" w:hanging="180"/>
              <w:rPr>
                <w:szCs w:val="22"/>
              </w:rPr>
            </w:pPr>
            <w:r w:rsidRPr="00F84EDE">
              <w:rPr>
                <w:szCs w:val="22"/>
              </w:rPr>
              <w:lastRenderedPageBreak/>
              <w:t>Non-controlling interest percentage</w:t>
            </w:r>
          </w:p>
        </w:tc>
        <w:tc>
          <w:tcPr>
            <w:tcW w:w="180" w:type="dxa"/>
            <w:shd w:val="clear" w:color="auto" w:fill="auto"/>
            <w:vAlign w:val="bottom"/>
          </w:tcPr>
          <w:p w:rsidR="00CE09F1" w:rsidRPr="00F84EDE" w:rsidRDefault="00CE09F1" w:rsidP="00FD4C40">
            <w:pPr>
              <w:pStyle w:val="acctmergecolhdg"/>
              <w:spacing w:line="240" w:lineRule="atLeast"/>
              <w:jc w:val="left"/>
              <w:rPr>
                <w:b w:val="0"/>
                <w:bCs/>
                <w:szCs w:val="22"/>
              </w:rPr>
            </w:pPr>
          </w:p>
        </w:tc>
        <w:tc>
          <w:tcPr>
            <w:tcW w:w="1260" w:type="dxa"/>
            <w:shd w:val="clear" w:color="auto" w:fill="auto"/>
            <w:vAlign w:val="bottom"/>
          </w:tcPr>
          <w:p w:rsidR="00CE09F1" w:rsidRPr="00F84EDE" w:rsidRDefault="0081126B" w:rsidP="005F32E0">
            <w:pPr>
              <w:pStyle w:val="acctmergecolhdg"/>
              <w:spacing w:line="240" w:lineRule="atLeast"/>
              <w:ind w:right="90"/>
              <w:jc w:val="right"/>
              <w:rPr>
                <w:b w:val="0"/>
                <w:bCs/>
                <w:szCs w:val="28"/>
                <w:lang w:val="en-US" w:bidi="th-TH"/>
              </w:rPr>
            </w:pPr>
            <w:r w:rsidRPr="00F84EDE">
              <w:rPr>
                <w:b w:val="0"/>
                <w:bCs/>
                <w:szCs w:val="28"/>
                <w:lang w:val="en-US" w:bidi="th-TH"/>
              </w:rPr>
              <w:t>51</w:t>
            </w:r>
          </w:p>
        </w:tc>
        <w:tc>
          <w:tcPr>
            <w:tcW w:w="180" w:type="dxa"/>
            <w:shd w:val="clear" w:color="auto" w:fill="auto"/>
            <w:vAlign w:val="bottom"/>
          </w:tcPr>
          <w:p w:rsidR="00CE09F1" w:rsidRPr="00F84EDE"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F84EDE"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F84EDE" w:rsidRDefault="00CE09F1" w:rsidP="00FD4C40">
            <w:pPr>
              <w:pStyle w:val="acctmergecolhdg"/>
              <w:spacing w:line="240" w:lineRule="atLeast"/>
              <w:jc w:val="right"/>
              <w:rPr>
                <w:b w:val="0"/>
                <w:bCs/>
                <w:szCs w:val="22"/>
              </w:rPr>
            </w:pPr>
          </w:p>
        </w:tc>
        <w:tc>
          <w:tcPr>
            <w:tcW w:w="1260" w:type="dxa"/>
            <w:shd w:val="clear" w:color="auto" w:fill="auto"/>
            <w:vAlign w:val="bottom"/>
          </w:tcPr>
          <w:p w:rsidR="00CE09F1" w:rsidRPr="00F84EDE"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F84EDE"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F84EDE" w:rsidRDefault="00CE09F1" w:rsidP="00FD4C40">
            <w:pPr>
              <w:pStyle w:val="acctmergecolhdg"/>
              <w:spacing w:line="240" w:lineRule="atLeast"/>
              <w:jc w:val="right"/>
              <w:rPr>
                <w:b w:val="0"/>
                <w:bCs/>
                <w:szCs w:val="22"/>
              </w:rPr>
            </w:pPr>
          </w:p>
        </w:tc>
      </w:tr>
      <w:tr w:rsidR="006539AB" w:rsidRPr="00F84EDE" w:rsidTr="006539AB">
        <w:trPr>
          <w:cantSplit/>
        </w:trPr>
        <w:tc>
          <w:tcPr>
            <w:tcW w:w="3420" w:type="dxa"/>
            <w:shd w:val="clear" w:color="auto" w:fill="auto"/>
            <w:vAlign w:val="bottom"/>
          </w:tcPr>
          <w:p w:rsidR="006539AB" w:rsidRPr="00F84EDE" w:rsidRDefault="006539AB" w:rsidP="00FD4C40">
            <w:pPr>
              <w:pStyle w:val="acctfourfigures"/>
              <w:spacing w:line="240" w:lineRule="atLeast"/>
              <w:ind w:left="191" w:hanging="180"/>
              <w:rPr>
                <w:szCs w:val="22"/>
              </w:rPr>
            </w:pPr>
          </w:p>
        </w:tc>
        <w:tc>
          <w:tcPr>
            <w:tcW w:w="180" w:type="dxa"/>
            <w:shd w:val="clear" w:color="auto" w:fill="auto"/>
            <w:vAlign w:val="bottom"/>
          </w:tcPr>
          <w:p w:rsidR="006539AB" w:rsidRPr="00F84EDE" w:rsidRDefault="006539AB" w:rsidP="00FD4C40">
            <w:pPr>
              <w:pStyle w:val="acctmergecolhdg"/>
              <w:spacing w:line="240" w:lineRule="atLeast"/>
              <w:jc w:val="left"/>
              <w:rPr>
                <w:b w:val="0"/>
                <w:bCs/>
                <w:szCs w:val="22"/>
              </w:rPr>
            </w:pPr>
          </w:p>
        </w:tc>
        <w:tc>
          <w:tcPr>
            <w:tcW w:w="1260" w:type="dxa"/>
            <w:shd w:val="clear" w:color="auto" w:fill="auto"/>
            <w:vAlign w:val="bottom"/>
          </w:tcPr>
          <w:p w:rsidR="006539AB" w:rsidRPr="00F84EDE"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F84EDE"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F84EDE"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F84EDE" w:rsidRDefault="006539AB" w:rsidP="00FD4C40">
            <w:pPr>
              <w:pStyle w:val="acctmergecolhdg"/>
              <w:spacing w:line="240" w:lineRule="atLeast"/>
              <w:jc w:val="right"/>
              <w:rPr>
                <w:b w:val="0"/>
                <w:bCs/>
                <w:szCs w:val="22"/>
              </w:rPr>
            </w:pPr>
          </w:p>
        </w:tc>
        <w:tc>
          <w:tcPr>
            <w:tcW w:w="1260" w:type="dxa"/>
            <w:shd w:val="clear" w:color="auto" w:fill="auto"/>
            <w:vAlign w:val="bottom"/>
          </w:tcPr>
          <w:p w:rsidR="006539AB" w:rsidRPr="00F84EDE"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F84EDE"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F84EDE" w:rsidRDefault="006539AB" w:rsidP="00FD4C40">
            <w:pPr>
              <w:pStyle w:val="acctmergecolhdg"/>
              <w:spacing w:line="240" w:lineRule="atLeast"/>
              <w:jc w:val="right"/>
              <w:rPr>
                <w:b w:val="0"/>
                <w:bCs/>
                <w:szCs w:val="22"/>
              </w:rPr>
            </w:pPr>
          </w:p>
        </w:tc>
      </w:tr>
      <w:tr w:rsidR="0081126B" w:rsidRPr="00F84EDE" w:rsidTr="006539AB">
        <w:trPr>
          <w:cantSplit/>
        </w:trPr>
        <w:tc>
          <w:tcPr>
            <w:tcW w:w="3420" w:type="dxa"/>
            <w:shd w:val="clear" w:color="auto" w:fill="auto"/>
          </w:tcPr>
          <w:p w:rsidR="0081126B" w:rsidRPr="00F84EDE" w:rsidRDefault="0081126B" w:rsidP="0081126B">
            <w:pPr>
              <w:pStyle w:val="acctfourfigures"/>
              <w:spacing w:line="240" w:lineRule="atLeast"/>
              <w:ind w:left="191" w:hanging="180"/>
              <w:rPr>
                <w:szCs w:val="22"/>
              </w:rPr>
            </w:pPr>
            <w:r w:rsidRPr="00F84EDE">
              <w:rPr>
                <w:szCs w:val="22"/>
              </w:rPr>
              <w:t>Current assets</w:t>
            </w:r>
          </w:p>
        </w:tc>
        <w:tc>
          <w:tcPr>
            <w:tcW w:w="180" w:type="dxa"/>
            <w:shd w:val="clear" w:color="auto" w:fill="auto"/>
          </w:tcPr>
          <w:p w:rsidR="0081126B" w:rsidRPr="00F84EDE" w:rsidRDefault="0081126B" w:rsidP="0081126B">
            <w:pPr>
              <w:pStyle w:val="acctmergecolhdg"/>
              <w:spacing w:line="240" w:lineRule="atLeast"/>
              <w:rPr>
                <w:b w:val="0"/>
                <w:bCs/>
                <w:szCs w:val="22"/>
              </w:rPr>
            </w:pPr>
          </w:p>
        </w:tc>
        <w:tc>
          <w:tcPr>
            <w:tcW w:w="1260" w:type="dxa"/>
            <w:shd w:val="clear" w:color="auto" w:fill="auto"/>
          </w:tcPr>
          <w:p w:rsidR="0081126B" w:rsidRPr="00F84EDE" w:rsidRDefault="0081126B" w:rsidP="0081126B">
            <w:pPr>
              <w:pStyle w:val="acctmergecolhdg"/>
              <w:spacing w:line="240" w:lineRule="atLeast"/>
              <w:ind w:right="90"/>
              <w:jc w:val="right"/>
              <w:rPr>
                <w:b w:val="0"/>
                <w:bCs/>
                <w:szCs w:val="28"/>
                <w:lang w:val="en-US" w:bidi="th-TH"/>
              </w:rPr>
            </w:pPr>
            <w:r w:rsidRPr="00F84EDE">
              <w:rPr>
                <w:b w:val="0"/>
                <w:bCs/>
                <w:szCs w:val="28"/>
                <w:lang w:val="en-US" w:bidi="th-TH"/>
              </w:rPr>
              <w:t>809,787</w:t>
            </w: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26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r>
      <w:tr w:rsidR="0081126B" w:rsidRPr="00F84EDE" w:rsidTr="006539AB">
        <w:trPr>
          <w:cantSplit/>
        </w:trPr>
        <w:tc>
          <w:tcPr>
            <w:tcW w:w="3420" w:type="dxa"/>
            <w:shd w:val="clear" w:color="auto" w:fill="auto"/>
          </w:tcPr>
          <w:p w:rsidR="0081126B" w:rsidRPr="00F84EDE" w:rsidRDefault="0081126B" w:rsidP="0081126B">
            <w:pPr>
              <w:pStyle w:val="acctfourfigures"/>
              <w:spacing w:line="240" w:lineRule="atLeast"/>
              <w:ind w:left="191" w:hanging="180"/>
              <w:rPr>
                <w:szCs w:val="22"/>
              </w:rPr>
            </w:pPr>
            <w:r w:rsidRPr="00F84EDE">
              <w:rPr>
                <w:szCs w:val="22"/>
              </w:rPr>
              <w:t>Non-current assets</w:t>
            </w:r>
          </w:p>
        </w:tc>
        <w:tc>
          <w:tcPr>
            <w:tcW w:w="180" w:type="dxa"/>
            <w:shd w:val="clear" w:color="auto" w:fill="auto"/>
          </w:tcPr>
          <w:p w:rsidR="0081126B" w:rsidRPr="00F84EDE" w:rsidRDefault="0081126B" w:rsidP="0081126B">
            <w:pPr>
              <w:pStyle w:val="acctmergecolhdg"/>
              <w:spacing w:line="240" w:lineRule="atLeast"/>
              <w:rPr>
                <w:b w:val="0"/>
                <w:bCs/>
                <w:szCs w:val="22"/>
              </w:rPr>
            </w:pPr>
          </w:p>
        </w:tc>
        <w:tc>
          <w:tcPr>
            <w:tcW w:w="1260" w:type="dxa"/>
            <w:shd w:val="clear" w:color="auto" w:fill="auto"/>
          </w:tcPr>
          <w:p w:rsidR="0081126B" w:rsidRPr="00F84EDE" w:rsidRDefault="0081126B" w:rsidP="008B0C9C">
            <w:pPr>
              <w:pStyle w:val="acctmergecolhdg"/>
              <w:spacing w:line="240" w:lineRule="atLeast"/>
              <w:ind w:right="94"/>
              <w:jc w:val="right"/>
              <w:rPr>
                <w:b w:val="0"/>
                <w:bCs/>
                <w:szCs w:val="28"/>
                <w:lang w:val="en-US" w:bidi="th-TH"/>
              </w:rPr>
            </w:pPr>
            <w:r w:rsidRPr="00F84EDE">
              <w:rPr>
                <w:b w:val="0"/>
                <w:bCs/>
                <w:szCs w:val="28"/>
                <w:lang w:val="en-US" w:bidi="th-TH"/>
              </w:rPr>
              <w:t>1,008,464</w:t>
            </w: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26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r>
      <w:tr w:rsidR="0081126B" w:rsidRPr="00F84EDE" w:rsidTr="006539AB">
        <w:trPr>
          <w:cantSplit/>
        </w:trPr>
        <w:tc>
          <w:tcPr>
            <w:tcW w:w="3420" w:type="dxa"/>
            <w:shd w:val="clear" w:color="auto" w:fill="auto"/>
          </w:tcPr>
          <w:p w:rsidR="0081126B" w:rsidRPr="00F84EDE" w:rsidRDefault="0081126B" w:rsidP="0081126B">
            <w:pPr>
              <w:pStyle w:val="acctfourfigures"/>
              <w:spacing w:line="240" w:lineRule="atLeast"/>
              <w:ind w:left="191" w:hanging="180"/>
              <w:rPr>
                <w:szCs w:val="22"/>
              </w:rPr>
            </w:pPr>
            <w:r w:rsidRPr="00F84EDE">
              <w:rPr>
                <w:szCs w:val="22"/>
              </w:rPr>
              <w:t>Current liabilities</w:t>
            </w:r>
          </w:p>
        </w:tc>
        <w:tc>
          <w:tcPr>
            <w:tcW w:w="180" w:type="dxa"/>
            <w:shd w:val="clear" w:color="auto" w:fill="auto"/>
          </w:tcPr>
          <w:p w:rsidR="0081126B" w:rsidRPr="00F84EDE" w:rsidRDefault="0081126B" w:rsidP="0081126B">
            <w:pPr>
              <w:pStyle w:val="acctmergecolhdg"/>
              <w:spacing w:line="240" w:lineRule="atLeast"/>
              <w:rPr>
                <w:b w:val="0"/>
                <w:bCs/>
                <w:szCs w:val="22"/>
              </w:rPr>
            </w:pPr>
          </w:p>
        </w:tc>
        <w:tc>
          <w:tcPr>
            <w:tcW w:w="1260" w:type="dxa"/>
            <w:shd w:val="clear" w:color="auto" w:fill="auto"/>
          </w:tcPr>
          <w:p w:rsidR="0081126B" w:rsidRPr="00F84EDE" w:rsidRDefault="0081126B" w:rsidP="00A26D9A">
            <w:pPr>
              <w:pStyle w:val="acctmergecolhdg"/>
              <w:tabs>
                <w:tab w:val="left" w:pos="1015"/>
              </w:tabs>
              <w:spacing w:line="240" w:lineRule="atLeast"/>
              <w:jc w:val="right"/>
              <w:rPr>
                <w:b w:val="0"/>
                <w:bCs/>
                <w:szCs w:val="28"/>
                <w:lang w:val="en-US" w:bidi="th-TH"/>
              </w:rPr>
            </w:pPr>
            <w:r w:rsidRPr="00F84EDE">
              <w:rPr>
                <w:b w:val="0"/>
                <w:bCs/>
                <w:szCs w:val="28"/>
                <w:lang w:val="en-US" w:bidi="th-TH"/>
              </w:rPr>
              <w:t>(437,775)</w:t>
            </w: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26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r>
      <w:tr w:rsidR="0081126B" w:rsidRPr="00F84EDE" w:rsidTr="006539AB">
        <w:trPr>
          <w:cantSplit/>
        </w:trPr>
        <w:tc>
          <w:tcPr>
            <w:tcW w:w="3420" w:type="dxa"/>
            <w:shd w:val="clear" w:color="auto" w:fill="auto"/>
          </w:tcPr>
          <w:p w:rsidR="0081126B" w:rsidRPr="00F84EDE" w:rsidRDefault="0081126B" w:rsidP="0081126B">
            <w:pPr>
              <w:pStyle w:val="acctfourfigures"/>
              <w:spacing w:line="240" w:lineRule="atLeast"/>
              <w:ind w:left="191" w:hanging="180"/>
              <w:rPr>
                <w:szCs w:val="22"/>
              </w:rPr>
            </w:pPr>
            <w:r w:rsidRPr="00F84EDE">
              <w:rPr>
                <w:szCs w:val="22"/>
              </w:rPr>
              <w:t>Non-current liabilities</w:t>
            </w:r>
          </w:p>
        </w:tc>
        <w:tc>
          <w:tcPr>
            <w:tcW w:w="180" w:type="dxa"/>
            <w:shd w:val="clear" w:color="auto" w:fill="auto"/>
          </w:tcPr>
          <w:p w:rsidR="0081126B" w:rsidRPr="00F84EDE" w:rsidRDefault="0081126B" w:rsidP="0081126B">
            <w:pPr>
              <w:pStyle w:val="acctmergecolhdg"/>
              <w:spacing w:line="240" w:lineRule="atLeast"/>
              <w:rPr>
                <w:b w:val="0"/>
                <w:bCs/>
                <w:szCs w:val="22"/>
              </w:rPr>
            </w:pPr>
          </w:p>
        </w:tc>
        <w:tc>
          <w:tcPr>
            <w:tcW w:w="1260" w:type="dxa"/>
            <w:tcBorders>
              <w:bottom w:val="single" w:sz="4" w:space="0" w:color="auto"/>
            </w:tcBorders>
            <w:shd w:val="clear" w:color="auto" w:fill="auto"/>
          </w:tcPr>
          <w:p w:rsidR="0081126B" w:rsidRPr="00F84EDE" w:rsidRDefault="0081126B" w:rsidP="008B0C9C">
            <w:pPr>
              <w:pStyle w:val="acctmergecolhdg"/>
              <w:tabs>
                <w:tab w:val="left" w:pos="929"/>
              </w:tabs>
              <w:spacing w:line="240" w:lineRule="atLeast"/>
              <w:ind w:right="4"/>
              <w:jc w:val="right"/>
              <w:rPr>
                <w:b w:val="0"/>
                <w:bCs/>
                <w:szCs w:val="28"/>
                <w:lang w:val="en-US" w:bidi="th-TH"/>
              </w:rPr>
            </w:pPr>
            <w:r w:rsidRPr="00F84EDE">
              <w:rPr>
                <w:b w:val="0"/>
                <w:bCs/>
                <w:szCs w:val="28"/>
                <w:lang w:val="en-US" w:bidi="th-TH"/>
              </w:rPr>
              <w:t>(265,604)</w:t>
            </w: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26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r>
      <w:tr w:rsidR="0081126B" w:rsidRPr="00F84EDE" w:rsidTr="0070193D">
        <w:trPr>
          <w:cantSplit/>
        </w:trPr>
        <w:tc>
          <w:tcPr>
            <w:tcW w:w="3420" w:type="dxa"/>
            <w:shd w:val="clear" w:color="auto" w:fill="auto"/>
          </w:tcPr>
          <w:p w:rsidR="0081126B" w:rsidRPr="00F84EDE" w:rsidRDefault="0081126B" w:rsidP="0081126B">
            <w:pPr>
              <w:pStyle w:val="acctfourfigures"/>
              <w:spacing w:line="240" w:lineRule="atLeast"/>
              <w:ind w:left="191" w:hanging="180"/>
              <w:rPr>
                <w:b/>
                <w:bCs/>
                <w:szCs w:val="22"/>
              </w:rPr>
            </w:pPr>
            <w:r w:rsidRPr="00F84EDE">
              <w:rPr>
                <w:b/>
                <w:bCs/>
                <w:szCs w:val="22"/>
              </w:rPr>
              <w:t>Net assets</w:t>
            </w:r>
          </w:p>
        </w:tc>
        <w:tc>
          <w:tcPr>
            <w:tcW w:w="180" w:type="dxa"/>
            <w:shd w:val="clear" w:color="auto" w:fill="auto"/>
          </w:tcPr>
          <w:p w:rsidR="0081126B" w:rsidRPr="00F84EDE" w:rsidRDefault="0081126B" w:rsidP="0081126B">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81126B" w:rsidRPr="00F84EDE" w:rsidRDefault="0081126B" w:rsidP="0081126B">
            <w:pPr>
              <w:pStyle w:val="acctmergecolhdg"/>
              <w:spacing w:line="240" w:lineRule="atLeast"/>
              <w:ind w:right="90"/>
              <w:jc w:val="right"/>
              <w:rPr>
                <w:szCs w:val="28"/>
                <w:lang w:val="en-US" w:bidi="th-TH"/>
              </w:rPr>
            </w:pPr>
            <w:r w:rsidRPr="00F84EDE">
              <w:rPr>
                <w:szCs w:val="28"/>
                <w:lang w:val="en-US" w:bidi="th-TH"/>
              </w:rPr>
              <w:t>1,114,872</w:t>
            </w:r>
          </w:p>
        </w:tc>
        <w:tc>
          <w:tcPr>
            <w:tcW w:w="180" w:type="dxa"/>
            <w:shd w:val="clear" w:color="auto" w:fill="auto"/>
          </w:tcPr>
          <w:p w:rsidR="0081126B" w:rsidRPr="00F84EDE" w:rsidRDefault="0081126B" w:rsidP="0081126B">
            <w:pPr>
              <w:pStyle w:val="acctmergecolhdg"/>
              <w:spacing w:line="240" w:lineRule="atLeast"/>
              <w:jc w:val="right"/>
              <w:rPr>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260" w:type="dxa"/>
            <w:shd w:val="clear" w:color="auto" w:fill="auto"/>
          </w:tcPr>
          <w:p w:rsidR="0081126B" w:rsidRPr="00F84EDE" w:rsidRDefault="0081126B" w:rsidP="0081126B">
            <w:pPr>
              <w:pStyle w:val="acctmergecolhdg"/>
              <w:spacing w:line="240" w:lineRule="atLeast"/>
              <w:jc w:val="right"/>
              <w:rPr>
                <w:b w:val="0"/>
                <w:bCs/>
                <w:szCs w:val="22"/>
              </w:rPr>
            </w:pPr>
          </w:p>
        </w:tc>
        <w:tc>
          <w:tcPr>
            <w:tcW w:w="180" w:type="dxa"/>
            <w:shd w:val="clear" w:color="auto" w:fill="auto"/>
          </w:tcPr>
          <w:p w:rsidR="0081126B" w:rsidRPr="00F84EDE" w:rsidRDefault="0081126B" w:rsidP="0081126B">
            <w:pPr>
              <w:pStyle w:val="acctmergecolhdg"/>
              <w:spacing w:line="240" w:lineRule="atLeast"/>
              <w:jc w:val="right"/>
              <w:rPr>
                <w:b w:val="0"/>
                <w:bCs/>
                <w:szCs w:val="22"/>
              </w:rPr>
            </w:pPr>
          </w:p>
        </w:tc>
        <w:tc>
          <w:tcPr>
            <w:tcW w:w="1350" w:type="dxa"/>
            <w:shd w:val="clear" w:color="auto" w:fill="auto"/>
          </w:tcPr>
          <w:p w:rsidR="0081126B" w:rsidRPr="00F84EDE" w:rsidRDefault="0081126B" w:rsidP="0081126B">
            <w:pPr>
              <w:pStyle w:val="acctmergecolhdg"/>
              <w:spacing w:line="240" w:lineRule="atLeast"/>
              <w:jc w:val="right"/>
              <w:rPr>
                <w:b w:val="0"/>
                <w:bCs/>
                <w:szCs w:val="22"/>
              </w:rPr>
            </w:pPr>
          </w:p>
        </w:tc>
      </w:tr>
      <w:tr w:rsidR="006539AB" w:rsidRPr="00F84EDE" w:rsidTr="0070193D">
        <w:trPr>
          <w:cantSplit/>
        </w:trPr>
        <w:tc>
          <w:tcPr>
            <w:tcW w:w="3420" w:type="dxa"/>
            <w:shd w:val="clear" w:color="auto" w:fill="auto"/>
          </w:tcPr>
          <w:p w:rsidR="006539AB" w:rsidRPr="00F84EDE" w:rsidRDefault="006539AB" w:rsidP="00FD4C40">
            <w:pPr>
              <w:pStyle w:val="acctfourfigures"/>
              <w:spacing w:line="240" w:lineRule="atLeast"/>
              <w:ind w:left="191" w:hanging="180"/>
              <w:rPr>
                <w:b/>
                <w:bCs/>
                <w:szCs w:val="22"/>
              </w:rPr>
            </w:pPr>
          </w:p>
        </w:tc>
        <w:tc>
          <w:tcPr>
            <w:tcW w:w="180" w:type="dxa"/>
            <w:shd w:val="clear" w:color="auto" w:fill="auto"/>
          </w:tcPr>
          <w:p w:rsidR="006539AB" w:rsidRPr="00F84EDE" w:rsidRDefault="006539AB" w:rsidP="00FD4C40">
            <w:pPr>
              <w:pStyle w:val="acctmergecolhdg"/>
              <w:spacing w:line="240" w:lineRule="atLeast"/>
              <w:rPr>
                <w:b w:val="0"/>
                <w:bCs/>
                <w:szCs w:val="22"/>
              </w:rPr>
            </w:pPr>
          </w:p>
        </w:tc>
        <w:tc>
          <w:tcPr>
            <w:tcW w:w="1260" w:type="dxa"/>
            <w:tcBorders>
              <w:top w:val="double" w:sz="4" w:space="0" w:color="auto"/>
            </w:tcBorders>
            <w:shd w:val="clear" w:color="auto" w:fill="auto"/>
          </w:tcPr>
          <w:p w:rsidR="006539AB" w:rsidRPr="00F84EDE" w:rsidRDefault="006539AB" w:rsidP="005F32E0">
            <w:pPr>
              <w:pStyle w:val="acctmergecolhdg"/>
              <w:spacing w:line="240" w:lineRule="atLeast"/>
              <w:ind w:right="90"/>
              <w:jc w:val="right"/>
              <w:rPr>
                <w:szCs w:val="22"/>
              </w:rPr>
            </w:pPr>
          </w:p>
        </w:tc>
        <w:tc>
          <w:tcPr>
            <w:tcW w:w="180" w:type="dxa"/>
            <w:shd w:val="clear" w:color="auto" w:fill="auto"/>
          </w:tcPr>
          <w:p w:rsidR="006539AB" w:rsidRPr="00F84EDE" w:rsidRDefault="006539AB" w:rsidP="00FD4C40">
            <w:pPr>
              <w:pStyle w:val="acctmergecolhdg"/>
              <w:spacing w:line="240" w:lineRule="atLeast"/>
              <w:jc w:val="right"/>
              <w:rPr>
                <w:szCs w:val="22"/>
              </w:rPr>
            </w:pPr>
          </w:p>
        </w:tc>
        <w:tc>
          <w:tcPr>
            <w:tcW w:w="1350" w:type="dxa"/>
            <w:shd w:val="clear" w:color="auto" w:fill="auto"/>
          </w:tcPr>
          <w:p w:rsidR="006539AB" w:rsidRPr="00F84EDE" w:rsidRDefault="006539AB" w:rsidP="00FD4C40">
            <w:pPr>
              <w:pStyle w:val="acctmergecolhdg"/>
              <w:spacing w:line="240" w:lineRule="atLeast"/>
              <w:jc w:val="right"/>
              <w:rPr>
                <w:b w:val="0"/>
                <w:bCs/>
                <w:szCs w:val="22"/>
              </w:rPr>
            </w:pPr>
          </w:p>
        </w:tc>
        <w:tc>
          <w:tcPr>
            <w:tcW w:w="180" w:type="dxa"/>
            <w:shd w:val="clear" w:color="auto" w:fill="auto"/>
          </w:tcPr>
          <w:p w:rsidR="006539AB" w:rsidRPr="00F84EDE" w:rsidRDefault="006539AB" w:rsidP="00FD4C40">
            <w:pPr>
              <w:pStyle w:val="acctmergecolhdg"/>
              <w:spacing w:line="240" w:lineRule="atLeast"/>
              <w:jc w:val="right"/>
              <w:rPr>
                <w:b w:val="0"/>
                <w:bCs/>
                <w:szCs w:val="22"/>
              </w:rPr>
            </w:pPr>
          </w:p>
        </w:tc>
        <w:tc>
          <w:tcPr>
            <w:tcW w:w="1260" w:type="dxa"/>
            <w:shd w:val="clear" w:color="auto" w:fill="auto"/>
          </w:tcPr>
          <w:p w:rsidR="006539AB" w:rsidRPr="00F84EDE" w:rsidRDefault="006539AB" w:rsidP="00FD4C40">
            <w:pPr>
              <w:pStyle w:val="acctmergecolhdg"/>
              <w:spacing w:line="240" w:lineRule="atLeast"/>
              <w:jc w:val="right"/>
              <w:rPr>
                <w:b w:val="0"/>
                <w:bCs/>
                <w:szCs w:val="22"/>
              </w:rPr>
            </w:pPr>
          </w:p>
        </w:tc>
        <w:tc>
          <w:tcPr>
            <w:tcW w:w="180" w:type="dxa"/>
            <w:shd w:val="clear" w:color="auto" w:fill="auto"/>
          </w:tcPr>
          <w:p w:rsidR="006539AB" w:rsidRPr="00F84EDE" w:rsidRDefault="006539AB" w:rsidP="00FD4C40">
            <w:pPr>
              <w:pStyle w:val="acctmergecolhdg"/>
              <w:spacing w:line="240" w:lineRule="atLeast"/>
              <w:jc w:val="right"/>
              <w:rPr>
                <w:b w:val="0"/>
                <w:bCs/>
                <w:szCs w:val="22"/>
              </w:rPr>
            </w:pPr>
          </w:p>
        </w:tc>
        <w:tc>
          <w:tcPr>
            <w:tcW w:w="1350" w:type="dxa"/>
            <w:shd w:val="clear" w:color="auto" w:fill="auto"/>
          </w:tcPr>
          <w:p w:rsidR="006539AB" w:rsidRPr="00F84EDE" w:rsidRDefault="006539AB" w:rsidP="00FD4C40">
            <w:pPr>
              <w:pStyle w:val="acctmergecolhdg"/>
              <w:spacing w:line="240" w:lineRule="atLeast"/>
              <w:jc w:val="right"/>
              <w:rPr>
                <w:b w:val="0"/>
                <w:bCs/>
                <w:szCs w:val="22"/>
              </w:rPr>
            </w:pPr>
          </w:p>
        </w:tc>
      </w:tr>
      <w:tr w:rsidR="0081126B" w:rsidRPr="00F84EDE" w:rsidTr="006539AB">
        <w:trPr>
          <w:cantSplit/>
        </w:trPr>
        <w:tc>
          <w:tcPr>
            <w:tcW w:w="3420" w:type="dxa"/>
            <w:shd w:val="clear" w:color="auto" w:fill="auto"/>
          </w:tcPr>
          <w:p w:rsidR="0081126B" w:rsidRPr="00F84EDE" w:rsidRDefault="0081126B" w:rsidP="0081126B">
            <w:pPr>
              <w:pStyle w:val="acctfourfigures"/>
              <w:spacing w:line="240" w:lineRule="atLeast"/>
              <w:ind w:left="191" w:hanging="180"/>
              <w:rPr>
                <w:szCs w:val="22"/>
              </w:rPr>
            </w:pPr>
            <w:r w:rsidRPr="00F84EDE">
              <w:rPr>
                <w:szCs w:val="22"/>
              </w:rPr>
              <w:t>Carrying amount of non-controlling interest</w:t>
            </w:r>
          </w:p>
        </w:tc>
        <w:tc>
          <w:tcPr>
            <w:tcW w:w="180" w:type="dxa"/>
            <w:shd w:val="clear" w:color="auto" w:fill="auto"/>
          </w:tcPr>
          <w:p w:rsidR="0081126B" w:rsidRPr="00F84EDE" w:rsidRDefault="0081126B" w:rsidP="0081126B">
            <w:pPr>
              <w:pStyle w:val="acctmergecolhdg"/>
              <w:spacing w:line="240" w:lineRule="atLeast"/>
              <w:rPr>
                <w:b w:val="0"/>
                <w:bCs/>
                <w:szCs w:val="22"/>
              </w:rPr>
            </w:pPr>
          </w:p>
        </w:tc>
        <w:tc>
          <w:tcPr>
            <w:tcW w:w="126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p>
          <w:p w:rsidR="0081126B" w:rsidRPr="00F84EDE" w:rsidRDefault="0081126B" w:rsidP="00A26D9A">
            <w:pPr>
              <w:pStyle w:val="acctmergecolhdg"/>
              <w:spacing w:line="240" w:lineRule="atLeast"/>
              <w:ind w:right="90"/>
              <w:jc w:val="right"/>
              <w:rPr>
                <w:b w:val="0"/>
                <w:bCs/>
                <w:szCs w:val="28"/>
                <w:lang w:val="en-US" w:bidi="th-TH"/>
              </w:rPr>
            </w:pPr>
            <w:r w:rsidRPr="00F84EDE">
              <w:rPr>
                <w:b w:val="0"/>
                <w:bCs/>
                <w:szCs w:val="28"/>
                <w:lang w:val="en-US" w:bidi="th-TH"/>
              </w:rPr>
              <w:t>568,341</w:t>
            </w:r>
          </w:p>
        </w:tc>
        <w:tc>
          <w:tcPr>
            <w:tcW w:w="180" w:type="dxa"/>
            <w:shd w:val="clear" w:color="auto" w:fill="auto"/>
          </w:tcPr>
          <w:p w:rsidR="0081126B" w:rsidRPr="00F84EDE" w:rsidRDefault="0081126B" w:rsidP="00A26D9A">
            <w:pPr>
              <w:pStyle w:val="acctmergecolhdg"/>
              <w:spacing w:line="240" w:lineRule="atLeast"/>
              <w:ind w:right="90"/>
              <w:jc w:val="right"/>
              <w:rPr>
                <w:b w:val="0"/>
                <w:bCs/>
                <w:szCs w:val="28"/>
                <w:lang w:val="en-US" w:bidi="th-TH"/>
              </w:rPr>
            </w:pPr>
          </w:p>
        </w:tc>
        <w:tc>
          <w:tcPr>
            <w:tcW w:w="135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p>
          <w:p w:rsidR="0081126B" w:rsidRPr="00F84EDE" w:rsidRDefault="0081126B" w:rsidP="00A26D9A">
            <w:pPr>
              <w:pStyle w:val="acctmergecolhdg"/>
              <w:spacing w:line="240" w:lineRule="atLeast"/>
              <w:ind w:right="90"/>
              <w:jc w:val="right"/>
              <w:rPr>
                <w:b w:val="0"/>
                <w:bCs/>
                <w:szCs w:val="28"/>
                <w:lang w:val="en-US" w:bidi="th-TH"/>
              </w:rPr>
            </w:pPr>
            <w:r w:rsidRPr="00F84EDE">
              <w:rPr>
                <w:b w:val="0"/>
                <w:bCs/>
                <w:szCs w:val="28"/>
                <w:lang w:val="en-US" w:bidi="th-TH"/>
              </w:rPr>
              <w:t>52,626</w:t>
            </w:r>
          </w:p>
        </w:tc>
        <w:tc>
          <w:tcPr>
            <w:tcW w:w="180" w:type="dxa"/>
            <w:shd w:val="clear" w:color="auto" w:fill="auto"/>
          </w:tcPr>
          <w:p w:rsidR="0081126B" w:rsidRPr="00F84EDE" w:rsidRDefault="0081126B" w:rsidP="00A26D9A">
            <w:pPr>
              <w:pStyle w:val="acctmergecolhdg"/>
              <w:spacing w:line="240" w:lineRule="atLeast"/>
              <w:ind w:right="90"/>
              <w:jc w:val="right"/>
              <w:rPr>
                <w:b w:val="0"/>
                <w:bCs/>
                <w:szCs w:val="28"/>
                <w:lang w:val="en-US" w:bidi="th-TH"/>
              </w:rPr>
            </w:pPr>
          </w:p>
        </w:tc>
        <w:tc>
          <w:tcPr>
            <w:tcW w:w="126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p>
          <w:p w:rsidR="0081126B" w:rsidRPr="00F84EDE" w:rsidRDefault="0081126B" w:rsidP="00A26D9A">
            <w:pPr>
              <w:pStyle w:val="acctmergecolhdg"/>
              <w:spacing w:line="240" w:lineRule="atLeast"/>
              <w:ind w:right="90"/>
              <w:jc w:val="right"/>
              <w:rPr>
                <w:b w:val="0"/>
                <w:bCs/>
                <w:szCs w:val="28"/>
                <w:lang w:val="en-US" w:bidi="th-TH"/>
              </w:rPr>
            </w:pPr>
            <w:r w:rsidRPr="00F84EDE">
              <w:rPr>
                <w:b w:val="0"/>
                <w:bCs/>
                <w:szCs w:val="28"/>
                <w:lang w:val="en-US" w:bidi="th-TH"/>
              </w:rPr>
              <w:t>(1,820)</w:t>
            </w:r>
          </w:p>
        </w:tc>
        <w:tc>
          <w:tcPr>
            <w:tcW w:w="180" w:type="dxa"/>
            <w:shd w:val="clear" w:color="auto" w:fill="auto"/>
          </w:tcPr>
          <w:p w:rsidR="0081126B" w:rsidRPr="00F84EDE" w:rsidRDefault="0081126B" w:rsidP="00A26D9A">
            <w:pPr>
              <w:pStyle w:val="acctmergecolhdg"/>
              <w:spacing w:line="240" w:lineRule="atLeast"/>
              <w:ind w:right="90"/>
              <w:jc w:val="right"/>
              <w:rPr>
                <w:b w:val="0"/>
                <w:bCs/>
                <w:szCs w:val="28"/>
                <w:lang w:val="en-US" w:bidi="th-TH"/>
              </w:rPr>
            </w:pPr>
          </w:p>
        </w:tc>
        <w:tc>
          <w:tcPr>
            <w:tcW w:w="135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p>
          <w:p w:rsidR="0081126B" w:rsidRPr="00F84EDE" w:rsidRDefault="0081126B" w:rsidP="00A26D9A">
            <w:pPr>
              <w:pStyle w:val="acctmergecolhdg"/>
              <w:spacing w:line="240" w:lineRule="atLeast"/>
              <w:ind w:right="90"/>
              <w:jc w:val="right"/>
              <w:rPr>
                <w:b w:val="0"/>
                <w:bCs/>
                <w:szCs w:val="28"/>
                <w:lang w:val="en-US" w:bidi="th-TH"/>
              </w:rPr>
            </w:pPr>
            <w:r w:rsidRPr="00F84EDE">
              <w:rPr>
                <w:b w:val="0"/>
                <w:bCs/>
                <w:szCs w:val="28"/>
                <w:lang w:val="en-US" w:bidi="th-TH"/>
              </w:rPr>
              <w:t>619,147</w:t>
            </w:r>
          </w:p>
        </w:tc>
      </w:tr>
      <w:tr w:rsidR="00CE09F1" w:rsidRPr="00F84EDE" w:rsidTr="006539AB">
        <w:trPr>
          <w:cantSplit/>
          <w:trHeight w:val="270"/>
        </w:trPr>
        <w:tc>
          <w:tcPr>
            <w:tcW w:w="3420" w:type="dxa"/>
            <w:shd w:val="clear" w:color="auto" w:fill="auto"/>
          </w:tcPr>
          <w:p w:rsidR="00CE09F1" w:rsidRPr="00F84EDE" w:rsidRDefault="00CE09F1" w:rsidP="00203355">
            <w:pPr>
              <w:pStyle w:val="ListBullet3"/>
              <w:numPr>
                <w:ilvl w:val="0"/>
                <w:numId w:val="0"/>
              </w:numPr>
              <w:ind w:left="1135" w:hanging="284"/>
              <w:rPr>
                <w:rFonts w:ascii="Times New Roman" w:hAnsi="Times New Roman"/>
                <w:sz w:val="22"/>
                <w:szCs w:val="22"/>
              </w:rPr>
            </w:pPr>
          </w:p>
        </w:tc>
        <w:tc>
          <w:tcPr>
            <w:tcW w:w="180" w:type="dxa"/>
            <w:shd w:val="clear" w:color="auto" w:fill="auto"/>
          </w:tcPr>
          <w:p w:rsidR="00CE09F1" w:rsidRPr="00F84EDE" w:rsidRDefault="00CE09F1" w:rsidP="00FD4C40">
            <w:pPr>
              <w:tabs>
                <w:tab w:val="clear" w:pos="454"/>
                <w:tab w:val="decimal" w:pos="461"/>
              </w:tabs>
              <w:rPr>
                <w:rFonts w:ascii="Times New Roman" w:hAnsi="Times New Roman"/>
                <w:sz w:val="22"/>
                <w:szCs w:val="22"/>
              </w:rPr>
            </w:pPr>
          </w:p>
        </w:tc>
        <w:tc>
          <w:tcPr>
            <w:tcW w:w="1260" w:type="dxa"/>
            <w:shd w:val="clear" w:color="auto" w:fill="auto"/>
          </w:tcPr>
          <w:p w:rsidR="00CE09F1" w:rsidRPr="00F84EDE" w:rsidRDefault="00CE09F1" w:rsidP="005F32E0">
            <w:pPr>
              <w:ind w:right="90"/>
              <w:jc w:val="right"/>
              <w:rPr>
                <w:rFonts w:ascii="Times New Roman" w:hAnsi="Times New Roman"/>
                <w:sz w:val="22"/>
                <w:szCs w:val="22"/>
              </w:rPr>
            </w:pPr>
          </w:p>
        </w:tc>
        <w:tc>
          <w:tcPr>
            <w:tcW w:w="180" w:type="dxa"/>
            <w:shd w:val="clear" w:color="auto" w:fill="auto"/>
          </w:tcPr>
          <w:p w:rsidR="00CE09F1" w:rsidRPr="00F84EDE" w:rsidRDefault="00CE09F1" w:rsidP="00FD4C40">
            <w:pPr>
              <w:jc w:val="right"/>
              <w:rPr>
                <w:rFonts w:ascii="Times New Roman" w:hAnsi="Times New Roman"/>
                <w:sz w:val="22"/>
                <w:szCs w:val="22"/>
              </w:rPr>
            </w:pPr>
          </w:p>
        </w:tc>
        <w:tc>
          <w:tcPr>
            <w:tcW w:w="1350" w:type="dxa"/>
            <w:shd w:val="clear" w:color="auto" w:fill="auto"/>
          </w:tcPr>
          <w:p w:rsidR="00CE09F1" w:rsidRPr="00F84EDE"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F84EDE" w:rsidRDefault="00CE09F1" w:rsidP="00FD4C40">
            <w:pPr>
              <w:pStyle w:val="acctfourfigures"/>
              <w:spacing w:line="240" w:lineRule="atLeast"/>
              <w:jc w:val="right"/>
              <w:rPr>
                <w:szCs w:val="22"/>
              </w:rPr>
            </w:pPr>
          </w:p>
        </w:tc>
        <w:tc>
          <w:tcPr>
            <w:tcW w:w="1260" w:type="dxa"/>
            <w:shd w:val="clear" w:color="auto" w:fill="auto"/>
          </w:tcPr>
          <w:p w:rsidR="00CE09F1" w:rsidRPr="00F84EDE"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F84EDE"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F84EDE" w:rsidRDefault="00CE09F1" w:rsidP="007C5936">
            <w:pPr>
              <w:pStyle w:val="acctfourfigures"/>
              <w:spacing w:line="240" w:lineRule="atLeast"/>
              <w:ind w:right="90"/>
              <w:jc w:val="center"/>
              <w:rPr>
                <w:szCs w:val="22"/>
              </w:rPr>
            </w:pPr>
          </w:p>
        </w:tc>
      </w:tr>
      <w:tr w:rsidR="00A26D9A" w:rsidRPr="00F84EDE" w:rsidTr="006539AB">
        <w:trPr>
          <w:cantSplit/>
          <w:trHeight w:val="270"/>
        </w:trPr>
        <w:tc>
          <w:tcPr>
            <w:tcW w:w="3420" w:type="dxa"/>
            <w:shd w:val="clear" w:color="auto" w:fill="auto"/>
          </w:tcPr>
          <w:p w:rsidR="00A26D9A" w:rsidRPr="00F84EDE" w:rsidRDefault="00A26D9A" w:rsidP="00A26D9A">
            <w:pPr>
              <w:pStyle w:val="ListBullet3"/>
              <w:numPr>
                <w:ilvl w:val="0"/>
                <w:numId w:val="0"/>
              </w:numPr>
              <w:rPr>
                <w:rFonts w:ascii="Times New Roman" w:hAnsi="Times New Roman"/>
                <w:sz w:val="22"/>
                <w:szCs w:val="22"/>
              </w:rPr>
            </w:pPr>
            <w:r w:rsidRPr="00F84EDE">
              <w:rPr>
                <w:rFonts w:ascii="Times New Roman" w:hAnsi="Times New Roman"/>
                <w:sz w:val="22"/>
                <w:szCs w:val="22"/>
              </w:rPr>
              <w:t>Revenue</w:t>
            </w:r>
          </w:p>
        </w:tc>
        <w:tc>
          <w:tcPr>
            <w:tcW w:w="180" w:type="dxa"/>
            <w:shd w:val="clear" w:color="auto" w:fill="auto"/>
          </w:tcPr>
          <w:p w:rsidR="00A26D9A" w:rsidRPr="00F84EDE" w:rsidRDefault="00A26D9A" w:rsidP="00A26D9A">
            <w:pPr>
              <w:jc w:val="center"/>
              <w:rPr>
                <w:rFonts w:ascii="Times New Roman" w:hAnsi="Times New Roman"/>
                <w:sz w:val="22"/>
                <w:szCs w:val="22"/>
              </w:rPr>
            </w:pPr>
          </w:p>
        </w:tc>
        <w:tc>
          <w:tcPr>
            <w:tcW w:w="126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r w:rsidRPr="00F84EDE">
              <w:rPr>
                <w:b w:val="0"/>
                <w:bCs/>
                <w:szCs w:val="28"/>
                <w:lang w:val="en-US" w:bidi="th-TH"/>
              </w:rPr>
              <w:t>3,626,978</w:t>
            </w:r>
          </w:p>
        </w:tc>
        <w:tc>
          <w:tcPr>
            <w:tcW w:w="180" w:type="dxa"/>
            <w:shd w:val="clear" w:color="auto" w:fill="auto"/>
          </w:tcPr>
          <w:p w:rsidR="00A26D9A" w:rsidRPr="00F84EDE" w:rsidRDefault="00A26D9A" w:rsidP="00A26D9A">
            <w:pPr>
              <w:jc w:val="right"/>
              <w:rPr>
                <w:rFonts w:ascii="Times New Roman" w:hAnsi="Times New Roman"/>
                <w:sz w:val="22"/>
                <w:szCs w:val="22"/>
              </w:rPr>
            </w:pPr>
          </w:p>
        </w:tc>
        <w:tc>
          <w:tcPr>
            <w:tcW w:w="1350" w:type="dxa"/>
            <w:shd w:val="clear" w:color="auto" w:fill="auto"/>
          </w:tcPr>
          <w:p w:rsidR="00A26D9A" w:rsidRPr="00F84EDE"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F84EDE" w:rsidRDefault="00A26D9A" w:rsidP="00A26D9A">
            <w:pPr>
              <w:pStyle w:val="acctfourfigures"/>
              <w:spacing w:line="240" w:lineRule="atLeast"/>
              <w:jc w:val="right"/>
              <w:rPr>
                <w:szCs w:val="22"/>
              </w:rPr>
            </w:pPr>
          </w:p>
        </w:tc>
        <w:tc>
          <w:tcPr>
            <w:tcW w:w="1260" w:type="dxa"/>
            <w:shd w:val="clear" w:color="auto" w:fill="auto"/>
          </w:tcPr>
          <w:p w:rsidR="00A26D9A" w:rsidRPr="00F84EDE"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F84EDE"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F84EDE" w:rsidRDefault="00A26D9A" w:rsidP="00A26D9A">
            <w:pPr>
              <w:pStyle w:val="acctfourfigures"/>
              <w:spacing w:line="240" w:lineRule="atLeast"/>
              <w:ind w:right="90"/>
              <w:jc w:val="center"/>
              <w:rPr>
                <w:szCs w:val="22"/>
              </w:rPr>
            </w:pPr>
          </w:p>
        </w:tc>
      </w:tr>
      <w:tr w:rsidR="00A26D9A" w:rsidRPr="00F84EDE" w:rsidTr="006539AB">
        <w:trPr>
          <w:cantSplit/>
          <w:trHeight w:val="270"/>
        </w:trPr>
        <w:tc>
          <w:tcPr>
            <w:tcW w:w="3420" w:type="dxa"/>
            <w:shd w:val="clear" w:color="auto" w:fill="auto"/>
          </w:tcPr>
          <w:p w:rsidR="00A26D9A" w:rsidRPr="00F84EDE" w:rsidRDefault="00A26D9A" w:rsidP="00A26D9A">
            <w:pPr>
              <w:pStyle w:val="ListBullet3"/>
              <w:numPr>
                <w:ilvl w:val="0"/>
                <w:numId w:val="0"/>
              </w:numPr>
              <w:rPr>
                <w:rFonts w:ascii="Times New Roman" w:hAnsi="Times New Roman"/>
                <w:sz w:val="22"/>
                <w:szCs w:val="22"/>
              </w:rPr>
            </w:pPr>
          </w:p>
        </w:tc>
        <w:tc>
          <w:tcPr>
            <w:tcW w:w="180" w:type="dxa"/>
            <w:shd w:val="clear" w:color="auto" w:fill="auto"/>
          </w:tcPr>
          <w:p w:rsidR="00A26D9A" w:rsidRPr="00F84EDE" w:rsidRDefault="00A26D9A" w:rsidP="00A26D9A">
            <w:pPr>
              <w:jc w:val="center"/>
              <w:rPr>
                <w:rFonts w:ascii="Times New Roman" w:hAnsi="Times New Roman"/>
                <w:sz w:val="22"/>
                <w:szCs w:val="22"/>
              </w:rPr>
            </w:pPr>
          </w:p>
        </w:tc>
        <w:tc>
          <w:tcPr>
            <w:tcW w:w="126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p>
        </w:tc>
        <w:tc>
          <w:tcPr>
            <w:tcW w:w="180" w:type="dxa"/>
            <w:shd w:val="clear" w:color="auto" w:fill="auto"/>
          </w:tcPr>
          <w:p w:rsidR="00A26D9A" w:rsidRPr="00F84EDE" w:rsidRDefault="00A26D9A" w:rsidP="00A26D9A">
            <w:pPr>
              <w:jc w:val="right"/>
              <w:rPr>
                <w:rFonts w:ascii="Times New Roman" w:hAnsi="Times New Roman"/>
                <w:sz w:val="22"/>
                <w:szCs w:val="22"/>
              </w:rPr>
            </w:pPr>
          </w:p>
        </w:tc>
        <w:tc>
          <w:tcPr>
            <w:tcW w:w="1350" w:type="dxa"/>
            <w:shd w:val="clear" w:color="auto" w:fill="auto"/>
          </w:tcPr>
          <w:p w:rsidR="00A26D9A" w:rsidRPr="00F84EDE"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F84EDE" w:rsidRDefault="00A26D9A" w:rsidP="00A26D9A">
            <w:pPr>
              <w:pStyle w:val="acctfourfigures"/>
              <w:spacing w:line="240" w:lineRule="atLeast"/>
              <w:jc w:val="right"/>
              <w:rPr>
                <w:szCs w:val="22"/>
              </w:rPr>
            </w:pPr>
          </w:p>
        </w:tc>
        <w:tc>
          <w:tcPr>
            <w:tcW w:w="1260" w:type="dxa"/>
            <w:shd w:val="clear" w:color="auto" w:fill="auto"/>
          </w:tcPr>
          <w:p w:rsidR="00A26D9A" w:rsidRPr="00F84EDE"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F84EDE"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F84EDE" w:rsidRDefault="00A26D9A" w:rsidP="00A26D9A">
            <w:pPr>
              <w:pStyle w:val="acctfourfigures"/>
              <w:spacing w:line="240" w:lineRule="atLeast"/>
              <w:ind w:right="90"/>
              <w:jc w:val="center"/>
              <w:rPr>
                <w:szCs w:val="22"/>
              </w:rPr>
            </w:pPr>
          </w:p>
        </w:tc>
      </w:tr>
      <w:tr w:rsidR="00A26D9A" w:rsidRPr="00F84EDE" w:rsidTr="006539AB">
        <w:trPr>
          <w:cantSplit/>
          <w:trHeight w:val="270"/>
        </w:trPr>
        <w:tc>
          <w:tcPr>
            <w:tcW w:w="3420" w:type="dxa"/>
            <w:shd w:val="clear" w:color="auto" w:fill="auto"/>
          </w:tcPr>
          <w:p w:rsidR="00A26D9A" w:rsidRPr="00F84EDE" w:rsidRDefault="00A26D9A" w:rsidP="00A26D9A">
            <w:pPr>
              <w:pStyle w:val="acctfourfigures"/>
              <w:tabs>
                <w:tab w:val="clear" w:pos="765"/>
                <w:tab w:val="decimal" w:pos="461"/>
              </w:tabs>
              <w:spacing w:line="240" w:lineRule="atLeast"/>
              <w:rPr>
                <w:szCs w:val="22"/>
              </w:rPr>
            </w:pPr>
            <w:r w:rsidRPr="00F84EDE">
              <w:rPr>
                <w:szCs w:val="22"/>
              </w:rPr>
              <w:t>Profit</w:t>
            </w:r>
          </w:p>
        </w:tc>
        <w:tc>
          <w:tcPr>
            <w:tcW w:w="180" w:type="dxa"/>
            <w:shd w:val="clear" w:color="auto" w:fill="auto"/>
          </w:tcPr>
          <w:p w:rsidR="00A26D9A" w:rsidRPr="00F84EDE" w:rsidRDefault="00A26D9A" w:rsidP="00A26D9A">
            <w:pPr>
              <w:jc w:val="center"/>
              <w:rPr>
                <w:rFonts w:ascii="Times New Roman" w:hAnsi="Times New Roman"/>
                <w:sz w:val="22"/>
                <w:szCs w:val="22"/>
              </w:rPr>
            </w:pPr>
          </w:p>
        </w:tc>
        <w:tc>
          <w:tcPr>
            <w:tcW w:w="1260" w:type="dxa"/>
            <w:shd w:val="clear" w:color="auto" w:fill="auto"/>
          </w:tcPr>
          <w:p w:rsidR="00A26D9A" w:rsidRPr="00F84EDE" w:rsidRDefault="00A26D9A" w:rsidP="00A26D9A">
            <w:pPr>
              <w:pStyle w:val="acctmergecolhdg"/>
              <w:spacing w:line="240" w:lineRule="atLeast"/>
              <w:ind w:right="90"/>
              <w:jc w:val="right"/>
              <w:rPr>
                <w:b w:val="0"/>
                <w:bCs/>
                <w:szCs w:val="28"/>
                <w:lang w:val="en-US" w:bidi="th-TH"/>
              </w:rPr>
            </w:pPr>
            <w:r w:rsidRPr="00F84EDE">
              <w:rPr>
                <w:b w:val="0"/>
                <w:bCs/>
                <w:szCs w:val="28"/>
                <w:lang w:val="en-US" w:bidi="th-TH"/>
              </w:rPr>
              <w:t>457,380</w:t>
            </w:r>
          </w:p>
        </w:tc>
        <w:tc>
          <w:tcPr>
            <w:tcW w:w="180" w:type="dxa"/>
            <w:shd w:val="clear" w:color="auto" w:fill="auto"/>
          </w:tcPr>
          <w:p w:rsidR="00A26D9A" w:rsidRPr="00F84EDE" w:rsidRDefault="00A26D9A" w:rsidP="00A26D9A">
            <w:pPr>
              <w:jc w:val="right"/>
              <w:rPr>
                <w:rFonts w:ascii="Times New Roman" w:hAnsi="Times New Roman"/>
                <w:sz w:val="22"/>
                <w:szCs w:val="22"/>
              </w:rPr>
            </w:pPr>
          </w:p>
        </w:tc>
        <w:tc>
          <w:tcPr>
            <w:tcW w:w="1350" w:type="dxa"/>
            <w:shd w:val="clear" w:color="auto" w:fill="auto"/>
          </w:tcPr>
          <w:p w:rsidR="00A26D9A" w:rsidRPr="00F84EDE"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F84EDE" w:rsidRDefault="00A26D9A" w:rsidP="00A26D9A">
            <w:pPr>
              <w:pStyle w:val="acctfourfigures"/>
              <w:spacing w:line="240" w:lineRule="atLeast"/>
              <w:jc w:val="right"/>
              <w:rPr>
                <w:szCs w:val="22"/>
              </w:rPr>
            </w:pPr>
          </w:p>
        </w:tc>
        <w:tc>
          <w:tcPr>
            <w:tcW w:w="1260" w:type="dxa"/>
            <w:shd w:val="clear" w:color="auto" w:fill="auto"/>
          </w:tcPr>
          <w:p w:rsidR="00A26D9A" w:rsidRPr="00F84EDE"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F84EDE"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F84EDE" w:rsidRDefault="00A26D9A" w:rsidP="00A26D9A">
            <w:pPr>
              <w:pStyle w:val="acctfourfigures"/>
              <w:spacing w:line="240" w:lineRule="atLeast"/>
              <w:ind w:right="90"/>
              <w:jc w:val="center"/>
              <w:rPr>
                <w:szCs w:val="22"/>
              </w:rPr>
            </w:pPr>
          </w:p>
        </w:tc>
      </w:tr>
      <w:tr w:rsidR="00A26D9A" w:rsidRPr="00F84EDE" w:rsidTr="006539AB">
        <w:trPr>
          <w:cantSplit/>
          <w:trHeight w:val="270"/>
        </w:trPr>
        <w:tc>
          <w:tcPr>
            <w:tcW w:w="3420" w:type="dxa"/>
            <w:shd w:val="clear" w:color="auto" w:fill="auto"/>
          </w:tcPr>
          <w:p w:rsidR="00A26D9A" w:rsidRPr="00F84EDE" w:rsidRDefault="00A26D9A" w:rsidP="00A26D9A">
            <w:pPr>
              <w:pStyle w:val="acctfourfigures"/>
              <w:spacing w:line="240" w:lineRule="atLeast"/>
              <w:ind w:left="191" w:hanging="180"/>
              <w:rPr>
                <w:szCs w:val="22"/>
              </w:rPr>
            </w:pPr>
            <w:r w:rsidRPr="00F84EDE">
              <w:rPr>
                <w:szCs w:val="22"/>
              </w:rPr>
              <w:t>Other comprehensive income</w:t>
            </w:r>
          </w:p>
        </w:tc>
        <w:tc>
          <w:tcPr>
            <w:tcW w:w="180" w:type="dxa"/>
            <w:shd w:val="clear" w:color="auto" w:fill="auto"/>
          </w:tcPr>
          <w:p w:rsidR="00A26D9A" w:rsidRPr="00F84EDE" w:rsidRDefault="00A26D9A" w:rsidP="00A26D9A">
            <w:pPr>
              <w:jc w:val="center"/>
              <w:rPr>
                <w:rFonts w:ascii="Times New Roman" w:hAnsi="Times New Roman"/>
                <w:sz w:val="22"/>
                <w:szCs w:val="22"/>
              </w:rPr>
            </w:pPr>
          </w:p>
        </w:tc>
        <w:tc>
          <w:tcPr>
            <w:tcW w:w="1260" w:type="dxa"/>
            <w:tcBorders>
              <w:bottom w:val="single" w:sz="4" w:space="0" w:color="auto"/>
            </w:tcBorders>
            <w:shd w:val="clear" w:color="auto" w:fill="auto"/>
          </w:tcPr>
          <w:p w:rsidR="00A26D9A" w:rsidRPr="00F84EDE" w:rsidRDefault="00A26D9A" w:rsidP="00713892">
            <w:pPr>
              <w:pStyle w:val="acctmergecolhdg"/>
              <w:tabs>
                <w:tab w:val="left" w:pos="1015"/>
              </w:tabs>
              <w:spacing w:line="240" w:lineRule="atLeast"/>
              <w:jc w:val="right"/>
              <w:rPr>
                <w:b w:val="0"/>
                <w:bCs/>
                <w:szCs w:val="28"/>
                <w:lang w:val="en-US" w:bidi="th-TH"/>
              </w:rPr>
            </w:pPr>
            <w:r w:rsidRPr="00F84EDE">
              <w:rPr>
                <w:b w:val="0"/>
                <w:bCs/>
                <w:szCs w:val="28"/>
                <w:lang w:val="en-US" w:bidi="th-TH"/>
              </w:rPr>
              <w:t>(6,163)</w:t>
            </w:r>
          </w:p>
        </w:tc>
        <w:tc>
          <w:tcPr>
            <w:tcW w:w="180" w:type="dxa"/>
            <w:shd w:val="clear" w:color="auto" w:fill="auto"/>
          </w:tcPr>
          <w:p w:rsidR="00A26D9A" w:rsidRPr="00F84EDE" w:rsidRDefault="00A26D9A" w:rsidP="00A26D9A">
            <w:pPr>
              <w:jc w:val="right"/>
              <w:rPr>
                <w:rFonts w:ascii="Times New Roman" w:hAnsi="Times New Roman"/>
                <w:sz w:val="22"/>
                <w:szCs w:val="22"/>
              </w:rPr>
            </w:pPr>
          </w:p>
        </w:tc>
        <w:tc>
          <w:tcPr>
            <w:tcW w:w="1350" w:type="dxa"/>
            <w:shd w:val="clear" w:color="auto" w:fill="auto"/>
          </w:tcPr>
          <w:p w:rsidR="00A26D9A" w:rsidRPr="00F84EDE" w:rsidRDefault="00A26D9A" w:rsidP="00A26D9A">
            <w:pPr>
              <w:pStyle w:val="acctfourfigures"/>
              <w:tabs>
                <w:tab w:val="clear" w:pos="765"/>
              </w:tabs>
              <w:spacing w:line="240" w:lineRule="atLeast"/>
              <w:ind w:right="90"/>
              <w:jc w:val="right"/>
              <w:rPr>
                <w:szCs w:val="22"/>
                <w:lang w:val="en-US" w:bidi="th-TH"/>
              </w:rPr>
            </w:pPr>
          </w:p>
        </w:tc>
        <w:tc>
          <w:tcPr>
            <w:tcW w:w="180" w:type="dxa"/>
            <w:shd w:val="clear" w:color="auto" w:fill="auto"/>
          </w:tcPr>
          <w:p w:rsidR="00A26D9A" w:rsidRPr="00F84EDE" w:rsidRDefault="00A26D9A" w:rsidP="00A26D9A">
            <w:pPr>
              <w:pStyle w:val="acctfourfigures"/>
              <w:spacing w:line="240" w:lineRule="atLeast"/>
              <w:jc w:val="right"/>
              <w:rPr>
                <w:szCs w:val="22"/>
              </w:rPr>
            </w:pPr>
          </w:p>
        </w:tc>
        <w:tc>
          <w:tcPr>
            <w:tcW w:w="1260" w:type="dxa"/>
            <w:shd w:val="clear" w:color="auto" w:fill="auto"/>
          </w:tcPr>
          <w:p w:rsidR="00A26D9A" w:rsidRPr="00F84EDE"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F84EDE"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F84EDE" w:rsidRDefault="00A26D9A" w:rsidP="00A26D9A">
            <w:pPr>
              <w:pStyle w:val="acctfourfigures"/>
              <w:spacing w:line="240" w:lineRule="atLeast"/>
              <w:ind w:right="90"/>
              <w:jc w:val="center"/>
              <w:rPr>
                <w:szCs w:val="22"/>
              </w:rPr>
            </w:pPr>
          </w:p>
        </w:tc>
      </w:tr>
      <w:tr w:rsidR="00A26D9A" w:rsidRPr="00F84EDE" w:rsidTr="00A21862">
        <w:trPr>
          <w:cantSplit/>
          <w:trHeight w:val="270"/>
        </w:trPr>
        <w:tc>
          <w:tcPr>
            <w:tcW w:w="3420" w:type="dxa"/>
            <w:shd w:val="clear" w:color="auto" w:fill="auto"/>
          </w:tcPr>
          <w:p w:rsidR="00A26D9A" w:rsidRPr="00F84EDE" w:rsidRDefault="00A26D9A" w:rsidP="00A26D9A">
            <w:pPr>
              <w:pStyle w:val="acctfourfigures"/>
              <w:spacing w:line="240" w:lineRule="atLeast"/>
              <w:ind w:left="191" w:hanging="180"/>
              <w:rPr>
                <w:b/>
                <w:bCs/>
                <w:szCs w:val="22"/>
              </w:rPr>
            </w:pPr>
            <w:r w:rsidRPr="00F84EDE">
              <w:rPr>
                <w:b/>
                <w:bCs/>
                <w:szCs w:val="22"/>
              </w:rPr>
              <w:t>Total comprehensive income</w:t>
            </w:r>
          </w:p>
        </w:tc>
        <w:tc>
          <w:tcPr>
            <w:tcW w:w="180" w:type="dxa"/>
            <w:shd w:val="clear" w:color="auto" w:fill="auto"/>
          </w:tcPr>
          <w:p w:rsidR="00A26D9A" w:rsidRPr="00F84EDE" w:rsidRDefault="00A26D9A" w:rsidP="00A26D9A">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A26D9A" w:rsidRPr="00F84EDE" w:rsidRDefault="00A26D9A" w:rsidP="00A26D9A">
            <w:pPr>
              <w:pStyle w:val="acctmergecolhdg"/>
              <w:spacing w:line="240" w:lineRule="atLeast"/>
              <w:ind w:right="90"/>
              <w:jc w:val="right"/>
              <w:rPr>
                <w:szCs w:val="28"/>
                <w:lang w:val="en-US" w:bidi="th-TH"/>
              </w:rPr>
            </w:pPr>
            <w:r w:rsidRPr="00F84EDE">
              <w:rPr>
                <w:szCs w:val="28"/>
                <w:lang w:val="en-US" w:bidi="th-TH"/>
              </w:rPr>
              <w:t>451,217</w:t>
            </w:r>
          </w:p>
        </w:tc>
        <w:tc>
          <w:tcPr>
            <w:tcW w:w="180" w:type="dxa"/>
            <w:shd w:val="clear" w:color="auto" w:fill="auto"/>
          </w:tcPr>
          <w:p w:rsidR="00A26D9A" w:rsidRPr="00F84EDE" w:rsidRDefault="00A26D9A" w:rsidP="00A26D9A">
            <w:pPr>
              <w:jc w:val="right"/>
              <w:rPr>
                <w:rFonts w:ascii="Times New Roman" w:hAnsi="Times New Roman"/>
                <w:b/>
                <w:sz w:val="22"/>
                <w:szCs w:val="22"/>
              </w:rPr>
            </w:pPr>
          </w:p>
        </w:tc>
        <w:tc>
          <w:tcPr>
            <w:tcW w:w="1350" w:type="dxa"/>
            <w:shd w:val="clear" w:color="auto" w:fill="auto"/>
          </w:tcPr>
          <w:p w:rsidR="00A26D9A" w:rsidRPr="00F84EDE"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F84EDE" w:rsidRDefault="00A26D9A" w:rsidP="00A26D9A">
            <w:pPr>
              <w:pStyle w:val="acctfourfigures"/>
              <w:spacing w:line="240" w:lineRule="atLeast"/>
              <w:jc w:val="right"/>
              <w:rPr>
                <w:szCs w:val="22"/>
              </w:rPr>
            </w:pPr>
          </w:p>
        </w:tc>
        <w:tc>
          <w:tcPr>
            <w:tcW w:w="1260" w:type="dxa"/>
            <w:shd w:val="clear" w:color="auto" w:fill="auto"/>
          </w:tcPr>
          <w:p w:rsidR="00A26D9A" w:rsidRPr="00F84EDE"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F84EDE"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F84EDE" w:rsidRDefault="00A26D9A" w:rsidP="00A26D9A">
            <w:pPr>
              <w:pStyle w:val="acctfourfigures"/>
              <w:spacing w:line="240" w:lineRule="atLeast"/>
              <w:ind w:right="90"/>
              <w:jc w:val="center"/>
              <w:rPr>
                <w:szCs w:val="22"/>
              </w:rPr>
            </w:pPr>
          </w:p>
        </w:tc>
      </w:tr>
      <w:tr w:rsidR="00A21862" w:rsidRPr="00F84EDE" w:rsidTr="00A21862">
        <w:trPr>
          <w:cantSplit/>
          <w:trHeight w:val="270"/>
        </w:trPr>
        <w:tc>
          <w:tcPr>
            <w:tcW w:w="3420" w:type="dxa"/>
            <w:shd w:val="clear" w:color="auto" w:fill="auto"/>
          </w:tcPr>
          <w:p w:rsidR="00A21862" w:rsidRPr="00F84EDE" w:rsidRDefault="00A21862" w:rsidP="00FD4C40">
            <w:pPr>
              <w:pStyle w:val="acctfourfigures"/>
              <w:spacing w:line="240" w:lineRule="atLeast"/>
              <w:ind w:left="191" w:hanging="180"/>
              <w:rPr>
                <w:b/>
                <w:bCs/>
                <w:szCs w:val="22"/>
              </w:rPr>
            </w:pPr>
          </w:p>
        </w:tc>
        <w:tc>
          <w:tcPr>
            <w:tcW w:w="180" w:type="dxa"/>
            <w:shd w:val="clear" w:color="auto" w:fill="auto"/>
          </w:tcPr>
          <w:p w:rsidR="00A21862" w:rsidRPr="00F84EDE" w:rsidRDefault="00A21862"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A21862" w:rsidRPr="00F84EDE" w:rsidRDefault="00A21862" w:rsidP="005F32E0">
            <w:pPr>
              <w:ind w:right="90"/>
              <w:jc w:val="right"/>
              <w:rPr>
                <w:rFonts w:ascii="Times New Roman" w:hAnsi="Times New Roman"/>
                <w:b/>
                <w:bCs/>
                <w:sz w:val="22"/>
                <w:szCs w:val="22"/>
              </w:rPr>
            </w:pPr>
          </w:p>
        </w:tc>
        <w:tc>
          <w:tcPr>
            <w:tcW w:w="180" w:type="dxa"/>
            <w:shd w:val="clear" w:color="auto" w:fill="auto"/>
          </w:tcPr>
          <w:p w:rsidR="00A21862" w:rsidRPr="00F84EDE" w:rsidRDefault="00A21862" w:rsidP="00FD4C40">
            <w:pPr>
              <w:jc w:val="right"/>
              <w:rPr>
                <w:rFonts w:ascii="Times New Roman" w:hAnsi="Times New Roman"/>
                <w:b/>
                <w:bCs/>
                <w:sz w:val="22"/>
                <w:szCs w:val="22"/>
              </w:rPr>
            </w:pPr>
          </w:p>
        </w:tc>
        <w:tc>
          <w:tcPr>
            <w:tcW w:w="1350" w:type="dxa"/>
            <w:shd w:val="clear" w:color="auto" w:fill="auto"/>
          </w:tcPr>
          <w:p w:rsidR="00A21862" w:rsidRPr="00F84EDE" w:rsidRDefault="00A21862" w:rsidP="007C5936">
            <w:pPr>
              <w:pStyle w:val="acctfourfigures"/>
              <w:tabs>
                <w:tab w:val="clear" w:pos="765"/>
              </w:tabs>
              <w:spacing w:line="240" w:lineRule="atLeast"/>
              <w:ind w:right="90"/>
              <w:jc w:val="right"/>
              <w:rPr>
                <w:szCs w:val="22"/>
              </w:rPr>
            </w:pPr>
          </w:p>
        </w:tc>
        <w:tc>
          <w:tcPr>
            <w:tcW w:w="180" w:type="dxa"/>
            <w:shd w:val="clear" w:color="auto" w:fill="auto"/>
          </w:tcPr>
          <w:p w:rsidR="00A21862" w:rsidRPr="00F84EDE" w:rsidRDefault="00A21862" w:rsidP="00FD4C40">
            <w:pPr>
              <w:pStyle w:val="acctfourfigures"/>
              <w:spacing w:line="240" w:lineRule="atLeast"/>
              <w:jc w:val="right"/>
              <w:rPr>
                <w:szCs w:val="22"/>
              </w:rPr>
            </w:pPr>
          </w:p>
        </w:tc>
        <w:tc>
          <w:tcPr>
            <w:tcW w:w="1260" w:type="dxa"/>
            <w:shd w:val="clear" w:color="auto" w:fill="auto"/>
          </w:tcPr>
          <w:p w:rsidR="00A21862" w:rsidRPr="00F84EDE" w:rsidRDefault="00A21862" w:rsidP="007C38BB">
            <w:pPr>
              <w:pStyle w:val="acctfourfigures"/>
              <w:tabs>
                <w:tab w:val="clear" w:pos="765"/>
              </w:tabs>
              <w:spacing w:line="240" w:lineRule="atLeast"/>
              <w:ind w:right="11"/>
              <w:jc w:val="center"/>
              <w:rPr>
                <w:szCs w:val="22"/>
              </w:rPr>
            </w:pPr>
          </w:p>
        </w:tc>
        <w:tc>
          <w:tcPr>
            <w:tcW w:w="180" w:type="dxa"/>
            <w:shd w:val="clear" w:color="auto" w:fill="auto"/>
          </w:tcPr>
          <w:p w:rsidR="00A21862" w:rsidRPr="00F84EDE" w:rsidRDefault="00A21862" w:rsidP="00FD4C40">
            <w:pPr>
              <w:pStyle w:val="acctfourfigures"/>
              <w:tabs>
                <w:tab w:val="clear" w:pos="765"/>
              </w:tabs>
              <w:spacing w:line="240" w:lineRule="atLeast"/>
              <w:ind w:right="11"/>
              <w:jc w:val="right"/>
              <w:rPr>
                <w:szCs w:val="22"/>
              </w:rPr>
            </w:pPr>
          </w:p>
        </w:tc>
        <w:tc>
          <w:tcPr>
            <w:tcW w:w="1350" w:type="dxa"/>
            <w:shd w:val="clear" w:color="auto" w:fill="auto"/>
          </w:tcPr>
          <w:p w:rsidR="00A21862" w:rsidRPr="00F84EDE" w:rsidRDefault="00A21862" w:rsidP="007C5936">
            <w:pPr>
              <w:pStyle w:val="acctfourfigures"/>
              <w:spacing w:line="240" w:lineRule="atLeast"/>
              <w:ind w:right="90"/>
              <w:jc w:val="center"/>
              <w:rPr>
                <w:szCs w:val="22"/>
              </w:rPr>
            </w:pPr>
          </w:p>
        </w:tc>
      </w:tr>
      <w:tr w:rsidR="00A26F38" w:rsidRPr="00F84EDE" w:rsidTr="00A21862">
        <w:trPr>
          <w:cantSplit/>
          <w:trHeight w:val="270"/>
        </w:trPr>
        <w:tc>
          <w:tcPr>
            <w:tcW w:w="3420" w:type="dxa"/>
            <w:shd w:val="clear" w:color="auto" w:fill="auto"/>
          </w:tcPr>
          <w:p w:rsidR="008D3FA6" w:rsidRPr="00F84EDE" w:rsidRDefault="00A26F38" w:rsidP="00A26F38">
            <w:pPr>
              <w:pStyle w:val="acctfourfigures"/>
              <w:spacing w:line="240" w:lineRule="atLeast"/>
              <w:ind w:left="191" w:hanging="180"/>
              <w:rPr>
                <w:szCs w:val="22"/>
              </w:rPr>
            </w:pPr>
            <w:r w:rsidRPr="00F84EDE">
              <w:rPr>
                <w:szCs w:val="22"/>
              </w:rPr>
              <w:t xml:space="preserve">Profit </w:t>
            </w:r>
            <w:r w:rsidR="008D3FA6" w:rsidRPr="00F84EDE">
              <w:rPr>
                <w:szCs w:val="22"/>
              </w:rPr>
              <w:t xml:space="preserve">(loss) </w:t>
            </w:r>
            <w:r w:rsidRPr="00F84EDE">
              <w:rPr>
                <w:szCs w:val="22"/>
              </w:rPr>
              <w:t xml:space="preserve">allocated to </w:t>
            </w:r>
          </w:p>
          <w:p w:rsidR="00A26F38" w:rsidRPr="00F84EDE" w:rsidRDefault="008D3FA6" w:rsidP="00A26F38">
            <w:pPr>
              <w:pStyle w:val="acctfourfigures"/>
              <w:spacing w:line="240" w:lineRule="atLeast"/>
              <w:ind w:left="191" w:hanging="180"/>
              <w:rPr>
                <w:szCs w:val="22"/>
              </w:rPr>
            </w:pPr>
            <w:r w:rsidRPr="00F84EDE">
              <w:rPr>
                <w:szCs w:val="22"/>
              </w:rPr>
              <w:t xml:space="preserve">   </w:t>
            </w:r>
            <w:r w:rsidR="00A26F38" w:rsidRPr="00F84EDE">
              <w:rPr>
                <w:szCs w:val="22"/>
              </w:rPr>
              <w:t>non-controlling interest</w:t>
            </w:r>
          </w:p>
        </w:tc>
        <w:tc>
          <w:tcPr>
            <w:tcW w:w="180" w:type="dxa"/>
            <w:shd w:val="clear" w:color="auto" w:fill="auto"/>
          </w:tcPr>
          <w:p w:rsidR="00A26F38" w:rsidRPr="00F84EDE" w:rsidRDefault="00A26F38" w:rsidP="00A26F38">
            <w:pPr>
              <w:jc w:val="center"/>
              <w:rPr>
                <w:rFonts w:ascii="Times New Roman" w:hAnsi="Times New Roman"/>
                <w:sz w:val="22"/>
                <w:szCs w:val="22"/>
              </w:rPr>
            </w:pPr>
          </w:p>
        </w:tc>
        <w:tc>
          <w:tcPr>
            <w:tcW w:w="126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0"/>
              <w:jc w:val="right"/>
              <w:rPr>
                <w:b w:val="0"/>
                <w:bCs/>
                <w:szCs w:val="28"/>
                <w:lang w:val="en-US" w:bidi="th-TH"/>
              </w:rPr>
            </w:pPr>
            <w:r w:rsidRPr="00F84EDE">
              <w:rPr>
                <w:b w:val="0"/>
                <w:bCs/>
                <w:szCs w:val="28"/>
                <w:lang w:val="en-US" w:bidi="th-TH"/>
              </w:rPr>
              <w:t>233,287</w:t>
            </w:r>
          </w:p>
        </w:tc>
        <w:tc>
          <w:tcPr>
            <w:tcW w:w="18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tc>
        <w:tc>
          <w:tcPr>
            <w:tcW w:w="1350" w:type="dxa"/>
            <w:shd w:val="clear" w:color="auto" w:fill="auto"/>
          </w:tcPr>
          <w:p w:rsidR="00A26F38" w:rsidRPr="00F84EDE" w:rsidRDefault="00A26F38" w:rsidP="00A26F38">
            <w:pPr>
              <w:pStyle w:val="acctmergecolhdg"/>
              <w:tabs>
                <w:tab w:val="left" w:pos="1015"/>
              </w:tabs>
              <w:spacing w:line="240" w:lineRule="atLeast"/>
              <w:jc w:val="right"/>
              <w:rPr>
                <w:b w:val="0"/>
                <w:bCs/>
                <w:szCs w:val="28"/>
                <w:lang w:val="en-US" w:bidi="th-TH"/>
              </w:rPr>
            </w:pPr>
          </w:p>
          <w:p w:rsidR="00A26F38" w:rsidRPr="00F84EDE" w:rsidRDefault="00A26F38" w:rsidP="001E2DE1">
            <w:pPr>
              <w:pStyle w:val="acctmergecolhdg"/>
              <w:tabs>
                <w:tab w:val="left" w:pos="1015"/>
                <w:tab w:val="left" w:pos="1099"/>
              </w:tabs>
              <w:spacing w:line="240" w:lineRule="atLeast"/>
              <w:ind w:firstLine="279"/>
              <w:jc w:val="right"/>
              <w:rPr>
                <w:b w:val="0"/>
                <w:bCs/>
                <w:szCs w:val="28"/>
                <w:lang w:val="en-US" w:bidi="th-TH"/>
              </w:rPr>
            </w:pPr>
            <w:r w:rsidRPr="00F84EDE">
              <w:rPr>
                <w:b w:val="0"/>
                <w:bCs/>
                <w:szCs w:val="28"/>
                <w:lang w:val="en-US" w:bidi="th-TH"/>
              </w:rPr>
              <w:t>(4,159)</w:t>
            </w:r>
          </w:p>
        </w:tc>
        <w:tc>
          <w:tcPr>
            <w:tcW w:w="18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tc>
        <w:tc>
          <w:tcPr>
            <w:tcW w:w="126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tabs>
                <w:tab w:val="left" w:pos="902"/>
              </w:tabs>
              <w:spacing w:line="240" w:lineRule="atLeast"/>
              <w:ind w:right="90"/>
              <w:jc w:val="right"/>
              <w:rPr>
                <w:b w:val="0"/>
                <w:bCs/>
                <w:szCs w:val="28"/>
                <w:lang w:val="en-US" w:bidi="th-TH"/>
              </w:rPr>
            </w:pPr>
            <w:r w:rsidRPr="00F84EDE">
              <w:rPr>
                <w:b w:val="0"/>
                <w:bCs/>
                <w:szCs w:val="28"/>
                <w:lang w:val="en-US" w:bidi="th-TH"/>
              </w:rPr>
              <w:t>(1,820)</w:t>
            </w:r>
          </w:p>
        </w:tc>
        <w:tc>
          <w:tcPr>
            <w:tcW w:w="18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tc>
        <w:tc>
          <w:tcPr>
            <w:tcW w:w="135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0"/>
              <w:jc w:val="right"/>
              <w:rPr>
                <w:b w:val="0"/>
                <w:bCs/>
                <w:szCs w:val="28"/>
                <w:lang w:val="en-US" w:bidi="th-TH"/>
              </w:rPr>
            </w:pPr>
            <w:r w:rsidRPr="00F84EDE">
              <w:rPr>
                <w:b w:val="0"/>
                <w:bCs/>
                <w:szCs w:val="28"/>
                <w:lang w:val="en-US" w:bidi="th-TH"/>
              </w:rPr>
              <w:t>227,308</w:t>
            </w:r>
          </w:p>
        </w:tc>
      </w:tr>
      <w:tr w:rsidR="00A26F38" w:rsidRPr="00F84EDE" w:rsidTr="00A21862">
        <w:trPr>
          <w:cantSplit/>
          <w:trHeight w:val="270"/>
        </w:trPr>
        <w:tc>
          <w:tcPr>
            <w:tcW w:w="3420" w:type="dxa"/>
            <w:shd w:val="clear" w:color="auto" w:fill="auto"/>
          </w:tcPr>
          <w:p w:rsidR="00A26F38" w:rsidRPr="00F84EDE" w:rsidRDefault="00A26F38" w:rsidP="00A26F38">
            <w:pPr>
              <w:pStyle w:val="acctfourfigures"/>
              <w:spacing w:line="240" w:lineRule="atLeast"/>
              <w:ind w:left="191" w:hanging="180"/>
              <w:rPr>
                <w:szCs w:val="22"/>
              </w:rPr>
            </w:pPr>
            <w:r w:rsidRPr="00F84EDE">
              <w:rPr>
                <w:szCs w:val="22"/>
              </w:rPr>
              <w:t>Other comprehensive income allocated to non-controlling interest</w:t>
            </w:r>
          </w:p>
        </w:tc>
        <w:tc>
          <w:tcPr>
            <w:tcW w:w="180" w:type="dxa"/>
            <w:shd w:val="clear" w:color="auto" w:fill="auto"/>
          </w:tcPr>
          <w:p w:rsidR="00A26F38" w:rsidRPr="00F84EDE" w:rsidRDefault="00A26F38" w:rsidP="00A26F38">
            <w:pPr>
              <w:jc w:val="center"/>
              <w:rPr>
                <w:rFonts w:ascii="Times New Roman" w:hAnsi="Times New Roman"/>
                <w:sz w:val="22"/>
                <w:szCs w:val="22"/>
              </w:rPr>
            </w:pPr>
          </w:p>
        </w:tc>
        <w:tc>
          <w:tcPr>
            <w:tcW w:w="1260" w:type="dxa"/>
            <w:shd w:val="clear" w:color="auto" w:fill="auto"/>
          </w:tcPr>
          <w:p w:rsidR="00A26F38" w:rsidRPr="00F84EDE" w:rsidRDefault="00A26F38" w:rsidP="00713892">
            <w:pPr>
              <w:pStyle w:val="acctmergecolhdg"/>
              <w:tabs>
                <w:tab w:val="left" w:pos="1015"/>
              </w:tabs>
              <w:spacing w:line="240" w:lineRule="atLeast"/>
              <w:jc w:val="right"/>
              <w:rPr>
                <w:b w:val="0"/>
                <w:bCs/>
                <w:szCs w:val="28"/>
                <w:lang w:val="en-US" w:bidi="th-TH"/>
              </w:rPr>
            </w:pPr>
          </w:p>
          <w:p w:rsidR="00A26F38" w:rsidRPr="00F84EDE" w:rsidRDefault="00A26F38" w:rsidP="00713892">
            <w:pPr>
              <w:pStyle w:val="acctmergecolhdg"/>
              <w:tabs>
                <w:tab w:val="left" w:pos="1015"/>
              </w:tabs>
              <w:spacing w:line="240" w:lineRule="atLeast"/>
              <w:jc w:val="right"/>
              <w:rPr>
                <w:b w:val="0"/>
                <w:bCs/>
                <w:szCs w:val="28"/>
                <w:lang w:val="en-US" w:bidi="th-TH"/>
              </w:rPr>
            </w:pPr>
          </w:p>
          <w:p w:rsidR="00A26F38" w:rsidRPr="00F84EDE" w:rsidRDefault="00A26F38" w:rsidP="00713892">
            <w:pPr>
              <w:pStyle w:val="acctmergecolhdg"/>
              <w:tabs>
                <w:tab w:val="left" w:pos="1015"/>
              </w:tabs>
              <w:spacing w:line="240" w:lineRule="atLeast"/>
              <w:jc w:val="right"/>
              <w:rPr>
                <w:b w:val="0"/>
                <w:bCs/>
                <w:szCs w:val="28"/>
                <w:lang w:val="en-US" w:bidi="th-TH"/>
              </w:rPr>
            </w:pPr>
            <w:r w:rsidRPr="00F84EDE">
              <w:rPr>
                <w:b w:val="0"/>
                <w:bCs/>
                <w:szCs w:val="28"/>
                <w:lang w:val="en-US" w:bidi="th-TH"/>
              </w:rPr>
              <w:t>(3,143)</w:t>
            </w:r>
          </w:p>
        </w:tc>
        <w:tc>
          <w:tcPr>
            <w:tcW w:w="18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tc>
        <w:tc>
          <w:tcPr>
            <w:tcW w:w="135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0"/>
              <w:jc w:val="right"/>
              <w:rPr>
                <w:b w:val="0"/>
                <w:bCs/>
                <w:szCs w:val="28"/>
                <w:lang w:val="en-US" w:bidi="th-TH"/>
              </w:rPr>
            </w:pPr>
            <w:r w:rsidRPr="00F84EDE">
              <w:rPr>
                <w:b w:val="0"/>
                <w:bCs/>
                <w:szCs w:val="28"/>
                <w:lang w:val="en-US" w:bidi="th-TH"/>
              </w:rPr>
              <w:t>352</w:t>
            </w:r>
          </w:p>
        </w:tc>
        <w:tc>
          <w:tcPr>
            <w:tcW w:w="18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tc>
        <w:tc>
          <w:tcPr>
            <w:tcW w:w="126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6"/>
              <w:rPr>
                <w:b w:val="0"/>
                <w:bCs/>
                <w:szCs w:val="28"/>
                <w:lang w:val="en-US" w:bidi="th-TH"/>
              </w:rPr>
            </w:pPr>
            <w:r w:rsidRPr="00F84EDE">
              <w:rPr>
                <w:b w:val="0"/>
                <w:bCs/>
                <w:szCs w:val="28"/>
                <w:lang w:val="en-US" w:bidi="th-TH"/>
              </w:rPr>
              <w:t>-</w:t>
            </w:r>
          </w:p>
        </w:tc>
        <w:tc>
          <w:tcPr>
            <w:tcW w:w="18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tc>
        <w:tc>
          <w:tcPr>
            <w:tcW w:w="1350" w:type="dxa"/>
            <w:shd w:val="clear" w:color="auto" w:fill="auto"/>
          </w:tcPr>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90"/>
              <w:jc w:val="right"/>
              <w:rPr>
                <w:b w:val="0"/>
                <w:bCs/>
                <w:szCs w:val="28"/>
                <w:lang w:val="en-US" w:bidi="th-TH"/>
              </w:rPr>
            </w:pPr>
          </w:p>
          <w:p w:rsidR="00A26F38" w:rsidRPr="00F84EDE" w:rsidRDefault="00A26F38" w:rsidP="00A26F38">
            <w:pPr>
              <w:pStyle w:val="acctmergecolhdg"/>
              <w:spacing w:line="240" w:lineRule="atLeast"/>
              <w:ind w:right="5"/>
              <w:jc w:val="right"/>
              <w:rPr>
                <w:b w:val="0"/>
                <w:bCs/>
                <w:szCs w:val="28"/>
                <w:lang w:val="en-US" w:bidi="th-TH"/>
              </w:rPr>
            </w:pPr>
            <w:r w:rsidRPr="00F84EDE">
              <w:rPr>
                <w:b w:val="0"/>
                <w:bCs/>
                <w:szCs w:val="28"/>
                <w:lang w:val="en-US" w:bidi="th-TH"/>
              </w:rPr>
              <w:t>(2,791)</w:t>
            </w:r>
          </w:p>
        </w:tc>
      </w:tr>
      <w:tr w:rsidR="00CE09F1" w:rsidRPr="00F84EDE" w:rsidTr="00A21862">
        <w:trPr>
          <w:cantSplit/>
          <w:trHeight w:val="270"/>
        </w:trPr>
        <w:tc>
          <w:tcPr>
            <w:tcW w:w="3420" w:type="dxa"/>
            <w:shd w:val="clear" w:color="auto" w:fill="auto"/>
          </w:tcPr>
          <w:p w:rsidR="00CE09F1" w:rsidRPr="00F84EDE" w:rsidRDefault="00CE09F1" w:rsidP="00FD4C40">
            <w:pPr>
              <w:pStyle w:val="acctfourfigures"/>
              <w:spacing w:line="240" w:lineRule="atLeast"/>
              <w:ind w:left="191" w:hanging="180"/>
              <w:rPr>
                <w:szCs w:val="22"/>
              </w:rPr>
            </w:pPr>
          </w:p>
        </w:tc>
        <w:tc>
          <w:tcPr>
            <w:tcW w:w="180" w:type="dxa"/>
            <w:shd w:val="clear" w:color="auto" w:fill="auto"/>
          </w:tcPr>
          <w:p w:rsidR="00CE09F1" w:rsidRPr="00F84EDE" w:rsidRDefault="00CE09F1" w:rsidP="00FD4C40">
            <w:pPr>
              <w:jc w:val="center"/>
              <w:rPr>
                <w:rFonts w:ascii="Times New Roman" w:hAnsi="Times New Roman"/>
                <w:sz w:val="22"/>
                <w:szCs w:val="22"/>
              </w:rPr>
            </w:pPr>
          </w:p>
        </w:tc>
        <w:tc>
          <w:tcPr>
            <w:tcW w:w="1260" w:type="dxa"/>
            <w:shd w:val="clear" w:color="auto" w:fill="auto"/>
          </w:tcPr>
          <w:p w:rsidR="00CE09F1" w:rsidRPr="00F84EDE" w:rsidRDefault="00CE09F1" w:rsidP="005F32E0">
            <w:pPr>
              <w:ind w:right="90"/>
              <w:jc w:val="right"/>
              <w:rPr>
                <w:rFonts w:ascii="Times New Roman" w:hAnsi="Times New Roman"/>
                <w:sz w:val="22"/>
                <w:szCs w:val="22"/>
              </w:rPr>
            </w:pPr>
          </w:p>
        </w:tc>
        <w:tc>
          <w:tcPr>
            <w:tcW w:w="180" w:type="dxa"/>
            <w:shd w:val="clear" w:color="auto" w:fill="auto"/>
          </w:tcPr>
          <w:p w:rsidR="00CE09F1" w:rsidRPr="00F84EDE" w:rsidRDefault="00CE09F1" w:rsidP="00FD4C40">
            <w:pPr>
              <w:jc w:val="right"/>
              <w:rPr>
                <w:rFonts w:ascii="Times New Roman" w:hAnsi="Times New Roman"/>
                <w:sz w:val="22"/>
                <w:szCs w:val="22"/>
              </w:rPr>
            </w:pPr>
          </w:p>
        </w:tc>
        <w:tc>
          <w:tcPr>
            <w:tcW w:w="1350" w:type="dxa"/>
            <w:shd w:val="clear" w:color="auto" w:fill="auto"/>
          </w:tcPr>
          <w:p w:rsidR="00CE09F1" w:rsidRPr="00F84EDE"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F84EDE" w:rsidRDefault="00CE09F1" w:rsidP="00FD4C40">
            <w:pPr>
              <w:pStyle w:val="acctfourfigures"/>
              <w:spacing w:line="240" w:lineRule="atLeast"/>
              <w:jc w:val="right"/>
              <w:rPr>
                <w:szCs w:val="22"/>
              </w:rPr>
            </w:pPr>
          </w:p>
        </w:tc>
        <w:tc>
          <w:tcPr>
            <w:tcW w:w="1260" w:type="dxa"/>
            <w:shd w:val="clear" w:color="auto" w:fill="auto"/>
          </w:tcPr>
          <w:p w:rsidR="00CE09F1" w:rsidRPr="00F84EDE"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F84EDE"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F84EDE" w:rsidRDefault="00CE09F1" w:rsidP="00FD4C40">
            <w:pPr>
              <w:pStyle w:val="acctfourfigures"/>
              <w:spacing w:line="240" w:lineRule="atLeast"/>
              <w:jc w:val="right"/>
              <w:rPr>
                <w:szCs w:val="22"/>
              </w:rPr>
            </w:pPr>
          </w:p>
        </w:tc>
      </w:tr>
      <w:tr w:rsidR="00195DD1" w:rsidRPr="00F84EDE" w:rsidTr="006539AB">
        <w:trPr>
          <w:cantSplit/>
          <w:trHeight w:val="270"/>
        </w:trPr>
        <w:tc>
          <w:tcPr>
            <w:tcW w:w="3420" w:type="dxa"/>
            <w:shd w:val="clear" w:color="auto" w:fill="auto"/>
            <w:vAlign w:val="bottom"/>
          </w:tcPr>
          <w:p w:rsidR="00195DD1" w:rsidRPr="00F84EDE" w:rsidRDefault="00195DD1" w:rsidP="00195DD1">
            <w:pPr>
              <w:pStyle w:val="acctfourfigures"/>
              <w:spacing w:line="240" w:lineRule="atLeast"/>
              <w:ind w:left="191" w:hanging="180"/>
              <w:rPr>
                <w:szCs w:val="22"/>
              </w:rPr>
            </w:pPr>
            <w:r w:rsidRPr="00F84EDE">
              <w:rPr>
                <w:szCs w:val="22"/>
              </w:rPr>
              <w:t>Cash flows from operating activities</w:t>
            </w:r>
          </w:p>
        </w:tc>
        <w:tc>
          <w:tcPr>
            <w:tcW w:w="180" w:type="dxa"/>
            <w:shd w:val="clear" w:color="auto" w:fill="auto"/>
            <w:vAlign w:val="bottom"/>
          </w:tcPr>
          <w:p w:rsidR="00195DD1" w:rsidRPr="00F84EDE" w:rsidRDefault="00195DD1" w:rsidP="00195DD1">
            <w:pPr>
              <w:rPr>
                <w:rFonts w:ascii="Times New Roman" w:hAnsi="Times New Roman"/>
                <w:sz w:val="22"/>
                <w:szCs w:val="22"/>
              </w:rPr>
            </w:pPr>
          </w:p>
        </w:tc>
        <w:tc>
          <w:tcPr>
            <w:tcW w:w="1260" w:type="dxa"/>
            <w:shd w:val="clear" w:color="auto" w:fill="auto"/>
            <w:vAlign w:val="bottom"/>
          </w:tcPr>
          <w:p w:rsidR="00195DD1" w:rsidRPr="00F84EDE" w:rsidRDefault="00195DD1" w:rsidP="00195DD1">
            <w:pPr>
              <w:pStyle w:val="acctmergecolhdg"/>
              <w:spacing w:line="240" w:lineRule="atLeast"/>
              <w:ind w:right="90"/>
              <w:jc w:val="right"/>
              <w:rPr>
                <w:b w:val="0"/>
                <w:bCs/>
                <w:szCs w:val="28"/>
                <w:lang w:val="en-US" w:bidi="th-TH"/>
              </w:rPr>
            </w:pPr>
            <w:r w:rsidRPr="00F84EDE">
              <w:rPr>
                <w:b w:val="0"/>
                <w:bCs/>
                <w:szCs w:val="28"/>
                <w:lang w:val="en-US" w:bidi="th-TH"/>
              </w:rPr>
              <w:t>595,602</w:t>
            </w:r>
          </w:p>
        </w:tc>
        <w:tc>
          <w:tcPr>
            <w:tcW w:w="180" w:type="dxa"/>
            <w:shd w:val="clear" w:color="auto" w:fill="auto"/>
            <w:vAlign w:val="bottom"/>
          </w:tcPr>
          <w:p w:rsidR="00195DD1" w:rsidRPr="00F84EDE" w:rsidRDefault="00195DD1" w:rsidP="00195DD1">
            <w:pPr>
              <w:jc w:val="right"/>
              <w:rPr>
                <w:rFonts w:ascii="Times New Roman" w:hAnsi="Times New Roman"/>
                <w:sz w:val="22"/>
                <w:szCs w:val="22"/>
              </w:rPr>
            </w:pPr>
          </w:p>
        </w:tc>
        <w:tc>
          <w:tcPr>
            <w:tcW w:w="1350" w:type="dxa"/>
            <w:shd w:val="clear" w:color="auto" w:fill="auto"/>
            <w:vAlign w:val="bottom"/>
          </w:tcPr>
          <w:p w:rsidR="00195DD1" w:rsidRPr="00F84EDE" w:rsidRDefault="00195DD1" w:rsidP="00195DD1">
            <w:pPr>
              <w:pStyle w:val="acctfourfigures"/>
              <w:tabs>
                <w:tab w:val="clear" w:pos="765"/>
              </w:tabs>
              <w:spacing w:line="240" w:lineRule="atLeast"/>
              <w:ind w:right="90"/>
              <w:jc w:val="right"/>
              <w:rPr>
                <w:szCs w:val="22"/>
              </w:rPr>
            </w:pPr>
          </w:p>
        </w:tc>
        <w:tc>
          <w:tcPr>
            <w:tcW w:w="180" w:type="dxa"/>
            <w:shd w:val="clear" w:color="auto" w:fill="auto"/>
            <w:vAlign w:val="bottom"/>
          </w:tcPr>
          <w:p w:rsidR="00195DD1" w:rsidRPr="00F84EDE" w:rsidRDefault="00195DD1" w:rsidP="00195DD1">
            <w:pPr>
              <w:pStyle w:val="acctfourfigures"/>
              <w:spacing w:line="240" w:lineRule="atLeast"/>
              <w:jc w:val="right"/>
              <w:rPr>
                <w:szCs w:val="22"/>
              </w:rPr>
            </w:pPr>
          </w:p>
        </w:tc>
        <w:tc>
          <w:tcPr>
            <w:tcW w:w="1260" w:type="dxa"/>
            <w:shd w:val="clear" w:color="auto" w:fill="auto"/>
            <w:vAlign w:val="bottom"/>
          </w:tcPr>
          <w:p w:rsidR="00195DD1" w:rsidRPr="00F84EDE" w:rsidRDefault="00195DD1" w:rsidP="00195DD1">
            <w:pPr>
              <w:pStyle w:val="acctfourfigures"/>
              <w:tabs>
                <w:tab w:val="clear" w:pos="765"/>
              </w:tabs>
              <w:spacing w:line="240" w:lineRule="atLeast"/>
              <w:ind w:right="11"/>
              <w:jc w:val="right"/>
              <w:rPr>
                <w:szCs w:val="22"/>
              </w:rPr>
            </w:pPr>
          </w:p>
        </w:tc>
        <w:tc>
          <w:tcPr>
            <w:tcW w:w="180" w:type="dxa"/>
            <w:shd w:val="clear" w:color="auto" w:fill="auto"/>
            <w:vAlign w:val="bottom"/>
          </w:tcPr>
          <w:p w:rsidR="00195DD1" w:rsidRPr="00F84EDE" w:rsidRDefault="00195DD1" w:rsidP="00195DD1">
            <w:pPr>
              <w:pStyle w:val="acctfourfigures"/>
              <w:tabs>
                <w:tab w:val="clear" w:pos="765"/>
              </w:tabs>
              <w:spacing w:line="240" w:lineRule="atLeast"/>
              <w:ind w:right="11"/>
              <w:jc w:val="right"/>
              <w:rPr>
                <w:szCs w:val="22"/>
              </w:rPr>
            </w:pPr>
          </w:p>
        </w:tc>
        <w:tc>
          <w:tcPr>
            <w:tcW w:w="1350" w:type="dxa"/>
            <w:shd w:val="clear" w:color="auto" w:fill="auto"/>
            <w:vAlign w:val="bottom"/>
          </w:tcPr>
          <w:p w:rsidR="00195DD1" w:rsidRPr="00F84EDE" w:rsidRDefault="00195DD1" w:rsidP="00195DD1">
            <w:pPr>
              <w:pStyle w:val="acctfourfigures"/>
              <w:spacing w:line="240" w:lineRule="atLeast"/>
              <w:jc w:val="right"/>
              <w:rPr>
                <w:szCs w:val="22"/>
              </w:rPr>
            </w:pPr>
          </w:p>
        </w:tc>
      </w:tr>
      <w:tr w:rsidR="00195DD1" w:rsidRPr="00F84EDE" w:rsidTr="006539AB">
        <w:trPr>
          <w:cantSplit/>
          <w:trHeight w:val="270"/>
        </w:trPr>
        <w:tc>
          <w:tcPr>
            <w:tcW w:w="3420" w:type="dxa"/>
            <w:shd w:val="clear" w:color="auto" w:fill="auto"/>
            <w:vAlign w:val="bottom"/>
          </w:tcPr>
          <w:p w:rsidR="00195DD1" w:rsidRPr="00F84EDE" w:rsidRDefault="00195DD1" w:rsidP="00195DD1">
            <w:pPr>
              <w:pStyle w:val="acctfourfigures"/>
              <w:spacing w:line="240" w:lineRule="atLeast"/>
              <w:ind w:left="191" w:hanging="180"/>
              <w:rPr>
                <w:szCs w:val="22"/>
              </w:rPr>
            </w:pPr>
            <w:r w:rsidRPr="00F84EDE">
              <w:rPr>
                <w:szCs w:val="22"/>
              </w:rPr>
              <w:t>Cash flows from investing activities</w:t>
            </w:r>
          </w:p>
        </w:tc>
        <w:tc>
          <w:tcPr>
            <w:tcW w:w="180" w:type="dxa"/>
            <w:shd w:val="clear" w:color="auto" w:fill="auto"/>
            <w:vAlign w:val="bottom"/>
          </w:tcPr>
          <w:p w:rsidR="00195DD1" w:rsidRPr="00F84EDE" w:rsidRDefault="00195DD1" w:rsidP="00195DD1">
            <w:pPr>
              <w:rPr>
                <w:rFonts w:ascii="Times New Roman" w:hAnsi="Times New Roman"/>
                <w:sz w:val="22"/>
                <w:szCs w:val="22"/>
              </w:rPr>
            </w:pPr>
          </w:p>
        </w:tc>
        <w:tc>
          <w:tcPr>
            <w:tcW w:w="1260" w:type="dxa"/>
            <w:shd w:val="clear" w:color="auto" w:fill="auto"/>
            <w:vAlign w:val="bottom"/>
          </w:tcPr>
          <w:p w:rsidR="00195DD1" w:rsidRPr="00F84EDE" w:rsidRDefault="00195DD1" w:rsidP="00195DD1">
            <w:pPr>
              <w:pStyle w:val="acctmergecolhdg"/>
              <w:tabs>
                <w:tab w:val="left" w:pos="1015"/>
              </w:tabs>
              <w:spacing w:line="240" w:lineRule="atLeast"/>
              <w:jc w:val="right"/>
              <w:rPr>
                <w:b w:val="0"/>
                <w:bCs/>
                <w:szCs w:val="28"/>
                <w:rtl/>
                <w:cs/>
                <w:lang w:val="en-US"/>
              </w:rPr>
            </w:pPr>
            <w:r w:rsidRPr="00F84EDE">
              <w:rPr>
                <w:b w:val="0"/>
                <w:bCs/>
                <w:szCs w:val="28"/>
                <w:lang w:val="en-US" w:bidi="th-TH"/>
              </w:rPr>
              <w:t>(137,305)</w:t>
            </w:r>
          </w:p>
        </w:tc>
        <w:tc>
          <w:tcPr>
            <w:tcW w:w="180" w:type="dxa"/>
            <w:shd w:val="clear" w:color="auto" w:fill="auto"/>
            <w:vAlign w:val="bottom"/>
          </w:tcPr>
          <w:p w:rsidR="00195DD1" w:rsidRPr="00F84EDE" w:rsidRDefault="00195DD1" w:rsidP="00195DD1">
            <w:pPr>
              <w:jc w:val="right"/>
              <w:rPr>
                <w:rFonts w:ascii="Times New Roman" w:hAnsi="Times New Roman"/>
                <w:sz w:val="22"/>
                <w:szCs w:val="22"/>
              </w:rPr>
            </w:pPr>
          </w:p>
        </w:tc>
        <w:tc>
          <w:tcPr>
            <w:tcW w:w="1350" w:type="dxa"/>
            <w:shd w:val="clear" w:color="auto" w:fill="auto"/>
            <w:vAlign w:val="bottom"/>
          </w:tcPr>
          <w:p w:rsidR="00195DD1" w:rsidRPr="00F84EDE" w:rsidRDefault="00195DD1" w:rsidP="00195DD1">
            <w:pPr>
              <w:pStyle w:val="acctfourfigures"/>
              <w:tabs>
                <w:tab w:val="clear" w:pos="765"/>
              </w:tabs>
              <w:spacing w:line="240" w:lineRule="atLeast"/>
              <w:ind w:right="11"/>
              <w:jc w:val="right"/>
              <w:rPr>
                <w:szCs w:val="22"/>
              </w:rPr>
            </w:pPr>
          </w:p>
        </w:tc>
        <w:tc>
          <w:tcPr>
            <w:tcW w:w="180" w:type="dxa"/>
            <w:shd w:val="clear" w:color="auto" w:fill="auto"/>
            <w:vAlign w:val="bottom"/>
          </w:tcPr>
          <w:p w:rsidR="00195DD1" w:rsidRPr="00F84EDE" w:rsidRDefault="00195DD1" w:rsidP="00195DD1">
            <w:pPr>
              <w:pStyle w:val="acctfourfigures"/>
              <w:spacing w:line="240" w:lineRule="atLeast"/>
              <w:jc w:val="right"/>
              <w:rPr>
                <w:szCs w:val="22"/>
              </w:rPr>
            </w:pPr>
          </w:p>
        </w:tc>
        <w:tc>
          <w:tcPr>
            <w:tcW w:w="1260" w:type="dxa"/>
            <w:shd w:val="clear" w:color="auto" w:fill="auto"/>
            <w:vAlign w:val="bottom"/>
          </w:tcPr>
          <w:p w:rsidR="00195DD1" w:rsidRPr="00F84EDE" w:rsidRDefault="00195DD1" w:rsidP="00195DD1">
            <w:pPr>
              <w:pStyle w:val="acctfourfigures"/>
              <w:tabs>
                <w:tab w:val="clear" w:pos="765"/>
              </w:tabs>
              <w:spacing w:line="240" w:lineRule="atLeast"/>
              <w:ind w:right="11"/>
              <w:jc w:val="right"/>
              <w:rPr>
                <w:szCs w:val="22"/>
              </w:rPr>
            </w:pPr>
          </w:p>
        </w:tc>
        <w:tc>
          <w:tcPr>
            <w:tcW w:w="180" w:type="dxa"/>
            <w:shd w:val="clear" w:color="auto" w:fill="auto"/>
            <w:vAlign w:val="bottom"/>
          </w:tcPr>
          <w:p w:rsidR="00195DD1" w:rsidRPr="00F84EDE" w:rsidRDefault="00195DD1" w:rsidP="00195DD1">
            <w:pPr>
              <w:pStyle w:val="acctfourfigures"/>
              <w:tabs>
                <w:tab w:val="clear" w:pos="765"/>
              </w:tabs>
              <w:spacing w:line="240" w:lineRule="atLeast"/>
              <w:ind w:right="11"/>
              <w:jc w:val="right"/>
              <w:rPr>
                <w:szCs w:val="22"/>
              </w:rPr>
            </w:pPr>
          </w:p>
        </w:tc>
        <w:tc>
          <w:tcPr>
            <w:tcW w:w="1350" w:type="dxa"/>
            <w:shd w:val="clear" w:color="auto" w:fill="auto"/>
            <w:vAlign w:val="bottom"/>
          </w:tcPr>
          <w:p w:rsidR="00195DD1" w:rsidRPr="00F84EDE" w:rsidRDefault="00195DD1" w:rsidP="00195DD1">
            <w:pPr>
              <w:pStyle w:val="acctfourfigures"/>
              <w:spacing w:line="240" w:lineRule="atLeast"/>
              <w:jc w:val="right"/>
              <w:rPr>
                <w:szCs w:val="22"/>
              </w:rPr>
            </w:pPr>
          </w:p>
        </w:tc>
      </w:tr>
      <w:tr w:rsidR="00195DD1" w:rsidRPr="00F84EDE" w:rsidTr="004A0E84">
        <w:trPr>
          <w:cantSplit/>
          <w:trHeight w:val="810"/>
        </w:trPr>
        <w:tc>
          <w:tcPr>
            <w:tcW w:w="3420" w:type="dxa"/>
            <w:shd w:val="clear" w:color="auto" w:fill="auto"/>
          </w:tcPr>
          <w:p w:rsidR="00195DD1" w:rsidRPr="00F84EDE" w:rsidRDefault="00195DD1" w:rsidP="00195DD1">
            <w:pPr>
              <w:pStyle w:val="acctfourfigures"/>
              <w:tabs>
                <w:tab w:val="clear" w:pos="765"/>
                <w:tab w:val="decimal" w:pos="191"/>
              </w:tabs>
              <w:spacing w:line="240" w:lineRule="atLeast"/>
              <w:ind w:left="191" w:hanging="180"/>
              <w:rPr>
                <w:szCs w:val="22"/>
              </w:rPr>
            </w:pPr>
            <w:r w:rsidRPr="00F84EDE">
              <w:rPr>
                <w:szCs w:val="22"/>
              </w:rPr>
              <w:t>Cash flows from financing activities (dividends to non-controlling interest: Baht 127.1 million)</w:t>
            </w:r>
          </w:p>
        </w:tc>
        <w:tc>
          <w:tcPr>
            <w:tcW w:w="180" w:type="dxa"/>
            <w:shd w:val="clear" w:color="auto" w:fill="auto"/>
          </w:tcPr>
          <w:p w:rsidR="00195DD1" w:rsidRPr="00F84EDE" w:rsidRDefault="00195DD1" w:rsidP="00195DD1">
            <w:pPr>
              <w:jc w:val="center"/>
              <w:rPr>
                <w:rFonts w:ascii="Times New Roman" w:hAnsi="Times New Roman"/>
                <w:sz w:val="22"/>
                <w:szCs w:val="22"/>
              </w:rPr>
            </w:pPr>
          </w:p>
        </w:tc>
        <w:tc>
          <w:tcPr>
            <w:tcW w:w="1260" w:type="dxa"/>
            <w:tcBorders>
              <w:bottom w:val="single" w:sz="4" w:space="0" w:color="auto"/>
            </w:tcBorders>
            <w:shd w:val="clear" w:color="auto" w:fill="auto"/>
          </w:tcPr>
          <w:p w:rsidR="00195DD1" w:rsidRPr="00F84EDE" w:rsidRDefault="00195DD1" w:rsidP="00195DD1">
            <w:pPr>
              <w:pStyle w:val="acctmergecolhdg"/>
              <w:tabs>
                <w:tab w:val="left" w:pos="1015"/>
              </w:tabs>
              <w:spacing w:line="240" w:lineRule="atLeast"/>
              <w:jc w:val="right"/>
              <w:rPr>
                <w:b w:val="0"/>
                <w:bCs/>
                <w:szCs w:val="28"/>
                <w:lang w:val="en-US" w:bidi="th-TH"/>
              </w:rPr>
            </w:pPr>
          </w:p>
          <w:p w:rsidR="00195DD1" w:rsidRPr="00F84EDE" w:rsidRDefault="00195DD1" w:rsidP="00195DD1">
            <w:pPr>
              <w:pStyle w:val="acctmergecolhdg"/>
              <w:tabs>
                <w:tab w:val="left" w:pos="1015"/>
              </w:tabs>
              <w:spacing w:line="240" w:lineRule="atLeast"/>
              <w:jc w:val="right"/>
              <w:rPr>
                <w:b w:val="0"/>
                <w:bCs/>
                <w:szCs w:val="28"/>
                <w:lang w:val="en-US" w:bidi="th-TH"/>
              </w:rPr>
            </w:pPr>
          </w:p>
          <w:p w:rsidR="00195DD1" w:rsidRPr="00F84EDE" w:rsidRDefault="00195DD1" w:rsidP="00195DD1">
            <w:pPr>
              <w:pStyle w:val="acctmergecolhdg"/>
              <w:tabs>
                <w:tab w:val="left" w:pos="1015"/>
              </w:tabs>
              <w:spacing w:line="240" w:lineRule="atLeast"/>
              <w:jc w:val="right"/>
              <w:rPr>
                <w:b w:val="0"/>
                <w:bCs/>
                <w:szCs w:val="28"/>
                <w:rtl/>
                <w:cs/>
                <w:lang w:val="en-US"/>
              </w:rPr>
            </w:pPr>
            <w:r w:rsidRPr="00F84EDE">
              <w:rPr>
                <w:b w:val="0"/>
                <w:bCs/>
                <w:szCs w:val="28"/>
                <w:lang w:val="en-US" w:bidi="th-TH"/>
              </w:rPr>
              <w:t>(640,496)</w:t>
            </w:r>
          </w:p>
        </w:tc>
        <w:tc>
          <w:tcPr>
            <w:tcW w:w="180" w:type="dxa"/>
            <w:shd w:val="clear" w:color="auto" w:fill="auto"/>
          </w:tcPr>
          <w:p w:rsidR="00195DD1" w:rsidRPr="00F84EDE" w:rsidRDefault="00195DD1" w:rsidP="00195DD1">
            <w:pPr>
              <w:jc w:val="right"/>
              <w:rPr>
                <w:rFonts w:ascii="Times New Roman" w:hAnsi="Times New Roman"/>
                <w:sz w:val="22"/>
                <w:szCs w:val="22"/>
              </w:rPr>
            </w:pPr>
          </w:p>
        </w:tc>
        <w:tc>
          <w:tcPr>
            <w:tcW w:w="1350" w:type="dxa"/>
            <w:shd w:val="clear" w:color="auto" w:fill="auto"/>
          </w:tcPr>
          <w:p w:rsidR="00195DD1" w:rsidRPr="00F84EDE" w:rsidRDefault="00195DD1" w:rsidP="00195DD1">
            <w:pPr>
              <w:pStyle w:val="acctfourfigures"/>
              <w:tabs>
                <w:tab w:val="clear" w:pos="765"/>
              </w:tabs>
              <w:spacing w:line="240" w:lineRule="atLeast"/>
              <w:ind w:right="11"/>
              <w:jc w:val="right"/>
              <w:rPr>
                <w:szCs w:val="22"/>
              </w:rPr>
            </w:pPr>
          </w:p>
        </w:tc>
        <w:tc>
          <w:tcPr>
            <w:tcW w:w="180" w:type="dxa"/>
            <w:shd w:val="clear" w:color="auto" w:fill="auto"/>
          </w:tcPr>
          <w:p w:rsidR="00195DD1" w:rsidRPr="00F84EDE" w:rsidRDefault="00195DD1" w:rsidP="00195DD1">
            <w:pPr>
              <w:pStyle w:val="acctfourfigures"/>
              <w:spacing w:line="240" w:lineRule="atLeast"/>
              <w:jc w:val="right"/>
              <w:rPr>
                <w:szCs w:val="22"/>
              </w:rPr>
            </w:pPr>
          </w:p>
        </w:tc>
        <w:tc>
          <w:tcPr>
            <w:tcW w:w="1260" w:type="dxa"/>
            <w:shd w:val="clear" w:color="auto" w:fill="auto"/>
          </w:tcPr>
          <w:p w:rsidR="00195DD1" w:rsidRPr="00F84EDE" w:rsidRDefault="00195DD1" w:rsidP="00195DD1">
            <w:pPr>
              <w:pStyle w:val="acctfourfigures"/>
              <w:tabs>
                <w:tab w:val="clear" w:pos="765"/>
              </w:tabs>
              <w:spacing w:line="240" w:lineRule="atLeast"/>
              <w:ind w:right="11"/>
              <w:jc w:val="right"/>
              <w:rPr>
                <w:szCs w:val="22"/>
              </w:rPr>
            </w:pPr>
          </w:p>
        </w:tc>
        <w:tc>
          <w:tcPr>
            <w:tcW w:w="180" w:type="dxa"/>
            <w:shd w:val="clear" w:color="auto" w:fill="auto"/>
          </w:tcPr>
          <w:p w:rsidR="00195DD1" w:rsidRPr="00F84EDE" w:rsidRDefault="00195DD1" w:rsidP="00195DD1">
            <w:pPr>
              <w:pStyle w:val="acctfourfigures"/>
              <w:tabs>
                <w:tab w:val="clear" w:pos="765"/>
              </w:tabs>
              <w:spacing w:line="240" w:lineRule="atLeast"/>
              <w:ind w:right="11"/>
              <w:jc w:val="right"/>
              <w:rPr>
                <w:szCs w:val="22"/>
              </w:rPr>
            </w:pPr>
          </w:p>
        </w:tc>
        <w:tc>
          <w:tcPr>
            <w:tcW w:w="1350" w:type="dxa"/>
            <w:shd w:val="clear" w:color="auto" w:fill="auto"/>
          </w:tcPr>
          <w:p w:rsidR="00195DD1" w:rsidRPr="00F84EDE" w:rsidRDefault="00195DD1" w:rsidP="00195DD1">
            <w:pPr>
              <w:pStyle w:val="acctfourfigures"/>
              <w:spacing w:line="240" w:lineRule="atLeast"/>
              <w:jc w:val="right"/>
              <w:rPr>
                <w:szCs w:val="22"/>
              </w:rPr>
            </w:pPr>
          </w:p>
        </w:tc>
      </w:tr>
      <w:tr w:rsidR="00195DD1" w:rsidRPr="00F84EDE" w:rsidTr="004A0E84">
        <w:trPr>
          <w:cantSplit/>
          <w:trHeight w:val="271"/>
        </w:trPr>
        <w:tc>
          <w:tcPr>
            <w:tcW w:w="3420" w:type="dxa"/>
            <w:shd w:val="clear" w:color="auto" w:fill="auto"/>
          </w:tcPr>
          <w:p w:rsidR="00195DD1" w:rsidRPr="00F84EDE" w:rsidRDefault="00195DD1" w:rsidP="00195DD1">
            <w:pPr>
              <w:pStyle w:val="acctfourfigures"/>
              <w:spacing w:line="240" w:lineRule="atLeast"/>
              <w:ind w:left="191" w:hanging="180"/>
              <w:rPr>
                <w:b/>
                <w:bCs/>
                <w:szCs w:val="22"/>
              </w:rPr>
            </w:pPr>
            <w:r w:rsidRPr="00F84EDE">
              <w:rPr>
                <w:b/>
                <w:bCs/>
                <w:szCs w:val="22"/>
              </w:rPr>
              <w:t xml:space="preserve">Net </w:t>
            </w:r>
            <w:r w:rsidR="00531C21" w:rsidRPr="00F84EDE">
              <w:rPr>
                <w:b/>
                <w:bCs/>
                <w:szCs w:val="22"/>
              </w:rPr>
              <w:t>de</w:t>
            </w:r>
            <w:r w:rsidRPr="00F84EDE">
              <w:rPr>
                <w:b/>
                <w:bCs/>
                <w:szCs w:val="22"/>
              </w:rPr>
              <w:t>crease in cash and cash equivalents</w:t>
            </w:r>
          </w:p>
        </w:tc>
        <w:tc>
          <w:tcPr>
            <w:tcW w:w="180" w:type="dxa"/>
            <w:shd w:val="clear" w:color="auto" w:fill="auto"/>
          </w:tcPr>
          <w:p w:rsidR="00195DD1" w:rsidRPr="00F84EDE" w:rsidRDefault="00195DD1" w:rsidP="00195DD1">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195DD1" w:rsidRPr="00F84EDE" w:rsidRDefault="00195DD1" w:rsidP="00195DD1">
            <w:pPr>
              <w:pStyle w:val="acctmergecolhdg"/>
              <w:tabs>
                <w:tab w:val="left" w:pos="1015"/>
              </w:tabs>
              <w:spacing w:line="240" w:lineRule="atLeast"/>
              <w:jc w:val="right"/>
              <w:rPr>
                <w:szCs w:val="28"/>
                <w:lang w:val="en-US" w:bidi="th-TH"/>
              </w:rPr>
            </w:pPr>
          </w:p>
          <w:p w:rsidR="00195DD1" w:rsidRPr="00F84EDE" w:rsidRDefault="00195DD1" w:rsidP="001E2DE1">
            <w:pPr>
              <w:pStyle w:val="acctmergecolhdg"/>
              <w:tabs>
                <w:tab w:val="left" w:pos="1015"/>
              </w:tabs>
              <w:spacing w:line="240" w:lineRule="atLeast"/>
              <w:jc w:val="right"/>
              <w:rPr>
                <w:szCs w:val="28"/>
                <w:lang w:val="en-US" w:bidi="th-TH"/>
              </w:rPr>
            </w:pPr>
            <w:r w:rsidRPr="00F84EDE">
              <w:rPr>
                <w:szCs w:val="28"/>
                <w:lang w:val="en-US" w:bidi="th-TH"/>
              </w:rPr>
              <w:t>(182,199)</w:t>
            </w:r>
          </w:p>
        </w:tc>
        <w:tc>
          <w:tcPr>
            <w:tcW w:w="180" w:type="dxa"/>
            <w:shd w:val="clear" w:color="auto" w:fill="auto"/>
          </w:tcPr>
          <w:p w:rsidR="00195DD1" w:rsidRPr="00F84EDE" w:rsidRDefault="00195DD1" w:rsidP="00195DD1">
            <w:pPr>
              <w:jc w:val="right"/>
              <w:rPr>
                <w:rFonts w:ascii="Times New Roman" w:hAnsi="Times New Roman"/>
                <w:sz w:val="22"/>
                <w:szCs w:val="22"/>
              </w:rPr>
            </w:pPr>
          </w:p>
        </w:tc>
        <w:tc>
          <w:tcPr>
            <w:tcW w:w="1350" w:type="dxa"/>
            <w:shd w:val="clear" w:color="auto" w:fill="auto"/>
          </w:tcPr>
          <w:p w:rsidR="00195DD1" w:rsidRPr="00F84EDE" w:rsidRDefault="00195DD1" w:rsidP="00195DD1">
            <w:pPr>
              <w:pStyle w:val="acctfourfigures"/>
              <w:tabs>
                <w:tab w:val="clear" w:pos="765"/>
              </w:tabs>
              <w:spacing w:line="240" w:lineRule="atLeast"/>
              <w:ind w:right="11"/>
              <w:jc w:val="right"/>
              <w:rPr>
                <w:b/>
                <w:bCs/>
                <w:szCs w:val="22"/>
              </w:rPr>
            </w:pPr>
          </w:p>
        </w:tc>
        <w:tc>
          <w:tcPr>
            <w:tcW w:w="180" w:type="dxa"/>
            <w:shd w:val="clear" w:color="auto" w:fill="auto"/>
          </w:tcPr>
          <w:p w:rsidR="00195DD1" w:rsidRPr="00F84EDE" w:rsidRDefault="00195DD1" w:rsidP="00195DD1">
            <w:pPr>
              <w:pStyle w:val="acctfourfigures"/>
              <w:spacing w:line="240" w:lineRule="atLeast"/>
              <w:jc w:val="right"/>
              <w:rPr>
                <w:szCs w:val="22"/>
              </w:rPr>
            </w:pPr>
          </w:p>
        </w:tc>
        <w:tc>
          <w:tcPr>
            <w:tcW w:w="1260" w:type="dxa"/>
            <w:shd w:val="clear" w:color="auto" w:fill="auto"/>
          </w:tcPr>
          <w:p w:rsidR="00195DD1" w:rsidRPr="00F84EDE" w:rsidRDefault="00195DD1" w:rsidP="00195DD1">
            <w:pPr>
              <w:pStyle w:val="acctfourfigures"/>
              <w:tabs>
                <w:tab w:val="clear" w:pos="765"/>
              </w:tabs>
              <w:spacing w:line="240" w:lineRule="atLeast"/>
              <w:ind w:right="11"/>
              <w:jc w:val="right"/>
              <w:rPr>
                <w:szCs w:val="22"/>
              </w:rPr>
            </w:pPr>
          </w:p>
        </w:tc>
        <w:tc>
          <w:tcPr>
            <w:tcW w:w="180" w:type="dxa"/>
            <w:shd w:val="clear" w:color="auto" w:fill="auto"/>
          </w:tcPr>
          <w:p w:rsidR="00195DD1" w:rsidRPr="00F84EDE" w:rsidRDefault="00195DD1" w:rsidP="00195DD1">
            <w:pPr>
              <w:pStyle w:val="acctfourfigures"/>
              <w:tabs>
                <w:tab w:val="clear" w:pos="765"/>
              </w:tabs>
              <w:spacing w:line="240" w:lineRule="atLeast"/>
              <w:ind w:right="11"/>
              <w:jc w:val="right"/>
              <w:rPr>
                <w:szCs w:val="22"/>
              </w:rPr>
            </w:pPr>
          </w:p>
        </w:tc>
        <w:tc>
          <w:tcPr>
            <w:tcW w:w="1350" w:type="dxa"/>
            <w:shd w:val="clear" w:color="auto" w:fill="auto"/>
          </w:tcPr>
          <w:p w:rsidR="00195DD1" w:rsidRPr="00F84EDE" w:rsidRDefault="00195DD1" w:rsidP="00195DD1">
            <w:pPr>
              <w:pStyle w:val="acctfourfigures"/>
              <w:spacing w:line="240" w:lineRule="atLeast"/>
              <w:jc w:val="right"/>
              <w:rPr>
                <w:szCs w:val="22"/>
              </w:rPr>
            </w:pPr>
          </w:p>
        </w:tc>
      </w:tr>
    </w:tbl>
    <w:p w:rsidR="00313EC0" w:rsidRPr="00F84EDE" w:rsidRDefault="00313EC0" w:rsidP="00313EC0">
      <w:pPr>
        <w:rPr>
          <w:rFonts w:ascii="Times New Roman" w:hAnsi="Times New Roman"/>
          <w:sz w:val="22"/>
          <w:szCs w:val="22"/>
        </w:rPr>
      </w:pPr>
    </w:p>
    <w:p w:rsidR="00546871" w:rsidRPr="00F84EDE" w:rsidRDefault="00546871" w:rsidP="00546871">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1</w:t>
      </w:r>
      <w:r w:rsidR="0083578E">
        <w:rPr>
          <w:rFonts w:ascii="Times New Roman" w:hAnsi="Times New Roman"/>
          <w:sz w:val="24"/>
          <w:szCs w:val="24"/>
          <w:u w:val="none"/>
        </w:rPr>
        <w:t>2</w:t>
      </w:r>
      <w:r w:rsidRPr="00F84EDE">
        <w:rPr>
          <w:rFonts w:ascii="Times New Roman" w:hAnsi="Times New Roman"/>
          <w:sz w:val="24"/>
          <w:szCs w:val="24"/>
          <w:u w:val="none"/>
        </w:rPr>
        <w:tab/>
        <w:t>Other long-term investments</w:t>
      </w:r>
    </w:p>
    <w:p w:rsidR="00374A36" w:rsidRPr="00F84EDE" w:rsidRDefault="00374A36" w:rsidP="00374A36">
      <w:pPr>
        <w:rPr>
          <w:rFonts w:ascii="Times New Roman" w:hAnsi="Times New Roman"/>
          <w:sz w:val="22"/>
          <w:szCs w:val="22"/>
        </w:rPr>
      </w:pPr>
    </w:p>
    <w:tbl>
      <w:tblPr>
        <w:tblW w:w="9432" w:type="dxa"/>
        <w:tblInd w:w="558" w:type="dxa"/>
        <w:tblLayout w:type="fixed"/>
        <w:tblLook w:val="0000" w:firstRow="0" w:lastRow="0" w:firstColumn="0" w:lastColumn="0" w:noHBand="0" w:noVBand="0"/>
      </w:tblPr>
      <w:tblGrid>
        <w:gridCol w:w="6551"/>
        <w:gridCol w:w="1351"/>
        <w:gridCol w:w="270"/>
        <w:gridCol w:w="1260"/>
      </w:tblGrid>
      <w:tr w:rsidR="003076B8" w:rsidRPr="00FA7292" w:rsidTr="007106E8">
        <w:tc>
          <w:tcPr>
            <w:tcW w:w="3473" w:type="pct"/>
          </w:tcPr>
          <w:p w:rsidR="003076B8" w:rsidRPr="003076B8" w:rsidRDefault="003076B8" w:rsidP="00A626E9">
            <w:pPr>
              <w:rPr>
                <w:rFonts w:ascii="Times New Roman" w:hAnsi="Times New Roman"/>
                <w:b/>
                <w:bCs/>
                <w:sz w:val="22"/>
                <w:szCs w:val="22"/>
              </w:rPr>
            </w:pPr>
          </w:p>
        </w:tc>
        <w:tc>
          <w:tcPr>
            <w:tcW w:w="716" w:type="pct"/>
          </w:tcPr>
          <w:p w:rsidR="003076B8" w:rsidRPr="003076B8" w:rsidRDefault="003076B8" w:rsidP="00A626E9">
            <w:pPr>
              <w:pStyle w:val="BodyText"/>
              <w:spacing w:after="0"/>
              <w:ind w:left="-108"/>
              <w:jc w:val="center"/>
              <w:rPr>
                <w:rFonts w:ascii="Times New Roman" w:hAnsi="Times New Roman" w:cs="Times New Roman"/>
                <w:b/>
                <w:bCs/>
                <w:sz w:val="22"/>
                <w:szCs w:val="22"/>
              </w:rPr>
            </w:pPr>
            <w:r w:rsidRPr="003076B8">
              <w:rPr>
                <w:rFonts w:ascii="Times New Roman" w:hAnsi="Times New Roman" w:cs="Times New Roman"/>
                <w:b/>
                <w:bCs/>
                <w:sz w:val="22"/>
                <w:szCs w:val="22"/>
              </w:rPr>
              <w:t>Consolidated</w:t>
            </w:r>
          </w:p>
        </w:tc>
        <w:tc>
          <w:tcPr>
            <w:tcW w:w="143" w:type="pct"/>
          </w:tcPr>
          <w:p w:rsidR="003076B8" w:rsidRPr="003076B8" w:rsidRDefault="003076B8" w:rsidP="00A626E9">
            <w:pPr>
              <w:pStyle w:val="BodyText"/>
              <w:spacing w:after="0"/>
              <w:ind w:left="-108"/>
              <w:jc w:val="center"/>
              <w:rPr>
                <w:rFonts w:ascii="Times New Roman" w:hAnsi="Times New Roman" w:cs="Times New Roman"/>
                <w:b/>
                <w:bCs/>
                <w:sz w:val="22"/>
                <w:szCs w:val="22"/>
              </w:rPr>
            </w:pPr>
          </w:p>
        </w:tc>
        <w:tc>
          <w:tcPr>
            <w:tcW w:w="668" w:type="pct"/>
          </w:tcPr>
          <w:p w:rsidR="003076B8" w:rsidRPr="003076B8" w:rsidRDefault="003076B8" w:rsidP="00A626E9">
            <w:pPr>
              <w:pStyle w:val="BodyText"/>
              <w:spacing w:after="0"/>
              <w:ind w:left="-108"/>
              <w:jc w:val="center"/>
              <w:rPr>
                <w:rFonts w:ascii="Times New Roman" w:hAnsi="Times New Roman" w:cs="Times New Roman"/>
                <w:sz w:val="22"/>
                <w:szCs w:val="22"/>
              </w:rPr>
            </w:pPr>
            <w:r w:rsidRPr="003076B8">
              <w:rPr>
                <w:rFonts w:ascii="Times New Roman" w:hAnsi="Times New Roman" w:cs="Times New Roman"/>
                <w:b/>
                <w:bCs/>
                <w:sz w:val="22"/>
                <w:szCs w:val="22"/>
              </w:rPr>
              <w:t>Separate</w:t>
            </w:r>
          </w:p>
        </w:tc>
      </w:tr>
      <w:tr w:rsidR="003076B8" w:rsidRPr="00FA7292" w:rsidTr="007106E8">
        <w:tc>
          <w:tcPr>
            <w:tcW w:w="3473" w:type="pct"/>
          </w:tcPr>
          <w:p w:rsidR="003076B8" w:rsidRPr="003076B8" w:rsidRDefault="003076B8" w:rsidP="00A626E9">
            <w:pPr>
              <w:rPr>
                <w:rFonts w:ascii="Times New Roman" w:hAnsi="Times New Roman"/>
                <w:b/>
                <w:bCs/>
                <w:sz w:val="22"/>
                <w:szCs w:val="22"/>
              </w:rPr>
            </w:pPr>
          </w:p>
        </w:tc>
        <w:tc>
          <w:tcPr>
            <w:tcW w:w="716" w:type="pct"/>
          </w:tcPr>
          <w:p w:rsidR="003076B8" w:rsidRPr="003076B8" w:rsidRDefault="003076B8" w:rsidP="00A626E9">
            <w:pPr>
              <w:pStyle w:val="BodyText"/>
              <w:spacing w:after="0"/>
              <w:ind w:left="-108"/>
              <w:jc w:val="center"/>
              <w:rPr>
                <w:rFonts w:ascii="Times New Roman" w:hAnsi="Times New Roman" w:cs="Times New Roman"/>
                <w:b/>
                <w:bCs/>
                <w:sz w:val="22"/>
                <w:szCs w:val="22"/>
              </w:rPr>
            </w:pPr>
            <w:r w:rsidRPr="003076B8">
              <w:rPr>
                <w:rFonts w:ascii="Times New Roman" w:hAnsi="Times New Roman" w:cs="Times New Roman"/>
                <w:b/>
                <w:bCs/>
                <w:sz w:val="22"/>
                <w:szCs w:val="22"/>
              </w:rPr>
              <w:t>financial</w:t>
            </w:r>
          </w:p>
        </w:tc>
        <w:tc>
          <w:tcPr>
            <w:tcW w:w="143" w:type="pct"/>
          </w:tcPr>
          <w:p w:rsidR="003076B8" w:rsidRPr="003076B8" w:rsidRDefault="003076B8" w:rsidP="00A626E9">
            <w:pPr>
              <w:pStyle w:val="BodyText"/>
              <w:spacing w:after="0"/>
              <w:ind w:left="-108"/>
              <w:jc w:val="center"/>
              <w:rPr>
                <w:rFonts w:ascii="Times New Roman" w:hAnsi="Times New Roman" w:cs="Times New Roman"/>
                <w:b/>
                <w:bCs/>
                <w:sz w:val="22"/>
                <w:szCs w:val="22"/>
              </w:rPr>
            </w:pPr>
          </w:p>
        </w:tc>
        <w:tc>
          <w:tcPr>
            <w:tcW w:w="668" w:type="pct"/>
          </w:tcPr>
          <w:p w:rsidR="003076B8" w:rsidRPr="003076B8" w:rsidRDefault="003076B8" w:rsidP="00A626E9">
            <w:pPr>
              <w:pStyle w:val="BodyText"/>
              <w:spacing w:after="0"/>
              <w:ind w:left="-108"/>
              <w:jc w:val="center"/>
              <w:rPr>
                <w:rFonts w:ascii="Times New Roman" w:hAnsi="Times New Roman" w:cs="Times New Roman"/>
                <w:sz w:val="22"/>
                <w:szCs w:val="22"/>
              </w:rPr>
            </w:pPr>
            <w:r w:rsidRPr="003076B8">
              <w:rPr>
                <w:rFonts w:ascii="Times New Roman" w:hAnsi="Times New Roman" w:cs="Times New Roman"/>
                <w:b/>
                <w:bCs/>
                <w:sz w:val="22"/>
                <w:szCs w:val="22"/>
              </w:rPr>
              <w:t>financial</w:t>
            </w:r>
          </w:p>
        </w:tc>
      </w:tr>
      <w:tr w:rsidR="007106E8" w:rsidRPr="00FA7292" w:rsidTr="007106E8">
        <w:tc>
          <w:tcPr>
            <w:tcW w:w="3473" w:type="pct"/>
          </w:tcPr>
          <w:p w:rsidR="007106E8" w:rsidRPr="003076B8" w:rsidRDefault="007106E8" w:rsidP="00A626E9">
            <w:pPr>
              <w:rPr>
                <w:rFonts w:ascii="Times New Roman" w:hAnsi="Times New Roman"/>
                <w:b/>
                <w:bCs/>
                <w:sz w:val="22"/>
                <w:szCs w:val="22"/>
              </w:rPr>
            </w:pPr>
          </w:p>
        </w:tc>
        <w:tc>
          <w:tcPr>
            <w:tcW w:w="716" w:type="pct"/>
          </w:tcPr>
          <w:p w:rsidR="007106E8" w:rsidRPr="003076B8" w:rsidRDefault="007106E8" w:rsidP="00A626E9">
            <w:pPr>
              <w:pStyle w:val="BodyText"/>
              <w:spacing w:after="0"/>
              <w:ind w:left="-108"/>
              <w:jc w:val="center"/>
              <w:rPr>
                <w:rFonts w:ascii="Times New Roman" w:hAnsi="Times New Roman" w:cs="Times New Roman"/>
                <w:b/>
                <w:bCs/>
                <w:sz w:val="22"/>
                <w:szCs w:val="22"/>
              </w:rPr>
            </w:pPr>
            <w:r w:rsidRPr="003076B8">
              <w:rPr>
                <w:rFonts w:ascii="Times New Roman" w:hAnsi="Times New Roman" w:cs="Times New Roman"/>
                <w:b/>
                <w:bCs/>
                <w:sz w:val="22"/>
                <w:szCs w:val="22"/>
              </w:rPr>
              <w:t>statements</w:t>
            </w:r>
          </w:p>
        </w:tc>
        <w:tc>
          <w:tcPr>
            <w:tcW w:w="143" w:type="pct"/>
          </w:tcPr>
          <w:p w:rsidR="007106E8" w:rsidRPr="003076B8" w:rsidRDefault="007106E8" w:rsidP="00A626E9">
            <w:pPr>
              <w:pStyle w:val="BodyText"/>
              <w:spacing w:after="0"/>
              <w:ind w:left="-108"/>
              <w:jc w:val="center"/>
              <w:rPr>
                <w:rFonts w:ascii="Times New Roman" w:hAnsi="Times New Roman" w:cs="Times New Roman"/>
                <w:b/>
                <w:bCs/>
                <w:sz w:val="22"/>
                <w:szCs w:val="22"/>
              </w:rPr>
            </w:pPr>
          </w:p>
        </w:tc>
        <w:tc>
          <w:tcPr>
            <w:tcW w:w="668" w:type="pct"/>
          </w:tcPr>
          <w:p w:rsidR="007106E8" w:rsidRPr="003076B8" w:rsidRDefault="007106E8" w:rsidP="00A626E9">
            <w:pPr>
              <w:pStyle w:val="BodyText"/>
              <w:spacing w:after="0"/>
              <w:ind w:left="-108"/>
              <w:jc w:val="center"/>
              <w:rPr>
                <w:rFonts w:ascii="Times New Roman" w:hAnsi="Times New Roman" w:cs="Times New Roman"/>
                <w:b/>
                <w:bCs/>
                <w:sz w:val="22"/>
                <w:szCs w:val="22"/>
              </w:rPr>
            </w:pPr>
            <w:r w:rsidRPr="003076B8">
              <w:rPr>
                <w:rFonts w:ascii="Times New Roman" w:hAnsi="Times New Roman" w:cs="Times New Roman"/>
                <w:b/>
                <w:bCs/>
                <w:sz w:val="22"/>
                <w:szCs w:val="22"/>
              </w:rPr>
              <w:t>statements</w:t>
            </w:r>
          </w:p>
        </w:tc>
      </w:tr>
      <w:tr w:rsidR="003076B8" w:rsidRPr="00FA7292" w:rsidTr="007106E8">
        <w:tc>
          <w:tcPr>
            <w:tcW w:w="3473" w:type="pct"/>
          </w:tcPr>
          <w:p w:rsidR="003076B8" w:rsidRPr="003076B8" w:rsidRDefault="003076B8" w:rsidP="00A626E9">
            <w:pPr>
              <w:pStyle w:val="BodyText"/>
              <w:spacing w:after="0"/>
              <w:jc w:val="both"/>
              <w:rPr>
                <w:rFonts w:ascii="Times New Roman" w:hAnsi="Times New Roman" w:cs="Times New Roman"/>
                <w:b/>
                <w:bCs/>
                <w:sz w:val="22"/>
                <w:szCs w:val="22"/>
              </w:rPr>
            </w:pPr>
          </w:p>
        </w:tc>
        <w:tc>
          <w:tcPr>
            <w:tcW w:w="716" w:type="pct"/>
          </w:tcPr>
          <w:p w:rsidR="003076B8" w:rsidRPr="003076B8" w:rsidRDefault="003076B8" w:rsidP="00A626E9">
            <w:pPr>
              <w:pStyle w:val="BodyText"/>
              <w:spacing w:after="0"/>
              <w:jc w:val="center"/>
              <w:rPr>
                <w:rFonts w:ascii="Times New Roman" w:hAnsi="Times New Roman" w:cs="Times New Roman"/>
                <w:sz w:val="22"/>
                <w:szCs w:val="22"/>
              </w:rPr>
            </w:pPr>
            <w:r w:rsidRPr="003076B8">
              <w:rPr>
                <w:rFonts w:ascii="Times New Roman" w:hAnsi="Times New Roman" w:cs="Times New Roman"/>
                <w:sz w:val="22"/>
                <w:szCs w:val="22"/>
              </w:rPr>
              <w:t>2019</w:t>
            </w:r>
          </w:p>
        </w:tc>
        <w:tc>
          <w:tcPr>
            <w:tcW w:w="143" w:type="pct"/>
          </w:tcPr>
          <w:p w:rsidR="003076B8" w:rsidRPr="003076B8" w:rsidRDefault="003076B8" w:rsidP="00A626E9">
            <w:pPr>
              <w:pStyle w:val="BodyText"/>
              <w:spacing w:after="0"/>
              <w:ind w:left="-108"/>
              <w:jc w:val="center"/>
              <w:rPr>
                <w:rFonts w:ascii="Times New Roman" w:hAnsi="Times New Roman" w:cs="Times New Roman"/>
                <w:sz w:val="22"/>
                <w:szCs w:val="22"/>
              </w:rPr>
            </w:pPr>
          </w:p>
        </w:tc>
        <w:tc>
          <w:tcPr>
            <w:tcW w:w="668" w:type="pct"/>
          </w:tcPr>
          <w:p w:rsidR="003076B8" w:rsidRPr="003076B8" w:rsidRDefault="003076B8" w:rsidP="00A626E9">
            <w:pPr>
              <w:pStyle w:val="BodyText"/>
              <w:spacing w:after="0"/>
              <w:ind w:left="-108"/>
              <w:jc w:val="center"/>
              <w:rPr>
                <w:rFonts w:ascii="Times New Roman" w:hAnsi="Times New Roman" w:cs="Times New Roman"/>
                <w:sz w:val="22"/>
                <w:szCs w:val="22"/>
              </w:rPr>
            </w:pPr>
            <w:r w:rsidRPr="003076B8">
              <w:rPr>
                <w:rFonts w:ascii="Times New Roman" w:hAnsi="Times New Roman" w:cs="Times New Roman"/>
                <w:sz w:val="22"/>
                <w:szCs w:val="22"/>
              </w:rPr>
              <w:t>2019</w:t>
            </w:r>
          </w:p>
        </w:tc>
      </w:tr>
      <w:tr w:rsidR="003076B8" w:rsidRPr="00FA7292" w:rsidTr="007106E8">
        <w:tc>
          <w:tcPr>
            <w:tcW w:w="3473" w:type="pct"/>
          </w:tcPr>
          <w:p w:rsidR="003076B8" w:rsidRPr="003076B8" w:rsidRDefault="003076B8" w:rsidP="00A626E9">
            <w:pPr>
              <w:pStyle w:val="BodyText"/>
              <w:spacing w:after="0"/>
              <w:jc w:val="both"/>
              <w:rPr>
                <w:rFonts w:ascii="Times New Roman" w:hAnsi="Times New Roman" w:cs="Times New Roman"/>
                <w:b/>
                <w:bCs/>
                <w:sz w:val="22"/>
                <w:szCs w:val="22"/>
              </w:rPr>
            </w:pPr>
          </w:p>
        </w:tc>
        <w:tc>
          <w:tcPr>
            <w:tcW w:w="1527" w:type="pct"/>
            <w:gridSpan w:val="3"/>
          </w:tcPr>
          <w:p w:rsidR="003076B8" w:rsidRPr="003076B8" w:rsidRDefault="003076B8" w:rsidP="00A626E9">
            <w:pPr>
              <w:pStyle w:val="BodyText"/>
              <w:spacing w:after="0"/>
              <w:ind w:left="-108"/>
              <w:jc w:val="center"/>
              <w:rPr>
                <w:rFonts w:ascii="Times New Roman" w:hAnsi="Times New Roman" w:cs="Times New Roman"/>
                <w:i/>
                <w:iCs/>
                <w:sz w:val="22"/>
                <w:szCs w:val="22"/>
              </w:rPr>
            </w:pPr>
            <w:r w:rsidRPr="003076B8">
              <w:rPr>
                <w:rFonts w:ascii="Times New Roman" w:hAnsi="Times New Roman" w:cs="Times New Roman"/>
                <w:bCs/>
                <w:i/>
                <w:iCs/>
                <w:sz w:val="22"/>
                <w:szCs w:val="22"/>
              </w:rPr>
              <w:t>(in thousand Baht)</w:t>
            </w:r>
          </w:p>
        </w:tc>
      </w:tr>
      <w:tr w:rsidR="003076B8" w:rsidRPr="00FA7292" w:rsidTr="007106E8">
        <w:tc>
          <w:tcPr>
            <w:tcW w:w="3473" w:type="pct"/>
          </w:tcPr>
          <w:p w:rsidR="003076B8" w:rsidRPr="00867F6D" w:rsidRDefault="003076B8" w:rsidP="00A626E9">
            <w:pPr>
              <w:jc w:val="both"/>
              <w:rPr>
                <w:rFonts w:ascii="Times New Roman" w:hAnsi="Times New Roman" w:cstheme="minorBidi"/>
                <w:sz w:val="22"/>
                <w:szCs w:val="22"/>
              </w:rPr>
            </w:pPr>
            <w:r w:rsidRPr="003076B8">
              <w:rPr>
                <w:rFonts w:ascii="Times New Roman" w:hAnsi="Times New Roman"/>
                <w:sz w:val="22"/>
                <w:szCs w:val="22"/>
              </w:rPr>
              <w:t>At 1 January</w:t>
            </w:r>
          </w:p>
        </w:tc>
        <w:tc>
          <w:tcPr>
            <w:tcW w:w="716" w:type="pct"/>
          </w:tcPr>
          <w:p w:rsidR="003076B8" w:rsidRPr="003076B8" w:rsidRDefault="003076B8" w:rsidP="007106E8">
            <w:pPr>
              <w:pStyle w:val="acctfourfigures"/>
              <w:tabs>
                <w:tab w:val="clear" w:pos="765"/>
                <w:tab w:val="decimal" w:pos="1060"/>
              </w:tabs>
              <w:spacing w:line="240" w:lineRule="atLeast"/>
              <w:ind w:left="-76" w:right="-20"/>
              <w:rPr>
                <w:szCs w:val="22"/>
              </w:rPr>
            </w:pPr>
            <w:r w:rsidRPr="003076B8">
              <w:rPr>
                <w:szCs w:val="22"/>
              </w:rPr>
              <w:t>18,098</w:t>
            </w:r>
          </w:p>
        </w:tc>
        <w:tc>
          <w:tcPr>
            <w:tcW w:w="143" w:type="pct"/>
          </w:tcPr>
          <w:p w:rsidR="003076B8" w:rsidRPr="003076B8" w:rsidRDefault="003076B8" w:rsidP="00A626E9">
            <w:pPr>
              <w:pStyle w:val="acctfourfigures"/>
              <w:tabs>
                <w:tab w:val="clear" w:pos="765"/>
                <w:tab w:val="decimal" w:pos="860"/>
              </w:tabs>
              <w:spacing w:line="240" w:lineRule="atLeast"/>
              <w:ind w:left="-76"/>
              <w:rPr>
                <w:szCs w:val="22"/>
              </w:rPr>
            </w:pPr>
          </w:p>
        </w:tc>
        <w:tc>
          <w:tcPr>
            <w:tcW w:w="668" w:type="pct"/>
          </w:tcPr>
          <w:p w:rsidR="003076B8" w:rsidRPr="003076B8" w:rsidRDefault="003076B8" w:rsidP="007106E8">
            <w:pPr>
              <w:pStyle w:val="acctfourfigures"/>
              <w:tabs>
                <w:tab w:val="clear" w:pos="765"/>
                <w:tab w:val="decimal" w:pos="970"/>
              </w:tabs>
              <w:spacing w:line="240" w:lineRule="atLeast"/>
              <w:ind w:left="-76"/>
              <w:rPr>
                <w:szCs w:val="22"/>
              </w:rPr>
            </w:pPr>
            <w:r w:rsidRPr="003076B8">
              <w:rPr>
                <w:szCs w:val="22"/>
              </w:rPr>
              <w:t>1</w:t>
            </w:r>
            <w:r w:rsidR="00867F6D">
              <w:rPr>
                <w:szCs w:val="22"/>
              </w:rPr>
              <w:t>6</w:t>
            </w:r>
            <w:r w:rsidRPr="003076B8">
              <w:rPr>
                <w:szCs w:val="22"/>
              </w:rPr>
              <w:t>,</w:t>
            </w:r>
            <w:r w:rsidR="00867F6D">
              <w:rPr>
                <w:szCs w:val="22"/>
              </w:rPr>
              <w:t>2</w:t>
            </w:r>
            <w:r w:rsidRPr="003076B8">
              <w:rPr>
                <w:szCs w:val="22"/>
              </w:rPr>
              <w:t>98</w:t>
            </w:r>
          </w:p>
        </w:tc>
      </w:tr>
      <w:tr w:rsidR="003076B8" w:rsidRPr="00FA7292" w:rsidTr="007106E8">
        <w:tc>
          <w:tcPr>
            <w:tcW w:w="3473" w:type="pct"/>
          </w:tcPr>
          <w:p w:rsidR="003076B8" w:rsidRPr="003076B8" w:rsidRDefault="003076B8" w:rsidP="00A626E9">
            <w:pPr>
              <w:jc w:val="both"/>
              <w:rPr>
                <w:rFonts w:ascii="Times New Roman" w:hAnsi="Times New Roman"/>
                <w:sz w:val="22"/>
                <w:szCs w:val="22"/>
              </w:rPr>
            </w:pPr>
            <w:r w:rsidRPr="003076B8">
              <w:rPr>
                <w:rFonts w:ascii="Times New Roman" w:hAnsi="Times New Roman"/>
                <w:i/>
                <w:iCs/>
                <w:sz w:val="22"/>
                <w:szCs w:val="22"/>
              </w:rPr>
              <w:t>Less</w:t>
            </w:r>
            <w:r w:rsidRPr="003076B8">
              <w:rPr>
                <w:rFonts w:ascii="Times New Roman" w:hAnsi="Times New Roman"/>
                <w:sz w:val="22"/>
                <w:szCs w:val="22"/>
              </w:rPr>
              <w:t xml:space="preserve"> impairment losses</w:t>
            </w:r>
          </w:p>
        </w:tc>
        <w:tc>
          <w:tcPr>
            <w:tcW w:w="716" w:type="pct"/>
            <w:tcBorders>
              <w:bottom w:val="single" w:sz="4" w:space="0" w:color="auto"/>
            </w:tcBorders>
          </w:tcPr>
          <w:p w:rsidR="003076B8" w:rsidRPr="003076B8" w:rsidRDefault="003076B8" w:rsidP="007106E8">
            <w:pPr>
              <w:pStyle w:val="acctfourfigures"/>
              <w:tabs>
                <w:tab w:val="clear" w:pos="765"/>
                <w:tab w:val="decimal" w:pos="1060"/>
              </w:tabs>
              <w:spacing w:line="240" w:lineRule="atLeast"/>
              <w:ind w:left="-76" w:right="-20"/>
              <w:rPr>
                <w:szCs w:val="22"/>
              </w:rPr>
            </w:pPr>
            <w:r w:rsidRPr="003076B8">
              <w:rPr>
                <w:szCs w:val="22"/>
              </w:rPr>
              <w:t>(16,098)</w:t>
            </w:r>
          </w:p>
        </w:tc>
        <w:tc>
          <w:tcPr>
            <w:tcW w:w="143" w:type="pct"/>
          </w:tcPr>
          <w:p w:rsidR="003076B8" w:rsidRPr="003076B8" w:rsidRDefault="003076B8" w:rsidP="00A626E9">
            <w:pPr>
              <w:pStyle w:val="acctfourfigures"/>
              <w:tabs>
                <w:tab w:val="clear" w:pos="765"/>
                <w:tab w:val="decimal" w:pos="860"/>
              </w:tabs>
              <w:spacing w:line="240" w:lineRule="atLeast"/>
              <w:ind w:left="-76"/>
              <w:rPr>
                <w:szCs w:val="22"/>
              </w:rPr>
            </w:pPr>
          </w:p>
        </w:tc>
        <w:tc>
          <w:tcPr>
            <w:tcW w:w="668" w:type="pct"/>
            <w:tcBorders>
              <w:bottom w:val="single" w:sz="4" w:space="0" w:color="auto"/>
            </w:tcBorders>
          </w:tcPr>
          <w:p w:rsidR="003076B8" w:rsidRPr="003076B8" w:rsidRDefault="003076B8" w:rsidP="007106E8">
            <w:pPr>
              <w:pStyle w:val="acctfourfigures"/>
              <w:tabs>
                <w:tab w:val="clear" w:pos="765"/>
                <w:tab w:val="decimal" w:pos="970"/>
              </w:tabs>
              <w:spacing w:line="240" w:lineRule="atLeast"/>
              <w:ind w:left="-76"/>
              <w:rPr>
                <w:szCs w:val="22"/>
              </w:rPr>
            </w:pPr>
            <w:r w:rsidRPr="003076B8">
              <w:rPr>
                <w:szCs w:val="22"/>
              </w:rPr>
              <w:t>(16,098)</w:t>
            </w:r>
          </w:p>
        </w:tc>
      </w:tr>
      <w:tr w:rsidR="003076B8" w:rsidRPr="00FA7292" w:rsidTr="007106E8">
        <w:tc>
          <w:tcPr>
            <w:tcW w:w="3473" w:type="pct"/>
          </w:tcPr>
          <w:p w:rsidR="003076B8" w:rsidRPr="003076B8" w:rsidRDefault="003076B8" w:rsidP="00A626E9">
            <w:pPr>
              <w:jc w:val="both"/>
              <w:rPr>
                <w:rFonts w:ascii="Times New Roman" w:hAnsi="Times New Roman"/>
                <w:b/>
                <w:bCs/>
                <w:sz w:val="22"/>
                <w:szCs w:val="22"/>
              </w:rPr>
            </w:pPr>
            <w:r w:rsidRPr="003076B8">
              <w:rPr>
                <w:rFonts w:ascii="Times New Roman" w:hAnsi="Times New Roman"/>
                <w:b/>
                <w:bCs/>
                <w:sz w:val="22"/>
                <w:szCs w:val="22"/>
              </w:rPr>
              <w:t>At 31 December</w:t>
            </w:r>
          </w:p>
        </w:tc>
        <w:tc>
          <w:tcPr>
            <w:tcW w:w="716" w:type="pct"/>
            <w:tcBorders>
              <w:top w:val="single" w:sz="4" w:space="0" w:color="auto"/>
              <w:bottom w:val="double" w:sz="4" w:space="0" w:color="auto"/>
            </w:tcBorders>
          </w:tcPr>
          <w:p w:rsidR="003076B8" w:rsidRPr="003076B8" w:rsidRDefault="003076B8" w:rsidP="007106E8">
            <w:pPr>
              <w:pStyle w:val="acctfourfigures"/>
              <w:tabs>
                <w:tab w:val="clear" w:pos="765"/>
                <w:tab w:val="decimal" w:pos="1060"/>
              </w:tabs>
              <w:spacing w:line="240" w:lineRule="atLeast"/>
              <w:ind w:left="-76"/>
              <w:rPr>
                <w:b/>
                <w:bCs/>
                <w:szCs w:val="22"/>
              </w:rPr>
            </w:pPr>
            <w:r w:rsidRPr="003076B8">
              <w:rPr>
                <w:b/>
                <w:bCs/>
                <w:szCs w:val="22"/>
              </w:rPr>
              <w:t>2,000</w:t>
            </w:r>
          </w:p>
        </w:tc>
        <w:tc>
          <w:tcPr>
            <w:tcW w:w="143" w:type="pct"/>
          </w:tcPr>
          <w:p w:rsidR="003076B8" w:rsidRPr="003076B8" w:rsidRDefault="003076B8" w:rsidP="00A626E9">
            <w:pPr>
              <w:pStyle w:val="acctfourfigures"/>
              <w:tabs>
                <w:tab w:val="clear" w:pos="765"/>
                <w:tab w:val="decimal" w:pos="836"/>
              </w:tabs>
              <w:spacing w:line="240" w:lineRule="exact"/>
              <w:ind w:left="-76"/>
              <w:rPr>
                <w:b/>
                <w:bCs/>
                <w:szCs w:val="22"/>
              </w:rPr>
            </w:pPr>
          </w:p>
        </w:tc>
        <w:tc>
          <w:tcPr>
            <w:tcW w:w="668" w:type="pct"/>
            <w:tcBorders>
              <w:top w:val="single" w:sz="4" w:space="0" w:color="auto"/>
              <w:bottom w:val="double" w:sz="4" w:space="0" w:color="auto"/>
            </w:tcBorders>
          </w:tcPr>
          <w:p w:rsidR="003076B8" w:rsidRPr="003076B8" w:rsidRDefault="003076B8" w:rsidP="007106E8">
            <w:pPr>
              <w:pStyle w:val="acctfourfigures"/>
              <w:tabs>
                <w:tab w:val="clear" w:pos="765"/>
                <w:tab w:val="decimal" w:pos="970"/>
              </w:tabs>
              <w:spacing w:line="240" w:lineRule="exact"/>
              <w:ind w:left="-76"/>
              <w:rPr>
                <w:b/>
                <w:bCs/>
                <w:szCs w:val="22"/>
              </w:rPr>
            </w:pPr>
            <w:r w:rsidRPr="003076B8">
              <w:rPr>
                <w:b/>
                <w:bCs/>
                <w:szCs w:val="22"/>
              </w:rPr>
              <w:t>200</w:t>
            </w:r>
          </w:p>
        </w:tc>
      </w:tr>
    </w:tbl>
    <w:p w:rsidR="00BA6D44" w:rsidRPr="00F84EDE" w:rsidRDefault="00BA6D44" w:rsidP="008B7F96">
      <w:pPr>
        <w:rPr>
          <w:rFonts w:ascii="Times New Roman" w:hAnsi="Times New Roman"/>
          <w:sz w:val="22"/>
          <w:szCs w:val="22"/>
        </w:rPr>
      </w:pPr>
    </w:p>
    <w:p w:rsidR="00BA6D44" w:rsidRPr="00F84EDE" w:rsidRDefault="00BA6D44" w:rsidP="008B7F96">
      <w:pPr>
        <w:rPr>
          <w:rFonts w:ascii="Times New Roman" w:hAnsi="Times New Roman"/>
          <w:sz w:val="22"/>
          <w:szCs w:val="22"/>
        </w:rPr>
      </w:pPr>
    </w:p>
    <w:p w:rsidR="0079298D" w:rsidRPr="00F84EDE" w:rsidRDefault="0079298D" w:rsidP="00203355">
      <w:pPr>
        <w:rPr>
          <w:rFonts w:ascii="Times New Roman" w:hAnsi="Times New Roman"/>
          <w:sz w:val="22"/>
          <w:szCs w:val="22"/>
        </w:rPr>
        <w:sectPr w:rsidR="0079298D" w:rsidRPr="00F84EDE" w:rsidSect="006B50BE">
          <w:headerReference w:type="default" r:id="rId15"/>
          <w:footerReference w:type="default" r:id="rId16"/>
          <w:pgSz w:w="11907" w:h="16840" w:code="9"/>
          <w:pgMar w:top="691" w:right="1152" w:bottom="576" w:left="1152" w:header="720" w:footer="720" w:gutter="0"/>
          <w:cols w:space="720"/>
          <w:docGrid w:linePitch="245"/>
        </w:sectPr>
      </w:pPr>
    </w:p>
    <w:p w:rsidR="000335A8" w:rsidRPr="00F84EDE" w:rsidRDefault="000335A8" w:rsidP="00AB3E23">
      <w:pPr>
        <w:pStyle w:val="block"/>
        <w:spacing w:after="0" w:line="240" w:lineRule="atLeast"/>
        <w:ind w:left="450"/>
        <w:jc w:val="both"/>
        <w:rPr>
          <w:rFonts w:cs="Times New Roman"/>
          <w:lang w:val="en-US"/>
        </w:rPr>
      </w:pPr>
      <w:r w:rsidRPr="00F84EDE">
        <w:rPr>
          <w:rFonts w:cs="Times New Roman"/>
          <w:lang w:val="en-US"/>
        </w:rPr>
        <w:lastRenderedPageBreak/>
        <w:t xml:space="preserve">Other long-term investments as at 31 December </w:t>
      </w:r>
      <w:r w:rsidR="009F7D40" w:rsidRPr="00F84EDE">
        <w:rPr>
          <w:rFonts w:cs="Times New Roman"/>
          <w:lang w:val="en-US"/>
        </w:rPr>
        <w:t>201</w:t>
      </w:r>
      <w:r w:rsidR="004B1D5D" w:rsidRPr="00F84EDE">
        <w:rPr>
          <w:rFonts w:cs="Times New Roman"/>
          <w:lang w:val="en-US"/>
        </w:rPr>
        <w:t>9</w:t>
      </w:r>
      <w:r w:rsidRPr="00F84EDE">
        <w:rPr>
          <w:rFonts w:cs="Times New Roman"/>
          <w:lang w:val="en-US"/>
        </w:rPr>
        <w:t>, and dividend income from those investments for the year then ended were as follows:</w:t>
      </w:r>
    </w:p>
    <w:p w:rsidR="000335A8" w:rsidRPr="00F84EDE" w:rsidRDefault="000335A8" w:rsidP="000335A8">
      <w:pPr>
        <w:rPr>
          <w:rFonts w:ascii="Times New Roman" w:hAnsi="Times New Roman"/>
        </w:rPr>
      </w:pPr>
    </w:p>
    <w:tbl>
      <w:tblPr>
        <w:tblW w:w="14220" w:type="dxa"/>
        <w:tblInd w:w="360" w:type="dxa"/>
        <w:tblLayout w:type="fixed"/>
        <w:tblCellMar>
          <w:left w:w="79" w:type="dxa"/>
          <w:right w:w="79" w:type="dxa"/>
        </w:tblCellMar>
        <w:tblLook w:val="0000" w:firstRow="0" w:lastRow="0" w:firstColumn="0" w:lastColumn="0" w:noHBand="0" w:noVBand="0"/>
      </w:tblPr>
      <w:tblGrid>
        <w:gridCol w:w="3690"/>
        <w:gridCol w:w="1710"/>
        <w:gridCol w:w="1530"/>
        <w:gridCol w:w="1260"/>
        <w:gridCol w:w="180"/>
        <w:gridCol w:w="1260"/>
        <w:gridCol w:w="180"/>
        <w:gridCol w:w="1350"/>
        <w:gridCol w:w="180"/>
        <w:gridCol w:w="1350"/>
        <w:gridCol w:w="180"/>
        <w:gridCol w:w="1350"/>
      </w:tblGrid>
      <w:tr w:rsidR="00A626E9" w:rsidRPr="00F84EDE" w:rsidTr="001515B7">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Pr>
            </w:pPr>
          </w:p>
        </w:tc>
        <w:tc>
          <w:tcPr>
            <w:tcW w:w="1530" w:type="dxa"/>
          </w:tcPr>
          <w:p w:rsidR="00A626E9" w:rsidRPr="00F84EDE" w:rsidRDefault="00A626E9" w:rsidP="00A626E9">
            <w:pPr>
              <w:pStyle w:val="acctfourfigures"/>
              <w:tabs>
                <w:tab w:val="clear" w:pos="765"/>
                <w:tab w:val="decimal" w:pos="513"/>
              </w:tabs>
              <w:spacing w:line="240" w:lineRule="atLeast"/>
              <w:rPr>
                <w:sz w:val="18"/>
                <w:szCs w:val="18"/>
              </w:rPr>
            </w:pPr>
          </w:p>
        </w:tc>
        <w:tc>
          <w:tcPr>
            <w:tcW w:w="7290" w:type="dxa"/>
            <w:gridSpan w:val="9"/>
          </w:tcPr>
          <w:p w:rsidR="00A626E9" w:rsidRPr="00F84EDE" w:rsidRDefault="00A626E9" w:rsidP="00A626E9">
            <w:pPr>
              <w:pStyle w:val="acctfourfigures"/>
              <w:tabs>
                <w:tab w:val="clear" w:pos="765"/>
                <w:tab w:val="decimal" w:pos="551"/>
              </w:tabs>
              <w:spacing w:line="240" w:lineRule="atLeast"/>
              <w:ind w:left="-79"/>
              <w:jc w:val="center"/>
              <w:rPr>
                <w:sz w:val="18"/>
                <w:szCs w:val="18"/>
              </w:rPr>
            </w:pPr>
            <w:r>
              <w:rPr>
                <w:b/>
                <w:bCs/>
                <w:sz w:val="18"/>
                <w:szCs w:val="18"/>
              </w:rPr>
              <w:t>Consolidated</w:t>
            </w:r>
            <w:r w:rsidRPr="00F84EDE">
              <w:rPr>
                <w:b/>
                <w:bCs/>
                <w:sz w:val="18"/>
                <w:szCs w:val="18"/>
              </w:rPr>
              <w:t xml:space="preserve"> financial statements</w:t>
            </w:r>
          </w:p>
        </w:tc>
      </w:tr>
      <w:tr w:rsidR="00A626E9" w:rsidRPr="00F84EDE" w:rsidTr="001515B7">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Pr>
            </w:pPr>
          </w:p>
        </w:tc>
        <w:tc>
          <w:tcPr>
            <w:tcW w:w="1530" w:type="dxa"/>
          </w:tcPr>
          <w:p w:rsidR="00A626E9" w:rsidRPr="00F84EDE" w:rsidRDefault="00A626E9" w:rsidP="00A626E9">
            <w:pPr>
              <w:pStyle w:val="acctfourfigures"/>
              <w:tabs>
                <w:tab w:val="clear" w:pos="765"/>
                <w:tab w:val="decimal" w:pos="513"/>
              </w:tabs>
              <w:spacing w:line="240" w:lineRule="atLeast"/>
              <w:rPr>
                <w:sz w:val="18"/>
                <w:szCs w:val="18"/>
              </w:rPr>
            </w:pPr>
          </w:p>
        </w:tc>
        <w:tc>
          <w:tcPr>
            <w:tcW w:w="1260" w:type="dxa"/>
          </w:tcPr>
          <w:p w:rsidR="00A626E9" w:rsidRPr="00F84EDE" w:rsidRDefault="00A626E9" w:rsidP="00A626E9">
            <w:pPr>
              <w:pStyle w:val="acctfourfigures"/>
              <w:tabs>
                <w:tab w:val="clear" w:pos="765"/>
                <w:tab w:val="decimal" w:pos="641"/>
              </w:tabs>
              <w:spacing w:line="240" w:lineRule="atLeast"/>
              <w:ind w:left="-79"/>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260" w:type="dxa"/>
          </w:tcPr>
          <w:p w:rsidR="00A626E9" w:rsidRPr="00F84EDE" w:rsidRDefault="00A626E9" w:rsidP="00A626E9">
            <w:pPr>
              <w:pStyle w:val="acctfourfigures"/>
              <w:tabs>
                <w:tab w:val="clear" w:pos="765"/>
                <w:tab w:val="decimal" w:pos="731"/>
              </w:tabs>
              <w:spacing w:line="240" w:lineRule="atLeast"/>
              <w:ind w:left="-79"/>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350" w:type="dxa"/>
          </w:tcPr>
          <w:p w:rsidR="00A626E9" w:rsidRPr="00F84EDE" w:rsidRDefault="00A626E9" w:rsidP="00A626E9">
            <w:pPr>
              <w:pStyle w:val="acctfourfigures"/>
              <w:tabs>
                <w:tab w:val="clear" w:pos="765"/>
                <w:tab w:val="decimal" w:pos="551"/>
              </w:tabs>
              <w:spacing w:line="240" w:lineRule="atLeast"/>
              <w:ind w:left="-79"/>
              <w:jc w:val="center"/>
              <w:rPr>
                <w:sz w:val="18"/>
                <w:szCs w:val="18"/>
              </w:rPr>
            </w:pPr>
            <w:r>
              <w:rPr>
                <w:sz w:val="18"/>
                <w:szCs w:val="18"/>
              </w:rPr>
              <w:t>Dividend income</w:t>
            </w:r>
          </w:p>
        </w:tc>
      </w:tr>
      <w:tr w:rsidR="00A626E9" w:rsidRPr="00F84EDE" w:rsidTr="001515B7">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Pr>
            </w:pPr>
            <w:r w:rsidRPr="00F84EDE">
              <w:rPr>
                <w:sz w:val="18"/>
                <w:szCs w:val="18"/>
              </w:rPr>
              <w:t>Type of business</w:t>
            </w:r>
          </w:p>
        </w:tc>
        <w:tc>
          <w:tcPr>
            <w:tcW w:w="1530" w:type="dxa"/>
          </w:tcPr>
          <w:p w:rsidR="00A626E9" w:rsidRPr="00F84EDE" w:rsidRDefault="00A626E9" w:rsidP="00A626E9">
            <w:pPr>
              <w:pStyle w:val="acctfourfigures"/>
              <w:tabs>
                <w:tab w:val="clear" w:pos="765"/>
                <w:tab w:val="decimal" w:pos="513"/>
              </w:tabs>
              <w:spacing w:line="240" w:lineRule="atLeast"/>
              <w:jc w:val="center"/>
              <w:rPr>
                <w:sz w:val="18"/>
                <w:szCs w:val="18"/>
              </w:rPr>
            </w:pPr>
            <w:r>
              <w:rPr>
                <w:sz w:val="18"/>
                <w:szCs w:val="18"/>
              </w:rPr>
              <w:t>Ownership interest</w:t>
            </w:r>
          </w:p>
        </w:tc>
        <w:tc>
          <w:tcPr>
            <w:tcW w:w="1260" w:type="dxa"/>
          </w:tcPr>
          <w:p w:rsidR="00A626E9" w:rsidRPr="00F84EDE" w:rsidRDefault="00A626E9" w:rsidP="00A626E9">
            <w:pPr>
              <w:pStyle w:val="acctfourfigures"/>
              <w:tabs>
                <w:tab w:val="clear" w:pos="765"/>
                <w:tab w:val="decimal" w:pos="641"/>
              </w:tabs>
              <w:spacing w:line="240" w:lineRule="atLeast"/>
              <w:ind w:left="-79"/>
              <w:jc w:val="center"/>
              <w:rPr>
                <w:sz w:val="18"/>
                <w:szCs w:val="18"/>
              </w:rPr>
            </w:pPr>
            <w:r>
              <w:rPr>
                <w:sz w:val="18"/>
                <w:szCs w:val="18"/>
              </w:rPr>
              <w:t>Paid-up capital</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260" w:type="dxa"/>
          </w:tcPr>
          <w:p w:rsidR="00A626E9" w:rsidRPr="00F84EDE" w:rsidRDefault="00A626E9" w:rsidP="00A626E9">
            <w:pPr>
              <w:pStyle w:val="acctfourfigures"/>
              <w:tabs>
                <w:tab w:val="clear" w:pos="765"/>
                <w:tab w:val="decimal" w:pos="367"/>
              </w:tabs>
              <w:spacing w:line="240" w:lineRule="atLeast"/>
              <w:ind w:left="-353"/>
              <w:jc w:val="center"/>
              <w:rPr>
                <w:sz w:val="18"/>
                <w:szCs w:val="18"/>
              </w:rPr>
            </w:pPr>
            <w:r>
              <w:rPr>
                <w:sz w:val="18"/>
                <w:szCs w:val="18"/>
              </w:rPr>
              <w:t>Cost</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jc w:val="center"/>
              <w:rPr>
                <w:sz w:val="18"/>
                <w:szCs w:val="18"/>
              </w:rPr>
            </w:pPr>
            <w:r>
              <w:rPr>
                <w:sz w:val="18"/>
                <w:szCs w:val="18"/>
              </w:rPr>
              <w:t>Impairment</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jc w:val="center"/>
              <w:rPr>
                <w:sz w:val="18"/>
                <w:szCs w:val="18"/>
              </w:rPr>
            </w:pPr>
            <w:r>
              <w:rPr>
                <w:sz w:val="18"/>
                <w:szCs w:val="18"/>
              </w:rPr>
              <w:t>At cost - net</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350" w:type="dxa"/>
          </w:tcPr>
          <w:p w:rsidR="00A626E9" w:rsidRPr="00F84EDE" w:rsidRDefault="00A626E9" w:rsidP="00A626E9">
            <w:pPr>
              <w:pStyle w:val="acctfourfigures"/>
              <w:tabs>
                <w:tab w:val="clear" w:pos="765"/>
                <w:tab w:val="decimal" w:pos="551"/>
              </w:tabs>
              <w:spacing w:line="240" w:lineRule="atLeast"/>
              <w:ind w:left="-79"/>
              <w:jc w:val="center"/>
              <w:rPr>
                <w:sz w:val="18"/>
                <w:szCs w:val="18"/>
              </w:rPr>
            </w:pPr>
            <w:r>
              <w:rPr>
                <w:sz w:val="18"/>
                <w:szCs w:val="18"/>
              </w:rPr>
              <w:t>For the year</w:t>
            </w:r>
          </w:p>
        </w:tc>
      </w:tr>
      <w:tr w:rsidR="00A626E9" w:rsidRPr="00F84EDE" w:rsidTr="001515B7">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tl/>
                <w:cs/>
              </w:rPr>
            </w:pPr>
          </w:p>
        </w:tc>
        <w:tc>
          <w:tcPr>
            <w:tcW w:w="1530" w:type="dxa"/>
          </w:tcPr>
          <w:p w:rsidR="00A626E9" w:rsidRPr="00F84EDE" w:rsidRDefault="00A626E9" w:rsidP="00A626E9">
            <w:pPr>
              <w:pStyle w:val="acctfourfigures"/>
              <w:tabs>
                <w:tab w:val="clear" w:pos="765"/>
                <w:tab w:val="decimal" w:pos="513"/>
              </w:tabs>
              <w:spacing w:line="240" w:lineRule="atLeast"/>
              <w:jc w:val="center"/>
              <w:rPr>
                <w:sz w:val="18"/>
                <w:szCs w:val="18"/>
              </w:rPr>
            </w:pPr>
            <w:r w:rsidRPr="00F84EDE">
              <w:rPr>
                <w:i/>
                <w:iCs/>
                <w:sz w:val="18"/>
                <w:szCs w:val="18"/>
              </w:rPr>
              <w:t>(%)</w:t>
            </w:r>
          </w:p>
        </w:tc>
        <w:tc>
          <w:tcPr>
            <w:tcW w:w="7290" w:type="dxa"/>
            <w:gridSpan w:val="9"/>
          </w:tcPr>
          <w:p w:rsidR="00A626E9" w:rsidRPr="00F84EDE" w:rsidRDefault="00A626E9" w:rsidP="00A626E9">
            <w:pPr>
              <w:pStyle w:val="acctfourfigures"/>
              <w:tabs>
                <w:tab w:val="clear" w:pos="765"/>
                <w:tab w:val="decimal" w:pos="551"/>
              </w:tabs>
              <w:spacing w:line="240" w:lineRule="atLeast"/>
              <w:ind w:left="-79"/>
              <w:jc w:val="center"/>
              <w:rPr>
                <w:sz w:val="18"/>
                <w:szCs w:val="18"/>
              </w:rPr>
            </w:pPr>
            <w:r w:rsidRPr="00F84EDE">
              <w:rPr>
                <w:i/>
                <w:iCs/>
                <w:sz w:val="18"/>
                <w:szCs w:val="18"/>
              </w:rPr>
              <w:t>(in thousand Baht)</w:t>
            </w:r>
          </w:p>
        </w:tc>
      </w:tr>
      <w:tr w:rsidR="001515B7" w:rsidRPr="00F84EDE" w:rsidTr="001515B7">
        <w:trPr>
          <w:cantSplit/>
        </w:trPr>
        <w:tc>
          <w:tcPr>
            <w:tcW w:w="369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Pure Refined Oil Company Limited</w:t>
            </w:r>
          </w:p>
        </w:tc>
        <w:tc>
          <w:tcPr>
            <w:tcW w:w="171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Palm oil</w:t>
            </w:r>
            <w:r>
              <w:rPr>
                <w:rFonts w:ascii="Times New Roman" w:hAnsi="Times New Roman"/>
              </w:rPr>
              <w:t xml:space="preserve"> </w:t>
            </w:r>
            <w:r w:rsidRPr="00F84EDE">
              <w:rPr>
                <w:rFonts w:ascii="Times New Roman" w:hAnsi="Times New Roman"/>
              </w:rPr>
              <w:t>producer</w:t>
            </w:r>
          </w:p>
        </w:tc>
        <w:tc>
          <w:tcPr>
            <w:tcW w:w="1530" w:type="dxa"/>
          </w:tcPr>
          <w:p w:rsidR="001515B7" w:rsidRPr="00F84EDE" w:rsidRDefault="001515B7" w:rsidP="001515B7">
            <w:pPr>
              <w:pStyle w:val="acctfourfigures"/>
              <w:tabs>
                <w:tab w:val="clear" w:pos="765"/>
                <w:tab w:val="decimal" w:pos="513"/>
              </w:tabs>
              <w:spacing w:line="240" w:lineRule="atLeast"/>
              <w:jc w:val="center"/>
              <w:rPr>
                <w:sz w:val="18"/>
                <w:szCs w:val="18"/>
              </w:rPr>
            </w:pPr>
            <w:r w:rsidRPr="00F84EDE">
              <w:rPr>
                <w:sz w:val="18"/>
                <w:szCs w:val="18"/>
              </w:rPr>
              <w:t>6.0</w:t>
            </w:r>
          </w:p>
        </w:tc>
        <w:tc>
          <w:tcPr>
            <w:tcW w:w="1260" w:type="dxa"/>
          </w:tcPr>
          <w:p w:rsidR="001515B7" w:rsidRPr="00F84EDE" w:rsidRDefault="001515B7" w:rsidP="001515B7">
            <w:pPr>
              <w:pStyle w:val="acctfourfigures"/>
              <w:tabs>
                <w:tab w:val="clear" w:pos="765"/>
                <w:tab w:val="decimal" w:pos="641"/>
              </w:tabs>
              <w:spacing w:line="240" w:lineRule="atLeast"/>
              <w:ind w:left="-79"/>
              <w:jc w:val="center"/>
              <w:rPr>
                <w:sz w:val="18"/>
                <w:szCs w:val="18"/>
              </w:rPr>
            </w:pPr>
            <w:r w:rsidRPr="00F84EDE">
              <w:rPr>
                <w:sz w:val="18"/>
                <w:szCs w:val="18"/>
              </w:rPr>
              <w:t>250,000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260" w:type="dxa"/>
          </w:tcPr>
          <w:p w:rsidR="001515B7" w:rsidRPr="00F84EDE" w:rsidRDefault="001515B7" w:rsidP="001515B7">
            <w:pPr>
              <w:pStyle w:val="acctfourfigures"/>
              <w:tabs>
                <w:tab w:val="clear" w:pos="765"/>
                <w:tab w:val="decimal" w:pos="731"/>
              </w:tabs>
              <w:spacing w:line="240" w:lineRule="atLeast"/>
              <w:ind w:left="-79"/>
              <w:jc w:val="center"/>
              <w:rPr>
                <w:sz w:val="18"/>
                <w:szCs w:val="18"/>
              </w:rPr>
            </w:pPr>
            <w:r w:rsidRPr="00F84EDE">
              <w:rPr>
                <w:sz w:val="18"/>
                <w:szCs w:val="18"/>
              </w:rPr>
              <w:t>15,000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1"/>
              </w:tabs>
              <w:spacing w:line="240" w:lineRule="atLeast"/>
              <w:jc w:val="center"/>
              <w:rPr>
                <w:sz w:val="18"/>
                <w:szCs w:val="18"/>
              </w:rPr>
            </w:pPr>
            <w:r w:rsidRPr="00F84EDE">
              <w:rPr>
                <w:sz w:val="18"/>
                <w:szCs w:val="18"/>
              </w:rPr>
              <w:t>(15,000)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0"/>
              </w:tabs>
              <w:spacing w:line="240" w:lineRule="atLeast"/>
              <w:ind w:left="-79"/>
              <w:rPr>
                <w:sz w:val="18"/>
                <w:szCs w:val="18"/>
              </w:rPr>
            </w:pPr>
            <w:r w:rsidRPr="00F84EDE">
              <w:rPr>
                <w:sz w:val="18"/>
                <w:szCs w:val="18"/>
              </w:rPr>
              <w:t>-</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910"/>
              </w:tabs>
              <w:spacing w:line="240" w:lineRule="atLeast"/>
              <w:ind w:left="-79"/>
              <w:rPr>
                <w:sz w:val="18"/>
                <w:szCs w:val="18"/>
              </w:rPr>
            </w:pPr>
            <w:r w:rsidRPr="00F84EDE">
              <w:rPr>
                <w:sz w:val="18"/>
                <w:szCs w:val="18"/>
              </w:rPr>
              <w:t>-</w:t>
            </w:r>
          </w:p>
        </w:tc>
      </w:tr>
      <w:tr w:rsidR="001515B7" w:rsidRPr="00F84EDE" w:rsidTr="001515B7">
        <w:trPr>
          <w:cantSplit/>
        </w:trPr>
        <w:tc>
          <w:tcPr>
            <w:tcW w:w="369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In Arm Group Company Limited</w:t>
            </w:r>
          </w:p>
        </w:tc>
        <w:tc>
          <w:tcPr>
            <w:tcW w:w="171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Shrimp farm</w:t>
            </w:r>
          </w:p>
        </w:tc>
        <w:tc>
          <w:tcPr>
            <w:tcW w:w="1530" w:type="dxa"/>
          </w:tcPr>
          <w:p w:rsidR="001515B7" w:rsidRPr="00F84EDE" w:rsidRDefault="001515B7" w:rsidP="001515B7">
            <w:pPr>
              <w:pStyle w:val="acctfourfigures"/>
              <w:tabs>
                <w:tab w:val="clear" w:pos="765"/>
                <w:tab w:val="decimal" w:pos="513"/>
              </w:tabs>
              <w:spacing w:line="240" w:lineRule="atLeast"/>
              <w:jc w:val="center"/>
              <w:rPr>
                <w:sz w:val="18"/>
                <w:szCs w:val="18"/>
              </w:rPr>
            </w:pPr>
            <w:r w:rsidRPr="00F84EDE">
              <w:rPr>
                <w:sz w:val="18"/>
                <w:szCs w:val="18"/>
              </w:rPr>
              <w:t>10.0</w:t>
            </w:r>
          </w:p>
        </w:tc>
        <w:tc>
          <w:tcPr>
            <w:tcW w:w="1260" w:type="dxa"/>
          </w:tcPr>
          <w:p w:rsidR="001515B7" w:rsidRPr="00F84EDE" w:rsidRDefault="001515B7" w:rsidP="001515B7">
            <w:pPr>
              <w:pStyle w:val="acctfourfigures"/>
              <w:tabs>
                <w:tab w:val="clear" w:pos="765"/>
                <w:tab w:val="decimal" w:pos="641"/>
              </w:tabs>
              <w:spacing w:line="240" w:lineRule="atLeast"/>
              <w:ind w:left="-79"/>
              <w:jc w:val="center"/>
              <w:rPr>
                <w:sz w:val="18"/>
                <w:szCs w:val="18"/>
              </w:rPr>
            </w:pPr>
            <w:r w:rsidRPr="00F84EDE">
              <w:rPr>
                <w:sz w:val="18"/>
                <w:szCs w:val="18"/>
              </w:rPr>
              <w:t>10,000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260" w:type="dxa"/>
          </w:tcPr>
          <w:p w:rsidR="001515B7" w:rsidRPr="00F84EDE" w:rsidRDefault="001515B7" w:rsidP="001515B7">
            <w:pPr>
              <w:pStyle w:val="acctfourfigures"/>
              <w:tabs>
                <w:tab w:val="clear" w:pos="765"/>
                <w:tab w:val="decimal" w:pos="731"/>
              </w:tabs>
              <w:spacing w:line="240" w:lineRule="atLeast"/>
              <w:ind w:left="-79"/>
              <w:jc w:val="center"/>
              <w:rPr>
                <w:sz w:val="18"/>
                <w:szCs w:val="18"/>
              </w:rPr>
            </w:pPr>
            <w:r w:rsidRPr="00F84EDE">
              <w:rPr>
                <w:sz w:val="18"/>
                <w:szCs w:val="18"/>
              </w:rPr>
              <w:t>1,000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1"/>
              </w:tabs>
              <w:spacing w:line="240" w:lineRule="atLeast"/>
              <w:jc w:val="center"/>
              <w:rPr>
                <w:sz w:val="18"/>
                <w:szCs w:val="18"/>
              </w:rPr>
            </w:pPr>
            <w:r w:rsidRPr="00F84EDE">
              <w:rPr>
                <w:sz w:val="18"/>
                <w:szCs w:val="18"/>
              </w:rPr>
              <w:t>(1,000)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0"/>
              </w:tabs>
              <w:spacing w:line="240" w:lineRule="atLeast"/>
              <w:ind w:left="-79"/>
              <w:rPr>
                <w:sz w:val="18"/>
                <w:szCs w:val="18"/>
              </w:rPr>
            </w:pPr>
            <w:r w:rsidRPr="00F84EDE">
              <w:rPr>
                <w:sz w:val="18"/>
                <w:szCs w:val="18"/>
              </w:rPr>
              <w:t>-</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910"/>
              </w:tabs>
              <w:spacing w:line="240" w:lineRule="atLeast"/>
              <w:ind w:left="-79"/>
              <w:rPr>
                <w:sz w:val="18"/>
                <w:szCs w:val="18"/>
              </w:rPr>
            </w:pPr>
            <w:r w:rsidRPr="00F84EDE">
              <w:rPr>
                <w:sz w:val="18"/>
                <w:szCs w:val="18"/>
              </w:rPr>
              <w:t>-</w:t>
            </w:r>
          </w:p>
        </w:tc>
      </w:tr>
      <w:tr w:rsidR="001515B7" w:rsidRPr="00F84EDE" w:rsidTr="001515B7">
        <w:trPr>
          <w:cantSplit/>
        </w:trPr>
        <w:tc>
          <w:tcPr>
            <w:tcW w:w="3690" w:type="dxa"/>
          </w:tcPr>
          <w:p w:rsidR="001515B7" w:rsidRPr="00F84EDE" w:rsidRDefault="001515B7" w:rsidP="001515B7">
            <w:pPr>
              <w:pStyle w:val="EnvelopeReturn"/>
              <w:tabs>
                <w:tab w:val="clear" w:pos="1134"/>
                <w:tab w:val="left" w:pos="540"/>
              </w:tabs>
              <w:spacing w:line="240" w:lineRule="atLeast"/>
              <w:jc w:val="both"/>
              <w:rPr>
                <w:rFonts w:ascii="Times New Roman" w:hAnsi="Times New Roman"/>
                <w:sz w:val="18"/>
                <w:szCs w:val="18"/>
              </w:rPr>
            </w:pPr>
            <w:r w:rsidRPr="00F84EDE">
              <w:rPr>
                <w:rFonts w:ascii="Times New Roman" w:hAnsi="Times New Roman"/>
                <w:sz w:val="18"/>
                <w:szCs w:val="18"/>
              </w:rPr>
              <w:t>Shrimp Culture Research and</w:t>
            </w:r>
          </w:p>
        </w:tc>
        <w:tc>
          <w:tcPr>
            <w:tcW w:w="171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Research and</w:t>
            </w:r>
          </w:p>
        </w:tc>
        <w:tc>
          <w:tcPr>
            <w:tcW w:w="1530" w:type="dxa"/>
          </w:tcPr>
          <w:p w:rsidR="001515B7" w:rsidRPr="00F84EDE" w:rsidRDefault="001515B7" w:rsidP="001515B7">
            <w:pPr>
              <w:pStyle w:val="acctfourfigures"/>
              <w:tabs>
                <w:tab w:val="clear" w:pos="765"/>
                <w:tab w:val="decimal" w:pos="513"/>
              </w:tabs>
              <w:spacing w:line="240" w:lineRule="atLeast"/>
              <w:jc w:val="center"/>
              <w:rPr>
                <w:sz w:val="18"/>
                <w:szCs w:val="18"/>
              </w:rPr>
            </w:pPr>
          </w:p>
        </w:tc>
        <w:tc>
          <w:tcPr>
            <w:tcW w:w="1260" w:type="dxa"/>
          </w:tcPr>
          <w:p w:rsidR="001515B7" w:rsidRPr="00F84EDE" w:rsidRDefault="001515B7" w:rsidP="001515B7">
            <w:pPr>
              <w:pStyle w:val="acctfourfigures"/>
              <w:tabs>
                <w:tab w:val="clear" w:pos="765"/>
                <w:tab w:val="decimal" w:pos="641"/>
              </w:tabs>
              <w:spacing w:line="240" w:lineRule="atLeast"/>
              <w:ind w:left="-79"/>
              <w:jc w:val="center"/>
              <w:rPr>
                <w:sz w:val="18"/>
                <w:szCs w:val="18"/>
              </w:rPr>
            </w:pP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260" w:type="dxa"/>
          </w:tcPr>
          <w:p w:rsidR="001515B7" w:rsidRPr="00F84EDE" w:rsidRDefault="001515B7" w:rsidP="001515B7">
            <w:pPr>
              <w:pStyle w:val="acctfourfigures"/>
              <w:tabs>
                <w:tab w:val="clear" w:pos="765"/>
                <w:tab w:val="decimal" w:pos="731"/>
              </w:tabs>
              <w:spacing w:line="240" w:lineRule="atLeast"/>
              <w:ind w:left="-79"/>
              <w:jc w:val="center"/>
              <w:rPr>
                <w:sz w:val="18"/>
                <w:szCs w:val="18"/>
              </w:rPr>
            </w:pP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1"/>
              </w:tabs>
              <w:spacing w:line="240" w:lineRule="atLeast"/>
              <w:jc w:val="center"/>
              <w:rPr>
                <w:sz w:val="18"/>
                <w:szCs w:val="18"/>
              </w:rPr>
            </w:pP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0"/>
              </w:tabs>
              <w:spacing w:line="240" w:lineRule="atLeast"/>
              <w:ind w:left="-79"/>
              <w:rPr>
                <w:sz w:val="18"/>
                <w:szCs w:val="18"/>
              </w:rPr>
            </w:pP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910"/>
              </w:tabs>
              <w:spacing w:line="240" w:lineRule="atLeast"/>
              <w:ind w:left="-79"/>
              <w:rPr>
                <w:sz w:val="18"/>
                <w:szCs w:val="18"/>
              </w:rPr>
            </w:pPr>
          </w:p>
        </w:tc>
      </w:tr>
      <w:tr w:rsidR="001515B7" w:rsidRPr="00F84EDE" w:rsidTr="001515B7">
        <w:trPr>
          <w:cantSplit/>
        </w:trPr>
        <w:tc>
          <w:tcPr>
            <w:tcW w:w="369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 xml:space="preserve">   Development Company Limited</w:t>
            </w:r>
          </w:p>
        </w:tc>
        <w:tc>
          <w:tcPr>
            <w:tcW w:w="171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development</w:t>
            </w:r>
          </w:p>
        </w:tc>
        <w:tc>
          <w:tcPr>
            <w:tcW w:w="1530" w:type="dxa"/>
          </w:tcPr>
          <w:p w:rsidR="001515B7" w:rsidRPr="00F84EDE" w:rsidRDefault="001515B7" w:rsidP="001515B7">
            <w:pPr>
              <w:pStyle w:val="acctfourfigures"/>
              <w:tabs>
                <w:tab w:val="clear" w:pos="765"/>
                <w:tab w:val="decimal" w:pos="513"/>
              </w:tabs>
              <w:spacing w:line="240" w:lineRule="atLeast"/>
              <w:jc w:val="center"/>
              <w:rPr>
                <w:sz w:val="18"/>
                <w:szCs w:val="18"/>
              </w:rPr>
            </w:pPr>
            <w:r w:rsidRPr="00F84EDE">
              <w:rPr>
                <w:sz w:val="18"/>
                <w:szCs w:val="18"/>
              </w:rPr>
              <w:t>0.4</w:t>
            </w:r>
          </w:p>
        </w:tc>
        <w:tc>
          <w:tcPr>
            <w:tcW w:w="1260" w:type="dxa"/>
          </w:tcPr>
          <w:p w:rsidR="001515B7" w:rsidRPr="00F84EDE" w:rsidRDefault="001515B7" w:rsidP="001515B7">
            <w:pPr>
              <w:pStyle w:val="acctfourfigures"/>
              <w:tabs>
                <w:tab w:val="clear" w:pos="765"/>
                <w:tab w:val="decimal" w:pos="641"/>
              </w:tabs>
              <w:spacing w:line="240" w:lineRule="atLeast"/>
              <w:ind w:left="-79"/>
              <w:jc w:val="center"/>
              <w:rPr>
                <w:sz w:val="18"/>
                <w:szCs w:val="18"/>
              </w:rPr>
            </w:pPr>
            <w:r w:rsidRPr="00F84EDE">
              <w:rPr>
                <w:sz w:val="18"/>
                <w:szCs w:val="18"/>
              </w:rPr>
              <w:t>30,000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u w:val="single"/>
              </w:rPr>
            </w:pPr>
          </w:p>
        </w:tc>
        <w:tc>
          <w:tcPr>
            <w:tcW w:w="1260" w:type="dxa"/>
          </w:tcPr>
          <w:p w:rsidR="001515B7" w:rsidRPr="00F84EDE" w:rsidRDefault="001515B7" w:rsidP="001515B7">
            <w:pPr>
              <w:pStyle w:val="acctfourfigures"/>
              <w:tabs>
                <w:tab w:val="clear" w:pos="765"/>
                <w:tab w:val="decimal" w:pos="731"/>
              </w:tabs>
              <w:spacing w:line="240" w:lineRule="atLeast"/>
              <w:ind w:left="-79"/>
              <w:jc w:val="center"/>
              <w:rPr>
                <w:sz w:val="18"/>
                <w:szCs w:val="18"/>
              </w:rPr>
            </w:pPr>
            <w:r w:rsidRPr="00F84EDE">
              <w:rPr>
                <w:sz w:val="18"/>
                <w:szCs w:val="18"/>
              </w:rPr>
              <w:t>98</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677"/>
              </w:tabs>
              <w:spacing w:line="240" w:lineRule="atLeast"/>
              <w:jc w:val="center"/>
              <w:rPr>
                <w:sz w:val="18"/>
                <w:szCs w:val="18"/>
              </w:rPr>
            </w:pPr>
            <w:r w:rsidRPr="00F84EDE">
              <w:rPr>
                <w:sz w:val="18"/>
                <w:szCs w:val="18"/>
              </w:rPr>
              <w:t>(98)</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730"/>
              </w:tabs>
              <w:spacing w:line="240" w:lineRule="atLeast"/>
              <w:ind w:left="-79"/>
              <w:rPr>
                <w:sz w:val="18"/>
                <w:szCs w:val="18"/>
              </w:rPr>
            </w:pPr>
            <w:r w:rsidRPr="00F84EDE">
              <w:rPr>
                <w:sz w:val="18"/>
                <w:szCs w:val="18"/>
              </w:rPr>
              <w:t>-</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Pr>
          <w:p w:rsidR="001515B7" w:rsidRPr="00F84EDE" w:rsidRDefault="001515B7" w:rsidP="001515B7">
            <w:pPr>
              <w:pStyle w:val="acctfourfigures"/>
              <w:tabs>
                <w:tab w:val="clear" w:pos="765"/>
                <w:tab w:val="decimal" w:pos="910"/>
              </w:tabs>
              <w:spacing w:line="240" w:lineRule="atLeast"/>
              <w:ind w:left="-79"/>
              <w:rPr>
                <w:sz w:val="18"/>
                <w:szCs w:val="18"/>
              </w:rPr>
            </w:pPr>
            <w:r w:rsidRPr="00F84EDE">
              <w:rPr>
                <w:sz w:val="18"/>
                <w:szCs w:val="18"/>
              </w:rPr>
              <w:t>-</w:t>
            </w:r>
          </w:p>
        </w:tc>
      </w:tr>
      <w:tr w:rsidR="001515B7" w:rsidRPr="00F84EDE" w:rsidTr="001515B7">
        <w:trPr>
          <w:cantSplit/>
        </w:trPr>
        <w:tc>
          <w:tcPr>
            <w:tcW w:w="369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Independent Consultant Company</w:t>
            </w:r>
            <w:r>
              <w:rPr>
                <w:rFonts w:ascii="Times New Roman" w:hAnsi="Times New Roman"/>
              </w:rPr>
              <w:t xml:space="preserve"> </w:t>
            </w:r>
            <w:r w:rsidRPr="00F84EDE">
              <w:rPr>
                <w:rFonts w:ascii="Times New Roman" w:hAnsi="Times New Roman"/>
              </w:rPr>
              <w:t>Limited</w:t>
            </w:r>
          </w:p>
        </w:tc>
        <w:tc>
          <w:tcPr>
            <w:tcW w:w="171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Insurance</w:t>
            </w:r>
            <w:r>
              <w:rPr>
                <w:rFonts w:ascii="Times New Roman" w:hAnsi="Times New Roman"/>
              </w:rPr>
              <w:t xml:space="preserve"> </w:t>
            </w:r>
            <w:r w:rsidRPr="00F84EDE">
              <w:rPr>
                <w:rFonts w:ascii="Times New Roman" w:hAnsi="Times New Roman"/>
              </w:rPr>
              <w:t>consulting</w:t>
            </w:r>
          </w:p>
        </w:tc>
        <w:tc>
          <w:tcPr>
            <w:tcW w:w="1530" w:type="dxa"/>
          </w:tcPr>
          <w:p w:rsidR="001515B7" w:rsidRPr="00F84EDE" w:rsidRDefault="001515B7" w:rsidP="001515B7">
            <w:pPr>
              <w:pStyle w:val="acctfourfigures"/>
              <w:tabs>
                <w:tab w:val="clear" w:pos="765"/>
                <w:tab w:val="decimal" w:pos="513"/>
              </w:tabs>
              <w:spacing w:line="240" w:lineRule="atLeast"/>
              <w:jc w:val="center"/>
              <w:rPr>
                <w:sz w:val="18"/>
                <w:szCs w:val="18"/>
              </w:rPr>
            </w:pPr>
            <w:r w:rsidRPr="00F84EDE">
              <w:rPr>
                <w:sz w:val="18"/>
                <w:szCs w:val="18"/>
              </w:rPr>
              <w:t>10.0</w:t>
            </w:r>
          </w:p>
        </w:tc>
        <w:tc>
          <w:tcPr>
            <w:tcW w:w="1260" w:type="dxa"/>
          </w:tcPr>
          <w:p w:rsidR="001515B7" w:rsidRPr="00F84EDE" w:rsidRDefault="001515B7" w:rsidP="001515B7">
            <w:pPr>
              <w:pStyle w:val="acctfourfigures"/>
              <w:tabs>
                <w:tab w:val="clear" w:pos="765"/>
                <w:tab w:val="decimal" w:pos="641"/>
              </w:tabs>
              <w:spacing w:line="240" w:lineRule="atLeast"/>
              <w:ind w:left="-79"/>
              <w:jc w:val="center"/>
              <w:rPr>
                <w:sz w:val="18"/>
                <w:szCs w:val="18"/>
              </w:rPr>
            </w:pPr>
            <w:r w:rsidRPr="00F84EDE">
              <w:rPr>
                <w:sz w:val="18"/>
                <w:szCs w:val="18"/>
              </w:rPr>
              <w:t>2,000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u w:val="single"/>
              </w:rPr>
            </w:pPr>
          </w:p>
        </w:tc>
        <w:tc>
          <w:tcPr>
            <w:tcW w:w="1260" w:type="dxa"/>
            <w:tcBorders>
              <w:bottom w:val="single" w:sz="4" w:space="0" w:color="auto"/>
            </w:tcBorders>
          </w:tcPr>
          <w:p w:rsidR="001515B7" w:rsidRPr="00F84EDE" w:rsidRDefault="001515B7" w:rsidP="001515B7">
            <w:pPr>
              <w:pStyle w:val="acctfourfigures"/>
              <w:tabs>
                <w:tab w:val="clear" w:pos="765"/>
                <w:tab w:val="decimal" w:pos="731"/>
              </w:tabs>
              <w:spacing w:line="240" w:lineRule="atLeast"/>
              <w:ind w:left="-79"/>
              <w:jc w:val="center"/>
              <w:rPr>
                <w:sz w:val="18"/>
                <w:szCs w:val="18"/>
              </w:rPr>
            </w:pPr>
            <w:r w:rsidRPr="00F84EDE">
              <w:rPr>
                <w:sz w:val="18"/>
                <w:szCs w:val="18"/>
              </w:rPr>
              <w:t>2,000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Borders>
              <w:bottom w:val="single" w:sz="4" w:space="0" w:color="auto"/>
            </w:tcBorders>
          </w:tcPr>
          <w:p w:rsidR="001515B7" w:rsidRPr="00F84EDE" w:rsidRDefault="001515B7" w:rsidP="005610E9">
            <w:pPr>
              <w:pStyle w:val="acctfourfigures"/>
              <w:tabs>
                <w:tab w:val="clear" w:pos="765"/>
                <w:tab w:val="decimal" w:pos="280"/>
              </w:tabs>
              <w:spacing w:line="240" w:lineRule="atLeast"/>
              <w:jc w:val="center"/>
              <w:rPr>
                <w:sz w:val="18"/>
                <w:szCs w:val="18"/>
              </w:rPr>
            </w:pPr>
            <w:r w:rsidRPr="00F84EDE">
              <w:rPr>
                <w:sz w:val="18"/>
                <w:szCs w:val="18"/>
              </w:rPr>
              <w:t>-</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Borders>
              <w:bottom w:val="single" w:sz="4" w:space="0" w:color="auto"/>
            </w:tcBorders>
          </w:tcPr>
          <w:p w:rsidR="001515B7" w:rsidRPr="00F84EDE" w:rsidRDefault="001515B7" w:rsidP="001515B7">
            <w:pPr>
              <w:pStyle w:val="acctfourfigures"/>
              <w:tabs>
                <w:tab w:val="clear" w:pos="765"/>
                <w:tab w:val="decimal" w:pos="730"/>
              </w:tabs>
              <w:spacing w:line="240" w:lineRule="atLeast"/>
              <w:ind w:left="-79"/>
              <w:jc w:val="center"/>
              <w:rPr>
                <w:sz w:val="18"/>
                <w:szCs w:val="18"/>
              </w:rPr>
            </w:pPr>
            <w:r w:rsidRPr="00F84EDE">
              <w:rPr>
                <w:sz w:val="18"/>
                <w:szCs w:val="18"/>
              </w:rPr>
              <w:t>2,000</w:t>
            </w:r>
          </w:p>
        </w:tc>
        <w:tc>
          <w:tcPr>
            <w:tcW w:w="180" w:type="dxa"/>
          </w:tcPr>
          <w:p w:rsidR="001515B7" w:rsidRPr="00F84EDE" w:rsidRDefault="001515B7" w:rsidP="001515B7">
            <w:pPr>
              <w:pStyle w:val="acctfourfigures"/>
              <w:tabs>
                <w:tab w:val="clear" w:pos="765"/>
                <w:tab w:val="decimal" w:pos="731"/>
              </w:tabs>
              <w:spacing w:line="240" w:lineRule="atLeast"/>
              <w:rPr>
                <w:sz w:val="18"/>
                <w:szCs w:val="18"/>
              </w:rPr>
            </w:pPr>
          </w:p>
        </w:tc>
        <w:tc>
          <w:tcPr>
            <w:tcW w:w="1350" w:type="dxa"/>
            <w:tcBorders>
              <w:bottom w:val="single" w:sz="4" w:space="0" w:color="auto"/>
            </w:tcBorders>
          </w:tcPr>
          <w:p w:rsidR="001515B7" w:rsidRPr="00F84EDE" w:rsidRDefault="001515B7" w:rsidP="001515B7">
            <w:pPr>
              <w:pStyle w:val="acctfourfigures"/>
              <w:tabs>
                <w:tab w:val="clear" w:pos="765"/>
                <w:tab w:val="decimal" w:pos="910"/>
              </w:tabs>
              <w:spacing w:line="240" w:lineRule="atLeast"/>
              <w:ind w:left="-79"/>
              <w:rPr>
                <w:sz w:val="18"/>
                <w:szCs w:val="18"/>
              </w:rPr>
            </w:pPr>
            <w:r w:rsidRPr="00F84EDE">
              <w:rPr>
                <w:sz w:val="18"/>
                <w:szCs w:val="18"/>
              </w:rPr>
              <w:t>-</w:t>
            </w:r>
          </w:p>
        </w:tc>
      </w:tr>
      <w:tr w:rsidR="001515B7" w:rsidRPr="00F84EDE" w:rsidTr="001515B7">
        <w:trPr>
          <w:cantSplit/>
        </w:trPr>
        <w:tc>
          <w:tcPr>
            <w:tcW w:w="369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F84EDE">
              <w:rPr>
                <w:rFonts w:ascii="Times New Roman" w:hAnsi="Times New Roman"/>
                <w:b/>
                <w:bCs/>
              </w:rPr>
              <w:t>Total</w:t>
            </w:r>
          </w:p>
        </w:tc>
        <w:tc>
          <w:tcPr>
            <w:tcW w:w="1710" w:type="dxa"/>
          </w:tcPr>
          <w:p w:rsidR="001515B7" w:rsidRPr="00F84EDE" w:rsidRDefault="001515B7" w:rsidP="0015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1530" w:type="dxa"/>
          </w:tcPr>
          <w:p w:rsidR="001515B7" w:rsidRPr="00F84EDE" w:rsidRDefault="001515B7" w:rsidP="001515B7">
            <w:pPr>
              <w:pStyle w:val="acctfourfigures"/>
              <w:tabs>
                <w:tab w:val="clear" w:pos="765"/>
                <w:tab w:val="decimal" w:pos="731"/>
              </w:tabs>
              <w:spacing w:line="240" w:lineRule="atLeast"/>
              <w:rPr>
                <w:b/>
                <w:bCs/>
                <w:sz w:val="18"/>
                <w:szCs w:val="18"/>
              </w:rPr>
            </w:pPr>
          </w:p>
        </w:tc>
        <w:tc>
          <w:tcPr>
            <w:tcW w:w="1260" w:type="dxa"/>
          </w:tcPr>
          <w:p w:rsidR="001515B7" w:rsidRPr="00F84EDE" w:rsidRDefault="001515B7" w:rsidP="001515B7">
            <w:pPr>
              <w:pStyle w:val="acctfourfigures"/>
              <w:tabs>
                <w:tab w:val="clear" w:pos="765"/>
                <w:tab w:val="decimal" w:pos="641"/>
                <w:tab w:val="decimal" w:pos="731"/>
              </w:tabs>
              <w:spacing w:line="240" w:lineRule="atLeast"/>
              <w:ind w:right="-79"/>
              <w:rPr>
                <w:b/>
                <w:bCs/>
                <w:sz w:val="18"/>
                <w:szCs w:val="18"/>
              </w:rPr>
            </w:pPr>
          </w:p>
        </w:tc>
        <w:tc>
          <w:tcPr>
            <w:tcW w:w="180" w:type="dxa"/>
          </w:tcPr>
          <w:p w:rsidR="001515B7" w:rsidRPr="00F84EDE" w:rsidRDefault="001515B7" w:rsidP="001515B7">
            <w:pPr>
              <w:pStyle w:val="acctfourfigures"/>
              <w:tabs>
                <w:tab w:val="clear" w:pos="765"/>
                <w:tab w:val="decimal" w:pos="731"/>
              </w:tabs>
              <w:spacing w:line="240" w:lineRule="atLeast"/>
              <w:rPr>
                <w:b/>
                <w:bCs/>
                <w:sz w:val="18"/>
                <w:szCs w:val="18"/>
                <w:u w:val="single"/>
              </w:rPr>
            </w:pPr>
          </w:p>
        </w:tc>
        <w:tc>
          <w:tcPr>
            <w:tcW w:w="1260" w:type="dxa"/>
            <w:tcBorders>
              <w:bottom w:val="double" w:sz="4" w:space="0" w:color="auto"/>
            </w:tcBorders>
          </w:tcPr>
          <w:p w:rsidR="001515B7" w:rsidRPr="00F84EDE" w:rsidRDefault="001515B7" w:rsidP="001515B7">
            <w:pPr>
              <w:pStyle w:val="acctfourfigures"/>
              <w:tabs>
                <w:tab w:val="clear" w:pos="765"/>
                <w:tab w:val="decimal" w:pos="731"/>
              </w:tabs>
              <w:spacing w:line="240" w:lineRule="atLeast"/>
              <w:ind w:left="-79"/>
              <w:jc w:val="center"/>
              <w:rPr>
                <w:b/>
                <w:bCs/>
                <w:sz w:val="18"/>
                <w:szCs w:val="18"/>
              </w:rPr>
            </w:pPr>
            <w:r w:rsidRPr="00F84EDE">
              <w:rPr>
                <w:b/>
                <w:bCs/>
                <w:sz w:val="18"/>
                <w:szCs w:val="18"/>
              </w:rPr>
              <w:t>18,098</w:t>
            </w:r>
          </w:p>
        </w:tc>
        <w:tc>
          <w:tcPr>
            <w:tcW w:w="180" w:type="dxa"/>
          </w:tcPr>
          <w:p w:rsidR="001515B7" w:rsidRPr="00F84EDE" w:rsidRDefault="001515B7" w:rsidP="001515B7">
            <w:pPr>
              <w:pStyle w:val="acctfourfigures"/>
              <w:tabs>
                <w:tab w:val="clear" w:pos="765"/>
                <w:tab w:val="decimal" w:pos="731"/>
              </w:tabs>
              <w:spacing w:line="240" w:lineRule="atLeast"/>
              <w:rPr>
                <w:b/>
                <w:bCs/>
                <w:sz w:val="18"/>
                <w:szCs w:val="18"/>
              </w:rPr>
            </w:pPr>
          </w:p>
        </w:tc>
        <w:tc>
          <w:tcPr>
            <w:tcW w:w="1350" w:type="dxa"/>
            <w:tcBorders>
              <w:bottom w:val="double" w:sz="4" w:space="0" w:color="auto"/>
            </w:tcBorders>
          </w:tcPr>
          <w:p w:rsidR="001515B7" w:rsidRPr="00F84EDE" w:rsidRDefault="001515B7" w:rsidP="001515B7">
            <w:pPr>
              <w:pStyle w:val="acctfourfigures"/>
              <w:tabs>
                <w:tab w:val="clear" w:pos="765"/>
                <w:tab w:val="decimal" w:pos="731"/>
              </w:tabs>
              <w:spacing w:line="240" w:lineRule="atLeast"/>
              <w:jc w:val="center"/>
              <w:rPr>
                <w:b/>
                <w:bCs/>
                <w:sz w:val="18"/>
                <w:szCs w:val="18"/>
              </w:rPr>
            </w:pPr>
            <w:r w:rsidRPr="00F84EDE">
              <w:rPr>
                <w:b/>
                <w:bCs/>
                <w:sz w:val="18"/>
                <w:szCs w:val="18"/>
              </w:rPr>
              <w:t>(16,098)</w:t>
            </w:r>
          </w:p>
        </w:tc>
        <w:tc>
          <w:tcPr>
            <w:tcW w:w="180" w:type="dxa"/>
          </w:tcPr>
          <w:p w:rsidR="001515B7" w:rsidRPr="00F84EDE" w:rsidRDefault="001515B7" w:rsidP="001515B7">
            <w:pPr>
              <w:pStyle w:val="acctfourfigures"/>
              <w:tabs>
                <w:tab w:val="clear" w:pos="765"/>
                <w:tab w:val="decimal" w:pos="731"/>
              </w:tabs>
              <w:spacing w:line="240" w:lineRule="atLeast"/>
              <w:rPr>
                <w:b/>
                <w:bCs/>
                <w:sz w:val="18"/>
                <w:szCs w:val="18"/>
              </w:rPr>
            </w:pPr>
          </w:p>
        </w:tc>
        <w:tc>
          <w:tcPr>
            <w:tcW w:w="1350" w:type="dxa"/>
            <w:tcBorders>
              <w:bottom w:val="double" w:sz="4" w:space="0" w:color="auto"/>
            </w:tcBorders>
          </w:tcPr>
          <w:p w:rsidR="001515B7" w:rsidRPr="00F84EDE" w:rsidRDefault="001515B7" w:rsidP="001515B7">
            <w:pPr>
              <w:pStyle w:val="acctfourfigures"/>
              <w:tabs>
                <w:tab w:val="clear" w:pos="765"/>
                <w:tab w:val="decimal" w:pos="730"/>
              </w:tabs>
              <w:spacing w:line="240" w:lineRule="atLeast"/>
              <w:ind w:left="-79"/>
              <w:jc w:val="center"/>
              <w:rPr>
                <w:b/>
                <w:bCs/>
                <w:sz w:val="18"/>
                <w:szCs w:val="18"/>
              </w:rPr>
            </w:pPr>
            <w:r w:rsidRPr="00F84EDE">
              <w:rPr>
                <w:b/>
                <w:bCs/>
                <w:sz w:val="18"/>
                <w:szCs w:val="18"/>
              </w:rPr>
              <w:t>2,000</w:t>
            </w:r>
          </w:p>
        </w:tc>
        <w:tc>
          <w:tcPr>
            <w:tcW w:w="180" w:type="dxa"/>
          </w:tcPr>
          <w:p w:rsidR="001515B7" w:rsidRPr="00F84EDE" w:rsidRDefault="001515B7" w:rsidP="001515B7">
            <w:pPr>
              <w:pStyle w:val="acctfourfigures"/>
              <w:tabs>
                <w:tab w:val="clear" w:pos="765"/>
                <w:tab w:val="decimal" w:pos="731"/>
              </w:tabs>
              <w:spacing w:line="240" w:lineRule="atLeast"/>
              <w:rPr>
                <w:b/>
                <w:bCs/>
                <w:sz w:val="18"/>
                <w:szCs w:val="18"/>
              </w:rPr>
            </w:pPr>
          </w:p>
        </w:tc>
        <w:tc>
          <w:tcPr>
            <w:tcW w:w="1350" w:type="dxa"/>
            <w:tcBorders>
              <w:top w:val="single" w:sz="4" w:space="0" w:color="auto"/>
              <w:bottom w:val="double" w:sz="4" w:space="0" w:color="auto"/>
            </w:tcBorders>
          </w:tcPr>
          <w:p w:rsidR="001515B7" w:rsidRPr="00F84EDE" w:rsidRDefault="001515B7" w:rsidP="001515B7">
            <w:pPr>
              <w:pStyle w:val="acctfourfigures"/>
              <w:tabs>
                <w:tab w:val="clear" w:pos="765"/>
                <w:tab w:val="decimal" w:pos="910"/>
              </w:tabs>
              <w:spacing w:line="240" w:lineRule="atLeast"/>
              <w:ind w:left="-79"/>
              <w:rPr>
                <w:b/>
                <w:bCs/>
                <w:sz w:val="18"/>
                <w:szCs w:val="18"/>
              </w:rPr>
            </w:pPr>
            <w:r w:rsidRPr="00F84EDE">
              <w:rPr>
                <w:b/>
                <w:bCs/>
                <w:sz w:val="18"/>
                <w:szCs w:val="18"/>
              </w:rPr>
              <w:t>-</w:t>
            </w:r>
          </w:p>
        </w:tc>
      </w:tr>
    </w:tbl>
    <w:p w:rsidR="002973DD" w:rsidRPr="00F84EDE" w:rsidRDefault="002973DD" w:rsidP="004A0E84">
      <w:pPr>
        <w:rPr>
          <w:rFonts w:ascii="Times New Roman" w:hAnsi="Times New Roman"/>
        </w:rPr>
      </w:pPr>
    </w:p>
    <w:tbl>
      <w:tblPr>
        <w:tblW w:w="14220" w:type="dxa"/>
        <w:tblInd w:w="360" w:type="dxa"/>
        <w:tblLayout w:type="fixed"/>
        <w:tblCellMar>
          <w:left w:w="79" w:type="dxa"/>
          <w:right w:w="79" w:type="dxa"/>
        </w:tblCellMar>
        <w:tblLook w:val="0000" w:firstRow="0" w:lastRow="0" w:firstColumn="0" w:lastColumn="0" w:noHBand="0" w:noVBand="0"/>
      </w:tblPr>
      <w:tblGrid>
        <w:gridCol w:w="3690"/>
        <w:gridCol w:w="1710"/>
        <w:gridCol w:w="1530"/>
        <w:gridCol w:w="1260"/>
        <w:gridCol w:w="180"/>
        <w:gridCol w:w="1260"/>
        <w:gridCol w:w="180"/>
        <w:gridCol w:w="1350"/>
        <w:gridCol w:w="180"/>
        <w:gridCol w:w="1350"/>
        <w:gridCol w:w="180"/>
        <w:gridCol w:w="1350"/>
      </w:tblGrid>
      <w:tr w:rsidR="00A626E9" w:rsidRPr="00F84EDE" w:rsidTr="005E164F">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Pr>
            </w:pPr>
          </w:p>
        </w:tc>
        <w:tc>
          <w:tcPr>
            <w:tcW w:w="1530" w:type="dxa"/>
          </w:tcPr>
          <w:p w:rsidR="00A626E9" w:rsidRPr="00F84EDE" w:rsidRDefault="00A626E9" w:rsidP="00A626E9">
            <w:pPr>
              <w:pStyle w:val="acctfourfigures"/>
              <w:tabs>
                <w:tab w:val="clear" w:pos="765"/>
                <w:tab w:val="decimal" w:pos="513"/>
              </w:tabs>
              <w:spacing w:line="240" w:lineRule="atLeast"/>
              <w:rPr>
                <w:sz w:val="18"/>
                <w:szCs w:val="18"/>
              </w:rPr>
            </w:pPr>
          </w:p>
        </w:tc>
        <w:tc>
          <w:tcPr>
            <w:tcW w:w="7290" w:type="dxa"/>
            <w:gridSpan w:val="9"/>
          </w:tcPr>
          <w:p w:rsidR="00A626E9" w:rsidRPr="00F84EDE" w:rsidRDefault="00A626E9" w:rsidP="00A626E9">
            <w:pPr>
              <w:pStyle w:val="acctfourfigures"/>
              <w:tabs>
                <w:tab w:val="clear" w:pos="765"/>
                <w:tab w:val="decimal" w:pos="551"/>
              </w:tabs>
              <w:spacing w:line="240" w:lineRule="atLeast"/>
              <w:ind w:left="-79"/>
              <w:jc w:val="center"/>
              <w:rPr>
                <w:sz w:val="18"/>
                <w:szCs w:val="18"/>
              </w:rPr>
            </w:pPr>
            <w:r>
              <w:rPr>
                <w:b/>
                <w:bCs/>
                <w:sz w:val="18"/>
                <w:szCs w:val="18"/>
              </w:rPr>
              <w:t>Separate</w:t>
            </w:r>
            <w:r w:rsidRPr="00F84EDE">
              <w:rPr>
                <w:b/>
                <w:bCs/>
                <w:sz w:val="18"/>
                <w:szCs w:val="18"/>
              </w:rPr>
              <w:t xml:space="preserve"> financial statements</w:t>
            </w:r>
          </w:p>
        </w:tc>
      </w:tr>
      <w:tr w:rsidR="00A626E9" w:rsidRPr="00F84EDE" w:rsidTr="005E164F">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Pr>
            </w:pPr>
          </w:p>
        </w:tc>
        <w:tc>
          <w:tcPr>
            <w:tcW w:w="1530" w:type="dxa"/>
          </w:tcPr>
          <w:p w:rsidR="00A626E9" w:rsidRPr="00F84EDE" w:rsidRDefault="00A626E9" w:rsidP="00A626E9">
            <w:pPr>
              <w:pStyle w:val="acctfourfigures"/>
              <w:tabs>
                <w:tab w:val="clear" w:pos="765"/>
                <w:tab w:val="decimal" w:pos="513"/>
              </w:tabs>
              <w:spacing w:line="240" w:lineRule="atLeast"/>
              <w:rPr>
                <w:sz w:val="18"/>
                <w:szCs w:val="18"/>
              </w:rPr>
            </w:pPr>
          </w:p>
        </w:tc>
        <w:tc>
          <w:tcPr>
            <w:tcW w:w="1260" w:type="dxa"/>
          </w:tcPr>
          <w:p w:rsidR="00A626E9" w:rsidRPr="00F84EDE" w:rsidRDefault="00A626E9" w:rsidP="00A626E9">
            <w:pPr>
              <w:pStyle w:val="acctfourfigures"/>
              <w:tabs>
                <w:tab w:val="clear" w:pos="765"/>
                <w:tab w:val="decimal" w:pos="641"/>
              </w:tabs>
              <w:spacing w:line="240" w:lineRule="atLeast"/>
              <w:ind w:left="-79"/>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260" w:type="dxa"/>
          </w:tcPr>
          <w:p w:rsidR="00A626E9" w:rsidRPr="00F84EDE" w:rsidRDefault="00A626E9" w:rsidP="00A626E9">
            <w:pPr>
              <w:pStyle w:val="acctfourfigures"/>
              <w:tabs>
                <w:tab w:val="clear" w:pos="765"/>
                <w:tab w:val="decimal" w:pos="731"/>
              </w:tabs>
              <w:spacing w:line="240" w:lineRule="atLeast"/>
              <w:ind w:left="-79"/>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80" w:type="dxa"/>
          </w:tcPr>
          <w:p w:rsidR="00A626E9" w:rsidRPr="00F84EDE" w:rsidRDefault="00A626E9" w:rsidP="00A626E9">
            <w:pPr>
              <w:pStyle w:val="acctfourfigures"/>
              <w:tabs>
                <w:tab w:val="clear" w:pos="765"/>
                <w:tab w:val="decimal" w:pos="731"/>
              </w:tabs>
              <w:spacing w:line="240" w:lineRule="atLeast"/>
              <w:rPr>
                <w:sz w:val="18"/>
                <w:szCs w:val="18"/>
              </w:rPr>
            </w:pPr>
          </w:p>
        </w:tc>
        <w:tc>
          <w:tcPr>
            <w:tcW w:w="1350" w:type="dxa"/>
          </w:tcPr>
          <w:p w:rsidR="00A626E9" w:rsidRPr="00F84EDE" w:rsidRDefault="00A626E9" w:rsidP="00A626E9">
            <w:pPr>
              <w:pStyle w:val="acctfourfigures"/>
              <w:tabs>
                <w:tab w:val="clear" w:pos="765"/>
                <w:tab w:val="decimal" w:pos="551"/>
              </w:tabs>
              <w:spacing w:line="240" w:lineRule="atLeast"/>
              <w:ind w:left="-79"/>
              <w:jc w:val="center"/>
              <w:rPr>
                <w:sz w:val="18"/>
                <w:szCs w:val="18"/>
              </w:rPr>
            </w:pPr>
            <w:r>
              <w:rPr>
                <w:sz w:val="18"/>
                <w:szCs w:val="18"/>
              </w:rPr>
              <w:t>Dividend income</w:t>
            </w:r>
          </w:p>
        </w:tc>
      </w:tr>
      <w:tr w:rsidR="00A626E9" w:rsidRPr="00F84EDE" w:rsidTr="005E164F">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Pr>
            </w:pPr>
            <w:r w:rsidRPr="00F84EDE">
              <w:rPr>
                <w:sz w:val="18"/>
                <w:szCs w:val="18"/>
              </w:rPr>
              <w:t>Type of business</w:t>
            </w:r>
          </w:p>
        </w:tc>
        <w:tc>
          <w:tcPr>
            <w:tcW w:w="1530" w:type="dxa"/>
          </w:tcPr>
          <w:p w:rsidR="00A626E9" w:rsidRPr="00F84EDE" w:rsidRDefault="00A626E9" w:rsidP="00A626E9">
            <w:pPr>
              <w:pStyle w:val="acctfourfigures"/>
              <w:tabs>
                <w:tab w:val="clear" w:pos="765"/>
                <w:tab w:val="decimal" w:pos="513"/>
              </w:tabs>
              <w:spacing w:line="240" w:lineRule="atLeast"/>
              <w:jc w:val="center"/>
              <w:rPr>
                <w:sz w:val="18"/>
                <w:szCs w:val="18"/>
              </w:rPr>
            </w:pPr>
            <w:r>
              <w:rPr>
                <w:sz w:val="18"/>
                <w:szCs w:val="18"/>
              </w:rPr>
              <w:t>Ownership interest</w:t>
            </w:r>
          </w:p>
        </w:tc>
        <w:tc>
          <w:tcPr>
            <w:tcW w:w="1260" w:type="dxa"/>
          </w:tcPr>
          <w:p w:rsidR="00A626E9" w:rsidRPr="00F84EDE" w:rsidRDefault="00A626E9" w:rsidP="00A626E9">
            <w:pPr>
              <w:pStyle w:val="acctfourfigures"/>
              <w:tabs>
                <w:tab w:val="clear" w:pos="765"/>
                <w:tab w:val="decimal" w:pos="641"/>
              </w:tabs>
              <w:spacing w:line="240" w:lineRule="atLeast"/>
              <w:ind w:left="-79"/>
              <w:jc w:val="center"/>
              <w:rPr>
                <w:sz w:val="18"/>
                <w:szCs w:val="18"/>
              </w:rPr>
            </w:pPr>
            <w:r>
              <w:rPr>
                <w:sz w:val="18"/>
                <w:szCs w:val="18"/>
              </w:rPr>
              <w:t>Paid-up capital</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260" w:type="dxa"/>
          </w:tcPr>
          <w:p w:rsidR="00A626E9" w:rsidRPr="00F84EDE" w:rsidRDefault="00A626E9" w:rsidP="00A626E9">
            <w:pPr>
              <w:pStyle w:val="acctfourfigures"/>
              <w:tabs>
                <w:tab w:val="clear" w:pos="765"/>
                <w:tab w:val="decimal" w:pos="367"/>
              </w:tabs>
              <w:spacing w:line="240" w:lineRule="atLeast"/>
              <w:ind w:left="-353"/>
              <w:jc w:val="center"/>
              <w:rPr>
                <w:sz w:val="18"/>
                <w:szCs w:val="18"/>
              </w:rPr>
            </w:pPr>
            <w:r>
              <w:rPr>
                <w:sz w:val="18"/>
                <w:szCs w:val="18"/>
              </w:rPr>
              <w:t>Cost</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jc w:val="center"/>
              <w:rPr>
                <w:sz w:val="18"/>
                <w:szCs w:val="18"/>
              </w:rPr>
            </w:pPr>
            <w:r>
              <w:rPr>
                <w:sz w:val="18"/>
                <w:szCs w:val="18"/>
              </w:rPr>
              <w:t>Impairment</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350" w:type="dxa"/>
          </w:tcPr>
          <w:p w:rsidR="00A626E9" w:rsidRPr="00F84EDE" w:rsidRDefault="00A626E9" w:rsidP="00A626E9">
            <w:pPr>
              <w:pStyle w:val="acctfourfigures"/>
              <w:tabs>
                <w:tab w:val="clear" w:pos="765"/>
                <w:tab w:val="decimal" w:pos="731"/>
              </w:tabs>
              <w:spacing w:line="240" w:lineRule="atLeast"/>
              <w:jc w:val="center"/>
              <w:rPr>
                <w:sz w:val="18"/>
                <w:szCs w:val="18"/>
              </w:rPr>
            </w:pPr>
            <w:r>
              <w:rPr>
                <w:sz w:val="18"/>
                <w:szCs w:val="18"/>
              </w:rPr>
              <w:t>At cost - net</w:t>
            </w:r>
          </w:p>
        </w:tc>
        <w:tc>
          <w:tcPr>
            <w:tcW w:w="180" w:type="dxa"/>
          </w:tcPr>
          <w:p w:rsidR="00A626E9" w:rsidRPr="00F84EDE" w:rsidRDefault="00A626E9" w:rsidP="00A626E9">
            <w:pPr>
              <w:pStyle w:val="acctfourfigures"/>
              <w:tabs>
                <w:tab w:val="clear" w:pos="765"/>
                <w:tab w:val="decimal" w:pos="731"/>
              </w:tabs>
              <w:spacing w:line="240" w:lineRule="atLeast"/>
              <w:jc w:val="center"/>
              <w:rPr>
                <w:sz w:val="18"/>
                <w:szCs w:val="18"/>
              </w:rPr>
            </w:pPr>
          </w:p>
        </w:tc>
        <w:tc>
          <w:tcPr>
            <w:tcW w:w="1350" w:type="dxa"/>
          </w:tcPr>
          <w:p w:rsidR="00A626E9" w:rsidRPr="00F84EDE" w:rsidRDefault="00A626E9" w:rsidP="00A626E9">
            <w:pPr>
              <w:pStyle w:val="acctfourfigures"/>
              <w:tabs>
                <w:tab w:val="clear" w:pos="765"/>
                <w:tab w:val="decimal" w:pos="551"/>
              </w:tabs>
              <w:spacing w:line="240" w:lineRule="atLeast"/>
              <w:ind w:left="-79"/>
              <w:jc w:val="center"/>
              <w:rPr>
                <w:sz w:val="18"/>
                <w:szCs w:val="18"/>
              </w:rPr>
            </w:pPr>
            <w:r>
              <w:rPr>
                <w:sz w:val="18"/>
                <w:szCs w:val="18"/>
              </w:rPr>
              <w:t>For the year</w:t>
            </w:r>
          </w:p>
        </w:tc>
      </w:tr>
      <w:tr w:rsidR="00A626E9" w:rsidRPr="00F84EDE" w:rsidTr="005E164F">
        <w:trPr>
          <w:cantSplit/>
        </w:trPr>
        <w:tc>
          <w:tcPr>
            <w:tcW w:w="3690" w:type="dxa"/>
          </w:tcPr>
          <w:p w:rsidR="00A626E9" w:rsidRPr="00F84EDE" w:rsidRDefault="00A626E9" w:rsidP="00A6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710" w:type="dxa"/>
          </w:tcPr>
          <w:p w:rsidR="00A626E9" w:rsidRPr="00F84EDE" w:rsidRDefault="00A626E9" w:rsidP="00A626E9">
            <w:pPr>
              <w:pStyle w:val="acctfourfigures"/>
              <w:tabs>
                <w:tab w:val="clear" w:pos="765"/>
              </w:tabs>
              <w:spacing w:line="240" w:lineRule="atLeast"/>
              <w:ind w:left="-79" w:right="-79"/>
              <w:jc w:val="center"/>
              <w:rPr>
                <w:sz w:val="18"/>
                <w:szCs w:val="18"/>
                <w:rtl/>
                <w:cs/>
              </w:rPr>
            </w:pPr>
          </w:p>
        </w:tc>
        <w:tc>
          <w:tcPr>
            <w:tcW w:w="1530" w:type="dxa"/>
          </w:tcPr>
          <w:p w:rsidR="00A626E9" w:rsidRPr="00F84EDE" w:rsidRDefault="00A626E9" w:rsidP="00A626E9">
            <w:pPr>
              <w:pStyle w:val="acctfourfigures"/>
              <w:tabs>
                <w:tab w:val="clear" w:pos="765"/>
                <w:tab w:val="decimal" w:pos="513"/>
              </w:tabs>
              <w:spacing w:line="240" w:lineRule="atLeast"/>
              <w:jc w:val="center"/>
              <w:rPr>
                <w:sz w:val="18"/>
                <w:szCs w:val="18"/>
              </w:rPr>
            </w:pPr>
            <w:r w:rsidRPr="00F84EDE">
              <w:rPr>
                <w:i/>
                <w:iCs/>
                <w:sz w:val="18"/>
                <w:szCs w:val="18"/>
              </w:rPr>
              <w:t>(%)</w:t>
            </w:r>
          </w:p>
        </w:tc>
        <w:tc>
          <w:tcPr>
            <w:tcW w:w="7290" w:type="dxa"/>
            <w:gridSpan w:val="9"/>
          </w:tcPr>
          <w:p w:rsidR="00A626E9" w:rsidRPr="00F84EDE" w:rsidRDefault="00A626E9" w:rsidP="00A626E9">
            <w:pPr>
              <w:pStyle w:val="acctfourfigures"/>
              <w:tabs>
                <w:tab w:val="clear" w:pos="765"/>
                <w:tab w:val="decimal" w:pos="551"/>
              </w:tabs>
              <w:spacing w:line="240" w:lineRule="atLeast"/>
              <w:ind w:left="-79"/>
              <w:jc w:val="center"/>
              <w:rPr>
                <w:sz w:val="18"/>
                <w:szCs w:val="18"/>
              </w:rPr>
            </w:pPr>
            <w:r w:rsidRPr="00F84EDE">
              <w:rPr>
                <w:i/>
                <w:iCs/>
                <w:sz w:val="18"/>
                <w:szCs w:val="18"/>
              </w:rPr>
              <w:t>(in thousand Baht)</w:t>
            </w:r>
          </w:p>
        </w:tc>
      </w:tr>
      <w:tr w:rsidR="005E164F" w:rsidRPr="00F84EDE" w:rsidTr="005E164F">
        <w:trPr>
          <w:cantSplit/>
          <w:trHeight w:val="80"/>
        </w:trPr>
        <w:tc>
          <w:tcPr>
            <w:tcW w:w="369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Pure Refined Oil Company Limited</w:t>
            </w:r>
          </w:p>
        </w:tc>
        <w:tc>
          <w:tcPr>
            <w:tcW w:w="171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Palm oil producer</w:t>
            </w:r>
          </w:p>
        </w:tc>
        <w:tc>
          <w:tcPr>
            <w:tcW w:w="1530" w:type="dxa"/>
          </w:tcPr>
          <w:p w:rsidR="005E164F" w:rsidRPr="00F84EDE" w:rsidRDefault="005E164F" w:rsidP="005E164F">
            <w:pPr>
              <w:pStyle w:val="acctfourfigures"/>
              <w:tabs>
                <w:tab w:val="clear" w:pos="765"/>
                <w:tab w:val="decimal" w:pos="513"/>
              </w:tabs>
              <w:spacing w:line="240" w:lineRule="atLeast"/>
              <w:jc w:val="center"/>
              <w:rPr>
                <w:sz w:val="18"/>
                <w:szCs w:val="18"/>
              </w:rPr>
            </w:pPr>
            <w:r w:rsidRPr="00F84EDE">
              <w:rPr>
                <w:sz w:val="18"/>
                <w:szCs w:val="18"/>
              </w:rPr>
              <w:t>6.0</w:t>
            </w:r>
          </w:p>
        </w:tc>
        <w:tc>
          <w:tcPr>
            <w:tcW w:w="1260" w:type="dxa"/>
          </w:tcPr>
          <w:p w:rsidR="005E164F" w:rsidRPr="00F84EDE" w:rsidRDefault="005E164F" w:rsidP="005E164F">
            <w:pPr>
              <w:pStyle w:val="acctfourfigures"/>
              <w:tabs>
                <w:tab w:val="clear" w:pos="765"/>
                <w:tab w:val="decimal" w:pos="641"/>
              </w:tabs>
              <w:spacing w:line="240" w:lineRule="atLeast"/>
              <w:ind w:left="-79"/>
              <w:jc w:val="center"/>
              <w:rPr>
                <w:sz w:val="18"/>
                <w:szCs w:val="18"/>
              </w:rPr>
            </w:pPr>
            <w:r w:rsidRPr="00F84EDE">
              <w:rPr>
                <w:sz w:val="18"/>
                <w:szCs w:val="18"/>
              </w:rPr>
              <w:t>250,000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260" w:type="dxa"/>
          </w:tcPr>
          <w:p w:rsidR="005E164F" w:rsidRPr="00F84EDE" w:rsidRDefault="005E164F" w:rsidP="005E164F">
            <w:pPr>
              <w:pStyle w:val="acctfourfigures"/>
              <w:tabs>
                <w:tab w:val="clear" w:pos="765"/>
                <w:tab w:val="decimal" w:pos="731"/>
              </w:tabs>
              <w:spacing w:line="240" w:lineRule="atLeast"/>
              <w:ind w:left="-79"/>
              <w:jc w:val="center"/>
              <w:rPr>
                <w:sz w:val="18"/>
                <w:szCs w:val="18"/>
              </w:rPr>
            </w:pPr>
            <w:r w:rsidRPr="00F84EDE">
              <w:rPr>
                <w:sz w:val="18"/>
                <w:szCs w:val="18"/>
              </w:rPr>
              <w:t>15,000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1"/>
              </w:tabs>
              <w:spacing w:line="240" w:lineRule="atLeast"/>
              <w:jc w:val="center"/>
              <w:rPr>
                <w:sz w:val="18"/>
                <w:szCs w:val="18"/>
              </w:rPr>
            </w:pPr>
            <w:r w:rsidRPr="00F84EDE">
              <w:rPr>
                <w:sz w:val="18"/>
                <w:szCs w:val="18"/>
              </w:rPr>
              <w:t>(15,000)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0"/>
              </w:tabs>
              <w:spacing w:line="240" w:lineRule="atLeast"/>
              <w:ind w:left="-79"/>
              <w:rPr>
                <w:sz w:val="18"/>
                <w:szCs w:val="18"/>
              </w:rPr>
            </w:pPr>
            <w:r w:rsidRPr="00F84EDE">
              <w:rPr>
                <w:sz w:val="18"/>
                <w:szCs w:val="18"/>
              </w:rPr>
              <w:t>-</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910"/>
              </w:tabs>
              <w:spacing w:line="240" w:lineRule="atLeast"/>
              <w:ind w:left="-79"/>
              <w:rPr>
                <w:sz w:val="18"/>
                <w:szCs w:val="18"/>
              </w:rPr>
            </w:pPr>
            <w:r w:rsidRPr="00F84EDE">
              <w:rPr>
                <w:sz w:val="18"/>
                <w:szCs w:val="18"/>
              </w:rPr>
              <w:t>-</w:t>
            </w:r>
          </w:p>
        </w:tc>
      </w:tr>
      <w:tr w:rsidR="005E164F" w:rsidRPr="00F84EDE" w:rsidTr="005E164F">
        <w:trPr>
          <w:cantSplit/>
        </w:trPr>
        <w:tc>
          <w:tcPr>
            <w:tcW w:w="369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In Arm Group Company Limited</w:t>
            </w:r>
          </w:p>
        </w:tc>
        <w:tc>
          <w:tcPr>
            <w:tcW w:w="171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Shrimp farm</w:t>
            </w:r>
          </w:p>
        </w:tc>
        <w:tc>
          <w:tcPr>
            <w:tcW w:w="1530" w:type="dxa"/>
          </w:tcPr>
          <w:p w:rsidR="005E164F" w:rsidRPr="00F84EDE" w:rsidRDefault="005E164F" w:rsidP="005E164F">
            <w:pPr>
              <w:pStyle w:val="acctfourfigures"/>
              <w:tabs>
                <w:tab w:val="clear" w:pos="765"/>
                <w:tab w:val="decimal" w:pos="513"/>
              </w:tabs>
              <w:spacing w:line="240" w:lineRule="atLeast"/>
              <w:jc w:val="center"/>
              <w:rPr>
                <w:sz w:val="18"/>
                <w:szCs w:val="18"/>
              </w:rPr>
            </w:pPr>
            <w:r w:rsidRPr="00F84EDE">
              <w:rPr>
                <w:sz w:val="18"/>
                <w:szCs w:val="18"/>
              </w:rPr>
              <w:t>10.0</w:t>
            </w:r>
          </w:p>
        </w:tc>
        <w:tc>
          <w:tcPr>
            <w:tcW w:w="1260" w:type="dxa"/>
          </w:tcPr>
          <w:p w:rsidR="005E164F" w:rsidRPr="00F84EDE" w:rsidRDefault="005E164F" w:rsidP="005E164F">
            <w:pPr>
              <w:pStyle w:val="acctfourfigures"/>
              <w:tabs>
                <w:tab w:val="clear" w:pos="765"/>
                <w:tab w:val="decimal" w:pos="641"/>
              </w:tabs>
              <w:spacing w:line="240" w:lineRule="atLeast"/>
              <w:ind w:left="-79"/>
              <w:jc w:val="center"/>
              <w:rPr>
                <w:sz w:val="18"/>
                <w:szCs w:val="18"/>
              </w:rPr>
            </w:pPr>
            <w:r w:rsidRPr="00F84EDE">
              <w:rPr>
                <w:sz w:val="18"/>
                <w:szCs w:val="18"/>
              </w:rPr>
              <w:t>10,000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260" w:type="dxa"/>
          </w:tcPr>
          <w:p w:rsidR="005E164F" w:rsidRPr="00F84EDE" w:rsidRDefault="005E164F" w:rsidP="005E164F">
            <w:pPr>
              <w:pStyle w:val="acctfourfigures"/>
              <w:tabs>
                <w:tab w:val="clear" w:pos="765"/>
                <w:tab w:val="decimal" w:pos="731"/>
              </w:tabs>
              <w:spacing w:line="240" w:lineRule="atLeast"/>
              <w:ind w:left="-79"/>
              <w:jc w:val="center"/>
              <w:rPr>
                <w:sz w:val="18"/>
                <w:szCs w:val="18"/>
              </w:rPr>
            </w:pPr>
            <w:r w:rsidRPr="00F84EDE">
              <w:rPr>
                <w:sz w:val="18"/>
                <w:szCs w:val="18"/>
              </w:rPr>
              <w:t>1,000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1"/>
              </w:tabs>
              <w:spacing w:line="240" w:lineRule="atLeast"/>
              <w:jc w:val="center"/>
              <w:rPr>
                <w:sz w:val="18"/>
                <w:szCs w:val="18"/>
              </w:rPr>
            </w:pPr>
            <w:r w:rsidRPr="00F84EDE">
              <w:rPr>
                <w:sz w:val="18"/>
                <w:szCs w:val="18"/>
              </w:rPr>
              <w:t>(1,000)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0"/>
              </w:tabs>
              <w:spacing w:line="240" w:lineRule="atLeast"/>
              <w:ind w:left="-79"/>
              <w:rPr>
                <w:sz w:val="18"/>
                <w:szCs w:val="18"/>
              </w:rPr>
            </w:pPr>
            <w:r w:rsidRPr="00F84EDE">
              <w:rPr>
                <w:sz w:val="18"/>
                <w:szCs w:val="18"/>
              </w:rPr>
              <w:t>-</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910"/>
              </w:tabs>
              <w:spacing w:line="240" w:lineRule="atLeast"/>
              <w:ind w:left="-79"/>
              <w:rPr>
                <w:sz w:val="18"/>
                <w:szCs w:val="18"/>
              </w:rPr>
            </w:pPr>
            <w:r w:rsidRPr="00F84EDE">
              <w:rPr>
                <w:sz w:val="18"/>
                <w:szCs w:val="18"/>
              </w:rPr>
              <w:t>-</w:t>
            </w:r>
          </w:p>
        </w:tc>
      </w:tr>
      <w:tr w:rsidR="005E164F" w:rsidRPr="00F84EDE" w:rsidTr="005E164F">
        <w:trPr>
          <w:cantSplit/>
        </w:trPr>
        <w:tc>
          <w:tcPr>
            <w:tcW w:w="3690" w:type="dxa"/>
          </w:tcPr>
          <w:p w:rsidR="005E164F" w:rsidRPr="00F84EDE" w:rsidRDefault="005E164F" w:rsidP="005E164F">
            <w:pPr>
              <w:pStyle w:val="EnvelopeReturn"/>
              <w:tabs>
                <w:tab w:val="clear" w:pos="1134"/>
                <w:tab w:val="left" w:pos="540"/>
              </w:tabs>
              <w:spacing w:line="240" w:lineRule="atLeast"/>
              <w:jc w:val="both"/>
              <w:rPr>
                <w:rFonts w:ascii="Times New Roman" w:hAnsi="Times New Roman"/>
                <w:sz w:val="18"/>
                <w:szCs w:val="18"/>
              </w:rPr>
            </w:pPr>
            <w:r w:rsidRPr="00F84EDE">
              <w:rPr>
                <w:rFonts w:ascii="Times New Roman" w:hAnsi="Times New Roman"/>
                <w:sz w:val="18"/>
                <w:szCs w:val="18"/>
              </w:rPr>
              <w:t>Shrimp Culture Research and</w:t>
            </w:r>
          </w:p>
        </w:tc>
        <w:tc>
          <w:tcPr>
            <w:tcW w:w="171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Research and</w:t>
            </w:r>
          </w:p>
        </w:tc>
        <w:tc>
          <w:tcPr>
            <w:tcW w:w="1530" w:type="dxa"/>
          </w:tcPr>
          <w:p w:rsidR="005E164F" w:rsidRPr="00F84EDE" w:rsidRDefault="005E164F" w:rsidP="005E164F">
            <w:pPr>
              <w:pStyle w:val="acctfourfigures"/>
              <w:tabs>
                <w:tab w:val="clear" w:pos="765"/>
                <w:tab w:val="decimal" w:pos="513"/>
              </w:tabs>
              <w:spacing w:line="240" w:lineRule="atLeast"/>
              <w:jc w:val="center"/>
              <w:rPr>
                <w:sz w:val="18"/>
                <w:szCs w:val="18"/>
              </w:rPr>
            </w:pPr>
          </w:p>
        </w:tc>
        <w:tc>
          <w:tcPr>
            <w:tcW w:w="1260" w:type="dxa"/>
          </w:tcPr>
          <w:p w:rsidR="005E164F" w:rsidRPr="00F84EDE" w:rsidRDefault="005E164F" w:rsidP="005E164F">
            <w:pPr>
              <w:pStyle w:val="acctfourfigures"/>
              <w:tabs>
                <w:tab w:val="clear" w:pos="765"/>
                <w:tab w:val="decimal" w:pos="641"/>
              </w:tabs>
              <w:spacing w:line="240" w:lineRule="atLeast"/>
              <w:ind w:left="-79"/>
              <w:jc w:val="center"/>
              <w:rPr>
                <w:sz w:val="18"/>
                <w:szCs w:val="18"/>
              </w:rPr>
            </w:pP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260" w:type="dxa"/>
          </w:tcPr>
          <w:p w:rsidR="005E164F" w:rsidRPr="00F84EDE" w:rsidRDefault="005E164F" w:rsidP="005E164F">
            <w:pPr>
              <w:pStyle w:val="acctfourfigures"/>
              <w:tabs>
                <w:tab w:val="clear" w:pos="765"/>
                <w:tab w:val="decimal" w:pos="731"/>
              </w:tabs>
              <w:spacing w:line="240" w:lineRule="atLeast"/>
              <w:ind w:left="-79"/>
              <w:jc w:val="center"/>
              <w:rPr>
                <w:sz w:val="18"/>
                <w:szCs w:val="18"/>
              </w:rPr>
            </w:pP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1"/>
              </w:tabs>
              <w:spacing w:line="240" w:lineRule="atLeast"/>
              <w:jc w:val="center"/>
              <w:rPr>
                <w:sz w:val="18"/>
                <w:szCs w:val="18"/>
              </w:rPr>
            </w:pP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0"/>
              </w:tabs>
              <w:spacing w:line="240" w:lineRule="atLeast"/>
              <w:ind w:left="-79"/>
              <w:rPr>
                <w:sz w:val="18"/>
                <w:szCs w:val="18"/>
              </w:rPr>
            </w:pP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910"/>
              </w:tabs>
              <w:spacing w:line="240" w:lineRule="atLeast"/>
              <w:ind w:left="-79"/>
              <w:rPr>
                <w:sz w:val="18"/>
                <w:szCs w:val="18"/>
              </w:rPr>
            </w:pPr>
          </w:p>
        </w:tc>
      </w:tr>
      <w:tr w:rsidR="005E164F" w:rsidRPr="00F84EDE" w:rsidTr="005E164F">
        <w:trPr>
          <w:cantSplit/>
        </w:trPr>
        <w:tc>
          <w:tcPr>
            <w:tcW w:w="369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F84EDE">
              <w:rPr>
                <w:rFonts w:ascii="Times New Roman" w:hAnsi="Times New Roman"/>
              </w:rPr>
              <w:t xml:space="preserve">   Development Company Limited</w:t>
            </w:r>
          </w:p>
        </w:tc>
        <w:tc>
          <w:tcPr>
            <w:tcW w:w="171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development</w:t>
            </w:r>
          </w:p>
        </w:tc>
        <w:tc>
          <w:tcPr>
            <w:tcW w:w="1530" w:type="dxa"/>
          </w:tcPr>
          <w:p w:rsidR="005E164F" w:rsidRPr="00F84EDE" w:rsidRDefault="005E164F" w:rsidP="005E164F">
            <w:pPr>
              <w:pStyle w:val="acctfourfigures"/>
              <w:tabs>
                <w:tab w:val="clear" w:pos="765"/>
                <w:tab w:val="decimal" w:pos="513"/>
              </w:tabs>
              <w:spacing w:line="240" w:lineRule="atLeast"/>
              <w:jc w:val="center"/>
              <w:rPr>
                <w:sz w:val="18"/>
                <w:szCs w:val="18"/>
              </w:rPr>
            </w:pPr>
            <w:r w:rsidRPr="00F84EDE">
              <w:rPr>
                <w:sz w:val="18"/>
                <w:szCs w:val="18"/>
              </w:rPr>
              <w:t>0.4</w:t>
            </w:r>
          </w:p>
        </w:tc>
        <w:tc>
          <w:tcPr>
            <w:tcW w:w="1260" w:type="dxa"/>
          </w:tcPr>
          <w:p w:rsidR="005E164F" w:rsidRPr="00F84EDE" w:rsidRDefault="005E164F" w:rsidP="005E164F">
            <w:pPr>
              <w:pStyle w:val="acctfourfigures"/>
              <w:tabs>
                <w:tab w:val="clear" w:pos="765"/>
                <w:tab w:val="decimal" w:pos="641"/>
              </w:tabs>
              <w:spacing w:line="240" w:lineRule="atLeast"/>
              <w:ind w:left="-79"/>
              <w:jc w:val="center"/>
              <w:rPr>
                <w:sz w:val="18"/>
                <w:szCs w:val="18"/>
              </w:rPr>
            </w:pPr>
            <w:r w:rsidRPr="00F84EDE">
              <w:rPr>
                <w:sz w:val="18"/>
                <w:szCs w:val="18"/>
              </w:rPr>
              <w:t>30,000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u w:val="single"/>
              </w:rPr>
            </w:pPr>
          </w:p>
        </w:tc>
        <w:tc>
          <w:tcPr>
            <w:tcW w:w="1260" w:type="dxa"/>
          </w:tcPr>
          <w:p w:rsidR="005E164F" w:rsidRPr="00F84EDE" w:rsidRDefault="005E164F" w:rsidP="005E164F">
            <w:pPr>
              <w:pStyle w:val="acctfourfigures"/>
              <w:tabs>
                <w:tab w:val="clear" w:pos="765"/>
                <w:tab w:val="decimal" w:pos="731"/>
              </w:tabs>
              <w:spacing w:line="240" w:lineRule="atLeast"/>
              <w:ind w:left="-79"/>
              <w:jc w:val="center"/>
              <w:rPr>
                <w:sz w:val="18"/>
                <w:szCs w:val="18"/>
              </w:rPr>
            </w:pPr>
            <w:r w:rsidRPr="00F84EDE">
              <w:rPr>
                <w:sz w:val="18"/>
                <w:szCs w:val="18"/>
              </w:rPr>
              <w:t>98</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677"/>
              </w:tabs>
              <w:spacing w:line="240" w:lineRule="atLeast"/>
              <w:jc w:val="center"/>
              <w:rPr>
                <w:sz w:val="18"/>
                <w:szCs w:val="18"/>
              </w:rPr>
            </w:pPr>
            <w:r w:rsidRPr="00F84EDE">
              <w:rPr>
                <w:sz w:val="18"/>
                <w:szCs w:val="18"/>
              </w:rPr>
              <w:t>(98)</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730"/>
              </w:tabs>
              <w:spacing w:line="240" w:lineRule="atLeast"/>
              <w:ind w:left="-79"/>
              <w:rPr>
                <w:sz w:val="18"/>
                <w:szCs w:val="18"/>
              </w:rPr>
            </w:pPr>
            <w:r w:rsidRPr="00F84EDE">
              <w:rPr>
                <w:sz w:val="18"/>
                <w:szCs w:val="18"/>
              </w:rPr>
              <w:t>-</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Pr>
          <w:p w:rsidR="005E164F" w:rsidRPr="00F84EDE" w:rsidRDefault="005E164F" w:rsidP="005E164F">
            <w:pPr>
              <w:pStyle w:val="acctfourfigures"/>
              <w:tabs>
                <w:tab w:val="clear" w:pos="765"/>
                <w:tab w:val="decimal" w:pos="910"/>
              </w:tabs>
              <w:spacing w:line="240" w:lineRule="atLeast"/>
              <w:ind w:left="-79"/>
              <w:rPr>
                <w:sz w:val="18"/>
                <w:szCs w:val="18"/>
              </w:rPr>
            </w:pPr>
            <w:r w:rsidRPr="00F84EDE">
              <w:rPr>
                <w:sz w:val="18"/>
                <w:szCs w:val="18"/>
              </w:rPr>
              <w:t>-</w:t>
            </w:r>
          </w:p>
        </w:tc>
      </w:tr>
      <w:tr w:rsidR="005E164F" w:rsidRPr="00F84EDE" w:rsidTr="005E164F">
        <w:trPr>
          <w:cantSplit/>
        </w:trPr>
        <w:tc>
          <w:tcPr>
            <w:tcW w:w="3690" w:type="dxa"/>
          </w:tcPr>
          <w:p w:rsidR="005E164F" w:rsidRPr="0082784D" w:rsidRDefault="0082784D" w:rsidP="0082784D">
            <w:pPr>
              <w:pStyle w:val="EnvelopeReturn"/>
              <w:tabs>
                <w:tab w:val="clear" w:pos="1134"/>
                <w:tab w:val="left" w:pos="540"/>
              </w:tabs>
              <w:spacing w:line="240" w:lineRule="atLeast"/>
              <w:jc w:val="both"/>
              <w:rPr>
                <w:rFonts w:ascii="Times New Roman" w:hAnsi="Times New Roman"/>
                <w:sz w:val="18"/>
                <w:szCs w:val="18"/>
              </w:rPr>
            </w:pPr>
            <w:r w:rsidRPr="0082784D">
              <w:rPr>
                <w:rFonts w:ascii="Times New Roman" w:hAnsi="Times New Roman"/>
                <w:sz w:val="18"/>
                <w:szCs w:val="18"/>
              </w:rPr>
              <w:t xml:space="preserve">Independent Consultant Company </w:t>
            </w:r>
            <w:r w:rsidR="005E164F" w:rsidRPr="0082784D">
              <w:rPr>
                <w:rFonts w:ascii="Times New Roman" w:hAnsi="Times New Roman"/>
                <w:sz w:val="18"/>
                <w:szCs w:val="18"/>
              </w:rPr>
              <w:t>Limited</w:t>
            </w:r>
          </w:p>
        </w:tc>
        <w:tc>
          <w:tcPr>
            <w:tcW w:w="1710" w:type="dxa"/>
          </w:tcPr>
          <w:p w:rsidR="005E164F" w:rsidRPr="00F84EDE" w:rsidRDefault="0082784D"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F84EDE">
              <w:rPr>
                <w:rFonts w:ascii="Times New Roman" w:hAnsi="Times New Roman"/>
              </w:rPr>
              <w:t xml:space="preserve">Insurance </w:t>
            </w:r>
            <w:r w:rsidR="005E164F" w:rsidRPr="00F84EDE">
              <w:rPr>
                <w:rFonts w:ascii="Times New Roman" w:hAnsi="Times New Roman"/>
              </w:rPr>
              <w:t>consulting</w:t>
            </w:r>
          </w:p>
        </w:tc>
        <w:tc>
          <w:tcPr>
            <w:tcW w:w="1530" w:type="dxa"/>
          </w:tcPr>
          <w:p w:rsidR="005E164F" w:rsidRPr="00F84EDE" w:rsidRDefault="005E164F" w:rsidP="005E164F">
            <w:pPr>
              <w:pStyle w:val="acctfourfigures"/>
              <w:tabs>
                <w:tab w:val="clear" w:pos="765"/>
                <w:tab w:val="decimal" w:pos="513"/>
              </w:tabs>
              <w:spacing w:line="240" w:lineRule="atLeast"/>
              <w:jc w:val="center"/>
              <w:rPr>
                <w:sz w:val="18"/>
                <w:szCs w:val="18"/>
              </w:rPr>
            </w:pPr>
            <w:r w:rsidRPr="00F84EDE">
              <w:rPr>
                <w:sz w:val="18"/>
                <w:szCs w:val="18"/>
              </w:rPr>
              <w:t>10.0</w:t>
            </w:r>
          </w:p>
        </w:tc>
        <w:tc>
          <w:tcPr>
            <w:tcW w:w="1260" w:type="dxa"/>
          </w:tcPr>
          <w:p w:rsidR="005E164F" w:rsidRPr="00F84EDE" w:rsidRDefault="005E164F" w:rsidP="005E164F">
            <w:pPr>
              <w:pStyle w:val="acctfourfigures"/>
              <w:tabs>
                <w:tab w:val="clear" w:pos="765"/>
                <w:tab w:val="decimal" w:pos="641"/>
              </w:tabs>
              <w:spacing w:line="240" w:lineRule="atLeast"/>
              <w:ind w:left="-79"/>
              <w:jc w:val="center"/>
              <w:rPr>
                <w:sz w:val="18"/>
                <w:szCs w:val="18"/>
              </w:rPr>
            </w:pPr>
            <w:r w:rsidRPr="00F84EDE">
              <w:rPr>
                <w:sz w:val="18"/>
                <w:szCs w:val="18"/>
              </w:rPr>
              <w:t>2,000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u w:val="single"/>
              </w:rPr>
            </w:pPr>
          </w:p>
        </w:tc>
        <w:tc>
          <w:tcPr>
            <w:tcW w:w="1260" w:type="dxa"/>
            <w:tcBorders>
              <w:bottom w:val="single" w:sz="4" w:space="0" w:color="auto"/>
            </w:tcBorders>
          </w:tcPr>
          <w:p w:rsidR="005E164F" w:rsidRPr="00F84EDE" w:rsidRDefault="005E164F" w:rsidP="005E164F">
            <w:pPr>
              <w:pStyle w:val="acctfourfigures"/>
              <w:tabs>
                <w:tab w:val="clear" w:pos="765"/>
                <w:tab w:val="decimal" w:pos="731"/>
              </w:tabs>
              <w:spacing w:line="240" w:lineRule="atLeast"/>
              <w:ind w:left="-79"/>
              <w:jc w:val="center"/>
              <w:rPr>
                <w:sz w:val="18"/>
                <w:szCs w:val="18"/>
              </w:rPr>
            </w:pPr>
            <w:r w:rsidRPr="00F84EDE">
              <w:rPr>
                <w:sz w:val="18"/>
                <w:szCs w:val="18"/>
              </w:rPr>
              <w:t>200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Borders>
              <w:bottom w:val="single" w:sz="4" w:space="0" w:color="auto"/>
            </w:tcBorders>
          </w:tcPr>
          <w:p w:rsidR="005E164F" w:rsidRPr="00F84EDE" w:rsidRDefault="005E164F" w:rsidP="005610E9">
            <w:pPr>
              <w:pStyle w:val="acctfourfigures"/>
              <w:tabs>
                <w:tab w:val="clear" w:pos="765"/>
                <w:tab w:val="decimal" w:pos="280"/>
              </w:tabs>
              <w:spacing w:line="240" w:lineRule="atLeast"/>
              <w:jc w:val="center"/>
              <w:rPr>
                <w:sz w:val="18"/>
                <w:szCs w:val="18"/>
              </w:rPr>
            </w:pPr>
            <w:r w:rsidRPr="00F84EDE">
              <w:rPr>
                <w:sz w:val="18"/>
                <w:szCs w:val="18"/>
              </w:rPr>
              <w:t>-</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Borders>
              <w:bottom w:val="single" w:sz="4" w:space="0" w:color="auto"/>
            </w:tcBorders>
          </w:tcPr>
          <w:p w:rsidR="005E164F" w:rsidRPr="00F84EDE" w:rsidRDefault="005E164F" w:rsidP="005E164F">
            <w:pPr>
              <w:pStyle w:val="acctfourfigures"/>
              <w:tabs>
                <w:tab w:val="clear" w:pos="765"/>
                <w:tab w:val="decimal" w:pos="730"/>
              </w:tabs>
              <w:spacing w:line="240" w:lineRule="atLeast"/>
              <w:ind w:left="-79"/>
              <w:jc w:val="center"/>
              <w:rPr>
                <w:sz w:val="18"/>
                <w:szCs w:val="18"/>
              </w:rPr>
            </w:pPr>
            <w:r w:rsidRPr="00F84EDE">
              <w:rPr>
                <w:sz w:val="18"/>
                <w:szCs w:val="18"/>
              </w:rPr>
              <w:t>200</w:t>
            </w:r>
          </w:p>
        </w:tc>
        <w:tc>
          <w:tcPr>
            <w:tcW w:w="180" w:type="dxa"/>
          </w:tcPr>
          <w:p w:rsidR="005E164F" w:rsidRPr="00F84EDE" w:rsidRDefault="005E164F" w:rsidP="005E164F">
            <w:pPr>
              <w:pStyle w:val="acctfourfigures"/>
              <w:tabs>
                <w:tab w:val="clear" w:pos="765"/>
                <w:tab w:val="decimal" w:pos="731"/>
              </w:tabs>
              <w:spacing w:line="240" w:lineRule="atLeast"/>
              <w:rPr>
                <w:sz w:val="18"/>
                <w:szCs w:val="18"/>
              </w:rPr>
            </w:pPr>
          </w:p>
        </w:tc>
        <w:tc>
          <w:tcPr>
            <w:tcW w:w="1350" w:type="dxa"/>
            <w:tcBorders>
              <w:bottom w:val="single" w:sz="4" w:space="0" w:color="auto"/>
            </w:tcBorders>
          </w:tcPr>
          <w:p w:rsidR="005E164F" w:rsidRPr="00F84EDE" w:rsidRDefault="005E164F" w:rsidP="005E164F">
            <w:pPr>
              <w:pStyle w:val="acctfourfigures"/>
              <w:tabs>
                <w:tab w:val="clear" w:pos="765"/>
                <w:tab w:val="decimal" w:pos="910"/>
              </w:tabs>
              <w:spacing w:line="240" w:lineRule="atLeast"/>
              <w:ind w:left="-79"/>
              <w:rPr>
                <w:sz w:val="18"/>
                <w:szCs w:val="18"/>
              </w:rPr>
            </w:pPr>
            <w:r w:rsidRPr="00F84EDE">
              <w:rPr>
                <w:sz w:val="18"/>
                <w:szCs w:val="18"/>
              </w:rPr>
              <w:t>-</w:t>
            </w:r>
          </w:p>
        </w:tc>
      </w:tr>
      <w:tr w:rsidR="005E164F" w:rsidRPr="00F84EDE" w:rsidTr="005E164F">
        <w:trPr>
          <w:cantSplit/>
        </w:trPr>
        <w:tc>
          <w:tcPr>
            <w:tcW w:w="369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F84EDE">
              <w:rPr>
                <w:rFonts w:ascii="Times New Roman" w:hAnsi="Times New Roman"/>
                <w:b/>
                <w:bCs/>
              </w:rPr>
              <w:t>Total</w:t>
            </w:r>
          </w:p>
        </w:tc>
        <w:tc>
          <w:tcPr>
            <w:tcW w:w="1710" w:type="dxa"/>
          </w:tcPr>
          <w:p w:rsidR="005E164F" w:rsidRPr="00F84EDE" w:rsidRDefault="005E164F" w:rsidP="005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1530" w:type="dxa"/>
          </w:tcPr>
          <w:p w:rsidR="005E164F" w:rsidRPr="00F84EDE" w:rsidRDefault="005E164F" w:rsidP="005E164F">
            <w:pPr>
              <w:pStyle w:val="acctfourfigures"/>
              <w:tabs>
                <w:tab w:val="clear" w:pos="765"/>
                <w:tab w:val="decimal" w:pos="731"/>
              </w:tabs>
              <w:spacing w:line="240" w:lineRule="atLeast"/>
              <w:rPr>
                <w:b/>
                <w:bCs/>
                <w:sz w:val="18"/>
                <w:szCs w:val="18"/>
              </w:rPr>
            </w:pPr>
          </w:p>
        </w:tc>
        <w:tc>
          <w:tcPr>
            <w:tcW w:w="1260" w:type="dxa"/>
          </w:tcPr>
          <w:p w:rsidR="005E164F" w:rsidRPr="00F84EDE" w:rsidRDefault="005E164F" w:rsidP="005E164F">
            <w:pPr>
              <w:pStyle w:val="acctfourfigures"/>
              <w:tabs>
                <w:tab w:val="clear" w:pos="765"/>
                <w:tab w:val="decimal" w:pos="641"/>
                <w:tab w:val="decimal" w:pos="731"/>
              </w:tabs>
              <w:spacing w:line="240" w:lineRule="atLeast"/>
              <w:ind w:right="-79"/>
              <w:rPr>
                <w:b/>
                <w:bCs/>
                <w:sz w:val="18"/>
                <w:szCs w:val="18"/>
              </w:rPr>
            </w:pPr>
          </w:p>
        </w:tc>
        <w:tc>
          <w:tcPr>
            <w:tcW w:w="180" w:type="dxa"/>
          </w:tcPr>
          <w:p w:rsidR="005E164F" w:rsidRPr="00F84EDE" w:rsidRDefault="005E164F" w:rsidP="005E164F">
            <w:pPr>
              <w:pStyle w:val="acctfourfigures"/>
              <w:tabs>
                <w:tab w:val="clear" w:pos="765"/>
                <w:tab w:val="decimal" w:pos="731"/>
              </w:tabs>
              <w:spacing w:line="240" w:lineRule="atLeast"/>
              <w:rPr>
                <w:b/>
                <w:bCs/>
                <w:sz w:val="18"/>
                <w:szCs w:val="18"/>
                <w:u w:val="single"/>
              </w:rPr>
            </w:pPr>
          </w:p>
        </w:tc>
        <w:tc>
          <w:tcPr>
            <w:tcW w:w="1260" w:type="dxa"/>
            <w:tcBorders>
              <w:bottom w:val="double" w:sz="4" w:space="0" w:color="auto"/>
            </w:tcBorders>
          </w:tcPr>
          <w:p w:rsidR="005E164F" w:rsidRPr="00F84EDE" w:rsidRDefault="005E164F" w:rsidP="005E164F">
            <w:pPr>
              <w:pStyle w:val="acctfourfigures"/>
              <w:tabs>
                <w:tab w:val="clear" w:pos="765"/>
                <w:tab w:val="decimal" w:pos="731"/>
              </w:tabs>
              <w:spacing w:line="240" w:lineRule="atLeast"/>
              <w:ind w:left="-79"/>
              <w:jc w:val="center"/>
              <w:rPr>
                <w:b/>
                <w:bCs/>
                <w:sz w:val="18"/>
                <w:szCs w:val="18"/>
              </w:rPr>
            </w:pPr>
            <w:r w:rsidRPr="00F84EDE">
              <w:rPr>
                <w:b/>
                <w:bCs/>
                <w:sz w:val="18"/>
                <w:szCs w:val="18"/>
              </w:rPr>
              <w:t>1</w:t>
            </w:r>
            <w:r>
              <w:rPr>
                <w:b/>
                <w:bCs/>
                <w:sz w:val="18"/>
                <w:szCs w:val="18"/>
              </w:rPr>
              <w:t>6,2</w:t>
            </w:r>
            <w:r w:rsidRPr="00F84EDE">
              <w:rPr>
                <w:b/>
                <w:bCs/>
                <w:sz w:val="18"/>
                <w:szCs w:val="18"/>
              </w:rPr>
              <w:t>98</w:t>
            </w:r>
          </w:p>
        </w:tc>
        <w:tc>
          <w:tcPr>
            <w:tcW w:w="180" w:type="dxa"/>
          </w:tcPr>
          <w:p w:rsidR="005E164F" w:rsidRPr="00F84EDE" w:rsidRDefault="005E164F" w:rsidP="005E164F">
            <w:pPr>
              <w:pStyle w:val="acctfourfigures"/>
              <w:tabs>
                <w:tab w:val="clear" w:pos="765"/>
                <w:tab w:val="decimal" w:pos="731"/>
              </w:tabs>
              <w:spacing w:line="240" w:lineRule="atLeast"/>
              <w:rPr>
                <w:b/>
                <w:bCs/>
                <w:sz w:val="18"/>
                <w:szCs w:val="18"/>
              </w:rPr>
            </w:pPr>
          </w:p>
        </w:tc>
        <w:tc>
          <w:tcPr>
            <w:tcW w:w="1350" w:type="dxa"/>
            <w:tcBorders>
              <w:bottom w:val="double" w:sz="4" w:space="0" w:color="auto"/>
            </w:tcBorders>
          </w:tcPr>
          <w:p w:rsidR="005E164F" w:rsidRPr="00F84EDE" w:rsidRDefault="005E164F" w:rsidP="005E164F">
            <w:pPr>
              <w:pStyle w:val="acctfourfigures"/>
              <w:tabs>
                <w:tab w:val="clear" w:pos="765"/>
                <w:tab w:val="decimal" w:pos="731"/>
              </w:tabs>
              <w:spacing w:line="240" w:lineRule="atLeast"/>
              <w:jc w:val="center"/>
              <w:rPr>
                <w:b/>
                <w:bCs/>
                <w:sz w:val="18"/>
                <w:szCs w:val="18"/>
              </w:rPr>
            </w:pPr>
            <w:r w:rsidRPr="00F84EDE">
              <w:rPr>
                <w:b/>
                <w:bCs/>
                <w:sz w:val="18"/>
                <w:szCs w:val="18"/>
              </w:rPr>
              <w:t>(16,098)</w:t>
            </w:r>
          </w:p>
        </w:tc>
        <w:tc>
          <w:tcPr>
            <w:tcW w:w="180" w:type="dxa"/>
          </w:tcPr>
          <w:p w:rsidR="005E164F" w:rsidRPr="00F84EDE" w:rsidRDefault="005E164F" w:rsidP="005E164F">
            <w:pPr>
              <w:pStyle w:val="acctfourfigures"/>
              <w:tabs>
                <w:tab w:val="clear" w:pos="765"/>
                <w:tab w:val="decimal" w:pos="731"/>
              </w:tabs>
              <w:spacing w:line="240" w:lineRule="atLeast"/>
              <w:rPr>
                <w:b/>
                <w:bCs/>
                <w:sz w:val="18"/>
                <w:szCs w:val="18"/>
              </w:rPr>
            </w:pPr>
          </w:p>
        </w:tc>
        <w:tc>
          <w:tcPr>
            <w:tcW w:w="1350" w:type="dxa"/>
            <w:tcBorders>
              <w:bottom w:val="double" w:sz="4" w:space="0" w:color="auto"/>
            </w:tcBorders>
          </w:tcPr>
          <w:p w:rsidR="005E164F" w:rsidRPr="00F84EDE" w:rsidRDefault="005E164F" w:rsidP="005E164F">
            <w:pPr>
              <w:pStyle w:val="acctfourfigures"/>
              <w:tabs>
                <w:tab w:val="clear" w:pos="765"/>
                <w:tab w:val="decimal" w:pos="730"/>
              </w:tabs>
              <w:spacing w:line="240" w:lineRule="atLeast"/>
              <w:ind w:left="-79"/>
              <w:jc w:val="center"/>
              <w:rPr>
                <w:b/>
                <w:bCs/>
                <w:sz w:val="18"/>
                <w:szCs w:val="18"/>
              </w:rPr>
            </w:pPr>
            <w:r w:rsidRPr="00F84EDE">
              <w:rPr>
                <w:b/>
                <w:bCs/>
                <w:sz w:val="18"/>
                <w:szCs w:val="18"/>
              </w:rPr>
              <w:t>200</w:t>
            </w:r>
          </w:p>
        </w:tc>
        <w:tc>
          <w:tcPr>
            <w:tcW w:w="180" w:type="dxa"/>
          </w:tcPr>
          <w:p w:rsidR="005E164F" w:rsidRPr="00F84EDE" w:rsidRDefault="005E164F" w:rsidP="005E164F">
            <w:pPr>
              <w:pStyle w:val="acctfourfigures"/>
              <w:tabs>
                <w:tab w:val="clear" w:pos="765"/>
                <w:tab w:val="decimal" w:pos="731"/>
              </w:tabs>
              <w:spacing w:line="240" w:lineRule="atLeast"/>
              <w:rPr>
                <w:b/>
                <w:bCs/>
                <w:sz w:val="18"/>
                <w:szCs w:val="18"/>
              </w:rPr>
            </w:pPr>
          </w:p>
        </w:tc>
        <w:tc>
          <w:tcPr>
            <w:tcW w:w="1350" w:type="dxa"/>
            <w:tcBorders>
              <w:top w:val="single" w:sz="4" w:space="0" w:color="auto"/>
              <w:bottom w:val="double" w:sz="4" w:space="0" w:color="auto"/>
            </w:tcBorders>
          </w:tcPr>
          <w:p w:rsidR="005E164F" w:rsidRPr="00F84EDE" w:rsidRDefault="005E164F" w:rsidP="005E164F">
            <w:pPr>
              <w:pStyle w:val="acctfourfigures"/>
              <w:tabs>
                <w:tab w:val="clear" w:pos="765"/>
                <w:tab w:val="decimal" w:pos="910"/>
              </w:tabs>
              <w:spacing w:line="240" w:lineRule="atLeast"/>
              <w:ind w:left="-79"/>
              <w:rPr>
                <w:b/>
                <w:bCs/>
                <w:sz w:val="18"/>
                <w:szCs w:val="18"/>
              </w:rPr>
            </w:pPr>
            <w:r w:rsidRPr="00F84EDE">
              <w:rPr>
                <w:b/>
                <w:bCs/>
                <w:sz w:val="18"/>
                <w:szCs w:val="18"/>
              </w:rPr>
              <w:t>-</w:t>
            </w:r>
          </w:p>
        </w:tc>
      </w:tr>
    </w:tbl>
    <w:p w:rsidR="000335A8" w:rsidRDefault="000335A8" w:rsidP="00E10C94">
      <w:pPr>
        <w:rPr>
          <w:rFonts w:ascii="Times New Roman" w:hAnsi="Times New Roman"/>
          <w:sz w:val="22"/>
          <w:szCs w:val="22"/>
        </w:rPr>
      </w:pPr>
    </w:p>
    <w:p w:rsidR="004505DA" w:rsidRPr="00F84EDE" w:rsidRDefault="004505DA" w:rsidP="004505DA">
      <w:pPr>
        <w:pStyle w:val="block"/>
        <w:spacing w:after="0" w:line="240" w:lineRule="atLeast"/>
        <w:ind w:left="450"/>
        <w:jc w:val="both"/>
        <w:rPr>
          <w:rFonts w:cs="Times New Roman"/>
          <w:lang w:val="en-US"/>
        </w:rPr>
      </w:pPr>
      <w:r>
        <w:rPr>
          <w:rFonts w:cs="Times New Roman"/>
          <w:lang w:val="en-US"/>
        </w:rPr>
        <w:t xml:space="preserve">In the year 2020, other long-term investments are classified to “Other </w:t>
      </w:r>
      <w:r w:rsidR="00D8756E">
        <w:rPr>
          <w:rFonts w:cs="Times New Roman"/>
          <w:lang w:val="en-US"/>
        </w:rPr>
        <w:t>non-</w:t>
      </w:r>
      <w:r>
        <w:rPr>
          <w:rFonts w:cs="Times New Roman"/>
          <w:lang w:val="en-US"/>
        </w:rPr>
        <w:t xml:space="preserve">current financial assets” and are measured at FVTPL on initial application of </w:t>
      </w:r>
      <w:r w:rsidR="00596E7A">
        <w:rPr>
          <w:rFonts w:cs="Times New Roman"/>
          <w:lang w:val="en-US"/>
        </w:rPr>
        <w:br/>
      </w:r>
      <w:r>
        <w:rPr>
          <w:rFonts w:cs="Times New Roman"/>
          <w:lang w:val="en-US"/>
        </w:rPr>
        <w:t>TFRS-Financial instruments standards (see notes 3(A) and 30).</w:t>
      </w:r>
    </w:p>
    <w:p w:rsidR="004505DA" w:rsidRDefault="004505DA" w:rsidP="004505DA">
      <w:pPr>
        <w:ind w:firstLine="720"/>
        <w:rPr>
          <w:rFonts w:ascii="Times New Roman" w:hAnsi="Times New Roman"/>
          <w:sz w:val="22"/>
          <w:szCs w:val="22"/>
        </w:rPr>
      </w:pPr>
    </w:p>
    <w:p w:rsidR="004505DA" w:rsidRPr="004505DA" w:rsidRDefault="004505DA" w:rsidP="004505D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4505DA" w:rsidRPr="004505DA" w:rsidSect="00807423">
          <w:pgSz w:w="16840" w:h="11907" w:orient="landscape" w:code="9"/>
          <w:pgMar w:top="691" w:right="1152" w:bottom="576" w:left="1152" w:header="720" w:footer="720" w:gutter="0"/>
          <w:cols w:space="720"/>
        </w:sectPr>
      </w:pPr>
      <w:r>
        <w:rPr>
          <w:rFonts w:ascii="Times New Roman" w:hAnsi="Times New Roman"/>
          <w:sz w:val="22"/>
          <w:szCs w:val="22"/>
        </w:rPr>
        <w:tab/>
      </w:r>
    </w:p>
    <w:p w:rsidR="000335A8" w:rsidRPr="00F84EDE" w:rsidRDefault="000C7A6C" w:rsidP="00FB136A">
      <w:pPr>
        <w:pStyle w:val="Heading1"/>
        <w:keepLines/>
        <w:numPr>
          <w:ilvl w:val="0"/>
          <w:numId w:val="0"/>
        </w:numPr>
        <w:shd w:val="clear" w:color="auto" w:fill="auto"/>
        <w:tabs>
          <w:tab w:val="left" w:pos="540"/>
          <w:tab w:val="left" w:pos="630"/>
        </w:tabs>
        <w:jc w:val="both"/>
        <w:rPr>
          <w:rFonts w:ascii="Times New Roman" w:hAnsi="Times New Roman"/>
          <w:sz w:val="24"/>
          <w:szCs w:val="24"/>
          <w:u w:val="none"/>
        </w:rPr>
      </w:pPr>
      <w:r w:rsidRPr="00F84EDE">
        <w:rPr>
          <w:rFonts w:ascii="Times New Roman" w:hAnsi="Times New Roman"/>
          <w:sz w:val="24"/>
          <w:szCs w:val="24"/>
          <w:u w:val="none"/>
        </w:rPr>
        <w:lastRenderedPageBreak/>
        <w:t>1</w:t>
      </w:r>
      <w:r w:rsidR="0083578E">
        <w:rPr>
          <w:rFonts w:ascii="Times New Roman" w:hAnsi="Times New Roman"/>
          <w:sz w:val="24"/>
          <w:szCs w:val="24"/>
          <w:u w:val="none"/>
        </w:rPr>
        <w:t>3</w:t>
      </w:r>
      <w:r w:rsidR="000335A8" w:rsidRPr="00F84EDE">
        <w:rPr>
          <w:rFonts w:ascii="Times New Roman" w:hAnsi="Times New Roman"/>
          <w:sz w:val="24"/>
          <w:szCs w:val="24"/>
          <w:u w:val="none"/>
        </w:rPr>
        <w:tab/>
        <w:t>Investment properties</w:t>
      </w:r>
    </w:p>
    <w:p w:rsidR="000335A8" w:rsidRPr="00F84EDE" w:rsidRDefault="000335A8" w:rsidP="000335A8">
      <w:pPr>
        <w:rPr>
          <w:rFonts w:ascii="Times New Roman" w:hAnsi="Times New Roman"/>
        </w:rPr>
      </w:pPr>
    </w:p>
    <w:tbl>
      <w:tblPr>
        <w:tblW w:w="9371" w:type="dxa"/>
        <w:tblInd w:w="360" w:type="dxa"/>
        <w:tblLayout w:type="fixed"/>
        <w:tblCellMar>
          <w:left w:w="79" w:type="dxa"/>
          <w:right w:w="79" w:type="dxa"/>
        </w:tblCellMar>
        <w:tblLook w:val="0000" w:firstRow="0" w:lastRow="0" w:firstColumn="0" w:lastColumn="0" w:noHBand="0" w:noVBand="0"/>
      </w:tblPr>
      <w:tblGrid>
        <w:gridCol w:w="4230"/>
        <w:gridCol w:w="641"/>
        <w:gridCol w:w="990"/>
        <w:gridCol w:w="180"/>
        <w:gridCol w:w="990"/>
        <w:gridCol w:w="180"/>
        <w:gridCol w:w="990"/>
        <w:gridCol w:w="180"/>
        <w:gridCol w:w="990"/>
      </w:tblGrid>
      <w:tr w:rsidR="000335A8" w:rsidRPr="00F84EDE" w:rsidTr="00675B19">
        <w:trPr>
          <w:cantSplit/>
          <w:tblHeader/>
        </w:trPr>
        <w:tc>
          <w:tcPr>
            <w:tcW w:w="4230" w:type="dxa"/>
          </w:tcPr>
          <w:p w:rsidR="000335A8" w:rsidRPr="00F84EDE" w:rsidRDefault="000335A8" w:rsidP="00807423">
            <w:pPr>
              <w:rPr>
                <w:rFonts w:ascii="Times New Roman" w:hAnsi="Times New Roman"/>
                <w:b/>
                <w:bCs/>
                <w:color w:val="0000FF"/>
                <w:sz w:val="22"/>
                <w:szCs w:val="22"/>
              </w:rPr>
            </w:pPr>
          </w:p>
        </w:tc>
        <w:tc>
          <w:tcPr>
            <w:tcW w:w="641" w:type="dxa"/>
          </w:tcPr>
          <w:p w:rsidR="000335A8" w:rsidRPr="00F84EDE" w:rsidRDefault="000335A8" w:rsidP="00807423">
            <w:pPr>
              <w:rPr>
                <w:rFonts w:ascii="Times New Roman" w:hAnsi="Times New Roman"/>
                <w:b/>
                <w:bCs/>
                <w:color w:val="0000FF"/>
                <w:sz w:val="22"/>
                <w:szCs w:val="22"/>
              </w:rPr>
            </w:pPr>
          </w:p>
        </w:tc>
        <w:tc>
          <w:tcPr>
            <w:tcW w:w="2160" w:type="dxa"/>
            <w:gridSpan w:val="3"/>
          </w:tcPr>
          <w:p w:rsidR="000335A8" w:rsidRPr="00F84EDE" w:rsidRDefault="000335A8" w:rsidP="00807423">
            <w:pPr>
              <w:pStyle w:val="acctmergecolhdg"/>
              <w:spacing w:line="240" w:lineRule="atLeast"/>
              <w:rPr>
                <w:szCs w:val="22"/>
              </w:rPr>
            </w:pPr>
            <w:r w:rsidRPr="00F84EDE">
              <w:rPr>
                <w:szCs w:val="22"/>
              </w:rPr>
              <w:t xml:space="preserve">Consolidated </w:t>
            </w:r>
          </w:p>
          <w:p w:rsidR="000335A8" w:rsidRPr="00F84EDE" w:rsidRDefault="000335A8" w:rsidP="00807423">
            <w:pPr>
              <w:pStyle w:val="acctmergecolhdg"/>
              <w:spacing w:line="240" w:lineRule="atLeast"/>
              <w:rPr>
                <w:szCs w:val="22"/>
              </w:rPr>
            </w:pPr>
            <w:r w:rsidRPr="00F84EDE">
              <w:rPr>
                <w:szCs w:val="22"/>
              </w:rPr>
              <w:t>financial statements</w:t>
            </w:r>
          </w:p>
        </w:tc>
        <w:tc>
          <w:tcPr>
            <w:tcW w:w="180" w:type="dxa"/>
          </w:tcPr>
          <w:p w:rsidR="000335A8" w:rsidRPr="00F84EDE" w:rsidRDefault="000335A8" w:rsidP="00807423">
            <w:pPr>
              <w:pStyle w:val="acctmergecolhdg"/>
              <w:spacing w:line="240" w:lineRule="atLeast"/>
              <w:rPr>
                <w:szCs w:val="22"/>
              </w:rPr>
            </w:pPr>
          </w:p>
        </w:tc>
        <w:tc>
          <w:tcPr>
            <w:tcW w:w="2160" w:type="dxa"/>
            <w:gridSpan w:val="3"/>
          </w:tcPr>
          <w:p w:rsidR="000335A8" w:rsidRPr="00F84EDE" w:rsidRDefault="000335A8" w:rsidP="00807423">
            <w:pPr>
              <w:pStyle w:val="acctmergecolhdg"/>
              <w:spacing w:line="240" w:lineRule="atLeast"/>
              <w:rPr>
                <w:szCs w:val="22"/>
              </w:rPr>
            </w:pPr>
            <w:r w:rsidRPr="00F84EDE">
              <w:rPr>
                <w:szCs w:val="22"/>
              </w:rPr>
              <w:t xml:space="preserve">Separate </w:t>
            </w:r>
          </w:p>
          <w:p w:rsidR="000335A8" w:rsidRPr="00F84EDE" w:rsidRDefault="000335A8" w:rsidP="00807423">
            <w:pPr>
              <w:pStyle w:val="acctmergecolhdg"/>
              <w:spacing w:line="240" w:lineRule="atLeast"/>
              <w:rPr>
                <w:szCs w:val="22"/>
              </w:rPr>
            </w:pPr>
            <w:r w:rsidRPr="00F84EDE">
              <w:rPr>
                <w:szCs w:val="22"/>
              </w:rPr>
              <w:t xml:space="preserve">financial statements </w:t>
            </w:r>
          </w:p>
        </w:tc>
      </w:tr>
      <w:tr w:rsidR="009229B3" w:rsidRPr="00F84EDE" w:rsidTr="00675B19">
        <w:trPr>
          <w:cantSplit/>
          <w:tblHeader/>
        </w:trPr>
        <w:tc>
          <w:tcPr>
            <w:tcW w:w="4230" w:type="dxa"/>
          </w:tcPr>
          <w:p w:rsidR="009229B3" w:rsidRPr="00F84EDE" w:rsidRDefault="009229B3" w:rsidP="009229B3">
            <w:pPr>
              <w:pStyle w:val="acctfourfigures"/>
              <w:spacing w:line="240" w:lineRule="atLeast"/>
              <w:rPr>
                <w:b/>
                <w:bCs/>
                <w:i/>
                <w:iCs/>
                <w:szCs w:val="22"/>
              </w:rPr>
            </w:pPr>
          </w:p>
        </w:tc>
        <w:tc>
          <w:tcPr>
            <w:tcW w:w="641" w:type="dxa"/>
          </w:tcPr>
          <w:p w:rsidR="009229B3" w:rsidRPr="00F84EDE" w:rsidRDefault="009229B3" w:rsidP="009229B3">
            <w:pPr>
              <w:pStyle w:val="acctfourfigures"/>
              <w:tabs>
                <w:tab w:val="clear" w:pos="765"/>
              </w:tabs>
              <w:spacing w:line="240" w:lineRule="atLeast"/>
              <w:ind w:left="-79" w:right="-79"/>
              <w:jc w:val="center"/>
              <w:rPr>
                <w:szCs w:val="22"/>
              </w:rPr>
            </w:pPr>
          </w:p>
        </w:tc>
        <w:tc>
          <w:tcPr>
            <w:tcW w:w="990" w:type="dxa"/>
          </w:tcPr>
          <w:p w:rsidR="009229B3" w:rsidRPr="00F84EDE" w:rsidRDefault="00313EC0" w:rsidP="009229B3">
            <w:pPr>
              <w:pStyle w:val="acctmergecolhdg"/>
              <w:spacing w:line="240" w:lineRule="atLeast"/>
              <w:rPr>
                <w:b w:val="0"/>
                <w:bCs/>
                <w:szCs w:val="22"/>
              </w:rPr>
            </w:pPr>
            <w:r w:rsidRPr="00F84EDE">
              <w:rPr>
                <w:b w:val="0"/>
                <w:bCs/>
                <w:szCs w:val="22"/>
              </w:rPr>
              <w:t>20</w:t>
            </w:r>
            <w:r w:rsidR="009E6305">
              <w:rPr>
                <w:b w:val="0"/>
                <w:bCs/>
                <w:szCs w:val="22"/>
              </w:rPr>
              <w:t>20</w:t>
            </w:r>
          </w:p>
        </w:tc>
        <w:tc>
          <w:tcPr>
            <w:tcW w:w="180" w:type="dxa"/>
          </w:tcPr>
          <w:p w:rsidR="009229B3" w:rsidRPr="00F84EDE" w:rsidRDefault="009229B3" w:rsidP="009229B3">
            <w:pPr>
              <w:pStyle w:val="acctmergecolhdg"/>
              <w:spacing w:line="240" w:lineRule="atLeast"/>
              <w:rPr>
                <w:b w:val="0"/>
                <w:bCs/>
                <w:szCs w:val="22"/>
              </w:rPr>
            </w:pPr>
          </w:p>
        </w:tc>
        <w:tc>
          <w:tcPr>
            <w:tcW w:w="990" w:type="dxa"/>
          </w:tcPr>
          <w:p w:rsidR="009229B3" w:rsidRPr="00F84EDE" w:rsidRDefault="00313EC0" w:rsidP="009229B3">
            <w:pPr>
              <w:pStyle w:val="acctmergecolhdg"/>
              <w:spacing w:line="240" w:lineRule="atLeast"/>
              <w:rPr>
                <w:b w:val="0"/>
                <w:bCs/>
                <w:szCs w:val="22"/>
              </w:rPr>
            </w:pPr>
            <w:r w:rsidRPr="00F84EDE">
              <w:rPr>
                <w:b w:val="0"/>
                <w:bCs/>
                <w:szCs w:val="22"/>
              </w:rPr>
              <w:t>201</w:t>
            </w:r>
            <w:r w:rsidR="009E6305">
              <w:rPr>
                <w:b w:val="0"/>
                <w:bCs/>
                <w:szCs w:val="22"/>
              </w:rPr>
              <w:t>9</w:t>
            </w:r>
          </w:p>
        </w:tc>
        <w:tc>
          <w:tcPr>
            <w:tcW w:w="180" w:type="dxa"/>
          </w:tcPr>
          <w:p w:rsidR="009229B3" w:rsidRPr="00F84EDE" w:rsidRDefault="009229B3" w:rsidP="009229B3">
            <w:pPr>
              <w:pStyle w:val="acctmergecolhdg"/>
              <w:spacing w:line="240" w:lineRule="atLeast"/>
              <w:rPr>
                <w:b w:val="0"/>
                <w:bCs/>
                <w:szCs w:val="22"/>
              </w:rPr>
            </w:pPr>
          </w:p>
        </w:tc>
        <w:tc>
          <w:tcPr>
            <w:tcW w:w="990" w:type="dxa"/>
          </w:tcPr>
          <w:p w:rsidR="009229B3" w:rsidRPr="00F84EDE" w:rsidRDefault="00313EC0" w:rsidP="009229B3">
            <w:pPr>
              <w:pStyle w:val="acctmergecolhdg"/>
              <w:spacing w:line="240" w:lineRule="atLeast"/>
              <w:rPr>
                <w:b w:val="0"/>
                <w:bCs/>
                <w:szCs w:val="22"/>
              </w:rPr>
            </w:pPr>
            <w:r w:rsidRPr="00F84EDE">
              <w:rPr>
                <w:b w:val="0"/>
                <w:bCs/>
                <w:szCs w:val="22"/>
              </w:rPr>
              <w:t>20</w:t>
            </w:r>
            <w:r w:rsidR="009E6305">
              <w:rPr>
                <w:b w:val="0"/>
                <w:bCs/>
                <w:szCs w:val="22"/>
              </w:rPr>
              <w:t>20</w:t>
            </w:r>
          </w:p>
        </w:tc>
        <w:tc>
          <w:tcPr>
            <w:tcW w:w="180" w:type="dxa"/>
          </w:tcPr>
          <w:p w:rsidR="009229B3" w:rsidRPr="00F84EDE" w:rsidRDefault="009229B3" w:rsidP="009229B3">
            <w:pPr>
              <w:pStyle w:val="acctmergecolhdg"/>
              <w:spacing w:line="240" w:lineRule="atLeast"/>
              <w:rPr>
                <w:b w:val="0"/>
                <w:bCs/>
                <w:szCs w:val="22"/>
              </w:rPr>
            </w:pPr>
          </w:p>
        </w:tc>
        <w:tc>
          <w:tcPr>
            <w:tcW w:w="990" w:type="dxa"/>
          </w:tcPr>
          <w:p w:rsidR="009229B3" w:rsidRPr="00F84EDE" w:rsidRDefault="00313EC0" w:rsidP="009229B3">
            <w:pPr>
              <w:pStyle w:val="acctmergecolhdg"/>
              <w:spacing w:line="240" w:lineRule="atLeast"/>
              <w:rPr>
                <w:b w:val="0"/>
                <w:bCs/>
                <w:szCs w:val="22"/>
              </w:rPr>
            </w:pPr>
            <w:r w:rsidRPr="00F84EDE">
              <w:rPr>
                <w:b w:val="0"/>
                <w:bCs/>
                <w:szCs w:val="22"/>
              </w:rPr>
              <w:t>201</w:t>
            </w:r>
            <w:r w:rsidR="009E6305">
              <w:rPr>
                <w:b w:val="0"/>
                <w:bCs/>
                <w:szCs w:val="22"/>
              </w:rPr>
              <w:t>9</w:t>
            </w:r>
          </w:p>
        </w:tc>
      </w:tr>
      <w:tr w:rsidR="009229B3" w:rsidRPr="00F84EDE" w:rsidTr="00675B19">
        <w:trPr>
          <w:cantSplit/>
        </w:trPr>
        <w:tc>
          <w:tcPr>
            <w:tcW w:w="4230" w:type="dxa"/>
          </w:tcPr>
          <w:p w:rsidR="009229B3" w:rsidRPr="00F84EDE" w:rsidRDefault="009229B3" w:rsidP="009229B3">
            <w:pPr>
              <w:rPr>
                <w:rFonts w:ascii="Times New Roman" w:hAnsi="Times New Roman"/>
                <w:b/>
                <w:bCs/>
                <w:i/>
                <w:iCs/>
                <w:sz w:val="22"/>
                <w:szCs w:val="22"/>
              </w:rPr>
            </w:pPr>
          </w:p>
        </w:tc>
        <w:tc>
          <w:tcPr>
            <w:tcW w:w="641" w:type="dxa"/>
          </w:tcPr>
          <w:p w:rsidR="009229B3" w:rsidRPr="00F84EDE" w:rsidRDefault="009229B3" w:rsidP="009229B3">
            <w:pPr>
              <w:rPr>
                <w:rFonts w:ascii="Times New Roman" w:hAnsi="Times New Roman"/>
                <w:b/>
                <w:bCs/>
                <w:i/>
                <w:iCs/>
                <w:sz w:val="22"/>
                <w:szCs w:val="22"/>
              </w:rPr>
            </w:pPr>
          </w:p>
        </w:tc>
        <w:tc>
          <w:tcPr>
            <w:tcW w:w="4500" w:type="dxa"/>
            <w:gridSpan w:val="7"/>
          </w:tcPr>
          <w:p w:rsidR="009229B3" w:rsidRPr="00F84EDE" w:rsidRDefault="009229B3" w:rsidP="009229B3">
            <w:pPr>
              <w:pStyle w:val="acctfourfigures"/>
              <w:spacing w:line="240" w:lineRule="atLeast"/>
              <w:jc w:val="center"/>
              <w:rPr>
                <w:i/>
                <w:iCs/>
                <w:szCs w:val="22"/>
              </w:rPr>
            </w:pPr>
            <w:r w:rsidRPr="00F84EDE">
              <w:rPr>
                <w:i/>
                <w:iCs/>
                <w:szCs w:val="22"/>
              </w:rPr>
              <w:t>(in thousand Baht)</w:t>
            </w:r>
          </w:p>
        </w:tc>
      </w:tr>
      <w:tr w:rsidR="009229B3" w:rsidRPr="00F84EDE" w:rsidTr="00675B19">
        <w:trPr>
          <w:cantSplit/>
        </w:trPr>
        <w:tc>
          <w:tcPr>
            <w:tcW w:w="4230" w:type="dxa"/>
          </w:tcPr>
          <w:p w:rsidR="009229B3" w:rsidRPr="00F84EDE" w:rsidRDefault="009229B3" w:rsidP="009229B3">
            <w:pPr>
              <w:ind w:left="74"/>
              <w:rPr>
                <w:rFonts w:ascii="Times New Roman" w:hAnsi="Times New Roman"/>
                <w:b/>
                <w:bCs/>
                <w:i/>
                <w:iCs/>
                <w:sz w:val="22"/>
                <w:szCs w:val="22"/>
              </w:rPr>
            </w:pPr>
            <w:r w:rsidRPr="00F84EDE">
              <w:rPr>
                <w:rFonts w:ascii="Times New Roman" w:hAnsi="Times New Roman"/>
                <w:b/>
                <w:bCs/>
                <w:i/>
                <w:iCs/>
                <w:sz w:val="22"/>
                <w:szCs w:val="22"/>
              </w:rPr>
              <w:t xml:space="preserve">Cost </w:t>
            </w:r>
          </w:p>
        </w:tc>
        <w:tc>
          <w:tcPr>
            <w:tcW w:w="641" w:type="dxa"/>
          </w:tcPr>
          <w:p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F84EDE" w:rsidRDefault="009229B3" w:rsidP="009229B3">
            <w:pPr>
              <w:pStyle w:val="acctfourfigures"/>
              <w:spacing w:line="240" w:lineRule="atLeast"/>
              <w:rPr>
                <w:szCs w:val="22"/>
              </w:rPr>
            </w:pPr>
          </w:p>
        </w:tc>
        <w:tc>
          <w:tcPr>
            <w:tcW w:w="180" w:type="dxa"/>
          </w:tcPr>
          <w:p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F84EDE" w:rsidRDefault="009229B3" w:rsidP="009229B3">
            <w:pPr>
              <w:rPr>
                <w:rFonts w:ascii="Times New Roman" w:hAnsi="Times New Roman"/>
                <w:b/>
                <w:bCs/>
                <w:i/>
                <w:iCs/>
                <w:sz w:val="22"/>
                <w:szCs w:val="22"/>
              </w:rPr>
            </w:pPr>
          </w:p>
        </w:tc>
        <w:tc>
          <w:tcPr>
            <w:tcW w:w="180" w:type="dxa"/>
          </w:tcPr>
          <w:p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F84EDE" w:rsidRDefault="009229B3" w:rsidP="009229B3">
            <w:pPr>
              <w:pStyle w:val="acctfourfigures"/>
              <w:spacing w:line="240" w:lineRule="atLeast"/>
              <w:rPr>
                <w:szCs w:val="22"/>
              </w:rPr>
            </w:pPr>
          </w:p>
        </w:tc>
        <w:tc>
          <w:tcPr>
            <w:tcW w:w="180" w:type="dxa"/>
          </w:tcPr>
          <w:p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F84EDE" w:rsidRDefault="009229B3" w:rsidP="009229B3">
            <w:pPr>
              <w:rPr>
                <w:rFonts w:ascii="Times New Roman" w:hAnsi="Times New Roman"/>
                <w:b/>
                <w:bCs/>
                <w:i/>
                <w:iCs/>
                <w:sz w:val="22"/>
                <w:szCs w:val="22"/>
              </w:rPr>
            </w:pPr>
          </w:p>
        </w:tc>
      </w:tr>
      <w:tr w:rsidR="00771400" w:rsidRPr="00F84EDE" w:rsidTr="00675B19">
        <w:trPr>
          <w:cantSplit/>
        </w:trPr>
        <w:tc>
          <w:tcPr>
            <w:tcW w:w="4230" w:type="dxa"/>
          </w:tcPr>
          <w:p w:rsidR="00771400" w:rsidRPr="00F84EDE" w:rsidRDefault="00771400" w:rsidP="00771400">
            <w:pPr>
              <w:ind w:left="74"/>
              <w:rPr>
                <w:rFonts w:ascii="Times New Roman" w:hAnsi="Times New Roman"/>
                <w:sz w:val="22"/>
                <w:szCs w:val="22"/>
              </w:rPr>
            </w:pPr>
            <w:r w:rsidRPr="00F84EDE">
              <w:rPr>
                <w:rFonts w:ascii="Times New Roman" w:hAnsi="Times New Roman"/>
                <w:sz w:val="22"/>
                <w:szCs w:val="22"/>
              </w:rPr>
              <w:t>At 1 January</w:t>
            </w:r>
          </w:p>
        </w:tc>
        <w:tc>
          <w:tcPr>
            <w:tcW w:w="641" w:type="dxa"/>
          </w:tcPr>
          <w:p w:rsidR="00771400" w:rsidRPr="00F84EDE" w:rsidRDefault="00771400" w:rsidP="00771400">
            <w:pPr>
              <w:jc w:val="center"/>
              <w:rPr>
                <w:rFonts w:ascii="Times New Roman" w:hAnsi="Times New Roman"/>
                <w:sz w:val="22"/>
                <w:szCs w:val="22"/>
              </w:rPr>
            </w:pPr>
          </w:p>
        </w:tc>
        <w:tc>
          <w:tcPr>
            <w:tcW w:w="990" w:type="dxa"/>
            <w:vAlign w:val="bottom"/>
          </w:tcPr>
          <w:p w:rsidR="00771400" w:rsidRPr="00F84EDE" w:rsidRDefault="00771400" w:rsidP="00771400">
            <w:pPr>
              <w:pStyle w:val="acctfourfigures"/>
              <w:tabs>
                <w:tab w:val="clear" w:pos="765"/>
                <w:tab w:val="decimal" w:pos="821"/>
              </w:tabs>
              <w:spacing w:line="240" w:lineRule="atLeast"/>
              <w:ind w:right="11"/>
              <w:rPr>
                <w:szCs w:val="22"/>
                <w:lang w:val="en-US" w:bidi="th-TH"/>
              </w:rPr>
            </w:pPr>
            <w:r w:rsidRPr="00F84EDE">
              <w:rPr>
                <w:szCs w:val="22"/>
                <w:lang w:val="en-US" w:bidi="th-TH"/>
              </w:rPr>
              <w:t>326,106</w:t>
            </w:r>
          </w:p>
        </w:tc>
        <w:tc>
          <w:tcPr>
            <w:tcW w:w="180" w:type="dxa"/>
            <w:vAlign w:val="bottom"/>
          </w:tcPr>
          <w:p w:rsidR="00771400" w:rsidRPr="00F84EDE" w:rsidRDefault="00771400" w:rsidP="00771400">
            <w:pPr>
              <w:pStyle w:val="acctfourfigures"/>
              <w:spacing w:line="240" w:lineRule="atLeast"/>
              <w:rPr>
                <w:szCs w:val="22"/>
                <w:lang w:val="en-US" w:bidi="th-TH"/>
              </w:rPr>
            </w:pPr>
          </w:p>
        </w:tc>
        <w:tc>
          <w:tcPr>
            <w:tcW w:w="990" w:type="dxa"/>
            <w:vAlign w:val="bottom"/>
          </w:tcPr>
          <w:p w:rsidR="00771400" w:rsidRPr="00F84EDE" w:rsidRDefault="00771400" w:rsidP="00771400">
            <w:pPr>
              <w:pStyle w:val="acctfourfigures"/>
              <w:tabs>
                <w:tab w:val="clear" w:pos="765"/>
                <w:tab w:val="decimal" w:pos="821"/>
              </w:tabs>
              <w:spacing w:line="240" w:lineRule="atLeast"/>
              <w:ind w:right="11"/>
              <w:rPr>
                <w:szCs w:val="22"/>
                <w:lang w:val="en-US" w:bidi="th-TH"/>
              </w:rPr>
            </w:pPr>
            <w:r w:rsidRPr="00F84EDE">
              <w:rPr>
                <w:szCs w:val="22"/>
                <w:lang w:val="en-US" w:bidi="th-TH"/>
              </w:rPr>
              <w:t>326,106</w:t>
            </w:r>
          </w:p>
        </w:tc>
        <w:tc>
          <w:tcPr>
            <w:tcW w:w="180" w:type="dxa"/>
            <w:vAlign w:val="bottom"/>
          </w:tcPr>
          <w:p w:rsidR="00771400" w:rsidRPr="00F84EDE" w:rsidRDefault="00771400" w:rsidP="00771400">
            <w:pPr>
              <w:pStyle w:val="acctfourfigures"/>
              <w:spacing w:line="240" w:lineRule="atLeast"/>
              <w:rPr>
                <w:szCs w:val="22"/>
                <w:lang w:val="en-US" w:bidi="th-TH"/>
              </w:rPr>
            </w:pPr>
          </w:p>
        </w:tc>
        <w:tc>
          <w:tcPr>
            <w:tcW w:w="990" w:type="dxa"/>
            <w:vAlign w:val="bottom"/>
          </w:tcPr>
          <w:p w:rsidR="00771400" w:rsidRPr="00F84EDE" w:rsidRDefault="00771400" w:rsidP="00771400">
            <w:pPr>
              <w:pStyle w:val="acctfourfigures"/>
              <w:tabs>
                <w:tab w:val="clear" w:pos="765"/>
                <w:tab w:val="decimal" w:pos="731"/>
              </w:tabs>
              <w:spacing w:line="240" w:lineRule="atLeast"/>
              <w:ind w:right="11"/>
              <w:rPr>
                <w:szCs w:val="22"/>
                <w:lang w:val="en-US" w:bidi="th-TH"/>
              </w:rPr>
            </w:pPr>
            <w:r w:rsidRPr="00F84EDE">
              <w:rPr>
                <w:szCs w:val="22"/>
                <w:lang w:val="en-US" w:bidi="th-TH"/>
              </w:rPr>
              <w:t>5,000</w:t>
            </w:r>
          </w:p>
        </w:tc>
        <w:tc>
          <w:tcPr>
            <w:tcW w:w="180" w:type="dxa"/>
            <w:vAlign w:val="bottom"/>
          </w:tcPr>
          <w:p w:rsidR="00771400" w:rsidRPr="00F84EDE" w:rsidRDefault="00771400" w:rsidP="00771400">
            <w:pPr>
              <w:pStyle w:val="acctfourfigures"/>
              <w:spacing w:line="240" w:lineRule="atLeast"/>
              <w:rPr>
                <w:szCs w:val="22"/>
                <w:lang w:val="en-US" w:bidi="th-TH"/>
              </w:rPr>
            </w:pPr>
          </w:p>
        </w:tc>
        <w:tc>
          <w:tcPr>
            <w:tcW w:w="990" w:type="dxa"/>
            <w:vAlign w:val="bottom"/>
          </w:tcPr>
          <w:p w:rsidR="00771400" w:rsidRPr="00F84EDE" w:rsidRDefault="00771400" w:rsidP="00771400">
            <w:pPr>
              <w:pStyle w:val="acctfourfigures"/>
              <w:tabs>
                <w:tab w:val="clear" w:pos="765"/>
                <w:tab w:val="decimal" w:pos="731"/>
              </w:tabs>
              <w:spacing w:line="240" w:lineRule="atLeast"/>
              <w:ind w:right="11"/>
              <w:rPr>
                <w:szCs w:val="22"/>
                <w:lang w:val="en-US" w:bidi="th-TH"/>
              </w:rPr>
            </w:pPr>
            <w:r w:rsidRPr="00F84EDE">
              <w:rPr>
                <w:szCs w:val="22"/>
                <w:lang w:val="en-US" w:bidi="th-TH"/>
              </w:rPr>
              <w:t>5,000</w:t>
            </w:r>
          </w:p>
        </w:tc>
      </w:tr>
      <w:tr w:rsidR="00771400" w:rsidRPr="00F84EDE" w:rsidTr="00675B19">
        <w:trPr>
          <w:cantSplit/>
        </w:trPr>
        <w:tc>
          <w:tcPr>
            <w:tcW w:w="4230" w:type="dxa"/>
          </w:tcPr>
          <w:p w:rsidR="00771400" w:rsidRPr="00F84EDE" w:rsidRDefault="00771400" w:rsidP="00771400">
            <w:pPr>
              <w:ind w:left="74"/>
              <w:rPr>
                <w:rFonts w:ascii="Times New Roman" w:hAnsi="Times New Roman"/>
                <w:b/>
                <w:bCs/>
                <w:sz w:val="22"/>
                <w:szCs w:val="22"/>
              </w:rPr>
            </w:pPr>
            <w:r w:rsidRPr="00F84EDE">
              <w:rPr>
                <w:rFonts w:ascii="Times New Roman" w:hAnsi="Times New Roman"/>
                <w:b/>
                <w:bCs/>
                <w:sz w:val="22"/>
                <w:szCs w:val="22"/>
              </w:rPr>
              <w:t>At 31 December</w:t>
            </w:r>
          </w:p>
        </w:tc>
        <w:tc>
          <w:tcPr>
            <w:tcW w:w="641" w:type="dxa"/>
          </w:tcPr>
          <w:p w:rsidR="00771400" w:rsidRPr="00F84EDE" w:rsidRDefault="00771400" w:rsidP="00771400">
            <w:pPr>
              <w:jc w:val="center"/>
              <w:rPr>
                <w:rFonts w:ascii="Times New Roman" w:hAnsi="Times New Roman"/>
                <w:i/>
                <w:iCs/>
                <w:sz w:val="22"/>
                <w:szCs w:val="22"/>
              </w:rPr>
            </w:pPr>
          </w:p>
        </w:tc>
        <w:tc>
          <w:tcPr>
            <w:tcW w:w="990" w:type="dxa"/>
            <w:tcBorders>
              <w:top w:val="single" w:sz="4" w:space="0" w:color="auto"/>
              <w:bottom w:val="single" w:sz="4" w:space="0" w:color="auto"/>
            </w:tcBorders>
          </w:tcPr>
          <w:p w:rsidR="00771400" w:rsidRPr="00F84EDE" w:rsidRDefault="00771400" w:rsidP="00771400">
            <w:pPr>
              <w:pStyle w:val="acctfourfigures"/>
              <w:tabs>
                <w:tab w:val="clear" w:pos="765"/>
              </w:tabs>
              <w:spacing w:line="240" w:lineRule="atLeast"/>
              <w:ind w:left="-79"/>
              <w:jc w:val="right"/>
              <w:rPr>
                <w:b/>
                <w:bCs/>
                <w:szCs w:val="22"/>
              </w:rPr>
            </w:pPr>
            <w:r w:rsidRPr="00F84EDE">
              <w:rPr>
                <w:b/>
                <w:bCs/>
                <w:szCs w:val="22"/>
              </w:rPr>
              <w:t>326,106</w:t>
            </w:r>
          </w:p>
        </w:tc>
        <w:tc>
          <w:tcPr>
            <w:tcW w:w="180" w:type="dxa"/>
          </w:tcPr>
          <w:p w:rsidR="00771400" w:rsidRPr="00F84EDE" w:rsidRDefault="00771400" w:rsidP="0077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771400" w:rsidRPr="00F84EDE" w:rsidRDefault="00771400" w:rsidP="00771400">
            <w:pPr>
              <w:pStyle w:val="acctfourfigures"/>
              <w:tabs>
                <w:tab w:val="clear" w:pos="765"/>
              </w:tabs>
              <w:spacing w:line="240" w:lineRule="atLeast"/>
              <w:ind w:left="-79"/>
              <w:jc w:val="right"/>
              <w:rPr>
                <w:b/>
                <w:bCs/>
                <w:szCs w:val="22"/>
              </w:rPr>
            </w:pPr>
            <w:r w:rsidRPr="00F84EDE">
              <w:rPr>
                <w:b/>
                <w:bCs/>
                <w:szCs w:val="22"/>
              </w:rPr>
              <w:t>326,106</w:t>
            </w:r>
          </w:p>
        </w:tc>
        <w:tc>
          <w:tcPr>
            <w:tcW w:w="180" w:type="dxa"/>
          </w:tcPr>
          <w:p w:rsidR="00771400" w:rsidRPr="00F84EDE" w:rsidRDefault="00771400" w:rsidP="0077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771400" w:rsidRPr="00F84EDE" w:rsidRDefault="00771400" w:rsidP="00771400">
            <w:pPr>
              <w:pStyle w:val="acctfourfigures"/>
              <w:tabs>
                <w:tab w:val="clear" w:pos="765"/>
                <w:tab w:val="decimal" w:pos="731"/>
              </w:tabs>
              <w:spacing w:line="240" w:lineRule="atLeast"/>
              <w:ind w:left="-79"/>
              <w:rPr>
                <w:b/>
                <w:bCs/>
                <w:szCs w:val="22"/>
              </w:rPr>
            </w:pPr>
            <w:r w:rsidRPr="00F84EDE">
              <w:rPr>
                <w:b/>
                <w:bCs/>
                <w:szCs w:val="22"/>
              </w:rPr>
              <w:t>5,000</w:t>
            </w:r>
          </w:p>
        </w:tc>
        <w:tc>
          <w:tcPr>
            <w:tcW w:w="180" w:type="dxa"/>
          </w:tcPr>
          <w:p w:rsidR="00771400" w:rsidRPr="00F84EDE" w:rsidRDefault="00771400" w:rsidP="0077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771400" w:rsidRPr="00F84EDE" w:rsidRDefault="00771400" w:rsidP="00771400">
            <w:pPr>
              <w:pStyle w:val="acctfourfigures"/>
              <w:tabs>
                <w:tab w:val="clear" w:pos="765"/>
                <w:tab w:val="decimal" w:pos="731"/>
              </w:tabs>
              <w:spacing w:line="240" w:lineRule="atLeast"/>
              <w:ind w:left="-79"/>
              <w:rPr>
                <w:b/>
                <w:bCs/>
                <w:szCs w:val="22"/>
              </w:rPr>
            </w:pPr>
            <w:r w:rsidRPr="00F84EDE">
              <w:rPr>
                <w:b/>
                <w:bCs/>
                <w:szCs w:val="22"/>
              </w:rPr>
              <w:t>5,000</w:t>
            </w:r>
          </w:p>
        </w:tc>
      </w:tr>
      <w:tr w:rsidR="00BA54F4" w:rsidRPr="00F84EDE" w:rsidTr="00675B19">
        <w:trPr>
          <w:cantSplit/>
        </w:trPr>
        <w:tc>
          <w:tcPr>
            <w:tcW w:w="4230" w:type="dxa"/>
          </w:tcPr>
          <w:p w:rsidR="00BA54F4" w:rsidRPr="00F84EDE" w:rsidRDefault="00BA54F4" w:rsidP="00BA54F4">
            <w:pPr>
              <w:ind w:left="74"/>
              <w:rPr>
                <w:rFonts w:ascii="Times New Roman" w:hAnsi="Times New Roman"/>
                <w:b/>
                <w:bCs/>
                <w:i/>
                <w:iCs/>
                <w:sz w:val="22"/>
                <w:szCs w:val="22"/>
              </w:rPr>
            </w:pPr>
          </w:p>
        </w:tc>
        <w:tc>
          <w:tcPr>
            <w:tcW w:w="641" w:type="dxa"/>
          </w:tcPr>
          <w:p w:rsidR="00BA54F4" w:rsidRPr="00F84EDE" w:rsidRDefault="00BA54F4" w:rsidP="00BA54F4">
            <w:pPr>
              <w:jc w:val="center"/>
              <w:rPr>
                <w:rFonts w:ascii="Times New Roman" w:hAnsi="Times New Roman"/>
                <w:i/>
                <w:iCs/>
                <w:sz w:val="22"/>
                <w:szCs w:val="22"/>
              </w:rPr>
            </w:pPr>
          </w:p>
        </w:tc>
        <w:tc>
          <w:tcPr>
            <w:tcW w:w="990" w:type="dxa"/>
            <w:tcBorders>
              <w:top w:val="single" w:sz="4" w:space="0" w:color="auto"/>
            </w:tcBorders>
            <w:vAlign w:val="bottom"/>
          </w:tcPr>
          <w:p w:rsidR="00BA54F4" w:rsidRPr="00F84EDE"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tcBorders>
              <w:top w:val="single" w:sz="4" w:space="0" w:color="auto"/>
            </w:tcBorders>
            <w:vAlign w:val="bottom"/>
          </w:tcPr>
          <w:p w:rsidR="00BA54F4" w:rsidRPr="00F84EDE"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tcBorders>
              <w:top w:val="single" w:sz="4" w:space="0" w:color="auto"/>
            </w:tcBorders>
            <w:vAlign w:val="bottom"/>
          </w:tcPr>
          <w:p w:rsidR="00BA54F4" w:rsidRPr="00F84EDE" w:rsidRDefault="00BA54F4" w:rsidP="00BA54F4">
            <w:pPr>
              <w:pStyle w:val="acctfourfigures"/>
              <w:tabs>
                <w:tab w:val="clear" w:pos="765"/>
                <w:tab w:val="decimal" w:pos="73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tcBorders>
              <w:top w:val="single" w:sz="4" w:space="0" w:color="auto"/>
            </w:tcBorders>
            <w:vAlign w:val="bottom"/>
          </w:tcPr>
          <w:p w:rsidR="00BA54F4" w:rsidRPr="00F84EDE" w:rsidRDefault="00BA54F4" w:rsidP="00BA54F4">
            <w:pPr>
              <w:pStyle w:val="acctfourfigures"/>
              <w:tabs>
                <w:tab w:val="clear" w:pos="765"/>
                <w:tab w:val="decimal" w:pos="731"/>
              </w:tabs>
              <w:spacing w:line="240" w:lineRule="atLeast"/>
              <w:ind w:right="11"/>
              <w:rPr>
                <w:szCs w:val="22"/>
              </w:rPr>
            </w:pPr>
          </w:p>
        </w:tc>
      </w:tr>
      <w:tr w:rsidR="00BA54F4" w:rsidRPr="00F84EDE" w:rsidTr="00675B19">
        <w:trPr>
          <w:cantSplit/>
        </w:trPr>
        <w:tc>
          <w:tcPr>
            <w:tcW w:w="4230" w:type="dxa"/>
          </w:tcPr>
          <w:p w:rsidR="00BA54F4" w:rsidRPr="00F84EDE" w:rsidRDefault="00BA54F4" w:rsidP="00BA54F4">
            <w:pPr>
              <w:ind w:left="74"/>
              <w:rPr>
                <w:rFonts w:ascii="Times New Roman" w:hAnsi="Times New Roman"/>
                <w:b/>
                <w:bCs/>
                <w:sz w:val="22"/>
                <w:szCs w:val="22"/>
              </w:rPr>
            </w:pPr>
            <w:r w:rsidRPr="00F84EDE">
              <w:rPr>
                <w:rFonts w:ascii="Times New Roman" w:hAnsi="Times New Roman"/>
                <w:b/>
                <w:bCs/>
                <w:i/>
                <w:iCs/>
                <w:sz w:val="22"/>
                <w:szCs w:val="22"/>
              </w:rPr>
              <w:t xml:space="preserve">Accumulated depreciation and </w:t>
            </w:r>
          </w:p>
        </w:tc>
        <w:tc>
          <w:tcPr>
            <w:tcW w:w="641" w:type="dxa"/>
          </w:tcPr>
          <w:p w:rsidR="00BA54F4" w:rsidRPr="00F84EDE" w:rsidRDefault="00BA54F4" w:rsidP="00BA54F4">
            <w:pPr>
              <w:jc w:val="center"/>
              <w:rPr>
                <w:rFonts w:ascii="Times New Roman" w:hAnsi="Times New Roman"/>
                <w:i/>
                <w:iCs/>
                <w:sz w:val="22"/>
                <w:szCs w:val="22"/>
              </w:rPr>
            </w:pPr>
          </w:p>
        </w:tc>
        <w:tc>
          <w:tcPr>
            <w:tcW w:w="990" w:type="dxa"/>
            <w:vAlign w:val="bottom"/>
          </w:tcPr>
          <w:p w:rsidR="00BA54F4" w:rsidRPr="00F84EDE"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vAlign w:val="bottom"/>
          </w:tcPr>
          <w:p w:rsidR="00BA54F4" w:rsidRPr="00F84EDE"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vAlign w:val="bottom"/>
          </w:tcPr>
          <w:p w:rsidR="00BA54F4" w:rsidRPr="00F84EDE" w:rsidRDefault="00BA54F4" w:rsidP="00BA54F4">
            <w:pPr>
              <w:pStyle w:val="acctfourfigures"/>
              <w:tabs>
                <w:tab w:val="clear" w:pos="765"/>
                <w:tab w:val="decimal" w:pos="73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vAlign w:val="bottom"/>
          </w:tcPr>
          <w:p w:rsidR="00BA54F4" w:rsidRPr="00F84EDE" w:rsidRDefault="00BA54F4" w:rsidP="00BA54F4">
            <w:pPr>
              <w:pStyle w:val="acctfourfigures"/>
              <w:tabs>
                <w:tab w:val="clear" w:pos="765"/>
                <w:tab w:val="decimal" w:pos="731"/>
              </w:tabs>
              <w:spacing w:line="240" w:lineRule="atLeast"/>
              <w:ind w:right="11"/>
              <w:rPr>
                <w:szCs w:val="22"/>
              </w:rPr>
            </w:pPr>
          </w:p>
        </w:tc>
      </w:tr>
      <w:tr w:rsidR="00BA54F4" w:rsidRPr="00F84EDE" w:rsidTr="00675B19">
        <w:trPr>
          <w:cantSplit/>
        </w:trPr>
        <w:tc>
          <w:tcPr>
            <w:tcW w:w="4230" w:type="dxa"/>
          </w:tcPr>
          <w:p w:rsidR="00BA54F4" w:rsidRPr="00F84EDE" w:rsidRDefault="00BA54F4" w:rsidP="00BA54F4">
            <w:pPr>
              <w:ind w:left="227"/>
              <w:rPr>
                <w:rFonts w:ascii="Times New Roman" w:hAnsi="Times New Roman"/>
                <w:b/>
                <w:bCs/>
                <w:i/>
                <w:iCs/>
                <w:sz w:val="22"/>
                <w:szCs w:val="22"/>
              </w:rPr>
            </w:pPr>
            <w:r w:rsidRPr="00F84EDE">
              <w:rPr>
                <w:rFonts w:ascii="Times New Roman" w:hAnsi="Times New Roman"/>
                <w:b/>
                <w:bCs/>
                <w:i/>
                <w:iCs/>
                <w:sz w:val="22"/>
                <w:szCs w:val="22"/>
              </w:rPr>
              <w:t>impairment losses</w:t>
            </w:r>
          </w:p>
        </w:tc>
        <w:tc>
          <w:tcPr>
            <w:tcW w:w="641" w:type="dxa"/>
          </w:tcPr>
          <w:p w:rsidR="00BA54F4" w:rsidRPr="00F84EDE" w:rsidRDefault="00BA54F4" w:rsidP="00BA54F4">
            <w:pPr>
              <w:jc w:val="center"/>
              <w:rPr>
                <w:rFonts w:ascii="Times New Roman" w:hAnsi="Times New Roman"/>
                <w:i/>
                <w:iCs/>
                <w:sz w:val="22"/>
                <w:szCs w:val="22"/>
              </w:rPr>
            </w:pPr>
          </w:p>
        </w:tc>
        <w:tc>
          <w:tcPr>
            <w:tcW w:w="990" w:type="dxa"/>
            <w:vAlign w:val="bottom"/>
          </w:tcPr>
          <w:p w:rsidR="00BA54F4" w:rsidRPr="00F84EDE"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vAlign w:val="bottom"/>
          </w:tcPr>
          <w:p w:rsidR="00BA54F4" w:rsidRPr="00F84EDE"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vAlign w:val="bottom"/>
          </w:tcPr>
          <w:p w:rsidR="00BA54F4" w:rsidRPr="00F84EDE" w:rsidRDefault="00BA54F4" w:rsidP="00BA54F4">
            <w:pPr>
              <w:pStyle w:val="acctfourfigures"/>
              <w:tabs>
                <w:tab w:val="clear" w:pos="765"/>
                <w:tab w:val="decimal" w:pos="731"/>
              </w:tabs>
              <w:spacing w:line="240" w:lineRule="atLeast"/>
              <w:ind w:right="11"/>
              <w:rPr>
                <w:szCs w:val="22"/>
              </w:rPr>
            </w:pPr>
          </w:p>
        </w:tc>
        <w:tc>
          <w:tcPr>
            <w:tcW w:w="180" w:type="dxa"/>
            <w:vAlign w:val="bottom"/>
          </w:tcPr>
          <w:p w:rsidR="00BA54F4" w:rsidRPr="00F84EDE" w:rsidRDefault="00BA54F4" w:rsidP="00BA54F4">
            <w:pPr>
              <w:pStyle w:val="acctfourfigures"/>
              <w:spacing w:line="240" w:lineRule="atLeast"/>
              <w:rPr>
                <w:szCs w:val="22"/>
              </w:rPr>
            </w:pPr>
          </w:p>
        </w:tc>
        <w:tc>
          <w:tcPr>
            <w:tcW w:w="990" w:type="dxa"/>
            <w:vAlign w:val="bottom"/>
          </w:tcPr>
          <w:p w:rsidR="00BA54F4" w:rsidRPr="00F84EDE" w:rsidRDefault="00BA54F4" w:rsidP="00BA54F4">
            <w:pPr>
              <w:pStyle w:val="acctfourfigures"/>
              <w:tabs>
                <w:tab w:val="clear" w:pos="765"/>
                <w:tab w:val="decimal" w:pos="731"/>
              </w:tabs>
              <w:spacing w:line="240" w:lineRule="atLeast"/>
              <w:ind w:right="11"/>
              <w:rPr>
                <w:szCs w:val="22"/>
              </w:rPr>
            </w:pPr>
          </w:p>
        </w:tc>
      </w:tr>
      <w:tr w:rsidR="00C85459" w:rsidRPr="00F84EDE" w:rsidTr="00675B19">
        <w:trPr>
          <w:cantSplit/>
        </w:trPr>
        <w:tc>
          <w:tcPr>
            <w:tcW w:w="4230" w:type="dxa"/>
          </w:tcPr>
          <w:p w:rsidR="00C85459" w:rsidRPr="00F84EDE" w:rsidRDefault="00C85459" w:rsidP="00C85459">
            <w:pPr>
              <w:ind w:left="74"/>
              <w:rPr>
                <w:rFonts w:ascii="Times New Roman" w:hAnsi="Times New Roman"/>
                <w:sz w:val="22"/>
                <w:szCs w:val="22"/>
              </w:rPr>
            </w:pPr>
            <w:r w:rsidRPr="00F84EDE">
              <w:rPr>
                <w:rFonts w:ascii="Times New Roman" w:hAnsi="Times New Roman"/>
                <w:sz w:val="22"/>
                <w:szCs w:val="22"/>
              </w:rPr>
              <w:t>At 1 January</w:t>
            </w:r>
          </w:p>
        </w:tc>
        <w:tc>
          <w:tcPr>
            <w:tcW w:w="641" w:type="dxa"/>
          </w:tcPr>
          <w:p w:rsidR="00C85459" w:rsidRPr="00F84EDE" w:rsidRDefault="00C85459" w:rsidP="00C85459">
            <w:pPr>
              <w:rPr>
                <w:rFonts w:ascii="Times New Roman" w:hAnsi="Times New Roman"/>
                <w:sz w:val="22"/>
                <w:szCs w:val="22"/>
              </w:rPr>
            </w:pPr>
          </w:p>
        </w:tc>
        <w:tc>
          <w:tcPr>
            <w:tcW w:w="990" w:type="dxa"/>
          </w:tcPr>
          <w:p w:rsidR="00C85459" w:rsidRPr="00F84EDE" w:rsidRDefault="00C85459" w:rsidP="00C85459">
            <w:pPr>
              <w:pStyle w:val="acctfourfigures"/>
              <w:tabs>
                <w:tab w:val="clear" w:pos="765"/>
              </w:tabs>
              <w:spacing w:line="240" w:lineRule="atLeast"/>
              <w:ind w:left="-79"/>
              <w:jc w:val="right"/>
              <w:rPr>
                <w:szCs w:val="22"/>
              </w:rPr>
            </w:pPr>
            <w:r w:rsidRPr="00F84EDE">
              <w:rPr>
                <w:szCs w:val="22"/>
              </w:rPr>
              <w:t>201,</w:t>
            </w:r>
            <w:r>
              <w:rPr>
                <w:szCs w:val="22"/>
              </w:rPr>
              <w:t>604</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C85459" w:rsidRPr="00F84EDE" w:rsidRDefault="00C85459" w:rsidP="00C85459">
            <w:pPr>
              <w:pStyle w:val="acctfourfigures"/>
              <w:tabs>
                <w:tab w:val="clear" w:pos="765"/>
              </w:tabs>
              <w:spacing w:line="240" w:lineRule="atLeast"/>
              <w:ind w:left="-79"/>
              <w:jc w:val="right"/>
              <w:rPr>
                <w:szCs w:val="22"/>
              </w:rPr>
            </w:pPr>
            <w:r w:rsidRPr="00F84EDE">
              <w:rPr>
                <w:szCs w:val="22"/>
              </w:rPr>
              <w:t>201,547</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C85459" w:rsidRPr="00F84EDE" w:rsidRDefault="00C85459" w:rsidP="00C85459">
            <w:pPr>
              <w:pStyle w:val="acctfourfigures"/>
              <w:tabs>
                <w:tab w:val="clear" w:pos="765"/>
                <w:tab w:val="decimal" w:pos="522"/>
              </w:tabs>
              <w:spacing w:line="240" w:lineRule="atLeast"/>
              <w:ind w:left="-79"/>
              <w:rPr>
                <w:szCs w:val="22"/>
              </w:rPr>
            </w:pPr>
            <w:r w:rsidRPr="00F84EDE">
              <w:rPr>
                <w:szCs w:val="22"/>
              </w:rPr>
              <w:t>-</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C85459" w:rsidRPr="00F84EDE" w:rsidRDefault="00C85459" w:rsidP="00C85459">
            <w:pPr>
              <w:pStyle w:val="acctfourfigures"/>
              <w:tabs>
                <w:tab w:val="clear" w:pos="765"/>
                <w:tab w:val="decimal" w:pos="522"/>
              </w:tabs>
              <w:spacing w:line="240" w:lineRule="atLeast"/>
              <w:ind w:left="-79"/>
              <w:rPr>
                <w:szCs w:val="22"/>
              </w:rPr>
            </w:pPr>
            <w:r w:rsidRPr="00F84EDE">
              <w:rPr>
                <w:szCs w:val="22"/>
              </w:rPr>
              <w:t>-</w:t>
            </w:r>
          </w:p>
        </w:tc>
      </w:tr>
      <w:tr w:rsidR="00C85459" w:rsidRPr="00F84EDE" w:rsidTr="00675B19">
        <w:trPr>
          <w:cantSplit/>
        </w:trPr>
        <w:tc>
          <w:tcPr>
            <w:tcW w:w="4230" w:type="dxa"/>
          </w:tcPr>
          <w:p w:rsidR="00C85459" w:rsidRPr="00F84EDE" w:rsidRDefault="00C85459" w:rsidP="00C85459">
            <w:pPr>
              <w:ind w:left="74"/>
              <w:rPr>
                <w:rFonts w:ascii="Times New Roman" w:hAnsi="Times New Roman"/>
                <w:sz w:val="22"/>
                <w:szCs w:val="22"/>
              </w:rPr>
            </w:pPr>
            <w:r w:rsidRPr="00F84EDE">
              <w:rPr>
                <w:rFonts w:ascii="Times New Roman" w:hAnsi="Times New Roman"/>
                <w:sz w:val="22"/>
                <w:szCs w:val="22"/>
              </w:rPr>
              <w:t>Depreciation charge for the year</w:t>
            </w:r>
          </w:p>
        </w:tc>
        <w:tc>
          <w:tcPr>
            <w:tcW w:w="641" w:type="dxa"/>
          </w:tcPr>
          <w:p w:rsidR="00C85459" w:rsidRPr="00F84EDE" w:rsidRDefault="00C85459" w:rsidP="00C85459">
            <w:pPr>
              <w:rPr>
                <w:rFonts w:ascii="Times New Roman" w:hAnsi="Times New Roman"/>
                <w:sz w:val="22"/>
                <w:szCs w:val="22"/>
              </w:rPr>
            </w:pPr>
          </w:p>
        </w:tc>
        <w:tc>
          <w:tcPr>
            <w:tcW w:w="990" w:type="dxa"/>
          </w:tcPr>
          <w:p w:rsidR="00C85459" w:rsidRPr="00F84EDE" w:rsidRDefault="00C85459" w:rsidP="00C85459">
            <w:pPr>
              <w:pStyle w:val="acctfourfigures"/>
              <w:tabs>
                <w:tab w:val="clear" w:pos="765"/>
              </w:tabs>
              <w:spacing w:line="240" w:lineRule="atLeast"/>
              <w:ind w:left="-79"/>
              <w:jc w:val="right"/>
              <w:rPr>
                <w:szCs w:val="22"/>
              </w:rPr>
            </w:pPr>
            <w:r>
              <w:rPr>
                <w:szCs w:val="22"/>
              </w:rPr>
              <w:t>35</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C85459" w:rsidRPr="00F84EDE" w:rsidRDefault="00C85459" w:rsidP="00C85459">
            <w:pPr>
              <w:pStyle w:val="acctfourfigures"/>
              <w:tabs>
                <w:tab w:val="clear" w:pos="765"/>
              </w:tabs>
              <w:spacing w:line="240" w:lineRule="atLeast"/>
              <w:ind w:left="-79"/>
              <w:jc w:val="right"/>
              <w:rPr>
                <w:szCs w:val="22"/>
              </w:rPr>
            </w:pPr>
            <w:r w:rsidRPr="00F84EDE">
              <w:rPr>
                <w:szCs w:val="22"/>
              </w:rPr>
              <w:t>57</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C85459" w:rsidRPr="00F84EDE" w:rsidRDefault="00C85459" w:rsidP="00C85459">
            <w:pPr>
              <w:pStyle w:val="acctfourfigures"/>
              <w:tabs>
                <w:tab w:val="clear" w:pos="765"/>
                <w:tab w:val="decimal" w:pos="522"/>
              </w:tabs>
              <w:spacing w:line="240" w:lineRule="atLeast"/>
              <w:ind w:left="-79"/>
              <w:rPr>
                <w:szCs w:val="22"/>
              </w:rPr>
            </w:pPr>
            <w:r w:rsidRPr="00F84EDE">
              <w:rPr>
                <w:szCs w:val="22"/>
              </w:rPr>
              <w:t>-</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C85459" w:rsidRPr="00F84EDE" w:rsidRDefault="00C85459" w:rsidP="00C85459">
            <w:pPr>
              <w:pStyle w:val="acctfourfigures"/>
              <w:tabs>
                <w:tab w:val="clear" w:pos="765"/>
                <w:tab w:val="decimal" w:pos="522"/>
              </w:tabs>
              <w:spacing w:line="240" w:lineRule="atLeast"/>
              <w:ind w:left="-79"/>
              <w:rPr>
                <w:szCs w:val="22"/>
              </w:rPr>
            </w:pPr>
            <w:r w:rsidRPr="00F84EDE">
              <w:rPr>
                <w:szCs w:val="22"/>
              </w:rPr>
              <w:t>-</w:t>
            </w:r>
          </w:p>
        </w:tc>
      </w:tr>
      <w:tr w:rsidR="00C85459" w:rsidRPr="00F84EDE" w:rsidTr="00675B19">
        <w:trPr>
          <w:cantSplit/>
        </w:trPr>
        <w:tc>
          <w:tcPr>
            <w:tcW w:w="4230" w:type="dxa"/>
          </w:tcPr>
          <w:p w:rsidR="00C85459" w:rsidRPr="00F84EDE" w:rsidRDefault="00C85459" w:rsidP="00C85459">
            <w:pPr>
              <w:ind w:left="74"/>
              <w:rPr>
                <w:rFonts w:ascii="Times New Roman" w:hAnsi="Times New Roman"/>
                <w:b/>
                <w:bCs/>
                <w:sz w:val="22"/>
                <w:szCs w:val="22"/>
              </w:rPr>
            </w:pPr>
            <w:r w:rsidRPr="00F84EDE">
              <w:rPr>
                <w:rFonts w:ascii="Times New Roman" w:hAnsi="Times New Roman"/>
                <w:b/>
                <w:bCs/>
                <w:sz w:val="22"/>
                <w:szCs w:val="22"/>
              </w:rPr>
              <w:t>At 31 December</w:t>
            </w:r>
          </w:p>
        </w:tc>
        <w:tc>
          <w:tcPr>
            <w:tcW w:w="641" w:type="dxa"/>
          </w:tcPr>
          <w:p w:rsidR="00C85459" w:rsidRPr="00F84EDE" w:rsidRDefault="00C85459" w:rsidP="00C85459">
            <w:pPr>
              <w:jc w:val="center"/>
              <w:rPr>
                <w:rFonts w:ascii="Times New Roman" w:hAnsi="Times New Roman"/>
                <w:i/>
                <w:iCs/>
                <w:sz w:val="22"/>
                <w:szCs w:val="22"/>
              </w:rPr>
            </w:pPr>
          </w:p>
        </w:tc>
        <w:tc>
          <w:tcPr>
            <w:tcW w:w="990" w:type="dxa"/>
            <w:tcBorders>
              <w:top w:val="single" w:sz="4" w:space="0" w:color="auto"/>
              <w:bottom w:val="single" w:sz="4" w:space="0" w:color="auto"/>
            </w:tcBorders>
          </w:tcPr>
          <w:p w:rsidR="00C85459" w:rsidRPr="00F84EDE" w:rsidRDefault="00C85459" w:rsidP="00C85459">
            <w:pPr>
              <w:pStyle w:val="acctfourfigures"/>
              <w:tabs>
                <w:tab w:val="clear" w:pos="765"/>
              </w:tabs>
              <w:spacing w:line="240" w:lineRule="atLeast"/>
              <w:ind w:left="-79"/>
              <w:jc w:val="right"/>
              <w:rPr>
                <w:b/>
                <w:bCs/>
                <w:szCs w:val="22"/>
              </w:rPr>
            </w:pPr>
            <w:r w:rsidRPr="00F84EDE">
              <w:rPr>
                <w:b/>
                <w:bCs/>
                <w:szCs w:val="22"/>
              </w:rPr>
              <w:t>201,6</w:t>
            </w:r>
            <w:r>
              <w:rPr>
                <w:b/>
                <w:bCs/>
                <w:szCs w:val="22"/>
              </w:rPr>
              <w:t>39</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C85459" w:rsidRPr="00F84EDE" w:rsidRDefault="00C85459" w:rsidP="00C85459">
            <w:pPr>
              <w:pStyle w:val="acctfourfigures"/>
              <w:tabs>
                <w:tab w:val="clear" w:pos="765"/>
              </w:tabs>
              <w:spacing w:line="240" w:lineRule="atLeast"/>
              <w:ind w:left="-79"/>
              <w:jc w:val="right"/>
              <w:rPr>
                <w:b/>
                <w:bCs/>
                <w:szCs w:val="22"/>
              </w:rPr>
            </w:pPr>
            <w:r w:rsidRPr="00F84EDE">
              <w:rPr>
                <w:b/>
                <w:bCs/>
                <w:szCs w:val="22"/>
              </w:rPr>
              <w:t>201,604</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C85459" w:rsidRPr="00F84EDE" w:rsidRDefault="00C85459" w:rsidP="00C85459">
            <w:pPr>
              <w:pStyle w:val="acctfourfigures"/>
              <w:tabs>
                <w:tab w:val="clear" w:pos="765"/>
                <w:tab w:val="decimal" w:pos="522"/>
              </w:tabs>
              <w:spacing w:line="240" w:lineRule="atLeast"/>
              <w:ind w:left="-79"/>
              <w:rPr>
                <w:b/>
                <w:bCs/>
                <w:szCs w:val="22"/>
              </w:rPr>
            </w:pPr>
            <w:r w:rsidRPr="00F84EDE">
              <w:rPr>
                <w:b/>
                <w:bCs/>
                <w:szCs w:val="22"/>
              </w:rPr>
              <w:t>-</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C85459" w:rsidRPr="00F84EDE" w:rsidRDefault="00C85459" w:rsidP="00C85459">
            <w:pPr>
              <w:pStyle w:val="acctfourfigures"/>
              <w:tabs>
                <w:tab w:val="clear" w:pos="765"/>
                <w:tab w:val="decimal" w:pos="522"/>
              </w:tabs>
              <w:spacing w:line="240" w:lineRule="atLeast"/>
              <w:ind w:left="-79"/>
              <w:rPr>
                <w:b/>
                <w:bCs/>
                <w:szCs w:val="22"/>
              </w:rPr>
            </w:pPr>
            <w:r w:rsidRPr="00F84EDE">
              <w:rPr>
                <w:b/>
                <w:bCs/>
                <w:szCs w:val="22"/>
              </w:rPr>
              <w:t>-</w:t>
            </w:r>
          </w:p>
        </w:tc>
      </w:tr>
      <w:tr w:rsidR="00C85459" w:rsidRPr="00F84EDE" w:rsidTr="00675B19">
        <w:trPr>
          <w:cantSplit/>
        </w:trPr>
        <w:tc>
          <w:tcPr>
            <w:tcW w:w="4230" w:type="dxa"/>
          </w:tcPr>
          <w:p w:rsidR="00C85459" w:rsidRPr="00F84EDE" w:rsidRDefault="00C85459" w:rsidP="00C85459">
            <w:pPr>
              <w:ind w:left="74"/>
              <w:rPr>
                <w:rFonts w:ascii="Times New Roman" w:hAnsi="Times New Roman"/>
                <w:sz w:val="22"/>
                <w:szCs w:val="22"/>
              </w:rPr>
            </w:pPr>
          </w:p>
        </w:tc>
        <w:tc>
          <w:tcPr>
            <w:tcW w:w="641" w:type="dxa"/>
          </w:tcPr>
          <w:p w:rsidR="00C85459" w:rsidRPr="00F84EDE" w:rsidRDefault="00C85459" w:rsidP="00C85459">
            <w:pPr>
              <w:jc w:val="center"/>
              <w:rPr>
                <w:rFonts w:ascii="Times New Roman" w:hAnsi="Times New Roman"/>
                <w:i/>
                <w:iCs/>
                <w:sz w:val="22"/>
                <w:szCs w:val="22"/>
              </w:rPr>
            </w:pPr>
          </w:p>
        </w:tc>
        <w:tc>
          <w:tcPr>
            <w:tcW w:w="990" w:type="dxa"/>
            <w:tcBorders>
              <w:top w:val="single" w:sz="4" w:space="0" w:color="auto"/>
            </w:tcBorders>
            <w:vAlign w:val="bottom"/>
          </w:tcPr>
          <w:p w:rsidR="00C85459" w:rsidRPr="00F84EDE" w:rsidRDefault="00C85459" w:rsidP="00C85459">
            <w:pPr>
              <w:pStyle w:val="acctfourfigures"/>
              <w:tabs>
                <w:tab w:val="clear" w:pos="765"/>
                <w:tab w:val="decimal" w:pos="821"/>
              </w:tabs>
              <w:spacing w:line="240" w:lineRule="atLeast"/>
              <w:ind w:right="11"/>
              <w:rPr>
                <w:szCs w:val="22"/>
              </w:rPr>
            </w:pPr>
          </w:p>
        </w:tc>
        <w:tc>
          <w:tcPr>
            <w:tcW w:w="180" w:type="dxa"/>
            <w:vAlign w:val="bottom"/>
          </w:tcPr>
          <w:p w:rsidR="00C85459" w:rsidRPr="00F84EDE" w:rsidRDefault="00C85459" w:rsidP="00C85459">
            <w:pPr>
              <w:pStyle w:val="acctfourfigures"/>
              <w:spacing w:line="240" w:lineRule="atLeast"/>
              <w:rPr>
                <w:szCs w:val="22"/>
              </w:rPr>
            </w:pPr>
          </w:p>
        </w:tc>
        <w:tc>
          <w:tcPr>
            <w:tcW w:w="990" w:type="dxa"/>
            <w:tcBorders>
              <w:top w:val="single" w:sz="4" w:space="0" w:color="auto"/>
            </w:tcBorders>
            <w:vAlign w:val="bottom"/>
          </w:tcPr>
          <w:p w:rsidR="00C85459" w:rsidRPr="00F84EDE" w:rsidRDefault="00C85459" w:rsidP="00C85459">
            <w:pPr>
              <w:pStyle w:val="acctfourfigures"/>
              <w:tabs>
                <w:tab w:val="clear" w:pos="765"/>
                <w:tab w:val="decimal" w:pos="821"/>
              </w:tabs>
              <w:spacing w:line="240" w:lineRule="atLeast"/>
              <w:ind w:right="11"/>
              <w:rPr>
                <w:szCs w:val="22"/>
              </w:rPr>
            </w:pPr>
          </w:p>
        </w:tc>
        <w:tc>
          <w:tcPr>
            <w:tcW w:w="180" w:type="dxa"/>
            <w:vAlign w:val="bottom"/>
          </w:tcPr>
          <w:p w:rsidR="00C85459" w:rsidRPr="00F84EDE" w:rsidRDefault="00C85459" w:rsidP="00C85459">
            <w:pPr>
              <w:pStyle w:val="acctfourfigures"/>
              <w:spacing w:line="240" w:lineRule="atLeast"/>
              <w:rPr>
                <w:szCs w:val="22"/>
              </w:rPr>
            </w:pPr>
          </w:p>
        </w:tc>
        <w:tc>
          <w:tcPr>
            <w:tcW w:w="990" w:type="dxa"/>
            <w:tcBorders>
              <w:top w:val="single" w:sz="4" w:space="0" w:color="auto"/>
            </w:tcBorders>
            <w:vAlign w:val="bottom"/>
          </w:tcPr>
          <w:p w:rsidR="00C85459" w:rsidRPr="00F84EDE" w:rsidRDefault="00C85459" w:rsidP="00C85459">
            <w:pPr>
              <w:pStyle w:val="acctfourfigures"/>
              <w:tabs>
                <w:tab w:val="clear" w:pos="765"/>
                <w:tab w:val="decimal" w:pos="731"/>
              </w:tabs>
              <w:spacing w:line="240" w:lineRule="atLeast"/>
              <w:ind w:right="11"/>
              <w:rPr>
                <w:szCs w:val="22"/>
              </w:rPr>
            </w:pPr>
          </w:p>
        </w:tc>
        <w:tc>
          <w:tcPr>
            <w:tcW w:w="180" w:type="dxa"/>
            <w:vAlign w:val="bottom"/>
          </w:tcPr>
          <w:p w:rsidR="00C85459" w:rsidRPr="00F84EDE" w:rsidRDefault="00C85459" w:rsidP="00C85459">
            <w:pPr>
              <w:pStyle w:val="acctfourfigures"/>
              <w:spacing w:line="240" w:lineRule="atLeast"/>
              <w:rPr>
                <w:szCs w:val="22"/>
              </w:rPr>
            </w:pPr>
          </w:p>
        </w:tc>
        <w:tc>
          <w:tcPr>
            <w:tcW w:w="990" w:type="dxa"/>
            <w:tcBorders>
              <w:top w:val="single" w:sz="4" w:space="0" w:color="auto"/>
            </w:tcBorders>
            <w:vAlign w:val="bottom"/>
          </w:tcPr>
          <w:p w:rsidR="00C85459" w:rsidRPr="00F84EDE" w:rsidRDefault="00C85459" w:rsidP="00C85459">
            <w:pPr>
              <w:pStyle w:val="acctfourfigures"/>
              <w:tabs>
                <w:tab w:val="clear" w:pos="765"/>
                <w:tab w:val="decimal" w:pos="731"/>
              </w:tabs>
              <w:spacing w:line="240" w:lineRule="atLeast"/>
              <w:ind w:right="11"/>
              <w:rPr>
                <w:szCs w:val="22"/>
              </w:rPr>
            </w:pPr>
          </w:p>
        </w:tc>
      </w:tr>
      <w:tr w:rsidR="00C85459" w:rsidRPr="00F84EDE" w:rsidTr="00675B19">
        <w:trPr>
          <w:cantSplit/>
        </w:trPr>
        <w:tc>
          <w:tcPr>
            <w:tcW w:w="4230" w:type="dxa"/>
          </w:tcPr>
          <w:p w:rsidR="00C85459" w:rsidRPr="00F84EDE" w:rsidRDefault="00C85459" w:rsidP="00C85459">
            <w:pPr>
              <w:ind w:left="74"/>
              <w:rPr>
                <w:rFonts w:ascii="Times New Roman" w:hAnsi="Times New Roman"/>
                <w:b/>
                <w:bCs/>
                <w:i/>
                <w:iCs/>
                <w:sz w:val="22"/>
                <w:szCs w:val="22"/>
              </w:rPr>
            </w:pPr>
            <w:r w:rsidRPr="00F84EDE">
              <w:rPr>
                <w:rFonts w:ascii="Times New Roman" w:hAnsi="Times New Roman"/>
                <w:b/>
                <w:bCs/>
                <w:i/>
                <w:iCs/>
                <w:sz w:val="22"/>
                <w:szCs w:val="22"/>
              </w:rPr>
              <w:t>Net book value</w:t>
            </w:r>
          </w:p>
        </w:tc>
        <w:tc>
          <w:tcPr>
            <w:tcW w:w="641" w:type="dxa"/>
          </w:tcPr>
          <w:p w:rsidR="00C85459" w:rsidRPr="00F84EDE" w:rsidRDefault="00C85459" w:rsidP="00C85459">
            <w:pPr>
              <w:jc w:val="center"/>
              <w:rPr>
                <w:rFonts w:ascii="Times New Roman" w:hAnsi="Times New Roman"/>
                <w:i/>
                <w:iCs/>
                <w:sz w:val="22"/>
                <w:szCs w:val="22"/>
              </w:rPr>
            </w:pPr>
          </w:p>
        </w:tc>
        <w:tc>
          <w:tcPr>
            <w:tcW w:w="990" w:type="dxa"/>
            <w:vAlign w:val="bottom"/>
          </w:tcPr>
          <w:p w:rsidR="00C85459" w:rsidRPr="00F84EDE" w:rsidRDefault="00C85459" w:rsidP="00C85459">
            <w:pPr>
              <w:pStyle w:val="acctfourfigures"/>
              <w:tabs>
                <w:tab w:val="clear" w:pos="765"/>
                <w:tab w:val="decimal" w:pos="821"/>
              </w:tabs>
              <w:spacing w:line="240" w:lineRule="atLeast"/>
              <w:ind w:right="11"/>
              <w:rPr>
                <w:szCs w:val="22"/>
              </w:rPr>
            </w:pPr>
          </w:p>
        </w:tc>
        <w:tc>
          <w:tcPr>
            <w:tcW w:w="180" w:type="dxa"/>
            <w:vAlign w:val="bottom"/>
          </w:tcPr>
          <w:p w:rsidR="00C85459" w:rsidRPr="00F84EDE" w:rsidRDefault="00C85459" w:rsidP="00C85459">
            <w:pPr>
              <w:pStyle w:val="acctfourfigures"/>
              <w:spacing w:line="240" w:lineRule="atLeast"/>
              <w:rPr>
                <w:szCs w:val="22"/>
              </w:rPr>
            </w:pPr>
          </w:p>
        </w:tc>
        <w:tc>
          <w:tcPr>
            <w:tcW w:w="990" w:type="dxa"/>
            <w:vAlign w:val="bottom"/>
          </w:tcPr>
          <w:p w:rsidR="00C85459" w:rsidRPr="00F84EDE" w:rsidRDefault="00C85459" w:rsidP="00C85459">
            <w:pPr>
              <w:pStyle w:val="acctfourfigures"/>
              <w:tabs>
                <w:tab w:val="clear" w:pos="765"/>
                <w:tab w:val="decimal" w:pos="821"/>
              </w:tabs>
              <w:spacing w:line="240" w:lineRule="atLeast"/>
              <w:ind w:right="11"/>
              <w:rPr>
                <w:szCs w:val="22"/>
              </w:rPr>
            </w:pPr>
          </w:p>
        </w:tc>
        <w:tc>
          <w:tcPr>
            <w:tcW w:w="180" w:type="dxa"/>
            <w:vAlign w:val="bottom"/>
          </w:tcPr>
          <w:p w:rsidR="00C85459" w:rsidRPr="00F84EDE" w:rsidRDefault="00C85459" w:rsidP="00C85459">
            <w:pPr>
              <w:pStyle w:val="acctfourfigures"/>
              <w:spacing w:line="240" w:lineRule="atLeast"/>
              <w:rPr>
                <w:szCs w:val="22"/>
              </w:rPr>
            </w:pPr>
          </w:p>
        </w:tc>
        <w:tc>
          <w:tcPr>
            <w:tcW w:w="990" w:type="dxa"/>
            <w:vAlign w:val="bottom"/>
          </w:tcPr>
          <w:p w:rsidR="00C85459" w:rsidRPr="00F84EDE" w:rsidRDefault="00C85459" w:rsidP="00C85459">
            <w:pPr>
              <w:pStyle w:val="acctfourfigures"/>
              <w:tabs>
                <w:tab w:val="clear" w:pos="765"/>
                <w:tab w:val="decimal" w:pos="731"/>
              </w:tabs>
              <w:spacing w:line="240" w:lineRule="atLeast"/>
              <w:ind w:right="11"/>
              <w:rPr>
                <w:szCs w:val="22"/>
              </w:rPr>
            </w:pPr>
          </w:p>
        </w:tc>
        <w:tc>
          <w:tcPr>
            <w:tcW w:w="180" w:type="dxa"/>
            <w:vAlign w:val="bottom"/>
          </w:tcPr>
          <w:p w:rsidR="00C85459" w:rsidRPr="00F84EDE" w:rsidRDefault="00C85459" w:rsidP="00C85459">
            <w:pPr>
              <w:pStyle w:val="acctfourfigures"/>
              <w:spacing w:line="240" w:lineRule="atLeast"/>
              <w:rPr>
                <w:szCs w:val="22"/>
              </w:rPr>
            </w:pPr>
          </w:p>
        </w:tc>
        <w:tc>
          <w:tcPr>
            <w:tcW w:w="990" w:type="dxa"/>
            <w:vAlign w:val="bottom"/>
          </w:tcPr>
          <w:p w:rsidR="00C85459" w:rsidRPr="00F84EDE" w:rsidRDefault="00C85459" w:rsidP="00C85459">
            <w:pPr>
              <w:pStyle w:val="acctfourfigures"/>
              <w:tabs>
                <w:tab w:val="clear" w:pos="765"/>
                <w:tab w:val="decimal" w:pos="731"/>
              </w:tabs>
              <w:spacing w:line="240" w:lineRule="atLeast"/>
              <w:ind w:right="11"/>
              <w:rPr>
                <w:szCs w:val="22"/>
              </w:rPr>
            </w:pPr>
          </w:p>
        </w:tc>
      </w:tr>
      <w:tr w:rsidR="00C85459" w:rsidRPr="00F84EDE" w:rsidTr="00675B19">
        <w:trPr>
          <w:cantSplit/>
        </w:trPr>
        <w:tc>
          <w:tcPr>
            <w:tcW w:w="4230" w:type="dxa"/>
          </w:tcPr>
          <w:p w:rsidR="00C85459" w:rsidRPr="00F84EDE" w:rsidRDefault="00C85459" w:rsidP="00C85459">
            <w:pPr>
              <w:ind w:left="74"/>
              <w:rPr>
                <w:rFonts w:ascii="Times New Roman" w:hAnsi="Times New Roman"/>
                <w:b/>
                <w:bCs/>
                <w:sz w:val="22"/>
                <w:szCs w:val="22"/>
              </w:rPr>
            </w:pPr>
            <w:r w:rsidRPr="00F84EDE">
              <w:rPr>
                <w:rFonts w:ascii="Times New Roman" w:hAnsi="Times New Roman"/>
                <w:b/>
                <w:bCs/>
                <w:sz w:val="22"/>
                <w:szCs w:val="22"/>
              </w:rPr>
              <w:t xml:space="preserve">At 31 December </w:t>
            </w:r>
          </w:p>
        </w:tc>
        <w:tc>
          <w:tcPr>
            <w:tcW w:w="641" w:type="dxa"/>
          </w:tcPr>
          <w:p w:rsidR="00C85459" w:rsidRPr="00F84EDE" w:rsidRDefault="00C85459" w:rsidP="00C85459">
            <w:pPr>
              <w:jc w:val="center"/>
              <w:rPr>
                <w:rFonts w:ascii="Times New Roman" w:hAnsi="Times New Roman"/>
                <w:i/>
                <w:iCs/>
                <w:sz w:val="22"/>
                <w:szCs w:val="22"/>
              </w:rPr>
            </w:pPr>
          </w:p>
        </w:tc>
        <w:tc>
          <w:tcPr>
            <w:tcW w:w="990" w:type="dxa"/>
            <w:tcBorders>
              <w:bottom w:val="double" w:sz="4" w:space="0" w:color="auto"/>
            </w:tcBorders>
          </w:tcPr>
          <w:p w:rsidR="00C85459" w:rsidRPr="00F84EDE" w:rsidRDefault="00C85459" w:rsidP="00C85459">
            <w:pPr>
              <w:pStyle w:val="acctfourfigures"/>
              <w:tabs>
                <w:tab w:val="clear" w:pos="765"/>
                <w:tab w:val="decimal" w:pos="814"/>
              </w:tabs>
              <w:spacing w:line="240" w:lineRule="atLeast"/>
              <w:ind w:right="11"/>
              <w:rPr>
                <w:b/>
                <w:bCs/>
                <w:szCs w:val="22"/>
              </w:rPr>
            </w:pPr>
            <w:r w:rsidRPr="00F84EDE">
              <w:rPr>
                <w:b/>
                <w:bCs/>
                <w:szCs w:val="22"/>
              </w:rPr>
              <w:t>124,</w:t>
            </w:r>
            <w:r>
              <w:rPr>
                <w:b/>
                <w:bCs/>
                <w:szCs w:val="22"/>
              </w:rPr>
              <w:t>467</w:t>
            </w:r>
          </w:p>
        </w:tc>
        <w:tc>
          <w:tcPr>
            <w:tcW w:w="180" w:type="dxa"/>
          </w:tcPr>
          <w:p w:rsidR="00C85459" w:rsidRPr="00F84EDE" w:rsidRDefault="00C85459" w:rsidP="00C85459">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C85459" w:rsidRPr="00F84EDE" w:rsidRDefault="00C85459" w:rsidP="00C85459">
            <w:pPr>
              <w:pStyle w:val="acctfourfigures"/>
              <w:tabs>
                <w:tab w:val="clear" w:pos="765"/>
                <w:tab w:val="decimal" w:pos="814"/>
              </w:tabs>
              <w:spacing w:line="240" w:lineRule="atLeast"/>
              <w:ind w:right="11"/>
              <w:rPr>
                <w:b/>
                <w:bCs/>
                <w:szCs w:val="22"/>
              </w:rPr>
            </w:pPr>
            <w:r w:rsidRPr="00F84EDE">
              <w:rPr>
                <w:b/>
                <w:bCs/>
                <w:szCs w:val="22"/>
              </w:rPr>
              <w:t>124,502</w:t>
            </w:r>
          </w:p>
        </w:tc>
        <w:tc>
          <w:tcPr>
            <w:tcW w:w="180" w:type="dxa"/>
          </w:tcPr>
          <w:p w:rsidR="00C85459" w:rsidRPr="00F84EDE"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rsidR="00C85459" w:rsidRPr="00F84EDE" w:rsidRDefault="00C85459" w:rsidP="00C85459">
            <w:pPr>
              <w:pStyle w:val="acctfourfigures"/>
              <w:tabs>
                <w:tab w:val="clear" w:pos="765"/>
                <w:tab w:val="decimal" w:pos="731"/>
              </w:tabs>
              <w:spacing w:line="240" w:lineRule="atLeast"/>
              <w:ind w:right="11"/>
              <w:rPr>
                <w:b/>
                <w:bCs/>
                <w:szCs w:val="22"/>
              </w:rPr>
            </w:pPr>
            <w:r w:rsidRPr="00F84EDE">
              <w:rPr>
                <w:b/>
                <w:bCs/>
                <w:szCs w:val="22"/>
              </w:rPr>
              <w:t>5,000</w:t>
            </w:r>
          </w:p>
        </w:tc>
        <w:tc>
          <w:tcPr>
            <w:tcW w:w="180" w:type="dxa"/>
          </w:tcPr>
          <w:p w:rsidR="00C85459" w:rsidRPr="00F84EDE" w:rsidRDefault="00C85459" w:rsidP="00C85459">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C85459" w:rsidRPr="00F84EDE" w:rsidRDefault="00C85459" w:rsidP="00C85459">
            <w:pPr>
              <w:pStyle w:val="acctfourfigures"/>
              <w:tabs>
                <w:tab w:val="clear" w:pos="765"/>
                <w:tab w:val="decimal" w:pos="731"/>
              </w:tabs>
              <w:spacing w:line="240" w:lineRule="atLeast"/>
              <w:ind w:right="11"/>
              <w:rPr>
                <w:b/>
                <w:bCs/>
                <w:szCs w:val="22"/>
              </w:rPr>
            </w:pPr>
            <w:r w:rsidRPr="00F84EDE">
              <w:rPr>
                <w:b/>
                <w:bCs/>
                <w:szCs w:val="22"/>
              </w:rPr>
              <w:t>5,000</w:t>
            </w:r>
          </w:p>
        </w:tc>
      </w:tr>
    </w:tbl>
    <w:p w:rsidR="000335A8" w:rsidRDefault="000335A8" w:rsidP="000335A8">
      <w:pPr>
        <w:rPr>
          <w:rFonts w:ascii="Times New Roman" w:hAnsi="Times New Roman"/>
        </w:rPr>
      </w:pPr>
    </w:p>
    <w:p w:rsidR="00C85459" w:rsidRPr="00C85459" w:rsidRDefault="00C85459" w:rsidP="00C85459">
      <w:pPr>
        <w:spacing w:line="240" w:lineRule="auto"/>
        <w:ind w:firstLine="540"/>
        <w:rPr>
          <w:rFonts w:ascii="Times New Roman" w:hAnsi="Times New Roman"/>
          <w:sz w:val="22"/>
          <w:szCs w:val="22"/>
        </w:rPr>
      </w:pPr>
      <w:r w:rsidRPr="00C85459">
        <w:rPr>
          <w:rFonts w:ascii="Times New Roman" w:hAnsi="Times New Roman"/>
          <w:sz w:val="22"/>
          <w:szCs w:val="22"/>
        </w:rPr>
        <w:t>Information relating to leases are disclosed in note 15.</w:t>
      </w:r>
    </w:p>
    <w:p w:rsidR="00C85459" w:rsidRPr="00F84EDE" w:rsidRDefault="00C85459" w:rsidP="000335A8">
      <w:pPr>
        <w:rPr>
          <w:rFonts w:ascii="Times New Roman" w:hAnsi="Times New Roman"/>
        </w:rPr>
      </w:pPr>
    </w:p>
    <w:tbl>
      <w:tblPr>
        <w:tblW w:w="9254" w:type="dxa"/>
        <w:tblInd w:w="466" w:type="dxa"/>
        <w:tblLayout w:type="fixed"/>
        <w:tblCellMar>
          <w:left w:w="79" w:type="dxa"/>
          <w:right w:w="79" w:type="dxa"/>
        </w:tblCellMar>
        <w:tblLook w:val="0000" w:firstRow="0" w:lastRow="0" w:firstColumn="0" w:lastColumn="0" w:noHBand="0" w:noVBand="0"/>
      </w:tblPr>
      <w:tblGrid>
        <w:gridCol w:w="5834"/>
        <w:gridCol w:w="720"/>
        <w:gridCol w:w="540"/>
        <w:gridCol w:w="990"/>
        <w:gridCol w:w="180"/>
        <w:gridCol w:w="990"/>
      </w:tblGrid>
      <w:tr w:rsidR="00675B19" w:rsidRPr="00F84EDE" w:rsidTr="005268A1">
        <w:trPr>
          <w:cantSplit/>
          <w:tblHeader/>
        </w:trPr>
        <w:tc>
          <w:tcPr>
            <w:tcW w:w="5834" w:type="dxa"/>
          </w:tcPr>
          <w:p w:rsidR="00675B19" w:rsidRPr="00F84EDE" w:rsidRDefault="00675B19" w:rsidP="00946AA9">
            <w:pPr>
              <w:pStyle w:val="acctfourfigures"/>
              <w:spacing w:line="240" w:lineRule="auto"/>
              <w:ind w:left="81" w:hanging="81"/>
              <w:rPr>
                <w:b/>
                <w:bCs/>
                <w:i/>
                <w:iCs/>
                <w:szCs w:val="22"/>
              </w:rPr>
            </w:pPr>
          </w:p>
        </w:tc>
        <w:tc>
          <w:tcPr>
            <w:tcW w:w="720" w:type="dxa"/>
          </w:tcPr>
          <w:p w:rsidR="00675B19" w:rsidRPr="00F84EDE" w:rsidRDefault="00675B19" w:rsidP="00946AA9">
            <w:pPr>
              <w:pStyle w:val="acctfourfigures"/>
              <w:tabs>
                <w:tab w:val="clear" w:pos="765"/>
              </w:tabs>
              <w:spacing w:line="240" w:lineRule="auto"/>
              <w:ind w:left="-79" w:right="-79"/>
              <w:jc w:val="center"/>
              <w:rPr>
                <w:szCs w:val="22"/>
                <w:highlight w:val="yellow"/>
              </w:rPr>
            </w:pPr>
          </w:p>
        </w:tc>
        <w:tc>
          <w:tcPr>
            <w:tcW w:w="540" w:type="dxa"/>
          </w:tcPr>
          <w:p w:rsidR="00675B19" w:rsidRPr="00F84EDE" w:rsidRDefault="00675B19" w:rsidP="00946AA9">
            <w:pPr>
              <w:pStyle w:val="acctmergecolhdg"/>
              <w:spacing w:line="240" w:lineRule="auto"/>
              <w:rPr>
                <w:b w:val="0"/>
                <w:bCs/>
                <w:szCs w:val="22"/>
                <w:highlight w:val="yellow"/>
              </w:rPr>
            </w:pPr>
          </w:p>
        </w:tc>
        <w:tc>
          <w:tcPr>
            <w:tcW w:w="2160" w:type="dxa"/>
            <w:gridSpan w:val="3"/>
          </w:tcPr>
          <w:p w:rsidR="00675B19" w:rsidRPr="00F84EDE" w:rsidRDefault="00675B19" w:rsidP="00675B19">
            <w:pPr>
              <w:pStyle w:val="acctmergecolhdg"/>
              <w:spacing w:line="240" w:lineRule="atLeast"/>
              <w:rPr>
                <w:szCs w:val="22"/>
              </w:rPr>
            </w:pPr>
            <w:r w:rsidRPr="00F84EDE">
              <w:rPr>
                <w:szCs w:val="22"/>
              </w:rPr>
              <w:t xml:space="preserve">Consolidated </w:t>
            </w:r>
          </w:p>
          <w:p w:rsidR="00675B19" w:rsidRPr="00F84EDE" w:rsidRDefault="00675B19" w:rsidP="00675B19">
            <w:pPr>
              <w:pStyle w:val="acctmergecolhdg"/>
              <w:spacing w:line="240" w:lineRule="auto"/>
              <w:rPr>
                <w:b w:val="0"/>
                <w:bCs/>
                <w:szCs w:val="22"/>
              </w:rPr>
            </w:pPr>
            <w:r w:rsidRPr="00F84EDE">
              <w:rPr>
                <w:szCs w:val="22"/>
              </w:rPr>
              <w:t>financial statements</w:t>
            </w:r>
          </w:p>
        </w:tc>
      </w:tr>
      <w:tr w:rsidR="00A16308" w:rsidRPr="00F84EDE" w:rsidTr="003470BA">
        <w:trPr>
          <w:cantSplit/>
          <w:tblHeader/>
        </w:trPr>
        <w:tc>
          <w:tcPr>
            <w:tcW w:w="5834" w:type="dxa"/>
          </w:tcPr>
          <w:p w:rsidR="00A16308" w:rsidRPr="00F84EDE" w:rsidRDefault="00A16308" w:rsidP="00946AA9">
            <w:pPr>
              <w:pStyle w:val="acctfourfigures"/>
              <w:spacing w:line="240" w:lineRule="auto"/>
              <w:ind w:left="81" w:hanging="81"/>
              <w:rPr>
                <w:i/>
                <w:iCs/>
                <w:szCs w:val="22"/>
              </w:rPr>
            </w:pPr>
            <w:r w:rsidRPr="00F84EDE">
              <w:rPr>
                <w:b/>
                <w:bCs/>
                <w:i/>
                <w:iCs/>
                <w:szCs w:val="22"/>
              </w:rPr>
              <w:t>Year ended 31 December</w:t>
            </w:r>
          </w:p>
        </w:tc>
        <w:tc>
          <w:tcPr>
            <w:tcW w:w="720" w:type="dxa"/>
          </w:tcPr>
          <w:p w:rsidR="00A16308" w:rsidRPr="00F84EDE" w:rsidRDefault="00A16308" w:rsidP="00946AA9">
            <w:pPr>
              <w:pStyle w:val="acctfourfigures"/>
              <w:tabs>
                <w:tab w:val="clear" w:pos="765"/>
              </w:tabs>
              <w:spacing w:line="240" w:lineRule="auto"/>
              <w:ind w:left="-79" w:right="-79"/>
              <w:jc w:val="center"/>
              <w:rPr>
                <w:szCs w:val="22"/>
                <w:highlight w:val="yellow"/>
              </w:rPr>
            </w:pPr>
          </w:p>
        </w:tc>
        <w:tc>
          <w:tcPr>
            <w:tcW w:w="540" w:type="dxa"/>
          </w:tcPr>
          <w:p w:rsidR="00A16308" w:rsidRPr="00F84EDE" w:rsidRDefault="00A16308" w:rsidP="00946AA9">
            <w:pPr>
              <w:pStyle w:val="acctmergecolhdg"/>
              <w:spacing w:line="240" w:lineRule="auto"/>
              <w:rPr>
                <w:b w:val="0"/>
                <w:bCs/>
                <w:szCs w:val="22"/>
                <w:highlight w:val="yellow"/>
              </w:rPr>
            </w:pPr>
          </w:p>
        </w:tc>
        <w:tc>
          <w:tcPr>
            <w:tcW w:w="990" w:type="dxa"/>
          </w:tcPr>
          <w:p w:rsidR="00A16308" w:rsidRPr="00F84EDE" w:rsidRDefault="00A16308" w:rsidP="00946AA9">
            <w:pPr>
              <w:pStyle w:val="acctmergecolhdg"/>
              <w:spacing w:line="240" w:lineRule="auto"/>
              <w:rPr>
                <w:b w:val="0"/>
                <w:bCs/>
                <w:szCs w:val="22"/>
              </w:rPr>
            </w:pPr>
            <w:r w:rsidRPr="00F84EDE">
              <w:rPr>
                <w:b w:val="0"/>
                <w:bCs/>
                <w:szCs w:val="22"/>
              </w:rPr>
              <w:t>20</w:t>
            </w:r>
            <w:r w:rsidR="001E66F7">
              <w:rPr>
                <w:b w:val="0"/>
                <w:bCs/>
                <w:szCs w:val="22"/>
              </w:rPr>
              <w:t>20</w:t>
            </w:r>
          </w:p>
        </w:tc>
        <w:tc>
          <w:tcPr>
            <w:tcW w:w="180" w:type="dxa"/>
          </w:tcPr>
          <w:p w:rsidR="00A16308" w:rsidRPr="00F84EDE" w:rsidRDefault="00A16308" w:rsidP="00946AA9">
            <w:pPr>
              <w:pStyle w:val="acctmergecolhdg"/>
              <w:spacing w:line="240" w:lineRule="auto"/>
              <w:rPr>
                <w:b w:val="0"/>
                <w:bCs/>
                <w:szCs w:val="22"/>
              </w:rPr>
            </w:pPr>
          </w:p>
        </w:tc>
        <w:tc>
          <w:tcPr>
            <w:tcW w:w="990" w:type="dxa"/>
          </w:tcPr>
          <w:p w:rsidR="00A16308" w:rsidRPr="00F84EDE" w:rsidRDefault="00A16308" w:rsidP="00946AA9">
            <w:pPr>
              <w:pStyle w:val="acctmergecolhdg"/>
              <w:spacing w:line="240" w:lineRule="auto"/>
              <w:rPr>
                <w:b w:val="0"/>
                <w:bCs/>
                <w:szCs w:val="22"/>
              </w:rPr>
            </w:pPr>
            <w:r w:rsidRPr="00F84EDE">
              <w:rPr>
                <w:b w:val="0"/>
                <w:bCs/>
                <w:szCs w:val="22"/>
              </w:rPr>
              <w:t>201</w:t>
            </w:r>
            <w:r w:rsidR="001E66F7">
              <w:rPr>
                <w:b w:val="0"/>
                <w:bCs/>
                <w:szCs w:val="22"/>
              </w:rPr>
              <w:t>9</w:t>
            </w:r>
          </w:p>
        </w:tc>
      </w:tr>
      <w:tr w:rsidR="00A16308" w:rsidRPr="00F84EDE" w:rsidTr="003470BA">
        <w:trPr>
          <w:cantSplit/>
          <w:tblHeader/>
        </w:trPr>
        <w:tc>
          <w:tcPr>
            <w:tcW w:w="5834" w:type="dxa"/>
          </w:tcPr>
          <w:p w:rsidR="00A16308" w:rsidRPr="00F84EDE" w:rsidRDefault="00A16308" w:rsidP="00946AA9">
            <w:pPr>
              <w:pStyle w:val="acctfourfigures"/>
              <w:tabs>
                <w:tab w:val="clear" w:pos="765"/>
              </w:tabs>
              <w:spacing w:line="240" w:lineRule="auto"/>
              <w:rPr>
                <w:b/>
                <w:bCs/>
                <w:i/>
                <w:iCs/>
                <w:szCs w:val="22"/>
              </w:rPr>
            </w:pPr>
          </w:p>
        </w:tc>
        <w:tc>
          <w:tcPr>
            <w:tcW w:w="720" w:type="dxa"/>
          </w:tcPr>
          <w:p w:rsidR="00A16308" w:rsidRPr="00F84EDE" w:rsidRDefault="00A16308" w:rsidP="00946AA9">
            <w:pPr>
              <w:pStyle w:val="acctfourfigures"/>
              <w:tabs>
                <w:tab w:val="clear" w:pos="765"/>
              </w:tabs>
              <w:spacing w:line="240" w:lineRule="auto"/>
              <w:ind w:left="-79" w:right="-79"/>
              <w:jc w:val="center"/>
              <w:rPr>
                <w:szCs w:val="22"/>
                <w:highlight w:val="yellow"/>
              </w:rPr>
            </w:pPr>
          </w:p>
        </w:tc>
        <w:tc>
          <w:tcPr>
            <w:tcW w:w="540" w:type="dxa"/>
          </w:tcPr>
          <w:p w:rsidR="00A16308" w:rsidRPr="00F84EDE" w:rsidRDefault="00A16308" w:rsidP="00946AA9">
            <w:pPr>
              <w:pStyle w:val="acctmergecolhdg"/>
              <w:spacing w:line="240" w:lineRule="auto"/>
              <w:rPr>
                <w:b w:val="0"/>
                <w:bCs/>
                <w:szCs w:val="22"/>
                <w:highlight w:val="yellow"/>
              </w:rPr>
            </w:pPr>
          </w:p>
        </w:tc>
        <w:tc>
          <w:tcPr>
            <w:tcW w:w="2160" w:type="dxa"/>
            <w:gridSpan w:val="3"/>
          </w:tcPr>
          <w:p w:rsidR="00A16308" w:rsidRPr="00F84EDE" w:rsidRDefault="00A16308" w:rsidP="00946AA9">
            <w:pPr>
              <w:pStyle w:val="acctmergecolhdg"/>
              <w:spacing w:line="240" w:lineRule="auto"/>
              <w:rPr>
                <w:b w:val="0"/>
                <w:bCs/>
                <w:szCs w:val="22"/>
              </w:rPr>
            </w:pPr>
            <w:r w:rsidRPr="00F84EDE">
              <w:rPr>
                <w:b w:val="0"/>
                <w:bCs/>
                <w:i/>
                <w:iCs/>
                <w:szCs w:val="22"/>
              </w:rPr>
              <w:t xml:space="preserve">(in </w:t>
            </w:r>
            <w:r w:rsidR="00675B19" w:rsidRPr="00F84EDE">
              <w:rPr>
                <w:b w:val="0"/>
                <w:bCs/>
                <w:i/>
                <w:iCs/>
                <w:szCs w:val="22"/>
              </w:rPr>
              <w:t>t</w:t>
            </w:r>
            <w:r w:rsidRPr="00F84EDE">
              <w:rPr>
                <w:b w:val="0"/>
                <w:bCs/>
                <w:i/>
                <w:iCs/>
                <w:szCs w:val="22"/>
              </w:rPr>
              <w:t>hou</w:t>
            </w:r>
            <w:r w:rsidR="009B470D" w:rsidRPr="00F84EDE">
              <w:rPr>
                <w:b w:val="0"/>
                <w:bCs/>
                <w:i/>
                <w:iCs/>
                <w:szCs w:val="22"/>
              </w:rPr>
              <w:t>sand</w:t>
            </w:r>
            <w:r w:rsidRPr="00F84EDE">
              <w:rPr>
                <w:b w:val="0"/>
                <w:bCs/>
                <w:i/>
                <w:iCs/>
                <w:szCs w:val="22"/>
              </w:rPr>
              <w:t xml:space="preserve"> Baht)</w:t>
            </w:r>
          </w:p>
        </w:tc>
      </w:tr>
      <w:tr w:rsidR="00A16308" w:rsidRPr="00F84EDE" w:rsidTr="003470BA">
        <w:trPr>
          <w:cantSplit/>
        </w:trPr>
        <w:tc>
          <w:tcPr>
            <w:tcW w:w="5834" w:type="dxa"/>
          </w:tcPr>
          <w:p w:rsidR="00A16308" w:rsidRPr="00F84EDE" w:rsidRDefault="00A16308" w:rsidP="00946AA9">
            <w:pPr>
              <w:spacing w:line="240" w:lineRule="auto"/>
              <w:rPr>
                <w:rFonts w:ascii="Times New Roman" w:hAnsi="Times New Roman"/>
                <w:sz w:val="22"/>
                <w:szCs w:val="22"/>
              </w:rPr>
            </w:pPr>
            <w:r w:rsidRPr="00F84EDE">
              <w:rPr>
                <w:rFonts w:ascii="Times New Roman" w:hAnsi="Times New Roman"/>
                <w:b/>
                <w:bCs/>
                <w:i/>
                <w:iCs/>
                <w:sz w:val="22"/>
                <w:szCs w:val="22"/>
              </w:rPr>
              <w:t xml:space="preserve">Amounts </w:t>
            </w:r>
            <w:proofErr w:type="spellStart"/>
            <w:r w:rsidRPr="00F84EDE">
              <w:rPr>
                <w:rFonts w:ascii="Times New Roman" w:hAnsi="Times New Roman"/>
                <w:b/>
                <w:bCs/>
                <w:i/>
                <w:iCs/>
                <w:sz w:val="22"/>
                <w:szCs w:val="22"/>
              </w:rPr>
              <w:t>recognised</w:t>
            </w:r>
            <w:proofErr w:type="spellEnd"/>
            <w:r w:rsidRPr="00F84EDE">
              <w:rPr>
                <w:rFonts w:ascii="Times New Roman" w:hAnsi="Times New Roman"/>
                <w:b/>
                <w:bCs/>
                <w:i/>
                <w:iCs/>
                <w:sz w:val="22"/>
                <w:szCs w:val="22"/>
              </w:rPr>
              <w:t xml:space="preserve"> in profit or loss</w:t>
            </w:r>
          </w:p>
        </w:tc>
        <w:tc>
          <w:tcPr>
            <w:tcW w:w="720" w:type="dxa"/>
          </w:tcPr>
          <w:p w:rsidR="00A16308" w:rsidRPr="00F84EDE" w:rsidRDefault="00A16308" w:rsidP="00946AA9">
            <w:pPr>
              <w:spacing w:line="240" w:lineRule="auto"/>
              <w:rPr>
                <w:rFonts w:ascii="Times New Roman" w:hAnsi="Times New Roman"/>
                <w:sz w:val="22"/>
                <w:szCs w:val="22"/>
                <w:highlight w:val="yellow"/>
              </w:rPr>
            </w:pPr>
          </w:p>
        </w:tc>
        <w:tc>
          <w:tcPr>
            <w:tcW w:w="540" w:type="dxa"/>
            <w:vAlign w:val="bottom"/>
          </w:tcPr>
          <w:p w:rsidR="00A16308" w:rsidRPr="00F84EDE" w:rsidRDefault="00A16308" w:rsidP="00946AA9">
            <w:pPr>
              <w:pStyle w:val="acctfourfigures"/>
              <w:spacing w:line="240" w:lineRule="auto"/>
              <w:rPr>
                <w:szCs w:val="22"/>
                <w:highlight w:val="yellow"/>
              </w:rPr>
            </w:pPr>
          </w:p>
        </w:tc>
        <w:tc>
          <w:tcPr>
            <w:tcW w:w="990" w:type="dxa"/>
            <w:vAlign w:val="bottom"/>
          </w:tcPr>
          <w:p w:rsidR="00A16308" w:rsidRPr="00F84EDE" w:rsidRDefault="00A16308" w:rsidP="00946AA9">
            <w:pPr>
              <w:pStyle w:val="acctfourfigures"/>
              <w:tabs>
                <w:tab w:val="clear" w:pos="765"/>
                <w:tab w:val="decimal" w:pos="1179"/>
              </w:tabs>
              <w:spacing w:line="240" w:lineRule="auto"/>
              <w:ind w:right="11"/>
              <w:rPr>
                <w:szCs w:val="22"/>
              </w:rPr>
            </w:pPr>
          </w:p>
        </w:tc>
        <w:tc>
          <w:tcPr>
            <w:tcW w:w="180" w:type="dxa"/>
            <w:vAlign w:val="bottom"/>
          </w:tcPr>
          <w:p w:rsidR="00A16308" w:rsidRPr="00F84EDE" w:rsidRDefault="00A16308" w:rsidP="00946AA9">
            <w:pPr>
              <w:pStyle w:val="acctfourfigures"/>
              <w:tabs>
                <w:tab w:val="decimal" w:pos="1179"/>
              </w:tabs>
              <w:spacing w:line="240" w:lineRule="auto"/>
              <w:rPr>
                <w:szCs w:val="22"/>
              </w:rPr>
            </w:pPr>
          </w:p>
        </w:tc>
        <w:tc>
          <w:tcPr>
            <w:tcW w:w="990" w:type="dxa"/>
            <w:vAlign w:val="bottom"/>
          </w:tcPr>
          <w:p w:rsidR="00A16308" w:rsidRPr="00F84EDE" w:rsidRDefault="00A16308" w:rsidP="00946AA9">
            <w:pPr>
              <w:pStyle w:val="acctfourfigures"/>
              <w:tabs>
                <w:tab w:val="clear" w:pos="765"/>
                <w:tab w:val="decimal" w:pos="1177"/>
              </w:tabs>
              <w:spacing w:line="240" w:lineRule="auto"/>
              <w:ind w:right="11"/>
              <w:rPr>
                <w:szCs w:val="22"/>
              </w:rPr>
            </w:pPr>
          </w:p>
        </w:tc>
      </w:tr>
      <w:tr w:rsidR="001509F3" w:rsidRPr="00F84EDE" w:rsidTr="003470BA">
        <w:trPr>
          <w:cantSplit/>
        </w:trPr>
        <w:tc>
          <w:tcPr>
            <w:tcW w:w="5834" w:type="dxa"/>
          </w:tcPr>
          <w:p w:rsidR="001509F3" w:rsidRPr="00F84EDE" w:rsidRDefault="001509F3" w:rsidP="001509F3">
            <w:pPr>
              <w:spacing w:line="240" w:lineRule="auto"/>
              <w:rPr>
                <w:rFonts w:ascii="Times New Roman" w:hAnsi="Times New Roman"/>
                <w:sz w:val="22"/>
                <w:szCs w:val="22"/>
              </w:rPr>
            </w:pPr>
            <w:r w:rsidRPr="00F84EDE">
              <w:rPr>
                <w:rFonts w:ascii="Times New Roman" w:hAnsi="Times New Roman"/>
                <w:sz w:val="22"/>
                <w:szCs w:val="22"/>
              </w:rPr>
              <w:t>Rental income</w:t>
            </w:r>
          </w:p>
        </w:tc>
        <w:tc>
          <w:tcPr>
            <w:tcW w:w="720" w:type="dxa"/>
          </w:tcPr>
          <w:p w:rsidR="001509F3" w:rsidRPr="00F84EDE" w:rsidRDefault="001509F3" w:rsidP="001509F3">
            <w:pPr>
              <w:spacing w:line="240" w:lineRule="auto"/>
              <w:rPr>
                <w:rFonts w:ascii="Times New Roman" w:hAnsi="Times New Roman"/>
                <w:sz w:val="22"/>
                <w:szCs w:val="22"/>
                <w:highlight w:val="yellow"/>
              </w:rPr>
            </w:pPr>
          </w:p>
        </w:tc>
        <w:tc>
          <w:tcPr>
            <w:tcW w:w="540" w:type="dxa"/>
            <w:vAlign w:val="bottom"/>
          </w:tcPr>
          <w:p w:rsidR="001509F3" w:rsidRPr="00F84EDE" w:rsidRDefault="001509F3" w:rsidP="001509F3">
            <w:pPr>
              <w:pStyle w:val="acctfourfigures"/>
              <w:spacing w:line="240" w:lineRule="auto"/>
              <w:rPr>
                <w:szCs w:val="22"/>
                <w:highlight w:val="yellow"/>
              </w:rPr>
            </w:pPr>
          </w:p>
        </w:tc>
        <w:tc>
          <w:tcPr>
            <w:tcW w:w="990" w:type="dxa"/>
            <w:vAlign w:val="bottom"/>
          </w:tcPr>
          <w:p w:rsidR="001509F3" w:rsidRPr="00F84EDE" w:rsidRDefault="001509F3" w:rsidP="008A17A1">
            <w:pPr>
              <w:pStyle w:val="acctfourfigures"/>
              <w:tabs>
                <w:tab w:val="clear" w:pos="765"/>
                <w:tab w:val="decimal" w:pos="731"/>
              </w:tabs>
              <w:spacing w:line="240" w:lineRule="atLeast"/>
              <w:ind w:right="11"/>
              <w:rPr>
                <w:szCs w:val="22"/>
                <w:lang w:val="en-US" w:bidi="th-TH"/>
              </w:rPr>
            </w:pPr>
            <w:r w:rsidRPr="00F84EDE">
              <w:rPr>
                <w:szCs w:val="22"/>
                <w:lang w:val="en-US" w:bidi="th-TH"/>
              </w:rPr>
              <w:t>3,700</w:t>
            </w:r>
          </w:p>
        </w:tc>
        <w:tc>
          <w:tcPr>
            <w:tcW w:w="180" w:type="dxa"/>
            <w:vAlign w:val="bottom"/>
          </w:tcPr>
          <w:p w:rsidR="001509F3" w:rsidRPr="00F84EDE" w:rsidRDefault="001509F3" w:rsidP="008A17A1">
            <w:pPr>
              <w:pStyle w:val="acctfourfigures"/>
              <w:tabs>
                <w:tab w:val="decimal" w:pos="731"/>
              </w:tabs>
              <w:spacing w:line="240" w:lineRule="atLeast"/>
              <w:rPr>
                <w:szCs w:val="22"/>
                <w:lang w:val="en-US" w:bidi="th-TH"/>
              </w:rPr>
            </w:pPr>
          </w:p>
        </w:tc>
        <w:tc>
          <w:tcPr>
            <w:tcW w:w="990" w:type="dxa"/>
            <w:vAlign w:val="bottom"/>
          </w:tcPr>
          <w:p w:rsidR="001509F3" w:rsidRPr="00F84EDE" w:rsidRDefault="001509F3" w:rsidP="008A17A1">
            <w:pPr>
              <w:pStyle w:val="acctfourfigures"/>
              <w:tabs>
                <w:tab w:val="clear" w:pos="765"/>
                <w:tab w:val="decimal" w:pos="731"/>
              </w:tabs>
              <w:spacing w:line="240" w:lineRule="atLeast"/>
              <w:ind w:right="11"/>
              <w:rPr>
                <w:szCs w:val="22"/>
                <w:lang w:val="en-US" w:bidi="th-TH"/>
              </w:rPr>
            </w:pPr>
            <w:r w:rsidRPr="00F84EDE">
              <w:rPr>
                <w:szCs w:val="22"/>
                <w:lang w:val="en-US" w:bidi="th-TH"/>
              </w:rPr>
              <w:t>3,700</w:t>
            </w:r>
          </w:p>
        </w:tc>
      </w:tr>
    </w:tbl>
    <w:p w:rsidR="003E2A63" w:rsidRPr="00C85459" w:rsidRDefault="003E2A63" w:rsidP="003E2A63">
      <w:pPr>
        <w:pStyle w:val="Heading1"/>
        <w:keepLines/>
        <w:numPr>
          <w:ilvl w:val="0"/>
          <w:numId w:val="0"/>
        </w:numPr>
        <w:shd w:val="clear" w:color="auto" w:fill="auto"/>
        <w:tabs>
          <w:tab w:val="left" w:pos="540"/>
        </w:tabs>
        <w:jc w:val="both"/>
        <w:rPr>
          <w:rFonts w:ascii="Times New Roman" w:hAnsi="Times New Roman" w:cstheme="minorBidi"/>
          <w:b w:val="0"/>
          <w:bCs w:val="0"/>
          <w:sz w:val="22"/>
          <w:szCs w:val="22"/>
          <w:u w:val="none"/>
        </w:rPr>
      </w:pPr>
    </w:p>
    <w:p w:rsidR="00514C52"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I</w:t>
      </w:r>
      <w:r w:rsidRPr="00C85459">
        <w:rPr>
          <w:rFonts w:ascii="Times New Roman" w:hAnsi="Times New Roman"/>
          <w:sz w:val="22"/>
          <w:szCs w:val="22"/>
        </w:rPr>
        <w:t>nvestment properties</w:t>
      </w:r>
      <w:r>
        <w:rPr>
          <w:rFonts w:ascii="Times New Roman" w:hAnsi="Times New Roman"/>
          <w:sz w:val="22"/>
          <w:szCs w:val="22"/>
        </w:rPr>
        <w:t xml:space="preserve"> comprise a number of commercial properties, plant and equipment of prawn farm that are leased to third parties and land held for future project</w:t>
      </w:r>
      <w:r w:rsidR="00A04B38">
        <w:rPr>
          <w:rFonts w:ascii="Times New Roman" w:hAnsi="Times New Roman"/>
          <w:sz w:val="22"/>
          <w:szCs w:val="22"/>
        </w:rPr>
        <w:t>.</w:t>
      </w:r>
    </w:p>
    <w:p w:rsidR="00514C52"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973C88" w:rsidRDefault="00DA271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sz w:val="22"/>
          <w:szCs w:val="22"/>
        </w:rPr>
      </w:pPr>
      <w:r>
        <w:rPr>
          <w:rFonts w:ascii="Times New Roman" w:hAnsi="Times New Roman"/>
          <w:sz w:val="22"/>
          <w:szCs w:val="22"/>
        </w:rPr>
        <w:t>The fair value</w:t>
      </w:r>
      <w:r w:rsidR="00AB7C97">
        <w:rPr>
          <w:rFonts w:ascii="Times New Roman" w:hAnsi="Times New Roman"/>
          <w:sz w:val="22"/>
          <w:szCs w:val="22"/>
        </w:rPr>
        <w:t xml:space="preserve"> of</w:t>
      </w:r>
      <w:r>
        <w:rPr>
          <w:rFonts w:ascii="Times New Roman" w:hAnsi="Times New Roman"/>
          <w:sz w:val="22"/>
          <w:szCs w:val="22"/>
        </w:rPr>
        <w:t xml:space="preserve"> i</w:t>
      </w:r>
      <w:r w:rsidR="00C85459" w:rsidRPr="00C85459">
        <w:rPr>
          <w:rFonts w:ascii="Times New Roman" w:hAnsi="Times New Roman"/>
          <w:sz w:val="22"/>
          <w:szCs w:val="22"/>
        </w:rPr>
        <w:t xml:space="preserve">nvestment properties as at 31 December 2020 of Baht 215.4 million for consolidated financial statements and Baht 12.8 million for separate financial statements </w:t>
      </w:r>
      <w:r w:rsidR="00C85459" w:rsidRPr="006D50B4">
        <w:rPr>
          <w:rFonts w:ascii="Times New Roman" w:hAnsi="Times New Roman"/>
          <w:i/>
          <w:iCs/>
          <w:sz w:val="22"/>
          <w:szCs w:val="22"/>
        </w:rPr>
        <w:t>(2019: Baht 215.4 million for consolidated financial statement</w:t>
      </w:r>
      <w:r w:rsidR="009228E2">
        <w:rPr>
          <w:rFonts w:ascii="Times New Roman" w:hAnsi="Times New Roman"/>
          <w:i/>
          <w:iCs/>
          <w:sz w:val="22"/>
          <w:szCs w:val="22"/>
        </w:rPr>
        <w:t>s</w:t>
      </w:r>
      <w:r w:rsidR="00C85459" w:rsidRPr="006D50B4">
        <w:rPr>
          <w:rFonts w:ascii="Times New Roman" w:hAnsi="Times New Roman"/>
          <w:i/>
          <w:iCs/>
          <w:sz w:val="22"/>
          <w:szCs w:val="22"/>
        </w:rPr>
        <w:t xml:space="preserve"> and Baht 12.8 million for separate financial statement</w:t>
      </w:r>
      <w:r w:rsidR="009228E2">
        <w:rPr>
          <w:rFonts w:ascii="Times New Roman" w:hAnsi="Times New Roman"/>
          <w:i/>
          <w:iCs/>
          <w:sz w:val="22"/>
          <w:szCs w:val="22"/>
        </w:rPr>
        <w:t>s</w:t>
      </w:r>
      <w:r w:rsidR="009B1F02" w:rsidRPr="006D50B4">
        <w:rPr>
          <w:rFonts w:ascii="Times New Roman" w:hAnsi="Times New Roman"/>
          <w:i/>
          <w:iCs/>
          <w:sz w:val="22"/>
          <w:szCs w:val="22"/>
        </w:rPr>
        <w:t>)</w:t>
      </w:r>
      <w:r w:rsidR="00C85459" w:rsidRPr="00C85459">
        <w:rPr>
          <w:rFonts w:ascii="Times New Roman" w:hAnsi="Times New Roman"/>
          <w:sz w:val="22"/>
          <w:szCs w:val="22"/>
        </w:rPr>
        <w:t xml:space="preserve"> </w:t>
      </w:r>
      <w:r w:rsidR="009B1F02">
        <w:rPr>
          <w:rFonts w:ascii="Times New Roman" w:hAnsi="Times New Roman"/>
          <w:sz w:val="22"/>
          <w:szCs w:val="22"/>
        </w:rPr>
        <w:t xml:space="preserve">was </w:t>
      </w:r>
      <w:r w:rsidR="00C85459" w:rsidRPr="00C85459">
        <w:rPr>
          <w:rFonts w:ascii="Times New Roman" w:hAnsi="Times New Roman"/>
          <w:sz w:val="22"/>
          <w:szCs w:val="22"/>
        </w:rPr>
        <w:t xml:space="preserve">determined by General Valuation and Consultants Company Limited, an independent professional </w:t>
      </w:r>
      <w:proofErr w:type="spellStart"/>
      <w:r w:rsidR="00C85459" w:rsidRPr="00C85459">
        <w:rPr>
          <w:rFonts w:ascii="Times New Roman" w:hAnsi="Times New Roman"/>
          <w:sz w:val="22"/>
          <w:szCs w:val="22"/>
        </w:rPr>
        <w:t>valuer</w:t>
      </w:r>
      <w:proofErr w:type="spellEnd"/>
      <w:r w:rsidR="00C85459" w:rsidRPr="00C85459">
        <w:rPr>
          <w:rFonts w:ascii="Times New Roman" w:hAnsi="Times New Roman"/>
          <w:sz w:val="22"/>
          <w:szCs w:val="22"/>
        </w:rPr>
        <w:t xml:space="preserve">, at open market values of land and replacement cost on an existing of constructions as shown in the appraiser’s report in May 2018. The fair value of investment properties has been </w:t>
      </w:r>
      <w:proofErr w:type="spellStart"/>
      <w:r w:rsidR="00C85459" w:rsidRPr="00C85459">
        <w:rPr>
          <w:rFonts w:ascii="Times New Roman" w:hAnsi="Times New Roman"/>
          <w:sz w:val="22"/>
          <w:szCs w:val="22"/>
        </w:rPr>
        <w:t>categorised</w:t>
      </w:r>
      <w:proofErr w:type="spellEnd"/>
      <w:r w:rsidR="00C85459" w:rsidRPr="00C85459">
        <w:rPr>
          <w:rFonts w:ascii="Times New Roman" w:hAnsi="Times New Roman"/>
          <w:sz w:val="22"/>
          <w:szCs w:val="22"/>
        </w:rPr>
        <w:t xml:space="preserve"> as a Level 3 fair value. </w:t>
      </w:r>
    </w:p>
    <w:p w:rsidR="00C85459" w:rsidRPr="00C85459"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sz w:val="22"/>
          <w:szCs w:val="22"/>
        </w:rPr>
      </w:pPr>
    </w:p>
    <w:p w:rsidR="008B3CFB" w:rsidRPr="00F84EDE" w:rsidRDefault="007D5E9F" w:rsidP="008B3CFB">
      <w:pPr>
        <w:ind w:left="540"/>
        <w:rPr>
          <w:rFonts w:ascii="Times New Roman" w:hAnsi="Times New Roman"/>
          <w:i/>
          <w:iCs/>
          <w:sz w:val="22"/>
          <w:szCs w:val="22"/>
        </w:rPr>
      </w:pPr>
      <w:r w:rsidRPr="00F84EDE">
        <w:rPr>
          <w:rFonts w:ascii="Times New Roman" w:hAnsi="Times New Roman"/>
          <w:i/>
          <w:iCs/>
          <w:sz w:val="22"/>
          <w:szCs w:val="22"/>
        </w:rPr>
        <w:t>V</w:t>
      </w:r>
      <w:r w:rsidR="00BD6EF6" w:rsidRPr="00F84EDE">
        <w:rPr>
          <w:rFonts w:ascii="Times New Roman" w:hAnsi="Times New Roman"/>
          <w:i/>
          <w:iCs/>
          <w:sz w:val="22"/>
          <w:szCs w:val="22"/>
        </w:rPr>
        <w:t>aluation techniques and significant unobservable inputs</w:t>
      </w:r>
    </w:p>
    <w:p w:rsidR="00BD6EF6" w:rsidRPr="00F84EDE"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F84EDE" w:rsidTr="0069744E">
        <w:trPr>
          <w:trHeight w:val="281"/>
        </w:trPr>
        <w:tc>
          <w:tcPr>
            <w:tcW w:w="2502" w:type="dxa"/>
          </w:tcPr>
          <w:p w:rsidR="00285384" w:rsidRPr="00F84EDE"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F84EDE">
              <w:rPr>
                <w:rFonts w:ascii="Times New Roman" w:hAnsi="Times New Roman"/>
                <w:b/>
                <w:bCs/>
                <w:sz w:val="22"/>
                <w:szCs w:val="22"/>
              </w:rPr>
              <w:t>Type of asset</w:t>
            </w:r>
          </w:p>
        </w:tc>
        <w:tc>
          <w:tcPr>
            <w:tcW w:w="278" w:type="dxa"/>
          </w:tcPr>
          <w:p w:rsidR="00285384" w:rsidRPr="00F84EDE"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rsidR="00285384" w:rsidRPr="00F84EDE"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84EDE">
              <w:rPr>
                <w:rFonts w:ascii="Times New Roman" w:hAnsi="Times New Roman"/>
                <w:b/>
                <w:bCs/>
                <w:sz w:val="22"/>
                <w:szCs w:val="22"/>
              </w:rPr>
              <w:t>Valuation technique</w:t>
            </w:r>
          </w:p>
        </w:tc>
      </w:tr>
      <w:tr w:rsidR="00285384" w:rsidRPr="00F84EDE" w:rsidTr="0069744E">
        <w:trPr>
          <w:trHeight w:val="267"/>
        </w:trPr>
        <w:tc>
          <w:tcPr>
            <w:tcW w:w="2502" w:type="dxa"/>
          </w:tcPr>
          <w:p w:rsidR="00285384" w:rsidRPr="00F84EDE"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F84EDE">
              <w:rPr>
                <w:rFonts w:ascii="Times New Roman" w:hAnsi="Times New Roman"/>
                <w:sz w:val="22"/>
                <w:szCs w:val="22"/>
              </w:rPr>
              <w:t>Land</w:t>
            </w:r>
          </w:p>
        </w:tc>
        <w:tc>
          <w:tcPr>
            <w:tcW w:w="278" w:type="dxa"/>
          </w:tcPr>
          <w:p w:rsidR="00285384" w:rsidRPr="00F84EDE"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highlight w:val="yellow"/>
                <w:cs/>
              </w:rPr>
            </w:pPr>
          </w:p>
        </w:tc>
        <w:tc>
          <w:tcPr>
            <w:tcW w:w="6581" w:type="dxa"/>
            <w:shd w:val="clear" w:color="auto" w:fill="auto"/>
            <w:vAlign w:val="bottom"/>
          </w:tcPr>
          <w:p w:rsidR="00285384" w:rsidRPr="00F84EDE"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highlight w:val="yellow"/>
                <w:cs/>
              </w:rPr>
            </w:pPr>
            <w:r w:rsidRPr="00F84EDE">
              <w:rPr>
                <w:rFonts w:ascii="Times New Roman" w:hAnsi="Times New Roman"/>
                <w:sz w:val="22"/>
                <w:szCs w:val="22"/>
              </w:rPr>
              <w:t>Market Comparison A</w:t>
            </w:r>
            <w:r w:rsidR="00063D8B" w:rsidRPr="00F84EDE">
              <w:rPr>
                <w:rFonts w:ascii="Times New Roman" w:hAnsi="Times New Roman"/>
                <w:sz w:val="22"/>
                <w:szCs w:val="22"/>
              </w:rPr>
              <w:t>pproach</w:t>
            </w:r>
          </w:p>
        </w:tc>
      </w:tr>
      <w:tr w:rsidR="00285384" w:rsidRPr="00F84EDE" w:rsidTr="0069744E">
        <w:trPr>
          <w:trHeight w:val="281"/>
        </w:trPr>
        <w:tc>
          <w:tcPr>
            <w:tcW w:w="2502" w:type="dxa"/>
          </w:tcPr>
          <w:p w:rsidR="00285384" w:rsidRPr="00F84EDE"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F84EDE">
              <w:rPr>
                <w:rFonts w:ascii="Times New Roman" w:hAnsi="Times New Roman"/>
                <w:sz w:val="22"/>
                <w:szCs w:val="22"/>
              </w:rPr>
              <w:t>Constructions</w:t>
            </w:r>
          </w:p>
        </w:tc>
        <w:tc>
          <w:tcPr>
            <w:tcW w:w="278" w:type="dxa"/>
          </w:tcPr>
          <w:p w:rsidR="00285384" w:rsidRPr="00F84EDE"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highlight w:val="yellow"/>
                <w:cs/>
              </w:rPr>
            </w:pPr>
          </w:p>
        </w:tc>
        <w:tc>
          <w:tcPr>
            <w:tcW w:w="6581" w:type="dxa"/>
            <w:shd w:val="clear" w:color="auto" w:fill="auto"/>
          </w:tcPr>
          <w:p w:rsidR="00285384" w:rsidRPr="00F84EDE"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highlight w:val="yellow"/>
                <w:cs/>
              </w:rPr>
            </w:pPr>
            <w:r w:rsidRPr="00F84EDE">
              <w:rPr>
                <w:rFonts w:ascii="Times New Roman" w:hAnsi="Times New Roman"/>
                <w:sz w:val="22"/>
                <w:szCs w:val="22"/>
              </w:rPr>
              <w:t>Cost approach</w:t>
            </w:r>
            <w:r w:rsidR="0069744E" w:rsidRPr="00F84EDE">
              <w:rPr>
                <w:rFonts w:ascii="Times New Roman" w:hAnsi="Times New Roman"/>
                <w:sz w:val="22"/>
                <w:szCs w:val="22"/>
              </w:rPr>
              <w:t>;</w:t>
            </w:r>
            <w:r w:rsidR="001677A8" w:rsidRPr="00F84EDE">
              <w:rPr>
                <w:rFonts w:ascii="Times New Roman" w:hAnsi="Times New Roman"/>
                <w:sz w:val="22"/>
                <w:szCs w:val="28"/>
                <w:cs/>
              </w:rPr>
              <w:t xml:space="preserve"> </w:t>
            </w:r>
            <w:r w:rsidR="0069744E" w:rsidRPr="00F84EDE">
              <w:rPr>
                <w:rFonts w:ascii="Times New Roman" w:hAnsi="Times New Roman"/>
                <w:sz w:val="22"/>
                <w:szCs w:val="28"/>
              </w:rPr>
              <w:t>estimating current cost to replace the existing asset, called</w:t>
            </w:r>
            <w:r w:rsidR="001677A8" w:rsidRPr="00F84EDE">
              <w:rPr>
                <w:rFonts w:ascii="Times New Roman" w:hAnsi="Times New Roman"/>
                <w:sz w:val="22"/>
                <w:szCs w:val="28"/>
              </w:rPr>
              <w:t xml:space="preserve"> replacement cost</w:t>
            </w:r>
            <w:r w:rsidR="0069744E" w:rsidRPr="00F84EDE">
              <w:rPr>
                <w:rFonts w:ascii="Times New Roman" w:hAnsi="Times New Roman"/>
                <w:sz w:val="22"/>
                <w:szCs w:val="28"/>
              </w:rPr>
              <w:t xml:space="preserve">, </w:t>
            </w:r>
            <w:r w:rsidR="00C21BAA" w:rsidRPr="00F84EDE">
              <w:rPr>
                <w:rFonts w:ascii="Times New Roman" w:hAnsi="Times New Roman"/>
                <w:sz w:val="22"/>
                <w:szCs w:val="28"/>
              </w:rPr>
              <w:t>deduct</w:t>
            </w:r>
            <w:r w:rsidR="0069744E" w:rsidRPr="00F84EDE">
              <w:rPr>
                <w:rFonts w:ascii="Times New Roman" w:hAnsi="Times New Roman"/>
                <w:sz w:val="22"/>
                <w:szCs w:val="28"/>
              </w:rPr>
              <w:t xml:space="preserve"> depreciated replacement cost which is from physical </w:t>
            </w:r>
            <w:r w:rsidR="00572689" w:rsidRPr="00F84EDE">
              <w:rPr>
                <w:rFonts w:ascii="Times New Roman" w:hAnsi="Times New Roman"/>
                <w:sz w:val="22"/>
                <w:szCs w:val="28"/>
              </w:rPr>
              <w:t xml:space="preserve">depreciation, </w:t>
            </w:r>
            <w:r w:rsidR="00F56F36" w:rsidRPr="00F84EDE">
              <w:rPr>
                <w:rFonts w:ascii="Times New Roman" w:hAnsi="Times New Roman"/>
                <w:sz w:val="22"/>
                <w:szCs w:val="28"/>
              </w:rPr>
              <w:t>functional</w:t>
            </w:r>
            <w:r w:rsidR="00572689" w:rsidRPr="00F84EDE">
              <w:rPr>
                <w:rFonts w:ascii="Times New Roman" w:hAnsi="Times New Roman"/>
                <w:sz w:val="22"/>
                <w:szCs w:val="28"/>
              </w:rPr>
              <w:t xml:space="preserve"> depreciation</w:t>
            </w:r>
            <w:r w:rsidR="00F56F36" w:rsidRPr="00F84EDE">
              <w:rPr>
                <w:rFonts w:ascii="Times New Roman" w:hAnsi="Times New Roman"/>
                <w:sz w:val="22"/>
                <w:szCs w:val="28"/>
              </w:rPr>
              <w:t xml:space="preserve"> and economic obsolescence </w:t>
            </w:r>
            <w:r w:rsidR="00572689" w:rsidRPr="00F84EDE">
              <w:rPr>
                <w:rFonts w:ascii="Times New Roman" w:hAnsi="Times New Roman"/>
                <w:sz w:val="22"/>
                <w:szCs w:val="28"/>
              </w:rPr>
              <w:t xml:space="preserve">depreciation </w:t>
            </w:r>
            <w:r w:rsidR="007C68E1" w:rsidRPr="00F84EDE">
              <w:rPr>
                <w:rFonts w:ascii="Times New Roman" w:hAnsi="Times New Roman"/>
                <w:sz w:val="22"/>
                <w:szCs w:val="28"/>
              </w:rPr>
              <w:t>to obtain valu</w:t>
            </w:r>
            <w:r w:rsidR="004566DB" w:rsidRPr="00F84EDE">
              <w:rPr>
                <w:rFonts w:ascii="Times New Roman" w:hAnsi="Times New Roman"/>
                <w:sz w:val="22"/>
                <w:szCs w:val="28"/>
              </w:rPr>
              <w:t>e</w:t>
            </w:r>
            <w:r w:rsidR="007C68E1" w:rsidRPr="00F84EDE">
              <w:rPr>
                <w:rFonts w:ascii="Times New Roman" w:hAnsi="Times New Roman"/>
                <w:sz w:val="22"/>
                <w:szCs w:val="28"/>
              </w:rPr>
              <w:t xml:space="preserve"> </w:t>
            </w:r>
            <w:r w:rsidR="00F56F36" w:rsidRPr="00F84EDE">
              <w:rPr>
                <w:rFonts w:ascii="Times New Roman" w:hAnsi="Times New Roman"/>
                <w:sz w:val="22"/>
                <w:szCs w:val="28"/>
              </w:rPr>
              <w:t>at appraisal date.</w:t>
            </w:r>
          </w:p>
        </w:tc>
      </w:tr>
    </w:tbl>
    <w:p w:rsidR="000335A8" w:rsidRPr="00F84EDE" w:rsidRDefault="000335A8" w:rsidP="00A9021B">
      <w:pPr>
        <w:pStyle w:val="Heading1"/>
        <w:keepLines/>
        <w:numPr>
          <w:ilvl w:val="0"/>
          <w:numId w:val="0"/>
        </w:numPr>
        <w:shd w:val="clear" w:color="auto" w:fill="auto"/>
        <w:jc w:val="both"/>
        <w:rPr>
          <w:rFonts w:ascii="Times New Roman" w:hAnsi="Times New Roman"/>
          <w:sz w:val="22"/>
          <w:szCs w:val="22"/>
          <w:highlight w:val="yellow"/>
          <w:u w:val="none"/>
        </w:rPr>
      </w:pPr>
    </w:p>
    <w:p w:rsidR="00283072" w:rsidRPr="00F84EDE" w:rsidRDefault="00251B43"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highlight w:val="yellow"/>
          <w:cs/>
        </w:rPr>
      </w:pPr>
      <w:r w:rsidRPr="00F84EDE">
        <w:rPr>
          <w:rFonts w:ascii="Times New Roman" w:hAnsi="Times New Roman"/>
          <w:sz w:val="22"/>
          <w:szCs w:val="22"/>
        </w:rPr>
        <w:t>The s</w:t>
      </w:r>
      <w:r w:rsidR="00283072" w:rsidRPr="00F84EDE">
        <w:rPr>
          <w:rFonts w:ascii="Times New Roman" w:hAnsi="Times New Roman"/>
          <w:sz w:val="22"/>
          <w:szCs w:val="22"/>
        </w:rPr>
        <w:t>ignificant unobservable inputs</w:t>
      </w:r>
      <w:r w:rsidR="00E71B74" w:rsidRPr="00F84EDE">
        <w:rPr>
          <w:rFonts w:ascii="Times New Roman" w:hAnsi="Times New Roman"/>
          <w:sz w:val="22"/>
          <w:szCs w:val="22"/>
        </w:rPr>
        <w:t xml:space="preserve"> used in measuring</w:t>
      </w:r>
      <w:r w:rsidR="00A9021B" w:rsidRPr="00F84EDE">
        <w:rPr>
          <w:rFonts w:ascii="Times New Roman" w:hAnsi="Times New Roman"/>
          <w:sz w:val="22"/>
          <w:szCs w:val="28"/>
        </w:rPr>
        <w:t xml:space="preserve"> the fair value of investment properties is quo</w:t>
      </w:r>
      <w:r w:rsidR="00E71B74" w:rsidRPr="00F84EDE">
        <w:rPr>
          <w:rFonts w:ascii="Times New Roman" w:hAnsi="Times New Roman"/>
          <w:sz w:val="22"/>
          <w:szCs w:val="28"/>
        </w:rPr>
        <w:t>ted prices and the purchasing and selling price of comparable</w:t>
      </w:r>
      <w:r w:rsidR="00A9021B" w:rsidRPr="00F84EDE">
        <w:rPr>
          <w:rFonts w:ascii="Times New Roman" w:hAnsi="Times New Roman"/>
          <w:sz w:val="22"/>
          <w:szCs w:val="28"/>
        </w:rPr>
        <w:t xml:space="preserve"> inv</w:t>
      </w:r>
      <w:r w:rsidR="007D5E9F" w:rsidRPr="00F84EDE">
        <w:rPr>
          <w:rFonts w:ascii="Times New Roman" w:hAnsi="Times New Roman"/>
          <w:sz w:val="22"/>
          <w:szCs w:val="28"/>
        </w:rPr>
        <w:t xml:space="preserve">estment properties, adjusted with </w:t>
      </w:r>
      <w:r w:rsidR="00A9021B" w:rsidRPr="00F84EDE">
        <w:rPr>
          <w:rFonts w:ascii="Times New Roman" w:hAnsi="Times New Roman"/>
          <w:sz w:val="22"/>
          <w:szCs w:val="28"/>
        </w:rPr>
        <w:t>other different factors.</w:t>
      </w:r>
    </w:p>
    <w:p w:rsidR="00DB32DB" w:rsidRPr="00F84EDE" w:rsidRDefault="00DB32DB" w:rsidP="00DB32DB">
      <w:pPr>
        <w:rPr>
          <w:rFonts w:ascii="Times New Roman" w:hAnsi="Times New Roman"/>
        </w:rPr>
      </w:pPr>
    </w:p>
    <w:p w:rsidR="00313EC0" w:rsidRPr="00F84EDE" w:rsidRDefault="00313EC0" w:rsidP="00DB32DB">
      <w:pPr>
        <w:rPr>
          <w:rFonts w:ascii="Times New Roman" w:hAnsi="Times New Roman"/>
        </w:rPr>
      </w:pPr>
    </w:p>
    <w:p w:rsidR="00313EC0" w:rsidRPr="00F84EDE" w:rsidRDefault="00313EC0" w:rsidP="00DB32DB">
      <w:pPr>
        <w:rPr>
          <w:rFonts w:ascii="Times New Roman" w:hAnsi="Times New Roman"/>
        </w:rPr>
        <w:sectPr w:rsidR="00313EC0" w:rsidRPr="00F84EDE" w:rsidSect="00807423">
          <w:headerReference w:type="default" r:id="rId17"/>
          <w:pgSz w:w="11907" w:h="16840" w:code="9"/>
          <w:pgMar w:top="1152" w:right="1017" w:bottom="1152" w:left="1170" w:header="720" w:footer="720" w:gutter="0"/>
          <w:cols w:space="720"/>
          <w:docGrid w:linePitch="245"/>
        </w:sectPr>
      </w:pPr>
    </w:p>
    <w:p w:rsidR="000335A8" w:rsidRPr="00F84EDE" w:rsidRDefault="00D95755" w:rsidP="000335A8">
      <w:pPr>
        <w:pStyle w:val="Heading1"/>
        <w:keepLines/>
        <w:numPr>
          <w:ilvl w:val="0"/>
          <w:numId w:val="0"/>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lastRenderedPageBreak/>
        <w:t>1</w:t>
      </w:r>
      <w:r w:rsidR="0083578E">
        <w:rPr>
          <w:rFonts w:ascii="Times New Roman" w:hAnsi="Times New Roman"/>
          <w:sz w:val="24"/>
          <w:szCs w:val="24"/>
          <w:u w:val="none"/>
        </w:rPr>
        <w:t>4</w:t>
      </w:r>
      <w:r w:rsidR="000335A8" w:rsidRPr="00F84EDE">
        <w:rPr>
          <w:rFonts w:ascii="Times New Roman" w:hAnsi="Times New Roman"/>
          <w:sz w:val="24"/>
          <w:szCs w:val="24"/>
          <w:u w:val="none"/>
        </w:rPr>
        <w:tab/>
        <w:t>Property, plant and equipment</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210" w:type="dxa"/>
        <w:tblLayout w:type="fixed"/>
        <w:tblLook w:val="01E0" w:firstRow="1" w:lastRow="1" w:firstColumn="1" w:lastColumn="1" w:noHBand="0" w:noVBand="0"/>
      </w:tblPr>
      <w:tblGrid>
        <w:gridCol w:w="2970"/>
        <w:gridCol w:w="1274"/>
        <w:gridCol w:w="254"/>
        <w:gridCol w:w="1172"/>
        <w:gridCol w:w="259"/>
        <w:gridCol w:w="1006"/>
        <w:gridCol w:w="265"/>
        <w:gridCol w:w="990"/>
        <w:gridCol w:w="236"/>
        <w:gridCol w:w="1024"/>
        <w:gridCol w:w="246"/>
        <w:gridCol w:w="1284"/>
        <w:gridCol w:w="271"/>
        <w:gridCol w:w="6"/>
        <w:gridCol w:w="1071"/>
        <w:gridCol w:w="270"/>
        <w:gridCol w:w="1172"/>
        <w:gridCol w:w="270"/>
        <w:gridCol w:w="1170"/>
      </w:tblGrid>
      <w:tr w:rsidR="00C66D7A" w:rsidRPr="00F84EDE" w:rsidTr="00EE6264">
        <w:tc>
          <w:tcPr>
            <w:tcW w:w="29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rsidR="000335A8" w:rsidRPr="00F84EDE" w:rsidRDefault="000335A8" w:rsidP="00807423">
            <w:pPr>
              <w:pStyle w:val="acctfourfigures"/>
              <w:tabs>
                <w:tab w:val="clear" w:pos="765"/>
              </w:tabs>
              <w:spacing w:line="220" w:lineRule="exact"/>
              <w:ind w:left="-108" w:right="-128"/>
              <w:jc w:val="center"/>
              <w:rPr>
                <w:b/>
                <w:bCs/>
                <w:sz w:val="20"/>
              </w:rPr>
            </w:pPr>
            <w:r w:rsidRPr="00F84EDE">
              <w:rPr>
                <w:b/>
                <w:bCs/>
                <w:sz w:val="20"/>
              </w:rPr>
              <w:t>Consolidated financial statements</w:t>
            </w:r>
          </w:p>
        </w:tc>
      </w:tr>
      <w:tr w:rsidR="00C66D7A" w:rsidRPr="00F84EDE" w:rsidTr="00EE6264">
        <w:tc>
          <w:tcPr>
            <w:tcW w:w="29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F84EDE" w:rsidRDefault="00C66D7A" w:rsidP="00807423">
            <w:pPr>
              <w:pStyle w:val="acctfourfigures"/>
              <w:tabs>
                <w:tab w:val="clear" w:pos="765"/>
              </w:tabs>
              <w:spacing w:line="220" w:lineRule="exact"/>
              <w:ind w:left="-108" w:right="-128"/>
              <w:jc w:val="center"/>
              <w:rPr>
                <w:sz w:val="20"/>
              </w:rPr>
            </w:pP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Assets</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rsidTr="00EE6264">
        <w:tc>
          <w:tcPr>
            <w:tcW w:w="29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Freezing</w:t>
            </w:r>
          </w:p>
        </w:tc>
        <w:tc>
          <w:tcPr>
            <w:tcW w:w="265"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F84EDE" w:rsidRDefault="00C66D7A" w:rsidP="00807423">
            <w:pPr>
              <w:pStyle w:val="acctfourfigures"/>
              <w:tabs>
                <w:tab w:val="clear" w:pos="765"/>
              </w:tabs>
              <w:spacing w:line="220" w:lineRule="exact"/>
              <w:ind w:left="-108" w:right="-128"/>
              <w:jc w:val="center"/>
              <w:rPr>
                <w:sz w:val="20"/>
              </w:rPr>
            </w:pPr>
          </w:p>
        </w:tc>
        <w:tc>
          <w:tcPr>
            <w:tcW w:w="23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F84EDE" w:rsidRDefault="00C66D7A" w:rsidP="00807423">
            <w:pPr>
              <w:spacing w:line="220" w:lineRule="exact"/>
              <w:ind w:left="-108" w:right="-128"/>
              <w:jc w:val="center"/>
              <w:rPr>
                <w:rFonts w:ascii="Times New Roman" w:hAnsi="Times New Roman"/>
                <w:sz w:val="20"/>
                <w:szCs w:val="20"/>
              </w:rPr>
            </w:pPr>
          </w:p>
        </w:tc>
        <w:tc>
          <w:tcPr>
            <w:tcW w:w="24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Furniture,</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acctfourfigures"/>
              <w:tabs>
                <w:tab w:val="clear" w:pos="765"/>
              </w:tabs>
              <w:spacing w:line="220" w:lineRule="exact"/>
              <w:ind w:left="-108" w:right="-128"/>
              <w:jc w:val="center"/>
              <w:rPr>
                <w:sz w:val="20"/>
                <w:lang w:bidi="th-TH"/>
              </w:rPr>
            </w:pPr>
            <w:r w:rsidRPr="00F84EDE">
              <w:rPr>
                <w:sz w:val="20"/>
                <w:lang w:bidi="th-TH"/>
              </w:rPr>
              <w:t>under</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rsidTr="00EE6264">
        <w:tc>
          <w:tcPr>
            <w:tcW w:w="29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59"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buildings</w:t>
            </w:r>
          </w:p>
        </w:tc>
        <w:tc>
          <w:tcPr>
            <w:tcW w:w="265"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Machinery</w:t>
            </w:r>
          </w:p>
        </w:tc>
        <w:tc>
          <w:tcPr>
            <w:tcW w:w="23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 xml:space="preserve">Electrical </w:t>
            </w:r>
          </w:p>
        </w:tc>
        <w:tc>
          <w:tcPr>
            <w:tcW w:w="24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fixtures and</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construction</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rsidTr="00EE6264">
        <w:tc>
          <w:tcPr>
            <w:tcW w:w="29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rPr>
              <w:t>Land and</w:t>
            </w:r>
          </w:p>
        </w:tc>
        <w:tc>
          <w:tcPr>
            <w:tcW w:w="25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and</w:t>
            </w:r>
          </w:p>
        </w:tc>
        <w:tc>
          <w:tcPr>
            <w:tcW w:w="259"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65"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3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and water</w:t>
            </w:r>
          </w:p>
        </w:tc>
        <w:tc>
          <w:tcPr>
            <w:tcW w:w="24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Transportation</w:t>
            </w:r>
          </w:p>
        </w:tc>
        <w:tc>
          <w:tcPr>
            <w:tcW w:w="277" w:type="dxa"/>
            <w:gridSpan w:val="2"/>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office</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rsidTr="00EE6264">
        <w:tc>
          <w:tcPr>
            <w:tcW w:w="29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rPr>
              <w:t>improvements</w:t>
            </w:r>
          </w:p>
        </w:tc>
        <w:tc>
          <w:tcPr>
            <w:tcW w:w="25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improvements</w:t>
            </w:r>
          </w:p>
        </w:tc>
        <w:tc>
          <w:tcPr>
            <w:tcW w:w="259"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equipment</w:t>
            </w:r>
          </w:p>
        </w:tc>
        <w:tc>
          <w:tcPr>
            <w:tcW w:w="265"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equipment</w:t>
            </w:r>
          </w:p>
        </w:tc>
        <w:tc>
          <w:tcPr>
            <w:tcW w:w="23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systems</w:t>
            </w:r>
          </w:p>
        </w:tc>
        <w:tc>
          <w:tcPr>
            <w:tcW w:w="24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rPr>
              <w:t>equipment</w:t>
            </w:r>
          </w:p>
        </w:tc>
        <w:tc>
          <w:tcPr>
            <w:tcW w:w="277" w:type="dxa"/>
            <w:gridSpan w:val="2"/>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installation</w:t>
            </w: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F84EDE" w:rsidRDefault="00C66D7A" w:rsidP="00807423">
            <w:pPr>
              <w:pStyle w:val="acctfourfigures"/>
              <w:tabs>
                <w:tab w:val="clear" w:pos="765"/>
              </w:tabs>
              <w:spacing w:line="220" w:lineRule="exact"/>
              <w:ind w:left="-108" w:right="-128"/>
              <w:jc w:val="center"/>
              <w:rPr>
                <w:sz w:val="20"/>
              </w:rPr>
            </w:pPr>
            <w:r w:rsidRPr="00F84EDE">
              <w:rPr>
                <w:sz w:val="20"/>
              </w:rPr>
              <w:t>Total</w:t>
            </w:r>
          </w:p>
        </w:tc>
      </w:tr>
      <w:tr w:rsidR="00C66D7A" w:rsidRPr="00F84EDE" w:rsidTr="00EE6264">
        <w:tc>
          <w:tcPr>
            <w:tcW w:w="2970" w:type="dxa"/>
            <w:vAlign w:val="center"/>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F84EDE">
              <w:rPr>
                <w:rFonts w:ascii="Times New Roman" w:hAnsi="Times New Roman" w:cs="Times New Roman"/>
                <w:i/>
                <w:iCs/>
                <w:sz w:val="20"/>
                <w:szCs w:val="20"/>
              </w:rPr>
              <w:t>(in thousand Baht)</w:t>
            </w:r>
          </w:p>
        </w:tc>
      </w:tr>
      <w:tr w:rsidR="00C66D7A" w:rsidRPr="00F84EDE" w:rsidTr="00EE6264">
        <w:tc>
          <w:tcPr>
            <w:tcW w:w="2970" w:type="dxa"/>
            <w:vAlign w:val="center"/>
          </w:tcPr>
          <w:p w:rsidR="00C66D7A" w:rsidRPr="00F84EDE"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Revaluation</w:t>
            </w:r>
          </w:p>
        </w:tc>
        <w:tc>
          <w:tcPr>
            <w:tcW w:w="1274" w:type="dxa"/>
          </w:tcPr>
          <w:p w:rsidR="00C66D7A" w:rsidRPr="00F84EDE"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9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3E4F0F" w:rsidRPr="00F84EDE" w:rsidTr="00EE6264">
        <w:tc>
          <w:tcPr>
            <w:tcW w:w="2970" w:type="dxa"/>
            <w:vAlign w:val="center"/>
          </w:tcPr>
          <w:p w:rsidR="003E4F0F" w:rsidRPr="00F84EDE" w:rsidRDefault="00ED29DD"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F84EDE">
              <w:rPr>
                <w:rFonts w:ascii="Times New Roman" w:hAnsi="Times New Roman"/>
                <w:sz w:val="20"/>
                <w:szCs w:val="20"/>
              </w:rPr>
              <w:t>At 1 January 201</w:t>
            </w:r>
            <w:r>
              <w:rPr>
                <w:rFonts w:ascii="Times New Roman" w:hAnsi="Times New Roman" w:cs="Angsana New"/>
                <w:sz w:val="20"/>
                <w:szCs w:val="25"/>
              </w:rPr>
              <w:t>9</w:t>
            </w:r>
          </w:p>
        </w:tc>
        <w:tc>
          <w:tcPr>
            <w:tcW w:w="1274" w:type="dxa"/>
            <w:vAlign w:val="bottom"/>
          </w:tcPr>
          <w:p w:rsidR="003E4F0F" w:rsidRPr="00F84EDE" w:rsidRDefault="00ED29DD"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770,996</w:t>
            </w: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F84EDE" w:rsidRDefault="00ED29DD"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770,996</w:t>
            </w:r>
          </w:p>
        </w:tc>
      </w:tr>
      <w:tr w:rsidR="003E4F0F" w:rsidRPr="00F84EDE" w:rsidTr="00EE6264">
        <w:tc>
          <w:tcPr>
            <w:tcW w:w="2970" w:type="dxa"/>
            <w:vAlign w:val="center"/>
          </w:tcPr>
          <w:p w:rsidR="003E4F0F" w:rsidRPr="00F84EDE" w:rsidRDefault="003E4F0F" w:rsidP="003E4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201</w:t>
            </w:r>
            <w:r w:rsidR="00ED29DD">
              <w:rPr>
                <w:rFonts w:ascii="Times New Roman" w:hAnsi="Times New Roman"/>
                <w:b/>
                <w:bCs/>
                <w:sz w:val="20"/>
                <w:szCs w:val="20"/>
              </w:rPr>
              <w:t>9</w:t>
            </w:r>
          </w:p>
        </w:tc>
        <w:tc>
          <w:tcPr>
            <w:tcW w:w="127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and 1 January 20</w:t>
            </w:r>
            <w:r w:rsidR="00ED29DD">
              <w:rPr>
                <w:rFonts w:ascii="Times New Roman" w:hAnsi="Times New Roman"/>
                <w:b/>
                <w:bCs/>
                <w:sz w:val="20"/>
                <w:szCs w:val="20"/>
              </w:rPr>
              <w:t>20</w:t>
            </w:r>
          </w:p>
        </w:tc>
        <w:tc>
          <w:tcPr>
            <w:tcW w:w="127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770,996</w:t>
            </w: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3E4F0F" w:rsidRPr="00B31A2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heme="minorBidi"/>
                <w:b/>
                <w:bCs/>
                <w:sz w:val="20"/>
                <w:szCs w:val="20"/>
                <w:cs/>
              </w:rPr>
            </w:pPr>
            <w:r w:rsidRPr="00F84EDE">
              <w:rPr>
                <w:rFonts w:ascii="Times New Roman" w:hAnsi="Times New Roman" w:cs="Times New Roman"/>
                <w:b/>
                <w:bCs/>
                <w:sz w:val="20"/>
                <w:szCs w:val="20"/>
              </w:rPr>
              <w:t>-</w:t>
            </w: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770,996</w:t>
            </w: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w:t>
            </w:r>
            <w:r w:rsidR="00ED29DD">
              <w:rPr>
                <w:rFonts w:ascii="Times New Roman" w:hAnsi="Times New Roman"/>
                <w:b/>
                <w:bCs/>
                <w:sz w:val="20"/>
                <w:szCs w:val="20"/>
              </w:rPr>
              <w:t>20</w:t>
            </w:r>
          </w:p>
        </w:tc>
        <w:tc>
          <w:tcPr>
            <w:tcW w:w="1274"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770,996</w:t>
            </w: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770,996</w:t>
            </w: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Cost</w:t>
            </w:r>
          </w:p>
        </w:tc>
        <w:tc>
          <w:tcPr>
            <w:tcW w:w="127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16150" w:rsidRPr="00F84EDE" w:rsidTr="00EE6264">
        <w:tc>
          <w:tcPr>
            <w:tcW w:w="2970" w:type="dxa"/>
            <w:vAlign w:val="center"/>
          </w:tcPr>
          <w:p w:rsidR="00316150" w:rsidRPr="00F84EDE" w:rsidRDefault="00316150" w:rsidP="003161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F84EDE">
              <w:rPr>
                <w:rFonts w:ascii="Times New Roman" w:hAnsi="Times New Roman"/>
                <w:sz w:val="20"/>
                <w:szCs w:val="20"/>
              </w:rPr>
              <w:t>At 1 January 201</w:t>
            </w:r>
            <w:r w:rsidR="00CD3DD8">
              <w:rPr>
                <w:rFonts w:ascii="Times New Roman" w:hAnsi="Times New Roman"/>
                <w:sz w:val="20"/>
                <w:szCs w:val="20"/>
              </w:rPr>
              <w:t>9</w:t>
            </w:r>
          </w:p>
        </w:tc>
        <w:tc>
          <w:tcPr>
            <w:tcW w:w="1274"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46,170</w:t>
            </w:r>
          </w:p>
        </w:tc>
        <w:tc>
          <w:tcPr>
            <w:tcW w:w="254"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826,498</w:t>
            </w:r>
          </w:p>
        </w:tc>
        <w:tc>
          <w:tcPr>
            <w:tcW w:w="259"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539,708</w:t>
            </w:r>
          </w:p>
        </w:tc>
        <w:tc>
          <w:tcPr>
            <w:tcW w:w="265"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2,577,215</w:t>
            </w:r>
          </w:p>
        </w:tc>
        <w:tc>
          <w:tcPr>
            <w:tcW w:w="236"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361,040</w:t>
            </w:r>
          </w:p>
        </w:tc>
        <w:tc>
          <w:tcPr>
            <w:tcW w:w="246"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55,000</w:t>
            </w:r>
          </w:p>
        </w:tc>
        <w:tc>
          <w:tcPr>
            <w:tcW w:w="277" w:type="dxa"/>
            <w:gridSpan w:val="2"/>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253,324</w:t>
            </w:r>
          </w:p>
        </w:tc>
        <w:tc>
          <w:tcPr>
            <w:tcW w:w="270"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10,718</w:t>
            </w:r>
          </w:p>
        </w:tc>
        <w:tc>
          <w:tcPr>
            <w:tcW w:w="270"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16150" w:rsidRPr="00316150"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316150">
              <w:rPr>
                <w:rFonts w:ascii="Times New Roman" w:hAnsi="Times New Roman" w:cs="Times New Roman"/>
                <w:sz w:val="20"/>
                <w:szCs w:val="20"/>
              </w:rPr>
              <w:t>4,669,673</w:t>
            </w:r>
          </w:p>
        </w:tc>
      </w:tr>
      <w:tr w:rsidR="00316150" w:rsidRPr="00F84EDE" w:rsidTr="00EE6264">
        <w:trPr>
          <w:trHeight w:val="137"/>
        </w:trPr>
        <w:tc>
          <w:tcPr>
            <w:tcW w:w="2970" w:type="dxa"/>
            <w:vAlign w:val="center"/>
          </w:tcPr>
          <w:p w:rsidR="00316150" w:rsidRPr="00F84EDE" w:rsidRDefault="00316150" w:rsidP="003161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Additions</w:t>
            </w:r>
          </w:p>
        </w:tc>
        <w:tc>
          <w:tcPr>
            <w:tcW w:w="127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10,679</w:t>
            </w:r>
          </w:p>
        </w:tc>
        <w:tc>
          <w:tcPr>
            <w:tcW w:w="259"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909</w:t>
            </w:r>
          </w:p>
        </w:tc>
        <w:tc>
          <w:tcPr>
            <w:tcW w:w="265"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41,148</w:t>
            </w:r>
          </w:p>
        </w:tc>
        <w:tc>
          <w:tcPr>
            <w:tcW w:w="23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4,757</w:t>
            </w:r>
          </w:p>
        </w:tc>
        <w:tc>
          <w:tcPr>
            <w:tcW w:w="24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814</w:t>
            </w:r>
          </w:p>
        </w:tc>
        <w:tc>
          <w:tcPr>
            <w:tcW w:w="277" w:type="dxa"/>
            <w:gridSpan w:val="2"/>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12,388</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78,611</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149,306</w:t>
            </w:r>
          </w:p>
        </w:tc>
      </w:tr>
      <w:tr w:rsidR="00316150" w:rsidRPr="00F84EDE" w:rsidTr="00EE6264">
        <w:tc>
          <w:tcPr>
            <w:tcW w:w="2970" w:type="dxa"/>
            <w:vAlign w:val="center"/>
          </w:tcPr>
          <w:p w:rsidR="00316150" w:rsidRPr="00F84EDE" w:rsidRDefault="00316150" w:rsidP="003161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p>
        </w:tc>
        <w:tc>
          <w:tcPr>
            <w:tcW w:w="127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7,316</w:t>
            </w:r>
          </w:p>
        </w:tc>
        <w:tc>
          <w:tcPr>
            <w:tcW w:w="259"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1,544</w:t>
            </w:r>
          </w:p>
        </w:tc>
        <w:tc>
          <w:tcPr>
            <w:tcW w:w="265"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28,405</w:t>
            </w:r>
          </w:p>
        </w:tc>
        <w:tc>
          <w:tcPr>
            <w:tcW w:w="23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3,628</w:t>
            </w:r>
          </w:p>
        </w:tc>
        <w:tc>
          <w:tcPr>
            <w:tcW w:w="24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7" w:type="dxa"/>
            <w:gridSpan w:val="2"/>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13,924</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(54,817)</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r>
      <w:tr w:rsidR="00316150" w:rsidRPr="00F84EDE" w:rsidTr="00EE6264">
        <w:tc>
          <w:tcPr>
            <w:tcW w:w="2970" w:type="dxa"/>
            <w:vAlign w:val="center"/>
          </w:tcPr>
          <w:p w:rsidR="00316150" w:rsidRPr="00F84EDE" w:rsidRDefault="00316150" w:rsidP="003161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Disposals/ written-off</w:t>
            </w:r>
          </w:p>
        </w:tc>
        <w:tc>
          <w:tcPr>
            <w:tcW w:w="127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(6,960)</w:t>
            </w:r>
          </w:p>
        </w:tc>
        <w:tc>
          <w:tcPr>
            <w:tcW w:w="259"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(8,250)</w:t>
            </w:r>
          </w:p>
        </w:tc>
        <w:tc>
          <w:tcPr>
            <w:tcW w:w="265"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(59,441)</w:t>
            </w:r>
          </w:p>
        </w:tc>
        <w:tc>
          <w:tcPr>
            <w:tcW w:w="23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(2,686)</w:t>
            </w:r>
          </w:p>
        </w:tc>
        <w:tc>
          <w:tcPr>
            <w:tcW w:w="24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(5,308)</w:t>
            </w:r>
          </w:p>
        </w:tc>
        <w:tc>
          <w:tcPr>
            <w:tcW w:w="277" w:type="dxa"/>
            <w:gridSpan w:val="2"/>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(12,672)</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(95,317)</w:t>
            </w: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201</w:t>
            </w:r>
            <w:r w:rsidR="00CD3DD8">
              <w:rPr>
                <w:rFonts w:ascii="Times New Roman" w:hAnsi="Times New Roman"/>
                <w:b/>
                <w:bCs/>
                <w:sz w:val="20"/>
                <w:szCs w:val="20"/>
              </w:rPr>
              <w:t>9</w:t>
            </w:r>
          </w:p>
        </w:tc>
        <w:tc>
          <w:tcPr>
            <w:tcW w:w="127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316150" w:rsidRPr="00F84EDE" w:rsidTr="00B31A2A">
        <w:tc>
          <w:tcPr>
            <w:tcW w:w="2970" w:type="dxa"/>
            <w:vAlign w:val="center"/>
          </w:tcPr>
          <w:p w:rsidR="00316150" w:rsidRPr="00F84EDE" w:rsidRDefault="00316150" w:rsidP="003161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and 1 January 20</w:t>
            </w:r>
            <w:r w:rsidR="00CD3DD8">
              <w:rPr>
                <w:rFonts w:ascii="Times New Roman" w:hAnsi="Times New Roman"/>
                <w:b/>
                <w:bCs/>
                <w:sz w:val="20"/>
                <w:szCs w:val="20"/>
              </w:rPr>
              <w:t>20</w:t>
            </w:r>
          </w:p>
        </w:tc>
        <w:tc>
          <w:tcPr>
            <w:tcW w:w="127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46,170</w:t>
            </w:r>
          </w:p>
        </w:tc>
        <w:tc>
          <w:tcPr>
            <w:tcW w:w="254"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837,533</w:t>
            </w:r>
          </w:p>
        </w:tc>
        <w:tc>
          <w:tcPr>
            <w:tcW w:w="259"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533,911</w:t>
            </w:r>
          </w:p>
        </w:tc>
        <w:tc>
          <w:tcPr>
            <w:tcW w:w="265"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2,587,327</w:t>
            </w:r>
          </w:p>
        </w:tc>
        <w:tc>
          <w:tcPr>
            <w:tcW w:w="23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366,739</w:t>
            </w:r>
          </w:p>
        </w:tc>
        <w:tc>
          <w:tcPr>
            <w:tcW w:w="246"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50,506</w:t>
            </w:r>
          </w:p>
        </w:tc>
        <w:tc>
          <w:tcPr>
            <w:tcW w:w="277" w:type="dxa"/>
            <w:gridSpan w:val="2"/>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266,964</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34,512</w:t>
            </w:r>
          </w:p>
        </w:tc>
        <w:tc>
          <w:tcPr>
            <w:tcW w:w="270" w:type="dxa"/>
            <w:vAlign w:val="bottom"/>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rsidR="00316150" w:rsidRPr="00F84EDE" w:rsidRDefault="00316150" w:rsidP="003161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4,723,662</w:t>
            </w:r>
          </w:p>
        </w:tc>
      </w:tr>
      <w:tr w:rsidR="00EE6264" w:rsidRPr="00F84EDE" w:rsidTr="00B31A2A">
        <w:tc>
          <w:tcPr>
            <w:tcW w:w="2970" w:type="dxa"/>
            <w:vAlign w:val="center"/>
          </w:tcPr>
          <w:p w:rsidR="00EE6264" w:rsidRPr="00EE6264" w:rsidRDefault="00CD3DD8" w:rsidP="00EE62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Transfer to</w:t>
            </w:r>
            <w:r w:rsidR="00EE6264" w:rsidRPr="00EE6264">
              <w:rPr>
                <w:rFonts w:ascii="Times New Roman" w:hAnsi="Times New Roman"/>
                <w:sz w:val="20"/>
                <w:szCs w:val="20"/>
              </w:rPr>
              <w:t xml:space="preserve"> right-of-use</w:t>
            </w:r>
            <w:r w:rsidR="00EE6264">
              <w:rPr>
                <w:rFonts w:ascii="Times New Roman" w:hAnsi="Times New Roman" w:cstheme="minorBidi" w:hint="cs"/>
                <w:sz w:val="20"/>
                <w:szCs w:val="20"/>
                <w:cs/>
              </w:rPr>
              <w:t xml:space="preserve"> </w:t>
            </w:r>
            <w:r w:rsidR="00EE6264" w:rsidRPr="00EE6264">
              <w:rPr>
                <w:rFonts w:ascii="Times New Roman" w:hAnsi="Times New Roman"/>
                <w:sz w:val="20"/>
                <w:szCs w:val="20"/>
              </w:rPr>
              <w:t xml:space="preserve">asset  </w:t>
            </w:r>
          </w:p>
          <w:p w:rsidR="00EE6264" w:rsidRPr="00EE6264" w:rsidRDefault="00EE6264" w:rsidP="00EE62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E6264">
              <w:rPr>
                <w:rFonts w:ascii="Times New Roman" w:hAnsi="Times New Roman"/>
                <w:sz w:val="20"/>
                <w:szCs w:val="20"/>
              </w:rPr>
              <w:t xml:space="preserve"> </w:t>
            </w:r>
            <w:r>
              <w:rPr>
                <w:rFonts w:ascii="Times New Roman" w:hAnsi="Times New Roman" w:cstheme="minorBidi" w:hint="cs"/>
                <w:sz w:val="20"/>
                <w:szCs w:val="20"/>
                <w:cs/>
              </w:rPr>
              <w:t xml:space="preserve"> </w:t>
            </w:r>
            <w:r w:rsidRPr="00EE6264">
              <w:rPr>
                <w:rFonts w:ascii="Times New Roman" w:hAnsi="Times New Roman"/>
                <w:sz w:val="20"/>
                <w:szCs w:val="20"/>
              </w:rPr>
              <w:t xml:space="preserve">on initial application of TFRS 16 </w:t>
            </w:r>
          </w:p>
          <w:p w:rsidR="00EE6264" w:rsidRPr="00EE6264" w:rsidRDefault="00EE6264" w:rsidP="00EE62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sz w:val="20"/>
                <w:szCs w:val="25"/>
              </w:rPr>
            </w:pPr>
            <w:r w:rsidRPr="00EE6264">
              <w:rPr>
                <w:rFonts w:ascii="Times New Roman" w:hAnsi="Times New Roman"/>
                <w:sz w:val="20"/>
                <w:szCs w:val="20"/>
              </w:rPr>
              <w:t xml:space="preserve"> </w:t>
            </w:r>
            <w:r w:rsidR="00F67AFA">
              <w:rPr>
                <w:rFonts w:ascii="Times New Roman" w:hAnsi="Times New Roman"/>
                <w:sz w:val="20"/>
                <w:szCs w:val="20"/>
              </w:rPr>
              <w:t xml:space="preserve"> </w:t>
            </w:r>
            <w:r w:rsidRPr="00EE6264">
              <w:rPr>
                <w:rFonts w:ascii="Times New Roman" w:hAnsi="Times New Roman"/>
                <w:sz w:val="20"/>
                <w:szCs w:val="20"/>
              </w:rPr>
              <w:t>(see note 3(</w:t>
            </w:r>
            <w:r w:rsidR="00F67AFA">
              <w:rPr>
                <w:rFonts w:ascii="Times New Roman" w:hAnsi="Times New Roman"/>
                <w:sz w:val="20"/>
                <w:szCs w:val="20"/>
              </w:rPr>
              <w:t>B</w:t>
            </w:r>
            <w:r w:rsidRPr="00EE6264">
              <w:rPr>
                <w:rFonts w:ascii="Times New Roman" w:hAnsi="Times New Roman"/>
                <w:sz w:val="20"/>
                <w:szCs w:val="20"/>
              </w:rPr>
              <w:t>))</w:t>
            </w:r>
          </w:p>
        </w:tc>
        <w:tc>
          <w:tcPr>
            <w:tcW w:w="1274" w:type="dxa"/>
            <w:tcBorders>
              <w:bottom w:val="single" w:sz="4" w:space="0" w:color="auto"/>
            </w:tcBorders>
            <w:vAlign w:val="bottom"/>
          </w:tcPr>
          <w:p w:rsidR="00EE6264" w:rsidRP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Angsana New"/>
                <w:sz w:val="20"/>
                <w:szCs w:val="25"/>
              </w:rPr>
            </w:pPr>
            <w:r>
              <w:rPr>
                <w:rFonts w:ascii="Times New Roman" w:hAnsi="Times New Roman" w:cs="Angsana New"/>
                <w:sz w:val="20"/>
                <w:szCs w:val="25"/>
              </w:rPr>
              <w:t>-</w:t>
            </w:r>
          </w:p>
        </w:tc>
        <w:tc>
          <w:tcPr>
            <w:tcW w:w="254"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Angsana New"/>
                <w:sz w:val="20"/>
                <w:szCs w:val="25"/>
              </w:rPr>
            </w:pPr>
          </w:p>
          <w:p w:rsidR="00EE6264" w:rsidRDefault="00EE6264"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Angsana New"/>
                <w:sz w:val="20"/>
                <w:szCs w:val="25"/>
              </w:rPr>
            </w:pPr>
          </w:p>
          <w:p w:rsidR="00EE6264" w:rsidRPr="00F84EDE" w:rsidRDefault="00EE6264"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Angsana New"/>
                <w:sz w:val="20"/>
                <w:szCs w:val="25"/>
              </w:rPr>
              <w:t>-</w:t>
            </w:r>
          </w:p>
        </w:tc>
        <w:tc>
          <w:tcPr>
            <w:tcW w:w="259"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EE6264" w:rsidRPr="00F84EDE" w:rsidRDefault="00EE6264"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(121,</w:t>
            </w:r>
            <w:r w:rsidR="00B31A2A">
              <w:rPr>
                <w:rFonts w:ascii="Times New Roman" w:hAnsi="Times New Roman" w:cs="Times New Roman"/>
                <w:sz w:val="20"/>
                <w:szCs w:val="20"/>
              </w:rPr>
              <w:t>420)</w:t>
            </w:r>
          </w:p>
        </w:tc>
        <w:tc>
          <w:tcPr>
            <w:tcW w:w="236"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p>
          <w:p w:rsid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p>
          <w:p w:rsidR="00B31A2A"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(20,663)</w:t>
            </w:r>
          </w:p>
        </w:tc>
        <w:tc>
          <w:tcPr>
            <w:tcW w:w="277" w:type="dxa"/>
            <w:gridSpan w:val="2"/>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EE6264" w:rsidRPr="00F84EDE"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rsidR="00EE6264" w:rsidRDefault="00EE6264"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B31A2A"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(142,083)</w:t>
            </w:r>
          </w:p>
        </w:tc>
      </w:tr>
      <w:tr w:rsidR="00B31A2A" w:rsidRPr="00F84EDE" w:rsidTr="00B31A2A">
        <w:tc>
          <w:tcPr>
            <w:tcW w:w="2970" w:type="dxa"/>
            <w:vAlign w:val="center"/>
          </w:tcPr>
          <w:p w:rsidR="00B31A2A" w:rsidRPr="00F84EDE" w:rsidRDefault="00B31A2A"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B31A2A">
              <w:rPr>
                <w:rFonts w:ascii="Times New Roman" w:hAnsi="Times New Roman"/>
                <w:b/>
                <w:bCs/>
                <w:sz w:val="20"/>
                <w:szCs w:val="20"/>
              </w:rPr>
              <w:t xml:space="preserve">At 1 January 2020 </w:t>
            </w:r>
            <w:r w:rsidR="00F67AFA">
              <w:rPr>
                <w:rFonts w:ascii="Times New Roman" w:hAnsi="Times New Roman"/>
                <w:b/>
                <w:bCs/>
                <w:sz w:val="20"/>
                <w:szCs w:val="20"/>
              </w:rPr>
              <w:t>-</w:t>
            </w:r>
            <w:r w:rsidRPr="00B31A2A">
              <w:rPr>
                <w:rFonts w:ascii="Times New Roman" w:hAnsi="Times New Roman"/>
                <w:b/>
                <w:bCs/>
                <w:sz w:val="20"/>
                <w:szCs w:val="20"/>
              </w:rPr>
              <w:t xml:space="preserve"> as adjusted</w:t>
            </w:r>
          </w:p>
        </w:tc>
        <w:tc>
          <w:tcPr>
            <w:tcW w:w="1274" w:type="dxa"/>
            <w:tcBorders>
              <w:top w:val="single" w:sz="4" w:space="0" w:color="auto"/>
            </w:tcBorders>
            <w:vAlign w:val="bottom"/>
          </w:tcPr>
          <w:p w:rsidR="00B31A2A" w:rsidRPr="00B31A2A"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Angsana New"/>
                <w:b/>
                <w:bCs/>
                <w:sz w:val="20"/>
                <w:szCs w:val="25"/>
              </w:rPr>
            </w:pPr>
            <w:r>
              <w:rPr>
                <w:rFonts w:ascii="Times New Roman" w:hAnsi="Times New Roman" w:cs="Angsana New"/>
                <w:b/>
                <w:bCs/>
                <w:sz w:val="20"/>
                <w:szCs w:val="25"/>
              </w:rPr>
              <w:t>46,170</w:t>
            </w:r>
          </w:p>
        </w:tc>
        <w:tc>
          <w:tcPr>
            <w:tcW w:w="254"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837,533</w:t>
            </w:r>
          </w:p>
        </w:tc>
        <w:tc>
          <w:tcPr>
            <w:tcW w:w="259"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533,911</w:t>
            </w:r>
          </w:p>
        </w:tc>
        <w:tc>
          <w:tcPr>
            <w:tcW w:w="265"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2,465,907</w:t>
            </w:r>
          </w:p>
        </w:tc>
        <w:tc>
          <w:tcPr>
            <w:tcW w:w="236"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366,739</w:t>
            </w:r>
          </w:p>
        </w:tc>
        <w:tc>
          <w:tcPr>
            <w:tcW w:w="246"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29,843</w:t>
            </w:r>
          </w:p>
        </w:tc>
        <w:tc>
          <w:tcPr>
            <w:tcW w:w="277" w:type="dxa"/>
            <w:gridSpan w:val="2"/>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266,964</w:t>
            </w:r>
          </w:p>
        </w:tc>
        <w:tc>
          <w:tcPr>
            <w:tcW w:w="270"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34,512</w:t>
            </w:r>
          </w:p>
        </w:tc>
        <w:tc>
          <w:tcPr>
            <w:tcW w:w="270" w:type="dxa"/>
            <w:vAlign w:val="bottom"/>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B31A2A" w:rsidRPr="00B31A2A"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4,581,579</w:t>
            </w: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Additions</w:t>
            </w:r>
          </w:p>
        </w:tc>
        <w:tc>
          <w:tcPr>
            <w:tcW w:w="127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3,452</w:t>
            </w: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900</w:t>
            </w: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68,688</w:t>
            </w: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1,862</w:t>
            </w: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4,225</w:t>
            </w: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8,721</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193,675</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281,523</w:t>
            </w:r>
          </w:p>
        </w:tc>
      </w:tr>
      <w:tr w:rsidR="003E4F0F" w:rsidRPr="00F84EDE" w:rsidTr="00EE6264">
        <w:tc>
          <w:tcPr>
            <w:tcW w:w="2970" w:type="dxa"/>
            <w:vAlign w:val="center"/>
          </w:tcPr>
          <w:p w:rsidR="003E4F0F" w:rsidRPr="00F84EDE"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p>
        </w:tc>
        <w:tc>
          <w:tcPr>
            <w:tcW w:w="127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13,859</w:t>
            </w:r>
          </w:p>
        </w:tc>
        <w:tc>
          <w:tcPr>
            <w:tcW w:w="259"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E4F0F"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185,665</w:t>
            </w:r>
          </w:p>
        </w:tc>
        <w:tc>
          <w:tcPr>
            <w:tcW w:w="23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7,134</w:t>
            </w:r>
          </w:p>
        </w:tc>
        <w:tc>
          <w:tcPr>
            <w:tcW w:w="246"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7" w:type="dxa"/>
            <w:gridSpan w:val="2"/>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4,634</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(211,292)</w:t>
            </w:r>
          </w:p>
        </w:tc>
        <w:tc>
          <w:tcPr>
            <w:tcW w:w="270" w:type="dxa"/>
            <w:vAlign w:val="bottom"/>
          </w:tcPr>
          <w:p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E4F0F" w:rsidRPr="00F84EDE" w:rsidRDefault="00B31A2A"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B31A2A" w:rsidRPr="00F84EDE" w:rsidTr="00EE6264">
        <w:tc>
          <w:tcPr>
            <w:tcW w:w="2970" w:type="dxa"/>
            <w:vAlign w:val="center"/>
          </w:tcPr>
          <w:p w:rsidR="00B31A2A" w:rsidRPr="00F84EDE" w:rsidRDefault="00B31A2A" w:rsidP="00B31A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74"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4"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9"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13,975</w:t>
            </w:r>
          </w:p>
        </w:tc>
        <w:tc>
          <w:tcPr>
            <w:tcW w:w="236"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5,721</w:t>
            </w:r>
          </w:p>
        </w:tc>
        <w:tc>
          <w:tcPr>
            <w:tcW w:w="277" w:type="dxa"/>
            <w:gridSpan w:val="2"/>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B31A2A" w:rsidRPr="00F84EDE" w:rsidRDefault="00B31A2A" w:rsidP="00F67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19,696</w:t>
            </w:r>
          </w:p>
        </w:tc>
      </w:tr>
      <w:tr w:rsidR="00B31A2A" w:rsidRPr="00F84EDE" w:rsidTr="00EE6264">
        <w:tc>
          <w:tcPr>
            <w:tcW w:w="2970" w:type="dxa"/>
            <w:vAlign w:val="center"/>
          </w:tcPr>
          <w:p w:rsidR="00B31A2A" w:rsidRPr="00F84EDE" w:rsidRDefault="00B31A2A" w:rsidP="00B31A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Disposals/ written-off</w:t>
            </w:r>
          </w:p>
        </w:tc>
        <w:tc>
          <w:tcPr>
            <w:tcW w:w="1274"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(4,129)</w:t>
            </w:r>
          </w:p>
        </w:tc>
        <w:tc>
          <w:tcPr>
            <w:tcW w:w="259"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(2,286)</w:t>
            </w:r>
          </w:p>
        </w:tc>
        <w:tc>
          <w:tcPr>
            <w:tcW w:w="265"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(30,457)</w:t>
            </w:r>
          </w:p>
        </w:tc>
        <w:tc>
          <w:tcPr>
            <w:tcW w:w="236"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(1,292)</w:t>
            </w:r>
          </w:p>
        </w:tc>
        <w:tc>
          <w:tcPr>
            <w:tcW w:w="246"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(5,170)</w:t>
            </w:r>
          </w:p>
        </w:tc>
        <w:tc>
          <w:tcPr>
            <w:tcW w:w="277" w:type="dxa"/>
            <w:gridSpan w:val="2"/>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(6,353)</w:t>
            </w:r>
          </w:p>
        </w:tc>
        <w:tc>
          <w:tcPr>
            <w:tcW w:w="270"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(49,687)</w:t>
            </w:r>
          </w:p>
        </w:tc>
      </w:tr>
      <w:tr w:rsidR="00B31A2A" w:rsidRPr="00F84EDE" w:rsidTr="00EE6264">
        <w:tc>
          <w:tcPr>
            <w:tcW w:w="2970" w:type="dxa"/>
            <w:vAlign w:val="center"/>
          </w:tcPr>
          <w:p w:rsidR="00B31A2A" w:rsidRPr="00F84EDE" w:rsidRDefault="00B31A2A" w:rsidP="00B31A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b/>
                <w:bCs/>
                <w:sz w:val="20"/>
                <w:szCs w:val="20"/>
              </w:rPr>
              <w:t>At 31 December 20</w:t>
            </w:r>
            <w:r w:rsidR="00F67AFA">
              <w:rPr>
                <w:rFonts w:ascii="Times New Roman" w:hAnsi="Times New Roman"/>
                <w:b/>
                <w:bCs/>
                <w:sz w:val="20"/>
                <w:szCs w:val="20"/>
              </w:rPr>
              <w:t>20</w:t>
            </w:r>
          </w:p>
        </w:tc>
        <w:tc>
          <w:tcPr>
            <w:tcW w:w="1274" w:type="dxa"/>
            <w:tcBorders>
              <w:top w:val="single" w:sz="4" w:space="0" w:color="auto"/>
              <w:bottom w:val="single" w:sz="4" w:space="0" w:color="auto"/>
            </w:tcBorders>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46,170</w:t>
            </w:r>
          </w:p>
        </w:tc>
        <w:tc>
          <w:tcPr>
            <w:tcW w:w="254"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850,715</w:t>
            </w:r>
          </w:p>
        </w:tc>
        <w:tc>
          <w:tcPr>
            <w:tcW w:w="259"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532,525</w:t>
            </w:r>
          </w:p>
        </w:tc>
        <w:tc>
          <w:tcPr>
            <w:tcW w:w="265"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2,703,778</w:t>
            </w:r>
          </w:p>
        </w:tc>
        <w:tc>
          <w:tcPr>
            <w:tcW w:w="236"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374,443</w:t>
            </w:r>
          </w:p>
        </w:tc>
        <w:tc>
          <w:tcPr>
            <w:tcW w:w="246"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34,619</w:t>
            </w:r>
          </w:p>
        </w:tc>
        <w:tc>
          <w:tcPr>
            <w:tcW w:w="277" w:type="dxa"/>
            <w:gridSpan w:val="2"/>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273,966</w:t>
            </w:r>
          </w:p>
        </w:tc>
        <w:tc>
          <w:tcPr>
            <w:tcW w:w="270"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16,895</w:t>
            </w:r>
          </w:p>
        </w:tc>
        <w:tc>
          <w:tcPr>
            <w:tcW w:w="270" w:type="dxa"/>
            <w:vAlign w:val="bottom"/>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B31A2A" w:rsidRPr="00F84EDE" w:rsidRDefault="00B31A2A" w:rsidP="00B31A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4,833,111</w:t>
            </w:r>
          </w:p>
        </w:tc>
      </w:tr>
      <w:tr w:rsidR="00B31A2A" w:rsidRPr="00F84EDE" w:rsidTr="00EE6264">
        <w:tc>
          <w:tcPr>
            <w:tcW w:w="2970" w:type="dxa"/>
            <w:vAlign w:val="center"/>
          </w:tcPr>
          <w:p w:rsidR="00B31A2A" w:rsidRPr="00F84EDE" w:rsidRDefault="00B31A2A" w:rsidP="00B31A2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rsidR="00B31A2A" w:rsidRPr="00F84EDE" w:rsidRDefault="00B31A2A" w:rsidP="00B31A2A">
            <w:pPr>
              <w:rPr>
                <w:rFonts w:ascii="Times New Roman" w:hAnsi="Times New Roman"/>
                <w:sz w:val="20"/>
                <w:szCs w:val="20"/>
              </w:rPr>
            </w:pPr>
          </w:p>
        </w:tc>
        <w:tc>
          <w:tcPr>
            <w:tcW w:w="254" w:type="dxa"/>
          </w:tcPr>
          <w:p w:rsidR="00B31A2A" w:rsidRPr="00F84EDE" w:rsidRDefault="00B31A2A" w:rsidP="00B31A2A">
            <w:pPr>
              <w:rPr>
                <w:rFonts w:ascii="Times New Roman" w:hAnsi="Times New Roman"/>
                <w:sz w:val="20"/>
                <w:szCs w:val="20"/>
              </w:rPr>
            </w:pPr>
          </w:p>
        </w:tc>
        <w:tc>
          <w:tcPr>
            <w:tcW w:w="1172" w:type="dxa"/>
            <w:tcBorders>
              <w:top w:val="single" w:sz="4" w:space="0" w:color="auto"/>
            </w:tcBorders>
          </w:tcPr>
          <w:p w:rsidR="00B31A2A" w:rsidRPr="00F84EDE" w:rsidRDefault="00B31A2A" w:rsidP="00B31A2A">
            <w:pPr>
              <w:tabs>
                <w:tab w:val="clear" w:pos="907"/>
                <w:tab w:val="decimal" w:pos="919"/>
              </w:tabs>
              <w:rPr>
                <w:rFonts w:ascii="Times New Roman" w:hAnsi="Times New Roman"/>
                <w:sz w:val="20"/>
                <w:szCs w:val="20"/>
              </w:rPr>
            </w:pPr>
          </w:p>
        </w:tc>
        <w:tc>
          <w:tcPr>
            <w:tcW w:w="259" w:type="dxa"/>
          </w:tcPr>
          <w:p w:rsidR="00B31A2A" w:rsidRPr="00F84EDE" w:rsidRDefault="00B31A2A" w:rsidP="00B31A2A">
            <w:pPr>
              <w:rPr>
                <w:rFonts w:ascii="Times New Roman" w:hAnsi="Times New Roman"/>
                <w:sz w:val="20"/>
                <w:szCs w:val="20"/>
              </w:rPr>
            </w:pPr>
          </w:p>
        </w:tc>
        <w:tc>
          <w:tcPr>
            <w:tcW w:w="1006" w:type="dxa"/>
            <w:tcBorders>
              <w:top w:val="single" w:sz="4" w:space="0" w:color="auto"/>
            </w:tcBorders>
          </w:tcPr>
          <w:p w:rsidR="00B31A2A" w:rsidRPr="00F84EDE" w:rsidRDefault="00B31A2A" w:rsidP="00B31A2A">
            <w:pPr>
              <w:rPr>
                <w:rFonts w:ascii="Times New Roman" w:hAnsi="Times New Roman"/>
                <w:sz w:val="20"/>
                <w:szCs w:val="20"/>
              </w:rPr>
            </w:pPr>
          </w:p>
        </w:tc>
        <w:tc>
          <w:tcPr>
            <w:tcW w:w="265" w:type="dxa"/>
          </w:tcPr>
          <w:p w:rsidR="00B31A2A" w:rsidRPr="00F84EDE" w:rsidRDefault="00B31A2A" w:rsidP="00B31A2A">
            <w:pPr>
              <w:rPr>
                <w:rFonts w:ascii="Times New Roman" w:hAnsi="Times New Roman"/>
                <w:sz w:val="20"/>
                <w:szCs w:val="20"/>
              </w:rPr>
            </w:pPr>
          </w:p>
        </w:tc>
        <w:tc>
          <w:tcPr>
            <w:tcW w:w="990" w:type="dxa"/>
          </w:tcPr>
          <w:p w:rsidR="00B31A2A" w:rsidRPr="00F84EDE" w:rsidRDefault="00B31A2A" w:rsidP="00B31A2A">
            <w:pPr>
              <w:rPr>
                <w:rFonts w:ascii="Times New Roman" w:hAnsi="Times New Roman"/>
                <w:sz w:val="20"/>
                <w:szCs w:val="20"/>
              </w:rPr>
            </w:pPr>
          </w:p>
        </w:tc>
        <w:tc>
          <w:tcPr>
            <w:tcW w:w="236" w:type="dxa"/>
          </w:tcPr>
          <w:p w:rsidR="00B31A2A" w:rsidRPr="00F84EDE" w:rsidRDefault="00B31A2A" w:rsidP="00B31A2A">
            <w:pPr>
              <w:rPr>
                <w:rFonts w:ascii="Times New Roman" w:hAnsi="Times New Roman"/>
                <w:sz w:val="20"/>
                <w:szCs w:val="20"/>
              </w:rPr>
            </w:pPr>
          </w:p>
        </w:tc>
        <w:tc>
          <w:tcPr>
            <w:tcW w:w="1024" w:type="dxa"/>
          </w:tcPr>
          <w:p w:rsidR="00B31A2A" w:rsidRPr="00F84EDE" w:rsidRDefault="00B31A2A" w:rsidP="00B31A2A">
            <w:pPr>
              <w:rPr>
                <w:rFonts w:ascii="Times New Roman" w:hAnsi="Times New Roman"/>
                <w:sz w:val="20"/>
                <w:szCs w:val="20"/>
              </w:rPr>
            </w:pPr>
          </w:p>
        </w:tc>
        <w:tc>
          <w:tcPr>
            <w:tcW w:w="246" w:type="dxa"/>
          </w:tcPr>
          <w:p w:rsidR="00B31A2A" w:rsidRPr="00F84EDE" w:rsidRDefault="00B31A2A" w:rsidP="00B31A2A">
            <w:pPr>
              <w:rPr>
                <w:rFonts w:ascii="Times New Roman" w:hAnsi="Times New Roman"/>
                <w:sz w:val="20"/>
                <w:szCs w:val="20"/>
              </w:rPr>
            </w:pPr>
          </w:p>
        </w:tc>
        <w:tc>
          <w:tcPr>
            <w:tcW w:w="1284" w:type="dxa"/>
          </w:tcPr>
          <w:p w:rsidR="00B31A2A" w:rsidRPr="00F84EDE" w:rsidRDefault="00B31A2A" w:rsidP="00B31A2A">
            <w:pPr>
              <w:rPr>
                <w:rFonts w:ascii="Times New Roman" w:hAnsi="Times New Roman"/>
                <w:sz w:val="20"/>
                <w:szCs w:val="20"/>
              </w:rPr>
            </w:pPr>
          </w:p>
        </w:tc>
        <w:tc>
          <w:tcPr>
            <w:tcW w:w="271" w:type="dxa"/>
          </w:tcPr>
          <w:p w:rsidR="00B31A2A" w:rsidRPr="00F84EDE" w:rsidRDefault="00B31A2A" w:rsidP="00B31A2A">
            <w:pPr>
              <w:rPr>
                <w:rFonts w:ascii="Times New Roman" w:hAnsi="Times New Roman"/>
                <w:sz w:val="20"/>
                <w:szCs w:val="20"/>
              </w:rPr>
            </w:pPr>
          </w:p>
        </w:tc>
        <w:tc>
          <w:tcPr>
            <w:tcW w:w="1077" w:type="dxa"/>
            <w:gridSpan w:val="2"/>
          </w:tcPr>
          <w:p w:rsidR="00B31A2A" w:rsidRPr="00F84EDE" w:rsidRDefault="00B31A2A" w:rsidP="00B31A2A">
            <w:pPr>
              <w:rPr>
                <w:rFonts w:ascii="Times New Roman" w:hAnsi="Times New Roman"/>
                <w:sz w:val="20"/>
                <w:szCs w:val="20"/>
              </w:rPr>
            </w:pPr>
          </w:p>
        </w:tc>
        <w:tc>
          <w:tcPr>
            <w:tcW w:w="270" w:type="dxa"/>
          </w:tcPr>
          <w:p w:rsidR="00B31A2A" w:rsidRPr="00F84EDE" w:rsidRDefault="00B31A2A" w:rsidP="00B31A2A">
            <w:pPr>
              <w:rPr>
                <w:rFonts w:ascii="Times New Roman" w:hAnsi="Times New Roman"/>
                <w:sz w:val="20"/>
                <w:szCs w:val="20"/>
              </w:rPr>
            </w:pPr>
          </w:p>
        </w:tc>
        <w:tc>
          <w:tcPr>
            <w:tcW w:w="1172" w:type="dxa"/>
          </w:tcPr>
          <w:p w:rsidR="00B31A2A" w:rsidRPr="00F84EDE" w:rsidRDefault="00B31A2A" w:rsidP="00B31A2A">
            <w:pPr>
              <w:rPr>
                <w:rFonts w:ascii="Times New Roman" w:hAnsi="Times New Roman"/>
                <w:sz w:val="20"/>
                <w:szCs w:val="20"/>
              </w:rPr>
            </w:pPr>
          </w:p>
        </w:tc>
        <w:tc>
          <w:tcPr>
            <w:tcW w:w="270" w:type="dxa"/>
          </w:tcPr>
          <w:p w:rsidR="00B31A2A" w:rsidRPr="00F84EDE" w:rsidRDefault="00B31A2A" w:rsidP="00B31A2A">
            <w:pPr>
              <w:rPr>
                <w:rFonts w:ascii="Times New Roman" w:hAnsi="Times New Roman"/>
                <w:sz w:val="20"/>
                <w:szCs w:val="20"/>
              </w:rPr>
            </w:pPr>
          </w:p>
        </w:tc>
        <w:tc>
          <w:tcPr>
            <w:tcW w:w="1170" w:type="dxa"/>
          </w:tcPr>
          <w:p w:rsidR="00B31A2A" w:rsidRPr="00F84EDE" w:rsidRDefault="00B31A2A" w:rsidP="00B31A2A">
            <w:pPr>
              <w:tabs>
                <w:tab w:val="clear" w:pos="907"/>
                <w:tab w:val="decimal" w:pos="882"/>
              </w:tabs>
              <w:rPr>
                <w:rFonts w:ascii="Times New Roman" w:hAnsi="Times New Roman"/>
                <w:sz w:val="20"/>
                <w:szCs w:val="20"/>
              </w:rPr>
            </w:pPr>
          </w:p>
        </w:tc>
      </w:tr>
    </w:tbl>
    <w:p w:rsidR="000335A8" w:rsidRPr="00F84EDE" w:rsidRDefault="000335A8" w:rsidP="000335A8">
      <w:pPr>
        <w:spacing w:line="240" w:lineRule="auto"/>
        <w:rPr>
          <w:rFonts w:ascii="Times New Roman" w:hAnsi="Times New Roman"/>
          <w:sz w:val="2"/>
          <w:szCs w:val="2"/>
        </w:rPr>
      </w:pPr>
      <w:r w:rsidRPr="00F84EDE">
        <w:rPr>
          <w:rFonts w:ascii="Times New Roman" w:hAnsi="Times New Roman"/>
        </w:rPr>
        <w:br w:type="page"/>
      </w:r>
    </w:p>
    <w:tbl>
      <w:tblPr>
        <w:tblW w:w="15391" w:type="dxa"/>
        <w:tblInd w:w="-90" w:type="dxa"/>
        <w:tblLayout w:type="fixed"/>
        <w:tblLook w:val="01E0" w:firstRow="1" w:lastRow="1" w:firstColumn="1" w:lastColumn="1" w:noHBand="0" w:noVBand="0"/>
      </w:tblPr>
      <w:tblGrid>
        <w:gridCol w:w="3150"/>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F84EDE" w:rsidTr="008D28FB">
        <w:trPr>
          <w:tblHeader/>
        </w:trPr>
        <w:tc>
          <w:tcPr>
            <w:tcW w:w="315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1" w:type="dxa"/>
            <w:gridSpan w:val="17"/>
          </w:tcPr>
          <w:p w:rsidR="000335A8" w:rsidRPr="00F84EDE" w:rsidRDefault="000335A8" w:rsidP="00807423">
            <w:pPr>
              <w:pStyle w:val="acctfourfigures"/>
              <w:tabs>
                <w:tab w:val="clear" w:pos="765"/>
              </w:tabs>
              <w:spacing w:line="220" w:lineRule="exact"/>
              <w:ind w:left="-108" w:right="-308"/>
              <w:jc w:val="center"/>
              <w:rPr>
                <w:b/>
                <w:bCs/>
                <w:sz w:val="20"/>
              </w:rPr>
            </w:pPr>
            <w:r w:rsidRPr="00F84EDE">
              <w:rPr>
                <w:b/>
                <w:bCs/>
                <w:sz w:val="20"/>
              </w:rPr>
              <w:t>Consolidated financial statements</w:t>
            </w:r>
          </w:p>
        </w:tc>
      </w:tr>
      <w:tr w:rsidR="00311E7E" w:rsidRPr="00F84EDE" w:rsidTr="008D28FB">
        <w:trPr>
          <w:trHeight w:val="245"/>
          <w:tblHeader/>
        </w:trPr>
        <w:tc>
          <w:tcPr>
            <w:tcW w:w="315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F84EDE" w:rsidRDefault="00311E7E" w:rsidP="00807423">
            <w:pPr>
              <w:pStyle w:val="acctfourfigures"/>
              <w:tabs>
                <w:tab w:val="clear" w:pos="765"/>
              </w:tabs>
              <w:spacing w:line="220" w:lineRule="exact"/>
              <w:ind w:left="-108" w:right="-108"/>
              <w:jc w:val="center"/>
              <w:rPr>
                <w:sz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Assets</w:t>
            </w:r>
          </w:p>
        </w:tc>
        <w:tc>
          <w:tcPr>
            <w:tcW w:w="270" w:type="dxa"/>
          </w:tcPr>
          <w:p w:rsidR="00311E7E" w:rsidRPr="00F84EDE" w:rsidRDefault="00311E7E" w:rsidP="00807423">
            <w:pPr>
              <w:pStyle w:val="acctfourfigures"/>
              <w:tabs>
                <w:tab w:val="clear" w:pos="765"/>
              </w:tabs>
              <w:spacing w:line="220" w:lineRule="exact"/>
              <w:ind w:left="-108" w:right="-128"/>
              <w:jc w:val="center"/>
              <w:rPr>
                <w:sz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311E7E" w:rsidRPr="00F84EDE" w:rsidTr="008D28FB">
        <w:trPr>
          <w:tblHeader/>
        </w:trPr>
        <w:tc>
          <w:tcPr>
            <w:tcW w:w="315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Freezing</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F84EDE" w:rsidRDefault="00311E7E" w:rsidP="00807423">
            <w:pPr>
              <w:pStyle w:val="acctfourfigures"/>
              <w:tabs>
                <w:tab w:val="clear" w:pos="765"/>
              </w:tabs>
              <w:spacing w:line="220" w:lineRule="exact"/>
              <w:ind w:left="-108" w:right="-108"/>
              <w:jc w:val="center"/>
              <w:rPr>
                <w:sz w:val="20"/>
              </w:rPr>
            </w:pPr>
          </w:p>
        </w:tc>
        <w:tc>
          <w:tcPr>
            <w:tcW w:w="99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F84EDE" w:rsidRDefault="00311E7E" w:rsidP="00807423">
            <w:pPr>
              <w:spacing w:line="220" w:lineRule="exact"/>
              <w:ind w:left="-108" w:right="-108"/>
              <w:jc w:val="center"/>
              <w:rPr>
                <w:rFonts w:ascii="Times New Roman" w:hAnsi="Times New Roman"/>
                <w:sz w:val="20"/>
                <w:szCs w:val="20"/>
              </w:rPr>
            </w:pPr>
          </w:p>
        </w:tc>
        <w:tc>
          <w:tcPr>
            <w:tcW w:w="1259"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F84EDE"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 xml:space="preserve">   </w:t>
            </w:r>
          </w:p>
        </w:tc>
        <w:tc>
          <w:tcPr>
            <w:tcW w:w="1081" w:type="dxa"/>
          </w:tcPr>
          <w:p w:rsidR="00311E7E" w:rsidRPr="00F84EDE" w:rsidRDefault="00311E7E" w:rsidP="003E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Furniture,</w:t>
            </w:r>
          </w:p>
        </w:tc>
        <w:tc>
          <w:tcPr>
            <w:tcW w:w="270" w:type="dxa"/>
          </w:tcPr>
          <w:p w:rsidR="00311E7E" w:rsidRPr="00F84EDE" w:rsidRDefault="00311E7E" w:rsidP="00807423">
            <w:pPr>
              <w:pStyle w:val="acctfourfigures"/>
              <w:tabs>
                <w:tab w:val="clear" w:pos="765"/>
              </w:tabs>
              <w:spacing w:line="220" w:lineRule="exact"/>
              <w:ind w:left="-108" w:right="-128"/>
              <w:jc w:val="center"/>
              <w:rPr>
                <w:sz w:val="20"/>
                <w:lang w:bidi="th-TH"/>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under</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F84EDE" w:rsidTr="008D28FB">
        <w:trPr>
          <w:tblHeader/>
        </w:trPr>
        <w:tc>
          <w:tcPr>
            <w:tcW w:w="315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buildings</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Machinery</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 xml:space="preserve">Electrical </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F84EDE" w:rsidRDefault="00311E7E" w:rsidP="00807423">
            <w:pPr>
              <w:spacing w:line="220" w:lineRule="exact"/>
              <w:ind w:left="-108" w:right="-108"/>
              <w:jc w:val="center"/>
              <w:rPr>
                <w:rFonts w:ascii="Times New Roman" w:hAnsi="Times New Roman"/>
                <w:sz w:val="20"/>
                <w:szCs w:val="20"/>
              </w:rPr>
            </w:pPr>
            <w:r w:rsidRPr="00F84EDE">
              <w:rPr>
                <w:rFonts w:ascii="Times New Roman" w:hAnsi="Times New Roman"/>
                <w:sz w:val="20"/>
                <w:szCs w:val="20"/>
              </w:rPr>
              <w:t>fixtures and</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pStyle w:val="acctfourfigures"/>
              <w:tabs>
                <w:tab w:val="clear" w:pos="765"/>
              </w:tabs>
              <w:spacing w:line="220" w:lineRule="exact"/>
              <w:ind w:left="-108" w:right="-128"/>
              <w:jc w:val="center"/>
              <w:rPr>
                <w:sz w:val="20"/>
              </w:rPr>
            </w:pPr>
            <w:r w:rsidRPr="00F84EDE">
              <w:rPr>
                <w:sz w:val="20"/>
                <w:lang w:bidi="th-TH"/>
              </w:rPr>
              <w:t>construction</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F84EDE" w:rsidTr="008D28FB">
        <w:trPr>
          <w:tblHeader/>
        </w:trPr>
        <w:tc>
          <w:tcPr>
            <w:tcW w:w="315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rPr>
              <w:t>Land and</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and</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spacing w:line="220" w:lineRule="exact"/>
              <w:ind w:left="-108" w:right="-108"/>
              <w:jc w:val="center"/>
              <w:rPr>
                <w:rFonts w:ascii="Times New Roman" w:hAnsi="Times New Roman"/>
                <w:sz w:val="20"/>
                <w:szCs w:val="20"/>
              </w:rPr>
            </w:pPr>
            <w:r w:rsidRPr="00F84EDE">
              <w:rPr>
                <w:rFonts w:ascii="Times New Roman" w:hAnsi="Times New Roman"/>
                <w:sz w:val="20"/>
                <w:szCs w:val="20"/>
              </w:rPr>
              <w:t>and</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and water</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Transportation</w:t>
            </w: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F84EDE" w:rsidRDefault="00311E7E" w:rsidP="00807423">
            <w:pPr>
              <w:spacing w:line="220" w:lineRule="exact"/>
              <w:ind w:left="-108" w:right="-108"/>
              <w:jc w:val="center"/>
              <w:rPr>
                <w:rFonts w:ascii="Times New Roman" w:hAnsi="Times New Roman"/>
                <w:sz w:val="20"/>
                <w:szCs w:val="20"/>
              </w:rPr>
            </w:pPr>
            <w:r w:rsidRPr="00F84EDE">
              <w:rPr>
                <w:rFonts w:ascii="Times New Roman" w:hAnsi="Times New Roman"/>
                <w:sz w:val="20"/>
                <w:szCs w:val="20"/>
              </w:rPr>
              <w:t>office</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F84EDE" w:rsidTr="008D28FB">
        <w:trPr>
          <w:tblHeader/>
        </w:trPr>
        <w:tc>
          <w:tcPr>
            <w:tcW w:w="315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rPr>
              <w:t>improvements</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lang w:bidi="th-TH"/>
              </w:rPr>
              <w:t>improvements</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spacing w:line="220" w:lineRule="exact"/>
              <w:ind w:left="-108" w:right="-108"/>
              <w:jc w:val="center"/>
              <w:rPr>
                <w:rFonts w:ascii="Times New Roman" w:hAnsi="Times New Roman"/>
                <w:sz w:val="20"/>
                <w:szCs w:val="20"/>
              </w:rPr>
            </w:pPr>
            <w:r w:rsidRPr="00F84EDE">
              <w:rPr>
                <w:rFonts w:ascii="Times New Roman" w:hAnsi="Times New Roman"/>
                <w:sz w:val="20"/>
                <w:szCs w:val="20"/>
              </w:rPr>
              <w:t>equipment</w:t>
            </w: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F84EDE" w:rsidRDefault="00311E7E" w:rsidP="00807423">
            <w:pPr>
              <w:spacing w:line="220" w:lineRule="exact"/>
              <w:ind w:left="-108" w:right="-108"/>
              <w:jc w:val="center"/>
              <w:rPr>
                <w:rFonts w:ascii="Times New Roman" w:hAnsi="Times New Roman"/>
                <w:sz w:val="20"/>
                <w:szCs w:val="20"/>
              </w:rPr>
            </w:pPr>
            <w:r w:rsidRPr="00F84EDE">
              <w:rPr>
                <w:rFonts w:ascii="Times New Roman" w:hAnsi="Times New Roman"/>
                <w:sz w:val="20"/>
                <w:szCs w:val="20"/>
              </w:rPr>
              <w:t>equipment</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F84EDE" w:rsidRDefault="00311E7E" w:rsidP="00807423">
            <w:pPr>
              <w:spacing w:line="220" w:lineRule="exact"/>
              <w:ind w:left="-108" w:right="-108"/>
              <w:jc w:val="center"/>
              <w:rPr>
                <w:rFonts w:ascii="Times New Roman" w:hAnsi="Times New Roman"/>
                <w:sz w:val="20"/>
                <w:szCs w:val="20"/>
              </w:rPr>
            </w:pPr>
            <w:r w:rsidRPr="00F84EDE">
              <w:rPr>
                <w:rFonts w:ascii="Times New Roman" w:hAnsi="Times New Roman"/>
                <w:sz w:val="20"/>
                <w:szCs w:val="20"/>
              </w:rPr>
              <w:t>systems</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rPr>
              <w:t>equipment</w:t>
            </w: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installation</w:t>
            </w: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F84EDE" w:rsidRDefault="00311E7E" w:rsidP="00807423">
            <w:pPr>
              <w:pStyle w:val="acctfourfigures"/>
              <w:tabs>
                <w:tab w:val="clear" w:pos="765"/>
              </w:tabs>
              <w:spacing w:line="220" w:lineRule="exact"/>
              <w:ind w:left="-108" w:right="-108"/>
              <w:jc w:val="center"/>
              <w:rPr>
                <w:sz w:val="20"/>
              </w:rPr>
            </w:pPr>
            <w:r w:rsidRPr="00F84EDE">
              <w:rPr>
                <w:sz w:val="20"/>
              </w:rPr>
              <w:t>Total</w:t>
            </w:r>
          </w:p>
        </w:tc>
      </w:tr>
      <w:tr w:rsidR="000335A8" w:rsidRPr="00F84EDE" w:rsidTr="008D28FB">
        <w:trPr>
          <w:tblHeader/>
        </w:trPr>
        <w:tc>
          <w:tcPr>
            <w:tcW w:w="3150" w:type="dxa"/>
            <w:vAlign w:val="center"/>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1" w:type="dxa"/>
            <w:gridSpan w:val="17"/>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F84EDE">
              <w:rPr>
                <w:rFonts w:ascii="Times New Roman" w:hAnsi="Times New Roman" w:cs="Times New Roman"/>
                <w:i/>
                <w:iCs/>
                <w:sz w:val="20"/>
                <w:szCs w:val="20"/>
              </w:rPr>
              <w:t>(in thousand Baht)</w:t>
            </w:r>
          </w:p>
        </w:tc>
      </w:tr>
      <w:tr w:rsidR="00311E7E" w:rsidRPr="00F84EDE" w:rsidTr="00B632F5">
        <w:tc>
          <w:tcPr>
            <w:tcW w:w="3150" w:type="dxa"/>
            <w:vAlign w:val="center"/>
          </w:tcPr>
          <w:p w:rsidR="00311E7E" w:rsidRPr="00F84EDE"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Accumulated depreciation</w:t>
            </w:r>
            <w:r w:rsidRPr="00F84EDE">
              <w:rPr>
                <w:rFonts w:ascii="Times New Roman" w:hAnsi="Times New Roman"/>
                <w:b/>
                <w:bCs/>
                <w:i/>
                <w:iCs/>
                <w:sz w:val="20"/>
                <w:szCs w:val="20"/>
                <w:cs/>
              </w:rPr>
              <w:t xml:space="preserve"> </w:t>
            </w:r>
            <w:r w:rsidRPr="00F84EDE">
              <w:rPr>
                <w:rFonts w:ascii="Times New Roman" w:hAnsi="Times New Roman"/>
                <w:b/>
                <w:bCs/>
                <w:i/>
                <w:iCs/>
                <w:sz w:val="20"/>
                <w:szCs w:val="20"/>
              </w:rPr>
              <w:t>and</w:t>
            </w:r>
          </w:p>
        </w:tc>
        <w:tc>
          <w:tcPr>
            <w:tcW w:w="125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r>
      <w:tr w:rsidR="00311E7E" w:rsidRPr="00F84EDE" w:rsidTr="00B632F5">
        <w:tc>
          <w:tcPr>
            <w:tcW w:w="3150" w:type="dxa"/>
            <w:vAlign w:val="center"/>
          </w:tcPr>
          <w:p w:rsidR="00311E7E" w:rsidRPr="00F84EDE"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 xml:space="preserve">   impairment losses</w:t>
            </w:r>
          </w:p>
        </w:tc>
        <w:tc>
          <w:tcPr>
            <w:tcW w:w="125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r>
      <w:tr w:rsidR="00311E7E" w:rsidRPr="00F84EDE" w:rsidTr="00B632F5">
        <w:tc>
          <w:tcPr>
            <w:tcW w:w="3150" w:type="dxa"/>
            <w:vAlign w:val="center"/>
          </w:tcPr>
          <w:p w:rsidR="00311E7E" w:rsidRPr="00F84EDE"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cs/>
              </w:rPr>
            </w:pPr>
            <w:r w:rsidRPr="00F84EDE">
              <w:rPr>
                <w:rFonts w:ascii="Times New Roman" w:hAnsi="Times New Roman"/>
                <w:b/>
                <w:bCs/>
                <w:i/>
                <w:iCs/>
                <w:sz w:val="20"/>
                <w:szCs w:val="20"/>
              </w:rPr>
              <w:t>Cost</w:t>
            </w:r>
          </w:p>
        </w:tc>
        <w:tc>
          <w:tcPr>
            <w:tcW w:w="125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99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259"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081"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311E7E" w:rsidRPr="00F84EDE"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r>
      <w:tr w:rsidR="00B632F5" w:rsidRPr="00F84EDE" w:rsidTr="00B632F5">
        <w:tc>
          <w:tcPr>
            <w:tcW w:w="3150" w:type="dxa"/>
            <w:vAlign w:val="center"/>
          </w:tcPr>
          <w:p w:rsidR="00B632F5" w:rsidRPr="00F84EDE" w:rsidRDefault="00B632F5" w:rsidP="00B632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F84EDE">
              <w:rPr>
                <w:rFonts w:ascii="Times New Roman" w:hAnsi="Times New Roman"/>
                <w:sz w:val="20"/>
                <w:szCs w:val="20"/>
              </w:rPr>
              <w:t>At 1 January 201</w:t>
            </w:r>
            <w:r>
              <w:rPr>
                <w:rFonts w:ascii="Times New Roman" w:hAnsi="Times New Roman"/>
                <w:sz w:val="20"/>
                <w:szCs w:val="20"/>
              </w:rPr>
              <w:t>9</w:t>
            </w:r>
          </w:p>
        </w:tc>
        <w:tc>
          <w:tcPr>
            <w:tcW w:w="1256"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39,373</w:t>
            </w:r>
          </w:p>
        </w:tc>
        <w:tc>
          <w:tcPr>
            <w:tcW w:w="236"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08"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431,635</w:t>
            </w:r>
          </w:p>
        </w:tc>
        <w:tc>
          <w:tcPr>
            <w:tcW w:w="236"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180,963</w:t>
            </w:r>
          </w:p>
        </w:tc>
        <w:tc>
          <w:tcPr>
            <w:tcW w:w="236"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1,654,999</w:t>
            </w:r>
          </w:p>
        </w:tc>
        <w:tc>
          <w:tcPr>
            <w:tcW w:w="27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173,348</w:t>
            </w:r>
          </w:p>
        </w:tc>
        <w:tc>
          <w:tcPr>
            <w:tcW w:w="27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59"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36,223</w:t>
            </w:r>
          </w:p>
        </w:tc>
        <w:tc>
          <w:tcPr>
            <w:tcW w:w="271"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81"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180,915</w:t>
            </w:r>
          </w:p>
        </w:tc>
        <w:tc>
          <w:tcPr>
            <w:tcW w:w="27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w:t>
            </w:r>
          </w:p>
        </w:tc>
        <w:tc>
          <w:tcPr>
            <w:tcW w:w="27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B632F5" w:rsidRPr="00B632F5"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B632F5">
              <w:rPr>
                <w:rFonts w:ascii="Times New Roman" w:hAnsi="Times New Roman" w:cs="Times New Roman"/>
                <w:sz w:val="20"/>
                <w:szCs w:val="20"/>
              </w:rPr>
              <w:t>2,697,456</w:t>
            </w:r>
          </w:p>
        </w:tc>
      </w:tr>
      <w:tr w:rsidR="00B632F5" w:rsidRPr="00F84EDE" w:rsidTr="00B632F5">
        <w:tc>
          <w:tcPr>
            <w:tcW w:w="3150" w:type="dxa"/>
            <w:vAlign w:val="center"/>
          </w:tcPr>
          <w:p w:rsidR="00B632F5" w:rsidRPr="00F84EDE" w:rsidRDefault="00B632F5" w:rsidP="00B632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F84EDE">
              <w:rPr>
                <w:rFonts w:ascii="Times New Roman" w:hAnsi="Times New Roman"/>
                <w:sz w:val="20"/>
                <w:szCs w:val="20"/>
              </w:rPr>
              <w:t>Depreciation charge for the year</w:t>
            </w:r>
          </w:p>
        </w:tc>
        <w:tc>
          <w:tcPr>
            <w:tcW w:w="1256"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1,527</w:t>
            </w:r>
          </w:p>
        </w:tc>
        <w:tc>
          <w:tcPr>
            <w:tcW w:w="236"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32,642</w:t>
            </w:r>
          </w:p>
        </w:tc>
        <w:tc>
          <w:tcPr>
            <w:tcW w:w="236"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21,967</w:t>
            </w:r>
          </w:p>
        </w:tc>
        <w:tc>
          <w:tcPr>
            <w:tcW w:w="236"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178,832</w:t>
            </w:r>
          </w:p>
        </w:tc>
        <w:tc>
          <w:tcPr>
            <w:tcW w:w="270"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18,657</w:t>
            </w:r>
          </w:p>
        </w:tc>
        <w:tc>
          <w:tcPr>
            <w:tcW w:w="270"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5,691</w:t>
            </w:r>
          </w:p>
        </w:tc>
        <w:tc>
          <w:tcPr>
            <w:tcW w:w="271"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24,103</w:t>
            </w:r>
          </w:p>
        </w:tc>
        <w:tc>
          <w:tcPr>
            <w:tcW w:w="270"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B632F5" w:rsidRPr="00F84EDE" w:rsidRDefault="00B632F5" w:rsidP="00B63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283,419</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Reversal of impairment losses</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(29)</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(45)</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Disposals/ written-off</w:t>
            </w:r>
          </w:p>
        </w:tc>
        <w:tc>
          <w:tcPr>
            <w:tcW w:w="1256"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(6,784)</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(8,248)</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(55,373)</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(2,686)</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(5,053)</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(12,606)</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(90,750)</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201</w:t>
            </w:r>
            <w:r>
              <w:rPr>
                <w:rFonts w:ascii="Times New Roman" w:hAnsi="Times New Roman"/>
                <w:b/>
                <w:bCs/>
                <w:sz w:val="20"/>
                <w:szCs w:val="20"/>
              </w:rPr>
              <w:t>9</w:t>
            </w:r>
          </w:p>
        </w:tc>
        <w:tc>
          <w:tcPr>
            <w:tcW w:w="1256"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b/>
                <w:bCs/>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b/>
                <w:bCs/>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and 1 January 20</w:t>
            </w:r>
            <w:r>
              <w:rPr>
                <w:rFonts w:ascii="Times New Roman" w:hAnsi="Times New Roman"/>
                <w:b/>
                <w:bCs/>
                <w:sz w:val="20"/>
                <w:szCs w:val="20"/>
              </w:rPr>
              <w:t>20</w:t>
            </w:r>
          </w:p>
        </w:tc>
        <w:tc>
          <w:tcPr>
            <w:tcW w:w="1256"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40,900</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457,477</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194,682</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1,778,429</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189,319</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36,861</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192,412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2,890,080</w:t>
            </w:r>
          </w:p>
        </w:tc>
      </w:tr>
      <w:tr w:rsidR="00831163" w:rsidRPr="00F84EDE" w:rsidTr="00B632F5">
        <w:tc>
          <w:tcPr>
            <w:tcW w:w="3150" w:type="dxa"/>
            <w:vAlign w:val="center"/>
          </w:tcPr>
          <w:p w:rsidR="00831163"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Transfer out</w:t>
            </w:r>
            <w:r w:rsidRPr="00B632F5">
              <w:rPr>
                <w:rFonts w:ascii="Times New Roman" w:hAnsi="Times New Roman"/>
                <w:sz w:val="20"/>
                <w:szCs w:val="20"/>
              </w:rPr>
              <w:t xml:space="preserve"> of depreciation of right-</w:t>
            </w:r>
            <w:r>
              <w:rPr>
                <w:rFonts w:ascii="Times New Roman" w:hAnsi="Times New Roman"/>
                <w:sz w:val="20"/>
                <w:szCs w:val="20"/>
              </w:rPr>
              <w:t xml:space="preserve">  </w:t>
            </w:r>
          </w:p>
          <w:p w:rsidR="00831163"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 xml:space="preserve">   </w:t>
            </w:r>
            <w:r w:rsidRPr="00B632F5">
              <w:rPr>
                <w:rFonts w:ascii="Times New Roman" w:hAnsi="Times New Roman"/>
                <w:sz w:val="20"/>
                <w:szCs w:val="20"/>
              </w:rPr>
              <w:t xml:space="preserve">of-use asset on initial application </w:t>
            </w:r>
          </w:p>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 xml:space="preserve">   </w:t>
            </w:r>
            <w:r w:rsidRPr="00B632F5">
              <w:rPr>
                <w:rFonts w:ascii="Times New Roman" w:hAnsi="Times New Roman"/>
                <w:sz w:val="20"/>
                <w:szCs w:val="20"/>
              </w:rPr>
              <w:t>of TFRS 16 (see note 3(</w:t>
            </w:r>
            <w:r>
              <w:rPr>
                <w:rFonts w:ascii="Times New Roman" w:hAnsi="Times New Roman"/>
                <w:sz w:val="20"/>
                <w:szCs w:val="20"/>
              </w:rPr>
              <w:t>B</w:t>
            </w:r>
            <w:r w:rsidRPr="00B632F5">
              <w:rPr>
                <w:rFonts w:ascii="Times New Roman" w:hAnsi="Times New Roman"/>
                <w:sz w:val="20"/>
                <w:szCs w:val="20"/>
              </w:rPr>
              <w:t>))</w:t>
            </w:r>
          </w:p>
        </w:tc>
        <w:tc>
          <w:tcPr>
            <w:tcW w:w="1256"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(28,645)</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(10,484)</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p w:rsidR="00831163"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(39,129)</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B31A2A">
              <w:rPr>
                <w:rFonts w:ascii="Times New Roman" w:hAnsi="Times New Roman"/>
                <w:b/>
                <w:bCs/>
                <w:sz w:val="20"/>
                <w:szCs w:val="20"/>
              </w:rPr>
              <w:t xml:space="preserve">At 1 January 2020 </w:t>
            </w:r>
            <w:r>
              <w:rPr>
                <w:rFonts w:ascii="Times New Roman" w:hAnsi="Times New Roman"/>
                <w:b/>
                <w:bCs/>
                <w:sz w:val="20"/>
                <w:szCs w:val="20"/>
              </w:rPr>
              <w:t>-</w:t>
            </w:r>
            <w:r w:rsidRPr="00B31A2A">
              <w:rPr>
                <w:rFonts w:ascii="Times New Roman" w:hAnsi="Times New Roman"/>
                <w:b/>
                <w:bCs/>
                <w:sz w:val="20"/>
                <w:szCs w:val="20"/>
              </w:rPr>
              <w:t xml:space="preserve"> as adjusted</w:t>
            </w:r>
          </w:p>
        </w:tc>
        <w:tc>
          <w:tcPr>
            <w:tcW w:w="1256"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40,900</w:t>
            </w:r>
          </w:p>
        </w:tc>
        <w:tc>
          <w:tcPr>
            <w:tcW w:w="236"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457,477</w:t>
            </w:r>
          </w:p>
        </w:tc>
        <w:tc>
          <w:tcPr>
            <w:tcW w:w="236"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194,682</w:t>
            </w:r>
          </w:p>
        </w:tc>
        <w:tc>
          <w:tcPr>
            <w:tcW w:w="236"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1,749,784</w:t>
            </w:r>
          </w:p>
        </w:tc>
        <w:tc>
          <w:tcPr>
            <w:tcW w:w="270"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189,319</w:t>
            </w:r>
          </w:p>
        </w:tc>
        <w:tc>
          <w:tcPr>
            <w:tcW w:w="270"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26,377</w:t>
            </w:r>
          </w:p>
        </w:tc>
        <w:tc>
          <w:tcPr>
            <w:tcW w:w="271"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192,412</w:t>
            </w:r>
          </w:p>
        </w:tc>
        <w:tc>
          <w:tcPr>
            <w:tcW w:w="270"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831163" w:rsidRPr="00B632F5"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2,850,951</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F84EDE">
              <w:rPr>
                <w:rFonts w:ascii="Times New Roman" w:hAnsi="Times New Roman"/>
                <w:sz w:val="20"/>
                <w:szCs w:val="20"/>
              </w:rPr>
              <w:t>Depreciation charge for the year</w:t>
            </w:r>
          </w:p>
        </w:tc>
        <w:tc>
          <w:tcPr>
            <w:tcW w:w="1256"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993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32,774</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21,879</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170,844</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19,351</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2,469</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24,638</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272,948</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Reversal of impairment losses</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(167)</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(167)</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5,283</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5,200</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10,483</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Disposals/ written-off</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(3,814)</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(2,277)</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(29,231)</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(1,156)</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(4,771)</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(6,218)</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(47,467)</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56"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41,893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486,437</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214,284</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1,896,513</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207,514</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29,275</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210,832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3,086,748</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84EDE">
              <w:rPr>
                <w:rFonts w:ascii="Times New Roman" w:hAnsi="Times New Roman"/>
                <w:b/>
                <w:bCs/>
                <w:i/>
                <w:iCs/>
                <w:sz w:val="20"/>
                <w:szCs w:val="20"/>
              </w:rPr>
              <w:t>Net book value</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cs/>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b/>
                <w:bCs/>
                <w:sz w:val="20"/>
                <w:szCs w:val="20"/>
              </w:rPr>
              <w:t>At 1 January 201</w:t>
            </w:r>
            <w:r>
              <w:rPr>
                <w:rFonts w:ascii="Times New Roman" w:hAnsi="Times New Roman"/>
                <w:b/>
                <w:bCs/>
                <w:sz w:val="20"/>
                <w:szCs w:val="20"/>
              </w:rPr>
              <w:t>9</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 xml:space="preserve">Owned assets </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777,793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394,863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358,745</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800,760</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187,692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5,483</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72,409</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10,718</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2,608,463</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Assets under finance leases</w:t>
            </w:r>
          </w:p>
        </w:tc>
        <w:tc>
          <w:tcPr>
            <w:tcW w:w="1256"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121,456</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13,294</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134,750</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777,793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84EDE">
              <w:rPr>
                <w:rFonts w:ascii="Times New Roman" w:hAnsi="Times New Roman" w:cs="Times New Roman"/>
                <w:b/>
                <w:bCs/>
                <w:sz w:val="20"/>
                <w:szCs w:val="20"/>
              </w:rPr>
              <w:t>394,863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358,745</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922,216</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187,692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18,777</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72,409</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10,718</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2,743,213</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201</w:t>
            </w:r>
            <w:r>
              <w:rPr>
                <w:rFonts w:ascii="Times New Roman" w:hAnsi="Times New Roman"/>
                <w:b/>
                <w:bCs/>
                <w:sz w:val="20"/>
                <w:szCs w:val="20"/>
              </w:rPr>
              <w:t>9</w:t>
            </w:r>
            <w:r w:rsidRPr="00F84EDE">
              <w:rPr>
                <w:rFonts w:ascii="Times New Roman" w:hAnsi="Times New Roman"/>
                <w:b/>
                <w:bCs/>
                <w:sz w:val="20"/>
                <w:szCs w:val="20"/>
              </w:rPr>
              <w:t xml:space="preserve"> and</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20</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D1C00">
        <w:trPr>
          <w:trHeight w:val="80"/>
        </w:trPr>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 xml:space="preserve">Owned assets </w:t>
            </w:r>
          </w:p>
        </w:tc>
        <w:tc>
          <w:tcPr>
            <w:tcW w:w="1256"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776,266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380,056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339,229</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716,123</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177,420</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3,466</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74,552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34,512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2,501,624</w:t>
            </w: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Assets under finance leases</w:t>
            </w:r>
          </w:p>
        </w:tc>
        <w:tc>
          <w:tcPr>
            <w:tcW w:w="1256"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92,775</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10,179</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102,954</w:t>
            </w:r>
          </w:p>
        </w:tc>
      </w:tr>
      <w:tr w:rsidR="00831163" w:rsidRPr="00F84EDE" w:rsidTr="00BD1C00">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776,266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380,056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339,229</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808,898</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177,420</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13,645</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74,552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34,512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2,604,578</w:t>
            </w:r>
          </w:p>
        </w:tc>
      </w:tr>
      <w:tr w:rsidR="00831163" w:rsidRPr="00F84EDE" w:rsidTr="008C331A">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8C331A">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At </w:t>
            </w:r>
            <w:r>
              <w:rPr>
                <w:rFonts w:ascii="Times New Roman" w:hAnsi="Times New Roman"/>
                <w:b/>
                <w:bCs/>
                <w:sz w:val="20"/>
                <w:szCs w:val="20"/>
              </w:rPr>
              <w:t xml:space="preserve">1 January </w:t>
            </w:r>
            <w:r w:rsidRPr="00F84EDE">
              <w:rPr>
                <w:rFonts w:ascii="Times New Roman" w:hAnsi="Times New Roman"/>
                <w:b/>
                <w:bCs/>
                <w:sz w:val="20"/>
                <w:szCs w:val="20"/>
              </w:rPr>
              <w:t>20</w:t>
            </w:r>
            <w:r>
              <w:rPr>
                <w:rFonts w:ascii="Times New Roman" w:hAnsi="Times New Roman"/>
                <w:b/>
                <w:bCs/>
                <w:sz w:val="20"/>
                <w:szCs w:val="20"/>
              </w:rPr>
              <w:t>20 - as adjusted</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8C331A">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sz w:val="20"/>
                <w:szCs w:val="20"/>
              </w:rPr>
              <w:t>Owned assets</w:t>
            </w:r>
          </w:p>
        </w:tc>
        <w:tc>
          <w:tcPr>
            <w:tcW w:w="1256"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776,266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380,056</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339,229</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716,123</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177,420</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3,466</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74,552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34,512</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2,501,624</w:t>
            </w:r>
          </w:p>
        </w:tc>
      </w:tr>
      <w:tr w:rsidR="00831163" w:rsidRPr="00F84EDE" w:rsidTr="008C331A">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632F5">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5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31163" w:rsidRPr="00F84EDE" w:rsidTr="00B632F5">
        <w:trPr>
          <w:trHeight w:val="271"/>
        </w:trPr>
        <w:tc>
          <w:tcPr>
            <w:tcW w:w="3150" w:type="dxa"/>
            <w:vAlign w:val="center"/>
          </w:tcPr>
          <w:p w:rsidR="00831163" w:rsidRPr="00F84EDE" w:rsidRDefault="00831163" w:rsidP="008311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sz w:val="20"/>
                <w:szCs w:val="20"/>
              </w:rPr>
              <w:t>Owned assets</w:t>
            </w:r>
          </w:p>
        </w:tc>
        <w:tc>
          <w:tcPr>
            <w:tcW w:w="1256"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775,273</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364,278</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318,241</w:t>
            </w:r>
          </w:p>
        </w:tc>
        <w:tc>
          <w:tcPr>
            <w:tcW w:w="236"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807,265</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166,929</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5,344</w:t>
            </w:r>
          </w:p>
        </w:tc>
        <w:tc>
          <w:tcPr>
            <w:tcW w:w="271"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63,134</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16,895</w:t>
            </w:r>
          </w:p>
        </w:tc>
        <w:tc>
          <w:tcPr>
            <w:tcW w:w="270" w:type="dxa"/>
            <w:vAlign w:val="bottom"/>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31163" w:rsidRPr="00F84EDE" w:rsidRDefault="00831163" w:rsidP="00831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2,517,359</w:t>
            </w:r>
          </w:p>
        </w:tc>
      </w:tr>
    </w:tbl>
    <w:p w:rsidR="000335A8" w:rsidRPr="00F84EDE" w:rsidRDefault="000335A8" w:rsidP="000335A8">
      <w:pPr>
        <w:spacing w:line="240" w:lineRule="auto"/>
        <w:rPr>
          <w:rFonts w:ascii="Times New Roman" w:hAnsi="Times New Roman"/>
          <w:sz w:val="2"/>
          <w:szCs w:val="2"/>
        </w:rPr>
      </w:pPr>
      <w:r w:rsidRPr="00F84EDE">
        <w:rPr>
          <w:rFonts w:ascii="Times New Roman" w:hAnsi="Times New Roman"/>
        </w:rPr>
        <w:br w:type="page"/>
      </w:r>
    </w:p>
    <w:tbl>
      <w:tblPr>
        <w:tblW w:w="15292" w:type="dxa"/>
        <w:tblInd w:w="-90" w:type="dxa"/>
        <w:tblLayout w:type="fixed"/>
        <w:tblLook w:val="01E0" w:firstRow="1" w:lastRow="1" w:firstColumn="1" w:lastColumn="1" w:noHBand="0" w:noVBand="0"/>
      </w:tblPr>
      <w:tblGrid>
        <w:gridCol w:w="2970"/>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F84EDE" w:rsidTr="004A05C1">
        <w:tc>
          <w:tcPr>
            <w:tcW w:w="29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F84EDE">
              <w:rPr>
                <w:rFonts w:ascii="Times New Roman" w:hAnsi="Times New Roman" w:cs="Times New Roman"/>
                <w:sz w:val="20"/>
                <w:szCs w:val="20"/>
              </w:rPr>
              <w:lastRenderedPageBreak/>
              <w:br w:type="page"/>
            </w:r>
          </w:p>
        </w:tc>
        <w:tc>
          <w:tcPr>
            <w:tcW w:w="12322" w:type="dxa"/>
            <w:gridSpan w:val="17"/>
          </w:tcPr>
          <w:p w:rsidR="000335A8" w:rsidRPr="00F84EDE" w:rsidRDefault="000335A8" w:rsidP="00807423">
            <w:pPr>
              <w:pStyle w:val="acctfourfigures"/>
              <w:tabs>
                <w:tab w:val="clear" w:pos="765"/>
              </w:tabs>
              <w:spacing w:line="240" w:lineRule="atLeast"/>
              <w:ind w:left="-122" w:right="-117"/>
              <w:jc w:val="center"/>
              <w:rPr>
                <w:b/>
                <w:bCs/>
                <w:sz w:val="20"/>
              </w:rPr>
            </w:pPr>
            <w:r w:rsidRPr="00F84EDE">
              <w:rPr>
                <w:b/>
                <w:bCs/>
                <w:sz w:val="20"/>
              </w:rPr>
              <w:t>Separate financial statements</w:t>
            </w:r>
          </w:p>
        </w:tc>
      </w:tr>
      <w:tr w:rsidR="000335A8" w:rsidRPr="00F84EDE" w:rsidTr="004A05C1">
        <w:tc>
          <w:tcPr>
            <w:tcW w:w="29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pStyle w:val="acctfourfigures"/>
              <w:tabs>
                <w:tab w:val="clear" w:pos="765"/>
              </w:tabs>
              <w:spacing w:line="240" w:lineRule="atLeast"/>
              <w:ind w:left="-122" w:right="-117"/>
              <w:jc w:val="center"/>
              <w:rPr>
                <w:sz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pStyle w:val="acctfourfigures"/>
              <w:tabs>
                <w:tab w:val="clear" w:pos="765"/>
              </w:tabs>
              <w:spacing w:line="220" w:lineRule="exact"/>
              <w:ind w:left="-108" w:right="-117"/>
              <w:jc w:val="center"/>
              <w:rPr>
                <w:sz w:val="20"/>
              </w:rPr>
            </w:pPr>
            <w:r w:rsidRPr="00F84EDE">
              <w:rPr>
                <w:sz w:val="20"/>
                <w:lang w:bidi="th-TH"/>
              </w:rPr>
              <w:t>Assets</w:t>
            </w:r>
          </w:p>
        </w:tc>
        <w:tc>
          <w:tcPr>
            <w:tcW w:w="26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F84EDE" w:rsidTr="004A05C1">
        <w:tc>
          <w:tcPr>
            <w:tcW w:w="2970"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Freezing</w:t>
            </w: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F84EDE" w:rsidRDefault="006C4D1E" w:rsidP="006C4D1E">
            <w:pPr>
              <w:pStyle w:val="acctfourfigures"/>
              <w:tabs>
                <w:tab w:val="clear" w:pos="765"/>
              </w:tabs>
              <w:spacing w:line="240" w:lineRule="atLeast"/>
              <w:ind w:left="-122" w:right="-117"/>
              <w:jc w:val="center"/>
              <w:rPr>
                <w:sz w:val="20"/>
              </w:rPr>
            </w:pP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6C4D1E" w:rsidRPr="00F84EDE" w:rsidRDefault="006C4D1E" w:rsidP="006C4D1E">
            <w:pPr>
              <w:pStyle w:val="acctfourfigures"/>
              <w:tabs>
                <w:tab w:val="clear" w:pos="765"/>
              </w:tabs>
              <w:spacing w:line="240" w:lineRule="atLeast"/>
              <w:ind w:left="-122" w:right="-117"/>
              <w:jc w:val="center"/>
              <w:rPr>
                <w:sz w:val="20"/>
              </w:rPr>
            </w:pPr>
          </w:p>
        </w:tc>
        <w:tc>
          <w:tcPr>
            <w:tcW w:w="270"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Furniture,</w:t>
            </w: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F84EDE" w:rsidRDefault="006C4D1E" w:rsidP="006C4D1E">
            <w:pPr>
              <w:pStyle w:val="acctfourfigures"/>
              <w:tabs>
                <w:tab w:val="clear" w:pos="765"/>
              </w:tabs>
              <w:spacing w:line="220" w:lineRule="exact"/>
              <w:ind w:left="-108" w:right="-117"/>
              <w:jc w:val="center"/>
              <w:rPr>
                <w:sz w:val="20"/>
                <w:lang w:bidi="th-TH"/>
              </w:rPr>
            </w:pPr>
            <w:r w:rsidRPr="00F84EDE">
              <w:rPr>
                <w:sz w:val="20"/>
                <w:lang w:bidi="th-TH"/>
              </w:rPr>
              <w:t>under</w:t>
            </w:r>
          </w:p>
        </w:tc>
        <w:tc>
          <w:tcPr>
            <w:tcW w:w="266"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F84EDE" w:rsidTr="004A05C1">
        <w:tc>
          <w:tcPr>
            <w:tcW w:w="2970"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6C4D1E" w:rsidRPr="00F84EDE" w:rsidRDefault="006C4D1E" w:rsidP="006C4D1E">
            <w:pPr>
              <w:ind w:left="-122" w:right="-117"/>
              <w:jc w:val="center"/>
              <w:rPr>
                <w:rFonts w:ascii="Times New Roman" w:hAnsi="Times New Roman"/>
                <w:sz w:val="20"/>
                <w:szCs w:val="20"/>
              </w:rPr>
            </w:pPr>
            <w:r w:rsidRPr="00F84EDE">
              <w:rPr>
                <w:rFonts w:ascii="Times New Roman" w:hAnsi="Times New Roman"/>
                <w:sz w:val="20"/>
                <w:szCs w:val="20"/>
              </w:rPr>
              <w:t>buildings</w:t>
            </w: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Machinery</w:t>
            </w: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Electrical</w:t>
            </w:r>
          </w:p>
        </w:tc>
        <w:tc>
          <w:tcPr>
            <w:tcW w:w="270"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F84EDE" w:rsidRDefault="006C4D1E" w:rsidP="006C4D1E">
            <w:pPr>
              <w:ind w:left="-122" w:right="-117"/>
              <w:jc w:val="center"/>
              <w:rPr>
                <w:rFonts w:ascii="Times New Roman" w:hAnsi="Times New Roman"/>
                <w:sz w:val="20"/>
                <w:szCs w:val="20"/>
              </w:rPr>
            </w:pPr>
            <w:r w:rsidRPr="00F84EDE">
              <w:rPr>
                <w:rFonts w:ascii="Times New Roman" w:hAnsi="Times New Roman"/>
                <w:sz w:val="20"/>
                <w:szCs w:val="20"/>
              </w:rPr>
              <w:t>fixtures and</w:t>
            </w:r>
          </w:p>
        </w:tc>
        <w:tc>
          <w:tcPr>
            <w:tcW w:w="265"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F84EDE" w:rsidRDefault="006C4D1E" w:rsidP="006C4D1E">
            <w:pPr>
              <w:pStyle w:val="acctfourfigures"/>
              <w:tabs>
                <w:tab w:val="clear" w:pos="765"/>
              </w:tabs>
              <w:spacing w:line="220" w:lineRule="exact"/>
              <w:ind w:left="-108" w:right="-117"/>
              <w:jc w:val="center"/>
              <w:rPr>
                <w:sz w:val="20"/>
              </w:rPr>
            </w:pPr>
            <w:r w:rsidRPr="00F84EDE">
              <w:rPr>
                <w:sz w:val="20"/>
                <w:lang w:bidi="th-TH"/>
              </w:rPr>
              <w:t>construction</w:t>
            </w:r>
          </w:p>
        </w:tc>
        <w:tc>
          <w:tcPr>
            <w:tcW w:w="266"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F84EDE" w:rsidTr="004A05C1">
        <w:tc>
          <w:tcPr>
            <w:tcW w:w="29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Land and</w:t>
            </w:r>
          </w:p>
        </w:tc>
        <w:tc>
          <w:tcPr>
            <w:tcW w:w="263"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and</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and</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and water</w:t>
            </w: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Transportation</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office</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spacing w:line="220" w:lineRule="exact"/>
              <w:ind w:left="-108" w:right="-117"/>
              <w:jc w:val="center"/>
              <w:rPr>
                <w:rFonts w:ascii="Times New Roman" w:hAnsi="Times New Roman"/>
                <w:sz w:val="20"/>
                <w:szCs w:val="20"/>
              </w:rPr>
            </w:pPr>
            <w:r w:rsidRPr="00F84EDE">
              <w:rPr>
                <w:rFonts w:ascii="Times New Roman" w:hAnsi="Times New Roman"/>
                <w:sz w:val="20"/>
                <w:szCs w:val="20"/>
              </w:rPr>
              <w:t>and</w:t>
            </w:r>
          </w:p>
        </w:tc>
        <w:tc>
          <w:tcPr>
            <w:tcW w:w="26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F84EDE" w:rsidTr="004A05C1">
        <w:tc>
          <w:tcPr>
            <w:tcW w:w="29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improvements</w:t>
            </w:r>
          </w:p>
        </w:tc>
        <w:tc>
          <w:tcPr>
            <w:tcW w:w="263"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improvements</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equipment</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716DEF" w:rsidP="00807423">
            <w:pPr>
              <w:ind w:left="-122" w:right="-117"/>
              <w:jc w:val="center"/>
              <w:rPr>
                <w:rFonts w:ascii="Times New Roman" w:hAnsi="Times New Roman"/>
                <w:sz w:val="20"/>
                <w:szCs w:val="20"/>
              </w:rPr>
            </w:pPr>
            <w:r w:rsidRPr="00F84EDE">
              <w:rPr>
                <w:rFonts w:ascii="Times New Roman" w:hAnsi="Times New Roman"/>
                <w:sz w:val="20"/>
                <w:szCs w:val="20"/>
              </w:rPr>
              <w:t>e</w:t>
            </w:r>
            <w:r w:rsidR="000335A8" w:rsidRPr="00F84EDE">
              <w:rPr>
                <w:rFonts w:ascii="Times New Roman" w:hAnsi="Times New Roman"/>
                <w:sz w:val="20"/>
                <w:szCs w:val="20"/>
              </w:rPr>
              <w:t>quipment</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systems</w:t>
            </w: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equipment</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F84EDE" w:rsidRDefault="000335A8" w:rsidP="00807423">
            <w:pPr>
              <w:spacing w:line="220" w:lineRule="exact"/>
              <w:ind w:left="-108" w:right="-117"/>
              <w:jc w:val="center"/>
              <w:rPr>
                <w:rFonts w:ascii="Times New Roman" w:hAnsi="Times New Roman"/>
                <w:sz w:val="20"/>
                <w:szCs w:val="20"/>
              </w:rPr>
            </w:pPr>
            <w:r w:rsidRPr="00F84EDE">
              <w:rPr>
                <w:rFonts w:ascii="Times New Roman" w:hAnsi="Times New Roman"/>
                <w:sz w:val="20"/>
                <w:szCs w:val="20"/>
              </w:rPr>
              <w:t>installation</w:t>
            </w:r>
          </w:p>
        </w:tc>
        <w:tc>
          <w:tcPr>
            <w:tcW w:w="26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Total</w:t>
            </w:r>
          </w:p>
        </w:tc>
      </w:tr>
      <w:tr w:rsidR="000335A8" w:rsidRPr="00F84EDE" w:rsidTr="004A05C1">
        <w:tc>
          <w:tcPr>
            <w:tcW w:w="2970" w:type="dxa"/>
            <w:vAlign w:val="center"/>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F84EDE">
              <w:rPr>
                <w:rFonts w:ascii="Times New Roman" w:hAnsi="Times New Roman" w:cs="Times New Roman"/>
                <w:i/>
                <w:iCs/>
                <w:sz w:val="20"/>
                <w:szCs w:val="20"/>
              </w:rPr>
              <w:t>(in thousand Baht)</w:t>
            </w:r>
          </w:p>
        </w:tc>
      </w:tr>
      <w:tr w:rsidR="000335A8" w:rsidRPr="00F84EDE" w:rsidTr="004A05C1">
        <w:tc>
          <w:tcPr>
            <w:tcW w:w="2970" w:type="dxa"/>
            <w:vAlign w:val="center"/>
          </w:tcPr>
          <w:p w:rsidR="000335A8" w:rsidRPr="00F84EDE"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84EDE">
              <w:rPr>
                <w:rFonts w:ascii="Times New Roman" w:hAnsi="Times New Roman"/>
                <w:b/>
                <w:bCs/>
                <w:i/>
                <w:iCs/>
                <w:sz w:val="20"/>
                <w:szCs w:val="20"/>
              </w:rPr>
              <w:t>Revaluation</w:t>
            </w: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EA65B9" w:rsidRPr="00F84EDE" w:rsidTr="004A05C1">
        <w:tc>
          <w:tcPr>
            <w:tcW w:w="2970" w:type="dxa"/>
            <w:vAlign w:val="center"/>
          </w:tcPr>
          <w:p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At 1 January 201</w:t>
            </w:r>
            <w:r>
              <w:rPr>
                <w:rFonts w:ascii="Times New Roman" w:hAnsi="Times New Roman"/>
                <w:sz w:val="20"/>
                <w:szCs w:val="20"/>
              </w:rPr>
              <w:t>9</w:t>
            </w:r>
          </w:p>
        </w:tc>
        <w:tc>
          <w:tcPr>
            <w:tcW w:w="1260"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312,535</w:t>
            </w:r>
          </w:p>
        </w:tc>
        <w:tc>
          <w:tcPr>
            <w:tcW w:w="263"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70"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6"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312,535</w:t>
            </w:r>
          </w:p>
        </w:tc>
      </w:tr>
      <w:tr w:rsidR="00EA65B9" w:rsidRPr="00F84EDE" w:rsidTr="004A05C1">
        <w:tc>
          <w:tcPr>
            <w:tcW w:w="2970" w:type="dxa"/>
            <w:vAlign w:val="center"/>
          </w:tcPr>
          <w:p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201</w:t>
            </w:r>
            <w:r>
              <w:rPr>
                <w:rFonts w:ascii="Times New Roman" w:hAnsi="Times New Roman"/>
                <w:b/>
                <w:bCs/>
                <w:sz w:val="20"/>
                <w:szCs w:val="20"/>
              </w:rPr>
              <w:t>9</w:t>
            </w:r>
            <w:r w:rsidRPr="00F84EDE">
              <w:rPr>
                <w:rFonts w:ascii="Times New Roman" w:hAnsi="Times New Roman"/>
                <w:b/>
                <w:bCs/>
                <w:sz w:val="20"/>
                <w:szCs w:val="20"/>
              </w:rPr>
              <w:t xml:space="preserve"> and</w:t>
            </w:r>
          </w:p>
        </w:tc>
        <w:tc>
          <w:tcPr>
            <w:tcW w:w="1260"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p>
        </w:tc>
        <w:tc>
          <w:tcPr>
            <w:tcW w:w="27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b/>
                <w:bCs/>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r>
      <w:tr w:rsidR="00EA65B9" w:rsidRPr="00F84EDE" w:rsidTr="004A05C1">
        <w:trPr>
          <w:trHeight w:val="254"/>
        </w:trPr>
        <w:tc>
          <w:tcPr>
            <w:tcW w:w="2970" w:type="dxa"/>
            <w:vAlign w:val="center"/>
          </w:tcPr>
          <w:p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20</w:t>
            </w:r>
          </w:p>
        </w:tc>
        <w:tc>
          <w:tcPr>
            <w:tcW w:w="126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312,535</w:t>
            </w: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312,535</w:t>
            </w:r>
          </w:p>
        </w:tc>
      </w:tr>
      <w:tr w:rsidR="00EA65B9" w:rsidRPr="00F84EDE" w:rsidTr="004A05C1">
        <w:tc>
          <w:tcPr>
            <w:tcW w:w="2970" w:type="dxa"/>
            <w:vAlign w:val="center"/>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60"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312,535</w:t>
            </w: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312,535</w:t>
            </w:r>
          </w:p>
        </w:tc>
      </w:tr>
      <w:tr w:rsidR="00EA65B9" w:rsidRPr="00F84EDE" w:rsidTr="004A05C1">
        <w:tc>
          <w:tcPr>
            <w:tcW w:w="2970" w:type="dxa"/>
            <w:vAlign w:val="center"/>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EA65B9" w:rsidRPr="00F84EDE" w:rsidTr="004A05C1">
        <w:tc>
          <w:tcPr>
            <w:tcW w:w="2970" w:type="dxa"/>
            <w:vAlign w:val="center"/>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F84EDE">
              <w:rPr>
                <w:rFonts w:ascii="Times New Roman" w:hAnsi="Times New Roman"/>
                <w:b/>
                <w:bCs/>
                <w:i/>
                <w:iCs/>
                <w:sz w:val="20"/>
                <w:szCs w:val="20"/>
              </w:rPr>
              <w:t>Cost</w:t>
            </w:r>
          </w:p>
        </w:tc>
        <w:tc>
          <w:tcPr>
            <w:tcW w:w="126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EA65B9" w:rsidRPr="00F84EDE" w:rsidTr="004A05C1">
        <w:tc>
          <w:tcPr>
            <w:tcW w:w="2970" w:type="dxa"/>
            <w:vAlign w:val="center"/>
          </w:tcPr>
          <w:p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At 1 January 201</w:t>
            </w:r>
            <w:r>
              <w:rPr>
                <w:rFonts w:ascii="Times New Roman" w:hAnsi="Times New Roman"/>
                <w:sz w:val="20"/>
                <w:szCs w:val="20"/>
              </w:rPr>
              <w:t>9</w:t>
            </w:r>
          </w:p>
        </w:tc>
        <w:tc>
          <w:tcPr>
            <w:tcW w:w="1260"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12,780</w:t>
            </w:r>
          </w:p>
        </w:tc>
        <w:tc>
          <w:tcPr>
            <w:tcW w:w="263" w:type="dxa"/>
          </w:tcPr>
          <w:p w:rsidR="00EA65B9" w:rsidRPr="00EA65B9"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177" w:type="dxa"/>
          </w:tcPr>
          <w:p w:rsidR="00EA65B9" w:rsidRPr="00EA65B9"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EA65B9">
              <w:rPr>
                <w:rFonts w:ascii="Times New Roman" w:eastAsia="Calibri" w:hAnsi="Times New Roman"/>
                <w:sz w:val="20"/>
                <w:szCs w:val="20"/>
              </w:rPr>
              <w:t>238,735</w:t>
            </w:r>
          </w:p>
        </w:tc>
        <w:tc>
          <w:tcPr>
            <w:tcW w:w="265" w:type="dxa"/>
          </w:tcPr>
          <w:p w:rsidR="00EA65B9" w:rsidRPr="00EA65B9"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085"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61,458</w:t>
            </w:r>
          </w:p>
        </w:tc>
        <w:tc>
          <w:tcPr>
            <w:tcW w:w="265" w:type="dxa"/>
          </w:tcPr>
          <w:p w:rsidR="00EA65B9" w:rsidRPr="00EA65B9"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p>
        </w:tc>
        <w:tc>
          <w:tcPr>
            <w:tcW w:w="1084"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423,697</w:t>
            </w:r>
          </w:p>
        </w:tc>
        <w:tc>
          <w:tcPr>
            <w:tcW w:w="265"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68,597</w:t>
            </w:r>
          </w:p>
        </w:tc>
        <w:tc>
          <w:tcPr>
            <w:tcW w:w="270"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16,074</w:t>
            </w:r>
          </w:p>
        </w:tc>
        <w:tc>
          <w:tcPr>
            <w:tcW w:w="265"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43,412</w:t>
            </w:r>
          </w:p>
        </w:tc>
        <w:tc>
          <w:tcPr>
            <w:tcW w:w="265"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452</w:t>
            </w:r>
          </w:p>
        </w:tc>
        <w:tc>
          <w:tcPr>
            <w:tcW w:w="266"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tcPr>
          <w:p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865,205</w:t>
            </w:r>
          </w:p>
        </w:tc>
      </w:tr>
      <w:tr w:rsidR="00EA65B9" w:rsidRPr="00F84EDE" w:rsidTr="004A05C1">
        <w:tc>
          <w:tcPr>
            <w:tcW w:w="2970" w:type="dxa"/>
            <w:vAlign w:val="center"/>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Additions</w:t>
            </w:r>
          </w:p>
        </w:tc>
        <w:tc>
          <w:tcPr>
            <w:tcW w:w="126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3,546</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41</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18,062</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F84EDE">
              <w:rPr>
                <w:rFonts w:ascii="Times New Roman" w:hAnsi="Times New Roman" w:cs="Times New Roman"/>
                <w:sz w:val="20"/>
                <w:szCs w:val="20"/>
              </w:rPr>
              <w:t>1,037</w:t>
            </w:r>
          </w:p>
        </w:tc>
        <w:tc>
          <w:tcPr>
            <w:tcW w:w="270"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808</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832</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10,423</w:t>
            </w:r>
          </w:p>
        </w:tc>
        <w:tc>
          <w:tcPr>
            <w:tcW w:w="266"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34,749</w:t>
            </w:r>
          </w:p>
        </w:tc>
      </w:tr>
      <w:tr w:rsidR="00EA65B9" w:rsidRPr="00F84EDE" w:rsidTr="004A05C1">
        <w:tc>
          <w:tcPr>
            <w:tcW w:w="2970" w:type="dxa"/>
            <w:vAlign w:val="center"/>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p>
        </w:tc>
        <w:tc>
          <w:tcPr>
            <w:tcW w:w="126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1,450</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F84EDE">
              <w:rPr>
                <w:rFonts w:ascii="Times New Roman" w:hAnsi="Times New Roman" w:cs="Times New Roman"/>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9,285</w:t>
            </w:r>
          </w:p>
        </w:tc>
        <w:tc>
          <w:tcPr>
            <w:tcW w:w="265"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F84EDE">
              <w:rPr>
                <w:rFonts w:ascii="Times New Roman" w:hAnsi="Times New Roman" w:cs="Times New Roman"/>
                <w:sz w:val="20"/>
                <w:szCs w:val="20"/>
              </w:rPr>
              <w:t>8</w:t>
            </w:r>
          </w:p>
        </w:tc>
        <w:tc>
          <w:tcPr>
            <w:tcW w:w="270"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88</w:t>
            </w:r>
          </w:p>
        </w:tc>
        <w:tc>
          <w:tcPr>
            <w:tcW w:w="265"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(10,831)</w:t>
            </w: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r>
      <w:tr w:rsidR="00EA65B9" w:rsidRPr="00F84EDE" w:rsidTr="004A05C1">
        <w:tc>
          <w:tcPr>
            <w:tcW w:w="2970" w:type="dxa"/>
            <w:vAlign w:val="center"/>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(4,947)</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(523)</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(9,997)</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F84EDE">
              <w:rPr>
                <w:rFonts w:ascii="Times New Roman" w:hAnsi="Times New Roman" w:cs="Times New Roman"/>
                <w:sz w:val="20"/>
                <w:szCs w:val="20"/>
              </w:rPr>
              <w:t>(2,238)</w:t>
            </w:r>
          </w:p>
        </w:tc>
        <w:tc>
          <w:tcPr>
            <w:tcW w:w="270"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(1,628)</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(2,186)</w:t>
            </w:r>
          </w:p>
        </w:tc>
        <w:tc>
          <w:tcPr>
            <w:tcW w:w="265"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6" w:type="dxa"/>
            <w:vAlign w:val="bottom"/>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(21,519)</w:t>
            </w:r>
          </w:p>
        </w:tc>
      </w:tr>
      <w:tr w:rsidR="00EA65B9" w:rsidRPr="00F84EDE" w:rsidTr="004A05C1">
        <w:tc>
          <w:tcPr>
            <w:tcW w:w="2970" w:type="dxa"/>
            <w:vAlign w:val="center"/>
          </w:tcPr>
          <w:p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201</w:t>
            </w:r>
            <w:r>
              <w:rPr>
                <w:rFonts w:ascii="Times New Roman" w:hAnsi="Times New Roman"/>
                <w:b/>
                <w:bCs/>
                <w:sz w:val="20"/>
                <w:szCs w:val="20"/>
              </w:rPr>
              <w:t>9</w:t>
            </w:r>
            <w:r w:rsidRPr="00F84EDE">
              <w:rPr>
                <w:rFonts w:ascii="Times New Roman" w:hAnsi="Times New Roman"/>
                <w:b/>
                <w:bCs/>
                <w:sz w:val="20"/>
                <w:szCs w:val="20"/>
              </w:rPr>
              <w:t xml:space="preserve"> and</w:t>
            </w:r>
          </w:p>
        </w:tc>
        <w:tc>
          <w:tcPr>
            <w:tcW w:w="1260"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EA65B9" w:rsidRPr="00F84EDE" w:rsidTr="004A05C1">
        <w:trPr>
          <w:trHeight w:val="70"/>
        </w:trPr>
        <w:tc>
          <w:tcPr>
            <w:tcW w:w="2970" w:type="dxa"/>
            <w:vAlign w:val="center"/>
          </w:tcPr>
          <w:p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20</w:t>
            </w:r>
          </w:p>
        </w:tc>
        <w:tc>
          <w:tcPr>
            <w:tcW w:w="1260"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12,780</w:t>
            </w:r>
          </w:p>
        </w:tc>
        <w:tc>
          <w:tcPr>
            <w:tcW w:w="263"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238,784</w:t>
            </w:r>
          </w:p>
        </w:tc>
        <w:tc>
          <w:tcPr>
            <w:tcW w:w="265"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60,976</w:t>
            </w:r>
          </w:p>
        </w:tc>
        <w:tc>
          <w:tcPr>
            <w:tcW w:w="265" w:type="dxa"/>
          </w:tcPr>
          <w:p w:rsidR="00EA65B9" w:rsidRPr="00F84EDE" w:rsidRDefault="00EA65B9" w:rsidP="00EA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441,047</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F84EDE">
              <w:rPr>
                <w:rFonts w:ascii="Times New Roman" w:hAnsi="Times New Roman" w:cs="Times New Roman"/>
                <w:b/>
                <w:bCs/>
                <w:sz w:val="20"/>
                <w:szCs w:val="20"/>
              </w:rPr>
              <w:t>67,404</w:t>
            </w:r>
          </w:p>
        </w:tc>
        <w:tc>
          <w:tcPr>
            <w:tcW w:w="270"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15,254</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42,146</w:t>
            </w:r>
          </w:p>
        </w:tc>
        <w:tc>
          <w:tcPr>
            <w:tcW w:w="265"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44</w:t>
            </w:r>
          </w:p>
        </w:tc>
        <w:tc>
          <w:tcPr>
            <w:tcW w:w="266"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 xml:space="preserve">     878,435</w:t>
            </w:r>
          </w:p>
        </w:tc>
      </w:tr>
      <w:tr w:rsidR="00732058" w:rsidRPr="00F84EDE" w:rsidTr="009747F4">
        <w:tc>
          <w:tcPr>
            <w:tcW w:w="2970" w:type="dxa"/>
            <w:vAlign w:val="center"/>
          </w:tcPr>
          <w:p w:rsidR="00732058" w:rsidRPr="00EE6264" w:rsidRDefault="00732058" w:rsidP="00732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 xml:space="preserve">Transfer to </w:t>
            </w:r>
            <w:r w:rsidRPr="00EE6264">
              <w:rPr>
                <w:rFonts w:ascii="Times New Roman" w:hAnsi="Times New Roman"/>
                <w:sz w:val="20"/>
                <w:szCs w:val="20"/>
              </w:rPr>
              <w:t>right-of-use</w:t>
            </w:r>
            <w:r>
              <w:rPr>
                <w:rFonts w:ascii="Times New Roman" w:hAnsi="Times New Roman" w:cstheme="minorBidi" w:hint="cs"/>
                <w:sz w:val="20"/>
                <w:szCs w:val="20"/>
                <w:cs/>
              </w:rPr>
              <w:t xml:space="preserve"> </w:t>
            </w:r>
            <w:r w:rsidRPr="00EE6264">
              <w:rPr>
                <w:rFonts w:ascii="Times New Roman" w:hAnsi="Times New Roman"/>
                <w:sz w:val="20"/>
                <w:szCs w:val="20"/>
              </w:rPr>
              <w:t xml:space="preserve">asset  </w:t>
            </w:r>
          </w:p>
          <w:p w:rsidR="00732058" w:rsidRPr="00EE6264" w:rsidRDefault="00732058" w:rsidP="00732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E6264">
              <w:rPr>
                <w:rFonts w:ascii="Times New Roman" w:hAnsi="Times New Roman"/>
                <w:sz w:val="20"/>
                <w:szCs w:val="20"/>
              </w:rPr>
              <w:t xml:space="preserve"> </w:t>
            </w:r>
            <w:r>
              <w:rPr>
                <w:rFonts w:ascii="Times New Roman" w:hAnsi="Times New Roman" w:cstheme="minorBidi" w:hint="cs"/>
                <w:sz w:val="20"/>
                <w:szCs w:val="20"/>
                <w:cs/>
              </w:rPr>
              <w:t xml:space="preserve"> </w:t>
            </w:r>
            <w:r w:rsidRPr="00EE6264">
              <w:rPr>
                <w:rFonts w:ascii="Times New Roman" w:hAnsi="Times New Roman"/>
                <w:sz w:val="20"/>
                <w:szCs w:val="20"/>
              </w:rPr>
              <w:t xml:space="preserve">on initial application of TFRS 16 </w:t>
            </w:r>
          </w:p>
          <w:p w:rsidR="00732058" w:rsidRPr="00EE6264" w:rsidRDefault="00732058" w:rsidP="00732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sz w:val="20"/>
                <w:szCs w:val="25"/>
              </w:rPr>
            </w:pPr>
            <w:r w:rsidRPr="00EE6264">
              <w:rPr>
                <w:rFonts w:ascii="Times New Roman" w:hAnsi="Times New Roman"/>
                <w:sz w:val="20"/>
                <w:szCs w:val="20"/>
              </w:rPr>
              <w:t xml:space="preserve">  (see note 3(</w:t>
            </w:r>
            <w:r>
              <w:rPr>
                <w:rFonts w:ascii="Times New Roman" w:hAnsi="Times New Roman"/>
                <w:sz w:val="20"/>
                <w:szCs w:val="20"/>
              </w:rPr>
              <w:t>B</w:t>
            </w:r>
            <w:r w:rsidRPr="00EE6264">
              <w:rPr>
                <w:rFonts w:ascii="Times New Roman" w:hAnsi="Times New Roman"/>
                <w:sz w:val="20"/>
                <w:szCs w:val="20"/>
              </w:rPr>
              <w:t>))</w:t>
            </w:r>
          </w:p>
        </w:tc>
        <w:tc>
          <w:tcPr>
            <w:tcW w:w="1260" w:type="dxa"/>
            <w:tcBorders>
              <w:bottom w:val="single" w:sz="4" w:space="0" w:color="auto"/>
            </w:tcBorders>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(12,918)</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(12,969)</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p w:rsidR="00732058"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(25,887)</w:t>
            </w:r>
          </w:p>
        </w:tc>
      </w:tr>
      <w:tr w:rsidR="00732058" w:rsidRPr="00F84EDE" w:rsidTr="00BD1C00">
        <w:tc>
          <w:tcPr>
            <w:tcW w:w="2970" w:type="dxa"/>
            <w:vAlign w:val="center"/>
          </w:tcPr>
          <w:p w:rsidR="00732058" w:rsidRPr="00F84EDE" w:rsidRDefault="00732058" w:rsidP="00732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B31A2A">
              <w:rPr>
                <w:rFonts w:ascii="Times New Roman" w:hAnsi="Times New Roman"/>
                <w:b/>
                <w:bCs/>
                <w:sz w:val="20"/>
                <w:szCs w:val="20"/>
              </w:rPr>
              <w:t xml:space="preserve">At 1 January 2020 </w:t>
            </w:r>
            <w:r>
              <w:rPr>
                <w:rFonts w:ascii="Times New Roman" w:hAnsi="Times New Roman"/>
                <w:b/>
                <w:bCs/>
                <w:sz w:val="20"/>
                <w:szCs w:val="20"/>
              </w:rPr>
              <w:t>-</w:t>
            </w:r>
            <w:r w:rsidRPr="00B31A2A">
              <w:rPr>
                <w:rFonts w:ascii="Times New Roman" w:hAnsi="Times New Roman"/>
                <w:b/>
                <w:bCs/>
                <w:sz w:val="20"/>
                <w:szCs w:val="20"/>
              </w:rPr>
              <w:t xml:space="preserve"> as adjusted</w:t>
            </w:r>
          </w:p>
        </w:tc>
        <w:tc>
          <w:tcPr>
            <w:tcW w:w="1260"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12,780</w:t>
            </w:r>
          </w:p>
        </w:tc>
        <w:tc>
          <w:tcPr>
            <w:tcW w:w="263"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238,784</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60,976</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428,129</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F84EDE">
              <w:rPr>
                <w:rFonts w:ascii="Times New Roman" w:hAnsi="Times New Roman" w:cs="Times New Roman"/>
                <w:b/>
                <w:bCs/>
                <w:sz w:val="20"/>
                <w:szCs w:val="20"/>
              </w:rPr>
              <w:t>67,404</w:t>
            </w:r>
          </w:p>
        </w:tc>
        <w:tc>
          <w:tcPr>
            <w:tcW w:w="270"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2,285</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42,146</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44</w:t>
            </w:r>
          </w:p>
        </w:tc>
        <w:tc>
          <w:tcPr>
            <w:tcW w:w="26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852,548</w:t>
            </w:r>
          </w:p>
        </w:tc>
      </w:tr>
      <w:tr w:rsidR="00732058" w:rsidRPr="00F84EDE" w:rsidTr="004A05C1">
        <w:tc>
          <w:tcPr>
            <w:tcW w:w="2970" w:type="dxa"/>
            <w:vAlign w:val="center"/>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Additions</w:t>
            </w:r>
          </w:p>
        </w:tc>
        <w:tc>
          <w:tcPr>
            <w:tcW w:w="1260"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1,174</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5,759</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Pr>
                <w:rFonts w:ascii="Times New Roman" w:hAnsi="Times New Roman" w:cs="Times New Roman"/>
                <w:sz w:val="20"/>
                <w:szCs w:val="20"/>
              </w:rPr>
              <w:t>613</w:t>
            </w:r>
          </w:p>
        </w:tc>
        <w:tc>
          <w:tcPr>
            <w:tcW w:w="270"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431</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872</w:t>
            </w:r>
          </w:p>
        </w:tc>
        <w:tc>
          <w:tcPr>
            <w:tcW w:w="26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8,849</w:t>
            </w:r>
          </w:p>
        </w:tc>
      </w:tr>
      <w:tr w:rsidR="00732058" w:rsidRPr="00F84EDE" w:rsidTr="004A05C1">
        <w:tc>
          <w:tcPr>
            <w:tcW w:w="2970" w:type="dxa"/>
            <w:vAlign w:val="center"/>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p>
        </w:tc>
        <w:tc>
          <w:tcPr>
            <w:tcW w:w="1260"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714</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202</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(916)</w:t>
            </w:r>
          </w:p>
        </w:tc>
        <w:tc>
          <w:tcPr>
            <w:tcW w:w="266"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r>
      <w:tr w:rsidR="00732058" w:rsidRPr="00F84EDE" w:rsidTr="004A05C1">
        <w:tc>
          <w:tcPr>
            <w:tcW w:w="2970" w:type="dxa"/>
            <w:vAlign w:val="center"/>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60"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12,918</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4,684</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17,602</w:t>
            </w:r>
          </w:p>
        </w:tc>
      </w:tr>
      <w:tr w:rsidR="00732058" w:rsidRPr="00F84EDE" w:rsidTr="004A05C1">
        <w:tc>
          <w:tcPr>
            <w:tcW w:w="2970" w:type="dxa"/>
            <w:vAlign w:val="center"/>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(992)</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Pr>
                <w:rFonts w:ascii="Times New Roman" w:hAnsi="Times New Roman" w:cs="Times New Roman"/>
                <w:sz w:val="20"/>
                <w:szCs w:val="20"/>
              </w:rPr>
              <w:t>(132)</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(1,228)</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(3,084)</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(292)</w:t>
            </w:r>
          </w:p>
        </w:tc>
        <w:tc>
          <w:tcPr>
            <w:tcW w:w="265"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(5,728)</w:t>
            </w:r>
          </w:p>
        </w:tc>
      </w:tr>
      <w:tr w:rsidR="00732058" w:rsidRPr="00F84EDE" w:rsidTr="004A05C1">
        <w:tc>
          <w:tcPr>
            <w:tcW w:w="2970" w:type="dxa"/>
            <w:vAlign w:val="center"/>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60"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12,780</w:t>
            </w:r>
          </w:p>
        </w:tc>
        <w:tc>
          <w:tcPr>
            <w:tcW w:w="263"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239,680</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60,844</w:t>
            </w:r>
          </w:p>
        </w:tc>
        <w:tc>
          <w:tcPr>
            <w:tcW w:w="265" w:type="dxa"/>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445,780</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Pr>
                <w:rFonts w:ascii="Times New Roman" w:hAnsi="Times New Roman" w:cs="Times New Roman"/>
                <w:b/>
                <w:bCs/>
                <w:sz w:val="20"/>
                <w:szCs w:val="20"/>
              </w:rPr>
              <w:t>68,017</w:t>
            </w:r>
          </w:p>
        </w:tc>
        <w:tc>
          <w:tcPr>
            <w:tcW w:w="270"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3,885</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42,285</w:t>
            </w: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rsidR="00732058" w:rsidRPr="00935FF7"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b/>
                <w:bCs/>
                <w:sz w:val="20"/>
                <w:szCs w:val="20"/>
              </w:rPr>
            </w:pPr>
            <w:r w:rsidRPr="00935FF7">
              <w:rPr>
                <w:rFonts w:ascii="Times New Roman" w:hAnsi="Times New Roman" w:cs="Times New Roman"/>
                <w:b/>
                <w:bCs/>
                <w:sz w:val="20"/>
                <w:szCs w:val="20"/>
              </w:rPr>
              <w:t>-</w:t>
            </w:r>
          </w:p>
        </w:tc>
        <w:tc>
          <w:tcPr>
            <w:tcW w:w="26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873,271</w:t>
            </w:r>
          </w:p>
        </w:tc>
      </w:tr>
      <w:tr w:rsidR="00732058" w:rsidRPr="00F84EDE" w:rsidTr="004A05C1">
        <w:tc>
          <w:tcPr>
            <w:tcW w:w="2970" w:type="dxa"/>
            <w:vAlign w:val="center"/>
          </w:tcPr>
          <w:p w:rsidR="00732058" w:rsidRPr="00F84EDE" w:rsidRDefault="00732058" w:rsidP="00732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rsidR="00732058" w:rsidRPr="00F84EDE" w:rsidRDefault="00732058" w:rsidP="00732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658" w:type="dxa"/>
        <w:tblInd w:w="-270" w:type="dxa"/>
        <w:tblLayout w:type="fixed"/>
        <w:tblLook w:val="01E0" w:firstRow="1" w:lastRow="1" w:firstColumn="1" w:lastColumn="1" w:noHBand="0" w:noVBand="0"/>
      </w:tblPr>
      <w:tblGrid>
        <w:gridCol w:w="3330"/>
        <w:gridCol w:w="1260"/>
        <w:gridCol w:w="236"/>
        <w:gridCol w:w="1204"/>
        <w:gridCol w:w="239"/>
        <w:gridCol w:w="1111"/>
        <w:gridCol w:w="240"/>
        <w:gridCol w:w="1110"/>
        <w:gridCol w:w="236"/>
        <w:gridCol w:w="1114"/>
        <w:gridCol w:w="240"/>
        <w:gridCol w:w="1290"/>
        <w:gridCol w:w="238"/>
        <w:gridCol w:w="1110"/>
        <w:gridCol w:w="236"/>
        <w:gridCol w:w="1114"/>
        <w:gridCol w:w="236"/>
        <w:gridCol w:w="1114"/>
      </w:tblGrid>
      <w:tr w:rsidR="000335A8" w:rsidRPr="00F84EDE" w:rsidTr="006317EF">
        <w:trPr>
          <w:tblHeader/>
        </w:trPr>
        <w:tc>
          <w:tcPr>
            <w:tcW w:w="333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F84EDE">
              <w:rPr>
                <w:rFonts w:ascii="Times New Roman" w:hAnsi="Times New Roman" w:cs="Times New Roman"/>
                <w:sz w:val="20"/>
                <w:szCs w:val="20"/>
              </w:rPr>
              <w:lastRenderedPageBreak/>
              <w:br w:type="page"/>
            </w:r>
          </w:p>
        </w:tc>
        <w:tc>
          <w:tcPr>
            <w:tcW w:w="12328" w:type="dxa"/>
            <w:gridSpan w:val="17"/>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b/>
                <w:bCs/>
                <w:sz w:val="20"/>
                <w:szCs w:val="20"/>
              </w:rPr>
              <w:t>Separate financial statements</w:t>
            </w:r>
          </w:p>
        </w:tc>
      </w:tr>
      <w:tr w:rsidR="000335A8" w:rsidRPr="00F84EDE" w:rsidTr="006317EF">
        <w:trPr>
          <w:tblHeader/>
        </w:trPr>
        <w:tc>
          <w:tcPr>
            <w:tcW w:w="333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acctfourfigures"/>
              <w:tabs>
                <w:tab w:val="clear" w:pos="765"/>
              </w:tabs>
              <w:spacing w:line="220" w:lineRule="exact"/>
              <w:ind w:left="-108" w:right="-72"/>
              <w:jc w:val="center"/>
              <w:rPr>
                <w:sz w:val="20"/>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128"/>
              <w:jc w:val="center"/>
              <w:rPr>
                <w:sz w:val="20"/>
              </w:rPr>
            </w:pPr>
            <w:r w:rsidRPr="00F84EDE">
              <w:rPr>
                <w:sz w:val="20"/>
                <w:lang w:bidi="th-TH"/>
              </w:rPr>
              <w:t>Assets</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rsidTr="006317EF">
        <w:trPr>
          <w:tblHeader/>
        </w:trPr>
        <w:tc>
          <w:tcPr>
            <w:tcW w:w="333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F84EDE"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sz w:val="20"/>
                <w:szCs w:val="20"/>
              </w:rPr>
              <w:t>Freezing</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acctfourfigures"/>
              <w:tabs>
                <w:tab w:val="clear" w:pos="765"/>
              </w:tabs>
              <w:spacing w:line="220" w:lineRule="exact"/>
              <w:ind w:left="-108" w:right="-72"/>
              <w:jc w:val="center"/>
              <w:rPr>
                <w:sz w:val="20"/>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72"/>
              <w:jc w:val="center"/>
              <w:rPr>
                <w:sz w:val="20"/>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Furniture,</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128"/>
              <w:jc w:val="center"/>
              <w:rPr>
                <w:sz w:val="20"/>
                <w:lang w:bidi="th-TH"/>
              </w:rPr>
            </w:pPr>
            <w:r w:rsidRPr="00F84EDE">
              <w:rPr>
                <w:sz w:val="20"/>
                <w:lang w:bidi="th-TH"/>
              </w:rPr>
              <w:t>under</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rsidTr="006317EF">
        <w:trPr>
          <w:tblHeader/>
        </w:trPr>
        <w:tc>
          <w:tcPr>
            <w:tcW w:w="333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F84EDE" w:rsidRDefault="003E774F" w:rsidP="00807423">
            <w:pPr>
              <w:pStyle w:val="acctfourfigures"/>
              <w:tabs>
                <w:tab w:val="clear" w:pos="765"/>
              </w:tabs>
              <w:spacing w:line="220" w:lineRule="exact"/>
              <w:ind w:left="-108" w:right="-72"/>
              <w:jc w:val="center"/>
              <w:rPr>
                <w:sz w:val="20"/>
              </w:rPr>
            </w:pPr>
            <w:r w:rsidRPr="00F84EDE">
              <w:rPr>
                <w:sz w:val="20"/>
              </w:rPr>
              <w:t>buildings</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Machinery</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Electrical</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fixtures and</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128"/>
              <w:jc w:val="center"/>
              <w:rPr>
                <w:sz w:val="20"/>
              </w:rPr>
            </w:pPr>
            <w:r w:rsidRPr="00F84EDE">
              <w:rPr>
                <w:sz w:val="20"/>
                <w:lang w:bidi="th-TH"/>
              </w:rPr>
              <w:t>construction</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rsidTr="006317EF">
        <w:trPr>
          <w:tblHeader/>
        </w:trPr>
        <w:tc>
          <w:tcPr>
            <w:tcW w:w="333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rPr>
              <w:t>Land and</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and</w:t>
            </w: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and</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and water</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Transportation</w:t>
            </w: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office</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rsidTr="006317EF">
        <w:trPr>
          <w:tblHeader/>
        </w:trPr>
        <w:tc>
          <w:tcPr>
            <w:tcW w:w="333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rPr>
              <w:t>improvements</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improvements</w:t>
            </w: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equipment</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716DEF"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e</w:t>
            </w:r>
            <w:r w:rsidR="000335A8" w:rsidRPr="00F84EDE">
              <w:rPr>
                <w:rFonts w:ascii="Times New Roman" w:hAnsi="Times New Roman"/>
                <w:sz w:val="20"/>
                <w:szCs w:val="20"/>
              </w:rPr>
              <w:t>quipment</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systems</w:t>
            </w: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rPr>
              <w:t>equipment</w:t>
            </w: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installation</w:t>
            </w: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F84EDE" w:rsidRDefault="000335A8" w:rsidP="00807423">
            <w:pPr>
              <w:pStyle w:val="acctfourfigures"/>
              <w:tabs>
                <w:tab w:val="clear" w:pos="765"/>
              </w:tabs>
              <w:spacing w:line="220" w:lineRule="exact"/>
              <w:ind w:left="-108" w:right="-72"/>
              <w:jc w:val="center"/>
              <w:rPr>
                <w:sz w:val="20"/>
              </w:rPr>
            </w:pPr>
            <w:r w:rsidRPr="00F84EDE">
              <w:rPr>
                <w:sz w:val="20"/>
              </w:rPr>
              <w:t>Total</w:t>
            </w:r>
          </w:p>
        </w:tc>
      </w:tr>
      <w:tr w:rsidR="000335A8" w:rsidRPr="00F84EDE" w:rsidTr="006317EF">
        <w:trPr>
          <w:tblHeader/>
        </w:trPr>
        <w:tc>
          <w:tcPr>
            <w:tcW w:w="3330" w:type="dxa"/>
            <w:vAlign w:val="center"/>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28" w:type="dxa"/>
            <w:gridSpan w:val="17"/>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i/>
                <w:iCs/>
                <w:sz w:val="20"/>
                <w:szCs w:val="20"/>
              </w:rPr>
              <w:t>(in thousand Baht)</w:t>
            </w:r>
          </w:p>
        </w:tc>
      </w:tr>
      <w:tr w:rsidR="000335A8" w:rsidRPr="00F84EDE" w:rsidTr="00935FF7">
        <w:tc>
          <w:tcPr>
            <w:tcW w:w="3330" w:type="dxa"/>
            <w:vAlign w:val="center"/>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Accumulated depreciation</w:t>
            </w:r>
            <w:r w:rsidR="00873726" w:rsidRPr="00F84EDE">
              <w:rPr>
                <w:rFonts w:ascii="Times New Roman" w:hAnsi="Times New Roman"/>
                <w:b/>
                <w:bCs/>
                <w:i/>
                <w:iCs/>
                <w:sz w:val="20"/>
                <w:szCs w:val="20"/>
              </w:rPr>
              <w:t xml:space="preserve"> and</w:t>
            </w: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F84EDE" w:rsidTr="00935FF7">
        <w:tc>
          <w:tcPr>
            <w:tcW w:w="3330" w:type="dxa"/>
            <w:vAlign w:val="center"/>
          </w:tcPr>
          <w:p w:rsidR="00873726" w:rsidRPr="00F84EDE"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 xml:space="preserve">   impairment losses</w:t>
            </w:r>
          </w:p>
        </w:tc>
        <w:tc>
          <w:tcPr>
            <w:tcW w:w="1260"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F84EDE" w:rsidTr="00935FF7">
        <w:tc>
          <w:tcPr>
            <w:tcW w:w="3330" w:type="dxa"/>
            <w:vAlign w:val="center"/>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Cost</w:t>
            </w:r>
          </w:p>
        </w:tc>
        <w:tc>
          <w:tcPr>
            <w:tcW w:w="126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935FF7" w:rsidRPr="00F84EDE" w:rsidTr="00935FF7">
        <w:tc>
          <w:tcPr>
            <w:tcW w:w="3330" w:type="dxa"/>
            <w:vAlign w:val="center"/>
          </w:tcPr>
          <w:p w:rsidR="00935FF7" w:rsidRPr="00F84EDE" w:rsidRDefault="00935FF7" w:rsidP="0093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At 1 January 201</w:t>
            </w:r>
            <w:r>
              <w:rPr>
                <w:rFonts w:ascii="Times New Roman" w:hAnsi="Times New Roman"/>
                <w:sz w:val="20"/>
                <w:szCs w:val="20"/>
              </w:rPr>
              <w:t>9</w:t>
            </w:r>
          </w:p>
        </w:tc>
        <w:tc>
          <w:tcPr>
            <w:tcW w:w="1260"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10,052</w:t>
            </w:r>
          </w:p>
        </w:tc>
        <w:tc>
          <w:tcPr>
            <w:tcW w:w="236"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04"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95,446</w:t>
            </w:r>
          </w:p>
        </w:tc>
        <w:tc>
          <w:tcPr>
            <w:tcW w:w="239"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50,574</w:t>
            </w:r>
          </w:p>
        </w:tc>
        <w:tc>
          <w:tcPr>
            <w:tcW w:w="240"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250,862</w:t>
            </w:r>
          </w:p>
        </w:tc>
        <w:tc>
          <w:tcPr>
            <w:tcW w:w="236"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24,894</w:t>
            </w:r>
          </w:p>
        </w:tc>
        <w:tc>
          <w:tcPr>
            <w:tcW w:w="240"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0"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7,808</w:t>
            </w:r>
          </w:p>
        </w:tc>
        <w:tc>
          <w:tcPr>
            <w:tcW w:w="238"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30,190</w:t>
            </w:r>
          </w:p>
        </w:tc>
        <w:tc>
          <w:tcPr>
            <w:tcW w:w="236"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935FF7">
              <w:rPr>
                <w:rFonts w:ascii="Times New Roman" w:hAnsi="Times New Roman" w:cs="Times New Roman"/>
                <w:sz w:val="20"/>
                <w:szCs w:val="20"/>
              </w:rPr>
              <w:t>-</w:t>
            </w:r>
          </w:p>
        </w:tc>
        <w:tc>
          <w:tcPr>
            <w:tcW w:w="236"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935FF7" w:rsidRPr="00935FF7"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935FF7">
              <w:rPr>
                <w:rFonts w:ascii="Times New Roman" w:hAnsi="Times New Roman" w:cs="Times New Roman"/>
                <w:sz w:val="20"/>
                <w:szCs w:val="20"/>
              </w:rPr>
              <w:t>469,826</w:t>
            </w:r>
          </w:p>
        </w:tc>
      </w:tr>
      <w:tr w:rsidR="00935FF7" w:rsidRPr="00F84EDE" w:rsidTr="00935FF7">
        <w:tc>
          <w:tcPr>
            <w:tcW w:w="3330" w:type="dxa"/>
            <w:vAlign w:val="center"/>
          </w:tcPr>
          <w:p w:rsidR="00935FF7" w:rsidRPr="00F84EDE" w:rsidRDefault="00935FF7" w:rsidP="00935F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Depreciation charge for the year</w:t>
            </w:r>
          </w:p>
        </w:tc>
        <w:tc>
          <w:tcPr>
            <w:tcW w:w="126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272</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12,345</w:t>
            </w:r>
          </w:p>
        </w:tc>
        <w:tc>
          <w:tcPr>
            <w:tcW w:w="239"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2,339</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32,161</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6,248</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2,528</w:t>
            </w:r>
          </w:p>
        </w:tc>
        <w:tc>
          <w:tcPr>
            <w:tcW w:w="238"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3,847</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59,740</w:t>
            </w:r>
          </w:p>
        </w:tc>
      </w:tr>
      <w:tr w:rsidR="00935FF7" w:rsidRPr="00F84EDE" w:rsidTr="00935FF7">
        <w:tc>
          <w:tcPr>
            <w:tcW w:w="3330" w:type="dxa"/>
            <w:vAlign w:val="center"/>
          </w:tcPr>
          <w:p w:rsidR="00935FF7" w:rsidRPr="00F84EDE" w:rsidRDefault="00935FF7" w:rsidP="00935F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(4,929)</w:t>
            </w:r>
          </w:p>
        </w:tc>
        <w:tc>
          <w:tcPr>
            <w:tcW w:w="239"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(523)</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(9,968)</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(2,238)</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(436)</w:t>
            </w:r>
          </w:p>
        </w:tc>
        <w:tc>
          <w:tcPr>
            <w:tcW w:w="238"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(2,139)</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(20,233)</w:t>
            </w:r>
          </w:p>
        </w:tc>
      </w:tr>
      <w:tr w:rsidR="0095341C" w:rsidRPr="00F84EDE" w:rsidTr="00935FF7">
        <w:tc>
          <w:tcPr>
            <w:tcW w:w="3330" w:type="dxa"/>
            <w:vAlign w:val="center"/>
          </w:tcPr>
          <w:p w:rsidR="0095341C" w:rsidRPr="00F84EDE" w:rsidRDefault="0095341C" w:rsidP="009534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201</w:t>
            </w:r>
            <w:r w:rsidR="00935FF7">
              <w:rPr>
                <w:rFonts w:ascii="Times New Roman" w:hAnsi="Times New Roman"/>
                <w:b/>
                <w:bCs/>
                <w:sz w:val="20"/>
                <w:szCs w:val="20"/>
              </w:rPr>
              <w:t>9</w:t>
            </w:r>
            <w:r w:rsidRPr="00F84EDE">
              <w:rPr>
                <w:rFonts w:ascii="Times New Roman" w:hAnsi="Times New Roman"/>
                <w:b/>
                <w:bCs/>
                <w:sz w:val="20"/>
                <w:szCs w:val="20"/>
              </w:rPr>
              <w:t xml:space="preserve"> and</w:t>
            </w:r>
          </w:p>
        </w:tc>
        <w:tc>
          <w:tcPr>
            <w:tcW w:w="1260"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8"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36" w:type="dxa"/>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95341C" w:rsidRPr="00F84EDE"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935FF7" w:rsidRPr="00F84EDE" w:rsidTr="00935FF7">
        <w:tc>
          <w:tcPr>
            <w:tcW w:w="3330" w:type="dxa"/>
            <w:vAlign w:val="center"/>
          </w:tcPr>
          <w:p w:rsidR="00935FF7" w:rsidRPr="00F84EDE" w:rsidRDefault="00935FF7" w:rsidP="00935F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20</w:t>
            </w:r>
          </w:p>
        </w:tc>
        <w:tc>
          <w:tcPr>
            <w:tcW w:w="126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10,324</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102,862</w:t>
            </w:r>
          </w:p>
        </w:tc>
        <w:tc>
          <w:tcPr>
            <w:tcW w:w="239"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52,390</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273,055</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28,904</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9,900</w:t>
            </w:r>
          </w:p>
        </w:tc>
        <w:tc>
          <w:tcPr>
            <w:tcW w:w="238"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31,898</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509,333</w:t>
            </w:r>
          </w:p>
        </w:tc>
      </w:tr>
      <w:tr w:rsidR="00A108B6" w:rsidRPr="00F84EDE" w:rsidTr="00935FF7">
        <w:tc>
          <w:tcPr>
            <w:tcW w:w="3330" w:type="dxa"/>
            <w:vAlign w:val="center"/>
          </w:tcPr>
          <w:p w:rsidR="00A108B6" w:rsidRDefault="00A108B6" w:rsidP="00A108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Transfer out</w:t>
            </w:r>
            <w:r w:rsidRPr="00B632F5">
              <w:rPr>
                <w:rFonts w:ascii="Times New Roman" w:hAnsi="Times New Roman"/>
                <w:sz w:val="20"/>
                <w:szCs w:val="20"/>
              </w:rPr>
              <w:t xml:space="preserve"> of depreciation of right-</w:t>
            </w:r>
            <w:r>
              <w:rPr>
                <w:rFonts w:ascii="Times New Roman" w:hAnsi="Times New Roman"/>
                <w:sz w:val="20"/>
                <w:szCs w:val="20"/>
              </w:rPr>
              <w:t xml:space="preserve">  </w:t>
            </w:r>
          </w:p>
          <w:p w:rsidR="00A108B6" w:rsidRDefault="00A108B6" w:rsidP="00A108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 xml:space="preserve">   </w:t>
            </w:r>
            <w:r w:rsidRPr="00B632F5">
              <w:rPr>
                <w:rFonts w:ascii="Times New Roman" w:hAnsi="Times New Roman"/>
                <w:sz w:val="20"/>
                <w:szCs w:val="20"/>
              </w:rPr>
              <w:t xml:space="preserve">of-use asset on initial application </w:t>
            </w:r>
          </w:p>
          <w:p w:rsidR="00A108B6" w:rsidRPr="00F84EDE" w:rsidRDefault="00A108B6" w:rsidP="00A108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Pr>
                <w:rFonts w:ascii="Times New Roman" w:hAnsi="Times New Roman"/>
                <w:sz w:val="20"/>
                <w:szCs w:val="20"/>
              </w:rPr>
              <w:t xml:space="preserve">   </w:t>
            </w:r>
            <w:r w:rsidRPr="00B632F5">
              <w:rPr>
                <w:rFonts w:ascii="Times New Roman" w:hAnsi="Times New Roman"/>
                <w:sz w:val="20"/>
                <w:szCs w:val="20"/>
              </w:rPr>
              <w:t>of TFRS 16 (see note 3(</w:t>
            </w:r>
            <w:r>
              <w:rPr>
                <w:rFonts w:ascii="Times New Roman" w:hAnsi="Times New Roman"/>
                <w:sz w:val="20"/>
                <w:szCs w:val="20"/>
              </w:rPr>
              <w:t>B</w:t>
            </w:r>
            <w:r w:rsidRPr="00B632F5">
              <w:rPr>
                <w:rFonts w:ascii="Times New Roman" w:hAnsi="Times New Roman"/>
                <w:sz w:val="20"/>
                <w:szCs w:val="20"/>
              </w:rPr>
              <w:t>))</w:t>
            </w:r>
          </w:p>
        </w:tc>
        <w:tc>
          <w:tcPr>
            <w:tcW w:w="1260"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9"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(4,571)</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(7,636)</w:t>
            </w:r>
          </w:p>
        </w:tc>
        <w:tc>
          <w:tcPr>
            <w:tcW w:w="238"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p w:rsidR="00A108B6"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(12,207)</w:t>
            </w:r>
          </w:p>
        </w:tc>
      </w:tr>
      <w:tr w:rsidR="00935FF7" w:rsidRPr="00F84EDE" w:rsidTr="00935FF7">
        <w:tc>
          <w:tcPr>
            <w:tcW w:w="3330" w:type="dxa"/>
            <w:vAlign w:val="center"/>
          </w:tcPr>
          <w:p w:rsidR="00935FF7" w:rsidRPr="00F84EDE" w:rsidRDefault="00F5581D" w:rsidP="00935F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B31A2A">
              <w:rPr>
                <w:rFonts w:ascii="Times New Roman" w:hAnsi="Times New Roman"/>
                <w:b/>
                <w:bCs/>
                <w:sz w:val="20"/>
                <w:szCs w:val="20"/>
              </w:rPr>
              <w:t xml:space="preserve">At 1 January 2020 </w:t>
            </w:r>
            <w:r w:rsidR="003F0E8A">
              <w:rPr>
                <w:rFonts w:ascii="Times New Roman" w:hAnsi="Times New Roman"/>
                <w:b/>
                <w:bCs/>
                <w:sz w:val="20"/>
                <w:szCs w:val="20"/>
              </w:rPr>
              <w:t>-</w:t>
            </w:r>
            <w:r w:rsidRPr="00B31A2A">
              <w:rPr>
                <w:rFonts w:ascii="Times New Roman" w:hAnsi="Times New Roman"/>
                <w:b/>
                <w:bCs/>
                <w:sz w:val="20"/>
                <w:szCs w:val="20"/>
              </w:rPr>
              <w:t xml:space="preserve"> as adjusted</w:t>
            </w:r>
          </w:p>
        </w:tc>
        <w:tc>
          <w:tcPr>
            <w:tcW w:w="126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10,324</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102,862</w:t>
            </w:r>
          </w:p>
        </w:tc>
        <w:tc>
          <w:tcPr>
            <w:tcW w:w="239"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52,390</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268,484</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28,904</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2,264</w:t>
            </w:r>
          </w:p>
        </w:tc>
        <w:tc>
          <w:tcPr>
            <w:tcW w:w="238"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31,898</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497,126</w:t>
            </w:r>
          </w:p>
        </w:tc>
      </w:tr>
      <w:tr w:rsidR="00935FF7" w:rsidRPr="00F84EDE" w:rsidTr="00935FF7">
        <w:tc>
          <w:tcPr>
            <w:tcW w:w="3330" w:type="dxa"/>
            <w:vAlign w:val="center"/>
          </w:tcPr>
          <w:p w:rsidR="00935FF7" w:rsidRPr="00F84EDE" w:rsidRDefault="00935FF7" w:rsidP="00935F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Depreciation charge for the year</w:t>
            </w:r>
          </w:p>
        </w:tc>
        <w:tc>
          <w:tcPr>
            <w:tcW w:w="1260" w:type="dxa"/>
          </w:tcPr>
          <w:p w:rsidR="00935FF7" w:rsidRPr="00F84EDE" w:rsidRDefault="00F5581D" w:rsidP="00895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273</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12,392</w:t>
            </w:r>
          </w:p>
        </w:tc>
        <w:tc>
          <w:tcPr>
            <w:tcW w:w="239"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2,221</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32,613</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6,021</w:t>
            </w:r>
          </w:p>
        </w:tc>
        <w:tc>
          <w:tcPr>
            <w:tcW w:w="240"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168</w:t>
            </w:r>
          </w:p>
        </w:tc>
        <w:tc>
          <w:tcPr>
            <w:tcW w:w="238"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3,511</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935FF7" w:rsidRPr="00F84EDE" w:rsidRDefault="00935FF7"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35FF7" w:rsidRPr="00F84EDE" w:rsidRDefault="00F5581D" w:rsidP="00935F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57,199</w:t>
            </w:r>
          </w:p>
        </w:tc>
      </w:tr>
      <w:tr w:rsidR="00A108B6" w:rsidRPr="00F84EDE" w:rsidTr="00935FF7">
        <w:tc>
          <w:tcPr>
            <w:tcW w:w="3330" w:type="dxa"/>
            <w:vAlign w:val="center"/>
          </w:tcPr>
          <w:p w:rsidR="00A108B6" w:rsidRPr="00F84EDE" w:rsidRDefault="00A108B6" w:rsidP="00A108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6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9"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4,570</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4,386</w:t>
            </w:r>
          </w:p>
        </w:tc>
        <w:tc>
          <w:tcPr>
            <w:tcW w:w="238"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8,956</w:t>
            </w:r>
          </w:p>
        </w:tc>
      </w:tr>
      <w:tr w:rsidR="00A108B6" w:rsidRPr="00F84EDE" w:rsidTr="00935FF7">
        <w:tc>
          <w:tcPr>
            <w:tcW w:w="3330" w:type="dxa"/>
            <w:vAlign w:val="center"/>
          </w:tcPr>
          <w:p w:rsidR="00A108B6" w:rsidRPr="00F84EDE" w:rsidRDefault="00A108B6" w:rsidP="00A108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(992)</w:t>
            </w:r>
          </w:p>
        </w:tc>
        <w:tc>
          <w:tcPr>
            <w:tcW w:w="239"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(132)</w:t>
            </w:r>
          </w:p>
        </w:tc>
        <w:tc>
          <w:tcPr>
            <w:tcW w:w="24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(1,224)</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(3,084)</w:t>
            </w:r>
          </w:p>
        </w:tc>
        <w:tc>
          <w:tcPr>
            <w:tcW w:w="238"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(290)</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A108B6" w:rsidRPr="00F84EDE" w:rsidRDefault="00A108B6" w:rsidP="00A1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(5,722)</w:t>
            </w: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60"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10,597</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114,262</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54,479</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304,443</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34,925</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3,734</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35,119</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557,559</w:t>
            </w:r>
          </w:p>
        </w:tc>
      </w:tr>
      <w:tr w:rsidR="00C621EB" w:rsidRPr="00F84EDE" w:rsidTr="006317EF">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6317EF" w:rsidRPr="00F84EDE" w:rsidTr="006317EF">
        <w:tc>
          <w:tcPr>
            <w:tcW w:w="3330" w:type="dxa"/>
            <w:vAlign w:val="center"/>
          </w:tcPr>
          <w:p w:rsidR="006317EF" w:rsidRPr="00F84EDE" w:rsidRDefault="006317EF"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6317EF" w:rsidRPr="00F84EDE" w:rsidRDefault="006317EF"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i/>
                <w:iCs/>
                <w:sz w:val="20"/>
                <w:szCs w:val="20"/>
              </w:rPr>
            </w:pPr>
            <w:r w:rsidRPr="00F84EDE">
              <w:rPr>
                <w:rFonts w:ascii="Times New Roman" w:hAnsi="Times New Roman"/>
                <w:b/>
                <w:bCs/>
                <w:i/>
                <w:iCs/>
                <w:sz w:val="20"/>
                <w:szCs w:val="20"/>
              </w:rPr>
              <w:lastRenderedPageBreak/>
              <w:t>Net book value</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b/>
                <w:bCs/>
                <w:sz w:val="20"/>
                <w:szCs w:val="20"/>
              </w:rPr>
              <w:t>At 1 January 201</w:t>
            </w:r>
            <w:r>
              <w:rPr>
                <w:rFonts w:ascii="Times New Roman" w:hAnsi="Times New Roman"/>
                <w:b/>
                <w:bCs/>
                <w:sz w:val="20"/>
                <w:szCs w:val="20"/>
              </w:rPr>
              <w:t>9</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 xml:space="preserve">Owned assets </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F84EDE">
              <w:rPr>
                <w:rFonts w:ascii="Times New Roman" w:hAnsi="Times New Roman" w:cs="Times New Roman"/>
                <w:sz w:val="20"/>
                <w:szCs w:val="20"/>
              </w:rPr>
              <w:t>315,263</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143,289</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10,884</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162,981</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43,703</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F84EDE">
              <w:rPr>
                <w:rFonts w:ascii="Times New Roman" w:hAnsi="Times New Roman" w:cs="Times New Roman"/>
                <w:sz w:val="20"/>
                <w:szCs w:val="20"/>
              </w:rPr>
              <w:t>29</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F84EDE">
              <w:rPr>
                <w:rFonts w:ascii="Times New Roman" w:hAnsi="Times New Roman" w:cs="Times New Roman"/>
                <w:sz w:val="20"/>
                <w:szCs w:val="20"/>
              </w:rPr>
              <w:t>13,222</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452</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689,823</w:t>
            </w: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Assets under finance leases</w:t>
            </w:r>
          </w:p>
        </w:tc>
        <w:tc>
          <w:tcPr>
            <w:tcW w:w="126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9,854</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8,237</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18,091</w:t>
            </w:r>
          </w:p>
        </w:tc>
      </w:tr>
      <w:tr w:rsidR="00C621EB" w:rsidRPr="00F84EDE" w:rsidTr="00935FF7">
        <w:trPr>
          <w:trHeight w:val="127"/>
        </w:trPr>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315,263</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143,289</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10,884</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172,835</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43,703</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F84EDE">
              <w:rPr>
                <w:rFonts w:ascii="Times New Roman" w:hAnsi="Times New Roman" w:cs="Times New Roman"/>
                <w:b/>
                <w:bCs/>
                <w:sz w:val="20"/>
                <w:szCs w:val="20"/>
              </w:rPr>
              <w:t>8,266</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13,222</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452</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707,914</w:t>
            </w:r>
          </w:p>
        </w:tc>
      </w:tr>
      <w:tr w:rsidR="00C621EB" w:rsidRPr="00F84EDE" w:rsidTr="00935FF7">
        <w:trPr>
          <w:trHeight w:val="71"/>
        </w:trPr>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p>
        </w:tc>
        <w:tc>
          <w:tcPr>
            <w:tcW w:w="126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0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1"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201</w:t>
            </w:r>
            <w:r>
              <w:rPr>
                <w:rFonts w:ascii="Times New Roman" w:hAnsi="Times New Roman"/>
                <w:b/>
                <w:bCs/>
                <w:sz w:val="20"/>
                <w:szCs w:val="20"/>
              </w:rPr>
              <w:t>9</w:t>
            </w:r>
            <w:r w:rsidRPr="00F84EDE">
              <w:rPr>
                <w:rFonts w:ascii="Times New Roman" w:hAnsi="Times New Roman"/>
                <w:b/>
                <w:bCs/>
                <w:sz w:val="20"/>
                <w:szCs w:val="20"/>
              </w:rPr>
              <w:t xml:space="preserve"> and</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935FF7">
        <w:trPr>
          <w:trHeight w:val="80"/>
        </w:trPr>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20</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 xml:space="preserve">Owned assets </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314,991</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135,922</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8,586</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159,645</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38,500</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21</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10,248</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44</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667,957</w:t>
            </w: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Assets under finance leases</w:t>
            </w:r>
          </w:p>
        </w:tc>
        <w:tc>
          <w:tcPr>
            <w:tcW w:w="126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8,347</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5,333</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13,680</w:t>
            </w:r>
          </w:p>
        </w:tc>
      </w:tr>
      <w:tr w:rsidR="00C621EB" w:rsidRPr="00F84EDE" w:rsidTr="00935FF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314,991</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135,922</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8,586</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167,992</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38,500</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5,354</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10,248</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44</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681,637</w:t>
            </w:r>
          </w:p>
        </w:tc>
      </w:tr>
      <w:tr w:rsidR="00C621EB" w:rsidRPr="00F84EDE" w:rsidTr="00F7316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F7316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B31A2A">
              <w:rPr>
                <w:rFonts w:ascii="Times New Roman" w:hAnsi="Times New Roman"/>
                <w:b/>
                <w:bCs/>
                <w:sz w:val="20"/>
                <w:szCs w:val="20"/>
              </w:rPr>
              <w:t xml:space="preserve">At 1 January 2020 </w:t>
            </w:r>
            <w:r w:rsidR="003F0E8A">
              <w:rPr>
                <w:rFonts w:ascii="Times New Roman" w:hAnsi="Times New Roman"/>
                <w:b/>
                <w:bCs/>
                <w:sz w:val="20"/>
                <w:szCs w:val="20"/>
              </w:rPr>
              <w:t>-</w:t>
            </w:r>
            <w:r w:rsidRPr="00B31A2A">
              <w:rPr>
                <w:rFonts w:ascii="Times New Roman" w:hAnsi="Times New Roman"/>
                <w:b/>
                <w:bCs/>
                <w:sz w:val="20"/>
                <w:szCs w:val="20"/>
              </w:rPr>
              <w:t xml:space="preserve"> as adjusted</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C621EB" w:rsidRPr="00F84EDE" w:rsidTr="00F73167">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sz w:val="20"/>
                <w:szCs w:val="20"/>
              </w:rPr>
              <w:t>Owned assets</w:t>
            </w:r>
          </w:p>
        </w:tc>
        <w:tc>
          <w:tcPr>
            <w:tcW w:w="126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314,991</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135,922</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8,586</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159,645</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38,500</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21</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10,248</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44</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667,957</w:t>
            </w:r>
          </w:p>
        </w:tc>
      </w:tr>
      <w:tr w:rsidR="00C621EB" w:rsidRPr="00F84EDE" w:rsidTr="00F73167">
        <w:tc>
          <w:tcPr>
            <w:tcW w:w="3330" w:type="dxa"/>
            <w:vAlign w:val="center"/>
          </w:tcPr>
          <w:p w:rsidR="00C621EB"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C621EB" w:rsidRPr="00F84EDE" w:rsidTr="00F5581D">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6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C621EB" w:rsidRPr="00F84EDE" w:rsidTr="00F5581D">
        <w:tc>
          <w:tcPr>
            <w:tcW w:w="3330" w:type="dxa"/>
            <w:vAlign w:val="center"/>
          </w:tcPr>
          <w:p w:rsidR="00C621EB" w:rsidRPr="00F84EDE" w:rsidRDefault="00C621EB" w:rsidP="00C621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sz w:val="20"/>
                <w:szCs w:val="20"/>
              </w:rPr>
              <w:t>Owned assets</w:t>
            </w:r>
          </w:p>
        </w:tc>
        <w:tc>
          <w:tcPr>
            <w:tcW w:w="126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314,718</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125,418</w:t>
            </w:r>
          </w:p>
        </w:tc>
        <w:tc>
          <w:tcPr>
            <w:tcW w:w="239"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6,365</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141,337</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33,092</w:t>
            </w:r>
          </w:p>
        </w:tc>
        <w:tc>
          <w:tcPr>
            <w:tcW w:w="240"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151</w:t>
            </w:r>
          </w:p>
        </w:tc>
        <w:tc>
          <w:tcPr>
            <w:tcW w:w="238"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7,166</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rsidR="00C621EB" w:rsidRPr="00F84EDE" w:rsidRDefault="00C621EB" w:rsidP="00C62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628,247</w:t>
            </w:r>
          </w:p>
        </w:tc>
      </w:tr>
    </w:tbl>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F84EDE" w:rsidSect="00807423">
          <w:pgSz w:w="16840" w:h="11907" w:orient="landscape" w:code="9"/>
          <w:pgMar w:top="691" w:right="1152" w:bottom="576" w:left="1152" w:header="720" w:footer="600" w:gutter="0"/>
          <w:cols w:space="720"/>
        </w:sectPr>
      </w:pPr>
    </w:p>
    <w:p w:rsidR="00FD706A" w:rsidRPr="00F84EDE" w:rsidRDefault="00FD706A" w:rsidP="00FD706A">
      <w:pPr>
        <w:pStyle w:val="a"/>
        <w:tabs>
          <w:tab w:val="clear" w:pos="1080"/>
        </w:tabs>
        <w:ind w:left="540" w:right="-27"/>
        <w:jc w:val="both"/>
        <w:rPr>
          <w:rFonts w:cs="Times New Roman"/>
          <w:sz w:val="18"/>
          <w:szCs w:val="18"/>
          <w:cs/>
        </w:rPr>
      </w:pPr>
      <w:r w:rsidRPr="00F84EDE">
        <w:rPr>
          <w:rFonts w:cs="Times New Roman"/>
          <w:sz w:val="22"/>
          <w:szCs w:val="22"/>
          <w:lang w:val="en-US"/>
        </w:rPr>
        <w:lastRenderedPageBreak/>
        <w:t xml:space="preserve">The gross carrying amount of fully depreciated plant and equipment that was still in use as at                                  31 </w:t>
      </w:r>
      <w:r w:rsidRPr="00FD706A">
        <w:rPr>
          <w:rFonts w:cs="Times New Roman"/>
          <w:sz w:val="22"/>
          <w:szCs w:val="22"/>
          <w:lang w:val="en-US"/>
        </w:rPr>
        <w:t>December 20</w:t>
      </w:r>
      <w:r w:rsidR="006317EF">
        <w:rPr>
          <w:rFonts w:cs="Times New Roman"/>
          <w:sz w:val="22"/>
          <w:szCs w:val="22"/>
          <w:lang w:val="en-US"/>
        </w:rPr>
        <w:t>20</w:t>
      </w:r>
      <w:r w:rsidRPr="00FD706A">
        <w:rPr>
          <w:rFonts w:cs="Times New Roman"/>
          <w:sz w:val="22"/>
          <w:szCs w:val="22"/>
          <w:lang w:val="en-US"/>
        </w:rPr>
        <w:t xml:space="preserve"> amounted to Baht 1,932.1 million for the Group and Baht 337.6 million for the</w:t>
      </w:r>
      <w:r w:rsidRPr="00FD706A">
        <w:rPr>
          <w:rFonts w:cs="Times New Roman"/>
          <w:sz w:val="22"/>
          <w:szCs w:val="22"/>
          <w:cs/>
        </w:rPr>
        <w:t xml:space="preserve"> Company </w:t>
      </w:r>
      <w:r w:rsidRPr="00FD706A">
        <w:rPr>
          <w:rFonts w:cs="Times New Roman"/>
          <w:i/>
          <w:iCs/>
          <w:sz w:val="22"/>
          <w:szCs w:val="22"/>
          <w:cs/>
        </w:rPr>
        <w:t>(</w:t>
      </w:r>
      <w:r w:rsidRPr="00FD706A">
        <w:rPr>
          <w:rFonts w:cs="Times New Roman"/>
          <w:i/>
          <w:iCs/>
          <w:sz w:val="22"/>
          <w:szCs w:val="22"/>
          <w:cs/>
          <w:lang w:val="en-US"/>
        </w:rPr>
        <w:t>20</w:t>
      </w:r>
      <w:r w:rsidRPr="00FD706A">
        <w:rPr>
          <w:rFonts w:cs="Times New Roman"/>
          <w:i/>
          <w:iCs/>
          <w:sz w:val="22"/>
          <w:szCs w:val="22"/>
          <w:lang w:val="en-US"/>
        </w:rPr>
        <w:t>19</w:t>
      </w:r>
      <w:r w:rsidRPr="00FD706A">
        <w:rPr>
          <w:rFonts w:cs="Times New Roman"/>
          <w:i/>
          <w:iCs/>
          <w:sz w:val="22"/>
          <w:szCs w:val="22"/>
          <w:cs/>
        </w:rPr>
        <w:t xml:space="preserve">: Baht 1,867.7 million for the Group and Baht </w:t>
      </w:r>
      <w:r>
        <w:rPr>
          <w:rFonts w:cs="Times New Roman"/>
          <w:i/>
          <w:iCs/>
          <w:sz w:val="22"/>
          <w:szCs w:val="22"/>
          <w:lang w:val="en-US"/>
        </w:rPr>
        <w:t>324.</w:t>
      </w:r>
      <w:r w:rsidRPr="00FD706A">
        <w:rPr>
          <w:rFonts w:cs="Times New Roman"/>
          <w:i/>
          <w:iCs/>
          <w:sz w:val="22"/>
          <w:szCs w:val="22"/>
          <w:lang w:val="en-US"/>
        </w:rPr>
        <w:t>4</w:t>
      </w:r>
      <w:r w:rsidRPr="00FD706A">
        <w:rPr>
          <w:rFonts w:cs="Times New Roman"/>
          <w:i/>
          <w:iCs/>
          <w:sz w:val="22"/>
          <w:szCs w:val="22"/>
          <w:cs/>
        </w:rPr>
        <w:t xml:space="preserve"> million for the Company)</w:t>
      </w:r>
      <w:r w:rsidRPr="00FD706A">
        <w:rPr>
          <w:rFonts w:cs="Times New Roman"/>
          <w:sz w:val="22"/>
          <w:szCs w:val="22"/>
          <w:cs/>
        </w:rPr>
        <w:t>.</w:t>
      </w:r>
    </w:p>
    <w:p w:rsidR="00FD706A" w:rsidRDefault="00FD706A" w:rsidP="00FD706A">
      <w:pPr>
        <w:ind w:left="540"/>
        <w:jc w:val="both"/>
        <w:rPr>
          <w:rFonts w:ascii="Times New Roman" w:eastAsia="MS Mincho" w:hAnsi="Times New Roman"/>
          <w:sz w:val="22"/>
          <w:szCs w:val="22"/>
        </w:rPr>
      </w:pPr>
    </w:p>
    <w:p w:rsidR="00FD706A" w:rsidRPr="00F84EDE" w:rsidRDefault="00FD706A" w:rsidP="00FD706A">
      <w:pPr>
        <w:ind w:left="540"/>
        <w:jc w:val="both"/>
        <w:rPr>
          <w:rFonts w:ascii="Times New Roman" w:eastAsia="MS Mincho" w:hAnsi="Times New Roman"/>
          <w:sz w:val="22"/>
          <w:szCs w:val="22"/>
        </w:rPr>
      </w:pPr>
      <w:proofErr w:type="spellStart"/>
      <w:r w:rsidRPr="00F84EDE">
        <w:rPr>
          <w:rFonts w:ascii="Times New Roman" w:eastAsia="MS Mincho" w:hAnsi="Times New Roman"/>
          <w:sz w:val="22"/>
          <w:szCs w:val="22"/>
        </w:rPr>
        <w:t>Capitalised</w:t>
      </w:r>
      <w:proofErr w:type="spellEnd"/>
      <w:r w:rsidRPr="00F84EDE">
        <w:rPr>
          <w:rFonts w:ascii="Times New Roman" w:eastAsia="MS Mincho" w:hAnsi="Times New Roman"/>
          <w:sz w:val="22"/>
          <w:szCs w:val="22"/>
        </w:rPr>
        <w:t xml:space="preserve"> borrowing costs relating to the acquisition of machinery and the construction of the new factory of the Group amounted to Baht 0.</w:t>
      </w:r>
      <w:r>
        <w:rPr>
          <w:rFonts w:ascii="Times New Roman" w:eastAsia="MS Mincho" w:hAnsi="Times New Roman"/>
          <w:sz w:val="22"/>
          <w:szCs w:val="22"/>
        </w:rPr>
        <w:t>27</w:t>
      </w:r>
      <w:r w:rsidRPr="00F84EDE">
        <w:rPr>
          <w:rFonts w:ascii="Times New Roman" w:eastAsia="MS Mincho" w:hAnsi="Times New Roman"/>
          <w:sz w:val="22"/>
          <w:szCs w:val="22"/>
        </w:rPr>
        <w:t xml:space="preserve"> million </w:t>
      </w:r>
      <w:r w:rsidRPr="00F84EDE">
        <w:rPr>
          <w:rFonts w:ascii="Times New Roman" w:eastAsia="MS Mincho" w:hAnsi="Times New Roman"/>
          <w:i/>
          <w:iCs/>
          <w:sz w:val="22"/>
          <w:szCs w:val="22"/>
        </w:rPr>
        <w:t>(201</w:t>
      </w:r>
      <w:r>
        <w:rPr>
          <w:rFonts w:ascii="Times New Roman" w:eastAsia="MS Mincho" w:hAnsi="Times New Roman"/>
          <w:i/>
          <w:iCs/>
          <w:sz w:val="22"/>
          <w:szCs w:val="22"/>
        </w:rPr>
        <w:t>9</w:t>
      </w:r>
      <w:r w:rsidRPr="00F84EDE">
        <w:rPr>
          <w:rFonts w:ascii="Times New Roman" w:eastAsia="MS Mincho" w:hAnsi="Times New Roman"/>
          <w:i/>
          <w:iCs/>
          <w:sz w:val="22"/>
          <w:szCs w:val="22"/>
        </w:rPr>
        <w:t xml:space="preserve">: Baht </w:t>
      </w:r>
      <w:r>
        <w:rPr>
          <w:rFonts w:ascii="Times New Roman" w:eastAsia="MS Mincho" w:hAnsi="Times New Roman"/>
          <w:i/>
          <w:iCs/>
          <w:sz w:val="22"/>
          <w:szCs w:val="22"/>
        </w:rPr>
        <w:t>0.01</w:t>
      </w:r>
      <w:r w:rsidRPr="00F84EDE">
        <w:rPr>
          <w:rFonts w:ascii="Times New Roman" w:eastAsia="MS Mincho" w:hAnsi="Times New Roman"/>
          <w:i/>
          <w:iCs/>
          <w:sz w:val="22"/>
          <w:szCs w:val="22"/>
        </w:rPr>
        <w:t xml:space="preserve"> million for the Group</w:t>
      </w:r>
      <w:r w:rsidR="00F764DD">
        <w:rPr>
          <w:rFonts w:ascii="Times New Roman" w:eastAsia="MS Mincho" w:hAnsi="Times New Roman" w:cs="Angsana New"/>
          <w:i/>
          <w:iCs/>
          <w:sz w:val="22"/>
          <w:szCs w:val="28"/>
        </w:rPr>
        <w:t>)</w:t>
      </w:r>
      <w:r w:rsidRPr="00F84EDE">
        <w:rPr>
          <w:rFonts w:ascii="Times New Roman" w:eastAsia="MS Mincho" w:hAnsi="Times New Roman"/>
          <w:sz w:val="22"/>
          <w:szCs w:val="22"/>
        </w:rPr>
        <w:t xml:space="preserve"> with </w:t>
      </w:r>
      <w:proofErr w:type="spellStart"/>
      <w:r w:rsidRPr="00F84EDE">
        <w:rPr>
          <w:rFonts w:ascii="Times New Roman" w:eastAsia="MS Mincho" w:hAnsi="Times New Roman"/>
          <w:sz w:val="22"/>
          <w:szCs w:val="22"/>
        </w:rPr>
        <w:t>capitalisation</w:t>
      </w:r>
      <w:proofErr w:type="spellEnd"/>
      <w:r w:rsidRPr="00F84EDE">
        <w:rPr>
          <w:rFonts w:ascii="Times New Roman" w:eastAsia="MS Mincho" w:hAnsi="Times New Roman"/>
          <w:sz w:val="22"/>
          <w:szCs w:val="22"/>
        </w:rPr>
        <w:t xml:space="preserve"> rates ranging from </w:t>
      </w:r>
      <w:r>
        <w:rPr>
          <w:rFonts w:ascii="Times New Roman" w:eastAsia="MS Mincho" w:hAnsi="Times New Roman"/>
          <w:sz w:val="22"/>
          <w:szCs w:val="22"/>
        </w:rPr>
        <w:t>0.43</w:t>
      </w:r>
      <w:r w:rsidRPr="00F84EDE">
        <w:rPr>
          <w:rFonts w:ascii="Times New Roman" w:eastAsia="MS Mincho" w:hAnsi="Times New Roman"/>
          <w:sz w:val="22"/>
          <w:szCs w:val="22"/>
        </w:rPr>
        <w:t>% to 2.</w:t>
      </w:r>
      <w:r>
        <w:rPr>
          <w:rFonts w:ascii="Times New Roman" w:eastAsia="MS Mincho" w:hAnsi="Times New Roman"/>
          <w:sz w:val="22"/>
          <w:szCs w:val="22"/>
        </w:rPr>
        <w:t>75</w:t>
      </w:r>
      <w:r w:rsidRPr="00F84EDE">
        <w:rPr>
          <w:rFonts w:ascii="Times New Roman" w:eastAsia="MS Mincho" w:hAnsi="Times New Roman"/>
          <w:sz w:val="22"/>
          <w:szCs w:val="22"/>
        </w:rPr>
        <w:t xml:space="preserve">% per annum </w:t>
      </w:r>
      <w:r w:rsidRPr="00F84EDE">
        <w:rPr>
          <w:rFonts w:ascii="Times New Roman" w:eastAsia="MS Mincho" w:hAnsi="Times New Roman"/>
          <w:i/>
          <w:iCs/>
          <w:sz w:val="22"/>
          <w:szCs w:val="22"/>
        </w:rPr>
        <w:t>(201</w:t>
      </w:r>
      <w:r>
        <w:rPr>
          <w:rFonts w:ascii="Times New Roman" w:eastAsia="MS Mincho" w:hAnsi="Times New Roman"/>
          <w:i/>
          <w:iCs/>
          <w:sz w:val="22"/>
          <w:szCs w:val="22"/>
        </w:rPr>
        <w:t>9</w:t>
      </w:r>
      <w:r w:rsidRPr="00F84EDE">
        <w:rPr>
          <w:rFonts w:ascii="Times New Roman" w:eastAsia="MS Mincho" w:hAnsi="Times New Roman"/>
          <w:i/>
          <w:iCs/>
          <w:sz w:val="22"/>
          <w:szCs w:val="22"/>
        </w:rPr>
        <w:t xml:space="preserve">: ranging from </w:t>
      </w:r>
      <w:r>
        <w:rPr>
          <w:rFonts w:ascii="Times New Roman" w:eastAsia="MS Mincho" w:hAnsi="Times New Roman"/>
          <w:i/>
          <w:iCs/>
          <w:sz w:val="22"/>
          <w:szCs w:val="22"/>
        </w:rPr>
        <w:t>2.18</w:t>
      </w:r>
      <w:r w:rsidRPr="00F84EDE">
        <w:rPr>
          <w:rFonts w:ascii="Times New Roman" w:eastAsia="MS Mincho" w:hAnsi="Times New Roman"/>
          <w:i/>
          <w:iCs/>
          <w:sz w:val="22"/>
          <w:szCs w:val="22"/>
        </w:rPr>
        <w:t xml:space="preserve">% to </w:t>
      </w:r>
      <w:r>
        <w:rPr>
          <w:rFonts w:ascii="Times New Roman" w:eastAsia="MS Mincho" w:hAnsi="Times New Roman"/>
          <w:i/>
          <w:iCs/>
          <w:sz w:val="22"/>
          <w:szCs w:val="22"/>
        </w:rPr>
        <w:t>2.26</w:t>
      </w:r>
      <w:r w:rsidRPr="00F84EDE">
        <w:rPr>
          <w:rFonts w:ascii="Times New Roman" w:eastAsia="MS Mincho" w:hAnsi="Times New Roman"/>
          <w:i/>
          <w:iCs/>
          <w:sz w:val="22"/>
          <w:szCs w:val="22"/>
        </w:rPr>
        <w:t>% per annum)</w:t>
      </w:r>
      <w:r w:rsidRPr="00F84EDE">
        <w:rPr>
          <w:rFonts w:ascii="Times New Roman" w:eastAsia="MS Mincho" w:hAnsi="Times New Roman"/>
          <w:sz w:val="22"/>
          <w:szCs w:val="22"/>
        </w:rPr>
        <w:t xml:space="preserve">. </w:t>
      </w:r>
    </w:p>
    <w:p w:rsidR="00FD706A" w:rsidRDefault="00FD706A" w:rsidP="00FD706A">
      <w:pPr>
        <w:tabs>
          <w:tab w:val="clear" w:pos="454"/>
          <w:tab w:val="left" w:pos="540"/>
        </w:tabs>
        <w:ind w:left="540" w:right="5"/>
        <w:jc w:val="both"/>
        <w:rPr>
          <w:rFonts w:ascii="Times New Roman" w:eastAsia="MS Mincho" w:hAnsi="Times New Roman"/>
          <w:sz w:val="22"/>
          <w:szCs w:val="22"/>
        </w:rPr>
      </w:pPr>
    </w:p>
    <w:p w:rsidR="00FD706A" w:rsidRDefault="00FD706A" w:rsidP="00FD706A">
      <w:pPr>
        <w:tabs>
          <w:tab w:val="clear" w:pos="454"/>
          <w:tab w:val="left" w:pos="540"/>
        </w:tabs>
        <w:ind w:left="540" w:right="5"/>
        <w:jc w:val="both"/>
        <w:rPr>
          <w:rFonts w:ascii="Times New Roman" w:hAnsi="Times New Roman"/>
          <w:sz w:val="22"/>
          <w:szCs w:val="22"/>
        </w:rPr>
      </w:pPr>
      <w:r w:rsidRPr="00F84EDE">
        <w:rPr>
          <w:rFonts w:ascii="Times New Roman" w:eastAsia="MS Mincho" w:hAnsi="Times New Roman"/>
          <w:sz w:val="22"/>
          <w:szCs w:val="22"/>
        </w:rPr>
        <w:t>The Company and subsidiaries are committed to comply with certain conditions and restrictions prescribed in the long-term loan agreements, such as mortgages of land and buildings are not allowed (see note 18).</w:t>
      </w:r>
    </w:p>
    <w:p w:rsidR="00FD706A" w:rsidRDefault="00FD706A" w:rsidP="00FD706A">
      <w:pPr>
        <w:tabs>
          <w:tab w:val="clear" w:pos="454"/>
          <w:tab w:val="left" w:pos="540"/>
        </w:tabs>
        <w:ind w:left="540" w:right="5"/>
        <w:jc w:val="both"/>
        <w:rPr>
          <w:rFonts w:ascii="Times New Roman" w:hAnsi="Times New Roman"/>
          <w:sz w:val="22"/>
          <w:szCs w:val="22"/>
        </w:rPr>
      </w:pPr>
    </w:p>
    <w:p w:rsidR="000335A8" w:rsidRPr="00FD706A" w:rsidRDefault="00FD706A" w:rsidP="00FD706A">
      <w:pPr>
        <w:tabs>
          <w:tab w:val="clear" w:pos="454"/>
          <w:tab w:val="left" w:pos="540"/>
        </w:tabs>
        <w:ind w:left="540" w:right="5"/>
        <w:jc w:val="both"/>
        <w:rPr>
          <w:rFonts w:ascii="Times New Roman" w:hAnsi="Times New Roman"/>
          <w:sz w:val="22"/>
          <w:szCs w:val="22"/>
        </w:rPr>
      </w:pPr>
      <w:r w:rsidRPr="00F84EDE">
        <w:rPr>
          <w:rFonts w:ascii="Times New Roman" w:hAnsi="Times New Roman"/>
          <w:sz w:val="22"/>
          <w:szCs w:val="22"/>
        </w:rPr>
        <w:t xml:space="preserve">The fair value of land was determined by </w:t>
      </w:r>
      <w:r w:rsidRPr="00FD706A">
        <w:rPr>
          <w:rFonts w:ascii="Times New Roman" w:hAnsi="Times New Roman"/>
          <w:sz w:val="22"/>
          <w:szCs w:val="22"/>
        </w:rPr>
        <w:t>General Valuation and Consultant Co</w:t>
      </w:r>
      <w:r w:rsidR="002D1704">
        <w:rPr>
          <w:rFonts w:ascii="Times New Roman" w:hAnsi="Times New Roman"/>
          <w:sz w:val="22"/>
          <w:szCs w:val="22"/>
        </w:rPr>
        <w:t>mpany Limited</w:t>
      </w:r>
      <w:r w:rsidR="00AD4D6B">
        <w:rPr>
          <w:rFonts w:ascii="Times New Roman" w:hAnsi="Times New Roman"/>
          <w:sz w:val="22"/>
          <w:szCs w:val="22"/>
        </w:rPr>
        <w:t>,</w:t>
      </w:r>
      <w:r w:rsidRPr="00FD706A">
        <w:rPr>
          <w:rFonts w:ascii="Times New Roman" w:hAnsi="Times New Roman"/>
          <w:sz w:val="22"/>
          <w:szCs w:val="22"/>
        </w:rPr>
        <w:t xml:space="preserve"> </w:t>
      </w:r>
      <w:r w:rsidR="00AD4D6B">
        <w:rPr>
          <w:rFonts w:ascii="Times New Roman" w:hAnsi="Times New Roman"/>
          <w:sz w:val="22"/>
          <w:szCs w:val="22"/>
        </w:rPr>
        <w:br/>
      </w:r>
      <w:r w:rsidRPr="00FD706A">
        <w:rPr>
          <w:rFonts w:ascii="Times New Roman" w:hAnsi="Times New Roman"/>
          <w:sz w:val="22"/>
          <w:szCs w:val="22"/>
        </w:rPr>
        <w:t xml:space="preserve">an independent professional </w:t>
      </w:r>
      <w:proofErr w:type="spellStart"/>
      <w:r w:rsidRPr="00FD706A">
        <w:rPr>
          <w:rFonts w:ascii="Times New Roman" w:hAnsi="Times New Roman"/>
          <w:sz w:val="22"/>
          <w:szCs w:val="22"/>
        </w:rPr>
        <w:t>valuer</w:t>
      </w:r>
      <w:proofErr w:type="spellEnd"/>
      <w:r w:rsidR="006121DA">
        <w:rPr>
          <w:rFonts w:ascii="Times New Roman" w:hAnsi="Times New Roman" w:cstheme="minorBidi"/>
          <w:sz w:val="22"/>
          <w:szCs w:val="22"/>
        </w:rPr>
        <w:t xml:space="preserve">, at market comparison approach as shown in the appraiser’s report dated </w:t>
      </w:r>
      <w:r>
        <w:rPr>
          <w:rFonts w:ascii="Times New Roman" w:hAnsi="Times New Roman" w:cstheme="minorBidi"/>
          <w:sz w:val="22"/>
          <w:szCs w:val="22"/>
        </w:rPr>
        <w:t>4 May 2018</w:t>
      </w:r>
      <w:r w:rsidR="00446F29">
        <w:rPr>
          <w:rFonts w:ascii="Times New Roman" w:hAnsi="Times New Roman" w:cstheme="minorBidi"/>
          <w:sz w:val="22"/>
          <w:szCs w:val="22"/>
        </w:rPr>
        <w:t>.</w:t>
      </w:r>
      <w:r w:rsidRPr="00F84EDE">
        <w:rPr>
          <w:rFonts w:ascii="Times New Roman" w:hAnsi="Times New Roman"/>
          <w:sz w:val="22"/>
          <w:szCs w:val="22"/>
        </w:rPr>
        <w:t xml:space="preserve"> </w:t>
      </w:r>
      <w:r w:rsidR="00307692">
        <w:rPr>
          <w:rFonts w:ascii="Times New Roman" w:hAnsi="Times New Roman"/>
          <w:sz w:val="22"/>
          <w:szCs w:val="22"/>
        </w:rPr>
        <w:t>T</w:t>
      </w:r>
      <w:r w:rsidRPr="00F84EDE">
        <w:rPr>
          <w:rFonts w:ascii="Times New Roman" w:hAnsi="Times New Roman"/>
          <w:sz w:val="22"/>
          <w:szCs w:val="22"/>
        </w:rPr>
        <w:t xml:space="preserve">he fair value of land has been </w:t>
      </w:r>
      <w:proofErr w:type="spellStart"/>
      <w:r w:rsidRPr="00F84EDE">
        <w:rPr>
          <w:rFonts w:ascii="Times New Roman" w:hAnsi="Times New Roman"/>
          <w:sz w:val="22"/>
          <w:szCs w:val="22"/>
        </w:rPr>
        <w:t>categorised</w:t>
      </w:r>
      <w:proofErr w:type="spellEnd"/>
      <w:r w:rsidRPr="00F84EDE">
        <w:rPr>
          <w:rFonts w:ascii="Times New Roman" w:hAnsi="Times New Roman"/>
          <w:sz w:val="22"/>
          <w:szCs w:val="22"/>
        </w:rPr>
        <w:t xml:space="preserve"> as a Level 3 fair value.</w:t>
      </w:r>
      <w:r>
        <w:rPr>
          <w:rFonts w:ascii="Times New Roman" w:hAnsi="Times New Roman"/>
          <w:sz w:val="22"/>
          <w:szCs w:val="22"/>
        </w:rPr>
        <w:t xml:space="preserve"> </w:t>
      </w:r>
      <w:r w:rsidR="000335A8" w:rsidRPr="00F84EDE">
        <w:rPr>
          <w:rFonts w:ascii="Times New Roman" w:hAnsi="Times New Roman"/>
          <w:sz w:val="22"/>
          <w:szCs w:val="22"/>
        </w:rPr>
        <w:t xml:space="preserve">The land stated at appraised value is detailed as follows:   </w:t>
      </w:r>
      <w:r w:rsidR="000335A8" w:rsidRPr="00F84EDE">
        <w:rPr>
          <w:rFonts w:ascii="Times New Roman" w:hAnsi="Times New Roman"/>
          <w:color w:val="FF0000"/>
          <w:sz w:val="22"/>
          <w:szCs w:val="22"/>
        </w:rPr>
        <w:t xml:space="preserve"> </w:t>
      </w:r>
    </w:p>
    <w:p w:rsidR="00775535" w:rsidRPr="00F84EDE" w:rsidRDefault="00775535"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F84EDE" w:rsidTr="005D23C2">
        <w:trPr>
          <w:trHeight w:val="137"/>
        </w:trPr>
        <w:tc>
          <w:tcPr>
            <w:tcW w:w="2412"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rsidR="000335A8" w:rsidRPr="00F84EDE"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 xml:space="preserve">Consolidated </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rsidR="000335A8" w:rsidRPr="00F84EDE"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 xml:space="preserve">Separate </w:t>
            </w:r>
          </w:p>
        </w:tc>
      </w:tr>
      <w:tr w:rsidR="000335A8" w:rsidRPr="00F84EDE" w:rsidTr="005D23C2">
        <w:tc>
          <w:tcPr>
            <w:tcW w:w="2412"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rsidR="000335A8" w:rsidRPr="00F84EDE" w:rsidRDefault="007E47D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Latest</w:t>
            </w:r>
          </w:p>
        </w:tc>
        <w:tc>
          <w:tcPr>
            <w:tcW w:w="108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rsidR="000335A8" w:rsidRPr="00F84EDE"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 xml:space="preserve">financial </w:t>
            </w:r>
            <w:r w:rsidR="000335A8" w:rsidRPr="00F84EDE">
              <w:rPr>
                <w:rFonts w:ascii="Times New Roman" w:hAnsi="Times New Roman"/>
                <w:b/>
                <w:bCs/>
                <w:sz w:val="20"/>
                <w:szCs w:val="20"/>
              </w:rPr>
              <w:t>statements</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rsidR="000335A8" w:rsidRPr="00F84EDE"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cs="Times New Roman"/>
                <w:b/>
                <w:bCs/>
                <w:sz w:val="20"/>
                <w:szCs w:val="20"/>
              </w:rPr>
            </w:pPr>
            <w:r w:rsidRPr="00F84EDE">
              <w:rPr>
                <w:rFonts w:ascii="Times New Roman" w:hAnsi="Times New Roman" w:cs="Times New Roman"/>
                <w:b/>
                <w:bCs/>
                <w:sz w:val="20"/>
                <w:szCs w:val="20"/>
              </w:rPr>
              <w:t xml:space="preserve">financial </w:t>
            </w:r>
            <w:r w:rsidR="000335A8" w:rsidRPr="00F84EDE">
              <w:rPr>
                <w:rFonts w:ascii="Times New Roman" w:hAnsi="Times New Roman" w:cs="Times New Roman"/>
                <w:b/>
                <w:bCs/>
                <w:sz w:val="20"/>
                <w:szCs w:val="20"/>
              </w:rPr>
              <w:t>statements</w:t>
            </w:r>
          </w:p>
        </w:tc>
      </w:tr>
      <w:tr w:rsidR="000335A8" w:rsidRPr="00F84EDE" w:rsidTr="005D23C2">
        <w:tc>
          <w:tcPr>
            <w:tcW w:w="2412"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F84EDE">
              <w:rPr>
                <w:rFonts w:ascii="Times New Roman" w:hAnsi="Times New Roman"/>
                <w:b/>
                <w:bCs/>
                <w:sz w:val="20"/>
                <w:szCs w:val="20"/>
              </w:rPr>
              <w:t>Company</w:t>
            </w:r>
          </w:p>
        </w:tc>
        <w:tc>
          <w:tcPr>
            <w:tcW w:w="9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 xml:space="preserve">appraised </w:t>
            </w:r>
          </w:p>
        </w:tc>
        <w:tc>
          <w:tcPr>
            <w:tcW w:w="108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 xml:space="preserve">Revaluation </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Appraised</w:t>
            </w:r>
          </w:p>
        </w:tc>
        <w:tc>
          <w:tcPr>
            <w:tcW w:w="270" w:type="dxa"/>
          </w:tcPr>
          <w:p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F84EDE"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Cost</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Appraised</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F84EDE"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Cost</w:t>
            </w:r>
          </w:p>
        </w:tc>
      </w:tr>
      <w:tr w:rsidR="000335A8" w:rsidRPr="00F84EDE" w:rsidTr="005D23C2">
        <w:tc>
          <w:tcPr>
            <w:tcW w:w="2412"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year</w:t>
            </w:r>
          </w:p>
        </w:tc>
        <w:tc>
          <w:tcPr>
            <w:tcW w:w="108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method</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value</w:t>
            </w:r>
          </w:p>
        </w:tc>
        <w:tc>
          <w:tcPr>
            <w:tcW w:w="270" w:type="dxa"/>
          </w:tcPr>
          <w:p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model</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value</w:t>
            </w:r>
          </w:p>
        </w:tc>
        <w:tc>
          <w:tcPr>
            <w:tcW w:w="27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model</w:t>
            </w:r>
          </w:p>
        </w:tc>
      </w:tr>
      <w:tr w:rsidR="00007848" w:rsidRPr="00F84EDE" w:rsidTr="005D23C2">
        <w:tc>
          <w:tcPr>
            <w:tcW w:w="2412" w:type="dxa"/>
          </w:tcPr>
          <w:p w:rsidR="00007848" w:rsidRPr="00F84EDE"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007848" w:rsidRPr="00F84EDE"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rsidR="00007848" w:rsidRPr="00F84EDE"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rsidR="00007848" w:rsidRPr="00F84EDE"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rsidR="00007848" w:rsidRPr="00F84EDE"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F84EDE">
              <w:rPr>
                <w:rFonts w:ascii="Times New Roman" w:hAnsi="Times New Roman"/>
                <w:i/>
                <w:iCs/>
                <w:sz w:val="20"/>
                <w:szCs w:val="20"/>
              </w:rPr>
              <w:t>(in thousand Baht)</w:t>
            </w:r>
          </w:p>
        </w:tc>
      </w:tr>
      <w:tr w:rsidR="001B3A3B" w:rsidRPr="00F84EDE" w:rsidTr="00701DCA">
        <w:trPr>
          <w:trHeight w:val="99"/>
        </w:trPr>
        <w:tc>
          <w:tcPr>
            <w:tcW w:w="2412"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r w:rsidRPr="00F84EDE">
              <w:rPr>
                <w:rFonts w:ascii="Times New Roman" w:hAnsi="Times New Roman"/>
                <w:sz w:val="20"/>
                <w:szCs w:val="20"/>
              </w:rPr>
              <w:t>Surapon Foods</w:t>
            </w:r>
          </w:p>
        </w:tc>
        <w:tc>
          <w:tcPr>
            <w:tcW w:w="900" w:type="dxa"/>
          </w:tcPr>
          <w:p w:rsidR="001B3A3B" w:rsidRPr="00F84EDE"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sidRPr="00F84EDE">
              <w:rPr>
                <w:rFonts w:ascii="Times New Roman" w:hAnsi="Times New Roman"/>
                <w:sz w:val="20"/>
                <w:szCs w:val="20"/>
              </w:rPr>
              <w:t>2018</w:t>
            </w:r>
          </w:p>
        </w:tc>
        <w:tc>
          <w:tcPr>
            <w:tcW w:w="108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Market</w:t>
            </w:r>
          </w:p>
        </w:tc>
        <w:tc>
          <w:tcPr>
            <w:tcW w:w="27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312,535</w:t>
            </w: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14,950</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2B02EE"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sidRPr="00F84EDE">
              <w:rPr>
                <w:rFonts w:ascii="Times New Roman" w:hAnsi="Times New Roman"/>
                <w:sz w:val="20"/>
                <w:szCs w:val="20"/>
              </w:rPr>
              <w:t>312,535</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sidRPr="00F84EDE">
              <w:rPr>
                <w:rFonts w:ascii="Times New Roman" w:hAnsi="Times New Roman"/>
                <w:sz w:val="20"/>
                <w:szCs w:val="20"/>
              </w:rPr>
              <w:t>14,950</w:t>
            </w:r>
          </w:p>
        </w:tc>
      </w:tr>
      <w:tr w:rsidR="001B3A3B" w:rsidRPr="00F84EDE" w:rsidTr="005D23C2">
        <w:tc>
          <w:tcPr>
            <w:tcW w:w="2412"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Public Company </w:t>
            </w: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rsidR="001B3A3B" w:rsidRPr="00F84EDE"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w:t>
            </w:r>
            <w:r w:rsidR="001B3A3B" w:rsidRPr="00F84EDE">
              <w:rPr>
                <w:rFonts w:ascii="Times New Roman" w:hAnsi="Times New Roman"/>
                <w:sz w:val="20"/>
                <w:szCs w:val="20"/>
              </w:rPr>
              <w:t>omparison</w:t>
            </w:r>
          </w:p>
        </w:tc>
        <w:tc>
          <w:tcPr>
            <w:tcW w:w="27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w:t>
            </w:r>
            <w:r w:rsidR="00E97176" w:rsidRPr="00F84EDE">
              <w:rPr>
                <w:rFonts w:ascii="Times New Roman" w:hAnsi="Times New Roman"/>
                <w:sz w:val="20"/>
                <w:szCs w:val="20"/>
              </w:rPr>
              <w:t>Limited</w:t>
            </w: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Surat </w:t>
            </w:r>
            <w:proofErr w:type="spellStart"/>
            <w:r w:rsidRPr="00F84EDE">
              <w:rPr>
                <w:rFonts w:ascii="Times New Roman" w:hAnsi="Times New Roman"/>
                <w:sz w:val="20"/>
                <w:szCs w:val="20"/>
              </w:rPr>
              <w:t>Seafood</w:t>
            </w:r>
            <w:r w:rsidR="001A4FE0" w:rsidRPr="00F84EDE">
              <w:rPr>
                <w:rFonts w:ascii="Times New Roman" w:hAnsi="Times New Roman"/>
                <w:sz w:val="20"/>
                <w:szCs w:val="20"/>
              </w:rPr>
              <w:t>s</w:t>
            </w:r>
            <w:proofErr w:type="spellEnd"/>
            <w:r w:rsidRPr="00F84EDE">
              <w:rPr>
                <w:rFonts w:ascii="Times New Roman" w:hAnsi="Times New Roman"/>
                <w:sz w:val="20"/>
                <w:szCs w:val="20"/>
              </w:rPr>
              <w:t xml:space="preserve"> Company </w:t>
            </w:r>
          </w:p>
        </w:tc>
        <w:tc>
          <w:tcPr>
            <w:tcW w:w="900" w:type="dxa"/>
          </w:tcPr>
          <w:p w:rsidR="001B3A3B" w:rsidRPr="00F84EDE"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F84EDE">
              <w:rPr>
                <w:rFonts w:ascii="Times New Roman" w:hAnsi="Times New Roman"/>
                <w:sz w:val="20"/>
                <w:szCs w:val="20"/>
              </w:rPr>
              <w:t>2018</w:t>
            </w:r>
          </w:p>
        </w:tc>
        <w:tc>
          <w:tcPr>
            <w:tcW w:w="1080" w:type="dxa"/>
          </w:tcPr>
          <w:p w:rsidR="001B3A3B" w:rsidRPr="00F84EDE"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 xml:space="preserve">Market </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1</w:t>
            </w:r>
            <w:r w:rsidR="001A2995" w:rsidRPr="00F84EDE">
              <w:rPr>
                <w:rFonts w:ascii="Times New Roman" w:hAnsi="Times New Roman"/>
                <w:sz w:val="20"/>
                <w:szCs w:val="20"/>
              </w:rPr>
              <w:t>8</w:t>
            </w:r>
            <w:r w:rsidRPr="00F84EDE">
              <w:rPr>
                <w:rFonts w:ascii="Times New Roman" w:hAnsi="Times New Roman"/>
                <w:sz w:val="20"/>
                <w:szCs w:val="20"/>
              </w:rPr>
              <w:t>,000</w:t>
            </w: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1,546</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Limited</w:t>
            </w: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F84EDE"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w:t>
            </w:r>
            <w:r w:rsidR="001B3A3B" w:rsidRPr="00F84EDE">
              <w:rPr>
                <w:rFonts w:ascii="Times New Roman" w:hAnsi="Times New Roman"/>
                <w:sz w:val="20"/>
                <w:szCs w:val="20"/>
              </w:rPr>
              <w:t>omparison</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w:t>
            </w: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Surapon Nichirei Foods</w:t>
            </w:r>
          </w:p>
        </w:tc>
        <w:tc>
          <w:tcPr>
            <w:tcW w:w="900" w:type="dxa"/>
          </w:tcPr>
          <w:p w:rsidR="001B3A3B" w:rsidRPr="00F84EDE"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sidRPr="00F84EDE">
              <w:rPr>
                <w:rFonts w:ascii="Times New Roman" w:hAnsi="Times New Roman"/>
                <w:sz w:val="20"/>
                <w:szCs w:val="20"/>
              </w:rPr>
              <w:t>2018</w:t>
            </w:r>
          </w:p>
        </w:tc>
        <w:tc>
          <w:tcPr>
            <w:tcW w:w="1080" w:type="dxa"/>
          </w:tcPr>
          <w:p w:rsidR="001B3A3B" w:rsidRPr="00F84EDE"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 xml:space="preserve">Market </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277,171</w:t>
            </w: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43,765</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Company Limited</w:t>
            </w: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rsidR="001B3A3B" w:rsidRPr="00F84EDE"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w:t>
            </w:r>
            <w:r w:rsidR="001B3A3B" w:rsidRPr="00F84EDE">
              <w:rPr>
                <w:rFonts w:ascii="Times New Roman" w:hAnsi="Times New Roman"/>
                <w:sz w:val="20"/>
                <w:szCs w:val="20"/>
              </w:rPr>
              <w:t>omparison</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F84EDE" w:rsidTr="005D23C2">
        <w:tc>
          <w:tcPr>
            <w:tcW w:w="2412"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w:t>
            </w:r>
          </w:p>
        </w:tc>
        <w:tc>
          <w:tcPr>
            <w:tcW w:w="90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C22D63" w:rsidRPr="00F84EDE" w:rsidTr="005D23C2">
        <w:trPr>
          <w:trHeight w:val="82"/>
        </w:trPr>
        <w:tc>
          <w:tcPr>
            <w:tcW w:w="2412" w:type="dxa"/>
          </w:tcPr>
          <w:p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F84EDE">
              <w:rPr>
                <w:rFonts w:ascii="Times New Roman" w:hAnsi="Times New Roman"/>
                <w:sz w:val="20"/>
                <w:szCs w:val="20"/>
              </w:rPr>
              <w:t xml:space="preserve">Mobile Logistic Company </w:t>
            </w:r>
            <w:r w:rsidR="005202B3">
              <w:rPr>
                <w:rFonts w:ascii="Times New Roman" w:hAnsi="Times New Roman"/>
                <w:sz w:val="20"/>
                <w:szCs w:val="20"/>
              </w:rPr>
              <w:br/>
              <w:t xml:space="preserve">  </w:t>
            </w:r>
            <w:r w:rsidRPr="00F84EDE">
              <w:rPr>
                <w:rFonts w:ascii="Times New Roman" w:hAnsi="Times New Roman"/>
                <w:sz w:val="20"/>
                <w:szCs w:val="20"/>
              </w:rPr>
              <w:t>Limited</w:t>
            </w:r>
          </w:p>
        </w:tc>
        <w:tc>
          <w:tcPr>
            <w:tcW w:w="900" w:type="dxa"/>
          </w:tcPr>
          <w:p w:rsidR="00C22D63"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F84EDE">
              <w:rPr>
                <w:rFonts w:ascii="Times New Roman" w:hAnsi="Times New Roman"/>
                <w:sz w:val="20"/>
                <w:szCs w:val="20"/>
              </w:rPr>
              <w:t>2018</w:t>
            </w:r>
          </w:p>
        </w:tc>
        <w:tc>
          <w:tcPr>
            <w:tcW w:w="1080" w:type="dxa"/>
          </w:tcPr>
          <w:p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Market comparison method</w:t>
            </w:r>
          </w:p>
        </w:tc>
        <w:tc>
          <w:tcPr>
            <w:tcW w:w="270" w:type="dxa"/>
          </w:tcPr>
          <w:p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C22D63"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114,570</w:t>
            </w:r>
          </w:p>
        </w:tc>
        <w:tc>
          <w:tcPr>
            <w:tcW w:w="270" w:type="dxa"/>
          </w:tcPr>
          <w:p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C22D63" w:rsidRPr="00F84EDE" w:rsidRDefault="001A299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113,733</w:t>
            </w:r>
          </w:p>
        </w:tc>
        <w:tc>
          <w:tcPr>
            <w:tcW w:w="270" w:type="dxa"/>
          </w:tcPr>
          <w:p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C22D63" w:rsidRPr="00F84EDE"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C22D63" w:rsidRPr="00F84EDE"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BF10D5" w:rsidRPr="00F84EDE" w:rsidTr="005D23C2">
        <w:trPr>
          <w:trHeight w:val="82"/>
        </w:trPr>
        <w:tc>
          <w:tcPr>
            <w:tcW w:w="2412"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F84EDE">
              <w:rPr>
                <w:rFonts w:ascii="Times New Roman" w:hAnsi="Times New Roman"/>
                <w:sz w:val="20"/>
                <w:szCs w:val="20"/>
              </w:rPr>
              <w:t>Surapon Supreme Foods</w:t>
            </w:r>
          </w:p>
        </w:tc>
        <w:tc>
          <w:tcPr>
            <w:tcW w:w="900" w:type="dxa"/>
          </w:tcPr>
          <w:p w:rsidR="00BF10D5"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F84EDE">
              <w:rPr>
                <w:rFonts w:ascii="Times New Roman" w:hAnsi="Times New Roman"/>
                <w:sz w:val="20"/>
                <w:szCs w:val="20"/>
              </w:rPr>
              <w:t>2015</w:t>
            </w:r>
          </w:p>
        </w:tc>
        <w:tc>
          <w:tcPr>
            <w:tcW w:w="108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 xml:space="preserve">Market </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48,720</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F84EDE"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25,970</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BF10D5" w:rsidRPr="00F84EDE" w:rsidTr="005D23C2">
        <w:trPr>
          <w:trHeight w:val="82"/>
        </w:trPr>
        <w:tc>
          <w:tcPr>
            <w:tcW w:w="2412"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F84EDE">
              <w:rPr>
                <w:rFonts w:ascii="Times New Roman" w:hAnsi="Times New Roman"/>
                <w:sz w:val="20"/>
                <w:szCs w:val="20"/>
              </w:rPr>
              <w:t xml:space="preserve">  Company Limited</w:t>
            </w:r>
          </w:p>
        </w:tc>
        <w:tc>
          <w:tcPr>
            <w:tcW w:w="90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comparison</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84EDE" w:rsidTr="005D23C2">
        <w:trPr>
          <w:trHeight w:val="82"/>
        </w:trPr>
        <w:tc>
          <w:tcPr>
            <w:tcW w:w="2412"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84EDE" w:rsidTr="005D23C2">
        <w:trPr>
          <w:trHeight w:val="82"/>
        </w:trPr>
        <w:tc>
          <w:tcPr>
            <w:tcW w:w="2412"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rsidR="00BF10D5" w:rsidRPr="00F84EDE" w:rsidRDefault="00DC1C2F"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sidRPr="00F84EDE">
              <w:rPr>
                <w:rFonts w:ascii="Times New Roman" w:hAnsi="Times New Roman"/>
                <w:b/>
                <w:bCs/>
                <w:sz w:val="20"/>
                <w:szCs w:val="20"/>
              </w:rPr>
              <w:t>770,996</w:t>
            </w:r>
          </w:p>
        </w:tc>
        <w:tc>
          <w:tcPr>
            <w:tcW w:w="270" w:type="dxa"/>
          </w:tcPr>
          <w:p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b/>
                <w:bCs/>
                <w:sz w:val="20"/>
                <w:szCs w:val="20"/>
              </w:rPr>
            </w:pPr>
          </w:p>
        </w:tc>
        <w:tc>
          <w:tcPr>
            <w:tcW w:w="810" w:type="dxa"/>
            <w:tcBorders>
              <w:top w:val="single" w:sz="4" w:space="0" w:color="auto"/>
              <w:bottom w:val="double" w:sz="4" w:space="0" w:color="auto"/>
            </w:tcBorders>
          </w:tcPr>
          <w:p w:rsidR="00BF10D5" w:rsidRPr="00F84EDE"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b/>
                <w:bCs/>
                <w:sz w:val="20"/>
                <w:szCs w:val="20"/>
              </w:rPr>
            </w:pPr>
            <w:r w:rsidRPr="00F84EDE">
              <w:rPr>
                <w:rFonts w:ascii="Times New Roman" w:hAnsi="Times New Roman"/>
                <w:b/>
                <w:bCs/>
                <w:sz w:val="20"/>
                <w:szCs w:val="20"/>
              </w:rPr>
              <w:t>199,964</w:t>
            </w:r>
          </w:p>
        </w:tc>
        <w:tc>
          <w:tcPr>
            <w:tcW w:w="270" w:type="dxa"/>
          </w:tcPr>
          <w:p w:rsidR="00BF10D5" w:rsidRPr="00F84EDE"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90" w:right="-108"/>
              <w:jc w:val="both"/>
              <w:rPr>
                <w:rFonts w:ascii="Times New Roman" w:hAnsi="Times New Roman"/>
                <w:b/>
                <w:bCs/>
                <w:sz w:val="20"/>
                <w:szCs w:val="20"/>
              </w:rPr>
            </w:pPr>
          </w:p>
        </w:tc>
        <w:tc>
          <w:tcPr>
            <w:tcW w:w="990" w:type="dxa"/>
            <w:tcBorders>
              <w:top w:val="single" w:sz="4" w:space="0" w:color="auto"/>
              <w:bottom w:val="double" w:sz="4" w:space="0" w:color="auto"/>
            </w:tcBorders>
          </w:tcPr>
          <w:p w:rsidR="00BF10D5" w:rsidRPr="00F84EDE"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sidRPr="00F84EDE">
              <w:rPr>
                <w:rFonts w:ascii="Times New Roman" w:hAnsi="Times New Roman"/>
                <w:b/>
                <w:bCs/>
                <w:sz w:val="20"/>
                <w:szCs w:val="20"/>
              </w:rPr>
              <w:t>312,535</w:t>
            </w:r>
          </w:p>
        </w:tc>
        <w:tc>
          <w:tcPr>
            <w:tcW w:w="270" w:type="dxa"/>
          </w:tcPr>
          <w:p w:rsidR="00BF10D5" w:rsidRPr="00F84EDE"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rsidR="00BF10D5" w:rsidRPr="00F84EDE"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sidRPr="00F84EDE">
              <w:rPr>
                <w:rFonts w:ascii="Times New Roman" w:hAnsi="Times New Roman"/>
                <w:b/>
                <w:bCs/>
                <w:sz w:val="20"/>
                <w:szCs w:val="20"/>
              </w:rPr>
              <w:t>14,950</w:t>
            </w:r>
          </w:p>
        </w:tc>
      </w:tr>
    </w:tbl>
    <w:p w:rsidR="00995C6F" w:rsidRPr="00F84EDE"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443840" w:rsidRPr="00F84EDE" w:rsidRDefault="004537D6" w:rsidP="00443840">
      <w:pPr>
        <w:ind w:left="540"/>
        <w:rPr>
          <w:rFonts w:ascii="Times New Roman" w:hAnsi="Times New Roman"/>
          <w:i/>
          <w:iCs/>
          <w:sz w:val="22"/>
          <w:szCs w:val="22"/>
        </w:rPr>
      </w:pPr>
      <w:r w:rsidRPr="00F84EDE">
        <w:rPr>
          <w:rFonts w:ascii="Times New Roman" w:hAnsi="Times New Roman"/>
          <w:i/>
          <w:iCs/>
          <w:sz w:val="22"/>
          <w:szCs w:val="22"/>
        </w:rPr>
        <w:t>V</w:t>
      </w:r>
      <w:r w:rsidR="00443840" w:rsidRPr="00F84EDE">
        <w:rPr>
          <w:rFonts w:ascii="Times New Roman" w:hAnsi="Times New Roman"/>
          <w:i/>
          <w:iCs/>
          <w:sz w:val="22"/>
          <w:szCs w:val="22"/>
        </w:rPr>
        <w:t>aluation technique and significant unobservable inputs</w:t>
      </w:r>
    </w:p>
    <w:p w:rsidR="008E7332" w:rsidRPr="00F84EDE" w:rsidRDefault="008E7332" w:rsidP="00443840">
      <w:pPr>
        <w:ind w:left="540"/>
        <w:rPr>
          <w:rFonts w:ascii="Times New Roman" w:hAnsi="Times New Roman"/>
          <w:i/>
          <w:iCs/>
        </w:rPr>
      </w:pPr>
    </w:p>
    <w:p w:rsidR="00443840" w:rsidRPr="00F84EDE" w:rsidRDefault="008E7332" w:rsidP="00F44ADE">
      <w:pPr>
        <w:ind w:left="540"/>
        <w:jc w:val="thaiDistribute"/>
        <w:rPr>
          <w:rFonts w:ascii="Times New Roman" w:hAnsi="Times New Roman"/>
          <w:sz w:val="22"/>
          <w:szCs w:val="22"/>
        </w:rPr>
      </w:pPr>
      <w:r w:rsidRPr="00F84EDE">
        <w:rPr>
          <w:rFonts w:ascii="Times New Roman" w:hAnsi="Times New Roman"/>
          <w:sz w:val="22"/>
          <w:szCs w:val="22"/>
        </w:rPr>
        <w:t xml:space="preserve">The independent </w:t>
      </w:r>
      <w:r w:rsidR="000F6300" w:rsidRPr="00F84EDE">
        <w:rPr>
          <w:rFonts w:ascii="Times New Roman" w:hAnsi="Times New Roman"/>
          <w:sz w:val="22"/>
          <w:szCs w:val="22"/>
        </w:rPr>
        <w:t xml:space="preserve">professional </w:t>
      </w:r>
      <w:proofErr w:type="spellStart"/>
      <w:r w:rsidRPr="00F84EDE">
        <w:rPr>
          <w:rFonts w:ascii="Times New Roman" w:hAnsi="Times New Roman"/>
          <w:sz w:val="22"/>
          <w:szCs w:val="22"/>
        </w:rPr>
        <w:t>valuer</w:t>
      </w:r>
      <w:proofErr w:type="spellEnd"/>
      <w:r w:rsidRPr="00F84EDE">
        <w:rPr>
          <w:rFonts w:ascii="Times New Roman" w:hAnsi="Times New Roman"/>
          <w:sz w:val="22"/>
          <w:szCs w:val="22"/>
        </w:rPr>
        <w:t xml:space="preserve"> applied the Market Comparison Approach to measure fair value of land.</w:t>
      </w:r>
    </w:p>
    <w:p w:rsidR="000F6300" w:rsidRPr="00F84EDE" w:rsidRDefault="000F6300" w:rsidP="00F44ADE">
      <w:pPr>
        <w:ind w:left="540"/>
        <w:jc w:val="thaiDistribute"/>
        <w:rPr>
          <w:rFonts w:ascii="Times New Roman" w:hAnsi="Times New Roman"/>
          <w:sz w:val="22"/>
          <w:szCs w:val="22"/>
        </w:rPr>
      </w:pPr>
    </w:p>
    <w:p w:rsidR="00443840" w:rsidRPr="00F84EDE" w:rsidRDefault="00E71B74" w:rsidP="00443840">
      <w:pPr>
        <w:ind w:left="540"/>
        <w:jc w:val="thaiDistribute"/>
        <w:rPr>
          <w:rFonts w:ascii="Times New Roman" w:hAnsi="Times New Roman"/>
          <w:sz w:val="22"/>
          <w:szCs w:val="28"/>
        </w:rPr>
      </w:pPr>
      <w:r w:rsidRPr="00F84EDE">
        <w:rPr>
          <w:rFonts w:ascii="Times New Roman" w:hAnsi="Times New Roman"/>
          <w:sz w:val="22"/>
          <w:szCs w:val="22"/>
        </w:rPr>
        <w:t>The si</w:t>
      </w:r>
      <w:r w:rsidR="00443840" w:rsidRPr="00F84EDE">
        <w:rPr>
          <w:rFonts w:ascii="Times New Roman" w:hAnsi="Times New Roman"/>
          <w:sz w:val="22"/>
          <w:szCs w:val="22"/>
        </w:rPr>
        <w:t>gnificant unobservable inputs</w:t>
      </w:r>
      <w:r w:rsidRPr="00F84EDE">
        <w:rPr>
          <w:rFonts w:ascii="Times New Roman" w:hAnsi="Times New Roman"/>
          <w:sz w:val="22"/>
          <w:szCs w:val="22"/>
        </w:rPr>
        <w:t xml:space="preserve"> used in measuring</w:t>
      </w:r>
      <w:r w:rsidR="00443840" w:rsidRPr="00F84EDE">
        <w:rPr>
          <w:rFonts w:ascii="Times New Roman" w:hAnsi="Times New Roman"/>
          <w:sz w:val="22"/>
          <w:szCs w:val="28"/>
        </w:rPr>
        <w:t xml:space="preserve"> the fai</w:t>
      </w:r>
      <w:r w:rsidRPr="00F84EDE">
        <w:rPr>
          <w:rFonts w:ascii="Times New Roman" w:hAnsi="Times New Roman"/>
          <w:sz w:val="22"/>
          <w:szCs w:val="28"/>
        </w:rPr>
        <w:t>r value of land</w:t>
      </w:r>
      <w:r w:rsidR="00443840" w:rsidRPr="00F84EDE">
        <w:rPr>
          <w:rFonts w:ascii="Times New Roman" w:hAnsi="Times New Roman"/>
          <w:sz w:val="22"/>
          <w:szCs w:val="28"/>
        </w:rPr>
        <w:t xml:space="preserve"> is quo</w:t>
      </w:r>
      <w:r w:rsidRPr="00F84EDE">
        <w:rPr>
          <w:rFonts w:ascii="Times New Roman" w:hAnsi="Times New Roman"/>
          <w:sz w:val="22"/>
          <w:szCs w:val="28"/>
        </w:rPr>
        <w:t>ted prices and the purchasing and selling price of comparable land</w:t>
      </w:r>
      <w:r w:rsidR="00443840" w:rsidRPr="00F84EDE">
        <w:rPr>
          <w:rFonts w:ascii="Times New Roman" w:hAnsi="Times New Roman"/>
          <w:sz w:val="22"/>
          <w:szCs w:val="28"/>
        </w:rPr>
        <w:t xml:space="preserve">, adjusted </w:t>
      </w:r>
      <w:r w:rsidR="00873726" w:rsidRPr="00F84EDE">
        <w:rPr>
          <w:rFonts w:ascii="Times New Roman" w:hAnsi="Times New Roman"/>
          <w:sz w:val="22"/>
          <w:szCs w:val="28"/>
        </w:rPr>
        <w:t>with</w:t>
      </w:r>
      <w:r w:rsidR="00443840" w:rsidRPr="00F84EDE">
        <w:rPr>
          <w:rFonts w:ascii="Times New Roman" w:hAnsi="Times New Roman"/>
          <w:sz w:val="22"/>
          <w:szCs w:val="28"/>
        </w:rPr>
        <w:t xml:space="preserve"> other different factors</w:t>
      </w:r>
      <w:r w:rsidR="00995C6F" w:rsidRPr="00F84EDE">
        <w:rPr>
          <w:rFonts w:ascii="Times New Roman" w:hAnsi="Times New Roman"/>
          <w:sz w:val="22"/>
          <w:szCs w:val="28"/>
        </w:rPr>
        <w:t>.</w:t>
      </w:r>
    </w:p>
    <w:p w:rsidR="005A7EB3" w:rsidRDefault="005A7EB3"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Default="00CB7D22" w:rsidP="00443840">
      <w:pPr>
        <w:ind w:left="540"/>
        <w:jc w:val="thaiDistribute"/>
        <w:rPr>
          <w:rFonts w:ascii="Times New Roman" w:hAnsi="Times New Roman"/>
          <w:sz w:val="22"/>
          <w:szCs w:val="28"/>
        </w:rPr>
      </w:pPr>
    </w:p>
    <w:p w:rsidR="00CB7D22" w:rsidRPr="00F84EDE" w:rsidRDefault="00CB7D22" w:rsidP="00CB7D22">
      <w:pPr>
        <w:pStyle w:val="Heading1"/>
        <w:numPr>
          <w:ilvl w:val="0"/>
          <w:numId w:val="0"/>
        </w:numPr>
        <w:spacing w:line="240" w:lineRule="exact"/>
        <w:ind w:left="540" w:hanging="540"/>
        <w:rPr>
          <w:rFonts w:ascii="Times New Roman" w:hAnsi="Times New Roman"/>
          <w:sz w:val="24"/>
          <w:szCs w:val="24"/>
          <w:u w:val="none"/>
        </w:rPr>
      </w:pPr>
      <w:r w:rsidRPr="00F84EDE">
        <w:rPr>
          <w:rFonts w:ascii="Times New Roman" w:hAnsi="Times New Roman"/>
          <w:sz w:val="24"/>
          <w:szCs w:val="24"/>
          <w:u w:val="none"/>
        </w:rPr>
        <w:lastRenderedPageBreak/>
        <w:t>1</w:t>
      </w:r>
      <w:r>
        <w:rPr>
          <w:rFonts w:ascii="Times New Roman" w:hAnsi="Times New Roman"/>
          <w:sz w:val="24"/>
          <w:szCs w:val="24"/>
          <w:u w:val="none"/>
        </w:rPr>
        <w:t>5</w:t>
      </w:r>
      <w:r w:rsidRPr="00F84EDE">
        <w:rPr>
          <w:rFonts w:ascii="Times New Roman" w:hAnsi="Times New Roman"/>
          <w:sz w:val="24"/>
          <w:szCs w:val="24"/>
          <w:u w:val="none"/>
        </w:rPr>
        <w:tab/>
      </w:r>
      <w:r>
        <w:rPr>
          <w:rFonts w:ascii="Times New Roman" w:hAnsi="Times New Roman"/>
          <w:sz w:val="24"/>
          <w:szCs w:val="24"/>
          <w:u w:val="none"/>
        </w:rPr>
        <w:t>Leases</w:t>
      </w:r>
    </w:p>
    <w:p w:rsidR="00CB7D22" w:rsidRDefault="00CB7D22" w:rsidP="00443840">
      <w:pPr>
        <w:ind w:left="540"/>
        <w:jc w:val="thaiDistribute"/>
        <w:rPr>
          <w:rFonts w:ascii="Times New Roman" w:hAnsi="Times New Roman"/>
          <w:sz w:val="22"/>
          <w:szCs w:val="28"/>
        </w:rPr>
      </w:pPr>
    </w:p>
    <w:p w:rsidR="006B5E47" w:rsidRPr="006B5E47" w:rsidRDefault="006B5E47" w:rsidP="00443840">
      <w:pPr>
        <w:ind w:left="540"/>
        <w:jc w:val="thaiDistribute"/>
        <w:rPr>
          <w:rFonts w:ascii="Times New Roman" w:hAnsi="Times New Roman"/>
          <w:b/>
          <w:bCs/>
          <w:i/>
          <w:iCs/>
          <w:sz w:val="22"/>
          <w:szCs w:val="28"/>
        </w:rPr>
      </w:pPr>
      <w:r w:rsidRPr="006B5E47">
        <w:rPr>
          <w:rFonts w:ascii="Times New Roman" w:hAnsi="Times New Roman"/>
          <w:b/>
          <w:bCs/>
          <w:i/>
          <w:iCs/>
          <w:sz w:val="22"/>
          <w:szCs w:val="28"/>
        </w:rPr>
        <w:t>As a lessee</w:t>
      </w:r>
    </w:p>
    <w:tbl>
      <w:tblPr>
        <w:tblW w:w="9270" w:type="dxa"/>
        <w:tblInd w:w="450" w:type="dxa"/>
        <w:tblLayout w:type="fixed"/>
        <w:tblCellMar>
          <w:left w:w="79" w:type="dxa"/>
          <w:right w:w="79" w:type="dxa"/>
        </w:tblCellMar>
        <w:tblLook w:val="04A0" w:firstRow="1" w:lastRow="0" w:firstColumn="1" w:lastColumn="0" w:noHBand="0" w:noVBand="1"/>
      </w:tblPr>
      <w:tblGrid>
        <w:gridCol w:w="5220"/>
        <w:gridCol w:w="1980"/>
        <w:gridCol w:w="180"/>
        <w:gridCol w:w="1890"/>
      </w:tblGrid>
      <w:tr w:rsidR="00CB7D22" w:rsidRPr="00CB7D22" w:rsidTr="00CB7D22">
        <w:trPr>
          <w:cantSplit/>
          <w:tblHeader/>
        </w:trPr>
        <w:tc>
          <w:tcPr>
            <w:tcW w:w="5220" w:type="dxa"/>
            <w:vAlign w:val="bottom"/>
            <w:hideMark/>
          </w:tcPr>
          <w:p w:rsidR="00CB7D22" w:rsidRPr="00CB7D22" w:rsidRDefault="00CB7D22">
            <w:pPr>
              <w:pStyle w:val="acctfourfigures"/>
              <w:tabs>
                <w:tab w:val="decimal" w:pos="0"/>
              </w:tabs>
              <w:spacing w:line="240" w:lineRule="auto"/>
              <w:rPr>
                <w:b/>
                <w:bCs/>
                <w:i/>
                <w:iCs/>
                <w:szCs w:val="22"/>
                <w:highlight w:val="cyan"/>
              </w:rPr>
            </w:pPr>
            <w:r w:rsidRPr="00CB7D22">
              <w:rPr>
                <w:b/>
                <w:bCs/>
                <w:i/>
                <w:iCs/>
                <w:szCs w:val="22"/>
              </w:rPr>
              <w:t>At 31 December 2020</w:t>
            </w:r>
          </w:p>
        </w:tc>
        <w:tc>
          <w:tcPr>
            <w:tcW w:w="1980" w:type="dxa"/>
            <w:hideMark/>
          </w:tcPr>
          <w:p w:rsidR="00CB7D22" w:rsidRPr="00CB7D22" w:rsidRDefault="00CB7D22">
            <w:pPr>
              <w:pStyle w:val="acctmergecolhdg"/>
              <w:spacing w:line="240" w:lineRule="auto"/>
              <w:rPr>
                <w:szCs w:val="22"/>
              </w:rPr>
            </w:pPr>
            <w:r w:rsidRPr="00CB7D22">
              <w:rPr>
                <w:szCs w:val="22"/>
              </w:rPr>
              <w:t xml:space="preserve">Consolidated </w:t>
            </w:r>
          </w:p>
          <w:p w:rsidR="00CB7D22" w:rsidRPr="00CB7D22" w:rsidRDefault="00CB7D22">
            <w:pPr>
              <w:pStyle w:val="acctmergecolhdg"/>
              <w:spacing w:line="240" w:lineRule="auto"/>
              <w:ind w:left="-79" w:right="-84"/>
              <w:rPr>
                <w:szCs w:val="22"/>
              </w:rPr>
            </w:pPr>
            <w:r w:rsidRPr="00CB7D22">
              <w:rPr>
                <w:szCs w:val="22"/>
              </w:rPr>
              <w:t xml:space="preserve">financial statements </w:t>
            </w:r>
          </w:p>
        </w:tc>
        <w:tc>
          <w:tcPr>
            <w:tcW w:w="180" w:type="dxa"/>
          </w:tcPr>
          <w:p w:rsidR="00CB7D22" w:rsidRPr="00CB7D22" w:rsidRDefault="00CB7D22">
            <w:pPr>
              <w:pStyle w:val="acctmergecolhdg"/>
              <w:spacing w:line="240" w:lineRule="auto"/>
              <w:rPr>
                <w:szCs w:val="22"/>
              </w:rPr>
            </w:pPr>
          </w:p>
        </w:tc>
        <w:tc>
          <w:tcPr>
            <w:tcW w:w="1890" w:type="dxa"/>
            <w:hideMark/>
          </w:tcPr>
          <w:p w:rsidR="00CB7D22" w:rsidRPr="00CB7D22" w:rsidRDefault="00CB7D22">
            <w:pPr>
              <w:pStyle w:val="acctmergecolhdg"/>
              <w:spacing w:line="240" w:lineRule="auto"/>
              <w:rPr>
                <w:szCs w:val="22"/>
              </w:rPr>
            </w:pPr>
            <w:r w:rsidRPr="00CB7D22">
              <w:rPr>
                <w:szCs w:val="22"/>
              </w:rPr>
              <w:t xml:space="preserve">Separate </w:t>
            </w:r>
          </w:p>
          <w:p w:rsidR="00CB7D22" w:rsidRPr="00CB7D22" w:rsidRDefault="00CB7D22">
            <w:pPr>
              <w:pStyle w:val="acctmergecolhdg"/>
              <w:spacing w:line="240" w:lineRule="auto"/>
              <w:ind w:left="-74" w:right="-76"/>
              <w:rPr>
                <w:szCs w:val="22"/>
              </w:rPr>
            </w:pPr>
            <w:r w:rsidRPr="00CB7D22">
              <w:rPr>
                <w:szCs w:val="22"/>
              </w:rPr>
              <w:t xml:space="preserve">financial statements </w:t>
            </w:r>
          </w:p>
        </w:tc>
      </w:tr>
      <w:tr w:rsidR="00CB7D22" w:rsidRPr="00CB7D22" w:rsidTr="00CB7D22">
        <w:trPr>
          <w:cantSplit/>
          <w:tblHeader/>
        </w:trPr>
        <w:tc>
          <w:tcPr>
            <w:tcW w:w="5220" w:type="dxa"/>
          </w:tcPr>
          <w:p w:rsidR="00CB7D22" w:rsidRPr="00CB7D22" w:rsidRDefault="00CB7D22">
            <w:pPr>
              <w:spacing w:line="240" w:lineRule="auto"/>
              <w:rPr>
                <w:rFonts w:ascii="Times New Roman" w:hAnsi="Times New Roman"/>
                <w:b/>
                <w:bCs/>
                <w:i/>
                <w:iCs/>
                <w:sz w:val="22"/>
                <w:szCs w:val="22"/>
                <w:highlight w:val="cyan"/>
              </w:rPr>
            </w:pPr>
          </w:p>
        </w:tc>
        <w:tc>
          <w:tcPr>
            <w:tcW w:w="4050" w:type="dxa"/>
            <w:gridSpan w:val="3"/>
            <w:hideMark/>
          </w:tcPr>
          <w:p w:rsidR="00CB7D22" w:rsidRPr="00CB7D22" w:rsidRDefault="00CB7D22">
            <w:pPr>
              <w:pStyle w:val="acctfourfigures"/>
              <w:spacing w:line="240" w:lineRule="auto"/>
              <w:jc w:val="center"/>
              <w:rPr>
                <w:i/>
                <w:iCs/>
                <w:szCs w:val="22"/>
              </w:rPr>
            </w:pPr>
            <w:r w:rsidRPr="00CB7D22">
              <w:rPr>
                <w:i/>
                <w:iCs/>
                <w:szCs w:val="22"/>
              </w:rPr>
              <w:t>(in thousand Baht)</w:t>
            </w:r>
          </w:p>
        </w:tc>
      </w:tr>
      <w:tr w:rsidR="00CB7D22" w:rsidRPr="00CB7D22" w:rsidTr="00CB7D22">
        <w:trPr>
          <w:cantSplit/>
        </w:trPr>
        <w:tc>
          <w:tcPr>
            <w:tcW w:w="5220" w:type="dxa"/>
            <w:hideMark/>
          </w:tcPr>
          <w:p w:rsidR="00CB7D22" w:rsidRPr="00CB7D22" w:rsidRDefault="00CB7D22">
            <w:pPr>
              <w:spacing w:line="240" w:lineRule="auto"/>
              <w:rPr>
                <w:rFonts w:ascii="Times New Roman" w:hAnsi="Times New Roman"/>
                <w:b/>
                <w:bCs/>
                <w:i/>
                <w:iCs/>
                <w:color w:val="211E1F"/>
                <w:sz w:val="22"/>
                <w:szCs w:val="22"/>
              </w:rPr>
            </w:pPr>
            <w:r w:rsidRPr="00CB7D22">
              <w:rPr>
                <w:rFonts w:ascii="Times New Roman" w:hAnsi="Times New Roman"/>
                <w:b/>
                <w:bCs/>
                <w:i/>
                <w:iCs/>
                <w:color w:val="211E1F"/>
                <w:sz w:val="22"/>
                <w:szCs w:val="22"/>
              </w:rPr>
              <w:t>Right-of-use assets</w:t>
            </w:r>
          </w:p>
        </w:tc>
        <w:tc>
          <w:tcPr>
            <w:tcW w:w="1980" w:type="dxa"/>
          </w:tcPr>
          <w:p w:rsidR="00CB7D22" w:rsidRPr="00CB7D22" w:rsidRDefault="00CB7D22">
            <w:pPr>
              <w:pStyle w:val="acctfourfigures"/>
              <w:tabs>
                <w:tab w:val="clear" w:pos="765"/>
                <w:tab w:val="decimal" w:pos="731"/>
                <w:tab w:val="decimal" w:pos="1642"/>
              </w:tabs>
              <w:spacing w:line="240" w:lineRule="auto"/>
              <w:ind w:right="11"/>
              <w:jc w:val="right"/>
              <w:rPr>
                <w:szCs w:val="22"/>
                <w:lang w:bidi="th-TH"/>
              </w:rPr>
            </w:pPr>
          </w:p>
        </w:tc>
        <w:tc>
          <w:tcPr>
            <w:tcW w:w="180" w:type="dxa"/>
          </w:tcPr>
          <w:p w:rsidR="00CB7D22" w:rsidRPr="00CB7D22" w:rsidRDefault="00CB7D22">
            <w:pPr>
              <w:pStyle w:val="acctfourfigures"/>
              <w:spacing w:line="240" w:lineRule="auto"/>
              <w:rPr>
                <w:szCs w:val="22"/>
              </w:rPr>
            </w:pPr>
          </w:p>
        </w:tc>
        <w:tc>
          <w:tcPr>
            <w:tcW w:w="1890" w:type="dxa"/>
          </w:tcPr>
          <w:p w:rsidR="00CB7D22" w:rsidRPr="00CB7D22" w:rsidRDefault="00CB7D22">
            <w:pPr>
              <w:pStyle w:val="acctfourfigures"/>
              <w:tabs>
                <w:tab w:val="clear" w:pos="765"/>
                <w:tab w:val="decimal" w:pos="1181"/>
              </w:tabs>
              <w:spacing w:line="240" w:lineRule="auto"/>
              <w:ind w:right="101"/>
              <w:rPr>
                <w:szCs w:val="22"/>
              </w:rPr>
            </w:pPr>
          </w:p>
        </w:tc>
      </w:tr>
      <w:tr w:rsidR="00CB7D22" w:rsidRPr="00CB7D22" w:rsidTr="00CB7D22">
        <w:trPr>
          <w:cantSplit/>
        </w:trPr>
        <w:tc>
          <w:tcPr>
            <w:tcW w:w="5220" w:type="dxa"/>
            <w:hideMark/>
          </w:tcPr>
          <w:p w:rsidR="00CB7D22" w:rsidRPr="00CB7D22" w:rsidRDefault="00CB7D22">
            <w:pPr>
              <w:spacing w:line="240" w:lineRule="auto"/>
              <w:rPr>
                <w:rFonts w:ascii="Times New Roman" w:hAnsi="Times New Roman"/>
                <w:sz w:val="22"/>
                <w:szCs w:val="22"/>
              </w:rPr>
            </w:pPr>
            <w:r w:rsidRPr="00CB7D22">
              <w:rPr>
                <w:rFonts w:ascii="Times New Roman" w:hAnsi="Times New Roman"/>
                <w:sz w:val="22"/>
                <w:szCs w:val="22"/>
              </w:rPr>
              <w:t>Buildings</w:t>
            </w:r>
          </w:p>
        </w:tc>
        <w:tc>
          <w:tcPr>
            <w:tcW w:w="1980" w:type="dxa"/>
            <w:hideMark/>
          </w:tcPr>
          <w:p w:rsidR="00CB7D22" w:rsidRPr="00CB7D22" w:rsidRDefault="00CB7D22">
            <w:pPr>
              <w:pStyle w:val="acctfourfigures"/>
              <w:tabs>
                <w:tab w:val="clear" w:pos="765"/>
                <w:tab w:val="decimal" w:pos="731"/>
                <w:tab w:val="decimal" w:pos="1642"/>
              </w:tabs>
              <w:spacing w:line="240" w:lineRule="auto"/>
              <w:ind w:right="11"/>
              <w:jc w:val="right"/>
              <w:rPr>
                <w:szCs w:val="22"/>
              </w:rPr>
            </w:pPr>
            <w:r>
              <w:rPr>
                <w:szCs w:val="22"/>
              </w:rPr>
              <w:t>3,120</w:t>
            </w:r>
          </w:p>
        </w:tc>
        <w:tc>
          <w:tcPr>
            <w:tcW w:w="180" w:type="dxa"/>
          </w:tcPr>
          <w:p w:rsidR="00CB7D22" w:rsidRPr="00CB7D22" w:rsidRDefault="00CB7D22">
            <w:pPr>
              <w:pStyle w:val="acctfourfigures"/>
              <w:spacing w:line="240" w:lineRule="auto"/>
              <w:rPr>
                <w:szCs w:val="22"/>
              </w:rPr>
            </w:pPr>
          </w:p>
        </w:tc>
        <w:tc>
          <w:tcPr>
            <w:tcW w:w="1890" w:type="dxa"/>
            <w:hideMark/>
          </w:tcPr>
          <w:p w:rsidR="00CB7D22" w:rsidRPr="00CB7D22" w:rsidRDefault="00CB7D22" w:rsidP="006B0BA7">
            <w:pPr>
              <w:pStyle w:val="acctfourfigures"/>
              <w:tabs>
                <w:tab w:val="clear" w:pos="765"/>
                <w:tab w:val="decimal" w:pos="1270"/>
              </w:tabs>
              <w:spacing w:line="240" w:lineRule="exact"/>
              <w:ind w:left="-107"/>
              <w:rPr>
                <w:szCs w:val="22"/>
              </w:rPr>
            </w:pPr>
            <w:r>
              <w:rPr>
                <w:szCs w:val="22"/>
              </w:rPr>
              <w:t>-</w:t>
            </w:r>
          </w:p>
        </w:tc>
      </w:tr>
      <w:tr w:rsidR="00CB7D22" w:rsidRPr="00CB7D22" w:rsidTr="00CB7D22">
        <w:trPr>
          <w:cantSplit/>
        </w:trPr>
        <w:tc>
          <w:tcPr>
            <w:tcW w:w="5220" w:type="dxa"/>
            <w:hideMark/>
          </w:tcPr>
          <w:p w:rsidR="00CB7D22" w:rsidRPr="00CB7D22" w:rsidRDefault="008E59FE">
            <w:pPr>
              <w:spacing w:line="240" w:lineRule="auto"/>
              <w:rPr>
                <w:rFonts w:ascii="Times New Roman" w:hAnsi="Times New Roman"/>
                <w:sz w:val="22"/>
                <w:szCs w:val="22"/>
              </w:rPr>
            </w:pPr>
            <w:r>
              <w:rPr>
                <w:rFonts w:ascii="Times New Roman" w:hAnsi="Times New Roman"/>
                <w:sz w:val="22"/>
                <w:szCs w:val="22"/>
              </w:rPr>
              <w:t>Machinery and e</w:t>
            </w:r>
            <w:r w:rsidR="00CB7D22" w:rsidRPr="00CB7D22">
              <w:rPr>
                <w:rFonts w:ascii="Times New Roman" w:hAnsi="Times New Roman"/>
                <w:sz w:val="22"/>
                <w:szCs w:val="22"/>
              </w:rPr>
              <w:t>quipment</w:t>
            </w:r>
          </w:p>
        </w:tc>
        <w:tc>
          <w:tcPr>
            <w:tcW w:w="1980" w:type="dxa"/>
            <w:hideMark/>
          </w:tcPr>
          <w:p w:rsidR="00CB7D22" w:rsidRPr="00CB7D22" w:rsidRDefault="00CB7D22">
            <w:pPr>
              <w:pStyle w:val="acctfourfigures"/>
              <w:tabs>
                <w:tab w:val="clear" w:pos="765"/>
                <w:tab w:val="decimal" w:pos="731"/>
                <w:tab w:val="decimal" w:pos="1642"/>
              </w:tabs>
              <w:spacing w:line="240" w:lineRule="auto"/>
              <w:ind w:right="11"/>
              <w:jc w:val="right"/>
              <w:rPr>
                <w:szCs w:val="22"/>
              </w:rPr>
            </w:pPr>
            <w:r>
              <w:rPr>
                <w:szCs w:val="22"/>
              </w:rPr>
              <w:t>62,676</w:t>
            </w:r>
          </w:p>
        </w:tc>
        <w:tc>
          <w:tcPr>
            <w:tcW w:w="180" w:type="dxa"/>
          </w:tcPr>
          <w:p w:rsidR="00CB7D22" w:rsidRPr="00CB7D22" w:rsidRDefault="00CB7D22">
            <w:pPr>
              <w:pStyle w:val="acctfourfigures"/>
              <w:spacing w:line="240" w:lineRule="auto"/>
              <w:rPr>
                <w:szCs w:val="22"/>
              </w:rPr>
            </w:pPr>
          </w:p>
        </w:tc>
        <w:tc>
          <w:tcPr>
            <w:tcW w:w="1890" w:type="dxa"/>
            <w:hideMark/>
          </w:tcPr>
          <w:p w:rsidR="00CB7D22" w:rsidRPr="00CB7D22" w:rsidRDefault="00CB7D22" w:rsidP="006B0BA7">
            <w:pPr>
              <w:pStyle w:val="acctfourfigures"/>
              <w:tabs>
                <w:tab w:val="clear" w:pos="765"/>
                <w:tab w:val="decimal" w:pos="1270"/>
              </w:tabs>
              <w:spacing w:line="240" w:lineRule="exact"/>
              <w:ind w:left="-107"/>
              <w:rPr>
                <w:szCs w:val="22"/>
              </w:rPr>
            </w:pPr>
            <w:r>
              <w:rPr>
                <w:szCs w:val="22"/>
              </w:rPr>
              <w:t>-</w:t>
            </w:r>
          </w:p>
        </w:tc>
      </w:tr>
      <w:tr w:rsidR="00CB7D22" w:rsidRPr="00CB7D22" w:rsidTr="00CB7D22">
        <w:trPr>
          <w:cantSplit/>
        </w:trPr>
        <w:tc>
          <w:tcPr>
            <w:tcW w:w="5220" w:type="dxa"/>
            <w:hideMark/>
          </w:tcPr>
          <w:p w:rsidR="00CB7D22" w:rsidRPr="00CB7D22" w:rsidRDefault="00CB7D22">
            <w:pPr>
              <w:spacing w:line="240" w:lineRule="auto"/>
              <w:rPr>
                <w:rFonts w:ascii="Times New Roman" w:hAnsi="Times New Roman"/>
                <w:bCs/>
                <w:sz w:val="22"/>
                <w:szCs w:val="22"/>
              </w:rPr>
            </w:pPr>
            <w:r w:rsidRPr="00CB7D22">
              <w:rPr>
                <w:rFonts w:ascii="Times New Roman" w:hAnsi="Times New Roman"/>
                <w:sz w:val="22"/>
                <w:szCs w:val="22"/>
              </w:rPr>
              <w:t>Vehicle</w:t>
            </w:r>
          </w:p>
        </w:tc>
        <w:tc>
          <w:tcPr>
            <w:tcW w:w="1980" w:type="dxa"/>
            <w:tcBorders>
              <w:top w:val="nil"/>
              <w:left w:val="nil"/>
              <w:bottom w:val="single" w:sz="4" w:space="0" w:color="auto"/>
              <w:right w:val="nil"/>
            </w:tcBorders>
            <w:hideMark/>
          </w:tcPr>
          <w:p w:rsidR="00CB7D22" w:rsidRPr="00CB7D22" w:rsidRDefault="00CB7D22">
            <w:pPr>
              <w:pStyle w:val="acctfourfigures"/>
              <w:tabs>
                <w:tab w:val="clear" w:pos="765"/>
                <w:tab w:val="decimal" w:pos="731"/>
                <w:tab w:val="decimal" w:pos="1642"/>
              </w:tabs>
              <w:spacing w:line="240" w:lineRule="auto"/>
              <w:ind w:right="11"/>
              <w:jc w:val="right"/>
              <w:rPr>
                <w:szCs w:val="22"/>
              </w:rPr>
            </w:pPr>
            <w:r>
              <w:rPr>
                <w:szCs w:val="22"/>
              </w:rPr>
              <w:t>23,585</w:t>
            </w:r>
          </w:p>
        </w:tc>
        <w:tc>
          <w:tcPr>
            <w:tcW w:w="180" w:type="dxa"/>
          </w:tcPr>
          <w:p w:rsidR="00CB7D22" w:rsidRPr="00CB7D22" w:rsidRDefault="00CB7D22">
            <w:pPr>
              <w:pStyle w:val="acctfourfigures"/>
              <w:spacing w:line="240" w:lineRule="auto"/>
              <w:rPr>
                <w:szCs w:val="22"/>
              </w:rPr>
            </w:pPr>
          </w:p>
        </w:tc>
        <w:tc>
          <w:tcPr>
            <w:tcW w:w="1890" w:type="dxa"/>
            <w:tcBorders>
              <w:top w:val="nil"/>
              <w:left w:val="nil"/>
              <w:bottom w:val="single" w:sz="4" w:space="0" w:color="auto"/>
              <w:right w:val="nil"/>
            </w:tcBorders>
            <w:hideMark/>
          </w:tcPr>
          <w:p w:rsidR="00CB7D22" w:rsidRPr="00CB7D22" w:rsidRDefault="00CB7D22" w:rsidP="00CB7D22">
            <w:pPr>
              <w:pStyle w:val="acctfourfigures"/>
              <w:tabs>
                <w:tab w:val="clear" w:pos="765"/>
                <w:tab w:val="decimal" w:pos="1632"/>
              </w:tabs>
              <w:spacing w:line="240" w:lineRule="exact"/>
              <w:ind w:left="-107"/>
              <w:rPr>
                <w:szCs w:val="22"/>
              </w:rPr>
            </w:pPr>
            <w:r>
              <w:rPr>
                <w:szCs w:val="22"/>
              </w:rPr>
              <w:t>9,638</w:t>
            </w:r>
          </w:p>
        </w:tc>
      </w:tr>
      <w:tr w:rsidR="00CB7D22" w:rsidRPr="00CB7D22" w:rsidTr="00CB7D22">
        <w:trPr>
          <w:cantSplit/>
        </w:trPr>
        <w:tc>
          <w:tcPr>
            <w:tcW w:w="5220" w:type="dxa"/>
            <w:hideMark/>
          </w:tcPr>
          <w:p w:rsidR="00CB7D22" w:rsidRPr="00CB7D22" w:rsidRDefault="00CB7D22">
            <w:pPr>
              <w:spacing w:line="240" w:lineRule="auto"/>
              <w:rPr>
                <w:rFonts w:ascii="Times New Roman" w:hAnsi="Times New Roman"/>
                <w:b/>
                <w:bCs/>
                <w:sz w:val="22"/>
                <w:szCs w:val="22"/>
              </w:rPr>
            </w:pPr>
            <w:r w:rsidRPr="00CB7D22">
              <w:rPr>
                <w:rFonts w:ascii="Times New Roman" w:hAnsi="Times New Roman"/>
                <w:b/>
                <w:bCs/>
                <w:sz w:val="22"/>
                <w:szCs w:val="22"/>
              </w:rPr>
              <w:t xml:space="preserve">Total </w:t>
            </w:r>
          </w:p>
        </w:tc>
        <w:tc>
          <w:tcPr>
            <w:tcW w:w="1980" w:type="dxa"/>
            <w:tcBorders>
              <w:top w:val="single" w:sz="4" w:space="0" w:color="auto"/>
              <w:left w:val="nil"/>
              <w:bottom w:val="double" w:sz="4" w:space="0" w:color="auto"/>
              <w:right w:val="nil"/>
            </w:tcBorders>
            <w:hideMark/>
          </w:tcPr>
          <w:p w:rsidR="00CB7D22" w:rsidRPr="00CB7D22" w:rsidRDefault="00CB7D22">
            <w:pPr>
              <w:pStyle w:val="acctfourfigures"/>
              <w:tabs>
                <w:tab w:val="clear" w:pos="765"/>
                <w:tab w:val="decimal" w:pos="731"/>
                <w:tab w:val="decimal" w:pos="1642"/>
              </w:tabs>
              <w:spacing w:line="240" w:lineRule="auto"/>
              <w:ind w:right="11"/>
              <w:jc w:val="right"/>
              <w:rPr>
                <w:b/>
                <w:bCs/>
                <w:szCs w:val="22"/>
              </w:rPr>
            </w:pPr>
            <w:r>
              <w:rPr>
                <w:b/>
                <w:bCs/>
                <w:szCs w:val="22"/>
              </w:rPr>
              <w:t>89,381</w:t>
            </w:r>
          </w:p>
        </w:tc>
        <w:tc>
          <w:tcPr>
            <w:tcW w:w="180" w:type="dxa"/>
          </w:tcPr>
          <w:p w:rsidR="00CB7D22" w:rsidRPr="00CB7D22" w:rsidRDefault="00CB7D22">
            <w:pPr>
              <w:pStyle w:val="acctfourfigures"/>
              <w:spacing w:line="240" w:lineRule="auto"/>
              <w:rPr>
                <w:b/>
                <w:bCs/>
                <w:szCs w:val="22"/>
              </w:rPr>
            </w:pPr>
          </w:p>
        </w:tc>
        <w:tc>
          <w:tcPr>
            <w:tcW w:w="1890" w:type="dxa"/>
            <w:tcBorders>
              <w:top w:val="single" w:sz="4" w:space="0" w:color="auto"/>
              <w:left w:val="nil"/>
              <w:bottom w:val="double" w:sz="4" w:space="0" w:color="auto"/>
              <w:right w:val="nil"/>
            </w:tcBorders>
            <w:hideMark/>
          </w:tcPr>
          <w:p w:rsidR="00CB7D22" w:rsidRPr="00CB7D22" w:rsidRDefault="00CB7D22" w:rsidP="00CB7D22">
            <w:pPr>
              <w:pStyle w:val="acctfourfigures"/>
              <w:tabs>
                <w:tab w:val="clear" w:pos="765"/>
                <w:tab w:val="decimal" w:pos="1632"/>
              </w:tabs>
              <w:spacing w:line="240" w:lineRule="exact"/>
              <w:ind w:left="-107"/>
              <w:rPr>
                <w:b/>
                <w:bCs/>
                <w:szCs w:val="22"/>
              </w:rPr>
            </w:pPr>
            <w:r>
              <w:rPr>
                <w:b/>
                <w:bCs/>
                <w:szCs w:val="22"/>
              </w:rPr>
              <w:t>9,638</w:t>
            </w:r>
          </w:p>
        </w:tc>
      </w:tr>
    </w:tbl>
    <w:p w:rsidR="00CB7D22" w:rsidRDefault="00CB7D22" w:rsidP="00443840">
      <w:pPr>
        <w:ind w:left="540"/>
        <w:jc w:val="thaiDistribute"/>
        <w:rPr>
          <w:rFonts w:ascii="Times New Roman" w:hAnsi="Times New Roman"/>
          <w:sz w:val="22"/>
          <w:szCs w:val="28"/>
        </w:rPr>
      </w:pPr>
    </w:p>
    <w:p w:rsidR="00633692" w:rsidRPr="00633692" w:rsidRDefault="00633692" w:rsidP="00633692">
      <w:pPr>
        <w:spacing w:line="240" w:lineRule="auto"/>
        <w:ind w:left="540"/>
        <w:jc w:val="both"/>
        <w:rPr>
          <w:rFonts w:ascii="Times New Roman" w:hAnsi="Times New Roman"/>
          <w:sz w:val="22"/>
          <w:szCs w:val="22"/>
        </w:rPr>
      </w:pPr>
      <w:r w:rsidRPr="00633692">
        <w:rPr>
          <w:rFonts w:ascii="Times New Roman" w:hAnsi="Times New Roman"/>
          <w:sz w:val="22"/>
          <w:szCs w:val="22"/>
        </w:rPr>
        <w:t xml:space="preserve">In 2020, additions to the right-of-use assets of the Group and the Company were Baht </w:t>
      </w:r>
      <w:r>
        <w:rPr>
          <w:rFonts w:ascii="Times New Roman" w:hAnsi="Times New Roman"/>
          <w:sz w:val="22"/>
          <w:szCs w:val="22"/>
        </w:rPr>
        <w:t>29.23</w:t>
      </w:r>
      <w:r w:rsidRPr="00633692">
        <w:rPr>
          <w:rFonts w:ascii="Times New Roman" w:hAnsi="Times New Roman"/>
          <w:sz w:val="22"/>
          <w:szCs w:val="22"/>
        </w:rPr>
        <w:t xml:space="preserve"> million and Baht </w:t>
      </w:r>
      <w:r>
        <w:rPr>
          <w:rFonts w:ascii="Times New Roman" w:hAnsi="Times New Roman"/>
          <w:sz w:val="22"/>
          <w:szCs w:val="22"/>
        </w:rPr>
        <w:t>8.10</w:t>
      </w:r>
      <w:r w:rsidRPr="00633692">
        <w:rPr>
          <w:rFonts w:ascii="Times New Roman" w:hAnsi="Times New Roman"/>
          <w:sz w:val="22"/>
          <w:szCs w:val="22"/>
        </w:rPr>
        <w:t xml:space="preserve"> million, respectively. </w:t>
      </w:r>
    </w:p>
    <w:p w:rsidR="00633692" w:rsidRPr="00633692" w:rsidRDefault="00633692" w:rsidP="00633692">
      <w:pPr>
        <w:pStyle w:val="BodyText"/>
        <w:spacing w:after="0"/>
        <w:ind w:left="540"/>
        <w:jc w:val="both"/>
        <w:rPr>
          <w:rFonts w:ascii="Times New Roman" w:hAnsi="Times New Roman" w:cs="Times New Roman"/>
          <w:sz w:val="22"/>
          <w:szCs w:val="22"/>
        </w:rPr>
      </w:pPr>
    </w:p>
    <w:p w:rsidR="00CB7D22" w:rsidRPr="00633692" w:rsidRDefault="00633692" w:rsidP="00633692">
      <w:pPr>
        <w:ind w:left="540"/>
        <w:jc w:val="thaiDistribute"/>
        <w:rPr>
          <w:rFonts w:ascii="Times New Roman" w:hAnsi="Times New Roman"/>
          <w:sz w:val="22"/>
          <w:szCs w:val="22"/>
        </w:rPr>
      </w:pPr>
      <w:r w:rsidRPr="00633692">
        <w:rPr>
          <w:rFonts w:ascii="Times New Roman" w:hAnsi="Times New Roman"/>
          <w:sz w:val="22"/>
          <w:szCs w:val="22"/>
        </w:rPr>
        <w:t>The Group leases a number of building for 2 years, with extension options at the end of lease term. The rental is payable monthly as specified in the contract</w:t>
      </w:r>
      <w:r w:rsidR="00426EF0">
        <w:rPr>
          <w:rFonts w:ascii="Times New Roman" w:hAnsi="Times New Roman"/>
          <w:sz w:val="22"/>
          <w:szCs w:val="22"/>
        </w:rPr>
        <w:t>.</w:t>
      </w:r>
    </w:p>
    <w:p w:rsidR="00633692" w:rsidRPr="00633692" w:rsidRDefault="00633692" w:rsidP="00443840">
      <w:pPr>
        <w:ind w:left="540"/>
        <w:jc w:val="thaiDistribute"/>
        <w:rPr>
          <w:rFonts w:ascii="Times New Roman" w:hAnsi="Times New Roman"/>
          <w:sz w:val="22"/>
          <w:szCs w:val="22"/>
        </w:rPr>
      </w:pPr>
    </w:p>
    <w:p w:rsidR="00633692" w:rsidRPr="003612D2" w:rsidRDefault="00633692" w:rsidP="00443840">
      <w:pPr>
        <w:ind w:left="540"/>
        <w:jc w:val="thaiDistribute"/>
        <w:rPr>
          <w:rFonts w:ascii="Times New Roman" w:hAnsi="Times New Roman" w:cstheme="minorBidi"/>
          <w:sz w:val="22"/>
          <w:szCs w:val="22"/>
          <w:cs/>
        </w:rPr>
      </w:pPr>
      <w:r w:rsidRPr="00633692">
        <w:rPr>
          <w:rFonts w:ascii="Times New Roman" w:hAnsi="Times New Roman"/>
          <w:sz w:val="22"/>
          <w:szCs w:val="22"/>
        </w:rPr>
        <w:t>During 2020, the Group leased machine, equipment and vehicles</w:t>
      </w:r>
      <w:r w:rsidR="00426EF0">
        <w:rPr>
          <w:rFonts w:ascii="Times New Roman" w:hAnsi="Times New Roman"/>
          <w:sz w:val="22"/>
          <w:szCs w:val="22"/>
        </w:rPr>
        <w:t>.</w:t>
      </w:r>
      <w:r w:rsidRPr="00633692">
        <w:rPr>
          <w:rFonts w:ascii="Times New Roman" w:hAnsi="Times New Roman"/>
          <w:sz w:val="22"/>
          <w:szCs w:val="22"/>
        </w:rPr>
        <w:t xml:space="preserve"> </w:t>
      </w:r>
      <w:r w:rsidR="00426EF0">
        <w:rPr>
          <w:rFonts w:ascii="Times New Roman" w:hAnsi="Times New Roman"/>
          <w:sz w:val="22"/>
          <w:szCs w:val="22"/>
        </w:rPr>
        <w:t>Most of the lease agreements are repayable at fixed lease payment in</w:t>
      </w:r>
      <w:r w:rsidRPr="00633692">
        <w:rPr>
          <w:rFonts w:ascii="Times New Roman" w:hAnsi="Times New Roman"/>
          <w:sz w:val="22"/>
          <w:szCs w:val="22"/>
        </w:rPr>
        <w:t xml:space="preserve"> 48 months and 60 months</w:t>
      </w:r>
      <w:r w:rsidR="00401C77">
        <w:rPr>
          <w:rFonts w:ascii="Times New Roman" w:hAnsi="Times New Roman"/>
          <w:sz w:val="22"/>
          <w:szCs w:val="22"/>
        </w:rPr>
        <w:t xml:space="preserve">. </w:t>
      </w:r>
      <w:r w:rsidRPr="00633692">
        <w:rPr>
          <w:rFonts w:ascii="Times New Roman" w:hAnsi="Times New Roman"/>
          <w:sz w:val="22"/>
          <w:szCs w:val="22"/>
        </w:rPr>
        <w:t>These payment terms are common in Thailand</w:t>
      </w:r>
      <w:r w:rsidR="00C81688">
        <w:rPr>
          <w:rFonts w:ascii="Times New Roman" w:hAnsi="Times New Roman"/>
          <w:sz w:val="22"/>
          <w:szCs w:val="22"/>
        </w:rPr>
        <w:t>.</w:t>
      </w:r>
    </w:p>
    <w:p w:rsidR="001B1BA1" w:rsidRDefault="001B1BA1" w:rsidP="00443840">
      <w:pPr>
        <w:ind w:left="540"/>
        <w:jc w:val="thaiDistribute"/>
        <w:rPr>
          <w:rFonts w:ascii="Times New Roman" w:hAnsi="Times New Roman"/>
          <w:sz w:val="22"/>
          <w:szCs w:val="22"/>
        </w:rPr>
      </w:pPr>
    </w:p>
    <w:p w:rsidR="001B1BA1" w:rsidRPr="001B1BA1" w:rsidRDefault="001B1BA1" w:rsidP="001B1BA1">
      <w:pPr>
        <w:spacing w:line="240" w:lineRule="auto"/>
        <w:ind w:left="547"/>
        <w:jc w:val="both"/>
        <w:rPr>
          <w:rFonts w:ascii="Times New Roman" w:hAnsi="Times New Roman"/>
          <w:i/>
          <w:iCs/>
          <w:sz w:val="22"/>
          <w:szCs w:val="22"/>
        </w:rPr>
      </w:pPr>
      <w:r w:rsidRPr="001B1BA1">
        <w:rPr>
          <w:rFonts w:ascii="Times New Roman" w:hAnsi="Times New Roman"/>
          <w:i/>
          <w:iCs/>
          <w:sz w:val="22"/>
          <w:szCs w:val="22"/>
        </w:rPr>
        <w:t>Extension options</w:t>
      </w:r>
    </w:p>
    <w:p w:rsidR="001B1BA1" w:rsidRPr="001B1BA1" w:rsidRDefault="001B1BA1" w:rsidP="001B1BA1">
      <w:pPr>
        <w:spacing w:line="240" w:lineRule="auto"/>
        <w:ind w:left="547"/>
        <w:jc w:val="both"/>
        <w:rPr>
          <w:rFonts w:ascii="Times New Roman" w:hAnsi="Times New Roman"/>
          <w:i/>
          <w:iCs/>
          <w:sz w:val="22"/>
          <w:szCs w:val="22"/>
          <w:highlight w:val="cyan"/>
        </w:rPr>
      </w:pPr>
    </w:p>
    <w:p w:rsidR="001B1BA1" w:rsidRPr="001B1BA1" w:rsidRDefault="001B1BA1" w:rsidP="001B1BA1">
      <w:pPr>
        <w:spacing w:line="240" w:lineRule="auto"/>
        <w:ind w:left="547"/>
        <w:jc w:val="both"/>
        <w:rPr>
          <w:rFonts w:ascii="Times New Roman" w:hAnsi="Times New Roman"/>
          <w:sz w:val="22"/>
          <w:szCs w:val="22"/>
        </w:rPr>
      </w:pPr>
      <w:r w:rsidRPr="001B1BA1">
        <w:rPr>
          <w:rFonts w:ascii="Times New Roman" w:hAnsi="Times New Roman"/>
          <w:sz w:val="22"/>
          <w:szCs w:val="22"/>
        </w:rPr>
        <w:t>Some property leases contain extension options exercisable by the Group up to 30 days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rsidR="001B1BA1" w:rsidRDefault="001B1BA1" w:rsidP="00443840">
      <w:pPr>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130"/>
        <w:gridCol w:w="1980"/>
        <w:gridCol w:w="180"/>
        <w:gridCol w:w="1890"/>
      </w:tblGrid>
      <w:tr w:rsidR="00043188" w:rsidRPr="00CB7D22" w:rsidTr="00701DCA">
        <w:trPr>
          <w:cantSplit/>
          <w:tblHeader/>
        </w:trPr>
        <w:tc>
          <w:tcPr>
            <w:tcW w:w="5130" w:type="dxa"/>
            <w:vAlign w:val="bottom"/>
            <w:hideMark/>
          </w:tcPr>
          <w:p w:rsidR="00043188" w:rsidRPr="003612D2" w:rsidRDefault="00043188" w:rsidP="00BD1C00">
            <w:pPr>
              <w:pStyle w:val="acctfourfigures"/>
              <w:tabs>
                <w:tab w:val="decimal" w:pos="0"/>
              </w:tabs>
              <w:spacing w:line="240" w:lineRule="auto"/>
              <w:rPr>
                <w:rFonts w:cstheme="minorBidi"/>
                <w:b/>
                <w:bCs/>
                <w:i/>
                <w:iCs/>
                <w:szCs w:val="28"/>
                <w:highlight w:val="cyan"/>
                <w:lang w:val="en-US" w:bidi="th-TH"/>
              </w:rPr>
            </w:pPr>
            <w:r>
              <w:rPr>
                <w:b/>
                <w:bCs/>
                <w:i/>
                <w:iCs/>
                <w:szCs w:val="22"/>
              </w:rPr>
              <w:t xml:space="preserve">For </w:t>
            </w:r>
            <w:r w:rsidRPr="00CB7D22">
              <w:rPr>
                <w:b/>
                <w:bCs/>
                <w:i/>
                <w:iCs/>
                <w:szCs w:val="22"/>
              </w:rPr>
              <w:t>t</w:t>
            </w:r>
            <w:r>
              <w:rPr>
                <w:b/>
                <w:bCs/>
                <w:i/>
                <w:iCs/>
                <w:szCs w:val="22"/>
              </w:rPr>
              <w:t>he year ended</w:t>
            </w:r>
            <w:r w:rsidRPr="00CB7D22">
              <w:rPr>
                <w:b/>
                <w:bCs/>
                <w:i/>
                <w:iCs/>
                <w:szCs w:val="22"/>
              </w:rPr>
              <w:t xml:space="preserve"> 31 December </w:t>
            </w:r>
            <w:r w:rsidR="003612D2">
              <w:rPr>
                <w:rFonts w:cstheme="minorBidi"/>
                <w:b/>
                <w:bCs/>
                <w:i/>
                <w:iCs/>
                <w:szCs w:val="28"/>
                <w:lang w:val="en-US" w:bidi="th-TH"/>
              </w:rPr>
              <w:t>2020</w:t>
            </w:r>
          </w:p>
        </w:tc>
        <w:tc>
          <w:tcPr>
            <w:tcW w:w="1980" w:type="dxa"/>
            <w:hideMark/>
          </w:tcPr>
          <w:p w:rsidR="00043188" w:rsidRPr="00CB7D22" w:rsidRDefault="00043188" w:rsidP="00BD1C00">
            <w:pPr>
              <w:pStyle w:val="acctmergecolhdg"/>
              <w:spacing w:line="240" w:lineRule="auto"/>
              <w:rPr>
                <w:szCs w:val="22"/>
              </w:rPr>
            </w:pPr>
            <w:r w:rsidRPr="00CB7D22">
              <w:rPr>
                <w:szCs w:val="22"/>
              </w:rPr>
              <w:t xml:space="preserve">Consolidated </w:t>
            </w:r>
          </w:p>
          <w:p w:rsidR="00043188" w:rsidRPr="00CB7D22" w:rsidRDefault="00043188" w:rsidP="00BD1C00">
            <w:pPr>
              <w:pStyle w:val="acctmergecolhdg"/>
              <w:spacing w:line="240" w:lineRule="auto"/>
              <w:ind w:left="-79" w:right="-84"/>
              <w:rPr>
                <w:szCs w:val="22"/>
              </w:rPr>
            </w:pPr>
            <w:r w:rsidRPr="00CB7D22">
              <w:rPr>
                <w:szCs w:val="22"/>
              </w:rPr>
              <w:t xml:space="preserve">financial statements </w:t>
            </w:r>
          </w:p>
        </w:tc>
        <w:tc>
          <w:tcPr>
            <w:tcW w:w="180" w:type="dxa"/>
          </w:tcPr>
          <w:p w:rsidR="00043188" w:rsidRPr="00CB7D22" w:rsidRDefault="00043188" w:rsidP="00BD1C00">
            <w:pPr>
              <w:pStyle w:val="acctmergecolhdg"/>
              <w:spacing w:line="240" w:lineRule="auto"/>
              <w:rPr>
                <w:szCs w:val="22"/>
              </w:rPr>
            </w:pPr>
          </w:p>
        </w:tc>
        <w:tc>
          <w:tcPr>
            <w:tcW w:w="1890" w:type="dxa"/>
            <w:hideMark/>
          </w:tcPr>
          <w:p w:rsidR="00043188" w:rsidRPr="00CB7D22" w:rsidRDefault="00043188" w:rsidP="00BD1C00">
            <w:pPr>
              <w:pStyle w:val="acctmergecolhdg"/>
              <w:spacing w:line="240" w:lineRule="auto"/>
              <w:rPr>
                <w:szCs w:val="22"/>
              </w:rPr>
            </w:pPr>
            <w:r w:rsidRPr="00CB7D22">
              <w:rPr>
                <w:szCs w:val="22"/>
              </w:rPr>
              <w:t xml:space="preserve">Separate </w:t>
            </w:r>
          </w:p>
          <w:p w:rsidR="00043188" w:rsidRPr="00CB7D22" w:rsidRDefault="00043188" w:rsidP="00BD1C00">
            <w:pPr>
              <w:pStyle w:val="acctmergecolhdg"/>
              <w:spacing w:line="240" w:lineRule="auto"/>
              <w:ind w:left="-74" w:right="-76"/>
              <w:rPr>
                <w:szCs w:val="22"/>
              </w:rPr>
            </w:pPr>
            <w:r w:rsidRPr="00CB7D22">
              <w:rPr>
                <w:szCs w:val="22"/>
              </w:rPr>
              <w:t xml:space="preserve">financial statements </w:t>
            </w:r>
          </w:p>
        </w:tc>
      </w:tr>
      <w:tr w:rsidR="00043188" w:rsidRPr="00CB7D22" w:rsidTr="00701DCA">
        <w:trPr>
          <w:cantSplit/>
          <w:tblHeader/>
        </w:trPr>
        <w:tc>
          <w:tcPr>
            <w:tcW w:w="5130" w:type="dxa"/>
          </w:tcPr>
          <w:p w:rsidR="00043188" w:rsidRPr="00CB7D22" w:rsidRDefault="00043188" w:rsidP="00BD1C00">
            <w:pPr>
              <w:spacing w:line="240" w:lineRule="auto"/>
              <w:rPr>
                <w:rFonts w:ascii="Times New Roman" w:hAnsi="Times New Roman"/>
                <w:b/>
                <w:bCs/>
                <w:i/>
                <w:iCs/>
                <w:sz w:val="22"/>
                <w:szCs w:val="22"/>
                <w:highlight w:val="cyan"/>
              </w:rPr>
            </w:pPr>
          </w:p>
        </w:tc>
        <w:tc>
          <w:tcPr>
            <w:tcW w:w="4050" w:type="dxa"/>
            <w:gridSpan w:val="3"/>
            <w:hideMark/>
          </w:tcPr>
          <w:p w:rsidR="00043188" w:rsidRPr="00CB7D22" w:rsidRDefault="00043188" w:rsidP="00BD1C00">
            <w:pPr>
              <w:pStyle w:val="acctfourfigures"/>
              <w:spacing w:line="240" w:lineRule="auto"/>
              <w:jc w:val="center"/>
              <w:rPr>
                <w:i/>
                <w:iCs/>
                <w:szCs w:val="22"/>
              </w:rPr>
            </w:pPr>
            <w:r w:rsidRPr="00CB7D22">
              <w:rPr>
                <w:i/>
                <w:iCs/>
                <w:szCs w:val="22"/>
              </w:rPr>
              <w:t>(in thousand Baht)</w:t>
            </w:r>
          </w:p>
        </w:tc>
      </w:tr>
      <w:tr w:rsidR="00043188" w:rsidRPr="00CB7D22" w:rsidTr="00701DCA">
        <w:trPr>
          <w:cantSplit/>
        </w:trPr>
        <w:tc>
          <w:tcPr>
            <w:tcW w:w="5130" w:type="dxa"/>
            <w:hideMark/>
          </w:tcPr>
          <w:p w:rsidR="00043188" w:rsidRPr="00043188" w:rsidRDefault="00043188" w:rsidP="00043188">
            <w:pPr>
              <w:pStyle w:val="acctfourfigures"/>
              <w:tabs>
                <w:tab w:val="decimal" w:pos="0"/>
              </w:tabs>
              <w:spacing w:line="240" w:lineRule="auto"/>
              <w:rPr>
                <w:sz w:val="18"/>
                <w:szCs w:val="18"/>
                <w:lang w:val="en-US"/>
              </w:rPr>
            </w:pPr>
            <w:r w:rsidRPr="00043188">
              <w:rPr>
                <w:b/>
                <w:bCs/>
                <w:i/>
                <w:iCs/>
                <w:szCs w:val="22"/>
              </w:rPr>
              <w:t>Amounts recognised in profit or loss</w:t>
            </w:r>
            <w:r>
              <w:rPr>
                <w:b/>
                <w:bCs/>
                <w:i/>
                <w:iCs/>
                <w:sz w:val="18"/>
                <w:szCs w:val="18"/>
              </w:rPr>
              <w:t xml:space="preserve"> </w:t>
            </w:r>
          </w:p>
        </w:tc>
        <w:tc>
          <w:tcPr>
            <w:tcW w:w="1980" w:type="dxa"/>
          </w:tcPr>
          <w:p w:rsidR="00043188" w:rsidRPr="00CB7D22" w:rsidRDefault="00043188" w:rsidP="00BD1C00">
            <w:pPr>
              <w:pStyle w:val="acctfourfigures"/>
              <w:tabs>
                <w:tab w:val="clear" w:pos="765"/>
                <w:tab w:val="decimal" w:pos="731"/>
                <w:tab w:val="decimal" w:pos="1642"/>
              </w:tabs>
              <w:spacing w:line="240" w:lineRule="auto"/>
              <w:ind w:right="11"/>
              <w:jc w:val="right"/>
              <w:rPr>
                <w:szCs w:val="22"/>
                <w:lang w:bidi="th-TH"/>
              </w:rPr>
            </w:pPr>
          </w:p>
        </w:tc>
        <w:tc>
          <w:tcPr>
            <w:tcW w:w="180" w:type="dxa"/>
          </w:tcPr>
          <w:p w:rsidR="00043188" w:rsidRPr="00CB7D22" w:rsidRDefault="00043188" w:rsidP="00BD1C00">
            <w:pPr>
              <w:pStyle w:val="acctfourfigures"/>
              <w:spacing w:line="240" w:lineRule="auto"/>
              <w:rPr>
                <w:szCs w:val="22"/>
              </w:rPr>
            </w:pPr>
          </w:p>
        </w:tc>
        <w:tc>
          <w:tcPr>
            <w:tcW w:w="1890" w:type="dxa"/>
          </w:tcPr>
          <w:p w:rsidR="00043188" w:rsidRPr="00CB7D22" w:rsidRDefault="00043188" w:rsidP="00BD1C00">
            <w:pPr>
              <w:pStyle w:val="acctfourfigures"/>
              <w:tabs>
                <w:tab w:val="clear" w:pos="765"/>
                <w:tab w:val="decimal" w:pos="1181"/>
              </w:tabs>
              <w:spacing w:line="240" w:lineRule="auto"/>
              <w:ind w:right="101"/>
              <w:rPr>
                <w:szCs w:val="22"/>
              </w:rPr>
            </w:pPr>
          </w:p>
        </w:tc>
      </w:tr>
      <w:tr w:rsidR="00043188" w:rsidRPr="00CB7D22" w:rsidTr="00701DCA">
        <w:trPr>
          <w:cantSplit/>
        </w:trPr>
        <w:tc>
          <w:tcPr>
            <w:tcW w:w="5130" w:type="dxa"/>
          </w:tcPr>
          <w:p w:rsidR="00043188" w:rsidRPr="00043188" w:rsidRDefault="00043188" w:rsidP="00043188">
            <w:pPr>
              <w:spacing w:line="240" w:lineRule="auto"/>
              <w:ind w:left="195" w:hanging="184"/>
              <w:rPr>
                <w:rFonts w:ascii="Times New Roman" w:hAnsi="Times New Roman"/>
                <w:sz w:val="22"/>
                <w:szCs w:val="22"/>
              </w:rPr>
            </w:pPr>
            <w:r w:rsidRPr="00043188">
              <w:rPr>
                <w:rFonts w:ascii="Times New Roman" w:hAnsi="Times New Roman"/>
                <w:sz w:val="22"/>
                <w:szCs w:val="22"/>
              </w:rPr>
              <w:t>Depreciation of right-of-use assets:</w:t>
            </w:r>
          </w:p>
        </w:tc>
        <w:tc>
          <w:tcPr>
            <w:tcW w:w="1980" w:type="dxa"/>
          </w:tcPr>
          <w:p w:rsidR="00043188" w:rsidRDefault="00043188" w:rsidP="00043188">
            <w:pPr>
              <w:pStyle w:val="acctfourfigures"/>
              <w:tabs>
                <w:tab w:val="clear" w:pos="765"/>
                <w:tab w:val="decimal" w:pos="731"/>
                <w:tab w:val="decimal" w:pos="1642"/>
              </w:tabs>
              <w:spacing w:line="240" w:lineRule="auto"/>
              <w:ind w:right="11"/>
              <w:jc w:val="right"/>
              <w:rPr>
                <w:szCs w:val="22"/>
              </w:rPr>
            </w:pPr>
          </w:p>
        </w:tc>
        <w:tc>
          <w:tcPr>
            <w:tcW w:w="180" w:type="dxa"/>
          </w:tcPr>
          <w:p w:rsidR="00043188" w:rsidRPr="00CB7D22" w:rsidRDefault="00043188" w:rsidP="00043188">
            <w:pPr>
              <w:pStyle w:val="acctfourfigures"/>
              <w:spacing w:line="240" w:lineRule="auto"/>
              <w:rPr>
                <w:szCs w:val="22"/>
              </w:rPr>
            </w:pPr>
          </w:p>
        </w:tc>
        <w:tc>
          <w:tcPr>
            <w:tcW w:w="1890" w:type="dxa"/>
          </w:tcPr>
          <w:p w:rsidR="00043188" w:rsidRDefault="00043188" w:rsidP="00043188">
            <w:pPr>
              <w:pStyle w:val="acctfourfigures"/>
              <w:tabs>
                <w:tab w:val="clear" w:pos="765"/>
                <w:tab w:val="decimal" w:pos="1632"/>
              </w:tabs>
              <w:spacing w:line="240" w:lineRule="exact"/>
              <w:ind w:left="-107"/>
              <w:rPr>
                <w:szCs w:val="22"/>
              </w:rPr>
            </w:pPr>
          </w:p>
        </w:tc>
      </w:tr>
      <w:tr w:rsidR="00043188" w:rsidRPr="00CB7D22" w:rsidTr="00701DCA">
        <w:trPr>
          <w:cantSplit/>
        </w:trPr>
        <w:tc>
          <w:tcPr>
            <w:tcW w:w="5130" w:type="dxa"/>
          </w:tcPr>
          <w:p w:rsidR="00043188" w:rsidRPr="00043188" w:rsidRDefault="00043188" w:rsidP="00B24747">
            <w:pPr>
              <w:pStyle w:val="ListParagraph"/>
              <w:numPr>
                <w:ilvl w:val="2"/>
                <w:numId w:val="35"/>
              </w:numPr>
              <w:tabs>
                <w:tab w:val="clear" w:pos="1560"/>
                <w:tab w:val="num" w:pos="460"/>
              </w:tabs>
              <w:spacing w:line="240" w:lineRule="auto"/>
              <w:ind w:left="188" w:firstLine="92"/>
              <w:rPr>
                <w:szCs w:val="22"/>
                <w:lang w:val="en-US"/>
              </w:rPr>
            </w:pPr>
            <w:r w:rsidRPr="00043188">
              <w:rPr>
                <w:szCs w:val="22"/>
              </w:rPr>
              <w:t>Buildings</w:t>
            </w:r>
          </w:p>
        </w:tc>
        <w:tc>
          <w:tcPr>
            <w:tcW w:w="1980" w:type="dxa"/>
          </w:tcPr>
          <w:p w:rsidR="00043188" w:rsidRDefault="00043188" w:rsidP="00043188">
            <w:pPr>
              <w:pStyle w:val="acctfourfigures"/>
              <w:tabs>
                <w:tab w:val="clear" w:pos="765"/>
                <w:tab w:val="decimal" w:pos="731"/>
                <w:tab w:val="decimal" w:pos="1642"/>
              </w:tabs>
              <w:spacing w:line="240" w:lineRule="auto"/>
              <w:ind w:right="11"/>
              <w:jc w:val="right"/>
              <w:rPr>
                <w:szCs w:val="22"/>
              </w:rPr>
            </w:pPr>
            <w:r>
              <w:rPr>
                <w:szCs w:val="22"/>
              </w:rPr>
              <w:t>1,761</w:t>
            </w:r>
          </w:p>
        </w:tc>
        <w:tc>
          <w:tcPr>
            <w:tcW w:w="180" w:type="dxa"/>
          </w:tcPr>
          <w:p w:rsidR="00043188" w:rsidRPr="00CB7D22" w:rsidRDefault="00043188" w:rsidP="00043188">
            <w:pPr>
              <w:pStyle w:val="acctfourfigures"/>
              <w:spacing w:line="240" w:lineRule="auto"/>
              <w:rPr>
                <w:szCs w:val="22"/>
              </w:rPr>
            </w:pPr>
          </w:p>
        </w:tc>
        <w:tc>
          <w:tcPr>
            <w:tcW w:w="1890" w:type="dxa"/>
          </w:tcPr>
          <w:p w:rsidR="00043188" w:rsidRDefault="00043188" w:rsidP="00043188">
            <w:pPr>
              <w:pStyle w:val="acctfourfigures"/>
              <w:tabs>
                <w:tab w:val="clear" w:pos="765"/>
                <w:tab w:val="decimal" w:pos="1272"/>
              </w:tabs>
              <w:spacing w:line="240" w:lineRule="exact"/>
              <w:ind w:left="-107"/>
              <w:rPr>
                <w:szCs w:val="22"/>
              </w:rPr>
            </w:pPr>
            <w:r>
              <w:rPr>
                <w:szCs w:val="22"/>
              </w:rPr>
              <w:t>-</w:t>
            </w:r>
          </w:p>
        </w:tc>
      </w:tr>
      <w:tr w:rsidR="00043188" w:rsidRPr="00CB7D22" w:rsidTr="00701DCA">
        <w:trPr>
          <w:cantSplit/>
        </w:trPr>
        <w:tc>
          <w:tcPr>
            <w:tcW w:w="5130" w:type="dxa"/>
          </w:tcPr>
          <w:p w:rsidR="00043188" w:rsidRPr="00043188" w:rsidRDefault="0074081E" w:rsidP="00B24747">
            <w:pPr>
              <w:pStyle w:val="ListParagraph"/>
              <w:numPr>
                <w:ilvl w:val="2"/>
                <w:numId w:val="35"/>
              </w:numPr>
              <w:tabs>
                <w:tab w:val="clear" w:pos="1560"/>
                <w:tab w:val="num" w:pos="460"/>
              </w:tabs>
              <w:spacing w:line="240" w:lineRule="auto"/>
              <w:ind w:left="188" w:firstLine="92"/>
              <w:rPr>
                <w:szCs w:val="22"/>
                <w:lang w:val="en-US"/>
              </w:rPr>
            </w:pPr>
            <w:r>
              <w:rPr>
                <w:szCs w:val="22"/>
              </w:rPr>
              <w:t>Machinery and equipment</w:t>
            </w:r>
          </w:p>
        </w:tc>
        <w:tc>
          <w:tcPr>
            <w:tcW w:w="1980" w:type="dxa"/>
          </w:tcPr>
          <w:p w:rsidR="00043188" w:rsidRDefault="00043188" w:rsidP="00043188">
            <w:pPr>
              <w:pStyle w:val="acctfourfigures"/>
              <w:tabs>
                <w:tab w:val="clear" w:pos="765"/>
                <w:tab w:val="decimal" w:pos="731"/>
                <w:tab w:val="decimal" w:pos="1642"/>
              </w:tabs>
              <w:spacing w:line="240" w:lineRule="auto"/>
              <w:ind w:right="11"/>
              <w:jc w:val="right"/>
              <w:rPr>
                <w:szCs w:val="22"/>
              </w:rPr>
            </w:pPr>
            <w:r>
              <w:rPr>
                <w:szCs w:val="22"/>
              </w:rPr>
              <w:t>21,916</w:t>
            </w:r>
          </w:p>
        </w:tc>
        <w:tc>
          <w:tcPr>
            <w:tcW w:w="180" w:type="dxa"/>
          </w:tcPr>
          <w:p w:rsidR="00043188" w:rsidRPr="00CB7D22" w:rsidRDefault="00043188" w:rsidP="00043188">
            <w:pPr>
              <w:pStyle w:val="acctfourfigures"/>
              <w:spacing w:line="240" w:lineRule="auto"/>
              <w:rPr>
                <w:szCs w:val="22"/>
              </w:rPr>
            </w:pPr>
          </w:p>
        </w:tc>
        <w:tc>
          <w:tcPr>
            <w:tcW w:w="1890" w:type="dxa"/>
          </w:tcPr>
          <w:p w:rsidR="00043188" w:rsidRDefault="00043188" w:rsidP="00043188">
            <w:pPr>
              <w:pStyle w:val="acctfourfigures"/>
              <w:tabs>
                <w:tab w:val="clear" w:pos="765"/>
                <w:tab w:val="decimal" w:pos="1272"/>
              </w:tabs>
              <w:spacing w:line="240" w:lineRule="exact"/>
              <w:ind w:left="-107"/>
              <w:rPr>
                <w:szCs w:val="22"/>
              </w:rPr>
            </w:pPr>
            <w:r>
              <w:rPr>
                <w:szCs w:val="22"/>
              </w:rPr>
              <w:t>-</w:t>
            </w:r>
          </w:p>
        </w:tc>
      </w:tr>
      <w:tr w:rsidR="00043188" w:rsidRPr="00CB7D22" w:rsidTr="00701DCA">
        <w:trPr>
          <w:cantSplit/>
        </w:trPr>
        <w:tc>
          <w:tcPr>
            <w:tcW w:w="5130" w:type="dxa"/>
          </w:tcPr>
          <w:p w:rsidR="00043188" w:rsidRPr="00043188" w:rsidRDefault="00043188" w:rsidP="00B24747">
            <w:pPr>
              <w:pStyle w:val="ListParagraph"/>
              <w:numPr>
                <w:ilvl w:val="2"/>
                <w:numId w:val="35"/>
              </w:numPr>
              <w:tabs>
                <w:tab w:val="clear" w:pos="1560"/>
                <w:tab w:val="num" w:pos="460"/>
              </w:tabs>
              <w:spacing w:line="240" w:lineRule="auto"/>
              <w:ind w:left="188" w:firstLine="92"/>
              <w:rPr>
                <w:szCs w:val="22"/>
                <w:lang w:val="en-US"/>
              </w:rPr>
            </w:pPr>
            <w:r w:rsidRPr="00043188">
              <w:rPr>
                <w:szCs w:val="22"/>
              </w:rPr>
              <w:t>Vehicles</w:t>
            </w:r>
          </w:p>
        </w:tc>
        <w:tc>
          <w:tcPr>
            <w:tcW w:w="1980" w:type="dxa"/>
          </w:tcPr>
          <w:p w:rsidR="00043188" w:rsidRDefault="00043188" w:rsidP="00043188">
            <w:pPr>
              <w:pStyle w:val="acctfourfigures"/>
              <w:tabs>
                <w:tab w:val="clear" w:pos="765"/>
                <w:tab w:val="decimal" w:pos="731"/>
                <w:tab w:val="decimal" w:pos="1642"/>
              </w:tabs>
              <w:spacing w:line="240" w:lineRule="auto"/>
              <w:ind w:right="11"/>
              <w:jc w:val="right"/>
              <w:rPr>
                <w:szCs w:val="22"/>
              </w:rPr>
            </w:pPr>
            <w:r>
              <w:rPr>
                <w:szCs w:val="22"/>
              </w:rPr>
              <w:t>8,736</w:t>
            </w:r>
          </w:p>
        </w:tc>
        <w:tc>
          <w:tcPr>
            <w:tcW w:w="180" w:type="dxa"/>
          </w:tcPr>
          <w:p w:rsidR="00043188" w:rsidRPr="00CB7D22" w:rsidRDefault="00043188" w:rsidP="00043188">
            <w:pPr>
              <w:pStyle w:val="acctfourfigures"/>
              <w:spacing w:line="240" w:lineRule="auto"/>
              <w:rPr>
                <w:szCs w:val="22"/>
              </w:rPr>
            </w:pPr>
          </w:p>
        </w:tc>
        <w:tc>
          <w:tcPr>
            <w:tcW w:w="1890" w:type="dxa"/>
          </w:tcPr>
          <w:p w:rsidR="00043188" w:rsidRDefault="00043188" w:rsidP="00043188">
            <w:pPr>
              <w:pStyle w:val="acctfourfigures"/>
              <w:tabs>
                <w:tab w:val="clear" w:pos="765"/>
                <w:tab w:val="decimal" w:pos="1632"/>
              </w:tabs>
              <w:spacing w:line="240" w:lineRule="exact"/>
              <w:ind w:left="-107"/>
              <w:rPr>
                <w:szCs w:val="22"/>
              </w:rPr>
            </w:pPr>
            <w:r>
              <w:rPr>
                <w:szCs w:val="22"/>
              </w:rPr>
              <w:t>3,497</w:t>
            </w:r>
          </w:p>
        </w:tc>
      </w:tr>
      <w:tr w:rsidR="00043188" w:rsidRPr="00CB7D22" w:rsidTr="00701DCA">
        <w:trPr>
          <w:cantSplit/>
        </w:trPr>
        <w:tc>
          <w:tcPr>
            <w:tcW w:w="5130" w:type="dxa"/>
          </w:tcPr>
          <w:p w:rsidR="00043188" w:rsidRPr="00043188" w:rsidRDefault="00043188" w:rsidP="00043188">
            <w:pPr>
              <w:spacing w:line="240" w:lineRule="auto"/>
              <w:ind w:left="195" w:hanging="184"/>
              <w:rPr>
                <w:rFonts w:ascii="Times New Roman" w:hAnsi="Times New Roman"/>
                <w:sz w:val="22"/>
                <w:szCs w:val="22"/>
              </w:rPr>
            </w:pPr>
            <w:r w:rsidRPr="00043188">
              <w:rPr>
                <w:rFonts w:ascii="Times New Roman" w:hAnsi="Times New Roman"/>
                <w:sz w:val="22"/>
                <w:szCs w:val="22"/>
              </w:rPr>
              <w:t xml:space="preserve">Interest on lease liabilities </w:t>
            </w:r>
          </w:p>
        </w:tc>
        <w:tc>
          <w:tcPr>
            <w:tcW w:w="1980" w:type="dxa"/>
          </w:tcPr>
          <w:p w:rsidR="00043188" w:rsidRDefault="00043188" w:rsidP="00043188">
            <w:pPr>
              <w:pStyle w:val="acctfourfigures"/>
              <w:tabs>
                <w:tab w:val="clear" w:pos="765"/>
                <w:tab w:val="decimal" w:pos="731"/>
                <w:tab w:val="decimal" w:pos="1642"/>
              </w:tabs>
              <w:spacing w:line="240" w:lineRule="auto"/>
              <w:ind w:right="11"/>
              <w:jc w:val="right"/>
              <w:rPr>
                <w:szCs w:val="22"/>
              </w:rPr>
            </w:pPr>
            <w:r>
              <w:rPr>
                <w:szCs w:val="22"/>
              </w:rPr>
              <w:t>3,428</w:t>
            </w:r>
          </w:p>
        </w:tc>
        <w:tc>
          <w:tcPr>
            <w:tcW w:w="180" w:type="dxa"/>
          </w:tcPr>
          <w:p w:rsidR="00043188" w:rsidRPr="00CB7D22" w:rsidRDefault="00043188" w:rsidP="00043188">
            <w:pPr>
              <w:pStyle w:val="acctfourfigures"/>
              <w:spacing w:line="240" w:lineRule="auto"/>
              <w:rPr>
                <w:szCs w:val="22"/>
              </w:rPr>
            </w:pPr>
          </w:p>
        </w:tc>
        <w:tc>
          <w:tcPr>
            <w:tcW w:w="1890" w:type="dxa"/>
          </w:tcPr>
          <w:p w:rsidR="00043188" w:rsidRPr="00CB7D22" w:rsidRDefault="00043188" w:rsidP="00043188">
            <w:pPr>
              <w:pStyle w:val="acctfourfigures"/>
              <w:tabs>
                <w:tab w:val="clear" w:pos="765"/>
                <w:tab w:val="decimal" w:pos="1632"/>
              </w:tabs>
              <w:spacing w:line="240" w:lineRule="exact"/>
              <w:ind w:left="-107"/>
              <w:rPr>
                <w:szCs w:val="22"/>
              </w:rPr>
            </w:pPr>
            <w:r>
              <w:rPr>
                <w:szCs w:val="22"/>
              </w:rPr>
              <w:t>339</w:t>
            </w:r>
          </w:p>
        </w:tc>
      </w:tr>
      <w:tr w:rsidR="00043188" w:rsidRPr="00CB7D22" w:rsidTr="00701DCA">
        <w:trPr>
          <w:cantSplit/>
        </w:trPr>
        <w:tc>
          <w:tcPr>
            <w:tcW w:w="5130" w:type="dxa"/>
          </w:tcPr>
          <w:p w:rsidR="00043188" w:rsidRPr="00043188" w:rsidRDefault="00043188" w:rsidP="00043188">
            <w:pPr>
              <w:spacing w:line="240" w:lineRule="auto"/>
              <w:ind w:left="195" w:hanging="184"/>
              <w:rPr>
                <w:rFonts w:ascii="Times New Roman" w:hAnsi="Times New Roman"/>
                <w:sz w:val="22"/>
                <w:szCs w:val="22"/>
              </w:rPr>
            </w:pPr>
            <w:r w:rsidRPr="00043188">
              <w:rPr>
                <w:rFonts w:ascii="Times New Roman" w:hAnsi="Times New Roman"/>
                <w:sz w:val="22"/>
                <w:szCs w:val="22"/>
              </w:rPr>
              <w:t xml:space="preserve">Expenses relating to short-term leases </w:t>
            </w:r>
          </w:p>
        </w:tc>
        <w:tc>
          <w:tcPr>
            <w:tcW w:w="1980" w:type="dxa"/>
          </w:tcPr>
          <w:p w:rsidR="00043188" w:rsidRDefault="00043188" w:rsidP="00043188">
            <w:pPr>
              <w:pStyle w:val="acctfourfigures"/>
              <w:tabs>
                <w:tab w:val="clear" w:pos="765"/>
                <w:tab w:val="decimal" w:pos="731"/>
                <w:tab w:val="decimal" w:pos="1642"/>
              </w:tabs>
              <w:spacing w:line="240" w:lineRule="auto"/>
              <w:ind w:right="11"/>
              <w:jc w:val="right"/>
              <w:rPr>
                <w:szCs w:val="22"/>
              </w:rPr>
            </w:pPr>
            <w:r>
              <w:rPr>
                <w:szCs w:val="22"/>
              </w:rPr>
              <w:t>401</w:t>
            </w:r>
          </w:p>
        </w:tc>
        <w:tc>
          <w:tcPr>
            <w:tcW w:w="180" w:type="dxa"/>
          </w:tcPr>
          <w:p w:rsidR="00043188" w:rsidRPr="00CB7D22" w:rsidRDefault="00043188" w:rsidP="00043188">
            <w:pPr>
              <w:pStyle w:val="acctfourfigures"/>
              <w:spacing w:line="240" w:lineRule="auto"/>
              <w:rPr>
                <w:szCs w:val="22"/>
              </w:rPr>
            </w:pPr>
          </w:p>
        </w:tc>
        <w:tc>
          <w:tcPr>
            <w:tcW w:w="1890" w:type="dxa"/>
          </w:tcPr>
          <w:p w:rsidR="00043188" w:rsidRPr="00CB7D22" w:rsidRDefault="00043188" w:rsidP="00043188">
            <w:pPr>
              <w:pStyle w:val="acctfourfigures"/>
              <w:tabs>
                <w:tab w:val="clear" w:pos="765"/>
                <w:tab w:val="decimal" w:pos="1632"/>
              </w:tabs>
              <w:spacing w:line="240" w:lineRule="exact"/>
              <w:ind w:left="-107"/>
              <w:rPr>
                <w:szCs w:val="22"/>
              </w:rPr>
            </w:pPr>
            <w:r>
              <w:rPr>
                <w:szCs w:val="22"/>
              </w:rPr>
              <w:t>180</w:t>
            </w:r>
          </w:p>
        </w:tc>
      </w:tr>
      <w:tr w:rsidR="00043188" w:rsidRPr="00CB7D22" w:rsidTr="00701DCA">
        <w:trPr>
          <w:cantSplit/>
        </w:trPr>
        <w:tc>
          <w:tcPr>
            <w:tcW w:w="5130" w:type="dxa"/>
          </w:tcPr>
          <w:p w:rsidR="00043188" w:rsidRPr="00043188" w:rsidRDefault="00043188" w:rsidP="00043188">
            <w:pPr>
              <w:spacing w:line="240" w:lineRule="auto"/>
              <w:ind w:left="201" w:hanging="187"/>
              <w:rPr>
                <w:rFonts w:ascii="Times New Roman" w:hAnsi="Times New Roman"/>
                <w:sz w:val="22"/>
                <w:szCs w:val="22"/>
              </w:rPr>
            </w:pPr>
            <w:r w:rsidRPr="00043188">
              <w:rPr>
                <w:rFonts w:ascii="Times New Roman" w:hAnsi="Times New Roman"/>
                <w:sz w:val="22"/>
                <w:szCs w:val="22"/>
              </w:rPr>
              <w:t xml:space="preserve">Expenses relating to leases of low-value assets </w:t>
            </w:r>
          </w:p>
        </w:tc>
        <w:tc>
          <w:tcPr>
            <w:tcW w:w="1980" w:type="dxa"/>
          </w:tcPr>
          <w:p w:rsidR="00043188" w:rsidRPr="00CB7D22" w:rsidRDefault="00043188" w:rsidP="00043188">
            <w:pPr>
              <w:pStyle w:val="acctfourfigures"/>
              <w:tabs>
                <w:tab w:val="clear" w:pos="765"/>
                <w:tab w:val="decimal" w:pos="731"/>
                <w:tab w:val="decimal" w:pos="1642"/>
              </w:tabs>
              <w:spacing w:line="240" w:lineRule="auto"/>
              <w:ind w:right="11"/>
              <w:jc w:val="right"/>
              <w:rPr>
                <w:szCs w:val="22"/>
              </w:rPr>
            </w:pPr>
            <w:r>
              <w:rPr>
                <w:szCs w:val="22"/>
              </w:rPr>
              <w:t>1,288</w:t>
            </w:r>
          </w:p>
        </w:tc>
        <w:tc>
          <w:tcPr>
            <w:tcW w:w="180" w:type="dxa"/>
          </w:tcPr>
          <w:p w:rsidR="00043188" w:rsidRPr="00CB7D22" w:rsidRDefault="00043188" w:rsidP="00043188">
            <w:pPr>
              <w:pStyle w:val="acctfourfigures"/>
              <w:spacing w:line="240" w:lineRule="auto"/>
              <w:rPr>
                <w:szCs w:val="22"/>
              </w:rPr>
            </w:pPr>
          </w:p>
        </w:tc>
        <w:tc>
          <w:tcPr>
            <w:tcW w:w="1890" w:type="dxa"/>
          </w:tcPr>
          <w:p w:rsidR="00043188" w:rsidRPr="00CB7D22" w:rsidRDefault="00043188" w:rsidP="00043188">
            <w:pPr>
              <w:pStyle w:val="acctfourfigures"/>
              <w:tabs>
                <w:tab w:val="clear" w:pos="765"/>
                <w:tab w:val="decimal" w:pos="1632"/>
              </w:tabs>
              <w:spacing w:line="240" w:lineRule="exact"/>
              <w:ind w:left="-107"/>
              <w:rPr>
                <w:szCs w:val="22"/>
              </w:rPr>
            </w:pPr>
            <w:r>
              <w:rPr>
                <w:szCs w:val="22"/>
              </w:rPr>
              <w:t>220</w:t>
            </w:r>
          </w:p>
        </w:tc>
      </w:tr>
    </w:tbl>
    <w:p w:rsidR="001B1BA1" w:rsidRDefault="001B1BA1" w:rsidP="00443840">
      <w:pPr>
        <w:ind w:left="540"/>
        <w:jc w:val="thaiDistribute"/>
        <w:rPr>
          <w:rFonts w:ascii="Times New Roman" w:hAnsi="Times New Roman"/>
          <w:sz w:val="22"/>
          <w:szCs w:val="22"/>
        </w:rPr>
      </w:pPr>
    </w:p>
    <w:p w:rsidR="002B3876" w:rsidRPr="002B3876" w:rsidRDefault="002B3876" w:rsidP="00443840">
      <w:pPr>
        <w:ind w:left="540"/>
        <w:jc w:val="thaiDistribute"/>
        <w:rPr>
          <w:rFonts w:ascii="Times New Roman" w:hAnsi="Times New Roman"/>
          <w:sz w:val="22"/>
          <w:szCs w:val="22"/>
        </w:rPr>
      </w:pPr>
      <w:r w:rsidRPr="002B3876">
        <w:rPr>
          <w:rFonts w:ascii="Times New Roman" w:hAnsi="Times New Roman"/>
          <w:sz w:val="22"/>
          <w:szCs w:val="22"/>
        </w:rPr>
        <w:t xml:space="preserve">In 2020, total cash outflow for leases of the Group </w:t>
      </w:r>
      <w:r w:rsidR="00B24747">
        <w:rPr>
          <w:rFonts w:ascii="Times New Roman" w:hAnsi="Times New Roman"/>
          <w:sz w:val="22"/>
          <w:szCs w:val="22"/>
        </w:rPr>
        <w:t xml:space="preserve">and the </w:t>
      </w:r>
      <w:r w:rsidRPr="002B3876">
        <w:rPr>
          <w:rFonts w:ascii="Times New Roman" w:hAnsi="Times New Roman"/>
          <w:sz w:val="22"/>
          <w:szCs w:val="22"/>
        </w:rPr>
        <w:t>Company were Baht 38.2 million and Baht 4.1 million, respectively.</w:t>
      </w:r>
    </w:p>
    <w:p w:rsidR="00043188" w:rsidRPr="00633692" w:rsidRDefault="00043188" w:rsidP="00443840">
      <w:pPr>
        <w:ind w:left="540"/>
        <w:jc w:val="thaiDistribute"/>
        <w:rPr>
          <w:rFonts w:ascii="Times New Roman" w:hAnsi="Times New Roman"/>
          <w:sz w:val="22"/>
          <w:szCs w:val="22"/>
        </w:rPr>
      </w:pPr>
    </w:p>
    <w:p w:rsidR="00777FF4" w:rsidRPr="00777FF4" w:rsidRDefault="00777FF4" w:rsidP="00777FF4">
      <w:pPr>
        <w:pStyle w:val="BodyText"/>
        <w:spacing w:after="0" w:line="240" w:lineRule="auto"/>
        <w:ind w:left="540"/>
        <w:jc w:val="both"/>
        <w:rPr>
          <w:rFonts w:ascii="Times New Roman" w:hAnsi="Times New Roman" w:cs="Times New Roman"/>
          <w:i/>
          <w:iCs/>
          <w:sz w:val="22"/>
          <w:szCs w:val="22"/>
        </w:rPr>
      </w:pPr>
      <w:r w:rsidRPr="00777FF4">
        <w:rPr>
          <w:rFonts w:ascii="Times New Roman" w:hAnsi="Times New Roman" w:cs="Times New Roman"/>
          <w:i/>
          <w:iCs/>
          <w:sz w:val="22"/>
          <w:szCs w:val="22"/>
        </w:rPr>
        <w:t>As a lessor</w:t>
      </w:r>
    </w:p>
    <w:p w:rsidR="00CB7D22" w:rsidRDefault="00CB7D22" w:rsidP="00443840">
      <w:pPr>
        <w:ind w:left="540"/>
        <w:jc w:val="thaiDistribute"/>
        <w:rPr>
          <w:rFonts w:ascii="Times New Roman" w:hAnsi="Times New Roman"/>
          <w:sz w:val="22"/>
          <w:szCs w:val="28"/>
        </w:rPr>
      </w:pPr>
    </w:p>
    <w:p w:rsidR="00777FF4" w:rsidRPr="00701DCA" w:rsidRDefault="00777FF4" w:rsidP="00443840">
      <w:pPr>
        <w:ind w:left="540"/>
        <w:jc w:val="thaiDistribute"/>
        <w:rPr>
          <w:rFonts w:ascii="Times New Roman" w:hAnsi="Times New Roman" w:cstheme="minorBidi"/>
          <w:sz w:val="22"/>
          <w:szCs w:val="28"/>
          <w:cs/>
        </w:rPr>
      </w:pPr>
      <w:r w:rsidRPr="00FB492E">
        <w:rPr>
          <w:rFonts w:ascii="Times New Roman" w:hAnsi="Times New Roman"/>
          <w:sz w:val="22"/>
          <w:szCs w:val="22"/>
        </w:rPr>
        <w:t>The leases of investment properties comprise a number of commercial properties</w:t>
      </w:r>
      <w:r w:rsidR="00A66D54">
        <w:rPr>
          <w:rFonts w:ascii="Times New Roman" w:hAnsi="Times New Roman"/>
          <w:sz w:val="22"/>
          <w:szCs w:val="22"/>
        </w:rPr>
        <w:t>, plant and equipment of prawn farm</w:t>
      </w:r>
      <w:r w:rsidRPr="00FB492E">
        <w:rPr>
          <w:rFonts w:ascii="Times New Roman" w:hAnsi="Times New Roman"/>
          <w:sz w:val="22"/>
          <w:szCs w:val="22"/>
        </w:rPr>
        <w:t xml:space="preserve"> that are leased to third partie</w:t>
      </w:r>
      <w:r w:rsidR="008D22E2">
        <w:rPr>
          <w:rFonts w:ascii="Times New Roman" w:hAnsi="Times New Roman"/>
          <w:sz w:val="22"/>
          <w:szCs w:val="22"/>
        </w:rPr>
        <w:t>s</w:t>
      </w:r>
      <w:r w:rsidRPr="00FB492E">
        <w:rPr>
          <w:rFonts w:ascii="Times New Roman" w:hAnsi="Times New Roman"/>
          <w:sz w:val="22"/>
          <w:szCs w:val="22"/>
        </w:rPr>
        <w:t>. Each of the leases contains an initial</w:t>
      </w:r>
      <w:r w:rsidR="002749A3">
        <w:rPr>
          <w:rFonts w:ascii="Times New Roman" w:hAnsi="Times New Roman"/>
          <w:sz w:val="22"/>
          <w:szCs w:val="22"/>
        </w:rPr>
        <w:t xml:space="preserve"> period</w:t>
      </w:r>
      <w:r w:rsidRPr="00FB492E">
        <w:rPr>
          <w:rFonts w:ascii="Times New Roman" w:hAnsi="Times New Roman"/>
          <w:sz w:val="22"/>
          <w:szCs w:val="22"/>
        </w:rPr>
        <w:t xml:space="preserve"> of </w:t>
      </w:r>
      <w:r w:rsidR="00FB492E" w:rsidRPr="00A66D54">
        <w:rPr>
          <w:rFonts w:ascii="Times New Roman" w:hAnsi="Times New Roman"/>
          <w:sz w:val="22"/>
          <w:szCs w:val="22"/>
        </w:rPr>
        <w:t>2</w:t>
      </w:r>
      <w:r w:rsidRPr="00FB492E">
        <w:rPr>
          <w:rFonts w:ascii="Times New Roman" w:hAnsi="Times New Roman"/>
          <w:sz w:val="22"/>
          <w:szCs w:val="22"/>
        </w:rPr>
        <w:t xml:space="preserve"> years</w:t>
      </w:r>
      <w:r w:rsidR="002749A3">
        <w:rPr>
          <w:rFonts w:ascii="Times New Roman" w:hAnsi="Times New Roman"/>
          <w:sz w:val="22"/>
          <w:szCs w:val="22"/>
        </w:rPr>
        <w:t xml:space="preserve"> and </w:t>
      </w:r>
      <w:r w:rsidRPr="00FB492E">
        <w:rPr>
          <w:rFonts w:ascii="Times New Roman" w:hAnsi="Times New Roman"/>
          <w:sz w:val="22"/>
          <w:szCs w:val="22"/>
        </w:rPr>
        <w:t>the rental income is fixed under the contracts</w:t>
      </w:r>
      <w:r w:rsidR="002749A3">
        <w:rPr>
          <w:rFonts w:ascii="Times New Roman" w:hAnsi="Times New Roman"/>
          <w:sz w:val="22"/>
          <w:szCs w:val="22"/>
        </w:rPr>
        <w:t>.</w:t>
      </w:r>
      <w:r w:rsidR="008D22E2">
        <w:rPr>
          <w:rFonts w:ascii="Times New Roman" w:hAnsi="Times New Roman"/>
          <w:sz w:val="22"/>
          <w:szCs w:val="22"/>
        </w:rPr>
        <w:t xml:space="preserve"> These agreements are effective until terminated by either party by giving advance written notice as prescribed in the agreements.</w:t>
      </w:r>
    </w:p>
    <w:p w:rsidR="00777FF4" w:rsidRDefault="00777FF4" w:rsidP="00443840">
      <w:pPr>
        <w:ind w:left="540"/>
        <w:jc w:val="thaiDistribute"/>
        <w:rPr>
          <w:rFonts w:ascii="Times New Roman" w:hAnsi="Times New Roman"/>
          <w:sz w:val="22"/>
          <w:szCs w:val="28"/>
        </w:rPr>
      </w:pPr>
    </w:p>
    <w:tbl>
      <w:tblPr>
        <w:tblW w:w="9254" w:type="dxa"/>
        <w:tblInd w:w="466" w:type="dxa"/>
        <w:tblLayout w:type="fixed"/>
        <w:tblCellMar>
          <w:left w:w="79" w:type="dxa"/>
          <w:right w:w="79" w:type="dxa"/>
        </w:tblCellMar>
        <w:tblLook w:val="04A0" w:firstRow="1" w:lastRow="0" w:firstColumn="1" w:lastColumn="0" w:noHBand="0" w:noVBand="1"/>
      </w:tblPr>
      <w:tblGrid>
        <w:gridCol w:w="6644"/>
        <w:gridCol w:w="1260"/>
        <w:gridCol w:w="180"/>
        <w:gridCol w:w="1170"/>
      </w:tblGrid>
      <w:tr w:rsidR="00DE02E5" w:rsidTr="00DE02E5">
        <w:trPr>
          <w:cantSplit/>
          <w:tblHeader/>
        </w:trPr>
        <w:tc>
          <w:tcPr>
            <w:tcW w:w="6644" w:type="dxa"/>
          </w:tcPr>
          <w:p w:rsidR="00BE7D15" w:rsidRDefault="00123120">
            <w:pPr>
              <w:pStyle w:val="acctfourfigures"/>
              <w:tabs>
                <w:tab w:val="left" w:pos="720"/>
              </w:tabs>
              <w:spacing w:line="240" w:lineRule="auto"/>
              <w:ind w:left="173" w:hanging="173"/>
              <w:rPr>
                <w:b/>
                <w:bCs/>
                <w:i/>
                <w:iCs/>
                <w:szCs w:val="22"/>
              </w:rPr>
            </w:pPr>
            <w:r w:rsidRPr="00307BBD">
              <w:rPr>
                <w:b/>
                <w:bCs/>
                <w:i/>
                <w:iCs/>
                <w:szCs w:val="28"/>
              </w:rPr>
              <w:lastRenderedPageBreak/>
              <w:t>Maturity of operating lease payments</w:t>
            </w:r>
          </w:p>
          <w:p w:rsidR="00DE02E5" w:rsidRPr="00E05557" w:rsidRDefault="00DE02E5">
            <w:pPr>
              <w:pStyle w:val="acctfourfigures"/>
              <w:tabs>
                <w:tab w:val="left" w:pos="720"/>
              </w:tabs>
              <w:spacing w:line="240" w:lineRule="auto"/>
              <w:ind w:left="173" w:hanging="173"/>
              <w:rPr>
                <w:b/>
                <w:bCs/>
                <w:i/>
                <w:iCs/>
                <w:szCs w:val="22"/>
              </w:rPr>
            </w:pPr>
            <w:r>
              <w:rPr>
                <w:b/>
                <w:bCs/>
                <w:i/>
                <w:iCs/>
                <w:szCs w:val="22"/>
              </w:rPr>
              <w:t xml:space="preserve">(2019: </w:t>
            </w:r>
            <w:r w:rsidRPr="00E05557">
              <w:rPr>
                <w:b/>
                <w:bCs/>
                <w:i/>
                <w:iCs/>
                <w:szCs w:val="22"/>
              </w:rPr>
              <w:t>Minimum lease payments under non-</w:t>
            </w:r>
            <w:proofErr w:type="spellStart"/>
            <w:r w:rsidRPr="00E05557">
              <w:rPr>
                <w:b/>
                <w:bCs/>
                <w:i/>
                <w:iCs/>
                <w:szCs w:val="22"/>
              </w:rPr>
              <w:t>concellable</w:t>
            </w:r>
            <w:proofErr w:type="spellEnd"/>
            <w:r w:rsidRPr="00E05557">
              <w:rPr>
                <w:b/>
                <w:bCs/>
                <w:i/>
                <w:iCs/>
                <w:szCs w:val="22"/>
              </w:rPr>
              <w:t xml:space="preserve"> operating</w:t>
            </w:r>
            <w:r>
              <w:rPr>
                <w:b/>
                <w:bCs/>
                <w:i/>
                <w:iCs/>
                <w:szCs w:val="22"/>
              </w:rPr>
              <w:t>)</w:t>
            </w:r>
          </w:p>
        </w:tc>
        <w:tc>
          <w:tcPr>
            <w:tcW w:w="2610" w:type="dxa"/>
            <w:gridSpan w:val="3"/>
          </w:tcPr>
          <w:p w:rsidR="00DE02E5" w:rsidRPr="00E05557" w:rsidRDefault="00DE02E5">
            <w:pPr>
              <w:pStyle w:val="acctmergecolhdg"/>
              <w:spacing w:line="240" w:lineRule="auto"/>
              <w:ind w:firstLine="136"/>
              <w:rPr>
                <w:szCs w:val="22"/>
              </w:rPr>
            </w:pPr>
            <w:r w:rsidRPr="00E05557">
              <w:rPr>
                <w:szCs w:val="22"/>
              </w:rPr>
              <w:t xml:space="preserve">Consolidated </w:t>
            </w:r>
          </w:p>
          <w:p w:rsidR="00DE02E5" w:rsidRPr="00E05557" w:rsidRDefault="00DE02E5">
            <w:pPr>
              <w:pStyle w:val="acctmergecolhdg"/>
              <w:spacing w:line="240" w:lineRule="auto"/>
              <w:ind w:left="-83" w:right="-77"/>
              <w:rPr>
                <w:b w:val="0"/>
                <w:bCs/>
                <w:szCs w:val="22"/>
              </w:rPr>
            </w:pPr>
            <w:r w:rsidRPr="00E05557">
              <w:rPr>
                <w:szCs w:val="22"/>
              </w:rPr>
              <w:t xml:space="preserve">financial statements </w:t>
            </w:r>
          </w:p>
        </w:tc>
      </w:tr>
      <w:tr w:rsidR="00DE02E5" w:rsidTr="00DE02E5">
        <w:trPr>
          <w:cantSplit/>
          <w:tblHeader/>
        </w:trPr>
        <w:tc>
          <w:tcPr>
            <w:tcW w:w="6644" w:type="dxa"/>
          </w:tcPr>
          <w:p w:rsidR="00DE02E5" w:rsidRDefault="00034D99" w:rsidP="00DE02E5">
            <w:pPr>
              <w:pStyle w:val="acctfourfigures"/>
              <w:tabs>
                <w:tab w:val="left" w:pos="720"/>
              </w:tabs>
              <w:spacing w:line="240" w:lineRule="auto"/>
              <w:ind w:left="173" w:hanging="173"/>
              <w:rPr>
                <w:b/>
                <w:bCs/>
                <w:i/>
                <w:iCs/>
                <w:szCs w:val="22"/>
              </w:rPr>
            </w:pPr>
            <w:r>
              <w:rPr>
                <w:b/>
                <w:bCs/>
                <w:i/>
                <w:iCs/>
                <w:szCs w:val="22"/>
              </w:rPr>
              <w:t>At 31 December</w:t>
            </w:r>
          </w:p>
        </w:tc>
        <w:tc>
          <w:tcPr>
            <w:tcW w:w="1260" w:type="dxa"/>
          </w:tcPr>
          <w:p w:rsidR="00DE02E5" w:rsidRPr="00034D99" w:rsidRDefault="00DE02E5" w:rsidP="00DE02E5">
            <w:pPr>
              <w:pStyle w:val="acctmergecolhdg"/>
              <w:spacing w:line="240" w:lineRule="auto"/>
              <w:ind w:firstLine="136"/>
              <w:rPr>
                <w:b w:val="0"/>
                <w:bCs/>
                <w:szCs w:val="22"/>
              </w:rPr>
            </w:pPr>
            <w:r w:rsidRPr="00034D99">
              <w:rPr>
                <w:b w:val="0"/>
                <w:bCs/>
                <w:szCs w:val="22"/>
              </w:rPr>
              <w:t>2020</w:t>
            </w:r>
          </w:p>
        </w:tc>
        <w:tc>
          <w:tcPr>
            <w:tcW w:w="180" w:type="dxa"/>
          </w:tcPr>
          <w:p w:rsidR="00DE02E5" w:rsidRPr="00034D99" w:rsidRDefault="00DE02E5" w:rsidP="00DE02E5">
            <w:pPr>
              <w:pStyle w:val="acctmergecolhdg"/>
              <w:spacing w:line="240" w:lineRule="auto"/>
              <w:ind w:firstLine="136"/>
              <w:rPr>
                <w:b w:val="0"/>
                <w:bCs/>
                <w:szCs w:val="22"/>
              </w:rPr>
            </w:pPr>
          </w:p>
        </w:tc>
        <w:tc>
          <w:tcPr>
            <w:tcW w:w="1170" w:type="dxa"/>
          </w:tcPr>
          <w:p w:rsidR="00DE02E5" w:rsidRPr="00034D99" w:rsidRDefault="00DE02E5" w:rsidP="00DE02E5">
            <w:pPr>
              <w:pStyle w:val="acctmergecolhdg"/>
              <w:spacing w:line="240" w:lineRule="auto"/>
              <w:ind w:firstLine="136"/>
              <w:rPr>
                <w:b w:val="0"/>
                <w:bCs/>
                <w:szCs w:val="22"/>
              </w:rPr>
            </w:pPr>
            <w:r w:rsidRPr="00034D99">
              <w:rPr>
                <w:b w:val="0"/>
                <w:bCs/>
                <w:szCs w:val="22"/>
              </w:rPr>
              <w:t>2019</w:t>
            </w:r>
          </w:p>
        </w:tc>
      </w:tr>
      <w:tr w:rsidR="00DE02E5" w:rsidTr="00D265AE">
        <w:trPr>
          <w:cantSplit/>
          <w:tblHeader/>
        </w:trPr>
        <w:tc>
          <w:tcPr>
            <w:tcW w:w="6644" w:type="dxa"/>
          </w:tcPr>
          <w:p w:rsidR="00DE02E5" w:rsidRPr="00E05557" w:rsidRDefault="00DE02E5">
            <w:pPr>
              <w:pStyle w:val="acctfourfigures"/>
              <w:tabs>
                <w:tab w:val="left" w:pos="720"/>
              </w:tabs>
              <w:spacing w:line="240" w:lineRule="auto"/>
              <w:rPr>
                <w:b/>
                <w:bCs/>
                <w:i/>
                <w:iCs/>
                <w:szCs w:val="22"/>
              </w:rPr>
            </w:pPr>
          </w:p>
        </w:tc>
        <w:tc>
          <w:tcPr>
            <w:tcW w:w="2610" w:type="dxa"/>
            <w:gridSpan w:val="3"/>
          </w:tcPr>
          <w:p w:rsidR="00DE02E5" w:rsidRPr="00E05557" w:rsidRDefault="00DE02E5">
            <w:pPr>
              <w:pStyle w:val="acctmergecolhdg"/>
              <w:spacing w:line="240" w:lineRule="auto"/>
              <w:rPr>
                <w:b w:val="0"/>
                <w:bCs/>
                <w:i/>
                <w:iCs/>
                <w:szCs w:val="22"/>
              </w:rPr>
            </w:pPr>
            <w:r w:rsidRPr="00E05557">
              <w:rPr>
                <w:b w:val="0"/>
                <w:bCs/>
                <w:i/>
                <w:iCs/>
                <w:szCs w:val="22"/>
              </w:rPr>
              <w:t>(in thousand Baht)</w:t>
            </w:r>
          </w:p>
        </w:tc>
      </w:tr>
      <w:tr w:rsidR="00DE02E5" w:rsidTr="00DE02E5">
        <w:trPr>
          <w:cantSplit/>
        </w:trPr>
        <w:tc>
          <w:tcPr>
            <w:tcW w:w="6644" w:type="dxa"/>
            <w:hideMark/>
          </w:tcPr>
          <w:p w:rsidR="00DE02E5" w:rsidRPr="00E05557" w:rsidRDefault="00DE02E5" w:rsidP="00DE02E5">
            <w:pPr>
              <w:spacing w:line="240" w:lineRule="auto"/>
              <w:rPr>
                <w:rFonts w:ascii="Times New Roman" w:hAnsi="Times New Roman"/>
                <w:sz w:val="22"/>
                <w:szCs w:val="22"/>
              </w:rPr>
            </w:pPr>
            <w:r w:rsidRPr="00E05557">
              <w:rPr>
                <w:rFonts w:ascii="Times New Roman" w:hAnsi="Times New Roman"/>
                <w:sz w:val="22"/>
                <w:szCs w:val="22"/>
              </w:rPr>
              <w:t xml:space="preserve">Within 1 year </w:t>
            </w:r>
          </w:p>
        </w:tc>
        <w:tc>
          <w:tcPr>
            <w:tcW w:w="1260" w:type="dxa"/>
            <w:vAlign w:val="bottom"/>
          </w:tcPr>
          <w:p w:rsidR="00DE02E5" w:rsidRPr="00E05557" w:rsidRDefault="00DE02E5" w:rsidP="00DE02E5">
            <w:pPr>
              <w:pStyle w:val="acctfourfigures"/>
              <w:tabs>
                <w:tab w:val="clear" w:pos="765"/>
                <w:tab w:val="decimal" w:pos="1718"/>
              </w:tabs>
              <w:spacing w:line="240" w:lineRule="auto"/>
              <w:ind w:right="11"/>
              <w:rPr>
                <w:szCs w:val="22"/>
              </w:rPr>
            </w:pPr>
            <w:r>
              <w:rPr>
                <w:szCs w:val="22"/>
              </w:rPr>
              <w:t>3,</w:t>
            </w:r>
            <w:r w:rsidR="000D776B">
              <w:rPr>
                <w:szCs w:val="22"/>
              </w:rPr>
              <w:t>325</w:t>
            </w:r>
          </w:p>
        </w:tc>
        <w:tc>
          <w:tcPr>
            <w:tcW w:w="180" w:type="dxa"/>
            <w:vAlign w:val="bottom"/>
          </w:tcPr>
          <w:p w:rsidR="00DE02E5" w:rsidRPr="00E05557" w:rsidRDefault="00DE02E5" w:rsidP="00DE02E5">
            <w:pPr>
              <w:pStyle w:val="acctfourfigures"/>
              <w:tabs>
                <w:tab w:val="clear" w:pos="765"/>
                <w:tab w:val="decimal" w:pos="1718"/>
              </w:tabs>
              <w:spacing w:line="240" w:lineRule="auto"/>
              <w:ind w:right="11"/>
              <w:rPr>
                <w:szCs w:val="22"/>
              </w:rPr>
            </w:pPr>
          </w:p>
        </w:tc>
        <w:tc>
          <w:tcPr>
            <w:tcW w:w="1170" w:type="dxa"/>
            <w:vAlign w:val="bottom"/>
          </w:tcPr>
          <w:p w:rsidR="00DE02E5" w:rsidRPr="00E05557" w:rsidRDefault="00DE02E5" w:rsidP="00DE02E5">
            <w:pPr>
              <w:pStyle w:val="acctfourfigures"/>
              <w:tabs>
                <w:tab w:val="clear" w:pos="765"/>
                <w:tab w:val="decimal" w:pos="1718"/>
              </w:tabs>
              <w:spacing w:line="240" w:lineRule="auto"/>
              <w:ind w:right="11"/>
              <w:rPr>
                <w:szCs w:val="22"/>
              </w:rPr>
            </w:pPr>
            <w:r>
              <w:rPr>
                <w:szCs w:val="22"/>
              </w:rPr>
              <w:t>3,517</w:t>
            </w:r>
          </w:p>
        </w:tc>
      </w:tr>
      <w:tr w:rsidR="00DE02E5" w:rsidTr="00DE02E5">
        <w:trPr>
          <w:cantSplit/>
        </w:trPr>
        <w:tc>
          <w:tcPr>
            <w:tcW w:w="6644" w:type="dxa"/>
            <w:hideMark/>
          </w:tcPr>
          <w:p w:rsidR="00DE02E5" w:rsidRPr="00E05557" w:rsidRDefault="00DE02E5" w:rsidP="00DE02E5">
            <w:pPr>
              <w:spacing w:line="240" w:lineRule="auto"/>
              <w:rPr>
                <w:rFonts w:ascii="Times New Roman" w:hAnsi="Times New Roman"/>
                <w:sz w:val="22"/>
                <w:szCs w:val="22"/>
              </w:rPr>
            </w:pPr>
            <w:r w:rsidRPr="00E05557">
              <w:rPr>
                <w:rFonts w:ascii="Times New Roman" w:hAnsi="Times New Roman"/>
                <w:sz w:val="22"/>
                <w:szCs w:val="22"/>
              </w:rPr>
              <w:t xml:space="preserve">1 - </w:t>
            </w:r>
            <w:r w:rsidR="003C6E7B">
              <w:rPr>
                <w:rFonts w:ascii="Times New Roman" w:hAnsi="Times New Roman"/>
                <w:sz w:val="22"/>
                <w:szCs w:val="22"/>
              </w:rPr>
              <w:t>2</w:t>
            </w:r>
            <w:r w:rsidRPr="00E05557">
              <w:rPr>
                <w:rFonts w:ascii="Times New Roman" w:hAnsi="Times New Roman"/>
                <w:sz w:val="22"/>
                <w:szCs w:val="22"/>
              </w:rPr>
              <w:t xml:space="preserve"> years</w:t>
            </w:r>
          </w:p>
        </w:tc>
        <w:tc>
          <w:tcPr>
            <w:tcW w:w="1260" w:type="dxa"/>
            <w:tcBorders>
              <w:bottom w:val="single" w:sz="4" w:space="0" w:color="auto"/>
            </w:tcBorders>
            <w:vAlign w:val="bottom"/>
          </w:tcPr>
          <w:p w:rsidR="00DE02E5" w:rsidRPr="00E05557" w:rsidRDefault="000D776B" w:rsidP="00DE02E5">
            <w:pPr>
              <w:pStyle w:val="acctfourfigures"/>
              <w:tabs>
                <w:tab w:val="clear" w:pos="765"/>
                <w:tab w:val="decimal" w:pos="1718"/>
              </w:tabs>
              <w:spacing w:line="240" w:lineRule="auto"/>
              <w:ind w:right="11"/>
              <w:rPr>
                <w:szCs w:val="22"/>
              </w:rPr>
            </w:pPr>
            <w:r>
              <w:rPr>
                <w:szCs w:val="22"/>
              </w:rPr>
              <w:t>2,017</w:t>
            </w:r>
          </w:p>
        </w:tc>
        <w:tc>
          <w:tcPr>
            <w:tcW w:w="180" w:type="dxa"/>
            <w:vAlign w:val="bottom"/>
          </w:tcPr>
          <w:p w:rsidR="00DE02E5" w:rsidRPr="00E05557" w:rsidRDefault="00DE02E5" w:rsidP="00DE02E5">
            <w:pPr>
              <w:pStyle w:val="acctfourfigures"/>
              <w:tabs>
                <w:tab w:val="clear" w:pos="765"/>
                <w:tab w:val="decimal" w:pos="1718"/>
              </w:tabs>
              <w:spacing w:line="240" w:lineRule="auto"/>
              <w:ind w:right="11"/>
              <w:rPr>
                <w:szCs w:val="22"/>
              </w:rPr>
            </w:pPr>
          </w:p>
        </w:tc>
        <w:tc>
          <w:tcPr>
            <w:tcW w:w="1170" w:type="dxa"/>
            <w:vAlign w:val="bottom"/>
          </w:tcPr>
          <w:p w:rsidR="00DE02E5" w:rsidRPr="00E05557" w:rsidRDefault="00DE02E5" w:rsidP="00DE02E5">
            <w:pPr>
              <w:pStyle w:val="acctfourfigures"/>
              <w:tabs>
                <w:tab w:val="clear" w:pos="765"/>
                <w:tab w:val="decimal" w:pos="1718"/>
              </w:tabs>
              <w:spacing w:line="240" w:lineRule="auto"/>
              <w:ind w:right="11"/>
              <w:rPr>
                <w:szCs w:val="22"/>
              </w:rPr>
            </w:pPr>
            <w:r>
              <w:rPr>
                <w:szCs w:val="22"/>
              </w:rPr>
              <w:t>1,125</w:t>
            </w:r>
          </w:p>
        </w:tc>
      </w:tr>
      <w:tr w:rsidR="00DE02E5" w:rsidTr="00DE02E5">
        <w:trPr>
          <w:cantSplit/>
        </w:trPr>
        <w:tc>
          <w:tcPr>
            <w:tcW w:w="6644" w:type="dxa"/>
            <w:hideMark/>
          </w:tcPr>
          <w:p w:rsidR="00DE02E5" w:rsidRPr="00E05557" w:rsidRDefault="00DE02E5" w:rsidP="00DE02E5">
            <w:pPr>
              <w:spacing w:line="240" w:lineRule="auto"/>
              <w:ind w:right="-90"/>
              <w:rPr>
                <w:rFonts w:ascii="Times New Roman" w:hAnsi="Times New Roman"/>
                <w:b/>
                <w:bCs/>
                <w:sz w:val="22"/>
                <w:szCs w:val="22"/>
              </w:rPr>
            </w:pPr>
            <w:r w:rsidRPr="00E05557">
              <w:rPr>
                <w:rFonts w:ascii="Times New Roman" w:hAnsi="Times New Roman"/>
                <w:b/>
                <w:bCs/>
                <w:sz w:val="22"/>
                <w:szCs w:val="22"/>
              </w:rPr>
              <w:t xml:space="preserve">Total </w:t>
            </w:r>
          </w:p>
        </w:tc>
        <w:tc>
          <w:tcPr>
            <w:tcW w:w="1260" w:type="dxa"/>
            <w:tcBorders>
              <w:top w:val="single" w:sz="4" w:space="0" w:color="auto"/>
              <w:bottom w:val="double" w:sz="4" w:space="0" w:color="auto"/>
            </w:tcBorders>
            <w:vAlign w:val="bottom"/>
          </w:tcPr>
          <w:p w:rsidR="00DE02E5" w:rsidRPr="00E05557" w:rsidRDefault="000D776B" w:rsidP="00DE02E5">
            <w:pPr>
              <w:pStyle w:val="acctfourfigures"/>
              <w:tabs>
                <w:tab w:val="clear" w:pos="765"/>
                <w:tab w:val="decimal" w:pos="1718"/>
              </w:tabs>
              <w:spacing w:line="240" w:lineRule="auto"/>
              <w:ind w:right="11"/>
              <w:rPr>
                <w:b/>
                <w:bCs/>
                <w:szCs w:val="22"/>
              </w:rPr>
            </w:pPr>
            <w:r>
              <w:rPr>
                <w:b/>
                <w:bCs/>
                <w:szCs w:val="22"/>
              </w:rPr>
              <w:t>5,3</w:t>
            </w:r>
            <w:r w:rsidR="00DE02E5">
              <w:rPr>
                <w:b/>
                <w:bCs/>
                <w:szCs w:val="22"/>
              </w:rPr>
              <w:t>42</w:t>
            </w:r>
          </w:p>
        </w:tc>
        <w:tc>
          <w:tcPr>
            <w:tcW w:w="180" w:type="dxa"/>
            <w:vAlign w:val="bottom"/>
          </w:tcPr>
          <w:p w:rsidR="00DE02E5" w:rsidRPr="00E05557" w:rsidRDefault="00DE02E5" w:rsidP="00DE02E5">
            <w:pPr>
              <w:pStyle w:val="acctfourfigures"/>
              <w:tabs>
                <w:tab w:val="clear" w:pos="765"/>
                <w:tab w:val="decimal" w:pos="1718"/>
              </w:tabs>
              <w:spacing w:line="240" w:lineRule="auto"/>
              <w:ind w:right="11"/>
              <w:rPr>
                <w:b/>
                <w:bCs/>
                <w:szCs w:val="22"/>
              </w:rPr>
            </w:pPr>
          </w:p>
        </w:tc>
        <w:tc>
          <w:tcPr>
            <w:tcW w:w="1170" w:type="dxa"/>
            <w:tcBorders>
              <w:top w:val="single" w:sz="4" w:space="0" w:color="auto"/>
              <w:left w:val="nil"/>
              <w:bottom w:val="double" w:sz="4" w:space="0" w:color="auto"/>
              <w:right w:val="nil"/>
            </w:tcBorders>
            <w:vAlign w:val="bottom"/>
          </w:tcPr>
          <w:p w:rsidR="00DE02E5" w:rsidRPr="00E05557" w:rsidRDefault="00DE02E5" w:rsidP="00DE02E5">
            <w:pPr>
              <w:pStyle w:val="acctfourfigures"/>
              <w:tabs>
                <w:tab w:val="clear" w:pos="765"/>
                <w:tab w:val="decimal" w:pos="1718"/>
              </w:tabs>
              <w:spacing w:line="240" w:lineRule="auto"/>
              <w:ind w:right="11"/>
              <w:rPr>
                <w:b/>
                <w:bCs/>
                <w:szCs w:val="22"/>
              </w:rPr>
            </w:pPr>
            <w:r>
              <w:rPr>
                <w:b/>
                <w:bCs/>
                <w:szCs w:val="22"/>
              </w:rPr>
              <w:t>4,642</w:t>
            </w:r>
          </w:p>
        </w:tc>
      </w:tr>
    </w:tbl>
    <w:p w:rsidR="00777FF4" w:rsidRPr="00F84EDE" w:rsidRDefault="00777FF4" w:rsidP="00443840">
      <w:pPr>
        <w:ind w:left="540"/>
        <w:jc w:val="thaiDistribute"/>
        <w:rPr>
          <w:rFonts w:ascii="Times New Roman" w:hAnsi="Times New Roman"/>
          <w:sz w:val="22"/>
          <w:szCs w:val="28"/>
        </w:rPr>
      </w:pPr>
    </w:p>
    <w:p w:rsidR="005A7EB3" w:rsidRPr="00F84EDE" w:rsidRDefault="005A7EB3" w:rsidP="00E10DA8">
      <w:pPr>
        <w:pStyle w:val="Heading1"/>
        <w:numPr>
          <w:ilvl w:val="0"/>
          <w:numId w:val="0"/>
        </w:numPr>
        <w:spacing w:line="240" w:lineRule="exact"/>
        <w:ind w:left="540" w:hanging="540"/>
        <w:rPr>
          <w:rFonts w:ascii="Times New Roman" w:hAnsi="Times New Roman"/>
          <w:sz w:val="24"/>
          <w:szCs w:val="24"/>
          <w:u w:val="none"/>
        </w:rPr>
      </w:pPr>
      <w:r w:rsidRPr="00F84EDE">
        <w:rPr>
          <w:rFonts w:ascii="Times New Roman" w:hAnsi="Times New Roman"/>
          <w:sz w:val="24"/>
          <w:szCs w:val="24"/>
          <w:u w:val="none"/>
        </w:rPr>
        <w:t>16</w:t>
      </w:r>
      <w:r w:rsidR="00E10DA8" w:rsidRPr="00F84EDE">
        <w:rPr>
          <w:rFonts w:ascii="Times New Roman" w:hAnsi="Times New Roman"/>
          <w:sz w:val="24"/>
          <w:szCs w:val="24"/>
          <w:u w:val="none"/>
        </w:rPr>
        <w:tab/>
      </w:r>
      <w:r w:rsidRPr="00F84EDE">
        <w:rPr>
          <w:rFonts w:ascii="Times New Roman" w:hAnsi="Times New Roman"/>
          <w:sz w:val="24"/>
          <w:szCs w:val="24"/>
          <w:u w:val="none"/>
        </w:rPr>
        <w:t>Intangible assets</w:t>
      </w:r>
    </w:p>
    <w:p w:rsidR="005A7EB3" w:rsidRPr="00F84EDE" w:rsidRDefault="005A7EB3" w:rsidP="00443840">
      <w:pPr>
        <w:ind w:left="540"/>
        <w:jc w:val="thaiDistribute"/>
        <w:rPr>
          <w:rFonts w:ascii="Times New Roman" w:hAnsi="Times New Roman"/>
          <w:sz w:val="22"/>
          <w:szCs w:val="28"/>
        </w:rPr>
      </w:pPr>
    </w:p>
    <w:tbl>
      <w:tblPr>
        <w:tblW w:w="9161" w:type="dxa"/>
        <w:tblInd w:w="558" w:type="dxa"/>
        <w:tblLayout w:type="fixed"/>
        <w:tblLook w:val="0000" w:firstRow="0" w:lastRow="0" w:firstColumn="0" w:lastColumn="0" w:noHBand="0" w:noVBand="0"/>
      </w:tblPr>
      <w:tblGrid>
        <w:gridCol w:w="5022"/>
        <w:gridCol w:w="1979"/>
        <w:gridCol w:w="244"/>
        <w:gridCol w:w="1916"/>
      </w:tblGrid>
      <w:tr w:rsidR="007829F0" w:rsidRPr="00F84EDE" w:rsidTr="007829F0">
        <w:tc>
          <w:tcPr>
            <w:tcW w:w="2741" w:type="pct"/>
          </w:tcPr>
          <w:p w:rsidR="007829F0" w:rsidRPr="00F84EDE" w:rsidRDefault="007829F0"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84EDE">
              <w:rPr>
                <w:rFonts w:ascii="Times New Roman" w:hAnsi="Times New Roman"/>
              </w:rPr>
              <w:br w:type="page"/>
            </w:r>
          </w:p>
        </w:tc>
        <w:tc>
          <w:tcPr>
            <w:tcW w:w="1080" w:type="pct"/>
          </w:tcPr>
          <w:p w:rsidR="007829F0" w:rsidRPr="00F84EDE" w:rsidRDefault="007829F0" w:rsidP="005A7EB3">
            <w:pPr>
              <w:pStyle w:val="acctfourfigures"/>
              <w:tabs>
                <w:tab w:val="clear" w:pos="765"/>
              </w:tabs>
              <w:spacing w:line="240" w:lineRule="atLeast"/>
              <w:ind w:left="-107" w:right="-108"/>
              <w:jc w:val="center"/>
              <w:rPr>
                <w:b/>
                <w:bCs/>
                <w:szCs w:val="22"/>
              </w:rPr>
            </w:pPr>
            <w:r w:rsidRPr="00F84EDE">
              <w:rPr>
                <w:b/>
                <w:bCs/>
                <w:szCs w:val="22"/>
              </w:rPr>
              <w:t>Consolidated</w:t>
            </w:r>
          </w:p>
        </w:tc>
        <w:tc>
          <w:tcPr>
            <w:tcW w:w="133" w:type="pct"/>
          </w:tcPr>
          <w:p w:rsidR="007829F0" w:rsidRPr="00F84EDE" w:rsidRDefault="007829F0" w:rsidP="005A7EB3">
            <w:pPr>
              <w:pStyle w:val="acctfourfigures"/>
              <w:tabs>
                <w:tab w:val="clear" w:pos="765"/>
              </w:tabs>
              <w:spacing w:line="240" w:lineRule="atLeast"/>
              <w:ind w:left="-107" w:right="-108"/>
              <w:jc w:val="center"/>
              <w:rPr>
                <w:b/>
                <w:bCs/>
                <w:szCs w:val="22"/>
              </w:rPr>
            </w:pPr>
          </w:p>
        </w:tc>
        <w:tc>
          <w:tcPr>
            <w:tcW w:w="1046" w:type="pct"/>
          </w:tcPr>
          <w:p w:rsidR="007829F0" w:rsidRPr="00F84EDE" w:rsidRDefault="007829F0" w:rsidP="005A7EB3">
            <w:pPr>
              <w:pStyle w:val="acctfourfigures"/>
              <w:tabs>
                <w:tab w:val="clear" w:pos="765"/>
              </w:tabs>
              <w:spacing w:line="240" w:lineRule="atLeast"/>
              <w:ind w:left="-107" w:right="-108"/>
              <w:jc w:val="center"/>
              <w:rPr>
                <w:b/>
                <w:bCs/>
                <w:szCs w:val="22"/>
              </w:rPr>
            </w:pPr>
            <w:r w:rsidRPr="00F84EDE">
              <w:rPr>
                <w:b/>
                <w:bCs/>
                <w:szCs w:val="22"/>
              </w:rPr>
              <w:t>Separate</w:t>
            </w:r>
          </w:p>
        </w:tc>
      </w:tr>
      <w:tr w:rsidR="007829F0" w:rsidRPr="00F84EDE" w:rsidTr="007829F0">
        <w:tc>
          <w:tcPr>
            <w:tcW w:w="2741" w:type="pct"/>
          </w:tcPr>
          <w:p w:rsidR="007829F0" w:rsidRPr="00F84EDE" w:rsidRDefault="007829F0"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80" w:type="pct"/>
          </w:tcPr>
          <w:p w:rsidR="007829F0" w:rsidRPr="00F84EDE" w:rsidRDefault="007829F0" w:rsidP="005A7EB3">
            <w:pPr>
              <w:pStyle w:val="acctfourfigures"/>
              <w:tabs>
                <w:tab w:val="clear" w:pos="765"/>
              </w:tabs>
              <w:spacing w:line="240" w:lineRule="atLeast"/>
              <w:ind w:left="-107" w:right="-108"/>
              <w:jc w:val="center"/>
              <w:rPr>
                <w:b/>
                <w:bCs/>
                <w:szCs w:val="22"/>
              </w:rPr>
            </w:pPr>
            <w:r w:rsidRPr="00F84EDE">
              <w:rPr>
                <w:b/>
                <w:bCs/>
                <w:szCs w:val="22"/>
              </w:rPr>
              <w:t>financial statements</w:t>
            </w:r>
          </w:p>
        </w:tc>
        <w:tc>
          <w:tcPr>
            <w:tcW w:w="133" w:type="pct"/>
          </w:tcPr>
          <w:p w:rsidR="007829F0" w:rsidRPr="00F84EDE" w:rsidRDefault="007829F0" w:rsidP="005A7EB3">
            <w:pPr>
              <w:pStyle w:val="acctfourfigures"/>
              <w:tabs>
                <w:tab w:val="clear" w:pos="765"/>
              </w:tabs>
              <w:spacing w:line="240" w:lineRule="atLeast"/>
              <w:ind w:left="-107" w:right="-108"/>
              <w:jc w:val="center"/>
              <w:rPr>
                <w:b/>
                <w:bCs/>
                <w:szCs w:val="22"/>
              </w:rPr>
            </w:pPr>
          </w:p>
        </w:tc>
        <w:tc>
          <w:tcPr>
            <w:tcW w:w="1046" w:type="pct"/>
          </w:tcPr>
          <w:p w:rsidR="007829F0" w:rsidRPr="00F84EDE" w:rsidRDefault="007829F0" w:rsidP="005A7EB3">
            <w:pPr>
              <w:pStyle w:val="acctfourfigures"/>
              <w:tabs>
                <w:tab w:val="clear" w:pos="765"/>
              </w:tabs>
              <w:spacing w:line="240" w:lineRule="atLeast"/>
              <w:ind w:left="-107" w:right="-108"/>
              <w:jc w:val="center"/>
              <w:rPr>
                <w:b/>
                <w:bCs/>
                <w:szCs w:val="22"/>
              </w:rPr>
            </w:pPr>
            <w:r w:rsidRPr="00F84EDE">
              <w:rPr>
                <w:b/>
                <w:bCs/>
                <w:szCs w:val="22"/>
              </w:rPr>
              <w:t>financial statements</w:t>
            </w:r>
          </w:p>
        </w:tc>
      </w:tr>
      <w:tr w:rsidR="007829F0" w:rsidRPr="00F84EDE" w:rsidTr="007829F0">
        <w:trPr>
          <w:trHeight w:val="189"/>
        </w:trPr>
        <w:tc>
          <w:tcPr>
            <w:tcW w:w="2741" w:type="pct"/>
          </w:tcPr>
          <w:p w:rsidR="007829F0" w:rsidRPr="00F84EDE" w:rsidRDefault="007829F0"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259" w:type="pct"/>
            <w:gridSpan w:val="3"/>
          </w:tcPr>
          <w:p w:rsidR="007829F0" w:rsidRPr="00F84EDE" w:rsidRDefault="007829F0" w:rsidP="005A7EB3">
            <w:pPr>
              <w:pStyle w:val="acctfourfigures"/>
              <w:tabs>
                <w:tab w:val="clear" w:pos="765"/>
              </w:tabs>
              <w:spacing w:line="240" w:lineRule="atLeast"/>
              <w:ind w:left="-107" w:right="-108"/>
              <w:jc w:val="center"/>
              <w:rPr>
                <w:szCs w:val="22"/>
                <w:lang w:val="en-US"/>
              </w:rPr>
            </w:pPr>
            <w:r w:rsidRPr="00F84EDE">
              <w:rPr>
                <w:szCs w:val="22"/>
                <w:lang w:val="en-US"/>
              </w:rPr>
              <w:t>Computer software</w:t>
            </w:r>
          </w:p>
        </w:tc>
      </w:tr>
      <w:tr w:rsidR="007829F0" w:rsidRPr="00F84EDE" w:rsidTr="007829F0">
        <w:trPr>
          <w:trHeight w:val="117"/>
        </w:trPr>
        <w:tc>
          <w:tcPr>
            <w:tcW w:w="2741" w:type="pct"/>
          </w:tcPr>
          <w:p w:rsidR="007829F0" w:rsidRPr="00F84EDE" w:rsidRDefault="007829F0"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259" w:type="pct"/>
            <w:gridSpan w:val="3"/>
          </w:tcPr>
          <w:p w:rsidR="007829F0" w:rsidRPr="00F84EDE" w:rsidRDefault="007829F0" w:rsidP="005A7EB3">
            <w:pPr>
              <w:pStyle w:val="acctfourfigures"/>
              <w:tabs>
                <w:tab w:val="clear" w:pos="765"/>
              </w:tabs>
              <w:spacing w:line="240" w:lineRule="atLeast"/>
              <w:ind w:left="-107" w:right="-108"/>
              <w:jc w:val="center"/>
              <w:rPr>
                <w:i/>
                <w:iCs/>
                <w:szCs w:val="22"/>
              </w:rPr>
            </w:pPr>
            <w:r w:rsidRPr="00F84EDE">
              <w:rPr>
                <w:i/>
                <w:iCs/>
                <w:szCs w:val="22"/>
              </w:rPr>
              <w:t>(in thousand Baht)</w:t>
            </w:r>
          </w:p>
        </w:tc>
      </w:tr>
      <w:tr w:rsidR="007829F0" w:rsidRPr="00F84EDE" w:rsidTr="007829F0">
        <w:tc>
          <w:tcPr>
            <w:tcW w:w="2741" w:type="pct"/>
          </w:tcPr>
          <w:p w:rsidR="007829F0" w:rsidRPr="00F84EDE" w:rsidRDefault="007829F0"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84EDE">
              <w:rPr>
                <w:rFonts w:ascii="Times New Roman" w:hAnsi="Times New Roman"/>
                <w:b/>
                <w:bCs/>
                <w:i/>
                <w:iCs/>
                <w:sz w:val="22"/>
                <w:szCs w:val="22"/>
              </w:rPr>
              <w:t>Cost</w:t>
            </w:r>
          </w:p>
        </w:tc>
        <w:tc>
          <w:tcPr>
            <w:tcW w:w="1080" w:type="pct"/>
          </w:tcPr>
          <w:p w:rsidR="007829F0" w:rsidRPr="00F84EDE" w:rsidRDefault="007829F0" w:rsidP="005A7EB3">
            <w:pPr>
              <w:pStyle w:val="acctfourfigures"/>
              <w:tabs>
                <w:tab w:val="clear" w:pos="765"/>
                <w:tab w:val="decimal" w:pos="1048"/>
              </w:tabs>
              <w:spacing w:line="240" w:lineRule="atLeast"/>
              <w:ind w:left="-107"/>
              <w:rPr>
                <w:szCs w:val="22"/>
              </w:rPr>
            </w:pPr>
          </w:p>
        </w:tc>
        <w:tc>
          <w:tcPr>
            <w:tcW w:w="133" w:type="pct"/>
          </w:tcPr>
          <w:p w:rsidR="007829F0" w:rsidRPr="00F84EDE" w:rsidRDefault="007829F0" w:rsidP="005A7EB3">
            <w:pPr>
              <w:pStyle w:val="acctfourfigures"/>
              <w:tabs>
                <w:tab w:val="clear" w:pos="765"/>
                <w:tab w:val="decimal" w:pos="1048"/>
              </w:tabs>
              <w:spacing w:line="240" w:lineRule="atLeast"/>
              <w:ind w:left="-107"/>
              <w:rPr>
                <w:szCs w:val="22"/>
              </w:rPr>
            </w:pPr>
          </w:p>
        </w:tc>
        <w:tc>
          <w:tcPr>
            <w:tcW w:w="1046" w:type="pct"/>
          </w:tcPr>
          <w:p w:rsidR="007829F0" w:rsidRPr="00F84EDE" w:rsidRDefault="007829F0" w:rsidP="005A7EB3">
            <w:pPr>
              <w:pStyle w:val="acctfourfigures"/>
              <w:tabs>
                <w:tab w:val="clear" w:pos="765"/>
                <w:tab w:val="decimal" w:pos="1048"/>
              </w:tabs>
              <w:spacing w:line="240" w:lineRule="atLeast"/>
              <w:ind w:left="-107"/>
              <w:rPr>
                <w:szCs w:val="22"/>
              </w:rPr>
            </w:pP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At 1 January 201</w:t>
            </w:r>
            <w:r>
              <w:rPr>
                <w:rFonts w:ascii="Times New Roman" w:hAnsi="Times New Roman"/>
                <w:sz w:val="22"/>
                <w:szCs w:val="22"/>
              </w:rPr>
              <w:t>9</w:t>
            </w:r>
          </w:p>
        </w:tc>
        <w:tc>
          <w:tcPr>
            <w:tcW w:w="1080" w:type="pct"/>
            <w:vAlign w:val="bottom"/>
          </w:tcPr>
          <w:p w:rsidR="007829F0" w:rsidRPr="007829F0" w:rsidRDefault="007829F0" w:rsidP="007829F0">
            <w:pPr>
              <w:pStyle w:val="acctfourfigures"/>
              <w:tabs>
                <w:tab w:val="clear" w:pos="765"/>
                <w:tab w:val="decimal" w:pos="1691"/>
              </w:tabs>
              <w:spacing w:line="240" w:lineRule="exact"/>
              <w:ind w:left="-107"/>
              <w:rPr>
                <w:szCs w:val="22"/>
              </w:rPr>
            </w:pPr>
            <w:r w:rsidRPr="007829F0">
              <w:rPr>
                <w:szCs w:val="22"/>
              </w:rPr>
              <w:t>61,093</w:t>
            </w:r>
          </w:p>
        </w:tc>
        <w:tc>
          <w:tcPr>
            <w:tcW w:w="133" w:type="pct"/>
          </w:tcPr>
          <w:p w:rsidR="007829F0" w:rsidRPr="00F84EDE" w:rsidRDefault="007829F0" w:rsidP="007829F0">
            <w:pPr>
              <w:pStyle w:val="acctfourfigures"/>
              <w:tabs>
                <w:tab w:val="clear" w:pos="765"/>
                <w:tab w:val="decimal" w:pos="1691"/>
              </w:tabs>
              <w:spacing w:line="240" w:lineRule="exact"/>
              <w:ind w:left="-107"/>
              <w:rPr>
                <w:szCs w:val="22"/>
              </w:rPr>
            </w:pPr>
          </w:p>
        </w:tc>
        <w:tc>
          <w:tcPr>
            <w:tcW w:w="1046" w:type="pct"/>
          </w:tcPr>
          <w:p w:rsidR="007829F0" w:rsidRPr="00F84EDE" w:rsidRDefault="007829F0" w:rsidP="007829F0">
            <w:pPr>
              <w:pStyle w:val="acctfourfigures"/>
              <w:tabs>
                <w:tab w:val="clear" w:pos="765"/>
                <w:tab w:val="decimal" w:pos="1691"/>
              </w:tabs>
              <w:spacing w:line="240" w:lineRule="exact"/>
              <w:ind w:left="-107"/>
              <w:rPr>
                <w:szCs w:val="22"/>
              </w:rPr>
            </w:pPr>
            <w:r>
              <w:rPr>
                <w:szCs w:val="22"/>
              </w:rPr>
              <w:t>32,427</w:t>
            </w:r>
          </w:p>
        </w:tc>
      </w:tr>
      <w:tr w:rsidR="007829F0" w:rsidRPr="00F84EDE" w:rsidTr="007829F0">
        <w:trPr>
          <w:trHeight w:val="80"/>
        </w:trPr>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r w:rsidRPr="00F84EDE">
              <w:rPr>
                <w:rFonts w:ascii="Times New Roman" w:hAnsi="Times New Roman"/>
                <w:sz w:val="22"/>
                <w:szCs w:val="22"/>
              </w:rPr>
              <w:t>Additions</w:t>
            </w:r>
          </w:p>
        </w:tc>
        <w:tc>
          <w:tcPr>
            <w:tcW w:w="1080" w:type="pct"/>
            <w:vAlign w:val="bottom"/>
          </w:tcPr>
          <w:p w:rsidR="007829F0" w:rsidRPr="00F84EDE" w:rsidRDefault="007829F0" w:rsidP="007829F0">
            <w:pPr>
              <w:pStyle w:val="acctfourfigures"/>
              <w:tabs>
                <w:tab w:val="clear" w:pos="765"/>
                <w:tab w:val="decimal" w:pos="1691"/>
              </w:tabs>
              <w:spacing w:line="240" w:lineRule="exact"/>
              <w:rPr>
                <w:szCs w:val="22"/>
              </w:rPr>
            </w:pPr>
            <w:r w:rsidRPr="00F84EDE">
              <w:rPr>
                <w:szCs w:val="22"/>
              </w:rPr>
              <w:t>3,126</w:t>
            </w:r>
          </w:p>
        </w:tc>
        <w:tc>
          <w:tcPr>
            <w:tcW w:w="133" w:type="pct"/>
          </w:tcPr>
          <w:p w:rsidR="007829F0" w:rsidRPr="00F84EDE" w:rsidRDefault="007829F0" w:rsidP="007829F0">
            <w:pPr>
              <w:pStyle w:val="acctfourfigures"/>
              <w:tabs>
                <w:tab w:val="clear" w:pos="765"/>
                <w:tab w:val="decimal" w:pos="1691"/>
              </w:tabs>
              <w:spacing w:line="240" w:lineRule="exact"/>
              <w:ind w:left="-107"/>
              <w:rPr>
                <w:szCs w:val="22"/>
                <w:lang w:val="en-US"/>
              </w:rPr>
            </w:pPr>
          </w:p>
        </w:tc>
        <w:tc>
          <w:tcPr>
            <w:tcW w:w="1046" w:type="pct"/>
          </w:tcPr>
          <w:p w:rsidR="007829F0" w:rsidRPr="00F84EDE" w:rsidRDefault="007829F0" w:rsidP="007829F0">
            <w:pPr>
              <w:pStyle w:val="acctfourfigures"/>
              <w:tabs>
                <w:tab w:val="clear" w:pos="765"/>
                <w:tab w:val="decimal" w:pos="1691"/>
              </w:tabs>
              <w:spacing w:line="240" w:lineRule="exact"/>
              <w:ind w:left="-107"/>
              <w:rPr>
                <w:szCs w:val="22"/>
                <w:lang w:val="en-US"/>
              </w:rPr>
            </w:pPr>
            <w:r>
              <w:rPr>
                <w:szCs w:val="22"/>
                <w:lang w:val="en-US"/>
              </w:rPr>
              <w:t>83</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 201</w:t>
            </w:r>
            <w:r>
              <w:rPr>
                <w:rFonts w:ascii="Times New Roman" w:hAnsi="Times New Roman"/>
                <w:b/>
                <w:bCs/>
                <w:sz w:val="22"/>
                <w:szCs w:val="22"/>
              </w:rPr>
              <w:t>9</w:t>
            </w:r>
            <w:r w:rsidRPr="00F84EDE">
              <w:rPr>
                <w:rFonts w:ascii="Times New Roman" w:hAnsi="Times New Roman"/>
                <w:b/>
                <w:bCs/>
                <w:sz w:val="22"/>
                <w:szCs w:val="22"/>
              </w:rPr>
              <w:t xml:space="preserve"> and 1 January 20</w:t>
            </w:r>
            <w:r>
              <w:rPr>
                <w:rFonts w:ascii="Times New Roman" w:hAnsi="Times New Roman"/>
                <w:b/>
                <w:bCs/>
                <w:sz w:val="22"/>
                <w:szCs w:val="22"/>
              </w:rPr>
              <w:t>20</w:t>
            </w:r>
          </w:p>
        </w:tc>
        <w:tc>
          <w:tcPr>
            <w:tcW w:w="1080" w:type="pct"/>
            <w:tcBorders>
              <w:top w:val="single" w:sz="4" w:space="0" w:color="auto"/>
            </w:tcBorders>
            <w:vAlign w:val="bottom"/>
          </w:tcPr>
          <w:p w:rsidR="007829F0" w:rsidRPr="00F84EDE" w:rsidRDefault="007829F0" w:rsidP="007829F0">
            <w:pPr>
              <w:pStyle w:val="acctfourfigures"/>
              <w:tabs>
                <w:tab w:val="clear" w:pos="765"/>
                <w:tab w:val="decimal" w:pos="1691"/>
              </w:tabs>
              <w:spacing w:line="240" w:lineRule="exact"/>
              <w:ind w:left="-107"/>
              <w:rPr>
                <w:b/>
                <w:bCs/>
                <w:szCs w:val="22"/>
              </w:rPr>
            </w:pPr>
            <w:r w:rsidRPr="00F84EDE">
              <w:rPr>
                <w:b/>
                <w:bCs/>
                <w:szCs w:val="22"/>
              </w:rPr>
              <w:t>64,219</w:t>
            </w:r>
          </w:p>
        </w:tc>
        <w:tc>
          <w:tcPr>
            <w:tcW w:w="133" w:type="pct"/>
          </w:tcPr>
          <w:p w:rsidR="007829F0" w:rsidRPr="00F84EDE" w:rsidRDefault="007829F0" w:rsidP="007829F0">
            <w:pPr>
              <w:pStyle w:val="acctfourfigures"/>
              <w:tabs>
                <w:tab w:val="clear" w:pos="765"/>
                <w:tab w:val="decimal" w:pos="1691"/>
              </w:tabs>
              <w:spacing w:line="240" w:lineRule="exact"/>
              <w:ind w:left="-107"/>
              <w:rPr>
                <w:b/>
                <w:bCs/>
                <w:szCs w:val="22"/>
              </w:rPr>
            </w:pPr>
          </w:p>
        </w:tc>
        <w:tc>
          <w:tcPr>
            <w:tcW w:w="1046" w:type="pct"/>
            <w:tcBorders>
              <w:top w:val="single" w:sz="4" w:space="0" w:color="auto"/>
            </w:tcBorders>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32,510</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Additions</w:t>
            </w:r>
          </w:p>
        </w:tc>
        <w:tc>
          <w:tcPr>
            <w:tcW w:w="1080" w:type="pct"/>
            <w:vAlign w:val="bottom"/>
          </w:tcPr>
          <w:p w:rsidR="007829F0" w:rsidRPr="00F84EDE" w:rsidRDefault="007829F0" w:rsidP="007829F0">
            <w:pPr>
              <w:pStyle w:val="acctfourfigures"/>
              <w:tabs>
                <w:tab w:val="clear" w:pos="765"/>
                <w:tab w:val="decimal" w:pos="1691"/>
              </w:tabs>
              <w:spacing w:line="240" w:lineRule="exact"/>
              <w:rPr>
                <w:szCs w:val="22"/>
              </w:rPr>
            </w:pPr>
            <w:r>
              <w:rPr>
                <w:szCs w:val="22"/>
              </w:rPr>
              <w:t>2,687</w:t>
            </w:r>
          </w:p>
        </w:tc>
        <w:tc>
          <w:tcPr>
            <w:tcW w:w="133" w:type="pct"/>
          </w:tcPr>
          <w:p w:rsidR="007829F0" w:rsidRPr="00F84EDE" w:rsidRDefault="007829F0" w:rsidP="007829F0">
            <w:pPr>
              <w:pStyle w:val="acctfourfigures"/>
              <w:tabs>
                <w:tab w:val="clear" w:pos="765"/>
                <w:tab w:val="decimal" w:pos="1691"/>
              </w:tabs>
              <w:spacing w:line="240" w:lineRule="exact"/>
              <w:rPr>
                <w:szCs w:val="22"/>
              </w:rPr>
            </w:pPr>
          </w:p>
        </w:tc>
        <w:tc>
          <w:tcPr>
            <w:tcW w:w="1046" w:type="pct"/>
          </w:tcPr>
          <w:p w:rsidR="007829F0" w:rsidRPr="00F84EDE" w:rsidRDefault="007829F0" w:rsidP="007829F0">
            <w:pPr>
              <w:pStyle w:val="acctfourfigures"/>
              <w:tabs>
                <w:tab w:val="clear" w:pos="765"/>
                <w:tab w:val="decimal" w:pos="1691"/>
              </w:tabs>
              <w:spacing w:line="240" w:lineRule="exact"/>
              <w:rPr>
                <w:szCs w:val="22"/>
              </w:rPr>
            </w:pPr>
            <w:r>
              <w:rPr>
                <w:szCs w:val="22"/>
              </w:rPr>
              <w:t>1,020</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Disposals</w:t>
            </w:r>
          </w:p>
        </w:tc>
        <w:tc>
          <w:tcPr>
            <w:tcW w:w="1080" w:type="pct"/>
            <w:vAlign w:val="bottom"/>
          </w:tcPr>
          <w:p w:rsidR="007829F0" w:rsidRPr="00F84EDE" w:rsidRDefault="007829F0" w:rsidP="007829F0">
            <w:pPr>
              <w:pStyle w:val="acctfourfigures"/>
              <w:tabs>
                <w:tab w:val="clear" w:pos="765"/>
                <w:tab w:val="decimal" w:pos="1691"/>
              </w:tabs>
              <w:spacing w:line="240" w:lineRule="exact"/>
              <w:rPr>
                <w:szCs w:val="22"/>
              </w:rPr>
            </w:pPr>
            <w:r>
              <w:rPr>
                <w:szCs w:val="22"/>
              </w:rPr>
              <w:t>(17)</w:t>
            </w:r>
          </w:p>
        </w:tc>
        <w:tc>
          <w:tcPr>
            <w:tcW w:w="133" w:type="pct"/>
          </w:tcPr>
          <w:p w:rsidR="007829F0" w:rsidRPr="00F84EDE" w:rsidRDefault="007829F0" w:rsidP="007829F0">
            <w:pPr>
              <w:pStyle w:val="acctfourfigures"/>
              <w:tabs>
                <w:tab w:val="clear" w:pos="765"/>
                <w:tab w:val="decimal" w:pos="1691"/>
              </w:tabs>
              <w:spacing w:line="240" w:lineRule="exact"/>
              <w:rPr>
                <w:szCs w:val="22"/>
              </w:rPr>
            </w:pPr>
          </w:p>
        </w:tc>
        <w:tc>
          <w:tcPr>
            <w:tcW w:w="1046" w:type="pct"/>
          </w:tcPr>
          <w:p w:rsidR="007829F0" w:rsidRPr="00F84EDE" w:rsidRDefault="007829F0" w:rsidP="007829F0">
            <w:pPr>
              <w:pStyle w:val="acctfourfigures"/>
              <w:tabs>
                <w:tab w:val="clear" w:pos="765"/>
                <w:tab w:val="decimal" w:pos="1260"/>
              </w:tabs>
              <w:spacing w:line="240" w:lineRule="exact"/>
              <w:rPr>
                <w:szCs w:val="22"/>
              </w:rPr>
            </w:pPr>
            <w:r>
              <w:rPr>
                <w:szCs w:val="22"/>
              </w:rPr>
              <w:t>-</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20</w:t>
            </w:r>
          </w:p>
        </w:tc>
        <w:tc>
          <w:tcPr>
            <w:tcW w:w="1080" w:type="pct"/>
            <w:tcBorders>
              <w:top w:val="single" w:sz="4" w:space="0" w:color="auto"/>
              <w:bottom w:val="single" w:sz="4" w:space="0" w:color="auto"/>
            </w:tcBorders>
            <w:vAlign w:val="bottom"/>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66,889</w:t>
            </w:r>
          </w:p>
        </w:tc>
        <w:tc>
          <w:tcPr>
            <w:tcW w:w="133" w:type="pct"/>
          </w:tcPr>
          <w:p w:rsidR="007829F0" w:rsidRPr="00F84EDE" w:rsidRDefault="007829F0" w:rsidP="007829F0">
            <w:pPr>
              <w:pStyle w:val="acctfourfigures"/>
              <w:tabs>
                <w:tab w:val="clear" w:pos="765"/>
                <w:tab w:val="decimal" w:pos="1691"/>
              </w:tabs>
              <w:spacing w:line="240" w:lineRule="exact"/>
              <w:ind w:left="-107"/>
              <w:rPr>
                <w:b/>
                <w:bCs/>
                <w:szCs w:val="22"/>
              </w:rPr>
            </w:pPr>
          </w:p>
        </w:tc>
        <w:tc>
          <w:tcPr>
            <w:tcW w:w="1046" w:type="pct"/>
            <w:tcBorders>
              <w:top w:val="single" w:sz="4" w:space="0" w:color="auto"/>
              <w:bottom w:val="single" w:sz="4" w:space="0" w:color="auto"/>
            </w:tcBorders>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33,530</w:t>
            </w:r>
          </w:p>
        </w:tc>
      </w:tr>
      <w:tr w:rsidR="007829F0" w:rsidRPr="00F84EDE" w:rsidTr="007829F0">
        <w:trPr>
          <w:trHeight w:val="161"/>
        </w:trPr>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c>
        <w:tc>
          <w:tcPr>
            <w:tcW w:w="1080" w:type="pct"/>
            <w:tcBorders>
              <w:top w:val="single" w:sz="4" w:space="0" w:color="auto"/>
            </w:tcBorders>
          </w:tcPr>
          <w:p w:rsidR="007829F0" w:rsidRPr="00F84EDE" w:rsidRDefault="007829F0" w:rsidP="007829F0">
            <w:pPr>
              <w:pStyle w:val="acctfourfigures"/>
              <w:tabs>
                <w:tab w:val="clear" w:pos="765"/>
                <w:tab w:val="decimal" w:pos="1048"/>
                <w:tab w:val="decimal" w:pos="1691"/>
              </w:tabs>
              <w:spacing w:line="240" w:lineRule="atLeast"/>
              <w:ind w:left="-107"/>
              <w:rPr>
                <w:sz w:val="12"/>
                <w:szCs w:val="12"/>
              </w:rPr>
            </w:pPr>
          </w:p>
        </w:tc>
        <w:tc>
          <w:tcPr>
            <w:tcW w:w="133" w:type="pct"/>
          </w:tcPr>
          <w:p w:rsidR="007829F0" w:rsidRPr="00F84EDE" w:rsidRDefault="007829F0" w:rsidP="007829F0">
            <w:pPr>
              <w:pStyle w:val="acctfourfigures"/>
              <w:tabs>
                <w:tab w:val="clear" w:pos="765"/>
                <w:tab w:val="decimal" w:pos="1048"/>
                <w:tab w:val="decimal" w:pos="1691"/>
              </w:tabs>
              <w:spacing w:line="240" w:lineRule="atLeast"/>
              <w:ind w:left="-107"/>
              <w:rPr>
                <w:sz w:val="12"/>
                <w:szCs w:val="12"/>
              </w:rPr>
            </w:pPr>
          </w:p>
        </w:tc>
        <w:tc>
          <w:tcPr>
            <w:tcW w:w="1046" w:type="pct"/>
            <w:tcBorders>
              <w:top w:val="single" w:sz="4" w:space="0" w:color="auto"/>
            </w:tcBorders>
          </w:tcPr>
          <w:p w:rsidR="007829F0" w:rsidRPr="00F84EDE" w:rsidRDefault="007829F0" w:rsidP="007829F0">
            <w:pPr>
              <w:pStyle w:val="acctfourfigures"/>
              <w:tabs>
                <w:tab w:val="clear" w:pos="765"/>
                <w:tab w:val="decimal" w:pos="1048"/>
                <w:tab w:val="decimal" w:pos="1691"/>
              </w:tabs>
              <w:spacing w:line="240" w:lineRule="atLeast"/>
              <w:ind w:left="-107"/>
              <w:rPr>
                <w:sz w:val="12"/>
                <w:szCs w:val="12"/>
              </w:rPr>
            </w:pP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84EDE">
              <w:rPr>
                <w:rFonts w:ascii="Times New Roman" w:hAnsi="Times New Roman"/>
                <w:b/>
                <w:bCs/>
                <w:i/>
                <w:iCs/>
                <w:sz w:val="22"/>
                <w:szCs w:val="22"/>
              </w:rPr>
              <w:t xml:space="preserve">Accumulated </w:t>
            </w:r>
            <w:proofErr w:type="spellStart"/>
            <w:r w:rsidRPr="00F84EDE">
              <w:rPr>
                <w:rFonts w:ascii="Times New Roman" w:hAnsi="Times New Roman"/>
                <w:b/>
                <w:bCs/>
                <w:i/>
                <w:iCs/>
                <w:sz w:val="22"/>
                <w:szCs w:val="22"/>
              </w:rPr>
              <w:t>amortisation</w:t>
            </w:r>
            <w:proofErr w:type="spellEnd"/>
          </w:p>
        </w:tc>
        <w:tc>
          <w:tcPr>
            <w:tcW w:w="1080" w:type="pct"/>
          </w:tcPr>
          <w:p w:rsidR="007829F0" w:rsidRPr="00F84EDE" w:rsidRDefault="007829F0" w:rsidP="007829F0">
            <w:pPr>
              <w:pStyle w:val="acctfourfigures"/>
              <w:tabs>
                <w:tab w:val="clear" w:pos="765"/>
                <w:tab w:val="decimal" w:pos="1048"/>
                <w:tab w:val="decimal" w:pos="1691"/>
              </w:tabs>
              <w:spacing w:line="240" w:lineRule="atLeast"/>
              <w:ind w:left="-107"/>
              <w:rPr>
                <w:szCs w:val="22"/>
              </w:rPr>
            </w:pPr>
          </w:p>
        </w:tc>
        <w:tc>
          <w:tcPr>
            <w:tcW w:w="133" w:type="pct"/>
          </w:tcPr>
          <w:p w:rsidR="007829F0" w:rsidRPr="00F84EDE" w:rsidRDefault="007829F0" w:rsidP="007829F0">
            <w:pPr>
              <w:pStyle w:val="acctfourfigures"/>
              <w:tabs>
                <w:tab w:val="clear" w:pos="765"/>
                <w:tab w:val="decimal" w:pos="1048"/>
                <w:tab w:val="decimal" w:pos="1691"/>
              </w:tabs>
              <w:spacing w:line="240" w:lineRule="atLeast"/>
              <w:ind w:left="-107"/>
              <w:rPr>
                <w:szCs w:val="22"/>
              </w:rPr>
            </w:pPr>
          </w:p>
        </w:tc>
        <w:tc>
          <w:tcPr>
            <w:tcW w:w="1046" w:type="pct"/>
          </w:tcPr>
          <w:p w:rsidR="007829F0" w:rsidRPr="00F84EDE" w:rsidRDefault="007829F0" w:rsidP="007829F0">
            <w:pPr>
              <w:pStyle w:val="acctfourfigures"/>
              <w:tabs>
                <w:tab w:val="clear" w:pos="765"/>
                <w:tab w:val="decimal" w:pos="1048"/>
                <w:tab w:val="decimal" w:pos="1691"/>
              </w:tabs>
              <w:spacing w:line="240" w:lineRule="atLeast"/>
              <w:ind w:left="-107"/>
              <w:rPr>
                <w:szCs w:val="22"/>
              </w:rPr>
            </w:pP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At 1 January 201</w:t>
            </w:r>
            <w:r>
              <w:rPr>
                <w:rFonts w:ascii="Times New Roman" w:hAnsi="Times New Roman"/>
                <w:sz w:val="22"/>
                <w:szCs w:val="22"/>
              </w:rPr>
              <w:t>9</w:t>
            </w:r>
          </w:p>
        </w:tc>
        <w:tc>
          <w:tcPr>
            <w:tcW w:w="1080" w:type="pct"/>
            <w:vAlign w:val="bottom"/>
          </w:tcPr>
          <w:p w:rsidR="007829F0" w:rsidRPr="007829F0" w:rsidRDefault="007829F0" w:rsidP="007829F0">
            <w:pPr>
              <w:pStyle w:val="acctfourfigures"/>
              <w:tabs>
                <w:tab w:val="clear" w:pos="765"/>
                <w:tab w:val="decimal" w:pos="1691"/>
              </w:tabs>
              <w:spacing w:line="240" w:lineRule="exact"/>
              <w:ind w:left="-107"/>
              <w:rPr>
                <w:szCs w:val="22"/>
              </w:rPr>
            </w:pPr>
            <w:r w:rsidRPr="007829F0">
              <w:rPr>
                <w:szCs w:val="22"/>
              </w:rPr>
              <w:t>34,874</w:t>
            </w:r>
          </w:p>
        </w:tc>
        <w:tc>
          <w:tcPr>
            <w:tcW w:w="133" w:type="pct"/>
          </w:tcPr>
          <w:p w:rsidR="007829F0" w:rsidRPr="00F84EDE" w:rsidRDefault="007829F0" w:rsidP="007829F0">
            <w:pPr>
              <w:pStyle w:val="acctfourfigures"/>
              <w:tabs>
                <w:tab w:val="clear" w:pos="765"/>
                <w:tab w:val="decimal" w:pos="1691"/>
              </w:tabs>
              <w:spacing w:line="240" w:lineRule="exact"/>
              <w:ind w:left="-107"/>
              <w:rPr>
                <w:b/>
                <w:bCs/>
                <w:szCs w:val="22"/>
              </w:rPr>
            </w:pPr>
          </w:p>
        </w:tc>
        <w:tc>
          <w:tcPr>
            <w:tcW w:w="1046" w:type="pct"/>
          </w:tcPr>
          <w:p w:rsidR="007829F0" w:rsidRPr="00493D2D" w:rsidRDefault="007829F0" w:rsidP="007829F0">
            <w:pPr>
              <w:pStyle w:val="acctfourfigures"/>
              <w:tabs>
                <w:tab w:val="clear" w:pos="765"/>
                <w:tab w:val="decimal" w:pos="1691"/>
              </w:tabs>
              <w:spacing w:line="240" w:lineRule="exact"/>
              <w:ind w:left="-107"/>
              <w:rPr>
                <w:szCs w:val="22"/>
              </w:rPr>
            </w:pPr>
            <w:r w:rsidRPr="00493D2D">
              <w:rPr>
                <w:szCs w:val="22"/>
              </w:rPr>
              <w:t>23,232</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F84EDE">
              <w:rPr>
                <w:rFonts w:ascii="Times New Roman" w:hAnsi="Times New Roman"/>
                <w:sz w:val="22"/>
                <w:szCs w:val="22"/>
              </w:rPr>
              <w:t>Amortisation</w:t>
            </w:r>
            <w:proofErr w:type="spellEnd"/>
            <w:r w:rsidRPr="00F84EDE">
              <w:rPr>
                <w:rFonts w:ascii="Times New Roman" w:hAnsi="Times New Roman"/>
                <w:sz w:val="22"/>
                <w:szCs w:val="22"/>
              </w:rPr>
              <w:t xml:space="preserve"> charge for the year</w:t>
            </w:r>
          </w:p>
        </w:tc>
        <w:tc>
          <w:tcPr>
            <w:tcW w:w="1080" w:type="pct"/>
            <w:vAlign w:val="bottom"/>
          </w:tcPr>
          <w:p w:rsidR="007829F0" w:rsidRPr="00F84EDE" w:rsidRDefault="007829F0" w:rsidP="007829F0">
            <w:pPr>
              <w:pStyle w:val="acctfourfigures"/>
              <w:tabs>
                <w:tab w:val="clear" w:pos="765"/>
                <w:tab w:val="decimal" w:pos="1691"/>
              </w:tabs>
              <w:spacing w:line="240" w:lineRule="exact"/>
              <w:ind w:left="-107"/>
              <w:rPr>
                <w:szCs w:val="22"/>
              </w:rPr>
            </w:pPr>
            <w:r w:rsidRPr="00F84EDE">
              <w:rPr>
                <w:szCs w:val="22"/>
              </w:rPr>
              <w:t>5,228</w:t>
            </w:r>
          </w:p>
        </w:tc>
        <w:tc>
          <w:tcPr>
            <w:tcW w:w="133" w:type="pct"/>
          </w:tcPr>
          <w:p w:rsidR="007829F0" w:rsidRPr="00F84EDE" w:rsidRDefault="007829F0" w:rsidP="007829F0">
            <w:pPr>
              <w:pStyle w:val="acctfourfigures"/>
              <w:tabs>
                <w:tab w:val="clear" w:pos="765"/>
                <w:tab w:val="decimal" w:pos="1691"/>
              </w:tabs>
              <w:spacing w:line="240" w:lineRule="exact"/>
              <w:ind w:left="-107"/>
              <w:rPr>
                <w:szCs w:val="22"/>
              </w:rPr>
            </w:pPr>
          </w:p>
        </w:tc>
        <w:tc>
          <w:tcPr>
            <w:tcW w:w="1046" w:type="pct"/>
          </w:tcPr>
          <w:p w:rsidR="007829F0" w:rsidRPr="00F84EDE" w:rsidRDefault="007829F0" w:rsidP="007829F0">
            <w:pPr>
              <w:pStyle w:val="acctfourfigures"/>
              <w:tabs>
                <w:tab w:val="clear" w:pos="765"/>
                <w:tab w:val="decimal" w:pos="1691"/>
              </w:tabs>
              <w:spacing w:line="240" w:lineRule="exact"/>
              <w:ind w:left="-107"/>
              <w:rPr>
                <w:szCs w:val="22"/>
              </w:rPr>
            </w:pPr>
            <w:r>
              <w:rPr>
                <w:szCs w:val="22"/>
              </w:rPr>
              <w:t>1,297</w:t>
            </w:r>
          </w:p>
        </w:tc>
      </w:tr>
      <w:tr w:rsidR="007829F0" w:rsidRPr="00F84EDE" w:rsidTr="007829F0">
        <w:trPr>
          <w:trHeight w:val="289"/>
        </w:trPr>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 201</w:t>
            </w:r>
            <w:r>
              <w:rPr>
                <w:rFonts w:ascii="Times New Roman" w:hAnsi="Times New Roman"/>
                <w:b/>
                <w:bCs/>
                <w:sz w:val="22"/>
                <w:szCs w:val="22"/>
              </w:rPr>
              <w:t>9</w:t>
            </w:r>
            <w:r w:rsidRPr="00F84EDE">
              <w:rPr>
                <w:rFonts w:ascii="Times New Roman" w:hAnsi="Times New Roman"/>
                <w:b/>
                <w:bCs/>
                <w:sz w:val="22"/>
                <w:szCs w:val="22"/>
              </w:rPr>
              <w:t xml:space="preserve"> and 1 January 20</w:t>
            </w:r>
            <w:r>
              <w:rPr>
                <w:rFonts w:ascii="Times New Roman" w:hAnsi="Times New Roman"/>
                <w:b/>
                <w:bCs/>
                <w:sz w:val="22"/>
                <w:szCs w:val="22"/>
              </w:rPr>
              <w:t>20</w:t>
            </w:r>
          </w:p>
        </w:tc>
        <w:tc>
          <w:tcPr>
            <w:tcW w:w="1080" w:type="pct"/>
            <w:tcBorders>
              <w:top w:val="single" w:sz="4" w:space="0" w:color="auto"/>
            </w:tcBorders>
            <w:vAlign w:val="bottom"/>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40,102</w:t>
            </w:r>
          </w:p>
        </w:tc>
        <w:tc>
          <w:tcPr>
            <w:tcW w:w="133" w:type="pct"/>
          </w:tcPr>
          <w:p w:rsidR="007829F0" w:rsidRPr="00F84EDE" w:rsidRDefault="007829F0" w:rsidP="007829F0">
            <w:pPr>
              <w:pStyle w:val="acctfourfigures"/>
              <w:tabs>
                <w:tab w:val="clear" w:pos="765"/>
                <w:tab w:val="decimal" w:pos="1691"/>
              </w:tabs>
              <w:spacing w:line="240" w:lineRule="exact"/>
              <w:ind w:left="-107"/>
              <w:rPr>
                <w:b/>
                <w:bCs/>
                <w:szCs w:val="22"/>
              </w:rPr>
            </w:pPr>
          </w:p>
        </w:tc>
        <w:tc>
          <w:tcPr>
            <w:tcW w:w="1046" w:type="pct"/>
            <w:tcBorders>
              <w:top w:val="single" w:sz="4" w:space="0" w:color="auto"/>
            </w:tcBorders>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24,529</w:t>
            </w:r>
          </w:p>
        </w:tc>
      </w:tr>
      <w:tr w:rsidR="007829F0" w:rsidRPr="00F84EDE" w:rsidTr="007829F0">
        <w:trPr>
          <w:trHeight w:val="289"/>
        </w:trPr>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F84EDE">
              <w:rPr>
                <w:rFonts w:ascii="Times New Roman" w:hAnsi="Times New Roman"/>
                <w:sz w:val="22"/>
                <w:szCs w:val="22"/>
              </w:rPr>
              <w:t>Amortisation</w:t>
            </w:r>
            <w:proofErr w:type="spellEnd"/>
            <w:r w:rsidRPr="00F84EDE">
              <w:rPr>
                <w:rFonts w:ascii="Times New Roman" w:hAnsi="Times New Roman"/>
                <w:sz w:val="22"/>
                <w:szCs w:val="22"/>
              </w:rPr>
              <w:t xml:space="preserve"> charge for the year</w:t>
            </w:r>
          </w:p>
        </w:tc>
        <w:tc>
          <w:tcPr>
            <w:tcW w:w="1080" w:type="pct"/>
            <w:vAlign w:val="bottom"/>
          </w:tcPr>
          <w:p w:rsidR="007829F0" w:rsidRPr="00F84EDE" w:rsidRDefault="007829F0" w:rsidP="007829F0">
            <w:pPr>
              <w:pStyle w:val="acctfourfigures"/>
              <w:tabs>
                <w:tab w:val="clear" w:pos="765"/>
                <w:tab w:val="decimal" w:pos="1691"/>
              </w:tabs>
              <w:spacing w:line="240" w:lineRule="exact"/>
              <w:ind w:left="-107"/>
              <w:rPr>
                <w:szCs w:val="22"/>
              </w:rPr>
            </w:pPr>
            <w:r>
              <w:rPr>
                <w:szCs w:val="22"/>
              </w:rPr>
              <w:t>4,368</w:t>
            </w:r>
          </w:p>
        </w:tc>
        <w:tc>
          <w:tcPr>
            <w:tcW w:w="133" w:type="pct"/>
          </w:tcPr>
          <w:p w:rsidR="007829F0" w:rsidRPr="00F84EDE" w:rsidRDefault="007829F0" w:rsidP="007829F0">
            <w:pPr>
              <w:pStyle w:val="acctfourfigures"/>
              <w:tabs>
                <w:tab w:val="clear" w:pos="765"/>
                <w:tab w:val="decimal" w:pos="1691"/>
              </w:tabs>
              <w:spacing w:line="240" w:lineRule="exact"/>
              <w:ind w:left="-107"/>
              <w:rPr>
                <w:szCs w:val="22"/>
              </w:rPr>
            </w:pPr>
          </w:p>
        </w:tc>
        <w:tc>
          <w:tcPr>
            <w:tcW w:w="1046" w:type="pct"/>
          </w:tcPr>
          <w:p w:rsidR="007829F0" w:rsidRPr="00F84EDE" w:rsidRDefault="007829F0" w:rsidP="007829F0">
            <w:pPr>
              <w:pStyle w:val="acctfourfigures"/>
              <w:tabs>
                <w:tab w:val="clear" w:pos="765"/>
                <w:tab w:val="decimal" w:pos="1691"/>
              </w:tabs>
              <w:spacing w:line="240" w:lineRule="exact"/>
              <w:ind w:left="-107"/>
              <w:rPr>
                <w:szCs w:val="22"/>
              </w:rPr>
            </w:pPr>
            <w:r>
              <w:rPr>
                <w:szCs w:val="22"/>
              </w:rPr>
              <w:t>1,238</w:t>
            </w:r>
          </w:p>
        </w:tc>
      </w:tr>
      <w:tr w:rsidR="007829F0" w:rsidRPr="00F84EDE" w:rsidTr="007829F0">
        <w:trPr>
          <w:trHeight w:val="289"/>
        </w:trPr>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sz w:val="22"/>
                <w:szCs w:val="22"/>
              </w:rPr>
              <w:t>Disposals</w:t>
            </w:r>
          </w:p>
        </w:tc>
        <w:tc>
          <w:tcPr>
            <w:tcW w:w="1080" w:type="pct"/>
            <w:vAlign w:val="bottom"/>
          </w:tcPr>
          <w:p w:rsidR="007829F0" w:rsidRPr="00F84EDE" w:rsidRDefault="007829F0" w:rsidP="007829F0">
            <w:pPr>
              <w:pStyle w:val="acctfourfigures"/>
              <w:tabs>
                <w:tab w:val="clear" w:pos="765"/>
                <w:tab w:val="decimal" w:pos="1691"/>
              </w:tabs>
              <w:spacing w:line="240" w:lineRule="exact"/>
              <w:ind w:left="-107"/>
              <w:rPr>
                <w:szCs w:val="22"/>
              </w:rPr>
            </w:pPr>
            <w:r>
              <w:rPr>
                <w:szCs w:val="22"/>
              </w:rPr>
              <w:t>(17)</w:t>
            </w:r>
          </w:p>
        </w:tc>
        <w:tc>
          <w:tcPr>
            <w:tcW w:w="133" w:type="pct"/>
          </w:tcPr>
          <w:p w:rsidR="007829F0" w:rsidRPr="00F84EDE" w:rsidRDefault="007829F0" w:rsidP="007829F0">
            <w:pPr>
              <w:pStyle w:val="acctfourfigures"/>
              <w:tabs>
                <w:tab w:val="clear" w:pos="765"/>
                <w:tab w:val="decimal" w:pos="1691"/>
              </w:tabs>
              <w:spacing w:line="240" w:lineRule="exact"/>
              <w:ind w:left="-107"/>
              <w:rPr>
                <w:szCs w:val="22"/>
              </w:rPr>
            </w:pPr>
          </w:p>
        </w:tc>
        <w:tc>
          <w:tcPr>
            <w:tcW w:w="1046" w:type="pct"/>
          </w:tcPr>
          <w:p w:rsidR="007829F0" w:rsidRPr="00F84EDE" w:rsidRDefault="007829F0" w:rsidP="007829F0">
            <w:pPr>
              <w:pStyle w:val="acctfourfigures"/>
              <w:tabs>
                <w:tab w:val="clear" w:pos="765"/>
                <w:tab w:val="decimal" w:pos="1260"/>
              </w:tabs>
              <w:spacing w:line="240" w:lineRule="exact"/>
              <w:rPr>
                <w:szCs w:val="22"/>
              </w:rPr>
            </w:pPr>
            <w:r>
              <w:rPr>
                <w:szCs w:val="22"/>
              </w:rPr>
              <w:t>-</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20</w:t>
            </w:r>
          </w:p>
        </w:tc>
        <w:tc>
          <w:tcPr>
            <w:tcW w:w="1080" w:type="pct"/>
            <w:tcBorders>
              <w:top w:val="single" w:sz="4" w:space="0" w:color="auto"/>
              <w:bottom w:val="single" w:sz="4" w:space="0" w:color="auto"/>
            </w:tcBorders>
            <w:vAlign w:val="bottom"/>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44,453</w:t>
            </w:r>
          </w:p>
        </w:tc>
        <w:tc>
          <w:tcPr>
            <w:tcW w:w="133" w:type="pct"/>
          </w:tcPr>
          <w:p w:rsidR="007829F0" w:rsidRPr="00F84EDE" w:rsidRDefault="007829F0" w:rsidP="007829F0">
            <w:pPr>
              <w:pStyle w:val="acctfourfigures"/>
              <w:tabs>
                <w:tab w:val="clear" w:pos="765"/>
                <w:tab w:val="decimal" w:pos="1691"/>
              </w:tabs>
              <w:spacing w:line="240" w:lineRule="exact"/>
              <w:ind w:left="-107"/>
              <w:rPr>
                <w:b/>
                <w:bCs/>
                <w:szCs w:val="22"/>
              </w:rPr>
            </w:pPr>
          </w:p>
        </w:tc>
        <w:tc>
          <w:tcPr>
            <w:tcW w:w="1046" w:type="pct"/>
            <w:tcBorders>
              <w:top w:val="single" w:sz="4" w:space="0" w:color="auto"/>
              <w:bottom w:val="single" w:sz="4" w:space="0" w:color="auto"/>
            </w:tcBorders>
          </w:tcPr>
          <w:p w:rsidR="007829F0" w:rsidRPr="00F84EDE" w:rsidRDefault="007829F0" w:rsidP="007829F0">
            <w:pPr>
              <w:pStyle w:val="acctfourfigures"/>
              <w:tabs>
                <w:tab w:val="clear" w:pos="765"/>
                <w:tab w:val="decimal" w:pos="1691"/>
              </w:tabs>
              <w:spacing w:line="240" w:lineRule="exact"/>
              <w:ind w:left="-107"/>
              <w:rPr>
                <w:b/>
                <w:bCs/>
                <w:szCs w:val="22"/>
              </w:rPr>
            </w:pPr>
            <w:r>
              <w:rPr>
                <w:b/>
                <w:bCs/>
                <w:szCs w:val="22"/>
              </w:rPr>
              <w:t>25,767</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4"/>
                <w:szCs w:val="4"/>
              </w:rPr>
            </w:pPr>
          </w:p>
        </w:tc>
        <w:tc>
          <w:tcPr>
            <w:tcW w:w="1080" w:type="pct"/>
            <w:tcBorders>
              <w:top w:val="single" w:sz="4" w:space="0" w:color="auto"/>
            </w:tcBorders>
          </w:tcPr>
          <w:p w:rsidR="007829F0" w:rsidRPr="00F84EDE" w:rsidRDefault="007829F0" w:rsidP="007829F0">
            <w:pPr>
              <w:pStyle w:val="acctfourfigures"/>
              <w:tabs>
                <w:tab w:val="clear" w:pos="765"/>
                <w:tab w:val="decimal" w:pos="1048"/>
              </w:tabs>
              <w:spacing w:line="240" w:lineRule="atLeast"/>
              <w:ind w:left="-107"/>
              <w:rPr>
                <w:b/>
                <w:bCs/>
                <w:sz w:val="4"/>
                <w:szCs w:val="4"/>
              </w:rPr>
            </w:pPr>
          </w:p>
        </w:tc>
        <w:tc>
          <w:tcPr>
            <w:tcW w:w="133" w:type="pct"/>
          </w:tcPr>
          <w:p w:rsidR="007829F0" w:rsidRPr="00F84EDE" w:rsidRDefault="007829F0" w:rsidP="007829F0">
            <w:pPr>
              <w:pStyle w:val="acctfourfigures"/>
              <w:tabs>
                <w:tab w:val="clear" w:pos="765"/>
                <w:tab w:val="decimal" w:pos="1048"/>
              </w:tabs>
              <w:spacing w:line="240" w:lineRule="atLeast"/>
              <w:ind w:left="-107"/>
              <w:rPr>
                <w:b/>
                <w:bCs/>
                <w:sz w:val="4"/>
                <w:szCs w:val="4"/>
              </w:rPr>
            </w:pPr>
          </w:p>
        </w:tc>
        <w:tc>
          <w:tcPr>
            <w:tcW w:w="1046" w:type="pct"/>
            <w:tcBorders>
              <w:top w:val="single" w:sz="4" w:space="0" w:color="auto"/>
            </w:tcBorders>
          </w:tcPr>
          <w:p w:rsidR="007829F0" w:rsidRPr="00F84EDE" w:rsidRDefault="007829F0" w:rsidP="007829F0">
            <w:pPr>
              <w:pStyle w:val="acctfourfigures"/>
              <w:tabs>
                <w:tab w:val="clear" w:pos="765"/>
                <w:tab w:val="decimal" w:pos="1048"/>
              </w:tabs>
              <w:spacing w:line="240" w:lineRule="atLeast"/>
              <w:ind w:left="-107"/>
              <w:rPr>
                <w:b/>
                <w:bCs/>
                <w:sz w:val="4"/>
                <w:szCs w:val="4"/>
              </w:rPr>
            </w:pP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84EDE">
              <w:rPr>
                <w:rFonts w:ascii="Times New Roman" w:hAnsi="Times New Roman"/>
                <w:b/>
                <w:bCs/>
                <w:i/>
                <w:iCs/>
                <w:sz w:val="22"/>
                <w:szCs w:val="22"/>
              </w:rPr>
              <w:t>Net book value</w:t>
            </w:r>
          </w:p>
        </w:tc>
        <w:tc>
          <w:tcPr>
            <w:tcW w:w="1080" w:type="pct"/>
          </w:tcPr>
          <w:p w:rsidR="007829F0" w:rsidRPr="00F84EDE" w:rsidRDefault="007829F0" w:rsidP="007829F0">
            <w:pPr>
              <w:pStyle w:val="acctfourfigures"/>
              <w:tabs>
                <w:tab w:val="clear" w:pos="765"/>
                <w:tab w:val="decimal" w:pos="1048"/>
              </w:tabs>
              <w:spacing w:line="240" w:lineRule="atLeast"/>
              <w:ind w:left="-107"/>
              <w:rPr>
                <w:b/>
                <w:bCs/>
                <w:szCs w:val="22"/>
              </w:rPr>
            </w:pPr>
          </w:p>
        </w:tc>
        <w:tc>
          <w:tcPr>
            <w:tcW w:w="133" w:type="pct"/>
          </w:tcPr>
          <w:p w:rsidR="007829F0" w:rsidRPr="00F84EDE" w:rsidRDefault="007829F0" w:rsidP="007829F0">
            <w:pPr>
              <w:pStyle w:val="acctfourfigures"/>
              <w:tabs>
                <w:tab w:val="clear" w:pos="765"/>
                <w:tab w:val="decimal" w:pos="1048"/>
              </w:tabs>
              <w:spacing w:line="240" w:lineRule="atLeast"/>
              <w:ind w:left="-107"/>
              <w:rPr>
                <w:b/>
                <w:bCs/>
                <w:szCs w:val="22"/>
              </w:rPr>
            </w:pPr>
          </w:p>
        </w:tc>
        <w:tc>
          <w:tcPr>
            <w:tcW w:w="1046" w:type="pct"/>
          </w:tcPr>
          <w:p w:rsidR="007829F0" w:rsidRPr="00F84EDE" w:rsidRDefault="007829F0" w:rsidP="007829F0">
            <w:pPr>
              <w:pStyle w:val="acctfourfigures"/>
              <w:tabs>
                <w:tab w:val="clear" w:pos="765"/>
                <w:tab w:val="decimal" w:pos="1048"/>
              </w:tabs>
              <w:spacing w:line="240" w:lineRule="atLeast"/>
              <w:ind w:left="-107"/>
              <w:rPr>
                <w:b/>
                <w:bCs/>
                <w:szCs w:val="22"/>
              </w:rPr>
            </w:pP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 201</w:t>
            </w:r>
            <w:r>
              <w:rPr>
                <w:rFonts w:ascii="Times New Roman" w:hAnsi="Times New Roman"/>
                <w:b/>
                <w:bCs/>
                <w:sz w:val="22"/>
                <w:szCs w:val="22"/>
              </w:rPr>
              <w:t>9</w:t>
            </w:r>
          </w:p>
        </w:tc>
        <w:tc>
          <w:tcPr>
            <w:tcW w:w="1080" w:type="pct"/>
            <w:tcBorders>
              <w:bottom w:val="double" w:sz="4" w:space="0" w:color="auto"/>
            </w:tcBorders>
            <w:vAlign w:val="bottom"/>
          </w:tcPr>
          <w:p w:rsidR="007829F0" w:rsidRPr="00F84EDE" w:rsidRDefault="007829F0" w:rsidP="007829F0">
            <w:pPr>
              <w:pStyle w:val="acctfourfigures"/>
              <w:tabs>
                <w:tab w:val="clear" w:pos="765"/>
                <w:tab w:val="decimal" w:pos="1691"/>
              </w:tabs>
              <w:spacing w:line="240" w:lineRule="atLeast"/>
              <w:ind w:left="-107"/>
              <w:rPr>
                <w:b/>
                <w:bCs/>
                <w:szCs w:val="22"/>
              </w:rPr>
            </w:pPr>
            <w:r>
              <w:rPr>
                <w:b/>
                <w:bCs/>
                <w:szCs w:val="22"/>
              </w:rPr>
              <w:t>24,117</w:t>
            </w:r>
          </w:p>
        </w:tc>
        <w:tc>
          <w:tcPr>
            <w:tcW w:w="133" w:type="pct"/>
          </w:tcPr>
          <w:p w:rsidR="007829F0" w:rsidRPr="00F84EDE" w:rsidRDefault="007829F0" w:rsidP="007829F0">
            <w:pPr>
              <w:pStyle w:val="acctfourfigures"/>
              <w:tabs>
                <w:tab w:val="clear" w:pos="765"/>
                <w:tab w:val="decimal" w:pos="1691"/>
              </w:tabs>
              <w:spacing w:line="240" w:lineRule="atLeast"/>
              <w:ind w:left="-107"/>
              <w:rPr>
                <w:b/>
                <w:bCs/>
                <w:szCs w:val="22"/>
              </w:rPr>
            </w:pPr>
          </w:p>
        </w:tc>
        <w:tc>
          <w:tcPr>
            <w:tcW w:w="1046" w:type="pct"/>
            <w:tcBorders>
              <w:bottom w:val="double" w:sz="4" w:space="0" w:color="auto"/>
            </w:tcBorders>
          </w:tcPr>
          <w:p w:rsidR="007829F0" w:rsidRPr="00F84EDE" w:rsidRDefault="007829F0" w:rsidP="007829F0">
            <w:pPr>
              <w:pStyle w:val="acctfourfigures"/>
              <w:tabs>
                <w:tab w:val="clear" w:pos="765"/>
                <w:tab w:val="decimal" w:pos="1691"/>
              </w:tabs>
              <w:spacing w:line="240" w:lineRule="atLeast"/>
              <w:ind w:left="-107"/>
              <w:rPr>
                <w:b/>
                <w:bCs/>
                <w:szCs w:val="22"/>
              </w:rPr>
            </w:pPr>
            <w:r>
              <w:rPr>
                <w:b/>
                <w:bCs/>
                <w:szCs w:val="22"/>
              </w:rPr>
              <w:t>7,981</w:t>
            </w:r>
          </w:p>
        </w:tc>
      </w:tr>
      <w:tr w:rsidR="007829F0" w:rsidRPr="00F84EDE" w:rsidTr="007829F0">
        <w:tc>
          <w:tcPr>
            <w:tcW w:w="2741" w:type="pct"/>
          </w:tcPr>
          <w:p w:rsidR="007829F0" w:rsidRPr="00F84EDE" w:rsidRDefault="007829F0" w:rsidP="0078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20</w:t>
            </w:r>
          </w:p>
        </w:tc>
        <w:tc>
          <w:tcPr>
            <w:tcW w:w="1080" w:type="pct"/>
            <w:tcBorders>
              <w:top w:val="double" w:sz="4" w:space="0" w:color="auto"/>
              <w:bottom w:val="double" w:sz="4" w:space="0" w:color="auto"/>
            </w:tcBorders>
            <w:vAlign w:val="bottom"/>
          </w:tcPr>
          <w:p w:rsidR="007829F0" w:rsidRPr="00F84EDE" w:rsidRDefault="007829F0" w:rsidP="007829F0">
            <w:pPr>
              <w:pStyle w:val="acctfourfigures"/>
              <w:tabs>
                <w:tab w:val="clear" w:pos="765"/>
                <w:tab w:val="decimal" w:pos="1691"/>
              </w:tabs>
              <w:spacing w:line="240" w:lineRule="atLeast"/>
              <w:ind w:left="-107"/>
              <w:rPr>
                <w:b/>
                <w:bCs/>
                <w:szCs w:val="22"/>
              </w:rPr>
            </w:pPr>
            <w:r>
              <w:rPr>
                <w:b/>
                <w:bCs/>
                <w:szCs w:val="22"/>
              </w:rPr>
              <w:t>22,436</w:t>
            </w:r>
          </w:p>
        </w:tc>
        <w:tc>
          <w:tcPr>
            <w:tcW w:w="133" w:type="pct"/>
          </w:tcPr>
          <w:p w:rsidR="007829F0" w:rsidRPr="00F84EDE" w:rsidRDefault="007829F0" w:rsidP="007829F0">
            <w:pPr>
              <w:pStyle w:val="acctfourfigures"/>
              <w:tabs>
                <w:tab w:val="clear" w:pos="765"/>
                <w:tab w:val="decimal" w:pos="1691"/>
              </w:tabs>
              <w:spacing w:line="240" w:lineRule="atLeast"/>
              <w:ind w:left="-107"/>
              <w:rPr>
                <w:b/>
                <w:bCs/>
                <w:szCs w:val="22"/>
              </w:rPr>
            </w:pPr>
          </w:p>
        </w:tc>
        <w:tc>
          <w:tcPr>
            <w:tcW w:w="1046" w:type="pct"/>
            <w:tcBorders>
              <w:top w:val="double" w:sz="4" w:space="0" w:color="auto"/>
              <w:bottom w:val="double" w:sz="4" w:space="0" w:color="auto"/>
            </w:tcBorders>
          </w:tcPr>
          <w:p w:rsidR="007829F0" w:rsidRPr="00F84EDE" w:rsidRDefault="007829F0" w:rsidP="007829F0">
            <w:pPr>
              <w:pStyle w:val="acctfourfigures"/>
              <w:tabs>
                <w:tab w:val="clear" w:pos="765"/>
                <w:tab w:val="decimal" w:pos="1691"/>
              </w:tabs>
              <w:spacing w:line="240" w:lineRule="atLeast"/>
              <w:ind w:left="-107"/>
              <w:rPr>
                <w:b/>
                <w:bCs/>
                <w:szCs w:val="22"/>
              </w:rPr>
            </w:pPr>
            <w:r>
              <w:rPr>
                <w:b/>
                <w:bCs/>
                <w:szCs w:val="22"/>
              </w:rPr>
              <w:t>7,763</w:t>
            </w:r>
          </w:p>
        </w:tc>
      </w:tr>
    </w:tbl>
    <w:p w:rsidR="007829F0" w:rsidRPr="00F84EDE" w:rsidRDefault="007829F0" w:rsidP="009B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p w:rsidR="000335A8" w:rsidRPr="00F84EDE" w:rsidRDefault="000335A8" w:rsidP="00E10DA8">
      <w:pPr>
        <w:pStyle w:val="Heading1"/>
        <w:keepLines/>
        <w:numPr>
          <w:ilvl w:val="0"/>
          <w:numId w:val="0"/>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1</w:t>
      </w:r>
      <w:r w:rsidR="009B470D" w:rsidRPr="00F84EDE">
        <w:rPr>
          <w:rFonts w:ascii="Times New Roman" w:hAnsi="Times New Roman"/>
          <w:sz w:val="24"/>
          <w:szCs w:val="24"/>
          <w:u w:val="none"/>
        </w:rPr>
        <w:t>7</w:t>
      </w:r>
      <w:r w:rsidR="00E10DA8" w:rsidRPr="00F84EDE">
        <w:rPr>
          <w:rFonts w:ascii="Times New Roman" w:hAnsi="Times New Roman"/>
          <w:sz w:val="24"/>
          <w:szCs w:val="24"/>
          <w:u w:val="none"/>
        </w:rPr>
        <w:tab/>
      </w:r>
      <w:r w:rsidRPr="00F84EDE">
        <w:rPr>
          <w:rFonts w:ascii="Times New Roman" w:hAnsi="Times New Roman"/>
          <w:sz w:val="24"/>
          <w:szCs w:val="24"/>
          <w:u w:val="none"/>
        </w:rPr>
        <w:t>Other non-current assets</w:t>
      </w:r>
    </w:p>
    <w:p w:rsidR="000335A8" w:rsidRPr="00F84EDE" w:rsidRDefault="000335A8" w:rsidP="000335A8">
      <w:pPr>
        <w:rPr>
          <w:rFonts w:ascii="Times New Roman" w:hAnsi="Times New Roman"/>
          <w:sz w:val="4"/>
          <w:szCs w:val="4"/>
        </w:rPr>
      </w:pPr>
    </w:p>
    <w:tbl>
      <w:tblPr>
        <w:tblW w:w="9208" w:type="dxa"/>
        <w:tblInd w:w="558" w:type="dxa"/>
        <w:tblLayout w:type="fixed"/>
        <w:tblLook w:val="0000" w:firstRow="0" w:lastRow="0" w:firstColumn="0" w:lastColumn="0" w:noHBand="0" w:noVBand="0"/>
      </w:tblPr>
      <w:tblGrid>
        <w:gridCol w:w="4050"/>
        <w:gridCol w:w="1075"/>
        <w:gridCol w:w="269"/>
        <w:gridCol w:w="1087"/>
        <w:gridCol w:w="269"/>
        <w:gridCol w:w="1110"/>
        <w:gridCol w:w="254"/>
        <w:gridCol w:w="1094"/>
      </w:tblGrid>
      <w:tr w:rsidR="000335A8" w:rsidRPr="00F84EDE" w:rsidTr="001B253C">
        <w:tc>
          <w:tcPr>
            <w:tcW w:w="2199" w:type="pct"/>
          </w:tcPr>
          <w:p w:rsidR="000335A8" w:rsidRPr="00F84EDE" w:rsidRDefault="000335A8" w:rsidP="00807423">
            <w:pPr>
              <w:rPr>
                <w:rFonts w:ascii="Times New Roman" w:hAnsi="Times New Roman"/>
                <w:b/>
                <w:bCs/>
                <w:sz w:val="22"/>
                <w:szCs w:val="22"/>
              </w:rPr>
            </w:pPr>
          </w:p>
        </w:tc>
        <w:tc>
          <w:tcPr>
            <w:tcW w:w="1320"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6"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3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1B253C">
        <w:tc>
          <w:tcPr>
            <w:tcW w:w="2199" w:type="pct"/>
          </w:tcPr>
          <w:p w:rsidR="000335A8" w:rsidRPr="00F84EDE" w:rsidRDefault="000335A8" w:rsidP="00807423">
            <w:pPr>
              <w:rPr>
                <w:rFonts w:ascii="Times New Roman" w:hAnsi="Times New Roman"/>
                <w:b/>
                <w:bCs/>
                <w:sz w:val="22"/>
                <w:szCs w:val="22"/>
              </w:rPr>
            </w:pPr>
          </w:p>
        </w:tc>
        <w:tc>
          <w:tcPr>
            <w:tcW w:w="1320"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6"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3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B81DC1" w:rsidRPr="00F84EDE" w:rsidTr="002E3BF0">
        <w:trPr>
          <w:trHeight w:val="245"/>
        </w:trPr>
        <w:tc>
          <w:tcPr>
            <w:tcW w:w="2199" w:type="pct"/>
          </w:tcPr>
          <w:p w:rsidR="00B81DC1" w:rsidRPr="00F84EDE" w:rsidRDefault="00B81DC1" w:rsidP="00807423">
            <w:pPr>
              <w:pStyle w:val="BodyText"/>
              <w:spacing w:after="0"/>
              <w:jc w:val="both"/>
              <w:rPr>
                <w:rFonts w:ascii="Times New Roman" w:hAnsi="Times New Roman" w:cs="Times New Roman"/>
                <w:b/>
                <w:bCs/>
                <w:sz w:val="22"/>
                <w:szCs w:val="22"/>
              </w:rPr>
            </w:pPr>
          </w:p>
        </w:tc>
        <w:tc>
          <w:tcPr>
            <w:tcW w:w="584" w:type="pct"/>
          </w:tcPr>
          <w:p w:rsidR="00B81DC1" w:rsidRPr="00F84EDE" w:rsidRDefault="00E10DA8" w:rsidP="001B253C">
            <w:pPr>
              <w:pStyle w:val="BodyText"/>
              <w:spacing w:after="0"/>
              <w:ind w:left="-108"/>
              <w:jc w:val="center"/>
              <w:rPr>
                <w:rFonts w:ascii="Times New Roman" w:hAnsi="Times New Roman" w:cs="Times New Roman"/>
                <w:sz w:val="22"/>
                <w:szCs w:val="22"/>
              </w:rPr>
            </w:pPr>
            <w:r w:rsidRPr="00F84EDE">
              <w:rPr>
                <w:rFonts w:ascii="Times New Roman" w:hAnsi="Times New Roman" w:cs="Times New Roman"/>
                <w:sz w:val="22"/>
                <w:szCs w:val="22"/>
              </w:rPr>
              <w:t>20</w:t>
            </w:r>
            <w:r w:rsidR="00BE2CC6">
              <w:rPr>
                <w:rFonts w:ascii="Times New Roman" w:hAnsi="Times New Roman" w:cs="Times New Roman"/>
                <w:sz w:val="22"/>
                <w:szCs w:val="22"/>
              </w:rPr>
              <w:t>20</w:t>
            </w:r>
          </w:p>
        </w:tc>
        <w:tc>
          <w:tcPr>
            <w:tcW w:w="146" w:type="pct"/>
          </w:tcPr>
          <w:p w:rsidR="00B81DC1" w:rsidRPr="00F84EDE" w:rsidRDefault="00B81DC1" w:rsidP="00807423">
            <w:pPr>
              <w:pStyle w:val="BodyText"/>
              <w:spacing w:after="0"/>
              <w:ind w:left="-108"/>
              <w:jc w:val="center"/>
              <w:rPr>
                <w:rFonts w:ascii="Times New Roman" w:hAnsi="Times New Roman" w:cs="Times New Roman"/>
                <w:sz w:val="22"/>
                <w:szCs w:val="22"/>
              </w:rPr>
            </w:pPr>
          </w:p>
        </w:tc>
        <w:tc>
          <w:tcPr>
            <w:tcW w:w="590" w:type="pct"/>
          </w:tcPr>
          <w:p w:rsidR="00B81DC1" w:rsidRPr="00F84EDE" w:rsidRDefault="00BE2CC6" w:rsidP="001B253C">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c>
          <w:tcPr>
            <w:tcW w:w="146" w:type="pct"/>
          </w:tcPr>
          <w:p w:rsidR="00B81DC1" w:rsidRPr="00F84EDE" w:rsidRDefault="00B81DC1" w:rsidP="00807423">
            <w:pPr>
              <w:pStyle w:val="BodyText"/>
              <w:spacing w:after="0"/>
              <w:ind w:left="-108"/>
              <w:jc w:val="center"/>
              <w:rPr>
                <w:rFonts w:ascii="Times New Roman" w:hAnsi="Times New Roman" w:cs="Times New Roman"/>
                <w:sz w:val="22"/>
                <w:szCs w:val="22"/>
              </w:rPr>
            </w:pPr>
          </w:p>
        </w:tc>
        <w:tc>
          <w:tcPr>
            <w:tcW w:w="603" w:type="pct"/>
          </w:tcPr>
          <w:p w:rsidR="00B81DC1" w:rsidRPr="00F84EDE" w:rsidRDefault="00BE2CC6" w:rsidP="001B253C">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38" w:type="pct"/>
          </w:tcPr>
          <w:p w:rsidR="00B81DC1" w:rsidRPr="00F84EDE" w:rsidRDefault="00B81DC1" w:rsidP="00B81DC1">
            <w:pPr>
              <w:pStyle w:val="BodyText"/>
              <w:spacing w:after="0"/>
              <w:ind w:left="-108"/>
              <w:jc w:val="center"/>
              <w:rPr>
                <w:rFonts w:ascii="Times New Roman" w:hAnsi="Times New Roman" w:cs="Times New Roman"/>
                <w:sz w:val="22"/>
                <w:szCs w:val="22"/>
              </w:rPr>
            </w:pPr>
          </w:p>
        </w:tc>
        <w:tc>
          <w:tcPr>
            <w:tcW w:w="594" w:type="pct"/>
          </w:tcPr>
          <w:p w:rsidR="00B81DC1" w:rsidRPr="00F84EDE" w:rsidRDefault="00BE2CC6" w:rsidP="001B253C">
            <w:pPr>
              <w:pStyle w:val="BodyText"/>
              <w:spacing w:after="0"/>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0335A8" w:rsidRPr="00F84EDE" w:rsidTr="001B253C">
        <w:tc>
          <w:tcPr>
            <w:tcW w:w="2199" w:type="pct"/>
          </w:tcPr>
          <w:p w:rsidR="000335A8" w:rsidRPr="00F84EDE" w:rsidRDefault="000335A8" w:rsidP="00807423">
            <w:pPr>
              <w:pStyle w:val="BodyText"/>
              <w:spacing w:after="0"/>
              <w:jc w:val="both"/>
              <w:rPr>
                <w:rFonts w:ascii="Times New Roman" w:hAnsi="Times New Roman" w:cs="Times New Roman"/>
                <w:b/>
                <w:bCs/>
                <w:sz w:val="22"/>
                <w:szCs w:val="22"/>
              </w:rPr>
            </w:pPr>
          </w:p>
        </w:tc>
        <w:tc>
          <w:tcPr>
            <w:tcW w:w="2801" w:type="pct"/>
            <w:gridSpan w:val="7"/>
          </w:tcPr>
          <w:p w:rsidR="000335A8" w:rsidRPr="00F84EDE" w:rsidRDefault="000335A8" w:rsidP="00807423">
            <w:pPr>
              <w:pStyle w:val="BodyText"/>
              <w:spacing w:after="0"/>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BE2CC6" w:rsidRPr="00F84EDE" w:rsidTr="00A7526D">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F84EDE">
              <w:rPr>
                <w:rFonts w:ascii="Times New Roman" w:hAnsi="Times New Roman"/>
                <w:sz w:val="22"/>
                <w:szCs w:val="22"/>
              </w:rPr>
              <w:t>Advance payment for fixed assets</w:t>
            </w:r>
          </w:p>
        </w:tc>
        <w:tc>
          <w:tcPr>
            <w:tcW w:w="584" w:type="pct"/>
          </w:tcPr>
          <w:p w:rsidR="00BE2CC6" w:rsidRPr="00F84EDE" w:rsidRDefault="00BE2CC6" w:rsidP="00BE2CC6">
            <w:pPr>
              <w:pStyle w:val="acctindentnospaceafter"/>
              <w:tabs>
                <w:tab w:val="decimal" w:pos="792"/>
              </w:tabs>
              <w:spacing w:line="240" w:lineRule="auto"/>
              <w:ind w:left="-108"/>
              <w:rPr>
                <w:rFonts w:cs="Times New Roman"/>
                <w:szCs w:val="22"/>
              </w:rPr>
            </w:pPr>
            <w:r>
              <w:rPr>
                <w:rFonts w:cs="Times New Roman"/>
                <w:szCs w:val="22"/>
              </w:rPr>
              <w:t>11,391</w:t>
            </w:r>
          </w:p>
        </w:tc>
        <w:tc>
          <w:tcPr>
            <w:tcW w:w="146" w:type="pct"/>
          </w:tcPr>
          <w:p w:rsidR="00BE2CC6" w:rsidRPr="00F84EDE" w:rsidRDefault="00BE2CC6" w:rsidP="00BE2CC6">
            <w:pPr>
              <w:pStyle w:val="acctfourfigures"/>
              <w:tabs>
                <w:tab w:val="clear" w:pos="765"/>
                <w:tab w:val="decimal" w:pos="824"/>
              </w:tabs>
              <w:spacing w:line="240" w:lineRule="atLeast"/>
              <w:ind w:left="-76"/>
              <w:jc w:val="both"/>
              <w:rPr>
                <w:szCs w:val="22"/>
              </w:rPr>
            </w:pPr>
          </w:p>
        </w:tc>
        <w:tc>
          <w:tcPr>
            <w:tcW w:w="590" w:type="pct"/>
          </w:tcPr>
          <w:p w:rsidR="00BE2CC6" w:rsidRPr="00F84EDE" w:rsidRDefault="00BE2CC6" w:rsidP="00BE2CC6">
            <w:pPr>
              <w:pStyle w:val="acctindentnospaceafter"/>
              <w:tabs>
                <w:tab w:val="decimal" w:pos="792"/>
              </w:tabs>
              <w:spacing w:line="240" w:lineRule="auto"/>
              <w:ind w:left="-108"/>
              <w:rPr>
                <w:rFonts w:cs="Times New Roman"/>
                <w:szCs w:val="22"/>
              </w:rPr>
            </w:pPr>
            <w:r w:rsidRPr="00F84EDE">
              <w:rPr>
                <w:rFonts w:cs="Times New Roman"/>
                <w:szCs w:val="22"/>
              </w:rPr>
              <w:t>18,282</w:t>
            </w:r>
          </w:p>
        </w:tc>
        <w:tc>
          <w:tcPr>
            <w:tcW w:w="146" w:type="pct"/>
          </w:tcPr>
          <w:p w:rsidR="00BE2CC6" w:rsidRPr="00F84EDE" w:rsidRDefault="00BE2CC6" w:rsidP="00BE2CC6">
            <w:pPr>
              <w:pStyle w:val="acctfourfigures"/>
              <w:tabs>
                <w:tab w:val="clear" w:pos="765"/>
                <w:tab w:val="decimal" w:pos="824"/>
              </w:tabs>
              <w:spacing w:line="240" w:lineRule="atLeast"/>
              <w:ind w:left="-76"/>
              <w:jc w:val="both"/>
              <w:rPr>
                <w:szCs w:val="22"/>
              </w:rPr>
            </w:pPr>
          </w:p>
        </w:tc>
        <w:tc>
          <w:tcPr>
            <w:tcW w:w="603" w:type="pct"/>
          </w:tcPr>
          <w:p w:rsidR="00BE2CC6" w:rsidRPr="00F84EDE" w:rsidRDefault="00BE2CC6" w:rsidP="00BE2CC6">
            <w:pPr>
              <w:pStyle w:val="acctfourfigures"/>
              <w:tabs>
                <w:tab w:val="clear" w:pos="765"/>
                <w:tab w:val="decimal" w:pos="522"/>
              </w:tabs>
              <w:spacing w:line="240" w:lineRule="atLeast"/>
              <w:ind w:left="-108"/>
              <w:rPr>
                <w:szCs w:val="22"/>
              </w:rPr>
            </w:pPr>
            <w:r>
              <w:rPr>
                <w:szCs w:val="22"/>
              </w:rPr>
              <w:t>-</w:t>
            </w:r>
          </w:p>
        </w:tc>
        <w:tc>
          <w:tcPr>
            <w:tcW w:w="138" w:type="pct"/>
          </w:tcPr>
          <w:p w:rsidR="00BE2CC6" w:rsidRPr="00F84EDE" w:rsidRDefault="00BE2CC6" w:rsidP="00BE2CC6">
            <w:pPr>
              <w:pStyle w:val="acctfourfigures"/>
              <w:tabs>
                <w:tab w:val="clear" w:pos="765"/>
                <w:tab w:val="decimal" w:pos="824"/>
              </w:tabs>
              <w:spacing w:line="240" w:lineRule="atLeast"/>
              <w:ind w:left="-76"/>
              <w:jc w:val="both"/>
              <w:rPr>
                <w:szCs w:val="22"/>
              </w:rPr>
            </w:pPr>
          </w:p>
        </w:tc>
        <w:tc>
          <w:tcPr>
            <w:tcW w:w="594" w:type="pct"/>
          </w:tcPr>
          <w:p w:rsidR="00BE2CC6" w:rsidRPr="00F84EDE" w:rsidRDefault="00BE2CC6" w:rsidP="00BE2CC6">
            <w:pPr>
              <w:pStyle w:val="acctfourfigures"/>
              <w:tabs>
                <w:tab w:val="clear" w:pos="765"/>
                <w:tab w:val="decimal" w:pos="832"/>
              </w:tabs>
              <w:spacing w:line="240" w:lineRule="atLeast"/>
              <w:ind w:left="-108"/>
              <w:rPr>
                <w:szCs w:val="22"/>
              </w:rPr>
            </w:pPr>
            <w:r w:rsidRPr="00F84EDE">
              <w:rPr>
                <w:szCs w:val="22"/>
              </w:rPr>
              <w:t>618</w:t>
            </w:r>
          </w:p>
        </w:tc>
      </w:tr>
      <w:tr w:rsidR="00BE2CC6" w:rsidRPr="00F84EDE" w:rsidTr="00A7526D">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Deposit</w:t>
            </w:r>
          </w:p>
        </w:tc>
        <w:tc>
          <w:tcPr>
            <w:tcW w:w="584" w:type="pct"/>
          </w:tcPr>
          <w:p w:rsidR="00BE2CC6" w:rsidRPr="00F84EDE" w:rsidRDefault="00BE2CC6" w:rsidP="00BE2CC6">
            <w:pPr>
              <w:pStyle w:val="acctindentnospaceafter"/>
              <w:tabs>
                <w:tab w:val="decimal" w:pos="792"/>
              </w:tabs>
              <w:spacing w:line="240" w:lineRule="auto"/>
              <w:ind w:left="-108"/>
              <w:rPr>
                <w:rFonts w:cs="Times New Roman"/>
                <w:szCs w:val="22"/>
                <w:lang w:bidi="th-TH"/>
              </w:rPr>
            </w:pPr>
            <w:r>
              <w:rPr>
                <w:rFonts w:cs="Times New Roman"/>
                <w:szCs w:val="22"/>
                <w:lang w:bidi="th-TH"/>
              </w:rPr>
              <w:t>2,066</w:t>
            </w:r>
          </w:p>
        </w:tc>
        <w:tc>
          <w:tcPr>
            <w:tcW w:w="146" w:type="pct"/>
          </w:tcPr>
          <w:p w:rsidR="00BE2CC6" w:rsidRPr="00F84EDE" w:rsidRDefault="00BE2CC6" w:rsidP="00BE2CC6">
            <w:pPr>
              <w:pStyle w:val="acctfourfigures"/>
              <w:tabs>
                <w:tab w:val="clear" w:pos="765"/>
                <w:tab w:val="decimal" w:pos="824"/>
              </w:tabs>
              <w:spacing w:line="240" w:lineRule="atLeast"/>
              <w:ind w:left="-76"/>
              <w:rPr>
                <w:szCs w:val="22"/>
              </w:rPr>
            </w:pPr>
          </w:p>
        </w:tc>
        <w:tc>
          <w:tcPr>
            <w:tcW w:w="590" w:type="pct"/>
          </w:tcPr>
          <w:p w:rsidR="00BE2CC6" w:rsidRPr="00F84EDE" w:rsidRDefault="00BE2CC6" w:rsidP="00BE2CC6">
            <w:pPr>
              <w:pStyle w:val="acctindentnospaceafter"/>
              <w:tabs>
                <w:tab w:val="decimal" w:pos="792"/>
              </w:tabs>
              <w:spacing w:line="240" w:lineRule="auto"/>
              <w:ind w:left="-108"/>
              <w:rPr>
                <w:rFonts w:cs="Times New Roman"/>
                <w:szCs w:val="22"/>
                <w:lang w:bidi="th-TH"/>
              </w:rPr>
            </w:pPr>
            <w:r w:rsidRPr="00F84EDE">
              <w:rPr>
                <w:rFonts w:cs="Times New Roman"/>
                <w:szCs w:val="22"/>
                <w:lang w:bidi="th-TH"/>
              </w:rPr>
              <w:t>3,089</w:t>
            </w:r>
          </w:p>
        </w:tc>
        <w:tc>
          <w:tcPr>
            <w:tcW w:w="146"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1,031</w:t>
            </w:r>
          </w:p>
        </w:tc>
        <w:tc>
          <w:tcPr>
            <w:tcW w:w="138"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sidRPr="00F84EDE">
              <w:rPr>
                <w:rFonts w:ascii="Times New Roman" w:hAnsi="Times New Roman"/>
                <w:sz w:val="22"/>
                <w:szCs w:val="22"/>
              </w:rPr>
              <w:t>1,024</w:t>
            </w:r>
          </w:p>
        </w:tc>
      </w:tr>
      <w:tr w:rsidR="00BE2CC6" w:rsidRPr="00F84EDE" w:rsidTr="00A7526D">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F84EDE">
              <w:rPr>
                <w:rFonts w:ascii="Times New Roman" w:hAnsi="Times New Roman"/>
                <w:sz w:val="22"/>
                <w:szCs w:val="22"/>
              </w:rPr>
              <w:t>Deferred charges</w:t>
            </w:r>
          </w:p>
        </w:tc>
        <w:tc>
          <w:tcPr>
            <w:tcW w:w="584" w:type="pct"/>
          </w:tcPr>
          <w:p w:rsidR="00BE2CC6" w:rsidRPr="00F84EDE" w:rsidRDefault="00BE2CC6" w:rsidP="00BE2CC6">
            <w:pPr>
              <w:pStyle w:val="acctindentnospaceafter"/>
              <w:tabs>
                <w:tab w:val="decimal" w:pos="792"/>
              </w:tabs>
              <w:spacing w:line="240" w:lineRule="auto"/>
              <w:ind w:left="-108"/>
              <w:rPr>
                <w:rFonts w:cs="Times New Roman"/>
                <w:szCs w:val="22"/>
                <w:lang w:val="en-US" w:bidi="th-TH"/>
              </w:rPr>
            </w:pPr>
            <w:r>
              <w:rPr>
                <w:rFonts w:cs="Times New Roman"/>
                <w:szCs w:val="22"/>
                <w:lang w:val="en-US" w:bidi="th-TH"/>
              </w:rPr>
              <w:t>2,139</w:t>
            </w:r>
          </w:p>
        </w:tc>
        <w:tc>
          <w:tcPr>
            <w:tcW w:w="146" w:type="pct"/>
          </w:tcPr>
          <w:p w:rsidR="00BE2CC6" w:rsidRPr="00F84EDE" w:rsidRDefault="00BE2CC6" w:rsidP="00BE2CC6">
            <w:pPr>
              <w:pStyle w:val="acctfourfigures"/>
              <w:tabs>
                <w:tab w:val="clear" w:pos="765"/>
                <w:tab w:val="decimal" w:pos="824"/>
              </w:tabs>
              <w:spacing w:line="240" w:lineRule="atLeast"/>
              <w:ind w:left="-76"/>
              <w:rPr>
                <w:szCs w:val="22"/>
              </w:rPr>
            </w:pPr>
          </w:p>
        </w:tc>
        <w:tc>
          <w:tcPr>
            <w:tcW w:w="590" w:type="pct"/>
          </w:tcPr>
          <w:p w:rsidR="00BE2CC6" w:rsidRPr="00F84EDE" w:rsidRDefault="00BE2CC6" w:rsidP="00BE2CC6">
            <w:pPr>
              <w:pStyle w:val="acctindentnospaceafter"/>
              <w:tabs>
                <w:tab w:val="decimal" w:pos="792"/>
              </w:tabs>
              <w:spacing w:line="240" w:lineRule="auto"/>
              <w:ind w:left="-108"/>
              <w:rPr>
                <w:rFonts w:cs="Times New Roman"/>
                <w:szCs w:val="22"/>
                <w:lang w:val="en-US" w:bidi="th-TH"/>
              </w:rPr>
            </w:pPr>
            <w:r w:rsidRPr="00F84EDE">
              <w:rPr>
                <w:rFonts w:cs="Times New Roman"/>
                <w:szCs w:val="22"/>
                <w:lang w:val="en-US" w:bidi="th-TH"/>
              </w:rPr>
              <w:t>1,395</w:t>
            </w:r>
          </w:p>
        </w:tc>
        <w:tc>
          <w:tcPr>
            <w:tcW w:w="146" w:type="pct"/>
          </w:tcPr>
          <w:p w:rsidR="00BE2CC6" w:rsidRPr="00F84EDE" w:rsidRDefault="00BE2CC6" w:rsidP="00BE2CC6">
            <w:pPr>
              <w:pStyle w:val="acctfourfigures"/>
              <w:tabs>
                <w:tab w:val="clear" w:pos="765"/>
                <w:tab w:val="decimal" w:pos="824"/>
              </w:tabs>
              <w:spacing w:line="240" w:lineRule="atLeast"/>
              <w:ind w:left="-108"/>
              <w:rPr>
                <w:szCs w:val="22"/>
              </w:rPr>
            </w:pPr>
          </w:p>
        </w:tc>
        <w:tc>
          <w:tcPr>
            <w:tcW w:w="603" w:type="pct"/>
          </w:tcPr>
          <w:p w:rsidR="00BE2CC6" w:rsidRPr="00F84EDE" w:rsidRDefault="00BE2CC6" w:rsidP="00BE2CC6">
            <w:pPr>
              <w:pStyle w:val="acctfourfigures"/>
              <w:tabs>
                <w:tab w:val="clear" w:pos="765"/>
                <w:tab w:val="decimal" w:pos="832"/>
              </w:tabs>
              <w:spacing w:line="240" w:lineRule="atLeast"/>
              <w:ind w:left="-108"/>
              <w:rPr>
                <w:szCs w:val="22"/>
              </w:rPr>
            </w:pPr>
            <w:r>
              <w:rPr>
                <w:szCs w:val="22"/>
              </w:rPr>
              <w:t>517</w:t>
            </w:r>
          </w:p>
        </w:tc>
        <w:tc>
          <w:tcPr>
            <w:tcW w:w="138" w:type="pct"/>
          </w:tcPr>
          <w:p w:rsidR="00BE2CC6" w:rsidRPr="00F84EDE" w:rsidRDefault="00BE2CC6" w:rsidP="00BE2CC6">
            <w:pPr>
              <w:pStyle w:val="acctfourfigures"/>
              <w:tabs>
                <w:tab w:val="clear" w:pos="765"/>
                <w:tab w:val="decimal" w:pos="824"/>
              </w:tabs>
              <w:spacing w:line="240" w:lineRule="atLeast"/>
              <w:ind w:left="-108"/>
              <w:rPr>
                <w:szCs w:val="22"/>
              </w:rPr>
            </w:pPr>
          </w:p>
        </w:tc>
        <w:tc>
          <w:tcPr>
            <w:tcW w:w="594" w:type="pct"/>
          </w:tcPr>
          <w:p w:rsidR="00BE2CC6" w:rsidRPr="00F84EDE" w:rsidRDefault="00BE2CC6" w:rsidP="00BE2CC6">
            <w:pPr>
              <w:pStyle w:val="acctfourfigures"/>
              <w:tabs>
                <w:tab w:val="clear" w:pos="765"/>
                <w:tab w:val="decimal" w:pos="832"/>
              </w:tabs>
              <w:spacing w:line="240" w:lineRule="atLeast"/>
              <w:ind w:left="-108"/>
              <w:rPr>
                <w:szCs w:val="22"/>
              </w:rPr>
            </w:pPr>
            <w:r w:rsidRPr="00F84EDE">
              <w:rPr>
                <w:szCs w:val="22"/>
              </w:rPr>
              <w:t>602</w:t>
            </w:r>
          </w:p>
        </w:tc>
      </w:tr>
      <w:tr w:rsidR="00BE2CC6" w:rsidRPr="00F84EDE" w:rsidTr="00A7526D">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sz w:val="22"/>
                <w:szCs w:val="22"/>
              </w:rPr>
              <w:t>Restricted fixed deposits</w:t>
            </w:r>
          </w:p>
        </w:tc>
        <w:tc>
          <w:tcPr>
            <w:tcW w:w="584" w:type="pct"/>
          </w:tcPr>
          <w:p w:rsidR="00BE2CC6" w:rsidRPr="00F84EDE" w:rsidRDefault="00BE2CC6" w:rsidP="00BE2CC6">
            <w:pPr>
              <w:pStyle w:val="acctindentnospaceafter"/>
              <w:tabs>
                <w:tab w:val="decimal" w:pos="792"/>
              </w:tabs>
              <w:spacing w:line="240" w:lineRule="auto"/>
              <w:ind w:left="-108"/>
              <w:rPr>
                <w:rFonts w:cs="Times New Roman"/>
                <w:szCs w:val="22"/>
                <w:lang w:bidi="th-TH"/>
              </w:rPr>
            </w:pPr>
          </w:p>
        </w:tc>
        <w:tc>
          <w:tcPr>
            <w:tcW w:w="146" w:type="pct"/>
          </w:tcPr>
          <w:p w:rsidR="00BE2CC6" w:rsidRPr="00F84EDE" w:rsidRDefault="00BE2CC6" w:rsidP="00BE2CC6">
            <w:pPr>
              <w:pStyle w:val="acctfourfigures"/>
              <w:tabs>
                <w:tab w:val="clear" w:pos="765"/>
                <w:tab w:val="decimal" w:pos="824"/>
              </w:tabs>
              <w:spacing w:line="240" w:lineRule="atLeast"/>
              <w:ind w:left="-76"/>
              <w:rPr>
                <w:szCs w:val="22"/>
              </w:rPr>
            </w:pPr>
          </w:p>
        </w:tc>
        <w:tc>
          <w:tcPr>
            <w:tcW w:w="590" w:type="pct"/>
          </w:tcPr>
          <w:p w:rsidR="00BE2CC6" w:rsidRPr="00F84EDE" w:rsidRDefault="00BE2CC6" w:rsidP="00BE2CC6">
            <w:pPr>
              <w:pStyle w:val="acctindentnospaceafter"/>
              <w:tabs>
                <w:tab w:val="decimal" w:pos="792"/>
              </w:tabs>
              <w:spacing w:line="240" w:lineRule="auto"/>
              <w:ind w:left="-108"/>
              <w:rPr>
                <w:rFonts w:cs="Times New Roman"/>
                <w:szCs w:val="22"/>
                <w:lang w:bidi="th-TH"/>
              </w:rPr>
            </w:pPr>
          </w:p>
        </w:tc>
        <w:tc>
          <w:tcPr>
            <w:tcW w:w="146"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138"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r>
      <w:tr w:rsidR="00BE2CC6" w:rsidRPr="00F84EDE" w:rsidTr="00A7526D">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   at financial institution</w:t>
            </w:r>
          </w:p>
        </w:tc>
        <w:tc>
          <w:tcPr>
            <w:tcW w:w="584" w:type="pct"/>
          </w:tcPr>
          <w:p w:rsidR="00BE2CC6" w:rsidRPr="00F84EDE" w:rsidRDefault="00BE2CC6" w:rsidP="00BE2CC6">
            <w:pPr>
              <w:pStyle w:val="acctindentnospaceafter"/>
              <w:tabs>
                <w:tab w:val="decimal" w:pos="412"/>
              </w:tabs>
              <w:spacing w:line="240" w:lineRule="auto"/>
              <w:ind w:left="-108"/>
              <w:rPr>
                <w:rFonts w:cs="Times New Roman"/>
                <w:szCs w:val="22"/>
                <w:lang w:bidi="th-TH"/>
              </w:rPr>
            </w:pPr>
            <w:r>
              <w:rPr>
                <w:rFonts w:cs="Times New Roman"/>
                <w:szCs w:val="22"/>
                <w:lang w:bidi="th-TH"/>
              </w:rPr>
              <w:t>-</w:t>
            </w:r>
          </w:p>
        </w:tc>
        <w:tc>
          <w:tcPr>
            <w:tcW w:w="146" w:type="pct"/>
          </w:tcPr>
          <w:p w:rsidR="00BE2CC6" w:rsidRPr="00F84EDE" w:rsidRDefault="00BE2CC6" w:rsidP="00BE2CC6">
            <w:pPr>
              <w:pStyle w:val="acctfourfigures"/>
              <w:tabs>
                <w:tab w:val="clear" w:pos="765"/>
                <w:tab w:val="decimal" w:pos="824"/>
              </w:tabs>
              <w:spacing w:line="240" w:lineRule="atLeast"/>
              <w:ind w:left="-76"/>
              <w:rPr>
                <w:szCs w:val="22"/>
              </w:rPr>
            </w:pPr>
          </w:p>
        </w:tc>
        <w:tc>
          <w:tcPr>
            <w:tcW w:w="590" w:type="pct"/>
          </w:tcPr>
          <w:p w:rsidR="00BE2CC6" w:rsidRPr="00F84EDE" w:rsidRDefault="00BE2CC6" w:rsidP="00BE2CC6">
            <w:pPr>
              <w:pStyle w:val="acctindentnospaceafter"/>
              <w:tabs>
                <w:tab w:val="decimal" w:pos="792"/>
              </w:tabs>
              <w:spacing w:line="240" w:lineRule="auto"/>
              <w:ind w:left="-108"/>
              <w:rPr>
                <w:rFonts w:cs="Times New Roman"/>
                <w:szCs w:val="22"/>
                <w:lang w:bidi="th-TH"/>
              </w:rPr>
            </w:pPr>
            <w:r w:rsidRPr="00F84EDE">
              <w:rPr>
                <w:rFonts w:cs="Times New Roman"/>
                <w:szCs w:val="22"/>
                <w:lang w:bidi="th-TH"/>
              </w:rPr>
              <w:t>2,000</w:t>
            </w:r>
          </w:p>
        </w:tc>
        <w:tc>
          <w:tcPr>
            <w:tcW w:w="146"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BE2CC6" w:rsidRPr="00F84EDE" w:rsidRDefault="00BE2CC6" w:rsidP="00BE2CC6">
            <w:pPr>
              <w:pStyle w:val="acctfourfigures"/>
              <w:tabs>
                <w:tab w:val="clear" w:pos="765"/>
                <w:tab w:val="decimal" w:pos="522"/>
              </w:tabs>
              <w:spacing w:line="240" w:lineRule="atLeast"/>
              <w:ind w:left="-108"/>
              <w:rPr>
                <w:szCs w:val="22"/>
                <w:lang w:bidi="th-TH"/>
              </w:rPr>
            </w:pPr>
            <w:r>
              <w:rPr>
                <w:szCs w:val="22"/>
                <w:lang w:bidi="th-TH"/>
              </w:rPr>
              <w:t>-</w:t>
            </w:r>
          </w:p>
        </w:tc>
        <w:tc>
          <w:tcPr>
            <w:tcW w:w="138"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BE2CC6" w:rsidRPr="00F84EDE" w:rsidRDefault="00BE2CC6" w:rsidP="00BE2CC6">
            <w:pPr>
              <w:pStyle w:val="acctfourfigures"/>
              <w:tabs>
                <w:tab w:val="clear" w:pos="765"/>
                <w:tab w:val="decimal" w:pos="522"/>
              </w:tabs>
              <w:spacing w:line="240" w:lineRule="atLeast"/>
              <w:ind w:left="-108"/>
              <w:rPr>
                <w:szCs w:val="22"/>
                <w:lang w:bidi="th-TH"/>
              </w:rPr>
            </w:pPr>
            <w:r w:rsidRPr="00F84EDE">
              <w:rPr>
                <w:szCs w:val="22"/>
                <w:lang w:bidi="th-TH"/>
              </w:rPr>
              <w:t>-</w:t>
            </w:r>
          </w:p>
        </w:tc>
      </w:tr>
      <w:tr w:rsidR="00BE2CC6" w:rsidRPr="00F84EDE" w:rsidTr="00FF5876">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Others</w:t>
            </w:r>
          </w:p>
        </w:tc>
        <w:tc>
          <w:tcPr>
            <w:tcW w:w="584" w:type="pct"/>
          </w:tcPr>
          <w:p w:rsidR="00BE2CC6" w:rsidRPr="00F84EDE" w:rsidRDefault="00BE2CC6" w:rsidP="00BE2CC6">
            <w:pPr>
              <w:pStyle w:val="acctindentnospaceafter"/>
              <w:tabs>
                <w:tab w:val="decimal" w:pos="792"/>
              </w:tabs>
              <w:spacing w:line="240" w:lineRule="auto"/>
              <w:ind w:left="-108"/>
              <w:rPr>
                <w:rFonts w:cs="Times New Roman"/>
                <w:szCs w:val="22"/>
                <w:lang w:val="en-US" w:bidi="th-TH"/>
              </w:rPr>
            </w:pPr>
            <w:r>
              <w:rPr>
                <w:rFonts w:cs="Times New Roman"/>
                <w:szCs w:val="22"/>
                <w:lang w:val="en-US" w:bidi="th-TH"/>
              </w:rPr>
              <w:t>12,542</w:t>
            </w:r>
          </w:p>
        </w:tc>
        <w:tc>
          <w:tcPr>
            <w:tcW w:w="146" w:type="pct"/>
          </w:tcPr>
          <w:p w:rsidR="00BE2CC6" w:rsidRPr="00F84EDE" w:rsidRDefault="00BE2CC6" w:rsidP="00BE2CC6">
            <w:pPr>
              <w:pStyle w:val="acctfourfigures"/>
              <w:tabs>
                <w:tab w:val="clear" w:pos="765"/>
                <w:tab w:val="decimal" w:pos="824"/>
              </w:tabs>
              <w:spacing w:line="240" w:lineRule="atLeast"/>
              <w:ind w:left="-76"/>
              <w:rPr>
                <w:szCs w:val="22"/>
              </w:rPr>
            </w:pPr>
          </w:p>
        </w:tc>
        <w:tc>
          <w:tcPr>
            <w:tcW w:w="590" w:type="pct"/>
          </w:tcPr>
          <w:p w:rsidR="00BE2CC6" w:rsidRPr="00F84EDE" w:rsidRDefault="00BE2CC6" w:rsidP="00BE2CC6">
            <w:pPr>
              <w:pStyle w:val="acctindentnospaceafter"/>
              <w:tabs>
                <w:tab w:val="decimal" w:pos="792"/>
              </w:tabs>
              <w:spacing w:line="240" w:lineRule="auto"/>
              <w:ind w:left="-108"/>
              <w:rPr>
                <w:rFonts w:cs="Times New Roman"/>
                <w:szCs w:val="22"/>
                <w:lang w:val="en-US" w:bidi="th-TH"/>
              </w:rPr>
            </w:pPr>
            <w:r>
              <w:rPr>
                <w:rFonts w:cs="Times New Roman"/>
                <w:szCs w:val="22"/>
                <w:lang w:val="en-US" w:bidi="th-TH"/>
              </w:rPr>
              <w:t>12,040</w:t>
            </w:r>
          </w:p>
        </w:tc>
        <w:tc>
          <w:tcPr>
            <w:tcW w:w="146" w:type="pct"/>
          </w:tcPr>
          <w:p w:rsidR="00BE2CC6" w:rsidRPr="00F84EDE" w:rsidRDefault="00BE2CC6" w:rsidP="00BE2CC6">
            <w:pPr>
              <w:pStyle w:val="acctfourfigures"/>
              <w:tabs>
                <w:tab w:val="clear" w:pos="765"/>
                <w:tab w:val="decimal" w:pos="824"/>
              </w:tabs>
              <w:spacing w:line="240" w:lineRule="atLeast"/>
              <w:ind w:left="-108"/>
              <w:rPr>
                <w:szCs w:val="22"/>
              </w:rPr>
            </w:pPr>
          </w:p>
        </w:tc>
        <w:tc>
          <w:tcPr>
            <w:tcW w:w="603" w:type="pct"/>
          </w:tcPr>
          <w:p w:rsidR="00BE2CC6" w:rsidRPr="00F84EDE" w:rsidRDefault="00BE2CC6" w:rsidP="00BE2CC6">
            <w:pPr>
              <w:pStyle w:val="acctfourfigures"/>
              <w:tabs>
                <w:tab w:val="clear" w:pos="765"/>
                <w:tab w:val="decimal" w:pos="832"/>
              </w:tabs>
              <w:spacing w:line="240" w:lineRule="atLeast"/>
              <w:ind w:left="-108"/>
              <w:rPr>
                <w:szCs w:val="22"/>
              </w:rPr>
            </w:pPr>
            <w:r>
              <w:rPr>
                <w:szCs w:val="22"/>
              </w:rPr>
              <w:t>10,426</w:t>
            </w:r>
          </w:p>
        </w:tc>
        <w:tc>
          <w:tcPr>
            <w:tcW w:w="138" w:type="pct"/>
          </w:tcPr>
          <w:p w:rsidR="00BE2CC6" w:rsidRPr="00F84EDE" w:rsidRDefault="00BE2CC6" w:rsidP="00BE2CC6">
            <w:pPr>
              <w:pStyle w:val="acctfourfigures"/>
              <w:tabs>
                <w:tab w:val="clear" w:pos="765"/>
                <w:tab w:val="decimal" w:pos="824"/>
              </w:tabs>
              <w:spacing w:line="240" w:lineRule="atLeast"/>
              <w:ind w:left="-108"/>
              <w:rPr>
                <w:szCs w:val="22"/>
              </w:rPr>
            </w:pPr>
          </w:p>
        </w:tc>
        <w:tc>
          <w:tcPr>
            <w:tcW w:w="594" w:type="pct"/>
          </w:tcPr>
          <w:p w:rsidR="00BE2CC6" w:rsidRPr="00F84EDE" w:rsidRDefault="00BE2CC6" w:rsidP="00BE2CC6">
            <w:pPr>
              <w:pStyle w:val="acctfourfigures"/>
              <w:tabs>
                <w:tab w:val="clear" w:pos="765"/>
                <w:tab w:val="decimal" w:pos="832"/>
              </w:tabs>
              <w:spacing w:line="240" w:lineRule="atLeast"/>
              <w:ind w:left="-108"/>
              <w:rPr>
                <w:szCs w:val="22"/>
              </w:rPr>
            </w:pPr>
            <w:r>
              <w:rPr>
                <w:szCs w:val="22"/>
              </w:rPr>
              <w:t>9,501</w:t>
            </w:r>
          </w:p>
        </w:tc>
      </w:tr>
      <w:tr w:rsidR="00BE2CC6" w:rsidRPr="00F84EDE" w:rsidTr="002E3BF0">
        <w:tc>
          <w:tcPr>
            <w:tcW w:w="2199"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Total</w:t>
            </w:r>
          </w:p>
        </w:tc>
        <w:tc>
          <w:tcPr>
            <w:tcW w:w="584" w:type="pct"/>
            <w:tcBorders>
              <w:top w:val="single" w:sz="4" w:space="0" w:color="auto"/>
              <w:bottom w:val="double" w:sz="4" w:space="0" w:color="auto"/>
            </w:tcBorders>
          </w:tcPr>
          <w:p w:rsidR="00BE2CC6" w:rsidRPr="00F84EDE" w:rsidRDefault="00BE2CC6" w:rsidP="00BE2CC6">
            <w:pPr>
              <w:pStyle w:val="acctindentnospaceafter"/>
              <w:tabs>
                <w:tab w:val="decimal" w:pos="792"/>
              </w:tabs>
              <w:spacing w:line="240" w:lineRule="auto"/>
              <w:ind w:left="-108"/>
              <w:rPr>
                <w:rFonts w:cs="Times New Roman"/>
                <w:b/>
                <w:bCs/>
                <w:szCs w:val="22"/>
                <w:lang w:bidi="th-TH"/>
              </w:rPr>
            </w:pPr>
            <w:r>
              <w:rPr>
                <w:rFonts w:cs="Times New Roman"/>
                <w:b/>
                <w:bCs/>
                <w:szCs w:val="22"/>
                <w:lang w:bidi="th-TH"/>
              </w:rPr>
              <w:t>28,138</w:t>
            </w:r>
          </w:p>
        </w:tc>
        <w:tc>
          <w:tcPr>
            <w:tcW w:w="146" w:type="pct"/>
          </w:tcPr>
          <w:p w:rsidR="00BE2CC6" w:rsidRPr="00F84EDE" w:rsidRDefault="00BE2CC6" w:rsidP="00BE2CC6">
            <w:pPr>
              <w:pStyle w:val="acctfourfigures"/>
              <w:tabs>
                <w:tab w:val="clear" w:pos="765"/>
                <w:tab w:val="decimal" w:pos="824"/>
              </w:tabs>
              <w:spacing w:line="240" w:lineRule="atLeast"/>
              <w:ind w:left="-76"/>
              <w:rPr>
                <w:szCs w:val="22"/>
              </w:rPr>
            </w:pPr>
          </w:p>
        </w:tc>
        <w:tc>
          <w:tcPr>
            <w:tcW w:w="590" w:type="pct"/>
            <w:tcBorders>
              <w:top w:val="single" w:sz="4" w:space="0" w:color="auto"/>
              <w:bottom w:val="double" w:sz="4" w:space="0" w:color="auto"/>
            </w:tcBorders>
          </w:tcPr>
          <w:p w:rsidR="00BE2CC6" w:rsidRPr="00F84EDE" w:rsidRDefault="00BE2CC6" w:rsidP="00BE2CC6">
            <w:pPr>
              <w:pStyle w:val="acctindentnospaceafter"/>
              <w:tabs>
                <w:tab w:val="decimal" w:pos="792"/>
              </w:tabs>
              <w:spacing w:line="240" w:lineRule="auto"/>
              <w:ind w:left="-108"/>
              <w:rPr>
                <w:rFonts w:cs="Times New Roman"/>
                <w:b/>
                <w:bCs/>
                <w:szCs w:val="22"/>
                <w:lang w:bidi="th-TH"/>
              </w:rPr>
            </w:pPr>
            <w:r w:rsidRPr="00F84EDE">
              <w:rPr>
                <w:rFonts w:cs="Times New Roman"/>
                <w:b/>
                <w:bCs/>
                <w:szCs w:val="22"/>
                <w:lang w:bidi="th-TH"/>
              </w:rPr>
              <w:t>36,806</w:t>
            </w:r>
          </w:p>
        </w:tc>
        <w:tc>
          <w:tcPr>
            <w:tcW w:w="146"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603" w:type="pct"/>
            <w:tcBorders>
              <w:top w:val="single" w:sz="4" w:space="0" w:color="auto"/>
              <w:bottom w:val="double" w:sz="4" w:space="0" w:color="auto"/>
            </w:tcBorders>
          </w:tcPr>
          <w:p w:rsidR="00BE2CC6" w:rsidRPr="00F84EDE" w:rsidRDefault="00BE2CC6" w:rsidP="00BE2CC6">
            <w:pPr>
              <w:pStyle w:val="acctfourfigures"/>
              <w:tabs>
                <w:tab w:val="clear" w:pos="765"/>
                <w:tab w:val="decimal" w:pos="824"/>
              </w:tabs>
              <w:spacing w:line="240" w:lineRule="atLeast"/>
              <w:ind w:left="-76"/>
              <w:rPr>
                <w:b/>
                <w:bCs/>
                <w:szCs w:val="22"/>
              </w:rPr>
            </w:pPr>
            <w:r>
              <w:rPr>
                <w:b/>
                <w:bCs/>
                <w:szCs w:val="22"/>
              </w:rPr>
              <w:t>11,974</w:t>
            </w:r>
          </w:p>
        </w:tc>
        <w:tc>
          <w:tcPr>
            <w:tcW w:w="138" w:type="pct"/>
          </w:tcPr>
          <w:p w:rsidR="00BE2CC6" w:rsidRPr="00F84EDE" w:rsidRDefault="00BE2CC6"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594" w:type="pct"/>
            <w:tcBorders>
              <w:top w:val="single" w:sz="4" w:space="0" w:color="auto"/>
              <w:bottom w:val="double" w:sz="4" w:space="0" w:color="auto"/>
            </w:tcBorders>
          </w:tcPr>
          <w:p w:rsidR="00BE2CC6" w:rsidRPr="00F84EDE" w:rsidRDefault="00BE2CC6" w:rsidP="00BE2CC6">
            <w:pPr>
              <w:pStyle w:val="acctfourfigures"/>
              <w:tabs>
                <w:tab w:val="clear" w:pos="765"/>
                <w:tab w:val="decimal" w:pos="824"/>
              </w:tabs>
              <w:spacing w:line="240" w:lineRule="atLeast"/>
              <w:ind w:left="-76"/>
              <w:rPr>
                <w:b/>
                <w:bCs/>
                <w:szCs w:val="22"/>
              </w:rPr>
            </w:pPr>
            <w:r w:rsidRPr="00F84EDE">
              <w:rPr>
                <w:b/>
                <w:bCs/>
                <w:szCs w:val="22"/>
              </w:rPr>
              <w:t>11,745</w:t>
            </w:r>
          </w:p>
        </w:tc>
      </w:tr>
    </w:tbl>
    <w:p w:rsidR="000335A8" w:rsidRPr="00F84EDE" w:rsidRDefault="000335A8" w:rsidP="00BE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p>
    <w:p w:rsidR="00701DCA" w:rsidRDefault="002F5B66" w:rsidP="0089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rPr>
          <w:rFonts w:ascii="Times New Roman" w:hAnsi="Times New Roman"/>
          <w:sz w:val="22"/>
          <w:szCs w:val="22"/>
        </w:rPr>
      </w:pPr>
      <w:r>
        <w:rPr>
          <w:rFonts w:ascii="Times New Roman" w:hAnsi="Times New Roman"/>
          <w:sz w:val="22"/>
          <w:szCs w:val="22"/>
        </w:rPr>
        <w:t>A</w:t>
      </w:r>
      <w:r w:rsidR="002C0D84">
        <w:rPr>
          <w:rFonts w:ascii="Times New Roman" w:hAnsi="Times New Roman"/>
          <w:sz w:val="22"/>
          <w:szCs w:val="22"/>
        </w:rPr>
        <w:t>t</w:t>
      </w:r>
      <w:r w:rsidR="00BE2CC6">
        <w:rPr>
          <w:rFonts w:ascii="Times New Roman" w:hAnsi="Times New Roman"/>
          <w:sz w:val="22"/>
          <w:szCs w:val="22"/>
        </w:rPr>
        <w:t xml:space="preserve"> 31 December 2019, </w:t>
      </w:r>
      <w:r>
        <w:rPr>
          <w:rFonts w:ascii="Times New Roman" w:hAnsi="Times New Roman"/>
          <w:sz w:val="22"/>
          <w:szCs w:val="22"/>
        </w:rPr>
        <w:t xml:space="preserve">restricted fixed deposits at financial institution </w:t>
      </w:r>
      <w:r w:rsidR="000335A8" w:rsidRPr="00F84EDE">
        <w:rPr>
          <w:rFonts w:ascii="Times New Roman" w:hAnsi="Times New Roman"/>
          <w:sz w:val="22"/>
          <w:szCs w:val="22"/>
        </w:rPr>
        <w:t xml:space="preserve">represented fixed deposits at financial institution of a subsidiary with a local financial institution of Baht </w:t>
      </w:r>
      <w:r w:rsidR="000612E9" w:rsidRPr="00F84EDE">
        <w:rPr>
          <w:rFonts w:ascii="Times New Roman" w:hAnsi="Times New Roman"/>
          <w:sz w:val="22"/>
          <w:szCs w:val="22"/>
        </w:rPr>
        <w:t>2.0</w:t>
      </w:r>
      <w:r w:rsidR="000335A8" w:rsidRPr="00F84EDE">
        <w:rPr>
          <w:rFonts w:ascii="Times New Roman" w:hAnsi="Times New Roman"/>
          <w:sz w:val="22"/>
          <w:szCs w:val="22"/>
        </w:rPr>
        <w:t xml:space="preserve"> million</w:t>
      </w:r>
      <w:r w:rsidR="00BE2CC6">
        <w:rPr>
          <w:rFonts w:ascii="Times New Roman" w:hAnsi="Times New Roman"/>
          <w:sz w:val="22"/>
          <w:szCs w:val="22"/>
        </w:rPr>
        <w:t>,</w:t>
      </w:r>
      <w:r w:rsidR="000335A8" w:rsidRPr="00F84EDE">
        <w:rPr>
          <w:rFonts w:ascii="Times New Roman" w:hAnsi="Times New Roman"/>
          <w:sz w:val="22"/>
          <w:szCs w:val="22"/>
        </w:rPr>
        <w:t xml:space="preserve"> which has been pledged as collateral for bank guarantees issued by the said financial institution</w:t>
      </w:r>
      <w:r w:rsidR="005F3029">
        <w:rPr>
          <w:rFonts w:ascii="Times New Roman" w:hAnsi="Times New Roman"/>
          <w:sz w:val="22"/>
          <w:szCs w:val="22"/>
        </w:rPr>
        <w:t xml:space="preserve"> (2020: presented as “</w:t>
      </w:r>
      <w:r w:rsidR="003C6E7B">
        <w:rPr>
          <w:rFonts w:ascii="Times New Roman" w:hAnsi="Times New Roman"/>
          <w:sz w:val="22"/>
          <w:szCs w:val="22"/>
        </w:rPr>
        <w:t>N</w:t>
      </w:r>
      <w:r w:rsidR="005F3029">
        <w:rPr>
          <w:rFonts w:ascii="Times New Roman" w:hAnsi="Times New Roman"/>
          <w:sz w:val="22"/>
          <w:szCs w:val="22"/>
        </w:rPr>
        <w:t xml:space="preserve">on-current non-cash </w:t>
      </w:r>
      <w:r w:rsidR="003C6E7B">
        <w:rPr>
          <w:rFonts w:ascii="Times New Roman" w:hAnsi="Times New Roman"/>
          <w:sz w:val="22"/>
          <w:szCs w:val="22"/>
        </w:rPr>
        <w:t xml:space="preserve">financial </w:t>
      </w:r>
      <w:r w:rsidR="005F3029">
        <w:rPr>
          <w:rFonts w:ascii="Times New Roman" w:hAnsi="Times New Roman"/>
          <w:sz w:val="22"/>
          <w:szCs w:val="22"/>
        </w:rPr>
        <w:t>assets pledged as collateral</w:t>
      </w:r>
      <w:r w:rsidR="00710DBB">
        <w:rPr>
          <w:rFonts w:ascii="Times New Roman" w:hAnsi="Times New Roman"/>
          <w:sz w:val="22"/>
          <w:szCs w:val="22"/>
        </w:rPr>
        <w:t>”</w:t>
      </w:r>
      <w:r w:rsidR="005F3029">
        <w:rPr>
          <w:rFonts w:ascii="Times New Roman" w:hAnsi="Times New Roman"/>
          <w:sz w:val="22"/>
          <w:szCs w:val="22"/>
        </w:rPr>
        <w:t xml:space="preserve"> in the statement of financial position</w:t>
      </w:r>
      <w:r w:rsidR="00710DBB">
        <w:rPr>
          <w:rFonts w:ascii="Times New Roman" w:hAnsi="Times New Roman"/>
          <w:sz w:val="22"/>
          <w:szCs w:val="22"/>
        </w:rPr>
        <w:t>)</w:t>
      </w:r>
      <w:r w:rsidR="005F3029">
        <w:rPr>
          <w:rFonts w:ascii="Times New Roman" w:hAnsi="Times New Roman"/>
          <w:sz w:val="22"/>
          <w:szCs w:val="22"/>
        </w:rPr>
        <w:t>.</w:t>
      </w:r>
    </w:p>
    <w:p w:rsidR="00DF1B50" w:rsidRPr="00F84EDE" w:rsidRDefault="000335A8" w:rsidP="007302FA">
      <w:pPr>
        <w:pStyle w:val="Heading1"/>
        <w:keepLines/>
        <w:numPr>
          <w:ilvl w:val="0"/>
          <w:numId w:val="0"/>
        </w:numPr>
        <w:shd w:val="clear" w:color="auto" w:fill="auto"/>
        <w:tabs>
          <w:tab w:val="left" w:pos="630"/>
        </w:tabs>
        <w:ind w:left="540" w:hanging="540"/>
        <w:jc w:val="both"/>
        <w:rPr>
          <w:rFonts w:ascii="Times New Roman" w:hAnsi="Times New Roman"/>
          <w:sz w:val="24"/>
          <w:szCs w:val="24"/>
          <w:u w:val="none"/>
        </w:rPr>
      </w:pPr>
      <w:r w:rsidRPr="00F84EDE">
        <w:rPr>
          <w:rFonts w:ascii="Times New Roman" w:hAnsi="Times New Roman"/>
          <w:sz w:val="24"/>
          <w:szCs w:val="24"/>
          <w:u w:val="none"/>
        </w:rPr>
        <w:lastRenderedPageBreak/>
        <w:t>1</w:t>
      </w:r>
      <w:r w:rsidR="009B470D" w:rsidRPr="00F84EDE">
        <w:rPr>
          <w:rFonts w:ascii="Times New Roman" w:hAnsi="Times New Roman"/>
          <w:sz w:val="24"/>
          <w:szCs w:val="24"/>
          <w:u w:val="none"/>
        </w:rPr>
        <w:t>8</w:t>
      </w:r>
      <w:r w:rsidR="007A5F53" w:rsidRPr="00F84EDE">
        <w:rPr>
          <w:rFonts w:ascii="Times New Roman" w:hAnsi="Times New Roman"/>
          <w:sz w:val="24"/>
          <w:szCs w:val="24"/>
          <w:u w:val="none"/>
        </w:rPr>
        <w:tab/>
      </w:r>
      <w:r w:rsidR="00DF1B50" w:rsidRPr="00F84EDE">
        <w:rPr>
          <w:rFonts w:ascii="Times New Roman" w:hAnsi="Times New Roman"/>
          <w:sz w:val="24"/>
          <w:szCs w:val="24"/>
          <w:u w:val="none"/>
        </w:rPr>
        <w:t>Interest-bearing liabilities</w:t>
      </w:r>
    </w:p>
    <w:p w:rsidR="00DF1B50" w:rsidRPr="00F84EDE" w:rsidRDefault="00DF1B50" w:rsidP="00DF1B50">
      <w:pPr>
        <w:rPr>
          <w:rFonts w:ascii="Times New Roman" w:hAnsi="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F84EDE" w:rsidTr="000E2251">
        <w:trPr>
          <w:cantSplit/>
          <w:trHeight w:val="128"/>
        </w:trPr>
        <w:tc>
          <w:tcPr>
            <w:tcW w:w="2159" w:type="dxa"/>
            <w:vMerge w:val="restart"/>
            <w:shd w:val="clear" w:color="auto" w:fill="auto"/>
            <w:vAlign w:val="bottom"/>
          </w:tcPr>
          <w:p w:rsidR="009B470D" w:rsidRPr="00F84EDE" w:rsidRDefault="009B470D" w:rsidP="00946AA9">
            <w:pPr>
              <w:spacing w:line="240" w:lineRule="auto"/>
              <w:ind w:left="8"/>
              <w:jc w:val="thaiDistribute"/>
              <w:rPr>
                <w:rFonts w:ascii="Times New Roman" w:hAnsi="Times New Roman"/>
                <w:b/>
                <w:bCs/>
                <w:color w:val="0000FF"/>
                <w:sz w:val="20"/>
              </w:rPr>
            </w:pPr>
          </w:p>
        </w:tc>
        <w:tc>
          <w:tcPr>
            <w:tcW w:w="540" w:type="dxa"/>
          </w:tcPr>
          <w:p w:rsidR="009B470D" w:rsidRPr="00F84EDE" w:rsidRDefault="009B470D" w:rsidP="00946AA9">
            <w:pPr>
              <w:pStyle w:val="acctcolumnheading"/>
              <w:spacing w:after="0" w:line="240" w:lineRule="auto"/>
              <w:ind w:left="-72" w:right="-72"/>
              <w:rPr>
                <w:b/>
                <w:bCs/>
                <w:sz w:val="20"/>
              </w:rPr>
            </w:pPr>
          </w:p>
        </w:tc>
        <w:tc>
          <w:tcPr>
            <w:tcW w:w="6660" w:type="dxa"/>
            <w:gridSpan w:val="11"/>
          </w:tcPr>
          <w:p w:rsidR="009B470D" w:rsidRPr="00F84EDE" w:rsidRDefault="009B470D" w:rsidP="00946AA9">
            <w:pPr>
              <w:pStyle w:val="acctcolumnheading"/>
              <w:spacing w:after="0" w:line="240" w:lineRule="auto"/>
              <w:ind w:left="-72" w:right="-72"/>
              <w:rPr>
                <w:b/>
                <w:bCs/>
                <w:sz w:val="20"/>
              </w:rPr>
            </w:pPr>
            <w:r w:rsidRPr="00F84EDE">
              <w:rPr>
                <w:b/>
                <w:bCs/>
                <w:sz w:val="20"/>
              </w:rPr>
              <w:t>Consolidated financial statements</w:t>
            </w:r>
          </w:p>
        </w:tc>
      </w:tr>
      <w:tr w:rsidR="009B470D" w:rsidRPr="00F84EDE" w:rsidTr="000E2251">
        <w:trPr>
          <w:cantSplit/>
          <w:trHeight w:val="128"/>
        </w:trPr>
        <w:tc>
          <w:tcPr>
            <w:tcW w:w="2159" w:type="dxa"/>
            <w:vMerge/>
            <w:shd w:val="clear" w:color="auto" w:fill="auto"/>
            <w:vAlign w:val="bottom"/>
          </w:tcPr>
          <w:p w:rsidR="009B470D" w:rsidRPr="00F84EDE" w:rsidRDefault="009B470D" w:rsidP="00946AA9">
            <w:pPr>
              <w:tabs>
                <w:tab w:val="left" w:pos="191"/>
              </w:tabs>
              <w:spacing w:line="220" w:lineRule="exact"/>
              <w:ind w:left="191" w:right="-68" w:hanging="191"/>
              <w:rPr>
                <w:rFonts w:ascii="Times New Roman" w:hAnsi="Times New Roman"/>
                <w:b/>
                <w:bCs/>
                <w:i/>
                <w:iCs/>
                <w:sz w:val="20"/>
              </w:rPr>
            </w:pPr>
          </w:p>
        </w:tc>
        <w:tc>
          <w:tcPr>
            <w:tcW w:w="540" w:type="dxa"/>
          </w:tcPr>
          <w:p w:rsidR="009B470D" w:rsidRPr="00F84EDE" w:rsidRDefault="009B470D" w:rsidP="00946AA9">
            <w:pPr>
              <w:pStyle w:val="acctcolumnheading"/>
              <w:spacing w:after="0" w:line="220" w:lineRule="exact"/>
              <w:ind w:left="-79" w:right="-79"/>
              <w:rPr>
                <w:sz w:val="20"/>
                <w:highlight w:val="cyan"/>
              </w:rPr>
            </w:pPr>
          </w:p>
        </w:tc>
        <w:tc>
          <w:tcPr>
            <w:tcW w:w="3330" w:type="dxa"/>
            <w:gridSpan w:val="5"/>
          </w:tcPr>
          <w:p w:rsidR="009B470D" w:rsidRPr="00F84EDE" w:rsidRDefault="009B470D" w:rsidP="00946AA9">
            <w:pPr>
              <w:pStyle w:val="acctcolumnheading"/>
              <w:spacing w:after="0" w:line="220" w:lineRule="exact"/>
              <w:ind w:left="-79" w:right="-79"/>
              <w:rPr>
                <w:sz w:val="20"/>
                <w:lang w:bidi="th-TH"/>
              </w:rPr>
            </w:pPr>
            <w:r w:rsidRPr="00F84EDE">
              <w:rPr>
                <w:sz w:val="20"/>
              </w:rPr>
              <w:t>20</w:t>
            </w:r>
            <w:r w:rsidR="00574F5D">
              <w:rPr>
                <w:sz w:val="20"/>
              </w:rPr>
              <w:t>20</w:t>
            </w:r>
          </w:p>
        </w:tc>
        <w:tc>
          <w:tcPr>
            <w:tcW w:w="178" w:type="dxa"/>
          </w:tcPr>
          <w:p w:rsidR="009B470D" w:rsidRPr="00F84EDE" w:rsidRDefault="009B470D" w:rsidP="00946AA9">
            <w:pPr>
              <w:pStyle w:val="acctcolumnheading"/>
              <w:spacing w:after="0" w:line="220" w:lineRule="exact"/>
              <w:ind w:right="-79"/>
              <w:rPr>
                <w:sz w:val="20"/>
                <w:lang w:bidi="th-TH"/>
              </w:rPr>
            </w:pPr>
          </w:p>
        </w:tc>
        <w:tc>
          <w:tcPr>
            <w:tcW w:w="3152" w:type="dxa"/>
            <w:gridSpan w:val="5"/>
            <w:vAlign w:val="bottom"/>
          </w:tcPr>
          <w:p w:rsidR="009B470D" w:rsidRPr="00F84EDE" w:rsidRDefault="00574F5D" w:rsidP="00946AA9">
            <w:pPr>
              <w:pStyle w:val="acctcolumnheading"/>
              <w:spacing w:after="0" w:line="220" w:lineRule="exact"/>
              <w:ind w:left="-79" w:right="-79"/>
              <w:rPr>
                <w:sz w:val="20"/>
              </w:rPr>
            </w:pPr>
            <w:r>
              <w:rPr>
                <w:sz w:val="20"/>
              </w:rPr>
              <w:t>2019</w:t>
            </w:r>
          </w:p>
        </w:tc>
      </w:tr>
      <w:tr w:rsidR="009B470D" w:rsidRPr="00F84EDE" w:rsidTr="000E2251">
        <w:trPr>
          <w:cantSplit/>
        </w:trPr>
        <w:tc>
          <w:tcPr>
            <w:tcW w:w="2159" w:type="dxa"/>
          </w:tcPr>
          <w:p w:rsidR="009B470D" w:rsidRPr="00F84EDE"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rsidR="009B470D" w:rsidRPr="00F84EDE" w:rsidRDefault="009B470D" w:rsidP="00946AA9">
            <w:pPr>
              <w:pStyle w:val="acctfourfigures"/>
              <w:tabs>
                <w:tab w:val="clear" w:pos="765"/>
              </w:tabs>
              <w:spacing w:line="220" w:lineRule="exact"/>
              <w:ind w:left="-79" w:right="-79"/>
              <w:jc w:val="center"/>
              <w:rPr>
                <w:i/>
                <w:iCs/>
                <w:sz w:val="20"/>
                <w:lang w:val="en-US"/>
              </w:rPr>
            </w:pPr>
            <w:r w:rsidRPr="00F84EDE">
              <w:rPr>
                <w:i/>
                <w:iCs/>
                <w:sz w:val="20"/>
                <w:lang w:val="en-US"/>
              </w:rPr>
              <w:t>Note</w:t>
            </w:r>
          </w:p>
        </w:tc>
        <w:tc>
          <w:tcPr>
            <w:tcW w:w="900" w:type="dxa"/>
          </w:tcPr>
          <w:p w:rsidR="009B470D" w:rsidRPr="00F84EDE" w:rsidRDefault="009B470D" w:rsidP="00946AA9">
            <w:pPr>
              <w:pStyle w:val="acctfourfigures"/>
              <w:tabs>
                <w:tab w:val="clear" w:pos="765"/>
              </w:tabs>
              <w:spacing w:line="220" w:lineRule="exact"/>
              <w:ind w:left="-79" w:right="-79"/>
              <w:jc w:val="center"/>
              <w:rPr>
                <w:sz w:val="20"/>
              </w:rPr>
            </w:pPr>
            <w:r w:rsidRPr="00F84EDE">
              <w:rPr>
                <w:sz w:val="20"/>
              </w:rPr>
              <w:t>Secured</w:t>
            </w:r>
          </w:p>
        </w:tc>
        <w:tc>
          <w:tcPr>
            <w:tcW w:w="182" w:type="dxa"/>
          </w:tcPr>
          <w:p w:rsidR="009B470D" w:rsidRPr="00F84EDE" w:rsidRDefault="009B470D" w:rsidP="00946AA9">
            <w:pPr>
              <w:pStyle w:val="acctfourfigures"/>
              <w:tabs>
                <w:tab w:val="clear" w:pos="765"/>
              </w:tabs>
              <w:spacing w:line="220" w:lineRule="exact"/>
              <w:ind w:left="-79" w:right="-79"/>
              <w:jc w:val="center"/>
              <w:rPr>
                <w:sz w:val="20"/>
              </w:rPr>
            </w:pPr>
          </w:p>
        </w:tc>
        <w:tc>
          <w:tcPr>
            <w:tcW w:w="1080" w:type="dxa"/>
            <w:vAlign w:val="bottom"/>
          </w:tcPr>
          <w:p w:rsidR="009B470D" w:rsidRPr="00F84EDE" w:rsidRDefault="009B470D" w:rsidP="00946AA9">
            <w:pPr>
              <w:pStyle w:val="acctfourfigures"/>
              <w:tabs>
                <w:tab w:val="clear" w:pos="765"/>
              </w:tabs>
              <w:spacing w:line="220" w:lineRule="exact"/>
              <w:ind w:left="-79" w:right="-79"/>
              <w:jc w:val="center"/>
              <w:rPr>
                <w:sz w:val="20"/>
              </w:rPr>
            </w:pPr>
            <w:r w:rsidRPr="00F84EDE">
              <w:rPr>
                <w:sz w:val="20"/>
              </w:rPr>
              <w:t>Unsecured</w:t>
            </w:r>
          </w:p>
        </w:tc>
        <w:tc>
          <w:tcPr>
            <w:tcW w:w="182" w:type="dxa"/>
            <w:vAlign w:val="bottom"/>
          </w:tcPr>
          <w:p w:rsidR="009B470D" w:rsidRPr="00F84EDE" w:rsidRDefault="009B470D" w:rsidP="00946AA9">
            <w:pPr>
              <w:pStyle w:val="acctfourfigures"/>
              <w:spacing w:line="220" w:lineRule="exact"/>
              <w:jc w:val="center"/>
              <w:rPr>
                <w:sz w:val="20"/>
              </w:rPr>
            </w:pPr>
          </w:p>
        </w:tc>
        <w:tc>
          <w:tcPr>
            <w:tcW w:w="986" w:type="dxa"/>
            <w:vAlign w:val="bottom"/>
          </w:tcPr>
          <w:p w:rsidR="009B470D" w:rsidRPr="00F84EDE" w:rsidRDefault="009B470D" w:rsidP="00946AA9">
            <w:pPr>
              <w:pStyle w:val="acctfourfigures"/>
              <w:tabs>
                <w:tab w:val="clear" w:pos="765"/>
              </w:tabs>
              <w:spacing w:line="220" w:lineRule="exact"/>
              <w:ind w:left="-74" w:right="-79"/>
              <w:jc w:val="center"/>
              <w:rPr>
                <w:sz w:val="20"/>
              </w:rPr>
            </w:pPr>
            <w:r w:rsidRPr="00F84EDE">
              <w:rPr>
                <w:sz w:val="20"/>
              </w:rPr>
              <w:t>Total</w:t>
            </w:r>
          </w:p>
        </w:tc>
        <w:tc>
          <w:tcPr>
            <w:tcW w:w="178" w:type="dxa"/>
          </w:tcPr>
          <w:p w:rsidR="009B470D" w:rsidRPr="00F84EDE" w:rsidRDefault="009B470D" w:rsidP="00946AA9">
            <w:pPr>
              <w:pStyle w:val="acctfourfigures"/>
              <w:tabs>
                <w:tab w:val="clear" w:pos="765"/>
              </w:tabs>
              <w:spacing w:line="220" w:lineRule="exact"/>
              <w:ind w:left="-79" w:right="-79"/>
              <w:jc w:val="center"/>
              <w:rPr>
                <w:sz w:val="20"/>
              </w:rPr>
            </w:pPr>
          </w:p>
        </w:tc>
        <w:tc>
          <w:tcPr>
            <w:tcW w:w="886" w:type="dxa"/>
          </w:tcPr>
          <w:p w:rsidR="009B470D" w:rsidRPr="00F84EDE" w:rsidRDefault="009B470D" w:rsidP="00946AA9">
            <w:pPr>
              <w:pStyle w:val="acctfourfigures"/>
              <w:tabs>
                <w:tab w:val="clear" w:pos="765"/>
                <w:tab w:val="decimal" w:pos="629"/>
              </w:tabs>
              <w:spacing w:line="220" w:lineRule="exact"/>
              <w:ind w:left="-91" w:right="-79"/>
              <w:jc w:val="center"/>
              <w:rPr>
                <w:sz w:val="20"/>
              </w:rPr>
            </w:pPr>
            <w:r w:rsidRPr="00F84EDE">
              <w:rPr>
                <w:sz w:val="20"/>
              </w:rPr>
              <w:t>Secured</w:t>
            </w:r>
          </w:p>
        </w:tc>
        <w:tc>
          <w:tcPr>
            <w:tcW w:w="178" w:type="dxa"/>
          </w:tcPr>
          <w:p w:rsidR="009B470D" w:rsidRPr="00F84EDE" w:rsidRDefault="009B470D" w:rsidP="00946AA9">
            <w:pPr>
              <w:pStyle w:val="acctfourfigures"/>
              <w:spacing w:line="220" w:lineRule="exact"/>
              <w:jc w:val="center"/>
              <w:rPr>
                <w:sz w:val="20"/>
              </w:rPr>
            </w:pPr>
          </w:p>
        </w:tc>
        <w:tc>
          <w:tcPr>
            <w:tcW w:w="918" w:type="dxa"/>
            <w:vAlign w:val="bottom"/>
          </w:tcPr>
          <w:p w:rsidR="009B470D" w:rsidRPr="00F84EDE" w:rsidRDefault="009B470D" w:rsidP="00946AA9">
            <w:pPr>
              <w:pStyle w:val="acctfourfigures"/>
              <w:tabs>
                <w:tab w:val="clear" w:pos="765"/>
                <w:tab w:val="decimal" w:pos="752"/>
              </w:tabs>
              <w:spacing w:line="220" w:lineRule="exact"/>
              <w:ind w:left="-79" w:right="-79"/>
              <w:jc w:val="center"/>
              <w:rPr>
                <w:sz w:val="20"/>
              </w:rPr>
            </w:pPr>
            <w:r w:rsidRPr="00F84EDE">
              <w:rPr>
                <w:sz w:val="20"/>
              </w:rPr>
              <w:t>Unsecured</w:t>
            </w:r>
          </w:p>
        </w:tc>
        <w:tc>
          <w:tcPr>
            <w:tcW w:w="178" w:type="dxa"/>
            <w:vAlign w:val="bottom"/>
          </w:tcPr>
          <w:p w:rsidR="009B470D" w:rsidRPr="00F84EDE" w:rsidRDefault="009B470D" w:rsidP="00946AA9">
            <w:pPr>
              <w:pStyle w:val="acctfourfigures"/>
              <w:spacing w:line="220" w:lineRule="exact"/>
              <w:jc w:val="center"/>
              <w:rPr>
                <w:sz w:val="20"/>
              </w:rPr>
            </w:pPr>
          </w:p>
        </w:tc>
        <w:tc>
          <w:tcPr>
            <w:tcW w:w="992" w:type="dxa"/>
            <w:vAlign w:val="bottom"/>
          </w:tcPr>
          <w:p w:rsidR="009B470D" w:rsidRPr="00F84EDE" w:rsidRDefault="009B470D" w:rsidP="00946AA9">
            <w:pPr>
              <w:pStyle w:val="acctfourfigures"/>
              <w:tabs>
                <w:tab w:val="clear" w:pos="765"/>
              </w:tabs>
              <w:spacing w:line="220" w:lineRule="exact"/>
              <w:jc w:val="center"/>
              <w:rPr>
                <w:sz w:val="20"/>
              </w:rPr>
            </w:pPr>
            <w:r w:rsidRPr="00F84EDE">
              <w:rPr>
                <w:sz w:val="20"/>
              </w:rPr>
              <w:t>Total</w:t>
            </w:r>
          </w:p>
        </w:tc>
      </w:tr>
      <w:tr w:rsidR="009B470D" w:rsidRPr="00F84EDE" w:rsidTr="000E2251">
        <w:trPr>
          <w:cantSplit/>
          <w:trHeight w:val="63"/>
        </w:trPr>
        <w:tc>
          <w:tcPr>
            <w:tcW w:w="2159" w:type="dxa"/>
          </w:tcPr>
          <w:p w:rsidR="009B470D" w:rsidRPr="00F84EDE"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rsidR="009B470D" w:rsidRPr="00F84EDE" w:rsidRDefault="009B470D" w:rsidP="00946AA9">
            <w:pPr>
              <w:pStyle w:val="acctfourfigures"/>
              <w:tabs>
                <w:tab w:val="clear" w:pos="765"/>
              </w:tabs>
              <w:spacing w:line="220" w:lineRule="exact"/>
              <w:jc w:val="center"/>
              <w:rPr>
                <w:i/>
                <w:iCs/>
                <w:sz w:val="20"/>
                <w:lang w:bidi="th-TH"/>
              </w:rPr>
            </w:pPr>
          </w:p>
        </w:tc>
        <w:tc>
          <w:tcPr>
            <w:tcW w:w="6660" w:type="dxa"/>
            <w:gridSpan w:val="11"/>
          </w:tcPr>
          <w:p w:rsidR="009B470D" w:rsidRPr="00F84EDE" w:rsidRDefault="009B470D" w:rsidP="00946AA9">
            <w:pPr>
              <w:pStyle w:val="acctfourfigures"/>
              <w:tabs>
                <w:tab w:val="clear" w:pos="765"/>
              </w:tabs>
              <w:spacing w:line="220" w:lineRule="exact"/>
              <w:jc w:val="center"/>
              <w:rPr>
                <w:i/>
                <w:iCs/>
                <w:sz w:val="20"/>
                <w:lang w:bidi="th-TH"/>
              </w:rPr>
            </w:pPr>
            <w:r w:rsidRPr="00F84EDE">
              <w:rPr>
                <w:i/>
                <w:iCs/>
                <w:sz w:val="20"/>
                <w:lang w:bidi="th-TH"/>
              </w:rPr>
              <w:t xml:space="preserve">(in </w:t>
            </w:r>
            <w:r w:rsidR="00687C45" w:rsidRPr="00F84EDE">
              <w:rPr>
                <w:i/>
                <w:iCs/>
                <w:sz w:val="20"/>
                <w:lang w:bidi="th-TH"/>
              </w:rPr>
              <w:t>thousand</w:t>
            </w:r>
            <w:r w:rsidRPr="00F84EDE">
              <w:rPr>
                <w:i/>
                <w:iCs/>
                <w:sz w:val="20"/>
                <w:lang w:bidi="th-TH"/>
              </w:rPr>
              <w:t xml:space="preserve"> Baht)</w:t>
            </w:r>
          </w:p>
        </w:tc>
      </w:tr>
      <w:tr w:rsidR="009C591C" w:rsidRPr="00F84EDE" w:rsidTr="000E2251">
        <w:trPr>
          <w:cantSplit/>
        </w:trPr>
        <w:tc>
          <w:tcPr>
            <w:tcW w:w="2159" w:type="dxa"/>
          </w:tcPr>
          <w:p w:rsidR="009C591C" w:rsidRPr="00F84EDE" w:rsidRDefault="009C591C" w:rsidP="009C591C">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Short-term loans from financial institutions</w:t>
            </w:r>
          </w:p>
        </w:tc>
        <w:tc>
          <w:tcPr>
            <w:tcW w:w="540" w:type="dxa"/>
            <w:vAlign w:val="bottom"/>
          </w:tcPr>
          <w:p w:rsidR="009C591C" w:rsidRPr="00F84EDE" w:rsidRDefault="009C591C" w:rsidP="009C591C">
            <w:pPr>
              <w:pStyle w:val="acctfourfigures"/>
              <w:tabs>
                <w:tab w:val="clear" w:pos="765"/>
              </w:tabs>
              <w:spacing w:line="220" w:lineRule="exact"/>
              <w:ind w:left="-91" w:right="-79"/>
              <w:jc w:val="center"/>
              <w:rPr>
                <w:sz w:val="20"/>
              </w:rPr>
            </w:pPr>
          </w:p>
        </w:tc>
        <w:tc>
          <w:tcPr>
            <w:tcW w:w="900" w:type="dxa"/>
            <w:vAlign w:val="bottom"/>
          </w:tcPr>
          <w:p w:rsidR="009C591C" w:rsidRPr="00F84EDE" w:rsidRDefault="009C591C" w:rsidP="009C591C">
            <w:pPr>
              <w:pStyle w:val="acctfourfigures"/>
              <w:tabs>
                <w:tab w:val="clear" w:pos="765"/>
                <w:tab w:val="decimal" w:pos="728"/>
              </w:tabs>
              <w:spacing w:line="220" w:lineRule="exact"/>
              <w:ind w:left="-91" w:right="-79"/>
              <w:rPr>
                <w:sz w:val="20"/>
              </w:rPr>
            </w:pPr>
            <w:r>
              <w:rPr>
                <w:sz w:val="20"/>
              </w:rPr>
              <w:t>198,620</w:t>
            </w:r>
          </w:p>
        </w:tc>
        <w:tc>
          <w:tcPr>
            <w:tcW w:w="182"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1080" w:type="dxa"/>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101,140</w:t>
            </w:r>
          </w:p>
        </w:tc>
        <w:tc>
          <w:tcPr>
            <w:tcW w:w="182" w:type="dxa"/>
            <w:vAlign w:val="bottom"/>
          </w:tcPr>
          <w:p w:rsidR="009C591C" w:rsidRPr="00F84EDE" w:rsidRDefault="009C591C" w:rsidP="009C591C">
            <w:pPr>
              <w:pStyle w:val="acctfourfigures"/>
              <w:spacing w:line="220" w:lineRule="exact"/>
              <w:rPr>
                <w:sz w:val="20"/>
              </w:rPr>
            </w:pPr>
          </w:p>
        </w:tc>
        <w:tc>
          <w:tcPr>
            <w:tcW w:w="986" w:type="dxa"/>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299,760</w:t>
            </w:r>
          </w:p>
        </w:tc>
        <w:tc>
          <w:tcPr>
            <w:tcW w:w="178" w:type="dxa"/>
          </w:tcPr>
          <w:p w:rsidR="009C591C" w:rsidRPr="00F84EDE" w:rsidRDefault="009C591C" w:rsidP="009C591C">
            <w:pPr>
              <w:pStyle w:val="acctfourfigures"/>
              <w:tabs>
                <w:tab w:val="clear" w:pos="765"/>
              </w:tabs>
              <w:spacing w:line="220" w:lineRule="exact"/>
              <w:ind w:left="-79" w:right="-79"/>
              <w:jc w:val="center"/>
              <w:rPr>
                <w:sz w:val="20"/>
              </w:rPr>
            </w:pPr>
          </w:p>
        </w:tc>
        <w:tc>
          <w:tcPr>
            <w:tcW w:w="886" w:type="dxa"/>
            <w:vAlign w:val="bottom"/>
          </w:tcPr>
          <w:p w:rsidR="009C591C" w:rsidRPr="00F84EDE" w:rsidRDefault="009C591C" w:rsidP="009C591C">
            <w:pPr>
              <w:pStyle w:val="acctfourfigures"/>
              <w:tabs>
                <w:tab w:val="clear" w:pos="765"/>
                <w:tab w:val="decimal" w:pos="728"/>
              </w:tabs>
              <w:spacing w:line="220" w:lineRule="exact"/>
              <w:ind w:left="-91" w:right="-79"/>
              <w:rPr>
                <w:sz w:val="20"/>
              </w:rPr>
            </w:pPr>
            <w:r w:rsidRPr="00F84EDE">
              <w:rPr>
                <w:sz w:val="20"/>
              </w:rPr>
              <w:t>236,495</w:t>
            </w:r>
          </w:p>
        </w:tc>
        <w:tc>
          <w:tcPr>
            <w:tcW w:w="178"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918" w:type="dxa"/>
            <w:vAlign w:val="bottom"/>
          </w:tcPr>
          <w:p w:rsidR="009C591C" w:rsidRPr="00F84EDE" w:rsidRDefault="009C591C" w:rsidP="009C591C">
            <w:pPr>
              <w:pStyle w:val="acctfourfigures"/>
              <w:tabs>
                <w:tab w:val="clear" w:pos="765"/>
                <w:tab w:val="decimal" w:pos="743"/>
              </w:tabs>
              <w:spacing w:line="220" w:lineRule="exact"/>
              <w:ind w:left="-79" w:right="-79"/>
              <w:rPr>
                <w:sz w:val="20"/>
              </w:rPr>
            </w:pPr>
            <w:r w:rsidRPr="00F84EDE">
              <w:rPr>
                <w:sz w:val="20"/>
              </w:rPr>
              <w:t>92,001</w:t>
            </w:r>
          </w:p>
        </w:tc>
        <w:tc>
          <w:tcPr>
            <w:tcW w:w="178" w:type="dxa"/>
            <w:vAlign w:val="bottom"/>
          </w:tcPr>
          <w:p w:rsidR="009C591C" w:rsidRPr="00F84EDE" w:rsidRDefault="009C591C" w:rsidP="009C591C">
            <w:pPr>
              <w:pStyle w:val="acctfourfigures"/>
              <w:spacing w:line="220" w:lineRule="exact"/>
              <w:rPr>
                <w:sz w:val="20"/>
              </w:rPr>
            </w:pPr>
          </w:p>
        </w:tc>
        <w:tc>
          <w:tcPr>
            <w:tcW w:w="992" w:type="dxa"/>
            <w:vAlign w:val="bottom"/>
          </w:tcPr>
          <w:p w:rsidR="009C591C" w:rsidRPr="009C591C" w:rsidRDefault="009C591C" w:rsidP="009C591C">
            <w:pPr>
              <w:pStyle w:val="acctfourfigures"/>
              <w:tabs>
                <w:tab w:val="clear" w:pos="765"/>
                <w:tab w:val="decimal" w:pos="724"/>
              </w:tabs>
              <w:spacing w:line="220" w:lineRule="exact"/>
              <w:ind w:left="-79" w:right="-79"/>
              <w:rPr>
                <w:sz w:val="20"/>
              </w:rPr>
            </w:pPr>
            <w:r w:rsidRPr="009C591C">
              <w:rPr>
                <w:sz w:val="20"/>
              </w:rPr>
              <w:t>328,496</w:t>
            </w:r>
          </w:p>
        </w:tc>
      </w:tr>
      <w:tr w:rsidR="009C591C" w:rsidRPr="00F84EDE" w:rsidTr="000E2251">
        <w:trPr>
          <w:cantSplit/>
        </w:trPr>
        <w:tc>
          <w:tcPr>
            <w:tcW w:w="2159" w:type="dxa"/>
          </w:tcPr>
          <w:p w:rsidR="009C591C" w:rsidRPr="00F84EDE" w:rsidRDefault="009C591C" w:rsidP="009C591C">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 xml:space="preserve">Loans from related parties </w:t>
            </w:r>
          </w:p>
        </w:tc>
        <w:tc>
          <w:tcPr>
            <w:tcW w:w="540" w:type="dxa"/>
            <w:vAlign w:val="bottom"/>
          </w:tcPr>
          <w:p w:rsidR="009C591C" w:rsidRPr="00F84EDE" w:rsidRDefault="009C591C" w:rsidP="009C591C">
            <w:pPr>
              <w:pStyle w:val="acctfourfigures"/>
              <w:tabs>
                <w:tab w:val="clear" w:pos="765"/>
              </w:tabs>
              <w:spacing w:line="220" w:lineRule="exact"/>
              <w:ind w:left="-91" w:right="-79"/>
              <w:jc w:val="center"/>
              <w:rPr>
                <w:i/>
                <w:iCs/>
                <w:sz w:val="20"/>
              </w:rPr>
            </w:pPr>
            <w:r>
              <w:rPr>
                <w:i/>
                <w:iCs/>
                <w:sz w:val="20"/>
              </w:rPr>
              <w:t>6</w:t>
            </w:r>
          </w:p>
        </w:tc>
        <w:tc>
          <w:tcPr>
            <w:tcW w:w="900" w:type="dxa"/>
            <w:vAlign w:val="bottom"/>
          </w:tcPr>
          <w:p w:rsidR="009C591C" w:rsidRPr="00F84EDE" w:rsidRDefault="009C591C" w:rsidP="009C591C">
            <w:pPr>
              <w:pStyle w:val="acctfourfigures"/>
              <w:tabs>
                <w:tab w:val="clear" w:pos="765"/>
                <w:tab w:val="decimal" w:pos="368"/>
              </w:tabs>
              <w:spacing w:line="220" w:lineRule="exact"/>
              <w:ind w:left="-91" w:right="-79"/>
              <w:rPr>
                <w:sz w:val="20"/>
              </w:rPr>
            </w:pPr>
            <w:r>
              <w:rPr>
                <w:sz w:val="20"/>
              </w:rPr>
              <w:t>-</w:t>
            </w:r>
          </w:p>
        </w:tc>
        <w:tc>
          <w:tcPr>
            <w:tcW w:w="182"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1080" w:type="dxa"/>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22,750</w:t>
            </w:r>
          </w:p>
        </w:tc>
        <w:tc>
          <w:tcPr>
            <w:tcW w:w="182" w:type="dxa"/>
            <w:vAlign w:val="bottom"/>
          </w:tcPr>
          <w:p w:rsidR="009C591C" w:rsidRPr="00F84EDE" w:rsidRDefault="009C591C" w:rsidP="009C591C">
            <w:pPr>
              <w:pStyle w:val="acctfourfigures"/>
              <w:spacing w:line="220" w:lineRule="exact"/>
              <w:rPr>
                <w:sz w:val="20"/>
              </w:rPr>
            </w:pPr>
          </w:p>
        </w:tc>
        <w:tc>
          <w:tcPr>
            <w:tcW w:w="986" w:type="dxa"/>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22,750</w:t>
            </w:r>
          </w:p>
        </w:tc>
        <w:tc>
          <w:tcPr>
            <w:tcW w:w="178" w:type="dxa"/>
          </w:tcPr>
          <w:p w:rsidR="009C591C" w:rsidRPr="00F84EDE" w:rsidRDefault="009C591C" w:rsidP="009C591C">
            <w:pPr>
              <w:pStyle w:val="acctfourfigures"/>
              <w:tabs>
                <w:tab w:val="clear" w:pos="765"/>
              </w:tabs>
              <w:spacing w:line="220" w:lineRule="exact"/>
              <w:ind w:left="-79" w:right="-79"/>
              <w:jc w:val="center"/>
              <w:rPr>
                <w:sz w:val="20"/>
              </w:rPr>
            </w:pPr>
          </w:p>
        </w:tc>
        <w:tc>
          <w:tcPr>
            <w:tcW w:w="886" w:type="dxa"/>
            <w:vAlign w:val="bottom"/>
          </w:tcPr>
          <w:p w:rsidR="009C591C" w:rsidRPr="00F84EDE" w:rsidRDefault="009C591C" w:rsidP="009C591C">
            <w:pPr>
              <w:pStyle w:val="acctfourfigures"/>
              <w:tabs>
                <w:tab w:val="clear" w:pos="765"/>
                <w:tab w:val="decimal" w:pos="368"/>
              </w:tabs>
              <w:spacing w:line="220" w:lineRule="exact"/>
              <w:ind w:left="-91" w:right="-79"/>
              <w:rPr>
                <w:sz w:val="20"/>
              </w:rPr>
            </w:pPr>
            <w:r w:rsidRPr="00F84EDE">
              <w:rPr>
                <w:sz w:val="20"/>
              </w:rPr>
              <w:t>-</w:t>
            </w:r>
          </w:p>
        </w:tc>
        <w:tc>
          <w:tcPr>
            <w:tcW w:w="178"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918" w:type="dxa"/>
            <w:vAlign w:val="bottom"/>
          </w:tcPr>
          <w:p w:rsidR="009C591C" w:rsidRPr="00F84EDE" w:rsidRDefault="009C591C" w:rsidP="009C591C">
            <w:pPr>
              <w:pStyle w:val="acctfourfigures"/>
              <w:tabs>
                <w:tab w:val="clear" w:pos="765"/>
                <w:tab w:val="decimal" w:pos="743"/>
              </w:tabs>
              <w:spacing w:line="220" w:lineRule="exact"/>
              <w:ind w:left="-79" w:right="-79"/>
              <w:rPr>
                <w:sz w:val="20"/>
              </w:rPr>
            </w:pPr>
            <w:r w:rsidRPr="00F84EDE">
              <w:rPr>
                <w:sz w:val="20"/>
              </w:rPr>
              <w:t>16,500</w:t>
            </w:r>
          </w:p>
        </w:tc>
        <w:tc>
          <w:tcPr>
            <w:tcW w:w="178" w:type="dxa"/>
            <w:vAlign w:val="bottom"/>
          </w:tcPr>
          <w:p w:rsidR="009C591C" w:rsidRPr="00F84EDE" w:rsidRDefault="009C591C" w:rsidP="009C591C">
            <w:pPr>
              <w:pStyle w:val="acctfourfigures"/>
              <w:spacing w:line="220" w:lineRule="exact"/>
              <w:rPr>
                <w:sz w:val="20"/>
              </w:rPr>
            </w:pPr>
          </w:p>
        </w:tc>
        <w:tc>
          <w:tcPr>
            <w:tcW w:w="992" w:type="dxa"/>
            <w:vAlign w:val="bottom"/>
          </w:tcPr>
          <w:p w:rsidR="009C591C" w:rsidRPr="009C591C" w:rsidRDefault="009C591C" w:rsidP="009C591C">
            <w:pPr>
              <w:pStyle w:val="acctfourfigures"/>
              <w:tabs>
                <w:tab w:val="clear" w:pos="765"/>
                <w:tab w:val="decimal" w:pos="724"/>
              </w:tabs>
              <w:spacing w:line="220" w:lineRule="exact"/>
              <w:ind w:left="-79" w:right="-79"/>
              <w:rPr>
                <w:sz w:val="20"/>
              </w:rPr>
            </w:pPr>
            <w:r w:rsidRPr="009C591C">
              <w:rPr>
                <w:sz w:val="20"/>
              </w:rPr>
              <w:t>16,500</w:t>
            </w:r>
          </w:p>
        </w:tc>
      </w:tr>
      <w:tr w:rsidR="009C591C" w:rsidRPr="00F84EDE" w:rsidTr="00A646BC">
        <w:trPr>
          <w:cantSplit/>
          <w:trHeight w:val="87"/>
        </w:trPr>
        <w:tc>
          <w:tcPr>
            <w:tcW w:w="2159" w:type="dxa"/>
          </w:tcPr>
          <w:p w:rsidR="009C591C" w:rsidRPr="00F84EDE" w:rsidRDefault="009C591C" w:rsidP="009C591C">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Long-term loans</w:t>
            </w:r>
            <w:r w:rsidRPr="00F84EDE">
              <w:rPr>
                <w:rFonts w:ascii="Times New Roman" w:hAnsi="Times New Roman"/>
                <w:sz w:val="20"/>
                <w:szCs w:val="20"/>
                <w:cs/>
              </w:rPr>
              <w:t xml:space="preserve"> </w:t>
            </w:r>
            <w:r w:rsidRPr="00F84EDE">
              <w:rPr>
                <w:rFonts w:ascii="Times New Roman" w:hAnsi="Times New Roman"/>
                <w:sz w:val="20"/>
                <w:szCs w:val="20"/>
              </w:rPr>
              <w:t>from financial institutions</w:t>
            </w:r>
          </w:p>
        </w:tc>
        <w:tc>
          <w:tcPr>
            <w:tcW w:w="540" w:type="dxa"/>
            <w:vAlign w:val="bottom"/>
          </w:tcPr>
          <w:p w:rsidR="009C591C" w:rsidRPr="00F84EDE" w:rsidRDefault="009C591C" w:rsidP="009C591C">
            <w:pPr>
              <w:pStyle w:val="acctfourfigures"/>
              <w:tabs>
                <w:tab w:val="clear" w:pos="765"/>
              </w:tabs>
              <w:spacing w:line="220" w:lineRule="exact"/>
              <w:ind w:left="-91" w:right="-79"/>
              <w:jc w:val="center"/>
              <w:rPr>
                <w:sz w:val="20"/>
              </w:rPr>
            </w:pPr>
          </w:p>
        </w:tc>
        <w:tc>
          <w:tcPr>
            <w:tcW w:w="900" w:type="dxa"/>
            <w:vAlign w:val="bottom"/>
          </w:tcPr>
          <w:p w:rsidR="009C591C" w:rsidRPr="00F84EDE" w:rsidRDefault="009C591C" w:rsidP="009C591C">
            <w:pPr>
              <w:pStyle w:val="acctfourfigures"/>
              <w:tabs>
                <w:tab w:val="clear" w:pos="765"/>
                <w:tab w:val="decimal" w:pos="728"/>
              </w:tabs>
              <w:spacing w:line="220" w:lineRule="exact"/>
              <w:ind w:left="-91" w:right="-79"/>
              <w:rPr>
                <w:sz w:val="20"/>
              </w:rPr>
            </w:pPr>
            <w:r>
              <w:rPr>
                <w:sz w:val="20"/>
              </w:rPr>
              <w:t>363,972</w:t>
            </w:r>
          </w:p>
        </w:tc>
        <w:tc>
          <w:tcPr>
            <w:tcW w:w="182"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1080" w:type="dxa"/>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278,014</w:t>
            </w:r>
          </w:p>
        </w:tc>
        <w:tc>
          <w:tcPr>
            <w:tcW w:w="182" w:type="dxa"/>
            <w:vAlign w:val="bottom"/>
          </w:tcPr>
          <w:p w:rsidR="009C591C" w:rsidRPr="00F84EDE" w:rsidRDefault="009C591C" w:rsidP="009C591C">
            <w:pPr>
              <w:pStyle w:val="acctfourfigures"/>
              <w:spacing w:line="220" w:lineRule="exact"/>
              <w:rPr>
                <w:sz w:val="20"/>
              </w:rPr>
            </w:pPr>
          </w:p>
        </w:tc>
        <w:tc>
          <w:tcPr>
            <w:tcW w:w="986" w:type="dxa"/>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641,986</w:t>
            </w:r>
          </w:p>
        </w:tc>
        <w:tc>
          <w:tcPr>
            <w:tcW w:w="178" w:type="dxa"/>
          </w:tcPr>
          <w:p w:rsidR="009C591C" w:rsidRPr="00F84EDE" w:rsidRDefault="009C591C" w:rsidP="009C591C">
            <w:pPr>
              <w:pStyle w:val="acctfourfigures"/>
              <w:tabs>
                <w:tab w:val="clear" w:pos="765"/>
              </w:tabs>
              <w:spacing w:line="220" w:lineRule="exact"/>
              <w:ind w:left="-79" w:right="-79"/>
              <w:jc w:val="center"/>
              <w:rPr>
                <w:sz w:val="20"/>
              </w:rPr>
            </w:pPr>
          </w:p>
        </w:tc>
        <w:tc>
          <w:tcPr>
            <w:tcW w:w="886" w:type="dxa"/>
            <w:vAlign w:val="bottom"/>
          </w:tcPr>
          <w:p w:rsidR="009C591C" w:rsidRPr="00F84EDE" w:rsidRDefault="009C591C" w:rsidP="009C591C">
            <w:pPr>
              <w:pStyle w:val="acctfourfigures"/>
              <w:tabs>
                <w:tab w:val="clear" w:pos="765"/>
                <w:tab w:val="decimal" w:pos="728"/>
              </w:tabs>
              <w:spacing w:line="220" w:lineRule="exact"/>
              <w:ind w:left="-91" w:right="-79"/>
              <w:rPr>
                <w:sz w:val="20"/>
              </w:rPr>
            </w:pPr>
            <w:r w:rsidRPr="00F84EDE">
              <w:rPr>
                <w:sz w:val="20"/>
              </w:rPr>
              <w:t>418,350</w:t>
            </w:r>
          </w:p>
        </w:tc>
        <w:tc>
          <w:tcPr>
            <w:tcW w:w="178"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918" w:type="dxa"/>
            <w:vAlign w:val="bottom"/>
          </w:tcPr>
          <w:p w:rsidR="009C591C" w:rsidRPr="00F84EDE" w:rsidRDefault="009C591C" w:rsidP="009C591C">
            <w:pPr>
              <w:pStyle w:val="acctfourfigures"/>
              <w:tabs>
                <w:tab w:val="clear" w:pos="765"/>
                <w:tab w:val="decimal" w:pos="743"/>
              </w:tabs>
              <w:spacing w:line="220" w:lineRule="exact"/>
              <w:ind w:left="-79" w:right="-79"/>
              <w:rPr>
                <w:sz w:val="20"/>
              </w:rPr>
            </w:pPr>
            <w:r w:rsidRPr="00F84EDE">
              <w:rPr>
                <w:sz w:val="20"/>
              </w:rPr>
              <w:t>337,522</w:t>
            </w:r>
          </w:p>
        </w:tc>
        <w:tc>
          <w:tcPr>
            <w:tcW w:w="178" w:type="dxa"/>
            <w:vAlign w:val="bottom"/>
          </w:tcPr>
          <w:p w:rsidR="009C591C" w:rsidRPr="00F84EDE" w:rsidRDefault="009C591C" w:rsidP="009C591C">
            <w:pPr>
              <w:pStyle w:val="acctfourfigures"/>
              <w:spacing w:line="220" w:lineRule="exact"/>
              <w:rPr>
                <w:sz w:val="20"/>
              </w:rPr>
            </w:pPr>
          </w:p>
        </w:tc>
        <w:tc>
          <w:tcPr>
            <w:tcW w:w="992" w:type="dxa"/>
            <w:vAlign w:val="bottom"/>
          </w:tcPr>
          <w:p w:rsidR="009C591C" w:rsidRPr="009C591C" w:rsidRDefault="009C591C" w:rsidP="009C591C">
            <w:pPr>
              <w:pStyle w:val="acctfourfigures"/>
              <w:tabs>
                <w:tab w:val="clear" w:pos="765"/>
                <w:tab w:val="decimal" w:pos="724"/>
              </w:tabs>
              <w:spacing w:line="220" w:lineRule="exact"/>
              <w:ind w:left="-79" w:right="-79"/>
              <w:rPr>
                <w:sz w:val="20"/>
              </w:rPr>
            </w:pPr>
            <w:r w:rsidRPr="009C591C">
              <w:rPr>
                <w:sz w:val="20"/>
              </w:rPr>
              <w:t>755,872</w:t>
            </w:r>
          </w:p>
        </w:tc>
      </w:tr>
      <w:tr w:rsidR="009C591C" w:rsidRPr="00F84EDE" w:rsidTr="000E2251">
        <w:trPr>
          <w:cantSplit/>
        </w:trPr>
        <w:tc>
          <w:tcPr>
            <w:tcW w:w="2159" w:type="dxa"/>
          </w:tcPr>
          <w:p w:rsidR="009C591C" w:rsidRPr="009C591C" w:rsidRDefault="009C591C" w:rsidP="009C591C">
            <w:pPr>
              <w:tabs>
                <w:tab w:val="left" w:pos="191"/>
              </w:tabs>
              <w:spacing w:line="220" w:lineRule="exact"/>
              <w:ind w:left="191" w:hanging="191"/>
              <w:rPr>
                <w:rFonts w:ascii="Times New Roman" w:hAnsi="Times New Roman"/>
                <w:sz w:val="20"/>
                <w:szCs w:val="20"/>
              </w:rPr>
            </w:pPr>
            <w:r w:rsidRPr="009C591C">
              <w:rPr>
                <w:rFonts w:ascii="Times New Roman" w:hAnsi="Times New Roman"/>
                <w:sz w:val="20"/>
                <w:szCs w:val="20"/>
              </w:rPr>
              <w:t xml:space="preserve">Lease liabilities </w:t>
            </w:r>
          </w:p>
          <w:p w:rsidR="009C591C" w:rsidRPr="007302FA" w:rsidRDefault="009C591C" w:rsidP="009C591C">
            <w:pPr>
              <w:tabs>
                <w:tab w:val="left" w:pos="191"/>
              </w:tabs>
              <w:spacing w:line="220" w:lineRule="exact"/>
              <w:ind w:left="191" w:hanging="191"/>
              <w:rPr>
                <w:rFonts w:ascii="Times New Roman" w:hAnsi="Times New Roman"/>
                <w:i/>
                <w:iCs/>
                <w:sz w:val="20"/>
                <w:szCs w:val="20"/>
              </w:rPr>
            </w:pPr>
            <w:r w:rsidRPr="009C591C">
              <w:rPr>
                <w:rFonts w:ascii="Times New Roman" w:hAnsi="Times New Roman"/>
                <w:sz w:val="20"/>
                <w:szCs w:val="20"/>
              </w:rPr>
              <w:tab/>
            </w:r>
            <w:r w:rsidRPr="007302FA">
              <w:rPr>
                <w:rFonts w:ascii="Times New Roman" w:hAnsi="Times New Roman"/>
                <w:i/>
                <w:iCs/>
                <w:sz w:val="20"/>
                <w:szCs w:val="20"/>
              </w:rPr>
              <w:t>(2019: Finance lease liabilities)</w:t>
            </w:r>
          </w:p>
        </w:tc>
        <w:tc>
          <w:tcPr>
            <w:tcW w:w="540" w:type="dxa"/>
          </w:tcPr>
          <w:p w:rsidR="009C591C" w:rsidRPr="00F84EDE" w:rsidRDefault="009C591C" w:rsidP="009C591C">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rsidR="009C591C" w:rsidRPr="00F84EDE" w:rsidRDefault="009C591C" w:rsidP="009C591C">
            <w:pPr>
              <w:pStyle w:val="acctfourfigures"/>
              <w:tabs>
                <w:tab w:val="clear" w:pos="765"/>
                <w:tab w:val="decimal" w:pos="728"/>
              </w:tabs>
              <w:spacing w:line="220" w:lineRule="exact"/>
              <w:ind w:left="-91" w:right="-79"/>
              <w:rPr>
                <w:sz w:val="20"/>
              </w:rPr>
            </w:pPr>
            <w:r>
              <w:rPr>
                <w:sz w:val="20"/>
              </w:rPr>
              <w:t>71,636</w:t>
            </w:r>
          </w:p>
        </w:tc>
        <w:tc>
          <w:tcPr>
            <w:tcW w:w="182"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15,702</w:t>
            </w:r>
          </w:p>
        </w:tc>
        <w:tc>
          <w:tcPr>
            <w:tcW w:w="182" w:type="dxa"/>
            <w:vAlign w:val="bottom"/>
          </w:tcPr>
          <w:p w:rsidR="009C591C" w:rsidRPr="00F84EDE" w:rsidRDefault="009C591C" w:rsidP="009C591C">
            <w:pPr>
              <w:pStyle w:val="acctfourfigures"/>
              <w:spacing w:line="220" w:lineRule="exact"/>
              <w:rPr>
                <w:sz w:val="20"/>
              </w:rPr>
            </w:pPr>
          </w:p>
        </w:tc>
        <w:tc>
          <w:tcPr>
            <w:tcW w:w="986" w:type="dxa"/>
            <w:tcBorders>
              <w:bottom w:val="single" w:sz="4" w:space="0" w:color="auto"/>
            </w:tcBorders>
            <w:vAlign w:val="bottom"/>
          </w:tcPr>
          <w:p w:rsidR="009C591C" w:rsidRPr="00F84EDE" w:rsidRDefault="009C591C" w:rsidP="009C591C">
            <w:pPr>
              <w:pStyle w:val="acctfourfigures"/>
              <w:tabs>
                <w:tab w:val="clear" w:pos="765"/>
                <w:tab w:val="decimal" w:pos="819"/>
              </w:tabs>
              <w:spacing w:line="220" w:lineRule="exact"/>
              <w:ind w:left="-79" w:right="-79"/>
              <w:rPr>
                <w:sz w:val="20"/>
              </w:rPr>
            </w:pPr>
            <w:r>
              <w:rPr>
                <w:sz w:val="20"/>
              </w:rPr>
              <w:t>87,338</w:t>
            </w:r>
          </w:p>
        </w:tc>
        <w:tc>
          <w:tcPr>
            <w:tcW w:w="178" w:type="dxa"/>
          </w:tcPr>
          <w:p w:rsidR="009C591C" w:rsidRPr="00F84EDE" w:rsidRDefault="009C591C" w:rsidP="009C591C">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rsidR="009C591C" w:rsidRPr="00F84EDE" w:rsidRDefault="009C591C" w:rsidP="009C591C">
            <w:pPr>
              <w:pStyle w:val="acctfourfigures"/>
              <w:tabs>
                <w:tab w:val="clear" w:pos="765"/>
                <w:tab w:val="decimal" w:pos="728"/>
              </w:tabs>
              <w:spacing w:line="220" w:lineRule="exact"/>
              <w:ind w:left="-91" w:right="-79"/>
              <w:rPr>
                <w:sz w:val="20"/>
              </w:rPr>
            </w:pPr>
            <w:r w:rsidRPr="00F84EDE">
              <w:rPr>
                <w:sz w:val="20"/>
              </w:rPr>
              <w:t>91,888</w:t>
            </w:r>
          </w:p>
        </w:tc>
        <w:tc>
          <w:tcPr>
            <w:tcW w:w="178" w:type="dxa"/>
            <w:vAlign w:val="bottom"/>
          </w:tcPr>
          <w:p w:rsidR="009C591C" w:rsidRPr="00F84EDE" w:rsidRDefault="009C591C" w:rsidP="009C591C">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rsidR="009C591C" w:rsidRPr="00F84EDE" w:rsidRDefault="009C591C" w:rsidP="009C591C">
            <w:pPr>
              <w:pStyle w:val="acctfourfigures"/>
              <w:tabs>
                <w:tab w:val="clear" w:pos="765"/>
                <w:tab w:val="decimal" w:pos="383"/>
              </w:tabs>
              <w:spacing w:line="220" w:lineRule="exact"/>
              <w:ind w:left="-79" w:right="-79"/>
              <w:rPr>
                <w:sz w:val="20"/>
              </w:rPr>
            </w:pPr>
            <w:r w:rsidRPr="00F84EDE">
              <w:rPr>
                <w:sz w:val="20"/>
              </w:rPr>
              <w:t>-</w:t>
            </w:r>
          </w:p>
        </w:tc>
        <w:tc>
          <w:tcPr>
            <w:tcW w:w="178" w:type="dxa"/>
            <w:vAlign w:val="bottom"/>
          </w:tcPr>
          <w:p w:rsidR="009C591C" w:rsidRPr="00F84EDE" w:rsidRDefault="009C591C" w:rsidP="009C591C">
            <w:pPr>
              <w:pStyle w:val="acctfourfigures"/>
              <w:spacing w:line="220" w:lineRule="exact"/>
              <w:rPr>
                <w:sz w:val="20"/>
              </w:rPr>
            </w:pPr>
          </w:p>
        </w:tc>
        <w:tc>
          <w:tcPr>
            <w:tcW w:w="992" w:type="dxa"/>
            <w:tcBorders>
              <w:bottom w:val="single" w:sz="4" w:space="0" w:color="auto"/>
            </w:tcBorders>
            <w:vAlign w:val="bottom"/>
          </w:tcPr>
          <w:p w:rsidR="009C591C" w:rsidRPr="009C591C" w:rsidRDefault="009C591C" w:rsidP="009C591C">
            <w:pPr>
              <w:pStyle w:val="acctfourfigures"/>
              <w:tabs>
                <w:tab w:val="clear" w:pos="765"/>
                <w:tab w:val="decimal" w:pos="724"/>
              </w:tabs>
              <w:spacing w:line="220" w:lineRule="exact"/>
              <w:ind w:left="-79" w:right="-79"/>
              <w:rPr>
                <w:sz w:val="20"/>
              </w:rPr>
            </w:pPr>
            <w:r w:rsidRPr="009C591C">
              <w:rPr>
                <w:sz w:val="20"/>
              </w:rPr>
              <w:t>91,888</w:t>
            </w:r>
          </w:p>
        </w:tc>
      </w:tr>
      <w:tr w:rsidR="009C591C" w:rsidRPr="00F84EDE" w:rsidTr="000E2251">
        <w:trPr>
          <w:cantSplit/>
        </w:trPr>
        <w:tc>
          <w:tcPr>
            <w:tcW w:w="2159" w:type="dxa"/>
          </w:tcPr>
          <w:p w:rsidR="009C591C" w:rsidRPr="00F84EDE" w:rsidRDefault="009C591C" w:rsidP="009C591C">
            <w:pPr>
              <w:tabs>
                <w:tab w:val="left" w:pos="191"/>
              </w:tabs>
              <w:spacing w:line="220" w:lineRule="exact"/>
              <w:ind w:left="191" w:right="-68" w:hanging="191"/>
              <w:rPr>
                <w:rFonts w:ascii="Times New Roman" w:hAnsi="Times New Roman"/>
                <w:sz w:val="20"/>
                <w:szCs w:val="20"/>
              </w:rPr>
            </w:pPr>
            <w:r w:rsidRPr="00F84EDE">
              <w:rPr>
                <w:rFonts w:ascii="Times New Roman" w:hAnsi="Times New Roman"/>
                <w:b/>
                <w:bCs/>
                <w:sz w:val="20"/>
                <w:szCs w:val="20"/>
              </w:rPr>
              <w:t>Total interest-bearing liabilities</w:t>
            </w:r>
          </w:p>
        </w:tc>
        <w:tc>
          <w:tcPr>
            <w:tcW w:w="540" w:type="dxa"/>
          </w:tcPr>
          <w:p w:rsidR="009C591C" w:rsidRPr="00F84EDE" w:rsidRDefault="009C591C" w:rsidP="009C591C">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rsidR="009C591C" w:rsidRPr="00F84EDE" w:rsidRDefault="009C591C" w:rsidP="009C591C">
            <w:pPr>
              <w:pStyle w:val="acctfourfigures"/>
              <w:tabs>
                <w:tab w:val="clear" w:pos="765"/>
                <w:tab w:val="decimal" w:pos="728"/>
              </w:tabs>
              <w:spacing w:line="220" w:lineRule="exact"/>
              <w:ind w:left="-91" w:right="-79"/>
              <w:rPr>
                <w:b/>
                <w:bCs/>
                <w:sz w:val="20"/>
              </w:rPr>
            </w:pPr>
            <w:r>
              <w:rPr>
                <w:b/>
                <w:bCs/>
                <w:sz w:val="20"/>
              </w:rPr>
              <w:t>634,228</w:t>
            </w:r>
          </w:p>
        </w:tc>
        <w:tc>
          <w:tcPr>
            <w:tcW w:w="182" w:type="dxa"/>
            <w:vAlign w:val="bottom"/>
          </w:tcPr>
          <w:p w:rsidR="009C591C" w:rsidRPr="00F84EDE" w:rsidRDefault="009C591C" w:rsidP="009C591C">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9C591C" w:rsidRPr="00F84EDE" w:rsidRDefault="009C591C" w:rsidP="009C591C">
            <w:pPr>
              <w:pStyle w:val="acctfourfigures"/>
              <w:tabs>
                <w:tab w:val="clear" w:pos="765"/>
                <w:tab w:val="decimal" w:pos="819"/>
              </w:tabs>
              <w:spacing w:line="220" w:lineRule="exact"/>
              <w:ind w:left="-79" w:right="-79"/>
              <w:rPr>
                <w:b/>
                <w:bCs/>
                <w:sz w:val="20"/>
              </w:rPr>
            </w:pPr>
            <w:r>
              <w:rPr>
                <w:b/>
                <w:bCs/>
                <w:sz w:val="20"/>
              </w:rPr>
              <w:t>417,606</w:t>
            </w:r>
          </w:p>
        </w:tc>
        <w:tc>
          <w:tcPr>
            <w:tcW w:w="182" w:type="dxa"/>
            <w:vAlign w:val="bottom"/>
          </w:tcPr>
          <w:p w:rsidR="009C591C" w:rsidRPr="00F84EDE" w:rsidRDefault="009C591C" w:rsidP="009C591C">
            <w:pPr>
              <w:pStyle w:val="acctfourfigures"/>
              <w:spacing w:line="220" w:lineRule="exact"/>
              <w:rPr>
                <w:b/>
                <w:bCs/>
                <w:sz w:val="20"/>
              </w:rPr>
            </w:pPr>
          </w:p>
        </w:tc>
        <w:tc>
          <w:tcPr>
            <w:tcW w:w="986" w:type="dxa"/>
            <w:tcBorders>
              <w:top w:val="single" w:sz="4" w:space="0" w:color="auto"/>
              <w:bottom w:val="double" w:sz="4" w:space="0" w:color="auto"/>
            </w:tcBorders>
            <w:vAlign w:val="bottom"/>
          </w:tcPr>
          <w:p w:rsidR="009C591C" w:rsidRPr="00F84EDE" w:rsidRDefault="009C591C" w:rsidP="009C591C">
            <w:pPr>
              <w:pStyle w:val="acctfourfigures"/>
              <w:tabs>
                <w:tab w:val="clear" w:pos="765"/>
                <w:tab w:val="decimal" w:pos="820"/>
              </w:tabs>
              <w:spacing w:line="220" w:lineRule="exact"/>
              <w:ind w:left="-79" w:right="-79"/>
              <w:rPr>
                <w:b/>
                <w:bCs/>
                <w:sz w:val="20"/>
              </w:rPr>
            </w:pPr>
            <w:r>
              <w:rPr>
                <w:b/>
                <w:bCs/>
                <w:sz w:val="20"/>
              </w:rPr>
              <w:t>1,051,834</w:t>
            </w:r>
          </w:p>
        </w:tc>
        <w:tc>
          <w:tcPr>
            <w:tcW w:w="178" w:type="dxa"/>
          </w:tcPr>
          <w:p w:rsidR="009C591C" w:rsidRPr="00F84EDE" w:rsidRDefault="009C591C" w:rsidP="009C591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rsidR="009C591C" w:rsidRPr="00F84EDE" w:rsidRDefault="009C591C" w:rsidP="009C591C">
            <w:pPr>
              <w:pStyle w:val="acctfourfigures"/>
              <w:tabs>
                <w:tab w:val="clear" w:pos="765"/>
                <w:tab w:val="decimal" w:pos="728"/>
              </w:tabs>
              <w:spacing w:line="220" w:lineRule="exact"/>
              <w:ind w:left="-91" w:right="-79"/>
              <w:rPr>
                <w:b/>
                <w:bCs/>
                <w:sz w:val="20"/>
              </w:rPr>
            </w:pPr>
            <w:r w:rsidRPr="00F84EDE">
              <w:rPr>
                <w:b/>
                <w:bCs/>
                <w:sz w:val="20"/>
              </w:rPr>
              <w:t>746,733</w:t>
            </w:r>
          </w:p>
        </w:tc>
        <w:tc>
          <w:tcPr>
            <w:tcW w:w="178" w:type="dxa"/>
            <w:vAlign w:val="bottom"/>
          </w:tcPr>
          <w:p w:rsidR="009C591C" w:rsidRPr="00F84EDE" w:rsidRDefault="009C591C" w:rsidP="009C591C">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rsidR="009C591C" w:rsidRPr="00F84EDE" w:rsidRDefault="009C591C" w:rsidP="009C591C">
            <w:pPr>
              <w:pStyle w:val="acctfourfigures"/>
              <w:tabs>
                <w:tab w:val="clear" w:pos="765"/>
                <w:tab w:val="decimal" w:pos="743"/>
              </w:tabs>
              <w:spacing w:line="220" w:lineRule="exact"/>
              <w:ind w:left="-79" w:right="-79"/>
              <w:rPr>
                <w:b/>
                <w:bCs/>
                <w:sz w:val="20"/>
              </w:rPr>
            </w:pPr>
            <w:r w:rsidRPr="00F84EDE">
              <w:rPr>
                <w:b/>
                <w:bCs/>
                <w:sz w:val="20"/>
              </w:rPr>
              <w:t>446,023</w:t>
            </w:r>
          </w:p>
        </w:tc>
        <w:tc>
          <w:tcPr>
            <w:tcW w:w="178" w:type="dxa"/>
            <w:vAlign w:val="bottom"/>
          </w:tcPr>
          <w:p w:rsidR="009C591C" w:rsidRPr="00F84EDE" w:rsidRDefault="009C591C" w:rsidP="009C591C">
            <w:pPr>
              <w:pStyle w:val="acctfourfigures"/>
              <w:spacing w:line="220" w:lineRule="exact"/>
              <w:rPr>
                <w:b/>
                <w:bCs/>
                <w:sz w:val="20"/>
              </w:rPr>
            </w:pPr>
          </w:p>
        </w:tc>
        <w:tc>
          <w:tcPr>
            <w:tcW w:w="992" w:type="dxa"/>
            <w:tcBorders>
              <w:top w:val="single" w:sz="4" w:space="0" w:color="auto"/>
              <w:bottom w:val="double" w:sz="4" w:space="0" w:color="auto"/>
            </w:tcBorders>
            <w:vAlign w:val="bottom"/>
          </w:tcPr>
          <w:p w:rsidR="009C591C" w:rsidRPr="009C591C" w:rsidRDefault="009C591C" w:rsidP="009C591C">
            <w:pPr>
              <w:pStyle w:val="acctfourfigures"/>
              <w:tabs>
                <w:tab w:val="clear" w:pos="765"/>
                <w:tab w:val="decimal" w:pos="724"/>
              </w:tabs>
              <w:spacing w:line="220" w:lineRule="exact"/>
              <w:ind w:left="-79" w:right="-79"/>
              <w:rPr>
                <w:b/>
                <w:bCs/>
                <w:sz w:val="20"/>
              </w:rPr>
            </w:pPr>
            <w:r w:rsidRPr="009C591C">
              <w:rPr>
                <w:b/>
                <w:bCs/>
                <w:sz w:val="20"/>
              </w:rPr>
              <w:t>1,192,756</w:t>
            </w:r>
          </w:p>
        </w:tc>
      </w:tr>
      <w:tr w:rsidR="00522BED" w:rsidRPr="00F84EDE" w:rsidTr="000E2251">
        <w:trPr>
          <w:cantSplit/>
          <w:trHeight w:val="128"/>
        </w:trPr>
        <w:tc>
          <w:tcPr>
            <w:tcW w:w="2159" w:type="dxa"/>
            <w:vMerge w:val="restart"/>
            <w:shd w:val="clear" w:color="auto" w:fill="auto"/>
            <w:vAlign w:val="bottom"/>
          </w:tcPr>
          <w:p w:rsidR="00522BED" w:rsidRPr="00F84EDE" w:rsidRDefault="00522BED" w:rsidP="00522BED">
            <w:pPr>
              <w:tabs>
                <w:tab w:val="left" w:pos="191"/>
              </w:tabs>
              <w:spacing w:line="220" w:lineRule="exact"/>
              <w:ind w:left="191" w:right="-68" w:hanging="191"/>
              <w:rPr>
                <w:rFonts w:ascii="Times New Roman" w:hAnsi="Times New Roman"/>
                <w:i/>
                <w:iCs/>
                <w:color w:val="0000FF"/>
                <w:sz w:val="20"/>
                <w:szCs w:val="20"/>
              </w:rPr>
            </w:pPr>
          </w:p>
        </w:tc>
        <w:tc>
          <w:tcPr>
            <w:tcW w:w="540" w:type="dxa"/>
          </w:tcPr>
          <w:p w:rsidR="00522BED" w:rsidRPr="00F84EDE" w:rsidRDefault="00522BED" w:rsidP="00522BED">
            <w:pPr>
              <w:pStyle w:val="acctcolumnheading"/>
              <w:spacing w:after="0" w:line="240" w:lineRule="auto"/>
              <w:ind w:left="-72" w:right="-72"/>
              <w:rPr>
                <w:b/>
                <w:bCs/>
                <w:sz w:val="20"/>
              </w:rPr>
            </w:pPr>
          </w:p>
        </w:tc>
        <w:tc>
          <w:tcPr>
            <w:tcW w:w="6660" w:type="dxa"/>
            <w:gridSpan w:val="11"/>
          </w:tcPr>
          <w:p w:rsidR="00893F13" w:rsidRPr="00F84EDE" w:rsidRDefault="00893F13" w:rsidP="00522BED">
            <w:pPr>
              <w:pStyle w:val="acctcolumnheading"/>
              <w:spacing w:after="0" w:line="240" w:lineRule="auto"/>
              <w:ind w:left="-72" w:right="-72"/>
              <w:rPr>
                <w:b/>
                <w:bCs/>
                <w:sz w:val="20"/>
              </w:rPr>
            </w:pPr>
          </w:p>
          <w:p w:rsidR="00522BED" w:rsidRPr="00F84EDE" w:rsidRDefault="00522BED" w:rsidP="00522BED">
            <w:pPr>
              <w:pStyle w:val="acctcolumnheading"/>
              <w:spacing w:after="0" w:line="240" w:lineRule="auto"/>
              <w:ind w:left="-72" w:right="-72"/>
              <w:rPr>
                <w:b/>
                <w:bCs/>
                <w:sz w:val="20"/>
              </w:rPr>
            </w:pPr>
            <w:r w:rsidRPr="00F84EDE">
              <w:rPr>
                <w:b/>
                <w:bCs/>
                <w:sz w:val="20"/>
              </w:rPr>
              <w:t>Separate financial statements</w:t>
            </w:r>
          </w:p>
        </w:tc>
      </w:tr>
      <w:tr w:rsidR="00522BED" w:rsidRPr="00F84EDE" w:rsidTr="000E2251">
        <w:trPr>
          <w:cantSplit/>
          <w:trHeight w:val="128"/>
        </w:trPr>
        <w:tc>
          <w:tcPr>
            <w:tcW w:w="2159" w:type="dxa"/>
            <w:vMerge/>
            <w:shd w:val="clear" w:color="auto" w:fill="auto"/>
            <w:vAlign w:val="bottom"/>
          </w:tcPr>
          <w:p w:rsidR="00522BED" w:rsidRPr="00F84EDE" w:rsidRDefault="00522BED" w:rsidP="00522BED">
            <w:pPr>
              <w:tabs>
                <w:tab w:val="left" w:pos="191"/>
              </w:tabs>
              <w:spacing w:line="220" w:lineRule="exact"/>
              <w:ind w:left="191" w:right="-68" w:hanging="191"/>
              <w:rPr>
                <w:rFonts w:ascii="Times New Roman" w:hAnsi="Times New Roman"/>
                <w:b/>
                <w:bCs/>
                <w:i/>
                <w:iCs/>
                <w:sz w:val="20"/>
                <w:szCs w:val="20"/>
              </w:rPr>
            </w:pPr>
          </w:p>
        </w:tc>
        <w:tc>
          <w:tcPr>
            <w:tcW w:w="540" w:type="dxa"/>
          </w:tcPr>
          <w:p w:rsidR="00522BED" w:rsidRPr="00F84EDE" w:rsidRDefault="00522BED" w:rsidP="00522BED">
            <w:pPr>
              <w:pStyle w:val="acctcolumnheading"/>
              <w:spacing w:after="0" w:line="220" w:lineRule="exact"/>
              <w:ind w:left="-79" w:right="-79"/>
              <w:rPr>
                <w:sz w:val="20"/>
              </w:rPr>
            </w:pPr>
          </w:p>
        </w:tc>
        <w:tc>
          <w:tcPr>
            <w:tcW w:w="3330" w:type="dxa"/>
            <w:gridSpan w:val="5"/>
          </w:tcPr>
          <w:p w:rsidR="00522BED" w:rsidRPr="00F84EDE" w:rsidRDefault="00522BED" w:rsidP="00522BED">
            <w:pPr>
              <w:pStyle w:val="acctcolumnheading"/>
              <w:spacing w:after="0" w:line="220" w:lineRule="exact"/>
              <w:ind w:left="-79" w:right="-79"/>
              <w:rPr>
                <w:sz w:val="20"/>
                <w:lang w:bidi="th-TH"/>
              </w:rPr>
            </w:pPr>
            <w:r w:rsidRPr="00F84EDE">
              <w:rPr>
                <w:sz w:val="20"/>
              </w:rPr>
              <w:t>20</w:t>
            </w:r>
            <w:r w:rsidR="00574F5D">
              <w:rPr>
                <w:sz w:val="20"/>
              </w:rPr>
              <w:t>20</w:t>
            </w:r>
          </w:p>
        </w:tc>
        <w:tc>
          <w:tcPr>
            <w:tcW w:w="178" w:type="dxa"/>
          </w:tcPr>
          <w:p w:rsidR="00522BED" w:rsidRPr="00F84EDE" w:rsidRDefault="00522BED" w:rsidP="00522BED">
            <w:pPr>
              <w:pStyle w:val="acctcolumnheading"/>
              <w:spacing w:after="0" w:line="220" w:lineRule="exact"/>
              <w:ind w:right="-79"/>
              <w:rPr>
                <w:sz w:val="20"/>
                <w:lang w:bidi="th-TH"/>
              </w:rPr>
            </w:pPr>
          </w:p>
        </w:tc>
        <w:tc>
          <w:tcPr>
            <w:tcW w:w="3152" w:type="dxa"/>
            <w:gridSpan w:val="5"/>
            <w:vAlign w:val="bottom"/>
          </w:tcPr>
          <w:p w:rsidR="00522BED" w:rsidRPr="00F84EDE" w:rsidRDefault="00574F5D" w:rsidP="00522BED">
            <w:pPr>
              <w:pStyle w:val="acctcolumnheading"/>
              <w:spacing w:after="0" w:line="220" w:lineRule="exact"/>
              <w:ind w:left="-79" w:right="-79"/>
              <w:rPr>
                <w:sz w:val="20"/>
              </w:rPr>
            </w:pPr>
            <w:r>
              <w:rPr>
                <w:sz w:val="20"/>
              </w:rPr>
              <w:t>2019</w:t>
            </w:r>
          </w:p>
        </w:tc>
      </w:tr>
      <w:tr w:rsidR="00522BED" w:rsidRPr="00F84EDE" w:rsidTr="000E2251">
        <w:trPr>
          <w:cantSplit/>
        </w:trPr>
        <w:tc>
          <w:tcPr>
            <w:tcW w:w="2159" w:type="dxa"/>
          </w:tcPr>
          <w:p w:rsidR="00522BED" w:rsidRPr="00F84EDE" w:rsidRDefault="00522BED" w:rsidP="00522BED">
            <w:pPr>
              <w:tabs>
                <w:tab w:val="left" w:pos="191"/>
              </w:tabs>
              <w:spacing w:line="220" w:lineRule="exact"/>
              <w:ind w:left="191" w:right="-68" w:hanging="191"/>
              <w:rPr>
                <w:rFonts w:ascii="Times New Roman" w:hAnsi="Times New Roman"/>
                <w:sz w:val="20"/>
                <w:szCs w:val="20"/>
              </w:rPr>
            </w:pPr>
          </w:p>
        </w:tc>
        <w:tc>
          <w:tcPr>
            <w:tcW w:w="540" w:type="dxa"/>
          </w:tcPr>
          <w:p w:rsidR="00522BED" w:rsidRPr="00F84EDE" w:rsidRDefault="00522BED" w:rsidP="00522BED">
            <w:pPr>
              <w:pStyle w:val="acctfourfigures"/>
              <w:tabs>
                <w:tab w:val="clear" w:pos="765"/>
              </w:tabs>
              <w:spacing w:line="220" w:lineRule="exact"/>
              <w:ind w:left="-79" w:right="-79"/>
              <w:jc w:val="center"/>
              <w:rPr>
                <w:i/>
                <w:iCs/>
                <w:sz w:val="20"/>
                <w:lang w:val="en-US"/>
              </w:rPr>
            </w:pPr>
          </w:p>
        </w:tc>
        <w:tc>
          <w:tcPr>
            <w:tcW w:w="900" w:type="dxa"/>
          </w:tcPr>
          <w:p w:rsidR="00522BED" w:rsidRPr="00F84EDE" w:rsidRDefault="00522BED" w:rsidP="00522BED">
            <w:pPr>
              <w:pStyle w:val="acctfourfigures"/>
              <w:tabs>
                <w:tab w:val="clear" w:pos="765"/>
              </w:tabs>
              <w:spacing w:line="220" w:lineRule="exact"/>
              <w:ind w:left="-79" w:right="-79"/>
              <w:jc w:val="center"/>
              <w:rPr>
                <w:sz w:val="20"/>
              </w:rPr>
            </w:pPr>
            <w:r w:rsidRPr="00F84EDE">
              <w:rPr>
                <w:sz w:val="20"/>
              </w:rPr>
              <w:t>Secured</w:t>
            </w:r>
          </w:p>
        </w:tc>
        <w:tc>
          <w:tcPr>
            <w:tcW w:w="182" w:type="dxa"/>
          </w:tcPr>
          <w:p w:rsidR="00522BED" w:rsidRPr="00F84EDE" w:rsidRDefault="00522BED" w:rsidP="00522BED">
            <w:pPr>
              <w:pStyle w:val="acctfourfigures"/>
              <w:tabs>
                <w:tab w:val="clear" w:pos="765"/>
              </w:tabs>
              <w:spacing w:line="220" w:lineRule="exact"/>
              <w:ind w:left="-79" w:right="-79"/>
              <w:jc w:val="center"/>
              <w:rPr>
                <w:sz w:val="20"/>
              </w:rPr>
            </w:pPr>
          </w:p>
        </w:tc>
        <w:tc>
          <w:tcPr>
            <w:tcW w:w="1080" w:type="dxa"/>
            <w:vAlign w:val="bottom"/>
          </w:tcPr>
          <w:p w:rsidR="00522BED" w:rsidRPr="00F84EDE" w:rsidRDefault="00522BED" w:rsidP="00522BED">
            <w:pPr>
              <w:pStyle w:val="acctfourfigures"/>
              <w:tabs>
                <w:tab w:val="clear" w:pos="765"/>
              </w:tabs>
              <w:spacing w:line="220" w:lineRule="exact"/>
              <w:ind w:left="-79" w:right="-79"/>
              <w:jc w:val="center"/>
              <w:rPr>
                <w:sz w:val="20"/>
              </w:rPr>
            </w:pPr>
            <w:r w:rsidRPr="00F84EDE">
              <w:rPr>
                <w:sz w:val="20"/>
              </w:rPr>
              <w:t>Unsecured</w:t>
            </w:r>
          </w:p>
        </w:tc>
        <w:tc>
          <w:tcPr>
            <w:tcW w:w="182" w:type="dxa"/>
            <w:vAlign w:val="bottom"/>
          </w:tcPr>
          <w:p w:rsidR="00522BED" w:rsidRPr="00F84EDE" w:rsidRDefault="00522BED" w:rsidP="00522BED">
            <w:pPr>
              <w:pStyle w:val="acctfourfigures"/>
              <w:spacing w:line="220" w:lineRule="exact"/>
              <w:jc w:val="center"/>
              <w:rPr>
                <w:sz w:val="20"/>
              </w:rPr>
            </w:pPr>
          </w:p>
        </w:tc>
        <w:tc>
          <w:tcPr>
            <w:tcW w:w="986" w:type="dxa"/>
            <w:vAlign w:val="bottom"/>
          </w:tcPr>
          <w:p w:rsidR="00522BED" w:rsidRPr="00F84EDE" w:rsidRDefault="00522BED" w:rsidP="00522BED">
            <w:pPr>
              <w:pStyle w:val="acctfourfigures"/>
              <w:tabs>
                <w:tab w:val="clear" w:pos="765"/>
              </w:tabs>
              <w:spacing w:line="220" w:lineRule="exact"/>
              <w:ind w:left="-74" w:right="-79"/>
              <w:jc w:val="center"/>
              <w:rPr>
                <w:sz w:val="20"/>
              </w:rPr>
            </w:pPr>
            <w:r w:rsidRPr="00F84EDE">
              <w:rPr>
                <w:sz w:val="20"/>
              </w:rPr>
              <w:t>Total</w:t>
            </w:r>
          </w:p>
        </w:tc>
        <w:tc>
          <w:tcPr>
            <w:tcW w:w="178" w:type="dxa"/>
          </w:tcPr>
          <w:p w:rsidR="00522BED" w:rsidRPr="00F84EDE" w:rsidRDefault="00522BED" w:rsidP="00522BED">
            <w:pPr>
              <w:pStyle w:val="acctfourfigures"/>
              <w:tabs>
                <w:tab w:val="clear" w:pos="765"/>
              </w:tabs>
              <w:spacing w:line="220" w:lineRule="exact"/>
              <w:ind w:left="-79" w:right="-79"/>
              <w:jc w:val="center"/>
              <w:rPr>
                <w:sz w:val="20"/>
              </w:rPr>
            </w:pPr>
          </w:p>
        </w:tc>
        <w:tc>
          <w:tcPr>
            <w:tcW w:w="886" w:type="dxa"/>
          </w:tcPr>
          <w:p w:rsidR="00522BED" w:rsidRPr="00F84EDE" w:rsidRDefault="00522BED" w:rsidP="00522BED">
            <w:pPr>
              <w:pStyle w:val="acctfourfigures"/>
              <w:tabs>
                <w:tab w:val="clear" w:pos="765"/>
                <w:tab w:val="decimal" w:pos="629"/>
              </w:tabs>
              <w:spacing w:line="220" w:lineRule="exact"/>
              <w:ind w:left="-91" w:right="-79"/>
              <w:jc w:val="center"/>
              <w:rPr>
                <w:sz w:val="20"/>
              </w:rPr>
            </w:pPr>
            <w:r w:rsidRPr="00F84EDE">
              <w:rPr>
                <w:sz w:val="20"/>
              </w:rPr>
              <w:t>Secured</w:t>
            </w:r>
          </w:p>
        </w:tc>
        <w:tc>
          <w:tcPr>
            <w:tcW w:w="178" w:type="dxa"/>
          </w:tcPr>
          <w:p w:rsidR="00522BED" w:rsidRPr="00F84EDE" w:rsidRDefault="00522BED" w:rsidP="00522BED">
            <w:pPr>
              <w:pStyle w:val="acctfourfigures"/>
              <w:spacing w:line="220" w:lineRule="exact"/>
              <w:jc w:val="center"/>
              <w:rPr>
                <w:sz w:val="20"/>
              </w:rPr>
            </w:pPr>
          </w:p>
        </w:tc>
        <w:tc>
          <w:tcPr>
            <w:tcW w:w="918" w:type="dxa"/>
            <w:vAlign w:val="bottom"/>
          </w:tcPr>
          <w:p w:rsidR="00522BED" w:rsidRPr="00F84EDE" w:rsidRDefault="00522BED" w:rsidP="00522BED">
            <w:pPr>
              <w:pStyle w:val="acctfourfigures"/>
              <w:tabs>
                <w:tab w:val="clear" w:pos="765"/>
                <w:tab w:val="decimal" w:pos="752"/>
              </w:tabs>
              <w:spacing w:line="220" w:lineRule="exact"/>
              <w:ind w:left="-79" w:right="-79"/>
              <w:jc w:val="center"/>
              <w:rPr>
                <w:sz w:val="20"/>
              </w:rPr>
            </w:pPr>
            <w:r w:rsidRPr="00F84EDE">
              <w:rPr>
                <w:sz w:val="20"/>
              </w:rPr>
              <w:t>Unsecured</w:t>
            </w:r>
          </w:p>
        </w:tc>
        <w:tc>
          <w:tcPr>
            <w:tcW w:w="178" w:type="dxa"/>
            <w:vAlign w:val="bottom"/>
          </w:tcPr>
          <w:p w:rsidR="00522BED" w:rsidRPr="00F84EDE" w:rsidRDefault="00522BED" w:rsidP="00522BED">
            <w:pPr>
              <w:pStyle w:val="acctfourfigures"/>
              <w:spacing w:line="220" w:lineRule="exact"/>
              <w:jc w:val="center"/>
              <w:rPr>
                <w:sz w:val="20"/>
              </w:rPr>
            </w:pPr>
          </w:p>
        </w:tc>
        <w:tc>
          <w:tcPr>
            <w:tcW w:w="992" w:type="dxa"/>
            <w:vAlign w:val="bottom"/>
          </w:tcPr>
          <w:p w:rsidR="00522BED" w:rsidRPr="00F84EDE" w:rsidRDefault="00522BED" w:rsidP="00522BED">
            <w:pPr>
              <w:pStyle w:val="acctfourfigures"/>
              <w:tabs>
                <w:tab w:val="clear" w:pos="765"/>
              </w:tabs>
              <w:spacing w:line="220" w:lineRule="exact"/>
              <w:jc w:val="center"/>
              <w:rPr>
                <w:sz w:val="20"/>
              </w:rPr>
            </w:pPr>
            <w:r w:rsidRPr="00F84EDE">
              <w:rPr>
                <w:sz w:val="20"/>
              </w:rPr>
              <w:t>Total</w:t>
            </w:r>
          </w:p>
        </w:tc>
      </w:tr>
      <w:tr w:rsidR="00522BED" w:rsidRPr="00F84EDE" w:rsidTr="000E2251">
        <w:trPr>
          <w:cantSplit/>
          <w:trHeight w:val="63"/>
        </w:trPr>
        <w:tc>
          <w:tcPr>
            <w:tcW w:w="2159" w:type="dxa"/>
          </w:tcPr>
          <w:p w:rsidR="00522BED" w:rsidRPr="00F84EDE" w:rsidRDefault="00522BED" w:rsidP="00522BED">
            <w:pPr>
              <w:tabs>
                <w:tab w:val="left" w:pos="191"/>
              </w:tabs>
              <w:spacing w:line="220" w:lineRule="exact"/>
              <w:ind w:left="191" w:right="-68" w:hanging="191"/>
              <w:rPr>
                <w:rFonts w:ascii="Times New Roman" w:hAnsi="Times New Roman"/>
                <w:b/>
                <w:bCs/>
                <w:color w:val="0000FF"/>
                <w:sz w:val="20"/>
                <w:szCs w:val="20"/>
              </w:rPr>
            </w:pPr>
          </w:p>
        </w:tc>
        <w:tc>
          <w:tcPr>
            <w:tcW w:w="540" w:type="dxa"/>
          </w:tcPr>
          <w:p w:rsidR="00522BED" w:rsidRPr="00F84EDE" w:rsidRDefault="00522BED" w:rsidP="00522BED">
            <w:pPr>
              <w:pStyle w:val="acctfourfigures"/>
              <w:tabs>
                <w:tab w:val="clear" w:pos="765"/>
              </w:tabs>
              <w:spacing w:line="220" w:lineRule="exact"/>
              <w:jc w:val="center"/>
              <w:rPr>
                <w:i/>
                <w:iCs/>
                <w:sz w:val="20"/>
                <w:lang w:bidi="th-TH"/>
              </w:rPr>
            </w:pPr>
          </w:p>
        </w:tc>
        <w:tc>
          <w:tcPr>
            <w:tcW w:w="6660" w:type="dxa"/>
            <w:gridSpan w:val="11"/>
          </w:tcPr>
          <w:p w:rsidR="00522BED" w:rsidRPr="00F84EDE" w:rsidRDefault="00522BED" w:rsidP="00522BED">
            <w:pPr>
              <w:pStyle w:val="acctfourfigures"/>
              <w:tabs>
                <w:tab w:val="clear" w:pos="765"/>
              </w:tabs>
              <w:spacing w:line="220" w:lineRule="exact"/>
              <w:jc w:val="center"/>
              <w:rPr>
                <w:i/>
                <w:iCs/>
                <w:sz w:val="20"/>
                <w:lang w:bidi="th-TH"/>
              </w:rPr>
            </w:pPr>
            <w:r w:rsidRPr="00F84EDE">
              <w:rPr>
                <w:i/>
                <w:iCs/>
                <w:sz w:val="20"/>
                <w:lang w:bidi="th-TH"/>
              </w:rPr>
              <w:t xml:space="preserve">(in </w:t>
            </w:r>
            <w:r w:rsidR="00760D97" w:rsidRPr="00F84EDE">
              <w:rPr>
                <w:i/>
                <w:iCs/>
                <w:sz w:val="20"/>
                <w:lang w:bidi="th-TH"/>
              </w:rPr>
              <w:t>thousand</w:t>
            </w:r>
            <w:r w:rsidRPr="00F84EDE">
              <w:rPr>
                <w:i/>
                <w:iCs/>
                <w:sz w:val="20"/>
                <w:lang w:bidi="th-TH"/>
              </w:rPr>
              <w:t xml:space="preserve"> Baht)</w:t>
            </w:r>
          </w:p>
        </w:tc>
      </w:tr>
      <w:tr w:rsidR="00574F5D" w:rsidRPr="00F84EDE" w:rsidTr="000E2251">
        <w:trPr>
          <w:cantSplit/>
        </w:trPr>
        <w:tc>
          <w:tcPr>
            <w:tcW w:w="2159" w:type="dxa"/>
          </w:tcPr>
          <w:p w:rsidR="00574F5D" w:rsidRPr="00F84EDE" w:rsidRDefault="00574F5D" w:rsidP="00574F5D">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Short-term loans from financial institutions</w:t>
            </w:r>
          </w:p>
        </w:tc>
        <w:tc>
          <w:tcPr>
            <w:tcW w:w="540" w:type="dxa"/>
            <w:vAlign w:val="bottom"/>
          </w:tcPr>
          <w:p w:rsidR="00574F5D" w:rsidRPr="00F84EDE" w:rsidRDefault="00574F5D" w:rsidP="00574F5D">
            <w:pPr>
              <w:pStyle w:val="acctfourfigures"/>
              <w:tabs>
                <w:tab w:val="clear" w:pos="765"/>
              </w:tabs>
              <w:spacing w:line="220" w:lineRule="exact"/>
              <w:ind w:left="-91" w:right="-79"/>
              <w:jc w:val="center"/>
              <w:rPr>
                <w:sz w:val="20"/>
              </w:rPr>
            </w:pPr>
          </w:p>
        </w:tc>
        <w:tc>
          <w:tcPr>
            <w:tcW w:w="900" w:type="dxa"/>
            <w:vAlign w:val="bottom"/>
          </w:tcPr>
          <w:p w:rsidR="00574F5D" w:rsidRPr="00F84EDE" w:rsidRDefault="00EB68C0" w:rsidP="00574F5D">
            <w:pPr>
              <w:pStyle w:val="acctfourfigures"/>
              <w:tabs>
                <w:tab w:val="clear" w:pos="765"/>
                <w:tab w:val="decimal" w:pos="368"/>
              </w:tabs>
              <w:spacing w:line="220" w:lineRule="exact"/>
              <w:ind w:left="-91" w:right="-79"/>
              <w:rPr>
                <w:sz w:val="20"/>
              </w:rPr>
            </w:pPr>
            <w:r>
              <w:rPr>
                <w:sz w:val="20"/>
              </w:rPr>
              <w:t>-</w:t>
            </w:r>
          </w:p>
        </w:tc>
        <w:tc>
          <w:tcPr>
            <w:tcW w:w="182" w:type="dxa"/>
            <w:vAlign w:val="bottom"/>
          </w:tcPr>
          <w:p w:rsidR="00574F5D" w:rsidRPr="00F84EDE" w:rsidRDefault="00574F5D" w:rsidP="00574F5D">
            <w:pPr>
              <w:pStyle w:val="acctfourfigures"/>
              <w:tabs>
                <w:tab w:val="clear" w:pos="765"/>
              </w:tabs>
              <w:spacing w:line="220" w:lineRule="exact"/>
              <w:ind w:left="-79" w:right="-79"/>
              <w:jc w:val="center"/>
              <w:rPr>
                <w:sz w:val="20"/>
              </w:rPr>
            </w:pPr>
          </w:p>
        </w:tc>
        <w:tc>
          <w:tcPr>
            <w:tcW w:w="1080" w:type="dxa"/>
            <w:vAlign w:val="bottom"/>
          </w:tcPr>
          <w:p w:rsidR="00574F5D" w:rsidRPr="00F84EDE" w:rsidRDefault="00EB68C0" w:rsidP="00574F5D">
            <w:pPr>
              <w:pStyle w:val="acctfourfigures"/>
              <w:tabs>
                <w:tab w:val="clear" w:pos="765"/>
                <w:tab w:val="decimal" w:pos="819"/>
              </w:tabs>
              <w:spacing w:line="220" w:lineRule="exact"/>
              <w:ind w:left="-79" w:right="-79"/>
              <w:rPr>
                <w:sz w:val="20"/>
              </w:rPr>
            </w:pPr>
            <w:r>
              <w:rPr>
                <w:sz w:val="20"/>
              </w:rPr>
              <w:t>1,140</w:t>
            </w:r>
          </w:p>
        </w:tc>
        <w:tc>
          <w:tcPr>
            <w:tcW w:w="182" w:type="dxa"/>
            <w:vAlign w:val="bottom"/>
          </w:tcPr>
          <w:p w:rsidR="00574F5D" w:rsidRPr="00F84EDE" w:rsidRDefault="00574F5D" w:rsidP="00574F5D">
            <w:pPr>
              <w:pStyle w:val="acctfourfigures"/>
              <w:spacing w:line="220" w:lineRule="exact"/>
              <w:rPr>
                <w:sz w:val="20"/>
              </w:rPr>
            </w:pPr>
          </w:p>
        </w:tc>
        <w:tc>
          <w:tcPr>
            <w:tcW w:w="986" w:type="dxa"/>
            <w:vAlign w:val="bottom"/>
          </w:tcPr>
          <w:p w:rsidR="00574F5D" w:rsidRPr="00F84EDE" w:rsidRDefault="00EB68C0" w:rsidP="00574F5D">
            <w:pPr>
              <w:pStyle w:val="acctfourfigures"/>
              <w:tabs>
                <w:tab w:val="clear" w:pos="765"/>
                <w:tab w:val="decimal" w:pos="819"/>
              </w:tabs>
              <w:spacing w:line="220" w:lineRule="exact"/>
              <w:ind w:left="-79" w:right="-79"/>
              <w:rPr>
                <w:sz w:val="20"/>
              </w:rPr>
            </w:pPr>
            <w:r>
              <w:rPr>
                <w:sz w:val="20"/>
              </w:rPr>
              <w:t>1,140</w:t>
            </w:r>
          </w:p>
        </w:tc>
        <w:tc>
          <w:tcPr>
            <w:tcW w:w="178" w:type="dxa"/>
          </w:tcPr>
          <w:p w:rsidR="00574F5D" w:rsidRPr="00F84EDE" w:rsidRDefault="00574F5D" w:rsidP="00574F5D">
            <w:pPr>
              <w:pStyle w:val="acctfourfigures"/>
              <w:tabs>
                <w:tab w:val="clear" w:pos="765"/>
              </w:tabs>
              <w:spacing w:line="220" w:lineRule="exact"/>
              <w:ind w:left="-79" w:right="-79"/>
              <w:jc w:val="center"/>
              <w:rPr>
                <w:sz w:val="20"/>
              </w:rPr>
            </w:pPr>
          </w:p>
        </w:tc>
        <w:tc>
          <w:tcPr>
            <w:tcW w:w="886" w:type="dxa"/>
            <w:vAlign w:val="bottom"/>
          </w:tcPr>
          <w:p w:rsidR="00574F5D" w:rsidRPr="00F84EDE" w:rsidRDefault="00574F5D" w:rsidP="00574F5D">
            <w:pPr>
              <w:pStyle w:val="acctfourfigures"/>
              <w:tabs>
                <w:tab w:val="clear" w:pos="765"/>
                <w:tab w:val="decimal" w:pos="368"/>
              </w:tabs>
              <w:spacing w:line="220" w:lineRule="exact"/>
              <w:ind w:left="-91" w:right="-79"/>
              <w:rPr>
                <w:sz w:val="20"/>
              </w:rPr>
            </w:pPr>
            <w:r w:rsidRPr="00F84EDE">
              <w:rPr>
                <w:sz w:val="20"/>
              </w:rPr>
              <w:t>-</w:t>
            </w:r>
          </w:p>
        </w:tc>
        <w:tc>
          <w:tcPr>
            <w:tcW w:w="178" w:type="dxa"/>
            <w:vAlign w:val="bottom"/>
          </w:tcPr>
          <w:p w:rsidR="00574F5D" w:rsidRPr="00F84EDE" w:rsidRDefault="00574F5D" w:rsidP="00574F5D">
            <w:pPr>
              <w:pStyle w:val="acctfourfigures"/>
              <w:tabs>
                <w:tab w:val="clear" w:pos="765"/>
              </w:tabs>
              <w:spacing w:line="220" w:lineRule="exact"/>
              <w:ind w:left="-79" w:right="-79"/>
              <w:jc w:val="center"/>
              <w:rPr>
                <w:sz w:val="20"/>
              </w:rPr>
            </w:pPr>
          </w:p>
        </w:tc>
        <w:tc>
          <w:tcPr>
            <w:tcW w:w="918" w:type="dxa"/>
            <w:vAlign w:val="bottom"/>
          </w:tcPr>
          <w:p w:rsidR="00574F5D" w:rsidRPr="00F84EDE" w:rsidRDefault="00574F5D" w:rsidP="00574F5D">
            <w:pPr>
              <w:pStyle w:val="acctfourfigures"/>
              <w:tabs>
                <w:tab w:val="clear" w:pos="765"/>
                <w:tab w:val="decimal" w:pos="743"/>
              </w:tabs>
              <w:spacing w:line="220" w:lineRule="exact"/>
              <w:ind w:left="-79" w:right="-79"/>
              <w:rPr>
                <w:sz w:val="20"/>
              </w:rPr>
            </w:pPr>
            <w:r w:rsidRPr="00F84EDE">
              <w:rPr>
                <w:sz w:val="20"/>
              </w:rPr>
              <w:t>92,001</w:t>
            </w:r>
          </w:p>
        </w:tc>
        <w:tc>
          <w:tcPr>
            <w:tcW w:w="178" w:type="dxa"/>
            <w:vAlign w:val="bottom"/>
          </w:tcPr>
          <w:p w:rsidR="00574F5D" w:rsidRPr="00F84EDE" w:rsidRDefault="00574F5D" w:rsidP="00574F5D">
            <w:pPr>
              <w:pStyle w:val="acctfourfigures"/>
              <w:spacing w:line="220" w:lineRule="exact"/>
              <w:rPr>
                <w:sz w:val="20"/>
              </w:rPr>
            </w:pPr>
          </w:p>
        </w:tc>
        <w:tc>
          <w:tcPr>
            <w:tcW w:w="992" w:type="dxa"/>
            <w:vAlign w:val="bottom"/>
          </w:tcPr>
          <w:p w:rsidR="00574F5D" w:rsidRPr="00F84EDE" w:rsidRDefault="00574F5D" w:rsidP="00574F5D">
            <w:pPr>
              <w:pStyle w:val="acctfourfigures"/>
              <w:tabs>
                <w:tab w:val="clear" w:pos="765"/>
                <w:tab w:val="decimal" w:pos="724"/>
              </w:tabs>
              <w:spacing w:line="220" w:lineRule="exact"/>
              <w:ind w:left="-79" w:right="-79"/>
              <w:rPr>
                <w:sz w:val="20"/>
              </w:rPr>
            </w:pPr>
            <w:r w:rsidRPr="00F84EDE">
              <w:rPr>
                <w:sz w:val="20"/>
              </w:rPr>
              <w:t>92,001</w:t>
            </w:r>
          </w:p>
        </w:tc>
      </w:tr>
      <w:tr w:rsidR="00574F5D" w:rsidRPr="00F84EDE" w:rsidTr="000E2251">
        <w:trPr>
          <w:cantSplit/>
        </w:trPr>
        <w:tc>
          <w:tcPr>
            <w:tcW w:w="2159" w:type="dxa"/>
          </w:tcPr>
          <w:p w:rsidR="00574F5D" w:rsidRPr="00F84EDE" w:rsidRDefault="00574F5D" w:rsidP="00574F5D">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Long-term loans</w:t>
            </w:r>
            <w:r w:rsidRPr="00F84EDE">
              <w:rPr>
                <w:rFonts w:ascii="Times New Roman" w:hAnsi="Times New Roman"/>
                <w:sz w:val="20"/>
                <w:szCs w:val="20"/>
                <w:cs/>
              </w:rPr>
              <w:t xml:space="preserve"> </w:t>
            </w:r>
            <w:r w:rsidRPr="00F84EDE">
              <w:rPr>
                <w:rFonts w:ascii="Times New Roman" w:hAnsi="Times New Roman"/>
                <w:sz w:val="20"/>
                <w:szCs w:val="20"/>
              </w:rPr>
              <w:t>from financial institutions</w:t>
            </w:r>
          </w:p>
        </w:tc>
        <w:tc>
          <w:tcPr>
            <w:tcW w:w="540" w:type="dxa"/>
            <w:vAlign w:val="bottom"/>
          </w:tcPr>
          <w:p w:rsidR="00574F5D" w:rsidRPr="00F84EDE" w:rsidRDefault="00574F5D" w:rsidP="00574F5D">
            <w:pPr>
              <w:pStyle w:val="acctfourfigures"/>
              <w:tabs>
                <w:tab w:val="clear" w:pos="765"/>
              </w:tabs>
              <w:spacing w:line="220" w:lineRule="exact"/>
              <w:ind w:left="-91" w:right="-79"/>
              <w:jc w:val="center"/>
              <w:rPr>
                <w:sz w:val="20"/>
              </w:rPr>
            </w:pPr>
          </w:p>
        </w:tc>
        <w:tc>
          <w:tcPr>
            <w:tcW w:w="900" w:type="dxa"/>
            <w:vAlign w:val="bottom"/>
          </w:tcPr>
          <w:p w:rsidR="00574F5D" w:rsidRPr="00F84EDE" w:rsidRDefault="00EB68C0" w:rsidP="00574F5D">
            <w:pPr>
              <w:pStyle w:val="acctfourfigures"/>
              <w:tabs>
                <w:tab w:val="clear" w:pos="765"/>
                <w:tab w:val="decimal" w:pos="368"/>
              </w:tabs>
              <w:spacing w:line="220" w:lineRule="exact"/>
              <w:ind w:left="-91" w:right="-79"/>
              <w:rPr>
                <w:sz w:val="20"/>
              </w:rPr>
            </w:pPr>
            <w:r>
              <w:rPr>
                <w:sz w:val="20"/>
              </w:rPr>
              <w:t>-</w:t>
            </w:r>
          </w:p>
        </w:tc>
        <w:tc>
          <w:tcPr>
            <w:tcW w:w="182" w:type="dxa"/>
            <w:vAlign w:val="bottom"/>
          </w:tcPr>
          <w:p w:rsidR="00574F5D" w:rsidRPr="00F84EDE" w:rsidRDefault="00574F5D" w:rsidP="00574F5D">
            <w:pPr>
              <w:pStyle w:val="acctfourfigures"/>
              <w:tabs>
                <w:tab w:val="clear" w:pos="765"/>
              </w:tabs>
              <w:spacing w:line="220" w:lineRule="exact"/>
              <w:ind w:left="-79" w:right="-79"/>
              <w:jc w:val="center"/>
              <w:rPr>
                <w:sz w:val="20"/>
              </w:rPr>
            </w:pPr>
          </w:p>
        </w:tc>
        <w:tc>
          <w:tcPr>
            <w:tcW w:w="1080" w:type="dxa"/>
            <w:vAlign w:val="bottom"/>
          </w:tcPr>
          <w:p w:rsidR="00574F5D" w:rsidRPr="00F84EDE" w:rsidRDefault="00EB68C0" w:rsidP="00574F5D">
            <w:pPr>
              <w:pStyle w:val="acctfourfigures"/>
              <w:tabs>
                <w:tab w:val="clear" w:pos="765"/>
                <w:tab w:val="decimal" w:pos="819"/>
              </w:tabs>
              <w:spacing w:line="220" w:lineRule="exact"/>
              <w:ind w:left="-79" w:right="-79"/>
              <w:rPr>
                <w:sz w:val="20"/>
              </w:rPr>
            </w:pPr>
            <w:r>
              <w:rPr>
                <w:sz w:val="20"/>
              </w:rPr>
              <w:t>86,600</w:t>
            </w:r>
          </w:p>
        </w:tc>
        <w:tc>
          <w:tcPr>
            <w:tcW w:w="182" w:type="dxa"/>
            <w:vAlign w:val="bottom"/>
          </w:tcPr>
          <w:p w:rsidR="00574F5D" w:rsidRPr="00F84EDE" w:rsidRDefault="00574F5D" w:rsidP="00574F5D">
            <w:pPr>
              <w:pStyle w:val="acctfourfigures"/>
              <w:spacing w:line="220" w:lineRule="exact"/>
              <w:rPr>
                <w:sz w:val="20"/>
              </w:rPr>
            </w:pPr>
          </w:p>
        </w:tc>
        <w:tc>
          <w:tcPr>
            <w:tcW w:w="986" w:type="dxa"/>
            <w:vAlign w:val="bottom"/>
          </w:tcPr>
          <w:p w:rsidR="00574F5D" w:rsidRPr="00F84EDE" w:rsidRDefault="00EB68C0" w:rsidP="00574F5D">
            <w:pPr>
              <w:pStyle w:val="acctfourfigures"/>
              <w:tabs>
                <w:tab w:val="clear" w:pos="765"/>
                <w:tab w:val="decimal" w:pos="819"/>
              </w:tabs>
              <w:spacing w:line="220" w:lineRule="exact"/>
              <w:ind w:left="-79" w:right="-79"/>
              <w:rPr>
                <w:sz w:val="20"/>
              </w:rPr>
            </w:pPr>
            <w:r>
              <w:rPr>
                <w:sz w:val="20"/>
              </w:rPr>
              <w:t>86,600</w:t>
            </w:r>
          </w:p>
        </w:tc>
        <w:tc>
          <w:tcPr>
            <w:tcW w:w="178" w:type="dxa"/>
          </w:tcPr>
          <w:p w:rsidR="00574F5D" w:rsidRPr="00F84EDE" w:rsidRDefault="00574F5D" w:rsidP="00574F5D">
            <w:pPr>
              <w:pStyle w:val="acctfourfigures"/>
              <w:tabs>
                <w:tab w:val="clear" w:pos="765"/>
              </w:tabs>
              <w:spacing w:line="220" w:lineRule="exact"/>
              <w:ind w:left="-79" w:right="-79"/>
              <w:jc w:val="center"/>
              <w:rPr>
                <w:sz w:val="20"/>
              </w:rPr>
            </w:pPr>
          </w:p>
        </w:tc>
        <w:tc>
          <w:tcPr>
            <w:tcW w:w="886" w:type="dxa"/>
            <w:vAlign w:val="bottom"/>
          </w:tcPr>
          <w:p w:rsidR="00574F5D" w:rsidRPr="00F84EDE" w:rsidRDefault="00574F5D" w:rsidP="00574F5D">
            <w:pPr>
              <w:pStyle w:val="acctfourfigures"/>
              <w:tabs>
                <w:tab w:val="clear" w:pos="765"/>
                <w:tab w:val="decimal" w:pos="368"/>
              </w:tabs>
              <w:spacing w:line="220" w:lineRule="exact"/>
              <w:ind w:left="-91" w:right="-79"/>
              <w:rPr>
                <w:sz w:val="20"/>
              </w:rPr>
            </w:pPr>
            <w:r w:rsidRPr="00F84EDE">
              <w:rPr>
                <w:sz w:val="20"/>
              </w:rPr>
              <w:t>-</w:t>
            </w:r>
          </w:p>
        </w:tc>
        <w:tc>
          <w:tcPr>
            <w:tcW w:w="178" w:type="dxa"/>
            <w:vAlign w:val="bottom"/>
          </w:tcPr>
          <w:p w:rsidR="00574F5D" w:rsidRPr="00F84EDE" w:rsidRDefault="00574F5D" w:rsidP="00574F5D">
            <w:pPr>
              <w:pStyle w:val="acctfourfigures"/>
              <w:tabs>
                <w:tab w:val="clear" w:pos="765"/>
              </w:tabs>
              <w:spacing w:line="220" w:lineRule="exact"/>
              <w:ind w:left="-79" w:right="-79"/>
              <w:jc w:val="center"/>
              <w:rPr>
                <w:sz w:val="20"/>
              </w:rPr>
            </w:pPr>
          </w:p>
        </w:tc>
        <w:tc>
          <w:tcPr>
            <w:tcW w:w="918" w:type="dxa"/>
            <w:vAlign w:val="bottom"/>
          </w:tcPr>
          <w:p w:rsidR="00574F5D" w:rsidRPr="00F84EDE" w:rsidRDefault="00574F5D" w:rsidP="00574F5D">
            <w:pPr>
              <w:pStyle w:val="acctfourfigures"/>
              <w:tabs>
                <w:tab w:val="clear" w:pos="765"/>
                <w:tab w:val="decimal" w:pos="743"/>
              </w:tabs>
              <w:spacing w:line="220" w:lineRule="exact"/>
              <w:ind w:left="-79" w:right="-79"/>
              <w:rPr>
                <w:sz w:val="20"/>
              </w:rPr>
            </w:pPr>
            <w:r w:rsidRPr="00F84EDE">
              <w:rPr>
                <w:sz w:val="20"/>
              </w:rPr>
              <w:t>141,800</w:t>
            </w:r>
          </w:p>
        </w:tc>
        <w:tc>
          <w:tcPr>
            <w:tcW w:w="178" w:type="dxa"/>
            <w:vAlign w:val="bottom"/>
          </w:tcPr>
          <w:p w:rsidR="00574F5D" w:rsidRPr="00F84EDE" w:rsidRDefault="00574F5D" w:rsidP="00574F5D">
            <w:pPr>
              <w:pStyle w:val="acctfourfigures"/>
              <w:spacing w:line="220" w:lineRule="exact"/>
              <w:rPr>
                <w:sz w:val="20"/>
              </w:rPr>
            </w:pPr>
          </w:p>
        </w:tc>
        <w:tc>
          <w:tcPr>
            <w:tcW w:w="992" w:type="dxa"/>
            <w:vAlign w:val="bottom"/>
          </w:tcPr>
          <w:p w:rsidR="00574F5D" w:rsidRPr="00F84EDE" w:rsidRDefault="00574F5D" w:rsidP="00574F5D">
            <w:pPr>
              <w:pStyle w:val="acctfourfigures"/>
              <w:tabs>
                <w:tab w:val="clear" w:pos="765"/>
                <w:tab w:val="decimal" w:pos="724"/>
              </w:tabs>
              <w:spacing w:line="220" w:lineRule="exact"/>
              <w:ind w:left="-79" w:right="-79"/>
              <w:rPr>
                <w:sz w:val="20"/>
              </w:rPr>
            </w:pPr>
            <w:r w:rsidRPr="00F84EDE">
              <w:rPr>
                <w:sz w:val="20"/>
              </w:rPr>
              <w:t>141,800</w:t>
            </w:r>
          </w:p>
        </w:tc>
      </w:tr>
      <w:tr w:rsidR="00574F5D" w:rsidRPr="00F84EDE" w:rsidTr="007D3CF8">
        <w:trPr>
          <w:cantSplit/>
        </w:trPr>
        <w:tc>
          <w:tcPr>
            <w:tcW w:w="2159" w:type="dxa"/>
          </w:tcPr>
          <w:p w:rsidR="00574F5D" w:rsidRPr="009C591C" w:rsidRDefault="00574F5D" w:rsidP="00574F5D">
            <w:pPr>
              <w:tabs>
                <w:tab w:val="left" w:pos="191"/>
              </w:tabs>
              <w:spacing w:line="220" w:lineRule="exact"/>
              <w:ind w:left="191" w:hanging="191"/>
              <w:rPr>
                <w:rFonts w:ascii="Times New Roman" w:hAnsi="Times New Roman"/>
                <w:sz w:val="20"/>
                <w:szCs w:val="20"/>
              </w:rPr>
            </w:pPr>
            <w:r w:rsidRPr="009C591C">
              <w:rPr>
                <w:rFonts w:ascii="Times New Roman" w:hAnsi="Times New Roman"/>
                <w:sz w:val="20"/>
                <w:szCs w:val="20"/>
              </w:rPr>
              <w:t xml:space="preserve">Lease liabilities </w:t>
            </w:r>
          </w:p>
          <w:p w:rsidR="00574F5D" w:rsidRPr="007302FA" w:rsidRDefault="00574F5D" w:rsidP="00574F5D">
            <w:pPr>
              <w:tabs>
                <w:tab w:val="left" w:pos="191"/>
              </w:tabs>
              <w:spacing w:line="220" w:lineRule="exact"/>
              <w:ind w:left="191" w:right="-68" w:hanging="191"/>
              <w:rPr>
                <w:rFonts w:ascii="Times New Roman" w:hAnsi="Times New Roman"/>
                <w:i/>
                <w:iCs/>
                <w:sz w:val="20"/>
                <w:szCs w:val="20"/>
              </w:rPr>
            </w:pPr>
            <w:r w:rsidRPr="009C591C">
              <w:rPr>
                <w:rFonts w:ascii="Times New Roman" w:hAnsi="Times New Roman"/>
                <w:sz w:val="20"/>
                <w:szCs w:val="20"/>
              </w:rPr>
              <w:tab/>
            </w:r>
            <w:r w:rsidRPr="007302FA">
              <w:rPr>
                <w:rFonts w:ascii="Times New Roman" w:hAnsi="Times New Roman"/>
                <w:i/>
                <w:iCs/>
                <w:sz w:val="20"/>
                <w:szCs w:val="20"/>
              </w:rPr>
              <w:t>(2019: Finance lease liabilities)</w:t>
            </w:r>
          </w:p>
        </w:tc>
        <w:tc>
          <w:tcPr>
            <w:tcW w:w="540" w:type="dxa"/>
          </w:tcPr>
          <w:p w:rsidR="00574F5D" w:rsidRPr="00F84EDE" w:rsidRDefault="00574F5D" w:rsidP="00574F5D">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rsidR="00574F5D" w:rsidRPr="00F84EDE" w:rsidRDefault="00EB68C0" w:rsidP="00574F5D">
            <w:pPr>
              <w:pStyle w:val="acctfourfigures"/>
              <w:tabs>
                <w:tab w:val="clear" w:pos="765"/>
                <w:tab w:val="decimal" w:pos="728"/>
              </w:tabs>
              <w:spacing w:line="220" w:lineRule="exact"/>
              <w:ind w:left="-91" w:right="-79"/>
              <w:rPr>
                <w:sz w:val="20"/>
              </w:rPr>
            </w:pPr>
            <w:r>
              <w:rPr>
                <w:sz w:val="20"/>
              </w:rPr>
              <w:t>6,231</w:t>
            </w:r>
          </w:p>
        </w:tc>
        <w:tc>
          <w:tcPr>
            <w:tcW w:w="182" w:type="dxa"/>
            <w:vAlign w:val="bottom"/>
          </w:tcPr>
          <w:p w:rsidR="00574F5D" w:rsidRPr="00F84EDE" w:rsidRDefault="00574F5D" w:rsidP="00574F5D">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rsidR="00574F5D" w:rsidRPr="00F84EDE" w:rsidRDefault="00EB68C0" w:rsidP="00EB68C0">
            <w:pPr>
              <w:pStyle w:val="acctfourfigures"/>
              <w:tabs>
                <w:tab w:val="clear" w:pos="765"/>
                <w:tab w:val="decimal" w:pos="819"/>
              </w:tabs>
              <w:spacing w:line="220" w:lineRule="exact"/>
              <w:ind w:left="-79" w:right="-79"/>
              <w:rPr>
                <w:sz w:val="20"/>
              </w:rPr>
            </w:pPr>
            <w:r>
              <w:rPr>
                <w:sz w:val="20"/>
              </w:rPr>
              <w:t>2,280</w:t>
            </w:r>
          </w:p>
        </w:tc>
        <w:tc>
          <w:tcPr>
            <w:tcW w:w="182" w:type="dxa"/>
            <w:vAlign w:val="bottom"/>
          </w:tcPr>
          <w:p w:rsidR="00574F5D" w:rsidRPr="00F84EDE" w:rsidRDefault="00574F5D" w:rsidP="00574F5D">
            <w:pPr>
              <w:pStyle w:val="acctfourfigures"/>
              <w:spacing w:line="220" w:lineRule="exact"/>
              <w:rPr>
                <w:sz w:val="20"/>
              </w:rPr>
            </w:pPr>
          </w:p>
        </w:tc>
        <w:tc>
          <w:tcPr>
            <w:tcW w:w="986" w:type="dxa"/>
            <w:tcBorders>
              <w:bottom w:val="single" w:sz="4" w:space="0" w:color="auto"/>
            </w:tcBorders>
            <w:vAlign w:val="bottom"/>
          </w:tcPr>
          <w:p w:rsidR="00574F5D" w:rsidRPr="00F84EDE" w:rsidRDefault="00EB68C0" w:rsidP="00574F5D">
            <w:pPr>
              <w:pStyle w:val="acctfourfigures"/>
              <w:tabs>
                <w:tab w:val="clear" w:pos="765"/>
                <w:tab w:val="decimal" w:pos="819"/>
              </w:tabs>
              <w:spacing w:line="220" w:lineRule="exact"/>
              <w:ind w:left="-79" w:right="-79"/>
              <w:rPr>
                <w:sz w:val="20"/>
              </w:rPr>
            </w:pPr>
            <w:r>
              <w:rPr>
                <w:sz w:val="20"/>
              </w:rPr>
              <w:t>8,511</w:t>
            </w:r>
          </w:p>
        </w:tc>
        <w:tc>
          <w:tcPr>
            <w:tcW w:w="178" w:type="dxa"/>
          </w:tcPr>
          <w:p w:rsidR="00574F5D" w:rsidRPr="00F84EDE" w:rsidRDefault="00574F5D" w:rsidP="00574F5D">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rsidR="00574F5D" w:rsidRPr="00F84EDE" w:rsidRDefault="00574F5D" w:rsidP="00574F5D">
            <w:pPr>
              <w:pStyle w:val="acctfourfigures"/>
              <w:tabs>
                <w:tab w:val="clear" w:pos="765"/>
                <w:tab w:val="decimal" w:pos="728"/>
              </w:tabs>
              <w:spacing w:line="220" w:lineRule="exact"/>
              <w:ind w:left="-91" w:right="-79"/>
              <w:rPr>
                <w:sz w:val="20"/>
              </w:rPr>
            </w:pPr>
            <w:r w:rsidRPr="00F84EDE">
              <w:rPr>
                <w:sz w:val="20"/>
              </w:rPr>
              <w:t>4,066</w:t>
            </w:r>
          </w:p>
        </w:tc>
        <w:tc>
          <w:tcPr>
            <w:tcW w:w="178" w:type="dxa"/>
            <w:vAlign w:val="bottom"/>
          </w:tcPr>
          <w:p w:rsidR="00574F5D" w:rsidRPr="00F84EDE" w:rsidRDefault="00574F5D" w:rsidP="00574F5D">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rsidR="00574F5D" w:rsidRPr="00F84EDE" w:rsidRDefault="00574F5D" w:rsidP="00574F5D">
            <w:pPr>
              <w:pStyle w:val="acctfourfigures"/>
              <w:tabs>
                <w:tab w:val="clear" w:pos="765"/>
                <w:tab w:val="decimal" w:pos="383"/>
              </w:tabs>
              <w:spacing w:line="220" w:lineRule="exact"/>
              <w:ind w:left="-79" w:right="-79"/>
              <w:rPr>
                <w:sz w:val="20"/>
              </w:rPr>
            </w:pPr>
            <w:r w:rsidRPr="00F84EDE">
              <w:rPr>
                <w:sz w:val="20"/>
              </w:rPr>
              <w:t>-</w:t>
            </w:r>
          </w:p>
        </w:tc>
        <w:tc>
          <w:tcPr>
            <w:tcW w:w="178" w:type="dxa"/>
            <w:vAlign w:val="bottom"/>
          </w:tcPr>
          <w:p w:rsidR="00574F5D" w:rsidRPr="00F84EDE" w:rsidRDefault="00574F5D" w:rsidP="00574F5D">
            <w:pPr>
              <w:pStyle w:val="acctfourfigures"/>
              <w:spacing w:line="220" w:lineRule="exact"/>
              <w:rPr>
                <w:sz w:val="20"/>
              </w:rPr>
            </w:pPr>
          </w:p>
        </w:tc>
        <w:tc>
          <w:tcPr>
            <w:tcW w:w="992" w:type="dxa"/>
            <w:tcBorders>
              <w:bottom w:val="single" w:sz="4" w:space="0" w:color="auto"/>
            </w:tcBorders>
            <w:vAlign w:val="bottom"/>
          </w:tcPr>
          <w:p w:rsidR="00574F5D" w:rsidRPr="00F84EDE" w:rsidRDefault="00574F5D" w:rsidP="00574F5D">
            <w:pPr>
              <w:pStyle w:val="acctfourfigures"/>
              <w:tabs>
                <w:tab w:val="clear" w:pos="765"/>
                <w:tab w:val="decimal" w:pos="724"/>
              </w:tabs>
              <w:spacing w:line="220" w:lineRule="exact"/>
              <w:ind w:left="-79" w:right="-79"/>
              <w:rPr>
                <w:sz w:val="20"/>
              </w:rPr>
            </w:pPr>
            <w:r w:rsidRPr="00F84EDE">
              <w:rPr>
                <w:sz w:val="20"/>
              </w:rPr>
              <w:t>4,066</w:t>
            </w:r>
          </w:p>
        </w:tc>
      </w:tr>
      <w:tr w:rsidR="00574F5D" w:rsidRPr="00F84EDE" w:rsidTr="007D3CF8">
        <w:trPr>
          <w:cantSplit/>
        </w:trPr>
        <w:tc>
          <w:tcPr>
            <w:tcW w:w="2159" w:type="dxa"/>
          </w:tcPr>
          <w:p w:rsidR="00574F5D" w:rsidRPr="00F84EDE" w:rsidRDefault="00574F5D" w:rsidP="00574F5D">
            <w:pPr>
              <w:tabs>
                <w:tab w:val="left" w:pos="191"/>
              </w:tabs>
              <w:spacing w:line="220" w:lineRule="exact"/>
              <w:ind w:left="191" w:right="-68" w:hanging="191"/>
              <w:rPr>
                <w:rFonts w:ascii="Times New Roman" w:hAnsi="Times New Roman"/>
                <w:sz w:val="20"/>
                <w:szCs w:val="20"/>
              </w:rPr>
            </w:pPr>
            <w:r w:rsidRPr="00F84EDE">
              <w:rPr>
                <w:rFonts w:ascii="Times New Roman" w:hAnsi="Times New Roman"/>
                <w:b/>
                <w:bCs/>
                <w:sz w:val="20"/>
                <w:szCs w:val="20"/>
              </w:rPr>
              <w:t>Total interest-bearing liabilities</w:t>
            </w:r>
          </w:p>
        </w:tc>
        <w:tc>
          <w:tcPr>
            <w:tcW w:w="540" w:type="dxa"/>
          </w:tcPr>
          <w:p w:rsidR="00574F5D" w:rsidRPr="00F84EDE" w:rsidRDefault="00574F5D" w:rsidP="00574F5D">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rsidR="00574F5D" w:rsidRPr="00F84EDE" w:rsidRDefault="00EB68C0" w:rsidP="00574F5D">
            <w:pPr>
              <w:pStyle w:val="acctfourfigures"/>
              <w:tabs>
                <w:tab w:val="clear" w:pos="765"/>
                <w:tab w:val="decimal" w:pos="728"/>
              </w:tabs>
              <w:spacing w:line="220" w:lineRule="exact"/>
              <w:ind w:left="-91" w:right="-79"/>
              <w:rPr>
                <w:b/>
                <w:bCs/>
                <w:sz w:val="20"/>
              </w:rPr>
            </w:pPr>
            <w:r>
              <w:rPr>
                <w:b/>
                <w:bCs/>
                <w:sz w:val="20"/>
              </w:rPr>
              <w:t>6,231</w:t>
            </w:r>
          </w:p>
        </w:tc>
        <w:tc>
          <w:tcPr>
            <w:tcW w:w="182" w:type="dxa"/>
            <w:vAlign w:val="bottom"/>
          </w:tcPr>
          <w:p w:rsidR="00574F5D" w:rsidRPr="00F84EDE" w:rsidRDefault="00574F5D" w:rsidP="00574F5D">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574F5D" w:rsidRPr="00F84EDE" w:rsidRDefault="00EB68C0" w:rsidP="00574F5D">
            <w:pPr>
              <w:pStyle w:val="acctfourfigures"/>
              <w:tabs>
                <w:tab w:val="clear" w:pos="765"/>
                <w:tab w:val="decimal" w:pos="819"/>
              </w:tabs>
              <w:spacing w:line="220" w:lineRule="exact"/>
              <w:ind w:left="-79" w:right="-79"/>
              <w:rPr>
                <w:b/>
                <w:bCs/>
                <w:sz w:val="20"/>
              </w:rPr>
            </w:pPr>
            <w:r>
              <w:rPr>
                <w:b/>
                <w:bCs/>
                <w:sz w:val="20"/>
              </w:rPr>
              <w:t>90,020</w:t>
            </w:r>
          </w:p>
        </w:tc>
        <w:tc>
          <w:tcPr>
            <w:tcW w:w="182" w:type="dxa"/>
            <w:vAlign w:val="bottom"/>
          </w:tcPr>
          <w:p w:rsidR="00574F5D" w:rsidRPr="00F84EDE" w:rsidRDefault="00574F5D" w:rsidP="00574F5D">
            <w:pPr>
              <w:pStyle w:val="acctfourfigures"/>
              <w:spacing w:line="220" w:lineRule="exact"/>
              <w:rPr>
                <w:b/>
                <w:bCs/>
                <w:sz w:val="20"/>
              </w:rPr>
            </w:pPr>
          </w:p>
        </w:tc>
        <w:tc>
          <w:tcPr>
            <w:tcW w:w="986" w:type="dxa"/>
            <w:tcBorders>
              <w:top w:val="single" w:sz="4" w:space="0" w:color="auto"/>
              <w:bottom w:val="double" w:sz="4" w:space="0" w:color="auto"/>
            </w:tcBorders>
            <w:vAlign w:val="bottom"/>
          </w:tcPr>
          <w:p w:rsidR="00574F5D" w:rsidRPr="00F84EDE" w:rsidRDefault="00EB68C0" w:rsidP="00574F5D">
            <w:pPr>
              <w:pStyle w:val="acctfourfigures"/>
              <w:tabs>
                <w:tab w:val="clear" w:pos="765"/>
                <w:tab w:val="decimal" w:pos="820"/>
              </w:tabs>
              <w:spacing w:line="220" w:lineRule="exact"/>
              <w:ind w:left="-79" w:right="-79"/>
              <w:rPr>
                <w:b/>
                <w:bCs/>
                <w:sz w:val="20"/>
              </w:rPr>
            </w:pPr>
            <w:r>
              <w:rPr>
                <w:b/>
                <w:bCs/>
                <w:sz w:val="20"/>
              </w:rPr>
              <w:t>96,251</w:t>
            </w:r>
          </w:p>
        </w:tc>
        <w:tc>
          <w:tcPr>
            <w:tcW w:w="178" w:type="dxa"/>
          </w:tcPr>
          <w:p w:rsidR="00574F5D" w:rsidRPr="00F84EDE" w:rsidRDefault="00574F5D" w:rsidP="00574F5D">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rsidR="00574F5D" w:rsidRPr="00F84EDE" w:rsidRDefault="00574F5D" w:rsidP="00574F5D">
            <w:pPr>
              <w:pStyle w:val="acctfourfigures"/>
              <w:tabs>
                <w:tab w:val="clear" w:pos="765"/>
                <w:tab w:val="decimal" w:pos="728"/>
              </w:tabs>
              <w:spacing w:line="220" w:lineRule="exact"/>
              <w:ind w:left="-91" w:right="-79"/>
              <w:rPr>
                <w:b/>
                <w:bCs/>
                <w:sz w:val="20"/>
              </w:rPr>
            </w:pPr>
            <w:r w:rsidRPr="00F84EDE">
              <w:rPr>
                <w:b/>
                <w:bCs/>
                <w:sz w:val="20"/>
              </w:rPr>
              <w:t>4,066</w:t>
            </w:r>
          </w:p>
        </w:tc>
        <w:tc>
          <w:tcPr>
            <w:tcW w:w="178" w:type="dxa"/>
            <w:vAlign w:val="bottom"/>
          </w:tcPr>
          <w:p w:rsidR="00574F5D" w:rsidRPr="00F84EDE" w:rsidRDefault="00574F5D" w:rsidP="00574F5D">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rsidR="00574F5D" w:rsidRPr="00F84EDE" w:rsidRDefault="00574F5D" w:rsidP="00574F5D">
            <w:pPr>
              <w:pStyle w:val="acctfourfigures"/>
              <w:tabs>
                <w:tab w:val="clear" w:pos="765"/>
                <w:tab w:val="decimal" w:pos="743"/>
              </w:tabs>
              <w:spacing w:line="220" w:lineRule="exact"/>
              <w:ind w:left="-79" w:right="-79"/>
              <w:rPr>
                <w:b/>
                <w:bCs/>
                <w:sz w:val="20"/>
              </w:rPr>
            </w:pPr>
            <w:r w:rsidRPr="00F84EDE">
              <w:rPr>
                <w:b/>
                <w:bCs/>
                <w:sz w:val="20"/>
              </w:rPr>
              <w:t>233,801</w:t>
            </w:r>
          </w:p>
        </w:tc>
        <w:tc>
          <w:tcPr>
            <w:tcW w:w="178" w:type="dxa"/>
            <w:vAlign w:val="bottom"/>
          </w:tcPr>
          <w:p w:rsidR="00574F5D" w:rsidRPr="00F84EDE" w:rsidRDefault="00574F5D" w:rsidP="00574F5D">
            <w:pPr>
              <w:pStyle w:val="acctfourfigures"/>
              <w:spacing w:line="220" w:lineRule="exact"/>
              <w:rPr>
                <w:b/>
                <w:bCs/>
                <w:sz w:val="20"/>
              </w:rPr>
            </w:pPr>
          </w:p>
        </w:tc>
        <w:tc>
          <w:tcPr>
            <w:tcW w:w="992" w:type="dxa"/>
            <w:tcBorders>
              <w:top w:val="single" w:sz="4" w:space="0" w:color="auto"/>
              <w:bottom w:val="double" w:sz="4" w:space="0" w:color="auto"/>
            </w:tcBorders>
            <w:vAlign w:val="bottom"/>
          </w:tcPr>
          <w:p w:rsidR="00574F5D" w:rsidRPr="00F84EDE" w:rsidRDefault="00574F5D" w:rsidP="00574F5D">
            <w:pPr>
              <w:pStyle w:val="acctfourfigures"/>
              <w:tabs>
                <w:tab w:val="clear" w:pos="765"/>
                <w:tab w:val="decimal" w:pos="724"/>
              </w:tabs>
              <w:spacing w:line="220" w:lineRule="exact"/>
              <w:ind w:left="-79" w:right="-79"/>
              <w:rPr>
                <w:b/>
                <w:bCs/>
                <w:sz w:val="20"/>
              </w:rPr>
            </w:pPr>
            <w:r w:rsidRPr="00F84EDE">
              <w:rPr>
                <w:b/>
                <w:bCs/>
                <w:sz w:val="20"/>
              </w:rPr>
              <w:t>237,867</w:t>
            </w:r>
          </w:p>
        </w:tc>
      </w:tr>
    </w:tbl>
    <w:p w:rsidR="00476D20" w:rsidRPr="00F84EDE" w:rsidRDefault="00476D20"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F84EDE"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F84EDE">
        <w:rPr>
          <w:rFonts w:ascii="Times New Roman" w:hAnsi="Times New Roman"/>
          <w:sz w:val="22"/>
          <w:szCs w:val="22"/>
        </w:rPr>
        <w:t>As at 31 December 20</w:t>
      </w:r>
      <w:r w:rsidR="00EB68C0">
        <w:rPr>
          <w:rFonts w:ascii="Times New Roman" w:hAnsi="Times New Roman"/>
          <w:sz w:val="22"/>
          <w:szCs w:val="22"/>
        </w:rPr>
        <w:t>20</w:t>
      </w:r>
      <w:r w:rsidRPr="00F84EDE">
        <w:rPr>
          <w:rFonts w:ascii="Times New Roman" w:hAnsi="Times New Roman"/>
          <w:sz w:val="22"/>
          <w:szCs w:val="22"/>
        </w:rPr>
        <w:t xml:space="preserve">, </w:t>
      </w:r>
      <w:r w:rsidR="00B17540" w:rsidRPr="00F84EDE">
        <w:rPr>
          <w:rFonts w:ascii="Times New Roman" w:hAnsi="Times New Roman"/>
          <w:sz w:val="22"/>
          <w:szCs w:val="22"/>
        </w:rPr>
        <w:t>short-term loans from financial institutions</w:t>
      </w:r>
      <w:r w:rsidR="007302FA">
        <w:rPr>
          <w:rFonts w:ascii="Times New Roman" w:hAnsi="Times New Roman"/>
          <w:sz w:val="22"/>
          <w:szCs w:val="22"/>
        </w:rPr>
        <w:t xml:space="preserve"> of the Group and the Company </w:t>
      </w:r>
      <w:r w:rsidRPr="00F84EDE">
        <w:rPr>
          <w:rFonts w:ascii="Times New Roman" w:hAnsi="Times New Roman"/>
          <w:sz w:val="22"/>
          <w:szCs w:val="22"/>
        </w:rPr>
        <w:t>bore in</w:t>
      </w:r>
      <w:r w:rsidR="00D1482C" w:rsidRPr="00F84EDE">
        <w:rPr>
          <w:rFonts w:ascii="Times New Roman" w:hAnsi="Times New Roman"/>
          <w:sz w:val="22"/>
          <w:szCs w:val="22"/>
        </w:rPr>
        <w:t>terest at rates ranging from</w:t>
      </w:r>
      <w:r w:rsidR="004C6791" w:rsidRPr="00F84EDE">
        <w:rPr>
          <w:rFonts w:ascii="Times New Roman" w:hAnsi="Times New Roman"/>
          <w:sz w:val="22"/>
          <w:szCs w:val="22"/>
        </w:rPr>
        <w:t xml:space="preserve"> </w:t>
      </w:r>
      <w:r w:rsidR="00EB68C0">
        <w:rPr>
          <w:rFonts w:ascii="Times New Roman" w:hAnsi="Times New Roman"/>
          <w:sz w:val="22"/>
          <w:szCs w:val="22"/>
        </w:rPr>
        <w:t>0.7</w:t>
      </w:r>
      <w:r w:rsidRPr="00F84EDE">
        <w:rPr>
          <w:rFonts w:ascii="Times New Roman" w:hAnsi="Times New Roman"/>
          <w:sz w:val="22"/>
          <w:szCs w:val="22"/>
        </w:rPr>
        <w:t>% to</w:t>
      </w:r>
      <w:r w:rsidR="004C6791" w:rsidRPr="00F84EDE">
        <w:rPr>
          <w:rFonts w:ascii="Times New Roman" w:hAnsi="Times New Roman"/>
          <w:sz w:val="22"/>
          <w:szCs w:val="22"/>
        </w:rPr>
        <w:t xml:space="preserve"> </w:t>
      </w:r>
      <w:r w:rsidR="00EB68C0">
        <w:rPr>
          <w:rFonts w:ascii="Times New Roman" w:hAnsi="Times New Roman"/>
          <w:sz w:val="22"/>
          <w:szCs w:val="22"/>
        </w:rPr>
        <w:t>3.6</w:t>
      </w:r>
      <w:r w:rsidR="003D4445" w:rsidRPr="00F84EDE">
        <w:rPr>
          <w:rFonts w:ascii="Times New Roman" w:hAnsi="Times New Roman"/>
          <w:sz w:val="22"/>
          <w:szCs w:val="22"/>
        </w:rPr>
        <w:t>%</w:t>
      </w:r>
      <w:r w:rsidRPr="00F84EDE">
        <w:rPr>
          <w:rFonts w:ascii="Times New Roman" w:hAnsi="Times New Roman"/>
          <w:sz w:val="22"/>
          <w:szCs w:val="22"/>
        </w:rPr>
        <w:t xml:space="preserve"> per annum</w:t>
      </w:r>
      <w:r w:rsidR="00557C3C" w:rsidRPr="00F84EDE">
        <w:rPr>
          <w:rFonts w:ascii="Times New Roman" w:hAnsi="Times New Roman"/>
          <w:sz w:val="22"/>
          <w:szCs w:val="22"/>
        </w:rPr>
        <w:t xml:space="preserve"> </w:t>
      </w:r>
      <w:r w:rsidRPr="00F84EDE">
        <w:rPr>
          <w:rFonts w:ascii="Times New Roman" w:hAnsi="Times New Roman"/>
          <w:i/>
          <w:iCs/>
          <w:sz w:val="22"/>
          <w:szCs w:val="22"/>
        </w:rPr>
        <w:t>(201</w:t>
      </w:r>
      <w:r w:rsidR="00EB68C0">
        <w:rPr>
          <w:rFonts w:ascii="Times New Roman" w:hAnsi="Times New Roman"/>
          <w:i/>
          <w:iCs/>
          <w:sz w:val="22"/>
          <w:szCs w:val="22"/>
        </w:rPr>
        <w:t>9</w:t>
      </w:r>
      <w:r w:rsidRPr="00F84EDE">
        <w:rPr>
          <w:rFonts w:ascii="Times New Roman" w:hAnsi="Times New Roman"/>
          <w:i/>
          <w:iCs/>
          <w:sz w:val="22"/>
          <w:szCs w:val="22"/>
        </w:rPr>
        <w:t xml:space="preserve">: ranging from </w:t>
      </w:r>
      <w:r w:rsidR="006D55F8" w:rsidRPr="00F84EDE">
        <w:rPr>
          <w:rFonts w:ascii="Times New Roman" w:hAnsi="Times New Roman"/>
          <w:i/>
          <w:iCs/>
          <w:sz w:val="22"/>
          <w:szCs w:val="22"/>
        </w:rPr>
        <w:t>1.</w:t>
      </w:r>
      <w:r w:rsidR="00EB68C0">
        <w:rPr>
          <w:rFonts w:ascii="Times New Roman" w:hAnsi="Times New Roman"/>
          <w:i/>
          <w:iCs/>
          <w:sz w:val="22"/>
          <w:szCs w:val="22"/>
        </w:rPr>
        <w:t>6</w:t>
      </w:r>
      <w:r w:rsidR="00D1482C" w:rsidRPr="00F84EDE">
        <w:rPr>
          <w:rFonts w:ascii="Times New Roman" w:hAnsi="Times New Roman"/>
          <w:i/>
          <w:iCs/>
          <w:sz w:val="22"/>
          <w:szCs w:val="22"/>
        </w:rPr>
        <w:t xml:space="preserve">% to </w:t>
      </w:r>
      <w:r w:rsidR="00EB68C0">
        <w:rPr>
          <w:rFonts w:ascii="Times New Roman" w:hAnsi="Times New Roman"/>
          <w:i/>
          <w:iCs/>
          <w:sz w:val="22"/>
          <w:szCs w:val="22"/>
        </w:rPr>
        <w:t>2.8</w:t>
      </w:r>
      <w:r w:rsidRPr="00F84EDE">
        <w:rPr>
          <w:rFonts w:ascii="Times New Roman" w:hAnsi="Times New Roman"/>
          <w:i/>
          <w:iCs/>
          <w:sz w:val="22"/>
          <w:szCs w:val="22"/>
        </w:rPr>
        <w:t xml:space="preserve">% per annum). </w:t>
      </w:r>
    </w:p>
    <w:p w:rsidR="000335A8" w:rsidRPr="00F84EDE" w:rsidRDefault="000335A8" w:rsidP="00522BED">
      <w:pPr>
        <w:pStyle w:val="Heading2"/>
        <w:tabs>
          <w:tab w:val="clear" w:pos="454"/>
          <w:tab w:val="clear" w:pos="680"/>
          <w:tab w:val="clear" w:pos="907"/>
        </w:tabs>
        <w:jc w:val="both"/>
        <w:rPr>
          <w:rFonts w:ascii="Times New Roman" w:hAnsi="Times New Roman"/>
          <w:i/>
          <w:iCs/>
          <w:sz w:val="22"/>
          <w:szCs w:val="22"/>
        </w:rPr>
      </w:pPr>
    </w:p>
    <w:p w:rsidR="00B17540" w:rsidRPr="00F84EDE" w:rsidRDefault="00B17540" w:rsidP="00B17540">
      <w:pPr>
        <w:pStyle w:val="Heading2"/>
        <w:tabs>
          <w:tab w:val="clear" w:pos="227"/>
          <w:tab w:val="clear" w:pos="454"/>
          <w:tab w:val="clear" w:pos="680"/>
          <w:tab w:val="clear" w:pos="907"/>
          <w:tab w:val="left" w:pos="540"/>
        </w:tabs>
        <w:ind w:left="360"/>
        <w:jc w:val="both"/>
        <w:rPr>
          <w:rFonts w:ascii="Times New Roman" w:hAnsi="Times New Roman"/>
          <w:b w:val="0"/>
          <w:bCs w:val="0"/>
          <w:i/>
          <w:iCs/>
        </w:rPr>
      </w:pPr>
      <w:r w:rsidRPr="00F84EDE">
        <w:rPr>
          <w:rFonts w:ascii="Times New Roman" w:hAnsi="Times New Roman"/>
          <w:sz w:val="22"/>
          <w:szCs w:val="22"/>
        </w:rPr>
        <w:t xml:space="preserve">   </w:t>
      </w:r>
      <w:r w:rsidRPr="00F84EDE">
        <w:rPr>
          <w:rFonts w:ascii="Times New Roman" w:hAnsi="Times New Roman"/>
          <w:i/>
          <w:iCs/>
          <w:sz w:val="22"/>
          <w:szCs w:val="22"/>
        </w:rPr>
        <w:t>Long-term loans from financial institutions</w:t>
      </w:r>
    </w:p>
    <w:p w:rsidR="00B17540" w:rsidRPr="00F84EDE" w:rsidRDefault="00B17540" w:rsidP="000335A8">
      <w:pPr>
        <w:ind w:left="540"/>
        <w:jc w:val="both"/>
        <w:rPr>
          <w:rFonts w:ascii="Times New Roman" w:hAnsi="Times New Roman"/>
          <w:i/>
          <w:iCs/>
          <w:sz w:val="22"/>
          <w:szCs w:val="22"/>
        </w:rPr>
      </w:pPr>
    </w:p>
    <w:p w:rsidR="00836FC6" w:rsidRDefault="00853359"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4EDE">
        <w:rPr>
          <w:rFonts w:ascii="Times New Roman" w:hAnsi="Times New Roman"/>
          <w:sz w:val="22"/>
          <w:szCs w:val="22"/>
        </w:rPr>
        <w:t xml:space="preserve">In August 2017, the Company entered into a long-term loan agreement with a local financial institution for loan facility of Baht 220 million. This loan bears interest based on MLR interest rate prescribed in the loan agreement. The loan is repayable in monthly installments totaling forty-eight installments which the first to the forty-seventh installment will be paid each installment of Baht 4.6 million and the remaining amount will be paid in the last installment. The first repayment of loan </w:t>
      </w:r>
      <w:r w:rsidR="00812723">
        <w:rPr>
          <w:rFonts w:ascii="Times New Roman" w:hAnsi="Times New Roman"/>
          <w:sz w:val="22"/>
          <w:szCs w:val="22"/>
        </w:rPr>
        <w:t>was</w:t>
      </w:r>
      <w:r w:rsidRPr="00F84EDE">
        <w:rPr>
          <w:rFonts w:ascii="Times New Roman" w:hAnsi="Times New Roman"/>
          <w:sz w:val="22"/>
          <w:szCs w:val="22"/>
        </w:rPr>
        <w:t xml:space="preserve"> commencing in </w:t>
      </w:r>
      <w:r w:rsidR="00FF347C" w:rsidRPr="00F84EDE">
        <w:rPr>
          <w:rFonts w:ascii="Times New Roman" w:hAnsi="Times New Roman"/>
          <w:sz w:val="22"/>
          <w:szCs w:val="22"/>
        </w:rPr>
        <w:t>August</w:t>
      </w:r>
      <w:r w:rsidRPr="00F84EDE">
        <w:rPr>
          <w:rFonts w:ascii="Times New Roman" w:hAnsi="Times New Roman"/>
          <w:sz w:val="22"/>
          <w:szCs w:val="22"/>
        </w:rPr>
        <w:t xml:space="preserve"> 2018 and the loan should be fully paid within five years since the first drawdown date. The </w:t>
      </w:r>
      <w:r w:rsidR="0047210F" w:rsidRPr="00F84EDE">
        <w:rPr>
          <w:rFonts w:ascii="Times New Roman" w:hAnsi="Times New Roman"/>
          <w:sz w:val="22"/>
          <w:szCs w:val="22"/>
        </w:rPr>
        <w:t>interest will be paid on monthly</w:t>
      </w:r>
      <w:r w:rsidRPr="00F84EDE">
        <w:rPr>
          <w:rFonts w:ascii="Times New Roman" w:hAnsi="Times New Roman"/>
          <w:sz w:val="22"/>
          <w:szCs w:val="22"/>
        </w:rPr>
        <w:t>. The Company has to comply with certain conditions and restrictions prescribed in the loan agreement such as no land and building subjected to pledge, mortgage, lease or other right of retention affecting third par</w:t>
      </w:r>
      <w:r w:rsidR="007919C4" w:rsidRPr="00F84EDE">
        <w:rPr>
          <w:rFonts w:ascii="Times New Roman" w:hAnsi="Times New Roman"/>
          <w:sz w:val="22"/>
          <w:szCs w:val="22"/>
        </w:rPr>
        <w:t xml:space="preserve">ties have superficies over </w:t>
      </w:r>
      <w:r w:rsidRPr="00F84EDE">
        <w:rPr>
          <w:rFonts w:ascii="Times New Roman" w:hAnsi="Times New Roman"/>
          <w:sz w:val="22"/>
          <w:szCs w:val="22"/>
        </w:rPr>
        <w:t>land and buildings.</w:t>
      </w:r>
      <w:r w:rsidRPr="00F84EDE">
        <w:rPr>
          <w:rFonts w:ascii="Times New Roman" w:hAnsi="Times New Roman"/>
          <w:sz w:val="22"/>
          <w:szCs w:val="22"/>
          <w:cs/>
        </w:rPr>
        <w:t xml:space="preserve"> </w:t>
      </w:r>
    </w:p>
    <w:p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A149A" w:rsidRPr="001B73E7" w:rsidRDefault="00E7555E"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hAnsi="Times New Roman"/>
          <w:sz w:val="22"/>
          <w:szCs w:val="22"/>
          <w:cs/>
        </w:rPr>
      </w:pPr>
      <w:r>
        <w:rPr>
          <w:rFonts w:ascii="Times New Roman" w:hAnsi="Times New Roman"/>
          <w:sz w:val="22"/>
          <w:szCs w:val="22"/>
        </w:rPr>
        <w:t>I</w:t>
      </w:r>
      <w:r w:rsidRPr="001B73E7">
        <w:rPr>
          <w:rFonts w:ascii="Times New Roman" w:hAnsi="Times New Roman"/>
          <w:sz w:val="22"/>
          <w:szCs w:val="22"/>
        </w:rPr>
        <w:t>n Novembe</w:t>
      </w:r>
      <w:r w:rsidR="001B73E7">
        <w:rPr>
          <w:rFonts w:ascii="Times New Roman" w:hAnsi="Times New Roman"/>
          <w:sz w:val="22"/>
          <w:szCs w:val="22"/>
        </w:rPr>
        <w:t xml:space="preserve">r 2020, two subsidiaries entered into long-term loan agreements with a local financial institution for loan facility of Baht 10 million and Baht 9.1 million, respectively. These loans bear interest based on MLR interest rate and are repayable in monthly installment. The first repayment of loans was commencing in November 2020 and December 2020, respectively. The loans should be fully paid within 36 months commencing from the first </w:t>
      </w:r>
      <w:proofErr w:type="spellStart"/>
      <w:r w:rsidR="001B73E7">
        <w:rPr>
          <w:rFonts w:ascii="Times New Roman" w:hAnsi="Times New Roman"/>
          <w:sz w:val="22"/>
          <w:szCs w:val="22"/>
        </w:rPr>
        <w:t>drawndown</w:t>
      </w:r>
      <w:proofErr w:type="spellEnd"/>
      <w:r w:rsidR="001B73E7">
        <w:rPr>
          <w:rFonts w:ascii="Times New Roman" w:hAnsi="Times New Roman"/>
          <w:sz w:val="22"/>
          <w:szCs w:val="22"/>
        </w:rPr>
        <w:t xml:space="preserve"> month. The interest will be paid on monthly. The subsidiaries must comply with certain conditions and restrictions prescribed in the loan agreements. At 31 December 2020, one subsidiary had </w:t>
      </w:r>
      <w:proofErr w:type="spellStart"/>
      <w:r w:rsidR="001B73E7">
        <w:rPr>
          <w:rFonts w:ascii="Times New Roman" w:hAnsi="Times New Roman"/>
          <w:sz w:val="22"/>
          <w:szCs w:val="22"/>
        </w:rPr>
        <w:t>undrawndown</w:t>
      </w:r>
      <w:proofErr w:type="spellEnd"/>
      <w:r w:rsidR="001B73E7">
        <w:rPr>
          <w:rFonts w:ascii="Times New Roman" w:hAnsi="Times New Roman"/>
          <w:sz w:val="22"/>
          <w:szCs w:val="22"/>
        </w:rPr>
        <w:t xml:space="preserve"> balance of loan of Baht 7.3 million.</w:t>
      </w:r>
    </w:p>
    <w:p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7555E" w:rsidRDefault="00E7555E" w:rsidP="00E7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E7555E">
        <w:rPr>
          <w:rFonts w:ascii="Times New Roman" w:hAnsi="Times New Roman"/>
          <w:sz w:val="22"/>
          <w:szCs w:val="22"/>
        </w:rPr>
        <w:t xml:space="preserve">In July 2020, a subsidiary entered into a long-term loan agreement with a local financial institution of Baht 10 million. This loan bears interest based on MLR interest rate and is repayable in monthly installments. The first repayment of loan is commencing in July 2020 and the loan should be fully paid </w:t>
      </w:r>
      <w:r w:rsidRPr="00E7555E">
        <w:rPr>
          <w:rFonts w:ascii="Times New Roman" w:hAnsi="Times New Roman" w:cs="Angsana New"/>
          <w:sz w:val="22"/>
          <w:szCs w:val="28"/>
        </w:rPr>
        <w:t>within June 2023.</w:t>
      </w:r>
      <w:r w:rsidRPr="00E7555E">
        <w:rPr>
          <w:rFonts w:ascii="Times New Roman" w:hAnsi="Times New Roman"/>
          <w:sz w:val="22"/>
          <w:szCs w:val="22"/>
        </w:rPr>
        <w:t xml:space="preserve"> The interest will be paid </w:t>
      </w:r>
      <w:r w:rsidRPr="00E7555E">
        <w:rPr>
          <w:rFonts w:ascii="Times New Roman" w:hAnsi="Times New Roman" w:cs="Angsana New"/>
          <w:sz w:val="22"/>
          <w:szCs w:val="28"/>
        </w:rPr>
        <w:t>on monthly</w:t>
      </w:r>
      <w:r w:rsidRPr="00E7555E">
        <w:rPr>
          <w:rFonts w:ascii="Times New Roman" w:hAnsi="Times New Roman"/>
          <w:sz w:val="22"/>
          <w:szCs w:val="22"/>
        </w:rPr>
        <w:t>. The subsidiary must comply with certain conditions and restrictions prescribed in the loan agreement.</w:t>
      </w:r>
    </w:p>
    <w:p w:rsidR="00701DCA" w:rsidRPr="00701DCA" w:rsidRDefault="00701DCA" w:rsidP="00E7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p>
    <w:p w:rsidR="00E7555E" w:rsidRPr="0015318B" w:rsidRDefault="00E7555E" w:rsidP="00E7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E7555E">
        <w:rPr>
          <w:rFonts w:ascii="Times New Roman" w:hAnsi="Times New Roman"/>
          <w:sz w:val="22"/>
          <w:szCs w:val="22"/>
        </w:rPr>
        <w:t>In March 20</w:t>
      </w:r>
      <w:r w:rsidRPr="00E7555E">
        <w:rPr>
          <w:rFonts w:ascii="Times New Roman" w:hAnsi="Times New Roman" w:cstheme="minorBidi"/>
          <w:sz w:val="22"/>
          <w:szCs w:val="22"/>
        </w:rPr>
        <w:t>20,</w:t>
      </w:r>
      <w:r w:rsidRPr="00E7555E">
        <w:t xml:space="preserve"> </w:t>
      </w:r>
      <w:r w:rsidRPr="00E7555E">
        <w:rPr>
          <w:rFonts w:ascii="Times New Roman" w:hAnsi="Times New Roman" w:cstheme="minorBidi"/>
          <w:sz w:val="22"/>
          <w:szCs w:val="22"/>
        </w:rPr>
        <w:t xml:space="preserve">a subsidiary entered into two long-term loan agreements with a local financial institution and </w:t>
      </w:r>
      <w:r w:rsidRPr="00E7555E">
        <w:rPr>
          <w:rFonts w:ascii="Times New Roman" w:hAnsi="Times New Roman"/>
          <w:sz w:val="22"/>
          <w:szCs w:val="22"/>
        </w:rPr>
        <w:t xml:space="preserve">a local branch of a foreign financial institution for each loan facility of Japanese Yen 200 million, totaling of Japanese Yen 400 million. These loans bear interest based on fixed interest rate prescribed in the loan agreements. The loans are repayable every six-month period totaling four installments of Japanese Yen 50 million for each installment. The first repayment of loans </w:t>
      </w:r>
      <w:r w:rsidR="009F5963">
        <w:rPr>
          <w:rFonts w:ascii="Times New Roman" w:hAnsi="Times New Roman"/>
          <w:sz w:val="22"/>
          <w:szCs w:val="22"/>
        </w:rPr>
        <w:t>will be</w:t>
      </w:r>
      <w:r w:rsidRPr="00E7555E">
        <w:rPr>
          <w:rFonts w:ascii="Times New Roman" w:hAnsi="Times New Roman"/>
          <w:sz w:val="22"/>
          <w:szCs w:val="22"/>
        </w:rPr>
        <w:t xml:space="preserve"> commencing in September 2021 and the loans should be fully paid within March 2023. The interest will be paid </w:t>
      </w:r>
      <w:r w:rsidRPr="00E7555E">
        <w:rPr>
          <w:rFonts w:ascii="Times New Roman" w:hAnsi="Times New Roman" w:cs="Angsana New"/>
          <w:sz w:val="22"/>
          <w:szCs w:val="28"/>
        </w:rPr>
        <w:t>every three-month</w:t>
      </w:r>
      <w:r w:rsidRPr="00E7555E">
        <w:rPr>
          <w:rFonts w:ascii="Times New Roman" w:hAnsi="Times New Roman"/>
          <w:sz w:val="22"/>
          <w:szCs w:val="22"/>
        </w:rPr>
        <w:t xml:space="preserve"> period and </w:t>
      </w:r>
      <w:r w:rsidRPr="00E7555E">
        <w:rPr>
          <w:rFonts w:ascii="Times New Roman" w:hAnsi="Times New Roman" w:cs="Angsana New"/>
          <w:sz w:val="22"/>
          <w:szCs w:val="28"/>
        </w:rPr>
        <w:t>six-month</w:t>
      </w:r>
      <w:r w:rsidRPr="00E7555E">
        <w:rPr>
          <w:rFonts w:ascii="Times New Roman" w:hAnsi="Times New Roman"/>
          <w:sz w:val="22"/>
          <w:szCs w:val="22"/>
        </w:rPr>
        <w:t xml:space="preserve"> period. The subsidiary must comply with certain conditions and restrictions prescribed in the loan agreements.</w:t>
      </w:r>
    </w:p>
    <w:p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C3120" w:rsidRPr="00F84EDE"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4EDE">
        <w:rPr>
          <w:rFonts w:ascii="Times New Roman" w:hAnsi="Times New Roman"/>
          <w:sz w:val="22"/>
          <w:szCs w:val="22"/>
        </w:rPr>
        <w:t xml:space="preserve">In March 2018 and May 2018, a subsidiary entered into two long-term loan agreements with a local financial institution for each loan facility of Japanese Yen 300 million, totaling of Japanese Yen 600 million. These loans bear interest based on fixed interest rate prescribed in the loan agreements. </w:t>
      </w:r>
      <w:r w:rsidRPr="00F84EDE">
        <w:rPr>
          <w:rFonts w:ascii="Times New Roman" w:hAnsi="Times New Roman"/>
          <w:sz w:val="22"/>
          <w:szCs w:val="22"/>
        </w:rPr>
        <w:br/>
        <w:t>The loans are repayable every six-month period totaling four installments of Japanese Yen 75 million for each installment. The first repayment of loans w</w:t>
      </w:r>
      <w:r w:rsidR="00C911F9">
        <w:rPr>
          <w:rFonts w:ascii="Times New Roman" w:hAnsi="Times New Roman"/>
          <w:sz w:val="22"/>
          <w:szCs w:val="22"/>
        </w:rPr>
        <w:t>as</w:t>
      </w:r>
      <w:r w:rsidRPr="00F84EDE">
        <w:rPr>
          <w:rFonts w:ascii="Times New Roman" w:hAnsi="Times New Roman"/>
          <w:sz w:val="22"/>
          <w:szCs w:val="22"/>
        </w:rPr>
        <w:t xml:space="preserve"> commencing in September 2019 and November 2019, respectively. The loans should be fully paid within March 2021 and May 2021, respectively. The interest will be paid </w:t>
      </w:r>
      <w:r w:rsidRPr="00F84EDE">
        <w:rPr>
          <w:rFonts w:ascii="Times New Roman" w:hAnsi="Times New Roman"/>
          <w:sz w:val="22"/>
          <w:szCs w:val="28"/>
        </w:rPr>
        <w:t>every six-month</w:t>
      </w:r>
      <w:r w:rsidRPr="00F84EDE">
        <w:rPr>
          <w:rFonts w:ascii="Times New Roman" w:hAnsi="Times New Roman"/>
          <w:sz w:val="22"/>
          <w:szCs w:val="22"/>
        </w:rPr>
        <w:t xml:space="preserve"> period. The subsidiary has to comply with certain conditions and restrictions prescribed in the loan agreements. </w:t>
      </w:r>
    </w:p>
    <w:p w:rsidR="00FC3120" w:rsidRPr="00F84EDE"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C3120" w:rsidRPr="00F84EDE"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F84EDE">
        <w:rPr>
          <w:rFonts w:ascii="Times New Roman" w:hAnsi="Times New Roman"/>
          <w:sz w:val="22"/>
          <w:szCs w:val="22"/>
        </w:rPr>
        <w:t>In March 2018, a subsidiary entered into two long-term loan agreements with a local branch of a foreign financial institution for each loan facility of Japanese Yen 150 million, totaling of Japanese Yen 300 million. These loans bear interest based on fixed interest rate prescribed in the loan a</w:t>
      </w:r>
      <w:r w:rsidR="00B94A1A">
        <w:rPr>
          <w:rFonts w:ascii="Times New Roman" w:hAnsi="Times New Roman"/>
          <w:sz w:val="22"/>
          <w:szCs w:val="22"/>
        </w:rPr>
        <w:t xml:space="preserve">greements. </w:t>
      </w:r>
      <w:r w:rsidRPr="00F84EDE">
        <w:rPr>
          <w:rFonts w:ascii="Times New Roman" w:hAnsi="Times New Roman"/>
          <w:sz w:val="22"/>
          <w:szCs w:val="22"/>
        </w:rPr>
        <w:t>The loans are repayable every nine-month period totaling three installments of Japanese Yen 50 million for each installment. The first repayment of loans w</w:t>
      </w:r>
      <w:r w:rsidR="00C911F9">
        <w:rPr>
          <w:rFonts w:ascii="Times New Roman" w:hAnsi="Times New Roman"/>
          <w:sz w:val="22"/>
          <w:szCs w:val="22"/>
        </w:rPr>
        <w:t>as</w:t>
      </w:r>
      <w:r w:rsidRPr="00F84EDE">
        <w:rPr>
          <w:rFonts w:ascii="Times New Roman" w:hAnsi="Times New Roman"/>
          <w:sz w:val="22"/>
          <w:szCs w:val="22"/>
        </w:rPr>
        <w:t xml:space="preserve"> commencing in December 2019 and March 2020, respectively. The loans should be fully paid within June 2021 and September 2021, respectively. </w:t>
      </w:r>
      <w:bookmarkStart w:id="7" w:name="_GoBack"/>
      <w:bookmarkEnd w:id="7"/>
      <w:r w:rsidRPr="00F84EDE">
        <w:rPr>
          <w:rFonts w:ascii="Times New Roman" w:hAnsi="Times New Roman"/>
          <w:sz w:val="22"/>
          <w:szCs w:val="22"/>
        </w:rPr>
        <w:t xml:space="preserve">The interest will be paid </w:t>
      </w:r>
      <w:r w:rsidRPr="00F84EDE">
        <w:rPr>
          <w:rFonts w:ascii="Times New Roman" w:hAnsi="Times New Roman"/>
          <w:sz w:val="22"/>
          <w:szCs w:val="28"/>
        </w:rPr>
        <w:t>every three-month</w:t>
      </w:r>
      <w:r w:rsidRPr="00F84EDE">
        <w:rPr>
          <w:rFonts w:ascii="Times New Roman" w:hAnsi="Times New Roman"/>
          <w:sz w:val="22"/>
          <w:szCs w:val="22"/>
        </w:rPr>
        <w:t xml:space="preserve"> period. The subsidiary has to comply with certain conditions and restrictions prescribed in the loan agreements. </w:t>
      </w:r>
    </w:p>
    <w:p w:rsidR="00FC3120" w:rsidRPr="00F84EDE"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FC3120" w:rsidRPr="00F84EDE" w:rsidRDefault="00FC3120" w:rsidP="00FC3120">
      <w:pPr>
        <w:autoSpaceDE w:val="0"/>
        <w:autoSpaceDN w:val="0"/>
        <w:spacing w:line="240" w:lineRule="auto"/>
        <w:ind w:left="540"/>
        <w:jc w:val="thaiDistribute"/>
        <w:rPr>
          <w:rFonts w:ascii="Times New Roman" w:hAnsi="Times New Roman"/>
          <w:sz w:val="22"/>
          <w:szCs w:val="28"/>
          <w:highlight w:val="yellow"/>
        </w:rPr>
      </w:pPr>
      <w:r w:rsidRPr="00F84EDE">
        <w:rPr>
          <w:rFonts w:ascii="Times New Roman" w:hAnsi="Times New Roman"/>
          <w:sz w:val="22"/>
          <w:szCs w:val="22"/>
        </w:rPr>
        <w:t>In March 2017, a subsidiary entered into a long-term loan agreement with a local financial institution for loan facility of Baht 276 million. This loan bears interest based on MLR interest rate prescribed in the loan agreement. The loan is repayable every three-month period totaling twenty-four installments</w:t>
      </w:r>
      <w:r w:rsidR="009369A5">
        <w:rPr>
          <w:rFonts w:ascii="Times New Roman" w:hAnsi="Times New Roman"/>
          <w:sz w:val="22"/>
          <w:szCs w:val="22"/>
        </w:rPr>
        <w:t>.</w:t>
      </w:r>
      <w:r w:rsidRPr="00F84EDE">
        <w:rPr>
          <w:rFonts w:ascii="Times New Roman" w:hAnsi="Times New Roman"/>
          <w:sz w:val="22"/>
          <w:szCs w:val="22"/>
        </w:rPr>
        <w:t xml:space="preserve"> </w:t>
      </w:r>
      <w:r w:rsidR="009369A5">
        <w:rPr>
          <w:rFonts w:ascii="Times New Roman" w:hAnsi="Times New Roman"/>
          <w:sz w:val="22"/>
          <w:szCs w:val="22"/>
        </w:rPr>
        <w:t>However, in August 2017 and December 2018, the subsidiary requested such financial institution</w:t>
      </w:r>
      <w:r w:rsidR="0043417E">
        <w:rPr>
          <w:rFonts w:ascii="Times New Roman" w:hAnsi="Times New Roman"/>
          <w:sz w:val="22"/>
          <w:szCs w:val="22"/>
        </w:rPr>
        <w:t xml:space="preserve"> </w:t>
      </w:r>
      <w:r w:rsidR="009369A5">
        <w:rPr>
          <w:rFonts w:ascii="Times New Roman" w:hAnsi="Times New Roman"/>
          <w:sz w:val="22"/>
          <w:szCs w:val="22"/>
        </w:rPr>
        <w:t xml:space="preserve">to amend repayment term to monthly installment and amend </w:t>
      </w:r>
      <w:r w:rsidR="0043417E">
        <w:rPr>
          <w:rFonts w:ascii="Times New Roman" w:hAnsi="Times New Roman"/>
          <w:sz w:val="22"/>
          <w:szCs w:val="22"/>
        </w:rPr>
        <w:t xml:space="preserve">repayment </w:t>
      </w:r>
      <w:r w:rsidR="009369A5">
        <w:rPr>
          <w:rFonts w:ascii="Times New Roman" w:hAnsi="Times New Roman"/>
          <w:sz w:val="22"/>
          <w:szCs w:val="22"/>
        </w:rPr>
        <w:t>amount of each installment according to new repayment schedule which will be fully paid within March 2024.</w:t>
      </w:r>
      <w:r w:rsidRPr="00F84EDE">
        <w:rPr>
          <w:rFonts w:ascii="Times New Roman" w:hAnsi="Times New Roman"/>
          <w:sz w:val="22"/>
          <w:szCs w:val="22"/>
        </w:rPr>
        <w:t xml:space="preserve"> The interest will be paid on monthly. The loan is guaranteed by the Company. The subsidiary has to comply with certain conditions and restrictions prescribed in the loan agreement.</w:t>
      </w:r>
      <w:r w:rsidRPr="00F84EDE">
        <w:rPr>
          <w:rFonts w:ascii="Times New Roman" w:hAnsi="Times New Roman"/>
          <w:sz w:val="22"/>
          <w:szCs w:val="28"/>
        </w:rPr>
        <w:t xml:space="preserve">  </w:t>
      </w:r>
    </w:p>
    <w:p w:rsidR="004D6917" w:rsidRPr="00F84EDE" w:rsidRDefault="004D6917" w:rsidP="00311130">
      <w:pPr>
        <w:autoSpaceDE w:val="0"/>
        <w:autoSpaceDN w:val="0"/>
        <w:spacing w:line="240" w:lineRule="auto"/>
        <w:ind w:left="540"/>
        <w:jc w:val="thaiDistribute"/>
        <w:rPr>
          <w:rFonts w:ascii="Times New Roman" w:hAnsi="Times New Roman"/>
          <w:sz w:val="22"/>
          <w:szCs w:val="28"/>
          <w:highlight w:val="yellow"/>
        </w:rPr>
      </w:pPr>
    </w:p>
    <w:p w:rsidR="00013B60" w:rsidRDefault="00566169" w:rsidP="00566169">
      <w:pPr>
        <w:ind w:left="540"/>
        <w:jc w:val="both"/>
        <w:rPr>
          <w:rFonts w:ascii="Times New Roman" w:hAnsi="Times New Roman"/>
          <w:sz w:val="22"/>
          <w:szCs w:val="22"/>
        </w:rPr>
      </w:pPr>
      <w:r w:rsidRPr="00F84EDE">
        <w:rPr>
          <w:rFonts w:ascii="Times New Roman" w:hAnsi="Times New Roman"/>
          <w:sz w:val="22"/>
          <w:szCs w:val="22"/>
        </w:rPr>
        <w:t xml:space="preserve">In January 2016, a subsidiary entered into long-term loan agreement with a local financial institution for Baht 225 million. This loan bears interest based on MLR interest rate prescribed in the loan agreement. The loan is repayable in monthly installments of Baht 3.75 million for each installment which will be fully paid in 73 months commencing from the first drawdown date. However, </w:t>
      </w:r>
      <w:r w:rsidRPr="00B12617">
        <w:rPr>
          <w:rFonts w:ascii="Times New Roman" w:hAnsi="Times New Roman"/>
          <w:sz w:val="22"/>
          <w:szCs w:val="22"/>
        </w:rPr>
        <w:t xml:space="preserve">in January 2018, </w:t>
      </w:r>
      <w:r w:rsidR="003001D4" w:rsidRPr="00B12617">
        <w:rPr>
          <w:rFonts w:ascii="Times New Roman" w:hAnsi="Times New Roman"/>
          <w:sz w:val="22"/>
          <w:szCs w:val="22"/>
        </w:rPr>
        <w:t xml:space="preserve">such subsidiary requested to amend repayment </w:t>
      </w:r>
      <w:r w:rsidR="00B12617">
        <w:rPr>
          <w:rFonts w:ascii="Times New Roman" w:hAnsi="Times New Roman"/>
          <w:sz w:val="22"/>
          <w:szCs w:val="22"/>
        </w:rPr>
        <w:t xml:space="preserve">term and </w:t>
      </w:r>
      <w:r w:rsidR="003001D4" w:rsidRPr="00B12617">
        <w:rPr>
          <w:rFonts w:ascii="Times New Roman" w:hAnsi="Times New Roman"/>
          <w:sz w:val="22"/>
          <w:szCs w:val="22"/>
        </w:rPr>
        <w:t>schedule</w:t>
      </w:r>
      <w:r w:rsidR="00B12617">
        <w:rPr>
          <w:rFonts w:ascii="Times New Roman" w:hAnsi="Times New Roman"/>
          <w:sz w:val="22"/>
          <w:szCs w:val="22"/>
        </w:rPr>
        <w:t xml:space="preserve"> and repayment</w:t>
      </w:r>
      <w:r w:rsidR="003001D4" w:rsidRPr="00B12617">
        <w:rPr>
          <w:rFonts w:ascii="Times New Roman" w:hAnsi="Times New Roman"/>
          <w:sz w:val="22"/>
          <w:szCs w:val="22"/>
        </w:rPr>
        <w:t xml:space="preserve"> </w:t>
      </w:r>
      <w:r w:rsidR="00B12617">
        <w:rPr>
          <w:rFonts w:ascii="Times New Roman" w:hAnsi="Times New Roman"/>
          <w:sz w:val="22"/>
          <w:szCs w:val="22"/>
        </w:rPr>
        <w:t xml:space="preserve">amount </w:t>
      </w:r>
      <w:r w:rsidR="003001D4" w:rsidRPr="00B12617">
        <w:rPr>
          <w:rFonts w:ascii="Times New Roman" w:hAnsi="Times New Roman"/>
          <w:sz w:val="22"/>
          <w:szCs w:val="22"/>
        </w:rPr>
        <w:t xml:space="preserve">of </w:t>
      </w:r>
      <w:r w:rsidR="00B12617">
        <w:rPr>
          <w:rFonts w:ascii="Times New Roman" w:hAnsi="Times New Roman"/>
          <w:sz w:val="22"/>
          <w:szCs w:val="22"/>
        </w:rPr>
        <w:t>each installment</w:t>
      </w:r>
      <w:r w:rsidR="00391E28">
        <w:rPr>
          <w:rFonts w:ascii="Times New Roman" w:hAnsi="Times New Roman"/>
          <w:sz w:val="22"/>
          <w:szCs w:val="22"/>
        </w:rPr>
        <w:t xml:space="preserve"> with</w:t>
      </w:r>
      <w:r w:rsidR="00B12617">
        <w:rPr>
          <w:rFonts w:ascii="Times New Roman" w:hAnsi="Times New Roman"/>
          <w:sz w:val="22"/>
          <w:szCs w:val="22"/>
        </w:rPr>
        <w:t xml:space="preserve"> </w:t>
      </w:r>
      <w:r w:rsidR="003001D4" w:rsidRPr="00B12617">
        <w:rPr>
          <w:rFonts w:ascii="Times New Roman" w:hAnsi="Times New Roman"/>
          <w:sz w:val="22"/>
          <w:szCs w:val="22"/>
        </w:rPr>
        <w:t>such</w:t>
      </w:r>
      <w:r w:rsidR="00F075B6" w:rsidRPr="00B12617">
        <w:rPr>
          <w:rFonts w:ascii="Times New Roman" w:hAnsi="Times New Roman"/>
          <w:sz w:val="22"/>
          <w:szCs w:val="22"/>
        </w:rPr>
        <w:t xml:space="preserve"> </w:t>
      </w:r>
      <w:r w:rsidR="00F1065A" w:rsidRPr="00B12617">
        <w:rPr>
          <w:rFonts w:ascii="Times New Roman" w:hAnsi="Times New Roman"/>
          <w:sz w:val="22"/>
          <w:szCs w:val="22"/>
        </w:rPr>
        <w:t>financial institution</w:t>
      </w:r>
      <w:r w:rsidR="009670FD" w:rsidRPr="00B12617">
        <w:rPr>
          <w:rFonts w:ascii="Times New Roman" w:hAnsi="Times New Roman"/>
          <w:sz w:val="22"/>
          <w:szCs w:val="22"/>
        </w:rPr>
        <w:t>.</w:t>
      </w:r>
      <w:r w:rsidR="00391E28">
        <w:rPr>
          <w:rFonts w:ascii="Times New Roman" w:hAnsi="Times New Roman"/>
          <w:sz w:val="22"/>
          <w:szCs w:val="22"/>
        </w:rPr>
        <w:t xml:space="preserve"> </w:t>
      </w:r>
      <w:r w:rsidR="00391E28" w:rsidRPr="00F84EDE">
        <w:rPr>
          <w:rFonts w:ascii="Times New Roman" w:hAnsi="Times New Roman"/>
          <w:sz w:val="22"/>
          <w:szCs w:val="22"/>
        </w:rPr>
        <w:t xml:space="preserve">The loan is </w:t>
      </w:r>
      <w:proofErr w:type="spellStart"/>
      <w:r w:rsidR="00391E28" w:rsidRPr="00F84EDE">
        <w:rPr>
          <w:rFonts w:ascii="Times New Roman" w:hAnsi="Times New Roman"/>
          <w:sz w:val="22"/>
          <w:szCs w:val="22"/>
        </w:rPr>
        <w:t>collateralised</w:t>
      </w:r>
      <w:proofErr w:type="spellEnd"/>
      <w:r w:rsidR="00391E28" w:rsidRPr="00F84EDE">
        <w:rPr>
          <w:rFonts w:ascii="Times New Roman" w:hAnsi="Times New Roman"/>
          <w:sz w:val="22"/>
          <w:szCs w:val="22"/>
        </w:rPr>
        <w:t xml:space="preserve"> by the Company and other shareholders of such subsidiary. The subsidiary is committed to comply with certain conditions and restrictions prescribed in the loan agreement. </w:t>
      </w:r>
      <w:r w:rsidR="00F075B6" w:rsidRPr="00B12617">
        <w:rPr>
          <w:rFonts w:ascii="Times New Roman" w:hAnsi="Times New Roman"/>
          <w:sz w:val="22"/>
          <w:szCs w:val="22"/>
        </w:rPr>
        <w:t>In 2021, the subsidiary requests to amend repayment term and schedule of such loan agreement which will be fully paid</w:t>
      </w:r>
      <w:r w:rsidR="00F075B6">
        <w:rPr>
          <w:rFonts w:ascii="Times New Roman" w:hAnsi="Times New Roman"/>
          <w:sz w:val="22"/>
          <w:szCs w:val="22"/>
        </w:rPr>
        <w:t xml:space="preserve"> within October 202</w:t>
      </w:r>
      <w:r w:rsidR="003A2E5A">
        <w:rPr>
          <w:rFonts w:ascii="Times New Roman" w:hAnsi="Times New Roman"/>
          <w:sz w:val="22"/>
          <w:szCs w:val="22"/>
        </w:rPr>
        <w:t>5</w:t>
      </w:r>
      <w:r w:rsidR="00F075B6">
        <w:rPr>
          <w:rFonts w:ascii="Times New Roman" w:hAnsi="Times New Roman"/>
          <w:sz w:val="22"/>
          <w:szCs w:val="22"/>
        </w:rPr>
        <w:t>.</w:t>
      </w:r>
    </w:p>
    <w:p w:rsidR="00F075B6" w:rsidRDefault="00F075B6" w:rsidP="00566169">
      <w:pPr>
        <w:ind w:left="540"/>
        <w:jc w:val="both"/>
        <w:rPr>
          <w:rFonts w:ascii="Times New Roman" w:hAnsi="Times New Roman"/>
          <w:sz w:val="22"/>
          <w:szCs w:val="22"/>
        </w:rPr>
      </w:pPr>
    </w:p>
    <w:p w:rsidR="00C07E13" w:rsidRDefault="00C07E13" w:rsidP="00566169">
      <w:pPr>
        <w:ind w:left="540"/>
        <w:jc w:val="both"/>
        <w:rPr>
          <w:rFonts w:ascii="Times New Roman" w:hAnsi="Times New Roman"/>
          <w:sz w:val="22"/>
          <w:szCs w:val="22"/>
        </w:rPr>
      </w:pPr>
    </w:p>
    <w:p w:rsidR="00013B60" w:rsidRPr="008F6090" w:rsidRDefault="00013B60" w:rsidP="00013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lastRenderedPageBreak/>
        <w:t xml:space="preserve">As at </w:t>
      </w:r>
      <w:r>
        <w:rPr>
          <w:rFonts w:ascii="Times New Roman" w:hAnsi="Times New Roman"/>
          <w:sz w:val="22"/>
          <w:szCs w:val="22"/>
        </w:rPr>
        <w:t xml:space="preserve">31 </w:t>
      </w:r>
      <w:proofErr w:type="spellStart"/>
      <w:r>
        <w:rPr>
          <w:rFonts w:ascii="Times New Roman" w:hAnsi="Times New Roman"/>
          <w:sz w:val="22"/>
          <w:szCs w:val="22"/>
        </w:rPr>
        <w:t>D</w:t>
      </w:r>
      <w:r>
        <w:rPr>
          <w:rFonts w:ascii="Times New Roman" w:hAnsi="Times New Roman" w:cs="Angsana New"/>
          <w:sz w:val="22"/>
          <w:szCs w:val="28"/>
        </w:rPr>
        <w:t>eember</w:t>
      </w:r>
      <w:proofErr w:type="spellEnd"/>
      <w:r w:rsidRPr="0034066B">
        <w:rPr>
          <w:rFonts w:ascii="Times New Roman" w:hAnsi="Times New Roman"/>
          <w:sz w:val="22"/>
          <w:szCs w:val="22"/>
        </w:rPr>
        <w:t xml:space="preserve"> 20</w:t>
      </w:r>
      <w:r>
        <w:rPr>
          <w:rFonts w:ascii="Times New Roman" w:hAnsi="Times New Roman" w:cstheme="minorBidi"/>
          <w:sz w:val="22"/>
          <w:szCs w:val="22"/>
        </w:rPr>
        <w:t>20</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Pr>
          <w:rFonts w:ascii="Times New Roman" w:hAnsi="Times New Roman"/>
          <w:sz w:val="22"/>
          <w:szCs w:val="22"/>
        </w:rPr>
        <w:t>2,925.</w:t>
      </w:r>
      <w:r w:rsidR="009C76AC">
        <w:rPr>
          <w:rFonts w:ascii="Times New Roman" w:hAnsi="Times New Roman"/>
          <w:sz w:val="22"/>
          <w:szCs w:val="22"/>
        </w:rPr>
        <w:t>7</w:t>
      </w:r>
      <w:r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Pr>
          <w:rFonts w:ascii="Times New Roman" w:hAnsi="Times New Roman"/>
          <w:sz w:val="22"/>
          <w:szCs w:val="22"/>
        </w:rPr>
        <w:t xml:space="preserve">45.1 </w:t>
      </w:r>
      <w:r w:rsidRPr="0034066B">
        <w:rPr>
          <w:rFonts w:ascii="Times New Roman" w:hAnsi="Times New Roman"/>
          <w:sz w:val="22"/>
          <w:szCs w:val="22"/>
        </w:rPr>
        <w:t xml:space="preserve">million for the Group and Baht </w:t>
      </w:r>
      <w:r>
        <w:rPr>
          <w:rFonts w:ascii="Times New Roman" w:hAnsi="Times New Roman"/>
          <w:sz w:val="22"/>
          <w:szCs w:val="22"/>
        </w:rPr>
        <w:t>1,854.8</w:t>
      </w:r>
      <w:r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Pr>
          <w:rFonts w:ascii="Times New Roman" w:hAnsi="Times New Roman"/>
          <w:sz w:val="22"/>
          <w:szCs w:val="22"/>
        </w:rPr>
        <w:t>15.1</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Pr>
          <w:rFonts w:ascii="Times New Roman" w:hAnsi="Times New Roman"/>
          <w:sz w:val="22"/>
          <w:szCs w:val="22"/>
        </w:rPr>
        <w:br/>
      </w:r>
      <w:r w:rsidRPr="0034066B">
        <w:rPr>
          <w:rFonts w:ascii="Times New Roman" w:hAnsi="Times New Roman"/>
          <w:i/>
          <w:iCs/>
          <w:sz w:val="22"/>
          <w:szCs w:val="22"/>
        </w:rPr>
        <w:t>(31 December 201</w:t>
      </w:r>
      <w:r>
        <w:rPr>
          <w:rFonts w:ascii="Times New Roman" w:hAnsi="Times New Roman"/>
          <w:i/>
          <w:iCs/>
          <w:sz w:val="22"/>
          <w:szCs w:val="22"/>
        </w:rPr>
        <w:t>9</w:t>
      </w:r>
      <w:r w:rsidRPr="0034066B">
        <w:rPr>
          <w:rFonts w:ascii="Times New Roman" w:hAnsi="Times New Roman"/>
          <w:i/>
          <w:iCs/>
          <w:sz w:val="22"/>
          <w:szCs w:val="22"/>
        </w:rPr>
        <w:t xml:space="preserve">: Baht </w:t>
      </w:r>
      <w:r w:rsidRPr="000807BF">
        <w:rPr>
          <w:rFonts w:ascii="Times New Roman" w:hAnsi="Times New Roman"/>
          <w:i/>
          <w:iCs/>
          <w:sz w:val="22"/>
          <w:szCs w:val="22"/>
        </w:rPr>
        <w:t xml:space="preserve">3,092.9 </w:t>
      </w:r>
      <w:r w:rsidRPr="0034066B">
        <w:rPr>
          <w:rFonts w:ascii="Times New Roman" w:hAnsi="Times New Roman"/>
          <w:i/>
          <w:iCs/>
          <w:sz w:val="22"/>
          <w:szCs w:val="22"/>
        </w:rPr>
        <w:t xml:space="preserve">million and U.S. Dollars </w:t>
      </w:r>
      <w:r w:rsidRPr="000807BF">
        <w:rPr>
          <w:rFonts w:ascii="Times New Roman" w:hAnsi="Times New Roman"/>
          <w:i/>
          <w:iCs/>
          <w:sz w:val="22"/>
          <w:szCs w:val="22"/>
        </w:rPr>
        <w:t xml:space="preserve">70.1 </w:t>
      </w:r>
      <w:r w:rsidRPr="0034066B">
        <w:rPr>
          <w:rFonts w:ascii="Times New Roman" w:hAnsi="Times New Roman"/>
          <w:i/>
          <w:iCs/>
          <w:sz w:val="22"/>
          <w:szCs w:val="22"/>
        </w:rPr>
        <w:t xml:space="preserve">million for the Group and Baht </w:t>
      </w:r>
      <w:r w:rsidRPr="000807BF">
        <w:rPr>
          <w:rFonts w:ascii="Times New Roman" w:hAnsi="Times New Roman"/>
          <w:i/>
          <w:iCs/>
          <w:sz w:val="22"/>
          <w:szCs w:val="22"/>
        </w:rPr>
        <w:t>1,978.4</w:t>
      </w:r>
      <w:r>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Pr="000807BF">
        <w:rPr>
          <w:rFonts w:ascii="Times New Roman" w:hAnsi="Times New Roman"/>
          <w:i/>
          <w:iCs/>
          <w:sz w:val="22"/>
          <w:szCs w:val="22"/>
        </w:rPr>
        <w:t xml:space="preserve">27.0 </w:t>
      </w:r>
      <w:r w:rsidRPr="0034066B">
        <w:rPr>
          <w:rFonts w:ascii="Times New Roman" w:hAnsi="Times New Roman"/>
          <w:i/>
          <w:iCs/>
          <w:sz w:val="22"/>
          <w:szCs w:val="22"/>
        </w:rPr>
        <w:t>million for the Company).</w:t>
      </w:r>
    </w:p>
    <w:p w:rsidR="001C4465" w:rsidRPr="00BE636B" w:rsidRDefault="001C4465"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rsidR="000335A8" w:rsidRPr="00F84EDE"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The Company and subsidiaries are committed to comply with certain conditions and restrictions prescribed in the loan agreements such as </w:t>
      </w:r>
      <w:r w:rsidR="00FF347C" w:rsidRPr="00F84EDE">
        <w:rPr>
          <w:rFonts w:ascii="Times New Roman" w:hAnsi="Times New Roman"/>
          <w:sz w:val="22"/>
          <w:szCs w:val="22"/>
        </w:rPr>
        <w:t>mortgages of land and buildings are not allowed</w:t>
      </w:r>
      <w:r w:rsidR="006735B2" w:rsidRPr="00F84EDE">
        <w:rPr>
          <w:rFonts w:ascii="Times New Roman" w:hAnsi="Times New Roman"/>
          <w:sz w:val="22"/>
          <w:szCs w:val="22"/>
        </w:rPr>
        <w:t xml:space="preserve">, no </w:t>
      </w:r>
      <w:proofErr w:type="spellStart"/>
      <w:r w:rsidR="002D3437" w:rsidRPr="00F84EDE">
        <w:rPr>
          <w:rFonts w:ascii="Times New Roman" w:hAnsi="Times New Roman"/>
          <w:sz w:val="22"/>
          <w:szCs w:val="22"/>
        </w:rPr>
        <w:t>authoris</w:t>
      </w:r>
      <w:r w:rsidR="006735B2" w:rsidRPr="00F84EDE">
        <w:rPr>
          <w:rFonts w:ascii="Times New Roman" w:hAnsi="Times New Roman"/>
          <w:sz w:val="22"/>
          <w:szCs w:val="22"/>
        </w:rPr>
        <w:t>ed</w:t>
      </w:r>
      <w:proofErr w:type="spellEnd"/>
      <w:r w:rsidR="006735B2" w:rsidRPr="00F84EDE">
        <w:rPr>
          <w:rFonts w:ascii="Times New Roman" w:hAnsi="Times New Roman"/>
          <w:sz w:val="22"/>
          <w:szCs w:val="22"/>
        </w:rPr>
        <w:t xml:space="preserve"> capital decrease </w:t>
      </w:r>
      <w:r w:rsidRPr="00F84EDE">
        <w:rPr>
          <w:rFonts w:ascii="Times New Roman" w:hAnsi="Times New Roman"/>
          <w:sz w:val="22"/>
          <w:szCs w:val="22"/>
        </w:rPr>
        <w:t>(</w:t>
      </w:r>
      <w:r w:rsidR="00566531" w:rsidRPr="00F84EDE">
        <w:rPr>
          <w:rFonts w:ascii="Times New Roman" w:hAnsi="Times New Roman"/>
          <w:sz w:val="22"/>
          <w:szCs w:val="22"/>
        </w:rPr>
        <w:t>s</w:t>
      </w:r>
      <w:r w:rsidRPr="00F84EDE">
        <w:rPr>
          <w:rFonts w:ascii="Times New Roman" w:hAnsi="Times New Roman"/>
          <w:sz w:val="22"/>
          <w:szCs w:val="22"/>
        </w:rPr>
        <w:t xml:space="preserve">ee </w:t>
      </w:r>
      <w:r w:rsidR="00566531" w:rsidRPr="00F84EDE">
        <w:rPr>
          <w:rFonts w:ascii="Times New Roman" w:hAnsi="Times New Roman"/>
          <w:sz w:val="22"/>
          <w:szCs w:val="22"/>
        </w:rPr>
        <w:t>n</w:t>
      </w:r>
      <w:r w:rsidRPr="00F84EDE">
        <w:rPr>
          <w:rFonts w:ascii="Times New Roman" w:hAnsi="Times New Roman"/>
          <w:sz w:val="22"/>
          <w:szCs w:val="22"/>
        </w:rPr>
        <w:t>ote 1</w:t>
      </w:r>
      <w:r w:rsidR="00FC3120">
        <w:rPr>
          <w:rFonts w:ascii="Times New Roman" w:hAnsi="Times New Roman"/>
          <w:sz w:val="22"/>
          <w:szCs w:val="22"/>
        </w:rPr>
        <w:t>4</w:t>
      </w:r>
      <w:r w:rsidRPr="00F84EDE">
        <w:rPr>
          <w:rFonts w:ascii="Times New Roman" w:hAnsi="Times New Roman"/>
          <w:sz w:val="22"/>
          <w:szCs w:val="22"/>
        </w:rPr>
        <w:t>), etc.</w:t>
      </w:r>
    </w:p>
    <w:p w:rsidR="000335A8" w:rsidRPr="00BE636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6"/>
          <w:szCs w:val="16"/>
        </w:rPr>
      </w:pPr>
    </w:p>
    <w:p w:rsidR="000335A8" w:rsidRPr="00F84EDE"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sidRPr="00F84EDE">
        <w:rPr>
          <w:rFonts w:ascii="Times New Roman" w:hAnsi="Times New Roman"/>
          <w:b w:val="0"/>
          <w:bCs w:val="0"/>
          <w:sz w:val="22"/>
          <w:szCs w:val="22"/>
        </w:rPr>
        <w:t>The</w:t>
      </w:r>
      <w:r w:rsidR="000335A8" w:rsidRPr="00F84EDE">
        <w:rPr>
          <w:rFonts w:ascii="Times New Roman" w:hAnsi="Times New Roman"/>
          <w:b w:val="0"/>
          <w:bCs w:val="0"/>
          <w:sz w:val="22"/>
          <w:szCs w:val="22"/>
        </w:rPr>
        <w:t xml:space="preserve"> credit facilities of subsidiaries are principally </w:t>
      </w:r>
      <w:proofErr w:type="spellStart"/>
      <w:r w:rsidR="000335A8" w:rsidRPr="00F84EDE">
        <w:rPr>
          <w:rFonts w:ascii="Times New Roman" w:hAnsi="Times New Roman"/>
          <w:b w:val="0"/>
          <w:bCs w:val="0"/>
          <w:sz w:val="22"/>
          <w:szCs w:val="22"/>
        </w:rPr>
        <w:t>collateralis</w:t>
      </w:r>
      <w:r w:rsidRPr="00F84EDE">
        <w:rPr>
          <w:rFonts w:ascii="Times New Roman" w:hAnsi="Times New Roman"/>
          <w:b w:val="0"/>
          <w:bCs w:val="0"/>
          <w:sz w:val="22"/>
          <w:szCs w:val="22"/>
        </w:rPr>
        <w:t>ed</w:t>
      </w:r>
      <w:proofErr w:type="spellEnd"/>
      <w:r w:rsidRPr="00F84EDE">
        <w:rPr>
          <w:rFonts w:ascii="Times New Roman" w:hAnsi="Times New Roman"/>
          <w:b w:val="0"/>
          <w:bCs w:val="0"/>
          <w:sz w:val="22"/>
          <w:szCs w:val="22"/>
        </w:rPr>
        <w:t xml:space="preserve"> by the Company and related companies</w:t>
      </w:r>
      <w:r w:rsidR="000335A8" w:rsidRPr="00F84EDE">
        <w:rPr>
          <w:rFonts w:ascii="Times New Roman" w:hAnsi="Times New Roman"/>
          <w:b w:val="0"/>
          <w:bCs w:val="0"/>
          <w:sz w:val="22"/>
          <w:szCs w:val="22"/>
        </w:rPr>
        <w:t>.</w:t>
      </w:r>
    </w:p>
    <w:p w:rsidR="00127487" w:rsidRPr="00BE636B" w:rsidRDefault="00127487" w:rsidP="00127487">
      <w:pPr>
        <w:rPr>
          <w:rFonts w:ascii="Times New Roman" w:hAnsi="Times New Roman"/>
          <w:sz w:val="16"/>
          <w:szCs w:val="16"/>
        </w:rPr>
      </w:pPr>
    </w:p>
    <w:tbl>
      <w:tblPr>
        <w:tblW w:w="9098" w:type="dxa"/>
        <w:tblInd w:w="558" w:type="dxa"/>
        <w:tblLayout w:type="fixed"/>
        <w:tblLook w:val="0000" w:firstRow="0" w:lastRow="0" w:firstColumn="0" w:lastColumn="0" w:noHBand="0" w:noVBand="0"/>
      </w:tblPr>
      <w:tblGrid>
        <w:gridCol w:w="2161"/>
        <w:gridCol w:w="944"/>
        <w:gridCol w:w="280"/>
        <w:gridCol w:w="939"/>
        <w:gridCol w:w="273"/>
        <w:gridCol w:w="873"/>
        <w:gridCol w:w="273"/>
        <w:gridCol w:w="941"/>
        <w:gridCol w:w="20"/>
        <w:gridCol w:w="217"/>
        <w:gridCol w:w="20"/>
        <w:gridCol w:w="915"/>
        <w:gridCol w:w="20"/>
        <w:gridCol w:w="262"/>
        <w:gridCol w:w="15"/>
        <w:gridCol w:w="923"/>
        <w:gridCol w:w="9"/>
        <w:gridCol w:w="13"/>
      </w:tblGrid>
      <w:tr w:rsidR="0037223E" w:rsidRPr="00BE636B" w:rsidTr="009C76AC">
        <w:trPr>
          <w:gridAfter w:val="2"/>
          <w:wAfter w:w="13" w:type="pct"/>
        </w:trPr>
        <w:tc>
          <w:tcPr>
            <w:tcW w:w="1188" w:type="pct"/>
          </w:tcPr>
          <w:p w:rsidR="0037223E" w:rsidRPr="00BE636B" w:rsidRDefault="0037223E"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BE636B">
              <w:rPr>
                <w:rFonts w:ascii="Times New Roman" w:hAnsi="Times New Roman"/>
                <w:b/>
                <w:bCs/>
                <w:i/>
                <w:iCs/>
                <w:sz w:val="20"/>
                <w:szCs w:val="20"/>
              </w:rPr>
              <w:tab/>
            </w:r>
            <w:r w:rsidRPr="00BE636B">
              <w:rPr>
                <w:rFonts w:ascii="Times New Roman" w:hAnsi="Times New Roman"/>
                <w:b/>
                <w:bCs/>
                <w:i/>
                <w:iCs/>
                <w:sz w:val="20"/>
                <w:szCs w:val="20"/>
              </w:rPr>
              <w:tab/>
            </w:r>
          </w:p>
        </w:tc>
        <w:tc>
          <w:tcPr>
            <w:tcW w:w="1819" w:type="pct"/>
            <w:gridSpan w:val="5"/>
          </w:tcPr>
          <w:p w:rsidR="0037223E" w:rsidRPr="00BE636B" w:rsidRDefault="0037223E" w:rsidP="001B253C">
            <w:pPr>
              <w:pStyle w:val="acctfourfigures"/>
              <w:tabs>
                <w:tab w:val="clear" w:pos="765"/>
              </w:tabs>
              <w:spacing w:line="240" w:lineRule="atLeast"/>
              <w:ind w:left="-109" w:right="-133"/>
              <w:jc w:val="center"/>
              <w:rPr>
                <w:b/>
                <w:bCs/>
                <w:sz w:val="20"/>
              </w:rPr>
            </w:pPr>
            <w:r w:rsidRPr="00BE636B">
              <w:rPr>
                <w:b/>
                <w:bCs/>
                <w:sz w:val="20"/>
              </w:rPr>
              <w:t>Consolidated financial statements</w:t>
            </w:r>
          </w:p>
        </w:tc>
        <w:tc>
          <w:tcPr>
            <w:tcW w:w="150" w:type="pct"/>
          </w:tcPr>
          <w:p w:rsidR="0037223E" w:rsidRPr="00BE636B" w:rsidRDefault="0037223E" w:rsidP="001B253C">
            <w:pPr>
              <w:pStyle w:val="acctfourfigures"/>
              <w:tabs>
                <w:tab w:val="clear" w:pos="765"/>
              </w:tabs>
              <w:spacing w:line="240" w:lineRule="atLeast"/>
              <w:ind w:left="-109" w:right="-133"/>
              <w:jc w:val="center"/>
              <w:rPr>
                <w:b/>
                <w:bCs/>
                <w:sz w:val="20"/>
              </w:rPr>
            </w:pPr>
          </w:p>
        </w:tc>
        <w:tc>
          <w:tcPr>
            <w:tcW w:w="1831" w:type="pct"/>
            <w:gridSpan w:val="9"/>
          </w:tcPr>
          <w:p w:rsidR="0037223E" w:rsidRPr="00BE636B" w:rsidRDefault="0037223E" w:rsidP="001B253C">
            <w:pPr>
              <w:pStyle w:val="acctfourfigures"/>
              <w:tabs>
                <w:tab w:val="clear" w:pos="765"/>
              </w:tabs>
              <w:spacing w:line="240" w:lineRule="atLeast"/>
              <w:ind w:left="-109" w:right="-133"/>
              <w:jc w:val="center"/>
              <w:rPr>
                <w:b/>
                <w:bCs/>
                <w:sz w:val="20"/>
              </w:rPr>
            </w:pPr>
            <w:r w:rsidRPr="00BE636B">
              <w:rPr>
                <w:b/>
                <w:bCs/>
                <w:sz w:val="20"/>
              </w:rPr>
              <w:t>Separate financial statements</w:t>
            </w:r>
          </w:p>
        </w:tc>
      </w:tr>
      <w:tr w:rsidR="000335A8" w:rsidRPr="00BE636B" w:rsidTr="009C76AC">
        <w:trPr>
          <w:gridAfter w:val="1"/>
          <w:wAfter w:w="7" w:type="pct"/>
        </w:trPr>
        <w:tc>
          <w:tcPr>
            <w:tcW w:w="1188" w:type="pct"/>
          </w:tcPr>
          <w:p w:rsidR="009A3B30" w:rsidRPr="00BE636B" w:rsidRDefault="006B0F32"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BE636B">
              <w:rPr>
                <w:rFonts w:ascii="Times New Roman" w:hAnsi="Times New Roman"/>
                <w:b/>
                <w:bCs/>
                <w:i/>
                <w:iCs/>
                <w:sz w:val="20"/>
                <w:szCs w:val="20"/>
              </w:rPr>
              <w:br/>
            </w:r>
            <w:r w:rsidRPr="00BE636B">
              <w:rPr>
                <w:rFonts w:ascii="Times New Roman" w:hAnsi="Times New Roman"/>
                <w:b/>
                <w:bCs/>
                <w:i/>
                <w:iCs/>
                <w:sz w:val="20"/>
                <w:szCs w:val="20"/>
              </w:rPr>
              <w:br/>
            </w:r>
            <w:r w:rsidRPr="00BE636B">
              <w:rPr>
                <w:rFonts w:ascii="Times New Roman" w:hAnsi="Times New Roman"/>
                <w:b/>
                <w:bCs/>
                <w:i/>
                <w:iCs/>
                <w:sz w:val="20"/>
                <w:szCs w:val="20"/>
              </w:rPr>
              <w:br/>
            </w:r>
            <w:r w:rsidR="009A3B30" w:rsidRPr="00BE636B">
              <w:rPr>
                <w:rFonts w:ascii="Times New Roman" w:hAnsi="Times New Roman"/>
                <w:b/>
                <w:bCs/>
                <w:i/>
                <w:iCs/>
                <w:sz w:val="20"/>
                <w:szCs w:val="20"/>
              </w:rPr>
              <w:t xml:space="preserve">Financial lease </w:t>
            </w:r>
          </w:p>
          <w:p w:rsidR="000335A8" w:rsidRPr="00BE636B" w:rsidRDefault="009A3B3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BE636B">
              <w:rPr>
                <w:rFonts w:ascii="Times New Roman" w:hAnsi="Times New Roman"/>
                <w:b/>
                <w:bCs/>
                <w:i/>
                <w:iCs/>
                <w:sz w:val="20"/>
                <w:szCs w:val="20"/>
              </w:rPr>
              <w:t xml:space="preserve">  liabilities</w:t>
            </w:r>
          </w:p>
        </w:tc>
        <w:tc>
          <w:tcPr>
            <w:tcW w:w="519" w:type="pct"/>
          </w:tcPr>
          <w:p w:rsidR="000335A8" w:rsidRPr="00BE636B" w:rsidRDefault="000335A8" w:rsidP="001B253C">
            <w:pPr>
              <w:pStyle w:val="acctfourfigures"/>
              <w:tabs>
                <w:tab w:val="clear" w:pos="765"/>
              </w:tabs>
              <w:spacing w:line="240" w:lineRule="atLeast"/>
              <w:ind w:left="-109" w:right="-133"/>
              <w:jc w:val="center"/>
              <w:rPr>
                <w:sz w:val="20"/>
              </w:rPr>
            </w:pPr>
          </w:p>
          <w:p w:rsidR="00127487" w:rsidRPr="00BE636B" w:rsidRDefault="00127487" w:rsidP="00127487">
            <w:pPr>
              <w:pStyle w:val="acctfourfigures"/>
              <w:tabs>
                <w:tab w:val="clear" w:pos="765"/>
              </w:tabs>
              <w:spacing w:line="240" w:lineRule="atLeast"/>
              <w:ind w:left="-109" w:right="-133"/>
              <w:jc w:val="center"/>
              <w:rPr>
                <w:sz w:val="20"/>
              </w:rPr>
            </w:pPr>
          </w:p>
          <w:p w:rsidR="000335A8" w:rsidRPr="00BE636B" w:rsidRDefault="00127487" w:rsidP="00127487">
            <w:pPr>
              <w:pStyle w:val="acctfourfigures"/>
              <w:tabs>
                <w:tab w:val="clear" w:pos="765"/>
              </w:tabs>
              <w:spacing w:line="240" w:lineRule="atLeast"/>
              <w:ind w:left="-109" w:right="-133"/>
              <w:jc w:val="center"/>
              <w:rPr>
                <w:sz w:val="20"/>
              </w:rPr>
            </w:pPr>
            <w:r w:rsidRPr="00BE636B">
              <w:rPr>
                <w:sz w:val="20"/>
              </w:rPr>
              <w:t>M</w:t>
            </w:r>
            <w:r w:rsidR="000335A8" w:rsidRPr="00BE636B">
              <w:rPr>
                <w:sz w:val="20"/>
              </w:rPr>
              <w:t>inimum lease payments</w:t>
            </w:r>
          </w:p>
        </w:tc>
        <w:tc>
          <w:tcPr>
            <w:tcW w:w="154" w:type="pct"/>
          </w:tcPr>
          <w:p w:rsidR="000335A8" w:rsidRPr="00BE636B" w:rsidRDefault="000335A8" w:rsidP="001B253C">
            <w:pPr>
              <w:pStyle w:val="acctfourfigures"/>
              <w:tabs>
                <w:tab w:val="clear" w:pos="765"/>
              </w:tabs>
              <w:spacing w:line="240" w:lineRule="atLeast"/>
              <w:ind w:left="-109" w:right="-133"/>
              <w:jc w:val="center"/>
              <w:rPr>
                <w:sz w:val="20"/>
              </w:rPr>
            </w:pPr>
          </w:p>
        </w:tc>
        <w:tc>
          <w:tcPr>
            <w:tcW w:w="516" w:type="pct"/>
          </w:tcPr>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r w:rsidRPr="00BE636B">
              <w:rPr>
                <w:sz w:val="20"/>
              </w:rPr>
              <w:t>Interest</w:t>
            </w:r>
          </w:p>
        </w:tc>
        <w:tc>
          <w:tcPr>
            <w:tcW w:w="150" w:type="pct"/>
          </w:tcPr>
          <w:p w:rsidR="000335A8" w:rsidRPr="00BE636B" w:rsidRDefault="000335A8" w:rsidP="001B253C">
            <w:pPr>
              <w:pStyle w:val="acctfourfigures"/>
              <w:tabs>
                <w:tab w:val="clear" w:pos="765"/>
              </w:tabs>
              <w:spacing w:line="240" w:lineRule="atLeast"/>
              <w:ind w:left="-109" w:right="-133"/>
              <w:jc w:val="center"/>
              <w:rPr>
                <w:sz w:val="20"/>
              </w:rPr>
            </w:pPr>
          </w:p>
        </w:tc>
        <w:tc>
          <w:tcPr>
            <w:tcW w:w="480" w:type="pct"/>
          </w:tcPr>
          <w:p w:rsidR="000335A8" w:rsidRPr="00BE636B" w:rsidRDefault="000335A8" w:rsidP="001B253C">
            <w:pPr>
              <w:pStyle w:val="acctfourfigures"/>
              <w:tabs>
                <w:tab w:val="clear" w:pos="765"/>
              </w:tabs>
              <w:spacing w:line="240" w:lineRule="atLeast"/>
              <w:ind w:left="-109" w:right="-133"/>
              <w:jc w:val="center"/>
              <w:rPr>
                <w:sz w:val="20"/>
              </w:rPr>
            </w:pPr>
            <w:r w:rsidRPr="00BE636B">
              <w:rPr>
                <w:sz w:val="20"/>
              </w:rPr>
              <w:t>Present value of minimum lease payments</w:t>
            </w:r>
          </w:p>
        </w:tc>
        <w:tc>
          <w:tcPr>
            <w:tcW w:w="150" w:type="pct"/>
          </w:tcPr>
          <w:p w:rsidR="000335A8" w:rsidRPr="00BE636B" w:rsidRDefault="000335A8" w:rsidP="001B253C">
            <w:pPr>
              <w:pStyle w:val="acctfourfigures"/>
              <w:tabs>
                <w:tab w:val="clear" w:pos="765"/>
              </w:tabs>
              <w:spacing w:line="240" w:lineRule="atLeast"/>
              <w:ind w:left="-109" w:right="-133"/>
              <w:jc w:val="center"/>
              <w:rPr>
                <w:sz w:val="20"/>
              </w:rPr>
            </w:pPr>
          </w:p>
        </w:tc>
        <w:tc>
          <w:tcPr>
            <w:tcW w:w="517" w:type="pct"/>
          </w:tcPr>
          <w:p w:rsidR="000335A8" w:rsidRPr="00BE636B" w:rsidRDefault="000335A8" w:rsidP="001B253C">
            <w:pPr>
              <w:pStyle w:val="acctfourfigures"/>
              <w:tabs>
                <w:tab w:val="clear" w:pos="765"/>
              </w:tabs>
              <w:spacing w:line="240" w:lineRule="atLeast"/>
              <w:ind w:left="-109" w:right="-133"/>
              <w:jc w:val="center"/>
              <w:rPr>
                <w:sz w:val="20"/>
              </w:rPr>
            </w:pPr>
          </w:p>
          <w:p w:rsidR="00127487" w:rsidRPr="00BE636B" w:rsidRDefault="00127487" w:rsidP="001B253C">
            <w:pPr>
              <w:pStyle w:val="acctfourfigures"/>
              <w:tabs>
                <w:tab w:val="clear" w:pos="765"/>
              </w:tabs>
              <w:spacing w:line="240" w:lineRule="atLeast"/>
              <w:ind w:left="-109" w:right="-133"/>
              <w:jc w:val="center"/>
              <w:rPr>
                <w:sz w:val="20"/>
              </w:rPr>
            </w:pPr>
          </w:p>
          <w:p w:rsidR="000335A8" w:rsidRPr="00BE636B" w:rsidRDefault="00127487" w:rsidP="001B253C">
            <w:pPr>
              <w:pStyle w:val="acctfourfigures"/>
              <w:tabs>
                <w:tab w:val="clear" w:pos="765"/>
              </w:tabs>
              <w:spacing w:line="240" w:lineRule="atLeast"/>
              <w:ind w:left="-109" w:right="-133"/>
              <w:jc w:val="center"/>
              <w:rPr>
                <w:sz w:val="20"/>
              </w:rPr>
            </w:pPr>
            <w:r w:rsidRPr="00BE636B">
              <w:rPr>
                <w:sz w:val="20"/>
              </w:rPr>
              <w:t>M</w:t>
            </w:r>
            <w:r w:rsidR="000335A8" w:rsidRPr="00BE636B">
              <w:rPr>
                <w:sz w:val="20"/>
              </w:rPr>
              <w:t>inimum lease payments</w:t>
            </w:r>
          </w:p>
        </w:tc>
        <w:tc>
          <w:tcPr>
            <w:tcW w:w="130" w:type="pct"/>
            <w:gridSpan w:val="2"/>
          </w:tcPr>
          <w:p w:rsidR="000335A8" w:rsidRPr="00BE636B" w:rsidRDefault="000335A8" w:rsidP="001B253C">
            <w:pPr>
              <w:pStyle w:val="acctfourfigures"/>
              <w:tabs>
                <w:tab w:val="clear" w:pos="765"/>
              </w:tabs>
              <w:spacing w:line="240" w:lineRule="atLeast"/>
              <w:ind w:left="-109" w:right="-133"/>
              <w:jc w:val="center"/>
              <w:rPr>
                <w:sz w:val="20"/>
              </w:rPr>
            </w:pPr>
          </w:p>
        </w:tc>
        <w:tc>
          <w:tcPr>
            <w:tcW w:w="514" w:type="pct"/>
            <w:gridSpan w:val="2"/>
          </w:tcPr>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p>
          <w:p w:rsidR="000335A8" w:rsidRPr="00BE636B" w:rsidRDefault="000335A8" w:rsidP="001B253C">
            <w:pPr>
              <w:pStyle w:val="acctfourfigures"/>
              <w:tabs>
                <w:tab w:val="clear" w:pos="765"/>
              </w:tabs>
              <w:spacing w:line="240" w:lineRule="atLeast"/>
              <w:ind w:left="-109" w:right="-133"/>
              <w:jc w:val="center"/>
              <w:rPr>
                <w:sz w:val="20"/>
              </w:rPr>
            </w:pPr>
            <w:r w:rsidRPr="00BE636B">
              <w:rPr>
                <w:sz w:val="20"/>
              </w:rPr>
              <w:t>Interest</w:t>
            </w:r>
          </w:p>
        </w:tc>
        <w:tc>
          <w:tcPr>
            <w:tcW w:w="155" w:type="pct"/>
            <w:gridSpan w:val="2"/>
          </w:tcPr>
          <w:p w:rsidR="000335A8" w:rsidRPr="00BE636B" w:rsidRDefault="000335A8" w:rsidP="001B253C">
            <w:pPr>
              <w:pStyle w:val="acctfourfigures"/>
              <w:tabs>
                <w:tab w:val="clear" w:pos="765"/>
              </w:tabs>
              <w:spacing w:line="240" w:lineRule="atLeast"/>
              <w:ind w:left="-109" w:right="-133"/>
              <w:jc w:val="center"/>
              <w:rPr>
                <w:sz w:val="20"/>
              </w:rPr>
            </w:pPr>
          </w:p>
        </w:tc>
        <w:tc>
          <w:tcPr>
            <w:tcW w:w="520" w:type="pct"/>
            <w:gridSpan w:val="3"/>
          </w:tcPr>
          <w:p w:rsidR="000335A8" w:rsidRPr="00BE636B" w:rsidRDefault="000335A8" w:rsidP="001B253C">
            <w:pPr>
              <w:pStyle w:val="acctfourfigures"/>
              <w:tabs>
                <w:tab w:val="clear" w:pos="765"/>
              </w:tabs>
              <w:spacing w:line="240" w:lineRule="atLeast"/>
              <w:ind w:left="-109" w:right="-133"/>
              <w:jc w:val="center"/>
              <w:rPr>
                <w:sz w:val="20"/>
              </w:rPr>
            </w:pPr>
            <w:r w:rsidRPr="00BE636B">
              <w:rPr>
                <w:sz w:val="20"/>
              </w:rPr>
              <w:t>Present value of minimum lease payments</w:t>
            </w:r>
          </w:p>
        </w:tc>
      </w:tr>
      <w:tr w:rsidR="000335A8" w:rsidRPr="00BE636B" w:rsidTr="009C76AC">
        <w:trPr>
          <w:gridAfter w:val="2"/>
          <w:wAfter w:w="13" w:type="pct"/>
          <w:trHeight w:val="80"/>
        </w:trPr>
        <w:tc>
          <w:tcPr>
            <w:tcW w:w="1188" w:type="pct"/>
          </w:tcPr>
          <w:p w:rsidR="000335A8" w:rsidRPr="00BE636B"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3799" w:type="pct"/>
            <w:gridSpan w:val="15"/>
          </w:tcPr>
          <w:p w:rsidR="000335A8" w:rsidRPr="00BE636B" w:rsidRDefault="000335A8" w:rsidP="001B253C">
            <w:pPr>
              <w:ind w:left="-109"/>
              <w:jc w:val="center"/>
              <w:rPr>
                <w:rFonts w:ascii="Times New Roman" w:hAnsi="Times New Roman"/>
                <w:i/>
                <w:iCs/>
                <w:sz w:val="20"/>
                <w:szCs w:val="20"/>
              </w:rPr>
            </w:pPr>
            <w:r w:rsidRPr="00BE636B">
              <w:rPr>
                <w:rFonts w:ascii="Times New Roman" w:hAnsi="Times New Roman"/>
                <w:i/>
                <w:iCs/>
                <w:sz w:val="20"/>
                <w:szCs w:val="20"/>
              </w:rPr>
              <w:t>(in thousand Baht)</w:t>
            </w:r>
          </w:p>
        </w:tc>
      </w:tr>
      <w:tr w:rsidR="00127487" w:rsidRPr="00BE636B" w:rsidTr="009C76AC">
        <w:trPr>
          <w:gridAfter w:val="2"/>
          <w:wAfter w:w="13" w:type="pct"/>
          <w:trHeight w:val="80"/>
        </w:trPr>
        <w:tc>
          <w:tcPr>
            <w:tcW w:w="1188" w:type="pct"/>
          </w:tcPr>
          <w:p w:rsidR="00127487" w:rsidRPr="00BE636B" w:rsidRDefault="0097210B"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BE636B">
              <w:rPr>
                <w:rFonts w:ascii="Times New Roman" w:hAnsi="Times New Roman"/>
                <w:b/>
                <w:bCs/>
                <w:i/>
                <w:iCs/>
                <w:sz w:val="20"/>
                <w:szCs w:val="20"/>
              </w:rPr>
              <w:t>At 31 December 2019</w:t>
            </w:r>
          </w:p>
        </w:tc>
        <w:tc>
          <w:tcPr>
            <w:tcW w:w="3799" w:type="pct"/>
            <w:gridSpan w:val="15"/>
          </w:tcPr>
          <w:p w:rsidR="00127487" w:rsidRPr="00BE636B" w:rsidRDefault="00127487" w:rsidP="001B253C">
            <w:pPr>
              <w:ind w:left="-109"/>
              <w:jc w:val="center"/>
              <w:rPr>
                <w:rFonts w:ascii="Times New Roman" w:hAnsi="Times New Roman"/>
                <w:i/>
                <w:iCs/>
                <w:sz w:val="20"/>
                <w:szCs w:val="20"/>
              </w:rPr>
            </w:pPr>
          </w:p>
        </w:tc>
      </w:tr>
      <w:tr w:rsidR="00A62789" w:rsidRPr="00BE636B" w:rsidTr="009C76AC">
        <w:tc>
          <w:tcPr>
            <w:tcW w:w="1188" w:type="pct"/>
          </w:tcPr>
          <w:p w:rsidR="00A62789" w:rsidRPr="00BE636B"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BE636B">
              <w:rPr>
                <w:rFonts w:ascii="Times New Roman" w:hAnsi="Times New Roman"/>
                <w:sz w:val="20"/>
                <w:szCs w:val="20"/>
              </w:rPr>
              <w:t xml:space="preserve">Within </w:t>
            </w:r>
            <w:r w:rsidR="00127487" w:rsidRPr="00BE636B">
              <w:rPr>
                <w:rFonts w:ascii="Times New Roman" w:hAnsi="Times New Roman"/>
                <w:sz w:val="20"/>
                <w:szCs w:val="20"/>
              </w:rPr>
              <w:t>1</w:t>
            </w:r>
            <w:r w:rsidRPr="00BE636B">
              <w:rPr>
                <w:rFonts w:ascii="Times New Roman" w:hAnsi="Times New Roman"/>
                <w:sz w:val="20"/>
                <w:szCs w:val="20"/>
              </w:rPr>
              <w:t xml:space="preserve"> year</w:t>
            </w:r>
          </w:p>
        </w:tc>
        <w:tc>
          <w:tcPr>
            <w:tcW w:w="519" w:type="pct"/>
          </w:tcPr>
          <w:p w:rsidR="00A62789" w:rsidRPr="00BE636B" w:rsidRDefault="004F4E25"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27,686</w:t>
            </w:r>
          </w:p>
        </w:tc>
        <w:tc>
          <w:tcPr>
            <w:tcW w:w="154" w:type="pct"/>
          </w:tcPr>
          <w:p w:rsidR="00A62789" w:rsidRPr="00BE636B"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16" w:type="pct"/>
          </w:tcPr>
          <w:p w:rsidR="00A62789" w:rsidRPr="00BE636B" w:rsidRDefault="004F4E25"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0"/>
                <w:szCs w:val="20"/>
              </w:rPr>
            </w:pPr>
            <w:r w:rsidRPr="00BE636B">
              <w:rPr>
                <w:rFonts w:ascii="Times New Roman" w:hAnsi="Times New Roman"/>
                <w:sz w:val="20"/>
                <w:szCs w:val="20"/>
              </w:rPr>
              <w:t>(2,853)</w:t>
            </w:r>
          </w:p>
        </w:tc>
        <w:tc>
          <w:tcPr>
            <w:tcW w:w="150" w:type="pct"/>
          </w:tcPr>
          <w:p w:rsidR="00A62789" w:rsidRPr="00BE636B"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480" w:type="pct"/>
          </w:tcPr>
          <w:p w:rsidR="00A62789" w:rsidRPr="00BE636B" w:rsidRDefault="004F4E25"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24,833</w:t>
            </w:r>
          </w:p>
        </w:tc>
        <w:tc>
          <w:tcPr>
            <w:tcW w:w="150" w:type="pct"/>
          </w:tcPr>
          <w:p w:rsidR="00A62789" w:rsidRPr="00BE636B"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28" w:type="pct"/>
            <w:gridSpan w:val="2"/>
          </w:tcPr>
          <w:p w:rsidR="00A62789" w:rsidRPr="00BE636B" w:rsidRDefault="0037223E"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2,145</w:t>
            </w:r>
          </w:p>
        </w:tc>
        <w:tc>
          <w:tcPr>
            <w:tcW w:w="130" w:type="pct"/>
            <w:gridSpan w:val="2"/>
          </w:tcPr>
          <w:p w:rsidR="00A62789" w:rsidRPr="00BE636B"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14" w:type="pct"/>
            <w:gridSpan w:val="2"/>
          </w:tcPr>
          <w:p w:rsidR="00A62789" w:rsidRPr="00BE636B" w:rsidRDefault="0037223E"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0"/>
                <w:szCs w:val="20"/>
              </w:rPr>
            </w:pPr>
            <w:r w:rsidRPr="00BE636B">
              <w:rPr>
                <w:rFonts w:ascii="Times New Roman" w:hAnsi="Times New Roman"/>
                <w:sz w:val="20"/>
                <w:szCs w:val="20"/>
              </w:rPr>
              <w:t>(136)</w:t>
            </w:r>
          </w:p>
        </w:tc>
        <w:tc>
          <w:tcPr>
            <w:tcW w:w="152" w:type="pct"/>
            <w:gridSpan w:val="2"/>
          </w:tcPr>
          <w:p w:rsidR="00A62789" w:rsidRPr="00BE636B"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19" w:type="pct"/>
            <w:gridSpan w:val="3"/>
          </w:tcPr>
          <w:p w:rsidR="00A62789" w:rsidRPr="00BE636B" w:rsidRDefault="0037223E"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2,009</w:t>
            </w:r>
          </w:p>
        </w:tc>
      </w:tr>
      <w:tr w:rsidR="004F4E25" w:rsidRPr="00BE636B" w:rsidTr="009C76AC">
        <w:tc>
          <w:tcPr>
            <w:tcW w:w="1188" w:type="pct"/>
          </w:tcPr>
          <w:p w:rsidR="004F4E25" w:rsidRPr="00BE636B" w:rsidRDefault="00127487"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BE636B">
              <w:rPr>
                <w:rFonts w:ascii="Times New Roman" w:hAnsi="Times New Roman"/>
                <w:sz w:val="20"/>
                <w:szCs w:val="20"/>
              </w:rPr>
              <w:t>1 – 5</w:t>
            </w:r>
            <w:r w:rsidR="004F4E25" w:rsidRPr="00BE636B">
              <w:rPr>
                <w:rFonts w:ascii="Times New Roman" w:hAnsi="Times New Roman"/>
                <w:sz w:val="20"/>
                <w:szCs w:val="20"/>
              </w:rPr>
              <w:t xml:space="preserve"> years</w:t>
            </w:r>
          </w:p>
        </w:tc>
        <w:tc>
          <w:tcPr>
            <w:tcW w:w="519" w:type="pct"/>
            <w:tcBorders>
              <w:bottom w:val="single" w:sz="4" w:space="0" w:color="auto"/>
            </w:tcBorders>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70,436</w:t>
            </w:r>
          </w:p>
        </w:tc>
        <w:tc>
          <w:tcPr>
            <w:tcW w:w="154"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16" w:type="pct"/>
            <w:tcBorders>
              <w:bottom w:val="single" w:sz="4" w:space="0" w:color="auto"/>
            </w:tcBorders>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(3,381)</w:t>
            </w:r>
          </w:p>
        </w:tc>
        <w:tc>
          <w:tcPr>
            <w:tcW w:w="150"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480" w:type="pct"/>
            <w:tcBorders>
              <w:bottom w:val="single" w:sz="4" w:space="0" w:color="auto"/>
            </w:tcBorders>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67,055</w:t>
            </w:r>
          </w:p>
        </w:tc>
        <w:tc>
          <w:tcPr>
            <w:tcW w:w="150"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28" w:type="pct"/>
            <w:gridSpan w:val="2"/>
            <w:tcBorders>
              <w:bottom w:val="single" w:sz="4" w:space="0" w:color="auto"/>
            </w:tcBorders>
          </w:tcPr>
          <w:p w:rsidR="004F4E25" w:rsidRPr="00BE636B" w:rsidRDefault="0037223E"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2,124</w:t>
            </w:r>
          </w:p>
        </w:tc>
        <w:tc>
          <w:tcPr>
            <w:tcW w:w="130" w:type="pct"/>
            <w:gridSpan w:val="2"/>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14" w:type="pct"/>
            <w:gridSpan w:val="2"/>
            <w:tcBorders>
              <w:bottom w:val="single" w:sz="4" w:space="0" w:color="auto"/>
            </w:tcBorders>
          </w:tcPr>
          <w:p w:rsidR="004F4E25" w:rsidRPr="00BE636B" w:rsidRDefault="0037223E"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(67)</w:t>
            </w:r>
          </w:p>
        </w:tc>
        <w:tc>
          <w:tcPr>
            <w:tcW w:w="152" w:type="pct"/>
            <w:gridSpan w:val="2"/>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p>
        </w:tc>
        <w:tc>
          <w:tcPr>
            <w:tcW w:w="519" w:type="pct"/>
            <w:gridSpan w:val="3"/>
            <w:tcBorders>
              <w:bottom w:val="single" w:sz="4" w:space="0" w:color="auto"/>
            </w:tcBorders>
          </w:tcPr>
          <w:p w:rsidR="004F4E25" w:rsidRPr="00BE636B" w:rsidRDefault="0037223E"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0"/>
                <w:szCs w:val="20"/>
              </w:rPr>
            </w:pPr>
            <w:r w:rsidRPr="00BE636B">
              <w:rPr>
                <w:rFonts w:ascii="Times New Roman" w:hAnsi="Times New Roman"/>
                <w:sz w:val="20"/>
                <w:szCs w:val="20"/>
              </w:rPr>
              <w:t>2,057</w:t>
            </w:r>
          </w:p>
        </w:tc>
      </w:tr>
      <w:tr w:rsidR="004F4E25" w:rsidRPr="00BE636B" w:rsidTr="009C76AC">
        <w:tc>
          <w:tcPr>
            <w:tcW w:w="1188"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BE636B">
              <w:rPr>
                <w:rFonts w:ascii="Times New Roman" w:hAnsi="Times New Roman"/>
                <w:b/>
                <w:bCs/>
                <w:sz w:val="20"/>
                <w:szCs w:val="20"/>
              </w:rPr>
              <w:t>Total</w:t>
            </w:r>
          </w:p>
        </w:tc>
        <w:tc>
          <w:tcPr>
            <w:tcW w:w="519" w:type="pct"/>
            <w:tcBorders>
              <w:top w:val="single" w:sz="4" w:space="0" w:color="auto"/>
              <w:bottom w:val="double" w:sz="4" w:space="0" w:color="auto"/>
            </w:tcBorders>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r w:rsidRPr="00BE636B">
              <w:rPr>
                <w:rFonts w:ascii="Times New Roman" w:hAnsi="Times New Roman"/>
                <w:b/>
                <w:bCs/>
                <w:sz w:val="20"/>
                <w:szCs w:val="20"/>
              </w:rPr>
              <w:t>98,122</w:t>
            </w:r>
          </w:p>
        </w:tc>
        <w:tc>
          <w:tcPr>
            <w:tcW w:w="154"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0"/>
                <w:szCs w:val="20"/>
              </w:rPr>
            </w:pPr>
          </w:p>
        </w:tc>
        <w:tc>
          <w:tcPr>
            <w:tcW w:w="516" w:type="pct"/>
            <w:tcBorders>
              <w:top w:val="single" w:sz="4" w:space="0" w:color="auto"/>
              <w:bottom w:val="double" w:sz="4" w:space="0" w:color="auto"/>
            </w:tcBorders>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r w:rsidRPr="00BE636B">
              <w:rPr>
                <w:rFonts w:ascii="Times New Roman" w:hAnsi="Times New Roman"/>
                <w:b/>
                <w:bCs/>
                <w:sz w:val="20"/>
                <w:szCs w:val="20"/>
              </w:rPr>
              <w:t>(6,234)</w:t>
            </w:r>
          </w:p>
        </w:tc>
        <w:tc>
          <w:tcPr>
            <w:tcW w:w="150"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480" w:type="pct"/>
            <w:tcBorders>
              <w:top w:val="single" w:sz="4" w:space="0" w:color="auto"/>
              <w:bottom w:val="double" w:sz="4" w:space="0" w:color="auto"/>
            </w:tcBorders>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r w:rsidRPr="00BE636B">
              <w:rPr>
                <w:rFonts w:ascii="Times New Roman" w:hAnsi="Times New Roman"/>
                <w:b/>
                <w:bCs/>
                <w:sz w:val="20"/>
                <w:szCs w:val="20"/>
              </w:rPr>
              <w:t>91,888</w:t>
            </w:r>
          </w:p>
        </w:tc>
        <w:tc>
          <w:tcPr>
            <w:tcW w:w="150" w:type="pct"/>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0"/>
                <w:szCs w:val="20"/>
              </w:rPr>
            </w:pPr>
          </w:p>
        </w:tc>
        <w:tc>
          <w:tcPr>
            <w:tcW w:w="528" w:type="pct"/>
            <w:gridSpan w:val="2"/>
            <w:tcBorders>
              <w:top w:val="single" w:sz="4" w:space="0" w:color="auto"/>
              <w:bottom w:val="double" w:sz="4" w:space="0" w:color="auto"/>
            </w:tcBorders>
          </w:tcPr>
          <w:p w:rsidR="004F4E25" w:rsidRPr="00BE636B" w:rsidRDefault="0037223E"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r w:rsidRPr="00BE636B">
              <w:rPr>
                <w:rFonts w:ascii="Times New Roman" w:hAnsi="Times New Roman"/>
                <w:b/>
                <w:bCs/>
                <w:sz w:val="20"/>
                <w:szCs w:val="20"/>
              </w:rPr>
              <w:t>4,269</w:t>
            </w:r>
          </w:p>
        </w:tc>
        <w:tc>
          <w:tcPr>
            <w:tcW w:w="130" w:type="pct"/>
            <w:gridSpan w:val="2"/>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0"/>
                <w:szCs w:val="20"/>
              </w:rPr>
            </w:pPr>
          </w:p>
        </w:tc>
        <w:tc>
          <w:tcPr>
            <w:tcW w:w="514" w:type="pct"/>
            <w:gridSpan w:val="2"/>
            <w:tcBorders>
              <w:top w:val="single" w:sz="4" w:space="0" w:color="auto"/>
              <w:bottom w:val="double" w:sz="4" w:space="0" w:color="auto"/>
            </w:tcBorders>
          </w:tcPr>
          <w:p w:rsidR="004F4E25" w:rsidRPr="00BE636B" w:rsidRDefault="0037223E"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r w:rsidRPr="00BE636B">
              <w:rPr>
                <w:rFonts w:ascii="Times New Roman" w:hAnsi="Times New Roman"/>
                <w:b/>
                <w:bCs/>
                <w:sz w:val="20"/>
                <w:szCs w:val="20"/>
              </w:rPr>
              <w:t>(203)</w:t>
            </w:r>
          </w:p>
        </w:tc>
        <w:tc>
          <w:tcPr>
            <w:tcW w:w="152" w:type="pct"/>
            <w:gridSpan w:val="2"/>
          </w:tcPr>
          <w:p w:rsidR="004F4E25" w:rsidRPr="00BE636B"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519" w:type="pct"/>
            <w:gridSpan w:val="3"/>
            <w:tcBorders>
              <w:top w:val="single" w:sz="4" w:space="0" w:color="auto"/>
              <w:bottom w:val="double" w:sz="4" w:space="0" w:color="auto"/>
            </w:tcBorders>
          </w:tcPr>
          <w:p w:rsidR="004F4E25" w:rsidRPr="00BE636B" w:rsidRDefault="0037223E"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r w:rsidRPr="00BE636B">
              <w:rPr>
                <w:rFonts w:ascii="Times New Roman" w:hAnsi="Times New Roman"/>
                <w:b/>
                <w:bCs/>
                <w:sz w:val="20"/>
                <w:szCs w:val="20"/>
              </w:rPr>
              <w:t>4,066</w:t>
            </w:r>
          </w:p>
        </w:tc>
      </w:tr>
      <w:tr w:rsidR="00FF347C" w:rsidRPr="00BE636B" w:rsidTr="009C76AC">
        <w:tc>
          <w:tcPr>
            <w:tcW w:w="1188" w:type="pct"/>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519" w:type="pct"/>
            <w:tcBorders>
              <w:top w:val="single" w:sz="4" w:space="0" w:color="auto"/>
            </w:tcBorders>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154" w:type="pct"/>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0"/>
                <w:szCs w:val="20"/>
              </w:rPr>
            </w:pPr>
          </w:p>
        </w:tc>
        <w:tc>
          <w:tcPr>
            <w:tcW w:w="516" w:type="pct"/>
            <w:tcBorders>
              <w:top w:val="single" w:sz="4" w:space="0" w:color="auto"/>
            </w:tcBorders>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150" w:type="pct"/>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480" w:type="pct"/>
            <w:tcBorders>
              <w:top w:val="single" w:sz="4" w:space="0" w:color="auto"/>
            </w:tcBorders>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150" w:type="pct"/>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0"/>
                <w:szCs w:val="20"/>
              </w:rPr>
            </w:pPr>
          </w:p>
        </w:tc>
        <w:tc>
          <w:tcPr>
            <w:tcW w:w="528" w:type="pct"/>
            <w:gridSpan w:val="2"/>
            <w:tcBorders>
              <w:top w:val="single" w:sz="4" w:space="0" w:color="auto"/>
            </w:tcBorders>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130" w:type="pct"/>
            <w:gridSpan w:val="2"/>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0"/>
                <w:szCs w:val="20"/>
              </w:rPr>
            </w:pPr>
          </w:p>
        </w:tc>
        <w:tc>
          <w:tcPr>
            <w:tcW w:w="514" w:type="pct"/>
            <w:gridSpan w:val="2"/>
            <w:tcBorders>
              <w:top w:val="single" w:sz="4" w:space="0" w:color="auto"/>
            </w:tcBorders>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152" w:type="pct"/>
            <w:gridSpan w:val="2"/>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c>
          <w:tcPr>
            <w:tcW w:w="519" w:type="pct"/>
            <w:gridSpan w:val="3"/>
            <w:tcBorders>
              <w:top w:val="single" w:sz="4" w:space="0" w:color="auto"/>
            </w:tcBorders>
          </w:tcPr>
          <w:p w:rsidR="00FF347C" w:rsidRPr="00BE636B"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0"/>
                <w:szCs w:val="20"/>
              </w:rPr>
            </w:pPr>
          </w:p>
        </w:tc>
      </w:tr>
    </w:tbl>
    <w:p w:rsidR="000335A8" w:rsidRPr="00E95903"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6"/>
          <w:sz w:val="22"/>
          <w:szCs w:val="22"/>
        </w:rPr>
      </w:pPr>
      <w:r w:rsidRPr="00E95903">
        <w:rPr>
          <w:rFonts w:ascii="Times New Roman" w:hAnsi="Times New Roman"/>
          <w:spacing w:val="-6"/>
          <w:sz w:val="22"/>
          <w:szCs w:val="22"/>
        </w:rPr>
        <w:t xml:space="preserve">As at 31 December </w:t>
      </w:r>
      <w:r w:rsidR="009F7D40" w:rsidRPr="00E95903">
        <w:rPr>
          <w:rFonts w:ascii="Times New Roman" w:hAnsi="Times New Roman"/>
          <w:spacing w:val="-6"/>
          <w:sz w:val="22"/>
          <w:szCs w:val="22"/>
        </w:rPr>
        <w:t>201</w:t>
      </w:r>
      <w:r w:rsidR="00A62789" w:rsidRPr="00E95903">
        <w:rPr>
          <w:rFonts w:ascii="Times New Roman" w:hAnsi="Times New Roman"/>
          <w:spacing w:val="-6"/>
          <w:sz w:val="22"/>
          <w:szCs w:val="22"/>
        </w:rPr>
        <w:t>9</w:t>
      </w:r>
      <w:r w:rsidRPr="00E95903">
        <w:rPr>
          <w:rFonts w:ascii="Times New Roman" w:hAnsi="Times New Roman"/>
          <w:spacing w:val="-6"/>
          <w:sz w:val="22"/>
          <w:szCs w:val="22"/>
        </w:rPr>
        <w:t xml:space="preserve">, the Company and subsidiaries had entered into finance lease agreements with </w:t>
      </w:r>
      <w:r w:rsidR="00547F51">
        <w:rPr>
          <w:rFonts w:ascii="Times New Roman" w:hAnsi="Times New Roman"/>
          <w:spacing w:val="-6"/>
          <w:sz w:val="22"/>
          <w:szCs w:val="22"/>
        </w:rPr>
        <w:br/>
      </w:r>
      <w:r w:rsidRPr="00E95903">
        <w:rPr>
          <w:rFonts w:ascii="Times New Roman" w:hAnsi="Times New Roman"/>
          <w:spacing w:val="-6"/>
          <w:sz w:val="22"/>
          <w:szCs w:val="22"/>
        </w:rPr>
        <w:t>several local leasing companies to purchase vehicles, forklifts, mach</w:t>
      </w:r>
      <w:r w:rsidR="008512F7" w:rsidRPr="00E95903">
        <w:rPr>
          <w:rFonts w:ascii="Times New Roman" w:hAnsi="Times New Roman"/>
          <w:spacing w:val="-6"/>
          <w:sz w:val="22"/>
          <w:szCs w:val="22"/>
        </w:rPr>
        <w:t>inery and equipment.</w:t>
      </w:r>
      <w:r w:rsidRPr="00E95903">
        <w:rPr>
          <w:rFonts w:ascii="Times New Roman" w:hAnsi="Times New Roman"/>
          <w:spacing w:val="-6"/>
          <w:sz w:val="22"/>
          <w:szCs w:val="22"/>
        </w:rPr>
        <w:t xml:space="preserve"> Such lease agreements have terms expiring up to</w:t>
      </w:r>
      <w:r w:rsidR="004D5395" w:rsidRPr="00E95903">
        <w:rPr>
          <w:rFonts w:ascii="Times New Roman" w:hAnsi="Times New Roman"/>
          <w:spacing w:val="-6"/>
          <w:sz w:val="22"/>
          <w:szCs w:val="22"/>
          <w:cs/>
        </w:rPr>
        <w:t xml:space="preserve"> </w:t>
      </w:r>
      <w:r w:rsidR="004D5395" w:rsidRPr="00E95903">
        <w:rPr>
          <w:rFonts w:ascii="Times New Roman" w:hAnsi="Times New Roman"/>
          <w:spacing w:val="-6"/>
          <w:sz w:val="22"/>
          <w:szCs w:val="22"/>
        </w:rPr>
        <w:t>2023</w:t>
      </w:r>
      <w:r w:rsidRPr="00E95903">
        <w:rPr>
          <w:rFonts w:ascii="Times New Roman" w:hAnsi="Times New Roman"/>
          <w:spacing w:val="-6"/>
          <w:sz w:val="22"/>
          <w:szCs w:val="22"/>
        </w:rPr>
        <w:t>, and bear int</w:t>
      </w:r>
      <w:r w:rsidR="001B2A91" w:rsidRPr="00E95903">
        <w:rPr>
          <w:rFonts w:ascii="Times New Roman" w:hAnsi="Times New Roman"/>
          <w:spacing w:val="-6"/>
          <w:sz w:val="22"/>
          <w:szCs w:val="22"/>
        </w:rPr>
        <w:t>erest at rates ranging from</w:t>
      </w:r>
      <w:r w:rsidR="004D5395" w:rsidRPr="00E95903">
        <w:rPr>
          <w:rFonts w:ascii="Times New Roman" w:hAnsi="Times New Roman"/>
          <w:spacing w:val="-6"/>
          <w:sz w:val="22"/>
          <w:szCs w:val="22"/>
        </w:rPr>
        <w:t xml:space="preserve"> 1.70</w:t>
      </w:r>
      <w:r w:rsidR="001B2A91" w:rsidRPr="00E95903">
        <w:rPr>
          <w:rFonts w:ascii="Times New Roman" w:hAnsi="Times New Roman"/>
          <w:spacing w:val="-6"/>
          <w:sz w:val="22"/>
          <w:szCs w:val="22"/>
        </w:rPr>
        <w:t>% to</w:t>
      </w:r>
      <w:r w:rsidR="004D5395" w:rsidRPr="00E95903">
        <w:rPr>
          <w:rFonts w:ascii="Times New Roman" w:hAnsi="Times New Roman"/>
          <w:spacing w:val="-6"/>
          <w:sz w:val="22"/>
          <w:szCs w:val="22"/>
        </w:rPr>
        <w:t xml:space="preserve"> 42.35</w:t>
      </w:r>
      <w:r w:rsidR="001B2A91" w:rsidRPr="00E95903">
        <w:rPr>
          <w:rFonts w:ascii="Times New Roman" w:hAnsi="Times New Roman"/>
          <w:spacing w:val="-6"/>
          <w:sz w:val="22"/>
          <w:szCs w:val="22"/>
        </w:rPr>
        <w:t>%</w:t>
      </w:r>
      <w:r w:rsidRPr="00E95903">
        <w:rPr>
          <w:rFonts w:ascii="Times New Roman" w:hAnsi="Times New Roman"/>
          <w:spacing w:val="-6"/>
          <w:sz w:val="22"/>
          <w:szCs w:val="22"/>
        </w:rPr>
        <w:t xml:space="preserve"> per annum</w:t>
      </w:r>
      <w:r w:rsidR="0037223E" w:rsidRPr="00E95903">
        <w:rPr>
          <w:rFonts w:ascii="Times New Roman" w:hAnsi="Times New Roman"/>
          <w:spacing w:val="-6"/>
          <w:sz w:val="22"/>
          <w:szCs w:val="22"/>
        </w:rPr>
        <w:t xml:space="preserve">. </w:t>
      </w:r>
      <w:r w:rsidRPr="00E95903">
        <w:rPr>
          <w:rFonts w:ascii="Times New Roman" w:hAnsi="Times New Roman"/>
          <w:spacing w:val="-6"/>
          <w:sz w:val="22"/>
          <w:szCs w:val="22"/>
        </w:rPr>
        <w:t>Most of the agreements are repayable in</w:t>
      </w:r>
      <w:r w:rsidR="001B2A91" w:rsidRPr="00E95903">
        <w:rPr>
          <w:rFonts w:ascii="Times New Roman" w:hAnsi="Times New Roman"/>
          <w:spacing w:val="-6"/>
          <w:sz w:val="22"/>
          <w:szCs w:val="22"/>
        </w:rPr>
        <w:t xml:space="preserve"> 48</w:t>
      </w:r>
      <w:r w:rsidRPr="00E95903">
        <w:rPr>
          <w:rFonts w:ascii="Times New Roman" w:hAnsi="Times New Roman"/>
          <w:spacing w:val="-6"/>
          <w:sz w:val="22"/>
          <w:szCs w:val="22"/>
        </w:rPr>
        <w:t xml:space="preserve"> installments and 60 installments starting from</w:t>
      </w:r>
      <w:r w:rsidR="005E2939" w:rsidRPr="00E95903">
        <w:rPr>
          <w:rFonts w:ascii="Times New Roman" w:hAnsi="Times New Roman"/>
          <w:spacing w:val="-6"/>
          <w:sz w:val="22"/>
          <w:szCs w:val="22"/>
        </w:rPr>
        <w:t xml:space="preserve"> </w:t>
      </w:r>
      <w:r w:rsidR="00F81709" w:rsidRPr="00E95903">
        <w:rPr>
          <w:rFonts w:ascii="Times New Roman" w:hAnsi="Times New Roman"/>
          <w:spacing w:val="-6"/>
          <w:sz w:val="22"/>
          <w:szCs w:val="22"/>
        </w:rPr>
        <w:t>December</w:t>
      </w:r>
      <w:r w:rsidR="004E16E3" w:rsidRPr="00E95903">
        <w:rPr>
          <w:rFonts w:ascii="Times New Roman" w:hAnsi="Times New Roman"/>
          <w:spacing w:val="-6"/>
          <w:sz w:val="22"/>
          <w:szCs w:val="22"/>
        </w:rPr>
        <w:t xml:space="preserve"> 201</w:t>
      </w:r>
      <w:r w:rsidR="00100FB6" w:rsidRPr="00E95903">
        <w:rPr>
          <w:rFonts w:ascii="Times New Roman" w:hAnsi="Times New Roman"/>
          <w:spacing w:val="-6"/>
          <w:sz w:val="22"/>
          <w:szCs w:val="22"/>
        </w:rPr>
        <w:t>4</w:t>
      </w:r>
      <w:r w:rsidRPr="00E95903">
        <w:rPr>
          <w:rFonts w:ascii="Times New Roman" w:hAnsi="Times New Roman"/>
          <w:spacing w:val="-6"/>
          <w:sz w:val="22"/>
          <w:szCs w:val="22"/>
        </w:rPr>
        <w:t>.</w:t>
      </w:r>
    </w:p>
    <w:p w:rsidR="00566531" w:rsidRPr="00BE636B"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6"/>
          <w:szCs w:val="16"/>
        </w:rPr>
      </w:pPr>
    </w:p>
    <w:p w:rsidR="00154521" w:rsidRPr="00F84EDE"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84EDE">
        <w:rPr>
          <w:rFonts w:ascii="Times New Roman" w:hAnsi="Times New Roman"/>
          <w:sz w:val="22"/>
          <w:szCs w:val="22"/>
        </w:rPr>
        <w:t>The ownership of the vehicles, forklifts, machinery and equipment purchased under finance lease agreements will be transferred t</w:t>
      </w:r>
      <w:r w:rsidR="00E07857" w:rsidRPr="00F84EDE">
        <w:rPr>
          <w:rFonts w:ascii="Times New Roman" w:hAnsi="Times New Roman"/>
          <w:sz w:val="22"/>
          <w:szCs w:val="22"/>
        </w:rPr>
        <w:t>o the Company and its subsidiaries</w:t>
      </w:r>
      <w:r w:rsidRPr="00F84EDE">
        <w:rPr>
          <w:rFonts w:ascii="Times New Roman" w:hAnsi="Times New Roman"/>
          <w:sz w:val="22"/>
          <w:szCs w:val="22"/>
        </w:rPr>
        <w:t xml:space="preserve"> when the last installments are made.</w:t>
      </w:r>
    </w:p>
    <w:p w:rsidR="004B459C" w:rsidRPr="00BE636B" w:rsidRDefault="004B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rsidR="006D55F8" w:rsidRPr="00F84EDE" w:rsidRDefault="00566169"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r w:rsidRPr="00F84EDE">
        <w:rPr>
          <w:rFonts w:ascii="Times New Roman" w:hAnsi="Times New Roman"/>
          <w:b/>
          <w:bCs/>
          <w:i/>
          <w:iCs/>
          <w:sz w:val="24"/>
          <w:szCs w:val="24"/>
        </w:rPr>
        <w:tab/>
      </w:r>
      <w:r w:rsidR="001E0FFD" w:rsidRPr="00F84EDE">
        <w:rPr>
          <w:rFonts w:ascii="Times New Roman" w:hAnsi="Times New Roman"/>
          <w:b/>
          <w:bCs/>
          <w:i/>
          <w:iCs/>
          <w:sz w:val="22"/>
          <w:szCs w:val="22"/>
        </w:rPr>
        <w:t>Changes in liabilities arising from financing activities</w:t>
      </w:r>
    </w:p>
    <w:tbl>
      <w:tblPr>
        <w:tblW w:w="9241" w:type="dxa"/>
        <w:tblInd w:w="540" w:type="dxa"/>
        <w:tblLayout w:type="fixed"/>
        <w:tblCellMar>
          <w:left w:w="79" w:type="dxa"/>
          <w:right w:w="79" w:type="dxa"/>
        </w:tblCellMar>
        <w:tblLook w:val="0000" w:firstRow="0" w:lastRow="0" w:firstColumn="0" w:lastColumn="0" w:noHBand="0" w:noVBand="0"/>
      </w:tblPr>
      <w:tblGrid>
        <w:gridCol w:w="3330"/>
        <w:gridCol w:w="180"/>
        <w:gridCol w:w="1170"/>
        <w:gridCol w:w="180"/>
        <w:gridCol w:w="1260"/>
        <w:gridCol w:w="180"/>
        <w:gridCol w:w="1530"/>
        <w:gridCol w:w="180"/>
        <w:gridCol w:w="1231"/>
      </w:tblGrid>
      <w:tr w:rsidR="006D55F8" w:rsidRPr="00BE636B" w:rsidTr="00811257">
        <w:trPr>
          <w:cantSplit/>
          <w:trHeight w:val="506"/>
          <w:tblHeader/>
        </w:trPr>
        <w:tc>
          <w:tcPr>
            <w:tcW w:w="3330" w:type="dxa"/>
          </w:tcPr>
          <w:p w:rsidR="006D55F8" w:rsidRPr="00BE636B" w:rsidRDefault="006D55F8" w:rsidP="006F2275">
            <w:pPr>
              <w:pStyle w:val="acctfourfigures"/>
              <w:shd w:val="clear" w:color="auto" w:fill="FFFFFF"/>
              <w:spacing w:line="240" w:lineRule="atLeast"/>
              <w:ind w:right="-79"/>
              <w:rPr>
                <w:sz w:val="20"/>
              </w:rPr>
            </w:pPr>
            <w:bookmarkStart w:id="8" w:name="_Hlk27325080"/>
          </w:p>
        </w:tc>
        <w:tc>
          <w:tcPr>
            <w:tcW w:w="180" w:type="dxa"/>
            <w:vAlign w:val="bottom"/>
          </w:tcPr>
          <w:p w:rsidR="006D55F8" w:rsidRPr="00BE636B" w:rsidRDefault="006D55F8" w:rsidP="005468C0">
            <w:pPr>
              <w:pStyle w:val="acctmergecolhdg"/>
              <w:spacing w:line="240" w:lineRule="atLeast"/>
              <w:rPr>
                <w:b w:val="0"/>
                <w:bCs/>
                <w:sz w:val="20"/>
              </w:rPr>
            </w:pPr>
          </w:p>
        </w:tc>
        <w:tc>
          <w:tcPr>
            <w:tcW w:w="5731" w:type="dxa"/>
            <w:gridSpan w:val="7"/>
            <w:vAlign w:val="bottom"/>
          </w:tcPr>
          <w:p w:rsidR="006D55F8" w:rsidRPr="00BE636B" w:rsidRDefault="006D55F8" w:rsidP="005468C0">
            <w:pPr>
              <w:pStyle w:val="acctmergecolhdg"/>
              <w:spacing w:line="240" w:lineRule="atLeast"/>
              <w:rPr>
                <w:sz w:val="20"/>
              </w:rPr>
            </w:pPr>
            <w:r w:rsidRPr="00BE636B">
              <w:rPr>
                <w:sz w:val="20"/>
              </w:rPr>
              <w:t>Consolidated financial statements</w:t>
            </w:r>
          </w:p>
        </w:tc>
      </w:tr>
      <w:tr w:rsidR="006D55F8" w:rsidRPr="00BE636B" w:rsidTr="00811257">
        <w:trPr>
          <w:cantSplit/>
          <w:tblHeader/>
        </w:trPr>
        <w:tc>
          <w:tcPr>
            <w:tcW w:w="3330" w:type="dxa"/>
          </w:tcPr>
          <w:p w:rsidR="006D55F8" w:rsidRPr="00BE636B" w:rsidRDefault="006D55F8" w:rsidP="005468C0">
            <w:pPr>
              <w:pStyle w:val="acctfourfigures"/>
              <w:shd w:val="clear" w:color="auto" w:fill="FFFFFF"/>
              <w:spacing w:line="240" w:lineRule="atLeast"/>
              <w:ind w:right="-79"/>
              <w:jc w:val="center"/>
              <w:rPr>
                <w:sz w:val="20"/>
              </w:rPr>
            </w:pPr>
          </w:p>
        </w:tc>
        <w:tc>
          <w:tcPr>
            <w:tcW w:w="180" w:type="dxa"/>
            <w:vAlign w:val="bottom"/>
          </w:tcPr>
          <w:p w:rsidR="006D55F8" w:rsidRPr="00BE636B" w:rsidRDefault="006D55F8" w:rsidP="005468C0">
            <w:pPr>
              <w:pStyle w:val="acctmergecolhdg"/>
              <w:spacing w:line="240" w:lineRule="atLeast"/>
              <w:rPr>
                <w:b w:val="0"/>
                <w:bCs/>
                <w:sz w:val="20"/>
              </w:rPr>
            </w:pPr>
          </w:p>
        </w:tc>
        <w:tc>
          <w:tcPr>
            <w:tcW w:w="1170" w:type="dxa"/>
            <w:vAlign w:val="bottom"/>
          </w:tcPr>
          <w:p w:rsidR="006D55F8" w:rsidRPr="00BE636B" w:rsidRDefault="006D55F8" w:rsidP="005468C0">
            <w:pPr>
              <w:pStyle w:val="acctmergecolhdg"/>
              <w:spacing w:line="240" w:lineRule="atLeast"/>
              <w:ind w:left="-79" w:right="-79"/>
              <w:rPr>
                <w:b w:val="0"/>
                <w:bCs/>
                <w:sz w:val="20"/>
                <w:lang w:val="en-US"/>
              </w:rPr>
            </w:pPr>
            <w:r w:rsidRPr="00BE636B">
              <w:rPr>
                <w:b w:val="0"/>
                <w:bCs/>
                <w:sz w:val="20"/>
                <w:lang w:val="en-US"/>
              </w:rPr>
              <w:t>Short-term loans</w:t>
            </w:r>
          </w:p>
        </w:tc>
        <w:tc>
          <w:tcPr>
            <w:tcW w:w="180" w:type="dxa"/>
            <w:vAlign w:val="bottom"/>
          </w:tcPr>
          <w:p w:rsidR="006D55F8" w:rsidRPr="00BE636B" w:rsidRDefault="006D55F8" w:rsidP="005468C0">
            <w:pPr>
              <w:pStyle w:val="acctmergecolhdg"/>
              <w:spacing w:line="240" w:lineRule="atLeast"/>
              <w:ind w:left="-79" w:right="-79"/>
              <w:rPr>
                <w:b w:val="0"/>
                <w:bCs/>
                <w:sz w:val="20"/>
              </w:rPr>
            </w:pPr>
          </w:p>
        </w:tc>
        <w:tc>
          <w:tcPr>
            <w:tcW w:w="1260" w:type="dxa"/>
            <w:vAlign w:val="bottom"/>
          </w:tcPr>
          <w:p w:rsidR="006D55F8" w:rsidRPr="00BE636B" w:rsidRDefault="006D55F8" w:rsidP="005468C0">
            <w:pPr>
              <w:pStyle w:val="acctmergecolhdg"/>
              <w:spacing w:line="240" w:lineRule="atLeast"/>
              <w:ind w:left="-79" w:right="-79"/>
              <w:rPr>
                <w:b w:val="0"/>
                <w:bCs/>
                <w:sz w:val="20"/>
              </w:rPr>
            </w:pPr>
            <w:r w:rsidRPr="00BE636B">
              <w:rPr>
                <w:b w:val="0"/>
                <w:bCs/>
                <w:sz w:val="20"/>
                <w:lang w:val="en-US"/>
              </w:rPr>
              <w:t>Long-term loans</w:t>
            </w:r>
          </w:p>
        </w:tc>
        <w:tc>
          <w:tcPr>
            <w:tcW w:w="180" w:type="dxa"/>
            <w:vAlign w:val="bottom"/>
          </w:tcPr>
          <w:p w:rsidR="006D55F8" w:rsidRPr="00BE636B" w:rsidRDefault="006D55F8" w:rsidP="005468C0">
            <w:pPr>
              <w:pStyle w:val="acctmergecolhdg"/>
              <w:spacing w:line="240" w:lineRule="atLeast"/>
              <w:ind w:left="-79" w:right="-79"/>
              <w:rPr>
                <w:b w:val="0"/>
                <w:bCs/>
                <w:sz w:val="20"/>
              </w:rPr>
            </w:pPr>
          </w:p>
        </w:tc>
        <w:tc>
          <w:tcPr>
            <w:tcW w:w="1530" w:type="dxa"/>
            <w:vAlign w:val="bottom"/>
          </w:tcPr>
          <w:p w:rsidR="006D55F8" w:rsidRPr="00BE636B" w:rsidRDefault="00FB725F" w:rsidP="00811257">
            <w:pPr>
              <w:pStyle w:val="acctmergecolhdg"/>
              <w:spacing w:line="240" w:lineRule="atLeast"/>
              <w:ind w:left="-79" w:right="-79"/>
              <w:rPr>
                <w:b w:val="0"/>
                <w:bCs/>
                <w:sz w:val="20"/>
              </w:rPr>
            </w:pPr>
            <w:r w:rsidRPr="00BE636B">
              <w:rPr>
                <w:b w:val="0"/>
                <w:bCs/>
                <w:sz w:val="20"/>
              </w:rPr>
              <w:t>L</w:t>
            </w:r>
            <w:r w:rsidR="006D55F8" w:rsidRPr="00BE636B">
              <w:rPr>
                <w:b w:val="0"/>
                <w:bCs/>
                <w:sz w:val="20"/>
              </w:rPr>
              <w:t>ease</w:t>
            </w:r>
            <w:r w:rsidR="00811257" w:rsidRPr="00BE636B">
              <w:rPr>
                <w:b w:val="0"/>
                <w:bCs/>
                <w:sz w:val="20"/>
              </w:rPr>
              <w:t xml:space="preserve"> l</w:t>
            </w:r>
            <w:r w:rsidR="006D55F8" w:rsidRPr="00BE636B">
              <w:rPr>
                <w:b w:val="0"/>
                <w:bCs/>
                <w:sz w:val="20"/>
              </w:rPr>
              <w:t>iabilities</w:t>
            </w:r>
            <w:r w:rsidR="002C0407" w:rsidRPr="00BE636B">
              <w:rPr>
                <w:b w:val="0"/>
                <w:bCs/>
                <w:sz w:val="20"/>
              </w:rPr>
              <w:t xml:space="preserve"> </w:t>
            </w:r>
            <w:r w:rsidR="002C0407" w:rsidRPr="00BE636B">
              <w:rPr>
                <w:b w:val="0"/>
                <w:bCs/>
                <w:i/>
                <w:iCs/>
                <w:sz w:val="20"/>
              </w:rPr>
              <w:t xml:space="preserve">(2019: Finance </w:t>
            </w:r>
            <w:r w:rsidR="00811257" w:rsidRPr="00BE636B">
              <w:rPr>
                <w:b w:val="0"/>
                <w:bCs/>
                <w:i/>
                <w:iCs/>
                <w:sz w:val="20"/>
              </w:rPr>
              <w:br/>
            </w:r>
            <w:r w:rsidR="002C0407" w:rsidRPr="00BE636B">
              <w:rPr>
                <w:b w:val="0"/>
                <w:bCs/>
                <w:i/>
                <w:iCs/>
                <w:sz w:val="20"/>
              </w:rPr>
              <w:t>lease liabilities)</w:t>
            </w:r>
          </w:p>
        </w:tc>
        <w:tc>
          <w:tcPr>
            <w:tcW w:w="180" w:type="dxa"/>
            <w:vAlign w:val="bottom"/>
          </w:tcPr>
          <w:p w:rsidR="006D55F8" w:rsidRPr="00BE636B" w:rsidRDefault="006D55F8" w:rsidP="005468C0">
            <w:pPr>
              <w:pStyle w:val="acctmergecolhdg"/>
              <w:spacing w:line="240" w:lineRule="atLeast"/>
              <w:ind w:left="-79" w:right="-79"/>
              <w:rPr>
                <w:b w:val="0"/>
                <w:bCs/>
                <w:sz w:val="20"/>
              </w:rPr>
            </w:pPr>
          </w:p>
        </w:tc>
        <w:tc>
          <w:tcPr>
            <w:tcW w:w="1231" w:type="dxa"/>
            <w:vAlign w:val="bottom"/>
          </w:tcPr>
          <w:p w:rsidR="006D55F8" w:rsidRPr="00BE636B" w:rsidRDefault="006D55F8" w:rsidP="005468C0">
            <w:pPr>
              <w:pStyle w:val="acctmergecolhdg"/>
              <w:spacing w:line="240" w:lineRule="atLeast"/>
              <w:ind w:left="-79" w:right="-79"/>
              <w:rPr>
                <w:b w:val="0"/>
                <w:bCs/>
                <w:sz w:val="20"/>
              </w:rPr>
            </w:pPr>
            <w:r w:rsidRPr="00BE636B">
              <w:rPr>
                <w:b w:val="0"/>
                <w:bCs/>
                <w:sz w:val="20"/>
              </w:rPr>
              <w:t>Total</w:t>
            </w:r>
          </w:p>
        </w:tc>
      </w:tr>
      <w:tr w:rsidR="006D55F8" w:rsidRPr="00BE636B" w:rsidTr="00811257">
        <w:trPr>
          <w:cantSplit/>
          <w:tblHeader/>
        </w:trPr>
        <w:tc>
          <w:tcPr>
            <w:tcW w:w="3330" w:type="dxa"/>
          </w:tcPr>
          <w:p w:rsidR="006D55F8" w:rsidRPr="00BE636B" w:rsidRDefault="006D55F8" w:rsidP="005468C0">
            <w:pPr>
              <w:pStyle w:val="acctfourfigures"/>
              <w:shd w:val="clear" w:color="auto" w:fill="FFFFFF"/>
              <w:spacing w:line="240" w:lineRule="atLeast"/>
              <w:ind w:right="-79"/>
              <w:jc w:val="center"/>
              <w:rPr>
                <w:sz w:val="20"/>
              </w:rPr>
            </w:pPr>
          </w:p>
        </w:tc>
        <w:tc>
          <w:tcPr>
            <w:tcW w:w="180" w:type="dxa"/>
            <w:vAlign w:val="bottom"/>
          </w:tcPr>
          <w:p w:rsidR="006D55F8" w:rsidRPr="00BE636B" w:rsidRDefault="006D55F8" w:rsidP="005468C0">
            <w:pPr>
              <w:pStyle w:val="acctmergecolhdg"/>
              <w:spacing w:line="240" w:lineRule="atLeast"/>
              <w:rPr>
                <w:b w:val="0"/>
                <w:bCs/>
                <w:sz w:val="20"/>
              </w:rPr>
            </w:pPr>
          </w:p>
        </w:tc>
        <w:tc>
          <w:tcPr>
            <w:tcW w:w="5731" w:type="dxa"/>
            <w:gridSpan w:val="7"/>
            <w:vAlign w:val="bottom"/>
          </w:tcPr>
          <w:p w:rsidR="006D55F8" w:rsidRPr="00BE636B" w:rsidRDefault="006D55F8" w:rsidP="005468C0">
            <w:pPr>
              <w:pStyle w:val="acctmergecolhdg"/>
              <w:spacing w:line="240" w:lineRule="atLeast"/>
              <w:ind w:left="-79" w:right="-79"/>
              <w:rPr>
                <w:b w:val="0"/>
                <w:bCs/>
                <w:sz w:val="20"/>
              </w:rPr>
            </w:pPr>
            <w:r w:rsidRPr="00BE636B">
              <w:rPr>
                <w:b w:val="0"/>
                <w:bCs/>
                <w:i/>
                <w:iCs/>
                <w:sz w:val="20"/>
              </w:rPr>
              <w:t>(in thousand Baht)</w:t>
            </w:r>
          </w:p>
        </w:tc>
      </w:tr>
      <w:tr w:rsidR="00E63C5A" w:rsidRPr="00BE636B" w:rsidTr="00811257">
        <w:trPr>
          <w:cantSplit/>
        </w:trPr>
        <w:tc>
          <w:tcPr>
            <w:tcW w:w="3330" w:type="dxa"/>
          </w:tcPr>
          <w:p w:rsidR="00E63C5A" w:rsidRPr="00BE636B" w:rsidRDefault="00E63C5A" w:rsidP="005468C0">
            <w:pPr>
              <w:shd w:val="clear" w:color="auto" w:fill="FFFFFF"/>
              <w:ind w:left="180" w:right="-79" w:hanging="180"/>
              <w:rPr>
                <w:rFonts w:ascii="Times New Roman" w:hAnsi="Times New Roman"/>
                <w:b/>
                <w:bCs/>
                <w:i/>
                <w:iCs/>
                <w:sz w:val="20"/>
                <w:szCs w:val="20"/>
              </w:rPr>
            </w:pPr>
            <w:r w:rsidRPr="00BE636B">
              <w:rPr>
                <w:rFonts w:ascii="Times New Roman" w:hAnsi="Times New Roman"/>
                <w:b/>
                <w:bCs/>
                <w:i/>
                <w:iCs/>
                <w:sz w:val="20"/>
                <w:szCs w:val="20"/>
              </w:rPr>
              <w:t>20</w:t>
            </w:r>
            <w:r w:rsidR="00BA32F7" w:rsidRPr="00BE636B">
              <w:rPr>
                <w:rFonts w:ascii="Times New Roman" w:hAnsi="Times New Roman"/>
                <w:b/>
                <w:bCs/>
                <w:i/>
                <w:iCs/>
                <w:sz w:val="20"/>
                <w:szCs w:val="20"/>
              </w:rPr>
              <w:t>20</w:t>
            </w:r>
          </w:p>
        </w:tc>
        <w:tc>
          <w:tcPr>
            <w:tcW w:w="180" w:type="dxa"/>
            <w:vAlign w:val="bottom"/>
          </w:tcPr>
          <w:p w:rsidR="00E63C5A" w:rsidRPr="00BE636B" w:rsidRDefault="00E63C5A" w:rsidP="005468C0">
            <w:pPr>
              <w:pStyle w:val="acctfourfigures"/>
              <w:shd w:val="clear" w:color="auto" w:fill="FFFFFF"/>
              <w:spacing w:line="240" w:lineRule="atLeast"/>
              <w:ind w:left="-79" w:right="-79"/>
              <w:rPr>
                <w:sz w:val="20"/>
              </w:rPr>
            </w:pPr>
          </w:p>
        </w:tc>
        <w:tc>
          <w:tcPr>
            <w:tcW w:w="1170" w:type="dxa"/>
            <w:vAlign w:val="bottom"/>
          </w:tcPr>
          <w:p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rsidR="00E63C5A" w:rsidRPr="00BE636B" w:rsidRDefault="00E63C5A" w:rsidP="005468C0">
            <w:pPr>
              <w:pStyle w:val="acctfourfigures"/>
              <w:shd w:val="clear" w:color="auto" w:fill="FFFFFF"/>
              <w:tabs>
                <w:tab w:val="clear" w:pos="765"/>
                <w:tab w:val="decimal" w:pos="641"/>
                <w:tab w:val="decimal" w:pos="1091"/>
              </w:tabs>
              <w:spacing w:line="240" w:lineRule="atLeast"/>
              <w:ind w:left="-79" w:right="-79"/>
              <w:jc w:val="center"/>
              <w:rPr>
                <w:sz w:val="20"/>
                <w:lang w:val="en-US" w:bidi="th-TH"/>
              </w:rPr>
            </w:pPr>
          </w:p>
        </w:tc>
        <w:tc>
          <w:tcPr>
            <w:tcW w:w="1260" w:type="dxa"/>
            <w:vAlign w:val="bottom"/>
          </w:tcPr>
          <w:p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rsidR="00E63C5A" w:rsidRPr="00BE636B" w:rsidRDefault="00E63C5A" w:rsidP="005468C0">
            <w:pPr>
              <w:pStyle w:val="acctfourfigures"/>
              <w:shd w:val="clear" w:color="auto" w:fill="FFFFFF"/>
              <w:tabs>
                <w:tab w:val="decimal" w:pos="802"/>
              </w:tabs>
              <w:spacing w:line="240" w:lineRule="atLeast"/>
              <w:ind w:left="-79" w:right="-79"/>
              <w:rPr>
                <w:sz w:val="20"/>
                <w:highlight w:val="cyan"/>
              </w:rPr>
            </w:pPr>
          </w:p>
        </w:tc>
        <w:tc>
          <w:tcPr>
            <w:tcW w:w="1530" w:type="dxa"/>
            <w:vAlign w:val="bottom"/>
          </w:tcPr>
          <w:p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c>
          <w:tcPr>
            <w:tcW w:w="180" w:type="dxa"/>
            <w:vAlign w:val="bottom"/>
          </w:tcPr>
          <w:p w:rsidR="00E63C5A" w:rsidRPr="00BE636B" w:rsidRDefault="00E63C5A" w:rsidP="005468C0">
            <w:pPr>
              <w:pStyle w:val="acctfourfigures"/>
              <w:shd w:val="clear" w:color="auto" w:fill="FFFFFF"/>
              <w:tabs>
                <w:tab w:val="decimal" w:pos="802"/>
              </w:tabs>
              <w:spacing w:line="240" w:lineRule="atLeast"/>
              <w:ind w:left="-79" w:right="-79"/>
              <w:rPr>
                <w:sz w:val="20"/>
                <w:highlight w:val="cyan"/>
              </w:rPr>
            </w:pPr>
          </w:p>
        </w:tc>
        <w:tc>
          <w:tcPr>
            <w:tcW w:w="1231" w:type="dxa"/>
            <w:vAlign w:val="bottom"/>
          </w:tcPr>
          <w:p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4D5395" w:rsidRPr="00BE636B" w:rsidTr="00811257">
        <w:trPr>
          <w:cantSplit/>
        </w:trPr>
        <w:tc>
          <w:tcPr>
            <w:tcW w:w="3330" w:type="dxa"/>
          </w:tcPr>
          <w:p w:rsidR="004D5395" w:rsidRPr="00BE636B" w:rsidRDefault="004D5395" w:rsidP="004D5395">
            <w:pPr>
              <w:shd w:val="clear" w:color="auto" w:fill="FFFFFF"/>
              <w:ind w:left="180" w:right="-79" w:hanging="180"/>
              <w:rPr>
                <w:rFonts w:ascii="Times New Roman" w:hAnsi="Times New Roman"/>
                <w:sz w:val="20"/>
                <w:szCs w:val="20"/>
              </w:rPr>
            </w:pPr>
            <w:r w:rsidRPr="00BE636B">
              <w:rPr>
                <w:rFonts w:ascii="Times New Roman" w:hAnsi="Times New Roman"/>
                <w:sz w:val="20"/>
                <w:szCs w:val="20"/>
              </w:rPr>
              <w:t>Balance at 1 January 20</w:t>
            </w:r>
            <w:r w:rsidR="00BA32F7" w:rsidRPr="00BE636B">
              <w:rPr>
                <w:rFonts w:ascii="Times New Roman" w:hAnsi="Times New Roman"/>
                <w:sz w:val="20"/>
                <w:szCs w:val="20"/>
              </w:rPr>
              <w:t>20</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E636B">
              <w:rPr>
                <w:rFonts w:ascii="Times New Roman" w:hAnsi="Times New Roman" w:cs="Times New Roman"/>
                <w:sz w:val="20"/>
                <w:szCs w:val="20"/>
              </w:rPr>
              <w:t>344,996</w:t>
            </w: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left="-79" w:right="-79"/>
              <w:jc w:val="center"/>
              <w:rPr>
                <w:rFonts w:eastAsia="Calibri"/>
                <w:sz w:val="20"/>
                <w:lang w:val="en-US" w:bidi="th-TH"/>
              </w:rPr>
            </w:pPr>
          </w:p>
        </w:tc>
        <w:tc>
          <w:tcPr>
            <w:tcW w:w="1260" w:type="dxa"/>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755,872</w:t>
            </w:r>
          </w:p>
        </w:tc>
        <w:tc>
          <w:tcPr>
            <w:tcW w:w="180" w:type="dxa"/>
            <w:vAlign w:val="bottom"/>
          </w:tcPr>
          <w:p w:rsidR="004D5395" w:rsidRPr="00BE636B" w:rsidRDefault="004D5395" w:rsidP="004D5395">
            <w:pPr>
              <w:pStyle w:val="acctfourfigures"/>
              <w:shd w:val="clear" w:color="auto" w:fill="FFFFFF"/>
              <w:tabs>
                <w:tab w:val="decimal" w:pos="802"/>
              </w:tabs>
              <w:spacing w:line="240" w:lineRule="atLeast"/>
              <w:ind w:left="-79" w:right="-79"/>
              <w:rPr>
                <w:rFonts w:eastAsia="Calibri"/>
                <w:sz w:val="20"/>
                <w:lang w:val="en-US" w:bidi="th-TH"/>
              </w:rPr>
            </w:pPr>
          </w:p>
        </w:tc>
        <w:tc>
          <w:tcPr>
            <w:tcW w:w="1530" w:type="dxa"/>
            <w:vAlign w:val="bottom"/>
          </w:tcPr>
          <w:p w:rsidR="004D5395" w:rsidRPr="00BE636B" w:rsidRDefault="00BA32F7" w:rsidP="00811257">
            <w:pPr>
              <w:pStyle w:val="acctfourfigures"/>
              <w:shd w:val="clear" w:color="auto" w:fill="FFFFFF"/>
              <w:tabs>
                <w:tab w:val="clear" w:pos="765"/>
                <w:tab w:val="decimal" w:pos="1270"/>
              </w:tabs>
              <w:spacing w:line="240" w:lineRule="atLeast"/>
              <w:ind w:left="-79" w:right="10"/>
              <w:rPr>
                <w:sz w:val="20"/>
              </w:rPr>
            </w:pPr>
            <w:r w:rsidRPr="00BE636B">
              <w:rPr>
                <w:sz w:val="20"/>
              </w:rPr>
              <w:t>107,894</w:t>
            </w:r>
          </w:p>
        </w:tc>
        <w:tc>
          <w:tcPr>
            <w:tcW w:w="180" w:type="dxa"/>
            <w:vAlign w:val="bottom"/>
          </w:tcPr>
          <w:p w:rsidR="004D5395" w:rsidRPr="00BE636B" w:rsidRDefault="004D5395" w:rsidP="004D5395">
            <w:pPr>
              <w:pStyle w:val="acctfourfigures"/>
              <w:shd w:val="clear" w:color="auto" w:fill="FFFFFF"/>
              <w:tabs>
                <w:tab w:val="decimal" w:pos="802"/>
              </w:tabs>
              <w:spacing w:line="240" w:lineRule="atLeast"/>
              <w:ind w:left="-79" w:right="-79"/>
              <w:rPr>
                <w:rFonts w:eastAsia="Calibri"/>
                <w:sz w:val="20"/>
                <w:lang w:val="en-US" w:bidi="th-TH"/>
              </w:rPr>
            </w:pPr>
          </w:p>
        </w:tc>
        <w:tc>
          <w:tcPr>
            <w:tcW w:w="1231" w:type="dxa"/>
            <w:vAlign w:val="bottom"/>
          </w:tcPr>
          <w:p w:rsidR="004D5395" w:rsidRPr="00BE636B" w:rsidRDefault="00BA32F7"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1,208,762</w:t>
            </w:r>
          </w:p>
        </w:tc>
      </w:tr>
      <w:tr w:rsidR="004D5395" w:rsidRPr="00BE636B" w:rsidTr="00811257">
        <w:trPr>
          <w:cantSplit/>
        </w:trPr>
        <w:tc>
          <w:tcPr>
            <w:tcW w:w="3330" w:type="dxa"/>
          </w:tcPr>
          <w:p w:rsidR="004D5395" w:rsidRPr="00BE636B" w:rsidRDefault="004D5395" w:rsidP="004D5395">
            <w:pPr>
              <w:shd w:val="clear" w:color="auto" w:fill="FFFFFF"/>
              <w:ind w:left="180" w:right="-79" w:hanging="180"/>
              <w:rPr>
                <w:rFonts w:ascii="Times New Roman" w:hAnsi="Times New Roman"/>
                <w:sz w:val="20"/>
                <w:szCs w:val="20"/>
              </w:rPr>
            </w:pPr>
            <w:r w:rsidRPr="00BE636B">
              <w:rPr>
                <w:rFonts w:ascii="Times New Roman" w:hAnsi="Times New Roman"/>
                <w:sz w:val="20"/>
                <w:szCs w:val="20"/>
              </w:rPr>
              <w:t>Changes from financing cash flows</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(40,236)</w:t>
            </w: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right="73"/>
              <w:rPr>
                <w:rFonts w:eastAsia="Calibri"/>
                <w:sz w:val="20"/>
                <w:lang w:val="en-US" w:bidi="th-TH"/>
              </w:rPr>
            </w:pPr>
          </w:p>
        </w:tc>
        <w:tc>
          <w:tcPr>
            <w:tcW w:w="1260" w:type="dxa"/>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(105,485)</w:t>
            </w:r>
          </w:p>
        </w:tc>
        <w:tc>
          <w:tcPr>
            <w:tcW w:w="180" w:type="dxa"/>
            <w:vAlign w:val="bottom"/>
          </w:tcPr>
          <w:p w:rsidR="004D5395" w:rsidRPr="00BE636B" w:rsidRDefault="004D5395" w:rsidP="004D5395">
            <w:pPr>
              <w:pStyle w:val="acctfourfigures"/>
              <w:tabs>
                <w:tab w:val="decimal" w:pos="612"/>
              </w:tabs>
              <w:spacing w:line="240" w:lineRule="auto"/>
              <w:ind w:right="73"/>
              <w:rPr>
                <w:rFonts w:eastAsia="Calibri"/>
                <w:sz w:val="20"/>
                <w:lang w:val="en-US" w:bidi="th-TH"/>
              </w:rPr>
            </w:pPr>
          </w:p>
        </w:tc>
        <w:tc>
          <w:tcPr>
            <w:tcW w:w="1530" w:type="dxa"/>
            <w:vAlign w:val="bottom"/>
          </w:tcPr>
          <w:p w:rsidR="004D5395" w:rsidRPr="00BE636B" w:rsidRDefault="00BA32F7" w:rsidP="00811257">
            <w:pPr>
              <w:pStyle w:val="acctfourfigures"/>
              <w:shd w:val="clear" w:color="auto" w:fill="FFFFFF"/>
              <w:tabs>
                <w:tab w:val="clear" w:pos="765"/>
                <w:tab w:val="decimal" w:pos="1270"/>
              </w:tabs>
              <w:spacing w:line="240" w:lineRule="atLeast"/>
              <w:ind w:left="-79" w:right="10"/>
              <w:rPr>
                <w:sz w:val="20"/>
              </w:rPr>
            </w:pPr>
            <w:r w:rsidRPr="00BE636B">
              <w:rPr>
                <w:sz w:val="20"/>
              </w:rPr>
              <w:t>(38,185)</w:t>
            </w:r>
          </w:p>
        </w:tc>
        <w:tc>
          <w:tcPr>
            <w:tcW w:w="180" w:type="dxa"/>
            <w:vAlign w:val="bottom"/>
          </w:tcPr>
          <w:p w:rsidR="004D5395" w:rsidRPr="00BE636B" w:rsidRDefault="004D5395" w:rsidP="004D5395">
            <w:pPr>
              <w:pStyle w:val="acctfourfigures"/>
              <w:shd w:val="clear" w:color="auto" w:fill="FFFFFF"/>
              <w:tabs>
                <w:tab w:val="decimal" w:pos="802"/>
              </w:tabs>
              <w:spacing w:line="240" w:lineRule="atLeast"/>
              <w:ind w:right="73"/>
              <w:rPr>
                <w:rFonts w:eastAsia="Calibri"/>
                <w:sz w:val="20"/>
                <w:lang w:val="en-US" w:bidi="th-TH"/>
              </w:rPr>
            </w:pPr>
          </w:p>
        </w:tc>
        <w:tc>
          <w:tcPr>
            <w:tcW w:w="1231" w:type="dxa"/>
            <w:vAlign w:val="bottom"/>
          </w:tcPr>
          <w:p w:rsidR="004D5395" w:rsidRPr="00BE636B" w:rsidRDefault="00BA32F7" w:rsidP="00DF2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0"/>
                <w:szCs w:val="20"/>
              </w:rPr>
            </w:pPr>
            <w:r w:rsidRPr="00BE636B">
              <w:rPr>
                <w:rFonts w:ascii="Times New Roman" w:hAnsi="Times New Roman" w:cs="Times New Roman"/>
                <w:sz w:val="20"/>
                <w:szCs w:val="20"/>
              </w:rPr>
              <w:t>(183,906)</w:t>
            </w:r>
          </w:p>
        </w:tc>
      </w:tr>
      <w:tr w:rsidR="004D5395" w:rsidRPr="00BE636B" w:rsidTr="00811257">
        <w:trPr>
          <w:cantSplit/>
        </w:trPr>
        <w:tc>
          <w:tcPr>
            <w:tcW w:w="3330" w:type="dxa"/>
          </w:tcPr>
          <w:p w:rsidR="004D5395" w:rsidRPr="00BE636B" w:rsidRDefault="004D5395" w:rsidP="004D5395">
            <w:pPr>
              <w:shd w:val="clear" w:color="auto" w:fill="FFFFFF"/>
              <w:ind w:left="180" w:right="-79" w:hanging="180"/>
              <w:rPr>
                <w:rFonts w:ascii="Times New Roman" w:hAnsi="Times New Roman"/>
                <w:sz w:val="20"/>
                <w:szCs w:val="20"/>
              </w:rPr>
            </w:pPr>
            <w:r w:rsidRPr="00BE636B">
              <w:rPr>
                <w:rFonts w:ascii="Times New Roman" w:hAnsi="Times New Roman"/>
                <w:sz w:val="20"/>
                <w:szCs w:val="20"/>
              </w:rPr>
              <w:t>The effect of changes in foreign exchange rates</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vAlign w:val="bottom"/>
          </w:tcPr>
          <w:p w:rsidR="004D5395" w:rsidRPr="00BE636B" w:rsidRDefault="004D5395" w:rsidP="00811257">
            <w:pPr>
              <w:pStyle w:val="acctfourfigures"/>
              <w:shd w:val="clear" w:color="auto" w:fill="FFFFFF"/>
              <w:tabs>
                <w:tab w:val="clear" w:pos="765"/>
                <w:tab w:val="decimal" w:pos="551"/>
              </w:tabs>
              <w:spacing w:line="240" w:lineRule="atLeast"/>
              <w:ind w:left="-79" w:right="73"/>
              <w:rPr>
                <w:sz w:val="20"/>
              </w:rPr>
            </w:pPr>
            <w:r w:rsidRPr="00BE636B">
              <w:rPr>
                <w:sz w:val="20"/>
              </w:rPr>
              <w:t>-</w:t>
            </w: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
              <w:rPr>
                <w:rFonts w:ascii="Times New Roman" w:hAnsi="Times New Roman" w:cs="Times New Roman"/>
                <w:sz w:val="20"/>
                <w:szCs w:val="20"/>
              </w:rPr>
            </w:pPr>
            <w:r w:rsidRPr="00BE636B">
              <w:rPr>
                <w:rFonts w:ascii="Times New Roman" w:hAnsi="Times New Roman" w:cs="Times New Roman"/>
                <w:sz w:val="20"/>
                <w:szCs w:val="20"/>
              </w:rPr>
              <w:t>9,349</w:t>
            </w:r>
          </w:p>
        </w:tc>
        <w:tc>
          <w:tcPr>
            <w:tcW w:w="180" w:type="dxa"/>
            <w:vAlign w:val="bottom"/>
          </w:tcPr>
          <w:p w:rsidR="004D5395" w:rsidRPr="00BE636B" w:rsidRDefault="004D5395" w:rsidP="004D5395">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530" w:type="dxa"/>
            <w:vAlign w:val="bottom"/>
          </w:tcPr>
          <w:p w:rsidR="004D5395" w:rsidRPr="00BE636B" w:rsidRDefault="004D5395" w:rsidP="001E26F3">
            <w:pPr>
              <w:pStyle w:val="acctfourfigures"/>
              <w:shd w:val="clear" w:color="auto" w:fill="FFFFFF"/>
              <w:tabs>
                <w:tab w:val="clear" w:pos="765"/>
                <w:tab w:val="decimal" w:pos="910"/>
              </w:tabs>
              <w:spacing w:line="240" w:lineRule="atLeast"/>
              <w:ind w:left="-79" w:right="10"/>
              <w:rPr>
                <w:sz w:val="20"/>
              </w:rPr>
            </w:pPr>
            <w:r w:rsidRPr="00BE636B">
              <w:rPr>
                <w:sz w:val="20"/>
              </w:rPr>
              <w:t>-</w:t>
            </w:r>
          </w:p>
        </w:tc>
        <w:tc>
          <w:tcPr>
            <w:tcW w:w="180" w:type="dxa"/>
            <w:vAlign w:val="bottom"/>
          </w:tcPr>
          <w:p w:rsidR="004D5395" w:rsidRPr="00BE636B" w:rsidRDefault="004D5395" w:rsidP="004D5395">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1" w:type="dxa"/>
            <w:vAlign w:val="bottom"/>
          </w:tcPr>
          <w:p w:rsidR="004D5395" w:rsidRPr="00BE636B" w:rsidRDefault="00BA32F7" w:rsidP="00F232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9,349</w:t>
            </w:r>
          </w:p>
        </w:tc>
      </w:tr>
      <w:tr w:rsidR="004D5395" w:rsidRPr="00BE636B" w:rsidTr="00811257">
        <w:trPr>
          <w:cantSplit/>
        </w:trPr>
        <w:tc>
          <w:tcPr>
            <w:tcW w:w="3330" w:type="dxa"/>
          </w:tcPr>
          <w:p w:rsidR="004D5395" w:rsidRPr="00BE636B" w:rsidRDefault="004D5395" w:rsidP="004D5395">
            <w:pPr>
              <w:rPr>
                <w:rFonts w:ascii="Times New Roman" w:hAnsi="Times New Roman"/>
                <w:sz w:val="20"/>
                <w:szCs w:val="20"/>
              </w:rPr>
            </w:pPr>
            <w:r w:rsidRPr="00BE636B">
              <w:rPr>
                <w:rFonts w:ascii="Times New Roman" w:hAnsi="Times New Roman"/>
                <w:sz w:val="20"/>
                <w:szCs w:val="20"/>
              </w:rPr>
              <w:t>Other changes:</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vAlign w:val="bottom"/>
          </w:tcPr>
          <w:p w:rsidR="004D5395" w:rsidRPr="00BE636B" w:rsidRDefault="004D5395" w:rsidP="00811257">
            <w:pPr>
              <w:pStyle w:val="acctfourfigures"/>
              <w:shd w:val="clear" w:color="auto" w:fill="FFFFFF"/>
              <w:tabs>
                <w:tab w:val="clear" w:pos="765"/>
                <w:tab w:val="decimal" w:pos="551"/>
              </w:tabs>
              <w:spacing w:line="240" w:lineRule="atLeast"/>
              <w:ind w:left="-79" w:right="73"/>
              <w:rPr>
                <w:sz w:val="20"/>
              </w:rPr>
            </w:pP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rsidR="004D5395" w:rsidRPr="00BE636B"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rsidR="004D5395" w:rsidRPr="00BE636B" w:rsidRDefault="004D5395" w:rsidP="004D5395">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530" w:type="dxa"/>
            <w:vAlign w:val="bottom"/>
          </w:tcPr>
          <w:p w:rsidR="004D5395" w:rsidRPr="00BE636B" w:rsidRDefault="004D5395" w:rsidP="00811257">
            <w:pPr>
              <w:pStyle w:val="acctfourfigures"/>
              <w:shd w:val="clear" w:color="auto" w:fill="FFFFFF"/>
              <w:tabs>
                <w:tab w:val="clear" w:pos="765"/>
                <w:tab w:val="decimal" w:pos="821"/>
                <w:tab w:val="decimal" w:pos="1091"/>
                <w:tab w:val="decimal" w:pos="1270"/>
              </w:tabs>
              <w:spacing w:line="240" w:lineRule="atLeast"/>
              <w:ind w:right="10"/>
              <w:rPr>
                <w:rFonts w:eastAsia="Calibri"/>
                <w:sz w:val="20"/>
                <w:lang w:val="en-US" w:bidi="th-TH"/>
              </w:rPr>
            </w:pPr>
          </w:p>
        </w:tc>
        <w:tc>
          <w:tcPr>
            <w:tcW w:w="180" w:type="dxa"/>
            <w:vAlign w:val="bottom"/>
          </w:tcPr>
          <w:p w:rsidR="004D5395" w:rsidRPr="00BE636B" w:rsidRDefault="004D5395" w:rsidP="004D5395">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1" w:type="dxa"/>
            <w:vAlign w:val="bottom"/>
          </w:tcPr>
          <w:p w:rsidR="004D5395" w:rsidRPr="00BE636B"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4D5395" w:rsidRPr="00BE636B" w:rsidTr="00811257">
        <w:trPr>
          <w:cantSplit/>
        </w:trPr>
        <w:tc>
          <w:tcPr>
            <w:tcW w:w="3330" w:type="dxa"/>
          </w:tcPr>
          <w:p w:rsidR="004D5395" w:rsidRPr="00BE636B" w:rsidRDefault="004D5395" w:rsidP="004D5395">
            <w:pPr>
              <w:ind w:left="227"/>
              <w:rPr>
                <w:rFonts w:ascii="Times New Roman" w:hAnsi="Times New Roman"/>
                <w:sz w:val="20"/>
                <w:szCs w:val="20"/>
              </w:rPr>
            </w:pPr>
            <w:r w:rsidRPr="00BE636B">
              <w:rPr>
                <w:rFonts w:ascii="Times New Roman" w:hAnsi="Times New Roman"/>
                <w:sz w:val="20"/>
                <w:szCs w:val="20"/>
              </w:rPr>
              <w:t>Finance leases</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vAlign w:val="bottom"/>
          </w:tcPr>
          <w:p w:rsidR="004D5395" w:rsidRPr="00BE636B" w:rsidRDefault="004D5395" w:rsidP="00811257">
            <w:pPr>
              <w:pStyle w:val="acctfourfigures"/>
              <w:shd w:val="clear" w:color="auto" w:fill="FFFFFF"/>
              <w:tabs>
                <w:tab w:val="clear" w:pos="765"/>
                <w:tab w:val="decimal" w:pos="551"/>
              </w:tabs>
              <w:spacing w:line="240" w:lineRule="atLeast"/>
              <w:ind w:left="-79" w:right="73"/>
              <w:rPr>
                <w:sz w:val="20"/>
              </w:rPr>
            </w:pPr>
            <w:r w:rsidRPr="00BE636B">
              <w:rPr>
                <w:sz w:val="20"/>
              </w:rPr>
              <w:t>-</w:t>
            </w: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rsidR="004D5395" w:rsidRPr="00BE636B" w:rsidRDefault="004D5395" w:rsidP="004D5395">
            <w:pPr>
              <w:pStyle w:val="acctfourfigures"/>
              <w:shd w:val="clear" w:color="auto" w:fill="FFFFFF"/>
              <w:tabs>
                <w:tab w:val="clear" w:pos="765"/>
                <w:tab w:val="decimal" w:pos="587"/>
              </w:tabs>
              <w:spacing w:line="240" w:lineRule="atLeast"/>
              <w:ind w:left="-79" w:right="-79"/>
              <w:rPr>
                <w:sz w:val="20"/>
              </w:rPr>
            </w:pPr>
            <w:r w:rsidRPr="00BE636B">
              <w:rPr>
                <w:sz w:val="20"/>
              </w:rPr>
              <w:t>-</w:t>
            </w:r>
          </w:p>
        </w:tc>
        <w:tc>
          <w:tcPr>
            <w:tcW w:w="180" w:type="dxa"/>
            <w:vAlign w:val="bottom"/>
          </w:tcPr>
          <w:p w:rsidR="004D5395" w:rsidRPr="00BE636B"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0"/>
                <w:szCs w:val="20"/>
              </w:rPr>
            </w:pPr>
          </w:p>
        </w:tc>
        <w:tc>
          <w:tcPr>
            <w:tcW w:w="1530" w:type="dxa"/>
            <w:vAlign w:val="bottom"/>
          </w:tcPr>
          <w:p w:rsidR="004D5395" w:rsidRPr="00BE636B" w:rsidRDefault="00F232B6" w:rsidP="00811257">
            <w:pPr>
              <w:pStyle w:val="acctfourfigures"/>
              <w:shd w:val="clear" w:color="auto" w:fill="FFFFFF"/>
              <w:tabs>
                <w:tab w:val="clear" w:pos="765"/>
                <w:tab w:val="decimal" w:pos="1270"/>
              </w:tabs>
              <w:spacing w:line="240" w:lineRule="atLeast"/>
              <w:ind w:left="-79" w:right="10"/>
              <w:rPr>
                <w:sz w:val="20"/>
              </w:rPr>
            </w:pPr>
            <w:r w:rsidRPr="00BE636B">
              <w:rPr>
                <w:sz w:val="20"/>
              </w:rPr>
              <w:t>4,405</w:t>
            </w:r>
          </w:p>
        </w:tc>
        <w:tc>
          <w:tcPr>
            <w:tcW w:w="180" w:type="dxa"/>
            <w:vAlign w:val="bottom"/>
          </w:tcPr>
          <w:p w:rsidR="004D5395" w:rsidRPr="00BE636B" w:rsidRDefault="004D5395" w:rsidP="004D5395">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1" w:type="dxa"/>
            <w:vAlign w:val="bottom"/>
          </w:tcPr>
          <w:p w:rsidR="004D5395" w:rsidRPr="00BE636B" w:rsidRDefault="003A2E5A"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Pr>
                <w:rFonts w:ascii="Times New Roman" w:hAnsi="Times New Roman" w:cs="Times New Roman"/>
                <w:sz w:val="20"/>
                <w:szCs w:val="20"/>
              </w:rPr>
              <w:t>4,405</w:t>
            </w:r>
          </w:p>
        </w:tc>
      </w:tr>
      <w:tr w:rsidR="004D5395" w:rsidRPr="00BE636B" w:rsidTr="00811257">
        <w:trPr>
          <w:cantSplit/>
        </w:trPr>
        <w:tc>
          <w:tcPr>
            <w:tcW w:w="3330" w:type="dxa"/>
          </w:tcPr>
          <w:p w:rsidR="004D5395" w:rsidRPr="00BE636B" w:rsidRDefault="004D5395" w:rsidP="004D5395">
            <w:pPr>
              <w:ind w:left="227"/>
              <w:rPr>
                <w:rFonts w:ascii="Times New Roman" w:hAnsi="Times New Roman"/>
                <w:sz w:val="20"/>
                <w:szCs w:val="20"/>
              </w:rPr>
            </w:pPr>
            <w:r w:rsidRPr="00BE636B">
              <w:rPr>
                <w:rFonts w:ascii="Times New Roman" w:hAnsi="Times New Roman"/>
                <w:sz w:val="20"/>
                <w:szCs w:val="20"/>
              </w:rPr>
              <w:t>Other non-cash movement</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tcBorders>
              <w:bottom w:val="single" w:sz="4" w:space="0" w:color="auto"/>
            </w:tcBorders>
            <w:vAlign w:val="bottom"/>
          </w:tcPr>
          <w:p w:rsidR="004D5395" w:rsidRPr="00BE636B" w:rsidRDefault="004D5395" w:rsidP="00811257">
            <w:pPr>
              <w:pStyle w:val="acctfourfigures"/>
              <w:shd w:val="clear" w:color="auto" w:fill="FFFFFF"/>
              <w:tabs>
                <w:tab w:val="clear" w:pos="765"/>
                <w:tab w:val="decimal" w:pos="551"/>
              </w:tabs>
              <w:spacing w:line="240" w:lineRule="atLeast"/>
              <w:ind w:left="-79" w:right="73"/>
              <w:rPr>
                <w:sz w:val="20"/>
              </w:rPr>
            </w:pPr>
            <w:r w:rsidRPr="00BE636B">
              <w:rPr>
                <w:sz w:val="20"/>
              </w:rPr>
              <w:t>-</w:t>
            </w: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tcBorders>
              <w:bottom w:val="single" w:sz="4" w:space="0" w:color="auto"/>
            </w:tcBorders>
            <w:vAlign w:val="bottom"/>
          </w:tcPr>
          <w:p w:rsidR="004D5395" w:rsidRPr="00BE636B" w:rsidRDefault="004D5395" w:rsidP="004D5395">
            <w:pPr>
              <w:pStyle w:val="acctfourfigures"/>
              <w:shd w:val="clear" w:color="auto" w:fill="FFFFFF"/>
              <w:tabs>
                <w:tab w:val="clear" w:pos="765"/>
                <w:tab w:val="decimal" w:pos="587"/>
              </w:tabs>
              <w:spacing w:line="240" w:lineRule="atLeast"/>
              <w:ind w:left="-79" w:right="-79"/>
              <w:rPr>
                <w:sz w:val="20"/>
              </w:rPr>
            </w:pPr>
            <w:r w:rsidRPr="00BE636B">
              <w:rPr>
                <w:sz w:val="20"/>
              </w:rPr>
              <w:t>-</w:t>
            </w:r>
          </w:p>
        </w:tc>
        <w:tc>
          <w:tcPr>
            <w:tcW w:w="180" w:type="dxa"/>
            <w:vAlign w:val="bottom"/>
          </w:tcPr>
          <w:p w:rsidR="004D5395" w:rsidRPr="00BE636B"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0"/>
                <w:szCs w:val="20"/>
              </w:rPr>
            </w:pPr>
          </w:p>
        </w:tc>
        <w:tc>
          <w:tcPr>
            <w:tcW w:w="1530" w:type="dxa"/>
            <w:tcBorders>
              <w:bottom w:val="single" w:sz="4" w:space="0" w:color="auto"/>
            </w:tcBorders>
            <w:vAlign w:val="bottom"/>
          </w:tcPr>
          <w:p w:rsidR="004D5395" w:rsidRPr="00BE636B" w:rsidRDefault="00BA32F7" w:rsidP="00811257">
            <w:pPr>
              <w:pStyle w:val="acctfourfigures"/>
              <w:shd w:val="clear" w:color="auto" w:fill="FFFFFF"/>
              <w:tabs>
                <w:tab w:val="clear" w:pos="765"/>
                <w:tab w:val="decimal" w:pos="1270"/>
              </w:tabs>
              <w:spacing w:line="240" w:lineRule="atLeast"/>
              <w:ind w:left="-79" w:right="10"/>
              <w:rPr>
                <w:sz w:val="20"/>
              </w:rPr>
            </w:pPr>
            <w:r w:rsidRPr="00BE636B">
              <w:rPr>
                <w:sz w:val="20"/>
              </w:rPr>
              <w:t>1</w:t>
            </w:r>
            <w:r w:rsidR="00F232B6" w:rsidRPr="00BE636B">
              <w:rPr>
                <w:sz w:val="20"/>
              </w:rPr>
              <w:t>3,224</w:t>
            </w:r>
          </w:p>
        </w:tc>
        <w:tc>
          <w:tcPr>
            <w:tcW w:w="180" w:type="dxa"/>
            <w:vAlign w:val="bottom"/>
          </w:tcPr>
          <w:p w:rsidR="004D5395" w:rsidRPr="00BE636B" w:rsidRDefault="004D5395" w:rsidP="004D5395">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1" w:type="dxa"/>
            <w:tcBorders>
              <w:bottom w:val="single" w:sz="4" w:space="0" w:color="auto"/>
            </w:tcBorders>
            <w:vAlign w:val="bottom"/>
          </w:tcPr>
          <w:p w:rsidR="004D5395" w:rsidRPr="00BE636B" w:rsidRDefault="00BA32F7"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1</w:t>
            </w:r>
            <w:r w:rsidR="003A2E5A">
              <w:rPr>
                <w:rFonts w:ascii="Times New Roman" w:hAnsi="Times New Roman" w:cs="Times New Roman"/>
                <w:sz w:val="20"/>
                <w:szCs w:val="20"/>
              </w:rPr>
              <w:t>3,224</w:t>
            </w:r>
          </w:p>
        </w:tc>
      </w:tr>
      <w:tr w:rsidR="004D5395" w:rsidRPr="00BE636B" w:rsidTr="00811257">
        <w:trPr>
          <w:cantSplit/>
        </w:trPr>
        <w:tc>
          <w:tcPr>
            <w:tcW w:w="3330" w:type="dxa"/>
          </w:tcPr>
          <w:p w:rsidR="004D5395" w:rsidRPr="00BE636B" w:rsidRDefault="004D5395" w:rsidP="004D5395">
            <w:pPr>
              <w:rPr>
                <w:rFonts w:ascii="Times New Roman" w:hAnsi="Times New Roman"/>
                <w:b/>
                <w:bCs/>
                <w:sz w:val="20"/>
                <w:szCs w:val="20"/>
              </w:rPr>
            </w:pPr>
            <w:r w:rsidRPr="00BE636B">
              <w:rPr>
                <w:rFonts w:ascii="Times New Roman" w:hAnsi="Times New Roman"/>
                <w:b/>
                <w:bCs/>
                <w:sz w:val="20"/>
                <w:szCs w:val="20"/>
              </w:rPr>
              <w:t>Balance at 31 December 20</w:t>
            </w:r>
            <w:r w:rsidR="00BA32F7" w:rsidRPr="00BE636B">
              <w:rPr>
                <w:rFonts w:ascii="Times New Roman" w:hAnsi="Times New Roman"/>
                <w:b/>
                <w:bCs/>
                <w:sz w:val="20"/>
                <w:szCs w:val="20"/>
              </w:rPr>
              <w:t>20</w:t>
            </w:r>
          </w:p>
        </w:tc>
        <w:tc>
          <w:tcPr>
            <w:tcW w:w="180" w:type="dxa"/>
            <w:vAlign w:val="bottom"/>
          </w:tcPr>
          <w:p w:rsidR="004D5395" w:rsidRPr="00BE636B" w:rsidRDefault="004D5395" w:rsidP="004D5395">
            <w:pPr>
              <w:pStyle w:val="acctfourfigures"/>
              <w:shd w:val="clear" w:color="auto" w:fill="FFFFFF"/>
              <w:spacing w:line="240" w:lineRule="atLeast"/>
              <w:ind w:left="-79" w:right="-79"/>
              <w:rPr>
                <w:sz w:val="20"/>
              </w:rPr>
            </w:pPr>
          </w:p>
        </w:tc>
        <w:tc>
          <w:tcPr>
            <w:tcW w:w="1170" w:type="dxa"/>
            <w:tcBorders>
              <w:top w:val="single" w:sz="4" w:space="0" w:color="auto"/>
              <w:bottom w:val="double" w:sz="4" w:space="0" w:color="auto"/>
            </w:tcBorders>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0"/>
                <w:szCs w:val="20"/>
              </w:rPr>
            </w:pPr>
            <w:r w:rsidRPr="00BE636B">
              <w:rPr>
                <w:rFonts w:ascii="Times New Roman" w:hAnsi="Times New Roman" w:cs="Times New Roman"/>
                <w:b/>
                <w:bCs/>
                <w:sz w:val="20"/>
                <w:szCs w:val="20"/>
              </w:rPr>
              <w:t>304,760</w:t>
            </w:r>
          </w:p>
        </w:tc>
        <w:tc>
          <w:tcPr>
            <w:tcW w:w="180" w:type="dxa"/>
            <w:vAlign w:val="bottom"/>
          </w:tcPr>
          <w:p w:rsidR="004D5395" w:rsidRPr="00BE636B" w:rsidRDefault="004D5395" w:rsidP="004D5395">
            <w:pPr>
              <w:pStyle w:val="acctfourfigures"/>
              <w:shd w:val="clear" w:color="auto" w:fill="FFFFFF"/>
              <w:tabs>
                <w:tab w:val="clear" w:pos="765"/>
                <w:tab w:val="decimal" w:pos="641"/>
                <w:tab w:val="decimal" w:pos="1091"/>
              </w:tabs>
              <w:spacing w:line="240" w:lineRule="atLeast"/>
              <w:ind w:left="-79" w:right="-79"/>
              <w:rPr>
                <w:rFonts w:eastAsia="Calibri"/>
                <w:b/>
                <w:bCs/>
                <w:sz w:val="20"/>
                <w:lang w:val="en-US" w:bidi="th-TH"/>
              </w:rPr>
            </w:pPr>
          </w:p>
        </w:tc>
        <w:tc>
          <w:tcPr>
            <w:tcW w:w="1260" w:type="dxa"/>
            <w:tcBorders>
              <w:top w:val="single" w:sz="4" w:space="0" w:color="auto"/>
              <w:bottom w:val="double" w:sz="4" w:space="0" w:color="auto"/>
            </w:tcBorders>
            <w:vAlign w:val="bottom"/>
          </w:tcPr>
          <w:p w:rsidR="004D5395" w:rsidRPr="00BE636B" w:rsidRDefault="00BA32F7" w:rsidP="0081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center"/>
              <w:rPr>
                <w:rFonts w:ascii="Times New Roman" w:hAnsi="Times New Roman" w:cs="Times New Roman"/>
                <w:b/>
                <w:bCs/>
                <w:sz w:val="20"/>
                <w:szCs w:val="20"/>
              </w:rPr>
            </w:pPr>
            <w:r w:rsidRPr="00BE636B">
              <w:rPr>
                <w:rFonts w:ascii="Times New Roman" w:hAnsi="Times New Roman" w:cs="Times New Roman"/>
                <w:b/>
                <w:bCs/>
                <w:sz w:val="20"/>
                <w:szCs w:val="20"/>
              </w:rPr>
              <w:t>659,736</w:t>
            </w:r>
          </w:p>
        </w:tc>
        <w:tc>
          <w:tcPr>
            <w:tcW w:w="180" w:type="dxa"/>
            <w:vAlign w:val="bottom"/>
          </w:tcPr>
          <w:p w:rsidR="004D5395" w:rsidRPr="00BE636B"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0"/>
                <w:szCs w:val="20"/>
              </w:rPr>
            </w:pPr>
          </w:p>
        </w:tc>
        <w:tc>
          <w:tcPr>
            <w:tcW w:w="1530" w:type="dxa"/>
            <w:tcBorders>
              <w:top w:val="single" w:sz="4" w:space="0" w:color="auto"/>
              <w:bottom w:val="double" w:sz="4" w:space="0" w:color="auto"/>
            </w:tcBorders>
            <w:vAlign w:val="bottom"/>
          </w:tcPr>
          <w:p w:rsidR="004D5395" w:rsidRPr="00BE636B" w:rsidRDefault="00BA32F7" w:rsidP="00811257">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after="0"/>
              <w:ind w:left="-108" w:right="100"/>
              <w:jc w:val="right"/>
              <w:rPr>
                <w:rFonts w:ascii="Times New Roman" w:hAnsi="Times New Roman" w:cs="Times New Roman"/>
                <w:b/>
                <w:bCs/>
                <w:sz w:val="20"/>
                <w:szCs w:val="20"/>
              </w:rPr>
            </w:pPr>
            <w:r w:rsidRPr="00BE636B">
              <w:rPr>
                <w:rFonts w:ascii="Times New Roman" w:hAnsi="Times New Roman" w:cs="Times New Roman"/>
                <w:b/>
                <w:bCs/>
                <w:sz w:val="20"/>
                <w:szCs w:val="20"/>
              </w:rPr>
              <w:t>87,338</w:t>
            </w:r>
          </w:p>
        </w:tc>
        <w:tc>
          <w:tcPr>
            <w:tcW w:w="180" w:type="dxa"/>
            <w:vAlign w:val="bottom"/>
          </w:tcPr>
          <w:p w:rsidR="004D5395" w:rsidRPr="00BE636B" w:rsidRDefault="004D5395" w:rsidP="004D5395">
            <w:pPr>
              <w:pStyle w:val="acctfourfigures"/>
              <w:shd w:val="clear" w:color="auto" w:fill="FFFFFF"/>
              <w:tabs>
                <w:tab w:val="decimal" w:pos="802"/>
              </w:tabs>
              <w:spacing w:line="240" w:lineRule="atLeast"/>
              <w:ind w:left="-79" w:right="-79"/>
              <w:rPr>
                <w:b/>
                <w:bCs/>
                <w:sz w:val="20"/>
                <w:lang w:val="en-US" w:bidi="th-TH"/>
              </w:rPr>
            </w:pPr>
          </w:p>
        </w:tc>
        <w:tc>
          <w:tcPr>
            <w:tcW w:w="1231" w:type="dxa"/>
            <w:tcBorders>
              <w:top w:val="single" w:sz="4" w:space="0" w:color="auto"/>
              <w:bottom w:val="double" w:sz="4" w:space="0" w:color="auto"/>
            </w:tcBorders>
            <w:vAlign w:val="bottom"/>
          </w:tcPr>
          <w:p w:rsidR="004D5395" w:rsidRPr="00BE636B" w:rsidRDefault="00BA32F7"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0"/>
                <w:szCs w:val="20"/>
              </w:rPr>
            </w:pPr>
            <w:r w:rsidRPr="00BE636B">
              <w:rPr>
                <w:rFonts w:ascii="Times New Roman" w:hAnsi="Times New Roman" w:cs="Times New Roman"/>
                <w:b/>
                <w:bCs/>
                <w:sz w:val="20"/>
                <w:szCs w:val="20"/>
              </w:rPr>
              <w:t>1,051,834</w:t>
            </w:r>
          </w:p>
        </w:tc>
      </w:tr>
      <w:bookmarkEnd w:id="8"/>
    </w:tbl>
    <w:p w:rsidR="006D55F8" w:rsidRPr="00BE636B" w:rsidRDefault="006D55F8" w:rsidP="006D55F8">
      <w:pPr>
        <w:spacing w:line="240" w:lineRule="auto"/>
        <w:rPr>
          <w:rFonts w:ascii="Times New Roman" w:hAnsi="Times New Roman" w:cstheme="minorBidi"/>
          <w:sz w:val="16"/>
          <w:szCs w:val="20"/>
        </w:rPr>
      </w:pPr>
    </w:p>
    <w:tbl>
      <w:tblPr>
        <w:tblW w:w="9246" w:type="dxa"/>
        <w:tblInd w:w="540" w:type="dxa"/>
        <w:tblLayout w:type="fixed"/>
        <w:tblCellMar>
          <w:left w:w="79" w:type="dxa"/>
          <w:right w:w="79" w:type="dxa"/>
        </w:tblCellMar>
        <w:tblLook w:val="0000" w:firstRow="0" w:lastRow="0" w:firstColumn="0" w:lastColumn="0" w:noHBand="0" w:noVBand="0"/>
      </w:tblPr>
      <w:tblGrid>
        <w:gridCol w:w="3330"/>
        <w:gridCol w:w="180"/>
        <w:gridCol w:w="1170"/>
        <w:gridCol w:w="180"/>
        <w:gridCol w:w="1260"/>
        <w:gridCol w:w="180"/>
        <w:gridCol w:w="1530"/>
        <w:gridCol w:w="180"/>
        <w:gridCol w:w="1236"/>
      </w:tblGrid>
      <w:tr w:rsidR="00BA32F7" w:rsidRPr="00BE636B" w:rsidTr="00FB6E17">
        <w:trPr>
          <w:cantSplit/>
        </w:trPr>
        <w:tc>
          <w:tcPr>
            <w:tcW w:w="3330" w:type="dxa"/>
          </w:tcPr>
          <w:p w:rsidR="00BA32F7" w:rsidRPr="00BE636B" w:rsidRDefault="00BA32F7" w:rsidP="00BA32F7">
            <w:pPr>
              <w:shd w:val="clear" w:color="auto" w:fill="FFFFFF"/>
              <w:ind w:left="180" w:right="-79" w:hanging="180"/>
              <w:rPr>
                <w:rFonts w:ascii="Times New Roman" w:hAnsi="Times New Roman"/>
                <w:b/>
                <w:bCs/>
                <w:i/>
                <w:iCs/>
                <w:sz w:val="20"/>
                <w:szCs w:val="20"/>
              </w:rPr>
            </w:pPr>
            <w:r w:rsidRPr="00BE636B">
              <w:rPr>
                <w:rFonts w:ascii="Times New Roman" w:hAnsi="Times New Roman"/>
                <w:b/>
                <w:bCs/>
                <w:i/>
                <w:iCs/>
                <w:sz w:val="20"/>
                <w:szCs w:val="20"/>
              </w:rPr>
              <w:t>2019</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left="-79" w:right="-79"/>
              <w:jc w:val="center"/>
              <w:rPr>
                <w:sz w:val="20"/>
                <w:lang w:val="en-US" w:bidi="th-TH"/>
              </w:rPr>
            </w:pPr>
          </w:p>
        </w:tc>
        <w:tc>
          <w:tcPr>
            <w:tcW w:w="126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rsidR="00BA32F7" w:rsidRPr="00BE636B" w:rsidRDefault="00BA32F7" w:rsidP="00BA32F7">
            <w:pPr>
              <w:pStyle w:val="acctfourfigures"/>
              <w:shd w:val="clear" w:color="auto" w:fill="FFFFFF"/>
              <w:tabs>
                <w:tab w:val="decimal" w:pos="802"/>
              </w:tabs>
              <w:spacing w:line="240" w:lineRule="atLeast"/>
              <w:ind w:left="-79" w:right="-79"/>
              <w:rPr>
                <w:sz w:val="20"/>
                <w:highlight w:val="cyan"/>
              </w:rPr>
            </w:pPr>
          </w:p>
        </w:tc>
        <w:tc>
          <w:tcPr>
            <w:tcW w:w="153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c>
          <w:tcPr>
            <w:tcW w:w="180" w:type="dxa"/>
            <w:vAlign w:val="bottom"/>
          </w:tcPr>
          <w:p w:rsidR="00BA32F7" w:rsidRPr="00BE636B" w:rsidRDefault="00BA32F7" w:rsidP="00BA32F7">
            <w:pPr>
              <w:pStyle w:val="acctfourfigures"/>
              <w:shd w:val="clear" w:color="auto" w:fill="FFFFFF"/>
              <w:tabs>
                <w:tab w:val="decimal" w:pos="802"/>
              </w:tabs>
              <w:spacing w:line="240" w:lineRule="atLeast"/>
              <w:ind w:left="-79" w:right="-79"/>
              <w:rPr>
                <w:sz w:val="20"/>
                <w:highlight w:val="cyan"/>
              </w:rPr>
            </w:pPr>
          </w:p>
        </w:tc>
        <w:tc>
          <w:tcPr>
            <w:tcW w:w="1236"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BA32F7" w:rsidRPr="00BE636B" w:rsidTr="00FB6E17">
        <w:trPr>
          <w:cantSplit/>
        </w:trPr>
        <w:tc>
          <w:tcPr>
            <w:tcW w:w="3330" w:type="dxa"/>
          </w:tcPr>
          <w:p w:rsidR="00BA32F7" w:rsidRPr="00BE636B" w:rsidRDefault="00BA32F7" w:rsidP="00BA32F7">
            <w:pPr>
              <w:shd w:val="clear" w:color="auto" w:fill="FFFFFF"/>
              <w:ind w:left="180" w:right="-79" w:hanging="180"/>
              <w:rPr>
                <w:rFonts w:ascii="Times New Roman" w:hAnsi="Times New Roman"/>
                <w:sz w:val="20"/>
                <w:szCs w:val="20"/>
              </w:rPr>
            </w:pPr>
            <w:r w:rsidRPr="00BE636B">
              <w:rPr>
                <w:rFonts w:ascii="Times New Roman" w:hAnsi="Times New Roman"/>
                <w:sz w:val="20"/>
                <w:szCs w:val="20"/>
              </w:rPr>
              <w:t>Balance at 1 January 2019</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E636B">
              <w:rPr>
                <w:rFonts w:ascii="Times New Roman" w:hAnsi="Times New Roman" w:cs="Times New Roman"/>
                <w:sz w:val="20"/>
                <w:szCs w:val="20"/>
              </w:rPr>
              <w:t>507,328</w:t>
            </w: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left="-79" w:right="-79"/>
              <w:jc w:val="center"/>
              <w:rPr>
                <w:rFonts w:eastAsia="Calibri"/>
                <w:sz w:val="20"/>
                <w:lang w:val="en-US" w:bidi="th-TH"/>
              </w:rPr>
            </w:pPr>
          </w:p>
        </w:tc>
        <w:tc>
          <w:tcPr>
            <w:tcW w:w="1260" w:type="dxa"/>
            <w:vAlign w:val="bottom"/>
          </w:tcPr>
          <w:p w:rsidR="00BA32F7" w:rsidRPr="00BE636B"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895,403</w:t>
            </w:r>
          </w:p>
        </w:tc>
        <w:tc>
          <w:tcPr>
            <w:tcW w:w="180" w:type="dxa"/>
            <w:vAlign w:val="bottom"/>
          </w:tcPr>
          <w:p w:rsidR="00BA32F7" w:rsidRPr="00BE636B" w:rsidRDefault="00BA32F7" w:rsidP="00BA32F7">
            <w:pPr>
              <w:pStyle w:val="acctfourfigures"/>
              <w:shd w:val="clear" w:color="auto" w:fill="FFFFFF"/>
              <w:tabs>
                <w:tab w:val="decimal" w:pos="802"/>
              </w:tabs>
              <w:spacing w:line="240" w:lineRule="atLeast"/>
              <w:ind w:left="-79" w:right="-79"/>
              <w:rPr>
                <w:rFonts w:eastAsia="Calibri"/>
                <w:sz w:val="20"/>
                <w:lang w:val="en-US" w:bidi="th-TH"/>
              </w:rPr>
            </w:pPr>
          </w:p>
        </w:tc>
        <w:tc>
          <w:tcPr>
            <w:tcW w:w="1530" w:type="dxa"/>
            <w:vAlign w:val="bottom"/>
          </w:tcPr>
          <w:p w:rsidR="00BA32F7" w:rsidRPr="00BE636B" w:rsidRDefault="00BA32F7" w:rsidP="00992919">
            <w:pPr>
              <w:pStyle w:val="acctfourfigures"/>
              <w:shd w:val="clear" w:color="auto" w:fill="FFFFFF"/>
              <w:tabs>
                <w:tab w:val="clear" w:pos="765"/>
                <w:tab w:val="decimal" w:pos="1270"/>
              </w:tabs>
              <w:spacing w:line="240" w:lineRule="atLeast"/>
              <w:ind w:left="-79" w:right="10"/>
              <w:rPr>
                <w:sz w:val="20"/>
              </w:rPr>
            </w:pPr>
            <w:r w:rsidRPr="00BE636B">
              <w:rPr>
                <w:sz w:val="20"/>
              </w:rPr>
              <w:t>125,727</w:t>
            </w:r>
          </w:p>
        </w:tc>
        <w:tc>
          <w:tcPr>
            <w:tcW w:w="180" w:type="dxa"/>
            <w:vAlign w:val="bottom"/>
          </w:tcPr>
          <w:p w:rsidR="00BA32F7" w:rsidRPr="00BE636B" w:rsidRDefault="00BA32F7" w:rsidP="00BA32F7">
            <w:pPr>
              <w:pStyle w:val="acctfourfigures"/>
              <w:shd w:val="clear" w:color="auto" w:fill="FFFFFF"/>
              <w:tabs>
                <w:tab w:val="decimal" w:pos="802"/>
              </w:tabs>
              <w:spacing w:line="240" w:lineRule="atLeast"/>
              <w:ind w:left="-79" w:right="-79"/>
              <w:rPr>
                <w:rFonts w:eastAsia="Calibri"/>
                <w:sz w:val="20"/>
                <w:lang w:val="en-US" w:bidi="th-TH"/>
              </w:rPr>
            </w:pPr>
          </w:p>
        </w:tc>
        <w:tc>
          <w:tcPr>
            <w:tcW w:w="1236"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1,528,458</w:t>
            </w:r>
          </w:p>
        </w:tc>
      </w:tr>
      <w:tr w:rsidR="00BA32F7" w:rsidRPr="00BE636B" w:rsidTr="00FB6E17">
        <w:trPr>
          <w:cantSplit/>
        </w:trPr>
        <w:tc>
          <w:tcPr>
            <w:tcW w:w="3330" w:type="dxa"/>
          </w:tcPr>
          <w:p w:rsidR="00BA32F7" w:rsidRPr="00BE636B" w:rsidRDefault="00BA32F7" w:rsidP="00BA32F7">
            <w:pPr>
              <w:shd w:val="clear" w:color="auto" w:fill="FFFFFF"/>
              <w:ind w:left="180" w:right="-79" w:hanging="180"/>
              <w:rPr>
                <w:rFonts w:ascii="Times New Roman" w:hAnsi="Times New Roman"/>
                <w:sz w:val="20"/>
                <w:szCs w:val="20"/>
              </w:rPr>
            </w:pPr>
            <w:r w:rsidRPr="00BE636B">
              <w:rPr>
                <w:rFonts w:ascii="Times New Roman" w:hAnsi="Times New Roman"/>
                <w:sz w:val="20"/>
                <w:szCs w:val="20"/>
              </w:rPr>
              <w:t>Changes from financing cash flows</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vAlign w:val="bottom"/>
          </w:tcPr>
          <w:p w:rsidR="00BA32F7" w:rsidRPr="00BE636B"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E636B">
              <w:rPr>
                <w:rFonts w:ascii="Times New Roman" w:hAnsi="Times New Roman" w:cs="Times New Roman"/>
                <w:sz w:val="20"/>
                <w:szCs w:val="20"/>
              </w:rPr>
              <w:t>(162,332)</w:t>
            </w: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right="73"/>
              <w:rPr>
                <w:rFonts w:eastAsia="Calibri"/>
                <w:sz w:val="20"/>
                <w:lang w:val="en-US" w:bidi="th-TH"/>
              </w:rPr>
            </w:pPr>
          </w:p>
        </w:tc>
        <w:tc>
          <w:tcPr>
            <w:tcW w:w="1260" w:type="dxa"/>
            <w:vAlign w:val="bottom"/>
          </w:tcPr>
          <w:p w:rsidR="00BA32F7" w:rsidRPr="00BE636B"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(123,951)</w:t>
            </w:r>
          </w:p>
        </w:tc>
        <w:tc>
          <w:tcPr>
            <w:tcW w:w="180" w:type="dxa"/>
            <w:vAlign w:val="bottom"/>
          </w:tcPr>
          <w:p w:rsidR="00BA32F7" w:rsidRPr="00BE636B" w:rsidRDefault="00BA32F7" w:rsidP="00BA32F7">
            <w:pPr>
              <w:pStyle w:val="acctfourfigures"/>
              <w:tabs>
                <w:tab w:val="decimal" w:pos="612"/>
              </w:tabs>
              <w:spacing w:line="240" w:lineRule="auto"/>
              <w:ind w:right="73"/>
              <w:rPr>
                <w:rFonts w:eastAsia="Calibri"/>
                <w:sz w:val="20"/>
                <w:lang w:val="en-US" w:bidi="th-TH"/>
              </w:rPr>
            </w:pPr>
          </w:p>
        </w:tc>
        <w:tc>
          <w:tcPr>
            <w:tcW w:w="1530" w:type="dxa"/>
            <w:vAlign w:val="bottom"/>
          </w:tcPr>
          <w:p w:rsidR="00BA32F7" w:rsidRPr="00BE636B" w:rsidRDefault="00BA32F7" w:rsidP="00992919">
            <w:pPr>
              <w:pStyle w:val="acctfourfigures"/>
              <w:shd w:val="clear" w:color="auto" w:fill="FFFFFF"/>
              <w:tabs>
                <w:tab w:val="clear" w:pos="765"/>
                <w:tab w:val="decimal" w:pos="1270"/>
              </w:tabs>
              <w:spacing w:line="240" w:lineRule="atLeast"/>
              <w:ind w:left="-79" w:right="10"/>
              <w:rPr>
                <w:sz w:val="20"/>
              </w:rPr>
            </w:pPr>
            <w:r w:rsidRPr="00BE636B">
              <w:rPr>
                <w:sz w:val="20"/>
              </w:rPr>
              <w:t>(41,113)</w:t>
            </w:r>
          </w:p>
        </w:tc>
        <w:tc>
          <w:tcPr>
            <w:tcW w:w="180" w:type="dxa"/>
            <w:vAlign w:val="bottom"/>
          </w:tcPr>
          <w:p w:rsidR="00BA32F7" w:rsidRPr="00BE636B" w:rsidRDefault="00BA32F7" w:rsidP="00BA32F7">
            <w:pPr>
              <w:pStyle w:val="acctfourfigures"/>
              <w:shd w:val="clear" w:color="auto" w:fill="FFFFFF"/>
              <w:tabs>
                <w:tab w:val="decimal" w:pos="802"/>
              </w:tabs>
              <w:spacing w:line="240" w:lineRule="atLeast"/>
              <w:ind w:right="73"/>
              <w:rPr>
                <w:rFonts w:eastAsia="Calibri"/>
                <w:sz w:val="20"/>
                <w:lang w:val="en-US" w:bidi="th-TH"/>
              </w:rPr>
            </w:pPr>
          </w:p>
        </w:tc>
        <w:tc>
          <w:tcPr>
            <w:tcW w:w="1236"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0"/>
                <w:szCs w:val="20"/>
              </w:rPr>
            </w:pPr>
            <w:r w:rsidRPr="00BE636B">
              <w:rPr>
                <w:rFonts w:ascii="Times New Roman" w:hAnsi="Times New Roman" w:cs="Times New Roman"/>
                <w:sz w:val="20"/>
                <w:szCs w:val="20"/>
              </w:rPr>
              <w:t>(327,396)</w:t>
            </w:r>
          </w:p>
        </w:tc>
      </w:tr>
      <w:tr w:rsidR="00BA32F7" w:rsidRPr="00BE636B" w:rsidTr="00FB6E17">
        <w:trPr>
          <w:cantSplit/>
        </w:trPr>
        <w:tc>
          <w:tcPr>
            <w:tcW w:w="3330" w:type="dxa"/>
          </w:tcPr>
          <w:p w:rsidR="00BA32F7" w:rsidRPr="00BE636B" w:rsidRDefault="00BA32F7" w:rsidP="00BA32F7">
            <w:pPr>
              <w:shd w:val="clear" w:color="auto" w:fill="FFFFFF"/>
              <w:ind w:left="180" w:right="-79" w:hanging="180"/>
              <w:rPr>
                <w:rFonts w:ascii="Times New Roman" w:hAnsi="Times New Roman"/>
                <w:sz w:val="20"/>
                <w:szCs w:val="20"/>
              </w:rPr>
            </w:pPr>
            <w:r w:rsidRPr="00BE636B">
              <w:rPr>
                <w:rFonts w:ascii="Times New Roman" w:hAnsi="Times New Roman"/>
                <w:sz w:val="20"/>
                <w:szCs w:val="20"/>
              </w:rPr>
              <w:t>The effect of changes in foreign exchange rates</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right="73"/>
              <w:rPr>
                <w:rFonts w:ascii="Times New Roman" w:hAnsi="Times New Roman" w:cs="Times New Roman"/>
                <w:sz w:val="20"/>
                <w:szCs w:val="20"/>
              </w:rPr>
            </w:pPr>
            <w:r w:rsidRPr="00992919">
              <w:rPr>
                <w:rFonts w:ascii="Times New Roman" w:hAnsi="Times New Roman" w:cs="Times New Roman"/>
                <w:sz w:val="20"/>
                <w:szCs w:val="20"/>
              </w:rPr>
              <w:t>-</w:t>
            </w: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rsidR="00BA32F7" w:rsidRPr="00BE636B"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(15,580)</w:t>
            </w:r>
          </w:p>
        </w:tc>
        <w:tc>
          <w:tcPr>
            <w:tcW w:w="180" w:type="dxa"/>
            <w:vAlign w:val="bottom"/>
          </w:tcPr>
          <w:p w:rsidR="00BA32F7" w:rsidRPr="00BE636B" w:rsidRDefault="00BA32F7" w:rsidP="00BA32F7">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530" w:type="dxa"/>
            <w:vAlign w:val="bottom"/>
          </w:tcPr>
          <w:p w:rsidR="00BA32F7" w:rsidRPr="00BE636B" w:rsidRDefault="00BA32F7" w:rsidP="00992919">
            <w:pPr>
              <w:pStyle w:val="acctfourfigures"/>
              <w:shd w:val="clear" w:color="auto" w:fill="FFFFFF"/>
              <w:tabs>
                <w:tab w:val="clear" w:pos="765"/>
                <w:tab w:val="decimal" w:pos="910"/>
              </w:tabs>
              <w:spacing w:line="240" w:lineRule="atLeast"/>
              <w:ind w:left="-79" w:right="10"/>
              <w:rPr>
                <w:sz w:val="20"/>
              </w:rPr>
            </w:pPr>
            <w:r w:rsidRPr="00BE636B">
              <w:rPr>
                <w:sz w:val="20"/>
              </w:rPr>
              <w:t>-</w:t>
            </w:r>
          </w:p>
        </w:tc>
        <w:tc>
          <w:tcPr>
            <w:tcW w:w="180" w:type="dxa"/>
            <w:vAlign w:val="bottom"/>
          </w:tcPr>
          <w:p w:rsidR="00BA32F7" w:rsidRPr="00BE636B" w:rsidRDefault="00BA32F7" w:rsidP="00BA32F7">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0"/>
                <w:szCs w:val="20"/>
              </w:rPr>
            </w:pPr>
            <w:r w:rsidRPr="00BE636B">
              <w:rPr>
                <w:rFonts w:ascii="Times New Roman" w:hAnsi="Times New Roman" w:cs="Times New Roman"/>
                <w:sz w:val="20"/>
                <w:szCs w:val="20"/>
              </w:rPr>
              <w:t>(15,580)</w:t>
            </w:r>
          </w:p>
        </w:tc>
      </w:tr>
      <w:tr w:rsidR="00BA32F7" w:rsidRPr="00BE636B" w:rsidTr="00FB6E17">
        <w:trPr>
          <w:cantSplit/>
        </w:trPr>
        <w:tc>
          <w:tcPr>
            <w:tcW w:w="3330" w:type="dxa"/>
          </w:tcPr>
          <w:p w:rsidR="00BA32F7" w:rsidRPr="00BE636B" w:rsidRDefault="00BA32F7" w:rsidP="00BA32F7">
            <w:pPr>
              <w:rPr>
                <w:rFonts w:ascii="Times New Roman" w:hAnsi="Times New Roman"/>
                <w:sz w:val="20"/>
                <w:szCs w:val="20"/>
              </w:rPr>
            </w:pPr>
            <w:r w:rsidRPr="00BE636B">
              <w:rPr>
                <w:rFonts w:ascii="Times New Roman" w:hAnsi="Times New Roman"/>
                <w:sz w:val="20"/>
                <w:szCs w:val="20"/>
              </w:rPr>
              <w:t>Other changes:</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right="73"/>
              <w:rPr>
                <w:rFonts w:ascii="Times New Roman" w:hAnsi="Times New Roman" w:cs="Times New Roman"/>
                <w:sz w:val="20"/>
                <w:szCs w:val="20"/>
              </w:rPr>
            </w:pP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rsidR="00BA32F7" w:rsidRPr="00BE636B"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p>
        </w:tc>
        <w:tc>
          <w:tcPr>
            <w:tcW w:w="180" w:type="dxa"/>
            <w:vAlign w:val="bottom"/>
          </w:tcPr>
          <w:p w:rsidR="00BA32F7" w:rsidRPr="00BE636B" w:rsidRDefault="00BA32F7" w:rsidP="00BA32F7">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530" w:type="dxa"/>
            <w:vAlign w:val="bottom"/>
          </w:tcPr>
          <w:p w:rsidR="00BA32F7" w:rsidRPr="00992919" w:rsidRDefault="00BA32F7" w:rsidP="00992919">
            <w:pPr>
              <w:pStyle w:val="acctfourfigures"/>
              <w:shd w:val="clear" w:color="auto" w:fill="FFFFFF"/>
              <w:tabs>
                <w:tab w:val="clear" w:pos="765"/>
                <w:tab w:val="decimal" w:pos="1270"/>
              </w:tabs>
              <w:spacing w:line="240" w:lineRule="atLeast"/>
              <w:ind w:left="-79" w:right="10"/>
              <w:rPr>
                <w:sz w:val="20"/>
              </w:rPr>
            </w:pPr>
          </w:p>
        </w:tc>
        <w:tc>
          <w:tcPr>
            <w:tcW w:w="180" w:type="dxa"/>
            <w:vAlign w:val="bottom"/>
          </w:tcPr>
          <w:p w:rsidR="00BA32F7" w:rsidRPr="00BE636B" w:rsidRDefault="00BA32F7" w:rsidP="00BA32F7">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BA32F7" w:rsidRPr="00BE636B" w:rsidTr="00FB6E17">
        <w:trPr>
          <w:cantSplit/>
        </w:trPr>
        <w:tc>
          <w:tcPr>
            <w:tcW w:w="3330" w:type="dxa"/>
          </w:tcPr>
          <w:p w:rsidR="00BA32F7" w:rsidRPr="00BE636B" w:rsidRDefault="00BA32F7" w:rsidP="00BA32F7">
            <w:pPr>
              <w:ind w:left="227"/>
              <w:rPr>
                <w:rFonts w:ascii="Times New Roman" w:hAnsi="Times New Roman"/>
                <w:sz w:val="20"/>
                <w:szCs w:val="20"/>
              </w:rPr>
            </w:pPr>
            <w:r w:rsidRPr="00BE636B">
              <w:rPr>
                <w:rFonts w:ascii="Times New Roman" w:hAnsi="Times New Roman"/>
                <w:sz w:val="20"/>
                <w:szCs w:val="20"/>
              </w:rPr>
              <w:lastRenderedPageBreak/>
              <w:t>Finance leases</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right="73"/>
              <w:rPr>
                <w:rFonts w:ascii="Times New Roman" w:hAnsi="Times New Roman" w:cs="Times New Roman"/>
                <w:sz w:val="20"/>
                <w:szCs w:val="20"/>
              </w:rPr>
            </w:pPr>
            <w:r w:rsidRPr="00992919">
              <w:rPr>
                <w:rFonts w:ascii="Times New Roman" w:hAnsi="Times New Roman" w:cs="Times New Roman"/>
                <w:sz w:val="20"/>
                <w:szCs w:val="20"/>
              </w:rPr>
              <w:t>-</w:t>
            </w: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rPr>
                <w:rFonts w:ascii="Times New Roman" w:hAnsi="Times New Roman" w:cs="Times New Roman"/>
                <w:sz w:val="20"/>
                <w:szCs w:val="20"/>
              </w:rPr>
            </w:pPr>
            <w:r w:rsidRPr="00992919">
              <w:rPr>
                <w:rFonts w:ascii="Times New Roman" w:hAnsi="Times New Roman" w:cs="Times New Roman"/>
                <w:sz w:val="20"/>
                <w:szCs w:val="20"/>
              </w:rPr>
              <w:t>-</w:t>
            </w:r>
          </w:p>
        </w:tc>
        <w:tc>
          <w:tcPr>
            <w:tcW w:w="18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0"/>
                <w:szCs w:val="20"/>
              </w:rPr>
            </w:pPr>
          </w:p>
        </w:tc>
        <w:tc>
          <w:tcPr>
            <w:tcW w:w="1530" w:type="dxa"/>
            <w:vAlign w:val="bottom"/>
          </w:tcPr>
          <w:p w:rsidR="00BA32F7" w:rsidRPr="00BE636B" w:rsidRDefault="00BA32F7" w:rsidP="00992919">
            <w:pPr>
              <w:pStyle w:val="acctfourfigures"/>
              <w:shd w:val="clear" w:color="auto" w:fill="FFFFFF"/>
              <w:tabs>
                <w:tab w:val="clear" w:pos="765"/>
                <w:tab w:val="decimal" w:pos="1270"/>
              </w:tabs>
              <w:spacing w:line="240" w:lineRule="atLeast"/>
              <w:ind w:left="-79" w:right="10"/>
              <w:rPr>
                <w:sz w:val="20"/>
              </w:rPr>
            </w:pPr>
            <w:r w:rsidRPr="00BE636B">
              <w:rPr>
                <w:sz w:val="20"/>
              </w:rPr>
              <w:t>6,466</w:t>
            </w:r>
          </w:p>
        </w:tc>
        <w:tc>
          <w:tcPr>
            <w:tcW w:w="180" w:type="dxa"/>
            <w:vAlign w:val="bottom"/>
          </w:tcPr>
          <w:p w:rsidR="00BA32F7" w:rsidRPr="00BE636B" w:rsidRDefault="00BA32F7" w:rsidP="00BA32F7">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6,466</w:t>
            </w:r>
          </w:p>
        </w:tc>
      </w:tr>
      <w:tr w:rsidR="00BA32F7" w:rsidRPr="00BE636B" w:rsidTr="00FB6E17">
        <w:trPr>
          <w:cantSplit/>
        </w:trPr>
        <w:tc>
          <w:tcPr>
            <w:tcW w:w="3330" w:type="dxa"/>
          </w:tcPr>
          <w:p w:rsidR="00BA32F7" w:rsidRPr="00BE636B" w:rsidRDefault="00BA32F7" w:rsidP="00BA32F7">
            <w:pPr>
              <w:ind w:left="227"/>
              <w:rPr>
                <w:rFonts w:ascii="Times New Roman" w:hAnsi="Times New Roman"/>
                <w:sz w:val="20"/>
                <w:szCs w:val="20"/>
              </w:rPr>
            </w:pPr>
            <w:r w:rsidRPr="00BE636B">
              <w:rPr>
                <w:rFonts w:ascii="Times New Roman" w:hAnsi="Times New Roman"/>
                <w:sz w:val="20"/>
                <w:szCs w:val="20"/>
              </w:rPr>
              <w:t>Other non-cash movement</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tcBorders>
              <w:bottom w:val="single" w:sz="4" w:space="0" w:color="auto"/>
            </w:tcBorders>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right="73"/>
              <w:rPr>
                <w:rFonts w:ascii="Times New Roman" w:hAnsi="Times New Roman" w:cs="Times New Roman"/>
                <w:sz w:val="20"/>
                <w:szCs w:val="20"/>
              </w:rPr>
            </w:pPr>
            <w:r w:rsidRPr="00992919">
              <w:rPr>
                <w:rFonts w:ascii="Times New Roman" w:hAnsi="Times New Roman" w:cs="Times New Roman"/>
                <w:sz w:val="20"/>
                <w:szCs w:val="20"/>
              </w:rPr>
              <w:t>-</w:t>
            </w: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tcBorders>
              <w:bottom w:val="single" w:sz="4" w:space="0" w:color="auto"/>
            </w:tcBorders>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rPr>
                <w:rFonts w:ascii="Times New Roman" w:hAnsi="Times New Roman" w:cs="Times New Roman"/>
                <w:sz w:val="20"/>
                <w:szCs w:val="20"/>
              </w:rPr>
            </w:pPr>
            <w:r w:rsidRPr="00992919">
              <w:rPr>
                <w:rFonts w:ascii="Times New Roman" w:hAnsi="Times New Roman" w:cs="Times New Roman"/>
                <w:sz w:val="20"/>
                <w:szCs w:val="20"/>
              </w:rPr>
              <w:t>-</w:t>
            </w:r>
          </w:p>
        </w:tc>
        <w:tc>
          <w:tcPr>
            <w:tcW w:w="18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0"/>
                <w:szCs w:val="20"/>
              </w:rPr>
            </w:pPr>
          </w:p>
        </w:tc>
        <w:tc>
          <w:tcPr>
            <w:tcW w:w="1530" w:type="dxa"/>
            <w:tcBorders>
              <w:bottom w:val="single" w:sz="4" w:space="0" w:color="auto"/>
            </w:tcBorders>
            <w:vAlign w:val="bottom"/>
          </w:tcPr>
          <w:p w:rsidR="00BA32F7" w:rsidRPr="00BE636B" w:rsidRDefault="00BA32F7" w:rsidP="00992919">
            <w:pPr>
              <w:pStyle w:val="acctfourfigures"/>
              <w:shd w:val="clear" w:color="auto" w:fill="FFFFFF"/>
              <w:tabs>
                <w:tab w:val="clear" w:pos="765"/>
                <w:tab w:val="decimal" w:pos="1270"/>
              </w:tabs>
              <w:spacing w:line="240" w:lineRule="atLeast"/>
              <w:ind w:left="-79" w:right="10"/>
              <w:rPr>
                <w:sz w:val="20"/>
              </w:rPr>
            </w:pPr>
            <w:r w:rsidRPr="00BE636B">
              <w:rPr>
                <w:sz w:val="20"/>
              </w:rPr>
              <w:t>808</w:t>
            </w:r>
          </w:p>
        </w:tc>
        <w:tc>
          <w:tcPr>
            <w:tcW w:w="180" w:type="dxa"/>
            <w:vAlign w:val="bottom"/>
          </w:tcPr>
          <w:p w:rsidR="00BA32F7" w:rsidRPr="00BE636B" w:rsidRDefault="00BA32F7" w:rsidP="00BA32F7">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tcBorders>
              <w:bottom w:val="single" w:sz="4" w:space="0" w:color="auto"/>
            </w:tcBorders>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808</w:t>
            </w:r>
          </w:p>
        </w:tc>
      </w:tr>
      <w:tr w:rsidR="00BA32F7" w:rsidRPr="00BE636B" w:rsidTr="00FB6E17">
        <w:trPr>
          <w:cantSplit/>
        </w:trPr>
        <w:tc>
          <w:tcPr>
            <w:tcW w:w="3330" w:type="dxa"/>
          </w:tcPr>
          <w:p w:rsidR="00BA32F7" w:rsidRPr="00BE636B" w:rsidRDefault="00BA32F7" w:rsidP="00BA32F7">
            <w:pPr>
              <w:rPr>
                <w:rFonts w:ascii="Times New Roman" w:hAnsi="Times New Roman"/>
                <w:b/>
                <w:bCs/>
                <w:sz w:val="20"/>
                <w:szCs w:val="20"/>
              </w:rPr>
            </w:pPr>
            <w:r w:rsidRPr="00BE636B">
              <w:rPr>
                <w:rFonts w:ascii="Times New Roman" w:hAnsi="Times New Roman"/>
                <w:b/>
                <w:bCs/>
                <w:sz w:val="20"/>
                <w:szCs w:val="20"/>
              </w:rPr>
              <w:t>Balance at 31 December 2019</w:t>
            </w:r>
          </w:p>
        </w:tc>
        <w:tc>
          <w:tcPr>
            <w:tcW w:w="180" w:type="dxa"/>
            <w:vAlign w:val="bottom"/>
          </w:tcPr>
          <w:p w:rsidR="00BA32F7" w:rsidRPr="00BE636B" w:rsidRDefault="00BA32F7" w:rsidP="00BA32F7">
            <w:pPr>
              <w:pStyle w:val="acctfourfigures"/>
              <w:shd w:val="clear" w:color="auto" w:fill="FFFFFF"/>
              <w:spacing w:line="240" w:lineRule="atLeast"/>
              <w:ind w:left="-79" w:right="-79"/>
              <w:rPr>
                <w:sz w:val="20"/>
              </w:rPr>
            </w:pPr>
          </w:p>
        </w:tc>
        <w:tc>
          <w:tcPr>
            <w:tcW w:w="1170" w:type="dxa"/>
            <w:tcBorders>
              <w:top w:val="single" w:sz="4" w:space="0" w:color="auto"/>
              <w:bottom w:val="double" w:sz="4" w:space="0" w:color="auto"/>
            </w:tcBorders>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b/>
                <w:bCs/>
                <w:sz w:val="20"/>
                <w:szCs w:val="20"/>
              </w:rPr>
            </w:pPr>
            <w:r w:rsidRPr="00992919">
              <w:rPr>
                <w:rFonts w:ascii="Times New Roman" w:hAnsi="Times New Roman" w:cs="Times New Roman"/>
                <w:b/>
                <w:bCs/>
                <w:sz w:val="20"/>
                <w:szCs w:val="20"/>
              </w:rPr>
              <w:t>344,996</w:t>
            </w:r>
          </w:p>
        </w:tc>
        <w:tc>
          <w:tcPr>
            <w:tcW w:w="180" w:type="dxa"/>
            <w:vAlign w:val="bottom"/>
          </w:tcPr>
          <w:p w:rsidR="00BA32F7" w:rsidRPr="00BE636B" w:rsidRDefault="00BA32F7" w:rsidP="00BA32F7">
            <w:pPr>
              <w:pStyle w:val="acctfourfigures"/>
              <w:shd w:val="clear" w:color="auto" w:fill="FFFFFF"/>
              <w:tabs>
                <w:tab w:val="clear" w:pos="765"/>
                <w:tab w:val="decimal" w:pos="641"/>
                <w:tab w:val="decimal" w:pos="1091"/>
              </w:tabs>
              <w:spacing w:line="240" w:lineRule="atLeast"/>
              <w:ind w:left="-79" w:right="-79"/>
              <w:rPr>
                <w:rFonts w:eastAsia="Calibri"/>
                <w:b/>
                <w:bCs/>
                <w:sz w:val="20"/>
                <w:lang w:val="en-US" w:bidi="th-TH"/>
              </w:rPr>
            </w:pPr>
          </w:p>
        </w:tc>
        <w:tc>
          <w:tcPr>
            <w:tcW w:w="1260" w:type="dxa"/>
            <w:tcBorders>
              <w:top w:val="single" w:sz="4" w:space="0" w:color="auto"/>
              <w:bottom w:val="double" w:sz="4" w:space="0" w:color="auto"/>
            </w:tcBorders>
            <w:vAlign w:val="bottom"/>
          </w:tcPr>
          <w:p w:rsidR="00BA32F7" w:rsidRPr="00992919" w:rsidRDefault="00BA32F7" w:rsidP="00992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0"/>
                <w:szCs w:val="20"/>
              </w:rPr>
            </w:pPr>
            <w:r w:rsidRPr="00992919">
              <w:rPr>
                <w:rFonts w:ascii="Times New Roman" w:hAnsi="Times New Roman" w:cs="Times New Roman"/>
                <w:b/>
                <w:bCs/>
                <w:sz w:val="20"/>
                <w:szCs w:val="20"/>
              </w:rPr>
              <w:t>755,872</w:t>
            </w:r>
          </w:p>
        </w:tc>
        <w:tc>
          <w:tcPr>
            <w:tcW w:w="180" w:type="dxa"/>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0"/>
                <w:szCs w:val="20"/>
              </w:rPr>
            </w:pPr>
          </w:p>
        </w:tc>
        <w:tc>
          <w:tcPr>
            <w:tcW w:w="1530" w:type="dxa"/>
            <w:tcBorders>
              <w:top w:val="single" w:sz="4" w:space="0" w:color="auto"/>
              <w:bottom w:val="double" w:sz="4" w:space="0" w:color="auto"/>
            </w:tcBorders>
            <w:vAlign w:val="bottom"/>
          </w:tcPr>
          <w:p w:rsidR="00BA32F7" w:rsidRPr="00992919" w:rsidRDefault="00BA32F7" w:rsidP="00992919">
            <w:pPr>
              <w:pStyle w:val="acctfourfigures"/>
              <w:shd w:val="clear" w:color="auto" w:fill="FFFFFF"/>
              <w:tabs>
                <w:tab w:val="clear" w:pos="765"/>
                <w:tab w:val="decimal" w:pos="1270"/>
              </w:tabs>
              <w:spacing w:line="240" w:lineRule="atLeast"/>
              <w:ind w:left="-79" w:right="10"/>
              <w:rPr>
                <w:b/>
                <w:bCs/>
                <w:sz w:val="20"/>
              </w:rPr>
            </w:pPr>
            <w:r w:rsidRPr="00992919">
              <w:rPr>
                <w:b/>
                <w:bCs/>
                <w:sz w:val="20"/>
              </w:rPr>
              <w:t>91,888</w:t>
            </w:r>
          </w:p>
        </w:tc>
        <w:tc>
          <w:tcPr>
            <w:tcW w:w="180" w:type="dxa"/>
            <w:vAlign w:val="bottom"/>
          </w:tcPr>
          <w:p w:rsidR="00BA32F7" w:rsidRPr="00BE636B" w:rsidRDefault="00BA32F7" w:rsidP="00BA32F7">
            <w:pPr>
              <w:pStyle w:val="acctfourfigures"/>
              <w:shd w:val="clear" w:color="auto" w:fill="FFFFFF"/>
              <w:tabs>
                <w:tab w:val="decimal" w:pos="802"/>
              </w:tabs>
              <w:spacing w:line="240" w:lineRule="atLeast"/>
              <w:ind w:left="-79" w:right="-79"/>
              <w:rPr>
                <w:b/>
                <w:bCs/>
                <w:sz w:val="20"/>
                <w:lang w:val="en-US" w:bidi="th-TH"/>
              </w:rPr>
            </w:pPr>
          </w:p>
        </w:tc>
        <w:tc>
          <w:tcPr>
            <w:tcW w:w="1236" w:type="dxa"/>
            <w:tcBorders>
              <w:top w:val="single" w:sz="4" w:space="0" w:color="auto"/>
              <w:bottom w:val="double" w:sz="4" w:space="0" w:color="auto"/>
            </w:tcBorders>
            <w:vAlign w:val="bottom"/>
          </w:tcPr>
          <w:p w:rsidR="00BA32F7" w:rsidRPr="00BE636B" w:rsidRDefault="00BA32F7" w:rsidP="00BA3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0"/>
                <w:szCs w:val="20"/>
              </w:rPr>
            </w:pPr>
            <w:r w:rsidRPr="00BE636B">
              <w:rPr>
                <w:rFonts w:ascii="Times New Roman" w:hAnsi="Times New Roman" w:cs="Times New Roman"/>
                <w:b/>
                <w:bCs/>
                <w:sz w:val="20"/>
                <w:szCs w:val="20"/>
              </w:rPr>
              <w:t>1,192,756</w:t>
            </w:r>
          </w:p>
        </w:tc>
      </w:tr>
      <w:tr w:rsidR="00A62789" w:rsidRPr="00F84EDE" w:rsidTr="00FB6E17">
        <w:trPr>
          <w:cantSplit/>
          <w:tblHeader/>
        </w:trPr>
        <w:tc>
          <w:tcPr>
            <w:tcW w:w="3330" w:type="dxa"/>
          </w:tcPr>
          <w:p w:rsidR="00A62789" w:rsidRPr="00F84EDE" w:rsidRDefault="001E0FFD" w:rsidP="00A62789">
            <w:pPr>
              <w:pStyle w:val="acctfourfigures"/>
              <w:shd w:val="clear" w:color="auto" w:fill="FFFFFF"/>
              <w:spacing w:line="240" w:lineRule="atLeast"/>
              <w:ind w:right="-79"/>
              <w:jc w:val="center"/>
              <w:rPr>
                <w:szCs w:val="22"/>
              </w:rPr>
            </w:pPr>
            <w:r w:rsidRPr="00F84EDE">
              <w:rPr>
                <w:b/>
                <w:bCs/>
                <w:sz w:val="24"/>
                <w:szCs w:val="24"/>
              </w:rPr>
              <w:t xml:space="preserve">       </w:t>
            </w:r>
          </w:p>
        </w:tc>
        <w:tc>
          <w:tcPr>
            <w:tcW w:w="180" w:type="dxa"/>
            <w:shd w:val="clear" w:color="auto" w:fill="auto"/>
            <w:vAlign w:val="bottom"/>
          </w:tcPr>
          <w:p w:rsidR="00A62789" w:rsidRPr="00F84EDE" w:rsidRDefault="00A62789" w:rsidP="00A62789">
            <w:pPr>
              <w:pStyle w:val="acctmergecolhdg"/>
              <w:spacing w:line="240" w:lineRule="atLeast"/>
              <w:ind w:left="-68" w:right="-79"/>
              <w:rPr>
                <w:b w:val="0"/>
                <w:bCs/>
                <w:i/>
                <w:iCs/>
                <w:szCs w:val="22"/>
              </w:rPr>
            </w:pPr>
          </w:p>
        </w:tc>
        <w:tc>
          <w:tcPr>
            <w:tcW w:w="5736" w:type="dxa"/>
            <w:gridSpan w:val="7"/>
          </w:tcPr>
          <w:p w:rsidR="00A62789" w:rsidRPr="00F84EDE" w:rsidRDefault="00A62789" w:rsidP="00A62789">
            <w:pPr>
              <w:pStyle w:val="acctmergecolhdg"/>
              <w:spacing w:line="240" w:lineRule="atLeast"/>
              <w:ind w:left="-79" w:right="-79"/>
              <w:rPr>
                <w:szCs w:val="22"/>
              </w:rPr>
            </w:pPr>
            <w:r w:rsidRPr="00F84EDE">
              <w:rPr>
                <w:szCs w:val="22"/>
              </w:rPr>
              <w:t>Separate financial statements</w:t>
            </w:r>
          </w:p>
        </w:tc>
      </w:tr>
      <w:tr w:rsidR="00A62789" w:rsidRPr="00F84EDE" w:rsidTr="00FB6E17">
        <w:trPr>
          <w:cantSplit/>
          <w:tblHeader/>
        </w:trPr>
        <w:tc>
          <w:tcPr>
            <w:tcW w:w="3330" w:type="dxa"/>
          </w:tcPr>
          <w:p w:rsidR="00A62789" w:rsidRPr="00F84EDE"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rsidR="00A62789" w:rsidRPr="00F84EDE" w:rsidRDefault="00A62789" w:rsidP="00A62789">
            <w:pPr>
              <w:pStyle w:val="acctmergecolhdg"/>
              <w:spacing w:line="240" w:lineRule="atLeast"/>
              <w:ind w:left="-68" w:right="-79"/>
              <w:rPr>
                <w:b w:val="0"/>
                <w:bCs/>
                <w:i/>
                <w:iCs/>
                <w:szCs w:val="22"/>
              </w:rPr>
            </w:pPr>
          </w:p>
        </w:tc>
        <w:tc>
          <w:tcPr>
            <w:tcW w:w="1170" w:type="dxa"/>
            <w:vAlign w:val="bottom"/>
          </w:tcPr>
          <w:p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Short-term loans</w:t>
            </w:r>
          </w:p>
        </w:tc>
        <w:tc>
          <w:tcPr>
            <w:tcW w:w="180" w:type="dxa"/>
            <w:vAlign w:val="bottom"/>
          </w:tcPr>
          <w:p w:rsidR="00A62789" w:rsidRPr="00F84EDE" w:rsidRDefault="00A62789" w:rsidP="00A62789">
            <w:pPr>
              <w:pStyle w:val="acctmergecolhdg"/>
              <w:spacing w:line="240" w:lineRule="atLeast"/>
              <w:rPr>
                <w:b w:val="0"/>
                <w:bCs/>
                <w:szCs w:val="22"/>
              </w:rPr>
            </w:pPr>
          </w:p>
        </w:tc>
        <w:tc>
          <w:tcPr>
            <w:tcW w:w="1260" w:type="dxa"/>
            <w:vAlign w:val="bottom"/>
          </w:tcPr>
          <w:p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 xml:space="preserve">Long-term </w:t>
            </w:r>
          </w:p>
          <w:p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loans</w:t>
            </w:r>
          </w:p>
        </w:tc>
        <w:tc>
          <w:tcPr>
            <w:tcW w:w="180" w:type="dxa"/>
            <w:vAlign w:val="bottom"/>
          </w:tcPr>
          <w:p w:rsidR="00A62789" w:rsidRPr="00F84EDE" w:rsidRDefault="00A62789" w:rsidP="00A62789">
            <w:pPr>
              <w:pStyle w:val="acctmergecolhdg"/>
              <w:spacing w:line="240" w:lineRule="atLeast"/>
              <w:ind w:left="-79" w:right="-79"/>
              <w:rPr>
                <w:b w:val="0"/>
                <w:bCs/>
                <w:szCs w:val="22"/>
                <w:lang w:val="en-US"/>
              </w:rPr>
            </w:pPr>
          </w:p>
        </w:tc>
        <w:tc>
          <w:tcPr>
            <w:tcW w:w="1530" w:type="dxa"/>
            <w:vAlign w:val="bottom"/>
          </w:tcPr>
          <w:p w:rsidR="00A62789" w:rsidRPr="00FB6E17" w:rsidRDefault="00EA61B3" w:rsidP="00FB6E17">
            <w:pPr>
              <w:pStyle w:val="acctmergecolhdg"/>
              <w:spacing w:line="240" w:lineRule="atLeast"/>
              <w:ind w:left="-79" w:right="-79"/>
              <w:rPr>
                <w:b w:val="0"/>
                <w:bCs/>
                <w:szCs w:val="22"/>
              </w:rPr>
            </w:pPr>
            <w:r>
              <w:rPr>
                <w:b w:val="0"/>
                <w:bCs/>
                <w:szCs w:val="22"/>
              </w:rPr>
              <w:t>L</w:t>
            </w:r>
            <w:r w:rsidRPr="00F84EDE">
              <w:rPr>
                <w:b w:val="0"/>
                <w:bCs/>
                <w:szCs w:val="22"/>
              </w:rPr>
              <w:t>ease</w:t>
            </w:r>
            <w:r w:rsidR="00FB6E17">
              <w:rPr>
                <w:b w:val="0"/>
                <w:bCs/>
                <w:szCs w:val="22"/>
              </w:rPr>
              <w:t xml:space="preserve"> l</w:t>
            </w:r>
            <w:r w:rsidRPr="00F84EDE">
              <w:rPr>
                <w:b w:val="0"/>
                <w:bCs/>
                <w:szCs w:val="22"/>
              </w:rPr>
              <w:t>iabilities</w:t>
            </w:r>
            <w:r>
              <w:rPr>
                <w:b w:val="0"/>
                <w:bCs/>
                <w:szCs w:val="22"/>
              </w:rPr>
              <w:t xml:space="preserve"> </w:t>
            </w:r>
            <w:r w:rsidRPr="002C0407">
              <w:rPr>
                <w:b w:val="0"/>
                <w:bCs/>
                <w:i/>
                <w:iCs/>
                <w:szCs w:val="22"/>
              </w:rPr>
              <w:t>(2019: Finance lease liabilities)</w:t>
            </w:r>
          </w:p>
        </w:tc>
        <w:tc>
          <w:tcPr>
            <w:tcW w:w="180" w:type="dxa"/>
            <w:vAlign w:val="bottom"/>
          </w:tcPr>
          <w:p w:rsidR="00A62789" w:rsidRPr="00F84EDE" w:rsidRDefault="00A62789" w:rsidP="00A62789">
            <w:pPr>
              <w:pStyle w:val="acctmergecolhdg"/>
              <w:spacing w:line="240" w:lineRule="atLeast"/>
              <w:ind w:left="-79" w:right="-79"/>
              <w:rPr>
                <w:b w:val="0"/>
                <w:bCs/>
                <w:szCs w:val="22"/>
                <w:lang w:val="en-US"/>
              </w:rPr>
            </w:pPr>
          </w:p>
        </w:tc>
        <w:tc>
          <w:tcPr>
            <w:tcW w:w="1236" w:type="dxa"/>
            <w:vAlign w:val="bottom"/>
          </w:tcPr>
          <w:p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Total</w:t>
            </w:r>
          </w:p>
        </w:tc>
      </w:tr>
      <w:tr w:rsidR="00A62789" w:rsidRPr="00F84EDE" w:rsidTr="00FB6E17">
        <w:trPr>
          <w:cantSplit/>
          <w:tblHeader/>
        </w:trPr>
        <w:tc>
          <w:tcPr>
            <w:tcW w:w="3330" w:type="dxa"/>
          </w:tcPr>
          <w:p w:rsidR="00A62789" w:rsidRPr="00F84EDE"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rsidR="00A62789" w:rsidRPr="00F84EDE" w:rsidRDefault="00A62789" w:rsidP="00A62789">
            <w:pPr>
              <w:pStyle w:val="acctmergecolhdg"/>
              <w:spacing w:line="240" w:lineRule="atLeast"/>
              <w:ind w:left="-68" w:right="-79"/>
              <w:rPr>
                <w:b w:val="0"/>
                <w:bCs/>
                <w:i/>
                <w:iCs/>
                <w:szCs w:val="22"/>
              </w:rPr>
            </w:pPr>
          </w:p>
        </w:tc>
        <w:tc>
          <w:tcPr>
            <w:tcW w:w="5736" w:type="dxa"/>
            <w:gridSpan w:val="7"/>
          </w:tcPr>
          <w:p w:rsidR="00A62789" w:rsidRPr="00F84EDE" w:rsidRDefault="00A62789" w:rsidP="00A62789">
            <w:pPr>
              <w:pStyle w:val="acctmergecolhdg"/>
              <w:spacing w:line="240" w:lineRule="atLeast"/>
              <w:ind w:left="-79" w:right="-79"/>
              <w:rPr>
                <w:b w:val="0"/>
                <w:bCs/>
                <w:szCs w:val="22"/>
              </w:rPr>
            </w:pPr>
            <w:r w:rsidRPr="00F84EDE">
              <w:rPr>
                <w:b w:val="0"/>
                <w:bCs/>
                <w:i/>
                <w:iCs/>
                <w:szCs w:val="22"/>
              </w:rPr>
              <w:t>(in thousand Baht)</w:t>
            </w:r>
          </w:p>
        </w:tc>
      </w:tr>
      <w:tr w:rsidR="00AE6B7A" w:rsidRPr="00F84EDE" w:rsidTr="00FB6E17">
        <w:trPr>
          <w:cantSplit/>
        </w:trPr>
        <w:tc>
          <w:tcPr>
            <w:tcW w:w="3330" w:type="dxa"/>
          </w:tcPr>
          <w:p w:rsidR="00AE6B7A" w:rsidRPr="00F84EDE" w:rsidRDefault="00AE6B7A" w:rsidP="00A62789">
            <w:pPr>
              <w:shd w:val="clear" w:color="auto" w:fill="FFFFFF"/>
              <w:ind w:left="180" w:right="-79" w:hanging="180"/>
              <w:rPr>
                <w:rFonts w:ascii="Times New Roman" w:hAnsi="Times New Roman"/>
                <w:sz w:val="22"/>
                <w:szCs w:val="22"/>
              </w:rPr>
            </w:pPr>
            <w:r w:rsidRPr="00F84EDE">
              <w:rPr>
                <w:rFonts w:ascii="Times New Roman" w:hAnsi="Times New Roman"/>
                <w:b/>
                <w:bCs/>
                <w:i/>
                <w:iCs/>
                <w:sz w:val="22"/>
                <w:szCs w:val="22"/>
              </w:rPr>
              <w:t>20</w:t>
            </w:r>
            <w:r w:rsidR="006F7011">
              <w:rPr>
                <w:rFonts w:ascii="Times New Roman" w:hAnsi="Times New Roman"/>
                <w:b/>
                <w:bCs/>
                <w:i/>
                <w:iCs/>
                <w:sz w:val="22"/>
                <w:szCs w:val="22"/>
              </w:rPr>
              <w:t>20</w:t>
            </w:r>
          </w:p>
        </w:tc>
        <w:tc>
          <w:tcPr>
            <w:tcW w:w="180" w:type="dxa"/>
            <w:vAlign w:val="bottom"/>
          </w:tcPr>
          <w:p w:rsidR="00AE6B7A" w:rsidRPr="00F84EDE" w:rsidRDefault="00AE6B7A" w:rsidP="00A62789">
            <w:pPr>
              <w:pStyle w:val="acctfourfigures"/>
              <w:shd w:val="clear" w:color="auto" w:fill="FFFFFF"/>
              <w:tabs>
                <w:tab w:val="clear" w:pos="765"/>
              </w:tabs>
              <w:spacing w:line="240" w:lineRule="atLeast"/>
              <w:ind w:right="-79"/>
              <w:rPr>
                <w:i/>
                <w:iCs/>
                <w:szCs w:val="22"/>
              </w:rPr>
            </w:pPr>
          </w:p>
        </w:tc>
        <w:tc>
          <w:tcPr>
            <w:tcW w:w="1170" w:type="dxa"/>
          </w:tcPr>
          <w:p w:rsidR="00AE6B7A" w:rsidRPr="00F84EDE" w:rsidRDefault="00AE6B7A" w:rsidP="00A62789">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rsidR="00AE6B7A" w:rsidRPr="00F84EDE" w:rsidRDefault="00AE6B7A" w:rsidP="00A62789">
            <w:pPr>
              <w:pStyle w:val="acctfourfigures"/>
              <w:shd w:val="clear" w:color="auto" w:fill="FFFFFF"/>
              <w:spacing w:line="240" w:lineRule="atLeast"/>
              <w:ind w:right="-79"/>
              <w:rPr>
                <w:szCs w:val="22"/>
              </w:rPr>
            </w:pPr>
          </w:p>
        </w:tc>
        <w:tc>
          <w:tcPr>
            <w:tcW w:w="1260" w:type="dxa"/>
            <w:vAlign w:val="bottom"/>
          </w:tcPr>
          <w:p w:rsidR="00AE6B7A" w:rsidRPr="00F84EDE" w:rsidRDefault="00AE6B7A" w:rsidP="00A62789">
            <w:pPr>
              <w:pStyle w:val="acctfourfigures"/>
              <w:shd w:val="clear" w:color="auto" w:fill="FFFFFF"/>
              <w:tabs>
                <w:tab w:val="clear" w:pos="765"/>
                <w:tab w:val="decimal" w:pos="913"/>
              </w:tabs>
              <w:spacing w:line="240" w:lineRule="atLeast"/>
              <w:ind w:right="-79"/>
              <w:rPr>
                <w:szCs w:val="22"/>
              </w:rPr>
            </w:pPr>
          </w:p>
        </w:tc>
        <w:tc>
          <w:tcPr>
            <w:tcW w:w="180" w:type="dxa"/>
            <w:vAlign w:val="bottom"/>
          </w:tcPr>
          <w:p w:rsidR="00AE6B7A" w:rsidRPr="00F84EDE" w:rsidRDefault="00AE6B7A" w:rsidP="00A62789">
            <w:pPr>
              <w:pStyle w:val="acctfourfigures"/>
              <w:shd w:val="clear" w:color="auto" w:fill="FFFFFF"/>
              <w:tabs>
                <w:tab w:val="decimal" w:pos="802"/>
              </w:tabs>
              <w:spacing w:line="240" w:lineRule="atLeast"/>
              <w:ind w:right="-79"/>
              <w:rPr>
                <w:szCs w:val="22"/>
              </w:rPr>
            </w:pPr>
          </w:p>
        </w:tc>
        <w:tc>
          <w:tcPr>
            <w:tcW w:w="1530" w:type="dxa"/>
            <w:vAlign w:val="bottom"/>
          </w:tcPr>
          <w:p w:rsidR="00AE6B7A" w:rsidRPr="00F84EDE" w:rsidRDefault="00AE6B7A" w:rsidP="00A62789">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rsidR="00AE6B7A" w:rsidRPr="00F84EDE" w:rsidRDefault="00AE6B7A" w:rsidP="00A62789">
            <w:pPr>
              <w:pStyle w:val="acctfourfigures"/>
              <w:shd w:val="clear" w:color="auto" w:fill="FFFFFF"/>
              <w:tabs>
                <w:tab w:val="decimal" w:pos="802"/>
              </w:tabs>
              <w:spacing w:line="240" w:lineRule="atLeast"/>
              <w:ind w:right="-79"/>
              <w:rPr>
                <w:szCs w:val="22"/>
              </w:rPr>
            </w:pPr>
          </w:p>
        </w:tc>
        <w:tc>
          <w:tcPr>
            <w:tcW w:w="1236" w:type="dxa"/>
            <w:vAlign w:val="bottom"/>
          </w:tcPr>
          <w:p w:rsidR="00AE6B7A" w:rsidRPr="00F84EDE" w:rsidRDefault="00AE6B7A" w:rsidP="00A62789">
            <w:pPr>
              <w:pStyle w:val="acctfourfigures"/>
              <w:shd w:val="clear" w:color="auto" w:fill="FFFFFF"/>
              <w:tabs>
                <w:tab w:val="clear" w:pos="765"/>
                <w:tab w:val="decimal" w:pos="1055"/>
              </w:tabs>
              <w:spacing w:line="240" w:lineRule="atLeast"/>
              <w:ind w:right="-79"/>
              <w:rPr>
                <w:szCs w:val="22"/>
              </w:rPr>
            </w:pPr>
          </w:p>
        </w:tc>
      </w:tr>
      <w:tr w:rsidR="00C80D47" w:rsidRPr="00F84EDE" w:rsidTr="00FB6E17">
        <w:trPr>
          <w:cantSplit/>
        </w:trPr>
        <w:tc>
          <w:tcPr>
            <w:tcW w:w="3330" w:type="dxa"/>
          </w:tcPr>
          <w:p w:rsidR="00C80D47" w:rsidRPr="00F84EDE" w:rsidRDefault="00C80D47" w:rsidP="00C80D47">
            <w:pPr>
              <w:shd w:val="clear" w:color="auto" w:fill="FFFFFF"/>
              <w:ind w:left="180" w:right="-79" w:hanging="180"/>
              <w:rPr>
                <w:rFonts w:ascii="Times New Roman" w:hAnsi="Times New Roman"/>
                <w:sz w:val="22"/>
                <w:szCs w:val="22"/>
              </w:rPr>
            </w:pPr>
            <w:r w:rsidRPr="00F84EDE">
              <w:rPr>
                <w:rFonts w:ascii="Times New Roman" w:hAnsi="Times New Roman"/>
                <w:sz w:val="22"/>
                <w:szCs w:val="22"/>
              </w:rPr>
              <w:t>Balance at 1 January 20</w:t>
            </w:r>
            <w:r>
              <w:rPr>
                <w:rFonts w:ascii="Times New Roman" w:hAnsi="Times New Roman"/>
                <w:sz w:val="22"/>
                <w:szCs w:val="22"/>
              </w:rPr>
              <w:t>20</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170" w:type="dxa"/>
            <w:vAlign w:val="bottom"/>
          </w:tcPr>
          <w:p w:rsidR="00C80D47" w:rsidRPr="00F84EDE" w:rsidRDefault="00C80D47" w:rsidP="00C80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rPr>
            </w:pPr>
            <w:r w:rsidRPr="00F84EDE">
              <w:rPr>
                <w:rFonts w:ascii="Times New Roman" w:hAnsi="Times New Roman" w:cs="Times New Roman"/>
                <w:sz w:val="22"/>
                <w:szCs w:val="22"/>
              </w:rPr>
              <w:t>92,001</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60" w:type="dxa"/>
            <w:vAlign w:val="bottom"/>
          </w:tcPr>
          <w:p w:rsidR="00C80D47" w:rsidRPr="00F84EDE" w:rsidRDefault="00C80D47" w:rsidP="00C80D47">
            <w:pPr>
              <w:pStyle w:val="acctfourfigures"/>
              <w:shd w:val="clear" w:color="auto" w:fill="FFFFFF"/>
              <w:tabs>
                <w:tab w:val="clear" w:pos="765"/>
                <w:tab w:val="decimal" w:pos="913"/>
              </w:tabs>
              <w:spacing w:line="240" w:lineRule="atLeast"/>
              <w:ind w:right="-79"/>
              <w:rPr>
                <w:szCs w:val="22"/>
              </w:rPr>
            </w:pPr>
            <w:r>
              <w:rPr>
                <w:szCs w:val="22"/>
              </w:rPr>
              <w:t>141,800</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530" w:type="dxa"/>
            <w:vAlign w:val="bottom"/>
          </w:tcPr>
          <w:p w:rsidR="00C80D47" w:rsidRPr="00F84EDE" w:rsidRDefault="00C80D47"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jc w:val="right"/>
              <w:rPr>
                <w:rFonts w:ascii="Times New Roman" w:hAnsi="Times New Roman" w:cs="Times New Roman"/>
                <w:sz w:val="22"/>
                <w:szCs w:val="22"/>
              </w:rPr>
            </w:pPr>
            <w:r>
              <w:rPr>
                <w:rFonts w:ascii="Times New Roman" w:hAnsi="Times New Roman" w:cs="Times New Roman"/>
                <w:sz w:val="22"/>
                <w:szCs w:val="22"/>
              </w:rPr>
              <w:t>6,786</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36" w:type="dxa"/>
            <w:vAlign w:val="bottom"/>
          </w:tcPr>
          <w:p w:rsidR="00C80D47" w:rsidRPr="00F84EDE" w:rsidRDefault="00C80D47" w:rsidP="00C80D47">
            <w:pPr>
              <w:pStyle w:val="acctfourfigures"/>
              <w:shd w:val="clear" w:color="auto" w:fill="FFFFFF"/>
              <w:tabs>
                <w:tab w:val="clear" w:pos="765"/>
                <w:tab w:val="decimal" w:pos="1055"/>
              </w:tabs>
              <w:spacing w:line="240" w:lineRule="atLeast"/>
              <w:ind w:left="-79" w:right="-79"/>
              <w:rPr>
                <w:szCs w:val="22"/>
              </w:rPr>
            </w:pPr>
            <w:r>
              <w:rPr>
                <w:szCs w:val="22"/>
              </w:rPr>
              <w:t>240,587</w:t>
            </w:r>
          </w:p>
        </w:tc>
      </w:tr>
      <w:tr w:rsidR="00C80D47" w:rsidRPr="00F84EDE" w:rsidTr="00FB6E17">
        <w:trPr>
          <w:cantSplit/>
        </w:trPr>
        <w:tc>
          <w:tcPr>
            <w:tcW w:w="3330" w:type="dxa"/>
          </w:tcPr>
          <w:p w:rsidR="00C80D47" w:rsidRPr="00F84EDE" w:rsidRDefault="00C80D47" w:rsidP="00C80D47">
            <w:pPr>
              <w:shd w:val="clear" w:color="auto" w:fill="FFFFFF"/>
              <w:ind w:left="180" w:right="-79" w:hanging="180"/>
              <w:rPr>
                <w:rFonts w:ascii="Times New Roman" w:hAnsi="Times New Roman"/>
                <w:sz w:val="22"/>
                <w:szCs w:val="22"/>
              </w:rPr>
            </w:pPr>
            <w:r w:rsidRPr="00F84EDE">
              <w:rPr>
                <w:rFonts w:ascii="Times New Roman" w:hAnsi="Times New Roman"/>
                <w:sz w:val="22"/>
                <w:szCs w:val="22"/>
              </w:rPr>
              <w:t>Changes from financing cash flows</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170" w:type="dxa"/>
            <w:vAlign w:val="bottom"/>
          </w:tcPr>
          <w:p w:rsidR="00C80D47" w:rsidRPr="00F84EDE" w:rsidRDefault="00C80D47" w:rsidP="00C80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center"/>
              <w:rPr>
                <w:rFonts w:ascii="Times New Roman" w:hAnsi="Times New Roman" w:cs="Times New Roman"/>
                <w:sz w:val="22"/>
                <w:szCs w:val="22"/>
              </w:rPr>
            </w:pPr>
            <w:r>
              <w:rPr>
                <w:rFonts w:ascii="Times New Roman" w:hAnsi="Times New Roman" w:cs="Times New Roman"/>
                <w:sz w:val="22"/>
                <w:szCs w:val="22"/>
              </w:rPr>
              <w:t>(90,861)</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60" w:type="dxa"/>
            <w:vAlign w:val="bottom"/>
          </w:tcPr>
          <w:p w:rsidR="00C80D47" w:rsidRPr="00F84EDE" w:rsidRDefault="00C80D47" w:rsidP="00C80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rPr>
                <w:rFonts w:ascii="Times New Roman" w:hAnsi="Times New Roman" w:cs="Times New Roman"/>
                <w:sz w:val="22"/>
                <w:szCs w:val="22"/>
              </w:rPr>
            </w:pPr>
            <w:r w:rsidRPr="00F84EDE">
              <w:rPr>
                <w:rFonts w:ascii="Times New Roman" w:hAnsi="Times New Roman" w:cs="Times New Roman"/>
                <w:sz w:val="22"/>
                <w:szCs w:val="22"/>
              </w:rPr>
              <w:t>(55,</w:t>
            </w:r>
            <w:r>
              <w:rPr>
                <w:rFonts w:ascii="Times New Roman" w:hAnsi="Times New Roman" w:cs="Times New Roman"/>
                <w:sz w:val="22"/>
                <w:szCs w:val="22"/>
              </w:rPr>
              <w:t>200</w:t>
            </w:r>
            <w:r w:rsidRPr="00F84EDE">
              <w:rPr>
                <w:rFonts w:ascii="Times New Roman" w:hAnsi="Times New Roman" w:cs="Times New Roman"/>
                <w:sz w:val="22"/>
                <w:szCs w:val="22"/>
              </w:rPr>
              <w:t>)</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530" w:type="dxa"/>
            <w:vAlign w:val="bottom"/>
          </w:tcPr>
          <w:p w:rsidR="00C80D47" w:rsidRPr="00FB6E17" w:rsidRDefault="00C80D47"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
              <w:jc w:val="right"/>
              <w:rPr>
                <w:rFonts w:ascii="Times New Roman" w:hAnsi="Times New Roman" w:cs="Times New Roman"/>
                <w:sz w:val="22"/>
                <w:szCs w:val="22"/>
              </w:rPr>
            </w:pPr>
            <w:r w:rsidRPr="00FB6E17">
              <w:rPr>
                <w:rFonts w:ascii="Times New Roman" w:hAnsi="Times New Roman" w:cs="Times New Roman"/>
                <w:sz w:val="22"/>
                <w:szCs w:val="22"/>
              </w:rPr>
              <w:t>(4,106)</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36" w:type="dxa"/>
            <w:vAlign w:val="bottom"/>
          </w:tcPr>
          <w:p w:rsidR="00C80D47" w:rsidRPr="00F84EDE" w:rsidRDefault="00C80D47" w:rsidP="00C80D47">
            <w:pPr>
              <w:pStyle w:val="acctfourfigures"/>
              <w:shd w:val="clear" w:color="auto" w:fill="FFFFFF"/>
              <w:tabs>
                <w:tab w:val="clear" w:pos="765"/>
                <w:tab w:val="decimal" w:pos="1055"/>
              </w:tabs>
              <w:spacing w:line="240" w:lineRule="atLeast"/>
              <w:ind w:left="-79" w:right="-79"/>
              <w:rPr>
                <w:szCs w:val="22"/>
              </w:rPr>
            </w:pPr>
            <w:r>
              <w:rPr>
                <w:szCs w:val="22"/>
              </w:rPr>
              <w:t>(150,167)</w:t>
            </w:r>
          </w:p>
        </w:tc>
      </w:tr>
      <w:tr w:rsidR="00C80D47" w:rsidRPr="00F84EDE" w:rsidTr="00FB6E17">
        <w:trPr>
          <w:cantSplit/>
        </w:trPr>
        <w:tc>
          <w:tcPr>
            <w:tcW w:w="3330" w:type="dxa"/>
          </w:tcPr>
          <w:p w:rsidR="00C80D47" w:rsidRPr="00F84EDE" w:rsidRDefault="00C80D47" w:rsidP="00C80D47">
            <w:pPr>
              <w:shd w:val="clear" w:color="auto" w:fill="FFFFFF"/>
              <w:ind w:left="180" w:right="-79" w:hanging="180"/>
              <w:rPr>
                <w:rFonts w:ascii="Times New Roman" w:hAnsi="Times New Roman"/>
                <w:sz w:val="22"/>
                <w:szCs w:val="22"/>
              </w:rPr>
            </w:pPr>
            <w:r w:rsidRPr="00F84EDE">
              <w:rPr>
                <w:rFonts w:ascii="Times New Roman" w:hAnsi="Times New Roman"/>
                <w:sz w:val="22"/>
                <w:szCs w:val="22"/>
              </w:rPr>
              <w:t>Other changes:</w:t>
            </w:r>
          </w:p>
        </w:tc>
        <w:tc>
          <w:tcPr>
            <w:tcW w:w="180" w:type="dxa"/>
            <w:vAlign w:val="bottom"/>
          </w:tcPr>
          <w:p w:rsidR="00C80D47" w:rsidRPr="00F84EDE" w:rsidRDefault="00C80D47" w:rsidP="00C80D47">
            <w:pPr>
              <w:pStyle w:val="acctfourfigures"/>
              <w:shd w:val="clear" w:color="auto" w:fill="FFFFFF"/>
              <w:tabs>
                <w:tab w:val="clear" w:pos="765"/>
              </w:tabs>
              <w:spacing w:line="240" w:lineRule="atLeast"/>
              <w:ind w:left="-79" w:right="-79"/>
              <w:jc w:val="center"/>
              <w:rPr>
                <w:i/>
                <w:iCs/>
                <w:szCs w:val="22"/>
              </w:rPr>
            </w:pPr>
          </w:p>
        </w:tc>
        <w:tc>
          <w:tcPr>
            <w:tcW w:w="1170" w:type="dxa"/>
          </w:tcPr>
          <w:p w:rsidR="00C80D47" w:rsidRPr="00F84EDE" w:rsidRDefault="00C80D47" w:rsidP="00C80D47">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rsidR="00C80D47" w:rsidRPr="00F84EDE" w:rsidRDefault="00C80D47" w:rsidP="00C80D47">
            <w:pPr>
              <w:pStyle w:val="acctfourfigures"/>
              <w:shd w:val="clear" w:color="auto" w:fill="FFFFFF"/>
              <w:spacing w:line="240" w:lineRule="atLeast"/>
              <w:ind w:left="-79" w:right="-79"/>
              <w:rPr>
                <w:szCs w:val="22"/>
              </w:rPr>
            </w:pPr>
          </w:p>
        </w:tc>
        <w:tc>
          <w:tcPr>
            <w:tcW w:w="1260" w:type="dxa"/>
            <w:vAlign w:val="bottom"/>
          </w:tcPr>
          <w:p w:rsidR="00C80D47" w:rsidRPr="00F84EDE" w:rsidRDefault="00C80D47" w:rsidP="00C80D47">
            <w:pPr>
              <w:pStyle w:val="acctfourfigures"/>
              <w:shd w:val="clear" w:color="auto" w:fill="FFFFFF"/>
              <w:tabs>
                <w:tab w:val="clear" w:pos="765"/>
                <w:tab w:val="decimal" w:pos="913"/>
              </w:tabs>
              <w:spacing w:line="240" w:lineRule="atLeast"/>
              <w:ind w:left="-79" w:right="-79"/>
              <w:rPr>
                <w:szCs w:val="22"/>
              </w:rPr>
            </w:pPr>
          </w:p>
        </w:tc>
        <w:tc>
          <w:tcPr>
            <w:tcW w:w="180" w:type="dxa"/>
            <w:vAlign w:val="bottom"/>
          </w:tcPr>
          <w:p w:rsidR="00C80D47" w:rsidRPr="00F84EDE" w:rsidRDefault="00C80D47" w:rsidP="00C80D47">
            <w:pPr>
              <w:pStyle w:val="acctfourfigures"/>
              <w:shd w:val="clear" w:color="auto" w:fill="FFFFFF"/>
              <w:tabs>
                <w:tab w:val="decimal" w:pos="802"/>
              </w:tabs>
              <w:spacing w:line="240" w:lineRule="atLeast"/>
              <w:ind w:left="-79" w:right="-79"/>
              <w:rPr>
                <w:szCs w:val="22"/>
              </w:rPr>
            </w:pPr>
          </w:p>
        </w:tc>
        <w:tc>
          <w:tcPr>
            <w:tcW w:w="1530" w:type="dxa"/>
            <w:vAlign w:val="bottom"/>
          </w:tcPr>
          <w:p w:rsidR="00C80D47" w:rsidRPr="00F84EDE" w:rsidRDefault="00C80D47" w:rsidP="00FB6E17">
            <w:pPr>
              <w:pStyle w:val="acctfourfigures"/>
              <w:tabs>
                <w:tab w:val="clear" w:pos="765"/>
                <w:tab w:val="decimal" w:pos="730"/>
              </w:tabs>
              <w:spacing w:line="240" w:lineRule="auto"/>
              <w:ind w:right="100"/>
              <w:jc w:val="center"/>
              <w:rPr>
                <w:szCs w:val="22"/>
              </w:rPr>
            </w:pPr>
          </w:p>
        </w:tc>
        <w:tc>
          <w:tcPr>
            <w:tcW w:w="180" w:type="dxa"/>
            <w:vAlign w:val="bottom"/>
          </w:tcPr>
          <w:p w:rsidR="00C80D47" w:rsidRPr="00F84EDE" w:rsidRDefault="00C80D47" w:rsidP="00C80D47">
            <w:pPr>
              <w:pStyle w:val="acctfourfigures"/>
              <w:shd w:val="clear" w:color="auto" w:fill="FFFFFF"/>
              <w:tabs>
                <w:tab w:val="decimal" w:pos="802"/>
                <w:tab w:val="decimal" w:pos="913"/>
              </w:tabs>
              <w:spacing w:line="240" w:lineRule="atLeast"/>
              <w:ind w:left="-79" w:right="-79"/>
              <w:rPr>
                <w:szCs w:val="22"/>
              </w:rPr>
            </w:pPr>
          </w:p>
        </w:tc>
        <w:tc>
          <w:tcPr>
            <w:tcW w:w="1236" w:type="dxa"/>
            <w:vAlign w:val="bottom"/>
          </w:tcPr>
          <w:p w:rsidR="00C80D47" w:rsidRPr="00F84EDE" w:rsidRDefault="00C80D47" w:rsidP="00C80D47">
            <w:pPr>
              <w:pStyle w:val="acctfourfigures"/>
              <w:shd w:val="clear" w:color="auto" w:fill="FFFFFF"/>
              <w:tabs>
                <w:tab w:val="clear" w:pos="765"/>
                <w:tab w:val="decimal" w:pos="1055"/>
              </w:tabs>
              <w:spacing w:line="240" w:lineRule="atLeast"/>
              <w:ind w:right="-79"/>
              <w:rPr>
                <w:szCs w:val="22"/>
              </w:rPr>
            </w:pPr>
          </w:p>
        </w:tc>
      </w:tr>
      <w:tr w:rsidR="00C80D47" w:rsidRPr="00F84EDE" w:rsidTr="00FB6E17">
        <w:trPr>
          <w:cantSplit/>
        </w:trPr>
        <w:tc>
          <w:tcPr>
            <w:tcW w:w="3330" w:type="dxa"/>
          </w:tcPr>
          <w:p w:rsidR="00C80D47" w:rsidRPr="00F84EDE" w:rsidRDefault="00C80D47" w:rsidP="00C80D47">
            <w:pPr>
              <w:shd w:val="clear" w:color="auto" w:fill="FFFFFF"/>
              <w:ind w:left="180" w:right="-79" w:firstLine="11"/>
              <w:rPr>
                <w:rFonts w:ascii="Times New Roman" w:hAnsi="Times New Roman"/>
                <w:sz w:val="22"/>
                <w:szCs w:val="22"/>
              </w:rPr>
            </w:pPr>
            <w:r w:rsidRPr="00F84EDE">
              <w:rPr>
                <w:rFonts w:ascii="Times New Roman" w:hAnsi="Times New Roman"/>
                <w:sz w:val="22"/>
                <w:szCs w:val="22"/>
              </w:rPr>
              <w:t>Finance leases</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170" w:type="dxa"/>
            <w:vAlign w:val="bottom"/>
          </w:tcPr>
          <w:p w:rsidR="00C80D47" w:rsidRPr="00F84EDE" w:rsidRDefault="00C80D47" w:rsidP="00C80D47">
            <w:pPr>
              <w:pStyle w:val="acctfourfigures"/>
              <w:shd w:val="clear" w:color="auto" w:fill="FFFFFF"/>
              <w:tabs>
                <w:tab w:val="clear" w:pos="765"/>
                <w:tab w:val="decimal" w:pos="551"/>
              </w:tabs>
              <w:spacing w:line="240" w:lineRule="atLeast"/>
              <w:ind w:left="-79" w:right="-79"/>
              <w:rPr>
                <w:szCs w:val="22"/>
              </w:rPr>
            </w:pPr>
            <w:r w:rsidRPr="00F84EDE">
              <w:rPr>
                <w:szCs w:val="22"/>
              </w:rPr>
              <w:t>-</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60" w:type="dxa"/>
            <w:vAlign w:val="bottom"/>
          </w:tcPr>
          <w:p w:rsidR="00C80D47" w:rsidRPr="00F84EDE" w:rsidRDefault="00C80D47" w:rsidP="00C80D47">
            <w:pPr>
              <w:pStyle w:val="acctfourfigures"/>
              <w:shd w:val="clear" w:color="auto" w:fill="FFFFFF"/>
              <w:tabs>
                <w:tab w:val="clear" w:pos="765"/>
                <w:tab w:val="decimal" w:pos="587"/>
              </w:tabs>
              <w:spacing w:line="240" w:lineRule="atLeast"/>
              <w:ind w:left="-79" w:right="-79"/>
              <w:rPr>
                <w:szCs w:val="22"/>
              </w:rPr>
            </w:pPr>
            <w:r w:rsidRPr="00F84EDE">
              <w:rPr>
                <w:szCs w:val="22"/>
              </w:rPr>
              <w:t>-</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530" w:type="dxa"/>
            <w:vAlign w:val="bottom"/>
          </w:tcPr>
          <w:p w:rsidR="00C80D47" w:rsidRPr="006F7011" w:rsidRDefault="00C80D47"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jc w:val="right"/>
              <w:rPr>
                <w:rFonts w:ascii="Times New Roman" w:hAnsi="Times New Roman" w:cs="Times New Roman"/>
                <w:sz w:val="22"/>
                <w:szCs w:val="22"/>
              </w:rPr>
            </w:pPr>
            <w:r w:rsidRPr="006F7011">
              <w:rPr>
                <w:rFonts w:ascii="Times New Roman" w:hAnsi="Times New Roman" w:cs="Times New Roman"/>
                <w:sz w:val="22"/>
                <w:szCs w:val="22"/>
              </w:rPr>
              <w:t>450</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36" w:type="dxa"/>
            <w:vAlign w:val="bottom"/>
          </w:tcPr>
          <w:p w:rsidR="00C80D47" w:rsidRPr="00F84EDE" w:rsidRDefault="00C80D47" w:rsidP="00C80D47">
            <w:pPr>
              <w:pStyle w:val="acctfourfigures"/>
              <w:shd w:val="clear" w:color="auto" w:fill="FFFFFF"/>
              <w:tabs>
                <w:tab w:val="clear" w:pos="765"/>
                <w:tab w:val="decimal" w:pos="1055"/>
              </w:tabs>
              <w:spacing w:line="240" w:lineRule="atLeast"/>
              <w:ind w:left="-79" w:right="-79"/>
              <w:rPr>
                <w:szCs w:val="22"/>
              </w:rPr>
            </w:pPr>
            <w:r>
              <w:rPr>
                <w:szCs w:val="22"/>
              </w:rPr>
              <w:t>450</w:t>
            </w:r>
          </w:p>
        </w:tc>
      </w:tr>
      <w:tr w:rsidR="00C80D47" w:rsidRPr="00F84EDE" w:rsidTr="00FB6E17">
        <w:trPr>
          <w:cantSplit/>
        </w:trPr>
        <w:tc>
          <w:tcPr>
            <w:tcW w:w="3330" w:type="dxa"/>
          </w:tcPr>
          <w:p w:rsidR="00C80D47" w:rsidRPr="00F84EDE" w:rsidRDefault="00C80D47" w:rsidP="00C80D47">
            <w:pPr>
              <w:shd w:val="clear" w:color="auto" w:fill="FFFFFF"/>
              <w:ind w:left="180" w:right="-79" w:firstLine="11"/>
              <w:rPr>
                <w:rFonts w:ascii="Times New Roman" w:hAnsi="Times New Roman"/>
                <w:sz w:val="22"/>
                <w:szCs w:val="22"/>
              </w:rPr>
            </w:pPr>
            <w:r w:rsidRPr="00F84EDE">
              <w:rPr>
                <w:rFonts w:ascii="Times New Roman" w:hAnsi="Times New Roman"/>
                <w:sz w:val="22"/>
                <w:szCs w:val="22"/>
              </w:rPr>
              <w:t>Other non-cash movement</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170" w:type="dxa"/>
            <w:tcBorders>
              <w:bottom w:val="single" w:sz="4" w:space="0" w:color="auto"/>
            </w:tcBorders>
            <w:vAlign w:val="bottom"/>
          </w:tcPr>
          <w:p w:rsidR="00C80D47" w:rsidRPr="00F84EDE" w:rsidRDefault="00C80D47" w:rsidP="00C80D47">
            <w:pPr>
              <w:pStyle w:val="acctfourfigures"/>
              <w:shd w:val="clear" w:color="auto" w:fill="FFFFFF"/>
              <w:tabs>
                <w:tab w:val="clear" w:pos="765"/>
                <w:tab w:val="decimal" w:pos="551"/>
              </w:tabs>
              <w:spacing w:line="240" w:lineRule="atLeast"/>
              <w:ind w:left="-79" w:right="-79"/>
              <w:rPr>
                <w:szCs w:val="22"/>
              </w:rPr>
            </w:pPr>
            <w:r w:rsidRPr="00F84EDE">
              <w:rPr>
                <w:szCs w:val="22"/>
              </w:rPr>
              <w:t>-</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60" w:type="dxa"/>
            <w:tcBorders>
              <w:bottom w:val="single" w:sz="4" w:space="0" w:color="auto"/>
            </w:tcBorders>
            <w:vAlign w:val="bottom"/>
          </w:tcPr>
          <w:p w:rsidR="00C80D47" w:rsidRPr="00F84EDE" w:rsidRDefault="00C80D47" w:rsidP="00C80D47">
            <w:pPr>
              <w:pStyle w:val="acctfourfigures"/>
              <w:shd w:val="clear" w:color="auto" w:fill="FFFFFF"/>
              <w:tabs>
                <w:tab w:val="clear" w:pos="765"/>
                <w:tab w:val="decimal" w:pos="587"/>
              </w:tabs>
              <w:spacing w:line="240" w:lineRule="atLeast"/>
              <w:ind w:left="-79" w:right="-79"/>
              <w:rPr>
                <w:szCs w:val="22"/>
              </w:rPr>
            </w:pPr>
            <w:r w:rsidRPr="00F84EDE">
              <w:rPr>
                <w:szCs w:val="22"/>
              </w:rPr>
              <w:t>-</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530" w:type="dxa"/>
            <w:tcBorders>
              <w:bottom w:val="single" w:sz="4" w:space="0" w:color="auto"/>
            </w:tcBorders>
            <w:vAlign w:val="bottom"/>
          </w:tcPr>
          <w:p w:rsidR="00C80D47" w:rsidRPr="00F84EDE" w:rsidRDefault="00C80D47"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jc w:val="right"/>
              <w:rPr>
                <w:rFonts w:ascii="Times New Roman" w:hAnsi="Times New Roman" w:cs="Times New Roman"/>
                <w:sz w:val="22"/>
                <w:szCs w:val="22"/>
              </w:rPr>
            </w:pPr>
            <w:r>
              <w:rPr>
                <w:rFonts w:ascii="Times New Roman" w:hAnsi="Times New Roman" w:cs="Times New Roman"/>
                <w:sz w:val="22"/>
                <w:szCs w:val="22"/>
              </w:rPr>
              <w:t>5,381</w:t>
            </w:r>
          </w:p>
        </w:tc>
        <w:tc>
          <w:tcPr>
            <w:tcW w:w="180" w:type="dxa"/>
            <w:vAlign w:val="bottom"/>
          </w:tcPr>
          <w:p w:rsidR="00C80D47" w:rsidRPr="00F84EDE" w:rsidRDefault="00C80D47" w:rsidP="00C80D47">
            <w:pPr>
              <w:shd w:val="clear" w:color="auto" w:fill="FFFFFF"/>
              <w:ind w:left="180" w:right="-79" w:hanging="180"/>
              <w:rPr>
                <w:rFonts w:ascii="Times New Roman" w:hAnsi="Times New Roman"/>
                <w:sz w:val="22"/>
                <w:szCs w:val="22"/>
              </w:rPr>
            </w:pPr>
          </w:p>
        </w:tc>
        <w:tc>
          <w:tcPr>
            <w:tcW w:w="1236" w:type="dxa"/>
            <w:tcBorders>
              <w:bottom w:val="single" w:sz="4" w:space="0" w:color="auto"/>
            </w:tcBorders>
            <w:vAlign w:val="bottom"/>
          </w:tcPr>
          <w:p w:rsidR="00C80D47" w:rsidRPr="00F84EDE" w:rsidRDefault="00C80D47" w:rsidP="00C80D47">
            <w:pPr>
              <w:pStyle w:val="acctfourfigures"/>
              <w:shd w:val="clear" w:color="auto" w:fill="FFFFFF"/>
              <w:tabs>
                <w:tab w:val="clear" w:pos="765"/>
                <w:tab w:val="decimal" w:pos="1055"/>
              </w:tabs>
              <w:spacing w:line="240" w:lineRule="atLeast"/>
              <w:ind w:left="-79" w:right="-79"/>
              <w:rPr>
                <w:szCs w:val="22"/>
              </w:rPr>
            </w:pPr>
            <w:r>
              <w:rPr>
                <w:szCs w:val="22"/>
              </w:rPr>
              <w:t>5,381</w:t>
            </w:r>
          </w:p>
        </w:tc>
      </w:tr>
      <w:tr w:rsidR="00C80D47" w:rsidRPr="00F84EDE" w:rsidTr="00FB6E17">
        <w:trPr>
          <w:cantSplit/>
        </w:trPr>
        <w:tc>
          <w:tcPr>
            <w:tcW w:w="3330" w:type="dxa"/>
          </w:tcPr>
          <w:p w:rsidR="00C80D47" w:rsidRPr="00F84EDE" w:rsidRDefault="00C80D47" w:rsidP="00C80D47">
            <w:pPr>
              <w:shd w:val="clear" w:color="auto" w:fill="FFFFFF"/>
              <w:ind w:left="180" w:right="-79" w:hanging="180"/>
              <w:rPr>
                <w:rFonts w:ascii="Times New Roman" w:hAnsi="Times New Roman"/>
                <w:b/>
                <w:bCs/>
                <w:sz w:val="22"/>
                <w:szCs w:val="22"/>
              </w:rPr>
            </w:pPr>
            <w:r w:rsidRPr="00F84EDE">
              <w:rPr>
                <w:rFonts w:ascii="Times New Roman" w:hAnsi="Times New Roman"/>
                <w:b/>
                <w:bCs/>
                <w:sz w:val="22"/>
                <w:szCs w:val="22"/>
              </w:rPr>
              <w:t>Balance at 31 December 20</w:t>
            </w:r>
            <w:r>
              <w:rPr>
                <w:rFonts w:ascii="Times New Roman" w:hAnsi="Times New Roman"/>
                <w:b/>
                <w:bCs/>
                <w:sz w:val="22"/>
                <w:szCs w:val="22"/>
              </w:rPr>
              <w:t>20</w:t>
            </w:r>
          </w:p>
        </w:tc>
        <w:tc>
          <w:tcPr>
            <w:tcW w:w="180" w:type="dxa"/>
            <w:vAlign w:val="bottom"/>
          </w:tcPr>
          <w:p w:rsidR="00C80D47" w:rsidRPr="00F84EDE" w:rsidRDefault="00C80D47" w:rsidP="00C80D47">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rsidR="00C80D47" w:rsidRPr="00F84EDE" w:rsidRDefault="00AF3292" w:rsidP="00C80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1,140</w:t>
            </w:r>
          </w:p>
        </w:tc>
        <w:tc>
          <w:tcPr>
            <w:tcW w:w="180" w:type="dxa"/>
            <w:vAlign w:val="bottom"/>
          </w:tcPr>
          <w:p w:rsidR="00C80D47" w:rsidRPr="00F84EDE" w:rsidRDefault="00C80D47" w:rsidP="00C80D47">
            <w:pPr>
              <w:pStyle w:val="acctfourfigures"/>
              <w:shd w:val="clear" w:color="auto" w:fill="FFFFFF"/>
              <w:tabs>
                <w:tab w:val="clear" w:pos="765"/>
                <w:tab w:val="decimal" w:pos="641"/>
                <w:tab w:val="decimal" w:pos="1091"/>
              </w:tabs>
              <w:spacing w:line="240" w:lineRule="atLeast"/>
              <w:ind w:left="-79" w:right="-79"/>
              <w:rPr>
                <w:b/>
                <w:bCs/>
                <w:sz w:val="30"/>
                <w:szCs w:val="30"/>
              </w:rPr>
            </w:pPr>
          </w:p>
        </w:tc>
        <w:tc>
          <w:tcPr>
            <w:tcW w:w="1260" w:type="dxa"/>
            <w:tcBorders>
              <w:top w:val="single" w:sz="4" w:space="0" w:color="auto"/>
              <w:bottom w:val="double" w:sz="4" w:space="0" w:color="auto"/>
            </w:tcBorders>
            <w:vAlign w:val="bottom"/>
          </w:tcPr>
          <w:p w:rsidR="00C80D47" w:rsidRPr="00F84EDE" w:rsidRDefault="00C80D47" w:rsidP="00C80D47">
            <w:pPr>
              <w:pStyle w:val="acctfourfigures"/>
              <w:shd w:val="clear" w:color="auto" w:fill="FFFFFF"/>
              <w:tabs>
                <w:tab w:val="clear" w:pos="765"/>
                <w:tab w:val="decimal" w:pos="913"/>
              </w:tabs>
              <w:spacing w:line="240" w:lineRule="atLeast"/>
              <w:ind w:left="-79" w:right="-79"/>
              <w:rPr>
                <w:b/>
                <w:bCs/>
                <w:szCs w:val="22"/>
              </w:rPr>
            </w:pPr>
            <w:r>
              <w:rPr>
                <w:b/>
                <w:bCs/>
                <w:szCs w:val="22"/>
              </w:rPr>
              <w:t>86,600</w:t>
            </w:r>
          </w:p>
        </w:tc>
        <w:tc>
          <w:tcPr>
            <w:tcW w:w="180" w:type="dxa"/>
            <w:vAlign w:val="bottom"/>
          </w:tcPr>
          <w:p w:rsidR="00C80D47" w:rsidRPr="00F84EDE" w:rsidRDefault="00C80D47" w:rsidP="00C80D47">
            <w:pPr>
              <w:pStyle w:val="BodyText"/>
              <w:tabs>
                <w:tab w:val="clear" w:pos="227"/>
                <w:tab w:val="clear" w:pos="454"/>
                <w:tab w:val="clear" w:pos="680"/>
                <w:tab w:val="decimal" w:pos="668"/>
                <w:tab w:val="decimal" w:pos="765"/>
              </w:tabs>
              <w:spacing w:after="0"/>
              <w:ind w:left="-108" w:right="73"/>
              <w:jc w:val="right"/>
              <w:rPr>
                <w:rFonts w:ascii="Times New Roman" w:hAnsi="Times New Roman" w:cs="Times New Roman"/>
                <w:b/>
                <w:bCs/>
                <w:sz w:val="30"/>
                <w:szCs w:val="30"/>
              </w:rPr>
            </w:pPr>
          </w:p>
        </w:tc>
        <w:tc>
          <w:tcPr>
            <w:tcW w:w="1530" w:type="dxa"/>
            <w:tcBorders>
              <w:top w:val="single" w:sz="4" w:space="0" w:color="auto"/>
              <w:bottom w:val="double" w:sz="4" w:space="0" w:color="auto"/>
            </w:tcBorders>
            <w:vAlign w:val="bottom"/>
          </w:tcPr>
          <w:p w:rsidR="00C80D47" w:rsidRPr="00F84EDE" w:rsidRDefault="00C80D47" w:rsidP="00FB6E17">
            <w:pPr>
              <w:pStyle w:val="acctfourfigures"/>
              <w:shd w:val="clear" w:color="auto" w:fill="FFFFFF"/>
              <w:tabs>
                <w:tab w:val="clear" w:pos="765"/>
                <w:tab w:val="decimal" w:pos="1270"/>
              </w:tabs>
              <w:spacing w:line="240" w:lineRule="atLeast"/>
              <w:ind w:left="-79" w:right="100"/>
              <w:rPr>
                <w:b/>
                <w:bCs/>
                <w:szCs w:val="22"/>
              </w:rPr>
            </w:pPr>
            <w:r>
              <w:rPr>
                <w:b/>
                <w:bCs/>
                <w:szCs w:val="22"/>
              </w:rPr>
              <w:t>8,511</w:t>
            </w:r>
          </w:p>
        </w:tc>
        <w:tc>
          <w:tcPr>
            <w:tcW w:w="180" w:type="dxa"/>
            <w:vAlign w:val="bottom"/>
          </w:tcPr>
          <w:p w:rsidR="00C80D47" w:rsidRPr="00F84EDE" w:rsidRDefault="00C80D47" w:rsidP="00C80D47">
            <w:pPr>
              <w:pStyle w:val="acctfourfigures"/>
              <w:shd w:val="clear" w:color="auto" w:fill="FFFFFF"/>
              <w:tabs>
                <w:tab w:val="decimal" w:pos="802"/>
              </w:tabs>
              <w:spacing w:line="240" w:lineRule="atLeast"/>
              <w:ind w:left="-79" w:right="-79"/>
              <w:rPr>
                <w:b/>
                <w:bCs/>
                <w:sz w:val="30"/>
                <w:szCs w:val="30"/>
                <w:lang w:val="en-US" w:bidi="th-TH"/>
              </w:rPr>
            </w:pPr>
          </w:p>
        </w:tc>
        <w:tc>
          <w:tcPr>
            <w:tcW w:w="1236" w:type="dxa"/>
            <w:tcBorders>
              <w:top w:val="single" w:sz="4" w:space="0" w:color="auto"/>
              <w:bottom w:val="double" w:sz="4" w:space="0" w:color="auto"/>
            </w:tcBorders>
            <w:vAlign w:val="bottom"/>
          </w:tcPr>
          <w:p w:rsidR="00C80D47" w:rsidRPr="00F84EDE" w:rsidRDefault="00C80D47" w:rsidP="00C80D47">
            <w:pPr>
              <w:pStyle w:val="acctfourfigures"/>
              <w:shd w:val="clear" w:color="auto" w:fill="FFFFFF"/>
              <w:tabs>
                <w:tab w:val="clear" w:pos="765"/>
                <w:tab w:val="decimal" w:pos="1055"/>
              </w:tabs>
              <w:spacing w:line="240" w:lineRule="atLeast"/>
              <w:ind w:right="-79"/>
              <w:rPr>
                <w:b/>
                <w:bCs/>
                <w:szCs w:val="22"/>
              </w:rPr>
            </w:pPr>
            <w:r>
              <w:rPr>
                <w:b/>
                <w:bCs/>
                <w:szCs w:val="22"/>
              </w:rPr>
              <w:t>96,251</w:t>
            </w:r>
          </w:p>
        </w:tc>
      </w:tr>
    </w:tbl>
    <w:p w:rsidR="00A62789" w:rsidRPr="00F84EDE" w:rsidRDefault="00A62789" w:rsidP="001E0FFD">
      <w:pPr>
        <w:ind w:left="540"/>
        <w:jc w:val="thaiDistribute"/>
        <w:rPr>
          <w:rFonts w:ascii="Times New Roman" w:hAnsi="Times New Roman"/>
          <w:b/>
          <w:bCs/>
          <w:szCs w:val="22"/>
          <w:highlight w:val="cyan"/>
        </w:rPr>
      </w:pPr>
    </w:p>
    <w:tbl>
      <w:tblPr>
        <w:tblW w:w="9246" w:type="dxa"/>
        <w:tblInd w:w="540" w:type="dxa"/>
        <w:tblLayout w:type="fixed"/>
        <w:tblCellMar>
          <w:left w:w="79" w:type="dxa"/>
          <w:right w:w="79" w:type="dxa"/>
        </w:tblCellMar>
        <w:tblLook w:val="0000" w:firstRow="0" w:lastRow="0" w:firstColumn="0" w:lastColumn="0" w:noHBand="0" w:noVBand="0"/>
      </w:tblPr>
      <w:tblGrid>
        <w:gridCol w:w="3330"/>
        <w:gridCol w:w="180"/>
        <w:gridCol w:w="1170"/>
        <w:gridCol w:w="180"/>
        <w:gridCol w:w="1260"/>
        <w:gridCol w:w="180"/>
        <w:gridCol w:w="1492"/>
        <w:gridCol w:w="178"/>
        <w:gridCol w:w="1276"/>
      </w:tblGrid>
      <w:tr w:rsidR="00A62789" w:rsidRPr="00F84EDE" w:rsidTr="00FB6E17">
        <w:trPr>
          <w:cantSplit/>
          <w:tblHeader/>
        </w:trPr>
        <w:tc>
          <w:tcPr>
            <w:tcW w:w="3330" w:type="dxa"/>
          </w:tcPr>
          <w:p w:rsidR="00A62789" w:rsidRPr="00F84EDE" w:rsidRDefault="00AE6B7A" w:rsidP="00AE6B7A">
            <w:pPr>
              <w:shd w:val="clear" w:color="auto" w:fill="FFFFFF"/>
              <w:ind w:left="180" w:right="-79" w:hanging="180"/>
              <w:rPr>
                <w:rFonts w:ascii="Times New Roman" w:hAnsi="Times New Roman"/>
                <w:szCs w:val="22"/>
              </w:rPr>
            </w:pPr>
            <w:r w:rsidRPr="00F84EDE">
              <w:rPr>
                <w:rFonts w:ascii="Times New Roman" w:hAnsi="Times New Roman"/>
                <w:b/>
                <w:bCs/>
                <w:i/>
                <w:iCs/>
                <w:sz w:val="22"/>
                <w:szCs w:val="22"/>
              </w:rPr>
              <w:t>201</w:t>
            </w:r>
            <w:r w:rsidR="006F7011">
              <w:rPr>
                <w:rFonts w:ascii="Times New Roman" w:hAnsi="Times New Roman"/>
                <w:b/>
                <w:bCs/>
                <w:i/>
                <w:iCs/>
                <w:sz w:val="22"/>
                <w:szCs w:val="22"/>
              </w:rPr>
              <w:t>9</w:t>
            </w:r>
          </w:p>
        </w:tc>
        <w:tc>
          <w:tcPr>
            <w:tcW w:w="180" w:type="dxa"/>
            <w:shd w:val="clear" w:color="auto" w:fill="auto"/>
            <w:vAlign w:val="bottom"/>
          </w:tcPr>
          <w:p w:rsidR="00A62789" w:rsidRPr="00F84EDE" w:rsidRDefault="00A62789" w:rsidP="00A62789">
            <w:pPr>
              <w:pStyle w:val="acctmergecolhdg"/>
              <w:spacing w:line="240" w:lineRule="atLeast"/>
              <w:ind w:left="-68" w:right="-79"/>
              <w:rPr>
                <w:b w:val="0"/>
                <w:bCs/>
                <w:i/>
                <w:iCs/>
                <w:szCs w:val="22"/>
              </w:rPr>
            </w:pPr>
          </w:p>
        </w:tc>
        <w:tc>
          <w:tcPr>
            <w:tcW w:w="5731" w:type="dxa"/>
            <w:gridSpan w:val="7"/>
          </w:tcPr>
          <w:p w:rsidR="00A62789" w:rsidRPr="00F84EDE" w:rsidRDefault="00A62789" w:rsidP="00A62789">
            <w:pPr>
              <w:pStyle w:val="acctmergecolhdg"/>
              <w:spacing w:line="240" w:lineRule="atLeast"/>
              <w:ind w:left="-79" w:right="-79"/>
              <w:rPr>
                <w:b w:val="0"/>
                <w:bCs/>
                <w:szCs w:val="22"/>
              </w:rPr>
            </w:pPr>
          </w:p>
        </w:tc>
      </w:tr>
      <w:tr w:rsidR="006F7011" w:rsidRPr="00F84EDE" w:rsidTr="00FB6E17">
        <w:trPr>
          <w:cantSplit/>
        </w:trPr>
        <w:tc>
          <w:tcPr>
            <w:tcW w:w="3330" w:type="dxa"/>
          </w:tcPr>
          <w:p w:rsidR="006F7011" w:rsidRPr="00F84EDE" w:rsidRDefault="006F7011" w:rsidP="006F7011">
            <w:pPr>
              <w:shd w:val="clear" w:color="auto" w:fill="FFFFFF"/>
              <w:ind w:left="180" w:right="-79" w:hanging="180"/>
              <w:rPr>
                <w:rFonts w:ascii="Times New Roman" w:hAnsi="Times New Roman"/>
                <w:sz w:val="22"/>
                <w:szCs w:val="22"/>
              </w:rPr>
            </w:pPr>
            <w:r w:rsidRPr="00F84EDE">
              <w:rPr>
                <w:rFonts w:ascii="Times New Roman" w:hAnsi="Times New Roman"/>
                <w:sz w:val="22"/>
                <w:szCs w:val="22"/>
              </w:rPr>
              <w:t>Balance at 1 January 201</w:t>
            </w:r>
            <w:r>
              <w:rPr>
                <w:rFonts w:ascii="Times New Roman" w:hAnsi="Times New Roman"/>
                <w:sz w:val="22"/>
                <w:szCs w:val="22"/>
              </w:rPr>
              <w:t>9</w:t>
            </w:r>
          </w:p>
        </w:tc>
        <w:tc>
          <w:tcPr>
            <w:tcW w:w="180" w:type="dxa"/>
            <w:vAlign w:val="bottom"/>
          </w:tcPr>
          <w:p w:rsidR="006F7011" w:rsidRPr="00F84EDE" w:rsidRDefault="006F7011" w:rsidP="006F7011">
            <w:pPr>
              <w:pStyle w:val="acctfourfigures"/>
              <w:shd w:val="clear" w:color="auto" w:fill="FFFFFF"/>
              <w:tabs>
                <w:tab w:val="clear" w:pos="765"/>
              </w:tabs>
              <w:spacing w:line="240" w:lineRule="atLeast"/>
              <w:ind w:right="-79"/>
              <w:rPr>
                <w:i/>
                <w:iCs/>
                <w:szCs w:val="22"/>
              </w:rPr>
            </w:pPr>
          </w:p>
        </w:tc>
        <w:tc>
          <w:tcPr>
            <w:tcW w:w="1170" w:type="dxa"/>
            <w:vAlign w:val="bottom"/>
          </w:tcPr>
          <w:p w:rsidR="006F7011" w:rsidRPr="00F84EDE" w:rsidRDefault="006F7011" w:rsidP="006F7011">
            <w:pPr>
              <w:pStyle w:val="acctfourfigures"/>
              <w:shd w:val="clear" w:color="auto" w:fill="FFFFFF"/>
              <w:tabs>
                <w:tab w:val="clear" w:pos="765"/>
                <w:tab w:val="decimal" w:pos="551"/>
              </w:tabs>
              <w:spacing w:line="240" w:lineRule="atLeast"/>
              <w:ind w:left="-79" w:right="-79"/>
              <w:rPr>
                <w:szCs w:val="22"/>
              </w:rPr>
            </w:pPr>
            <w:r w:rsidRPr="00F84EDE">
              <w:rPr>
                <w:szCs w:val="22"/>
              </w:rPr>
              <w:t>-</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60" w:type="dxa"/>
            <w:vAlign w:val="bottom"/>
          </w:tcPr>
          <w:p w:rsidR="006F7011" w:rsidRPr="00F84EDE" w:rsidRDefault="006F7011" w:rsidP="006F7011">
            <w:pPr>
              <w:pStyle w:val="acctfourfigures"/>
              <w:shd w:val="clear" w:color="auto" w:fill="FFFFFF"/>
              <w:tabs>
                <w:tab w:val="clear" w:pos="765"/>
                <w:tab w:val="decimal" w:pos="913"/>
              </w:tabs>
              <w:spacing w:line="240" w:lineRule="atLeast"/>
              <w:ind w:right="-79"/>
              <w:rPr>
                <w:szCs w:val="22"/>
              </w:rPr>
            </w:pPr>
            <w:r w:rsidRPr="00F84EDE">
              <w:rPr>
                <w:szCs w:val="22"/>
              </w:rPr>
              <w:t>197,786</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492" w:type="dxa"/>
            <w:vAlign w:val="bottom"/>
          </w:tcPr>
          <w:p w:rsidR="006F7011" w:rsidRPr="00F84EDE" w:rsidRDefault="006F7011"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jc w:val="right"/>
              <w:rPr>
                <w:rFonts w:ascii="Times New Roman" w:hAnsi="Times New Roman" w:cs="Times New Roman"/>
                <w:sz w:val="22"/>
                <w:szCs w:val="22"/>
              </w:rPr>
            </w:pPr>
            <w:r w:rsidRPr="00F84EDE">
              <w:rPr>
                <w:rFonts w:ascii="Times New Roman" w:hAnsi="Times New Roman" w:cs="Times New Roman"/>
                <w:sz w:val="22"/>
                <w:szCs w:val="22"/>
              </w:rPr>
              <w:t>11,068</w:t>
            </w:r>
          </w:p>
        </w:tc>
        <w:tc>
          <w:tcPr>
            <w:tcW w:w="178"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76" w:type="dxa"/>
            <w:vAlign w:val="bottom"/>
          </w:tcPr>
          <w:p w:rsidR="006F7011" w:rsidRPr="00F84EDE" w:rsidRDefault="006F7011" w:rsidP="006F7011">
            <w:pPr>
              <w:pStyle w:val="acctfourfigures"/>
              <w:shd w:val="clear" w:color="auto" w:fill="FFFFFF"/>
              <w:tabs>
                <w:tab w:val="clear" w:pos="765"/>
                <w:tab w:val="decimal" w:pos="1055"/>
              </w:tabs>
              <w:spacing w:line="240" w:lineRule="atLeast"/>
              <w:ind w:left="-79" w:right="-79"/>
              <w:rPr>
                <w:szCs w:val="22"/>
              </w:rPr>
            </w:pPr>
            <w:r w:rsidRPr="00F84EDE">
              <w:rPr>
                <w:szCs w:val="22"/>
              </w:rPr>
              <w:t>208,854</w:t>
            </w:r>
          </w:p>
        </w:tc>
      </w:tr>
      <w:tr w:rsidR="006F7011" w:rsidRPr="00F84EDE" w:rsidTr="00FB6E17">
        <w:trPr>
          <w:cantSplit/>
        </w:trPr>
        <w:tc>
          <w:tcPr>
            <w:tcW w:w="3330" w:type="dxa"/>
          </w:tcPr>
          <w:p w:rsidR="006F7011" w:rsidRPr="00F84EDE" w:rsidRDefault="006F7011" w:rsidP="006F7011">
            <w:pPr>
              <w:shd w:val="clear" w:color="auto" w:fill="FFFFFF"/>
              <w:ind w:left="180" w:right="-79" w:hanging="180"/>
              <w:rPr>
                <w:rFonts w:ascii="Times New Roman" w:hAnsi="Times New Roman"/>
                <w:sz w:val="22"/>
                <w:szCs w:val="22"/>
              </w:rPr>
            </w:pPr>
            <w:r w:rsidRPr="00F84EDE">
              <w:rPr>
                <w:rFonts w:ascii="Times New Roman" w:hAnsi="Times New Roman"/>
                <w:sz w:val="22"/>
                <w:szCs w:val="22"/>
              </w:rPr>
              <w:t>Changes from financing cash flows</w:t>
            </w:r>
          </w:p>
        </w:tc>
        <w:tc>
          <w:tcPr>
            <w:tcW w:w="180" w:type="dxa"/>
            <w:vAlign w:val="bottom"/>
          </w:tcPr>
          <w:p w:rsidR="006F7011" w:rsidRPr="00F84EDE" w:rsidRDefault="006F7011" w:rsidP="006F7011">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rsidR="006F7011" w:rsidRPr="00F84EDE" w:rsidRDefault="006F7011" w:rsidP="006F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rPr>
            </w:pPr>
            <w:r w:rsidRPr="00F84EDE">
              <w:rPr>
                <w:rFonts w:ascii="Times New Roman" w:hAnsi="Times New Roman" w:cs="Times New Roman"/>
                <w:sz w:val="22"/>
                <w:szCs w:val="22"/>
              </w:rPr>
              <w:t>92,001</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60" w:type="dxa"/>
            <w:vAlign w:val="bottom"/>
          </w:tcPr>
          <w:p w:rsidR="006F7011" w:rsidRPr="00F84EDE" w:rsidRDefault="006F7011" w:rsidP="006F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rPr>
                <w:rFonts w:ascii="Times New Roman" w:hAnsi="Times New Roman" w:cs="Times New Roman"/>
                <w:sz w:val="22"/>
                <w:szCs w:val="22"/>
              </w:rPr>
            </w:pPr>
            <w:r w:rsidRPr="00F84EDE">
              <w:rPr>
                <w:rFonts w:ascii="Times New Roman" w:hAnsi="Times New Roman" w:cs="Times New Roman"/>
                <w:sz w:val="22"/>
                <w:szCs w:val="22"/>
              </w:rPr>
              <w:t>(55,986)</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492" w:type="dxa"/>
            <w:vAlign w:val="bottom"/>
          </w:tcPr>
          <w:p w:rsidR="006F7011" w:rsidRPr="00FB6E17" w:rsidRDefault="006F7011"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rPr>
                <w:rFonts w:ascii="Times New Roman" w:hAnsi="Times New Roman" w:cs="Times New Roman"/>
                <w:sz w:val="22"/>
                <w:szCs w:val="22"/>
              </w:rPr>
            </w:pPr>
            <w:r w:rsidRPr="00FB6E17">
              <w:rPr>
                <w:rFonts w:ascii="Times New Roman" w:hAnsi="Times New Roman" w:cs="Times New Roman"/>
                <w:sz w:val="22"/>
                <w:szCs w:val="22"/>
              </w:rPr>
              <w:t>(7,415)</w:t>
            </w:r>
          </w:p>
        </w:tc>
        <w:tc>
          <w:tcPr>
            <w:tcW w:w="178"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76" w:type="dxa"/>
            <w:vAlign w:val="bottom"/>
          </w:tcPr>
          <w:p w:rsidR="006F7011" w:rsidRPr="00F84EDE" w:rsidRDefault="006F7011" w:rsidP="006F7011">
            <w:pPr>
              <w:pStyle w:val="acctfourfigures"/>
              <w:shd w:val="clear" w:color="auto" w:fill="FFFFFF"/>
              <w:tabs>
                <w:tab w:val="clear" w:pos="765"/>
                <w:tab w:val="decimal" w:pos="1055"/>
              </w:tabs>
              <w:spacing w:line="240" w:lineRule="atLeast"/>
              <w:ind w:left="-79" w:right="-79"/>
              <w:rPr>
                <w:szCs w:val="22"/>
              </w:rPr>
            </w:pPr>
            <w:r w:rsidRPr="00F84EDE">
              <w:rPr>
                <w:szCs w:val="22"/>
              </w:rPr>
              <w:t>28,600</w:t>
            </w:r>
          </w:p>
        </w:tc>
      </w:tr>
      <w:tr w:rsidR="006F7011" w:rsidRPr="00F84EDE" w:rsidTr="00FB6E17">
        <w:trPr>
          <w:cantSplit/>
        </w:trPr>
        <w:tc>
          <w:tcPr>
            <w:tcW w:w="3330" w:type="dxa"/>
          </w:tcPr>
          <w:p w:rsidR="006F7011" w:rsidRPr="00F84EDE" w:rsidRDefault="006F7011" w:rsidP="006F7011">
            <w:pPr>
              <w:shd w:val="clear" w:color="auto" w:fill="FFFFFF"/>
              <w:ind w:left="180" w:right="-79" w:hanging="180"/>
              <w:rPr>
                <w:rFonts w:ascii="Times New Roman" w:hAnsi="Times New Roman"/>
                <w:sz w:val="22"/>
                <w:szCs w:val="22"/>
              </w:rPr>
            </w:pPr>
            <w:r w:rsidRPr="00F84EDE">
              <w:rPr>
                <w:rFonts w:ascii="Times New Roman" w:hAnsi="Times New Roman"/>
                <w:sz w:val="22"/>
                <w:szCs w:val="22"/>
              </w:rPr>
              <w:t>Other changes:</w:t>
            </w:r>
          </w:p>
        </w:tc>
        <w:tc>
          <w:tcPr>
            <w:tcW w:w="180" w:type="dxa"/>
            <w:vAlign w:val="bottom"/>
          </w:tcPr>
          <w:p w:rsidR="006F7011" w:rsidRPr="00F84EDE" w:rsidRDefault="006F7011" w:rsidP="006F7011">
            <w:pPr>
              <w:pStyle w:val="acctfourfigures"/>
              <w:shd w:val="clear" w:color="auto" w:fill="FFFFFF"/>
              <w:tabs>
                <w:tab w:val="clear" w:pos="765"/>
              </w:tabs>
              <w:spacing w:line="240" w:lineRule="atLeast"/>
              <w:ind w:left="-79" w:right="-79"/>
              <w:jc w:val="center"/>
              <w:rPr>
                <w:i/>
                <w:iCs/>
                <w:szCs w:val="22"/>
              </w:rPr>
            </w:pPr>
          </w:p>
        </w:tc>
        <w:tc>
          <w:tcPr>
            <w:tcW w:w="1170" w:type="dxa"/>
          </w:tcPr>
          <w:p w:rsidR="006F7011" w:rsidRPr="00F84EDE" w:rsidRDefault="006F7011" w:rsidP="006F7011">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rsidR="006F7011" w:rsidRPr="00F84EDE" w:rsidRDefault="006F7011" w:rsidP="006F7011">
            <w:pPr>
              <w:pStyle w:val="acctfourfigures"/>
              <w:shd w:val="clear" w:color="auto" w:fill="FFFFFF"/>
              <w:spacing w:line="240" w:lineRule="atLeast"/>
              <w:ind w:left="-79" w:right="-79"/>
              <w:rPr>
                <w:szCs w:val="22"/>
              </w:rPr>
            </w:pPr>
          </w:p>
        </w:tc>
        <w:tc>
          <w:tcPr>
            <w:tcW w:w="1260" w:type="dxa"/>
            <w:vAlign w:val="bottom"/>
          </w:tcPr>
          <w:p w:rsidR="006F7011" w:rsidRPr="00F84EDE" w:rsidRDefault="006F7011" w:rsidP="006F7011">
            <w:pPr>
              <w:pStyle w:val="acctfourfigures"/>
              <w:shd w:val="clear" w:color="auto" w:fill="FFFFFF"/>
              <w:tabs>
                <w:tab w:val="clear" w:pos="765"/>
                <w:tab w:val="decimal" w:pos="913"/>
              </w:tabs>
              <w:spacing w:line="240" w:lineRule="atLeast"/>
              <w:ind w:left="-79" w:right="-79"/>
              <w:rPr>
                <w:szCs w:val="22"/>
              </w:rPr>
            </w:pPr>
          </w:p>
        </w:tc>
        <w:tc>
          <w:tcPr>
            <w:tcW w:w="180" w:type="dxa"/>
            <w:vAlign w:val="bottom"/>
          </w:tcPr>
          <w:p w:rsidR="006F7011" w:rsidRPr="00F84EDE" w:rsidRDefault="006F7011" w:rsidP="006F7011">
            <w:pPr>
              <w:pStyle w:val="acctfourfigures"/>
              <w:shd w:val="clear" w:color="auto" w:fill="FFFFFF"/>
              <w:tabs>
                <w:tab w:val="decimal" w:pos="802"/>
              </w:tabs>
              <w:spacing w:line="240" w:lineRule="atLeast"/>
              <w:ind w:left="-79" w:right="-79"/>
              <w:rPr>
                <w:szCs w:val="22"/>
              </w:rPr>
            </w:pPr>
          </w:p>
        </w:tc>
        <w:tc>
          <w:tcPr>
            <w:tcW w:w="1492" w:type="dxa"/>
            <w:vAlign w:val="bottom"/>
          </w:tcPr>
          <w:p w:rsidR="006F7011" w:rsidRPr="00FB6E17" w:rsidRDefault="006F7011"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jc w:val="right"/>
              <w:rPr>
                <w:rFonts w:ascii="Times New Roman" w:hAnsi="Times New Roman" w:cs="Times New Roman"/>
                <w:sz w:val="22"/>
                <w:szCs w:val="22"/>
              </w:rPr>
            </w:pPr>
          </w:p>
        </w:tc>
        <w:tc>
          <w:tcPr>
            <w:tcW w:w="178" w:type="dxa"/>
            <w:vAlign w:val="bottom"/>
          </w:tcPr>
          <w:p w:rsidR="006F7011" w:rsidRPr="00F84EDE" w:rsidRDefault="006F7011" w:rsidP="006F7011">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6F7011" w:rsidRPr="00F84EDE" w:rsidRDefault="006F7011" w:rsidP="006F7011">
            <w:pPr>
              <w:pStyle w:val="acctfourfigures"/>
              <w:shd w:val="clear" w:color="auto" w:fill="FFFFFF"/>
              <w:tabs>
                <w:tab w:val="clear" w:pos="765"/>
                <w:tab w:val="decimal" w:pos="1055"/>
              </w:tabs>
              <w:spacing w:line="240" w:lineRule="atLeast"/>
              <w:ind w:right="-79"/>
              <w:rPr>
                <w:szCs w:val="22"/>
              </w:rPr>
            </w:pPr>
          </w:p>
        </w:tc>
      </w:tr>
      <w:tr w:rsidR="006F7011" w:rsidRPr="00F84EDE" w:rsidTr="00FB6E17">
        <w:trPr>
          <w:cantSplit/>
        </w:trPr>
        <w:tc>
          <w:tcPr>
            <w:tcW w:w="3330" w:type="dxa"/>
          </w:tcPr>
          <w:p w:rsidR="006F7011" w:rsidRPr="00F84EDE" w:rsidRDefault="006F7011" w:rsidP="006F7011">
            <w:pPr>
              <w:shd w:val="clear" w:color="auto" w:fill="FFFFFF"/>
              <w:ind w:left="180" w:right="-79" w:firstLine="11"/>
              <w:rPr>
                <w:rFonts w:ascii="Times New Roman" w:hAnsi="Times New Roman"/>
                <w:sz w:val="22"/>
                <w:szCs w:val="22"/>
              </w:rPr>
            </w:pPr>
            <w:r w:rsidRPr="00F84EDE">
              <w:rPr>
                <w:rFonts w:ascii="Times New Roman" w:hAnsi="Times New Roman"/>
                <w:sz w:val="22"/>
                <w:szCs w:val="22"/>
              </w:rPr>
              <w:t>Finance leases</w:t>
            </w:r>
          </w:p>
        </w:tc>
        <w:tc>
          <w:tcPr>
            <w:tcW w:w="180" w:type="dxa"/>
            <w:vAlign w:val="bottom"/>
          </w:tcPr>
          <w:p w:rsidR="006F7011" w:rsidRPr="00F84EDE" w:rsidRDefault="006F7011" w:rsidP="006F7011">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rsidR="006F7011" w:rsidRPr="00F84EDE" w:rsidRDefault="006F7011" w:rsidP="006F7011">
            <w:pPr>
              <w:pStyle w:val="acctfourfigures"/>
              <w:shd w:val="clear" w:color="auto" w:fill="FFFFFF"/>
              <w:tabs>
                <w:tab w:val="clear" w:pos="765"/>
                <w:tab w:val="decimal" w:pos="551"/>
              </w:tabs>
              <w:spacing w:line="240" w:lineRule="atLeast"/>
              <w:ind w:left="-79" w:right="-79"/>
              <w:rPr>
                <w:szCs w:val="22"/>
              </w:rPr>
            </w:pPr>
            <w:r w:rsidRPr="00F84EDE">
              <w:rPr>
                <w:szCs w:val="22"/>
              </w:rPr>
              <w:t>-</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60" w:type="dxa"/>
            <w:vAlign w:val="bottom"/>
          </w:tcPr>
          <w:p w:rsidR="006F7011" w:rsidRPr="00F84EDE" w:rsidRDefault="006F7011" w:rsidP="006F7011">
            <w:pPr>
              <w:pStyle w:val="acctfourfigures"/>
              <w:shd w:val="clear" w:color="auto" w:fill="FFFFFF"/>
              <w:tabs>
                <w:tab w:val="clear" w:pos="765"/>
                <w:tab w:val="decimal" w:pos="587"/>
              </w:tabs>
              <w:spacing w:line="240" w:lineRule="atLeast"/>
              <w:ind w:left="-79" w:right="-79"/>
              <w:rPr>
                <w:szCs w:val="22"/>
              </w:rPr>
            </w:pPr>
            <w:r w:rsidRPr="00F84EDE">
              <w:rPr>
                <w:szCs w:val="22"/>
              </w:rPr>
              <w:t>-</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492" w:type="dxa"/>
            <w:vAlign w:val="bottom"/>
          </w:tcPr>
          <w:p w:rsidR="006F7011" w:rsidRPr="00FB6E17" w:rsidRDefault="006F7011"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jc w:val="right"/>
              <w:rPr>
                <w:rFonts w:ascii="Times New Roman" w:hAnsi="Times New Roman" w:cs="Times New Roman"/>
                <w:sz w:val="22"/>
                <w:szCs w:val="22"/>
              </w:rPr>
            </w:pPr>
            <w:r w:rsidRPr="00FB6E17">
              <w:rPr>
                <w:rFonts w:ascii="Times New Roman" w:hAnsi="Times New Roman" w:cs="Times New Roman"/>
                <w:sz w:val="22"/>
                <w:szCs w:val="22"/>
              </w:rPr>
              <w:t>(395)</w:t>
            </w:r>
          </w:p>
        </w:tc>
        <w:tc>
          <w:tcPr>
            <w:tcW w:w="178"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76" w:type="dxa"/>
            <w:vAlign w:val="bottom"/>
          </w:tcPr>
          <w:p w:rsidR="006F7011" w:rsidRPr="00F84EDE" w:rsidRDefault="006F7011" w:rsidP="006F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2"/>
                <w:szCs w:val="22"/>
              </w:rPr>
            </w:pPr>
            <w:r w:rsidRPr="00F84EDE">
              <w:rPr>
                <w:rFonts w:ascii="Times New Roman" w:hAnsi="Times New Roman" w:cs="Times New Roman"/>
                <w:sz w:val="22"/>
                <w:szCs w:val="22"/>
              </w:rPr>
              <w:t>(395)</w:t>
            </w:r>
          </w:p>
        </w:tc>
      </w:tr>
      <w:tr w:rsidR="006F7011" w:rsidRPr="00F84EDE" w:rsidTr="00FB6E17">
        <w:trPr>
          <w:cantSplit/>
        </w:trPr>
        <w:tc>
          <w:tcPr>
            <w:tcW w:w="3330" w:type="dxa"/>
          </w:tcPr>
          <w:p w:rsidR="006F7011" w:rsidRPr="00F84EDE" w:rsidRDefault="006F7011" w:rsidP="006F7011">
            <w:pPr>
              <w:shd w:val="clear" w:color="auto" w:fill="FFFFFF"/>
              <w:ind w:left="180" w:right="-79" w:firstLine="11"/>
              <w:rPr>
                <w:rFonts w:ascii="Times New Roman" w:hAnsi="Times New Roman"/>
                <w:sz w:val="22"/>
                <w:szCs w:val="22"/>
              </w:rPr>
            </w:pPr>
            <w:r w:rsidRPr="00F84EDE">
              <w:rPr>
                <w:rFonts w:ascii="Times New Roman" w:hAnsi="Times New Roman"/>
                <w:sz w:val="22"/>
                <w:szCs w:val="22"/>
              </w:rPr>
              <w:t>Other non-cash movement</w:t>
            </w:r>
          </w:p>
        </w:tc>
        <w:tc>
          <w:tcPr>
            <w:tcW w:w="180" w:type="dxa"/>
            <w:vAlign w:val="bottom"/>
          </w:tcPr>
          <w:p w:rsidR="006F7011" w:rsidRPr="00F84EDE" w:rsidRDefault="006F7011" w:rsidP="006F7011">
            <w:pPr>
              <w:pStyle w:val="acctfourfigures"/>
              <w:shd w:val="clear" w:color="auto" w:fill="FFFFFF"/>
              <w:tabs>
                <w:tab w:val="clear" w:pos="765"/>
              </w:tabs>
              <w:spacing w:line="240" w:lineRule="atLeast"/>
              <w:ind w:left="-79" w:right="-79"/>
              <w:jc w:val="center"/>
              <w:rPr>
                <w:i/>
                <w:iCs/>
                <w:szCs w:val="22"/>
              </w:rPr>
            </w:pPr>
          </w:p>
        </w:tc>
        <w:tc>
          <w:tcPr>
            <w:tcW w:w="1170" w:type="dxa"/>
            <w:tcBorders>
              <w:bottom w:val="single" w:sz="4" w:space="0" w:color="auto"/>
            </w:tcBorders>
            <w:vAlign w:val="bottom"/>
          </w:tcPr>
          <w:p w:rsidR="006F7011" w:rsidRPr="00F84EDE" w:rsidRDefault="006F7011" w:rsidP="006F7011">
            <w:pPr>
              <w:pStyle w:val="acctfourfigures"/>
              <w:shd w:val="clear" w:color="auto" w:fill="FFFFFF"/>
              <w:tabs>
                <w:tab w:val="clear" w:pos="765"/>
                <w:tab w:val="decimal" w:pos="551"/>
              </w:tabs>
              <w:spacing w:line="240" w:lineRule="atLeast"/>
              <w:ind w:left="-79" w:right="-79"/>
              <w:rPr>
                <w:szCs w:val="22"/>
              </w:rPr>
            </w:pPr>
            <w:r w:rsidRPr="00F84EDE">
              <w:rPr>
                <w:szCs w:val="22"/>
              </w:rPr>
              <w:t>-</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60" w:type="dxa"/>
            <w:tcBorders>
              <w:bottom w:val="single" w:sz="4" w:space="0" w:color="auto"/>
            </w:tcBorders>
            <w:vAlign w:val="bottom"/>
          </w:tcPr>
          <w:p w:rsidR="006F7011" w:rsidRPr="00F84EDE" w:rsidRDefault="006F7011" w:rsidP="006F7011">
            <w:pPr>
              <w:pStyle w:val="acctfourfigures"/>
              <w:shd w:val="clear" w:color="auto" w:fill="FFFFFF"/>
              <w:tabs>
                <w:tab w:val="clear" w:pos="765"/>
                <w:tab w:val="decimal" w:pos="587"/>
              </w:tabs>
              <w:spacing w:line="240" w:lineRule="atLeast"/>
              <w:ind w:left="-79" w:right="-79"/>
              <w:rPr>
                <w:szCs w:val="22"/>
              </w:rPr>
            </w:pPr>
            <w:r w:rsidRPr="00F84EDE">
              <w:rPr>
                <w:szCs w:val="22"/>
              </w:rPr>
              <w:t>-</w:t>
            </w:r>
          </w:p>
        </w:tc>
        <w:tc>
          <w:tcPr>
            <w:tcW w:w="180"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492" w:type="dxa"/>
            <w:tcBorders>
              <w:bottom w:val="single" w:sz="4" w:space="0" w:color="auto"/>
            </w:tcBorders>
            <w:vAlign w:val="bottom"/>
          </w:tcPr>
          <w:p w:rsidR="006F7011" w:rsidRPr="00F84EDE" w:rsidRDefault="006F7011" w:rsidP="00FB6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jc w:val="right"/>
              <w:rPr>
                <w:rFonts w:ascii="Times New Roman" w:hAnsi="Times New Roman" w:cs="Times New Roman"/>
                <w:sz w:val="22"/>
                <w:szCs w:val="22"/>
              </w:rPr>
            </w:pPr>
            <w:r w:rsidRPr="00F84EDE">
              <w:rPr>
                <w:rFonts w:ascii="Times New Roman" w:hAnsi="Times New Roman" w:cs="Times New Roman"/>
                <w:sz w:val="22"/>
                <w:szCs w:val="22"/>
              </w:rPr>
              <w:t>808</w:t>
            </w:r>
          </w:p>
        </w:tc>
        <w:tc>
          <w:tcPr>
            <w:tcW w:w="178" w:type="dxa"/>
            <w:vAlign w:val="bottom"/>
          </w:tcPr>
          <w:p w:rsidR="006F7011" w:rsidRPr="00F84EDE" w:rsidRDefault="006F7011" w:rsidP="006F7011">
            <w:pPr>
              <w:shd w:val="clear" w:color="auto" w:fill="FFFFFF"/>
              <w:ind w:left="180" w:right="-79" w:hanging="180"/>
              <w:rPr>
                <w:rFonts w:ascii="Times New Roman" w:hAnsi="Times New Roman"/>
                <w:sz w:val="22"/>
                <w:szCs w:val="22"/>
              </w:rPr>
            </w:pPr>
          </w:p>
        </w:tc>
        <w:tc>
          <w:tcPr>
            <w:tcW w:w="1276" w:type="dxa"/>
            <w:tcBorders>
              <w:bottom w:val="single" w:sz="4" w:space="0" w:color="auto"/>
            </w:tcBorders>
            <w:vAlign w:val="bottom"/>
          </w:tcPr>
          <w:p w:rsidR="006F7011" w:rsidRPr="00F84EDE" w:rsidRDefault="006F7011" w:rsidP="006F7011">
            <w:pPr>
              <w:pStyle w:val="acctfourfigures"/>
              <w:shd w:val="clear" w:color="auto" w:fill="FFFFFF"/>
              <w:tabs>
                <w:tab w:val="clear" w:pos="765"/>
                <w:tab w:val="decimal" w:pos="1055"/>
              </w:tabs>
              <w:spacing w:line="240" w:lineRule="atLeast"/>
              <w:ind w:left="-79" w:right="-79"/>
              <w:rPr>
                <w:szCs w:val="22"/>
              </w:rPr>
            </w:pPr>
            <w:r w:rsidRPr="00F84EDE">
              <w:rPr>
                <w:szCs w:val="22"/>
              </w:rPr>
              <w:t>808</w:t>
            </w:r>
          </w:p>
        </w:tc>
      </w:tr>
      <w:tr w:rsidR="006F7011" w:rsidRPr="00F84EDE" w:rsidTr="00FB6E17">
        <w:trPr>
          <w:cantSplit/>
        </w:trPr>
        <w:tc>
          <w:tcPr>
            <w:tcW w:w="3330" w:type="dxa"/>
          </w:tcPr>
          <w:p w:rsidR="006F7011" w:rsidRPr="00F84EDE" w:rsidRDefault="006F7011" w:rsidP="006F7011">
            <w:pPr>
              <w:shd w:val="clear" w:color="auto" w:fill="FFFFFF"/>
              <w:ind w:left="180" w:right="-79" w:hanging="180"/>
              <w:rPr>
                <w:rFonts w:ascii="Times New Roman" w:hAnsi="Times New Roman"/>
                <w:b/>
                <w:bCs/>
                <w:sz w:val="22"/>
                <w:szCs w:val="22"/>
              </w:rPr>
            </w:pPr>
            <w:r w:rsidRPr="00F84EDE">
              <w:rPr>
                <w:rFonts w:ascii="Times New Roman" w:hAnsi="Times New Roman"/>
                <w:b/>
                <w:bCs/>
                <w:sz w:val="22"/>
                <w:szCs w:val="22"/>
              </w:rPr>
              <w:t>Balance at 31 December 201</w:t>
            </w:r>
            <w:r>
              <w:rPr>
                <w:rFonts w:ascii="Times New Roman" w:hAnsi="Times New Roman"/>
                <w:b/>
                <w:bCs/>
                <w:sz w:val="22"/>
                <w:szCs w:val="22"/>
              </w:rPr>
              <w:t>9</w:t>
            </w:r>
          </w:p>
        </w:tc>
        <w:tc>
          <w:tcPr>
            <w:tcW w:w="180" w:type="dxa"/>
            <w:vAlign w:val="bottom"/>
          </w:tcPr>
          <w:p w:rsidR="006F7011" w:rsidRPr="00F84EDE" w:rsidRDefault="006F7011" w:rsidP="006F7011">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rsidR="006F7011" w:rsidRPr="00F84EDE" w:rsidRDefault="006F7011" w:rsidP="006F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F84EDE">
              <w:rPr>
                <w:rFonts w:ascii="Times New Roman" w:hAnsi="Times New Roman" w:cs="Times New Roman"/>
                <w:b/>
                <w:bCs/>
                <w:sz w:val="22"/>
                <w:szCs w:val="22"/>
              </w:rPr>
              <w:t>92,001</w:t>
            </w:r>
          </w:p>
        </w:tc>
        <w:tc>
          <w:tcPr>
            <w:tcW w:w="180" w:type="dxa"/>
            <w:vAlign w:val="bottom"/>
          </w:tcPr>
          <w:p w:rsidR="006F7011" w:rsidRPr="00F84EDE" w:rsidRDefault="006F7011" w:rsidP="006F7011">
            <w:pPr>
              <w:pStyle w:val="acctfourfigures"/>
              <w:shd w:val="clear" w:color="auto" w:fill="FFFFFF"/>
              <w:tabs>
                <w:tab w:val="clear" w:pos="765"/>
                <w:tab w:val="decimal" w:pos="641"/>
                <w:tab w:val="decimal" w:pos="1091"/>
              </w:tabs>
              <w:spacing w:line="240" w:lineRule="atLeast"/>
              <w:ind w:left="-79" w:right="-79"/>
              <w:rPr>
                <w:b/>
                <w:bCs/>
                <w:sz w:val="30"/>
                <w:szCs w:val="30"/>
              </w:rPr>
            </w:pPr>
          </w:p>
        </w:tc>
        <w:tc>
          <w:tcPr>
            <w:tcW w:w="1260" w:type="dxa"/>
            <w:tcBorders>
              <w:top w:val="single" w:sz="4" w:space="0" w:color="auto"/>
              <w:bottom w:val="double" w:sz="4" w:space="0" w:color="auto"/>
            </w:tcBorders>
            <w:vAlign w:val="bottom"/>
          </w:tcPr>
          <w:p w:rsidR="006F7011" w:rsidRPr="00F84EDE" w:rsidRDefault="006F7011" w:rsidP="006F7011">
            <w:pPr>
              <w:pStyle w:val="acctfourfigures"/>
              <w:shd w:val="clear" w:color="auto" w:fill="FFFFFF"/>
              <w:tabs>
                <w:tab w:val="clear" w:pos="765"/>
                <w:tab w:val="decimal" w:pos="913"/>
              </w:tabs>
              <w:spacing w:line="240" w:lineRule="atLeast"/>
              <w:ind w:left="-79" w:right="-79"/>
              <w:rPr>
                <w:b/>
                <w:bCs/>
                <w:szCs w:val="22"/>
              </w:rPr>
            </w:pPr>
            <w:r w:rsidRPr="00F84EDE">
              <w:rPr>
                <w:b/>
                <w:bCs/>
                <w:szCs w:val="22"/>
              </w:rPr>
              <w:t>141,800</w:t>
            </w:r>
          </w:p>
        </w:tc>
        <w:tc>
          <w:tcPr>
            <w:tcW w:w="180" w:type="dxa"/>
            <w:vAlign w:val="bottom"/>
          </w:tcPr>
          <w:p w:rsidR="006F7011" w:rsidRPr="00F84EDE" w:rsidRDefault="006F7011" w:rsidP="006F7011">
            <w:pPr>
              <w:pStyle w:val="BodyText"/>
              <w:tabs>
                <w:tab w:val="clear" w:pos="227"/>
                <w:tab w:val="clear" w:pos="454"/>
                <w:tab w:val="clear" w:pos="680"/>
                <w:tab w:val="decimal" w:pos="668"/>
                <w:tab w:val="decimal" w:pos="765"/>
              </w:tabs>
              <w:spacing w:after="0"/>
              <w:ind w:left="-108" w:right="73"/>
              <w:jc w:val="right"/>
              <w:rPr>
                <w:rFonts w:ascii="Times New Roman" w:hAnsi="Times New Roman" w:cs="Times New Roman"/>
                <w:b/>
                <w:bCs/>
                <w:sz w:val="30"/>
                <w:szCs w:val="30"/>
              </w:rPr>
            </w:pPr>
          </w:p>
        </w:tc>
        <w:tc>
          <w:tcPr>
            <w:tcW w:w="1492" w:type="dxa"/>
            <w:tcBorders>
              <w:top w:val="single" w:sz="4" w:space="0" w:color="auto"/>
              <w:bottom w:val="double" w:sz="4" w:space="0" w:color="auto"/>
            </w:tcBorders>
            <w:vAlign w:val="bottom"/>
          </w:tcPr>
          <w:p w:rsidR="006F7011" w:rsidRPr="00F84EDE" w:rsidRDefault="006F7011" w:rsidP="00FB6E17">
            <w:pPr>
              <w:pStyle w:val="acctfourfigures"/>
              <w:shd w:val="clear" w:color="auto" w:fill="FFFFFF"/>
              <w:tabs>
                <w:tab w:val="clear" w:pos="765"/>
                <w:tab w:val="decimal" w:pos="1270"/>
              </w:tabs>
              <w:spacing w:line="240" w:lineRule="atLeast"/>
              <w:ind w:left="-79" w:right="-79"/>
              <w:rPr>
                <w:b/>
                <w:bCs/>
                <w:szCs w:val="22"/>
              </w:rPr>
            </w:pPr>
            <w:r w:rsidRPr="00F84EDE">
              <w:rPr>
                <w:b/>
                <w:bCs/>
                <w:szCs w:val="22"/>
              </w:rPr>
              <w:t>4,066</w:t>
            </w:r>
          </w:p>
        </w:tc>
        <w:tc>
          <w:tcPr>
            <w:tcW w:w="178" w:type="dxa"/>
            <w:vAlign w:val="bottom"/>
          </w:tcPr>
          <w:p w:rsidR="006F7011" w:rsidRPr="00F84EDE" w:rsidRDefault="006F7011" w:rsidP="006F7011">
            <w:pPr>
              <w:pStyle w:val="acctfourfigures"/>
              <w:shd w:val="clear" w:color="auto" w:fill="FFFFFF"/>
              <w:tabs>
                <w:tab w:val="decimal" w:pos="802"/>
              </w:tabs>
              <w:spacing w:line="240" w:lineRule="atLeast"/>
              <w:ind w:left="-79" w:right="-79"/>
              <w:rPr>
                <w:b/>
                <w:bCs/>
                <w:sz w:val="30"/>
                <w:szCs w:val="30"/>
                <w:lang w:val="en-US" w:bidi="th-TH"/>
              </w:rPr>
            </w:pPr>
          </w:p>
        </w:tc>
        <w:tc>
          <w:tcPr>
            <w:tcW w:w="1276" w:type="dxa"/>
            <w:tcBorders>
              <w:top w:val="single" w:sz="4" w:space="0" w:color="auto"/>
              <w:bottom w:val="double" w:sz="4" w:space="0" w:color="auto"/>
            </w:tcBorders>
            <w:vAlign w:val="bottom"/>
          </w:tcPr>
          <w:p w:rsidR="006F7011" w:rsidRPr="00F84EDE" w:rsidRDefault="006F7011" w:rsidP="006F7011">
            <w:pPr>
              <w:pStyle w:val="acctfourfigures"/>
              <w:shd w:val="clear" w:color="auto" w:fill="FFFFFF"/>
              <w:tabs>
                <w:tab w:val="clear" w:pos="765"/>
                <w:tab w:val="decimal" w:pos="1055"/>
              </w:tabs>
              <w:spacing w:line="240" w:lineRule="atLeast"/>
              <w:ind w:right="-79"/>
              <w:rPr>
                <w:b/>
                <w:bCs/>
                <w:szCs w:val="22"/>
              </w:rPr>
            </w:pPr>
            <w:r w:rsidRPr="00F84EDE">
              <w:rPr>
                <w:b/>
                <w:bCs/>
                <w:szCs w:val="22"/>
              </w:rPr>
              <w:t>237,867</w:t>
            </w:r>
          </w:p>
        </w:tc>
      </w:tr>
    </w:tbl>
    <w:p w:rsidR="00CF4229" w:rsidRPr="00CF4229" w:rsidRDefault="00CF4229" w:rsidP="00CF4229">
      <w:pPr>
        <w:rPr>
          <w:rFonts w:cstheme="minorBidi"/>
        </w:rPr>
      </w:pPr>
    </w:p>
    <w:p w:rsidR="000335A8" w:rsidRPr="00F84EDE" w:rsidRDefault="006F7011"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19</w:t>
      </w:r>
      <w:r w:rsidR="000335A8" w:rsidRPr="00F84EDE">
        <w:rPr>
          <w:rFonts w:ascii="Times New Roman" w:hAnsi="Times New Roman"/>
          <w:sz w:val="24"/>
          <w:szCs w:val="24"/>
          <w:u w:val="none"/>
        </w:rPr>
        <w:tab/>
        <w:t>Other payables</w:t>
      </w:r>
    </w:p>
    <w:p w:rsidR="000335A8" w:rsidRPr="00F84EDE" w:rsidRDefault="000335A8" w:rsidP="000335A8">
      <w:pPr>
        <w:tabs>
          <w:tab w:val="clear" w:pos="227"/>
          <w:tab w:val="clear" w:pos="454"/>
          <w:tab w:val="left" w:pos="540"/>
        </w:tabs>
        <w:ind w:left="540"/>
        <w:rPr>
          <w:rFonts w:ascii="Times New Roman" w:hAnsi="Times New Roman"/>
          <w:sz w:val="22"/>
          <w:szCs w:val="22"/>
          <w:lang w:bidi="ar-SA"/>
        </w:rPr>
      </w:pPr>
    </w:p>
    <w:tbl>
      <w:tblPr>
        <w:tblW w:w="9450" w:type="dxa"/>
        <w:tblInd w:w="360" w:type="dxa"/>
        <w:tblLayout w:type="fixed"/>
        <w:tblLook w:val="01E0" w:firstRow="1" w:lastRow="1" w:firstColumn="1" w:lastColumn="1" w:noHBand="0" w:noVBand="0"/>
      </w:tblPr>
      <w:tblGrid>
        <w:gridCol w:w="3780"/>
        <w:gridCol w:w="540"/>
        <w:gridCol w:w="1170"/>
        <w:gridCol w:w="270"/>
        <w:gridCol w:w="1080"/>
        <w:gridCol w:w="270"/>
        <w:gridCol w:w="990"/>
        <w:gridCol w:w="270"/>
        <w:gridCol w:w="1080"/>
      </w:tblGrid>
      <w:tr w:rsidR="000335A8" w:rsidRPr="00F84EDE" w:rsidTr="00E96D81">
        <w:tc>
          <w:tcPr>
            <w:tcW w:w="378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E96D81">
        <w:tc>
          <w:tcPr>
            <w:tcW w:w="378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1B253C" w:rsidRPr="00F84EDE" w:rsidTr="00E96D81">
        <w:tc>
          <w:tcPr>
            <w:tcW w:w="3780" w:type="dxa"/>
          </w:tcPr>
          <w:p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84EDE">
              <w:rPr>
                <w:rFonts w:ascii="Times New Roman" w:hAnsi="Times New Roman"/>
                <w:i/>
                <w:iCs/>
                <w:sz w:val="22"/>
                <w:szCs w:val="22"/>
              </w:rPr>
              <w:t>Note</w:t>
            </w:r>
          </w:p>
        </w:tc>
        <w:tc>
          <w:tcPr>
            <w:tcW w:w="1170" w:type="dxa"/>
          </w:tcPr>
          <w:p w:rsidR="001B253C" w:rsidRPr="00F84EDE" w:rsidRDefault="00566C9D" w:rsidP="001B253C">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50D16">
              <w:rPr>
                <w:rFonts w:ascii="Times New Roman" w:hAnsi="Times New Roman" w:cs="Times New Roman"/>
                <w:sz w:val="22"/>
                <w:szCs w:val="22"/>
              </w:rPr>
              <w:t>20</w:t>
            </w:r>
          </w:p>
        </w:tc>
        <w:tc>
          <w:tcPr>
            <w:tcW w:w="270" w:type="dxa"/>
          </w:tcPr>
          <w:p w:rsidR="001B253C" w:rsidRPr="00F84EDE" w:rsidRDefault="001B253C" w:rsidP="001B253C">
            <w:pPr>
              <w:pStyle w:val="BodyText"/>
              <w:spacing w:after="0"/>
              <w:ind w:left="-108" w:right="-150"/>
              <w:jc w:val="center"/>
              <w:rPr>
                <w:rFonts w:ascii="Times New Roman" w:hAnsi="Times New Roman" w:cs="Times New Roman"/>
                <w:sz w:val="22"/>
                <w:szCs w:val="22"/>
              </w:rPr>
            </w:pPr>
          </w:p>
        </w:tc>
        <w:tc>
          <w:tcPr>
            <w:tcW w:w="1080" w:type="dxa"/>
          </w:tcPr>
          <w:p w:rsidR="001B253C"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1B253C" w:rsidRPr="00F84EDE" w:rsidRDefault="001B253C" w:rsidP="001B253C">
            <w:pPr>
              <w:pStyle w:val="BodyText"/>
              <w:spacing w:after="0"/>
              <w:ind w:left="-108" w:right="-150"/>
              <w:jc w:val="center"/>
              <w:rPr>
                <w:rFonts w:ascii="Times New Roman" w:hAnsi="Times New Roman" w:cs="Times New Roman"/>
                <w:sz w:val="22"/>
                <w:szCs w:val="22"/>
              </w:rPr>
            </w:pPr>
          </w:p>
        </w:tc>
        <w:tc>
          <w:tcPr>
            <w:tcW w:w="990" w:type="dxa"/>
          </w:tcPr>
          <w:p w:rsidR="001B253C"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1B253C" w:rsidRPr="00F84EDE" w:rsidRDefault="001B253C" w:rsidP="001B253C">
            <w:pPr>
              <w:pStyle w:val="BodyText"/>
              <w:spacing w:after="0"/>
              <w:ind w:left="-108" w:right="-150"/>
              <w:jc w:val="center"/>
              <w:rPr>
                <w:rFonts w:ascii="Times New Roman" w:hAnsi="Times New Roman" w:cs="Times New Roman"/>
                <w:sz w:val="22"/>
                <w:szCs w:val="22"/>
              </w:rPr>
            </w:pPr>
          </w:p>
        </w:tc>
        <w:tc>
          <w:tcPr>
            <w:tcW w:w="1080" w:type="dxa"/>
          </w:tcPr>
          <w:p w:rsidR="001B253C"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1B253C" w:rsidRPr="00F84EDE" w:rsidTr="00E96D81">
        <w:tc>
          <w:tcPr>
            <w:tcW w:w="3780" w:type="dxa"/>
          </w:tcPr>
          <w:p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rsidR="001B253C" w:rsidRPr="00F84EDE" w:rsidRDefault="001B253C" w:rsidP="001B253C">
            <w:pPr>
              <w:ind w:left="-108"/>
              <w:jc w:val="center"/>
              <w:rPr>
                <w:rFonts w:ascii="Times New Roman" w:hAnsi="Times New Roman"/>
                <w:sz w:val="22"/>
                <w:szCs w:val="22"/>
              </w:rPr>
            </w:pPr>
            <w:r w:rsidRPr="00F84EDE">
              <w:rPr>
                <w:rFonts w:ascii="Times New Roman" w:hAnsi="Times New Roman"/>
                <w:i/>
                <w:iCs/>
                <w:sz w:val="22"/>
                <w:szCs w:val="22"/>
              </w:rPr>
              <w:t>(in thousand Baht)</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84EDE">
              <w:rPr>
                <w:rFonts w:ascii="Times New Roman" w:hAnsi="Times New Roman"/>
                <w:b/>
                <w:bCs/>
                <w:sz w:val="22"/>
                <w:szCs w:val="22"/>
              </w:rPr>
              <w:t>Related parties</w:t>
            </w:r>
          </w:p>
        </w:tc>
        <w:tc>
          <w:tcPr>
            <w:tcW w:w="540" w:type="dxa"/>
          </w:tcPr>
          <w:p w:rsidR="00250D16" w:rsidRPr="00F84EDE" w:rsidRDefault="00250D16" w:rsidP="00250D16">
            <w:pPr>
              <w:pStyle w:val="acctfourfigures"/>
              <w:tabs>
                <w:tab w:val="clear" w:pos="765"/>
                <w:tab w:val="decimal" w:pos="101"/>
                <w:tab w:val="decimal" w:pos="821"/>
              </w:tabs>
              <w:spacing w:line="240" w:lineRule="atLeast"/>
              <w:ind w:left="-79"/>
              <w:jc w:val="center"/>
              <w:rPr>
                <w:i/>
                <w:iCs/>
                <w:szCs w:val="22"/>
              </w:rPr>
            </w:pPr>
            <w:r>
              <w:rPr>
                <w:i/>
                <w:iCs/>
                <w:szCs w:val="22"/>
              </w:rPr>
              <w:t>6</w:t>
            </w:r>
          </w:p>
        </w:tc>
        <w:tc>
          <w:tcPr>
            <w:tcW w:w="117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23,648</w:t>
            </w:r>
          </w:p>
        </w:tc>
        <w:tc>
          <w:tcPr>
            <w:tcW w:w="270" w:type="dxa"/>
          </w:tcPr>
          <w:p w:rsidR="00250D16" w:rsidRPr="00F84EDE" w:rsidRDefault="00250D16" w:rsidP="00250D16">
            <w:pPr>
              <w:pStyle w:val="acctfourfigures"/>
              <w:tabs>
                <w:tab w:val="clear" w:pos="765"/>
                <w:tab w:val="decimal" w:pos="744"/>
              </w:tabs>
              <w:spacing w:line="240" w:lineRule="atLeast"/>
              <w:ind w:left="-79"/>
              <w:rPr>
                <w:b/>
                <w:bCs/>
                <w:szCs w:val="22"/>
              </w:rPr>
            </w:pPr>
          </w:p>
        </w:tc>
        <w:tc>
          <w:tcPr>
            <w:tcW w:w="108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F84EDE">
              <w:rPr>
                <w:rFonts w:ascii="Times New Roman" w:hAnsi="Times New Roman"/>
                <w:b/>
                <w:bCs/>
                <w:sz w:val="22"/>
                <w:szCs w:val="22"/>
              </w:rPr>
              <w:t>22,712</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114</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84EDE">
              <w:rPr>
                <w:rFonts w:ascii="Times New Roman" w:hAnsi="Times New Roman"/>
                <w:b/>
                <w:bCs/>
                <w:sz w:val="22"/>
                <w:szCs w:val="22"/>
              </w:rPr>
              <w:t>169</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84EDE">
              <w:rPr>
                <w:rFonts w:ascii="Times New Roman" w:hAnsi="Times New Roman"/>
                <w:b/>
                <w:bCs/>
                <w:sz w:val="22"/>
                <w:szCs w:val="22"/>
              </w:rPr>
              <w:t>Other parties</w:t>
            </w:r>
          </w:p>
        </w:tc>
        <w:tc>
          <w:tcPr>
            <w:tcW w:w="540" w:type="dxa"/>
          </w:tcPr>
          <w:p w:rsidR="00250D16" w:rsidRPr="00F84EDE" w:rsidRDefault="00250D16" w:rsidP="00250D16">
            <w:pPr>
              <w:pStyle w:val="acctfourfigures"/>
              <w:tabs>
                <w:tab w:val="clear" w:pos="765"/>
                <w:tab w:val="decimal" w:pos="101"/>
                <w:tab w:val="decimal" w:pos="821"/>
              </w:tabs>
              <w:spacing w:line="240" w:lineRule="atLeast"/>
              <w:ind w:left="-79"/>
              <w:jc w:val="center"/>
              <w:rPr>
                <w:i/>
                <w:iCs/>
                <w:szCs w:val="22"/>
              </w:rPr>
            </w:pPr>
          </w:p>
        </w:tc>
        <w:tc>
          <w:tcPr>
            <w:tcW w:w="11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250D16" w:rsidRPr="00F84EDE" w:rsidRDefault="00250D16" w:rsidP="00250D16">
            <w:pPr>
              <w:pStyle w:val="acctfourfigures"/>
              <w:tabs>
                <w:tab w:val="clear" w:pos="765"/>
                <w:tab w:val="decimal" w:pos="744"/>
              </w:tabs>
              <w:spacing w:line="240" w:lineRule="atLeast"/>
              <w:ind w:left="-79"/>
              <w:rPr>
                <w:b/>
                <w:bCs/>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Accrued wage and bonus expenses</w:t>
            </w: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i/>
                <w:iCs/>
                <w:szCs w:val="22"/>
              </w:rPr>
            </w:pPr>
          </w:p>
        </w:tc>
        <w:tc>
          <w:tcPr>
            <w:tcW w:w="11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82,452</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84EDE">
              <w:rPr>
                <w:rFonts w:ascii="Times New Roman" w:hAnsi="Times New Roman"/>
                <w:sz w:val="22"/>
                <w:szCs w:val="28"/>
              </w:rPr>
              <w:t>83,806</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13,430</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E9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84EDE">
              <w:rPr>
                <w:rFonts w:ascii="Times New Roman" w:hAnsi="Times New Roman"/>
                <w:sz w:val="22"/>
                <w:szCs w:val="22"/>
              </w:rPr>
              <w:t>13,694</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Accrued operating expenses</w:t>
            </w:r>
          </w:p>
        </w:tc>
        <w:tc>
          <w:tcPr>
            <w:tcW w:w="540" w:type="dxa"/>
            <w:vAlign w:val="bottom"/>
          </w:tcPr>
          <w:p w:rsidR="00250D16" w:rsidRPr="00F84EDE" w:rsidRDefault="00250D16" w:rsidP="00250D16">
            <w:pPr>
              <w:pStyle w:val="acctfourfigures"/>
              <w:tabs>
                <w:tab w:val="clear" w:pos="765"/>
                <w:tab w:val="decimal" w:pos="371"/>
                <w:tab w:val="decimal" w:pos="731"/>
              </w:tabs>
              <w:spacing w:line="240" w:lineRule="atLeast"/>
              <w:jc w:val="center"/>
              <w:rPr>
                <w:i/>
                <w:iCs/>
                <w:szCs w:val="22"/>
              </w:rPr>
            </w:pPr>
          </w:p>
        </w:tc>
        <w:tc>
          <w:tcPr>
            <w:tcW w:w="11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39,463</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84EDE">
              <w:rPr>
                <w:rFonts w:ascii="Times New Roman" w:hAnsi="Times New Roman"/>
                <w:sz w:val="22"/>
                <w:szCs w:val="28"/>
              </w:rPr>
              <w:t>41,767</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1,246</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84EDE">
              <w:rPr>
                <w:rFonts w:ascii="Times New Roman" w:hAnsi="Times New Roman"/>
                <w:sz w:val="22"/>
                <w:szCs w:val="22"/>
              </w:rPr>
              <w:t>6,636</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Other payables</w:t>
            </w: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i/>
                <w:iCs/>
                <w:szCs w:val="22"/>
              </w:rPr>
            </w:pPr>
          </w:p>
        </w:tc>
        <w:tc>
          <w:tcPr>
            <w:tcW w:w="11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34,214</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84EDE">
              <w:rPr>
                <w:rFonts w:ascii="Times New Roman" w:hAnsi="Times New Roman"/>
                <w:sz w:val="22"/>
                <w:szCs w:val="28"/>
              </w:rPr>
              <w:t>30,719</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14,516</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961690"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10,766</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Asset payables</w:t>
            </w: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i/>
                <w:iCs/>
                <w:szCs w:val="22"/>
              </w:rPr>
            </w:pPr>
          </w:p>
        </w:tc>
        <w:tc>
          <w:tcPr>
            <w:tcW w:w="11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25,033</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84EDE">
              <w:rPr>
                <w:rFonts w:ascii="Times New Roman" w:hAnsi="Times New Roman"/>
                <w:sz w:val="22"/>
                <w:szCs w:val="28"/>
              </w:rPr>
              <w:t>22,835</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2,365</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84EDE">
              <w:rPr>
                <w:rFonts w:ascii="Times New Roman" w:hAnsi="Times New Roman"/>
                <w:sz w:val="22"/>
                <w:szCs w:val="22"/>
              </w:rPr>
              <w:t>1,679</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Retention payables</w:t>
            </w: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i/>
                <w:iCs/>
                <w:szCs w:val="22"/>
              </w:rPr>
            </w:pPr>
          </w:p>
        </w:tc>
        <w:tc>
          <w:tcPr>
            <w:tcW w:w="11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1,392</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84EDE">
              <w:rPr>
                <w:rFonts w:ascii="Times New Roman" w:hAnsi="Times New Roman"/>
                <w:sz w:val="22"/>
                <w:szCs w:val="28"/>
              </w:rPr>
              <w:t>6,983</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14</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84EDE">
              <w:rPr>
                <w:rFonts w:ascii="Times New Roman" w:hAnsi="Times New Roman"/>
                <w:sz w:val="22"/>
                <w:szCs w:val="22"/>
              </w:rPr>
              <w:t>364</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Others</w:t>
            </w: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i/>
                <w:iCs/>
                <w:szCs w:val="22"/>
              </w:rPr>
            </w:pPr>
          </w:p>
        </w:tc>
        <w:tc>
          <w:tcPr>
            <w:tcW w:w="117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19,370</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84EDE">
              <w:rPr>
                <w:rFonts w:ascii="Times New Roman" w:hAnsi="Times New Roman"/>
                <w:sz w:val="22"/>
                <w:szCs w:val="28"/>
              </w:rPr>
              <w:t>19,210</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Borders>
              <w:bottom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7,538</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rsidR="00250D16" w:rsidRPr="00F84EDE" w:rsidRDefault="00961690"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3,524</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Pr>
                <w:rFonts w:ascii="Times New Roman" w:hAnsi="Times New Roman"/>
                <w:b/>
                <w:bCs/>
                <w:sz w:val="22"/>
                <w:szCs w:val="28"/>
              </w:rPr>
              <w:t>201,924</w:t>
            </w:r>
          </w:p>
        </w:tc>
        <w:tc>
          <w:tcPr>
            <w:tcW w:w="270" w:type="dxa"/>
          </w:tcPr>
          <w:p w:rsidR="00250D16" w:rsidRPr="00F84EDE" w:rsidRDefault="00250D16" w:rsidP="00250D16">
            <w:pPr>
              <w:pStyle w:val="acctfourfigures"/>
              <w:tabs>
                <w:tab w:val="clear" w:pos="765"/>
                <w:tab w:val="decimal" w:pos="744"/>
              </w:tabs>
              <w:spacing w:line="240" w:lineRule="atLeast"/>
              <w:ind w:left="-79"/>
              <w:rPr>
                <w:b/>
                <w:bCs/>
                <w:szCs w:val="22"/>
              </w:rPr>
            </w:pPr>
          </w:p>
        </w:tc>
        <w:tc>
          <w:tcPr>
            <w:tcW w:w="1080" w:type="dxa"/>
            <w:tcBorders>
              <w:top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F84EDE">
              <w:rPr>
                <w:rFonts w:ascii="Times New Roman" w:hAnsi="Times New Roman"/>
                <w:b/>
                <w:bCs/>
                <w:sz w:val="22"/>
                <w:szCs w:val="28"/>
              </w:rPr>
              <w:t>205,320</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top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39,109</w:t>
            </w:r>
          </w:p>
        </w:tc>
        <w:tc>
          <w:tcPr>
            <w:tcW w:w="27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top w:val="sing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84EDE">
              <w:rPr>
                <w:rFonts w:ascii="Times New Roman" w:hAnsi="Times New Roman"/>
                <w:b/>
                <w:bCs/>
                <w:sz w:val="22"/>
                <w:szCs w:val="22"/>
              </w:rPr>
              <w:t>36,663</w:t>
            </w:r>
          </w:p>
        </w:tc>
      </w:tr>
      <w:tr w:rsidR="00250D16" w:rsidRPr="00F84EDE" w:rsidTr="00E96D81">
        <w:tc>
          <w:tcPr>
            <w:tcW w:w="3780" w:type="dxa"/>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84EDE">
              <w:rPr>
                <w:rFonts w:ascii="Times New Roman" w:hAnsi="Times New Roman"/>
                <w:b/>
                <w:bCs/>
                <w:sz w:val="22"/>
                <w:szCs w:val="22"/>
              </w:rPr>
              <w:t>Total</w:t>
            </w:r>
          </w:p>
        </w:tc>
        <w:tc>
          <w:tcPr>
            <w:tcW w:w="540" w:type="dxa"/>
          </w:tcPr>
          <w:p w:rsidR="00250D16" w:rsidRPr="00F84EDE" w:rsidRDefault="00250D16" w:rsidP="00250D16">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Pr>
                <w:rFonts w:ascii="Times New Roman" w:hAnsi="Times New Roman"/>
                <w:b/>
                <w:bCs/>
                <w:sz w:val="22"/>
                <w:szCs w:val="28"/>
              </w:rPr>
              <w:t>225,572</w:t>
            </w:r>
          </w:p>
        </w:tc>
        <w:tc>
          <w:tcPr>
            <w:tcW w:w="270" w:type="dxa"/>
          </w:tcPr>
          <w:p w:rsidR="00250D16" w:rsidRPr="00F84EDE" w:rsidRDefault="00250D16" w:rsidP="00250D16">
            <w:pPr>
              <w:pStyle w:val="acctfourfigures"/>
              <w:spacing w:line="240" w:lineRule="atLeast"/>
              <w:ind w:left="-76"/>
              <w:rPr>
                <w:b/>
                <w:bCs/>
                <w:szCs w:val="22"/>
              </w:rPr>
            </w:pPr>
          </w:p>
        </w:tc>
        <w:tc>
          <w:tcPr>
            <w:tcW w:w="1080" w:type="dxa"/>
            <w:tcBorders>
              <w:top w:val="single" w:sz="4" w:space="0" w:color="auto"/>
              <w:bottom w:val="doub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F84EDE">
              <w:rPr>
                <w:rFonts w:ascii="Times New Roman" w:hAnsi="Times New Roman"/>
                <w:b/>
                <w:bCs/>
                <w:sz w:val="22"/>
                <w:szCs w:val="28"/>
              </w:rPr>
              <w:t>228,032</w:t>
            </w:r>
          </w:p>
        </w:tc>
        <w:tc>
          <w:tcPr>
            <w:tcW w:w="270" w:type="dxa"/>
          </w:tcPr>
          <w:p w:rsidR="00250D16" w:rsidRPr="00F84EDE" w:rsidRDefault="00250D16" w:rsidP="00250D16">
            <w:pPr>
              <w:tabs>
                <w:tab w:val="decimal" w:pos="729"/>
              </w:tabs>
              <w:ind w:left="-108"/>
              <w:rPr>
                <w:rFonts w:ascii="Times New Roman" w:hAnsi="Times New Roman"/>
                <w:b/>
                <w:bCs/>
                <w:sz w:val="22"/>
                <w:szCs w:val="22"/>
              </w:rPr>
            </w:pPr>
          </w:p>
        </w:tc>
        <w:tc>
          <w:tcPr>
            <w:tcW w:w="990" w:type="dxa"/>
            <w:tcBorders>
              <w:top w:val="single" w:sz="4" w:space="0" w:color="auto"/>
              <w:bottom w:val="doub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39,223</w:t>
            </w:r>
          </w:p>
        </w:tc>
        <w:tc>
          <w:tcPr>
            <w:tcW w:w="270" w:type="dxa"/>
          </w:tcPr>
          <w:p w:rsidR="00250D16" w:rsidRPr="00F84EDE" w:rsidRDefault="00250D16" w:rsidP="00250D16">
            <w:pPr>
              <w:tabs>
                <w:tab w:val="decimal" w:pos="729"/>
              </w:tabs>
              <w:ind w:left="-108"/>
              <w:rPr>
                <w:rFonts w:ascii="Times New Roman" w:hAnsi="Times New Roman"/>
                <w:b/>
                <w:bCs/>
                <w:sz w:val="22"/>
                <w:szCs w:val="22"/>
              </w:rPr>
            </w:pPr>
          </w:p>
        </w:tc>
        <w:tc>
          <w:tcPr>
            <w:tcW w:w="1080" w:type="dxa"/>
            <w:tcBorders>
              <w:top w:val="single" w:sz="4" w:space="0" w:color="auto"/>
              <w:bottom w:val="double" w:sz="4" w:space="0" w:color="auto"/>
            </w:tcBorders>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84EDE">
              <w:rPr>
                <w:rFonts w:ascii="Times New Roman" w:hAnsi="Times New Roman"/>
                <w:b/>
                <w:bCs/>
                <w:sz w:val="22"/>
                <w:szCs w:val="22"/>
              </w:rPr>
              <w:t>36,832</w:t>
            </w:r>
          </w:p>
        </w:tc>
      </w:tr>
    </w:tbl>
    <w:p w:rsidR="00CD19E7" w:rsidRPr="00F84EDE" w:rsidRDefault="00CD19E7" w:rsidP="00D978EA">
      <w:pPr>
        <w:tabs>
          <w:tab w:val="clear" w:pos="227"/>
          <w:tab w:val="clear" w:pos="454"/>
          <w:tab w:val="left" w:pos="540"/>
        </w:tabs>
        <w:rPr>
          <w:rFonts w:ascii="Times New Roman" w:hAnsi="Times New Roman"/>
          <w:sz w:val="22"/>
          <w:szCs w:val="22"/>
          <w:lang w:bidi="ar-SA"/>
        </w:rPr>
      </w:pPr>
    </w:p>
    <w:p w:rsidR="000335A8" w:rsidRPr="00F84EDE" w:rsidRDefault="000335A8" w:rsidP="000335A8">
      <w:pPr>
        <w:pStyle w:val="Heading1"/>
        <w:numPr>
          <w:ilvl w:val="0"/>
          <w:numId w:val="0"/>
        </w:numPr>
        <w:ind w:left="540" w:hanging="540"/>
        <w:rPr>
          <w:rFonts w:ascii="Times New Roman" w:hAnsi="Times New Roman"/>
          <w:sz w:val="24"/>
          <w:szCs w:val="24"/>
          <w:u w:val="none"/>
        </w:rPr>
      </w:pPr>
      <w:r w:rsidRPr="00F84EDE">
        <w:rPr>
          <w:rFonts w:ascii="Times New Roman" w:hAnsi="Times New Roman"/>
          <w:sz w:val="24"/>
          <w:szCs w:val="24"/>
          <w:u w:val="none"/>
        </w:rPr>
        <w:t>2</w:t>
      </w:r>
      <w:r w:rsidR="00774A2F">
        <w:rPr>
          <w:rFonts w:ascii="Times New Roman" w:hAnsi="Times New Roman"/>
          <w:sz w:val="24"/>
          <w:szCs w:val="24"/>
          <w:u w:val="none"/>
        </w:rPr>
        <w:t>0</w:t>
      </w:r>
      <w:r w:rsidRPr="00F84EDE">
        <w:rPr>
          <w:rFonts w:ascii="Times New Roman" w:hAnsi="Times New Roman"/>
          <w:sz w:val="24"/>
          <w:szCs w:val="24"/>
          <w:u w:val="none"/>
        </w:rPr>
        <w:tab/>
      </w:r>
      <w:r w:rsidR="00AA5CB3" w:rsidRPr="00F84EDE">
        <w:rPr>
          <w:rFonts w:ascii="Times New Roman" w:hAnsi="Times New Roman"/>
          <w:sz w:val="24"/>
          <w:szCs w:val="24"/>
          <w:u w:val="none"/>
        </w:rPr>
        <w:t>Non-current provisions for employee benefits</w:t>
      </w:r>
    </w:p>
    <w:p w:rsidR="000335A8" w:rsidRPr="00F84EDE" w:rsidRDefault="000335A8" w:rsidP="000335A8">
      <w:pPr>
        <w:pStyle w:val="Heading1"/>
        <w:numPr>
          <w:ilvl w:val="0"/>
          <w:numId w:val="0"/>
        </w:numPr>
        <w:ind w:left="540" w:hanging="540"/>
        <w:rPr>
          <w:rFonts w:ascii="Times New Roman" w:hAnsi="Times New Roman"/>
          <w:sz w:val="22"/>
          <w:szCs w:val="22"/>
          <w:u w:val="none"/>
        </w:rPr>
      </w:pPr>
      <w:r w:rsidRPr="00F84EDE">
        <w:rPr>
          <w:rFonts w:ascii="Times New Roman" w:hAnsi="Times New Roman"/>
          <w:sz w:val="22"/>
          <w:szCs w:val="22"/>
          <w:u w:val="none"/>
        </w:rPr>
        <w:tab/>
      </w:r>
    </w:p>
    <w:tbl>
      <w:tblPr>
        <w:tblW w:w="9360" w:type="dxa"/>
        <w:tblInd w:w="450" w:type="dxa"/>
        <w:tblLayout w:type="fixed"/>
        <w:tblLook w:val="0000" w:firstRow="0" w:lastRow="0" w:firstColumn="0" w:lastColumn="0" w:noHBand="0" w:noVBand="0"/>
      </w:tblPr>
      <w:tblGrid>
        <w:gridCol w:w="4230"/>
        <w:gridCol w:w="1169"/>
        <w:gridCol w:w="266"/>
        <w:gridCol w:w="1090"/>
        <w:gridCol w:w="268"/>
        <w:gridCol w:w="985"/>
        <w:gridCol w:w="251"/>
        <w:gridCol w:w="1101"/>
      </w:tblGrid>
      <w:tr w:rsidR="00974BD0" w:rsidRPr="00F84EDE" w:rsidTr="001B0E81">
        <w:tc>
          <w:tcPr>
            <w:tcW w:w="2260" w:type="pct"/>
          </w:tcPr>
          <w:p w:rsidR="00974BD0" w:rsidRPr="00F84EDE"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3" w:type="pct"/>
          </w:tcPr>
          <w:p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7" w:type="pct"/>
            <w:gridSpan w:val="3"/>
          </w:tcPr>
          <w:p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974BD0" w:rsidRPr="00F84EDE" w:rsidTr="001B0E81">
        <w:tc>
          <w:tcPr>
            <w:tcW w:w="2260" w:type="pct"/>
          </w:tcPr>
          <w:p w:rsidR="00974BD0" w:rsidRPr="00F84EDE"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3" w:type="pct"/>
          </w:tcPr>
          <w:p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7" w:type="pct"/>
            <w:gridSpan w:val="3"/>
          </w:tcPr>
          <w:p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974BD0" w:rsidRPr="00F84EDE" w:rsidTr="001B0E81">
        <w:trPr>
          <w:trHeight w:val="180"/>
        </w:trPr>
        <w:tc>
          <w:tcPr>
            <w:tcW w:w="2260" w:type="pct"/>
          </w:tcPr>
          <w:p w:rsidR="00974BD0" w:rsidRPr="00F84EDE"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p>
        </w:tc>
        <w:tc>
          <w:tcPr>
            <w:tcW w:w="625" w:type="pct"/>
          </w:tcPr>
          <w:p w:rsidR="00974BD0" w:rsidRPr="00F84EDE" w:rsidRDefault="00566C9D" w:rsidP="001B253C">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50D16">
              <w:rPr>
                <w:rFonts w:ascii="Times New Roman" w:hAnsi="Times New Roman" w:cs="Times New Roman"/>
                <w:sz w:val="22"/>
                <w:szCs w:val="22"/>
              </w:rPr>
              <w:t>20</w:t>
            </w:r>
          </w:p>
        </w:tc>
        <w:tc>
          <w:tcPr>
            <w:tcW w:w="142" w:type="pct"/>
          </w:tcPr>
          <w:p w:rsidR="00974BD0" w:rsidRPr="00F84EDE" w:rsidRDefault="00974BD0" w:rsidP="001B253C">
            <w:pPr>
              <w:pStyle w:val="BodyText"/>
              <w:spacing w:after="0"/>
              <w:ind w:left="-108" w:right="-150"/>
              <w:jc w:val="center"/>
              <w:rPr>
                <w:rFonts w:ascii="Times New Roman" w:hAnsi="Times New Roman" w:cs="Times New Roman"/>
                <w:sz w:val="22"/>
                <w:szCs w:val="22"/>
              </w:rPr>
            </w:pPr>
          </w:p>
        </w:tc>
        <w:tc>
          <w:tcPr>
            <w:tcW w:w="582" w:type="pct"/>
          </w:tcPr>
          <w:p w:rsidR="00974BD0"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tcPr>
          <w:p w:rsidR="00974BD0" w:rsidRPr="00F84EDE" w:rsidRDefault="00974BD0" w:rsidP="001B253C">
            <w:pPr>
              <w:pStyle w:val="BodyText"/>
              <w:spacing w:after="0"/>
              <w:ind w:left="-108" w:right="-150"/>
              <w:jc w:val="center"/>
              <w:rPr>
                <w:rFonts w:ascii="Times New Roman" w:hAnsi="Times New Roman" w:cs="Times New Roman"/>
                <w:sz w:val="22"/>
                <w:szCs w:val="22"/>
              </w:rPr>
            </w:pPr>
          </w:p>
        </w:tc>
        <w:tc>
          <w:tcPr>
            <w:tcW w:w="526" w:type="pct"/>
          </w:tcPr>
          <w:p w:rsidR="00974BD0"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34" w:type="pct"/>
          </w:tcPr>
          <w:p w:rsidR="00974BD0" w:rsidRPr="00F84EDE" w:rsidRDefault="00974BD0" w:rsidP="001B253C">
            <w:pPr>
              <w:pStyle w:val="BodyText"/>
              <w:spacing w:after="0"/>
              <w:ind w:left="-108" w:right="-150"/>
              <w:jc w:val="center"/>
              <w:rPr>
                <w:rFonts w:ascii="Times New Roman" w:hAnsi="Times New Roman" w:cs="Times New Roman"/>
                <w:sz w:val="22"/>
                <w:szCs w:val="22"/>
              </w:rPr>
            </w:pPr>
          </w:p>
        </w:tc>
        <w:tc>
          <w:tcPr>
            <w:tcW w:w="588" w:type="pct"/>
          </w:tcPr>
          <w:p w:rsidR="00974BD0"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974BD0" w:rsidRPr="00F84EDE" w:rsidTr="001B0E81">
        <w:trPr>
          <w:trHeight w:val="128"/>
        </w:trPr>
        <w:tc>
          <w:tcPr>
            <w:tcW w:w="2260" w:type="pct"/>
          </w:tcPr>
          <w:p w:rsidR="00974BD0" w:rsidRPr="00F84EDE"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740" w:type="pct"/>
            <w:gridSpan w:val="7"/>
          </w:tcPr>
          <w:p w:rsidR="00974BD0" w:rsidRPr="00F84EDE"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250D16" w:rsidRPr="00F84EDE" w:rsidTr="001B0E81">
        <w:tc>
          <w:tcPr>
            <w:tcW w:w="2260" w:type="pct"/>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Post-employment benefits</w:t>
            </w:r>
          </w:p>
        </w:tc>
        <w:tc>
          <w:tcPr>
            <w:tcW w:w="625" w:type="pct"/>
          </w:tcPr>
          <w:p w:rsidR="00250D16" w:rsidRPr="00F84EDE" w:rsidRDefault="00250D16" w:rsidP="001B0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Pr>
                <w:rFonts w:ascii="Times New Roman" w:hAnsi="Times New Roman"/>
                <w:sz w:val="22"/>
                <w:szCs w:val="22"/>
              </w:rPr>
              <w:t>15</w:t>
            </w:r>
            <w:r w:rsidR="00446BAB">
              <w:rPr>
                <w:rFonts w:ascii="Times New Roman" w:hAnsi="Times New Roman"/>
                <w:sz w:val="22"/>
                <w:szCs w:val="22"/>
              </w:rPr>
              <w:t>1,810</w:t>
            </w:r>
          </w:p>
        </w:tc>
        <w:tc>
          <w:tcPr>
            <w:tcW w:w="142" w:type="pct"/>
          </w:tcPr>
          <w:p w:rsidR="00250D16" w:rsidRPr="00F84EDE" w:rsidRDefault="00250D16" w:rsidP="00250D16">
            <w:pPr>
              <w:pStyle w:val="acctfourfigures"/>
              <w:tabs>
                <w:tab w:val="clear" w:pos="765"/>
                <w:tab w:val="decimal" w:pos="864"/>
              </w:tabs>
              <w:spacing w:line="240" w:lineRule="atLeast"/>
              <w:ind w:left="-108" w:right="-108"/>
              <w:jc w:val="both"/>
              <w:rPr>
                <w:szCs w:val="22"/>
                <w:cs/>
                <w:lang w:bidi="th-TH"/>
              </w:rPr>
            </w:pPr>
          </w:p>
        </w:tc>
        <w:tc>
          <w:tcPr>
            <w:tcW w:w="582" w:type="pct"/>
          </w:tcPr>
          <w:p w:rsidR="00250D16" w:rsidRPr="00F84EDE" w:rsidRDefault="00250D16" w:rsidP="001B0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F84EDE">
              <w:rPr>
                <w:rFonts w:ascii="Times New Roman" w:hAnsi="Times New Roman"/>
                <w:sz w:val="22"/>
                <w:szCs w:val="22"/>
              </w:rPr>
              <w:t>159,373</w:t>
            </w:r>
          </w:p>
        </w:tc>
        <w:tc>
          <w:tcPr>
            <w:tcW w:w="143" w:type="pct"/>
          </w:tcPr>
          <w:p w:rsidR="00250D16" w:rsidRPr="00F84EDE" w:rsidRDefault="00250D16" w:rsidP="00250D16">
            <w:pPr>
              <w:pStyle w:val="acctfourfigures"/>
              <w:tabs>
                <w:tab w:val="clear" w:pos="765"/>
                <w:tab w:val="decimal" w:pos="864"/>
              </w:tabs>
              <w:spacing w:line="240" w:lineRule="atLeast"/>
              <w:ind w:left="-108" w:right="-108"/>
              <w:jc w:val="both"/>
              <w:rPr>
                <w:szCs w:val="22"/>
                <w:lang w:val="en-US"/>
              </w:rPr>
            </w:pPr>
          </w:p>
        </w:tc>
        <w:tc>
          <w:tcPr>
            <w:tcW w:w="526" w:type="pct"/>
          </w:tcPr>
          <w:p w:rsidR="00250D16" w:rsidRPr="00F84EDE" w:rsidRDefault="00250D16" w:rsidP="001B0E81">
            <w:pPr>
              <w:pStyle w:val="acctfourfigures"/>
              <w:tabs>
                <w:tab w:val="clear" w:pos="765"/>
                <w:tab w:val="decimal" w:pos="770"/>
              </w:tabs>
              <w:spacing w:line="240" w:lineRule="atLeast"/>
              <w:ind w:right="-108"/>
              <w:jc w:val="both"/>
              <w:rPr>
                <w:szCs w:val="28"/>
                <w:lang w:val="en-US" w:bidi="th-TH"/>
              </w:rPr>
            </w:pPr>
            <w:r>
              <w:rPr>
                <w:szCs w:val="28"/>
                <w:lang w:val="en-US" w:bidi="th-TH"/>
              </w:rPr>
              <w:t>25,214</w:t>
            </w:r>
          </w:p>
        </w:tc>
        <w:tc>
          <w:tcPr>
            <w:tcW w:w="134" w:type="pct"/>
          </w:tcPr>
          <w:p w:rsidR="00250D16" w:rsidRPr="00F84EDE" w:rsidRDefault="00250D16" w:rsidP="00250D16">
            <w:pPr>
              <w:pStyle w:val="acctfourfigures"/>
              <w:tabs>
                <w:tab w:val="clear" w:pos="765"/>
                <w:tab w:val="decimal" w:pos="864"/>
              </w:tabs>
              <w:spacing w:line="240" w:lineRule="atLeast"/>
              <w:ind w:left="-108" w:right="-108"/>
              <w:jc w:val="both"/>
              <w:rPr>
                <w:szCs w:val="22"/>
              </w:rPr>
            </w:pPr>
          </w:p>
        </w:tc>
        <w:tc>
          <w:tcPr>
            <w:tcW w:w="588" w:type="pct"/>
          </w:tcPr>
          <w:p w:rsidR="00250D16" w:rsidRPr="00F84EDE" w:rsidRDefault="00250D16" w:rsidP="001B0E81">
            <w:pPr>
              <w:pStyle w:val="acctfourfigures"/>
              <w:tabs>
                <w:tab w:val="clear" w:pos="765"/>
                <w:tab w:val="decimal" w:pos="810"/>
              </w:tabs>
              <w:spacing w:line="240" w:lineRule="atLeast"/>
              <w:ind w:right="-108"/>
              <w:jc w:val="both"/>
              <w:rPr>
                <w:szCs w:val="28"/>
                <w:lang w:val="en-US" w:bidi="th-TH"/>
              </w:rPr>
            </w:pPr>
            <w:r w:rsidRPr="00F84EDE">
              <w:rPr>
                <w:szCs w:val="28"/>
                <w:lang w:val="en-US" w:bidi="th-TH"/>
              </w:rPr>
              <w:t>33,586</w:t>
            </w:r>
          </w:p>
        </w:tc>
      </w:tr>
      <w:tr w:rsidR="00250D16" w:rsidRPr="00F84EDE" w:rsidTr="001B0E81">
        <w:tc>
          <w:tcPr>
            <w:tcW w:w="2260" w:type="pct"/>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 long-term benefits</w:t>
            </w:r>
          </w:p>
        </w:tc>
        <w:tc>
          <w:tcPr>
            <w:tcW w:w="625" w:type="pct"/>
          </w:tcPr>
          <w:p w:rsidR="00250D16" w:rsidRPr="00F84EDE" w:rsidRDefault="00250D16" w:rsidP="001B0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Pr>
                <w:rFonts w:ascii="Times New Roman" w:hAnsi="Times New Roman"/>
                <w:sz w:val="22"/>
                <w:szCs w:val="22"/>
              </w:rPr>
              <w:t>4,</w:t>
            </w:r>
            <w:r w:rsidR="00446BAB">
              <w:rPr>
                <w:rFonts w:ascii="Times New Roman" w:hAnsi="Times New Roman"/>
                <w:sz w:val="22"/>
                <w:szCs w:val="22"/>
              </w:rPr>
              <w:t>708</w:t>
            </w:r>
          </w:p>
        </w:tc>
        <w:tc>
          <w:tcPr>
            <w:tcW w:w="142" w:type="pct"/>
          </w:tcPr>
          <w:p w:rsidR="00250D16" w:rsidRPr="00F84EDE" w:rsidRDefault="00250D16" w:rsidP="00250D16">
            <w:pPr>
              <w:pStyle w:val="acctfourfigures"/>
              <w:tabs>
                <w:tab w:val="clear" w:pos="765"/>
                <w:tab w:val="decimal" w:pos="864"/>
              </w:tabs>
              <w:spacing w:line="240" w:lineRule="atLeast"/>
              <w:ind w:left="-108" w:right="-108"/>
              <w:jc w:val="both"/>
              <w:rPr>
                <w:szCs w:val="22"/>
                <w:cs/>
                <w:lang w:bidi="th-TH"/>
              </w:rPr>
            </w:pPr>
          </w:p>
        </w:tc>
        <w:tc>
          <w:tcPr>
            <w:tcW w:w="582" w:type="pct"/>
          </w:tcPr>
          <w:p w:rsidR="00250D16" w:rsidRPr="00F84EDE" w:rsidRDefault="00250D16" w:rsidP="001B0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F84EDE">
              <w:rPr>
                <w:rFonts w:ascii="Times New Roman" w:hAnsi="Times New Roman"/>
                <w:sz w:val="22"/>
                <w:szCs w:val="22"/>
              </w:rPr>
              <w:t>4,747</w:t>
            </w:r>
          </w:p>
        </w:tc>
        <w:tc>
          <w:tcPr>
            <w:tcW w:w="143" w:type="pct"/>
          </w:tcPr>
          <w:p w:rsidR="00250D16" w:rsidRPr="00F84EDE" w:rsidRDefault="00250D16" w:rsidP="00250D16">
            <w:pPr>
              <w:pStyle w:val="acctfourfigures"/>
              <w:tabs>
                <w:tab w:val="clear" w:pos="765"/>
                <w:tab w:val="decimal" w:pos="864"/>
              </w:tabs>
              <w:spacing w:line="240" w:lineRule="atLeast"/>
              <w:ind w:left="-108" w:right="-108"/>
              <w:jc w:val="both"/>
              <w:rPr>
                <w:szCs w:val="22"/>
                <w:lang w:val="en-US"/>
              </w:rPr>
            </w:pPr>
          </w:p>
        </w:tc>
        <w:tc>
          <w:tcPr>
            <w:tcW w:w="526" w:type="pct"/>
          </w:tcPr>
          <w:p w:rsidR="00250D16" w:rsidRPr="00F84EDE" w:rsidRDefault="00250D16" w:rsidP="001B0E81">
            <w:pPr>
              <w:pStyle w:val="acctfourfigures"/>
              <w:tabs>
                <w:tab w:val="clear" w:pos="765"/>
                <w:tab w:val="decimal" w:pos="770"/>
              </w:tabs>
              <w:spacing w:line="240" w:lineRule="atLeast"/>
              <w:ind w:right="-108"/>
              <w:jc w:val="both"/>
              <w:rPr>
                <w:szCs w:val="28"/>
                <w:lang w:val="en-US" w:bidi="th-TH"/>
              </w:rPr>
            </w:pPr>
            <w:r>
              <w:rPr>
                <w:szCs w:val="28"/>
                <w:lang w:val="en-US" w:bidi="th-TH"/>
              </w:rPr>
              <w:t>205</w:t>
            </w:r>
          </w:p>
        </w:tc>
        <w:tc>
          <w:tcPr>
            <w:tcW w:w="134" w:type="pct"/>
          </w:tcPr>
          <w:p w:rsidR="00250D16" w:rsidRPr="00F84EDE" w:rsidRDefault="00250D16" w:rsidP="00250D16">
            <w:pPr>
              <w:pStyle w:val="acctfourfigures"/>
              <w:tabs>
                <w:tab w:val="clear" w:pos="765"/>
                <w:tab w:val="decimal" w:pos="864"/>
              </w:tabs>
              <w:spacing w:line="240" w:lineRule="atLeast"/>
              <w:ind w:left="-108" w:right="-108"/>
              <w:jc w:val="both"/>
              <w:rPr>
                <w:szCs w:val="22"/>
              </w:rPr>
            </w:pPr>
          </w:p>
        </w:tc>
        <w:tc>
          <w:tcPr>
            <w:tcW w:w="588" w:type="pct"/>
          </w:tcPr>
          <w:p w:rsidR="00250D16" w:rsidRPr="00F84EDE" w:rsidRDefault="00250D16" w:rsidP="001B0E81">
            <w:pPr>
              <w:pStyle w:val="acctfourfigures"/>
              <w:tabs>
                <w:tab w:val="clear" w:pos="765"/>
                <w:tab w:val="decimal" w:pos="810"/>
              </w:tabs>
              <w:spacing w:line="240" w:lineRule="atLeast"/>
              <w:ind w:right="-108"/>
              <w:jc w:val="both"/>
              <w:rPr>
                <w:szCs w:val="28"/>
                <w:lang w:val="en-US" w:bidi="th-TH"/>
              </w:rPr>
            </w:pPr>
            <w:r w:rsidRPr="00F84EDE">
              <w:rPr>
                <w:szCs w:val="28"/>
                <w:lang w:val="en-US" w:bidi="th-TH"/>
              </w:rPr>
              <w:t>295</w:t>
            </w:r>
          </w:p>
        </w:tc>
      </w:tr>
      <w:tr w:rsidR="00250D16" w:rsidRPr="00F84EDE" w:rsidTr="001B0E81">
        <w:tc>
          <w:tcPr>
            <w:tcW w:w="2260" w:type="pct"/>
          </w:tcPr>
          <w:p w:rsidR="00250D16" w:rsidRPr="00F84EDE" w:rsidRDefault="00250D16" w:rsidP="0025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Total</w:t>
            </w:r>
          </w:p>
        </w:tc>
        <w:tc>
          <w:tcPr>
            <w:tcW w:w="625" w:type="pct"/>
            <w:tcBorders>
              <w:top w:val="single" w:sz="4" w:space="0" w:color="auto"/>
              <w:bottom w:val="double" w:sz="4" w:space="0" w:color="auto"/>
            </w:tcBorders>
          </w:tcPr>
          <w:p w:rsidR="00250D16" w:rsidRPr="00F84EDE" w:rsidRDefault="00250D16" w:rsidP="001B0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Pr>
                <w:rFonts w:ascii="Times New Roman" w:hAnsi="Times New Roman"/>
                <w:b/>
                <w:bCs/>
                <w:sz w:val="22"/>
                <w:szCs w:val="22"/>
              </w:rPr>
              <w:t>156,518</w:t>
            </w:r>
          </w:p>
        </w:tc>
        <w:tc>
          <w:tcPr>
            <w:tcW w:w="142" w:type="pct"/>
          </w:tcPr>
          <w:p w:rsidR="00250D16" w:rsidRPr="00F84EDE" w:rsidRDefault="00250D16" w:rsidP="00250D16">
            <w:pPr>
              <w:pStyle w:val="acctfourfigures"/>
              <w:tabs>
                <w:tab w:val="clear" w:pos="765"/>
                <w:tab w:val="decimal" w:pos="864"/>
              </w:tabs>
              <w:spacing w:line="240" w:lineRule="atLeast"/>
              <w:ind w:left="-108" w:right="-108"/>
              <w:jc w:val="both"/>
              <w:rPr>
                <w:b/>
                <w:bCs/>
                <w:szCs w:val="22"/>
              </w:rPr>
            </w:pPr>
          </w:p>
        </w:tc>
        <w:tc>
          <w:tcPr>
            <w:tcW w:w="582" w:type="pct"/>
            <w:tcBorders>
              <w:top w:val="single" w:sz="4" w:space="0" w:color="auto"/>
              <w:bottom w:val="double" w:sz="4" w:space="0" w:color="auto"/>
            </w:tcBorders>
          </w:tcPr>
          <w:p w:rsidR="00250D16" w:rsidRPr="00F84EDE" w:rsidRDefault="00250D16" w:rsidP="001B0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F84EDE">
              <w:rPr>
                <w:rFonts w:ascii="Times New Roman" w:hAnsi="Times New Roman"/>
                <w:b/>
                <w:bCs/>
                <w:sz w:val="22"/>
                <w:szCs w:val="22"/>
              </w:rPr>
              <w:t>164,120</w:t>
            </w:r>
          </w:p>
        </w:tc>
        <w:tc>
          <w:tcPr>
            <w:tcW w:w="143" w:type="pct"/>
          </w:tcPr>
          <w:p w:rsidR="00250D16" w:rsidRPr="00F84EDE" w:rsidRDefault="00250D16" w:rsidP="00250D16">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bottom w:val="double" w:sz="4" w:space="0" w:color="auto"/>
            </w:tcBorders>
          </w:tcPr>
          <w:p w:rsidR="00250D16" w:rsidRPr="00F84EDE" w:rsidRDefault="00250D16" w:rsidP="001B0E81">
            <w:pPr>
              <w:pStyle w:val="acctfourfigures"/>
              <w:tabs>
                <w:tab w:val="clear" w:pos="765"/>
                <w:tab w:val="decimal" w:pos="770"/>
              </w:tabs>
              <w:spacing w:line="240" w:lineRule="atLeast"/>
              <w:ind w:right="-108"/>
              <w:jc w:val="both"/>
              <w:rPr>
                <w:b/>
                <w:bCs/>
                <w:szCs w:val="28"/>
                <w:lang w:val="en-US" w:bidi="th-TH"/>
              </w:rPr>
            </w:pPr>
            <w:r>
              <w:rPr>
                <w:b/>
                <w:bCs/>
                <w:szCs w:val="28"/>
                <w:lang w:val="en-US" w:bidi="th-TH"/>
              </w:rPr>
              <w:t>25,419</w:t>
            </w:r>
          </w:p>
        </w:tc>
        <w:tc>
          <w:tcPr>
            <w:tcW w:w="134" w:type="pct"/>
          </w:tcPr>
          <w:p w:rsidR="00250D16" w:rsidRPr="00F84EDE" w:rsidRDefault="00250D16" w:rsidP="00250D16">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bottom w:val="double" w:sz="4" w:space="0" w:color="auto"/>
            </w:tcBorders>
          </w:tcPr>
          <w:p w:rsidR="00250D16" w:rsidRPr="00F84EDE" w:rsidRDefault="00250D16" w:rsidP="001B0E81">
            <w:pPr>
              <w:pStyle w:val="acctfourfigures"/>
              <w:tabs>
                <w:tab w:val="clear" w:pos="765"/>
                <w:tab w:val="decimal" w:pos="810"/>
              </w:tabs>
              <w:spacing w:line="240" w:lineRule="atLeast"/>
              <w:ind w:right="-108"/>
              <w:jc w:val="both"/>
              <w:rPr>
                <w:b/>
                <w:bCs/>
                <w:szCs w:val="28"/>
                <w:lang w:val="en-US" w:bidi="th-TH"/>
              </w:rPr>
            </w:pPr>
            <w:r w:rsidRPr="00F84EDE">
              <w:rPr>
                <w:b/>
                <w:bCs/>
                <w:szCs w:val="28"/>
                <w:lang w:val="en-US" w:bidi="th-TH"/>
              </w:rPr>
              <w:t>33,881</w:t>
            </w:r>
          </w:p>
        </w:tc>
      </w:tr>
      <w:tr w:rsidR="00566C9D" w:rsidRPr="00F84EDE" w:rsidTr="001B0E81">
        <w:tc>
          <w:tcPr>
            <w:tcW w:w="2260" w:type="pct"/>
          </w:tcPr>
          <w:p w:rsidR="00566C9D" w:rsidRPr="00F84EDE"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25" w:type="pct"/>
            <w:tcBorders>
              <w:top w:val="single" w:sz="4" w:space="0" w:color="auto"/>
            </w:tcBorders>
          </w:tcPr>
          <w:p w:rsidR="00566C9D" w:rsidRPr="00F84EDE"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F84EDE" w:rsidRDefault="00566C9D" w:rsidP="00566C9D">
            <w:pPr>
              <w:pStyle w:val="acctfourfigures"/>
              <w:tabs>
                <w:tab w:val="clear" w:pos="765"/>
                <w:tab w:val="decimal" w:pos="864"/>
              </w:tabs>
              <w:spacing w:line="240" w:lineRule="atLeast"/>
              <w:ind w:left="-108" w:right="-108"/>
              <w:jc w:val="both"/>
              <w:rPr>
                <w:b/>
                <w:bCs/>
                <w:szCs w:val="22"/>
              </w:rPr>
            </w:pPr>
          </w:p>
        </w:tc>
        <w:tc>
          <w:tcPr>
            <w:tcW w:w="582" w:type="pct"/>
            <w:tcBorders>
              <w:top w:val="single" w:sz="4" w:space="0" w:color="auto"/>
            </w:tcBorders>
          </w:tcPr>
          <w:p w:rsidR="00566C9D" w:rsidRPr="00F84EDE"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F84EDE" w:rsidRDefault="00566C9D" w:rsidP="00566C9D">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tcBorders>
          </w:tcPr>
          <w:p w:rsidR="00566C9D" w:rsidRPr="00F84EDE" w:rsidRDefault="00566C9D" w:rsidP="00566C9D">
            <w:pPr>
              <w:pStyle w:val="acctfourfigures"/>
              <w:spacing w:line="240" w:lineRule="atLeast"/>
              <w:ind w:right="-108"/>
              <w:jc w:val="both"/>
              <w:rPr>
                <w:b/>
                <w:bCs/>
                <w:szCs w:val="28"/>
                <w:lang w:val="en-US" w:bidi="th-TH"/>
              </w:rPr>
            </w:pPr>
          </w:p>
        </w:tc>
        <w:tc>
          <w:tcPr>
            <w:tcW w:w="134" w:type="pct"/>
          </w:tcPr>
          <w:p w:rsidR="00566C9D" w:rsidRPr="00F84EDE" w:rsidRDefault="00566C9D" w:rsidP="00566C9D">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tcBorders>
          </w:tcPr>
          <w:p w:rsidR="00566C9D" w:rsidRPr="00F84EDE" w:rsidRDefault="00566C9D" w:rsidP="00566C9D">
            <w:pPr>
              <w:pStyle w:val="acctfourfigures"/>
              <w:spacing w:line="240" w:lineRule="atLeast"/>
              <w:ind w:right="-108"/>
              <w:jc w:val="both"/>
              <w:rPr>
                <w:b/>
                <w:bCs/>
                <w:szCs w:val="28"/>
                <w:lang w:val="en-US" w:bidi="th-TH"/>
              </w:rPr>
            </w:pPr>
          </w:p>
        </w:tc>
      </w:tr>
    </w:tbl>
    <w:p w:rsidR="000335A8" w:rsidRDefault="000335A8" w:rsidP="000335A8">
      <w:pPr>
        <w:rPr>
          <w:rFonts w:ascii="Times New Roman" w:hAnsi="Times New Roman"/>
          <w:sz w:val="22"/>
          <w:szCs w:val="22"/>
        </w:rPr>
      </w:pPr>
    </w:p>
    <w:p w:rsidR="00584295" w:rsidRDefault="00584295" w:rsidP="000335A8">
      <w:pPr>
        <w:rPr>
          <w:rFonts w:ascii="Times New Roman" w:hAnsi="Times New Roman"/>
          <w:sz w:val="22"/>
          <w:szCs w:val="22"/>
        </w:rPr>
      </w:pPr>
    </w:p>
    <w:p w:rsidR="00584295" w:rsidRDefault="00584295" w:rsidP="000335A8">
      <w:pPr>
        <w:rPr>
          <w:rFonts w:ascii="Times New Roman" w:hAnsi="Times New Roman"/>
          <w:sz w:val="22"/>
          <w:szCs w:val="22"/>
        </w:rPr>
      </w:pPr>
    </w:p>
    <w:p w:rsidR="00584295" w:rsidRDefault="00584295" w:rsidP="000335A8">
      <w:pPr>
        <w:rPr>
          <w:rFonts w:ascii="Times New Roman" w:hAnsi="Times New Roman"/>
          <w:sz w:val="22"/>
          <w:szCs w:val="22"/>
        </w:rPr>
      </w:pPr>
    </w:p>
    <w:p w:rsidR="00E96D81" w:rsidRPr="00CF4229" w:rsidRDefault="00E96D81" w:rsidP="000335A8">
      <w:pPr>
        <w:rPr>
          <w:rFonts w:ascii="Times New Roman" w:hAnsi="Times New Roman"/>
          <w:sz w:val="22"/>
          <w:szCs w:val="22"/>
        </w:rPr>
      </w:pPr>
    </w:p>
    <w:p w:rsidR="00501C6C" w:rsidRPr="00F84EDE" w:rsidRDefault="00501C6C" w:rsidP="00DF21F5">
      <w:pPr>
        <w:tabs>
          <w:tab w:val="clear" w:pos="454"/>
          <w:tab w:val="clear" w:pos="680"/>
          <w:tab w:val="left" w:pos="720"/>
        </w:tabs>
        <w:ind w:left="540" w:right="-43"/>
        <w:jc w:val="both"/>
        <w:rPr>
          <w:rFonts w:ascii="Times New Roman" w:hAnsi="Times New Roman"/>
          <w:b/>
          <w:bCs/>
          <w:i/>
          <w:iCs/>
          <w:sz w:val="22"/>
          <w:szCs w:val="22"/>
        </w:rPr>
      </w:pPr>
      <w:r w:rsidRPr="00F84EDE">
        <w:rPr>
          <w:rFonts w:ascii="Times New Roman" w:hAnsi="Times New Roman"/>
          <w:b/>
          <w:bCs/>
          <w:i/>
          <w:iCs/>
          <w:sz w:val="22"/>
          <w:szCs w:val="22"/>
        </w:rPr>
        <w:t xml:space="preserve">Defined benefit plan   </w:t>
      </w:r>
    </w:p>
    <w:p w:rsidR="00501C6C" w:rsidRPr="00CF4229" w:rsidRDefault="00501C6C" w:rsidP="00DF21F5">
      <w:pPr>
        <w:tabs>
          <w:tab w:val="clear" w:pos="454"/>
          <w:tab w:val="clear" w:pos="680"/>
          <w:tab w:val="left" w:pos="720"/>
        </w:tabs>
        <w:ind w:left="540" w:right="-43"/>
        <w:jc w:val="both"/>
        <w:rPr>
          <w:rFonts w:ascii="Times New Roman" w:hAnsi="Times New Roman"/>
          <w:sz w:val="22"/>
          <w:szCs w:val="22"/>
        </w:rPr>
      </w:pPr>
    </w:p>
    <w:p w:rsidR="000335A8" w:rsidRPr="00F84EDE" w:rsidRDefault="000335A8" w:rsidP="00E92E58">
      <w:pPr>
        <w:tabs>
          <w:tab w:val="clear" w:pos="454"/>
          <w:tab w:val="clear" w:pos="680"/>
          <w:tab w:val="left" w:pos="720"/>
        </w:tabs>
        <w:ind w:left="540" w:right="-43"/>
        <w:jc w:val="both"/>
        <w:rPr>
          <w:rFonts w:ascii="Times New Roman" w:hAnsi="Times New Roman"/>
          <w:sz w:val="22"/>
          <w:szCs w:val="22"/>
        </w:rPr>
      </w:pPr>
      <w:r w:rsidRPr="00F84EDE">
        <w:rPr>
          <w:rFonts w:ascii="Times New Roman" w:hAnsi="Times New Roman"/>
          <w:sz w:val="22"/>
          <w:szCs w:val="22"/>
        </w:rPr>
        <w:t>The Group and the Compa</w:t>
      </w:r>
      <w:r w:rsidR="00566531" w:rsidRPr="00F84EDE">
        <w:rPr>
          <w:rFonts w:ascii="Times New Roman" w:hAnsi="Times New Roman"/>
          <w:sz w:val="22"/>
          <w:szCs w:val="22"/>
        </w:rPr>
        <w:t>ny operate defined benefit plan</w:t>
      </w:r>
      <w:r w:rsidRPr="00F84EDE">
        <w:rPr>
          <w:rFonts w:ascii="Times New Roman" w:hAnsi="Times New Roman"/>
          <w:sz w:val="22"/>
          <w:szCs w:val="22"/>
        </w:rPr>
        <w:t xml:space="preserve"> based on the requirement of Thai </w:t>
      </w:r>
      <w:proofErr w:type="spellStart"/>
      <w:r w:rsidRPr="00F84EDE">
        <w:rPr>
          <w:rFonts w:ascii="Times New Roman" w:hAnsi="Times New Roman"/>
          <w:sz w:val="22"/>
          <w:szCs w:val="22"/>
        </w:rPr>
        <w:t>Labour</w:t>
      </w:r>
      <w:proofErr w:type="spellEnd"/>
      <w:r w:rsidRPr="00F84EDE">
        <w:rPr>
          <w:rFonts w:ascii="Times New Roman" w:hAnsi="Times New Roman"/>
          <w:sz w:val="22"/>
          <w:szCs w:val="22"/>
        </w:rPr>
        <w:t xml:space="preserve"> Protection Act B.E. 2541 (1998) to provide retirement benefits to employees based on </w:t>
      </w:r>
      <w:r w:rsidR="003B6CBD">
        <w:rPr>
          <w:rFonts w:ascii="Times New Roman" w:hAnsi="Times New Roman"/>
          <w:sz w:val="22"/>
          <w:szCs w:val="22"/>
        </w:rPr>
        <w:t>right and</w:t>
      </w:r>
      <w:r w:rsidRPr="00F84EDE">
        <w:rPr>
          <w:rFonts w:ascii="Times New Roman" w:hAnsi="Times New Roman"/>
          <w:sz w:val="22"/>
          <w:szCs w:val="22"/>
        </w:rPr>
        <w:t xml:space="preserve"> length of service and long service award </w:t>
      </w:r>
      <w:r w:rsidR="003B6CBD">
        <w:rPr>
          <w:rFonts w:ascii="Times New Roman" w:hAnsi="Times New Roman"/>
          <w:sz w:val="22"/>
          <w:szCs w:val="22"/>
        </w:rPr>
        <w:t xml:space="preserve">according to </w:t>
      </w:r>
      <w:r w:rsidRPr="00F84EDE">
        <w:rPr>
          <w:rFonts w:ascii="Times New Roman" w:hAnsi="Times New Roman"/>
          <w:sz w:val="22"/>
          <w:szCs w:val="22"/>
        </w:rPr>
        <w:t xml:space="preserve">the </w:t>
      </w:r>
      <w:r w:rsidR="00C22CE9" w:rsidRPr="00F84EDE">
        <w:rPr>
          <w:rFonts w:ascii="Times New Roman" w:hAnsi="Times New Roman"/>
          <w:sz w:val="22"/>
          <w:szCs w:val="22"/>
        </w:rPr>
        <w:t>Group</w:t>
      </w:r>
      <w:r w:rsidRPr="00F84EDE">
        <w:rPr>
          <w:rFonts w:ascii="Times New Roman" w:hAnsi="Times New Roman"/>
          <w:sz w:val="22"/>
          <w:szCs w:val="22"/>
        </w:rPr>
        <w:t>’s policy.</w:t>
      </w:r>
      <w:r w:rsidR="008E25BE" w:rsidRPr="00F84EDE">
        <w:rPr>
          <w:rFonts w:ascii="Times New Roman" w:hAnsi="Times New Roman"/>
          <w:sz w:val="22"/>
          <w:szCs w:val="22"/>
        </w:rPr>
        <w:t xml:space="preserve"> </w:t>
      </w:r>
      <w:r w:rsidR="00501C6C" w:rsidRPr="00F84EDE">
        <w:rPr>
          <w:rFonts w:ascii="Times New Roman" w:hAnsi="Times New Roman"/>
          <w:sz w:val="22"/>
          <w:szCs w:val="22"/>
        </w:rPr>
        <w:t>The defined benefit plan expose</w:t>
      </w:r>
      <w:r w:rsidR="002D3437" w:rsidRPr="00F84EDE">
        <w:rPr>
          <w:rFonts w:ascii="Times New Roman" w:hAnsi="Times New Roman"/>
          <w:sz w:val="22"/>
          <w:szCs w:val="22"/>
        </w:rPr>
        <w:t>s</w:t>
      </w:r>
      <w:r w:rsidR="00501C6C" w:rsidRPr="00F84EDE">
        <w:rPr>
          <w:rFonts w:ascii="Times New Roman" w:hAnsi="Times New Roman"/>
          <w:sz w:val="22"/>
          <w:szCs w:val="22"/>
        </w:rPr>
        <w:t xml:space="preserve"> the Group to actuarial risks, such as longevity risk and interest rate risk.</w:t>
      </w:r>
    </w:p>
    <w:p w:rsidR="00DF21F5" w:rsidRPr="00F84EDE" w:rsidRDefault="00DF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432" w:type="dxa"/>
        <w:tblInd w:w="558" w:type="dxa"/>
        <w:tblLayout w:type="fixed"/>
        <w:tblLook w:val="0000" w:firstRow="0" w:lastRow="0" w:firstColumn="0" w:lastColumn="0" w:noHBand="0" w:noVBand="0"/>
      </w:tblPr>
      <w:tblGrid>
        <w:gridCol w:w="4123"/>
        <w:gridCol w:w="451"/>
        <w:gridCol w:w="990"/>
        <w:gridCol w:w="272"/>
        <w:gridCol w:w="987"/>
        <w:gridCol w:w="272"/>
        <w:gridCol w:w="988"/>
        <w:gridCol w:w="272"/>
        <w:gridCol w:w="15"/>
        <w:gridCol w:w="1062"/>
      </w:tblGrid>
      <w:tr w:rsidR="001D1309" w:rsidRPr="00F84EDE" w:rsidTr="00CF4229">
        <w:trPr>
          <w:tblHeader/>
        </w:trPr>
        <w:tc>
          <w:tcPr>
            <w:tcW w:w="2186" w:type="pct"/>
          </w:tcPr>
          <w:p w:rsidR="001D1309" w:rsidRPr="00F84EDE" w:rsidRDefault="001D1309" w:rsidP="00231C0F">
            <w:pPr>
              <w:rPr>
                <w:rFonts w:ascii="Times New Roman" w:hAnsi="Times New Roman"/>
                <w:b/>
                <w:bCs/>
                <w:i/>
                <w:iCs/>
                <w:sz w:val="22"/>
                <w:szCs w:val="22"/>
              </w:rPr>
            </w:pPr>
          </w:p>
        </w:tc>
        <w:tc>
          <w:tcPr>
            <w:tcW w:w="239" w:type="pct"/>
          </w:tcPr>
          <w:p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92" w:type="pct"/>
            <w:gridSpan w:val="3"/>
          </w:tcPr>
          <w:p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4" w:type="pct"/>
          </w:tcPr>
          <w:p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39" w:type="pct"/>
            <w:gridSpan w:val="4"/>
          </w:tcPr>
          <w:p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1D1309" w:rsidRPr="00F84EDE" w:rsidTr="00CF4229">
        <w:trPr>
          <w:tblHeader/>
        </w:trPr>
        <w:tc>
          <w:tcPr>
            <w:tcW w:w="2186" w:type="pct"/>
          </w:tcPr>
          <w:p w:rsidR="001D1309" w:rsidRPr="00F84EDE" w:rsidRDefault="001D1309" w:rsidP="001D1309">
            <w:pPr>
              <w:rPr>
                <w:rFonts w:ascii="Times New Roman" w:hAnsi="Times New Roman"/>
                <w:b/>
                <w:bCs/>
                <w:i/>
                <w:iCs/>
                <w:sz w:val="22"/>
                <w:szCs w:val="22"/>
              </w:rPr>
            </w:pPr>
            <w:r w:rsidRPr="00F84EDE">
              <w:rPr>
                <w:rFonts w:ascii="Times New Roman" w:hAnsi="Times New Roman"/>
                <w:b/>
                <w:bCs/>
                <w:i/>
                <w:iCs/>
                <w:sz w:val="22"/>
                <w:szCs w:val="22"/>
              </w:rPr>
              <w:t xml:space="preserve">Present value of the defined benefit </w:t>
            </w:r>
          </w:p>
        </w:tc>
        <w:tc>
          <w:tcPr>
            <w:tcW w:w="239" w:type="pct"/>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92" w:type="pct"/>
            <w:gridSpan w:val="3"/>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4" w:type="pct"/>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39" w:type="pct"/>
            <w:gridSpan w:val="4"/>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5B04C6" w:rsidRPr="00F84EDE" w:rsidTr="00D93BEA">
        <w:trPr>
          <w:trHeight w:val="128"/>
          <w:tblHeader/>
        </w:trPr>
        <w:tc>
          <w:tcPr>
            <w:tcW w:w="2186" w:type="pct"/>
          </w:tcPr>
          <w:p w:rsidR="001D1309" w:rsidRPr="00F84EDE" w:rsidRDefault="001D1309" w:rsidP="001D1309">
            <w:pPr>
              <w:tabs>
                <w:tab w:val="clear" w:pos="227"/>
                <w:tab w:val="left" w:pos="320"/>
              </w:tabs>
              <w:rPr>
                <w:rFonts w:ascii="Times New Roman" w:hAnsi="Times New Roman"/>
                <w:b/>
                <w:bCs/>
                <w:i/>
                <w:iCs/>
                <w:sz w:val="22"/>
                <w:szCs w:val="22"/>
              </w:rPr>
            </w:pPr>
            <w:r w:rsidRPr="00F84EDE">
              <w:rPr>
                <w:rFonts w:ascii="Times New Roman" w:hAnsi="Times New Roman"/>
                <w:b/>
                <w:bCs/>
                <w:i/>
                <w:iCs/>
                <w:sz w:val="22"/>
                <w:szCs w:val="22"/>
              </w:rPr>
              <w:t xml:space="preserve">   obligations</w:t>
            </w:r>
          </w:p>
        </w:tc>
        <w:tc>
          <w:tcPr>
            <w:tcW w:w="239" w:type="pct"/>
          </w:tcPr>
          <w:p w:rsidR="001D1309" w:rsidRPr="00F84EDE" w:rsidRDefault="001D1309" w:rsidP="001D1309">
            <w:pPr>
              <w:pStyle w:val="BodyText"/>
              <w:spacing w:after="0"/>
              <w:ind w:left="-108" w:right="-150"/>
              <w:jc w:val="center"/>
              <w:rPr>
                <w:rFonts w:ascii="Times New Roman" w:hAnsi="Times New Roman" w:cs="Times New Roman"/>
                <w:i/>
                <w:iCs/>
                <w:sz w:val="22"/>
                <w:szCs w:val="22"/>
              </w:rPr>
            </w:pPr>
            <w:r w:rsidRPr="00F84EDE">
              <w:rPr>
                <w:rFonts w:ascii="Times New Roman" w:hAnsi="Times New Roman" w:cs="Times New Roman"/>
                <w:i/>
                <w:iCs/>
                <w:sz w:val="22"/>
                <w:szCs w:val="22"/>
              </w:rPr>
              <w:t>Note</w:t>
            </w:r>
          </w:p>
        </w:tc>
        <w:tc>
          <w:tcPr>
            <w:tcW w:w="525" w:type="pct"/>
          </w:tcPr>
          <w:p w:rsidR="001D1309" w:rsidRPr="00F84EDE" w:rsidRDefault="001D1309" w:rsidP="001D1309">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9A149A">
              <w:rPr>
                <w:rFonts w:ascii="Times New Roman" w:hAnsi="Times New Roman" w:cs="Times New Roman"/>
                <w:sz w:val="22"/>
                <w:szCs w:val="22"/>
              </w:rPr>
              <w:t>20</w:t>
            </w:r>
          </w:p>
        </w:tc>
        <w:tc>
          <w:tcPr>
            <w:tcW w:w="144" w:type="pct"/>
          </w:tcPr>
          <w:p w:rsidR="001D1309" w:rsidRPr="00F84EDE" w:rsidRDefault="001D1309" w:rsidP="001D1309">
            <w:pPr>
              <w:pStyle w:val="BodyText"/>
              <w:spacing w:after="0"/>
              <w:ind w:left="-108" w:right="-150"/>
              <w:jc w:val="center"/>
              <w:rPr>
                <w:rFonts w:ascii="Times New Roman" w:hAnsi="Times New Roman" w:cs="Times New Roman"/>
                <w:sz w:val="22"/>
                <w:szCs w:val="22"/>
              </w:rPr>
            </w:pPr>
          </w:p>
        </w:tc>
        <w:tc>
          <w:tcPr>
            <w:tcW w:w="523" w:type="pct"/>
          </w:tcPr>
          <w:p w:rsidR="001D1309" w:rsidRPr="00F84EDE" w:rsidRDefault="009A149A" w:rsidP="001D1309">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144" w:type="pct"/>
          </w:tcPr>
          <w:p w:rsidR="001D1309" w:rsidRPr="00F84EDE" w:rsidRDefault="001D1309" w:rsidP="001D1309">
            <w:pPr>
              <w:pStyle w:val="BodyText"/>
              <w:spacing w:after="0"/>
              <w:ind w:left="-108" w:right="-150"/>
              <w:jc w:val="center"/>
              <w:rPr>
                <w:rFonts w:ascii="Times New Roman" w:hAnsi="Times New Roman" w:cs="Times New Roman"/>
                <w:sz w:val="22"/>
                <w:szCs w:val="22"/>
              </w:rPr>
            </w:pPr>
          </w:p>
        </w:tc>
        <w:tc>
          <w:tcPr>
            <w:tcW w:w="524" w:type="pct"/>
          </w:tcPr>
          <w:p w:rsidR="001D1309" w:rsidRPr="00F84EDE" w:rsidRDefault="009A149A" w:rsidP="001D1309">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52" w:type="pct"/>
            <w:gridSpan w:val="2"/>
          </w:tcPr>
          <w:p w:rsidR="001D1309" w:rsidRPr="00F84EDE" w:rsidRDefault="001D1309" w:rsidP="001D1309">
            <w:pPr>
              <w:pStyle w:val="BodyText"/>
              <w:spacing w:after="0"/>
              <w:ind w:left="-108" w:right="-150"/>
              <w:jc w:val="center"/>
              <w:rPr>
                <w:rFonts w:ascii="Times New Roman" w:hAnsi="Times New Roman" w:cs="Times New Roman"/>
                <w:sz w:val="22"/>
                <w:szCs w:val="22"/>
              </w:rPr>
            </w:pPr>
          </w:p>
        </w:tc>
        <w:tc>
          <w:tcPr>
            <w:tcW w:w="563" w:type="pct"/>
          </w:tcPr>
          <w:p w:rsidR="001D1309" w:rsidRPr="00F84EDE" w:rsidRDefault="009A149A" w:rsidP="001D1309">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1D1309" w:rsidRPr="00F84EDE" w:rsidTr="00D93BEA">
        <w:trPr>
          <w:trHeight w:val="128"/>
          <w:tblHeader/>
        </w:trPr>
        <w:tc>
          <w:tcPr>
            <w:tcW w:w="2186" w:type="pct"/>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39" w:type="pct"/>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2575" w:type="pct"/>
            <w:gridSpan w:val="8"/>
          </w:tcPr>
          <w:p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At 1 January</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525"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Pr>
                <w:rFonts w:ascii="Times New Roman" w:hAnsi="Times New Roman"/>
                <w:sz w:val="22"/>
                <w:szCs w:val="28"/>
              </w:rPr>
              <w:t>164,120</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123,978</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Pr>
                <w:szCs w:val="22"/>
                <w:lang w:val="en-US" w:bidi="th-TH"/>
              </w:rPr>
              <w:t>33,881</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sidRPr="00F84EDE">
              <w:rPr>
                <w:szCs w:val="22"/>
                <w:lang w:val="en-US" w:bidi="th-TH"/>
              </w:rPr>
              <w:t>34,706</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b/>
                <w:bCs/>
                <w:sz w:val="22"/>
                <w:szCs w:val="22"/>
              </w:rPr>
              <w:t>Included in profit or loss:</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r w:rsidRPr="00F84EDE">
              <w:rPr>
                <w:rFonts w:ascii="Times New Roman" w:hAnsi="Times New Roman"/>
                <w:i/>
                <w:iCs/>
                <w:sz w:val="22"/>
                <w:szCs w:val="22"/>
              </w:rPr>
              <w:t>2</w:t>
            </w:r>
            <w:r>
              <w:rPr>
                <w:rFonts w:ascii="Times New Roman" w:hAnsi="Times New Roman"/>
                <w:i/>
                <w:iCs/>
                <w:sz w:val="22"/>
                <w:szCs w:val="22"/>
              </w:rPr>
              <w:t>5</w:t>
            </w:r>
          </w:p>
        </w:tc>
        <w:tc>
          <w:tcPr>
            <w:tcW w:w="525"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sz w:val="22"/>
                <w:szCs w:val="22"/>
              </w:rPr>
              <w:t>Current service cost</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11,887</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84EDE">
              <w:rPr>
                <w:rFonts w:ascii="Times New Roman" w:hAnsi="Times New Roman"/>
                <w:sz w:val="22"/>
                <w:szCs w:val="22"/>
              </w:rPr>
              <w:t>29,104</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Pr>
                <w:szCs w:val="22"/>
                <w:lang w:val="en-US" w:bidi="th-TH"/>
              </w:rPr>
              <w:t>1,813</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sidRPr="00F84EDE">
              <w:rPr>
                <w:szCs w:val="22"/>
                <w:lang w:val="en-US" w:bidi="th-TH"/>
              </w:rPr>
              <w:t>2,137</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Past service cost</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Pr>
          <w:p w:rsidR="009A149A" w:rsidRPr="00F84EDE" w:rsidRDefault="009A149A" w:rsidP="009A149A">
            <w:pPr>
              <w:pStyle w:val="acctfourfigures"/>
              <w:tabs>
                <w:tab w:val="clear" w:pos="765"/>
                <w:tab w:val="decimal" w:pos="513"/>
              </w:tabs>
              <w:spacing w:line="240" w:lineRule="atLeast"/>
              <w:ind w:left="-108" w:right="-108"/>
              <w:rPr>
                <w:szCs w:val="22"/>
              </w:rPr>
            </w:pPr>
            <w:r>
              <w:rPr>
                <w:szCs w:val="22"/>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84EDE">
              <w:rPr>
                <w:rFonts w:ascii="Times New Roman" w:hAnsi="Times New Roman"/>
                <w:sz w:val="22"/>
                <w:szCs w:val="22"/>
              </w:rPr>
              <w:t>31,660</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sidRPr="00F84EDE">
              <w:rPr>
                <w:szCs w:val="22"/>
                <w:lang w:val="en-US" w:bidi="th-TH"/>
              </w:rPr>
              <w:t>9,006</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sz w:val="22"/>
                <w:szCs w:val="22"/>
              </w:rPr>
              <w:t>Interest on obligation</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4,109</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84EDE">
              <w:rPr>
                <w:rFonts w:ascii="Times New Roman" w:hAnsi="Times New Roman"/>
                <w:sz w:val="22"/>
                <w:szCs w:val="22"/>
              </w:rPr>
              <w:t>3,133</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Borders>
              <w:bottom w:val="single" w:sz="4" w:space="0" w:color="auto"/>
            </w:tcBorders>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Pr>
                <w:szCs w:val="22"/>
                <w:lang w:val="en-US" w:bidi="th-TH"/>
              </w:rPr>
              <w:t>871</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Borders>
              <w:bottom w:val="single" w:sz="4" w:space="0" w:color="auto"/>
            </w:tcBorders>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sidRPr="00F84EDE">
              <w:rPr>
                <w:szCs w:val="22"/>
                <w:lang w:val="en-US" w:bidi="th-TH"/>
              </w:rPr>
              <w:t>849</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top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15,996</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Borders>
              <w:top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84EDE">
              <w:rPr>
                <w:rFonts w:ascii="Times New Roman" w:hAnsi="Times New Roman"/>
                <w:sz w:val="22"/>
                <w:szCs w:val="22"/>
              </w:rPr>
              <w:t>63,897</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Borders>
              <w:top w:val="single" w:sz="4" w:space="0" w:color="auto"/>
            </w:tcBorders>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Pr>
                <w:szCs w:val="22"/>
                <w:lang w:val="en-US" w:bidi="th-TH"/>
              </w:rPr>
              <w:t>2,684</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Borders>
              <w:top w:val="single" w:sz="4" w:space="0" w:color="auto"/>
            </w:tcBorders>
          </w:tcPr>
          <w:p w:rsidR="009A149A" w:rsidRPr="00F84EDE" w:rsidRDefault="009A149A" w:rsidP="009A149A">
            <w:pPr>
              <w:pStyle w:val="acctfourfigures"/>
              <w:tabs>
                <w:tab w:val="clear" w:pos="765"/>
                <w:tab w:val="decimal" w:pos="785"/>
              </w:tabs>
              <w:spacing w:line="240" w:lineRule="atLeast"/>
              <w:ind w:left="-108" w:right="-108"/>
              <w:rPr>
                <w:szCs w:val="22"/>
                <w:lang w:val="en-US" w:bidi="th-TH"/>
              </w:rPr>
            </w:pPr>
            <w:r w:rsidRPr="00F84EDE">
              <w:rPr>
                <w:szCs w:val="22"/>
                <w:lang w:val="en-US" w:bidi="th-TH"/>
              </w:rPr>
              <w:t>11,992</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Transfers to subsidiary</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525"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F84EDE">
              <w:rPr>
                <w:rFonts w:ascii="Times New Roman" w:hAnsi="Times New Roman"/>
                <w:sz w:val="22"/>
                <w:szCs w:val="22"/>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sz w:val="22"/>
                <w:szCs w:val="22"/>
              </w:rPr>
            </w:pPr>
            <w:r>
              <w:rPr>
                <w:rFonts w:ascii="Times New Roman" w:hAnsi="Times New Roman"/>
                <w:sz w:val="22"/>
                <w:szCs w:val="22"/>
              </w:rPr>
              <w:t>(105)</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sz w:val="22"/>
                <w:szCs w:val="22"/>
              </w:rPr>
            </w:pPr>
            <w:r w:rsidRPr="00F84EDE">
              <w:rPr>
                <w:rFonts w:ascii="Times New Roman" w:hAnsi="Times New Roman"/>
                <w:sz w:val="22"/>
                <w:szCs w:val="22"/>
              </w:rPr>
              <w:t>(3,817)</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top w:val="single" w:sz="4" w:space="0" w:color="auto"/>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Pr>
                <w:rFonts w:ascii="Times New Roman" w:hAnsi="Times New Roman"/>
                <w:b/>
                <w:bCs/>
                <w:sz w:val="22"/>
                <w:szCs w:val="22"/>
              </w:rPr>
              <w:t>15,996</w:t>
            </w:r>
          </w:p>
        </w:tc>
        <w:tc>
          <w:tcPr>
            <w:tcW w:w="144" w:type="pct"/>
          </w:tcPr>
          <w:p w:rsidR="009A149A" w:rsidRPr="00F84EDE" w:rsidRDefault="009A149A" w:rsidP="009A149A">
            <w:pPr>
              <w:pStyle w:val="acctfourfigures"/>
              <w:tabs>
                <w:tab w:val="clear" w:pos="765"/>
                <w:tab w:val="decimal" w:pos="864"/>
              </w:tabs>
              <w:spacing w:line="240" w:lineRule="atLeast"/>
              <w:ind w:right="-108"/>
              <w:jc w:val="both"/>
              <w:rPr>
                <w:b/>
                <w:bCs/>
                <w:szCs w:val="22"/>
              </w:rPr>
            </w:pPr>
          </w:p>
        </w:tc>
        <w:tc>
          <w:tcPr>
            <w:tcW w:w="523" w:type="pct"/>
            <w:tcBorders>
              <w:top w:val="single" w:sz="4" w:space="0" w:color="auto"/>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F84EDE">
              <w:rPr>
                <w:rFonts w:ascii="Times New Roman" w:hAnsi="Times New Roman"/>
                <w:b/>
                <w:bCs/>
                <w:sz w:val="22"/>
                <w:szCs w:val="22"/>
              </w:rPr>
              <w:t>63,897</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b/>
                <w:bCs/>
                <w:szCs w:val="22"/>
                <w:lang w:val="en-US"/>
              </w:rPr>
            </w:pPr>
          </w:p>
        </w:tc>
        <w:tc>
          <w:tcPr>
            <w:tcW w:w="524" w:type="pct"/>
            <w:tcBorders>
              <w:top w:val="single" w:sz="4" w:space="0" w:color="auto"/>
              <w:bottom w:val="single" w:sz="4" w:space="0" w:color="auto"/>
            </w:tcBorders>
          </w:tcPr>
          <w:p w:rsidR="009A149A" w:rsidRPr="00F84EDE" w:rsidRDefault="009A149A" w:rsidP="009A149A">
            <w:pPr>
              <w:pStyle w:val="acctfourfigures"/>
              <w:tabs>
                <w:tab w:val="clear" w:pos="765"/>
                <w:tab w:val="decimal" w:pos="785"/>
              </w:tabs>
              <w:spacing w:line="240" w:lineRule="atLeast"/>
              <w:ind w:left="-108" w:right="-108"/>
              <w:rPr>
                <w:b/>
                <w:bCs/>
                <w:szCs w:val="22"/>
                <w:lang w:val="en-US" w:bidi="th-TH"/>
              </w:rPr>
            </w:pPr>
            <w:r>
              <w:rPr>
                <w:b/>
                <w:bCs/>
                <w:szCs w:val="22"/>
                <w:lang w:val="en-US" w:bidi="th-TH"/>
              </w:rPr>
              <w:t>2,579</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b/>
                <w:bCs/>
                <w:szCs w:val="22"/>
              </w:rPr>
            </w:pPr>
          </w:p>
        </w:tc>
        <w:tc>
          <w:tcPr>
            <w:tcW w:w="571" w:type="pct"/>
            <w:gridSpan w:val="2"/>
            <w:tcBorders>
              <w:top w:val="single" w:sz="4" w:space="0" w:color="auto"/>
              <w:bottom w:val="single" w:sz="4" w:space="0" w:color="auto"/>
            </w:tcBorders>
          </w:tcPr>
          <w:p w:rsidR="009A149A" w:rsidRPr="00F84EDE" w:rsidRDefault="009A149A" w:rsidP="009A149A">
            <w:pPr>
              <w:pStyle w:val="acctfourfigures"/>
              <w:tabs>
                <w:tab w:val="clear" w:pos="765"/>
                <w:tab w:val="decimal" w:pos="785"/>
              </w:tabs>
              <w:spacing w:line="240" w:lineRule="atLeast"/>
              <w:ind w:left="-108" w:right="-108"/>
              <w:rPr>
                <w:b/>
                <w:bCs/>
                <w:szCs w:val="22"/>
                <w:lang w:val="en-US" w:bidi="th-TH"/>
              </w:rPr>
            </w:pPr>
            <w:r w:rsidRPr="00F84EDE">
              <w:rPr>
                <w:b/>
                <w:bCs/>
                <w:szCs w:val="22"/>
                <w:lang w:val="en-US" w:bidi="th-TH"/>
              </w:rPr>
              <w:t>8,175</w:t>
            </w:r>
          </w:p>
        </w:tc>
      </w:tr>
      <w:tr w:rsidR="00CF4229" w:rsidRPr="00F84EDE" w:rsidTr="00CF4229">
        <w:tc>
          <w:tcPr>
            <w:tcW w:w="2186" w:type="pct"/>
          </w:tcPr>
          <w:p w:rsidR="00CF4229" w:rsidRPr="00F84EDE" w:rsidRDefault="00CF4229"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9" w:type="pct"/>
          </w:tcPr>
          <w:p w:rsidR="00CF4229" w:rsidRPr="00F84EDE" w:rsidRDefault="00CF4229"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top w:val="single" w:sz="4" w:space="0" w:color="auto"/>
            </w:tcBorders>
          </w:tcPr>
          <w:p w:rsidR="00CF4229" w:rsidRDefault="00CF4229"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p>
        </w:tc>
        <w:tc>
          <w:tcPr>
            <w:tcW w:w="144" w:type="pct"/>
          </w:tcPr>
          <w:p w:rsidR="00CF4229" w:rsidRPr="00F84EDE" w:rsidRDefault="00CF4229" w:rsidP="009A149A">
            <w:pPr>
              <w:pStyle w:val="acctfourfigures"/>
              <w:tabs>
                <w:tab w:val="clear" w:pos="765"/>
                <w:tab w:val="decimal" w:pos="864"/>
              </w:tabs>
              <w:spacing w:line="240" w:lineRule="atLeast"/>
              <w:ind w:right="-108"/>
              <w:jc w:val="both"/>
              <w:rPr>
                <w:b/>
                <w:bCs/>
                <w:szCs w:val="22"/>
              </w:rPr>
            </w:pPr>
          </w:p>
        </w:tc>
        <w:tc>
          <w:tcPr>
            <w:tcW w:w="523" w:type="pct"/>
            <w:tcBorders>
              <w:top w:val="single" w:sz="4" w:space="0" w:color="auto"/>
            </w:tcBorders>
          </w:tcPr>
          <w:p w:rsidR="00CF4229" w:rsidRPr="00F84EDE" w:rsidRDefault="00CF4229"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p>
        </w:tc>
        <w:tc>
          <w:tcPr>
            <w:tcW w:w="144" w:type="pct"/>
          </w:tcPr>
          <w:p w:rsidR="00CF4229" w:rsidRPr="00F84EDE" w:rsidRDefault="00CF4229" w:rsidP="009A149A">
            <w:pPr>
              <w:pStyle w:val="acctfourfigures"/>
              <w:tabs>
                <w:tab w:val="clear" w:pos="765"/>
                <w:tab w:val="decimal" w:pos="864"/>
              </w:tabs>
              <w:spacing w:line="240" w:lineRule="atLeast"/>
              <w:ind w:left="-108" w:right="-108"/>
              <w:jc w:val="both"/>
              <w:rPr>
                <w:b/>
                <w:bCs/>
                <w:szCs w:val="22"/>
                <w:lang w:val="en-US"/>
              </w:rPr>
            </w:pPr>
          </w:p>
        </w:tc>
        <w:tc>
          <w:tcPr>
            <w:tcW w:w="524" w:type="pct"/>
            <w:tcBorders>
              <w:top w:val="single" w:sz="4" w:space="0" w:color="auto"/>
            </w:tcBorders>
          </w:tcPr>
          <w:p w:rsidR="00CF4229" w:rsidRDefault="00CF4229" w:rsidP="009A149A">
            <w:pPr>
              <w:pStyle w:val="acctfourfigures"/>
              <w:tabs>
                <w:tab w:val="clear" w:pos="765"/>
                <w:tab w:val="decimal" w:pos="785"/>
              </w:tabs>
              <w:spacing w:line="240" w:lineRule="atLeast"/>
              <w:ind w:left="-108" w:right="-108"/>
              <w:rPr>
                <w:b/>
                <w:bCs/>
                <w:szCs w:val="22"/>
                <w:lang w:val="en-US" w:bidi="th-TH"/>
              </w:rPr>
            </w:pPr>
          </w:p>
        </w:tc>
        <w:tc>
          <w:tcPr>
            <w:tcW w:w="144" w:type="pct"/>
          </w:tcPr>
          <w:p w:rsidR="00CF4229" w:rsidRPr="00F84EDE" w:rsidRDefault="00CF4229" w:rsidP="009A149A">
            <w:pPr>
              <w:pStyle w:val="acctfourfigures"/>
              <w:tabs>
                <w:tab w:val="clear" w:pos="765"/>
                <w:tab w:val="decimal" w:pos="864"/>
              </w:tabs>
              <w:spacing w:line="240" w:lineRule="atLeast"/>
              <w:ind w:left="-108" w:right="-108"/>
              <w:jc w:val="both"/>
              <w:rPr>
                <w:b/>
                <w:bCs/>
                <w:szCs w:val="22"/>
              </w:rPr>
            </w:pPr>
          </w:p>
        </w:tc>
        <w:tc>
          <w:tcPr>
            <w:tcW w:w="571" w:type="pct"/>
            <w:gridSpan w:val="2"/>
            <w:tcBorders>
              <w:top w:val="single" w:sz="4" w:space="0" w:color="auto"/>
            </w:tcBorders>
          </w:tcPr>
          <w:p w:rsidR="00CF4229" w:rsidRPr="00F84EDE" w:rsidRDefault="00CF4229" w:rsidP="009A149A">
            <w:pPr>
              <w:pStyle w:val="acctfourfigures"/>
              <w:tabs>
                <w:tab w:val="clear" w:pos="765"/>
                <w:tab w:val="decimal" w:pos="785"/>
              </w:tabs>
              <w:spacing w:line="240" w:lineRule="atLeast"/>
              <w:ind w:left="-108" w:right="-108"/>
              <w:rPr>
                <w:b/>
                <w:bCs/>
                <w:szCs w:val="22"/>
                <w:lang w:val="en-US" w:bidi="th-TH"/>
              </w:rPr>
            </w:pPr>
          </w:p>
        </w:tc>
      </w:tr>
      <w:tr w:rsidR="005B04C6" w:rsidRPr="00F84EDE" w:rsidTr="00CF4229">
        <w:tc>
          <w:tcPr>
            <w:tcW w:w="2186"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Included in other comprehensive income:</w:t>
            </w:r>
          </w:p>
        </w:tc>
        <w:tc>
          <w:tcPr>
            <w:tcW w:w="239"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4" w:type="pct"/>
          </w:tcPr>
          <w:p w:rsidR="001D1309" w:rsidRPr="00F84EDE" w:rsidRDefault="001D1309" w:rsidP="001D1309">
            <w:pPr>
              <w:pStyle w:val="acctfourfigures"/>
              <w:tabs>
                <w:tab w:val="clear" w:pos="765"/>
                <w:tab w:val="decimal" w:pos="864"/>
              </w:tabs>
              <w:spacing w:line="240" w:lineRule="atLeast"/>
              <w:ind w:left="-108" w:right="-108"/>
              <w:jc w:val="both"/>
              <w:rPr>
                <w:szCs w:val="22"/>
              </w:rPr>
            </w:pPr>
          </w:p>
        </w:tc>
        <w:tc>
          <w:tcPr>
            <w:tcW w:w="523"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4" w:type="pct"/>
          </w:tcPr>
          <w:p w:rsidR="001D1309" w:rsidRPr="00F84EDE" w:rsidRDefault="001D1309" w:rsidP="001D1309">
            <w:pPr>
              <w:pStyle w:val="acctfourfigures"/>
              <w:tabs>
                <w:tab w:val="clear" w:pos="765"/>
                <w:tab w:val="decimal" w:pos="864"/>
              </w:tabs>
              <w:spacing w:line="240" w:lineRule="atLeast"/>
              <w:ind w:left="-108" w:right="-108"/>
              <w:jc w:val="both"/>
              <w:rPr>
                <w:szCs w:val="22"/>
                <w:lang w:val="en-US"/>
              </w:rPr>
            </w:pPr>
          </w:p>
        </w:tc>
        <w:tc>
          <w:tcPr>
            <w:tcW w:w="524" w:type="pct"/>
          </w:tcPr>
          <w:p w:rsidR="001D1309" w:rsidRPr="00F84EDE" w:rsidRDefault="001D1309" w:rsidP="001D1309">
            <w:pPr>
              <w:pStyle w:val="acctfourfigures"/>
              <w:tabs>
                <w:tab w:val="clear" w:pos="765"/>
                <w:tab w:val="decimal" w:pos="785"/>
              </w:tabs>
              <w:spacing w:line="240" w:lineRule="atLeast"/>
              <w:ind w:left="-108" w:right="-108"/>
              <w:rPr>
                <w:szCs w:val="22"/>
                <w:lang w:val="en-US" w:bidi="th-TH"/>
              </w:rPr>
            </w:pPr>
          </w:p>
        </w:tc>
        <w:tc>
          <w:tcPr>
            <w:tcW w:w="144" w:type="pct"/>
          </w:tcPr>
          <w:p w:rsidR="001D1309" w:rsidRPr="00F84EDE" w:rsidRDefault="001D1309" w:rsidP="001D1309">
            <w:pPr>
              <w:pStyle w:val="acctfourfigures"/>
              <w:tabs>
                <w:tab w:val="clear" w:pos="765"/>
                <w:tab w:val="decimal" w:pos="864"/>
              </w:tabs>
              <w:spacing w:line="240" w:lineRule="atLeast"/>
              <w:ind w:left="-108" w:right="-108"/>
              <w:jc w:val="both"/>
              <w:rPr>
                <w:szCs w:val="22"/>
              </w:rPr>
            </w:pPr>
          </w:p>
        </w:tc>
        <w:tc>
          <w:tcPr>
            <w:tcW w:w="571" w:type="pct"/>
            <w:gridSpan w:val="2"/>
          </w:tcPr>
          <w:p w:rsidR="001D1309" w:rsidRPr="00F84EDE" w:rsidRDefault="001D1309" w:rsidP="001D1309">
            <w:pPr>
              <w:pStyle w:val="acctfourfigures"/>
              <w:tabs>
                <w:tab w:val="clear" w:pos="765"/>
                <w:tab w:val="decimal" w:pos="785"/>
              </w:tabs>
              <w:spacing w:line="240" w:lineRule="atLeast"/>
              <w:ind w:left="-108" w:right="-108"/>
              <w:rPr>
                <w:szCs w:val="22"/>
                <w:lang w:val="en-US" w:bidi="th-TH"/>
              </w:rPr>
            </w:pPr>
          </w:p>
        </w:tc>
      </w:tr>
      <w:tr w:rsidR="005B04C6" w:rsidRPr="00F84EDE" w:rsidTr="005B04C6">
        <w:tc>
          <w:tcPr>
            <w:tcW w:w="2186"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Actuarial gains</w:t>
            </w:r>
          </w:p>
        </w:tc>
        <w:tc>
          <w:tcPr>
            <w:tcW w:w="239"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525"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144" w:type="pct"/>
          </w:tcPr>
          <w:p w:rsidR="001D1309" w:rsidRPr="00F84EDE" w:rsidRDefault="001D1309" w:rsidP="001D1309">
            <w:pPr>
              <w:pStyle w:val="acctfourfigures"/>
              <w:tabs>
                <w:tab w:val="clear" w:pos="765"/>
                <w:tab w:val="decimal" w:pos="864"/>
              </w:tabs>
              <w:spacing w:line="240" w:lineRule="atLeast"/>
              <w:ind w:left="-108" w:right="-108"/>
              <w:jc w:val="both"/>
              <w:rPr>
                <w:szCs w:val="22"/>
              </w:rPr>
            </w:pPr>
          </w:p>
        </w:tc>
        <w:tc>
          <w:tcPr>
            <w:tcW w:w="523"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jc w:val="both"/>
              <w:rPr>
                <w:rFonts w:ascii="Times New Roman" w:hAnsi="Times New Roman"/>
                <w:sz w:val="22"/>
                <w:szCs w:val="22"/>
              </w:rPr>
            </w:pPr>
          </w:p>
        </w:tc>
        <w:tc>
          <w:tcPr>
            <w:tcW w:w="144" w:type="pct"/>
          </w:tcPr>
          <w:p w:rsidR="001D1309" w:rsidRPr="00F84EDE" w:rsidRDefault="001D1309" w:rsidP="001D1309">
            <w:pPr>
              <w:pStyle w:val="acctfourfigures"/>
              <w:tabs>
                <w:tab w:val="clear" w:pos="765"/>
                <w:tab w:val="decimal" w:pos="864"/>
              </w:tabs>
              <w:spacing w:line="240" w:lineRule="atLeast"/>
              <w:ind w:left="-108" w:right="-108"/>
              <w:jc w:val="both"/>
              <w:rPr>
                <w:szCs w:val="22"/>
                <w:lang w:val="en-US"/>
              </w:rPr>
            </w:pPr>
          </w:p>
        </w:tc>
        <w:tc>
          <w:tcPr>
            <w:tcW w:w="524" w:type="pct"/>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Cs w:val="22"/>
              </w:rPr>
            </w:pPr>
          </w:p>
        </w:tc>
        <w:tc>
          <w:tcPr>
            <w:tcW w:w="144" w:type="pct"/>
          </w:tcPr>
          <w:p w:rsidR="001D1309" w:rsidRPr="00F84EDE" w:rsidRDefault="001D1309" w:rsidP="001D1309">
            <w:pPr>
              <w:pStyle w:val="acctfourfigures"/>
              <w:tabs>
                <w:tab w:val="clear" w:pos="765"/>
                <w:tab w:val="decimal" w:pos="864"/>
              </w:tabs>
              <w:spacing w:line="240" w:lineRule="atLeast"/>
              <w:ind w:left="-108" w:right="-108"/>
              <w:jc w:val="both"/>
              <w:rPr>
                <w:szCs w:val="22"/>
              </w:rPr>
            </w:pPr>
          </w:p>
        </w:tc>
        <w:tc>
          <w:tcPr>
            <w:tcW w:w="571" w:type="pct"/>
            <w:gridSpan w:val="2"/>
          </w:tcPr>
          <w:p w:rsidR="001D1309" w:rsidRPr="00F84EDE"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Cs w:val="22"/>
              </w:rPr>
            </w:pP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 Demographic assumptions</w:t>
            </w:r>
          </w:p>
        </w:tc>
        <w:tc>
          <w:tcPr>
            <w:tcW w:w="239" w:type="pct"/>
          </w:tcPr>
          <w:p w:rsidR="009A149A" w:rsidRPr="00F84EDE" w:rsidRDefault="009A149A" w:rsidP="009A149A">
            <w:pPr>
              <w:pStyle w:val="acctfourfigures"/>
              <w:tabs>
                <w:tab w:val="clear" w:pos="765"/>
                <w:tab w:val="decimal" w:pos="371"/>
                <w:tab w:val="decimal" w:pos="731"/>
              </w:tabs>
              <w:spacing w:line="240" w:lineRule="auto"/>
              <w:ind w:right="11"/>
              <w:jc w:val="center"/>
              <w:rPr>
                <w:i/>
                <w:iCs/>
                <w:sz w:val="20"/>
                <w:szCs w:val="18"/>
                <w:highlight w:val="yellow"/>
              </w:rPr>
            </w:pPr>
          </w:p>
        </w:tc>
        <w:tc>
          <w:tcPr>
            <w:tcW w:w="525" w:type="pct"/>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sidRPr="00F84EDE">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(5,470)</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sidRPr="00F84EDE">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(2,256)</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 Financial assumptions</w:t>
            </w:r>
          </w:p>
        </w:tc>
        <w:tc>
          <w:tcPr>
            <w:tcW w:w="239" w:type="pct"/>
          </w:tcPr>
          <w:p w:rsidR="009A149A" w:rsidRPr="00F84EDE" w:rsidRDefault="009A149A" w:rsidP="009A149A">
            <w:pPr>
              <w:pStyle w:val="acctfourfigures"/>
              <w:tabs>
                <w:tab w:val="clear" w:pos="765"/>
                <w:tab w:val="decimal" w:pos="371"/>
                <w:tab w:val="decimal" w:pos="731"/>
              </w:tabs>
              <w:spacing w:line="240" w:lineRule="auto"/>
              <w:ind w:right="11"/>
              <w:jc w:val="center"/>
              <w:rPr>
                <w:i/>
                <w:iCs/>
                <w:sz w:val="20"/>
                <w:szCs w:val="18"/>
                <w:highlight w:val="yellow"/>
              </w:rPr>
            </w:pPr>
          </w:p>
        </w:tc>
        <w:tc>
          <w:tcPr>
            <w:tcW w:w="525" w:type="pct"/>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sidRPr="00F84EDE">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(12,952)</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sidRPr="00F84EDE">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(1,696)</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 Experience adjustment</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bottom w:val="single" w:sz="4" w:space="0" w:color="auto"/>
            </w:tcBorders>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sidRPr="00F84EDE">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14,123</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Borders>
              <w:bottom w:val="single" w:sz="4" w:space="0" w:color="auto"/>
            </w:tcBorders>
          </w:tcPr>
          <w:p w:rsidR="009A149A" w:rsidRPr="00F84EDE" w:rsidRDefault="009A149A" w:rsidP="009A149A">
            <w:pPr>
              <w:pStyle w:val="acctfourfigures"/>
              <w:tabs>
                <w:tab w:val="clear" w:pos="765"/>
                <w:tab w:val="decimal" w:pos="513"/>
              </w:tabs>
              <w:spacing w:line="240" w:lineRule="atLeast"/>
              <w:ind w:left="-108" w:right="-108"/>
              <w:rPr>
                <w:szCs w:val="22"/>
                <w:lang w:val="en-US" w:bidi="th-TH"/>
              </w:rPr>
            </w:pPr>
            <w:r w:rsidRPr="00F84EDE">
              <w:rPr>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455</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top w:val="single" w:sz="4" w:space="0" w:color="auto"/>
              <w:bottom w:val="single" w:sz="4" w:space="0" w:color="auto"/>
            </w:tcBorders>
          </w:tcPr>
          <w:p w:rsidR="009A149A" w:rsidRPr="00F84EDE" w:rsidRDefault="009A149A" w:rsidP="009A149A">
            <w:pPr>
              <w:pStyle w:val="acctfourfigures"/>
              <w:tabs>
                <w:tab w:val="clear" w:pos="765"/>
                <w:tab w:val="decimal" w:pos="513"/>
              </w:tabs>
              <w:spacing w:line="240" w:lineRule="atLeast"/>
              <w:ind w:left="-108" w:right="-108"/>
              <w:rPr>
                <w:b/>
                <w:bCs/>
                <w:szCs w:val="22"/>
                <w:lang w:val="en-US" w:bidi="th-TH"/>
              </w:rPr>
            </w:pPr>
            <w:r w:rsidRPr="00F84EDE">
              <w:rPr>
                <w:b/>
                <w:bCs/>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b/>
                <w:bCs/>
                <w:szCs w:val="22"/>
              </w:rPr>
            </w:pPr>
          </w:p>
        </w:tc>
        <w:tc>
          <w:tcPr>
            <w:tcW w:w="523" w:type="pct"/>
            <w:tcBorders>
              <w:top w:val="single" w:sz="4" w:space="0" w:color="auto"/>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F84EDE">
              <w:rPr>
                <w:rFonts w:ascii="Times New Roman" w:hAnsi="Times New Roman"/>
                <w:b/>
                <w:bCs/>
                <w:sz w:val="22"/>
                <w:szCs w:val="28"/>
              </w:rPr>
              <w:t>(4,299)</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b/>
                <w:bCs/>
                <w:szCs w:val="22"/>
                <w:lang w:val="en-US"/>
              </w:rPr>
            </w:pPr>
          </w:p>
        </w:tc>
        <w:tc>
          <w:tcPr>
            <w:tcW w:w="524" w:type="pct"/>
            <w:tcBorders>
              <w:top w:val="single" w:sz="4" w:space="0" w:color="auto"/>
              <w:bottom w:val="single" w:sz="4" w:space="0" w:color="auto"/>
            </w:tcBorders>
          </w:tcPr>
          <w:p w:rsidR="009A149A" w:rsidRPr="00F84EDE" w:rsidRDefault="009A149A" w:rsidP="009A149A">
            <w:pPr>
              <w:pStyle w:val="acctfourfigures"/>
              <w:tabs>
                <w:tab w:val="clear" w:pos="765"/>
                <w:tab w:val="decimal" w:pos="513"/>
              </w:tabs>
              <w:spacing w:line="240" w:lineRule="atLeast"/>
              <w:ind w:left="-108" w:right="-108"/>
              <w:rPr>
                <w:b/>
                <w:bCs/>
                <w:szCs w:val="22"/>
                <w:lang w:val="en-US" w:bidi="th-TH"/>
              </w:rPr>
            </w:pPr>
            <w:r w:rsidRPr="00F84EDE">
              <w:rPr>
                <w:b/>
                <w:bCs/>
                <w:szCs w:val="22"/>
                <w:lang w:val="en-US" w:bidi="th-TH"/>
              </w:rPr>
              <w:t>-</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b/>
                <w:bCs/>
                <w:szCs w:val="22"/>
              </w:rPr>
            </w:pPr>
          </w:p>
        </w:tc>
        <w:tc>
          <w:tcPr>
            <w:tcW w:w="571" w:type="pct"/>
            <w:gridSpan w:val="2"/>
            <w:tcBorders>
              <w:top w:val="single" w:sz="4" w:space="0" w:color="auto"/>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F84EDE">
              <w:rPr>
                <w:rFonts w:ascii="Times New Roman" w:hAnsi="Times New Roman"/>
                <w:b/>
                <w:bCs/>
                <w:sz w:val="22"/>
                <w:szCs w:val="28"/>
              </w:rPr>
              <w:t>(3,497)</w:t>
            </w:r>
          </w:p>
        </w:tc>
      </w:tr>
      <w:tr w:rsidR="005B04C6" w:rsidRPr="00F84EDE" w:rsidTr="005B04C6">
        <w:trPr>
          <w:trHeight w:val="332"/>
        </w:trPr>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top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Borders>
              <w:top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Borders>
              <w:top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Borders>
              <w:top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Benefit paid </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25"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Pr>
                <w:rFonts w:ascii="Times New Roman" w:hAnsi="Times New Roman"/>
                <w:sz w:val="22"/>
                <w:szCs w:val="28"/>
              </w:rPr>
              <w:t>(23,598)</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23"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(19,456)</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lang w:val="en-US"/>
              </w:rPr>
            </w:pPr>
          </w:p>
        </w:tc>
        <w:tc>
          <w:tcPr>
            <w:tcW w:w="524" w:type="pct"/>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Pr>
                <w:rFonts w:ascii="Times New Roman" w:hAnsi="Times New Roman"/>
                <w:sz w:val="22"/>
                <w:szCs w:val="28"/>
              </w:rPr>
              <w:t>(11,041)</w:t>
            </w:r>
          </w:p>
        </w:tc>
        <w:tc>
          <w:tcPr>
            <w:tcW w:w="144" w:type="pct"/>
          </w:tcPr>
          <w:p w:rsidR="009A149A" w:rsidRPr="00F84EDE" w:rsidRDefault="009A149A" w:rsidP="009A149A">
            <w:pPr>
              <w:pStyle w:val="acctfourfigures"/>
              <w:tabs>
                <w:tab w:val="clear" w:pos="765"/>
                <w:tab w:val="decimal" w:pos="864"/>
              </w:tabs>
              <w:spacing w:line="240" w:lineRule="atLeast"/>
              <w:ind w:left="-108" w:right="-108"/>
              <w:jc w:val="both"/>
              <w:rPr>
                <w:szCs w:val="22"/>
              </w:rPr>
            </w:pPr>
          </w:p>
        </w:tc>
        <w:tc>
          <w:tcPr>
            <w:tcW w:w="571" w:type="pct"/>
            <w:gridSpan w:val="2"/>
            <w:tcBorders>
              <w:bottom w:val="sing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F84EDE">
              <w:rPr>
                <w:rFonts w:ascii="Times New Roman" w:hAnsi="Times New Roman"/>
                <w:sz w:val="22"/>
                <w:szCs w:val="28"/>
              </w:rPr>
              <w:t>(5,503)</w:t>
            </w:r>
          </w:p>
        </w:tc>
      </w:tr>
      <w:tr w:rsidR="005B04C6" w:rsidRPr="00F84EDE" w:rsidTr="005B04C6">
        <w:tc>
          <w:tcPr>
            <w:tcW w:w="2186"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At 31 December</w:t>
            </w:r>
          </w:p>
        </w:tc>
        <w:tc>
          <w:tcPr>
            <w:tcW w:w="23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25" w:type="pct"/>
            <w:tcBorders>
              <w:top w:val="single" w:sz="4" w:space="0" w:color="FFFFFF"/>
              <w:bottom w:val="doub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Pr>
                <w:rFonts w:ascii="Times New Roman" w:hAnsi="Times New Roman"/>
                <w:b/>
                <w:bCs/>
                <w:sz w:val="22"/>
                <w:szCs w:val="28"/>
              </w:rPr>
              <w:t>156,518</w:t>
            </w:r>
          </w:p>
        </w:tc>
        <w:tc>
          <w:tcPr>
            <w:tcW w:w="144" w:type="pct"/>
            <w:vAlign w:val="bottom"/>
          </w:tcPr>
          <w:p w:rsidR="009A149A" w:rsidRPr="00F84EDE" w:rsidRDefault="009A149A" w:rsidP="009A149A">
            <w:pPr>
              <w:pStyle w:val="acctfourfigures"/>
              <w:tabs>
                <w:tab w:val="clear" w:pos="765"/>
                <w:tab w:val="decimal" w:pos="864"/>
              </w:tabs>
              <w:spacing w:line="240" w:lineRule="atLeast"/>
              <w:ind w:left="-108" w:right="-108"/>
              <w:jc w:val="center"/>
              <w:rPr>
                <w:b/>
                <w:bCs/>
                <w:szCs w:val="22"/>
              </w:rPr>
            </w:pPr>
          </w:p>
        </w:tc>
        <w:tc>
          <w:tcPr>
            <w:tcW w:w="523" w:type="pct"/>
            <w:tcBorders>
              <w:top w:val="single" w:sz="4" w:space="0" w:color="FFFFFF"/>
              <w:bottom w:val="doub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F84EDE">
              <w:rPr>
                <w:rFonts w:ascii="Times New Roman" w:hAnsi="Times New Roman"/>
                <w:b/>
                <w:bCs/>
                <w:sz w:val="22"/>
                <w:szCs w:val="28"/>
              </w:rPr>
              <w:t>164,120</w:t>
            </w:r>
          </w:p>
        </w:tc>
        <w:tc>
          <w:tcPr>
            <w:tcW w:w="144" w:type="pct"/>
            <w:vAlign w:val="bottom"/>
          </w:tcPr>
          <w:p w:rsidR="009A149A" w:rsidRPr="00F84EDE" w:rsidRDefault="009A149A" w:rsidP="009A149A">
            <w:pPr>
              <w:pStyle w:val="acctfourfigures"/>
              <w:tabs>
                <w:tab w:val="clear" w:pos="765"/>
                <w:tab w:val="decimal" w:pos="864"/>
              </w:tabs>
              <w:spacing w:line="240" w:lineRule="atLeast"/>
              <w:ind w:left="-108" w:right="-108"/>
              <w:rPr>
                <w:b/>
                <w:bCs/>
                <w:szCs w:val="22"/>
                <w:lang w:val="en-US"/>
              </w:rPr>
            </w:pPr>
          </w:p>
        </w:tc>
        <w:tc>
          <w:tcPr>
            <w:tcW w:w="524" w:type="pct"/>
            <w:tcBorders>
              <w:top w:val="single" w:sz="4" w:space="0" w:color="FFFFFF"/>
              <w:bottom w:val="doub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Pr>
                <w:rFonts w:ascii="Times New Roman" w:hAnsi="Times New Roman"/>
                <w:b/>
                <w:bCs/>
                <w:sz w:val="22"/>
                <w:szCs w:val="28"/>
              </w:rPr>
              <w:t>25,419</w:t>
            </w:r>
          </w:p>
        </w:tc>
        <w:tc>
          <w:tcPr>
            <w:tcW w:w="144" w:type="pct"/>
            <w:vAlign w:val="bottom"/>
          </w:tcPr>
          <w:p w:rsidR="009A149A" w:rsidRPr="00F84EDE" w:rsidRDefault="009A149A" w:rsidP="009A149A">
            <w:pPr>
              <w:pStyle w:val="acctfourfigures"/>
              <w:tabs>
                <w:tab w:val="clear" w:pos="765"/>
                <w:tab w:val="decimal" w:pos="864"/>
              </w:tabs>
              <w:spacing w:line="240" w:lineRule="atLeast"/>
              <w:ind w:left="-108" w:right="-108"/>
              <w:rPr>
                <w:b/>
                <w:bCs/>
                <w:szCs w:val="22"/>
              </w:rPr>
            </w:pPr>
          </w:p>
        </w:tc>
        <w:tc>
          <w:tcPr>
            <w:tcW w:w="571" w:type="pct"/>
            <w:gridSpan w:val="2"/>
            <w:tcBorders>
              <w:top w:val="single" w:sz="4" w:space="0" w:color="FFFFFF"/>
              <w:bottom w:val="double" w:sz="4" w:space="0" w:color="auto"/>
            </w:tcBorders>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F84EDE">
              <w:rPr>
                <w:rFonts w:ascii="Times New Roman" w:hAnsi="Times New Roman"/>
                <w:b/>
                <w:bCs/>
                <w:sz w:val="22"/>
                <w:szCs w:val="28"/>
              </w:rPr>
              <w:t>33,881</w:t>
            </w:r>
          </w:p>
        </w:tc>
      </w:tr>
    </w:tbl>
    <w:p w:rsidR="006B7F1F" w:rsidRPr="00F84EDE" w:rsidRDefault="000335A8" w:rsidP="004A033A">
      <w:pPr>
        <w:pStyle w:val="Heading1"/>
        <w:numPr>
          <w:ilvl w:val="0"/>
          <w:numId w:val="0"/>
        </w:numPr>
        <w:ind w:left="540" w:hanging="540"/>
        <w:rPr>
          <w:rFonts w:ascii="Times New Roman" w:eastAsia="Calibri" w:hAnsi="Times New Roman"/>
          <w:b w:val="0"/>
          <w:bCs w:val="0"/>
          <w:i/>
          <w:iCs/>
          <w:sz w:val="22"/>
          <w:szCs w:val="22"/>
        </w:rPr>
      </w:pPr>
      <w:r w:rsidRPr="00F84EDE">
        <w:rPr>
          <w:rFonts w:ascii="Times New Roman" w:hAnsi="Times New Roman"/>
          <w:b w:val="0"/>
          <w:bCs w:val="0"/>
          <w:sz w:val="22"/>
          <w:szCs w:val="22"/>
          <w:u w:val="none"/>
        </w:rPr>
        <w:tab/>
      </w:r>
    </w:p>
    <w:p w:rsidR="000335A8" w:rsidRPr="001D2977" w:rsidRDefault="006D6423" w:rsidP="007D3CE2">
      <w:pPr>
        <w:tabs>
          <w:tab w:val="clear" w:pos="227"/>
          <w:tab w:val="clear" w:pos="454"/>
          <w:tab w:val="clear" w:pos="680"/>
          <w:tab w:val="left" w:pos="630"/>
        </w:tabs>
        <w:ind w:left="540"/>
        <w:jc w:val="thaiDistribute"/>
        <w:rPr>
          <w:rFonts w:ascii="Times New Roman" w:hAnsi="Times New Roman"/>
          <w:spacing w:val="-4"/>
          <w:sz w:val="22"/>
          <w:szCs w:val="22"/>
        </w:rPr>
      </w:pPr>
      <w:r w:rsidRPr="001D2977">
        <w:rPr>
          <w:rFonts w:ascii="Times New Roman" w:hAnsi="Times New Roman"/>
          <w:spacing w:val="-4"/>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1D2977">
        <w:rPr>
          <w:rFonts w:ascii="Times New Roman" w:hAnsi="Times New Roman"/>
          <w:spacing w:val="-4"/>
          <w:sz w:val="22"/>
          <w:szCs w:val="22"/>
        </w:rPr>
        <w:t>recognised</w:t>
      </w:r>
      <w:proofErr w:type="spellEnd"/>
      <w:r w:rsidRPr="001D2977">
        <w:rPr>
          <w:rFonts w:ascii="Times New Roman" w:hAnsi="Times New Roman"/>
          <w:spacing w:val="-4"/>
          <w:sz w:val="22"/>
          <w:szCs w:val="22"/>
        </w:rPr>
        <w:t xml:space="preserve"> increased</w:t>
      </w:r>
      <w:r w:rsidR="007D3CE2" w:rsidRPr="001D2977">
        <w:rPr>
          <w:rFonts w:ascii="Times New Roman" w:hAnsi="Times New Roman"/>
          <w:spacing w:val="-4"/>
          <w:sz w:val="22"/>
          <w:szCs w:val="22"/>
        </w:rPr>
        <w:t>.</w:t>
      </w:r>
    </w:p>
    <w:p w:rsidR="007D3CE2" w:rsidRPr="00F84EDE" w:rsidRDefault="007D3CE2" w:rsidP="007D3CE2">
      <w:pPr>
        <w:tabs>
          <w:tab w:val="clear" w:pos="227"/>
          <w:tab w:val="clear" w:pos="454"/>
          <w:tab w:val="clear" w:pos="680"/>
          <w:tab w:val="left" w:pos="630"/>
        </w:tabs>
        <w:ind w:left="540"/>
        <w:jc w:val="thaiDistribute"/>
        <w:rPr>
          <w:rFonts w:ascii="Times New Roman" w:eastAsia="Calibri" w:hAnsi="Times New Roman"/>
          <w:b/>
          <w:bCs/>
          <w:i/>
          <w:iCs/>
          <w:sz w:val="22"/>
          <w:szCs w:val="22"/>
        </w:rPr>
      </w:pP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F84EDE" w:rsidTr="00400784">
        <w:tc>
          <w:tcPr>
            <w:tcW w:w="1887"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50"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3" w:type="pct"/>
            <w:gridSpan w:val="4"/>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400784">
        <w:tc>
          <w:tcPr>
            <w:tcW w:w="1887" w:type="pct"/>
          </w:tcPr>
          <w:p w:rsidR="000335A8" w:rsidRPr="00F84EDE"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F84EDE">
              <w:rPr>
                <w:rFonts w:ascii="Times New Roman" w:hAnsi="Times New Roman"/>
                <w:b/>
                <w:bCs/>
                <w:i/>
                <w:iCs/>
                <w:sz w:val="22"/>
                <w:szCs w:val="22"/>
              </w:rPr>
              <w:t>Principal actuarial assumptions</w:t>
            </w:r>
          </w:p>
        </w:tc>
        <w:tc>
          <w:tcPr>
            <w:tcW w:w="143"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50"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3" w:type="pct"/>
            <w:gridSpan w:val="4"/>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025D0A" w:rsidRPr="00F84EDE" w:rsidTr="00400784">
        <w:trPr>
          <w:trHeight w:val="128"/>
        </w:trPr>
        <w:tc>
          <w:tcPr>
            <w:tcW w:w="1887" w:type="pct"/>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3" w:type="pct"/>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631" w:type="pct"/>
          </w:tcPr>
          <w:p w:rsidR="00887DE4" w:rsidRPr="00F84EDE" w:rsidRDefault="00566C9D" w:rsidP="00887DE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9A149A">
              <w:rPr>
                <w:rFonts w:ascii="Times New Roman" w:hAnsi="Times New Roman" w:cs="Times New Roman"/>
                <w:sz w:val="22"/>
                <w:szCs w:val="22"/>
              </w:rPr>
              <w:t>20</w:t>
            </w:r>
          </w:p>
        </w:tc>
        <w:tc>
          <w:tcPr>
            <w:tcW w:w="143" w:type="pct"/>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634" w:type="pct"/>
          </w:tcPr>
          <w:p w:rsidR="00887DE4" w:rsidRPr="00F84EDE" w:rsidRDefault="009A149A"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629" w:type="pct"/>
          </w:tcPr>
          <w:p w:rsidR="00887DE4" w:rsidRPr="00F84EDE" w:rsidRDefault="009A149A"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53" w:type="pct"/>
            <w:gridSpan w:val="2"/>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630" w:type="pct"/>
          </w:tcPr>
          <w:p w:rsidR="00887DE4" w:rsidRPr="00F84EDE" w:rsidRDefault="009A149A"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887DE4" w:rsidRPr="00F84EDE" w:rsidTr="00400784">
        <w:tc>
          <w:tcPr>
            <w:tcW w:w="1887" w:type="pct"/>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3" w:type="pct"/>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2971" w:type="pct"/>
            <w:gridSpan w:val="8"/>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84EDE">
              <w:rPr>
                <w:rFonts w:ascii="Times New Roman" w:hAnsi="Times New Roman" w:cs="Times New Roman"/>
                <w:i/>
                <w:iCs/>
                <w:sz w:val="22"/>
                <w:szCs w:val="22"/>
              </w:rPr>
              <w:t>(in percentage)</w:t>
            </w:r>
          </w:p>
        </w:tc>
      </w:tr>
      <w:tr w:rsidR="009A149A" w:rsidRPr="00F84EDE" w:rsidTr="00400784">
        <w:tc>
          <w:tcPr>
            <w:tcW w:w="1887"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Discount rate</w:t>
            </w:r>
          </w:p>
        </w:tc>
        <w:tc>
          <w:tcPr>
            <w:tcW w:w="14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F84EDE">
              <w:rPr>
                <w:rFonts w:ascii="Times New Roman" w:hAnsi="Times New Roman"/>
                <w:sz w:val="22"/>
                <w:szCs w:val="22"/>
              </w:rPr>
              <w:t xml:space="preserve">1.84 </w:t>
            </w:r>
            <w:r w:rsidR="001B5474">
              <w:rPr>
                <w:rFonts w:ascii="Times New Roman" w:hAnsi="Times New Roman"/>
                <w:sz w:val="22"/>
                <w:szCs w:val="22"/>
              </w:rPr>
              <w:t>-</w:t>
            </w:r>
            <w:r w:rsidRPr="00F84EDE">
              <w:rPr>
                <w:rFonts w:ascii="Times New Roman" w:hAnsi="Times New Roman"/>
                <w:sz w:val="22"/>
                <w:szCs w:val="22"/>
              </w:rPr>
              <w:t xml:space="preserve"> 2.71</w:t>
            </w:r>
          </w:p>
        </w:tc>
        <w:tc>
          <w:tcPr>
            <w:tcW w:w="14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34"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F84EDE">
              <w:rPr>
                <w:rFonts w:ascii="Times New Roman" w:hAnsi="Times New Roman"/>
                <w:sz w:val="22"/>
                <w:szCs w:val="22"/>
              </w:rPr>
              <w:t xml:space="preserve">1.84 </w:t>
            </w:r>
            <w:r w:rsidR="001B5474">
              <w:rPr>
                <w:rFonts w:ascii="Times New Roman" w:hAnsi="Times New Roman"/>
                <w:sz w:val="22"/>
                <w:szCs w:val="22"/>
              </w:rPr>
              <w:t>-</w:t>
            </w:r>
            <w:r w:rsidRPr="00F84EDE">
              <w:rPr>
                <w:rFonts w:ascii="Times New Roman" w:hAnsi="Times New Roman"/>
                <w:sz w:val="22"/>
                <w:szCs w:val="22"/>
              </w:rPr>
              <w:t xml:space="preserve"> 2.71</w:t>
            </w:r>
          </w:p>
        </w:tc>
        <w:tc>
          <w:tcPr>
            <w:tcW w:w="150"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2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sidRPr="00F84EDE">
              <w:rPr>
                <w:rFonts w:ascii="Times New Roman" w:hAnsi="Times New Roman"/>
                <w:sz w:val="22"/>
                <w:szCs w:val="22"/>
              </w:rPr>
              <w:t xml:space="preserve">1.84 </w:t>
            </w:r>
            <w:r w:rsidR="001B5474">
              <w:rPr>
                <w:rFonts w:ascii="Times New Roman" w:hAnsi="Times New Roman"/>
                <w:sz w:val="22"/>
                <w:szCs w:val="22"/>
              </w:rPr>
              <w:t>-</w:t>
            </w:r>
            <w:r w:rsidRPr="00F84EDE">
              <w:rPr>
                <w:rFonts w:ascii="Times New Roman" w:hAnsi="Times New Roman"/>
                <w:sz w:val="22"/>
                <w:szCs w:val="22"/>
              </w:rPr>
              <w:t xml:space="preserve"> 2.02</w:t>
            </w:r>
          </w:p>
        </w:tc>
        <w:tc>
          <w:tcPr>
            <w:tcW w:w="150"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633" w:type="pct"/>
            <w:gridSpan w:val="2"/>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sidRPr="00F84EDE">
              <w:rPr>
                <w:rFonts w:ascii="Times New Roman" w:hAnsi="Times New Roman"/>
                <w:sz w:val="22"/>
                <w:szCs w:val="22"/>
              </w:rPr>
              <w:t xml:space="preserve">1.84 </w:t>
            </w:r>
            <w:r w:rsidR="001B5474">
              <w:rPr>
                <w:rFonts w:ascii="Times New Roman" w:hAnsi="Times New Roman"/>
                <w:sz w:val="22"/>
                <w:szCs w:val="22"/>
              </w:rPr>
              <w:t>-</w:t>
            </w:r>
            <w:r w:rsidRPr="00F84EDE">
              <w:rPr>
                <w:rFonts w:ascii="Times New Roman" w:hAnsi="Times New Roman"/>
                <w:sz w:val="22"/>
                <w:szCs w:val="22"/>
              </w:rPr>
              <w:t xml:space="preserve"> 2.02</w:t>
            </w:r>
          </w:p>
        </w:tc>
      </w:tr>
      <w:tr w:rsidR="009A149A" w:rsidRPr="00F84EDE" w:rsidTr="00400784">
        <w:tc>
          <w:tcPr>
            <w:tcW w:w="1887"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Future salary growth</w:t>
            </w:r>
          </w:p>
        </w:tc>
        <w:tc>
          <w:tcPr>
            <w:tcW w:w="14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1.34 </w:t>
            </w:r>
            <w:r w:rsidR="001B5474">
              <w:rPr>
                <w:rFonts w:ascii="Times New Roman" w:hAnsi="Times New Roman"/>
                <w:sz w:val="22"/>
                <w:szCs w:val="22"/>
              </w:rPr>
              <w:t>-</w:t>
            </w:r>
            <w:r w:rsidRPr="00F84EDE">
              <w:rPr>
                <w:rFonts w:ascii="Times New Roman" w:hAnsi="Times New Roman"/>
                <w:sz w:val="22"/>
                <w:szCs w:val="22"/>
              </w:rPr>
              <w:t xml:space="preserve"> 5.95</w:t>
            </w:r>
          </w:p>
        </w:tc>
        <w:tc>
          <w:tcPr>
            <w:tcW w:w="14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1.34 </w:t>
            </w:r>
            <w:r w:rsidR="001B5474">
              <w:rPr>
                <w:rFonts w:ascii="Times New Roman" w:hAnsi="Times New Roman"/>
                <w:sz w:val="22"/>
                <w:szCs w:val="22"/>
              </w:rPr>
              <w:t>-</w:t>
            </w:r>
            <w:r w:rsidRPr="00F84EDE">
              <w:rPr>
                <w:rFonts w:ascii="Times New Roman" w:hAnsi="Times New Roman"/>
                <w:sz w:val="22"/>
                <w:szCs w:val="22"/>
              </w:rPr>
              <w:t xml:space="preserve"> 5.95</w:t>
            </w:r>
          </w:p>
        </w:tc>
        <w:tc>
          <w:tcPr>
            <w:tcW w:w="150"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2.54 </w:t>
            </w:r>
            <w:r w:rsidR="001B5474">
              <w:rPr>
                <w:rFonts w:ascii="Times New Roman" w:hAnsi="Times New Roman"/>
                <w:sz w:val="22"/>
                <w:szCs w:val="22"/>
              </w:rPr>
              <w:t>-</w:t>
            </w:r>
            <w:r w:rsidRPr="00F84EDE">
              <w:rPr>
                <w:rFonts w:ascii="Times New Roman" w:hAnsi="Times New Roman"/>
                <w:sz w:val="22"/>
                <w:szCs w:val="22"/>
              </w:rPr>
              <w:t xml:space="preserve"> 4.47</w:t>
            </w:r>
          </w:p>
        </w:tc>
        <w:tc>
          <w:tcPr>
            <w:tcW w:w="150"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3" w:type="pct"/>
            <w:gridSpan w:val="2"/>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2.54 </w:t>
            </w:r>
            <w:r w:rsidR="001B5474">
              <w:rPr>
                <w:rFonts w:ascii="Times New Roman" w:hAnsi="Times New Roman"/>
                <w:sz w:val="22"/>
                <w:szCs w:val="22"/>
              </w:rPr>
              <w:t>-</w:t>
            </w:r>
            <w:r w:rsidRPr="00F84EDE">
              <w:rPr>
                <w:rFonts w:ascii="Times New Roman" w:hAnsi="Times New Roman"/>
                <w:sz w:val="22"/>
                <w:szCs w:val="22"/>
              </w:rPr>
              <w:t xml:space="preserve"> 4.47</w:t>
            </w:r>
          </w:p>
        </w:tc>
      </w:tr>
      <w:tr w:rsidR="009A149A" w:rsidRPr="00F84EDE" w:rsidTr="00400784">
        <w:tc>
          <w:tcPr>
            <w:tcW w:w="1887"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Employee turnover rate</w:t>
            </w:r>
          </w:p>
        </w:tc>
        <w:tc>
          <w:tcPr>
            <w:tcW w:w="14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4.00 </w:t>
            </w:r>
            <w:r w:rsidR="001B5474">
              <w:rPr>
                <w:rFonts w:ascii="Times New Roman" w:hAnsi="Times New Roman"/>
                <w:sz w:val="22"/>
                <w:szCs w:val="22"/>
              </w:rPr>
              <w:t>-</w:t>
            </w:r>
            <w:r w:rsidRPr="00F84EDE">
              <w:rPr>
                <w:rFonts w:ascii="Times New Roman" w:hAnsi="Times New Roman"/>
                <w:sz w:val="22"/>
                <w:szCs w:val="22"/>
              </w:rPr>
              <w:t xml:space="preserve"> 67.00</w:t>
            </w:r>
          </w:p>
        </w:tc>
        <w:tc>
          <w:tcPr>
            <w:tcW w:w="143"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4.00 </w:t>
            </w:r>
            <w:r w:rsidR="001B5474">
              <w:rPr>
                <w:rFonts w:ascii="Times New Roman" w:hAnsi="Times New Roman"/>
                <w:sz w:val="22"/>
                <w:szCs w:val="22"/>
              </w:rPr>
              <w:t>-</w:t>
            </w:r>
            <w:r w:rsidRPr="00F84EDE">
              <w:rPr>
                <w:rFonts w:ascii="Times New Roman" w:hAnsi="Times New Roman"/>
                <w:sz w:val="22"/>
                <w:szCs w:val="22"/>
              </w:rPr>
              <w:t xml:space="preserve"> 67.00</w:t>
            </w:r>
          </w:p>
        </w:tc>
        <w:tc>
          <w:tcPr>
            <w:tcW w:w="150"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8.00 </w:t>
            </w:r>
            <w:r w:rsidR="001B5474">
              <w:rPr>
                <w:rFonts w:ascii="Times New Roman" w:hAnsi="Times New Roman"/>
                <w:sz w:val="22"/>
                <w:szCs w:val="22"/>
              </w:rPr>
              <w:t>-</w:t>
            </w:r>
            <w:r w:rsidRPr="00F84EDE">
              <w:rPr>
                <w:rFonts w:ascii="Times New Roman" w:hAnsi="Times New Roman"/>
                <w:sz w:val="22"/>
                <w:szCs w:val="22"/>
              </w:rPr>
              <w:t xml:space="preserve"> 65.00</w:t>
            </w:r>
          </w:p>
        </w:tc>
        <w:tc>
          <w:tcPr>
            <w:tcW w:w="150" w:type="pct"/>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3" w:type="pct"/>
            <w:gridSpan w:val="2"/>
          </w:tcPr>
          <w:p w:rsidR="009A149A" w:rsidRPr="00F84EDE" w:rsidRDefault="009A149A"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8.00 </w:t>
            </w:r>
            <w:r w:rsidR="001B5474">
              <w:rPr>
                <w:rFonts w:ascii="Times New Roman" w:hAnsi="Times New Roman"/>
                <w:sz w:val="22"/>
                <w:szCs w:val="22"/>
              </w:rPr>
              <w:t>-</w:t>
            </w:r>
            <w:r w:rsidRPr="00F84EDE">
              <w:rPr>
                <w:rFonts w:ascii="Times New Roman" w:hAnsi="Times New Roman"/>
                <w:sz w:val="22"/>
                <w:szCs w:val="22"/>
              </w:rPr>
              <w:t xml:space="preserve"> 65.00</w:t>
            </w:r>
          </w:p>
        </w:tc>
      </w:tr>
    </w:tbl>
    <w:p w:rsidR="000335A8" w:rsidRPr="00F84EDE" w:rsidRDefault="000335A8" w:rsidP="000335A8">
      <w:pPr>
        <w:rPr>
          <w:rFonts w:ascii="Times New Roman" w:hAnsi="Times New Roman"/>
        </w:rPr>
      </w:pPr>
    </w:p>
    <w:p w:rsidR="00974BD0" w:rsidRPr="00F84EDE" w:rsidRDefault="000335A8" w:rsidP="00974BD0">
      <w:pPr>
        <w:spacing w:after="200" w:line="276" w:lineRule="auto"/>
        <w:ind w:left="540"/>
        <w:jc w:val="thaiDistribute"/>
        <w:rPr>
          <w:rFonts w:ascii="Times New Roman" w:eastAsia="Calibri" w:hAnsi="Times New Roman"/>
          <w:sz w:val="22"/>
          <w:szCs w:val="22"/>
        </w:rPr>
      </w:pPr>
      <w:r w:rsidRPr="00F84EDE">
        <w:rPr>
          <w:rFonts w:ascii="Times New Roman" w:eastAsia="Calibri" w:hAnsi="Times New Roman"/>
          <w:sz w:val="22"/>
          <w:szCs w:val="22"/>
        </w:rPr>
        <w:t>Assumption</w:t>
      </w:r>
      <w:r w:rsidR="006E395C" w:rsidRPr="00F84EDE">
        <w:rPr>
          <w:rFonts w:ascii="Times New Roman" w:eastAsia="Calibri" w:hAnsi="Times New Roman"/>
          <w:sz w:val="22"/>
          <w:szCs w:val="22"/>
        </w:rPr>
        <w:t>s regarding future mortality have been</w:t>
      </w:r>
      <w:r w:rsidRPr="00F84EDE">
        <w:rPr>
          <w:rFonts w:ascii="Times New Roman" w:eastAsia="Calibri" w:hAnsi="Times New Roman"/>
          <w:sz w:val="22"/>
          <w:szCs w:val="22"/>
        </w:rPr>
        <w:t xml:space="preserve"> based on published statistics and </w:t>
      </w:r>
      <w:r w:rsidR="005268A1" w:rsidRPr="00F84EDE">
        <w:rPr>
          <w:rFonts w:ascii="Times New Roman" w:eastAsia="Calibri" w:hAnsi="Times New Roman"/>
          <w:sz w:val="22"/>
          <w:szCs w:val="22"/>
        </w:rPr>
        <w:t>m</w:t>
      </w:r>
      <w:r w:rsidRPr="00F84EDE">
        <w:rPr>
          <w:rFonts w:ascii="Times New Roman" w:eastAsia="Calibri" w:hAnsi="Times New Roman"/>
          <w:sz w:val="22"/>
          <w:szCs w:val="22"/>
        </w:rPr>
        <w:t>ortality tables</w:t>
      </w:r>
      <w:r w:rsidR="001F5187" w:rsidRPr="00F84EDE">
        <w:rPr>
          <w:rFonts w:ascii="Times New Roman" w:eastAsia="Calibri" w:hAnsi="Times New Roman"/>
          <w:sz w:val="22"/>
          <w:szCs w:val="22"/>
        </w:rPr>
        <w:t>.</w:t>
      </w:r>
    </w:p>
    <w:p w:rsidR="005268A1" w:rsidRPr="005108F1" w:rsidRDefault="00A655D3" w:rsidP="005108F1">
      <w:pPr>
        <w:tabs>
          <w:tab w:val="clear" w:pos="907"/>
          <w:tab w:val="left" w:pos="900"/>
        </w:tabs>
        <w:spacing w:after="200" w:line="276" w:lineRule="auto"/>
        <w:ind w:left="540"/>
        <w:jc w:val="thaiDistribute"/>
        <w:rPr>
          <w:rFonts w:ascii="Times New Roman" w:eastAsia="Calibri" w:hAnsi="Times New Roman"/>
          <w:sz w:val="22"/>
          <w:szCs w:val="22"/>
        </w:rPr>
      </w:pPr>
      <w:r w:rsidRPr="005108F1">
        <w:rPr>
          <w:rFonts w:ascii="Times New Roman" w:eastAsia="Calibri" w:hAnsi="Times New Roman"/>
          <w:sz w:val="22"/>
          <w:szCs w:val="22"/>
        </w:rPr>
        <w:t>At 31 December 2</w:t>
      </w:r>
      <w:r w:rsidR="009A149A" w:rsidRPr="005108F1">
        <w:rPr>
          <w:rFonts w:ascii="Times New Roman" w:eastAsia="Calibri" w:hAnsi="Times New Roman"/>
          <w:sz w:val="22"/>
          <w:szCs w:val="22"/>
        </w:rPr>
        <w:t>020</w:t>
      </w:r>
      <w:r w:rsidRPr="005108F1">
        <w:rPr>
          <w:rFonts w:ascii="Times New Roman" w:eastAsia="Calibri" w:hAnsi="Times New Roman"/>
          <w:sz w:val="22"/>
          <w:szCs w:val="22"/>
        </w:rPr>
        <w:t xml:space="preserve">, the </w:t>
      </w:r>
      <w:r w:rsidR="005268A1" w:rsidRPr="005108F1">
        <w:rPr>
          <w:rFonts w:ascii="Times New Roman" w:eastAsia="Calibri" w:hAnsi="Times New Roman"/>
          <w:sz w:val="22"/>
          <w:szCs w:val="22"/>
        </w:rPr>
        <w:t>weighted-</w:t>
      </w:r>
      <w:r w:rsidRPr="005108F1">
        <w:rPr>
          <w:rFonts w:ascii="Times New Roman" w:eastAsia="Calibri" w:hAnsi="Times New Roman"/>
          <w:sz w:val="22"/>
          <w:szCs w:val="22"/>
        </w:rPr>
        <w:t>average duration of the defined benefit obligation</w:t>
      </w:r>
      <w:r w:rsidR="006E395C" w:rsidRPr="005108F1">
        <w:rPr>
          <w:rFonts w:ascii="Times New Roman" w:eastAsia="Calibri" w:hAnsi="Times New Roman"/>
          <w:sz w:val="22"/>
          <w:szCs w:val="22"/>
        </w:rPr>
        <w:t>s</w:t>
      </w:r>
      <w:r w:rsidRPr="005108F1">
        <w:rPr>
          <w:rFonts w:ascii="Times New Roman" w:eastAsia="Calibri" w:hAnsi="Times New Roman"/>
          <w:sz w:val="22"/>
          <w:szCs w:val="22"/>
        </w:rPr>
        <w:t xml:space="preserve"> was</w:t>
      </w:r>
      <w:r w:rsidR="006D6423" w:rsidRPr="005108F1">
        <w:rPr>
          <w:rFonts w:ascii="Times New Roman" w:eastAsia="Calibri" w:hAnsi="Times New Roman"/>
          <w:sz w:val="22"/>
          <w:szCs w:val="22"/>
        </w:rPr>
        <w:t xml:space="preserve"> 9 </w:t>
      </w:r>
      <w:r w:rsidRPr="005108F1">
        <w:rPr>
          <w:rFonts w:ascii="Times New Roman" w:eastAsia="Calibri" w:hAnsi="Times New Roman"/>
          <w:sz w:val="22"/>
          <w:szCs w:val="22"/>
        </w:rPr>
        <w:t xml:space="preserve">years </w:t>
      </w:r>
      <w:r w:rsidR="00E03779" w:rsidRPr="00562E2C">
        <w:rPr>
          <w:rFonts w:ascii="Times New Roman" w:eastAsia="Calibri" w:hAnsi="Times New Roman"/>
          <w:i/>
          <w:iCs/>
          <w:sz w:val="22"/>
          <w:szCs w:val="22"/>
        </w:rPr>
        <w:t>(201</w:t>
      </w:r>
      <w:r w:rsidR="009A149A" w:rsidRPr="00562E2C">
        <w:rPr>
          <w:rFonts w:ascii="Times New Roman" w:eastAsia="Calibri" w:hAnsi="Times New Roman"/>
          <w:i/>
          <w:iCs/>
          <w:sz w:val="22"/>
          <w:szCs w:val="22"/>
        </w:rPr>
        <w:t>9</w:t>
      </w:r>
      <w:r w:rsidR="00566C9D" w:rsidRPr="00562E2C">
        <w:rPr>
          <w:rFonts w:ascii="Times New Roman" w:eastAsia="Calibri" w:hAnsi="Times New Roman"/>
          <w:i/>
          <w:iCs/>
          <w:sz w:val="22"/>
          <w:szCs w:val="22"/>
        </w:rPr>
        <w:t>:</w:t>
      </w:r>
      <w:r w:rsidR="00D1640E" w:rsidRPr="00562E2C">
        <w:rPr>
          <w:rFonts w:ascii="Times New Roman" w:eastAsia="Calibri" w:hAnsi="Times New Roman"/>
          <w:i/>
          <w:iCs/>
          <w:sz w:val="22"/>
          <w:szCs w:val="22"/>
        </w:rPr>
        <w:t xml:space="preserve"> </w:t>
      </w:r>
      <w:r w:rsidR="009A149A" w:rsidRPr="00562E2C">
        <w:rPr>
          <w:rFonts w:ascii="Times New Roman" w:eastAsia="Calibri" w:hAnsi="Times New Roman"/>
          <w:i/>
          <w:iCs/>
          <w:sz w:val="22"/>
          <w:szCs w:val="22"/>
        </w:rPr>
        <w:t>9</w:t>
      </w:r>
      <w:r w:rsidRPr="00562E2C">
        <w:rPr>
          <w:rFonts w:ascii="Times New Roman" w:eastAsia="Calibri" w:hAnsi="Times New Roman"/>
          <w:i/>
          <w:iCs/>
          <w:sz w:val="22"/>
          <w:szCs w:val="22"/>
        </w:rPr>
        <w:t xml:space="preserve"> years)</w:t>
      </w:r>
      <w:r w:rsidRPr="005108F1">
        <w:rPr>
          <w:rFonts w:ascii="Times New Roman" w:eastAsia="Calibri" w:hAnsi="Times New Roman"/>
          <w:sz w:val="22"/>
          <w:szCs w:val="22"/>
        </w:rPr>
        <w:t>.</w:t>
      </w:r>
    </w:p>
    <w:p w:rsidR="00B40876" w:rsidRDefault="00B40876" w:rsidP="00965C12">
      <w:pPr>
        <w:tabs>
          <w:tab w:val="clear" w:pos="907"/>
          <w:tab w:val="left" w:pos="900"/>
        </w:tabs>
        <w:ind w:left="540"/>
        <w:jc w:val="both"/>
        <w:rPr>
          <w:rFonts w:ascii="Times New Roman" w:hAnsi="Times New Roman"/>
          <w:b/>
          <w:i/>
          <w:iCs/>
          <w:sz w:val="22"/>
          <w:szCs w:val="22"/>
        </w:rPr>
      </w:pPr>
    </w:p>
    <w:p w:rsidR="00B40876" w:rsidRDefault="00B40876" w:rsidP="00965C12">
      <w:pPr>
        <w:tabs>
          <w:tab w:val="clear" w:pos="907"/>
          <w:tab w:val="left" w:pos="900"/>
        </w:tabs>
        <w:ind w:left="540"/>
        <w:jc w:val="both"/>
        <w:rPr>
          <w:rFonts w:ascii="Times New Roman" w:hAnsi="Times New Roman"/>
          <w:b/>
          <w:i/>
          <w:iCs/>
          <w:sz w:val="22"/>
          <w:szCs w:val="22"/>
        </w:rPr>
      </w:pPr>
    </w:p>
    <w:p w:rsidR="00B40876" w:rsidRDefault="00B40876" w:rsidP="00965C12">
      <w:pPr>
        <w:tabs>
          <w:tab w:val="clear" w:pos="907"/>
          <w:tab w:val="left" w:pos="900"/>
        </w:tabs>
        <w:ind w:left="540"/>
        <w:jc w:val="both"/>
        <w:rPr>
          <w:rFonts w:ascii="Times New Roman" w:hAnsi="Times New Roman"/>
          <w:b/>
          <w:i/>
          <w:iCs/>
          <w:sz w:val="22"/>
          <w:szCs w:val="22"/>
        </w:rPr>
      </w:pPr>
    </w:p>
    <w:p w:rsidR="00B40876" w:rsidRDefault="00B40876" w:rsidP="00965C12">
      <w:pPr>
        <w:tabs>
          <w:tab w:val="clear" w:pos="907"/>
          <w:tab w:val="left" w:pos="900"/>
        </w:tabs>
        <w:ind w:left="540"/>
        <w:jc w:val="both"/>
        <w:rPr>
          <w:rFonts w:ascii="Times New Roman" w:hAnsi="Times New Roman"/>
          <w:b/>
          <w:i/>
          <w:iCs/>
          <w:sz w:val="22"/>
          <w:szCs w:val="22"/>
        </w:rPr>
      </w:pPr>
    </w:p>
    <w:p w:rsidR="004522E0" w:rsidRDefault="004522E0" w:rsidP="00965C12">
      <w:pPr>
        <w:tabs>
          <w:tab w:val="clear" w:pos="907"/>
          <w:tab w:val="left" w:pos="900"/>
        </w:tabs>
        <w:ind w:left="540"/>
        <w:jc w:val="both"/>
        <w:rPr>
          <w:rFonts w:ascii="Times New Roman" w:hAnsi="Times New Roman"/>
          <w:b/>
          <w:i/>
          <w:iCs/>
          <w:sz w:val="22"/>
          <w:szCs w:val="22"/>
        </w:rPr>
      </w:pPr>
      <w:r w:rsidRPr="00965C12">
        <w:rPr>
          <w:rFonts w:ascii="Times New Roman" w:hAnsi="Times New Roman"/>
          <w:b/>
          <w:i/>
          <w:iCs/>
          <w:sz w:val="22"/>
          <w:szCs w:val="22"/>
        </w:rPr>
        <w:t>Sensitivity analysis</w:t>
      </w:r>
    </w:p>
    <w:p w:rsidR="00AC3630" w:rsidRPr="00AC3630" w:rsidRDefault="00AC3630" w:rsidP="00965C12">
      <w:pPr>
        <w:tabs>
          <w:tab w:val="clear" w:pos="907"/>
          <w:tab w:val="left" w:pos="900"/>
        </w:tabs>
        <w:ind w:left="540"/>
        <w:jc w:val="both"/>
        <w:rPr>
          <w:rFonts w:ascii="Times New Roman" w:hAnsi="Times New Roman"/>
          <w:bCs/>
        </w:rPr>
      </w:pPr>
    </w:p>
    <w:p w:rsidR="004522E0" w:rsidRDefault="004522E0" w:rsidP="00965C12">
      <w:pPr>
        <w:pStyle w:val="block"/>
        <w:spacing w:after="0" w:line="240" w:lineRule="atLeast"/>
        <w:ind w:left="540"/>
        <w:jc w:val="both"/>
        <w:rPr>
          <w:rFonts w:cs="Times New Roman"/>
          <w:szCs w:val="22"/>
        </w:rPr>
      </w:pPr>
      <w:r w:rsidRPr="00965C12">
        <w:rPr>
          <w:rFonts w:cs="Times New Roman"/>
          <w:szCs w:val="22"/>
        </w:rPr>
        <w:t>Reasonably possible changes at the reporting date to one of the relevant actuarial assumptions, holding other assumptions constant</w:t>
      </w:r>
      <w:r w:rsidR="002E511B" w:rsidRPr="00965C12">
        <w:rPr>
          <w:rFonts w:cs="Times New Roman"/>
          <w:szCs w:val="22"/>
        </w:rPr>
        <w:t>.</w:t>
      </w:r>
    </w:p>
    <w:p w:rsidR="00965C12" w:rsidRPr="00965C12" w:rsidRDefault="00965C12" w:rsidP="00965C12">
      <w:pPr>
        <w:pStyle w:val="block"/>
        <w:spacing w:after="0" w:line="240" w:lineRule="atLeast"/>
        <w:ind w:left="540"/>
        <w:jc w:val="both"/>
        <w:rPr>
          <w:rFonts w:cs="Times New Roman"/>
          <w:sz w:val="18"/>
          <w:szCs w:val="18"/>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E736F6" w:rsidTr="006D6423">
        <w:trPr>
          <w:cantSplit/>
          <w:tblHeader/>
        </w:trPr>
        <w:tc>
          <w:tcPr>
            <w:tcW w:w="4241" w:type="dxa"/>
          </w:tcPr>
          <w:p w:rsidR="006D6423" w:rsidRPr="00E736F6" w:rsidRDefault="006D6423" w:rsidP="006D6423">
            <w:pPr>
              <w:spacing w:line="240" w:lineRule="auto"/>
              <w:rPr>
                <w:rFonts w:ascii="Times New Roman" w:hAnsi="Times New Roman"/>
                <w:b/>
                <w:bCs/>
                <w:i/>
                <w:iCs/>
                <w:sz w:val="20"/>
                <w:szCs w:val="20"/>
                <w:lang w:val="fr-FR"/>
              </w:rPr>
            </w:pPr>
          </w:p>
        </w:tc>
        <w:tc>
          <w:tcPr>
            <w:tcW w:w="4950" w:type="dxa"/>
            <w:gridSpan w:val="7"/>
          </w:tcPr>
          <w:p w:rsidR="006D6423" w:rsidRPr="00E736F6" w:rsidRDefault="006D6423" w:rsidP="006D6423">
            <w:pPr>
              <w:pStyle w:val="acctmergecolhdg"/>
              <w:spacing w:line="240" w:lineRule="auto"/>
              <w:ind w:left="-75" w:right="-77"/>
              <w:rPr>
                <w:sz w:val="20"/>
              </w:rPr>
            </w:pPr>
            <w:r w:rsidRPr="00E736F6">
              <w:rPr>
                <w:sz w:val="20"/>
              </w:rPr>
              <w:t>Consolidated financial statements</w:t>
            </w:r>
          </w:p>
        </w:tc>
      </w:tr>
      <w:tr w:rsidR="006D6423" w:rsidRPr="00E736F6" w:rsidTr="006D6423">
        <w:trPr>
          <w:cantSplit/>
          <w:tblHeader/>
        </w:trPr>
        <w:tc>
          <w:tcPr>
            <w:tcW w:w="4241" w:type="dxa"/>
          </w:tcPr>
          <w:p w:rsidR="007E520E" w:rsidRPr="00E736F6" w:rsidRDefault="007E520E" w:rsidP="006D6423">
            <w:pPr>
              <w:pStyle w:val="acctfourfigures"/>
              <w:tabs>
                <w:tab w:val="clear" w:pos="765"/>
              </w:tabs>
              <w:spacing w:line="240" w:lineRule="auto"/>
              <w:rPr>
                <w:rFonts w:eastAsiaTheme="minorHAnsi"/>
                <w:b/>
                <w:bCs/>
                <w:i/>
                <w:iCs/>
                <w:sz w:val="20"/>
                <w:lang w:val="en-US" w:bidi="th-TH"/>
              </w:rPr>
            </w:pPr>
          </w:p>
          <w:p w:rsidR="006D6423" w:rsidRPr="00E736F6" w:rsidRDefault="006D6423" w:rsidP="006D6423">
            <w:pPr>
              <w:pStyle w:val="acctfourfigures"/>
              <w:tabs>
                <w:tab w:val="clear" w:pos="765"/>
              </w:tabs>
              <w:spacing w:line="240" w:lineRule="auto"/>
              <w:rPr>
                <w:sz w:val="20"/>
              </w:rPr>
            </w:pPr>
            <w:r w:rsidRPr="00E736F6">
              <w:rPr>
                <w:rFonts w:eastAsiaTheme="minorHAnsi"/>
                <w:b/>
                <w:bCs/>
                <w:i/>
                <w:iCs/>
                <w:sz w:val="20"/>
                <w:lang w:val="en-US" w:bidi="th-TH"/>
              </w:rPr>
              <w:t>Effect</w:t>
            </w:r>
            <w:r w:rsidRPr="00E736F6">
              <w:rPr>
                <w:rFonts w:eastAsiaTheme="minorHAnsi"/>
                <w:b/>
                <w:bCs/>
                <w:i/>
                <w:iCs/>
                <w:sz w:val="20"/>
                <w:cs/>
                <w:lang w:val="en-US" w:bidi="th-TH"/>
              </w:rPr>
              <w:t xml:space="preserve"> </w:t>
            </w:r>
            <w:r w:rsidRPr="00E736F6">
              <w:rPr>
                <w:rFonts w:eastAsiaTheme="minorHAnsi"/>
                <w:b/>
                <w:bCs/>
                <w:i/>
                <w:iCs/>
                <w:sz w:val="20"/>
                <w:lang w:val="en-US" w:bidi="th-TH"/>
              </w:rPr>
              <w:t>to the defined benefit obligation</w:t>
            </w:r>
          </w:p>
        </w:tc>
        <w:tc>
          <w:tcPr>
            <w:tcW w:w="2430" w:type="dxa"/>
            <w:gridSpan w:val="3"/>
            <w:shd w:val="clear" w:color="auto" w:fill="auto"/>
          </w:tcPr>
          <w:p w:rsidR="006D6423" w:rsidRPr="00E736F6" w:rsidRDefault="002E511B" w:rsidP="006D6423">
            <w:pPr>
              <w:pStyle w:val="acctmergecolhdg"/>
              <w:spacing w:line="240" w:lineRule="auto"/>
              <w:rPr>
                <w:b w:val="0"/>
                <w:bCs/>
                <w:sz w:val="20"/>
              </w:rPr>
            </w:pPr>
            <w:r w:rsidRPr="00E736F6">
              <w:rPr>
                <w:b w:val="0"/>
                <w:bCs/>
                <w:sz w:val="20"/>
              </w:rPr>
              <w:t>0.5</w:t>
            </w:r>
            <w:r w:rsidR="006D6423" w:rsidRPr="00E736F6">
              <w:rPr>
                <w:b w:val="0"/>
                <w:bCs/>
                <w:sz w:val="20"/>
              </w:rPr>
              <w:t>% increase in assumption</w:t>
            </w:r>
          </w:p>
        </w:tc>
        <w:tc>
          <w:tcPr>
            <w:tcW w:w="180" w:type="dxa"/>
            <w:shd w:val="clear" w:color="auto" w:fill="auto"/>
          </w:tcPr>
          <w:p w:rsidR="006D6423" w:rsidRPr="00E736F6" w:rsidRDefault="006D6423" w:rsidP="006D6423">
            <w:pPr>
              <w:pStyle w:val="acctmergecolhdg"/>
              <w:spacing w:line="240" w:lineRule="auto"/>
              <w:rPr>
                <w:b w:val="0"/>
                <w:bCs/>
                <w:sz w:val="20"/>
              </w:rPr>
            </w:pPr>
          </w:p>
        </w:tc>
        <w:tc>
          <w:tcPr>
            <w:tcW w:w="2340" w:type="dxa"/>
            <w:gridSpan w:val="3"/>
            <w:shd w:val="clear" w:color="auto" w:fill="auto"/>
          </w:tcPr>
          <w:p w:rsidR="006D6423" w:rsidRPr="00E736F6" w:rsidRDefault="002E511B" w:rsidP="006D6423">
            <w:pPr>
              <w:pStyle w:val="acctmergecolhdg"/>
              <w:spacing w:line="240" w:lineRule="auto"/>
              <w:rPr>
                <w:b w:val="0"/>
                <w:bCs/>
                <w:sz w:val="20"/>
              </w:rPr>
            </w:pPr>
            <w:r w:rsidRPr="00E736F6">
              <w:rPr>
                <w:b w:val="0"/>
                <w:bCs/>
                <w:sz w:val="20"/>
              </w:rPr>
              <w:t>0.5</w:t>
            </w:r>
            <w:r w:rsidR="006D6423" w:rsidRPr="00E736F6">
              <w:rPr>
                <w:b w:val="0"/>
                <w:bCs/>
                <w:sz w:val="20"/>
              </w:rPr>
              <w:t>% decrease in assumption</w:t>
            </w:r>
          </w:p>
        </w:tc>
      </w:tr>
      <w:tr w:rsidR="006D6423" w:rsidRPr="00E736F6" w:rsidTr="006D6423">
        <w:trPr>
          <w:cantSplit/>
          <w:tblHeader/>
        </w:trPr>
        <w:tc>
          <w:tcPr>
            <w:tcW w:w="4241" w:type="dxa"/>
          </w:tcPr>
          <w:p w:rsidR="006D6423" w:rsidRPr="00E736F6" w:rsidRDefault="006D6423" w:rsidP="006D6423">
            <w:pPr>
              <w:pStyle w:val="acctfourfigures"/>
              <w:tabs>
                <w:tab w:val="clear" w:pos="765"/>
              </w:tabs>
              <w:spacing w:line="240" w:lineRule="auto"/>
              <w:rPr>
                <w:i/>
                <w:iCs/>
                <w:sz w:val="20"/>
              </w:rPr>
            </w:pPr>
            <w:r w:rsidRPr="00E736F6">
              <w:rPr>
                <w:b/>
                <w:bCs/>
                <w:i/>
                <w:iCs/>
                <w:sz w:val="20"/>
              </w:rPr>
              <w:t>At 31 December</w:t>
            </w:r>
          </w:p>
        </w:tc>
        <w:tc>
          <w:tcPr>
            <w:tcW w:w="1170" w:type="dxa"/>
            <w:shd w:val="clear" w:color="auto" w:fill="auto"/>
          </w:tcPr>
          <w:p w:rsidR="006D6423" w:rsidRPr="00E736F6" w:rsidRDefault="006D6423" w:rsidP="006D6423">
            <w:pPr>
              <w:pStyle w:val="acctmergecolhdg"/>
              <w:spacing w:line="240" w:lineRule="auto"/>
              <w:rPr>
                <w:b w:val="0"/>
                <w:bCs/>
                <w:sz w:val="20"/>
              </w:rPr>
            </w:pPr>
            <w:r w:rsidRPr="00E736F6">
              <w:rPr>
                <w:b w:val="0"/>
                <w:bCs/>
                <w:sz w:val="20"/>
              </w:rPr>
              <w:t>20</w:t>
            </w:r>
            <w:r w:rsidR="00FD5496" w:rsidRPr="00E736F6">
              <w:rPr>
                <w:b w:val="0"/>
                <w:bCs/>
                <w:sz w:val="20"/>
              </w:rPr>
              <w:t>20</w:t>
            </w:r>
          </w:p>
        </w:tc>
        <w:tc>
          <w:tcPr>
            <w:tcW w:w="180" w:type="dxa"/>
            <w:shd w:val="clear" w:color="auto" w:fill="auto"/>
          </w:tcPr>
          <w:p w:rsidR="006D6423" w:rsidRPr="00E736F6" w:rsidRDefault="006D6423" w:rsidP="006D6423">
            <w:pPr>
              <w:pStyle w:val="acctmergecolhdg"/>
              <w:spacing w:line="240" w:lineRule="auto"/>
              <w:rPr>
                <w:b w:val="0"/>
                <w:bCs/>
                <w:sz w:val="20"/>
              </w:rPr>
            </w:pPr>
          </w:p>
        </w:tc>
        <w:tc>
          <w:tcPr>
            <w:tcW w:w="1080" w:type="dxa"/>
            <w:shd w:val="clear" w:color="auto" w:fill="auto"/>
          </w:tcPr>
          <w:p w:rsidR="006D6423" w:rsidRPr="00E736F6" w:rsidRDefault="00FD5496" w:rsidP="006D6423">
            <w:pPr>
              <w:pStyle w:val="acctmergecolhdg"/>
              <w:spacing w:line="240" w:lineRule="auto"/>
              <w:rPr>
                <w:b w:val="0"/>
                <w:bCs/>
                <w:sz w:val="20"/>
              </w:rPr>
            </w:pPr>
            <w:r w:rsidRPr="00E736F6">
              <w:rPr>
                <w:b w:val="0"/>
                <w:bCs/>
                <w:sz w:val="20"/>
              </w:rPr>
              <w:t>2019</w:t>
            </w:r>
          </w:p>
        </w:tc>
        <w:tc>
          <w:tcPr>
            <w:tcW w:w="180" w:type="dxa"/>
            <w:shd w:val="clear" w:color="auto" w:fill="auto"/>
          </w:tcPr>
          <w:p w:rsidR="006D6423" w:rsidRPr="00E736F6" w:rsidRDefault="006D6423" w:rsidP="006D6423">
            <w:pPr>
              <w:pStyle w:val="acctmergecolhdg"/>
              <w:spacing w:line="240" w:lineRule="auto"/>
              <w:rPr>
                <w:b w:val="0"/>
                <w:bCs/>
                <w:sz w:val="20"/>
              </w:rPr>
            </w:pPr>
          </w:p>
        </w:tc>
        <w:tc>
          <w:tcPr>
            <w:tcW w:w="1080" w:type="dxa"/>
            <w:shd w:val="clear" w:color="auto" w:fill="auto"/>
          </w:tcPr>
          <w:p w:rsidR="006D6423" w:rsidRPr="00E736F6" w:rsidRDefault="00FD5496" w:rsidP="006D6423">
            <w:pPr>
              <w:pStyle w:val="acctmergecolhdg"/>
              <w:spacing w:line="240" w:lineRule="auto"/>
              <w:rPr>
                <w:b w:val="0"/>
                <w:bCs/>
                <w:sz w:val="20"/>
              </w:rPr>
            </w:pPr>
            <w:r w:rsidRPr="00E736F6">
              <w:rPr>
                <w:b w:val="0"/>
                <w:bCs/>
                <w:sz w:val="20"/>
              </w:rPr>
              <w:t>2020</w:t>
            </w:r>
          </w:p>
        </w:tc>
        <w:tc>
          <w:tcPr>
            <w:tcW w:w="180" w:type="dxa"/>
            <w:shd w:val="clear" w:color="auto" w:fill="auto"/>
          </w:tcPr>
          <w:p w:rsidR="006D6423" w:rsidRPr="00E736F6" w:rsidRDefault="006D6423" w:rsidP="006D6423">
            <w:pPr>
              <w:pStyle w:val="acctmergecolhdg"/>
              <w:spacing w:line="240" w:lineRule="auto"/>
              <w:rPr>
                <w:b w:val="0"/>
                <w:bCs/>
                <w:sz w:val="20"/>
              </w:rPr>
            </w:pPr>
          </w:p>
        </w:tc>
        <w:tc>
          <w:tcPr>
            <w:tcW w:w="1080" w:type="dxa"/>
            <w:shd w:val="clear" w:color="auto" w:fill="auto"/>
          </w:tcPr>
          <w:p w:rsidR="006D6423" w:rsidRPr="00E736F6" w:rsidRDefault="00FD5496" w:rsidP="006D6423">
            <w:pPr>
              <w:pStyle w:val="acctmergecolhdg"/>
              <w:spacing w:line="240" w:lineRule="auto"/>
              <w:rPr>
                <w:b w:val="0"/>
                <w:bCs/>
                <w:sz w:val="20"/>
              </w:rPr>
            </w:pPr>
            <w:r w:rsidRPr="00E736F6">
              <w:rPr>
                <w:b w:val="0"/>
                <w:bCs/>
                <w:sz w:val="20"/>
              </w:rPr>
              <w:t>2019</w:t>
            </w:r>
          </w:p>
        </w:tc>
      </w:tr>
      <w:tr w:rsidR="006D6423" w:rsidRPr="00E736F6" w:rsidTr="006D6423">
        <w:trPr>
          <w:cantSplit/>
          <w:tblHeader/>
        </w:trPr>
        <w:tc>
          <w:tcPr>
            <w:tcW w:w="4241" w:type="dxa"/>
          </w:tcPr>
          <w:p w:rsidR="006D6423" w:rsidRPr="00E736F6" w:rsidRDefault="006D6423" w:rsidP="006D6423">
            <w:pPr>
              <w:spacing w:line="240" w:lineRule="auto"/>
              <w:rPr>
                <w:rFonts w:ascii="Times New Roman" w:hAnsi="Times New Roman"/>
                <w:b/>
                <w:bCs/>
                <w:i/>
                <w:iCs/>
                <w:sz w:val="20"/>
                <w:szCs w:val="20"/>
              </w:rPr>
            </w:pPr>
          </w:p>
        </w:tc>
        <w:tc>
          <w:tcPr>
            <w:tcW w:w="4950" w:type="dxa"/>
            <w:gridSpan w:val="7"/>
          </w:tcPr>
          <w:p w:rsidR="006D6423" w:rsidRPr="00E736F6" w:rsidRDefault="006D6423" w:rsidP="006D6423">
            <w:pPr>
              <w:pStyle w:val="acctfourfigures"/>
              <w:tabs>
                <w:tab w:val="clear" w:pos="765"/>
              </w:tabs>
              <w:spacing w:line="240" w:lineRule="auto"/>
              <w:jc w:val="center"/>
              <w:rPr>
                <w:i/>
                <w:iCs/>
                <w:sz w:val="20"/>
              </w:rPr>
            </w:pPr>
            <w:r w:rsidRPr="00E736F6">
              <w:rPr>
                <w:i/>
                <w:iCs/>
                <w:sz w:val="20"/>
              </w:rPr>
              <w:t xml:space="preserve">(in </w:t>
            </w:r>
            <w:r w:rsidR="002E511B" w:rsidRPr="00E736F6">
              <w:rPr>
                <w:i/>
                <w:iCs/>
                <w:sz w:val="20"/>
              </w:rPr>
              <w:t>thousand</w:t>
            </w:r>
            <w:r w:rsidRPr="00E736F6">
              <w:rPr>
                <w:i/>
                <w:iCs/>
                <w:sz w:val="20"/>
              </w:rPr>
              <w:t xml:space="preserve"> Baht)</w:t>
            </w:r>
          </w:p>
        </w:tc>
      </w:tr>
      <w:tr w:rsidR="00FD5496" w:rsidRPr="00E736F6" w:rsidTr="00D541BF">
        <w:trPr>
          <w:cantSplit/>
        </w:trPr>
        <w:tc>
          <w:tcPr>
            <w:tcW w:w="4241" w:type="dxa"/>
          </w:tcPr>
          <w:p w:rsidR="00FD5496" w:rsidRPr="00E736F6" w:rsidRDefault="00FD5496" w:rsidP="00FD5496">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Discount rate </w:t>
            </w:r>
          </w:p>
        </w:tc>
        <w:tc>
          <w:tcPr>
            <w:tcW w:w="1170" w:type="dxa"/>
            <w:vAlign w:val="center"/>
          </w:tcPr>
          <w:p w:rsidR="00FD5496" w:rsidRPr="00E736F6" w:rsidRDefault="00774A2F"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(5,748)</w:t>
            </w:r>
          </w:p>
        </w:tc>
        <w:tc>
          <w:tcPr>
            <w:tcW w:w="180" w:type="dxa"/>
            <w:vAlign w:val="center"/>
          </w:tcPr>
          <w:p w:rsidR="00FD5496" w:rsidRPr="00E736F6" w:rsidRDefault="00FD5496" w:rsidP="00FD5496">
            <w:pPr>
              <w:tabs>
                <w:tab w:val="clear" w:pos="227"/>
                <w:tab w:val="clear" w:pos="454"/>
                <w:tab w:val="clear" w:pos="680"/>
                <w:tab w:val="left" w:pos="720"/>
              </w:tabs>
              <w:jc w:val="right"/>
              <w:rPr>
                <w:rFonts w:ascii="Times New Roman" w:hAnsi="Times New Roman"/>
                <w:b/>
                <w:sz w:val="20"/>
                <w:szCs w:val="20"/>
              </w:rPr>
            </w:pPr>
          </w:p>
        </w:tc>
        <w:tc>
          <w:tcPr>
            <w:tcW w:w="1080" w:type="dxa"/>
            <w:vAlign w:val="center"/>
          </w:tcPr>
          <w:p w:rsidR="00FD5496" w:rsidRPr="00E736F6" w:rsidRDefault="00FD5496"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(5,892)</w:t>
            </w:r>
          </w:p>
        </w:tc>
        <w:tc>
          <w:tcPr>
            <w:tcW w:w="180" w:type="dxa"/>
            <w:vAlign w:val="center"/>
          </w:tcPr>
          <w:p w:rsidR="00FD5496" w:rsidRPr="00E736F6" w:rsidRDefault="00FD5496" w:rsidP="00FD5496">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rsidR="00FD5496" w:rsidRPr="00E736F6" w:rsidRDefault="00774A2F"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6,111</w:t>
            </w:r>
          </w:p>
        </w:tc>
        <w:tc>
          <w:tcPr>
            <w:tcW w:w="180" w:type="dxa"/>
            <w:vAlign w:val="center"/>
          </w:tcPr>
          <w:p w:rsidR="00FD5496" w:rsidRPr="00E736F6" w:rsidRDefault="00FD5496" w:rsidP="00FD5496">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rsidR="00FD5496" w:rsidRPr="00E736F6" w:rsidRDefault="00FD5496"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6,268</w:t>
            </w:r>
          </w:p>
        </w:tc>
      </w:tr>
      <w:tr w:rsidR="00FD5496" w:rsidRPr="00E736F6" w:rsidTr="006D6423">
        <w:trPr>
          <w:cantSplit/>
        </w:trPr>
        <w:tc>
          <w:tcPr>
            <w:tcW w:w="4241" w:type="dxa"/>
          </w:tcPr>
          <w:p w:rsidR="00FD5496" w:rsidRPr="00E736F6" w:rsidRDefault="00FD5496" w:rsidP="00FD5496">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Future salary growth </w:t>
            </w:r>
          </w:p>
        </w:tc>
        <w:tc>
          <w:tcPr>
            <w:tcW w:w="1170" w:type="dxa"/>
          </w:tcPr>
          <w:p w:rsidR="00FD5496" w:rsidRPr="00E736F6" w:rsidRDefault="00774A2F"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6,412</w:t>
            </w:r>
          </w:p>
        </w:tc>
        <w:tc>
          <w:tcPr>
            <w:tcW w:w="180" w:type="dxa"/>
          </w:tcPr>
          <w:p w:rsidR="00FD5496" w:rsidRPr="00E736F6" w:rsidRDefault="00FD5496" w:rsidP="00FD5496">
            <w:pPr>
              <w:tabs>
                <w:tab w:val="clear" w:pos="227"/>
                <w:tab w:val="clear" w:pos="454"/>
                <w:tab w:val="clear" w:pos="680"/>
                <w:tab w:val="left" w:pos="720"/>
              </w:tabs>
              <w:jc w:val="right"/>
              <w:rPr>
                <w:rFonts w:ascii="Times New Roman" w:hAnsi="Times New Roman"/>
                <w:b/>
                <w:sz w:val="20"/>
                <w:szCs w:val="20"/>
              </w:rPr>
            </w:pPr>
          </w:p>
        </w:tc>
        <w:tc>
          <w:tcPr>
            <w:tcW w:w="1080" w:type="dxa"/>
          </w:tcPr>
          <w:p w:rsidR="00FD5496" w:rsidRPr="00E736F6" w:rsidRDefault="00FD5496"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5,802</w:t>
            </w:r>
          </w:p>
        </w:tc>
        <w:tc>
          <w:tcPr>
            <w:tcW w:w="180" w:type="dxa"/>
          </w:tcPr>
          <w:p w:rsidR="00FD5496" w:rsidRPr="00E736F6" w:rsidRDefault="00FD5496" w:rsidP="00FD5496">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rsidR="00FD5496" w:rsidRPr="00E736F6" w:rsidRDefault="00774A2F"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(6,082)</w:t>
            </w:r>
          </w:p>
        </w:tc>
        <w:tc>
          <w:tcPr>
            <w:tcW w:w="180" w:type="dxa"/>
          </w:tcPr>
          <w:p w:rsidR="00FD5496" w:rsidRPr="00E736F6" w:rsidRDefault="00FD5496" w:rsidP="00FD5496">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rsidR="00FD5496" w:rsidRPr="00E736F6" w:rsidRDefault="00FD5496"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(5,515)</w:t>
            </w:r>
          </w:p>
        </w:tc>
      </w:tr>
      <w:tr w:rsidR="00FD5496" w:rsidRPr="00E736F6" w:rsidTr="00BD1C00">
        <w:trPr>
          <w:cantSplit/>
        </w:trPr>
        <w:tc>
          <w:tcPr>
            <w:tcW w:w="4241" w:type="dxa"/>
          </w:tcPr>
          <w:p w:rsidR="00FD5496" w:rsidRPr="00E736F6" w:rsidRDefault="00FD5496" w:rsidP="00FD5496">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Employee turnover rate</w:t>
            </w:r>
          </w:p>
        </w:tc>
        <w:tc>
          <w:tcPr>
            <w:tcW w:w="1170" w:type="dxa"/>
            <w:vAlign w:val="bottom"/>
          </w:tcPr>
          <w:p w:rsidR="00FD5496" w:rsidRPr="00E736F6" w:rsidRDefault="00774A2F"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(7,190)</w:t>
            </w:r>
          </w:p>
        </w:tc>
        <w:tc>
          <w:tcPr>
            <w:tcW w:w="180" w:type="dxa"/>
            <w:vAlign w:val="bottom"/>
          </w:tcPr>
          <w:p w:rsidR="00FD5496" w:rsidRPr="00E736F6" w:rsidRDefault="00FD5496" w:rsidP="00FD5496">
            <w:pPr>
              <w:tabs>
                <w:tab w:val="clear" w:pos="227"/>
                <w:tab w:val="clear" w:pos="454"/>
                <w:tab w:val="clear" w:pos="680"/>
                <w:tab w:val="left" w:pos="720"/>
              </w:tabs>
              <w:jc w:val="right"/>
              <w:rPr>
                <w:rFonts w:ascii="Times New Roman" w:hAnsi="Times New Roman"/>
                <w:b/>
                <w:bCs/>
                <w:sz w:val="20"/>
                <w:szCs w:val="20"/>
              </w:rPr>
            </w:pPr>
          </w:p>
        </w:tc>
        <w:tc>
          <w:tcPr>
            <w:tcW w:w="1080" w:type="dxa"/>
            <w:vAlign w:val="bottom"/>
          </w:tcPr>
          <w:p w:rsidR="00FD5496" w:rsidRPr="00E736F6" w:rsidRDefault="00FD5496"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(6,510)</w:t>
            </w:r>
          </w:p>
        </w:tc>
        <w:tc>
          <w:tcPr>
            <w:tcW w:w="180" w:type="dxa"/>
            <w:vAlign w:val="bottom"/>
          </w:tcPr>
          <w:p w:rsidR="00FD5496" w:rsidRPr="00E736F6" w:rsidRDefault="00FD5496" w:rsidP="00FD5496">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FD5496" w:rsidRPr="00E736F6" w:rsidRDefault="00774A2F"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7,</w:t>
            </w:r>
            <w:r w:rsidR="00C96359" w:rsidRPr="00E736F6">
              <w:rPr>
                <w:rFonts w:ascii="Times New Roman" w:hAnsi="Times New Roman"/>
                <w:sz w:val="20"/>
                <w:szCs w:val="20"/>
              </w:rPr>
              <w:t>629</w:t>
            </w:r>
          </w:p>
        </w:tc>
        <w:tc>
          <w:tcPr>
            <w:tcW w:w="180" w:type="dxa"/>
            <w:vAlign w:val="bottom"/>
          </w:tcPr>
          <w:p w:rsidR="00FD5496" w:rsidRPr="00E736F6" w:rsidRDefault="00FD5496" w:rsidP="00FD5496">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FD5496" w:rsidRPr="00E736F6" w:rsidRDefault="00FD5496" w:rsidP="00FD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6,893</w:t>
            </w:r>
          </w:p>
        </w:tc>
      </w:tr>
      <w:tr w:rsidR="002E511B" w:rsidRPr="00E736F6" w:rsidTr="00D541BF">
        <w:trPr>
          <w:cantSplit/>
          <w:tblHeader/>
        </w:trPr>
        <w:tc>
          <w:tcPr>
            <w:tcW w:w="4241" w:type="dxa"/>
          </w:tcPr>
          <w:p w:rsidR="002E511B" w:rsidRPr="00E736F6" w:rsidRDefault="002E511B" w:rsidP="00D541BF">
            <w:pPr>
              <w:spacing w:line="240" w:lineRule="auto"/>
              <w:rPr>
                <w:rFonts w:ascii="Times New Roman" w:hAnsi="Times New Roman"/>
                <w:b/>
                <w:bCs/>
                <w:i/>
                <w:iCs/>
                <w:sz w:val="20"/>
                <w:szCs w:val="20"/>
                <w:lang w:val="fr-FR"/>
              </w:rPr>
            </w:pPr>
          </w:p>
          <w:p w:rsidR="007E520E" w:rsidRPr="00E736F6" w:rsidRDefault="007E520E" w:rsidP="00D541BF">
            <w:pPr>
              <w:spacing w:line="240" w:lineRule="auto"/>
              <w:rPr>
                <w:rFonts w:ascii="Times New Roman" w:hAnsi="Times New Roman"/>
                <w:b/>
                <w:bCs/>
                <w:i/>
                <w:iCs/>
                <w:sz w:val="20"/>
                <w:szCs w:val="20"/>
                <w:lang w:val="fr-FR"/>
              </w:rPr>
            </w:pPr>
          </w:p>
        </w:tc>
        <w:tc>
          <w:tcPr>
            <w:tcW w:w="4950" w:type="dxa"/>
            <w:gridSpan w:val="7"/>
          </w:tcPr>
          <w:p w:rsidR="007E520E" w:rsidRPr="00E736F6" w:rsidRDefault="007E520E" w:rsidP="00D541BF">
            <w:pPr>
              <w:pStyle w:val="acctmergecolhdg"/>
              <w:spacing w:line="240" w:lineRule="auto"/>
              <w:ind w:left="-75" w:right="-77"/>
              <w:rPr>
                <w:sz w:val="20"/>
              </w:rPr>
            </w:pPr>
          </w:p>
          <w:p w:rsidR="002E511B" w:rsidRPr="00E736F6" w:rsidRDefault="002E511B" w:rsidP="00D541BF">
            <w:pPr>
              <w:pStyle w:val="acctmergecolhdg"/>
              <w:spacing w:line="240" w:lineRule="auto"/>
              <w:ind w:left="-75" w:right="-77"/>
              <w:rPr>
                <w:sz w:val="20"/>
              </w:rPr>
            </w:pPr>
            <w:r w:rsidRPr="00E736F6">
              <w:rPr>
                <w:sz w:val="20"/>
              </w:rPr>
              <w:t>Separat</w:t>
            </w:r>
            <w:r w:rsidR="00C661C2" w:rsidRPr="00E736F6">
              <w:rPr>
                <w:sz w:val="20"/>
              </w:rPr>
              <w:t>e</w:t>
            </w:r>
            <w:r w:rsidRPr="00E736F6">
              <w:rPr>
                <w:sz w:val="20"/>
              </w:rPr>
              <w:t xml:space="preserve"> financial statements</w:t>
            </w:r>
          </w:p>
        </w:tc>
      </w:tr>
      <w:tr w:rsidR="002E511B" w:rsidRPr="00E736F6" w:rsidTr="00D541BF">
        <w:trPr>
          <w:cantSplit/>
          <w:tblHeader/>
        </w:trPr>
        <w:tc>
          <w:tcPr>
            <w:tcW w:w="4241" w:type="dxa"/>
          </w:tcPr>
          <w:p w:rsidR="007E520E" w:rsidRPr="00E736F6" w:rsidRDefault="007E520E" w:rsidP="00D541BF">
            <w:pPr>
              <w:pStyle w:val="acctfourfigures"/>
              <w:tabs>
                <w:tab w:val="clear" w:pos="765"/>
              </w:tabs>
              <w:spacing w:line="240" w:lineRule="auto"/>
              <w:rPr>
                <w:rFonts w:eastAsiaTheme="minorHAnsi"/>
                <w:b/>
                <w:bCs/>
                <w:i/>
                <w:iCs/>
                <w:sz w:val="20"/>
                <w:lang w:val="en-US" w:bidi="th-TH"/>
              </w:rPr>
            </w:pPr>
          </w:p>
          <w:p w:rsidR="002E511B" w:rsidRPr="00E736F6" w:rsidRDefault="002E511B" w:rsidP="00D541BF">
            <w:pPr>
              <w:pStyle w:val="acctfourfigures"/>
              <w:tabs>
                <w:tab w:val="clear" w:pos="765"/>
              </w:tabs>
              <w:spacing w:line="240" w:lineRule="auto"/>
              <w:rPr>
                <w:sz w:val="20"/>
              </w:rPr>
            </w:pPr>
            <w:r w:rsidRPr="00E736F6">
              <w:rPr>
                <w:rFonts w:eastAsiaTheme="minorHAnsi"/>
                <w:b/>
                <w:bCs/>
                <w:i/>
                <w:iCs/>
                <w:sz w:val="20"/>
                <w:lang w:val="en-US" w:bidi="th-TH"/>
              </w:rPr>
              <w:t>Effect</w:t>
            </w:r>
            <w:r w:rsidRPr="00E736F6">
              <w:rPr>
                <w:rFonts w:eastAsiaTheme="minorHAnsi"/>
                <w:b/>
                <w:bCs/>
                <w:i/>
                <w:iCs/>
                <w:sz w:val="20"/>
                <w:cs/>
                <w:lang w:val="en-US" w:bidi="th-TH"/>
              </w:rPr>
              <w:t xml:space="preserve"> </w:t>
            </w:r>
            <w:r w:rsidRPr="00E736F6">
              <w:rPr>
                <w:rFonts w:eastAsiaTheme="minorHAnsi"/>
                <w:b/>
                <w:bCs/>
                <w:i/>
                <w:iCs/>
                <w:sz w:val="20"/>
                <w:lang w:val="en-US" w:bidi="th-TH"/>
              </w:rPr>
              <w:t>to the defined benefit obligation</w:t>
            </w:r>
          </w:p>
        </w:tc>
        <w:tc>
          <w:tcPr>
            <w:tcW w:w="2430" w:type="dxa"/>
            <w:gridSpan w:val="3"/>
            <w:shd w:val="clear" w:color="auto" w:fill="auto"/>
          </w:tcPr>
          <w:p w:rsidR="002E511B" w:rsidRPr="00E736F6" w:rsidRDefault="002E511B" w:rsidP="00D541BF">
            <w:pPr>
              <w:pStyle w:val="acctmergecolhdg"/>
              <w:spacing w:line="240" w:lineRule="auto"/>
              <w:rPr>
                <w:b w:val="0"/>
                <w:bCs/>
                <w:sz w:val="20"/>
              </w:rPr>
            </w:pPr>
            <w:r w:rsidRPr="00E736F6">
              <w:rPr>
                <w:b w:val="0"/>
                <w:bCs/>
                <w:sz w:val="20"/>
              </w:rPr>
              <w:t>0.5% increase in assumption</w:t>
            </w:r>
          </w:p>
        </w:tc>
        <w:tc>
          <w:tcPr>
            <w:tcW w:w="180" w:type="dxa"/>
            <w:shd w:val="clear" w:color="auto" w:fill="auto"/>
          </w:tcPr>
          <w:p w:rsidR="002E511B" w:rsidRPr="00E736F6" w:rsidRDefault="002E511B" w:rsidP="00D541BF">
            <w:pPr>
              <w:pStyle w:val="acctmergecolhdg"/>
              <w:spacing w:line="240" w:lineRule="auto"/>
              <w:rPr>
                <w:b w:val="0"/>
                <w:bCs/>
                <w:sz w:val="20"/>
              </w:rPr>
            </w:pPr>
          </w:p>
        </w:tc>
        <w:tc>
          <w:tcPr>
            <w:tcW w:w="2340" w:type="dxa"/>
            <w:gridSpan w:val="3"/>
            <w:shd w:val="clear" w:color="auto" w:fill="auto"/>
          </w:tcPr>
          <w:p w:rsidR="002E511B" w:rsidRPr="00E736F6" w:rsidRDefault="002E511B" w:rsidP="00D541BF">
            <w:pPr>
              <w:pStyle w:val="acctmergecolhdg"/>
              <w:spacing w:line="240" w:lineRule="auto"/>
              <w:rPr>
                <w:b w:val="0"/>
                <w:bCs/>
                <w:sz w:val="20"/>
              </w:rPr>
            </w:pPr>
            <w:r w:rsidRPr="00E736F6">
              <w:rPr>
                <w:b w:val="0"/>
                <w:bCs/>
                <w:sz w:val="20"/>
              </w:rPr>
              <w:t>0.5% decrease in assumption</w:t>
            </w:r>
          </w:p>
        </w:tc>
      </w:tr>
      <w:tr w:rsidR="002E511B" w:rsidRPr="00E736F6" w:rsidTr="00D541BF">
        <w:trPr>
          <w:cantSplit/>
          <w:tblHeader/>
        </w:trPr>
        <w:tc>
          <w:tcPr>
            <w:tcW w:w="4241" w:type="dxa"/>
          </w:tcPr>
          <w:p w:rsidR="002E511B" w:rsidRPr="00E736F6" w:rsidRDefault="002E511B" w:rsidP="00D541BF">
            <w:pPr>
              <w:pStyle w:val="acctfourfigures"/>
              <w:tabs>
                <w:tab w:val="clear" w:pos="765"/>
              </w:tabs>
              <w:spacing w:line="240" w:lineRule="auto"/>
              <w:rPr>
                <w:i/>
                <w:iCs/>
                <w:sz w:val="20"/>
              </w:rPr>
            </w:pPr>
            <w:r w:rsidRPr="00E736F6">
              <w:rPr>
                <w:b/>
                <w:bCs/>
                <w:i/>
                <w:iCs/>
                <w:sz w:val="20"/>
              </w:rPr>
              <w:t>At 31 December</w:t>
            </w:r>
          </w:p>
        </w:tc>
        <w:tc>
          <w:tcPr>
            <w:tcW w:w="1170" w:type="dxa"/>
            <w:shd w:val="clear" w:color="auto" w:fill="auto"/>
          </w:tcPr>
          <w:p w:rsidR="002E511B" w:rsidRPr="00E736F6" w:rsidRDefault="002E511B" w:rsidP="00D541BF">
            <w:pPr>
              <w:pStyle w:val="acctmergecolhdg"/>
              <w:spacing w:line="240" w:lineRule="auto"/>
              <w:rPr>
                <w:b w:val="0"/>
                <w:bCs/>
                <w:sz w:val="20"/>
              </w:rPr>
            </w:pPr>
            <w:r w:rsidRPr="00E736F6">
              <w:rPr>
                <w:b w:val="0"/>
                <w:bCs/>
                <w:sz w:val="20"/>
              </w:rPr>
              <w:t>20</w:t>
            </w:r>
            <w:r w:rsidR="00774A2F" w:rsidRPr="00E736F6">
              <w:rPr>
                <w:b w:val="0"/>
                <w:bCs/>
                <w:sz w:val="20"/>
              </w:rPr>
              <w:t>20</w:t>
            </w:r>
          </w:p>
        </w:tc>
        <w:tc>
          <w:tcPr>
            <w:tcW w:w="180" w:type="dxa"/>
            <w:shd w:val="clear" w:color="auto" w:fill="auto"/>
          </w:tcPr>
          <w:p w:rsidR="002E511B" w:rsidRPr="00E736F6" w:rsidRDefault="002E511B" w:rsidP="00D541BF">
            <w:pPr>
              <w:pStyle w:val="acctmergecolhdg"/>
              <w:spacing w:line="240" w:lineRule="auto"/>
              <w:rPr>
                <w:b w:val="0"/>
                <w:bCs/>
                <w:sz w:val="20"/>
              </w:rPr>
            </w:pPr>
          </w:p>
        </w:tc>
        <w:tc>
          <w:tcPr>
            <w:tcW w:w="1080" w:type="dxa"/>
            <w:shd w:val="clear" w:color="auto" w:fill="auto"/>
          </w:tcPr>
          <w:p w:rsidR="002E511B" w:rsidRPr="00E736F6" w:rsidRDefault="00774A2F" w:rsidP="00D541BF">
            <w:pPr>
              <w:pStyle w:val="acctmergecolhdg"/>
              <w:spacing w:line="240" w:lineRule="auto"/>
              <w:rPr>
                <w:b w:val="0"/>
                <w:bCs/>
                <w:sz w:val="20"/>
              </w:rPr>
            </w:pPr>
            <w:r w:rsidRPr="00E736F6">
              <w:rPr>
                <w:b w:val="0"/>
                <w:bCs/>
                <w:sz w:val="20"/>
              </w:rPr>
              <w:t>2019</w:t>
            </w:r>
          </w:p>
        </w:tc>
        <w:tc>
          <w:tcPr>
            <w:tcW w:w="180" w:type="dxa"/>
            <w:shd w:val="clear" w:color="auto" w:fill="auto"/>
          </w:tcPr>
          <w:p w:rsidR="002E511B" w:rsidRPr="00E736F6" w:rsidRDefault="002E511B" w:rsidP="00D541BF">
            <w:pPr>
              <w:pStyle w:val="acctmergecolhdg"/>
              <w:spacing w:line="240" w:lineRule="auto"/>
              <w:rPr>
                <w:b w:val="0"/>
                <w:bCs/>
                <w:sz w:val="20"/>
              </w:rPr>
            </w:pPr>
          </w:p>
        </w:tc>
        <w:tc>
          <w:tcPr>
            <w:tcW w:w="1080" w:type="dxa"/>
            <w:shd w:val="clear" w:color="auto" w:fill="auto"/>
          </w:tcPr>
          <w:p w:rsidR="002E511B" w:rsidRPr="00E736F6" w:rsidRDefault="00774A2F" w:rsidP="00D541BF">
            <w:pPr>
              <w:pStyle w:val="acctmergecolhdg"/>
              <w:spacing w:line="240" w:lineRule="auto"/>
              <w:rPr>
                <w:b w:val="0"/>
                <w:bCs/>
                <w:sz w:val="20"/>
              </w:rPr>
            </w:pPr>
            <w:r w:rsidRPr="00E736F6">
              <w:rPr>
                <w:b w:val="0"/>
                <w:bCs/>
                <w:sz w:val="20"/>
              </w:rPr>
              <w:t>2020</w:t>
            </w:r>
          </w:p>
        </w:tc>
        <w:tc>
          <w:tcPr>
            <w:tcW w:w="180" w:type="dxa"/>
            <w:shd w:val="clear" w:color="auto" w:fill="auto"/>
          </w:tcPr>
          <w:p w:rsidR="002E511B" w:rsidRPr="00E736F6" w:rsidRDefault="002E511B" w:rsidP="00D541BF">
            <w:pPr>
              <w:pStyle w:val="acctmergecolhdg"/>
              <w:spacing w:line="240" w:lineRule="auto"/>
              <w:rPr>
                <w:b w:val="0"/>
                <w:bCs/>
                <w:sz w:val="20"/>
              </w:rPr>
            </w:pPr>
          </w:p>
        </w:tc>
        <w:tc>
          <w:tcPr>
            <w:tcW w:w="1080" w:type="dxa"/>
            <w:shd w:val="clear" w:color="auto" w:fill="auto"/>
          </w:tcPr>
          <w:p w:rsidR="002E511B" w:rsidRPr="00E736F6" w:rsidRDefault="00774A2F" w:rsidP="00D541BF">
            <w:pPr>
              <w:pStyle w:val="acctmergecolhdg"/>
              <w:spacing w:line="240" w:lineRule="auto"/>
              <w:rPr>
                <w:b w:val="0"/>
                <w:bCs/>
                <w:sz w:val="20"/>
              </w:rPr>
            </w:pPr>
            <w:r w:rsidRPr="00E736F6">
              <w:rPr>
                <w:b w:val="0"/>
                <w:bCs/>
                <w:sz w:val="20"/>
              </w:rPr>
              <w:t>2019</w:t>
            </w:r>
          </w:p>
        </w:tc>
      </w:tr>
      <w:tr w:rsidR="002E511B" w:rsidRPr="00E736F6" w:rsidTr="00D541BF">
        <w:trPr>
          <w:cantSplit/>
          <w:tblHeader/>
        </w:trPr>
        <w:tc>
          <w:tcPr>
            <w:tcW w:w="4241" w:type="dxa"/>
          </w:tcPr>
          <w:p w:rsidR="002E511B" w:rsidRPr="00E736F6" w:rsidRDefault="002E511B" w:rsidP="00D541BF">
            <w:pPr>
              <w:spacing w:line="240" w:lineRule="auto"/>
              <w:rPr>
                <w:rFonts w:ascii="Times New Roman" w:hAnsi="Times New Roman"/>
                <w:b/>
                <w:bCs/>
                <w:i/>
                <w:iCs/>
                <w:sz w:val="20"/>
                <w:szCs w:val="20"/>
              </w:rPr>
            </w:pPr>
          </w:p>
        </w:tc>
        <w:tc>
          <w:tcPr>
            <w:tcW w:w="4950" w:type="dxa"/>
            <w:gridSpan w:val="7"/>
          </w:tcPr>
          <w:p w:rsidR="002E511B" w:rsidRPr="00E736F6" w:rsidRDefault="002E511B" w:rsidP="00D541BF">
            <w:pPr>
              <w:pStyle w:val="acctfourfigures"/>
              <w:tabs>
                <w:tab w:val="clear" w:pos="765"/>
              </w:tabs>
              <w:spacing w:line="240" w:lineRule="auto"/>
              <w:jc w:val="center"/>
              <w:rPr>
                <w:i/>
                <w:iCs/>
                <w:sz w:val="20"/>
              </w:rPr>
            </w:pPr>
            <w:r w:rsidRPr="00E736F6">
              <w:rPr>
                <w:i/>
                <w:iCs/>
                <w:sz w:val="20"/>
              </w:rPr>
              <w:t>(in thousand Baht)</w:t>
            </w:r>
          </w:p>
        </w:tc>
      </w:tr>
      <w:tr w:rsidR="00774A2F" w:rsidRPr="00E736F6" w:rsidTr="00D541BF">
        <w:trPr>
          <w:cantSplit/>
        </w:trPr>
        <w:tc>
          <w:tcPr>
            <w:tcW w:w="4241" w:type="dxa"/>
          </w:tcPr>
          <w:p w:rsidR="00774A2F" w:rsidRPr="00E736F6" w:rsidRDefault="00774A2F" w:rsidP="00774A2F">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Discount rate </w:t>
            </w:r>
          </w:p>
        </w:tc>
        <w:tc>
          <w:tcPr>
            <w:tcW w:w="1170" w:type="dxa"/>
            <w:vAlign w:val="center"/>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(818)</w:t>
            </w:r>
          </w:p>
        </w:tc>
        <w:tc>
          <w:tcPr>
            <w:tcW w:w="180" w:type="dxa"/>
            <w:vAlign w:val="center"/>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(908)</w:t>
            </w:r>
          </w:p>
        </w:tc>
        <w:tc>
          <w:tcPr>
            <w:tcW w:w="180" w:type="dxa"/>
            <w:vAlign w:val="center"/>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862</w:t>
            </w:r>
          </w:p>
        </w:tc>
        <w:tc>
          <w:tcPr>
            <w:tcW w:w="180" w:type="dxa"/>
            <w:vAlign w:val="center"/>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956</w:t>
            </w:r>
          </w:p>
        </w:tc>
      </w:tr>
      <w:tr w:rsidR="00774A2F" w:rsidRPr="00E736F6" w:rsidTr="00D541BF">
        <w:trPr>
          <w:cantSplit/>
        </w:trPr>
        <w:tc>
          <w:tcPr>
            <w:tcW w:w="4241" w:type="dxa"/>
          </w:tcPr>
          <w:p w:rsidR="00774A2F" w:rsidRPr="00E736F6" w:rsidRDefault="00774A2F" w:rsidP="00774A2F">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Future salary growth </w:t>
            </w:r>
          </w:p>
        </w:tc>
        <w:tc>
          <w:tcPr>
            <w:tcW w:w="1170" w:type="dxa"/>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983</w:t>
            </w:r>
          </w:p>
        </w:tc>
        <w:tc>
          <w:tcPr>
            <w:tcW w:w="180" w:type="dxa"/>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931</w:t>
            </w:r>
          </w:p>
        </w:tc>
        <w:tc>
          <w:tcPr>
            <w:tcW w:w="180" w:type="dxa"/>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(940)</w:t>
            </w:r>
          </w:p>
        </w:tc>
        <w:tc>
          <w:tcPr>
            <w:tcW w:w="180" w:type="dxa"/>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 xml:space="preserve">       (893)</w:t>
            </w:r>
          </w:p>
        </w:tc>
      </w:tr>
      <w:tr w:rsidR="00774A2F" w:rsidRPr="00E736F6" w:rsidTr="00BD1C00">
        <w:trPr>
          <w:cantSplit/>
        </w:trPr>
        <w:tc>
          <w:tcPr>
            <w:tcW w:w="4241" w:type="dxa"/>
          </w:tcPr>
          <w:p w:rsidR="00774A2F" w:rsidRPr="00E736F6" w:rsidRDefault="00774A2F" w:rsidP="00774A2F">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Employee turnover rate</w:t>
            </w:r>
          </w:p>
        </w:tc>
        <w:tc>
          <w:tcPr>
            <w:tcW w:w="1170" w:type="dxa"/>
            <w:vAlign w:val="bottom"/>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(1,110)</w:t>
            </w:r>
          </w:p>
        </w:tc>
        <w:tc>
          <w:tcPr>
            <w:tcW w:w="180" w:type="dxa"/>
            <w:vAlign w:val="bottom"/>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(1,042)</w:t>
            </w:r>
          </w:p>
        </w:tc>
        <w:tc>
          <w:tcPr>
            <w:tcW w:w="180" w:type="dxa"/>
            <w:vAlign w:val="bottom"/>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1,169</w:t>
            </w:r>
          </w:p>
        </w:tc>
        <w:tc>
          <w:tcPr>
            <w:tcW w:w="180" w:type="dxa"/>
            <w:vAlign w:val="bottom"/>
          </w:tcPr>
          <w:p w:rsidR="00774A2F" w:rsidRPr="00E736F6" w:rsidRDefault="00774A2F"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774A2F" w:rsidRPr="00E736F6" w:rsidRDefault="00774A2F"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1,095</w:t>
            </w:r>
          </w:p>
        </w:tc>
      </w:tr>
      <w:tr w:rsidR="00577BB1" w:rsidRPr="00E736F6" w:rsidTr="00BD1C00">
        <w:trPr>
          <w:cantSplit/>
        </w:trPr>
        <w:tc>
          <w:tcPr>
            <w:tcW w:w="4241" w:type="dxa"/>
          </w:tcPr>
          <w:p w:rsidR="00577BB1" w:rsidRPr="00E736F6" w:rsidRDefault="00577BB1" w:rsidP="00774A2F">
            <w:pPr>
              <w:pStyle w:val="BodyText"/>
              <w:spacing w:after="0" w:line="240" w:lineRule="auto"/>
              <w:rPr>
                <w:rFonts w:ascii="Times New Roman" w:hAnsi="Times New Roman" w:cs="Times New Roman"/>
                <w:sz w:val="20"/>
                <w:szCs w:val="20"/>
              </w:rPr>
            </w:pPr>
          </w:p>
        </w:tc>
        <w:tc>
          <w:tcPr>
            <w:tcW w:w="1170" w:type="dxa"/>
            <w:vAlign w:val="bottom"/>
          </w:tcPr>
          <w:p w:rsidR="00577BB1" w:rsidRPr="00E736F6" w:rsidRDefault="00577BB1"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tc>
        <w:tc>
          <w:tcPr>
            <w:tcW w:w="180" w:type="dxa"/>
            <w:vAlign w:val="bottom"/>
          </w:tcPr>
          <w:p w:rsidR="00577BB1" w:rsidRPr="00E736F6" w:rsidRDefault="00577BB1"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577BB1" w:rsidRPr="00E736F6" w:rsidRDefault="00577BB1"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tc>
        <w:tc>
          <w:tcPr>
            <w:tcW w:w="180" w:type="dxa"/>
            <w:vAlign w:val="bottom"/>
          </w:tcPr>
          <w:p w:rsidR="00577BB1" w:rsidRPr="00E736F6" w:rsidRDefault="00577BB1"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577BB1" w:rsidRPr="00E736F6" w:rsidRDefault="00577BB1"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tc>
        <w:tc>
          <w:tcPr>
            <w:tcW w:w="180" w:type="dxa"/>
            <w:vAlign w:val="bottom"/>
          </w:tcPr>
          <w:p w:rsidR="00577BB1" w:rsidRPr="00E736F6" w:rsidRDefault="00577BB1" w:rsidP="00774A2F">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rsidR="00577BB1" w:rsidRPr="00E736F6" w:rsidRDefault="00577BB1" w:rsidP="007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tc>
      </w:tr>
    </w:tbl>
    <w:p w:rsidR="000335A8" w:rsidRPr="00F84EDE" w:rsidRDefault="00EF5AB3" w:rsidP="00753661">
      <w:pPr>
        <w:pStyle w:val="Heading1"/>
        <w:keepLines/>
        <w:numPr>
          <w:ilvl w:val="0"/>
          <w:numId w:val="0"/>
        </w:numPr>
        <w:shd w:val="clear" w:color="auto" w:fill="auto"/>
        <w:tabs>
          <w:tab w:val="left" w:pos="540"/>
        </w:tabs>
        <w:jc w:val="both"/>
        <w:rPr>
          <w:rFonts w:ascii="Times New Roman" w:hAnsi="Times New Roman"/>
          <w:b w:val="0"/>
          <w:bCs w:val="0"/>
          <w:sz w:val="22"/>
          <w:szCs w:val="22"/>
          <w:u w:val="none"/>
          <w:lang w:val="en-GB" w:bidi="ar-SA"/>
        </w:rPr>
      </w:pPr>
      <w:r w:rsidRPr="00F84EDE">
        <w:rPr>
          <w:rFonts w:ascii="Times New Roman" w:hAnsi="Times New Roman"/>
          <w:sz w:val="24"/>
          <w:szCs w:val="24"/>
          <w:u w:val="none"/>
        </w:rPr>
        <w:t>2</w:t>
      </w:r>
      <w:r w:rsidR="00774A2F">
        <w:rPr>
          <w:rFonts w:ascii="Times New Roman" w:hAnsi="Times New Roman"/>
          <w:sz w:val="24"/>
          <w:szCs w:val="24"/>
          <w:u w:val="none"/>
        </w:rPr>
        <w:t>1</w:t>
      </w:r>
      <w:r w:rsidR="00753661" w:rsidRPr="00F84EDE">
        <w:rPr>
          <w:rFonts w:ascii="Times New Roman" w:hAnsi="Times New Roman"/>
          <w:b w:val="0"/>
          <w:bCs w:val="0"/>
          <w:sz w:val="22"/>
          <w:szCs w:val="22"/>
          <w:u w:val="none"/>
          <w:lang w:val="en-GB" w:bidi="ar-SA"/>
        </w:rPr>
        <w:tab/>
      </w:r>
      <w:r w:rsidR="000335A8" w:rsidRPr="00F84EDE">
        <w:rPr>
          <w:rFonts w:ascii="Times New Roman" w:hAnsi="Times New Roman"/>
          <w:sz w:val="24"/>
          <w:szCs w:val="24"/>
          <w:u w:val="none"/>
        </w:rPr>
        <w:t>Share</w:t>
      </w:r>
      <w:r w:rsidR="000A740C" w:rsidRPr="00F84EDE">
        <w:rPr>
          <w:rFonts w:ascii="Times New Roman" w:hAnsi="Times New Roman"/>
          <w:b w:val="0"/>
          <w:u w:val="none"/>
        </w:rPr>
        <w:t xml:space="preserve"> </w:t>
      </w:r>
      <w:r w:rsidR="000335A8" w:rsidRPr="00F84EDE">
        <w:rPr>
          <w:rFonts w:ascii="Times New Roman" w:hAnsi="Times New Roman"/>
          <w:sz w:val="24"/>
          <w:szCs w:val="24"/>
          <w:u w:val="none"/>
        </w:rPr>
        <w:t>premium</w:t>
      </w:r>
      <w:r w:rsidR="000335A8" w:rsidRPr="00F84EDE">
        <w:rPr>
          <w:rFonts w:ascii="Times New Roman" w:hAnsi="Times New Roman"/>
          <w:b w:val="0"/>
        </w:rPr>
        <w:t xml:space="preserve">  </w:t>
      </w:r>
    </w:p>
    <w:p w:rsidR="000335A8" w:rsidRPr="00965C12" w:rsidRDefault="000335A8" w:rsidP="000335A8">
      <w:pPr>
        <w:pStyle w:val="block"/>
        <w:spacing w:after="0" w:line="240" w:lineRule="atLeast"/>
        <w:ind w:left="540"/>
        <w:jc w:val="both"/>
        <w:rPr>
          <w:rFonts w:cs="Times New Roman"/>
          <w:sz w:val="18"/>
          <w:szCs w:val="18"/>
        </w:rPr>
      </w:pPr>
    </w:p>
    <w:p w:rsidR="000335A8" w:rsidRPr="00F84EDE" w:rsidRDefault="000335A8" w:rsidP="000335A8">
      <w:pPr>
        <w:pStyle w:val="block"/>
        <w:spacing w:after="0" w:line="240" w:lineRule="atLeast"/>
        <w:ind w:left="540"/>
        <w:jc w:val="both"/>
        <w:rPr>
          <w:rFonts w:cs="Times New Roman"/>
          <w:szCs w:val="22"/>
        </w:rPr>
      </w:pPr>
      <w:r w:rsidRPr="00F84EDE">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016C74" w:rsidRPr="00965C12"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rsidR="000335A8" w:rsidRPr="00F84EDE"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2</w:t>
      </w:r>
      <w:r w:rsidR="00774A2F">
        <w:rPr>
          <w:rFonts w:ascii="Times New Roman" w:hAnsi="Times New Roman"/>
          <w:sz w:val="24"/>
          <w:szCs w:val="24"/>
          <w:u w:val="none"/>
        </w:rPr>
        <w:t>2</w:t>
      </w:r>
      <w:r w:rsidRPr="00F84EDE">
        <w:rPr>
          <w:rFonts w:ascii="Times New Roman" w:hAnsi="Times New Roman"/>
          <w:sz w:val="24"/>
          <w:szCs w:val="24"/>
          <w:u w:val="none"/>
        </w:rPr>
        <w:tab/>
        <w:t>Reserves</w:t>
      </w:r>
    </w:p>
    <w:p w:rsidR="000335A8" w:rsidRPr="00965C12" w:rsidRDefault="000335A8" w:rsidP="000335A8">
      <w:pPr>
        <w:pStyle w:val="Heading2"/>
        <w:tabs>
          <w:tab w:val="clear" w:pos="227"/>
          <w:tab w:val="clear" w:pos="454"/>
          <w:tab w:val="clear" w:pos="680"/>
          <w:tab w:val="clear" w:pos="907"/>
        </w:tabs>
        <w:ind w:left="540"/>
        <w:jc w:val="both"/>
        <w:rPr>
          <w:rFonts w:ascii="Times New Roman" w:hAnsi="Times New Roman"/>
        </w:rPr>
      </w:pPr>
    </w:p>
    <w:p w:rsidR="000335A8" w:rsidRPr="00F84EDE" w:rsidRDefault="00125224" w:rsidP="00125224">
      <w:pPr>
        <w:ind w:left="540"/>
        <w:jc w:val="both"/>
        <w:rPr>
          <w:rFonts w:ascii="Times New Roman" w:hAnsi="Times New Roman"/>
          <w:sz w:val="22"/>
          <w:szCs w:val="22"/>
          <w:lang w:val="en-GB" w:bidi="ar-SA"/>
        </w:rPr>
      </w:pPr>
      <w:r w:rsidRPr="00F84EDE">
        <w:rPr>
          <w:rFonts w:ascii="Times New Roman" w:hAnsi="Times New Roman"/>
          <w:sz w:val="22"/>
          <w:szCs w:val="22"/>
          <w:lang w:val="en-GB" w:bidi="ar-SA"/>
        </w:rPr>
        <w:t xml:space="preserve">Reserves comprise : </w:t>
      </w:r>
      <w:r w:rsidR="000335A8" w:rsidRPr="00F84EDE">
        <w:rPr>
          <w:rFonts w:ascii="Times New Roman" w:hAnsi="Times New Roman"/>
          <w:bCs/>
          <w:sz w:val="22"/>
          <w:szCs w:val="22"/>
        </w:rPr>
        <w:t>Appropriations of profit and/or retained earnings</w:t>
      </w:r>
      <w:r w:rsidR="006E395C" w:rsidRPr="00F84EDE">
        <w:rPr>
          <w:rFonts w:ascii="Times New Roman" w:hAnsi="Times New Roman"/>
          <w:bCs/>
          <w:sz w:val="22"/>
          <w:szCs w:val="22"/>
        </w:rPr>
        <w:t>.</w:t>
      </w:r>
    </w:p>
    <w:p w:rsidR="000335A8" w:rsidRPr="00965C12" w:rsidRDefault="000335A8" w:rsidP="000335A8">
      <w:pPr>
        <w:jc w:val="both"/>
        <w:rPr>
          <w:rFonts w:ascii="Times New Roman" w:hAnsi="Times New Roman"/>
          <w:b/>
          <w:i/>
          <w:iCs/>
        </w:rPr>
      </w:pPr>
    </w:p>
    <w:p w:rsidR="000335A8" w:rsidRPr="00F84EDE" w:rsidRDefault="000335A8" w:rsidP="000335A8">
      <w:pPr>
        <w:ind w:left="540"/>
        <w:jc w:val="both"/>
        <w:rPr>
          <w:rFonts w:ascii="Times New Roman" w:hAnsi="Times New Roman"/>
          <w:b/>
          <w:i/>
          <w:iCs/>
          <w:sz w:val="22"/>
          <w:szCs w:val="22"/>
        </w:rPr>
      </w:pPr>
      <w:r w:rsidRPr="00F84EDE">
        <w:rPr>
          <w:rFonts w:ascii="Times New Roman" w:hAnsi="Times New Roman"/>
          <w:b/>
          <w:i/>
          <w:iCs/>
          <w:sz w:val="22"/>
          <w:szCs w:val="22"/>
        </w:rPr>
        <w:t>Legal reserve</w:t>
      </w:r>
    </w:p>
    <w:p w:rsidR="000335A8" w:rsidRPr="00965C12" w:rsidRDefault="000335A8" w:rsidP="000335A8">
      <w:pPr>
        <w:ind w:left="540"/>
        <w:jc w:val="both"/>
        <w:rPr>
          <w:rFonts w:ascii="Times New Roman" w:hAnsi="Times New Roman"/>
        </w:rPr>
      </w:pPr>
    </w:p>
    <w:p w:rsidR="000335A8" w:rsidRPr="00F84EDE" w:rsidRDefault="000335A8" w:rsidP="000335A8">
      <w:pPr>
        <w:ind w:left="540"/>
        <w:jc w:val="both"/>
        <w:rPr>
          <w:rFonts w:ascii="Times New Roman" w:hAnsi="Times New Roman"/>
          <w:sz w:val="22"/>
          <w:szCs w:val="22"/>
        </w:rPr>
      </w:pPr>
      <w:r w:rsidRPr="00F84EDE">
        <w:rPr>
          <w:rFonts w:ascii="Times New Roman" w:hAnsi="Times New Roman"/>
          <w:sz w:val="22"/>
          <w:szCs w:val="22"/>
        </w:rPr>
        <w:t>Section 116 of the Public Companies Act B.E. 2535 requires that a public company shall allocate not less than 5% of its annual net profit, less any accumulated losses brought forward</w:t>
      </w:r>
      <w:r w:rsidR="00A65F78" w:rsidRPr="00F84EDE">
        <w:rPr>
          <w:rFonts w:ascii="Times New Roman" w:hAnsi="Times New Roman"/>
          <w:sz w:val="22"/>
          <w:szCs w:val="22"/>
        </w:rPr>
        <w:t xml:space="preserve"> (if any)</w:t>
      </w:r>
      <w:r w:rsidRPr="00F84EDE">
        <w:rPr>
          <w:rFonts w:ascii="Times New Roman" w:hAnsi="Times New Roman"/>
          <w:sz w:val="22"/>
          <w:szCs w:val="22"/>
        </w:rPr>
        <w:t xml:space="preserve">, to a reserve account (“legal reserve”), until this account reaches an amount not less than 10% of the registered </w:t>
      </w:r>
      <w:proofErr w:type="spellStart"/>
      <w:r w:rsidRPr="00F84EDE">
        <w:rPr>
          <w:rFonts w:ascii="Times New Roman" w:hAnsi="Times New Roman"/>
          <w:sz w:val="22"/>
          <w:szCs w:val="22"/>
        </w:rPr>
        <w:t>authorised</w:t>
      </w:r>
      <w:proofErr w:type="spellEnd"/>
      <w:r w:rsidRPr="00F84EDE">
        <w:rPr>
          <w:rFonts w:ascii="Times New Roman" w:hAnsi="Times New Roman"/>
          <w:sz w:val="22"/>
          <w:szCs w:val="22"/>
        </w:rPr>
        <w:t xml:space="preserve"> capital. The legal reserve is not available for dividend distribution.</w:t>
      </w:r>
    </w:p>
    <w:p w:rsidR="00433F51" w:rsidRPr="00965C12"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rPr>
      </w:pPr>
    </w:p>
    <w:p w:rsidR="000335A8" w:rsidRPr="00F84EDE" w:rsidRDefault="000335A8" w:rsidP="000335A8">
      <w:pPr>
        <w:ind w:left="540"/>
        <w:jc w:val="both"/>
        <w:rPr>
          <w:rFonts w:ascii="Times New Roman" w:hAnsi="Times New Roman"/>
          <w:b/>
          <w:i/>
          <w:iCs/>
          <w:sz w:val="22"/>
          <w:szCs w:val="22"/>
        </w:rPr>
      </w:pPr>
      <w:r w:rsidRPr="00F84EDE">
        <w:rPr>
          <w:rFonts w:ascii="Times New Roman" w:hAnsi="Times New Roman"/>
          <w:b/>
          <w:i/>
          <w:iCs/>
          <w:sz w:val="22"/>
          <w:szCs w:val="22"/>
        </w:rPr>
        <w:t>Other component</w:t>
      </w:r>
      <w:r w:rsidR="00A65F78" w:rsidRPr="00F84EDE">
        <w:rPr>
          <w:rFonts w:ascii="Times New Roman" w:hAnsi="Times New Roman"/>
          <w:b/>
          <w:i/>
          <w:iCs/>
          <w:sz w:val="22"/>
          <w:szCs w:val="22"/>
        </w:rPr>
        <w:t>s</w:t>
      </w:r>
      <w:r w:rsidRPr="00F84EDE">
        <w:rPr>
          <w:rFonts w:ascii="Times New Roman" w:hAnsi="Times New Roman"/>
          <w:b/>
          <w:i/>
          <w:iCs/>
          <w:sz w:val="22"/>
          <w:szCs w:val="22"/>
        </w:rPr>
        <w:t xml:space="preserve"> of equity</w:t>
      </w:r>
    </w:p>
    <w:p w:rsidR="003A6CDB" w:rsidRPr="00965C12" w:rsidRDefault="003A6CDB" w:rsidP="000335A8">
      <w:pPr>
        <w:ind w:left="540"/>
        <w:jc w:val="both"/>
        <w:rPr>
          <w:rFonts w:ascii="Times New Roman" w:hAnsi="Times New Roman"/>
          <w:b/>
          <w:i/>
          <w:iCs/>
        </w:rPr>
      </w:pPr>
    </w:p>
    <w:p w:rsidR="003A6CDB" w:rsidRPr="00F84EDE" w:rsidRDefault="00034D6C" w:rsidP="003A6CDB">
      <w:pPr>
        <w:spacing w:line="240" w:lineRule="exact"/>
        <w:ind w:left="540"/>
        <w:jc w:val="both"/>
        <w:rPr>
          <w:rFonts w:ascii="Times New Roman" w:hAnsi="Times New Roman"/>
          <w:b/>
          <w:bCs/>
          <w:sz w:val="22"/>
          <w:szCs w:val="22"/>
        </w:rPr>
      </w:pPr>
      <w:r>
        <w:rPr>
          <w:rFonts w:ascii="Times New Roman" w:hAnsi="Times New Roman"/>
          <w:b/>
          <w:bCs/>
          <w:sz w:val="22"/>
          <w:szCs w:val="22"/>
        </w:rPr>
        <w:t>Rev</w:t>
      </w:r>
      <w:r w:rsidR="00F13FBE" w:rsidRPr="00F84EDE">
        <w:rPr>
          <w:rFonts w:ascii="Times New Roman" w:hAnsi="Times New Roman"/>
          <w:b/>
          <w:bCs/>
          <w:sz w:val="22"/>
          <w:szCs w:val="22"/>
        </w:rPr>
        <w:t>aluation surplus</w:t>
      </w:r>
    </w:p>
    <w:p w:rsidR="003A6CDB" w:rsidRPr="00965C12" w:rsidRDefault="003A6CDB" w:rsidP="003A6CDB">
      <w:pPr>
        <w:spacing w:line="240" w:lineRule="exact"/>
        <w:ind w:left="540"/>
        <w:jc w:val="both"/>
        <w:rPr>
          <w:rFonts w:ascii="Times New Roman" w:hAnsi="Times New Roman"/>
          <w:b/>
          <w:bCs/>
        </w:rPr>
      </w:pPr>
    </w:p>
    <w:p w:rsidR="003A6CDB" w:rsidRPr="00F84EDE" w:rsidRDefault="00F13FBE" w:rsidP="003A6CDB">
      <w:pPr>
        <w:spacing w:line="240" w:lineRule="exact"/>
        <w:ind w:left="540"/>
        <w:jc w:val="both"/>
        <w:rPr>
          <w:rFonts w:ascii="Times New Roman" w:hAnsi="Times New Roman"/>
          <w:sz w:val="22"/>
          <w:szCs w:val="22"/>
        </w:rPr>
      </w:pPr>
      <w:r w:rsidRPr="00F84EDE">
        <w:rPr>
          <w:rFonts w:ascii="Times New Roman" w:hAnsi="Times New Roman"/>
          <w:sz w:val="22"/>
          <w:szCs w:val="22"/>
        </w:rPr>
        <w:t xml:space="preserve">The </w:t>
      </w:r>
      <w:r w:rsidR="003C3EED">
        <w:rPr>
          <w:rFonts w:ascii="Times New Roman" w:hAnsi="Times New Roman"/>
          <w:sz w:val="22"/>
          <w:szCs w:val="22"/>
        </w:rPr>
        <w:t>re</w:t>
      </w:r>
      <w:r w:rsidRPr="00F84EDE">
        <w:rPr>
          <w:rFonts w:ascii="Times New Roman" w:hAnsi="Times New Roman"/>
          <w:sz w:val="22"/>
          <w:szCs w:val="22"/>
        </w:rPr>
        <w:t>valuation surplus account within equity comprises the cumulative net change in the valuation of land included in the financial statements at valuation until such land is sold or otherwise disposed of.</w:t>
      </w:r>
    </w:p>
    <w:p w:rsidR="00301C33" w:rsidRPr="00965C12" w:rsidRDefault="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rsidR="000335A8" w:rsidRPr="00F84EDE"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2</w:t>
      </w:r>
      <w:r w:rsidR="00774A2F">
        <w:rPr>
          <w:rFonts w:ascii="Times New Roman" w:hAnsi="Times New Roman"/>
          <w:sz w:val="24"/>
          <w:szCs w:val="24"/>
          <w:u w:val="none"/>
        </w:rPr>
        <w:t>3</w:t>
      </w:r>
      <w:r w:rsidRPr="00F84EDE">
        <w:rPr>
          <w:rFonts w:ascii="Times New Roman" w:hAnsi="Times New Roman"/>
          <w:sz w:val="24"/>
          <w:szCs w:val="24"/>
          <w:u w:val="none"/>
        </w:rPr>
        <w:tab/>
        <w:t>Segment information</w:t>
      </w:r>
      <w:r w:rsidR="00532924" w:rsidRPr="00F84EDE">
        <w:rPr>
          <w:rFonts w:ascii="Times New Roman" w:hAnsi="Times New Roman"/>
          <w:sz w:val="24"/>
          <w:szCs w:val="24"/>
          <w:u w:val="none"/>
        </w:rPr>
        <w:t xml:space="preserve"> and disaggregation of revenue</w:t>
      </w:r>
    </w:p>
    <w:p w:rsidR="000335A8" w:rsidRDefault="000335A8" w:rsidP="000335A8">
      <w:pPr>
        <w:pStyle w:val="block"/>
        <w:spacing w:after="0" w:line="240" w:lineRule="atLeast"/>
        <w:ind w:left="540"/>
        <w:jc w:val="both"/>
        <w:rPr>
          <w:rFonts w:cs="Times New Roman"/>
          <w:szCs w:val="22"/>
        </w:rPr>
      </w:pPr>
    </w:p>
    <w:p w:rsidR="0079496E" w:rsidRPr="0079496E" w:rsidRDefault="0079496E" w:rsidP="0079496E">
      <w:pPr>
        <w:pStyle w:val="Pa17"/>
        <w:spacing w:line="240" w:lineRule="auto"/>
        <w:ind w:left="540"/>
        <w:jc w:val="thaiDistribute"/>
        <w:rPr>
          <w:rFonts w:ascii="Times New Roman" w:hAnsi="Times New Roman" w:cs="Times New Roman"/>
          <w:b/>
          <w:bCs/>
          <w:color w:val="0000CC"/>
          <w:sz w:val="22"/>
          <w:szCs w:val="22"/>
          <w:lang w:bidi="ar-SA"/>
        </w:rPr>
      </w:pPr>
      <w:r w:rsidRPr="0079496E">
        <w:rPr>
          <w:rFonts w:ascii="Times New Roman" w:hAnsi="Times New Roman" w:cs="Times New Roman"/>
          <w:sz w:val="22"/>
          <w:szCs w:val="22"/>
        </w:rPr>
        <w:t>M</w:t>
      </w:r>
      <w:proofErr w:type="spellStart"/>
      <w:r w:rsidRPr="0079496E">
        <w:rPr>
          <w:rFonts w:ascii="Times New Roman" w:hAnsi="Times New Roman" w:cs="Times New Roman"/>
          <w:sz w:val="22"/>
          <w:szCs w:val="22"/>
          <w:lang w:val="en-US"/>
        </w:rPr>
        <w:t>anagement</w:t>
      </w:r>
      <w:proofErr w:type="spellEnd"/>
      <w:r w:rsidRPr="0079496E">
        <w:rPr>
          <w:rFonts w:ascii="Times New Roman" w:hAnsi="Times New Roman" w:cs="Times New Roman"/>
          <w:sz w:val="22"/>
          <w:szCs w:val="22"/>
          <w:lang w:val="en-US"/>
        </w:rPr>
        <w:t xml:space="preserve"> determined that </w:t>
      </w:r>
      <w:r w:rsidR="003C3EED">
        <w:rPr>
          <w:rFonts w:ascii="Times New Roman" w:hAnsi="Times New Roman" w:cs="Times New Roman"/>
          <w:sz w:val="22"/>
          <w:szCs w:val="22"/>
          <w:lang w:val="en-US"/>
        </w:rPr>
        <w:t xml:space="preserve">the Company operates in a single line of business which is manufacturing and distribution of finished and semi-finished frozen foods and </w:t>
      </w:r>
      <w:r w:rsidRPr="003C3EED">
        <w:rPr>
          <w:rFonts w:ascii="Times New Roman" w:hAnsi="Times New Roman" w:cs="Times New Roman"/>
          <w:sz w:val="22"/>
          <w:szCs w:val="22"/>
          <w:lang w:val="en-US"/>
        </w:rPr>
        <w:t>the Group has two</w:t>
      </w:r>
      <w:r w:rsidRPr="0079496E">
        <w:rPr>
          <w:rFonts w:ascii="Times New Roman" w:hAnsi="Times New Roman" w:cs="Times New Roman"/>
          <w:sz w:val="22"/>
          <w:szCs w:val="22"/>
          <w:lang w:bidi="ar-SA"/>
        </w:rPr>
        <w:t xml:space="preserve"> reportable segments which are the </w:t>
      </w:r>
      <w:r w:rsidRPr="003C3EED">
        <w:rPr>
          <w:rFonts w:ascii="Times New Roman" w:hAnsi="Times New Roman" w:cs="Times New Roman"/>
          <w:sz w:val="22"/>
          <w:szCs w:val="22"/>
          <w:lang w:val="en-US"/>
        </w:rPr>
        <w:t xml:space="preserve">Group’s strategic divisions for different products and services, and </w:t>
      </w:r>
      <w:r w:rsidRPr="003C3EED">
        <w:rPr>
          <w:rFonts w:ascii="Times New Roman" w:hAnsi="Times New Roman" w:cs="Times New Roman"/>
          <w:sz w:val="22"/>
          <w:szCs w:val="22"/>
          <w:lang w:val="en-US"/>
        </w:rPr>
        <w:lastRenderedPageBreak/>
        <w:t>are managed separately because they require different technology and marketing strategies. The following summary describes the operations in each of the Group’s</w:t>
      </w:r>
      <w:r w:rsidRPr="0079496E">
        <w:rPr>
          <w:rFonts w:ascii="Times New Roman" w:hAnsi="Times New Roman" w:cs="Times New Roman"/>
          <w:sz w:val="22"/>
          <w:szCs w:val="22"/>
          <w:lang w:bidi="ar-SA"/>
        </w:rPr>
        <w:t xml:space="preserve"> reportable segments. </w:t>
      </w:r>
    </w:p>
    <w:p w:rsidR="0079496E" w:rsidRPr="009215A7" w:rsidRDefault="0079496E" w:rsidP="001C508D">
      <w:pPr>
        <w:pStyle w:val="Pa48"/>
        <w:numPr>
          <w:ilvl w:val="0"/>
          <w:numId w:val="36"/>
        </w:numPr>
        <w:tabs>
          <w:tab w:val="clear" w:pos="340"/>
          <w:tab w:val="num" w:pos="880"/>
          <w:tab w:val="left" w:pos="2430"/>
        </w:tabs>
        <w:spacing w:line="240" w:lineRule="auto"/>
        <w:ind w:left="880"/>
        <w:rPr>
          <w:rFonts w:ascii="Times New Roman" w:hAnsi="Times New Roman" w:cs="Times New Roman"/>
          <w:sz w:val="22"/>
          <w:szCs w:val="22"/>
          <w:lang w:bidi="ar-SA"/>
        </w:rPr>
      </w:pPr>
      <w:r w:rsidRPr="009215A7">
        <w:rPr>
          <w:rFonts w:ascii="Times New Roman" w:hAnsi="Times New Roman" w:cs="Times New Roman"/>
          <w:sz w:val="22"/>
          <w:szCs w:val="22"/>
          <w:lang w:bidi="ar-SA"/>
        </w:rPr>
        <w:t xml:space="preserve">Segment </w:t>
      </w:r>
      <w:r w:rsidR="006A602D" w:rsidRPr="009215A7">
        <w:rPr>
          <w:rFonts w:ascii="Times New Roman" w:hAnsi="Times New Roman" w:cs="Times New Roman"/>
          <w:sz w:val="22"/>
          <w:szCs w:val="22"/>
          <w:lang w:bidi="ar-SA"/>
        </w:rPr>
        <w:t>1</w:t>
      </w:r>
      <w:r w:rsidR="005D050F">
        <w:rPr>
          <w:rFonts w:ascii="Times New Roman" w:hAnsi="Times New Roman" w:cs="Times New Roman"/>
          <w:sz w:val="22"/>
          <w:szCs w:val="22"/>
          <w:lang w:bidi="ar-SA"/>
        </w:rPr>
        <w:t xml:space="preserve">     </w:t>
      </w:r>
      <w:r w:rsidR="006A602D" w:rsidRPr="009215A7">
        <w:rPr>
          <w:rFonts w:ascii="Times New Roman" w:hAnsi="Times New Roman"/>
          <w:color w:val="000000"/>
          <w:sz w:val="22"/>
          <w:szCs w:val="22"/>
        </w:rPr>
        <w:t>Manufacturing and distribution of seafood,</w:t>
      </w:r>
      <w:r w:rsidR="00332C80" w:rsidRPr="009215A7">
        <w:rPr>
          <w:rFonts w:ascii="Times New Roman" w:hAnsi="Times New Roman"/>
          <w:color w:val="000000"/>
          <w:sz w:val="22"/>
          <w:szCs w:val="22"/>
        </w:rPr>
        <w:t xml:space="preserve"> </w:t>
      </w:r>
      <w:r w:rsidR="006A602D" w:rsidRPr="009215A7">
        <w:rPr>
          <w:rFonts w:ascii="Times New Roman" w:hAnsi="Times New Roman"/>
          <w:color w:val="000000"/>
          <w:sz w:val="22"/>
          <w:szCs w:val="22"/>
        </w:rPr>
        <w:t>finished and semi-finished frozen foods</w:t>
      </w:r>
      <w:r w:rsidRPr="009215A7">
        <w:rPr>
          <w:rFonts w:ascii="Times New Roman" w:hAnsi="Times New Roman" w:cs="Times New Roman"/>
          <w:sz w:val="22"/>
          <w:szCs w:val="22"/>
          <w:lang w:bidi="ar-SA"/>
        </w:rPr>
        <w:t xml:space="preserve">. </w:t>
      </w:r>
    </w:p>
    <w:p w:rsidR="0079496E" w:rsidRPr="009215A7" w:rsidRDefault="0079496E" w:rsidP="001C508D">
      <w:pPr>
        <w:pStyle w:val="Pa48"/>
        <w:numPr>
          <w:ilvl w:val="0"/>
          <w:numId w:val="36"/>
        </w:numPr>
        <w:tabs>
          <w:tab w:val="clear" w:pos="340"/>
          <w:tab w:val="num" w:pos="880"/>
          <w:tab w:val="left" w:pos="2430"/>
        </w:tabs>
        <w:spacing w:line="240" w:lineRule="auto"/>
        <w:ind w:left="880"/>
        <w:rPr>
          <w:rFonts w:ascii="Times New Roman" w:hAnsi="Times New Roman" w:cs="Times New Roman"/>
          <w:sz w:val="22"/>
          <w:szCs w:val="22"/>
          <w:lang w:bidi="ar-SA"/>
        </w:rPr>
      </w:pPr>
      <w:r w:rsidRPr="009215A7">
        <w:rPr>
          <w:rFonts w:ascii="Times New Roman" w:hAnsi="Times New Roman" w:cs="Times New Roman"/>
          <w:sz w:val="22"/>
          <w:szCs w:val="22"/>
          <w:lang w:bidi="ar-SA"/>
        </w:rPr>
        <w:t xml:space="preserve">Segment </w:t>
      </w:r>
      <w:r w:rsidR="006A602D" w:rsidRPr="009215A7">
        <w:rPr>
          <w:rFonts w:ascii="Times New Roman" w:hAnsi="Times New Roman" w:cs="Times New Roman"/>
          <w:sz w:val="22"/>
          <w:szCs w:val="22"/>
          <w:lang w:bidi="ar-SA"/>
        </w:rPr>
        <w:t>2     Cold storage warehouse and logistic service.</w:t>
      </w:r>
    </w:p>
    <w:tbl>
      <w:tblPr>
        <w:tblW w:w="9891" w:type="dxa"/>
        <w:tblInd w:w="450" w:type="dxa"/>
        <w:tblLayout w:type="fixed"/>
        <w:tblLook w:val="00A0" w:firstRow="1" w:lastRow="0" w:firstColumn="1" w:lastColumn="0" w:noHBand="0" w:noVBand="0"/>
      </w:tblPr>
      <w:tblGrid>
        <w:gridCol w:w="2250"/>
        <w:gridCol w:w="1170"/>
        <w:gridCol w:w="270"/>
        <w:gridCol w:w="1170"/>
        <w:gridCol w:w="270"/>
        <w:gridCol w:w="1010"/>
        <w:gridCol w:w="270"/>
        <w:gridCol w:w="990"/>
        <w:gridCol w:w="236"/>
        <w:gridCol w:w="990"/>
        <w:gridCol w:w="270"/>
        <w:gridCol w:w="995"/>
      </w:tblGrid>
      <w:tr w:rsidR="00564CF4" w:rsidRPr="00F84EDE" w:rsidTr="001D2977">
        <w:trPr>
          <w:tblHeader/>
        </w:trPr>
        <w:tc>
          <w:tcPr>
            <w:tcW w:w="2250" w:type="dxa"/>
            <w:tcBorders>
              <w:top w:val="nil"/>
              <w:left w:val="nil"/>
              <w:bottom w:val="nil"/>
              <w:right w:val="nil"/>
            </w:tcBorders>
          </w:tcPr>
          <w:p w:rsidR="00564CF4" w:rsidRPr="00F84EDE"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641" w:type="dxa"/>
            <w:gridSpan w:val="11"/>
            <w:tcBorders>
              <w:top w:val="nil"/>
              <w:left w:val="nil"/>
              <w:bottom w:val="nil"/>
            </w:tcBorders>
          </w:tcPr>
          <w:p w:rsidR="00564CF4" w:rsidRPr="00F84EDE"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F84EDE">
              <w:rPr>
                <w:rFonts w:ascii="Times New Roman" w:hAnsi="Times New Roman"/>
                <w:b/>
                <w:bCs/>
                <w:color w:val="000000"/>
                <w:sz w:val="22"/>
                <w:szCs w:val="22"/>
                <w:lang w:val="en-GB"/>
              </w:rPr>
              <w:t>Consolidated financial statements</w:t>
            </w:r>
          </w:p>
        </w:tc>
      </w:tr>
      <w:tr w:rsidR="00967AA0" w:rsidRPr="00F84EDE" w:rsidTr="001D2977">
        <w:trPr>
          <w:tblHeader/>
        </w:trPr>
        <w:tc>
          <w:tcPr>
            <w:tcW w:w="225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84EDE">
              <w:rPr>
                <w:rFonts w:ascii="Times New Roman" w:hAnsi="Times New Roman"/>
                <w:color w:val="000000"/>
                <w:sz w:val="22"/>
                <w:szCs w:val="22"/>
              </w:rPr>
              <w:t xml:space="preserve">Manufacturing </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84EDE" w:rsidTr="001D2977">
        <w:trPr>
          <w:tblHeader/>
        </w:trPr>
        <w:tc>
          <w:tcPr>
            <w:tcW w:w="225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84EDE">
              <w:rPr>
                <w:rFonts w:ascii="Times New Roman" w:hAnsi="Times New Roman"/>
                <w:color w:val="000000"/>
                <w:sz w:val="22"/>
                <w:szCs w:val="22"/>
              </w:rPr>
              <w:t>and distribution</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84EDE">
              <w:rPr>
                <w:rFonts w:ascii="Times New Roman" w:hAnsi="Times New Roman"/>
                <w:color w:val="000000"/>
                <w:sz w:val="22"/>
                <w:szCs w:val="22"/>
              </w:rPr>
              <w:t>Cold storage</w:t>
            </w:r>
          </w:p>
        </w:tc>
        <w:tc>
          <w:tcPr>
            <w:tcW w:w="236"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84EDE" w:rsidTr="001D2977">
        <w:trPr>
          <w:tblHeader/>
        </w:trPr>
        <w:tc>
          <w:tcPr>
            <w:tcW w:w="225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F84EDE">
              <w:rPr>
                <w:rFonts w:ascii="Times New Roman" w:hAnsi="Times New Roman"/>
                <w:color w:val="000000"/>
                <w:sz w:val="22"/>
                <w:szCs w:val="22"/>
              </w:rPr>
              <w:t xml:space="preserve">of seafood, finished and </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F84EDE">
              <w:rPr>
                <w:rFonts w:ascii="Times New Roman" w:hAnsi="Times New Roman"/>
                <w:color w:val="000000"/>
                <w:sz w:val="22"/>
                <w:szCs w:val="22"/>
              </w:rPr>
              <w:t xml:space="preserve">warehouse and </w:t>
            </w:r>
          </w:p>
        </w:tc>
        <w:tc>
          <w:tcPr>
            <w:tcW w:w="236"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84EDE" w:rsidTr="001D2977">
        <w:trPr>
          <w:tblHeader/>
        </w:trPr>
        <w:tc>
          <w:tcPr>
            <w:tcW w:w="2250" w:type="dxa"/>
            <w:tcBorders>
              <w:top w:val="nil"/>
              <w:left w:val="nil"/>
              <w:bottom w:val="nil"/>
              <w:right w:val="nil"/>
            </w:tcBorders>
          </w:tcPr>
          <w:p w:rsidR="00967AA0" w:rsidRPr="00F84EDE" w:rsidRDefault="00564CF4"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sidRPr="00F84EDE">
              <w:rPr>
                <w:rFonts w:ascii="Times New Roman" w:hAnsi="Times New Roman"/>
                <w:b/>
                <w:bCs/>
                <w:i/>
                <w:iCs/>
                <w:sz w:val="22"/>
                <w:szCs w:val="22"/>
              </w:rPr>
              <w:t xml:space="preserve">For the year ended </w:t>
            </w:r>
          </w:p>
        </w:tc>
        <w:tc>
          <w:tcPr>
            <w:tcW w:w="261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84EDE">
              <w:rPr>
                <w:rFonts w:ascii="Times New Roman" w:hAnsi="Times New Roman"/>
                <w:color w:val="000000"/>
                <w:sz w:val="22"/>
                <w:szCs w:val="22"/>
              </w:rPr>
              <w:t>semi-finished frozen foods</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84EDE">
              <w:rPr>
                <w:rFonts w:ascii="Times New Roman" w:hAnsi="Times New Roman"/>
                <w:color w:val="000000"/>
                <w:sz w:val="22"/>
                <w:szCs w:val="22"/>
              </w:rPr>
              <w:t>logistic service</w:t>
            </w:r>
          </w:p>
        </w:tc>
        <w:tc>
          <w:tcPr>
            <w:tcW w:w="236"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84EDE">
              <w:rPr>
                <w:rFonts w:ascii="Times New Roman" w:hAnsi="Times New Roman"/>
                <w:color w:val="000000"/>
                <w:sz w:val="22"/>
                <w:szCs w:val="22"/>
                <w:lang w:val="en-GB"/>
              </w:rPr>
              <w:t>Total</w:t>
            </w:r>
          </w:p>
        </w:tc>
      </w:tr>
      <w:tr w:rsidR="00967AA0" w:rsidRPr="00F84EDE" w:rsidTr="001D2977">
        <w:trPr>
          <w:tblHeader/>
        </w:trPr>
        <w:tc>
          <w:tcPr>
            <w:tcW w:w="2250" w:type="dxa"/>
            <w:tcBorders>
              <w:top w:val="nil"/>
              <w:left w:val="nil"/>
              <w:right w:val="nil"/>
            </w:tcBorders>
            <w:noWrap/>
          </w:tcPr>
          <w:p w:rsidR="00967AA0" w:rsidRPr="00F84EDE" w:rsidRDefault="00564CF4"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F84EDE">
              <w:rPr>
                <w:rFonts w:ascii="Times New Roman" w:hAnsi="Times New Roman"/>
                <w:b/>
                <w:bCs/>
                <w:i/>
                <w:iCs/>
                <w:sz w:val="22"/>
                <w:szCs w:val="22"/>
              </w:rPr>
              <w:t xml:space="preserve">  </w:t>
            </w:r>
            <w:r w:rsidR="002E511B" w:rsidRPr="00F84EDE">
              <w:rPr>
                <w:rFonts w:ascii="Times New Roman" w:hAnsi="Times New Roman"/>
                <w:b/>
                <w:bCs/>
                <w:i/>
                <w:iCs/>
                <w:sz w:val="22"/>
                <w:szCs w:val="22"/>
              </w:rPr>
              <w:t>31 December</w:t>
            </w:r>
          </w:p>
        </w:tc>
        <w:tc>
          <w:tcPr>
            <w:tcW w:w="11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84EDE">
              <w:rPr>
                <w:rFonts w:ascii="Times New Roman" w:hAnsi="Times New Roman"/>
                <w:bCs/>
                <w:color w:val="000000"/>
                <w:sz w:val="22"/>
                <w:szCs w:val="22"/>
                <w:lang w:val="en-GB"/>
              </w:rPr>
              <w:t>20</w:t>
            </w:r>
            <w:r w:rsidR="009937C7">
              <w:rPr>
                <w:rFonts w:ascii="Times New Roman" w:hAnsi="Times New Roman"/>
                <w:bCs/>
                <w:color w:val="000000"/>
                <w:sz w:val="22"/>
                <w:szCs w:val="22"/>
                <w:lang w:val="en-GB"/>
              </w:rPr>
              <w:t>20</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rsidR="00967AA0" w:rsidRPr="00F84EDE" w:rsidRDefault="009937C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2019</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10" w:type="dxa"/>
            <w:tcBorders>
              <w:top w:val="nil"/>
              <w:left w:val="nil"/>
              <w:bottom w:val="nil"/>
              <w:right w:val="nil"/>
            </w:tcBorders>
          </w:tcPr>
          <w:p w:rsidR="00967AA0" w:rsidRPr="00F84EDE" w:rsidRDefault="009937C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2020</w:t>
            </w:r>
          </w:p>
        </w:tc>
        <w:tc>
          <w:tcPr>
            <w:tcW w:w="27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rsidR="00967AA0" w:rsidRPr="00F84EDE" w:rsidRDefault="009937C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2019</w:t>
            </w:r>
          </w:p>
        </w:tc>
        <w:tc>
          <w:tcPr>
            <w:tcW w:w="236"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967AA0" w:rsidRPr="00F84EDE" w:rsidRDefault="009937C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2020</w:t>
            </w:r>
          </w:p>
        </w:tc>
        <w:tc>
          <w:tcPr>
            <w:tcW w:w="270" w:type="dxa"/>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5" w:type="dxa"/>
          </w:tcPr>
          <w:p w:rsidR="00967AA0" w:rsidRPr="00F84EDE" w:rsidRDefault="009937C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2019</w:t>
            </w:r>
          </w:p>
        </w:tc>
      </w:tr>
      <w:tr w:rsidR="00967AA0" w:rsidRPr="00F84EDE" w:rsidTr="001D2977">
        <w:trPr>
          <w:tblHeader/>
        </w:trPr>
        <w:tc>
          <w:tcPr>
            <w:tcW w:w="2250" w:type="dxa"/>
            <w:tcBorders>
              <w:top w:val="nil"/>
              <w:left w:val="nil"/>
              <w:bottom w:val="nil"/>
              <w:righ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641" w:type="dxa"/>
            <w:gridSpan w:val="11"/>
            <w:tcBorders>
              <w:top w:val="nil"/>
              <w:left w:val="nil"/>
            </w:tcBorders>
          </w:tcPr>
          <w:p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F84EDE">
              <w:rPr>
                <w:rFonts w:ascii="Times New Roman" w:hAnsi="Times New Roman"/>
                <w:i/>
                <w:iCs/>
                <w:color w:val="000000"/>
                <w:sz w:val="22"/>
                <w:szCs w:val="22"/>
                <w:lang w:val="en-GB"/>
              </w:rPr>
              <w:t>(in thousand Baht</w:t>
            </w:r>
            <w:r w:rsidRPr="00F84EDE">
              <w:rPr>
                <w:rFonts w:ascii="Times New Roman" w:hAnsi="Times New Roman"/>
                <w:i/>
                <w:iCs/>
                <w:color w:val="000000"/>
                <w:sz w:val="22"/>
                <w:szCs w:val="22"/>
                <w:cs/>
                <w:lang w:val="en-GB"/>
              </w:rPr>
              <w:t>)</w:t>
            </w:r>
          </w:p>
        </w:tc>
      </w:tr>
      <w:tr w:rsidR="00301C33" w:rsidRPr="00F84EDE" w:rsidTr="006B6A27">
        <w:tc>
          <w:tcPr>
            <w:tcW w:w="9891" w:type="dxa"/>
            <w:gridSpan w:val="12"/>
            <w:tcBorders>
              <w:top w:val="nil"/>
              <w:left w:val="nil"/>
              <w:bottom w:val="nil"/>
            </w:tcBorders>
          </w:tcPr>
          <w:p w:rsidR="00301C33" w:rsidRPr="00F84EDE"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F84EDE">
              <w:rPr>
                <w:rFonts w:ascii="Times New Roman" w:hAnsi="Times New Roman"/>
                <w:b/>
                <w:bCs/>
                <w:i/>
                <w:iCs/>
                <w:color w:val="000000"/>
                <w:sz w:val="22"/>
                <w:szCs w:val="22"/>
              </w:rPr>
              <w:t>Information about reportable segments</w:t>
            </w:r>
          </w:p>
        </w:tc>
      </w:tr>
      <w:tr w:rsidR="009937C7" w:rsidRPr="00F84EDE" w:rsidTr="009F38E0">
        <w:tc>
          <w:tcPr>
            <w:tcW w:w="2250" w:type="dxa"/>
            <w:tcBorders>
              <w:top w:val="nil"/>
              <w:left w:val="nil"/>
              <w:bottom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F84EDE">
              <w:rPr>
                <w:rFonts w:ascii="Times New Roman" w:hAnsi="Times New Roman"/>
                <w:sz w:val="22"/>
                <w:szCs w:val="22"/>
              </w:rPr>
              <w:t>External revenue</w:t>
            </w:r>
          </w:p>
        </w:tc>
        <w:tc>
          <w:tcPr>
            <w:tcW w:w="1170" w:type="dxa"/>
            <w:tcBorders>
              <w:top w:val="nil"/>
              <w:left w:val="nil"/>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5,797,434</w:t>
            </w:r>
          </w:p>
        </w:tc>
        <w:tc>
          <w:tcPr>
            <w:tcW w:w="270" w:type="dxa"/>
            <w:tcBorders>
              <w:top w:val="nil"/>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nil"/>
              <w:left w:val="nil"/>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5,769,741</w:t>
            </w:r>
          </w:p>
        </w:tc>
        <w:tc>
          <w:tcPr>
            <w:tcW w:w="270" w:type="dxa"/>
            <w:tcBorders>
              <w:top w:val="nil"/>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1010" w:type="dxa"/>
            <w:tcBorders>
              <w:top w:val="nil"/>
              <w:left w:val="nil"/>
              <w:right w:val="nil"/>
            </w:tcBorders>
            <w:vAlign w:val="bottom"/>
          </w:tcPr>
          <w:p w:rsidR="009937C7" w:rsidRPr="00BD1C00"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s="Angsana New"/>
                <w:color w:val="000000"/>
                <w:sz w:val="22"/>
                <w:szCs w:val="28"/>
              </w:rPr>
            </w:pPr>
            <w:r>
              <w:rPr>
                <w:rFonts w:ascii="Times New Roman" w:hAnsi="Times New Roman" w:cs="Angsana New"/>
                <w:color w:val="000000"/>
                <w:sz w:val="22"/>
                <w:szCs w:val="28"/>
              </w:rPr>
              <w:t>81,973</w:t>
            </w:r>
          </w:p>
        </w:tc>
        <w:tc>
          <w:tcPr>
            <w:tcW w:w="270" w:type="dxa"/>
            <w:tcBorders>
              <w:top w:val="nil"/>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97,190</w:t>
            </w:r>
          </w:p>
        </w:tc>
        <w:tc>
          <w:tcPr>
            <w:tcW w:w="236" w:type="dxa"/>
            <w:tcBorders>
              <w:top w:val="nil"/>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5,879,407</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5" w:type="dxa"/>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5,866,931</w:t>
            </w:r>
          </w:p>
        </w:tc>
      </w:tr>
      <w:tr w:rsidR="009937C7" w:rsidRPr="00F84EDE" w:rsidTr="009F38E0">
        <w:tc>
          <w:tcPr>
            <w:tcW w:w="2250" w:type="dxa"/>
            <w:tcBorders>
              <w:top w:val="nil"/>
              <w:left w:val="nil"/>
              <w:bottom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F84EDE">
              <w:rPr>
                <w:rFonts w:ascii="Times New Roman" w:hAnsi="Times New Roman"/>
                <w:sz w:val="22"/>
                <w:szCs w:val="22"/>
              </w:rPr>
              <w:t>Inter-segment revenue</w:t>
            </w:r>
          </w:p>
        </w:tc>
        <w:tc>
          <w:tcPr>
            <w:tcW w:w="1170" w:type="dxa"/>
            <w:tcBorders>
              <w:left w:val="nil"/>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260,6</w:t>
            </w:r>
            <w:r w:rsidR="00CE03B9">
              <w:rPr>
                <w:rFonts w:ascii="Times New Roman" w:hAnsi="Times New Roman"/>
                <w:color w:val="000000"/>
                <w:sz w:val="22"/>
                <w:szCs w:val="22"/>
              </w:rPr>
              <w:t>5</w:t>
            </w:r>
            <w:r>
              <w:rPr>
                <w:rFonts w:ascii="Times New Roman" w:hAnsi="Times New Roman"/>
                <w:color w:val="000000"/>
                <w:sz w:val="22"/>
                <w:szCs w:val="22"/>
              </w:rPr>
              <w:t>0</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403,674</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1010" w:type="dxa"/>
            <w:tcBorders>
              <w:left w:val="nil"/>
              <w:bottom w:val="single" w:sz="4" w:space="0" w:color="auto"/>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37,254</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37,514</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297,904</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5" w:type="dxa"/>
            <w:tcBorders>
              <w:bottom w:val="sing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441,188</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shd w:val="clear" w:color="auto" w:fill="FFFFFF"/>
              <w:ind w:right="-79"/>
              <w:rPr>
                <w:rFonts w:ascii="Times New Roman" w:hAnsi="Times New Roman"/>
                <w:b/>
                <w:bCs/>
                <w:sz w:val="22"/>
                <w:szCs w:val="22"/>
              </w:rPr>
            </w:pPr>
            <w:r w:rsidRPr="00F84EDE">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9937C7" w:rsidRPr="00BD1C00"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stheme="minorBidi"/>
                <w:b/>
                <w:bCs/>
                <w:color w:val="000000"/>
                <w:sz w:val="22"/>
                <w:szCs w:val="22"/>
                <w:cs/>
              </w:rPr>
            </w:pPr>
            <w:r>
              <w:rPr>
                <w:rFonts w:ascii="Times New Roman" w:hAnsi="Times New Roman"/>
                <w:b/>
                <w:bCs/>
                <w:color w:val="000000"/>
                <w:sz w:val="22"/>
                <w:szCs w:val="22"/>
              </w:rPr>
              <w:t>6,058,084</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F84EDE">
              <w:rPr>
                <w:rFonts w:ascii="Times New Roman" w:hAnsi="Times New Roman"/>
                <w:b/>
                <w:bCs/>
                <w:color w:val="000000"/>
                <w:sz w:val="22"/>
                <w:szCs w:val="22"/>
              </w:rPr>
              <w:t>6,173,415</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1010" w:type="dxa"/>
            <w:tcBorders>
              <w:top w:val="single" w:sz="4" w:space="0" w:color="auto"/>
              <w:left w:val="nil"/>
              <w:bottom w:val="double" w:sz="4" w:space="0" w:color="auto"/>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Pr>
                <w:rFonts w:ascii="Times New Roman" w:hAnsi="Times New Roman"/>
                <w:b/>
                <w:bCs/>
                <w:color w:val="000000"/>
                <w:sz w:val="22"/>
                <w:szCs w:val="22"/>
              </w:rPr>
              <w:t>119,227</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sidRPr="00F84EDE">
              <w:rPr>
                <w:rFonts w:ascii="Times New Roman" w:hAnsi="Times New Roman"/>
                <w:b/>
                <w:bCs/>
                <w:color w:val="000000"/>
                <w:sz w:val="22"/>
                <w:szCs w:val="22"/>
              </w:rPr>
              <w:t>134,704</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6,177,311</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F84EDE">
              <w:rPr>
                <w:rFonts w:ascii="Times New Roman" w:hAnsi="Times New Roman"/>
                <w:b/>
                <w:bCs/>
                <w:color w:val="000000"/>
                <w:sz w:val="22"/>
                <w:szCs w:val="22"/>
              </w:rPr>
              <w:t>6,308,119</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top w:val="double" w:sz="4" w:space="0" w:color="auto"/>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9937C7" w:rsidRPr="00F84EDE" w:rsidTr="009F38E0">
        <w:tc>
          <w:tcPr>
            <w:tcW w:w="2250" w:type="dxa"/>
            <w:tcBorders>
              <w:top w:val="nil"/>
              <w:left w:val="nil"/>
              <w:bottom w:val="nil"/>
              <w:right w:val="nil"/>
            </w:tcBorders>
            <w:noWrap/>
          </w:tcPr>
          <w:p w:rsidR="009937C7" w:rsidRPr="00F84EDE" w:rsidRDefault="009937C7" w:rsidP="009937C7">
            <w:pPr>
              <w:spacing w:line="220" w:lineRule="atLeast"/>
              <w:ind w:left="160" w:right="-26" w:hanging="160"/>
              <w:rPr>
                <w:rFonts w:ascii="Times New Roman" w:hAnsi="Times New Roman"/>
                <w:i/>
                <w:iCs/>
                <w:sz w:val="22"/>
                <w:szCs w:val="22"/>
              </w:rPr>
            </w:pPr>
            <w:r w:rsidRPr="00F84EDE">
              <w:rPr>
                <w:rFonts w:ascii="Times New Roman" w:hAnsi="Times New Roman"/>
                <w:b/>
                <w:bCs/>
                <w:i/>
                <w:iCs/>
                <w:sz w:val="22"/>
                <w:szCs w:val="22"/>
              </w:rPr>
              <w:t xml:space="preserve">Timing of revenue recognition </w:t>
            </w:r>
          </w:p>
        </w:tc>
        <w:tc>
          <w:tcPr>
            <w:tcW w:w="11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spacing w:line="220" w:lineRule="atLeast"/>
              <w:ind w:left="160" w:right="-26" w:hanging="160"/>
              <w:rPr>
                <w:rFonts w:ascii="Times New Roman" w:hAnsi="Times New Roman"/>
                <w:sz w:val="22"/>
                <w:szCs w:val="22"/>
              </w:rPr>
            </w:pPr>
            <w:r w:rsidRPr="00F84EDE">
              <w:rPr>
                <w:rFonts w:ascii="Times New Roman" w:hAnsi="Times New Roman"/>
                <w:sz w:val="22"/>
                <w:szCs w:val="22"/>
              </w:rPr>
              <w:t xml:space="preserve">At a point in time </w:t>
            </w:r>
          </w:p>
        </w:tc>
        <w:tc>
          <w:tcPr>
            <w:tcW w:w="1170" w:type="dxa"/>
            <w:tcBorders>
              <w:left w:val="nil"/>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6,058,084</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6,173,415</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right="145"/>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right="145"/>
              <w:rPr>
                <w:rFonts w:ascii="Times New Roman" w:hAnsi="Times New Roman"/>
                <w:color w:val="000000"/>
                <w:sz w:val="22"/>
                <w:szCs w:val="22"/>
              </w:rPr>
            </w:pPr>
            <w:r w:rsidRPr="00F84EDE">
              <w:rPr>
                <w:rFonts w:ascii="Times New Roman" w:hAnsi="Times New Roman"/>
                <w:color w:val="000000"/>
                <w:sz w:val="22"/>
                <w:szCs w:val="22"/>
              </w:rPr>
              <w:t>-</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6,058,084</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6,173,415</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spacing w:line="220" w:lineRule="atLeast"/>
              <w:ind w:left="160" w:right="-26" w:hanging="160"/>
              <w:rPr>
                <w:rFonts w:ascii="Times New Roman" w:hAnsi="Times New Roman"/>
                <w:sz w:val="22"/>
                <w:szCs w:val="22"/>
              </w:rPr>
            </w:pPr>
            <w:r w:rsidRPr="00F84EDE">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right="145"/>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right="145"/>
              <w:rPr>
                <w:rFonts w:ascii="Times New Roman" w:hAnsi="Times New Roman"/>
                <w:color w:val="000000"/>
                <w:sz w:val="22"/>
                <w:szCs w:val="22"/>
              </w:rPr>
            </w:pPr>
            <w:r w:rsidRPr="00F84EDE">
              <w:rPr>
                <w:rFonts w:ascii="Times New Roman" w:hAnsi="Times New Roman"/>
                <w:color w:val="000000"/>
                <w:sz w:val="22"/>
                <w:szCs w:val="22"/>
              </w:rPr>
              <w:t>-</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bottom w:val="single" w:sz="4" w:space="0" w:color="auto"/>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119,227</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134,704</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119,227</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bottom w:val="sing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134,704</w:t>
            </w:r>
          </w:p>
        </w:tc>
      </w:tr>
      <w:tr w:rsidR="009937C7" w:rsidRPr="00F84EDE" w:rsidTr="009F38E0">
        <w:tc>
          <w:tcPr>
            <w:tcW w:w="2250" w:type="dxa"/>
            <w:tcBorders>
              <w:top w:val="nil"/>
              <w:left w:val="nil"/>
              <w:bottom w:val="nil"/>
              <w:right w:val="nil"/>
            </w:tcBorders>
            <w:noWrap/>
          </w:tcPr>
          <w:p w:rsidR="009937C7" w:rsidRPr="00F84EDE" w:rsidRDefault="009937C7" w:rsidP="009937C7">
            <w:pPr>
              <w:spacing w:line="220" w:lineRule="atLeast"/>
              <w:ind w:left="160" w:right="-26" w:hanging="160"/>
              <w:rPr>
                <w:rFonts w:ascii="Times New Roman" w:hAnsi="Times New Roman"/>
                <w:b/>
                <w:bCs/>
                <w:sz w:val="22"/>
                <w:szCs w:val="22"/>
              </w:rPr>
            </w:pPr>
            <w:r w:rsidRPr="00F84EDE">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Pr>
                <w:rFonts w:ascii="Times New Roman" w:hAnsi="Times New Roman"/>
                <w:b/>
                <w:bCs/>
                <w:color w:val="000000"/>
                <w:sz w:val="22"/>
                <w:szCs w:val="22"/>
              </w:rPr>
              <w:t>6,058,084</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F84EDE">
              <w:rPr>
                <w:rFonts w:ascii="Times New Roman" w:hAnsi="Times New Roman"/>
                <w:b/>
                <w:bCs/>
                <w:color w:val="000000"/>
                <w:sz w:val="22"/>
                <w:szCs w:val="22"/>
              </w:rPr>
              <w:t>6,173,415</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top w:val="single" w:sz="4" w:space="0" w:color="auto"/>
              <w:left w:val="nil"/>
              <w:bottom w:val="double" w:sz="4" w:space="0" w:color="auto"/>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Pr>
                <w:rFonts w:ascii="Times New Roman" w:hAnsi="Times New Roman"/>
                <w:b/>
                <w:bCs/>
                <w:color w:val="000000"/>
                <w:sz w:val="22"/>
                <w:szCs w:val="22"/>
              </w:rPr>
              <w:t>119,227</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sidRPr="00F84EDE">
              <w:rPr>
                <w:rFonts w:ascii="Times New Roman" w:hAnsi="Times New Roman"/>
                <w:b/>
                <w:bCs/>
                <w:color w:val="000000"/>
                <w:sz w:val="22"/>
                <w:szCs w:val="22"/>
              </w:rPr>
              <w:t>134,704</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6,177,311</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F84EDE">
              <w:rPr>
                <w:rFonts w:ascii="Times New Roman" w:hAnsi="Times New Roman"/>
                <w:b/>
                <w:bCs/>
                <w:color w:val="000000"/>
                <w:sz w:val="22"/>
                <w:szCs w:val="22"/>
              </w:rPr>
              <w:t>6,308,119</w:t>
            </w:r>
          </w:p>
        </w:tc>
      </w:tr>
      <w:tr w:rsidR="009937C7" w:rsidRPr="00F84EDE" w:rsidTr="001D2977">
        <w:tc>
          <w:tcPr>
            <w:tcW w:w="2250" w:type="dxa"/>
            <w:tcBorders>
              <w:top w:val="nil"/>
              <w:left w:val="nil"/>
              <w:bottom w:val="nil"/>
              <w:right w:val="nil"/>
            </w:tcBorders>
            <w:noWrap/>
            <w:vAlign w:val="bottom"/>
          </w:tcPr>
          <w:p w:rsidR="009937C7" w:rsidRPr="00F84EDE" w:rsidRDefault="009937C7" w:rsidP="009937C7">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top w:val="double" w:sz="4" w:space="0" w:color="auto"/>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1D2977" w:rsidRPr="00F84EDE" w:rsidTr="001D2977">
        <w:tc>
          <w:tcPr>
            <w:tcW w:w="2250" w:type="dxa"/>
            <w:tcBorders>
              <w:top w:val="nil"/>
              <w:left w:val="nil"/>
              <w:bottom w:val="nil"/>
              <w:right w:val="nil"/>
            </w:tcBorders>
            <w:noWrap/>
            <w:vAlign w:val="bottom"/>
          </w:tcPr>
          <w:p w:rsidR="001D2977" w:rsidRPr="00F84EDE" w:rsidRDefault="001D2977" w:rsidP="009937C7">
            <w:pPr>
              <w:shd w:val="clear" w:color="auto" w:fill="FFFFFF"/>
              <w:ind w:left="180" w:right="-79" w:hanging="180"/>
              <w:rPr>
                <w:rFonts w:ascii="Times New Roman" w:hAnsi="Times New Roman"/>
                <w:sz w:val="22"/>
                <w:szCs w:val="22"/>
              </w:rPr>
            </w:pPr>
          </w:p>
        </w:tc>
        <w:tc>
          <w:tcPr>
            <w:tcW w:w="117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1D2977" w:rsidRPr="00F84EDE" w:rsidRDefault="001D297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shd w:val="clear" w:color="auto" w:fill="FFFFFF"/>
              <w:ind w:left="180" w:right="-79" w:hanging="180"/>
              <w:rPr>
                <w:rFonts w:ascii="Times New Roman" w:hAnsi="Times New Roman"/>
                <w:sz w:val="22"/>
                <w:szCs w:val="22"/>
              </w:rPr>
            </w:pPr>
            <w:r w:rsidRPr="00F84EDE">
              <w:rPr>
                <w:rFonts w:ascii="Times New Roman" w:hAnsi="Times New Roman"/>
                <w:sz w:val="22"/>
                <w:szCs w:val="22"/>
              </w:rPr>
              <w:t xml:space="preserve">Segment profit (loss) </w:t>
            </w:r>
            <w:r w:rsidRPr="00F84EDE">
              <w:rPr>
                <w:rFonts w:ascii="Times New Roman" w:hAnsi="Times New Roman"/>
                <w:sz w:val="22"/>
                <w:szCs w:val="22"/>
              </w:rPr>
              <w:br/>
              <w:t>before income tax</w:t>
            </w:r>
          </w:p>
        </w:tc>
        <w:tc>
          <w:tcPr>
            <w:tcW w:w="1170" w:type="dxa"/>
            <w:tcBorders>
              <w:left w:val="nil"/>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457,189</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351,864</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(15,870)</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(12,713)</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441,319</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339,151</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F84EDE">
              <w:rPr>
                <w:rFonts w:ascii="Times New Roman" w:hAnsi="Times New Roman"/>
                <w:sz w:val="22"/>
                <w:szCs w:val="22"/>
              </w:rPr>
              <w:t>Tax expense (benefit)</w:t>
            </w:r>
          </w:p>
        </w:tc>
        <w:tc>
          <w:tcPr>
            <w:tcW w:w="1170" w:type="dxa"/>
            <w:tcBorders>
              <w:left w:val="nil"/>
              <w:bottom w:val="single" w:sz="4" w:space="0" w:color="auto"/>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32,359</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30,747</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bottom w:val="single" w:sz="4" w:space="0" w:color="auto"/>
              <w:right w:val="nil"/>
            </w:tcBorders>
            <w:vAlign w:val="bottom"/>
          </w:tcPr>
          <w:p w:rsidR="009937C7" w:rsidRPr="00F84EDE" w:rsidRDefault="00BD1C00" w:rsidP="009F38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cs/>
              </w:rPr>
            </w:pPr>
            <w:r>
              <w:rPr>
                <w:rFonts w:ascii="Times New Roman" w:hAnsi="Times New Roman"/>
                <w:color w:val="000000"/>
                <w:sz w:val="22"/>
                <w:szCs w:val="22"/>
              </w:rPr>
              <w:t>5</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cs/>
              </w:rPr>
            </w:pPr>
            <w:r w:rsidRPr="00F84EDE">
              <w:rPr>
                <w:rFonts w:ascii="Times New Roman" w:hAnsi="Times New Roman"/>
                <w:color w:val="000000"/>
                <w:sz w:val="22"/>
                <w:szCs w:val="22"/>
              </w:rPr>
              <w:t>(171)</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32,364</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bottom w:val="sing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30,576</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F84EDE">
              <w:rPr>
                <w:rFonts w:ascii="Times New Roman" w:hAnsi="Times New Roman"/>
                <w:b/>
                <w:bCs/>
                <w:color w:val="000000"/>
                <w:sz w:val="22"/>
                <w:szCs w:val="22"/>
              </w:rPr>
              <w:t xml:space="preserve">Total segment profit  </w:t>
            </w:r>
          </w:p>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F84EDE">
              <w:rPr>
                <w:rFonts w:ascii="Times New Roman" w:hAnsi="Times New Roman"/>
                <w:b/>
                <w:bCs/>
                <w:color w:val="000000"/>
                <w:sz w:val="22"/>
                <w:szCs w:val="22"/>
              </w:rPr>
              <w:t xml:space="preserve">   (loss)</w:t>
            </w:r>
          </w:p>
        </w:tc>
        <w:tc>
          <w:tcPr>
            <w:tcW w:w="1170" w:type="dxa"/>
            <w:tcBorders>
              <w:top w:val="single" w:sz="4" w:space="0" w:color="auto"/>
              <w:left w:val="nil"/>
              <w:bottom w:val="double" w:sz="4" w:space="0" w:color="auto"/>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Pr>
                <w:rFonts w:ascii="Times New Roman" w:hAnsi="Times New Roman"/>
                <w:b/>
                <w:bCs/>
                <w:color w:val="000000"/>
                <w:sz w:val="22"/>
                <w:szCs w:val="22"/>
              </w:rPr>
              <w:t>424,830</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170" w:type="dxa"/>
            <w:tcBorders>
              <w:top w:val="single" w:sz="4" w:space="0" w:color="auto"/>
              <w:left w:val="nil"/>
              <w:bottom w:val="doub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F84EDE">
              <w:rPr>
                <w:rFonts w:ascii="Times New Roman" w:hAnsi="Times New Roman"/>
                <w:b/>
                <w:bCs/>
                <w:color w:val="000000"/>
                <w:sz w:val="22"/>
                <w:szCs w:val="22"/>
              </w:rPr>
              <w:t>321,117</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1010" w:type="dxa"/>
            <w:tcBorders>
              <w:top w:val="single" w:sz="4" w:space="0" w:color="auto"/>
              <w:left w:val="nil"/>
              <w:bottom w:val="double" w:sz="4" w:space="0" w:color="auto"/>
              <w:right w:val="nil"/>
            </w:tcBorders>
            <w:vAlign w:val="bottom"/>
          </w:tcPr>
          <w:p w:rsidR="009937C7" w:rsidRPr="00F84EDE" w:rsidRDefault="00BD1C00"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Pr>
                <w:rFonts w:ascii="Times New Roman" w:hAnsi="Times New Roman"/>
                <w:b/>
                <w:bCs/>
                <w:color w:val="000000"/>
                <w:sz w:val="22"/>
                <w:szCs w:val="22"/>
              </w:rPr>
              <w:t>(15,875)</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top w:val="single" w:sz="4" w:space="0" w:color="auto"/>
              <w:left w:val="nil"/>
              <w:bottom w:val="doub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sidRPr="00F84EDE">
              <w:rPr>
                <w:rFonts w:ascii="Times New Roman" w:hAnsi="Times New Roman"/>
                <w:b/>
                <w:bCs/>
                <w:color w:val="000000"/>
                <w:sz w:val="22"/>
                <w:szCs w:val="22"/>
              </w:rPr>
              <w:t>(12,542)</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408,955</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F84EDE">
              <w:rPr>
                <w:rFonts w:ascii="Times New Roman" w:hAnsi="Times New Roman"/>
                <w:b/>
                <w:bCs/>
                <w:color w:val="000000"/>
                <w:sz w:val="22"/>
                <w:szCs w:val="22"/>
              </w:rPr>
              <w:t>308,575</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17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17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101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top w:val="double" w:sz="4" w:space="0" w:color="auto"/>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5" w:type="dxa"/>
            <w:tcBorders>
              <w:top w:val="double" w:sz="4" w:space="0" w:color="auto"/>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F84EDE">
              <w:rPr>
                <w:rFonts w:ascii="Times New Roman" w:hAnsi="Times New Roman"/>
                <w:color w:val="000000"/>
                <w:sz w:val="22"/>
                <w:szCs w:val="22"/>
              </w:rPr>
              <w:t>Segment assets</w:t>
            </w:r>
          </w:p>
        </w:tc>
        <w:tc>
          <w:tcPr>
            <w:tcW w:w="1170" w:type="dxa"/>
            <w:tcBorders>
              <w:left w:val="nil"/>
              <w:bottom w:val="single" w:sz="4" w:space="0" w:color="auto"/>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3,762,696</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3,759,678</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1010" w:type="dxa"/>
            <w:tcBorders>
              <w:left w:val="nil"/>
              <w:bottom w:val="single" w:sz="4" w:space="0" w:color="auto"/>
              <w:right w:val="nil"/>
            </w:tcBorders>
            <w:vAlign w:val="bottom"/>
          </w:tcPr>
          <w:p w:rsidR="009937C7" w:rsidRPr="00F84EDE" w:rsidRDefault="00BD1C00" w:rsidP="009F38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418,166</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445,696</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4,180,862</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5" w:type="dxa"/>
            <w:tcBorders>
              <w:bottom w:val="sing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4,205,374</w:t>
            </w: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left w:val="nil"/>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01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r>
      <w:tr w:rsidR="009937C7" w:rsidRPr="00F84EDE" w:rsidTr="009F38E0">
        <w:tc>
          <w:tcPr>
            <w:tcW w:w="2250" w:type="dxa"/>
            <w:tcBorders>
              <w:top w:val="nil"/>
              <w:left w:val="nil"/>
              <w:bottom w:val="nil"/>
              <w:right w:val="nil"/>
            </w:tcBorders>
            <w:noWrap/>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F84EDE">
              <w:rPr>
                <w:rFonts w:ascii="Times New Roman" w:hAnsi="Times New Roman"/>
                <w:color w:val="000000"/>
                <w:sz w:val="22"/>
                <w:szCs w:val="22"/>
              </w:rPr>
              <w:t>Segment liabilities</w:t>
            </w:r>
          </w:p>
        </w:tc>
        <w:tc>
          <w:tcPr>
            <w:tcW w:w="1170" w:type="dxa"/>
            <w:tcBorders>
              <w:left w:val="nil"/>
              <w:bottom w:val="single" w:sz="4" w:space="0" w:color="auto"/>
              <w:right w:val="nil"/>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1,609,270</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F84EDE">
              <w:rPr>
                <w:rFonts w:ascii="Times New Roman" w:hAnsi="Times New Roman"/>
                <w:color w:val="000000"/>
                <w:sz w:val="22"/>
                <w:szCs w:val="22"/>
              </w:rPr>
              <w:t>1,735,915</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1010" w:type="dxa"/>
            <w:tcBorders>
              <w:left w:val="nil"/>
              <w:bottom w:val="single" w:sz="4" w:space="0" w:color="auto"/>
              <w:right w:val="nil"/>
            </w:tcBorders>
            <w:vAlign w:val="bottom"/>
          </w:tcPr>
          <w:p w:rsidR="009937C7" w:rsidRPr="00F84EDE" w:rsidRDefault="00BD1C00" w:rsidP="00FD32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Pr>
                <w:rFonts w:ascii="Times New Roman" w:hAnsi="Times New Roman"/>
                <w:color w:val="000000"/>
                <w:sz w:val="22"/>
                <w:szCs w:val="22"/>
              </w:rPr>
              <w:t>204,156</w:t>
            </w:r>
          </w:p>
        </w:tc>
        <w:tc>
          <w:tcPr>
            <w:tcW w:w="270" w:type="dxa"/>
            <w:tcBorders>
              <w:left w:val="nil"/>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234,360</w:t>
            </w:r>
          </w:p>
        </w:tc>
        <w:tc>
          <w:tcPr>
            <w:tcW w:w="236" w:type="dxa"/>
            <w:tcBorders>
              <w:left w:val="nil"/>
              <w:right w:val="nil"/>
            </w:tcBorders>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9937C7" w:rsidRPr="00F84EDE" w:rsidRDefault="00BD1C00"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1,813,426</w:t>
            </w:r>
          </w:p>
        </w:tc>
        <w:tc>
          <w:tcPr>
            <w:tcW w:w="270" w:type="dxa"/>
            <w:vAlign w:val="bottom"/>
          </w:tcPr>
          <w:p w:rsidR="009937C7" w:rsidRPr="00F84EDE" w:rsidRDefault="009937C7" w:rsidP="0099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5" w:type="dxa"/>
            <w:tcBorders>
              <w:bottom w:val="single" w:sz="4" w:space="0" w:color="auto"/>
            </w:tcBorders>
            <w:vAlign w:val="bottom"/>
          </w:tcPr>
          <w:p w:rsidR="009937C7" w:rsidRPr="00F84EDE" w:rsidRDefault="009937C7" w:rsidP="009937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1,970,275</w:t>
            </w:r>
          </w:p>
        </w:tc>
      </w:tr>
    </w:tbl>
    <w:p w:rsidR="00BD1C00" w:rsidRPr="00F84EDE" w:rsidRDefault="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rsidR="00264370" w:rsidRPr="00F84EDE" w:rsidRDefault="00264370" w:rsidP="00264370">
      <w:pPr>
        <w:tabs>
          <w:tab w:val="clear" w:pos="454"/>
          <w:tab w:val="left" w:pos="1080"/>
        </w:tabs>
        <w:ind w:left="540"/>
        <w:rPr>
          <w:rFonts w:ascii="Times New Roman" w:hAnsi="Times New Roman"/>
          <w:b/>
          <w:bCs/>
          <w:i/>
          <w:iCs/>
          <w:color w:val="000000"/>
          <w:sz w:val="22"/>
          <w:szCs w:val="22"/>
        </w:rPr>
      </w:pPr>
      <w:r w:rsidRPr="00F84EDE">
        <w:rPr>
          <w:rFonts w:ascii="Times New Roman" w:hAnsi="Times New Roman"/>
          <w:b/>
          <w:bCs/>
          <w:i/>
          <w:iCs/>
          <w:color w:val="000000"/>
          <w:sz w:val="22"/>
          <w:szCs w:val="22"/>
        </w:rPr>
        <w:t xml:space="preserve">Reconciliation of reportable segment </w:t>
      </w:r>
      <w:r w:rsidR="00835F43" w:rsidRPr="00F84EDE">
        <w:rPr>
          <w:rFonts w:ascii="Times New Roman" w:hAnsi="Times New Roman"/>
          <w:b/>
          <w:bCs/>
          <w:i/>
          <w:iCs/>
          <w:color w:val="000000"/>
          <w:sz w:val="22"/>
          <w:szCs w:val="22"/>
        </w:rPr>
        <w:t xml:space="preserve">revenue and </w:t>
      </w:r>
      <w:r w:rsidRPr="00F84EDE">
        <w:rPr>
          <w:rFonts w:ascii="Times New Roman" w:hAnsi="Times New Roman"/>
          <w:b/>
          <w:bCs/>
          <w:i/>
          <w:iCs/>
          <w:color w:val="000000"/>
          <w:sz w:val="22"/>
          <w:szCs w:val="22"/>
        </w:rPr>
        <w:t>profit or loss</w:t>
      </w:r>
    </w:p>
    <w:p w:rsidR="00951085" w:rsidRPr="00F84EDE"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860"/>
        <w:gridCol w:w="1260"/>
        <w:gridCol w:w="184"/>
        <w:gridCol w:w="1080"/>
        <w:gridCol w:w="178"/>
        <w:gridCol w:w="1078"/>
        <w:gridCol w:w="182"/>
        <w:gridCol w:w="1078"/>
      </w:tblGrid>
      <w:tr w:rsidR="00F9246E" w:rsidRPr="00F84EDE" w:rsidTr="00DC0E3A">
        <w:trPr>
          <w:cantSplit/>
          <w:tblHeader/>
        </w:trPr>
        <w:tc>
          <w:tcPr>
            <w:tcW w:w="4860" w:type="dxa"/>
            <w:shd w:val="clear" w:color="auto" w:fill="auto"/>
          </w:tcPr>
          <w:p w:rsidR="00D956AE" w:rsidRPr="00F84EDE" w:rsidRDefault="00D956AE" w:rsidP="00D541BF">
            <w:pPr>
              <w:spacing w:line="240" w:lineRule="auto"/>
              <w:ind w:right="108"/>
              <w:rPr>
                <w:rFonts w:ascii="Times New Roman" w:hAnsi="Times New Roman"/>
                <w:sz w:val="22"/>
                <w:szCs w:val="22"/>
              </w:rPr>
            </w:pPr>
          </w:p>
        </w:tc>
        <w:tc>
          <w:tcPr>
            <w:tcW w:w="5040" w:type="dxa"/>
            <w:gridSpan w:val="7"/>
            <w:shd w:val="clear" w:color="auto" w:fill="auto"/>
          </w:tcPr>
          <w:p w:rsidR="00D956AE" w:rsidRPr="00F84EDE" w:rsidRDefault="00D956AE" w:rsidP="00D541BF">
            <w:pPr>
              <w:pStyle w:val="acctmergecolhdg"/>
              <w:spacing w:line="240" w:lineRule="auto"/>
              <w:ind w:right="108"/>
              <w:rPr>
                <w:szCs w:val="22"/>
              </w:rPr>
            </w:pPr>
            <w:r w:rsidRPr="00F84EDE">
              <w:rPr>
                <w:szCs w:val="22"/>
              </w:rPr>
              <w:t>Consolidated financial statements</w:t>
            </w:r>
            <w:r w:rsidRPr="00F84EDE">
              <w:rPr>
                <w:b w:val="0"/>
                <w:bCs/>
                <w:szCs w:val="22"/>
              </w:rPr>
              <w:t xml:space="preserve"> </w:t>
            </w:r>
          </w:p>
        </w:tc>
      </w:tr>
      <w:tr w:rsidR="00F9246E" w:rsidRPr="00F84EDE" w:rsidTr="00DC0E3A">
        <w:trPr>
          <w:cantSplit/>
          <w:tblHeader/>
        </w:trPr>
        <w:tc>
          <w:tcPr>
            <w:tcW w:w="4860" w:type="dxa"/>
            <w:shd w:val="clear" w:color="auto" w:fill="auto"/>
          </w:tcPr>
          <w:p w:rsidR="00D956AE" w:rsidRPr="00F84EDE" w:rsidRDefault="00D956AE" w:rsidP="00D541BF">
            <w:pPr>
              <w:spacing w:line="240" w:lineRule="auto"/>
              <w:ind w:right="108"/>
              <w:rPr>
                <w:rFonts w:ascii="Times New Roman" w:hAnsi="Times New Roman"/>
                <w:sz w:val="22"/>
                <w:szCs w:val="22"/>
              </w:rPr>
            </w:pPr>
          </w:p>
        </w:tc>
        <w:tc>
          <w:tcPr>
            <w:tcW w:w="2524" w:type="dxa"/>
            <w:gridSpan w:val="3"/>
            <w:shd w:val="clear" w:color="auto" w:fill="auto"/>
          </w:tcPr>
          <w:p w:rsidR="00D956AE" w:rsidRPr="00F84EDE" w:rsidRDefault="00D956AE" w:rsidP="00D541BF">
            <w:pPr>
              <w:pStyle w:val="acctmergecolhdg"/>
              <w:spacing w:line="240" w:lineRule="auto"/>
              <w:ind w:right="108"/>
              <w:rPr>
                <w:szCs w:val="22"/>
              </w:rPr>
            </w:pPr>
            <w:r w:rsidRPr="00F84EDE">
              <w:rPr>
                <w:szCs w:val="22"/>
              </w:rPr>
              <w:t>Revenue</w:t>
            </w:r>
          </w:p>
        </w:tc>
        <w:tc>
          <w:tcPr>
            <w:tcW w:w="178" w:type="dxa"/>
            <w:shd w:val="clear" w:color="auto" w:fill="auto"/>
          </w:tcPr>
          <w:p w:rsidR="00D956AE" w:rsidRPr="00F84EDE" w:rsidRDefault="00D956AE" w:rsidP="00D541BF">
            <w:pPr>
              <w:pStyle w:val="acctmergecolhdg"/>
              <w:spacing w:line="240" w:lineRule="auto"/>
              <w:ind w:right="108"/>
              <w:rPr>
                <w:szCs w:val="22"/>
              </w:rPr>
            </w:pPr>
          </w:p>
        </w:tc>
        <w:tc>
          <w:tcPr>
            <w:tcW w:w="2338" w:type="dxa"/>
            <w:gridSpan w:val="3"/>
            <w:shd w:val="clear" w:color="auto" w:fill="auto"/>
          </w:tcPr>
          <w:p w:rsidR="00D956AE" w:rsidRPr="00F84EDE" w:rsidRDefault="00D956AE" w:rsidP="00D541BF">
            <w:pPr>
              <w:pStyle w:val="acctmergecolhdg"/>
              <w:spacing w:line="240" w:lineRule="auto"/>
              <w:ind w:right="108"/>
              <w:rPr>
                <w:szCs w:val="22"/>
              </w:rPr>
            </w:pPr>
            <w:r w:rsidRPr="00F84EDE">
              <w:rPr>
                <w:szCs w:val="22"/>
              </w:rPr>
              <w:t>Profit or loss</w:t>
            </w:r>
          </w:p>
        </w:tc>
      </w:tr>
      <w:tr w:rsidR="00F9246E" w:rsidRPr="00F84EDE" w:rsidTr="00DC0E3A">
        <w:trPr>
          <w:cantSplit/>
          <w:tblHeader/>
        </w:trPr>
        <w:tc>
          <w:tcPr>
            <w:tcW w:w="4860" w:type="dxa"/>
            <w:shd w:val="clear" w:color="auto" w:fill="auto"/>
          </w:tcPr>
          <w:p w:rsidR="00D956AE" w:rsidRPr="00F84EDE" w:rsidRDefault="00D956AE" w:rsidP="00D541BF">
            <w:pPr>
              <w:pStyle w:val="acctfourfigures"/>
              <w:spacing w:line="240" w:lineRule="auto"/>
              <w:ind w:right="108"/>
              <w:jc w:val="center"/>
              <w:rPr>
                <w:szCs w:val="22"/>
              </w:rPr>
            </w:pPr>
          </w:p>
        </w:tc>
        <w:tc>
          <w:tcPr>
            <w:tcW w:w="1260" w:type="dxa"/>
            <w:shd w:val="clear" w:color="auto" w:fill="auto"/>
          </w:tcPr>
          <w:p w:rsidR="00D956AE" w:rsidRPr="00F84EDE" w:rsidRDefault="00D956AE" w:rsidP="00D541BF">
            <w:pPr>
              <w:pStyle w:val="acctmergecolhdg"/>
              <w:spacing w:line="240" w:lineRule="auto"/>
              <w:ind w:right="-81"/>
              <w:rPr>
                <w:b w:val="0"/>
                <w:bCs/>
                <w:szCs w:val="22"/>
              </w:rPr>
            </w:pPr>
            <w:r w:rsidRPr="00F84EDE">
              <w:rPr>
                <w:b w:val="0"/>
                <w:bCs/>
                <w:szCs w:val="22"/>
              </w:rPr>
              <w:t>20</w:t>
            </w:r>
            <w:r w:rsidR="00BD1C00">
              <w:rPr>
                <w:b w:val="0"/>
                <w:bCs/>
                <w:szCs w:val="22"/>
              </w:rPr>
              <w:t>20</w:t>
            </w:r>
          </w:p>
        </w:tc>
        <w:tc>
          <w:tcPr>
            <w:tcW w:w="184" w:type="dxa"/>
            <w:shd w:val="clear" w:color="auto" w:fill="auto"/>
          </w:tcPr>
          <w:p w:rsidR="00D956AE" w:rsidRPr="00F84EDE" w:rsidRDefault="00D956AE" w:rsidP="00D541BF">
            <w:pPr>
              <w:pStyle w:val="acctmergecolhdg"/>
              <w:spacing w:line="240" w:lineRule="auto"/>
              <w:ind w:right="108"/>
              <w:rPr>
                <w:b w:val="0"/>
                <w:bCs/>
                <w:szCs w:val="22"/>
              </w:rPr>
            </w:pPr>
          </w:p>
        </w:tc>
        <w:tc>
          <w:tcPr>
            <w:tcW w:w="1080" w:type="dxa"/>
            <w:shd w:val="clear" w:color="auto" w:fill="auto"/>
          </w:tcPr>
          <w:p w:rsidR="00D956AE" w:rsidRPr="00F84EDE" w:rsidRDefault="00BD1C00" w:rsidP="00D541BF">
            <w:pPr>
              <w:pStyle w:val="acctmergecolhdg"/>
              <w:spacing w:line="240" w:lineRule="auto"/>
              <w:ind w:right="-79"/>
              <w:rPr>
                <w:b w:val="0"/>
                <w:bCs/>
                <w:szCs w:val="22"/>
              </w:rPr>
            </w:pPr>
            <w:r>
              <w:rPr>
                <w:b w:val="0"/>
                <w:bCs/>
                <w:szCs w:val="22"/>
              </w:rPr>
              <w:t>2019</w:t>
            </w:r>
          </w:p>
        </w:tc>
        <w:tc>
          <w:tcPr>
            <w:tcW w:w="178" w:type="dxa"/>
            <w:shd w:val="clear" w:color="auto" w:fill="auto"/>
          </w:tcPr>
          <w:p w:rsidR="00D956AE" w:rsidRPr="00F84EDE" w:rsidRDefault="00D956AE" w:rsidP="00D541BF">
            <w:pPr>
              <w:pStyle w:val="acctmergecolhdg"/>
              <w:spacing w:line="240" w:lineRule="auto"/>
              <w:ind w:right="108"/>
              <w:rPr>
                <w:b w:val="0"/>
                <w:bCs/>
                <w:szCs w:val="22"/>
              </w:rPr>
            </w:pPr>
          </w:p>
        </w:tc>
        <w:tc>
          <w:tcPr>
            <w:tcW w:w="1078" w:type="dxa"/>
            <w:shd w:val="clear" w:color="auto" w:fill="auto"/>
          </w:tcPr>
          <w:p w:rsidR="00D956AE" w:rsidRPr="00F84EDE" w:rsidRDefault="00BD1C00" w:rsidP="00D541BF">
            <w:pPr>
              <w:pStyle w:val="acctmergecolhdg"/>
              <w:spacing w:line="240" w:lineRule="auto"/>
              <w:ind w:right="-78"/>
              <w:rPr>
                <w:b w:val="0"/>
                <w:bCs/>
                <w:szCs w:val="22"/>
              </w:rPr>
            </w:pPr>
            <w:r>
              <w:rPr>
                <w:b w:val="0"/>
                <w:bCs/>
                <w:szCs w:val="22"/>
              </w:rPr>
              <w:t>2020</w:t>
            </w:r>
          </w:p>
        </w:tc>
        <w:tc>
          <w:tcPr>
            <w:tcW w:w="182" w:type="dxa"/>
            <w:shd w:val="clear" w:color="auto" w:fill="auto"/>
          </w:tcPr>
          <w:p w:rsidR="00D956AE" w:rsidRPr="00F84EDE" w:rsidRDefault="00D956AE" w:rsidP="00D541BF">
            <w:pPr>
              <w:pStyle w:val="acctmergecolhdg"/>
              <w:spacing w:line="240" w:lineRule="auto"/>
              <w:ind w:right="108"/>
              <w:rPr>
                <w:b w:val="0"/>
                <w:bCs/>
                <w:szCs w:val="22"/>
              </w:rPr>
            </w:pPr>
          </w:p>
        </w:tc>
        <w:tc>
          <w:tcPr>
            <w:tcW w:w="1078" w:type="dxa"/>
            <w:shd w:val="clear" w:color="auto" w:fill="auto"/>
          </w:tcPr>
          <w:p w:rsidR="00D956AE" w:rsidRPr="00F84EDE" w:rsidRDefault="00BD1C00" w:rsidP="00D541BF">
            <w:pPr>
              <w:pStyle w:val="acctmergecolhdg"/>
              <w:spacing w:line="240" w:lineRule="auto"/>
              <w:ind w:right="-76"/>
              <w:rPr>
                <w:b w:val="0"/>
                <w:bCs/>
                <w:szCs w:val="22"/>
              </w:rPr>
            </w:pPr>
            <w:r>
              <w:rPr>
                <w:b w:val="0"/>
                <w:bCs/>
                <w:szCs w:val="22"/>
              </w:rPr>
              <w:t>2019</w:t>
            </w:r>
          </w:p>
        </w:tc>
      </w:tr>
      <w:tr w:rsidR="00F9246E" w:rsidRPr="00F84EDE" w:rsidTr="00DC0E3A">
        <w:trPr>
          <w:cantSplit/>
        </w:trPr>
        <w:tc>
          <w:tcPr>
            <w:tcW w:w="4860" w:type="dxa"/>
            <w:shd w:val="clear" w:color="auto" w:fill="auto"/>
          </w:tcPr>
          <w:p w:rsidR="00D956AE" w:rsidRPr="00F84EDE" w:rsidRDefault="00D956AE" w:rsidP="00D541BF">
            <w:pPr>
              <w:spacing w:line="240" w:lineRule="auto"/>
              <w:ind w:right="108"/>
              <w:rPr>
                <w:rFonts w:ascii="Times New Roman" w:hAnsi="Times New Roman"/>
                <w:b/>
                <w:bCs/>
                <w:i/>
                <w:iCs/>
                <w:sz w:val="22"/>
                <w:szCs w:val="22"/>
              </w:rPr>
            </w:pPr>
          </w:p>
        </w:tc>
        <w:tc>
          <w:tcPr>
            <w:tcW w:w="5040" w:type="dxa"/>
            <w:gridSpan w:val="7"/>
            <w:shd w:val="clear" w:color="auto" w:fill="auto"/>
          </w:tcPr>
          <w:p w:rsidR="00D956AE" w:rsidRPr="00F84EDE" w:rsidRDefault="00D956AE" w:rsidP="00D541BF">
            <w:pPr>
              <w:pStyle w:val="acctfourfigures"/>
              <w:spacing w:line="240" w:lineRule="auto"/>
              <w:ind w:right="108"/>
              <w:jc w:val="center"/>
              <w:rPr>
                <w:i/>
                <w:iCs/>
                <w:szCs w:val="22"/>
              </w:rPr>
            </w:pPr>
            <w:r w:rsidRPr="00F84EDE">
              <w:rPr>
                <w:i/>
                <w:iCs/>
                <w:szCs w:val="22"/>
              </w:rPr>
              <w:t xml:space="preserve">(in </w:t>
            </w:r>
            <w:r w:rsidR="00835F43" w:rsidRPr="00F84EDE">
              <w:rPr>
                <w:i/>
                <w:iCs/>
                <w:szCs w:val="22"/>
              </w:rPr>
              <w:t>thousand</w:t>
            </w:r>
            <w:r w:rsidRPr="00F84EDE">
              <w:rPr>
                <w:i/>
                <w:iCs/>
                <w:szCs w:val="22"/>
              </w:rPr>
              <w:t xml:space="preserve"> Baht)</w:t>
            </w:r>
          </w:p>
        </w:tc>
      </w:tr>
      <w:tr w:rsidR="00BD1C00" w:rsidRPr="00F84EDE" w:rsidTr="00DC0E3A">
        <w:trPr>
          <w:cantSplit/>
        </w:trPr>
        <w:tc>
          <w:tcPr>
            <w:tcW w:w="4860" w:type="dxa"/>
            <w:shd w:val="clear" w:color="auto" w:fill="auto"/>
            <w:vAlign w:val="bottom"/>
          </w:tcPr>
          <w:p w:rsidR="00BD1C00" w:rsidRPr="00F84EDE" w:rsidRDefault="00BD1C00" w:rsidP="00BD1C00">
            <w:pPr>
              <w:spacing w:line="220" w:lineRule="atLeast"/>
              <w:ind w:left="160" w:right="-26" w:hanging="160"/>
              <w:rPr>
                <w:rFonts w:ascii="Times New Roman" w:hAnsi="Times New Roman"/>
                <w:sz w:val="22"/>
                <w:szCs w:val="22"/>
              </w:rPr>
            </w:pPr>
            <w:r w:rsidRPr="00F84EDE">
              <w:rPr>
                <w:rFonts w:ascii="Times New Roman" w:hAnsi="Times New Roman"/>
                <w:sz w:val="22"/>
                <w:szCs w:val="22"/>
              </w:rPr>
              <w:t>Reportable segments</w:t>
            </w:r>
          </w:p>
        </w:tc>
        <w:tc>
          <w:tcPr>
            <w:tcW w:w="1260" w:type="dxa"/>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646"/>
              </w:tabs>
              <w:spacing w:line="240" w:lineRule="auto"/>
              <w:ind w:right="-18"/>
              <w:jc w:val="right"/>
              <w:rPr>
                <w:rFonts w:ascii="Times New Roman" w:hAnsi="Times New Roman"/>
                <w:color w:val="000000"/>
                <w:sz w:val="22"/>
                <w:szCs w:val="22"/>
              </w:rPr>
            </w:pPr>
            <w:r>
              <w:rPr>
                <w:rFonts w:ascii="Times New Roman" w:hAnsi="Times New Roman"/>
                <w:color w:val="000000"/>
                <w:sz w:val="22"/>
                <w:szCs w:val="22"/>
              </w:rPr>
              <w:t>6,177,311</w:t>
            </w:r>
          </w:p>
        </w:tc>
        <w:tc>
          <w:tcPr>
            <w:tcW w:w="184" w:type="dxa"/>
            <w:shd w:val="clear" w:color="auto" w:fill="auto"/>
            <w:vAlign w:val="bottom"/>
          </w:tcPr>
          <w:p w:rsidR="00BD1C00" w:rsidRPr="00F84EDE" w:rsidRDefault="00BD1C00" w:rsidP="00BD1C00">
            <w:pPr>
              <w:tabs>
                <w:tab w:val="clear" w:pos="227"/>
                <w:tab w:val="clear" w:pos="454"/>
                <w:tab w:val="clear" w:pos="680"/>
                <w:tab w:val="left" w:pos="720"/>
              </w:tabs>
              <w:jc w:val="right"/>
              <w:rPr>
                <w:rFonts w:ascii="Times New Roman" w:hAnsi="Times New Roman"/>
                <w:sz w:val="22"/>
                <w:szCs w:val="22"/>
              </w:rPr>
            </w:pPr>
          </w:p>
        </w:tc>
        <w:tc>
          <w:tcPr>
            <w:tcW w:w="1080" w:type="dxa"/>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646"/>
              </w:tabs>
              <w:spacing w:line="240" w:lineRule="auto"/>
              <w:ind w:right="-18"/>
              <w:jc w:val="right"/>
              <w:rPr>
                <w:rFonts w:ascii="Times New Roman" w:hAnsi="Times New Roman"/>
                <w:color w:val="000000"/>
                <w:sz w:val="22"/>
                <w:szCs w:val="22"/>
              </w:rPr>
            </w:pPr>
            <w:r w:rsidRPr="00F84EDE">
              <w:rPr>
                <w:rFonts w:ascii="Times New Roman" w:hAnsi="Times New Roman"/>
                <w:color w:val="000000"/>
                <w:sz w:val="22"/>
                <w:szCs w:val="22"/>
              </w:rPr>
              <w:t>6,308,119</w:t>
            </w:r>
          </w:p>
        </w:tc>
        <w:tc>
          <w:tcPr>
            <w:tcW w:w="178" w:type="dxa"/>
            <w:shd w:val="clear" w:color="auto" w:fill="auto"/>
            <w:vAlign w:val="bottom"/>
          </w:tcPr>
          <w:p w:rsidR="00BD1C00" w:rsidRPr="00F84EDE" w:rsidRDefault="00BD1C00" w:rsidP="00BD1C00">
            <w:pPr>
              <w:pStyle w:val="acctfourfigures"/>
              <w:spacing w:line="240" w:lineRule="auto"/>
              <w:ind w:right="108"/>
              <w:jc w:val="right"/>
              <w:rPr>
                <w:szCs w:val="22"/>
              </w:rPr>
            </w:pPr>
          </w:p>
        </w:tc>
        <w:tc>
          <w:tcPr>
            <w:tcW w:w="1078" w:type="dxa"/>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6" w:hanging="4"/>
              <w:jc w:val="right"/>
              <w:rPr>
                <w:rFonts w:ascii="Times New Roman" w:hAnsi="Times New Roman"/>
                <w:color w:val="000000"/>
                <w:sz w:val="22"/>
                <w:szCs w:val="22"/>
              </w:rPr>
            </w:pPr>
            <w:r>
              <w:rPr>
                <w:rFonts w:ascii="Times New Roman" w:hAnsi="Times New Roman"/>
                <w:color w:val="000000"/>
                <w:sz w:val="22"/>
                <w:szCs w:val="22"/>
              </w:rPr>
              <w:t>408,955</w:t>
            </w:r>
          </w:p>
        </w:tc>
        <w:tc>
          <w:tcPr>
            <w:tcW w:w="182" w:type="dxa"/>
            <w:shd w:val="clear" w:color="auto" w:fill="auto"/>
            <w:vAlign w:val="bottom"/>
          </w:tcPr>
          <w:p w:rsidR="00BD1C00" w:rsidRPr="00F84EDE" w:rsidRDefault="00BD1C00" w:rsidP="00BD1C00">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6" w:hanging="4"/>
              <w:jc w:val="right"/>
              <w:rPr>
                <w:rFonts w:ascii="Times New Roman" w:hAnsi="Times New Roman"/>
                <w:color w:val="000000"/>
                <w:sz w:val="22"/>
                <w:szCs w:val="22"/>
              </w:rPr>
            </w:pPr>
            <w:r w:rsidRPr="00F84EDE">
              <w:rPr>
                <w:rFonts w:ascii="Times New Roman" w:hAnsi="Times New Roman"/>
                <w:color w:val="000000"/>
                <w:sz w:val="22"/>
                <w:szCs w:val="22"/>
              </w:rPr>
              <w:t>308,575</w:t>
            </w:r>
          </w:p>
        </w:tc>
      </w:tr>
      <w:tr w:rsidR="00BD1C00" w:rsidRPr="00F84EDE" w:rsidTr="00835F43">
        <w:trPr>
          <w:cantSplit/>
          <w:trHeight w:val="243"/>
        </w:trPr>
        <w:tc>
          <w:tcPr>
            <w:tcW w:w="4860" w:type="dxa"/>
            <w:shd w:val="clear" w:color="auto" w:fill="auto"/>
          </w:tcPr>
          <w:p w:rsidR="00BD1C00" w:rsidRPr="00F84EDE" w:rsidRDefault="00BD1C00" w:rsidP="00BD1C00">
            <w:pPr>
              <w:spacing w:line="240" w:lineRule="auto"/>
              <w:ind w:right="108"/>
              <w:rPr>
                <w:rFonts w:ascii="Times New Roman" w:hAnsi="Times New Roman"/>
                <w:sz w:val="22"/>
                <w:szCs w:val="22"/>
              </w:rPr>
            </w:pPr>
            <w:r w:rsidRPr="00F84EDE">
              <w:rPr>
                <w:rFonts w:ascii="Times New Roman" w:hAnsi="Times New Roman"/>
                <w:sz w:val="22"/>
                <w:szCs w:val="22"/>
              </w:rPr>
              <w:t xml:space="preserve">Elimination of inter-segment transactions  </w:t>
            </w:r>
            <w:r w:rsidRPr="00F84EDE">
              <w:rPr>
                <w:rFonts w:ascii="Times New Roman" w:hAnsi="Times New Roman"/>
                <w:color w:val="FF00FF"/>
                <w:sz w:val="22"/>
                <w:szCs w:val="22"/>
              </w:rPr>
              <w:t xml:space="preserve"> </w:t>
            </w:r>
          </w:p>
        </w:tc>
        <w:tc>
          <w:tcPr>
            <w:tcW w:w="1260" w:type="dxa"/>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84"/>
              <w:jc w:val="right"/>
              <w:rPr>
                <w:rFonts w:ascii="Times New Roman" w:hAnsi="Times New Roman"/>
                <w:color w:val="000000"/>
                <w:sz w:val="22"/>
                <w:szCs w:val="22"/>
              </w:rPr>
            </w:pPr>
            <w:r>
              <w:rPr>
                <w:rFonts w:ascii="Times New Roman" w:hAnsi="Times New Roman"/>
                <w:color w:val="000000"/>
                <w:sz w:val="22"/>
                <w:szCs w:val="22"/>
              </w:rPr>
              <w:t>(297,904)</w:t>
            </w:r>
          </w:p>
        </w:tc>
        <w:tc>
          <w:tcPr>
            <w:tcW w:w="184" w:type="dxa"/>
            <w:shd w:val="clear" w:color="auto" w:fill="auto"/>
            <w:vAlign w:val="bottom"/>
          </w:tcPr>
          <w:p w:rsidR="00BD1C00" w:rsidRPr="00F84EDE" w:rsidRDefault="00BD1C00" w:rsidP="00BD1C00">
            <w:pPr>
              <w:tabs>
                <w:tab w:val="clear" w:pos="227"/>
                <w:tab w:val="clear" w:pos="454"/>
                <w:tab w:val="clear" w:pos="680"/>
                <w:tab w:val="left" w:pos="720"/>
              </w:tabs>
              <w:jc w:val="right"/>
              <w:rPr>
                <w:rFonts w:ascii="Times New Roman" w:hAnsi="Times New Roman"/>
                <w:b/>
                <w:sz w:val="22"/>
                <w:szCs w:val="22"/>
              </w:rPr>
            </w:pPr>
          </w:p>
        </w:tc>
        <w:tc>
          <w:tcPr>
            <w:tcW w:w="1080" w:type="dxa"/>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84"/>
              <w:jc w:val="right"/>
              <w:rPr>
                <w:rFonts w:ascii="Times New Roman" w:hAnsi="Times New Roman"/>
                <w:color w:val="000000"/>
                <w:sz w:val="22"/>
                <w:szCs w:val="22"/>
              </w:rPr>
            </w:pPr>
            <w:r w:rsidRPr="00F84EDE">
              <w:rPr>
                <w:rFonts w:ascii="Times New Roman" w:hAnsi="Times New Roman"/>
                <w:color w:val="000000"/>
                <w:sz w:val="22"/>
                <w:szCs w:val="22"/>
              </w:rPr>
              <w:t>(441,188)</w:t>
            </w:r>
          </w:p>
        </w:tc>
        <w:tc>
          <w:tcPr>
            <w:tcW w:w="178" w:type="dxa"/>
            <w:shd w:val="clear" w:color="auto" w:fill="auto"/>
            <w:vAlign w:val="bottom"/>
          </w:tcPr>
          <w:p w:rsidR="00BD1C00" w:rsidRPr="00F84EDE" w:rsidRDefault="00BD1C00" w:rsidP="00BD1C00">
            <w:pPr>
              <w:pStyle w:val="acctfourfigures"/>
              <w:spacing w:line="240" w:lineRule="auto"/>
              <w:ind w:right="108"/>
              <w:jc w:val="right"/>
              <w:rPr>
                <w:szCs w:val="22"/>
              </w:rPr>
            </w:pPr>
          </w:p>
        </w:tc>
        <w:tc>
          <w:tcPr>
            <w:tcW w:w="1078" w:type="dxa"/>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2,598</w:t>
            </w:r>
          </w:p>
        </w:tc>
        <w:tc>
          <w:tcPr>
            <w:tcW w:w="182" w:type="dxa"/>
            <w:shd w:val="clear" w:color="auto" w:fill="auto"/>
            <w:vAlign w:val="bottom"/>
          </w:tcPr>
          <w:p w:rsidR="00BD1C00" w:rsidRPr="00F84EDE" w:rsidRDefault="00BD1C00" w:rsidP="00BD1C00">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84EDE">
              <w:rPr>
                <w:rFonts w:ascii="Times New Roman" w:hAnsi="Times New Roman"/>
                <w:color w:val="000000"/>
                <w:sz w:val="22"/>
                <w:szCs w:val="22"/>
              </w:rPr>
              <w:t>(6,286)</w:t>
            </w:r>
          </w:p>
        </w:tc>
      </w:tr>
      <w:tr w:rsidR="00BD1C00" w:rsidRPr="00F84EDE" w:rsidTr="00835F43">
        <w:trPr>
          <w:cantSplit/>
          <w:trHeight w:val="288"/>
        </w:trPr>
        <w:tc>
          <w:tcPr>
            <w:tcW w:w="4860" w:type="dxa"/>
            <w:shd w:val="clear" w:color="auto" w:fill="auto"/>
          </w:tcPr>
          <w:p w:rsidR="00BD1C00" w:rsidRPr="00F84EDE" w:rsidRDefault="00BD1C00" w:rsidP="00BD1C00">
            <w:pPr>
              <w:spacing w:line="240" w:lineRule="auto"/>
              <w:ind w:right="108"/>
              <w:rPr>
                <w:rFonts w:ascii="Times New Roman" w:hAnsi="Times New Roman"/>
                <w:sz w:val="22"/>
                <w:szCs w:val="22"/>
              </w:rPr>
            </w:pPr>
            <w:r w:rsidRPr="00F84EDE">
              <w:rPr>
                <w:rFonts w:ascii="Times New Roman" w:hAnsi="Times New Roman"/>
                <w:sz w:val="22"/>
                <w:szCs w:val="22"/>
              </w:rPr>
              <w:t>Unallocated amounts:</w:t>
            </w:r>
          </w:p>
        </w:tc>
        <w:tc>
          <w:tcPr>
            <w:tcW w:w="1260" w:type="dxa"/>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84"/>
              <w:jc w:val="right"/>
              <w:rPr>
                <w:rFonts w:ascii="Times New Roman" w:hAnsi="Times New Roman"/>
                <w:color w:val="000000"/>
                <w:sz w:val="22"/>
                <w:szCs w:val="22"/>
              </w:rPr>
            </w:pPr>
          </w:p>
        </w:tc>
        <w:tc>
          <w:tcPr>
            <w:tcW w:w="184" w:type="dxa"/>
            <w:shd w:val="clear" w:color="auto" w:fill="auto"/>
            <w:vAlign w:val="bottom"/>
          </w:tcPr>
          <w:p w:rsidR="00BD1C00" w:rsidRPr="00F84EDE" w:rsidRDefault="00BD1C00" w:rsidP="00BD1C00">
            <w:pPr>
              <w:tabs>
                <w:tab w:val="clear" w:pos="227"/>
                <w:tab w:val="clear" w:pos="454"/>
                <w:tab w:val="clear" w:pos="680"/>
                <w:tab w:val="left" w:pos="720"/>
              </w:tabs>
              <w:jc w:val="right"/>
              <w:rPr>
                <w:rFonts w:ascii="Times New Roman" w:hAnsi="Times New Roman"/>
                <w:b/>
                <w:sz w:val="22"/>
                <w:szCs w:val="22"/>
              </w:rPr>
            </w:pPr>
          </w:p>
        </w:tc>
        <w:tc>
          <w:tcPr>
            <w:tcW w:w="1080" w:type="dxa"/>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84"/>
              <w:jc w:val="right"/>
              <w:rPr>
                <w:rFonts w:ascii="Times New Roman" w:hAnsi="Times New Roman"/>
                <w:color w:val="000000"/>
                <w:sz w:val="22"/>
                <w:szCs w:val="22"/>
              </w:rPr>
            </w:pPr>
          </w:p>
        </w:tc>
        <w:tc>
          <w:tcPr>
            <w:tcW w:w="178" w:type="dxa"/>
            <w:shd w:val="clear" w:color="auto" w:fill="auto"/>
            <w:vAlign w:val="bottom"/>
          </w:tcPr>
          <w:p w:rsidR="00BD1C00" w:rsidRPr="00F84EDE" w:rsidRDefault="00BD1C00" w:rsidP="00BD1C00">
            <w:pPr>
              <w:pStyle w:val="acctfourfigures"/>
              <w:spacing w:line="240" w:lineRule="auto"/>
              <w:ind w:right="108"/>
              <w:jc w:val="right"/>
              <w:rPr>
                <w:szCs w:val="22"/>
              </w:rPr>
            </w:pPr>
          </w:p>
        </w:tc>
        <w:tc>
          <w:tcPr>
            <w:tcW w:w="1078" w:type="dxa"/>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182" w:type="dxa"/>
            <w:shd w:val="clear" w:color="auto" w:fill="auto"/>
            <w:vAlign w:val="bottom"/>
          </w:tcPr>
          <w:p w:rsidR="00BD1C00" w:rsidRPr="00F84EDE" w:rsidRDefault="00BD1C00" w:rsidP="00BD1C00">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r>
      <w:tr w:rsidR="00BD1C00" w:rsidRPr="00F84EDE" w:rsidTr="00DC0E3A">
        <w:trPr>
          <w:cantSplit/>
        </w:trPr>
        <w:tc>
          <w:tcPr>
            <w:tcW w:w="4860" w:type="dxa"/>
            <w:shd w:val="clear" w:color="auto" w:fill="auto"/>
          </w:tcPr>
          <w:p w:rsidR="00BD1C00" w:rsidRPr="00F84EDE" w:rsidRDefault="00BD1C00" w:rsidP="00BD1C00">
            <w:pPr>
              <w:pStyle w:val="acctfourfigures"/>
              <w:tabs>
                <w:tab w:val="clear" w:pos="765"/>
              </w:tabs>
              <w:spacing w:line="240" w:lineRule="auto"/>
              <w:ind w:left="191" w:right="11" w:hanging="191"/>
              <w:rPr>
                <w:bCs/>
                <w:szCs w:val="22"/>
              </w:rPr>
            </w:pPr>
            <w:r w:rsidRPr="00F84EDE">
              <w:rPr>
                <w:bCs/>
                <w:szCs w:val="22"/>
              </w:rPr>
              <w:t>- Share of profit of associate</w:t>
            </w:r>
          </w:p>
        </w:tc>
        <w:tc>
          <w:tcPr>
            <w:tcW w:w="1260" w:type="dxa"/>
            <w:tcBorders>
              <w:bottom w:val="single" w:sz="4" w:space="0" w:color="auto"/>
            </w:tcBorders>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276"/>
              <w:rPr>
                <w:rFonts w:ascii="Times New Roman" w:hAnsi="Times New Roman"/>
                <w:color w:val="000000"/>
                <w:sz w:val="22"/>
                <w:szCs w:val="22"/>
              </w:rPr>
            </w:pPr>
            <w:r>
              <w:rPr>
                <w:rFonts w:ascii="Times New Roman" w:hAnsi="Times New Roman"/>
                <w:color w:val="000000"/>
                <w:sz w:val="22"/>
                <w:szCs w:val="22"/>
              </w:rPr>
              <w:t>-</w:t>
            </w:r>
          </w:p>
        </w:tc>
        <w:tc>
          <w:tcPr>
            <w:tcW w:w="184" w:type="dxa"/>
            <w:shd w:val="clear" w:color="auto" w:fill="auto"/>
            <w:vAlign w:val="bottom"/>
          </w:tcPr>
          <w:p w:rsidR="00BD1C00" w:rsidRPr="00F84EDE" w:rsidRDefault="00BD1C00" w:rsidP="00BD1C00">
            <w:pPr>
              <w:tabs>
                <w:tab w:val="clear" w:pos="227"/>
                <w:tab w:val="clear" w:pos="454"/>
                <w:tab w:val="clear" w:pos="680"/>
                <w:tab w:val="left" w:pos="720"/>
              </w:tabs>
              <w:jc w:val="right"/>
              <w:rPr>
                <w:rFonts w:ascii="Times New Roman" w:hAnsi="Times New Roman"/>
                <w:b/>
                <w:sz w:val="22"/>
                <w:szCs w:val="22"/>
                <w:cs/>
              </w:rPr>
            </w:pPr>
          </w:p>
        </w:tc>
        <w:tc>
          <w:tcPr>
            <w:tcW w:w="1080" w:type="dxa"/>
            <w:tcBorders>
              <w:bottom w:val="single" w:sz="4" w:space="0" w:color="auto"/>
            </w:tcBorders>
            <w:shd w:val="clear" w:color="auto" w:fill="auto"/>
            <w:vAlign w:val="bottom"/>
          </w:tcPr>
          <w:p w:rsidR="00BD1C00" w:rsidRPr="00F84EDE" w:rsidRDefault="00BD1C00" w:rsidP="000E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276"/>
              <w:rPr>
                <w:rFonts w:ascii="Times New Roman" w:hAnsi="Times New Roman"/>
                <w:color w:val="000000"/>
                <w:sz w:val="22"/>
                <w:szCs w:val="22"/>
              </w:rPr>
            </w:pPr>
            <w:r w:rsidRPr="00F84EDE">
              <w:rPr>
                <w:rFonts w:ascii="Times New Roman" w:hAnsi="Times New Roman"/>
                <w:color w:val="000000"/>
                <w:sz w:val="22"/>
                <w:szCs w:val="22"/>
              </w:rPr>
              <w:t>-</w:t>
            </w:r>
          </w:p>
        </w:tc>
        <w:tc>
          <w:tcPr>
            <w:tcW w:w="178" w:type="dxa"/>
            <w:shd w:val="clear" w:color="auto" w:fill="auto"/>
            <w:vAlign w:val="bottom"/>
          </w:tcPr>
          <w:p w:rsidR="00BD1C00" w:rsidRPr="00F84EDE" w:rsidRDefault="00BD1C00" w:rsidP="00BD1C00">
            <w:pPr>
              <w:pStyle w:val="acctfourfigures"/>
              <w:spacing w:line="240" w:lineRule="auto"/>
              <w:ind w:right="108"/>
              <w:jc w:val="right"/>
              <w:rPr>
                <w:bCs/>
                <w:szCs w:val="22"/>
              </w:rPr>
            </w:pPr>
          </w:p>
        </w:tc>
        <w:tc>
          <w:tcPr>
            <w:tcW w:w="1078" w:type="dxa"/>
            <w:tcBorders>
              <w:bottom w:val="single" w:sz="4" w:space="0" w:color="auto"/>
            </w:tcBorders>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left" w:pos="611"/>
              </w:tabs>
              <w:spacing w:line="240" w:lineRule="auto"/>
              <w:ind w:left="-105" w:right="16" w:hanging="4"/>
              <w:jc w:val="right"/>
              <w:rPr>
                <w:rFonts w:ascii="Times New Roman" w:hAnsi="Times New Roman"/>
                <w:color w:val="000000"/>
                <w:sz w:val="22"/>
                <w:szCs w:val="22"/>
              </w:rPr>
            </w:pPr>
            <w:r>
              <w:rPr>
                <w:rFonts w:ascii="Times New Roman" w:hAnsi="Times New Roman"/>
                <w:color w:val="000000"/>
                <w:sz w:val="22"/>
                <w:szCs w:val="22"/>
              </w:rPr>
              <w:t>77</w:t>
            </w:r>
          </w:p>
        </w:tc>
        <w:tc>
          <w:tcPr>
            <w:tcW w:w="182" w:type="dxa"/>
            <w:shd w:val="clear" w:color="auto" w:fill="auto"/>
            <w:vAlign w:val="bottom"/>
          </w:tcPr>
          <w:p w:rsidR="00BD1C00" w:rsidRPr="00F84EDE" w:rsidRDefault="00BD1C00" w:rsidP="00BD1C00">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tcBorders>
              <w:bottom w:val="single" w:sz="4" w:space="0" w:color="auto"/>
            </w:tcBorders>
            <w:shd w:val="clear" w:color="auto" w:fill="auto"/>
            <w:vAlign w:val="bottom"/>
          </w:tcPr>
          <w:p w:rsidR="00BD1C00" w:rsidRPr="00F84EDE" w:rsidRDefault="00BD1C00" w:rsidP="00BD1C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left" w:pos="611"/>
              </w:tabs>
              <w:spacing w:line="240" w:lineRule="auto"/>
              <w:ind w:left="-105" w:right="16" w:hanging="4"/>
              <w:jc w:val="right"/>
              <w:rPr>
                <w:rFonts w:ascii="Times New Roman" w:hAnsi="Times New Roman"/>
                <w:color w:val="000000"/>
                <w:sz w:val="22"/>
                <w:szCs w:val="22"/>
              </w:rPr>
            </w:pPr>
            <w:r w:rsidRPr="00F84EDE">
              <w:rPr>
                <w:rFonts w:ascii="Times New Roman" w:hAnsi="Times New Roman"/>
                <w:color w:val="000000"/>
                <w:sz w:val="22"/>
                <w:szCs w:val="22"/>
              </w:rPr>
              <w:t>485</w:t>
            </w:r>
          </w:p>
        </w:tc>
      </w:tr>
      <w:tr w:rsidR="00BD1C00" w:rsidRPr="00F84EDE" w:rsidTr="00DC0E3A">
        <w:trPr>
          <w:cantSplit/>
        </w:trPr>
        <w:tc>
          <w:tcPr>
            <w:tcW w:w="4860" w:type="dxa"/>
            <w:shd w:val="clear" w:color="auto" w:fill="auto"/>
          </w:tcPr>
          <w:p w:rsidR="00BD1C00" w:rsidRPr="00F84EDE" w:rsidRDefault="00BD1C00" w:rsidP="00BD1C00">
            <w:pPr>
              <w:spacing w:line="220" w:lineRule="atLeast"/>
              <w:ind w:left="160" w:right="-26" w:hanging="160"/>
              <w:rPr>
                <w:rFonts w:ascii="Times New Roman" w:hAnsi="Times New Roman"/>
                <w:b/>
                <w:bCs/>
                <w:sz w:val="22"/>
                <w:szCs w:val="22"/>
              </w:rPr>
            </w:pPr>
            <w:r w:rsidRPr="00F84EDE">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cs/>
              </w:rPr>
            </w:pPr>
            <w:r>
              <w:rPr>
                <w:rFonts w:ascii="Times New Roman" w:hAnsi="Times New Roman"/>
                <w:b/>
                <w:bCs/>
                <w:color w:val="000000"/>
                <w:sz w:val="22"/>
                <w:szCs w:val="22"/>
              </w:rPr>
              <w:t>5,879,407</w:t>
            </w:r>
          </w:p>
        </w:tc>
        <w:tc>
          <w:tcPr>
            <w:tcW w:w="184" w:type="dxa"/>
            <w:shd w:val="clear" w:color="auto" w:fill="auto"/>
            <w:vAlign w:val="bottom"/>
          </w:tcPr>
          <w:p w:rsidR="00BD1C00" w:rsidRPr="00F84EDE" w:rsidRDefault="00BD1C00" w:rsidP="00BD1C00">
            <w:pPr>
              <w:tabs>
                <w:tab w:val="clear" w:pos="227"/>
                <w:tab w:val="clear" w:pos="680"/>
                <w:tab w:val="left" w:pos="611"/>
                <w:tab w:val="decimal" w:pos="701"/>
              </w:tabs>
              <w:spacing w:line="240" w:lineRule="auto"/>
              <w:ind w:right="-15" w:hanging="4"/>
              <w:jc w:val="right"/>
              <w:rPr>
                <w:rFonts w:ascii="Times New Roman" w:hAnsi="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cs/>
              </w:rPr>
            </w:pPr>
            <w:r w:rsidRPr="00F84EDE">
              <w:rPr>
                <w:rFonts w:ascii="Times New Roman" w:hAnsi="Times New Roman"/>
                <w:b/>
                <w:bCs/>
                <w:color w:val="000000"/>
                <w:sz w:val="22"/>
                <w:szCs w:val="22"/>
              </w:rPr>
              <w:t>5,866,931</w:t>
            </w:r>
          </w:p>
        </w:tc>
        <w:tc>
          <w:tcPr>
            <w:tcW w:w="178" w:type="dxa"/>
            <w:shd w:val="clear" w:color="auto" w:fill="auto"/>
            <w:vAlign w:val="bottom"/>
          </w:tcPr>
          <w:p w:rsidR="00BD1C00" w:rsidRPr="00F84EDE" w:rsidRDefault="00BD1C00" w:rsidP="00BD1C00">
            <w:pPr>
              <w:pStyle w:val="acctfourfigures"/>
              <w:spacing w:line="240" w:lineRule="auto"/>
              <w:ind w:right="108"/>
              <w:jc w:val="right"/>
              <w:rPr>
                <w:b/>
                <w:szCs w:val="22"/>
              </w:rPr>
            </w:pPr>
          </w:p>
        </w:tc>
        <w:tc>
          <w:tcPr>
            <w:tcW w:w="1078" w:type="dxa"/>
            <w:tcBorders>
              <w:top w:val="single" w:sz="4" w:space="0" w:color="auto"/>
              <w:bottom w:val="double" w:sz="4" w:space="0" w:color="auto"/>
            </w:tcBorders>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 w:val="left" w:pos="493"/>
              </w:tabs>
              <w:spacing w:line="240" w:lineRule="auto"/>
              <w:ind w:right="16"/>
              <w:jc w:val="right"/>
              <w:rPr>
                <w:rFonts w:ascii="Times New Roman" w:hAnsi="Times New Roman"/>
                <w:b/>
                <w:bCs/>
                <w:color w:val="000000"/>
                <w:sz w:val="22"/>
                <w:szCs w:val="22"/>
              </w:rPr>
            </w:pPr>
            <w:r>
              <w:rPr>
                <w:rFonts w:ascii="Times New Roman" w:hAnsi="Times New Roman"/>
                <w:b/>
                <w:bCs/>
                <w:color w:val="000000"/>
                <w:sz w:val="22"/>
                <w:szCs w:val="22"/>
              </w:rPr>
              <w:t>4</w:t>
            </w:r>
            <w:r w:rsidR="000E62AA">
              <w:rPr>
                <w:rFonts w:ascii="Times New Roman" w:hAnsi="Times New Roman"/>
                <w:b/>
                <w:bCs/>
                <w:color w:val="000000"/>
                <w:sz w:val="22"/>
                <w:szCs w:val="22"/>
              </w:rPr>
              <w:t>11,630</w:t>
            </w:r>
          </w:p>
        </w:tc>
        <w:tc>
          <w:tcPr>
            <w:tcW w:w="182" w:type="dxa"/>
            <w:shd w:val="clear" w:color="auto" w:fill="auto"/>
            <w:vAlign w:val="bottom"/>
          </w:tcPr>
          <w:p w:rsidR="00BD1C00" w:rsidRPr="00F84EDE" w:rsidRDefault="00BD1C00" w:rsidP="00BD1C00">
            <w:pPr>
              <w:tabs>
                <w:tab w:val="clear" w:pos="227"/>
                <w:tab w:val="clear" w:pos="680"/>
                <w:tab w:val="clear" w:pos="907"/>
                <w:tab w:val="left" w:pos="611"/>
                <w:tab w:val="decimal" w:pos="701"/>
                <w:tab w:val="decimal" w:pos="951"/>
              </w:tabs>
              <w:ind w:left="-108" w:right="72"/>
              <w:jc w:val="right"/>
              <w:rPr>
                <w:rFonts w:ascii="Times New Roman" w:hAnsi="Times New Roman"/>
                <w:b/>
                <w:bCs/>
                <w:color w:val="000000"/>
                <w:sz w:val="22"/>
                <w:szCs w:val="22"/>
              </w:rPr>
            </w:pPr>
          </w:p>
        </w:tc>
        <w:tc>
          <w:tcPr>
            <w:tcW w:w="1078" w:type="dxa"/>
            <w:tcBorders>
              <w:top w:val="single" w:sz="4" w:space="0" w:color="auto"/>
              <w:bottom w:val="double" w:sz="4" w:space="0" w:color="auto"/>
            </w:tcBorders>
            <w:shd w:val="clear" w:color="auto" w:fill="auto"/>
            <w:vAlign w:val="bottom"/>
          </w:tcPr>
          <w:p w:rsidR="00BD1C00" w:rsidRPr="00F84EDE" w:rsidRDefault="00BD1C00" w:rsidP="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 w:val="left" w:pos="493"/>
              </w:tabs>
              <w:spacing w:line="240" w:lineRule="auto"/>
              <w:ind w:right="16"/>
              <w:jc w:val="right"/>
              <w:rPr>
                <w:rFonts w:ascii="Times New Roman" w:hAnsi="Times New Roman"/>
                <w:b/>
                <w:bCs/>
                <w:color w:val="000000"/>
                <w:sz w:val="22"/>
                <w:szCs w:val="22"/>
              </w:rPr>
            </w:pPr>
            <w:r w:rsidRPr="00F84EDE">
              <w:rPr>
                <w:rFonts w:ascii="Times New Roman" w:hAnsi="Times New Roman"/>
                <w:b/>
                <w:bCs/>
                <w:color w:val="000000"/>
                <w:sz w:val="22"/>
                <w:szCs w:val="22"/>
              </w:rPr>
              <w:t>302,774</w:t>
            </w:r>
          </w:p>
        </w:tc>
      </w:tr>
    </w:tbl>
    <w:p w:rsidR="00951085" w:rsidRPr="00F84EDE" w:rsidRDefault="00951085" w:rsidP="00264370">
      <w:pPr>
        <w:tabs>
          <w:tab w:val="clear" w:pos="454"/>
          <w:tab w:val="left" w:pos="1080"/>
        </w:tabs>
        <w:ind w:left="540"/>
        <w:rPr>
          <w:rFonts w:ascii="Times New Roman" w:hAnsi="Times New Roman"/>
          <w:b/>
          <w:bCs/>
          <w:i/>
          <w:iCs/>
          <w:color w:val="000000"/>
          <w:sz w:val="22"/>
          <w:szCs w:val="22"/>
        </w:rPr>
      </w:pPr>
    </w:p>
    <w:p w:rsidR="00951085" w:rsidRPr="00F84EDE" w:rsidRDefault="00951085" w:rsidP="0090116D">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F84EDE">
        <w:rPr>
          <w:rFonts w:ascii="Times New Roman" w:hAnsi="Times New Roman"/>
          <w:b/>
          <w:i/>
          <w:iCs/>
          <w:sz w:val="22"/>
          <w:szCs w:val="22"/>
        </w:rPr>
        <w:t>Promotional privileges</w:t>
      </w:r>
    </w:p>
    <w:p w:rsidR="00951085" w:rsidRPr="00F84EDE" w:rsidRDefault="00951085" w:rsidP="00951085">
      <w:pPr>
        <w:pStyle w:val="BodyText"/>
        <w:spacing w:after="0"/>
        <w:rPr>
          <w:rFonts w:ascii="Times New Roman" w:hAnsi="Times New Roman" w:cs="Times New Roman"/>
          <w:b/>
          <w:sz w:val="22"/>
          <w:szCs w:val="22"/>
        </w:rPr>
      </w:pPr>
    </w:p>
    <w:p w:rsidR="00951085" w:rsidRDefault="00951085" w:rsidP="00951085">
      <w:pPr>
        <w:pStyle w:val="BodyText"/>
        <w:spacing w:after="0" w:line="240" w:lineRule="auto"/>
        <w:ind w:left="540"/>
        <w:jc w:val="both"/>
        <w:rPr>
          <w:rFonts w:ascii="Times New Roman" w:hAnsi="Times New Roman" w:cstheme="minorBidi"/>
          <w:sz w:val="22"/>
          <w:szCs w:val="22"/>
        </w:rPr>
      </w:pPr>
      <w:r w:rsidRPr="00F84EDE">
        <w:rPr>
          <w:rFonts w:ascii="Times New Roman" w:hAnsi="Times New Roman" w:cs="Times New Roman"/>
          <w:sz w:val="22"/>
          <w:szCs w:val="22"/>
        </w:rPr>
        <w:t>Th</w:t>
      </w:r>
      <w:r w:rsidR="00CE1DAC" w:rsidRPr="00F84EDE">
        <w:rPr>
          <w:rFonts w:ascii="Times New Roman" w:hAnsi="Times New Roman" w:cs="Times New Roman"/>
          <w:sz w:val="22"/>
          <w:szCs w:val="22"/>
        </w:rPr>
        <w:t xml:space="preserve">e Group </w:t>
      </w:r>
      <w:r w:rsidRPr="00F84EDE">
        <w:rPr>
          <w:rFonts w:ascii="Times New Roman" w:hAnsi="Times New Roman" w:cs="Times New Roman"/>
          <w:sz w:val="22"/>
          <w:szCs w:val="22"/>
        </w:rPr>
        <w:t xml:space="preserve">has been granted promotional certificates by the Office of the Board of Investment </w:t>
      </w:r>
      <w:r w:rsidR="00F77CEC" w:rsidRPr="00F84EDE">
        <w:rPr>
          <w:rFonts w:ascii="Times New Roman" w:hAnsi="Times New Roman" w:cs="Times New Roman"/>
          <w:sz w:val="22"/>
          <w:szCs w:val="22"/>
        </w:rPr>
        <w:t>for manufacturing of ready-to-eat frozen foods, finished and semi-finished frozen foods, aquatic animals frozen and cold storage warehouse and logistic service.</w:t>
      </w:r>
      <w:r w:rsidRPr="00F84EDE">
        <w:rPr>
          <w:rFonts w:ascii="Times New Roman" w:hAnsi="Times New Roman" w:cs="Times New Roman"/>
          <w:sz w:val="22"/>
          <w:szCs w:val="22"/>
        </w:rPr>
        <w:t xml:space="preserve"> </w:t>
      </w:r>
      <w:r w:rsidR="00F77CEC" w:rsidRPr="00F84EDE">
        <w:rPr>
          <w:rFonts w:ascii="Times New Roman" w:hAnsi="Times New Roman" w:cs="Times New Roman"/>
          <w:sz w:val="22"/>
          <w:szCs w:val="22"/>
        </w:rPr>
        <w:t>The Group</w:t>
      </w:r>
      <w:r w:rsidRPr="00F84EDE">
        <w:rPr>
          <w:rFonts w:ascii="Times New Roman" w:hAnsi="Times New Roman" w:cs="Times New Roman"/>
          <w:sz w:val="22"/>
          <w:szCs w:val="22"/>
        </w:rPr>
        <w:t xml:space="preserve"> has been granted several privileges including exemption and reduction from payment of income tax on the net profit derived from promoted operations with </w:t>
      </w:r>
      <w:proofErr w:type="spellStart"/>
      <w:r w:rsidRPr="00F84EDE">
        <w:rPr>
          <w:rFonts w:ascii="Times New Roman" w:hAnsi="Times New Roman" w:cs="Times New Roman"/>
          <w:sz w:val="22"/>
          <w:szCs w:val="22"/>
        </w:rPr>
        <w:t>certained</w:t>
      </w:r>
      <w:proofErr w:type="spellEnd"/>
      <w:r w:rsidRPr="00F84EDE">
        <w:rPr>
          <w:rFonts w:ascii="Times New Roman" w:hAnsi="Times New Roman" w:cs="Times New Roman"/>
          <w:sz w:val="22"/>
          <w:szCs w:val="22"/>
        </w:rPr>
        <w:t xml:space="preserve"> terms and conditions prescribed in the promotional certificates.</w:t>
      </w:r>
    </w:p>
    <w:p w:rsidR="001D2977" w:rsidRPr="001D2977" w:rsidRDefault="001D2977" w:rsidP="00951085">
      <w:pPr>
        <w:pStyle w:val="BodyText"/>
        <w:spacing w:after="0" w:line="240" w:lineRule="auto"/>
        <w:ind w:left="540"/>
        <w:jc w:val="both"/>
        <w:rPr>
          <w:rFonts w:ascii="Times New Roman" w:hAnsi="Times New Roman" w:cstheme="minorBidi"/>
          <w:sz w:val="22"/>
          <w:szCs w:val="22"/>
        </w:rPr>
      </w:pPr>
    </w:p>
    <w:tbl>
      <w:tblPr>
        <w:tblW w:w="9450" w:type="dxa"/>
        <w:tblInd w:w="450" w:type="dxa"/>
        <w:tblLayout w:type="fixed"/>
        <w:tblLook w:val="01E0" w:firstRow="1" w:lastRow="1" w:firstColumn="1" w:lastColumn="1" w:noHBand="0" w:noVBand="0"/>
      </w:tblPr>
      <w:tblGrid>
        <w:gridCol w:w="1890"/>
        <w:gridCol w:w="1125"/>
        <w:gridCol w:w="236"/>
        <w:gridCol w:w="1086"/>
        <w:gridCol w:w="236"/>
        <w:gridCol w:w="1024"/>
        <w:gridCol w:w="236"/>
        <w:gridCol w:w="1024"/>
        <w:gridCol w:w="236"/>
        <w:gridCol w:w="1097"/>
        <w:gridCol w:w="236"/>
        <w:gridCol w:w="1024"/>
      </w:tblGrid>
      <w:tr w:rsidR="00951085" w:rsidRPr="00F84EDE" w:rsidTr="0090116D">
        <w:trPr>
          <w:tblHeader/>
        </w:trPr>
        <w:tc>
          <w:tcPr>
            <w:tcW w:w="1890" w:type="dxa"/>
            <w:shd w:val="clear" w:color="auto" w:fill="auto"/>
          </w:tcPr>
          <w:p w:rsidR="00951085" w:rsidRPr="00F84EDE" w:rsidDel="00EA4D1F" w:rsidRDefault="00951085" w:rsidP="00946AA9">
            <w:pPr>
              <w:pStyle w:val="BodyText"/>
              <w:spacing w:after="0" w:line="240" w:lineRule="auto"/>
              <w:jc w:val="both"/>
              <w:rPr>
                <w:rFonts w:ascii="Times New Roman" w:hAnsi="Times New Roman" w:cs="Times New Roman"/>
                <w:sz w:val="22"/>
                <w:szCs w:val="22"/>
              </w:rPr>
            </w:pPr>
          </w:p>
        </w:tc>
        <w:tc>
          <w:tcPr>
            <w:tcW w:w="7560" w:type="dxa"/>
            <w:gridSpan w:val="11"/>
            <w:shd w:val="clear" w:color="auto" w:fill="auto"/>
          </w:tcPr>
          <w:p w:rsidR="00951085" w:rsidRPr="00F84EDE" w:rsidDel="00EA4D1F" w:rsidRDefault="00951085" w:rsidP="00946AA9">
            <w:pPr>
              <w:pStyle w:val="BodyText"/>
              <w:spacing w:after="0"/>
              <w:ind w:right="-36"/>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 financial statements</w:t>
            </w:r>
          </w:p>
        </w:tc>
      </w:tr>
      <w:tr w:rsidR="00E942C1" w:rsidRPr="00F84EDE" w:rsidTr="004A513D">
        <w:trPr>
          <w:tblHeader/>
        </w:trPr>
        <w:tc>
          <w:tcPr>
            <w:tcW w:w="1890" w:type="dxa"/>
            <w:shd w:val="clear" w:color="auto" w:fill="auto"/>
          </w:tcPr>
          <w:p w:rsidR="00951085" w:rsidRPr="00F84EDE" w:rsidRDefault="00951085" w:rsidP="00946AA9">
            <w:pPr>
              <w:pStyle w:val="BodyText"/>
              <w:spacing w:after="0"/>
              <w:ind w:left="70" w:right="-405" w:hanging="90"/>
              <w:rPr>
                <w:rFonts w:ascii="Times New Roman" w:hAnsi="Times New Roman" w:cs="Times New Roman"/>
                <w:sz w:val="22"/>
                <w:szCs w:val="22"/>
              </w:rPr>
            </w:pPr>
          </w:p>
        </w:tc>
        <w:tc>
          <w:tcPr>
            <w:tcW w:w="3707" w:type="dxa"/>
            <w:gridSpan w:val="5"/>
            <w:tcBorders>
              <w:bottom w:val="single" w:sz="4" w:space="0" w:color="auto"/>
            </w:tcBorders>
            <w:shd w:val="clear" w:color="auto" w:fill="auto"/>
          </w:tcPr>
          <w:p w:rsidR="00951085" w:rsidRPr="00F84EDE" w:rsidRDefault="00951085" w:rsidP="00946AA9">
            <w:pPr>
              <w:pStyle w:val="BodyText"/>
              <w:spacing w:after="0"/>
              <w:ind w:right="-405"/>
              <w:jc w:val="center"/>
              <w:rPr>
                <w:rFonts w:ascii="Times New Roman" w:hAnsi="Times New Roman" w:cs="Times New Roman"/>
                <w:sz w:val="22"/>
                <w:szCs w:val="22"/>
              </w:rPr>
            </w:pPr>
            <w:r w:rsidRPr="00F84EDE">
              <w:rPr>
                <w:rFonts w:ascii="Times New Roman" w:hAnsi="Times New Roman" w:cs="Times New Roman"/>
                <w:sz w:val="22"/>
                <w:szCs w:val="22"/>
              </w:rPr>
              <w:t>20</w:t>
            </w:r>
            <w:r w:rsidR="003316AC">
              <w:rPr>
                <w:rFonts w:ascii="Times New Roman" w:hAnsi="Times New Roman" w:cs="Times New Roman"/>
                <w:sz w:val="22"/>
                <w:szCs w:val="22"/>
              </w:rPr>
              <w:t>20</w:t>
            </w:r>
          </w:p>
        </w:tc>
        <w:tc>
          <w:tcPr>
            <w:tcW w:w="236" w:type="dxa"/>
            <w:shd w:val="clear" w:color="auto" w:fill="auto"/>
          </w:tcPr>
          <w:p w:rsidR="00951085" w:rsidRPr="00F84EDE" w:rsidRDefault="00951085" w:rsidP="00946AA9">
            <w:pPr>
              <w:pStyle w:val="BodyText"/>
              <w:spacing w:after="0"/>
              <w:ind w:right="-405"/>
              <w:jc w:val="both"/>
              <w:rPr>
                <w:rFonts w:ascii="Times New Roman" w:hAnsi="Times New Roman" w:cs="Times New Roman"/>
                <w:sz w:val="22"/>
                <w:szCs w:val="22"/>
              </w:rPr>
            </w:pPr>
          </w:p>
        </w:tc>
        <w:tc>
          <w:tcPr>
            <w:tcW w:w="3617" w:type="dxa"/>
            <w:gridSpan w:val="5"/>
            <w:tcBorders>
              <w:bottom w:val="single" w:sz="4" w:space="0" w:color="auto"/>
            </w:tcBorders>
            <w:shd w:val="clear" w:color="auto" w:fill="auto"/>
          </w:tcPr>
          <w:p w:rsidR="00951085" w:rsidRPr="00F84EDE" w:rsidRDefault="003316AC" w:rsidP="00946AA9">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2019</w:t>
            </w:r>
          </w:p>
        </w:tc>
      </w:tr>
      <w:tr w:rsidR="00E942C1" w:rsidRPr="00F84EDE" w:rsidTr="0090116D">
        <w:trPr>
          <w:tblHeader/>
        </w:trPr>
        <w:tc>
          <w:tcPr>
            <w:tcW w:w="1890" w:type="dxa"/>
            <w:shd w:val="clear" w:color="auto" w:fill="auto"/>
            <w:vAlign w:val="bottom"/>
          </w:tcPr>
          <w:p w:rsidR="000B6E2D" w:rsidRPr="00F84EDE" w:rsidRDefault="00951085" w:rsidP="00946AA9">
            <w:pPr>
              <w:pStyle w:val="BodyText"/>
              <w:spacing w:after="0"/>
              <w:ind w:left="164" w:right="-405" w:hanging="180"/>
              <w:rPr>
                <w:rFonts w:ascii="Times New Roman" w:hAnsi="Times New Roman" w:cs="Times New Roman"/>
                <w:b/>
                <w:bCs/>
                <w:i/>
                <w:iCs/>
                <w:sz w:val="22"/>
                <w:szCs w:val="22"/>
              </w:rPr>
            </w:pPr>
            <w:r w:rsidRPr="00F84EDE">
              <w:rPr>
                <w:rFonts w:ascii="Times New Roman" w:hAnsi="Times New Roman" w:cs="Times New Roman"/>
                <w:b/>
                <w:bCs/>
                <w:i/>
                <w:iCs/>
                <w:sz w:val="22"/>
                <w:szCs w:val="22"/>
              </w:rPr>
              <w:t xml:space="preserve">Year ended </w:t>
            </w:r>
          </w:p>
          <w:p w:rsidR="00951085" w:rsidRPr="00F84EDE" w:rsidRDefault="000B6E2D" w:rsidP="00946AA9">
            <w:pPr>
              <w:pStyle w:val="BodyText"/>
              <w:spacing w:after="0"/>
              <w:ind w:left="164" w:right="-405" w:hanging="180"/>
              <w:rPr>
                <w:rFonts w:ascii="Times New Roman" w:hAnsi="Times New Roman" w:cs="Times New Roman"/>
                <w:sz w:val="22"/>
                <w:szCs w:val="22"/>
              </w:rPr>
            </w:pPr>
            <w:r w:rsidRPr="00F84EDE">
              <w:rPr>
                <w:rFonts w:ascii="Times New Roman" w:hAnsi="Times New Roman" w:cs="Times New Roman"/>
                <w:b/>
                <w:bCs/>
                <w:i/>
                <w:iCs/>
                <w:sz w:val="22"/>
                <w:szCs w:val="22"/>
              </w:rPr>
              <w:t xml:space="preserve">  </w:t>
            </w:r>
            <w:r w:rsidR="00951085" w:rsidRPr="00F84EDE">
              <w:rPr>
                <w:rFonts w:ascii="Times New Roman" w:hAnsi="Times New Roman" w:cs="Times New Roman"/>
                <w:b/>
                <w:bCs/>
                <w:i/>
                <w:iCs/>
                <w:sz w:val="22"/>
                <w:szCs w:val="22"/>
              </w:rPr>
              <w:t>31 December</w:t>
            </w:r>
          </w:p>
        </w:tc>
        <w:tc>
          <w:tcPr>
            <w:tcW w:w="1125" w:type="dxa"/>
            <w:tcBorders>
              <w:top w:val="single" w:sz="4" w:space="0" w:color="auto"/>
            </w:tcBorders>
            <w:shd w:val="clear" w:color="auto" w:fill="auto"/>
            <w:vAlign w:val="bottom"/>
          </w:tcPr>
          <w:p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86" w:type="dxa"/>
            <w:tcBorders>
              <w:top w:val="single" w:sz="4" w:space="0" w:color="auto"/>
            </w:tcBorders>
            <w:shd w:val="clear" w:color="auto" w:fill="auto"/>
            <w:vAlign w:val="bottom"/>
          </w:tcPr>
          <w:p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36" w:type="dxa"/>
            <w:tcBorders>
              <w:top w:val="single" w:sz="4" w:space="0" w:color="auto"/>
            </w:tcBorders>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rsidR="00951085" w:rsidRPr="00F84EDE" w:rsidRDefault="00951085" w:rsidP="00946AA9">
            <w:pPr>
              <w:pStyle w:val="BodyText"/>
              <w:spacing w:after="0"/>
              <w:ind w:left="-136" w:right="-86"/>
              <w:jc w:val="center"/>
              <w:rPr>
                <w:rFonts w:ascii="Times New Roman" w:hAnsi="Times New Roman" w:cs="Times New Roman"/>
                <w:sz w:val="22"/>
                <w:szCs w:val="22"/>
              </w:rPr>
            </w:pPr>
            <w:r w:rsidRPr="00F84EDE">
              <w:rPr>
                <w:rFonts w:ascii="Times New Roman" w:hAnsi="Times New Roman" w:cs="Times New Roman"/>
                <w:sz w:val="22"/>
                <w:szCs w:val="22"/>
              </w:rPr>
              <w:t>Total</w:t>
            </w:r>
          </w:p>
        </w:tc>
        <w:tc>
          <w:tcPr>
            <w:tcW w:w="236" w:type="dxa"/>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p w:rsidR="00951085" w:rsidRPr="00F84EDE" w:rsidRDefault="00951085" w:rsidP="00946AA9">
            <w:pPr>
              <w:pStyle w:val="BodyText"/>
              <w:spacing w:after="0"/>
              <w:ind w:right="-405"/>
              <w:jc w:val="center"/>
              <w:rPr>
                <w:rFonts w:ascii="Times New Roman" w:hAnsi="Times New Roman" w:cs="Times New Roman"/>
                <w:sz w:val="22"/>
                <w:szCs w:val="22"/>
              </w:rPr>
            </w:pPr>
          </w:p>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97" w:type="dxa"/>
            <w:shd w:val="clear" w:color="auto" w:fill="auto"/>
            <w:vAlign w:val="bottom"/>
          </w:tcPr>
          <w:p w:rsidR="00951085" w:rsidRPr="00F84EDE" w:rsidRDefault="00951085" w:rsidP="00946AA9">
            <w:pPr>
              <w:pStyle w:val="BodyText"/>
              <w:spacing w:after="0"/>
              <w:ind w:left="-122" w:right="-101"/>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36" w:type="dxa"/>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rsidR="00951085" w:rsidRPr="00F84EDE" w:rsidRDefault="00951085" w:rsidP="00946AA9">
            <w:pPr>
              <w:pStyle w:val="BodyText"/>
              <w:spacing w:after="0"/>
              <w:ind w:left="-115" w:right="-108"/>
              <w:jc w:val="center"/>
              <w:rPr>
                <w:rFonts w:ascii="Times New Roman" w:hAnsi="Times New Roman" w:cs="Times New Roman"/>
                <w:sz w:val="22"/>
                <w:szCs w:val="22"/>
              </w:rPr>
            </w:pPr>
            <w:r w:rsidRPr="00F84EDE">
              <w:rPr>
                <w:rFonts w:ascii="Times New Roman" w:hAnsi="Times New Roman" w:cs="Times New Roman"/>
                <w:sz w:val="22"/>
                <w:szCs w:val="22"/>
              </w:rPr>
              <w:t>Total</w:t>
            </w:r>
          </w:p>
        </w:tc>
      </w:tr>
      <w:tr w:rsidR="00951085" w:rsidRPr="00F84EDE" w:rsidTr="0090116D">
        <w:trPr>
          <w:tblHeader/>
        </w:trPr>
        <w:tc>
          <w:tcPr>
            <w:tcW w:w="1890" w:type="dxa"/>
            <w:shd w:val="clear" w:color="auto" w:fill="auto"/>
          </w:tcPr>
          <w:p w:rsidR="00951085" w:rsidRPr="00F84EDE" w:rsidRDefault="00951085" w:rsidP="00946AA9">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 xml:space="preserve"> </w:t>
            </w:r>
          </w:p>
        </w:tc>
        <w:tc>
          <w:tcPr>
            <w:tcW w:w="7560" w:type="dxa"/>
            <w:gridSpan w:val="11"/>
            <w:shd w:val="clear" w:color="auto" w:fill="auto"/>
          </w:tcPr>
          <w:p w:rsidR="00951085" w:rsidRPr="00F84EDE" w:rsidRDefault="00951085" w:rsidP="00946AA9">
            <w:pPr>
              <w:pStyle w:val="BodyText"/>
              <w:spacing w:after="0"/>
              <w:ind w:left="-115" w:right="-108"/>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3316AC" w:rsidRPr="00F84EDE" w:rsidTr="0090116D">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Export sales</w:t>
            </w:r>
          </w:p>
        </w:tc>
        <w:tc>
          <w:tcPr>
            <w:tcW w:w="1125"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4,377,88</w:t>
            </w:r>
            <w:r w:rsidR="00B85194">
              <w:rPr>
                <w:szCs w:val="22"/>
                <w:lang w:val="en-US" w:bidi="th-TH"/>
              </w:rPr>
              <w:t>2</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8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933,928</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5,311,81</w:t>
            </w:r>
            <w:r w:rsidR="00EC42C9">
              <w:rPr>
                <w:szCs w:val="22"/>
                <w:lang w:val="en-US" w:bidi="th-TH"/>
              </w:rPr>
              <w:t>0</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4,116,891</w:t>
            </w:r>
          </w:p>
        </w:tc>
        <w:tc>
          <w:tcPr>
            <w:tcW w:w="236" w:type="dxa"/>
            <w:shd w:val="clear" w:color="auto" w:fill="auto"/>
          </w:tcPr>
          <w:p w:rsidR="003316AC" w:rsidRPr="0079224A" w:rsidRDefault="003316AC" w:rsidP="003316AC">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975,586</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5,092,477</w:t>
            </w:r>
          </w:p>
        </w:tc>
      </w:tr>
      <w:tr w:rsidR="003316AC" w:rsidRPr="00F84EDE" w:rsidTr="0090116D">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Local sales</w:t>
            </w:r>
          </w:p>
        </w:tc>
        <w:tc>
          <w:tcPr>
            <w:tcW w:w="1125"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16,355</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8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729,9</w:t>
            </w:r>
            <w:r w:rsidR="00B85194">
              <w:rPr>
                <w:szCs w:val="22"/>
                <w:lang w:val="en-US" w:bidi="th-TH"/>
              </w:rPr>
              <w:t>20</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746,27</w:t>
            </w:r>
            <w:r w:rsidR="00EC42C9">
              <w:rPr>
                <w:szCs w:val="22"/>
                <w:lang w:val="en-US" w:bidi="th-TH"/>
              </w:rPr>
              <w:t>5</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26,668</w:t>
            </w:r>
          </w:p>
        </w:tc>
        <w:tc>
          <w:tcPr>
            <w:tcW w:w="236" w:type="dxa"/>
            <w:shd w:val="clear" w:color="auto" w:fill="auto"/>
          </w:tcPr>
          <w:p w:rsidR="003316AC" w:rsidRPr="0079224A" w:rsidRDefault="003316AC" w:rsidP="003316AC">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1,054,270</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1,080,938</w:t>
            </w:r>
          </w:p>
        </w:tc>
      </w:tr>
      <w:tr w:rsidR="003316AC" w:rsidRPr="00F84EDE" w:rsidTr="0090116D">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Services</w:t>
            </w:r>
          </w:p>
        </w:tc>
        <w:tc>
          <w:tcPr>
            <w:tcW w:w="1125"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79,162</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8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40,064</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119,226</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104,135</w:t>
            </w:r>
          </w:p>
        </w:tc>
        <w:tc>
          <w:tcPr>
            <w:tcW w:w="236" w:type="dxa"/>
            <w:shd w:val="clear" w:color="auto" w:fill="auto"/>
          </w:tcPr>
          <w:p w:rsidR="003316AC" w:rsidRPr="0079224A" w:rsidRDefault="003316AC" w:rsidP="003316AC">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30,569</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134,704</w:t>
            </w:r>
          </w:p>
        </w:tc>
      </w:tr>
      <w:tr w:rsidR="003316AC" w:rsidRPr="00F84EDE" w:rsidTr="0090116D">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Eliminations</w:t>
            </w:r>
          </w:p>
        </w:tc>
        <w:tc>
          <w:tcPr>
            <w:tcW w:w="1125" w:type="dxa"/>
            <w:tcBorders>
              <w:bottom w:val="sing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(51,385)</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86" w:type="dxa"/>
            <w:tcBorders>
              <w:bottom w:val="sing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(246,519)</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24" w:type="dxa"/>
            <w:tcBorders>
              <w:bottom w:val="sing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(297,904)</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(60,858)</w:t>
            </w:r>
          </w:p>
        </w:tc>
        <w:tc>
          <w:tcPr>
            <w:tcW w:w="236" w:type="dxa"/>
            <w:shd w:val="clear" w:color="auto" w:fill="auto"/>
          </w:tcPr>
          <w:p w:rsidR="003316AC" w:rsidRPr="0079224A" w:rsidRDefault="003316AC" w:rsidP="003316AC">
            <w:pPr>
              <w:pStyle w:val="acctfourfigures"/>
              <w:tabs>
                <w:tab w:val="clear" w:pos="765"/>
                <w:tab w:val="decimal" w:pos="842"/>
              </w:tabs>
              <w:spacing w:line="240" w:lineRule="atLeast"/>
              <w:ind w:left="-108" w:right="-101"/>
              <w:rPr>
                <w:szCs w:val="22"/>
                <w:lang w:val="en-US" w:bidi="th-TH"/>
              </w:rPr>
            </w:pPr>
          </w:p>
        </w:tc>
        <w:tc>
          <w:tcPr>
            <w:tcW w:w="1097" w:type="dxa"/>
            <w:tcBorders>
              <w:bottom w:val="single" w:sz="4" w:space="0" w:color="auto"/>
            </w:tcBorders>
            <w:shd w:val="clear" w:color="auto" w:fill="auto"/>
          </w:tcPr>
          <w:p w:rsidR="003316AC" w:rsidRPr="0079224A" w:rsidRDefault="00B85194" w:rsidP="003316AC">
            <w:pPr>
              <w:pStyle w:val="acctfourfigures"/>
              <w:tabs>
                <w:tab w:val="clear" w:pos="765"/>
                <w:tab w:val="decimal" w:pos="842"/>
              </w:tabs>
              <w:spacing w:line="240" w:lineRule="atLeast"/>
              <w:ind w:left="-108" w:right="-101"/>
              <w:rPr>
                <w:szCs w:val="22"/>
                <w:lang w:val="en-US" w:bidi="th-TH"/>
              </w:rPr>
            </w:pPr>
            <w:r w:rsidRPr="0079224A">
              <w:rPr>
                <w:szCs w:val="22"/>
                <w:lang w:val="en-US" w:bidi="th-TH"/>
              </w:rPr>
              <w:t>(380,330)</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(441,188)</w:t>
            </w:r>
          </w:p>
        </w:tc>
      </w:tr>
      <w:tr w:rsidR="003316AC" w:rsidRPr="00F84EDE" w:rsidTr="0090116D">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b/>
                <w:bCs/>
                <w:sz w:val="22"/>
                <w:szCs w:val="22"/>
              </w:rPr>
            </w:pPr>
            <w:r w:rsidRPr="00F84EDE">
              <w:rPr>
                <w:rFonts w:ascii="Times New Roman" w:hAnsi="Times New Roman" w:cs="Times New Roman"/>
                <w:b/>
                <w:bCs/>
                <w:sz w:val="22"/>
                <w:szCs w:val="22"/>
              </w:rPr>
              <w:t>Total revenue</w:t>
            </w:r>
          </w:p>
        </w:tc>
        <w:tc>
          <w:tcPr>
            <w:tcW w:w="1125" w:type="dxa"/>
            <w:tcBorders>
              <w:top w:val="single" w:sz="4" w:space="0" w:color="auto"/>
              <w:bottom w:val="doub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4,422,01</w:t>
            </w:r>
            <w:r w:rsidR="00B85194">
              <w:rPr>
                <w:b/>
                <w:bCs/>
                <w:szCs w:val="22"/>
                <w:lang w:val="en-US" w:bidi="th-TH"/>
              </w:rPr>
              <w:t>4</w:t>
            </w:r>
          </w:p>
        </w:tc>
        <w:tc>
          <w:tcPr>
            <w:tcW w:w="236" w:type="dxa"/>
            <w:shd w:val="clear" w:color="auto" w:fill="auto"/>
          </w:tcPr>
          <w:p w:rsidR="003316AC" w:rsidRPr="003316AC" w:rsidRDefault="003316AC" w:rsidP="00331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1086" w:type="dxa"/>
            <w:tcBorders>
              <w:top w:val="single" w:sz="4" w:space="0" w:color="auto"/>
              <w:bottom w:val="doub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1,457,39</w:t>
            </w:r>
            <w:r w:rsidR="00B85194">
              <w:rPr>
                <w:b/>
                <w:bCs/>
                <w:szCs w:val="22"/>
                <w:lang w:val="en-US" w:bidi="th-TH"/>
              </w:rPr>
              <w:t>3</w:t>
            </w:r>
          </w:p>
        </w:tc>
        <w:tc>
          <w:tcPr>
            <w:tcW w:w="236" w:type="dxa"/>
            <w:shd w:val="clear" w:color="auto" w:fill="auto"/>
          </w:tcPr>
          <w:p w:rsidR="003316AC" w:rsidRPr="003316AC" w:rsidRDefault="003316AC" w:rsidP="00331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rsidR="003316AC" w:rsidRPr="003316AC" w:rsidRDefault="003316AC" w:rsidP="00331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3316AC">
              <w:rPr>
                <w:rFonts w:ascii="Times New Roman" w:hAnsi="Times New Roman"/>
                <w:b/>
                <w:bCs/>
                <w:sz w:val="22"/>
                <w:szCs w:val="22"/>
              </w:rPr>
              <w:t>5,879,407</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rsidR="003316AC" w:rsidRPr="0079224A" w:rsidRDefault="00B85194" w:rsidP="003316AC">
            <w:pPr>
              <w:pStyle w:val="acctfourfigures"/>
              <w:tabs>
                <w:tab w:val="clear" w:pos="765"/>
                <w:tab w:val="decimal" w:pos="842"/>
              </w:tabs>
              <w:spacing w:line="240" w:lineRule="atLeast"/>
              <w:ind w:left="-108" w:right="-101"/>
              <w:rPr>
                <w:b/>
                <w:bCs/>
                <w:szCs w:val="22"/>
                <w:lang w:val="en-US" w:bidi="th-TH"/>
              </w:rPr>
            </w:pPr>
            <w:r w:rsidRPr="0079224A">
              <w:rPr>
                <w:b/>
                <w:bCs/>
                <w:szCs w:val="22"/>
                <w:lang w:val="en-US" w:bidi="th-TH"/>
              </w:rPr>
              <w:t>4,186,836</w:t>
            </w:r>
          </w:p>
        </w:tc>
        <w:tc>
          <w:tcPr>
            <w:tcW w:w="236" w:type="dxa"/>
            <w:shd w:val="clear" w:color="auto" w:fill="auto"/>
          </w:tcPr>
          <w:p w:rsidR="003316AC" w:rsidRPr="0079224A" w:rsidRDefault="003316AC" w:rsidP="003316AC">
            <w:pPr>
              <w:pStyle w:val="acctfourfigures"/>
              <w:tabs>
                <w:tab w:val="clear" w:pos="765"/>
                <w:tab w:val="decimal" w:pos="842"/>
              </w:tabs>
              <w:spacing w:line="240" w:lineRule="atLeast"/>
              <w:ind w:left="-108" w:right="-101"/>
              <w:rPr>
                <w:b/>
                <w:bCs/>
                <w:szCs w:val="22"/>
                <w:lang w:val="en-US" w:bidi="th-TH"/>
              </w:rPr>
            </w:pPr>
          </w:p>
        </w:tc>
        <w:tc>
          <w:tcPr>
            <w:tcW w:w="1097" w:type="dxa"/>
            <w:tcBorders>
              <w:top w:val="single" w:sz="4" w:space="0" w:color="auto"/>
              <w:bottom w:val="double" w:sz="4" w:space="0" w:color="auto"/>
            </w:tcBorders>
            <w:shd w:val="clear" w:color="auto" w:fill="auto"/>
          </w:tcPr>
          <w:p w:rsidR="003316AC" w:rsidRPr="0079224A" w:rsidRDefault="003316AC" w:rsidP="003316AC">
            <w:pPr>
              <w:pStyle w:val="acctfourfigures"/>
              <w:tabs>
                <w:tab w:val="clear" w:pos="765"/>
                <w:tab w:val="decimal" w:pos="842"/>
              </w:tabs>
              <w:spacing w:line="240" w:lineRule="atLeast"/>
              <w:ind w:left="-108" w:right="-101"/>
              <w:rPr>
                <w:b/>
                <w:bCs/>
                <w:szCs w:val="22"/>
                <w:lang w:val="en-US" w:bidi="th-TH"/>
              </w:rPr>
            </w:pPr>
            <w:r w:rsidRPr="0079224A">
              <w:rPr>
                <w:b/>
                <w:bCs/>
                <w:szCs w:val="22"/>
                <w:lang w:val="en-US" w:bidi="th-TH"/>
              </w:rPr>
              <w:t>1,</w:t>
            </w:r>
            <w:r w:rsidR="00B85194" w:rsidRPr="0079224A">
              <w:rPr>
                <w:b/>
                <w:bCs/>
                <w:szCs w:val="22"/>
                <w:lang w:val="en-US" w:bidi="th-TH"/>
              </w:rPr>
              <w:t>680,095</w:t>
            </w:r>
          </w:p>
        </w:tc>
        <w:tc>
          <w:tcPr>
            <w:tcW w:w="236" w:type="dxa"/>
            <w:shd w:val="clear" w:color="auto" w:fill="auto"/>
          </w:tcPr>
          <w:p w:rsidR="003316AC" w:rsidRPr="00F84EDE" w:rsidRDefault="003316AC" w:rsidP="003316AC">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rPr>
            </w:pPr>
            <w:r w:rsidRPr="00F84EDE">
              <w:rPr>
                <w:b/>
                <w:bCs/>
                <w:szCs w:val="22"/>
              </w:rPr>
              <w:t>5,866,931</w:t>
            </w:r>
          </w:p>
        </w:tc>
      </w:tr>
    </w:tbl>
    <w:p w:rsidR="00951085" w:rsidRPr="00F84EDE" w:rsidRDefault="00951085" w:rsidP="00951085">
      <w:pPr>
        <w:pStyle w:val="BodyText"/>
        <w:spacing w:after="0"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1890"/>
        <w:gridCol w:w="1170"/>
        <w:gridCol w:w="236"/>
        <w:gridCol w:w="1024"/>
        <w:gridCol w:w="283"/>
        <w:gridCol w:w="977"/>
        <w:gridCol w:w="236"/>
        <w:gridCol w:w="1028"/>
        <w:gridCol w:w="236"/>
        <w:gridCol w:w="1118"/>
        <w:gridCol w:w="237"/>
        <w:gridCol w:w="1015"/>
      </w:tblGrid>
      <w:tr w:rsidR="00951085" w:rsidRPr="00F84EDE" w:rsidTr="000B6E2D">
        <w:trPr>
          <w:trHeight w:val="144"/>
          <w:tblHeader/>
        </w:trPr>
        <w:tc>
          <w:tcPr>
            <w:tcW w:w="1890" w:type="dxa"/>
            <w:shd w:val="clear" w:color="auto" w:fill="auto"/>
          </w:tcPr>
          <w:p w:rsidR="00951085" w:rsidRPr="00F84EDE" w:rsidDel="00EA4D1F" w:rsidRDefault="00951085" w:rsidP="00946AA9">
            <w:pPr>
              <w:pStyle w:val="BodyText"/>
              <w:spacing w:after="0"/>
              <w:ind w:left="70" w:right="-405" w:hanging="90"/>
              <w:rPr>
                <w:rFonts w:ascii="Times New Roman" w:hAnsi="Times New Roman" w:cs="Times New Roman"/>
                <w:sz w:val="22"/>
                <w:szCs w:val="22"/>
              </w:rPr>
            </w:pPr>
          </w:p>
        </w:tc>
        <w:tc>
          <w:tcPr>
            <w:tcW w:w="7560" w:type="dxa"/>
            <w:gridSpan w:val="11"/>
            <w:shd w:val="clear" w:color="auto" w:fill="auto"/>
          </w:tcPr>
          <w:p w:rsidR="00951085" w:rsidRPr="00F84EDE" w:rsidDel="00EA4D1F" w:rsidRDefault="00951085" w:rsidP="00946AA9">
            <w:pPr>
              <w:pStyle w:val="BodyText"/>
              <w:spacing w:after="0"/>
              <w:ind w:right="-36"/>
              <w:jc w:val="center"/>
              <w:rPr>
                <w:rFonts w:ascii="Times New Roman" w:hAnsi="Times New Roman" w:cs="Times New Roman"/>
                <w:b/>
                <w:bCs/>
                <w:sz w:val="22"/>
                <w:szCs w:val="22"/>
              </w:rPr>
            </w:pPr>
            <w:r w:rsidRPr="00F84EDE">
              <w:rPr>
                <w:rFonts w:ascii="Times New Roman" w:hAnsi="Times New Roman" w:cs="Times New Roman"/>
                <w:b/>
                <w:bCs/>
                <w:sz w:val="22"/>
                <w:szCs w:val="22"/>
              </w:rPr>
              <w:t>Separate financial statements</w:t>
            </w:r>
          </w:p>
        </w:tc>
      </w:tr>
      <w:tr w:rsidR="00951085" w:rsidRPr="00F84EDE" w:rsidTr="00D84C53">
        <w:trPr>
          <w:trHeight w:val="144"/>
          <w:tblHeader/>
        </w:trPr>
        <w:tc>
          <w:tcPr>
            <w:tcW w:w="1890" w:type="dxa"/>
            <w:shd w:val="clear" w:color="auto" w:fill="auto"/>
          </w:tcPr>
          <w:p w:rsidR="00951085" w:rsidRPr="00F84EDE" w:rsidRDefault="00951085" w:rsidP="00946AA9">
            <w:pPr>
              <w:pStyle w:val="BodyText"/>
              <w:spacing w:after="0"/>
              <w:ind w:left="70" w:right="-405" w:hanging="90"/>
              <w:rPr>
                <w:rFonts w:ascii="Times New Roman" w:hAnsi="Times New Roman" w:cs="Times New Roman"/>
                <w:sz w:val="22"/>
                <w:szCs w:val="22"/>
              </w:rPr>
            </w:pPr>
          </w:p>
        </w:tc>
        <w:tc>
          <w:tcPr>
            <w:tcW w:w="3690" w:type="dxa"/>
            <w:gridSpan w:val="5"/>
            <w:tcBorders>
              <w:bottom w:val="single" w:sz="4" w:space="0" w:color="auto"/>
            </w:tcBorders>
            <w:shd w:val="clear" w:color="auto" w:fill="auto"/>
          </w:tcPr>
          <w:p w:rsidR="00951085" w:rsidRPr="00F84EDE" w:rsidRDefault="00951085" w:rsidP="00946AA9">
            <w:pPr>
              <w:pStyle w:val="BodyText"/>
              <w:spacing w:after="0"/>
              <w:ind w:right="-405"/>
              <w:jc w:val="center"/>
              <w:rPr>
                <w:rFonts w:ascii="Times New Roman" w:hAnsi="Times New Roman" w:cs="Times New Roman"/>
                <w:sz w:val="22"/>
                <w:szCs w:val="22"/>
              </w:rPr>
            </w:pPr>
            <w:r w:rsidRPr="00F84EDE">
              <w:rPr>
                <w:rFonts w:ascii="Times New Roman" w:hAnsi="Times New Roman" w:cs="Times New Roman"/>
                <w:sz w:val="22"/>
                <w:szCs w:val="22"/>
              </w:rPr>
              <w:t>20</w:t>
            </w:r>
            <w:r w:rsidR="003316AC">
              <w:rPr>
                <w:rFonts w:ascii="Times New Roman" w:hAnsi="Times New Roman" w:cs="Times New Roman"/>
                <w:sz w:val="22"/>
                <w:szCs w:val="22"/>
              </w:rPr>
              <w:t>20</w:t>
            </w:r>
          </w:p>
        </w:tc>
        <w:tc>
          <w:tcPr>
            <w:tcW w:w="236" w:type="dxa"/>
            <w:shd w:val="clear" w:color="auto" w:fill="auto"/>
          </w:tcPr>
          <w:p w:rsidR="00951085" w:rsidRPr="00F84EDE" w:rsidRDefault="00951085" w:rsidP="00946AA9">
            <w:pPr>
              <w:pStyle w:val="BodyText"/>
              <w:spacing w:after="0"/>
              <w:ind w:right="-405"/>
              <w:jc w:val="both"/>
              <w:rPr>
                <w:rFonts w:ascii="Times New Roman" w:hAnsi="Times New Roman" w:cs="Times New Roman"/>
                <w:sz w:val="22"/>
                <w:szCs w:val="22"/>
              </w:rPr>
            </w:pPr>
          </w:p>
        </w:tc>
        <w:tc>
          <w:tcPr>
            <w:tcW w:w="3634" w:type="dxa"/>
            <w:gridSpan w:val="5"/>
            <w:tcBorders>
              <w:bottom w:val="single" w:sz="4" w:space="0" w:color="auto"/>
            </w:tcBorders>
            <w:shd w:val="clear" w:color="auto" w:fill="auto"/>
          </w:tcPr>
          <w:p w:rsidR="00951085" w:rsidRPr="00F84EDE" w:rsidRDefault="003316AC" w:rsidP="00946AA9">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2019</w:t>
            </w:r>
          </w:p>
        </w:tc>
      </w:tr>
      <w:tr w:rsidR="00951085" w:rsidRPr="00F84EDE" w:rsidTr="00D84C53">
        <w:trPr>
          <w:trHeight w:val="144"/>
          <w:tblHeader/>
        </w:trPr>
        <w:tc>
          <w:tcPr>
            <w:tcW w:w="1890" w:type="dxa"/>
            <w:shd w:val="clear" w:color="auto" w:fill="auto"/>
            <w:vAlign w:val="bottom"/>
          </w:tcPr>
          <w:p w:rsidR="000B6E2D" w:rsidRPr="00F84EDE" w:rsidRDefault="00951085" w:rsidP="00946AA9">
            <w:pPr>
              <w:pStyle w:val="BodyText"/>
              <w:spacing w:after="0"/>
              <w:ind w:left="160" w:right="-405" w:hanging="180"/>
              <w:rPr>
                <w:rFonts w:ascii="Times New Roman" w:hAnsi="Times New Roman" w:cs="Times New Roman"/>
                <w:b/>
                <w:bCs/>
                <w:i/>
                <w:iCs/>
                <w:sz w:val="22"/>
                <w:szCs w:val="22"/>
              </w:rPr>
            </w:pPr>
            <w:r w:rsidRPr="00F84EDE">
              <w:rPr>
                <w:rFonts w:ascii="Times New Roman" w:hAnsi="Times New Roman" w:cs="Times New Roman"/>
                <w:b/>
                <w:bCs/>
                <w:i/>
                <w:iCs/>
                <w:sz w:val="22"/>
                <w:szCs w:val="22"/>
              </w:rPr>
              <w:t xml:space="preserve">Year ended </w:t>
            </w:r>
          </w:p>
          <w:p w:rsidR="00951085" w:rsidRPr="00F84EDE" w:rsidRDefault="000B6E2D" w:rsidP="00946AA9">
            <w:pPr>
              <w:pStyle w:val="BodyText"/>
              <w:spacing w:after="0"/>
              <w:ind w:left="160" w:right="-405" w:hanging="180"/>
              <w:rPr>
                <w:rFonts w:ascii="Times New Roman" w:hAnsi="Times New Roman" w:cs="Times New Roman"/>
                <w:sz w:val="22"/>
                <w:szCs w:val="22"/>
              </w:rPr>
            </w:pPr>
            <w:r w:rsidRPr="00F84EDE">
              <w:rPr>
                <w:rFonts w:ascii="Times New Roman" w:hAnsi="Times New Roman" w:cs="Times New Roman"/>
                <w:b/>
                <w:bCs/>
                <w:i/>
                <w:iCs/>
                <w:sz w:val="22"/>
                <w:szCs w:val="22"/>
              </w:rPr>
              <w:t xml:space="preserve">  </w:t>
            </w:r>
            <w:r w:rsidR="00951085" w:rsidRPr="00F84EDE">
              <w:rPr>
                <w:rFonts w:ascii="Times New Roman" w:hAnsi="Times New Roman" w:cs="Times New Roman"/>
                <w:b/>
                <w:bCs/>
                <w:i/>
                <w:iCs/>
                <w:sz w:val="22"/>
                <w:szCs w:val="22"/>
              </w:rPr>
              <w:t>31 December</w:t>
            </w:r>
          </w:p>
        </w:tc>
        <w:tc>
          <w:tcPr>
            <w:tcW w:w="1170" w:type="dxa"/>
            <w:tcBorders>
              <w:top w:val="single" w:sz="4" w:space="0" w:color="auto"/>
            </w:tcBorders>
            <w:shd w:val="clear" w:color="auto" w:fill="auto"/>
            <w:vAlign w:val="bottom"/>
          </w:tcPr>
          <w:p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83" w:type="dxa"/>
            <w:tcBorders>
              <w:top w:val="single" w:sz="4" w:space="0" w:color="auto"/>
            </w:tcBorders>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977" w:type="dxa"/>
            <w:tcBorders>
              <w:top w:val="single" w:sz="4" w:space="0" w:color="auto"/>
            </w:tcBorders>
            <w:shd w:val="clear" w:color="auto" w:fill="auto"/>
            <w:vAlign w:val="bottom"/>
          </w:tcPr>
          <w:p w:rsidR="00951085" w:rsidRPr="00F84EDE" w:rsidRDefault="00951085" w:rsidP="00946AA9">
            <w:pPr>
              <w:pStyle w:val="BodyText"/>
              <w:spacing w:after="0"/>
              <w:ind w:left="-136" w:right="-86"/>
              <w:jc w:val="center"/>
              <w:rPr>
                <w:rFonts w:ascii="Times New Roman" w:hAnsi="Times New Roman" w:cs="Times New Roman"/>
                <w:sz w:val="22"/>
                <w:szCs w:val="22"/>
              </w:rPr>
            </w:pPr>
            <w:r w:rsidRPr="00F84EDE">
              <w:rPr>
                <w:rFonts w:ascii="Times New Roman" w:hAnsi="Times New Roman" w:cs="Times New Roman"/>
                <w:sz w:val="22"/>
                <w:szCs w:val="22"/>
              </w:rPr>
              <w:t>Total</w:t>
            </w:r>
          </w:p>
        </w:tc>
        <w:tc>
          <w:tcPr>
            <w:tcW w:w="236" w:type="dxa"/>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p w:rsidR="00951085" w:rsidRPr="00F84EDE" w:rsidRDefault="00951085" w:rsidP="00946AA9">
            <w:pPr>
              <w:pStyle w:val="BodyText"/>
              <w:spacing w:after="0"/>
              <w:ind w:right="-405"/>
              <w:jc w:val="center"/>
              <w:rPr>
                <w:rFonts w:ascii="Times New Roman" w:hAnsi="Times New Roman" w:cs="Times New Roman"/>
                <w:sz w:val="22"/>
                <w:szCs w:val="22"/>
              </w:rPr>
            </w:pPr>
          </w:p>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8" w:type="dxa"/>
            <w:shd w:val="clear" w:color="auto" w:fill="auto"/>
            <w:vAlign w:val="bottom"/>
          </w:tcPr>
          <w:p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118" w:type="dxa"/>
            <w:shd w:val="clear" w:color="auto" w:fill="auto"/>
            <w:vAlign w:val="bottom"/>
          </w:tcPr>
          <w:p w:rsidR="00951085" w:rsidRPr="00F84EDE" w:rsidRDefault="00951085" w:rsidP="00946AA9">
            <w:pPr>
              <w:pStyle w:val="BodyText"/>
              <w:spacing w:after="0"/>
              <w:ind w:left="-122" w:right="-101"/>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37" w:type="dxa"/>
            <w:shd w:val="clear" w:color="auto" w:fill="auto"/>
            <w:vAlign w:val="bottom"/>
          </w:tcPr>
          <w:p w:rsidR="00951085" w:rsidRPr="00F84EDE" w:rsidRDefault="00951085" w:rsidP="00946AA9">
            <w:pPr>
              <w:pStyle w:val="BodyText"/>
              <w:spacing w:after="0"/>
              <w:ind w:right="-405"/>
              <w:jc w:val="center"/>
              <w:rPr>
                <w:rFonts w:ascii="Times New Roman" w:hAnsi="Times New Roman" w:cs="Times New Roman"/>
                <w:sz w:val="22"/>
                <w:szCs w:val="22"/>
              </w:rPr>
            </w:pPr>
          </w:p>
        </w:tc>
        <w:tc>
          <w:tcPr>
            <w:tcW w:w="1015" w:type="dxa"/>
            <w:shd w:val="clear" w:color="auto" w:fill="auto"/>
            <w:vAlign w:val="bottom"/>
          </w:tcPr>
          <w:p w:rsidR="00951085" w:rsidRPr="00F84EDE" w:rsidRDefault="00951085" w:rsidP="00946AA9">
            <w:pPr>
              <w:pStyle w:val="BodyText"/>
              <w:spacing w:after="0"/>
              <w:ind w:left="-115" w:right="-108"/>
              <w:jc w:val="center"/>
              <w:rPr>
                <w:rFonts w:ascii="Times New Roman" w:hAnsi="Times New Roman" w:cs="Times New Roman"/>
                <w:sz w:val="22"/>
                <w:szCs w:val="22"/>
              </w:rPr>
            </w:pPr>
            <w:r w:rsidRPr="00F84EDE">
              <w:rPr>
                <w:rFonts w:ascii="Times New Roman" w:hAnsi="Times New Roman" w:cs="Times New Roman"/>
                <w:sz w:val="22"/>
                <w:szCs w:val="22"/>
              </w:rPr>
              <w:t>Total</w:t>
            </w:r>
          </w:p>
        </w:tc>
      </w:tr>
      <w:tr w:rsidR="00951085" w:rsidRPr="00F84EDE" w:rsidTr="000B6E2D">
        <w:trPr>
          <w:trHeight w:val="144"/>
          <w:tblHeader/>
        </w:trPr>
        <w:tc>
          <w:tcPr>
            <w:tcW w:w="1890" w:type="dxa"/>
            <w:shd w:val="clear" w:color="auto" w:fill="auto"/>
          </w:tcPr>
          <w:p w:rsidR="00951085" w:rsidRPr="00F84EDE" w:rsidRDefault="00951085" w:rsidP="00951085">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 xml:space="preserve"> </w:t>
            </w:r>
          </w:p>
        </w:tc>
        <w:tc>
          <w:tcPr>
            <w:tcW w:w="7560" w:type="dxa"/>
            <w:gridSpan w:val="11"/>
            <w:shd w:val="clear" w:color="auto" w:fill="auto"/>
          </w:tcPr>
          <w:p w:rsidR="00951085" w:rsidRPr="00F84EDE" w:rsidRDefault="00951085" w:rsidP="00951085">
            <w:pPr>
              <w:pStyle w:val="BodyText"/>
              <w:spacing w:after="0"/>
              <w:ind w:left="-115" w:right="-108"/>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3316AC" w:rsidRPr="00F84EDE" w:rsidTr="000B6E2D">
        <w:trPr>
          <w:trHeight w:val="144"/>
        </w:trPr>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Export sales</w:t>
            </w:r>
          </w:p>
        </w:tc>
        <w:tc>
          <w:tcPr>
            <w:tcW w:w="1170"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113,848</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131,287</w:t>
            </w:r>
          </w:p>
        </w:tc>
        <w:tc>
          <w:tcPr>
            <w:tcW w:w="283"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977"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245,135</w:t>
            </w:r>
          </w:p>
        </w:tc>
        <w:tc>
          <w:tcPr>
            <w:tcW w:w="236"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147,843</w:t>
            </w:r>
          </w:p>
        </w:tc>
        <w:tc>
          <w:tcPr>
            <w:tcW w:w="236"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250,264</w:t>
            </w:r>
          </w:p>
        </w:tc>
        <w:tc>
          <w:tcPr>
            <w:tcW w:w="237"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398,107</w:t>
            </w:r>
          </w:p>
        </w:tc>
      </w:tr>
      <w:tr w:rsidR="003316AC" w:rsidRPr="00F84EDE" w:rsidTr="000B6E2D">
        <w:trPr>
          <w:trHeight w:val="144"/>
        </w:trPr>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Local sales</w:t>
            </w:r>
          </w:p>
        </w:tc>
        <w:tc>
          <w:tcPr>
            <w:tcW w:w="1170"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124</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222,402</w:t>
            </w:r>
          </w:p>
        </w:tc>
        <w:tc>
          <w:tcPr>
            <w:tcW w:w="283"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p>
        </w:tc>
        <w:tc>
          <w:tcPr>
            <w:tcW w:w="977"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szCs w:val="22"/>
                <w:lang w:val="en-US" w:bidi="th-TH"/>
              </w:rPr>
            </w:pPr>
            <w:r w:rsidRPr="003316AC">
              <w:rPr>
                <w:szCs w:val="22"/>
                <w:lang w:val="en-US" w:bidi="th-TH"/>
              </w:rPr>
              <w:t>222,526</w:t>
            </w:r>
          </w:p>
        </w:tc>
        <w:tc>
          <w:tcPr>
            <w:tcW w:w="236"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613</w:t>
            </w:r>
          </w:p>
        </w:tc>
        <w:tc>
          <w:tcPr>
            <w:tcW w:w="236"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334,031</w:t>
            </w:r>
          </w:p>
        </w:tc>
        <w:tc>
          <w:tcPr>
            <w:tcW w:w="237"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szCs w:val="22"/>
                <w:lang w:val="en-US" w:bidi="th-TH"/>
              </w:rPr>
            </w:pPr>
            <w:r w:rsidRPr="00F84EDE">
              <w:rPr>
                <w:szCs w:val="22"/>
                <w:lang w:val="en-US" w:bidi="th-TH"/>
              </w:rPr>
              <w:t>334,644</w:t>
            </w:r>
          </w:p>
        </w:tc>
      </w:tr>
      <w:tr w:rsidR="003316AC" w:rsidRPr="00F84EDE" w:rsidTr="000B6E2D">
        <w:trPr>
          <w:trHeight w:val="144"/>
        </w:trPr>
        <w:tc>
          <w:tcPr>
            <w:tcW w:w="1890" w:type="dxa"/>
            <w:shd w:val="clear" w:color="auto" w:fill="auto"/>
          </w:tcPr>
          <w:p w:rsidR="003316AC" w:rsidRPr="00F84EDE" w:rsidRDefault="003316AC" w:rsidP="003316AC">
            <w:pPr>
              <w:pStyle w:val="BodyText"/>
              <w:spacing w:after="0"/>
              <w:ind w:right="-405"/>
              <w:jc w:val="both"/>
              <w:rPr>
                <w:rFonts w:ascii="Times New Roman" w:hAnsi="Times New Roman" w:cs="Times New Roman"/>
                <w:b/>
                <w:bCs/>
                <w:sz w:val="22"/>
                <w:szCs w:val="22"/>
              </w:rPr>
            </w:pPr>
            <w:r w:rsidRPr="00F84EDE">
              <w:rPr>
                <w:rFonts w:ascii="Times New Roman" w:hAnsi="Times New Roman" w:cs="Times New Roman"/>
                <w:b/>
                <w:bCs/>
                <w:sz w:val="22"/>
                <w:szCs w:val="22"/>
              </w:rPr>
              <w:t>Total revenue</w:t>
            </w:r>
          </w:p>
        </w:tc>
        <w:tc>
          <w:tcPr>
            <w:tcW w:w="1170" w:type="dxa"/>
            <w:tcBorders>
              <w:top w:val="single" w:sz="4" w:space="0" w:color="auto"/>
              <w:bottom w:val="doub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113,972</w:t>
            </w:r>
          </w:p>
        </w:tc>
        <w:tc>
          <w:tcPr>
            <w:tcW w:w="236"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p>
        </w:tc>
        <w:tc>
          <w:tcPr>
            <w:tcW w:w="1024" w:type="dxa"/>
            <w:tcBorders>
              <w:top w:val="single" w:sz="4" w:space="0" w:color="auto"/>
              <w:bottom w:val="doub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353,689</w:t>
            </w:r>
          </w:p>
        </w:tc>
        <w:tc>
          <w:tcPr>
            <w:tcW w:w="283" w:type="dxa"/>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p>
        </w:tc>
        <w:tc>
          <w:tcPr>
            <w:tcW w:w="977" w:type="dxa"/>
            <w:tcBorders>
              <w:top w:val="single" w:sz="4" w:space="0" w:color="auto"/>
              <w:bottom w:val="double" w:sz="4" w:space="0" w:color="auto"/>
            </w:tcBorders>
            <w:shd w:val="clear" w:color="auto" w:fill="auto"/>
          </w:tcPr>
          <w:p w:rsidR="003316AC" w:rsidRPr="003316AC" w:rsidRDefault="003316AC" w:rsidP="003316AC">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467,661</w:t>
            </w:r>
          </w:p>
        </w:tc>
        <w:tc>
          <w:tcPr>
            <w:tcW w:w="236"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lang w:val="en-US" w:bidi="th-TH"/>
              </w:rPr>
            </w:pPr>
          </w:p>
        </w:tc>
        <w:tc>
          <w:tcPr>
            <w:tcW w:w="1028" w:type="dxa"/>
            <w:tcBorders>
              <w:top w:val="single" w:sz="4" w:space="0" w:color="auto"/>
              <w:bottom w:val="double" w:sz="4" w:space="0" w:color="auto"/>
            </w:tcBorders>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lang w:val="en-US" w:bidi="th-TH"/>
              </w:rPr>
            </w:pPr>
            <w:r w:rsidRPr="00F84EDE">
              <w:rPr>
                <w:b/>
                <w:bCs/>
                <w:szCs w:val="22"/>
                <w:lang w:val="en-US" w:bidi="th-TH"/>
              </w:rPr>
              <w:t>148,456</w:t>
            </w:r>
          </w:p>
        </w:tc>
        <w:tc>
          <w:tcPr>
            <w:tcW w:w="236"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lang w:val="en-US" w:bidi="th-TH"/>
              </w:rPr>
            </w:pPr>
          </w:p>
        </w:tc>
        <w:tc>
          <w:tcPr>
            <w:tcW w:w="1118" w:type="dxa"/>
            <w:tcBorders>
              <w:top w:val="single" w:sz="4" w:space="0" w:color="auto"/>
              <w:bottom w:val="double" w:sz="4" w:space="0" w:color="auto"/>
            </w:tcBorders>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lang w:val="en-US" w:bidi="th-TH"/>
              </w:rPr>
            </w:pPr>
            <w:r w:rsidRPr="00F84EDE">
              <w:rPr>
                <w:b/>
                <w:bCs/>
                <w:szCs w:val="22"/>
                <w:lang w:val="en-US" w:bidi="th-TH"/>
              </w:rPr>
              <w:t>584,295</w:t>
            </w:r>
          </w:p>
        </w:tc>
        <w:tc>
          <w:tcPr>
            <w:tcW w:w="237" w:type="dxa"/>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lang w:val="en-US" w:bidi="th-TH"/>
              </w:rPr>
            </w:pPr>
          </w:p>
        </w:tc>
        <w:tc>
          <w:tcPr>
            <w:tcW w:w="1015" w:type="dxa"/>
            <w:tcBorders>
              <w:top w:val="single" w:sz="4" w:space="0" w:color="auto"/>
              <w:bottom w:val="double" w:sz="4" w:space="0" w:color="auto"/>
            </w:tcBorders>
            <w:shd w:val="clear" w:color="auto" w:fill="auto"/>
          </w:tcPr>
          <w:p w:rsidR="003316AC" w:rsidRPr="00F84EDE" w:rsidRDefault="003316AC" w:rsidP="003316AC">
            <w:pPr>
              <w:pStyle w:val="acctfourfigures"/>
              <w:tabs>
                <w:tab w:val="clear" w:pos="765"/>
                <w:tab w:val="decimal" w:pos="842"/>
              </w:tabs>
              <w:spacing w:line="240" w:lineRule="atLeast"/>
              <w:ind w:left="-108" w:right="-101"/>
              <w:rPr>
                <w:b/>
                <w:bCs/>
                <w:szCs w:val="22"/>
                <w:lang w:val="en-US" w:bidi="th-TH"/>
              </w:rPr>
            </w:pPr>
            <w:r w:rsidRPr="00F84EDE">
              <w:rPr>
                <w:b/>
                <w:bCs/>
                <w:szCs w:val="22"/>
                <w:lang w:val="en-US" w:bidi="th-TH"/>
              </w:rPr>
              <w:t>732,751</w:t>
            </w:r>
          </w:p>
        </w:tc>
      </w:tr>
    </w:tbl>
    <w:p w:rsidR="00255EDB" w:rsidRDefault="00255EDB" w:rsidP="00264370">
      <w:pPr>
        <w:tabs>
          <w:tab w:val="clear" w:pos="454"/>
          <w:tab w:val="left" w:pos="1080"/>
        </w:tabs>
        <w:ind w:left="540"/>
        <w:rPr>
          <w:rFonts w:ascii="Times New Roman" w:hAnsi="Times New Roman"/>
          <w:b/>
          <w:bCs/>
          <w:i/>
          <w:iCs/>
          <w:color w:val="000000"/>
          <w:sz w:val="20"/>
          <w:szCs w:val="20"/>
        </w:rPr>
      </w:pPr>
    </w:p>
    <w:p w:rsidR="000335A8" w:rsidRPr="00F84EDE"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2</w:t>
      </w:r>
      <w:r w:rsidR="00527BD4">
        <w:rPr>
          <w:rFonts w:ascii="Times New Roman" w:hAnsi="Times New Roman"/>
          <w:sz w:val="24"/>
          <w:szCs w:val="24"/>
          <w:u w:val="none"/>
        </w:rPr>
        <w:t>4</w:t>
      </w:r>
      <w:r w:rsidRPr="00F84EDE">
        <w:rPr>
          <w:rFonts w:ascii="Times New Roman" w:hAnsi="Times New Roman"/>
          <w:sz w:val="24"/>
          <w:szCs w:val="24"/>
          <w:u w:val="none"/>
        </w:rPr>
        <w:tab/>
        <w:t>Other income</w:t>
      </w:r>
    </w:p>
    <w:p w:rsidR="000335A8" w:rsidRPr="00F84EDE"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84EDE" w:rsidTr="007732E8">
        <w:tc>
          <w:tcPr>
            <w:tcW w:w="1971" w:type="pct"/>
          </w:tcPr>
          <w:p w:rsidR="000335A8" w:rsidRPr="00F84EDE" w:rsidRDefault="000335A8" w:rsidP="00807423">
            <w:pPr>
              <w:rPr>
                <w:rFonts w:ascii="Times New Roman" w:hAnsi="Times New Roman"/>
                <w:b/>
                <w:bCs/>
                <w:sz w:val="22"/>
                <w:szCs w:val="22"/>
              </w:rPr>
            </w:pPr>
          </w:p>
        </w:tc>
        <w:tc>
          <w:tcPr>
            <w:tcW w:w="292"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2"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7732E8">
        <w:tc>
          <w:tcPr>
            <w:tcW w:w="1971" w:type="pct"/>
          </w:tcPr>
          <w:p w:rsidR="000335A8" w:rsidRPr="00F84EDE" w:rsidRDefault="000335A8" w:rsidP="00807423">
            <w:pPr>
              <w:rPr>
                <w:rFonts w:ascii="Times New Roman" w:hAnsi="Times New Roman"/>
                <w:b/>
                <w:bCs/>
                <w:sz w:val="22"/>
                <w:szCs w:val="22"/>
              </w:rPr>
            </w:pPr>
          </w:p>
        </w:tc>
        <w:tc>
          <w:tcPr>
            <w:tcW w:w="292" w:type="pct"/>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2"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B81DC1" w:rsidRPr="00F84EDE" w:rsidTr="007732E8">
        <w:tc>
          <w:tcPr>
            <w:tcW w:w="1971" w:type="pct"/>
          </w:tcPr>
          <w:p w:rsidR="00B81DC1" w:rsidRPr="00F84EDE" w:rsidRDefault="00B81DC1" w:rsidP="00807423">
            <w:pPr>
              <w:pStyle w:val="BodyText"/>
              <w:tabs>
                <w:tab w:val="clear" w:pos="3742"/>
                <w:tab w:val="left" w:pos="3672"/>
              </w:tabs>
              <w:spacing w:after="0"/>
              <w:jc w:val="right"/>
              <w:rPr>
                <w:rFonts w:ascii="Times New Roman" w:hAnsi="Times New Roman" w:cs="Times New Roman"/>
                <w:i/>
                <w:iCs/>
                <w:sz w:val="22"/>
                <w:szCs w:val="22"/>
              </w:rPr>
            </w:pPr>
          </w:p>
        </w:tc>
        <w:tc>
          <w:tcPr>
            <w:tcW w:w="292" w:type="pct"/>
          </w:tcPr>
          <w:p w:rsidR="00B81DC1" w:rsidRPr="00F84EDE"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cs="Times New Roman"/>
                <w:i/>
                <w:iCs/>
                <w:sz w:val="22"/>
                <w:szCs w:val="22"/>
              </w:rPr>
            </w:pPr>
            <w:r w:rsidRPr="00F84EDE">
              <w:rPr>
                <w:rFonts w:ascii="Times New Roman" w:hAnsi="Times New Roman" w:cs="Times New Roman"/>
                <w:i/>
                <w:iCs/>
                <w:sz w:val="22"/>
                <w:szCs w:val="22"/>
              </w:rPr>
              <w:t>Note</w:t>
            </w:r>
          </w:p>
        </w:tc>
        <w:tc>
          <w:tcPr>
            <w:tcW w:w="576" w:type="pct"/>
          </w:tcPr>
          <w:p w:rsidR="00B81DC1" w:rsidRPr="00F84EDE" w:rsidRDefault="00566C9D" w:rsidP="00887DE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55EDB">
              <w:rPr>
                <w:rFonts w:ascii="Times New Roman" w:hAnsi="Times New Roman" w:cs="Times New Roman"/>
                <w:sz w:val="22"/>
                <w:szCs w:val="22"/>
              </w:rPr>
              <w:t>20</w:t>
            </w:r>
          </w:p>
        </w:tc>
        <w:tc>
          <w:tcPr>
            <w:tcW w:w="142" w:type="pct"/>
          </w:tcPr>
          <w:p w:rsidR="00B81DC1" w:rsidRPr="00F84EDE" w:rsidRDefault="00B81DC1" w:rsidP="00B81DC1">
            <w:pPr>
              <w:pStyle w:val="BodyText"/>
              <w:spacing w:after="0"/>
              <w:ind w:left="-108" w:right="-150"/>
              <w:jc w:val="center"/>
              <w:rPr>
                <w:rFonts w:ascii="Times New Roman" w:hAnsi="Times New Roman" w:cs="Times New Roman"/>
                <w:sz w:val="22"/>
                <w:szCs w:val="22"/>
              </w:rPr>
            </w:pPr>
          </w:p>
        </w:tc>
        <w:tc>
          <w:tcPr>
            <w:tcW w:w="572" w:type="pct"/>
          </w:tcPr>
          <w:p w:rsidR="00B81DC1" w:rsidRPr="00F84EDE" w:rsidRDefault="00255ED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142" w:type="pct"/>
          </w:tcPr>
          <w:p w:rsidR="00B81DC1" w:rsidRPr="00F84EDE"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6" w:type="pct"/>
          </w:tcPr>
          <w:p w:rsidR="00B81DC1" w:rsidRPr="00F84EDE" w:rsidRDefault="00255ED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35" w:type="pct"/>
          </w:tcPr>
          <w:p w:rsidR="00B81DC1" w:rsidRPr="00F84EDE" w:rsidRDefault="00B81DC1" w:rsidP="00B81DC1">
            <w:pPr>
              <w:pStyle w:val="BodyText"/>
              <w:spacing w:after="0"/>
              <w:ind w:left="-108" w:right="-150"/>
              <w:jc w:val="center"/>
              <w:rPr>
                <w:rFonts w:ascii="Times New Roman" w:hAnsi="Times New Roman" w:cs="Times New Roman"/>
                <w:sz w:val="22"/>
                <w:szCs w:val="22"/>
              </w:rPr>
            </w:pPr>
          </w:p>
        </w:tc>
        <w:tc>
          <w:tcPr>
            <w:tcW w:w="594" w:type="pct"/>
          </w:tcPr>
          <w:p w:rsidR="00B81DC1" w:rsidRPr="00F84EDE" w:rsidRDefault="00255ED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0335A8" w:rsidRPr="00F84EDE" w:rsidTr="00016C74">
        <w:tc>
          <w:tcPr>
            <w:tcW w:w="1971" w:type="pct"/>
          </w:tcPr>
          <w:p w:rsidR="000335A8" w:rsidRPr="00F84EDE" w:rsidRDefault="000335A8" w:rsidP="00807423">
            <w:pPr>
              <w:pStyle w:val="BodyText"/>
              <w:spacing w:after="0"/>
              <w:jc w:val="both"/>
              <w:rPr>
                <w:rFonts w:ascii="Times New Roman" w:hAnsi="Times New Roman" w:cs="Times New Roman"/>
                <w:b/>
                <w:bCs/>
                <w:sz w:val="22"/>
                <w:szCs w:val="22"/>
              </w:rPr>
            </w:pPr>
          </w:p>
        </w:tc>
        <w:tc>
          <w:tcPr>
            <w:tcW w:w="292" w:type="pct"/>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b/>
                <w:bCs/>
                <w:sz w:val="22"/>
                <w:szCs w:val="22"/>
              </w:rPr>
            </w:pPr>
          </w:p>
        </w:tc>
        <w:tc>
          <w:tcPr>
            <w:tcW w:w="2737" w:type="pct"/>
            <w:gridSpan w:val="7"/>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255EDB" w:rsidRPr="00F84EDE" w:rsidTr="007732E8">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Income from sales of </w:t>
            </w:r>
          </w:p>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raw material scraps</w:t>
            </w:r>
          </w:p>
        </w:tc>
        <w:tc>
          <w:tcPr>
            <w:tcW w:w="29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255EDB" w:rsidRDefault="00255EDB" w:rsidP="00255EDB">
            <w:pPr>
              <w:pStyle w:val="acctfourfigures"/>
              <w:tabs>
                <w:tab w:val="clear" w:pos="765"/>
                <w:tab w:val="decimal" w:pos="855"/>
              </w:tabs>
              <w:spacing w:line="240" w:lineRule="atLeast"/>
              <w:ind w:left="-79" w:right="-108"/>
              <w:rPr>
                <w:szCs w:val="22"/>
              </w:rPr>
            </w:pPr>
          </w:p>
          <w:p w:rsidR="00527BD4" w:rsidRPr="00F84EDE" w:rsidRDefault="00527BD4" w:rsidP="00255EDB">
            <w:pPr>
              <w:pStyle w:val="acctfourfigures"/>
              <w:tabs>
                <w:tab w:val="clear" w:pos="765"/>
                <w:tab w:val="decimal" w:pos="855"/>
              </w:tabs>
              <w:spacing w:line="240" w:lineRule="atLeast"/>
              <w:ind w:left="-79" w:right="-108"/>
              <w:rPr>
                <w:szCs w:val="22"/>
              </w:rPr>
            </w:pPr>
            <w:r>
              <w:rPr>
                <w:szCs w:val="22"/>
              </w:rPr>
              <w:t>38,452</w:t>
            </w:r>
          </w:p>
        </w:tc>
        <w:tc>
          <w:tcPr>
            <w:tcW w:w="142" w:type="pct"/>
          </w:tcPr>
          <w:p w:rsidR="00255EDB" w:rsidRPr="00F84EDE" w:rsidRDefault="00255EDB" w:rsidP="00255EDB">
            <w:pPr>
              <w:pStyle w:val="acctfourfigures"/>
              <w:tabs>
                <w:tab w:val="clear" w:pos="765"/>
                <w:tab w:val="decimal" w:pos="842"/>
              </w:tabs>
              <w:spacing w:line="240" w:lineRule="atLeast"/>
              <w:ind w:left="-76" w:right="-101"/>
              <w:rPr>
                <w:szCs w:val="22"/>
              </w:rPr>
            </w:pPr>
          </w:p>
        </w:tc>
        <w:tc>
          <w:tcPr>
            <w:tcW w:w="572" w:type="pct"/>
          </w:tcPr>
          <w:p w:rsidR="00255EDB" w:rsidRPr="00F84EDE" w:rsidRDefault="00255EDB" w:rsidP="00255EDB">
            <w:pPr>
              <w:pStyle w:val="acctfourfigures"/>
              <w:tabs>
                <w:tab w:val="clear" w:pos="765"/>
                <w:tab w:val="decimal" w:pos="855"/>
              </w:tabs>
              <w:spacing w:line="240" w:lineRule="atLeast"/>
              <w:ind w:left="-79" w:right="-108"/>
              <w:rPr>
                <w:szCs w:val="22"/>
              </w:rPr>
            </w:pPr>
          </w:p>
          <w:p w:rsidR="00255EDB" w:rsidRPr="00F84EDE" w:rsidRDefault="00255EDB" w:rsidP="00255EDB">
            <w:pPr>
              <w:pStyle w:val="acctfourfigures"/>
              <w:tabs>
                <w:tab w:val="clear" w:pos="765"/>
                <w:tab w:val="decimal" w:pos="855"/>
              </w:tabs>
              <w:spacing w:line="240" w:lineRule="atLeast"/>
              <w:ind w:left="-79" w:right="-108"/>
              <w:rPr>
                <w:szCs w:val="22"/>
              </w:rPr>
            </w:pPr>
            <w:r w:rsidRPr="00F84EDE">
              <w:rPr>
                <w:szCs w:val="22"/>
              </w:rPr>
              <w:t>40,565</w:t>
            </w:r>
          </w:p>
        </w:tc>
        <w:tc>
          <w:tcPr>
            <w:tcW w:w="142" w:type="pct"/>
          </w:tcPr>
          <w:p w:rsidR="00255EDB" w:rsidRPr="00F84EDE" w:rsidRDefault="00255EDB" w:rsidP="00255EDB">
            <w:pPr>
              <w:pStyle w:val="acctfourfigures"/>
              <w:tabs>
                <w:tab w:val="clear" w:pos="765"/>
                <w:tab w:val="decimal" w:pos="842"/>
              </w:tabs>
              <w:spacing w:line="240" w:lineRule="atLeast"/>
              <w:ind w:left="-108" w:right="-101"/>
              <w:rPr>
                <w:szCs w:val="22"/>
              </w:rPr>
            </w:pPr>
          </w:p>
        </w:tc>
        <w:tc>
          <w:tcPr>
            <w:tcW w:w="576" w:type="pct"/>
          </w:tcPr>
          <w:p w:rsidR="00255EDB" w:rsidRDefault="00255EDB" w:rsidP="00255EDB">
            <w:pPr>
              <w:pStyle w:val="acctfourfigures"/>
              <w:tabs>
                <w:tab w:val="clear" w:pos="765"/>
                <w:tab w:val="decimal" w:pos="855"/>
              </w:tabs>
              <w:spacing w:line="240" w:lineRule="atLeast"/>
              <w:ind w:left="-108" w:right="-108"/>
              <w:rPr>
                <w:szCs w:val="22"/>
              </w:rPr>
            </w:pPr>
          </w:p>
          <w:p w:rsidR="00527BD4" w:rsidRPr="00F84EDE" w:rsidRDefault="00527BD4" w:rsidP="00255EDB">
            <w:pPr>
              <w:pStyle w:val="acctfourfigures"/>
              <w:tabs>
                <w:tab w:val="clear" w:pos="765"/>
                <w:tab w:val="decimal" w:pos="855"/>
              </w:tabs>
              <w:spacing w:line="240" w:lineRule="atLeast"/>
              <w:ind w:left="-108" w:right="-108"/>
              <w:rPr>
                <w:szCs w:val="22"/>
              </w:rPr>
            </w:pPr>
            <w:r>
              <w:rPr>
                <w:szCs w:val="22"/>
              </w:rPr>
              <w:t>595</w:t>
            </w:r>
          </w:p>
        </w:tc>
        <w:tc>
          <w:tcPr>
            <w:tcW w:w="135" w:type="pct"/>
          </w:tcPr>
          <w:p w:rsidR="00255EDB" w:rsidRPr="00F84EDE" w:rsidRDefault="00255EDB" w:rsidP="00255EDB">
            <w:pPr>
              <w:pStyle w:val="acctfourfigures"/>
              <w:tabs>
                <w:tab w:val="clear" w:pos="765"/>
                <w:tab w:val="decimal" w:pos="842"/>
              </w:tabs>
              <w:spacing w:line="240" w:lineRule="atLeast"/>
              <w:ind w:left="-108" w:right="-101"/>
              <w:rPr>
                <w:szCs w:val="22"/>
              </w:rPr>
            </w:pPr>
          </w:p>
        </w:tc>
        <w:tc>
          <w:tcPr>
            <w:tcW w:w="594" w:type="pct"/>
          </w:tcPr>
          <w:p w:rsidR="00255EDB" w:rsidRPr="00F84EDE" w:rsidRDefault="00255EDB" w:rsidP="00255EDB">
            <w:pPr>
              <w:pStyle w:val="acctfourfigures"/>
              <w:tabs>
                <w:tab w:val="clear" w:pos="765"/>
                <w:tab w:val="decimal" w:pos="855"/>
              </w:tabs>
              <w:spacing w:line="240" w:lineRule="atLeast"/>
              <w:ind w:left="-108" w:right="-108"/>
              <w:rPr>
                <w:szCs w:val="22"/>
              </w:rPr>
            </w:pPr>
          </w:p>
          <w:p w:rsidR="00255EDB" w:rsidRPr="00F84EDE" w:rsidRDefault="00255EDB" w:rsidP="00255EDB">
            <w:pPr>
              <w:pStyle w:val="acctfourfigures"/>
              <w:tabs>
                <w:tab w:val="clear" w:pos="765"/>
                <w:tab w:val="decimal" w:pos="855"/>
              </w:tabs>
              <w:spacing w:line="240" w:lineRule="atLeast"/>
              <w:ind w:left="-108" w:right="-108"/>
              <w:rPr>
                <w:szCs w:val="22"/>
              </w:rPr>
            </w:pPr>
            <w:r w:rsidRPr="00F84EDE">
              <w:rPr>
                <w:szCs w:val="22"/>
              </w:rPr>
              <w:t>553</w:t>
            </w:r>
          </w:p>
        </w:tc>
      </w:tr>
      <w:tr w:rsidR="00255EDB" w:rsidRPr="00F84EDE" w:rsidTr="007732E8">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Management, selling and marketing</w:t>
            </w:r>
          </w:p>
        </w:tc>
        <w:tc>
          <w:tcPr>
            <w:tcW w:w="29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255EDB" w:rsidRPr="00F84EDE" w:rsidRDefault="00255EDB" w:rsidP="00255EDB">
            <w:pPr>
              <w:pStyle w:val="acctfourfigures"/>
              <w:tabs>
                <w:tab w:val="clear" w:pos="765"/>
                <w:tab w:val="decimal" w:pos="855"/>
              </w:tabs>
              <w:spacing w:line="240" w:lineRule="atLeast"/>
              <w:ind w:left="-79" w:right="-108"/>
              <w:rPr>
                <w:szCs w:val="22"/>
              </w:rPr>
            </w:pPr>
          </w:p>
        </w:tc>
        <w:tc>
          <w:tcPr>
            <w:tcW w:w="142" w:type="pct"/>
          </w:tcPr>
          <w:p w:rsidR="00255EDB" w:rsidRPr="00F84EDE" w:rsidRDefault="00255EDB" w:rsidP="00255EDB">
            <w:pPr>
              <w:pStyle w:val="acctfourfigures"/>
              <w:tabs>
                <w:tab w:val="clear" w:pos="765"/>
                <w:tab w:val="decimal" w:pos="842"/>
              </w:tabs>
              <w:spacing w:line="240" w:lineRule="atLeast"/>
              <w:ind w:left="-76" w:right="-101"/>
              <w:rPr>
                <w:szCs w:val="22"/>
              </w:rPr>
            </w:pPr>
          </w:p>
        </w:tc>
        <w:tc>
          <w:tcPr>
            <w:tcW w:w="572" w:type="pct"/>
          </w:tcPr>
          <w:p w:rsidR="00255EDB" w:rsidRPr="00F84EDE" w:rsidRDefault="00255EDB" w:rsidP="00255EDB">
            <w:pPr>
              <w:pStyle w:val="acctfourfigures"/>
              <w:tabs>
                <w:tab w:val="clear" w:pos="765"/>
                <w:tab w:val="decimal" w:pos="855"/>
              </w:tabs>
              <w:spacing w:line="240" w:lineRule="atLeast"/>
              <w:ind w:left="-79" w:right="-108"/>
              <w:rPr>
                <w:szCs w:val="22"/>
              </w:rPr>
            </w:pPr>
          </w:p>
        </w:tc>
        <w:tc>
          <w:tcPr>
            <w:tcW w:w="142" w:type="pct"/>
          </w:tcPr>
          <w:p w:rsidR="00255EDB" w:rsidRPr="00F84EDE" w:rsidRDefault="00255EDB" w:rsidP="00255EDB">
            <w:pPr>
              <w:pStyle w:val="acctfourfigures"/>
              <w:tabs>
                <w:tab w:val="clear" w:pos="765"/>
                <w:tab w:val="decimal" w:pos="842"/>
              </w:tabs>
              <w:spacing w:line="240" w:lineRule="atLeast"/>
              <w:ind w:left="-108" w:right="-101"/>
              <w:rPr>
                <w:szCs w:val="22"/>
              </w:rPr>
            </w:pPr>
          </w:p>
        </w:tc>
        <w:tc>
          <w:tcPr>
            <w:tcW w:w="576" w:type="pct"/>
          </w:tcPr>
          <w:p w:rsidR="00255EDB" w:rsidRPr="00F84EDE" w:rsidRDefault="00255EDB" w:rsidP="00255EDB">
            <w:pPr>
              <w:pStyle w:val="acctfourfigures"/>
              <w:tabs>
                <w:tab w:val="clear" w:pos="765"/>
                <w:tab w:val="decimal" w:pos="855"/>
              </w:tabs>
              <w:spacing w:line="240" w:lineRule="atLeast"/>
              <w:ind w:left="-108" w:right="-108"/>
              <w:rPr>
                <w:szCs w:val="22"/>
              </w:rPr>
            </w:pPr>
          </w:p>
        </w:tc>
        <w:tc>
          <w:tcPr>
            <w:tcW w:w="135" w:type="pct"/>
          </w:tcPr>
          <w:p w:rsidR="00255EDB" w:rsidRPr="00F84EDE" w:rsidRDefault="00255EDB" w:rsidP="00255EDB">
            <w:pPr>
              <w:pStyle w:val="acctfourfigures"/>
              <w:tabs>
                <w:tab w:val="clear" w:pos="765"/>
                <w:tab w:val="decimal" w:pos="842"/>
              </w:tabs>
              <w:spacing w:line="240" w:lineRule="atLeast"/>
              <w:ind w:left="-108" w:right="-101"/>
              <w:rPr>
                <w:szCs w:val="22"/>
              </w:rPr>
            </w:pPr>
          </w:p>
        </w:tc>
        <w:tc>
          <w:tcPr>
            <w:tcW w:w="594" w:type="pct"/>
          </w:tcPr>
          <w:p w:rsidR="00255EDB" w:rsidRPr="00F84EDE" w:rsidRDefault="00255EDB" w:rsidP="00255EDB">
            <w:pPr>
              <w:pStyle w:val="acctfourfigures"/>
              <w:tabs>
                <w:tab w:val="clear" w:pos="765"/>
                <w:tab w:val="decimal" w:pos="855"/>
              </w:tabs>
              <w:spacing w:line="240" w:lineRule="atLeast"/>
              <w:ind w:left="-108" w:right="-108"/>
              <w:rPr>
                <w:szCs w:val="22"/>
              </w:rPr>
            </w:pPr>
          </w:p>
        </w:tc>
      </w:tr>
      <w:tr w:rsidR="00255EDB" w:rsidRPr="00F84EDE" w:rsidTr="007732E8">
        <w:trPr>
          <w:trHeight w:val="245"/>
        </w:trPr>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F84EDE">
              <w:rPr>
                <w:rFonts w:ascii="Times New Roman" w:hAnsi="Times New Roman"/>
                <w:sz w:val="22"/>
                <w:szCs w:val="22"/>
              </w:rPr>
              <w:t xml:space="preserve">   assistance income  </w:t>
            </w:r>
          </w:p>
        </w:tc>
        <w:tc>
          <w:tcPr>
            <w:tcW w:w="292" w:type="pct"/>
          </w:tcPr>
          <w:p w:rsidR="00255EDB" w:rsidRPr="00F84EDE" w:rsidRDefault="00255EDB" w:rsidP="00255E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576" w:type="pct"/>
          </w:tcPr>
          <w:p w:rsidR="00255EDB" w:rsidRPr="00F84EDE" w:rsidRDefault="00527BD4" w:rsidP="00255EDB">
            <w:pPr>
              <w:pStyle w:val="acctfourfigures"/>
              <w:tabs>
                <w:tab w:val="clear" w:pos="765"/>
                <w:tab w:val="decimal" w:pos="609"/>
              </w:tabs>
              <w:spacing w:line="240" w:lineRule="atLeast"/>
              <w:ind w:left="-79" w:right="-108"/>
              <w:rPr>
                <w:szCs w:val="22"/>
                <w:cs/>
                <w:lang w:bidi="th-TH"/>
              </w:rPr>
            </w:pPr>
            <w:r>
              <w:rPr>
                <w:szCs w:val="22"/>
                <w:lang w:bidi="th-TH"/>
              </w:rPr>
              <w:t>-</w:t>
            </w:r>
          </w:p>
        </w:tc>
        <w:tc>
          <w:tcPr>
            <w:tcW w:w="142" w:type="pct"/>
          </w:tcPr>
          <w:p w:rsidR="00255EDB" w:rsidRPr="00F84EDE" w:rsidRDefault="00255EDB" w:rsidP="00255EDB">
            <w:pPr>
              <w:pStyle w:val="acctfourfigures"/>
              <w:tabs>
                <w:tab w:val="clear" w:pos="765"/>
                <w:tab w:val="decimal" w:pos="842"/>
              </w:tabs>
              <w:spacing w:line="240" w:lineRule="atLeast"/>
              <w:ind w:left="-76" w:right="-101"/>
              <w:rPr>
                <w:szCs w:val="22"/>
              </w:rPr>
            </w:pPr>
          </w:p>
        </w:tc>
        <w:tc>
          <w:tcPr>
            <w:tcW w:w="572" w:type="pct"/>
          </w:tcPr>
          <w:p w:rsidR="00255EDB" w:rsidRPr="00F84EDE" w:rsidRDefault="00255EDB" w:rsidP="00255EDB">
            <w:pPr>
              <w:pStyle w:val="acctfourfigures"/>
              <w:tabs>
                <w:tab w:val="clear" w:pos="765"/>
                <w:tab w:val="decimal" w:pos="609"/>
              </w:tabs>
              <w:spacing w:line="240" w:lineRule="atLeast"/>
              <w:ind w:left="-79" w:right="-108"/>
              <w:rPr>
                <w:szCs w:val="22"/>
                <w:cs/>
                <w:lang w:bidi="th-TH"/>
              </w:rPr>
            </w:pPr>
            <w:r w:rsidRPr="00F84EDE">
              <w:rPr>
                <w:szCs w:val="22"/>
              </w:rPr>
              <w:t>-</w:t>
            </w:r>
          </w:p>
        </w:tc>
        <w:tc>
          <w:tcPr>
            <w:tcW w:w="14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255EDB" w:rsidRPr="00F84EDE" w:rsidRDefault="00527BD4" w:rsidP="00255EDB">
            <w:pPr>
              <w:pStyle w:val="acctfourfigures"/>
              <w:tabs>
                <w:tab w:val="clear" w:pos="765"/>
                <w:tab w:val="decimal" w:pos="855"/>
              </w:tabs>
              <w:spacing w:line="240" w:lineRule="atLeast"/>
              <w:ind w:left="-108" w:right="-108"/>
              <w:rPr>
                <w:szCs w:val="22"/>
                <w:cs/>
                <w:lang w:bidi="th-TH"/>
              </w:rPr>
            </w:pPr>
            <w:r>
              <w:rPr>
                <w:szCs w:val="22"/>
                <w:lang w:bidi="th-TH"/>
              </w:rPr>
              <w:t>34,893</w:t>
            </w:r>
          </w:p>
        </w:tc>
        <w:tc>
          <w:tcPr>
            <w:tcW w:w="135"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rsidR="00255EDB" w:rsidRPr="00F84EDE" w:rsidRDefault="00255EDB" w:rsidP="00255EDB">
            <w:pPr>
              <w:pStyle w:val="acctfourfigures"/>
              <w:tabs>
                <w:tab w:val="clear" w:pos="765"/>
                <w:tab w:val="decimal" w:pos="855"/>
              </w:tabs>
              <w:spacing w:line="240" w:lineRule="atLeast"/>
              <w:ind w:left="-108" w:right="-108"/>
              <w:rPr>
                <w:szCs w:val="22"/>
                <w:cs/>
                <w:lang w:bidi="th-TH"/>
              </w:rPr>
            </w:pPr>
            <w:r w:rsidRPr="00F84EDE">
              <w:rPr>
                <w:szCs w:val="22"/>
              </w:rPr>
              <w:t>40,430</w:t>
            </w:r>
          </w:p>
        </w:tc>
      </w:tr>
      <w:tr w:rsidR="00255EDB" w:rsidRPr="00F84EDE" w:rsidTr="007732E8">
        <w:trPr>
          <w:trHeight w:val="245"/>
        </w:trPr>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84EDE">
              <w:rPr>
                <w:rFonts w:ascii="Times New Roman" w:hAnsi="Times New Roman"/>
                <w:sz w:val="22"/>
                <w:szCs w:val="22"/>
              </w:rPr>
              <w:t xml:space="preserve">Rental income </w:t>
            </w:r>
          </w:p>
        </w:tc>
        <w:tc>
          <w:tcPr>
            <w:tcW w:w="29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255EDB" w:rsidRPr="00F84EDE" w:rsidRDefault="00527BD4" w:rsidP="00255EDB">
            <w:pPr>
              <w:pStyle w:val="acctfourfigures"/>
              <w:tabs>
                <w:tab w:val="clear" w:pos="765"/>
                <w:tab w:val="decimal" w:pos="855"/>
              </w:tabs>
              <w:spacing w:line="240" w:lineRule="atLeast"/>
              <w:ind w:left="-79" w:right="-108"/>
              <w:rPr>
                <w:szCs w:val="22"/>
                <w:cs/>
                <w:lang w:bidi="th-TH"/>
              </w:rPr>
            </w:pPr>
            <w:r>
              <w:rPr>
                <w:szCs w:val="22"/>
                <w:lang w:bidi="th-TH"/>
              </w:rPr>
              <w:t>4,438</w:t>
            </w:r>
          </w:p>
        </w:tc>
        <w:tc>
          <w:tcPr>
            <w:tcW w:w="142" w:type="pct"/>
          </w:tcPr>
          <w:p w:rsidR="00255EDB" w:rsidRPr="00F84EDE" w:rsidRDefault="00255EDB" w:rsidP="00255EDB">
            <w:pPr>
              <w:pStyle w:val="acctfourfigures"/>
              <w:tabs>
                <w:tab w:val="clear" w:pos="765"/>
                <w:tab w:val="decimal" w:pos="842"/>
              </w:tabs>
              <w:spacing w:line="240" w:lineRule="atLeast"/>
              <w:ind w:left="-76" w:right="-101"/>
              <w:rPr>
                <w:szCs w:val="22"/>
              </w:rPr>
            </w:pPr>
          </w:p>
        </w:tc>
        <w:tc>
          <w:tcPr>
            <w:tcW w:w="572" w:type="pct"/>
          </w:tcPr>
          <w:p w:rsidR="00255EDB" w:rsidRPr="00F84EDE" w:rsidRDefault="00255EDB" w:rsidP="00255EDB">
            <w:pPr>
              <w:pStyle w:val="acctfourfigures"/>
              <w:tabs>
                <w:tab w:val="clear" w:pos="765"/>
                <w:tab w:val="decimal" w:pos="855"/>
              </w:tabs>
              <w:spacing w:line="240" w:lineRule="atLeast"/>
              <w:ind w:left="-79" w:right="-108"/>
              <w:rPr>
                <w:szCs w:val="22"/>
                <w:cs/>
                <w:lang w:bidi="th-TH"/>
              </w:rPr>
            </w:pPr>
            <w:r w:rsidRPr="00F84EDE">
              <w:rPr>
                <w:szCs w:val="22"/>
              </w:rPr>
              <w:t>6,258</w:t>
            </w:r>
          </w:p>
        </w:tc>
        <w:tc>
          <w:tcPr>
            <w:tcW w:w="14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255EDB" w:rsidRPr="00F84EDE" w:rsidRDefault="00DE4E27" w:rsidP="00255EDB">
            <w:pPr>
              <w:pStyle w:val="acctfourfigures"/>
              <w:tabs>
                <w:tab w:val="clear" w:pos="765"/>
                <w:tab w:val="decimal" w:pos="855"/>
              </w:tabs>
              <w:spacing w:line="240" w:lineRule="atLeast"/>
              <w:ind w:left="-108" w:right="-108"/>
              <w:rPr>
                <w:szCs w:val="22"/>
                <w:cs/>
                <w:lang w:bidi="th-TH"/>
              </w:rPr>
            </w:pPr>
            <w:r>
              <w:rPr>
                <w:szCs w:val="22"/>
                <w:lang w:bidi="th-TH"/>
              </w:rPr>
              <w:t>5,19</w:t>
            </w:r>
            <w:r w:rsidR="00527BD4">
              <w:rPr>
                <w:szCs w:val="22"/>
                <w:lang w:bidi="th-TH"/>
              </w:rPr>
              <w:t>6</w:t>
            </w:r>
          </w:p>
        </w:tc>
        <w:tc>
          <w:tcPr>
            <w:tcW w:w="135"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rsidR="00255EDB" w:rsidRPr="00F84EDE" w:rsidRDefault="00DE4E27" w:rsidP="00255EDB">
            <w:pPr>
              <w:pStyle w:val="acctfourfigures"/>
              <w:tabs>
                <w:tab w:val="clear" w:pos="765"/>
                <w:tab w:val="decimal" w:pos="855"/>
              </w:tabs>
              <w:spacing w:line="240" w:lineRule="atLeast"/>
              <w:ind w:left="-108" w:right="-108"/>
              <w:rPr>
                <w:szCs w:val="22"/>
                <w:cs/>
                <w:lang w:bidi="th-TH"/>
              </w:rPr>
            </w:pPr>
            <w:r>
              <w:rPr>
                <w:szCs w:val="22"/>
              </w:rPr>
              <w:t>7,922</w:t>
            </w:r>
          </w:p>
        </w:tc>
      </w:tr>
      <w:tr w:rsidR="00255EDB" w:rsidRPr="00F84EDE" w:rsidTr="007732E8">
        <w:trPr>
          <w:trHeight w:val="245"/>
        </w:trPr>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84EDE">
              <w:rPr>
                <w:rFonts w:ascii="Times New Roman" w:hAnsi="Times New Roman"/>
                <w:sz w:val="22"/>
                <w:szCs w:val="22"/>
              </w:rPr>
              <w:t>Gain on disposal of fixed assets</w:t>
            </w:r>
          </w:p>
        </w:tc>
        <w:tc>
          <w:tcPr>
            <w:tcW w:w="292" w:type="pct"/>
          </w:tcPr>
          <w:p w:rsidR="00255EDB" w:rsidRPr="00F84EDE" w:rsidRDefault="00255EDB" w:rsidP="00255E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p>
        </w:tc>
        <w:tc>
          <w:tcPr>
            <w:tcW w:w="576" w:type="pct"/>
          </w:tcPr>
          <w:p w:rsidR="00255EDB" w:rsidRPr="00F84EDE" w:rsidRDefault="00527BD4" w:rsidP="00255EDB">
            <w:pPr>
              <w:pStyle w:val="acctfourfigures"/>
              <w:tabs>
                <w:tab w:val="clear" w:pos="765"/>
                <w:tab w:val="decimal" w:pos="855"/>
              </w:tabs>
              <w:spacing w:line="240" w:lineRule="atLeast"/>
              <w:ind w:left="-79" w:right="-108"/>
              <w:rPr>
                <w:szCs w:val="22"/>
              </w:rPr>
            </w:pPr>
            <w:r>
              <w:rPr>
                <w:szCs w:val="22"/>
              </w:rPr>
              <w:t>1,100</w:t>
            </w:r>
          </w:p>
        </w:tc>
        <w:tc>
          <w:tcPr>
            <w:tcW w:w="142" w:type="pct"/>
          </w:tcPr>
          <w:p w:rsidR="00255EDB" w:rsidRPr="00F84EDE" w:rsidRDefault="00255EDB" w:rsidP="00255EDB">
            <w:pPr>
              <w:pStyle w:val="acctfourfigures"/>
              <w:tabs>
                <w:tab w:val="clear" w:pos="765"/>
                <w:tab w:val="decimal" w:pos="842"/>
              </w:tabs>
              <w:spacing w:line="240" w:lineRule="atLeast"/>
              <w:ind w:left="-76" w:right="-101"/>
              <w:rPr>
                <w:szCs w:val="22"/>
              </w:rPr>
            </w:pPr>
          </w:p>
        </w:tc>
        <w:tc>
          <w:tcPr>
            <w:tcW w:w="572" w:type="pct"/>
          </w:tcPr>
          <w:p w:rsidR="00255EDB" w:rsidRPr="00F84EDE" w:rsidRDefault="00255EDB" w:rsidP="00255EDB">
            <w:pPr>
              <w:pStyle w:val="acctfourfigures"/>
              <w:tabs>
                <w:tab w:val="clear" w:pos="765"/>
                <w:tab w:val="decimal" w:pos="855"/>
              </w:tabs>
              <w:spacing w:line="240" w:lineRule="atLeast"/>
              <w:ind w:left="-79" w:right="-108"/>
              <w:rPr>
                <w:szCs w:val="22"/>
              </w:rPr>
            </w:pPr>
            <w:r w:rsidRPr="00F84EDE">
              <w:rPr>
                <w:szCs w:val="22"/>
              </w:rPr>
              <w:t>1,110</w:t>
            </w:r>
          </w:p>
        </w:tc>
        <w:tc>
          <w:tcPr>
            <w:tcW w:w="14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255EDB" w:rsidRPr="00F84EDE" w:rsidRDefault="00527BD4" w:rsidP="00255EDB">
            <w:pPr>
              <w:pStyle w:val="acctfourfigures"/>
              <w:tabs>
                <w:tab w:val="clear" w:pos="765"/>
                <w:tab w:val="decimal" w:pos="855"/>
              </w:tabs>
              <w:spacing w:line="240" w:lineRule="atLeast"/>
              <w:ind w:left="-108" w:right="-108"/>
              <w:rPr>
                <w:szCs w:val="22"/>
              </w:rPr>
            </w:pPr>
            <w:r>
              <w:rPr>
                <w:szCs w:val="22"/>
              </w:rPr>
              <w:t>663</w:t>
            </w:r>
          </w:p>
        </w:tc>
        <w:tc>
          <w:tcPr>
            <w:tcW w:w="135"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rsidR="00255EDB" w:rsidRPr="00F84EDE" w:rsidRDefault="00255EDB" w:rsidP="00255EDB">
            <w:pPr>
              <w:pStyle w:val="acctfourfigures"/>
              <w:tabs>
                <w:tab w:val="clear" w:pos="765"/>
                <w:tab w:val="decimal" w:pos="855"/>
              </w:tabs>
              <w:spacing w:line="240" w:lineRule="atLeast"/>
              <w:ind w:left="-108" w:right="-108"/>
              <w:rPr>
                <w:szCs w:val="22"/>
              </w:rPr>
            </w:pPr>
            <w:r w:rsidRPr="00F84EDE">
              <w:rPr>
                <w:szCs w:val="22"/>
              </w:rPr>
              <w:t>62</w:t>
            </w:r>
          </w:p>
        </w:tc>
      </w:tr>
      <w:tr w:rsidR="00255EDB" w:rsidRPr="00F84EDE" w:rsidTr="007732E8">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Others</w:t>
            </w:r>
          </w:p>
        </w:tc>
        <w:tc>
          <w:tcPr>
            <w:tcW w:w="29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rsidR="00255EDB" w:rsidRPr="00F84EDE" w:rsidRDefault="00527BD4" w:rsidP="00255EDB">
            <w:pPr>
              <w:pStyle w:val="acctfourfigures"/>
              <w:tabs>
                <w:tab w:val="clear" w:pos="765"/>
                <w:tab w:val="decimal" w:pos="855"/>
              </w:tabs>
              <w:spacing w:line="240" w:lineRule="atLeast"/>
              <w:ind w:left="-79" w:right="-108"/>
              <w:rPr>
                <w:szCs w:val="22"/>
              </w:rPr>
            </w:pPr>
            <w:r>
              <w:rPr>
                <w:szCs w:val="22"/>
              </w:rPr>
              <w:t>20,459</w:t>
            </w:r>
          </w:p>
        </w:tc>
        <w:tc>
          <w:tcPr>
            <w:tcW w:w="142" w:type="pct"/>
          </w:tcPr>
          <w:p w:rsidR="00255EDB" w:rsidRPr="00F84EDE" w:rsidRDefault="00255EDB" w:rsidP="00255EDB">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rsidR="00255EDB" w:rsidRPr="00F84EDE" w:rsidRDefault="00255EDB" w:rsidP="00255EDB">
            <w:pPr>
              <w:pStyle w:val="acctfourfigures"/>
              <w:tabs>
                <w:tab w:val="clear" w:pos="765"/>
                <w:tab w:val="decimal" w:pos="855"/>
              </w:tabs>
              <w:spacing w:line="240" w:lineRule="atLeast"/>
              <w:ind w:left="-79" w:right="-108"/>
              <w:rPr>
                <w:szCs w:val="22"/>
              </w:rPr>
            </w:pPr>
            <w:r w:rsidRPr="00F84EDE">
              <w:rPr>
                <w:szCs w:val="22"/>
              </w:rPr>
              <w:t>13,607</w:t>
            </w:r>
          </w:p>
        </w:tc>
        <w:tc>
          <w:tcPr>
            <w:tcW w:w="14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rsidR="00255EDB" w:rsidRPr="00F84EDE" w:rsidRDefault="00527BD4" w:rsidP="00255EDB">
            <w:pPr>
              <w:pStyle w:val="acctfourfigures"/>
              <w:tabs>
                <w:tab w:val="clear" w:pos="765"/>
                <w:tab w:val="decimal" w:pos="855"/>
              </w:tabs>
              <w:spacing w:line="240" w:lineRule="atLeast"/>
              <w:ind w:left="-108" w:right="-108"/>
              <w:rPr>
                <w:szCs w:val="22"/>
                <w:cs/>
                <w:lang w:bidi="th-TH"/>
              </w:rPr>
            </w:pPr>
            <w:r>
              <w:rPr>
                <w:szCs w:val="22"/>
                <w:lang w:bidi="th-TH"/>
              </w:rPr>
              <w:t>1</w:t>
            </w:r>
            <w:r w:rsidR="00DE4E27">
              <w:rPr>
                <w:szCs w:val="22"/>
                <w:lang w:bidi="th-TH"/>
              </w:rPr>
              <w:t>1,414</w:t>
            </w:r>
          </w:p>
        </w:tc>
        <w:tc>
          <w:tcPr>
            <w:tcW w:w="135"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rsidR="00255EDB" w:rsidRPr="00F84EDE" w:rsidRDefault="00255EDB" w:rsidP="00255EDB">
            <w:pPr>
              <w:pStyle w:val="acctfourfigures"/>
              <w:tabs>
                <w:tab w:val="clear" w:pos="765"/>
                <w:tab w:val="decimal" w:pos="855"/>
              </w:tabs>
              <w:spacing w:line="240" w:lineRule="atLeast"/>
              <w:ind w:left="-108" w:right="-108"/>
              <w:rPr>
                <w:szCs w:val="22"/>
                <w:cs/>
                <w:lang w:bidi="th-TH"/>
              </w:rPr>
            </w:pPr>
            <w:r w:rsidRPr="00F84EDE">
              <w:rPr>
                <w:szCs w:val="22"/>
              </w:rPr>
              <w:t>1</w:t>
            </w:r>
            <w:r w:rsidR="00DE4E27">
              <w:rPr>
                <w:szCs w:val="22"/>
              </w:rPr>
              <w:t>1,858</w:t>
            </w:r>
          </w:p>
        </w:tc>
      </w:tr>
      <w:tr w:rsidR="00255EDB" w:rsidRPr="00F84EDE" w:rsidTr="007732E8">
        <w:tc>
          <w:tcPr>
            <w:tcW w:w="1971"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Total</w:t>
            </w:r>
          </w:p>
        </w:tc>
        <w:tc>
          <w:tcPr>
            <w:tcW w:w="29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rsidR="00255EDB" w:rsidRPr="00F84EDE" w:rsidRDefault="00527BD4" w:rsidP="00255EDB">
            <w:pPr>
              <w:pStyle w:val="acctfourfigures"/>
              <w:tabs>
                <w:tab w:val="clear" w:pos="765"/>
                <w:tab w:val="decimal" w:pos="855"/>
              </w:tabs>
              <w:spacing w:line="240" w:lineRule="atLeast"/>
              <w:ind w:left="-79" w:right="-108"/>
              <w:rPr>
                <w:b/>
                <w:bCs/>
                <w:szCs w:val="22"/>
              </w:rPr>
            </w:pPr>
            <w:r>
              <w:rPr>
                <w:b/>
                <w:bCs/>
                <w:szCs w:val="22"/>
              </w:rPr>
              <w:t>64,449</w:t>
            </w:r>
          </w:p>
        </w:tc>
        <w:tc>
          <w:tcPr>
            <w:tcW w:w="142" w:type="pct"/>
          </w:tcPr>
          <w:p w:rsidR="00255EDB" w:rsidRPr="00F84EDE" w:rsidRDefault="00255EDB" w:rsidP="00255EDB">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rsidR="00255EDB" w:rsidRPr="00F84EDE" w:rsidRDefault="00255EDB" w:rsidP="00255EDB">
            <w:pPr>
              <w:pStyle w:val="acctfourfigures"/>
              <w:tabs>
                <w:tab w:val="clear" w:pos="765"/>
                <w:tab w:val="decimal" w:pos="855"/>
              </w:tabs>
              <w:spacing w:line="240" w:lineRule="atLeast"/>
              <w:ind w:left="-79" w:right="-108"/>
              <w:rPr>
                <w:b/>
                <w:bCs/>
                <w:szCs w:val="22"/>
              </w:rPr>
            </w:pPr>
            <w:r w:rsidRPr="00F84EDE">
              <w:rPr>
                <w:b/>
                <w:bCs/>
                <w:szCs w:val="22"/>
              </w:rPr>
              <w:t>61,540</w:t>
            </w:r>
          </w:p>
        </w:tc>
        <w:tc>
          <w:tcPr>
            <w:tcW w:w="142"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76" w:type="pct"/>
            <w:tcBorders>
              <w:top w:val="single" w:sz="4" w:space="0" w:color="auto"/>
              <w:bottom w:val="double" w:sz="4" w:space="0" w:color="auto"/>
            </w:tcBorders>
          </w:tcPr>
          <w:p w:rsidR="00255EDB" w:rsidRPr="00F84EDE" w:rsidRDefault="00527BD4" w:rsidP="00255EDB">
            <w:pPr>
              <w:pStyle w:val="acctfourfigures"/>
              <w:tabs>
                <w:tab w:val="clear" w:pos="765"/>
                <w:tab w:val="decimal" w:pos="855"/>
              </w:tabs>
              <w:spacing w:line="240" w:lineRule="atLeast"/>
              <w:ind w:left="-108" w:right="-108"/>
              <w:rPr>
                <w:b/>
                <w:bCs/>
                <w:szCs w:val="22"/>
              </w:rPr>
            </w:pPr>
            <w:r>
              <w:rPr>
                <w:b/>
                <w:bCs/>
                <w:szCs w:val="22"/>
              </w:rPr>
              <w:t>52,761</w:t>
            </w:r>
          </w:p>
        </w:tc>
        <w:tc>
          <w:tcPr>
            <w:tcW w:w="135" w:type="pct"/>
          </w:tcPr>
          <w:p w:rsidR="00255EDB" w:rsidRPr="00F84EDE" w:rsidRDefault="00255EDB" w:rsidP="0025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94" w:type="pct"/>
            <w:tcBorders>
              <w:top w:val="single" w:sz="4" w:space="0" w:color="auto"/>
              <w:bottom w:val="double" w:sz="4" w:space="0" w:color="auto"/>
            </w:tcBorders>
          </w:tcPr>
          <w:p w:rsidR="00255EDB" w:rsidRPr="00F84EDE" w:rsidRDefault="00255EDB" w:rsidP="00255EDB">
            <w:pPr>
              <w:pStyle w:val="acctfourfigures"/>
              <w:tabs>
                <w:tab w:val="clear" w:pos="765"/>
                <w:tab w:val="decimal" w:pos="855"/>
              </w:tabs>
              <w:spacing w:line="240" w:lineRule="atLeast"/>
              <w:ind w:left="-108" w:right="-108"/>
              <w:rPr>
                <w:b/>
                <w:bCs/>
                <w:szCs w:val="22"/>
              </w:rPr>
            </w:pPr>
            <w:r w:rsidRPr="00F84EDE">
              <w:rPr>
                <w:b/>
                <w:bCs/>
                <w:szCs w:val="22"/>
              </w:rPr>
              <w:t>60,825</w:t>
            </w:r>
          </w:p>
        </w:tc>
      </w:tr>
    </w:tbl>
    <w:p w:rsidR="00C661C2" w:rsidRPr="00F84EDE" w:rsidRDefault="00C661C2" w:rsidP="00F12FE1">
      <w:pPr>
        <w:pStyle w:val="Heading1"/>
        <w:keepLines/>
        <w:numPr>
          <w:ilvl w:val="0"/>
          <w:numId w:val="0"/>
        </w:numPr>
        <w:shd w:val="clear" w:color="auto" w:fill="auto"/>
        <w:tabs>
          <w:tab w:val="left" w:pos="540"/>
        </w:tabs>
        <w:jc w:val="both"/>
        <w:rPr>
          <w:rFonts w:ascii="Times New Roman" w:hAnsi="Times New Roman"/>
          <w:sz w:val="8"/>
          <w:szCs w:val="8"/>
          <w:u w:val="none"/>
        </w:rPr>
      </w:pPr>
    </w:p>
    <w:p w:rsidR="000335A8" w:rsidRPr="00F84EDE"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2</w:t>
      </w:r>
      <w:r w:rsidR="00F12FE1">
        <w:rPr>
          <w:rFonts w:ascii="Times New Roman" w:hAnsi="Times New Roman"/>
          <w:sz w:val="24"/>
          <w:szCs w:val="30"/>
          <w:u w:val="none"/>
        </w:rPr>
        <w:t>5</w:t>
      </w:r>
      <w:r w:rsidR="000335A8" w:rsidRPr="00F84EDE">
        <w:rPr>
          <w:rFonts w:ascii="Times New Roman" w:hAnsi="Times New Roman"/>
          <w:sz w:val="24"/>
          <w:szCs w:val="24"/>
          <w:u w:val="none"/>
        </w:rPr>
        <w:tab/>
        <w:t>Employee benefit expenses</w:t>
      </w:r>
    </w:p>
    <w:p w:rsidR="000335A8" w:rsidRPr="00F84EDE" w:rsidRDefault="00EA0607"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6"/>
        </w:tabs>
        <w:rPr>
          <w:rFonts w:ascii="Times New Roman" w:hAnsi="Times New Roman"/>
          <w:sz w:val="20"/>
          <w:szCs w:val="20"/>
        </w:rPr>
      </w:pPr>
      <w:r w:rsidRPr="00F84EDE">
        <w:rPr>
          <w:rFonts w:ascii="Times New Roman" w:hAnsi="Times New Roman"/>
          <w:sz w:val="16"/>
          <w:szCs w:val="16"/>
        </w:rPr>
        <w:tab/>
      </w:r>
    </w:p>
    <w:tbl>
      <w:tblPr>
        <w:tblW w:w="9360" w:type="dxa"/>
        <w:tblInd w:w="450"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F737AB" w:rsidRPr="00F84EDE" w:rsidTr="00FF084F">
        <w:tc>
          <w:tcPr>
            <w:tcW w:w="3690" w:type="dxa"/>
          </w:tcPr>
          <w:p w:rsidR="00F737AB" w:rsidRPr="00F84EDE"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F737AB" w:rsidRPr="00F84EDE"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F84EDE"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270" w:type="dxa"/>
          </w:tcPr>
          <w:p w:rsidR="00F737AB" w:rsidRPr="00F84EDE"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F84EDE"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F737AB" w:rsidRPr="00F84EDE" w:rsidTr="00FF084F">
        <w:tc>
          <w:tcPr>
            <w:tcW w:w="3690" w:type="dxa"/>
          </w:tcPr>
          <w:p w:rsidR="00F737AB" w:rsidRPr="00F84EDE"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F737AB" w:rsidRPr="00F84EDE"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F84EDE"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270" w:type="dxa"/>
          </w:tcPr>
          <w:p w:rsidR="00F737AB" w:rsidRPr="00F84EDE"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F84EDE"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887DE4" w:rsidRPr="00F84EDE" w:rsidTr="00FF084F">
        <w:tc>
          <w:tcPr>
            <w:tcW w:w="369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F84EDE" w:rsidRDefault="002D36CD"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F84EDE">
              <w:rPr>
                <w:rFonts w:ascii="Times New Roman" w:hAnsi="Times New Roman"/>
                <w:i/>
                <w:iCs/>
                <w:sz w:val="22"/>
                <w:szCs w:val="22"/>
              </w:rPr>
              <w:t>Note</w:t>
            </w:r>
          </w:p>
        </w:tc>
        <w:tc>
          <w:tcPr>
            <w:tcW w:w="1080" w:type="dxa"/>
          </w:tcPr>
          <w:p w:rsidR="00887DE4" w:rsidRPr="00F84EDE" w:rsidRDefault="00566C9D" w:rsidP="00887DE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B4728">
              <w:rPr>
                <w:rFonts w:ascii="Times New Roman" w:hAnsi="Times New Roman" w:cs="Times New Roman"/>
                <w:sz w:val="22"/>
                <w:szCs w:val="22"/>
              </w:rPr>
              <w:t>20</w:t>
            </w:r>
          </w:p>
        </w:tc>
        <w:tc>
          <w:tcPr>
            <w:tcW w:w="270" w:type="dxa"/>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F84EDE" w:rsidRDefault="002B4728"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F84EDE" w:rsidRDefault="002B4728"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F84EDE" w:rsidRDefault="002B4728"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887DE4" w:rsidRPr="00F84EDE" w:rsidTr="00FF084F">
        <w:tc>
          <w:tcPr>
            <w:tcW w:w="369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F84EDE" w:rsidRDefault="00887DE4" w:rsidP="00887DE4">
            <w:pPr>
              <w:pStyle w:val="acctfourfigures"/>
              <w:tabs>
                <w:tab w:val="clear" w:pos="765"/>
              </w:tabs>
              <w:spacing w:line="240" w:lineRule="atLeast"/>
              <w:jc w:val="center"/>
              <w:rPr>
                <w:i/>
                <w:iCs/>
                <w:szCs w:val="22"/>
              </w:rPr>
            </w:pPr>
            <w:r w:rsidRPr="00F84EDE">
              <w:rPr>
                <w:i/>
                <w:iCs/>
                <w:szCs w:val="22"/>
              </w:rPr>
              <w:t>(in thousand Baht)</w:t>
            </w:r>
          </w:p>
        </w:tc>
      </w:tr>
      <w:tr w:rsidR="002B4728" w:rsidRPr="00F84EDE" w:rsidTr="00FF084F">
        <w:trPr>
          <w:trHeight w:val="279"/>
        </w:trPr>
        <w:tc>
          <w:tcPr>
            <w:tcW w:w="3690" w:type="dxa"/>
          </w:tcPr>
          <w:p w:rsidR="002B4728" w:rsidRPr="00F84EDE" w:rsidRDefault="002B4728" w:rsidP="002B4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84EDE">
              <w:rPr>
                <w:rFonts w:ascii="Times New Roman" w:hAnsi="Times New Roman"/>
                <w:sz w:val="22"/>
                <w:szCs w:val="22"/>
              </w:rPr>
              <w:t>Salaries and wages</w:t>
            </w:r>
          </w:p>
        </w:tc>
        <w:tc>
          <w:tcPr>
            <w:tcW w:w="540" w:type="dxa"/>
          </w:tcPr>
          <w:p w:rsidR="002B4728" w:rsidRPr="00F84EDE" w:rsidRDefault="002B4728" w:rsidP="002B4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2B4728" w:rsidRPr="00F84EDE" w:rsidRDefault="002B4728" w:rsidP="002B4728">
            <w:pPr>
              <w:pStyle w:val="acctfourfigures"/>
              <w:tabs>
                <w:tab w:val="clear" w:pos="765"/>
                <w:tab w:val="decimal" w:pos="882"/>
              </w:tabs>
              <w:spacing w:line="240" w:lineRule="atLeast"/>
              <w:ind w:left="-79" w:right="-108"/>
              <w:rPr>
                <w:szCs w:val="22"/>
              </w:rPr>
            </w:pPr>
            <w:r>
              <w:rPr>
                <w:szCs w:val="22"/>
              </w:rPr>
              <w:t>987,732</w:t>
            </w:r>
          </w:p>
        </w:tc>
        <w:tc>
          <w:tcPr>
            <w:tcW w:w="270" w:type="dxa"/>
          </w:tcPr>
          <w:p w:rsidR="002B4728" w:rsidRPr="00F84EDE" w:rsidRDefault="002B4728" w:rsidP="002B4728">
            <w:pPr>
              <w:pStyle w:val="acctfourfigures"/>
              <w:tabs>
                <w:tab w:val="clear" w:pos="765"/>
                <w:tab w:val="decimal" w:pos="837"/>
              </w:tabs>
              <w:spacing w:line="240" w:lineRule="atLeast"/>
              <w:ind w:left="-79" w:right="-108"/>
              <w:rPr>
                <w:szCs w:val="22"/>
              </w:rPr>
            </w:pPr>
          </w:p>
        </w:tc>
        <w:tc>
          <w:tcPr>
            <w:tcW w:w="1080" w:type="dxa"/>
          </w:tcPr>
          <w:p w:rsidR="002B4728" w:rsidRPr="00F84EDE" w:rsidRDefault="002B4728" w:rsidP="002B4728">
            <w:pPr>
              <w:pStyle w:val="acctfourfigures"/>
              <w:tabs>
                <w:tab w:val="clear" w:pos="765"/>
                <w:tab w:val="decimal" w:pos="882"/>
              </w:tabs>
              <w:spacing w:line="240" w:lineRule="atLeast"/>
              <w:ind w:left="-79" w:right="-108"/>
              <w:rPr>
                <w:szCs w:val="22"/>
              </w:rPr>
            </w:pPr>
            <w:r w:rsidRPr="00F84EDE">
              <w:rPr>
                <w:szCs w:val="22"/>
              </w:rPr>
              <w:t>1,049,666</w:t>
            </w:r>
          </w:p>
        </w:tc>
        <w:tc>
          <w:tcPr>
            <w:tcW w:w="270" w:type="dxa"/>
          </w:tcPr>
          <w:p w:rsidR="002B4728" w:rsidRPr="00F84EDE" w:rsidRDefault="002B4728" w:rsidP="002B4728">
            <w:pPr>
              <w:pStyle w:val="acctfourfigures"/>
              <w:tabs>
                <w:tab w:val="clear" w:pos="765"/>
                <w:tab w:val="decimal" w:pos="837"/>
              </w:tabs>
              <w:spacing w:line="240" w:lineRule="atLeast"/>
              <w:ind w:left="-108" w:right="-108"/>
              <w:rPr>
                <w:szCs w:val="22"/>
              </w:rPr>
            </w:pPr>
          </w:p>
        </w:tc>
        <w:tc>
          <w:tcPr>
            <w:tcW w:w="1080" w:type="dxa"/>
          </w:tcPr>
          <w:p w:rsidR="002B4728" w:rsidRPr="00F84EDE" w:rsidRDefault="002B4728" w:rsidP="002B4728">
            <w:pPr>
              <w:pStyle w:val="acctfourfigures"/>
              <w:tabs>
                <w:tab w:val="clear" w:pos="765"/>
                <w:tab w:val="decimal" w:pos="837"/>
              </w:tabs>
              <w:spacing w:line="240" w:lineRule="atLeast"/>
              <w:ind w:left="-108" w:right="-108"/>
              <w:rPr>
                <w:szCs w:val="22"/>
              </w:rPr>
            </w:pPr>
            <w:r>
              <w:rPr>
                <w:szCs w:val="22"/>
              </w:rPr>
              <w:t>189,437</w:t>
            </w:r>
          </w:p>
        </w:tc>
        <w:tc>
          <w:tcPr>
            <w:tcW w:w="270" w:type="dxa"/>
          </w:tcPr>
          <w:p w:rsidR="002B4728" w:rsidRPr="00F84EDE" w:rsidRDefault="002B4728" w:rsidP="002B4728">
            <w:pPr>
              <w:pStyle w:val="acctfourfigures"/>
              <w:tabs>
                <w:tab w:val="clear" w:pos="765"/>
                <w:tab w:val="decimal" w:pos="837"/>
              </w:tabs>
              <w:spacing w:line="240" w:lineRule="atLeast"/>
              <w:ind w:left="-108" w:right="-108"/>
              <w:rPr>
                <w:szCs w:val="22"/>
              </w:rPr>
            </w:pPr>
          </w:p>
        </w:tc>
        <w:tc>
          <w:tcPr>
            <w:tcW w:w="1080" w:type="dxa"/>
          </w:tcPr>
          <w:p w:rsidR="002B4728" w:rsidRPr="00F84EDE" w:rsidRDefault="002B4728" w:rsidP="002B4728">
            <w:pPr>
              <w:pStyle w:val="acctfourfigures"/>
              <w:tabs>
                <w:tab w:val="clear" w:pos="765"/>
                <w:tab w:val="decimal" w:pos="837"/>
              </w:tabs>
              <w:spacing w:line="240" w:lineRule="atLeast"/>
              <w:ind w:left="-108" w:right="-108"/>
              <w:rPr>
                <w:szCs w:val="22"/>
              </w:rPr>
            </w:pPr>
            <w:r w:rsidRPr="00F84EDE">
              <w:rPr>
                <w:szCs w:val="22"/>
              </w:rPr>
              <w:t>251,596</w:t>
            </w:r>
          </w:p>
        </w:tc>
      </w:tr>
      <w:tr w:rsidR="002B4728" w:rsidRPr="00F84EDE" w:rsidTr="00FF084F">
        <w:trPr>
          <w:trHeight w:val="279"/>
        </w:trPr>
        <w:tc>
          <w:tcPr>
            <w:tcW w:w="3690" w:type="dxa"/>
          </w:tcPr>
          <w:p w:rsidR="002B4728" w:rsidRPr="00F84EDE" w:rsidRDefault="002B4728" w:rsidP="002B4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F84EDE">
              <w:rPr>
                <w:rFonts w:ascii="Times New Roman" w:hAnsi="Times New Roman"/>
                <w:sz w:val="22"/>
                <w:szCs w:val="28"/>
              </w:rPr>
              <w:t>Defined benefit plans</w:t>
            </w:r>
          </w:p>
        </w:tc>
        <w:tc>
          <w:tcPr>
            <w:tcW w:w="540" w:type="dxa"/>
          </w:tcPr>
          <w:p w:rsidR="002B4728" w:rsidRPr="00F84EDE" w:rsidRDefault="002B4728" w:rsidP="002522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i/>
                <w:iCs/>
                <w:sz w:val="22"/>
                <w:szCs w:val="22"/>
              </w:rPr>
            </w:pPr>
            <w:r w:rsidRPr="00F84EDE">
              <w:rPr>
                <w:rFonts w:ascii="Times New Roman" w:hAnsi="Times New Roman"/>
                <w:i/>
                <w:iCs/>
                <w:sz w:val="22"/>
                <w:szCs w:val="22"/>
              </w:rPr>
              <w:t>2</w:t>
            </w:r>
            <w:r>
              <w:rPr>
                <w:rFonts w:ascii="Times New Roman" w:hAnsi="Times New Roman"/>
                <w:i/>
                <w:iCs/>
                <w:sz w:val="22"/>
                <w:szCs w:val="22"/>
              </w:rPr>
              <w:t>0</w:t>
            </w:r>
          </w:p>
        </w:tc>
        <w:tc>
          <w:tcPr>
            <w:tcW w:w="1080" w:type="dxa"/>
          </w:tcPr>
          <w:p w:rsidR="002B4728" w:rsidRPr="00F84EDE" w:rsidRDefault="002B4728" w:rsidP="002B4728">
            <w:pPr>
              <w:pStyle w:val="acctfourfigures"/>
              <w:tabs>
                <w:tab w:val="clear" w:pos="765"/>
                <w:tab w:val="decimal" w:pos="882"/>
              </w:tabs>
              <w:spacing w:line="240" w:lineRule="atLeast"/>
              <w:ind w:left="-79" w:right="-108"/>
              <w:rPr>
                <w:szCs w:val="22"/>
              </w:rPr>
            </w:pPr>
            <w:r>
              <w:rPr>
                <w:szCs w:val="22"/>
              </w:rPr>
              <w:t>1</w:t>
            </w:r>
            <w:r w:rsidR="009F19C9">
              <w:rPr>
                <w:szCs w:val="22"/>
              </w:rPr>
              <w:t>5,996</w:t>
            </w:r>
          </w:p>
        </w:tc>
        <w:tc>
          <w:tcPr>
            <w:tcW w:w="270" w:type="dxa"/>
          </w:tcPr>
          <w:p w:rsidR="002B4728" w:rsidRPr="00F84EDE" w:rsidRDefault="002B4728" w:rsidP="002B4728">
            <w:pPr>
              <w:pStyle w:val="acctfourfigures"/>
              <w:tabs>
                <w:tab w:val="clear" w:pos="765"/>
                <w:tab w:val="decimal" w:pos="837"/>
              </w:tabs>
              <w:spacing w:line="240" w:lineRule="atLeast"/>
              <w:ind w:left="-79" w:right="-108"/>
              <w:rPr>
                <w:szCs w:val="22"/>
              </w:rPr>
            </w:pPr>
          </w:p>
        </w:tc>
        <w:tc>
          <w:tcPr>
            <w:tcW w:w="1080" w:type="dxa"/>
          </w:tcPr>
          <w:p w:rsidR="002B4728" w:rsidRPr="00F84EDE" w:rsidRDefault="002B4728" w:rsidP="002B4728">
            <w:pPr>
              <w:pStyle w:val="acctfourfigures"/>
              <w:tabs>
                <w:tab w:val="clear" w:pos="765"/>
                <w:tab w:val="decimal" w:pos="882"/>
              </w:tabs>
              <w:spacing w:line="240" w:lineRule="atLeast"/>
              <w:ind w:left="-79" w:right="-108"/>
              <w:rPr>
                <w:szCs w:val="22"/>
              </w:rPr>
            </w:pPr>
            <w:r w:rsidRPr="00F84EDE">
              <w:rPr>
                <w:szCs w:val="22"/>
              </w:rPr>
              <w:t>63,897</w:t>
            </w:r>
          </w:p>
        </w:tc>
        <w:tc>
          <w:tcPr>
            <w:tcW w:w="270" w:type="dxa"/>
          </w:tcPr>
          <w:p w:rsidR="002B4728" w:rsidRPr="00F84EDE" w:rsidRDefault="002B4728" w:rsidP="002B4728">
            <w:pPr>
              <w:pStyle w:val="acctfourfigures"/>
              <w:tabs>
                <w:tab w:val="clear" w:pos="765"/>
                <w:tab w:val="decimal" w:pos="837"/>
              </w:tabs>
              <w:spacing w:line="240" w:lineRule="atLeast"/>
              <w:ind w:left="-108" w:right="-108"/>
              <w:rPr>
                <w:szCs w:val="22"/>
              </w:rPr>
            </w:pPr>
          </w:p>
        </w:tc>
        <w:tc>
          <w:tcPr>
            <w:tcW w:w="1080" w:type="dxa"/>
          </w:tcPr>
          <w:p w:rsidR="002B4728" w:rsidRPr="00F84EDE" w:rsidRDefault="002B4728" w:rsidP="002B4728">
            <w:pPr>
              <w:pStyle w:val="acctfourfigures"/>
              <w:tabs>
                <w:tab w:val="clear" w:pos="765"/>
                <w:tab w:val="decimal" w:pos="837"/>
              </w:tabs>
              <w:spacing w:line="240" w:lineRule="atLeast"/>
              <w:ind w:left="-108" w:right="-108"/>
              <w:rPr>
                <w:szCs w:val="22"/>
              </w:rPr>
            </w:pPr>
            <w:r>
              <w:rPr>
                <w:szCs w:val="22"/>
              </w:rPr>
              <w:t>2,</w:t>
            </w:r>
            <w:r w:rsidR="009F19C9">
              <w:rPr>
                <w:szCs w:val="22"/>
              </w:rPr>
              <w:t>579</w:t>
            </w:r>
          </w:p>
        </w:tc>
        <w:tc>
          <w:tcPr>
            <w:tcW w:w="270" w:type="dxa"/>
          </w:tcPr>
          <w:p w:rsidR="002B4728" w:rsidRPr="00F84EDE" w:rsidRDefault="002B4728" w:rsidP="002B4728">
            <w:pPr>
              <w:pStyle w:val="acctfourfigures"/>
              <w:tabs>
                <w:tab w:val="clear" w:pos="765"/>
                <w:tab w:val="decimal" w:pos="837"/>
              </w:tabs>
              <w:spacing w:line="240" w:lineRule="atLeast"/>
              <w:ind w:left="-108" w:right="-108"/>
              <w:rPr>
                <w:szCs w:val="22"/>
              </w:rPr>
            </w:pPr>
          </w:p>
        </w:tc>
        <w:tc>
          <w:tcPr>
            <w:tcW w:w="1080" w:type="dxa"/>
          </w:tcPr>
          <w:p w:rsidR="002B4728" w:rsidRPr="00F84EDE" w:rsidRDefault="002B4728" w:rsidP="002B4728">
            <w:pPr>
              <w:pStyle w:val="acctfourfigures"/>
              <w:tabs>
                <w:tab w:val="clear" w:pos="765"/>
                <w:tab w:val="decimal" w:pos="837"/>
              </w:tabs>
              <w:spacing w:line="240" w:lineRule="atLeast"/>
              <w:ind w:left="-108" w:right="-108"/>
              <w:rPr>
                <w:szCs w:val="22"/>
              </w:rPr>
            </w:pPr>
            <w:r w:rsidRPr="00F84EDE">
              <w:rPr>
                <w:szCs w:val="22"/>
              </w:rPr>
              <w:t>8,175</w:t>
            </w:r>
          </w:p>
        </w:tc>
      </w:tr>
      <w:tr w:rsidR="002B4728" w:rsidRPr="00F84EDE" w:rsidTr="00FF084F">
        <w:trPr>
          <w:trHeight w:val="279"/>
        </w:trPr>
        <w:tc>
          <w:tcPr>
            <w:tcW w:w="3690" w:type="dxa"/>
          </w:tcPr>
          <w:p w:rsidR="002B4728" w:rsidRPr="00F84EDE" w:rsidRDefault="002B4728" w:rsidP="002B4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Others</w:t>
            </w:r>
          </w:p>
        </w:tc>
        <w:tc>
          <w:tcPr>
            <w:tcW w:w="540" w:type="dxa"/>
          </w:tcPr>
          <w:p w:rsidR="002B4728" w:rsidRPr="00F84EDE" w:rsidRDefault="002B4728" w:rsidP="002B4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Borders>
              <w:bottom w:val="single" w:sz="4" w:space="0" w:color="auto"/>
            </w:tcBorders>
          </w:tcPr>
          <w:p w:rsidR="002B4728" w:rsidRPr="00F84EDE" w:rsidRDefault="002B4728" w:rsidP="002B4728">
            <w:pPr>
              <w:pStyle w:val="acctfourfigures"/>
              <w:tabs>
                <w:tab w:val="clear" w:pos="765"/>
                <w:tab w:val="decimal" w:pos="882"/>
              </w:tabs>
              <w:spacing w:line="240" w:lineRule="atLeast"/>
              <w:ind w:left="-79" w:right="-108"/>
              <w:rPr>
                <w:szCs w:val="22"/>
              </w:rPr>
            </w:pPr>
            <w:r>
              <w:rPr>
                <w:szCs w:val="22"/>
              </w:rPr>
              <w:t>144,</w:t>
            </w:r>
            <w:r w:rsidR="009F19C9">
              <w:rPr>
                <w:szCs w:val="22"/>
              </w:rPr>
              <w:t>313</w:t>
            </w:r>
          </w:p>
        </w:tc>
        <w:tc>
          <w:tcPr>
            <w:tcW w:w="270" w:type="dxa"/>
          </w:tcPr>
          <w:p w:rsidR="002B4728" w:rsidRPr="00F84EDE" w:rsidRDefault="002B4728" w:rsidP="002B4728">
            <w:pPr>
              <w:pStyle w:val="acctfourfigures"/>
              <w:tabs>
                <w:tab w:val="clear" w:pos="765"/>
                <w:tab w:val="decimal" w:pos="837"/>
              </w:tabs>
              <w:spacing w:line="240" w:lineRule="atLeast"/>
              <w:ind w:left="-79" w:right="-108"/>
              <w:rPr>
                <w:szCs w:val="22"/>
              </w:rPr>
            </w:pPr>
          </w:p>
        </w:tc>
        <w:tc>
          <w:tcPr>
            <w:tcW w:w="1080" w:type="dxa"/>
            <w:tcBorders>
              <w:bottom w:val="single" w:sz="4" w:space="0" w:color="auto"/>
            </w:tcBorders>
          </w:tcPr>
          <w:p w:rsidR="002B4728" w:rsidRPr="00F84EDE" w:rsidRDefault="002B4728" w:rsidP="002B4728">
            <w:pPr>
              <w:pStyle w:val="acctfourfigures"/>
              <w:tabs>
                <w:tab w:val="clear" w:pos="765"/>
                <w:tab w:val="decimal" w:pos="882"/>
              </w:tabs>
              <w:spacing w:line="240" w:lineRule="atLeast"/>
              <w:ind w:left="-79" w:right="-108"/>
              <w:rPr>
                <w:szCs w:val="22"/>
              </w:rPr>
            </w:pPr>
            <w:r w:rsidRPr="00F84EDE">
              <w:rPr>
                <w:szCs w:val="22"/>
              </w:rPr>
              <w:t>143,632</w:t>
            </w:r>
          </w:p>
        </w:tc>
        <w:tc>
          <w:tcPr>
            <w:tcW w:w="270" w:type="dxa"/>
          </w:tcPr>
          <w:p w:rsidR="002B4728" w:rsidRPr="00F84EDE" w:rsidRDefault="002B4728" w:rsidP="002B4728">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2B4728" w:rsidRPr="00F84EDE" w:rsidRDefault="002B4728" w:rsidP="002B4728">
            <w:pPr>
              <w:pStyle w:val="acctfourfigures"/>
              <w:tabs>
                <w:tab w:val="clear" w:pos="765"/>
                <w:tab w:val="decimal" w:pos="837"/>
              </w:tabs>
              <w:spacing w:line="240" w:lineRule="atLeast"/>
              <w:ind w:left="-108" w:right="-108"/>
              <w:rPr>
                <w:szCs w:val="22"/>
                <w:rtl/>
                <w:cs/>
              </w:rPr>
            </w:pPr>
            <w:r>
              <w:rPr>
                <w:szCs w:val="22"/>
              </w:rPr>
              <w:t>32,</w:t>
            </w:r>
            <w:r w:rsidR="009F19C9">
              <w:rPr>
                <w:szCs w:val="22"/>
              </w:rPr>
              <w:t>698</w:t>
            </w:r>
          </w:p>
        </w:tc>
        <w:tc>
          <w:tcPr>
            <w:tcW w:w="270" w:type="dxa"/>
          </w:tcPr>
          <w:p w:rsidR="002B4728" w:rsidRPr="00F84EDE" w:rsidRDefault="002B4728" w:rsidP="002B4728">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2B4728" w:rsidRPr="00F84EDE" w:rsidRDefault="002B4728" w:rsidP="002B4728">
            <w:pPr>
              <w:pStyle w:val="acctfourfigures"/>
              <w:tabs>
                <w:tab w:val="clear" w:pos="765"/>
                <w:tab w:val="decimal" w:pos="837"/>
              </w:tabs>
              <w:spacing w:line="240" w:lineRule="atLeast"/>
              <w:ind w:left="-108" w:right="-108"/>
              <w:rPr>
                <w:szCs w:val="22"/>
                <w:rtl/>
                <w:cs/>
              </w:rPr>
            </w:pPr>
            <w:r w:rsidRPr="00F84EDE">
              <w:rPr>
                <w:szCs w:val="22"/>
              </w:rPr>
              <w:t>29,921</w:t>
            </w:r>
          </w:p>
        </w:tc>
      </w:tr>
      <w:tr w:rsidR="002B4728" w:rsidRPr="00F84EDE" w:rsidTr="00FF084F">
        <w:tc>
          <w:tcPr>
            <w:tcW w:w="3690" w:type="dxa"/>
          </w:tcPr>
          <w:p w:rsidR="002B4728" w:rsidRPr="00F84EDE" w:rsidRDefault="002B4728" w:rsidP="002B4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Total</w:t>
            </w:r>
          </w:p>
        </w:tc>
        <w:tc>
          <w:tcPr>
            <w:tcW w:w="540" w:type="dxa"/>
          </w:tcPr>
          <w:p w:rsidR="002B4728" w:rsidRPr="00F84EDE" w:rsidRDefault="002B4728" w:rsidP="002B4728">
            <w:pPr>
              <w:pStyle w:val="acctfourfigures"/>
              <w:tabs>
                <w:tab w:val="clear" w:pos="765"/>
                <w:tab w:val="decimal" w:pos="864"/>
              </w:tabs>
              <w:spacing w:line="240" w:lineRule="atLeast"/>
              <w:ind w:left="-76"/>
              <w:rPr>
                <w:b/>
                <w:bCs/>
                <w:szCs w:val="22"/>
              </w:rPr>
            </w:pPr>
          </w:p>
        </w:tc>
        <w:tc>
          <w:tcPr>
            <w:tcW w:w="1080" w:type="dxa"/>
            <w:tcBorders>
              <w:top w:val="single" w:sz="4" w:space="0" w:color="auto"/>
              <w:bottom w:val="double" w:sz="4" w:space="0" w:color="auto"/>
            </w:tcBorders>
          </w:tcPr>
          <w:p w:rsidR="002B4728" w:rsidRPr="00F84EDE" w:rsidRDefault="002B4728" w:rsidP="002B4728">
            <w:pPr>
              <w:pStyle w:val="acctfourfigures"/>
              <w:tabs>
                <w:tab w:val="clear" w:pos="765"/>
                <w:tab w:val="decimal" w:pos="882"/>
              </w:tabs>
              <w:spacing w:line="240" w:lineRule="atLeast"/>
              <w:ind w:left="-79" w:right="-108"/>
              <w:rPr>
                <w:b/>
                <w:bCs/>
                <w:szCs w:val="22"/>
              </w:rPr>
            </w:pPr>
            <w:r>
              <w:rPr>
                <w:b/>
                <w:bCs/>
                <w:szCs w:val="22"/>
              </w:rPr>
              <w:t>1,148,041</w:t>
            </w:r>
          </w:p>
        </w:tc>
        <w:tc>
          <w:tcPr>
            <w:tcW w:w="270" w:type="dxa"/>
          </w:tcPr>
          <w:p w:rsidR="002B4728" w:rsidRPr="00F84EDE" w:rsidRDefault="002B4728" w:rsidP="002B4728">
            <w:pPr>
              <w:pStyle w:val="acctfourfigures"/>
              <w:tabs>
                <w:tab w:val="clear" w:pos="765"/>
                <w:tab w:val="decimal" w:pos="954"/>
              </w:tabs>
              <w:spacing w:line="240" w:lineRule="atLeast"/>
              <w:ind w:left="-76"/>
              <w:rPr>
                <w:szCs w:val="22"/>
              </w:rPr>
            </w:pPr>
          </w:p>
        </w:tc>
        <w:tc>
          <w:tcPr>
            <w:tcW w:w="1080" w:type="dxa"/>
            <w:tcBorders>
              <w:top w:val="single" w:sz="4" w:space="0" w:color="auto"/>
              <w:bottom w:val="double" w:sz="4" w:space="0" w:color="auto"/>
            </w:tcBorders>
          </w:tcPr>
          <w:p w:rsidR="002B4728" w:rsidRPr="00F84EDE" w:rsidRDefault="002B4728" w:rsidP="002B4728">
            <w:pPr>
              <w:pStyle w:val="acctfourfigures"/>
              <w:tabs>
                <w:tab w:val="clear" w:pos="765"/>
                <w:tab w:val="decimal" w:pos="882"/>
              </w:tabs>
              <w:spacing w:line="240" w:lineRule="atLeast"/>
              <w:ind w:left="-79" w:right="-108"/>
              <w:rPr>
                <w:b/>
                <w:bCs/>
                <w:szCs w:val="22"/>
              </w:rPr>
            </w:pPr>
            <w:r w:rsidRPr="00F84EDE">
              <w:rPr>
                <w:b/>
                <w:bCs/>
                <w:szCs w:val="22"/>
              </w:rPr>
              <w:t>1,257,195</w:t>
            </w:r>
          </w:p>
        </w:tc>
        <w:tc>
          <w:tcPr>
            <w:tcW w:w="270" w:type="dxa"/>
          </w:tcPr>
          <w:p w:rsidR="002B4728" w:rsidRPr="00F84EDE" w:rsidRDefault="002B4728" w:rsidP="002B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080" w:type="dxa"/>
            <w:tcBorders>
              <w:top w:val="single" w:sz="4" w:space="0" w:color="auto"/>
              <w:bottom w:val="double" w:sz="4" w:space="0" w:color="auto"/>
            </w:tcBorders>
          </w:tcPr>
          <w:p w:rsidR="002B4728" w:rsidRPr="00F84EDE" w:rsidRDefault="002B4728" w:rsidP="002B4728">
            <w:pPr>
              <w:pStyle w:val="acctfourfigures"/>
              <w:tabs>
                <w:tab w:val="clear" w:pos="765"/>
                <w:tab w:val="decimal" w:pos="837"/>
              </w:tabs>
              <w:spacing w:line="240" w:lineRule="atLeast"/>
              <w:ind w:left="-108" w:right="-108"/>
              <w:rPr>
                <w:b/>
                <w:bCs/>
                <w:szCs w:val="22"/>
              </w:rPr>
            </w:pPr>
            <w:r>
              <w:rPr>
                <w:b/>
                <w:bCs/>
                <w:szCs w:val="22"/>
              </w:rPr>
              <w:t>224,714</w:t>
            </w:r>
          </w:p>
        </w:tc>
        <w:tc>
          <w:tcPr>
            <w:tcW w:w="270" w:type="dxa"/>
          </w:tcPr>
          <w:p w:rsidR="002B4728" w:rsidRPr="00F84EDE" w:rsidRDefault="002B4728" w:rsidP="002B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lang w:val="en-GB" w:bidi="ar-SA"/>
              </w:rPr>
            </w:pPr>
          </w:p>
        </w:tc>
        <w:tc>
          <w:tcPr>
            <w:tcW w:w="1080" w:type="dxa"/>
            <w:tcBorders>
              <w:top w:val="single" w:sz="4" w:space="0" w:color="auto"/>
              <w:bottom w:val="double" w:sz="4" w:space="0" w:color="auto"/>
            </w:tcBorders>
          </w:tcPr>
          <w:p w:rsidR="002B4728" w:rsidRPr="00F84EDE" w:rsidRDefault="002B4728" w:rsidP="002B4728">
            <w:pPr>
              <w:pStyle w:val="acctfourfigures"/>
              <w:tabs>
                <w:tab w:val="clear" w:pos="765"/>
                <w:tab w:val="decimal" w:pos="837"/>
              </w:tabs>
              <w:spacing w:line="240" w:lineRule="atLeast"/>
              <w:ind w:left="-108" w:right="-108"/>
              <w:rPr>
                <w:b/>
                <w:bCs/>
                <w:szCs w:val="22"/>
              </w:rPr>
            </w:pPr>
            <w:r w:rsidRPr="00F84EDE">
              <w:rPr>
                <w:b/>
                <w:bCs/>
                <w:szCs w:val="22"/>
              </w:rPr>
              <w:t>289,692</w:t>
            </w:r>
          </w:p>
        </w:tc>
      </w:tr>
    </w:tbl>
    <w:p w:rsidR="00CD19E7" w:rsidRPr="00F84EDE" w:rsidRDefault="00CD19E7" w:rsidP="000335A8">
      <w:pPr>
        <w:tabs>
          <w:tab w:val="clear" w:pos="454"/>
          <w:tab w:val="left" w:pos="540"/>
        </w:tabs>
        <w:ind w:left="540"/>
        <w:jc w:val="both"/>
        <w:rPr>
          <w:rFonts w:ascii="Times New Roman" w:hAnsi="Times New Roman"/>
          <w:sz w:val="8"/>
          <w:szCs w:val="8"/>
        </w:rPr>
      </w:pPr>
    </w:p>
    <w:p w:rsidR="008B5194" w:rsidRDefault="008B5194" w:rsidP="001F5187">
      <w:pPr>
        <w:pStyle w:val="BodyText"/>
        <w:spacing w:after="0"/>
        <w:ind w:left="540" w:right="-405"/>
        <w:jc w:val="both"/>
        <w:rPr>
          <w:rFonts w:ascii="Times New Roman" w:hAnsi="Times New Roman" w:cs="Times New Roman"/>
          <w:i/>
          <w:iCs/>
          <w:sz w:val="22"/>
          <w:szCs w:val="22"/>
        </w:rPr>
      </w:pPr>
    </w:p>
    <w:p w:rsidR="008B5194" w:rsidRDefault="008B5194" w:rsidP="001F5187">
      <w:pPr>
        <w:pStyle w:val="BodyText"/>
        <w:spacing w:after="0"/>
        <w:ind w:left="540" w:right="-405"/>
        <w:jc w:val="both"/>
        <w:rPr>
          <w:rFonts w:ascii="Times New Roman" w:hAnsi="Times New Roman" w:cs="Times New Roman"/>
          <w:i/>
          <w:iCs/>
          <w:sz w:val="22"/>
          <w:szCs w:val="22"/>
        </w:rPr>
      </w:pPr>
    </w:p>
    <w:p w:rsidR="008B5194" w:rsidRDefault="008B5194" w:rsidP="001F5187">
      <w:pPr>
        <w:pStyle w:val="BodyText"/>
        <w:spacing w:after="0"/>
        <w:ind w:left="540" w:right="-405"/>
        <w:jc w:val="both"/>
        <w:rPr>
          <w:rFonts w:ascii="Times New Roman" w:hAnsi="Times New Roman" w:cs="Times New Roman"/>
          <w:i/>
          <w:iCs/>
          <w:sz w:val="22"/>
          <w:szCs w:val="22"/>
        </w:rPr>
      </w:pPr>
    </w:p>
    <w:p w:rsidR="008B5194" w:rsidRDefault="008B5194" w:rsidP="001F5187">
      <w:pPr>
        <w:pStyle w:val="BodyText"/>
        <w:spacing w:after="0"/>
        <w:ind w:left="540" w:right="-405"/>
        <w:jc w:val="both"/>
        <w:rPr>
          <w:rFonts w:ascii="Times New Roman" w:hAnsi="Times New Roman" w:cs="Times New Roman"/>
          <w:i/>
          <w:iCs/>
          <w:sz w:val="22"/>
          <w:szCs w:val="22"/>
        </w:rPr>
      </w:pPr>
    </w:p>
    <w:p w:rsidR="008B5194" w:rsidRDefault="008B5194" w:rsidP="001F5187">
      <w:pPr>
        <w:pStyle w:val="BodyText"/>
        <w:spacing w:after="0"/>
        <w:ind w:left="540" w:right="-405"/>
        <w:jc w:val="both"/>
        <w:rPr>
          <w:rFonts w:ascii="Times New Roman" w:hAnsi="Times New Roman" w:cs="Times New Roman"/>
          <w:i/>
          <w:iCs/>
          <w:sz w:val="22"/>
          <w:szCs w:val="22"/>
        </w:rPr>
      </w:pPr>
    </w:p>
    <w:p w:rsidR="001F5187" w:rsidRPr="00F84EDE" w:rsidRDefault="002D3437" w:rsidP="001F5187">
      <w:pPr>
        <w:pStyle w:val="BodyText"/>
        <w:spacing w:after="0"/>
        <w:ind w:left="540" w:right="-405"/>
        <w:jc w:val="both"/>
        <w:rPr>
          <w:rFonts w:ascii="Times New Roman" w:hAnsi="Times New Roman" w:cs="Times New Roman"/>
          <w:i/>
          <w:iCs/>
          <w:sz w:val="22"/>
          <w:szCs w:val="22"/>
        </w:rPr>
      </w:pPr>
      <w:r w:rsidRPr="00F84EDE">
        <w:rPr>
          <w:rFonts w:ascii="Times New Roman" w:hAnsi="Times New Roman" w:cs="Times New Roman"/>
          <w:i/>
          <w:iCs/>
          <w:sz w:val="22"/>
          <w:szCs w:val="22"/>
        </w:rPr>
        <w:lastRenderedPageBreak/>
        <w:t>Contribution plan</w:t>
      </w:r>
    </w:p>
    <w:p w:rsidR="001F5187" w:rsidRPr="00F84EDE" w:rsidRDefault="001F5187" w:rsidP="001F5187">
      <w:pPr>
        <w:pStyle w:val="BodyText"/>
        <w:spacing w:after="0"/>
        <w:ind w:left="540" w:right="-25"/>
        <w:jc w:val="both"/>
        <w:rPr>
          <w:rFonts w:ascii="Times New Roman" w:hAnsi="Times New Roman" w:cs="Times New Roman"/>
          <w:sz w:val="8"/>
          <w:szCs w:val="8"/>
        </w:rPr>
      </w:pPr>
    </w:p>
    <w:p w:rsidR="001F5187" w:rsidRPr="00F84EDE" w:rsidRDefault="00016C74" w:rsidP="00016C74">
      <w:pPr>
        <w:ind w:left="540" w:right="-25"/>
        <w:jc w:val="both"/>
        <w:rPr>
          <w:rFonts w:ascii="Times New Roman" w:eastAsia="Calibri" w:hAnsi="Times New Roman"/>
          <w:sz w:val="22"/>
          <w:szCs w:val="22"/>
        </w:rPr>
      </w:pPr>
      <w:r w:rsidRPr="00F84EDE">
        <w:rPr>
          <w:rFonts w:ascii="Times New Roman" w:eastAsia="Calibri" w:hAnsi="Times New Roman"/>
          <w:sz w:val="22"/>
          <w:szCs w:val="22"/>
        </w:rPr>
        <w:t>T</w:t>
      </w:r>
      <w:r w:rsidR="001F5187" w:rsidRPr="00F84EDE">
        <w:rPr>
          <w:rFonts w:ascii="Times New Roman" w:eastAsia="Calibri" w:hAnsi="Times New Roman"/>
          <w:sz w:val="22"/>
          <w:szCs w:val="22"/>
        </w:rPr>
        <w:t xml:space="preserve">he contribution </w:t>
      </w:r>
      <w:r w:rsidR="002D3437" w:rsidRPr="00F84EDE">
        <w:rPr>
          <w:rFonts w:ascii="Times New Roman" w:eastAsia="Calibri" w:hAnsi="Times New Roman"/>
          <w:sz w:val="22"/>
          <w:szCs w:val="22"/>
        </w:rPr>
        <w:t>plan</w:t>
      </w:r>
      <w:r w:rsidR="00AC1812" w:rsidRPr="00F84EDE">
        <w:rPr>
          <w:rFonts w:ascii="Times New Roman" w:eastAsia="Calibri" w:hAnsi="Times New Roman"/>
          <w:sz w:val="22"/>
          <w:szCs w:val="28"/>
        </w:rPr>
        <w:t>s</w:t>
      </w:r>
      <w:r w:rsidR="00AC1812" w:rsidRPr="00F84EDE">
        <w:rPr>
          <w:rFonts w:ascii="Times New Roman" w:eastAsia="Calibri" w:hAnsi="Times New Roman"/>
          <w:sz w:val="22"/>
          <w:szCs w:val="22"/>
        </w:rPr>
        <w:t xml:space="preserve"> </w:t>
      </w:r>
      <w:r w:rsidR="001F5187" w:rsidRPr="00F84EDE">
        <w:rPr>
          <w:rFonts w:ascii="Times New Roman" w:eastAsia="Calibri" w:hAnsi="Times New Roman"/>
          <w:sz w:val="22"/>
          <w:szCs w:val="22"/>
        </w:rPr>
        <w:t>comprise provident fund</w:t>
      </w:r>
      <w:r w:rsidR="00AC1812" w:rsidRPr="00F84EDE">
        <w:rPr>
          <w:rFonts w:ascii="Times New Roman" w:eastAsia="Calibri" w:hAnsi="Times New Roman"/>
          <w:sz w:val="22"/>
          <w:szCs w:val="22"/>
        </w:rPr>
        <w:t xml:space="preserve">s </w:t>
      </w:r>
      <w:r w:rsidR="001F5187" w:rsidRPr="00F84EDE">
        <w:rPr>
          <w:rFonts w:ascii="Times New Roman" w:eastAsia="Calibri" w:hAnsi="Times New Roman"/>
          <w:sz w:val="22"/>
          <w:szCs w:val="22"/>
        </w:rPr>
        <w:t xml:space="preserve">established by the Group for its employees. Membership to the funds is on a voluntary basis. Contributions are made monthly by the employees at </w:t>
      </w:r>
      <w:r w:rsidR="002D3437" w:rsidRPr="00F84EDE">
        <w:rPr>
          <w:rFonts w:ascii="Times New Roman" w:eastAsia="Calibri" w:hAnsi="Times New Roman"/>
          <w:sz w:val="22"/>
          <w:szCs w:val="22"/>
        </w:rPr>
        <w:t>the rate of</w:t>
      </w:r>
      <w:r w:rsidR="001F5187" w:rsidRPr="00F84EDE">
        <w:rPr>
          <w:rFonts w:ascii="Times New Roman" w:eastAsia="Calibri" w:hAnsi="Times New Roman"/>
          <w:sz w:val="22"/>
          <w:szCs w:val="22"/>
        </w:rPr>
        <w:t xml:space="preserve"> 2% of their basic salaries and by the Group at </w:t>
      </w:r>
      <w:r w:rsidR="002D3437" w:rsidRPr="00F84EDE">
        <w:rPr>
          <w:rFonts w:ascii="Times New Roman" w:eastAsia="Calibri" w:hAnsi="Times New Roman"/>
          <w:sz w:val="22"/>
          <w:szCs w:val="22"/>
        </w:rPr>
        <w:t>the rate of</w:t>
      </w:r>
      <w:r w:rsidR="001F5187" w:rsidRPr="00F84EDE">
        <w:rPr>
          <w:rFonts w:ascii="Times New Roman" w:eastAsia="Calibri" w:hAnsi="Times New Roman"/>
          <w:sz w:val="22"/>
          <w:szCs w:val="22"/>
        </w:rPr>
        <w:t xml:space="preserve"> 2% of the employees’ basic salaries. The provident funds are registered with the Ministry of Finance as juristic entities and are managed by  licensed Fund Manager.</w:t>
      </w:r>
    </w:p>
    <w:p w:rsidR="00C616F5" w:rsidRPr="00C616F5" w:rsidRDefault="00C616F5" w:rsidP="001F5187">
      <w:pPr>
        <w:tabs>
          <w:tab w:val="clear" w:pos="454"/>
          <w:tab w:val="left" w:pos="540"/>
        </w:tabs>
        <w:jc w:val="both"/>
        <w:rPr>
          <w:rFonts w:ascii="Times New Roman" w:hAnsi="Times New Roman" w:cstheme="minorBidi"/>
          <w:sz w:val="22"/>
          <w:szCs w:val="22"/>
        </w:rPr>
      </w:pPr>
    </w:p>
    <w:p w:rsidR="00A319C9" w:rsidRPr="00F84EDE" w:rsidRDefault="007A233B" w:rsidP="00FF084F">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2</w:t>
      </w:r>
      <w:r w:rsidR="00265236">
        <w:rPr>
          <w:rFonts w:ascii="Times New Roman" w:hAnsi="Times New Roman"/>
          <w:sz w:val="24"/>
          <w:szCs w:val="24"/>
          <w:u w:val="none"/>
        </w:rPr>
        <w:t>6</w:t>
      </w:r>
      <w:r w:rsidR="000335A8" w:rsidRPr="00F84EDE">
        <w:rPr>
          <w:rFonts w:ascii="Times New Roman" w:hAnsi="Times New Roman"/>
          <w:sz w:val="24"/>
          <w:szCs w:val="24"/>
          <w:u w:val="none"/>
        </w:rPr>
        <w:tab/>
        <w:t>Expenses by nature</w:t>
      </w:r>
    </w:p>
    <w:p w:rsidR="00A319C9" w:rsidRPr="00F84EDE" w:rsidRDefault="00A319C9" w:rsidP="00A319C9">
      <w:pPr>
        <w:rPr>
          <w:rFonts w:ascii="Times New Roman" w:hAnsi="Times New Roman"/>
          <w:sz w:val="2"/>
          <w:szCs w:val="2"/>
        </w:rPr>
      </w:pPr>
    </w:p>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F84EDE" w:rsidTr="00862B0D">
        <w:tc>
          <w:tcPr>
            <w:tcW w:w="36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862B0D">
        <w:tc>
          <w:tcPr>
            <w:tcW w:w="360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270" w:type="dxa"/>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887DE4" w:rsidRPr="00F84EDE" w:rsidTr="00862B0D">
        <w:tc>
          <w:tcPr>
            <w:tcW w:w="360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sz w:val="22"/>
                <w:szCs w:val="22"/>
                <w:cs/>
              </w:rPr>
            </w:pPr>
            <w:r w:rsidRPr="00F84EDE">
              <w:rPr>
                <w:rFonts w:ascii="Times New Roman" w:hAnsi="Times New Roman"/>
                <w:i/>
                <w:iCs/>
                <w:sz w:val="22"/>
                <w:szCs w:val="22"/>
              </w:rPr>
              <w:t>Note</w:t>
            </w:r>
          </w:p>
        </w:tc>
        <w:tc>
          <w:tcPr>
            <w:tcW w:w="1080" w:type="dxa"/>
          </w:tcPr>
          <w:p w:rsidR="00887DE4" w:rsidRPr="00F84EDE" w:rsidRDefault="00566C9D" w:rsidP="00887DE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B2678B">
              <w:rPr>
                <w:rFonts w:ascii="Times New Roman" w:hAnsi="Times New Roman" w:cs="Times New Roman"/>
                <w:sz w:val="22"/>
                <w:szCs w:val="22"/>
              </w:rPr>
              <w:t>20</w:t>
            </w:r>
          </w:p>
        </w:tc>
        <w:tc>
          <w:tcPr>
            <w:tcW w:w="270" w:type="dxa"/>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F84EDE" w:rsidRDefault="00B2678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F84EDE" w:rsidRDefault="00B2678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F84EDE" w:rsidRDefault="00B2678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887DE4" w:rsidRPr="00F84EDE" w:rsidTr="00862B0D">
        <w:tc>
          <w:tcPr>
            <w:tcW w:w="360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F84EDE" w:rsidRDefault="00887DE4" w:rsidP="00887DE4">
            <w:pPr>
              <w:pStyle w:val="acctfourfigures"/>
              <w:tabs>
                <w:tab w:val="clear" w:pos="765"/>
              </w:tabs>
              <w:spacing w:line="240" w:lineRule="atLeast"/>
              <w:jc w:val="center"/>
              <w:rPr>
                <w:i/>
                <w:iCs/>
                <w:szCs w:val="22"/>
              </w:rPr>
            </w:pPr>
            <w:r w:rsidRPr="00F84EDE">
              <w:rPr>
                <w:i/>
                <w:iCs/>
                <w:szCs w:val="22"/>
              </w:rPr>
              <w:t>(in thousand Baht)</w:t>
            </w:r>
          </w:p>
        </w:tc>
      </w:tr>
      <w:tr w:rsidR="00887DE4" w:rsidRPr="00F84EDE" w:rsidTr="00862B0D">
        <w:tc>
          <w:tcPr>
            <w:tcW w:w="3600" w:type="dxa"/>
          </w:tcPr>
          <w:p w:rsidR="00887DE4" w:rsidRPr="00F84EDE"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Changes in inventories of finished </w:t>
            </w:r>
          </w:p>
        </w:tc>
        <w:tc>
          <w:tcPr>
            <w:tcW w:w="630" w:type="dxa"/>
          </w:tcPr>
          <w:p w:rsidR="00887DE4" w:rsidRPr="00F84EDE"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887DE4" w:rsidRPr="00F84EDE"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F84EDE"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rsidR="00887DE4" w:rsidRPr="00F84EDE"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F84EDE"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F84EDE"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rsidR="00887DE4" w:rsidRPr="00F84EDE"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F84EDE"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   goods and work in progress</w:t>
            </w:r>
          </w:p>
        </w:tc>
        <w:tc>
          <w:tcPr>
            <w:tcW w:w="63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793682" w:rsidRPr="00F84EDE" w:rsidRDefault="009624DC" w:rsidP="00793682">
            <w:pPr>
              <w:pStyle w:val="acctfourfigures"/>
              <w:tabs>
                <w:tab w:val="clear" w:pos="765"/>
                <w:tab w:val="decimal" w:pos="873"/>
              </w:tabs>
              <w:spacing w:line="240" w:lineRule="atLeast"/>
              <w:ind w:left="-79" w:right="-108"/>
              <w:rPr>
                <w:szCs w:val="22"/>
              </w:rPr>
            </w:pPr>
            <w:r>
              <w:rPr>
                <w:szCs w:val="22"/>
              </w:rPr>
              <w:t>130,467</w:t>
            </w:r>
          </w:p>
        </w:tc>
        <w:tc>
          <w:tcPr>
            <w:tcW w:w="270" w:type="dxa"/>
          </w:tcPr>
          <w:p w:rsidR="00793682" w:rsidRPr="00F84EDE" w:rsidRDefault="00793682" w:rsidP="00793682">
            <w:pPr>
              <w:pStyle w:val="acctfourfigures"/>
              <w:tabs>
                <w:tab w:val="clear" w:pos="765"/>
                <w:tab w:val="decimal" w:pos="774"/>
              </w:tabs>
              <w:spacing w:line="240" w:lineRule="atLeast"/>
              <w:ind w:left="-79" w:right="-108"/>
              <w:jc w:val="both"/>
              <w:rPr>
                <w:szCs w:val="22"/>
                <w:lang w:val="en-US" w:bidi="th-TH"/>
              </w:rPr>
            </w:pPr>
          </w:p>
        </w:tc>
        <w:tc>
          <w:tcPr>
            <w:tcW w:w="1080" w:type="dxa"/>
          </w:tcPr>
          <w:p w:rsidR="00793682" w:rsidRPr="00F84EDE" w:rsidRDefault="00793682" w:rsidP="00793682">
            <w:pPr>
              <w:pStyle w:val="acctfourfigures"/>
              <w:tabs>
                <w:tab w:val="clear" w:pos="765"/>
                <w:tab w:val="decimal" w:pos="873"/>
              </w:tabs>
              <w:spacing w:line="240" w:lineRule="atLeast"/>
              <w:ind w:left="-79" w:right="-108"/>
              <w:rPr>
                <w:szCs w:val="22"/>
              </w:rPr>
            </w:pPr>
            <w:r w:rsidRPr="00F84EDE">
              <w:rPr>
                <w:szCs w:val="22"/>
              </w:rPr>
              <w:t>(33,218)</w:t>
            </w:r>
          </w:p>
        </w:tc>
        <w:tc>
          <w:tcPr>
            <w:tcW w:w="270" w:type="dxa"/>
          </w:tcPr>
          <w:p w:rsidR="00793682" w:rsidRPr="00F84EDE" w:rsidRDefault="00793682" w:rsidP="00793682">
            <w:pPr>
              <w:pStyle w:val="acctfourfigures"/>
              <w:tabs>
                <w:tab w:val="clear" w:pos="765"/>
                <w:tab w:val="decimal" w:pos="774"/>
              </w:tabs>
              <w:spacing w:line="240" w:lineRule="atLeast"/>
              <w:ind w:left="-108" w:right="-108"/>
              <w:jc w:val="both"/>
              <w:rPr>
                <w:szCs w:val="22"/>
                <w:lang w:val="en-US" w:bidi="th-TH"/>
              </w:rPr>
            </w:pPr>
          </w:p>
        </w:tc>
        <w:tc>
          <w:tcPr>
            <w:tcW w:w="1080" w:type="dxa"/>
          </w:tcPr>
          <w:p w:rsidR="00793682" w:rsidRPr="00F84EDE" w:rsidRDefault="009624DC" w:rsidP="00793682">
            <w:pPr>
              <w:pStyle w:val="acctfourfigures"/>
              <w:tabs>
                <w:tab w:val="clear" w:pos="765"/>
                <w:tab w:val="decimal" w:pos="837"/>
              </w:tabs>
              <w:spacing w:line="240" w:lineRule="atLeast"/>
              <w:ind w:left="-108" w:right="-108"/>
              <w:rPr>
                <w:szCs w:val="22"/>
              </w:rPr>
            </w:pPr>
            <w:r>
              <w:rPr>
                <w:szCs w:val="22"/>
              </w:rPr>
              <w:t>22,006</w:t>
            </w:r>
          </w:p>
        </w:tc>
        <w:tc>
          <w:tcPr>
            <w:tcW w:w="270" w:type="dxa"/>
          </w:tcPr>
          <w:p w:rsidR="00793682" w:rsidRPr="00F84EDE" w:rsidRDefault="00793682" w:rsidP="00793682">
            <w:pPr>
              <w:pStyle w:val="acctfourfigures"/>
              <w:tabs>
                <w:tab w:val="clear" w:pos="765"/>
                <w:tab w:val="decimal" w:pos="774"/>
              </w:tabs>
              <w:spacing w:line="240" w:lineRule="atLeast"/>
              <w:ind w:left="-108" w:right="-108"/>
              <w:jc w:val="both"/>
              <w:rPr>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r w:rsidRPr="00F84EDE">
              <w:rPr>
                <w:szCs w:val="22"/>
              </w:rPr>
              <w:t>(7,199)</w:t>
            </w: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Raw materials and consumables used</w:t>
            </w:r>
          </w:p>
        </w:tc>
        <w:tc>
          <w:tcPr>
            <w:tcW w:w="63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793682" w:rsidRPr="00F84EDE" w:rsidRDefault="009624DC" w:rsidP="00793682">
            <w:pPr>
              <w:pStyle w:val="acctfourfigures"/>
              <w:tabs>
                <w:tab w:val="clear" w:pos="765"/>
                <w:tab w:val="decimal" w:pos="873"/>
              </w:tabs>
              <w:spacing w:line="240" w:lineRule="atLeast"/>
              <w:ind w:left="-79" w:right="-108"/>
              <w:rPr>
                <w:szCs w:val="22"/>
              </w:rPr>
            </w:pPr>
            <w:r>
              <w:rPr>
                <w:szCs w:val="22"/>
              </w:rPr>
              <w:t>3,083,309</w:t>
            </w:r>
          </w:p>
        </w:tc>
        <w:tc>
          <w:tcPr>
            <w:tcW w:w="270" w:type="dxa"/>
          </w:tcPr>
          <w:p w:rsidR="00793682" w:rsidRPr="00F84EDE" w:rsidRDefault="00793682" w:rsidP="00793682">
            <w:pPr>
              <w:pStyle w:val="acctfourfigures"/>
              <w:tabs>
                <w:tab w:val="clear" w:pos="765"/>
                <w:tab w:val="decimal" w:pos="774"/>
              </w:tabs>
              <w:spacing w:line="240" w:lineRule="atLeast"/>
              <w:ind w:left="-79" w:right="-108"/>
              <w:jc w:val="both"/>
              <w:rPr>
                <w:szCs w:val="22"/>
                <w:lang w:val="en-US" w:bidi="th-TH"/>
              </w:rPr>
            </w:pPr>
          </w:p>
        </w:tc>
        <w:tc>
          <w:tcPr>
            <w:tcW w:w="1080" w:type="dxa"/>
          </w:tcPr>
          <w:p w:rsidR="00793682" w:rsidRPr="00F84EDE" w:rsidRDefault="00793682" w:rsidP="00793682">
            <w:pPr>
              <w:pStyle w:val="acctfourfigures"/>
              <w:tabs>
                <w:tab w:val="clear" w:pos="765"/>
                <w:tab w:val="decimal" w:pos="873"/>
              </w:tabs>
              <w:spacing w:line="240" w:lineRule="atLeast"/>
              <w:ind w:left="-79" w:right="-108"/>
              <w:rPr>
                <w:szCs w:val="22"/>
              </w:rPr>
            </w:pPr>
            <w:r w:rsidRPr="00F84EDE">
              <w:rPr>
                <w:szCs w:val="22"/>
              </w:rPr>
              <w:t>3,264,298</w:t>
            </w:r>
          </w:p>
        </w:tc>
        <w:tc>
          <w:tcPr>
            <w:tcW w:w="270" w:type="dxa"/>
          </w:tcPr>
          <w:p w:rsidR="00793682" w:rsidRPr="00F84EDE" w:rsidRDefault="00793682" w:rsidP="00793682">
            <w:pPr>
              <w:pStyle w:val="acctfourfigures"/>
              <w:tabs>
                <w:tab w:val="clear" w:pos="765"/>
                <w:tab w:val="decimal" w:pos="774"/>
              </w:tabs>
              <w:spacing w:line="240" w:lineRule="atLeast"/>
              <w:ind w:left="-108" w:right="-108"/>
              <w:jc w:val="both"/>
              <w:rPr>
                <w:szCs w:val="22"/>
                <w:lang w:val="en-US" w:bidi="th-TH"/>
              </w:rPr>
            </w:pPr>
          </w:p>
        </w:tc>
        <w:tc>
          <w:tcPr>
            <w:tcW w:w="1080" w:type="dxa"/>
          </w:tcPr>
          <w:p w:rsidR="00793682" w:rsidRPr="00F84EDE" w:rsidRDefault="009624DC" w:rsidP="00793682">
            <w:pPr>
              <w:pStyle w:val="acctfourfigures"/>
              <w:tabs>
                <w:tab w:val="clear" w:pos="765"/>
                <w:tab w:val="decimal" w:pos="837"/>
              </w:tabs>
              <w:spacing w:line="240" w:lineRule="atLeast"/>
              <w:ind w:left="-108" w:right="-108"/>
              <w:rPr>
                <w:szCs w:val="22"/>
              </w:rPr>
            </w:pPr>
            <w:r>
              <w:rPr>
                <w:szCs w:val="22"/>
              </w:rPr>
              <w:t>207,903</w:t>
            </w:r>
          </w:p>
        </w:tc>
        <w:tc>
          <w:tcPr>
            <w:tcW w:w="270" w:type="dxa"/>
          </w:tcPr>
          <w:p w:rsidR="00793682" w:rsidRPr="00F84EDE" w:rsidRDefault="00793682" w:rsidP="00793682">
            <w:pPr>
              <w:pStyle w:val="acctfourfigures"/>
              <w:tabs>
                <w:tab w:val="clear" w:pos="765"/>
                <w:tab w:val="decimal" w:pos="774"/>
              </w:tabs>
              <w:spacing w:line="240" w:lineRule="atLeast"/>
              <w:ind w:left="-108" w:right="-108"/>
              <w:jc w:val="both"/>
              <w:rPr>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r w:rsidRPr="00F84EDE">
              <w:rPr>
                <w:szCs w:val="22"/>
              </w:rPr>
              <w:t>355,292</w:t>
            </w: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Employee benefit expenses</w:t>
            </w:r>
          </w:p>
        </w:tc>
        <w:tc>
          <w:tcPr>
            <w:tcW w:w="630" w:type="dxa"/>
          </w:tcPr>
          <w:p w:rsidR="00793682" w:rsidRPr="00F84EDE" w:rsidRDefault="00793682" w:rsidP="0090132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i/>
                <w:iCs/>
                <w:sz w:val="22"/>
                <w:szCs w:val="22"/>
              </w:rPr>
            </w:pPr>
            <w:r w:rsidRPr="00F84EDE">
              <w:rPr>
                <w:rFonts w:ascii="Times New Roman" w:hAnsi="Times New Roman"/>
                <w:i/>
                <w:iCs/>
                <w:sz w:val="22"/>
                <w:szCs w:val="22"/>
              </w:rPr>
              <w:t>2</w:t>
            </w:r>
            <w:r>
              <w:rPr>
                <w:rFonts w:ascii="Times New Roman" w:hAnsi="Times New Roman"/>
                <w:i/>
                <w:iCs/>
                <w:sz w:val="22"/>
                <w:szCs w:val="22"/>
              </w:rPr>
              <w:t>5</w:t>
            </w:r>
          </w:p>
        </w:tc>
        <w:tc>
          <w:tcPr>
            <w:tcW w:w="1080" w:type="dxa"/>
          </w:tcPr>
          <w:p w:rsidR="00793682" w:rsidRPr="00F84EDE" w:rsidRDefault="009624DC" w:rsidP="00793682">
            <w:pPr>
              <w:pStyle w:val="acctfourfigures"/>
              <w:tabs>
                <w:tab w:val="clear" w:pos="765"/>
                <w:tab w:val="decimal" w:pos="882"/>
              </w:tabs>
              <w:spacing w:line="240" w:lineRule="atLeast"/>
              <w:ind w:left="-79" w:right="-108"/>
              <w:rPr>
                <w:szCs w:val="22"/>
              </w:rPr>
            </w:pPr>
            <w:r>
              <w:rPr>
                <w:szCs w:val="22"/>
              </w:rPr>
              <w:t>1,148,041</w:t>
            </w:r>
          </w:p>
        </w:tc>
        <w:tc>
          <w:tcPr>
            <w:tcW w:w="270" w:type="dxa"/>
          </w:tcPr>
          <w:p w:rsidR="00793682" w:rsidRPr="00F84EDE" w:rsidRDefault="00793682" w:rsidP="00793682">
            <w:pPr>
              <w:pStyle w:val="acctfourfigures"/>
              <w:tabs>
                <w:tab w:val="clear" w:pos="765"/>
                <w:tab w:val="decimal" w:pos="828"/>
              </w:tabs>
              <w:spacing w:line="240" w:lineRule="atLeast"/>
              <w:ind w:left="-76"/>
              <w:rPr>
                <w:szCs w:val="22"/>
              </w:rPr>
            </w:pPr>
          </w:p>
        </w:tc>
        <w:tc>
          <w:tcPr>
            <w:tcW w:w="1080" w:type="dxa"/>
          </w:tcPr>
          <w:p w:rsidR="00793682" w:rsidRPr="00F84EDE" w:rsidRDefault="00793682" w:rsidP="00793682">
            <w:pPr>
              <w:pStyle w:val="acctfourfigures"/>
              <w:tabs>
                <w:tab w:val="clear" w:pos="765"/>
                <w:tab w:val="decimal" w:pos="882"/>
              </w:tabs>
              <w:spacing w:line="240" w:lineRule="atLeast"/>
              <w:ind w:left="-79" w:right="-108"/>
              <w:rPr>
                <w:szCs w:val="22"/>
              </w:rPr>
            </w:pPr>
            <w:r w:rsidRPr="00F84EDE">
              <w:rPr>
                <w:szCs w:val="22"/>
              </w:rPr>
              <w:t>1,257,195</w:t>
            </w:r>
          </w:p>
        </w:tc>
        <w:tc>
          <w:tcPr>
            <w:tcW w:w="270" w:type="dxa"/>
          </w:tcPr>
          <w:p w:rsidR="00793682" w:rsidRPr="00F84EDE" w:rsidRDefault="00793682" w:rsidP="00793682">
            <w:pPr>
              <w:tabs>
                <w:tab w:val="decimal" w:pos="828"/>
              </w:tabs>
              <w:ind w:left="-108"/>
              <w:rPr>
                <w:rFonts w:ascii="Times New Roman" w:hAnsi="Times New Roman"/>
                <w:sz w:val="22"/>
                <w:szCs w:val="22"/>
              </w:rPr>
            </w:pPr>
          </w:p>
        </w:tc>
        <w:tc>
          <w:tcPr>
            <w:tcW w:w="1080" w:type="dxa"/>
          </w:tcPr>
          <w:p w:rsidR="00793682" w:rsidRPr="00F84EDE" w:rsidRDefault="009624DC" w:rsidP="00793682">
            <w:pPr>
              <w:pStyle w:val="acctfourfigures"/>
              <w:tabs>
                <w:tab w:val="clear" w:pos="765"/>
                <w:tab w:val="decimal" w:pos="837"/>
              </w:tabs>
              <w:spacing w:line="240" w:lineRule="atLeast"/>
              <w:ind w:left="-108" w:right="-108"/>
              <w:rPr>
                <w:szCs w:val="22"/>
              </w:rPr>
            </w:pPr>
            <w:r>
              <w:rPr>
                <w:szCs w:val="22"/>
              </w:rPr>
              <w:t>224,714</w:t>
            </w:r>
          </w:p>
        </w:tc>
        <w:tc>
          <w:tcPr>
            <w:tcW w:w="270" w:type="dxa"/>
          </w:tcPr>
          <w:p w:rsidR="00793682" w:rsidRPr="00F84EDE" w:rsidRDefault="00793682" w:rsidP="00793682">
            <w:pPr>
              <w:tabs>
                <w:tab w:val="decimal" w:pos="828"/>
              </w:tabs>
              <w:ind w:left="-108"/>
              <w:rPr>
                <w:rFonts w:ascii="Times New Roman" w:hAnsi="Times New Roman"/>
                <w:sz w:val="22"/>
                <w:szCs w:val="22"/>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r w:rsidRPr="00F84EDE">
              <w:rPr>
                <w:szCs w:val="22"/>
              </w:rPr>
              <w:t>289,692</w:t>
            </w: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Depreciation </w:t>
            </w:r>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793682" w:rsidRPr="00F84EDE" w:rsidRDefault="009624DC" w:rsidP="00793682">
            <w:pPr>
              <w:pStyle w:val="acctfourfigures"/>
              <w:tabs>
                <w:tab w:val="clear" w:pos="765"/>
                <w:tab w:val="decimal" w:pos="873"/>
              </w:tabs>
              <w:spacing w:line="240" w:lineRule="atLeast"/>
              <w:ind w:left="-79" w:right="-108"/>
              <w:rPr>
                <w:szCs w:val="22"/>
              </w:rPr>
            </w:pPr>
            <w:r>
              <w:rPr>
                <w:szCs w:val="22"/>
              </w:rPr>
              <w:t>305,397</w:t>
            </w:r>
          </w:p>
        </w:tc>
        <w:tc>
          <w:tcPr>
            <w:tcW w:w="270" w:type="dxa"/>
          </w:tcPr>
          <w:p w:rsidR="00793682" w:rsidRPr="00F84EDE" w:rsidRDefault="00793682" w:rsidP="00793682">
            <w:pPr>
              <w:pStyle w:val="acctfourfigures"/>
              <w:tabs>
                <w:tab w:val="clear" w:pos="765"/>
                <w:tab w:val="decimal" w:pos="837"/>
              </w:tabs>
              <w:spacing w:line="240" w:lineRule="atLeast"/>
              <w:ind w:left="-79" w:right="-108"/>
              <w:rPr>
                <w:szCs w:val="22"/>
                <w:lang w:val="en-US" w:bidi="th-TH"/>
              </w:rPr>
            </w:pPr>
          </w:p>
        </w:tc>
        <w:tc>
          <w:tcPr>
            <w:tcW w:w="1080" w:type="dxa"/>
          </w:tcPr>
          <w:p w:rsidR="00793682" w:rsidRPr="00F84EDE" w:rsidRDefault="00793682" w:rsidP="00793682">
            <w:pPr>
              <w:pStyle w:val="acctfourfigures"/>
              <w:tabs>
                <w:tab w:val="clear" w:pos="765"/>
                <w:tab w:val="decimal" w:pos="873"/>
              </w:tabs>
              <w:spacing w:line="240" w:lineRule="atLeast"/>
              <w:ind w:left="-79" w:right="-108"/>
              <w:rPr>
                <w:szCs w:val="22"/>
              </w:rPr>
            </w:pPr>
            <w:r w:rsidRPr="00F84EDE">
              <w:rPr>
                <w:szCs w:val="22"/>
              </w:rPr>
              <w:t>283,476</w:t>
            </w:r>
          </w:p>
        </w:tc>
        <w:tc>
          <w:tcPr>
            <w:tcW w:w="270" w:type="dxa"/>
          </w:tcPr>
          <w:p w:rsidR="00793682" w:rsidRPr="00F84EDE" w:rsidRDefault="00793682" w:rsidP="00793682">
            <w:pPr>
              <w:pStyle w:val="acctfourfigures"/>
              <w:tabs>
                <w:tab w:val="clear" w:pos="765"/>
                <w:tab w:val="decimal" w:pos="837"/>
              </w:tabs>
              <w:spacing w:line="240" w:lineRule="atLeast"/>
              <w:ind w:left="-108" w:right="-108"/>
              <w:rPr>
                <w:szCs w:val="22"/>
                <w:lang w:val="en-US" w:bidi="th-TH"/>
              </w:rPr>
            </w:pPr>
          </w:p>
        </w:tc>
        <w:tc>
          <w:tcPr>
            <w:tcW w:w="1080" w:type="dxa"/>
          </w:tcPr>
          <w:p w:rsidR="00793682" w:rsidRPr="00F84EDE" w:rsidRDefault="009624DC" w:rsidP="00793682">
            <w:pPr>
              <w:pStyle w:val="acctfourfigures"/>
              <w:tabs>
                <w:tab w:val="clear" w:pos="765"/>
                <w:tab w:val="decimal" w:pos="837"/>
              </w:tabs>
              <w:spacing w:line="240" w:lineRule="atLeast"/>
              <w:ind w:left="-108" w:right="-108"/>
              <w:rPr>
                <w:szCs w:val="22"/>
              </w:rPr>
            </w:pPr>
            <w:r>
              <w:rPr>
                <w:szCs w:val="22"/>
              </w:rPr>
              <w:t>60,696</w:t>
            </w:r>
          </w:p>
        </w:tc>
        <w:tc>
          <w:tcPr>
            <w:tcW w:w="270" w:type="dxa"/>
          </w:tcPr>
          <w:p w:rsidR="00793682" w:rsidRPr="00F84EDE" w:rsidRDefault="00793682" w:rsidP="00793682">
            <w:pPr>
              <w:pStyle w:val="acctfourfigures"/>
              <w:tabs>
                <w:tab w:val="clear" w:pos="765"/>
                <w:tab w:val="decimal" w:pos="837"/>
              </w:tabs>
              <w:spacing w:line="240" w:lineRule="atLeast"/>
              <w:ind w:left="-108" w:right="-108"/>
              <w:rPr>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r w:rsidRPr="00F84EDE">
              <w:rPr>
                <w:szCs w:val="22"/>
              </w:rPr>
              <w:t>59,741</w:t>
            </w: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F84EDE">
              <w:rPr>
                <w:rFonts w:ascii="Times New Roman" w:hAnsi="Times New Roman"/>
                <w:sz w:val="22"/>
                <w:szCs w:val="22"/>
              </w:rPr>
              <w:t>Amortisation</w:t>
            </w:r>
            <w:proofErr w:type="spellEnd"/>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793682" w:rsidRPr="00F84EDE" w:rsidRDefault="009624DC" w:rsidP="00793682">
            <w:pPr>
              <w:pStyle w:val="acctfourfigures"/>
              <w:tabs>
                <w:tab w:val="clear" w:pos="765"/>
                <w:tab w:val="decimal" w:pos="873"/>
              </w:tabs>
              <w:spacing w:line="240" w:lineRule="atLeast"/>
              <w:ind w:left="-79" w:right="-108"/>
              <w:rPr>
                <w:szCs w:val="22"/>
              </w:rPr>
            </w:pPr>
            <w:r>
              <w:rPr>
                <w:szCs w:val="22"/>
              </w:rPr>
              <w:t>4,602</w:t>
            </w:r>
          </w:p>
        </w:tc>
        <w:tc>
          <w:tcPr>
            <w:tcW w:w="270" w:type="dxa"/>
          </w:tcPr>
          <w:p w:rsidR="00793682" w:rsidRPr="00F84EDE" w:rsidRDefault="00793682" w:rsidP="00793682">
            <w:pPr>
              <w:pStyle w:val="acctfourfigures"/>
              <w:tabs>
                <w:tab w:val="clear" w:pos="765"/>
                <w:tab w:val="decimal" w:pos="837"/>
              </w:tabs>
              <w:spacing w:line="240" w:lineRule="atLeast"/>
              <w:ind w:left="-79" w:right="-108"/>
              <w:rPr>
                <w:szCs w:val="22"/>
                <w:lang w:val="en-US" w:bidi="th-TH"/>
              </w:rPr>
            </w:pPr>
          </w:p>
        </w:tc>
        <w:tc>
          <w:tcPr>
            <w:tcW w:w="1080" w:type="dxa"/>
          </w:tcPr>
          <w:p w:rsidR="00793682" w:rsidRPr="00F84EDE" w:rsidRDefault="00793682" w:rsidP="00793682">
            <w:pPr>
              <w:pStyle w:val="acctfourfigures"/>
              <w:tabs>
                <w:tab w:val="clear" w:pos="765"/>
                <w:tab w:val="decimal" w:pos="873"/>
              </w:tabs>
              <w:spacing w:line="240" w:lineRule="atLeast"/>
              <w:ind w:left="-79" w:right="-108"/>
              <w:rPr>
                <w:szCs w:val="22"/>
              </w:rPr>
            </w:pPr>
            <w:r w:rsidRPr="00F84EDE">
              <w:rPr>
                <w:szCs w:val="22"/>
              </w:rPr>
              <w:t>5,461</w:t>
            </w:r>
          </w:p>
        </w:tc>
        <w:tc>
          <w:tcPr>
            <w:tcW w:w="270" w:type="dxa"/>
          </w:tcPr>
          <w:p w:rsidR="00793682" w:rsidRPr="00F84EDE" w:rsidRDefault="00793682" w:rsidP="00793682">
            <w:pPr>
              <w:pStyle w:val="acctfourfigures"/>
              <w:tabs>
                <w:tab w:val="clear" w:pos="765"/>
                <w:tab w:val="decimal" w:pos="837"/>
              </w:tabs>
              <w:spacing w:line="240" w:lineRule="atLeast"/>
              <w:ind w:left="-108" w:right="-108"/>
              <w:rPr>
                <w:szCs w:val="22"/>
                <w:lang w:val="en-US" w:bidi="th-TH"/>
              </w:rPr>
            </w:pPr>
          </w:p>
        </w:tc>
        <w:tc>
          <w:tcPr>
            <w:tcW w:w="1080" w:type="dxa"/>
          </w:tcPr>
          <w:p w:rsidR="00793682" w:rsidRPr="00F84EDE" w:rsidRDefault="009624DC" w:rsidP="00793682">
            <w:pPr>
              <w:pStyle w:val="acctfourfigures"/>
              <w:tabs>
                <w:tab w:val="clear" w:pos="765"/>
                <w:tab w:val="decimal" w:pos="837"/>
              </w:tabs>
              <w:spacing w:line="240" w:lineRule="atLeast"/>
              <w:ind w:left="-108" w:right="-108"/>
              <w:rPr>
                <w:szCs w:val="22"/>
              </w:rPr>
            </w:pPr>
            <w:r>
              <w:rPr>
                <w:szCs w:val="22"/>
              </w:rPr>
              <w:t>1,467</w:t>
            </w:r>
          </w:p>
        </w:tc>
        <w:tc>
          <w:tcPr>
            <w:tcW w:w="270" w:type="dxa"/>
          </w:tcPr>
          <w:p w:rsidR="00793682" w:rsidRPr="00F84EDE" w:rsidRDefault="00793682" w:rsidP="00793682">
            <w:pPr>
              <w:pStyle w:val="acctfourfigures"/>
              <w:tabs>
                <w:tab w:val="clear" w:pos="765"/>
                <w:tab w:val="decimal" w:pos="837"/>
              </w:tabs>
              <w:spacing w:line="240" w:lineRule="atLeast"/>
              <w:ind w:left="-108" w:right="-108"/>
              <w:rPr>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r w:rsidRPr="00F84EDE">
              <w:rPr>
                <w:szCs w:val="22"/>
              </w:rPr>
              <w:t>1,526</w:t>
            </w: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Others</w:t>
            </w:r>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rsidR="00793682" w:rsidRPr="00F84EDE" w:rsidRDefault="009624DC" w:rsidP="00793682">
            <w:pPr>
              <w:pStyle w:val="acctfourfigures"/>
              <w:tabs>
                <w:tab w:val="clear" w:pos="765"/>
                <w:tab w:val="decimal" w:pos="873"/>
              </w:tabs>
              <w:spacing w:line="240" w:lineRule="atLeast"/>
              <w:ind w:left="-79" w:right="-108"/>
              <w:rPr>
                <w:szCs w:val="22"/>
              </w:rPr>
            </w:pPr>
            <w:r>
              <w:rPr>
                <w:szCs w:val="22"/>
              </w:rPr>
              <w:t>804,719</w:t>
            </w:r>
          </w:p>
        </w:tc>
        <w:tc>
          <w:tcPr>
            <w:tcW w:w="270" w:type="dxa"/>
          </w:tcPr>
          <w:p w:rsidR="00793682" w:rsidRPr="00F84EDE" w:rsidRDefault="00793682" w:rsidP="00793682">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rsidR="00793682" w:rsidRPr="00F84EDE" w:rsidRDefault="00793682" w:rsidP="00793682">
            <w:pPr>
              <w:pStyle w:val="acctfourfigures"/>
              <w:tabs>
                <w:tab w:val="clear" w:pos="765"/>
                <w:tab w:val="decimal" w:pos="873"/>
              </w:tabs>
              <w:spacing w:line="240" w:lineRule="atLeast"/>
              <w:ind w:left="-79" w:right="-108"/>
              <w:rPr>
                <w:szCs w:val="22"/>
              </w:rPr>
            </w:pPr>
            <w:r w:rsidRPr="00F84EDE">
              <w:rPr>
                <w:szCs w:val="22"/>
              </w:rPr>
              <w:t>893,975</w:t>
            </w:r>
          </w:p>
        </w:tc>
        <w:tc>
          <w:tcPr>
            <w:tcW w:w="270" w:type="dxa"/>
          </w:tcPr>
          <w:p w:rsidR="00793682" w:rsidRPr="00F84EDE" w:rsidRDefault="00793682" w:rsidP="00793682">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793682" w:rsidRPr="00F84EDE" w:rsidRDefault="009624DC" w:rsidP="00793682">
            <w:pPr>
              <w:pStyle w:val="acctfourfigures"/>
              <w:tabs>
                <w:tab w:val="clear" w:pos="765"/>
                <w:tab w:val="decimal" w:pos="837"/>
              </w:tabs>
              <w:spacing w:line="240" w:lineRule="atLeast"/>
              <w:ind w:left="-108" w:right="-108"/>
              <w:rPr>
                <w:szCs w:val="22"/>
              </w:rPr>
            </w:pPr>
            <w:r>
              <w:rPr>
                <w:szCs w:val="22"/>
              </w:rPr>
              <w:t>100,024</w:t>
            </w:r>
          </w:p>
        </w:tc>
        <w:tc>
          <w:tcPr>
            <w:tcW w:w="270" w:type="dxa"/>
          </w:tcPr>
          <w:p w:rsidR="00793682" w:rsidRPr="00F84EDE" w:rsidRDefault="00793682" w:rsidP="00793682">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793682" w:rsidRPr="00F84EDE" w:rsidRDefault="00793682" w:rsidP="00793682">
            <w:pPr>
              <w:pStyle w:val="acctfourfigures"/>
              <w:tabs>
                <w:tab w:val="clear" w:pos="765"/>
                <w:tab w:val="decimal" w:pos="837"/>
              </w:tabs>
              <w:spacing w:line="240" w:lineRule="atLeast"/>
              <w:ind w:left="-108" w:right="-108"/>
              <w:rPr>
                <w:szCs w:val="22"/>
              </w:rPr>
            </w:pPr>
            <w:r w:rsidRPr="00F84EDE">
              <w:rPr>
                <w:szCs w:val="22"/>
              </w:rPr>
              <w:t>183,372</w:t>
            </w:r>
          </w:p>
        </w:tc>
      </w:tr>
      <w:tr w:rsidR="00793682" w:rsidRPr="00F84EDE" w:rsidTr="00EA0607">
        <w:trPr>
          <w:trHeight w:val="179"/>
        </w:trPr>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Total cost of sale of goods</w:t>
            </w:r>
            <w:r w:rsidR="0090132C">
              <w:rPr>
                <w:rFonts w:ascii="Times New Roman" w:hAnsi="Times New Roman"/>
                <w:b/>
                <w:bCs/>
                <w:sz w:val="22"/>
                <w:szCs w:val="22"/>
              </w:rPr>
              <w:t>,</w:t>
            </w:r>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rsidR="00793682" w:rsidRPr="00F84EDE" w:rsidRDefault="00793682" w:rsidP="00793682">
            <w:pPr>
              <w:pStyle w:val="acctfourfigures"/>
              <w:tabs>
                <w:tab w:val="clear" w:pos="765"/>
                <w:tab w:val="decimal" w:pos="873"/>
              </w:tabs>
              <w:spacing w:line="240" w:lineRule="auto"/>
              <w:ind w:left="-108" w:right="-81"/>
              <w:rPr>
                <w:b/>
                <w:bCs/>
                <w:szCs w:val="22"/>
                <w:lang w:bidi="th-TH"/>
              </w:rPr>
            </w:pPr>
          </w:p>
        </w:tc>
        <w:tc>
          <w:tcPr>
            <w:tcW w:w="270" w:type="dxa"/>
          </w:tcPr>
          <w:p w:rsidR="00793682" w:rsidRPr="00F84EDE" w:rsidRDefault="00793682" w:rsidP="00793682">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rsidR="00793682" w:rsidRPr="00F84EDE" w:rsidRDefault="00793682" w:rsidP="00793682">
            <w:pPr>
              <w:pStyle w:val="acctfourfigures"/>
              <w:tabs>
                <w:tab w:val="clear" w:pos="765"/>
                <w:tab w:val="decimal" w:pos="873"/>
              </w:tabs>
              <w:spacing w:line="240" w:lineRule="auto"/>
              <w:ind w:left="-108" w:right="-81"/>
              <w:rPr>
                <w:b/>
                <w:bCs/>
                <w:szCs w:val="22"/>
                <w:lang w:bidi="th-TH"/>
              </w:rPr>
            </w:pP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793682" w:rsidRPr="00F84EDE" w:rsidRDefault="00793682" w:rsidP="00793682">
            <w:pPr>
              <w:pStyle w:val="acctfourfigures"/>
              <w:tabs>
                <w:tab w:val="clear" w:pos="765"/>
                <w:tab w:val="decimal" w:pos="837"/>
              </w:tabs>
              <w:spacing w:line="240" w:lineRule="atLeast"/>
              <w:ind w:left="-108" w:right="-108"/>
              <w:rPr>
                <w:szCs w:val="22"/>
              </w:rPr>
            </w:pP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793682" w:rsidRPr="00F84EDE" w:rsidRDefault="00793682" w:rsidP="00793682">
            <w:pPr>
              <w:pStyle w:val="acctfourfigures"/>
              <w:tabs>
                <w:tab w:val="clear" w:pos="765"/>
                <w:tab w:val="decimal" w:pos="837"/>
              </w:tabs>
              <w:spacing w:line="240" w:lineRule="atLeast"/>
              <w:ind w:left="-108" w:right="-108"/>
              <w:rPr>
                <w:szCs w:val="22"/>
              </w:rPr>
            </w:pP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 xml:space="preserve">   rendering of services, </w:t>
            </w:r>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793682" w:rsidRPr="00F84EDE" w:rsidRDefault="00793682" w:rsidP="00793682">
            <w:pPr>
              <w:pStyle w:val="acctfourfigures"/>
              <w:tabs>
                <w:tab w:val="clear" w:pos="765"/>
                <w:tab w:val="decimal" w:pos="873"/>
              </w:tabs>
              <w:spacing w:line="240" w:lineRule="auto"/>
              <w:ind w:left="-108" w:right="-81"/>
              <w:rPr>
                <w:b/>
                <w:bCs/>
                <w:szCs w:val="22"/>
                <w:lang w:bidi="th-TH"/>
              </w:rPr>
            </w:pPr>
          </w:p>
        </w:tc>
        <w:tc>
          <w:tcPr>
            <w:tcW w:w="270" w:type="dxa"/>
          </w:tcPr>
          <w:p w:rsidR="00793682" w:rsidRPr="00F84EDE" w:rsidRDefault="00793682" w:rsidP="00793682">
            <w:pPr>
              <w:pStyle w:val="acctfourfigures"/>
              <w:tabs>
                <w:tab w:val="clear" w:pos="765"/>
                <w:tab w:val="decimal" w:pos="837"/>
              </w:tabs>
              <w:spacing w:line="240" w:lineRule="atLeast"/>
              <w:ind w:left="-79" w:right="-108"/>
              <w:rPr>
                <w:b/>
                <w:bCs/>
                <w:szCs w:val="22"/>
                <w:lang w:val="en-US" w:bidi="th-TH"/>
              </w:rPr>
            </w:pPr>
          </w:p>
        </w:tc>
        <w:tc>
          <w:tcPr>
            <w:tcW w:w="1080" w:type="dxa"/>
          </w:tcPr>
          <w:p w:rsidR="00793682" w:rsidRPr="00F84EDE" w:rsidRDefault="00793682" w:rsidP="00793682">
            <w:pPr>
              <w:pStyle w:val="acctfourfigures"/>
              <w:tabs>
                <w:tab w:val="clear" w:pos="765"/>
                <w:tab w:val="decimal" w:pos="873"/>
              </w:tabs>
              <w:spacing w:line="240" w:lineRule="auto"/>
              <w:ind w:left="-108" w:right="-81"/>
              <w:rPr>
                <w:b/>
                <w:bCs/>
                <w:szCs w:val="22"/>
                <w:lang w:bidi="th-TH"/>
              </w:rPr>
            </w:pP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 xml:space="preserve">   distribution costs and </w:t>
            </w:r>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793682" w:rsidRPr="00F84EDE" w:rsidRDefault="00793682" w:rsidP="00793682">
            <w:pPr>
              <w:pStyle w:val="acctfourfigures"/>
              <w:tabs>
                <w:tab w:val="clear" w:pos="765"/>
                <w:tab w:val="decimal" w:pos="873"/>
              </w:tabs>
              <w:spacing w:line="240" w:lineRule="auto"/>
              <w:ind w:left="-108" w:right="-81"/>
              <w:rPr>
                <w:b/>
                <w:bCs/>
                <w:szCs w:val="22"/>
                <w:cs/>
                <w:lang w:bidi="th-TH"/>
              </w:rPr>
            </w:pPr>
          </w:p>
        </w:tc>
        <w:tc>
          <w:tcPr>
            <w:tcW w:w="270" w:type="dxa"/>
          </w:tcPr>
          <w:p w:rsidR="00793682" w:rsidRPr="00F84EDE" w:rsidRDefault="00793682" w:rsidP="00793682">
            <w:pPr>
              <w:pStyle w:val="acctfourfigures"/>
              <w:tabs>
                <w:tab w:val="clear" w:pos="765"/>
                <w:tab w:val="decimal" w:pos="837"/>
              </w:tabs>
              <w:spacing w:line="240" w:lineRule="atLeast"/>
              <w:ind w:left="-79" w:right="-108"/>
              <w:rPr>
                <w:b/>
                <w:bCs/>
                <w:szCs w:val="22"/>
                <w:lang w:val="en-US" w:bidi="th-TH"/>
              </w:rPr>
            </w:pPr>
          </w:p>
        </w:tc>
        <w:tc>
          <w:tcPr>
            <w:tcW w:w="1080" w:type="dxa"/>
          </w:tcPr>
          <w:p w:rsidR="00793682" w:rsidRPr="00F84EDE" w:rsidRDefault="00793682" w:rsidP="00793682">
            <w:pPr>
              <w:pStyle w:val="acctfourfigures"/>
              <w:tabs>
                <w:tab w:val="clear" w:pos="765"/>
                <w:tab w:val="decimal" w:pos="873"/>
              </w:tabs>
              <w:spacing w:line="240" w:lineRule="auto"/>
              <w:ind w:left="-108" w:right="-81"/>
              <w:rPr>
                <w:b/>
                <w:bCs/>
                <w:szCs w:val="22"/>
                <w:cs/>
                <w:lang w:bidi="th-TH"/>
              </w:rPr>
            </w:pP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Pr>
          <w:p w:rsidR="00793682" w:rsidRPr="00F84EDE" w:rsidRDefault="00793682" w:rsidP="00793682">
            <w:pPr>
              <w:pStyle w:val="acctfourfigures"/>
              <w:tabs>
                <w:tab w:val="clear" w:pos="765"/>
                <w:tab w:val="decimal" w:pos="837"/>
              </w:tabs>
              <w:spacing w:line="240" w:lineRule="atLeast"/>
              <w:ind w:left="-108" w:right="-108"/>
              <w:rPr>
                <w:szCs w:val="22"/>
              </w:rPr>
            </w:pPr>
          </w:p>
        </w:tc>
      </w:tr>
      <w:tr w:rsidR="00793682" w:rsidRPr="00F84EDE" w:rsidTr="00862B0D">
        <w:tc>
          <w:tcPr>
            <w:tcW w:w="3600" w:type="dxa"/>
          </w:tcPr>
          <w:p w:rsidR="00793682" w:rsidRPr="00F84EDE" w:rsidRDefault="00793682" w:rsidP="007936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 xml:space="preserve">   administrative expenses</w:t>
            </w:r>
          </w:p>
        </w:tc>
        <w:tc>
          <w:tcPr>
            <w:tcW w:w="630" w:type="dxa"/>
          </w:tcPr>
          <w:p w:rsidR="00793682" w:rsidRPr="00F84EDE" w:rsidRDefault="00793682" w:rsidP="00793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rsidR="00793682" w:rsidRPr="00F84EDE" w:rsidRDefault="009624DC" w:rsidP="00793682">
            <w:pPr>
              <w:pStyle w:val="acctfourfigures"/>
              <w:tabs>
                <w:tab w:val="clear" w:pos="765"/>
                <w:tab w:val="decimal" w:pos="873"/>
              </w:tabs>
              <w:spacing w:line="240" w:lineRule="auto"/>
              <w:ind w:left="-108" w:right="-81"/>
              <w:rPr>
                <w:b/>
                <w:bCs/>
                <w:szCs w:val="22"/>
                <w:lang w:bidi="th-TH"/>
              </w:rPr>
            </w:pPr>
            <w:r>
              <w:rPr>
                <w:b/>
                <w:bCs/>
                <w:szCs w:val="22"/>
                <w:lang w:bidi="th-TH"/>
              </w:rPr>
              <w:t>5,476,535</w:t>
            </w:r>
          </w:p>
        </w:tc>
        <w:tc>
          <w:tcPr>
            <w:tcW w:w="270" w:type="dxa"/>
          </w:tcPr>
          <w:p w:rsidR="00793682" w:rsidRPr="00F84EDE" w:rsidRDefault="00793682" w:rsidP="00793682">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rsidR="00793682" w:rsidRPr="00F84EDE" w:rsidRDefault="00793682" w:rsidP="00793682">
            <w:pPr>
              <w:pStyle w:val="acctfourfigures"/>
              <w:tabs>
                <w:tab w:val="clear" w:pos="765"/>
                <w:tab w:val="decimal" w:pos="873"/>
              </w:tabs>
              <w:spacing w:line="240" w:lineRule="auto"/>
              <w:ind w:left="-108" w:right="-81"/>
              <w:rPr>
                <w:b/>
                <w:bCs/>
                <w:szCs w:val="22"/>
                <w:lang w:bidi="th-TH"/>
              </w:rPr>
            </w:pPr>
            <w:r w:rsidRPr="00F84EDE">
              <w:rPr>
                <w:b/>
                <w:bCs/>
                <w:szCs w:val="22"/>
                <w:lang w:bidi="th-TH"/>
              </w:rPr>
              <w:t>5,671,187</w:t>
            </w: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793682" w:rsidRPr="00F84EDE" w:rsidRDefault="009624DC" w:rsidP="00793682">
            <w:pPr>
              <w:pStyle w:val="acctfourfigures"/>
              <w:tabs>
                <w:tab w:val="clear" w:pos="765"/>
                <w:tab w:val="decimal" w:pos="837"/>
              </w:tabs>
              <w:spacing w:line="240" w:lineRule="atLeast"/>
              <w:ind w:left="-108" w:right="-108"/>
              <w:rPr>
                <w:b/>
                <w:bCs/>
                <w:szCs w:val="22"/>
              </w:rPr>
            </w:pPr>
            <w:r>
              <w:rPr>
                <w:b/>
                <w:bCs/>
                <w:szCs w:val="22"/>
              </w:rPr>
              <w:t>616,810</w:t>
            </w:r>
          </w:p>
        </w:tc>
        <w:tc>
          <w:tcPr>
            <w:tcW w:w="270" w:type="dxa"/>
          </w:tcPr>
          <w:p w:rsidR="00793682" w:rsidRPr="00F84EDE" w:rsidRDefault="00793682" w:rsidP="00793682">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793682" w:rsidRPr="00F84EDE" w:rsidRDefault="00793682" w:rsidP="00793682">
            <w:pPr>
              <w:pStyle w:val="acctfourfigures"/>
              <w:tabs>
                <w:tab w:val="clear" w:pos="765"/>
                <w:tab w:val="decimal" w:pos="837"/>
              </w:tabs>
              <w:spacing w:line="240" w:lineRule="atLeast"/>
              <w:ind w:left="-108" w:right="-108"/>
              <w:rPr>
                <w:b/>
                <w:bCs/>
                <w:szCs w:val="22"/>
              </w:rPr>
            </w:pPr>
            <w:r w:rsidRPr="00F84EDE">
              <w:rPr>
                <w:b/>
                <w:bCs/>
                <w:szCs w:val="22"/>
              </w:rPr>
              <w:t>882,424</w:t>
            </w:r>
          </w:p>
        </w:tc>
      </w:tr>
    </w:tbl>
    <w:p w:rsidR="009624DC" w:rsidRPr="009624DC" w:rsidRDefault="009624DC" w:rsidP="009624DC"/>
    <w:p w:rsidR="000335A8" w:rsidRPr="00F84EDE" w:rsidRDefault="009624DC"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27</w:t>
      </w:r>
      <w:r w:rsidR="000335A8" w:rsidRPr="00F84EDE">
        <w:rPr>
          <w:rFonts w:ascii="Times New Roman" w:hAnsi="Times New Roman"/>
          <w:sz w:val="24"/>
          <w:szCs w:val="24"/>
          <w:u w:val="none"/>
        </w:rPr>
        <w:tab/>
        <w:t>Income tax</w:t>
      </w:r>
      <w:r w:rsidR="00971BCB" w:rsidRPr="00F84EDE">
        <w:rPr>
          <w:rFonts w:ascii="Times New Roman" w:hAnsi="Times New Roman"/>
          <w:sz w:val="24"/>
          <w:szCs w:val="24"/>
          <w:u w:val="none"/>
        </w:rPr>
        <w:t xml:space="preserve"> </w:t>
      </w:r>
    </w:p>
    <w:p w:rsidR="000335A8" w:rsidRPr="00F84EDE" w:rsidRDefault="000335A8" w:rsidP="000335A8">
      <w:pPr>
        <w:ind w:left="540"/>
        <w:jc w:val="both"/>
        <w:rPr>
          <w:rFonts w:ascii="Times New Roman" w:hAnsi="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270"/>
        <w:gridCol w:w="1080"/>
        <w:gridCol w:w="270"/>
        <w:gridCol w:w="1080"/>
        <w:gridCol w:w="270"/>
        <w:gridCol w:w="1080"/>
      </w:tblGrid>
      <w:tr w:rsidR="000335A8" w:rsidRPr="00F84EDE" w:rsidTr="00D0062F">
        <w:trPr>
          <w:cantSplit/>
          <w:tblHeader/>
        </w:trPr>
        <w:tc>
          <w:tcPr>
            <w:tcW w:w="3690" w:type="dxa"/>
          </w:tcPr>
          <w:p w:rsidR="000335A8" w:rsidRPr="00D0062F" w:rsidRDefault="00D0062F" w:rsidP="00807423">
            <w:pPr>
              <w:rPr>
                <w:rFonts w:ascii="Times New Roman" w:hAnsi="Times New Roman"/>
                <w:b/>
                <w:bCs/>
                <w:i/>
                <w:iCs/>
                <w:sz w:val="22"/>
                <w:szCs w:val="22"/>
              </w:rPr>
            </w:pPr>
            <w:r w:rsidRPr="00D0062F">
              <w:rPr>
                <w:rFonts w:ascii="Times New Roman" w:hAnsi="Times New Roman"/>
                <w:b/>
                <w:bCs/>
                <w:i/>
                <w:iCs/>
                <w:sz w:val="22"/>
                <w:szCs w:val="22"/>
              </w:rPr>
              <w:t xml:space="preserve">Income tax </w:t>
            </w:r>
            <w:proofErr w:type="spellStart"/>
            <w:r w:rsidRPr="00D0062F">
              <w:rPr>
                <w:rFonts w:ascii="Times New Roman" w:hAnsi="Times New Roman"/>
                <w:b/>
                <w:bCs/>
                <w:i/>
                <w:iCs/>
                <w:sz w:val="22"/>
                <w:szCs w:val="22"/>
              </w:rPr>
              <w:t>recogni</w:t>
            </w:r>
            <w:r w:rsidR="003903AB">
              <w:rPr>
                <w:rFonts w:ascii="Times New Roman" w:hAnsi="Times New Roman"/>
                <w:b/>
                <w:bCs/>
                <w:i/>
                <w:iCs/>
                <w:sz w:val="22"/>
                <w:szCs w:val="22"/>
              </w:rPr>
              <w:t>s</w:t>
            </w:r>
            <w:r w:rsidRPr="00D0062F">
              <w:rPr>
                <w:rFonts w:ascii="Times New Roman" w:hAnsi="Times New Roman"/>
                <w:b/>
                <w:bCs/>
                <w:i/>
                <w:iCs/>
                <w:sz w:val="22"/>
                <w:szCs w:val="22"/>
              </w:rPr>
              <w:t>ed</w:t>
            </w:r>
            <w:proofErr w:type="spellEnd"/>
            <w:r w:rsidRPr="00D0062F">
              <w:rPr>
                <w:rFonts w:ascii="Times New Roman" w:hAnsi="Times New Roman"/>
                <w:b/>
                <w:bCs/>
                <w:i/>
                <w:iCs/>
                <w:sz w:val="22"/>
                <w:szCs w:val="22"/>
              </w:rPr>
              <w:t xml:space="preserve"> </w:t>
            </w:r>
            <w:r w:rsidR="003903AB">
              <w:rPr>
                <w:rFonts w:ascii="Times New Roman" w:hAnsi="Times New Roman"/>
                <w:b/>
                <w:bCs/>
                <w:i/>
                <w:iCs/>
                <w:sz w:val="22"/>
                <w:szCs w:val="22"/>
              </w:rPr>
              <w:br/>
              <w:t xml:space="preserve">   </w:t>
            </w:r>
            <w:r w:rsidRPr="00D0062F">
              <w:rPr>
                <w:rFonts w:ascii="Times New Roman" w:hAnsi="Times New Roman"/>
                <w:b/>
                <w:bCs/>
                <w:i/>
                <w:iCs/>
                <w:sz w:val="22"/>
                <w:szCs w:val="22"/>
              </w:rPr>
              <w:t>in profit or loss</w:t>
            </w:r>
          </w:p>
        </w:tc>
        <w:tc>
          <w:tcPr>
            <w:tcW w:w="540" w:type="dxa"/>
          </w:tcPr>
          <w:p w:rsidR="000335A8" w:rsidRPr="00F84EDE" w:rsidRDefault="000335A8" w:rsidP="00807423">
            <w:pPr>
              <w:pStyle w:val="acctmergecolhdg"/>
              <w:spacing w:line="240" w:lineRule="atLeast"/>
            </w:pPr>
          </w:p>
        </w:tc>
        <w:tc>
          <w:tcPr>
            <w:tcW w:w="2430" w:type="dxa"/>
            <w:gridSpan w:val="3"/>
          </w:tcPr>
          <w:p w:rsidR="000335A8" w:rsidRPr="00F84EDE" w:rsidRDefault="000335A8" w:rsidP="00807423">
            <w:pPr>
              <w:pStyle w:val="acctmergecolhdg"/>
              <w:spacing w:line="240" w:lineRule="atLeast"/>
            </w:pPr>
            <w:r w:rsidRPr="00F84EDE">
              <w:t xml:space="preserve">Consolidated </w:t>
            </w:r>
          </w:p>
          <w:p w:rsidR="000335A8" w:rsidRPr="00F84EDE" w:rsidRDefault="000335A8" w:rsidP="00807423">
            <w:pPr>
              <w:pStyle w:val="acctmergecolhdg"/>
              <w:spacing w:line="240" w:lineRule="atLeast"/>
            </w:pPr>
            <w:r w:rsidRPr="00F84EDE">
              <w:t>financial statements</w:t>
            </w:r>
          </w:p>
        </w:tc>
        <w:tc>
          <w:tcPr>
            <w:tcW w:w="270" w:type="dxa"/>
          </w:tcPr>
          <w:p w:rsidR="000335A8" w:rsidRPr="00F84EDE" w:rsidRDefault="000335A8" w:rsidP="00807423">
            <w:pPr>
              <w:pStyle w:val="acctmergecolhdg"/>
              <w:spacing w:line="240" w:lineRule="atLeast"/>
            </w:pPr>
          </w:p>
        </w:tc>
        <w:tc>
          <w:tcPr>
            <w:tcW w:w="2430" w:type="dxa"/>
            <w:gridSpan w:val="3"/>
          </w:tcPr>
          <w:p w:rsidR="000335A8" w:rsidRPr="00F84EDE" w:rsidRDefault="000335A8" w:rsidP="00807423">
            <w:pPr>
              <w:pStyle w:val="acctmergecolhdg"/>
              <w:spacing w:line="240" w:lineRule="atLeast"/>
            </w:pPr>
            <w:r w:rsidRPr="00F84EDE">
              <w:t xml:space="preserve">Separate </w:t>
            </w:r>
          </w:p>
          <w:p w:rsidR="000335A8" w:rsidRPr="00F84EDE" w:rsidRDefault="000335A8" w:rsidP="00807423">
            <w:pPr>
              <w:pStyle w:val="acctmergecolhdg"/>
              <w:spacing w:line="240" w:lineRule="atLeast"/>
            </w:pPr>
            <w:r w:rsidRPr="00F84EDE">
              <w:t xml:space="preserve">financial statements </w:t>
            </w:r>
          </w:p>
        </w:tc>
      </w:tr>
      <w:tr w:rsidR="00887DE4" w:rsidRPr="00F84EDE" w:rsidTr="00D0062F">
        <w:trPr>
          <w:cantSplit/>
          <w:tblHeader/>
        </w:trPr>
        <w:tc>
          <w:tcPr>
            <w:tcW w:w="3690" w:type="dxa"/>
          </w:tcPr>
          <w:p w:rsidR="00887DE4" w:rsidRPr="00F84EDE" w:rsidRDefault="00887DE4" w:rsidP="00887DE4">
            <w:pPr>
              <w:pStyle w:val="acctfourfigures"/>
              <w:spacing w:line="240" w:lineRule="atLeast"/>
              <w:jc w:val="center"/>
            </w:pPr>
          </w:p>
        </w:tc>
        <w:tc>
          <w:tcPr>
            <w:tcW w:w="540" w:type="dxa"/>
          </w:tcPr>
          <w:p w:rsidR="00887DE4" w:rsidRPr="00F84EDE" w:rsidRDefault="00887DE4" w:rsidP="00887DE4">
            <w:pPr>
              <w:pStyle w:val="acctfourfigures"/>
              <w:tabs>
                <w:tab w:val="clear" w:pos="765"/>
                <w:tab w:val="decimal" w:pos="461"/>
              </w:tabs>
              <w:spacing w:line="240" w:lineRule="atLeast"/>
              <w:jc w:val="center"/>
              <w:rPr>
                <w:i/>
                <w:iCs/>
              </w:rPr>
            </w:pPr>
          </w:p>
        </w:tc>
        <w:tc>
          <w:tcPr>
            <w:tcW w:w="1080" w:type="dxa"/>
            <w:shd w:val="clear" w:color="auto" w:fill="auto"/>
          </w:tcPr>
          <w:p w:rsidR="00887DE4" w:rsidRPr="00F84EDE" w:rsidRDefault="00566C9D" w:rsidP="00887DE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62567">
              <w:rPr>
                <w:rFonts w:ascii="Times New Roman" w:hAnsi="Times New Roman" w:cs="Times New Roman"/>
                <w:sz w:val="22"/>
                <w:szCs w:val="22"/>
              </w:rPr>
              <w:t>20</w:t>
            </w:r>
          </w:p>
        </w:tc>
        <w:tc>
          <w:tcPr>
            <w:tcW w:w="270" w:type="dxa"/>
            <w:shd w:val="clear" w:color="auto" w:fill="auto"/>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1080" w:type="dxa"/>
            <w:shd w:val="clear" w:color="auto" w:fill="auto"/>
          </w:tcPr>
          <w:p w:rsidR="00887DE4" w:rsidRPr="00F84EDE" w:rsidRDefault="00262567"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shd w:val="clear" w:color="auto" w:fill="auto"/>
          </w:tcPr>
          <w:p w:rsidR="00887DE4" w:rsidRPr="00F84EDE" w:rsidRDefault="00262567"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rsidR="00887DE4" w:rsidRPr="00F84EDE" w:rsidRDefault="00887DE4" w:rsidP="00887DE4">
            <w:pPr>
              <w:pStyle w:val="BodyText"/>
              <w:spacing w:after="0"/>
              <w:ind w:left="-108" w:right="-150"/>
              <w:jc w:val="center"/>
              <w:rPr>
                <w:rFonts w:ascii="Times New Roman" w:hAnsi="Times New Roman" w:cs="Times New Roman"/>
                <w:sz w:val="22"/>
                <w:szCs w:val="22"/>
              </w:rPr>
            </w:pPr>
          </w:p>
        </w:tc>
        <w:tc>
          <w:tcPr>
            <w:tcW w:w="1080" w:type="dxa"/>
            <w:shd w:val="clear" w:color="auto" w:fill="auto"/>
          </w:tcPr>
          <w:p w:rsidR="00887DE4" w:rsidRPr="00F84EDE" w:rsidRDefault="00262567"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2019</w:t>
            </w:r>
          </w:p>
        </w:tc>
      </w:tr>
      <w:tr w:rsidR="00887DE4" w:rsidRPr="00F84EDE" w:rsidTr="00D0062F">
        <w:trPr>
          <w:cantSplit/>
          <w:trHeight w:val="254"/>
        </w:trPr>
        <w:tc>
          <w:tcPr>
            <w:tcW w:w="3690" w:type="dxa"/>
          </w:tcPr>
          <w:p w:rsidR="00887DE4" w:rsidRPr="00F84EDE" w:rsidRDefault="00887DE4" w:rsidP="00887DE4">
            <w:pPr>
              <w:rPr>
                <w:rFonts w:ascii="Times New Roman" w:hAnsi="Times New Roman"/>
                <w:b/>
                <w:bCs/>
                <w:i/>
                <w:iCs/>
              </w:rPr>
            </w:pPr>
          </w:p>
        </w:tc>
        <w:tc>
          <w:tcPr>
            <w:tcW w:w="540" w:type="dxa"/>
          </w:tcPr>
          <w:p w:rsidR="00887DE4" w:rsidRPr="00F84EDE" w:rsidRDefault="00887DE4" w:rsidP="00887DE4">
            <w:pPr>
              <w:pStyle w:val="acctfourfigures"/>
              <w:tabs>
                <w:tab w:val="clear" w:pos="765"/>
                <w:tab w:val="decimal" w:pos="461"/>
              </w:tabs>
              <w:spacing w:line="240" w:lineRule="atLeast"/>
              <w:jc w:val="center"/>
              <w:rPr>
                <w:i/>
                <w:iCs/>
              </w:rPr>
            </w:pPr>
          </w:p>
        </w:tc>
        <w:tc>
          <w:tcPr>
            <w:tcW w:w="5130" w:type="dxa"/>
            <w:gridSpan w:val="7"/>
          </w:tcPr>
          <w:p w:rsidR="00887DE4" w:rsidRPr="00F84EDE" w:rsidRDefault="00887DE4" w:rsidP="00887DE4">
            <w:pPr>
              <w:pStyle w:val="acctfourfigures"/>
              <w:spacing w:line="240" w:lineRule="atLeast"/>
              <w:jc w:val="center"/>
              <w:rPr>
                <w:i/>
                <w:iCs/>
              </w:rPr>
            </w:pPr>
            <w:r w:rsidRPr="00F84EDE">
              <w:rPr>
                <w:i/>
                <w:iCs/>
              </w:rPr>
              <w:t>(in thousand Baht)</w:t>
            </w:r>
          </w:p>
        </w:tc>
      </w:tr>
      <w:tr w:rsidR="00887DE4" w:rsidRPr="00F84EDE" w:rsidTr="00D0062F">
        <w:trPr>
          <w:cantSplit/>
        </w:trPr>
        <w:tc>
          <w:tcPr>
            <w:tcW w:w="3690" w:type="dxa"/>
          </w:tcPr>
          <w:p w:rsidR="00887DE4" w:rsidRPr="00F84EDE" w:rsidRDefault="00887DE4" w:rsidP="009A18D6">
            <w:pPr>
              <w:ind w:left="202" w:hanging="202"/>
              <w:rPr>
                <w:rFonts w:ascii="Times New Roman" w:hAnsi="Times New Roman"/>
                <w:b/>
                <w:bCs/>
              </w:rPr>
            </w:pPr>
            <w:r w:rsidRPr="00F84EDE">
              <w:rPr>
                <w:rFonts w:ascii="Times New Roman" w:hAnsi="Times New Roman"/>
                <w:b/>
                <w:bCs/>
                <w:sz w:val="22"/>
                <w:szCs w:val="22"/>
              </w:rPr>
              <w:t>Current tax expense</w:t>
            </w:r>
            <w:r w:rsidRPr="00F84EDE">
              <w:rPr>
                <w:rFonts w:ascii="Times New Roman" w:hAnsi="Times New Roman"/>
                <w:b/>
                <w:bCs/>
                <w:i/>
                <w:iCs/>
              </w:rPr>
              <w:t xml:space="preserve">  </w:t>
            </w:r>
          </w:p>
        </w:tc>
        <w:tc>
          <w:tcPr>
            <w:tcW w:w="540" w:type="dxa"/>
          </w:tcPr>
          <w:p w:rsidR="00887DE4" w:rsidRPr="00F84EDE"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rsidR="00887DE4" w:rsidRPr="00F84EDE" w:rsidRDefault="00887DE4" w:rsidP="00887DE4">
            <w:pPr>
              <w:pStyle w:val="acctfourfigures"/>
              <w:tabs>
                <w:tab w:val="clear" w:pos="765"/>
                <w:tab w:val="decimal" w:pos="731"/>
              </w:tabs>
              <w:spacing w:line="240" w:lineRule="atLeast"/>
              <w:ind w:right="11"/>
            </w:pPr>
          </w:p>
        </w:tc>
        <w:tc>
          <w:tcPr>
            <w:tcW w:w="270" w:type="dxa"/>
          </w:tcPr>
          <w:p w:rsidR="00887DE4" w:rsidRPr="00F84EDE" w:rsidRDefault="00887DE4" w:rsidP="00887DE4">
            <w:pPr>
              <w:pStyle w:val="acctfourfigures"/>
              <w:spacing w:line="240" w:lineRule="atLeast"/>
            </w:pPr>
          </w:p>
        </w:tc>
        <w:tc>
          <w:tcPr>
            <w:tcW w:w="1080" w:type="dxa"/>
          </w:tcPr>
          <w:p w:rsidR="00887DE4" w:rsidRPr="00F84EDE" w:rsidRDefault="00887DE4" w:rsidP="00887DE4">
            <w:pPr>
              <w:pStyle w:val="acctfourfigures"/>
              <w:tabs>
                <w:tab w:val="clear" w:pos="765"/>
                <w:tab w:val="decimal" w:pos="731"/>
              </w:tabs>
              <w:spacing w:line="240" w:lineRule="atLeast"/>
              <w:ind w:right="11"/>
            </w:pPr>
          </w:p>
        </w:tc>
        <w:tc>
          <w:tcPr>
            <w:tcW w:w="270" w:type="dxa"/>
          </w:tcPr>
          <w:p w:rsidR="00887DE4" w:rsidRPr="00F84EDE" w:rsidRDefault="00887DE4" w:rsidP="00887DE4">
            <w:pPr>
              <w:pStyle w:val="acctfourfigures"/>
              <w:spacing w:line="240" w:lineRule="atLeast"/>
            </w:pPr>
          </w:p>
        </w:tc>
        <w:tc>
          <w:tcPr>
            <w:tcW w:w="1080" w:type="dxa"/>
          </w:tcPr>
          <w:p w:rsidR="00887DE4" w:rsidRPr="00F84EDE" w:rsidRDefault="00887DE4" w:rsidP="00887DE4">
            <w:pPr>
              <w:pStyle w:val="acctfourfigures"/>
              <w:tabs>
                <w:tab w:val="clear" w:pos="765"/>
                <w:tab w:val="decimal" w:pos="731"/>
              </w:tabs>
              <w:spacing w:line="240" w:lineRule="atLeast"/>
              <w:ind w:right="11"/>
            </w:pPr>
          </w:p>
        </w:tc>
        <w:tc>
          <w:tcPr>
            <w:tcW w:w="270" w:type="dxa"/>
          </w:tcPr>
          <w:p w:rsidR="00887DE4" w:rsidRPr="00F84EDE" w:rsidRDefault="00887DE4" w:rsidP="00887DE4">
            <w:pPr>
              <w:pStyle w:val="acctfourfigures"/>
              <w:spacing w:line="240" w:lineRule="atLeast"/>
            </w:pPr>
          </w:p>
        </w:tc>
        <w:tc>
          <w:tcPr>
            <w:tcW w:w="1080" w:type="dxa"/>
          </w:tcPr>
          <w:p w:rsidR="00887DE4" w:rsidRPr="00F84EDE" w:rsidRDefault="00887DE4" w:rsidP="00887DE4">
            <w:pPr>
              <w:pStyle w:val="acctfourfigures"/>
              <w:tabs>
                <w:tab w:val="clear" w:pos="765"/>
                <w:tab w:val="decimal" w:pos="731"/>
              </w:tabs>
              <w:spacing w:line="240" w:lineRule="atLeast"/>
              <w:ind w:right="11"/>
            </w:pPr>
          </w:p>
        </w:tc>
      </w:tr>
      <w:tr w:rsidR="00262567" w:rsidRPr="00F84EDE" w:rsidTr="00D0062F">
        <w:trPr>
          <w:cantSplit/>
        </w:trPr>
        <w:tc>
          <w:tcPr>
            <w:tcW w:w="3690" w:type="dxa"/>
          </w:tcPr>
          <w:p w:rsidR="00262567" w:rsidRPr="00F84EDE" w:rsidRDefault="00262567" w:rsidP="00262567">
            <w:pPr>
              <w:rPr>
                <w:rFonts w:ascii="Times New Roman" w:hAnsi="Times New Roman"/>
                <w:sz w:val="22"/>
                <w:szCs w:val="22"/>
              </w:rPr>
            </w:pPr>
            <w:r w:rsidRPr="00F84EDE">
              <w:rPr>
                <w:rFonts w:ascii="Times New Roman" w:hAnsi="Times New Roman"/>
                <w:sz w:val="22"/>
                <w:szCs w:val="22"/>
              </w:rPr>
              <w:t xml:space="preserve">Current year </w:t>
            </w: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Pr>
          <w:p w:rsidR="00262567" w:rsidRPr="00F84EDE" w:rsidRDefault="00262567" w:rsidP="00262567">
            <w:pPr>
              <w:pStyle w:val="acctfourfigures"/>
              <w:tabs>
                <w:tab w:val="clear" w:pos="765"/>
                <w:tab w:val="decimal" w:pos="731"/>
              </w:tabs>
              <w:spacing w:line="240" w:lineRule="atLeast"/>
              <w:ind w:right="11"/>
            </w:pPr>
            <w:r>
              <w:t>34,836</w:t>
            </w:r>
          </w:p>
        </w:tc>
        <w:tc>
          <w:tcPr>
            <w:tcW w:w="270" w:type="dxa"/>
          </w:tcPr>
          <w:p w:rsidR="00262567" w:rsidRPr="00F84EDE" w:rsidRDefault="00262567" w:rsidP="00262567">
            <w:pPr>
              <w:pStyle w:val="acctfourfigures"/>
              <w:spacing w:line="240" w:lineRule="atLeast"/>
            </w:pPr>
          </w:p>
        </w:tc>
        <w:tc>
          <w:tcPr>
            <w:tcW w:w="1080" w:type="dxa"/>
          </w:tcPr>
          <w:p w:rsidR="00262567" w:rsidRPr="00F84EDE" w:rsidRDefault="00262567" w:rsidP="00262567">
            <w:pPr>
              <w:pStyle w:val="acctfourfigures"/>
              <w:tabs>
                <w:tab w:val="clear" w:pos="765"/>
                <w:tab w:val="decimal" w:pos="731"/>
              </w:tabs>
              <w:spacing w:line="240" w:lineRule="atLeast"/>
              <w:ind w:right="11"/>
            </w:pPr>
            <w:r w:rsidRPr="00F84EDE">
              <w:t>33,819</w:t>
            </w:r>
          </w:p>
        </w:tc>
        <w:tc>
          <w:tcPr>
            <w:tcW w:w="270" w:type="dxa"/>
          </w:tcPr>
          <w:p w:rsidR="00262567" w:rsidRPr="00F84EDE" w:rsidRDefault="00262567" w:rsidP="00262567">
            <w:pPr>
              <w:pStyle w:val="acctfourfigures"/>
              <w:spacing w:line="240" w:lineRule="atLeast"/>
            </w:pPr>
          </w:p>
        </w:tc>
        <w:tc>
          <w:tcPr>
            <w:tcW w:w="1080" w:type="dxa"/>
          </w:tcPr>
          <w:p w:rsidR="00262567" w:rsidRPr="00F84EDE" w:rsidRDefault="00262567" w:rsidP="00262567">
            <w:pPr>
              <w:pStyle w:val="acctfourfigures"/>
              <w:tabs>
                <w:tab w:val="clear" w:pos="765"/>
                <w:tab w:val="decimal" w:pos="578"/>
              </w:tabs>
              <w:spacing w:line="240" w:lineRule="atLeast"/>
              <w:ind w:right="11"/>
            </w:pPr>
            <w:r w:rsidRPr="00F84EDE">
              <w:t>-</w:t>
            </w:r>
          </w:p>
        </w:tc>
        <w:tc>
          <w:tcPr>
            <w:tcW w:w="270" w:type="dxa"/>
          </w:tcPr>
          <w:p w:rsidR="00262567" w:rsidRPr="00F84EDE" w:rsidRDefault="00262567" w:rsidP="00262567">
            <w:pPr>
              <w:pStyle w:val="acctfourfigures"/>
              <w:spacing w:line="240" w:lineRule="atLeast"/>
            </w:pPr>
          </w:p>
        </w:tc>
        <w:tc>
          <w:tcPr>
            <w:tcW w:w="1080" w:type="dxa"/>
          </w:tcPr>
          <w:p w:rsidR="00262567" w:rsidRPr="00F84EDE" w:rsidRDefault="00262567" w:rsidP="00262567">
            <w:pPr>
              <w:pStyle w:val="acctfourfigures"/>
              <w:tabs>
                <w:tab w:val="clear" w:pos="765"/>
                <w:tab w:val="decimal" w:pos="578"/>
              </w:tabs>
              <w:spacing w:line="240" w:lineRule="atLeast"/>
              <w:ind w:right="11"/>
            </w:pPr>
            <w:r w:rsidRPr="00F84EDE">
              <w:t>-</w:t>
            </w:r>
          </w:p>
        </w:tc>
      </w:tr>
      <w:tr w:rsidR="00262567" w:rsidRPr="00F84EDE" w:rsidTr="00D0062F">
        <w:trPr>
          <w:cantSplit/>
        </w:trPr>
        <w:tc>
          <w:tcPr>
            <w:tcW w:w="3690" w:type="dxa"/>
          </w:tcPr>
          <w:p w:rsidR="00262567" w:rsidRPr="00F84EDE" w:rsidRDefault="00262567" w:rsidP="00262567">
            <w:pPr>
              <w:rPr>
                <w:rFonts w:ascii="Times New Roman" w:hAnsi="Times New Roman"/>
                <w:sz w:val="22"/>
                <w:szCs w:val="22"/>
              </w:rPr>
            </w:pPr>
            <w:r w:rsidRPr="00F84EDE">
              <w:rPr>
                <w:rFonts w:ascii="Times New Roman" w:hAnsi="Times New Roman"/>
                <w:sz w:val="22"/>
                <w:szCs w:val="22"/>
              </w:rPr>
              <w:t>Adjustment for prior year</w:t>
            </w: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rsidR="00262567" w:rsidRPr="00F84EDE" w:rsidRDefault="00262567" w:rsidP="00262567">
            <w:pPr>
              <w:pStyle w:val="acctfourfigures"/>
              <w:tabs>
                <w:tab w:val="clear" w:pos="765"/>
                <w:tab w:val="decimal" w:pos="374"/>
              </w:tabs>
              <w:spacing w:line="240" w:lineRule="atLeast"/>
              <w:ind w:right="11"/>
            </w:pPr>
            <w:r>
              <w:t>-</w:t>
            </w:r>
          </w:p>
        </w:tc>
        <w:tc>
          <w:tcPr>
            <w:tcW w:w="270" w:type="dxa"/>
          </w:tcPr>
          <w:p w:rsidR="00262567" w:rsidRPr="00F84EDE" w:rsidRDefault="00262567" w:rsidP="00262567">
            <w:pPr>
              <w:pStyle w:val="acctfourfigures"/>
              <w:spacing w:line="240" w:lineRule="atLeast"/>
            </w:pPr>
          </w:p>
        </w:tc>
        <w:tc>
          <w:tcPr>
            <w:tcW w:w="1080" w:type="dxa"/>
            <w:tcBorders>
              <w:bottom w:val="single" w:sz="4" w:space="0" w:color="auto"/>
            </w:tcBorders>
          </w:tcPr>
          <w:p w:rsidR="00262567" w:rsidRPr="00F84EDE" w:rsidRDefault="00262567" w:rsidP="00262567">
            <w:pPr>
              <w:pStyle w:val="acctfourfigures"/>
              <w:tabs>
                <w:tab w:val="clear" w:pos="765"/>
                <w:tab w:val="decimal" w:pos="731"/>
              </w:tabs>
              <w:spacing w:line="240" w:lineRule="atLeast"/>
              <w:ind w:right="11"/>
            </w:pPr>
            <w:r w:rsidRPr="00F84EDE">
              <w:t>(149)</w:t>
            </w:r>
          </w:p>
        </w:tc>
        <w:tc>
          <w:tcPr>
            <w:tcW w:w="270" w:type="dxa"/>
          </w:tcPr>
          <w:p w:rsidR="00262567" w:rsidRPr="00F84EDE" w:rsidRDefault="00262567" w:rsidP="00262567">
            <w:pPr>
              <w:pStyle w:val="acctfourfigures"/>
              <w:spacing w:line="240" w:lineRule="atLeast"/>
            </w:pPr>
          </w:p>
        </w:tc>
        <w:tc>
          <w:tcPr>
            <w:tcW w:w="1080" w:type="dxa"/>
            <w:tcBorders>
              <w:bottom w:val="single" w:sz="4" w:space="0" w:color="auto"/>
            </w:tcBorders>
          </w:tcPr>
          <w:p w:rsidR="00262567" w:rsidRPr="00F84EDE" w:rsidRDefault="00262567" w:rsidP="00262567">
            <w:pPr>
              <w:pStyle w:val="acctfourfigures"/>
              <w:tabs>
                <w:tab w:val="clear" w:pos="765"/>
                <w:tab w:val="decimal" w:pos="578"/>
              </w:tabs>
              <w:spacing w:line="240" w:lineRule="atLeast"/>
              <w:ind w:right="11"/>
            </w:pPr>
            <w:r w:rsidRPr="00F84EDE">
              <w:t>-</w:t>
            </w:r>
          </w:p>
        </w:tc>
        <w:tc>
          <w:tcPr>
            <w:tcW w:w="270" w:type="dxa"/>
          </w:tcPr>
          <w:p w:rsidR="00262567" w:rsidRPr="00F84EDE" w:rsidRDefault="00262567" w:rsidP="00262567">
            <w:pPr>
              <w:pStyle w:val="acctfourfigures"/>
              <w:spacing w:line="240" w:lineRule="atLeast"/>
            </w:pPr>
          </w:p>
        </w:tc>
        <w:tc>
          <w:tcPr>
            <w:tcW w:w="1080" w:type="dxa"/>
            <w:tcBorders>
              <w:bottom w:val="single" w:sz="4" w:space="0" w:color="auto"/>
            </w:tcBorders>
          </w:tcPr>
          <w:p w:rsidR="00262567" w:rsidRPr="00F84EDE" w:rsidRDefault="00262567" w:rsidP="00262567">
            <w:pPr>
              <w:pStyle w:val="acctfourfigures"/>
              <w:tabs>
                <w:tab w:val="clear" w:pos="765"/>
                <w:tab w:val="decimal" w:pos="578"/>
              </w:tabs>
              <w:spacing w:line="240" w:lineRule="atLeast"/>
              <w:ind w:right="11"/>
            </w:pPr>
            <w:r w:rsidRPr="00F84EDE">
              <w:t>-</w:t>
            </w:r>
          </w:p>
        </w:tc>
      </w:tr>
      <w:tr w:rsidR="00262567" w:rsidRPr="00F84EDE" w:rsidTr="00D0062F">
        <w:trPr>
          <w:cantSplit/>
        </w:trPr>
        <w:tc>
          <w:tcPr>
            <w:tcW w:w="3690" w:type="dxa"/>
          </w:tcPr>
          <w:p w:rsidR="00262567" w:rsidRPr="00F84EDE" w:rsidRDefault="00262567" w:rsidP="00262567">
            <w:pPr>
              <w:rPr>
                <w:rFonts w:ascii="Times New Roman" w:hAnsi="Times New Roman"/>
                <w:sz w:val="22"/>
                <w:szCs w:val="22"/>
              </w:rPr>
            </w:pP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rsidR="00262567" w:rsidRPr="00F84EDE" w:rsidRDefault="00281A8E" w:rsidP="00262567">
            <w:pPr>
              <w:pStyle w:val="acctfourfigures"/>
              <w:tabs>
                <w:tab w:val="clear" w:pos="765"/>
                <w:tab w:val="decimal" w:pos="731"/>
              </w:tabs>
              <w:spacing w:line="240" w:lineRule="atLeast"/>
              <w:ind w:right="11"/>
              <w:rPr>
                <w:b/>
                <w:bCs/>
              </w:rPr>
            </w:pPr>
            <w:r>
              <w:rPr>
                <w:b/>
                <w:bCs/>
              </w:rPr>
              <w:t>34,836</w:t>
            </w:r>
          </w:p>
        </w:tc>
        <w:tc>
          <w:tcPr>
            <w:tcW w:w="270" w:type="dxa"/>
          </w:tcPr>
          <w:p w:rsidR="00262567" w:rsidRPr="00F84EDE" w:rsidRDefault="00262567" w:rsidP="00262567">
            <w:pPr>
              <w:pStyle w:val="acctfourfigures"/>
              <w:spacing w:line="240" w:lineRule="atLeast"/>
              <w:rPr>
                <w:b/>
                <w:bCs/>
              </w:rPr>
            </w:pPr>
          </w:p>
        </w:tc>
        <w:tc>
          <w:tcPr>
            <w:tcW w:w="1080" w:type="dxa"/>
            <w:tcBorders>
              <w:top w:val="single" w:sz="4" w:space="0" w:color="auto"/>
            </w:tcBorders>
          </w:tcPr>
          <w:p w:rsidR="00262567" w:rsidRPr="00F84EDE" w:rsidRDefault="00262567" w:rsidP="00262567">
            <w:pPr>
              <w:pStyle w:val="acctfourfigures"/>
              <w:tabs>
                <w:tab w:val="clear" w:pos="765"/>
                <w:tab w:val="decimal" w:pos="731"/>
              </w:tabs>
              <w:spacing w:line="240" w:lineRule="atLeast"/>
              <w:ind w:right="11"/>
              <w:rPr>
                <w:b/>
                <w:bCs/>
              </w:rPr>
            </w:pPr>
            <w:r w:rsidRPr="00F84EDE">
              <w:rPr>
                <w:b/>
                <w:bCs/>
              </w:rPr>
              <w:t>33,670</w:t>
            </w:r>
          </w:p>
        </w:tc>
        <w:tc>
          <w:tcPr>
            <w:tcW w:w="270" w:type="dxa"/>
          </w:tcPr>
          <w:p w:rsidR="00262567" w:rsidRPr="00F84EDE" w:rsidRDefault="00262567" w:rsidP="00262567">
            <w:pPr>
              <w:pStyle w:val="acctfourfigures"/>
              <w:spacing w:line="240" w:lineRule="atLeast"/>
              <w:rPr>
                <w:b/>
                <w:bCs/>
              </w:rPr>
            </w:pPr>
          </w:p>
        </w:tc>
        <w:tc>
          <w:tcPr>
            <w:tcW w:w="1080" w:type="dxa"/>
            <w:tcBorders>
              <w:top w:val="single" w:sz="4" w:space="0" w:color="auto"/>
            </w:tcBorders>
          </w:tcPr>
          <w:p w:rsidR="00262567" w:rsidRPr="00F84EDE" w:rsidRDefault="00262567" w:rsidP="00262567">
            <w:pPr>
              <w:pStyle w:val="acctfourfigures"/>
              <w:tabs>
                <w:tab w:val="clear" w:pos="765"/>
                <w:tab w:val="decimal" w:pos="578"/>
              </w:tabs>
              <w:spacing w:line="240" w:lineRule="atLeast"/>
              <w:ind w:right="11"/>
              <w:rPr>
                <w:b/>
                <w:bCs/>
              </w:rPr>
            </w:pPr>
            <w:r w:rsidRPr="00F84EDE">
              <w:rPr>
                <w:b/>
                <w:bCs/>
              </w:rPr>
              <w:t>-</w:t>
            </w:r>
          </w:p>
        </w:tc>
        <w:tc>
          <w:tcPr>
            <w:tcW w:w="270" w:type="dxa"/>
          </w:tcPr>
          <w:p w:rsidR="00262567" w:rsidRPr="00F84EDE" w:rsidRDefault="00262567" w:rsidP="00262567">
            <w:pPr>
              <w:pStyle w:val="acctfourfigures"/>
              <w:spacing w:line="240" w:lineRule="atLeast"/>
              <w:rPr>
                <w:b/>
                <w:bCs/>
              </w:rPr>
            </w:pPr>
          </w:p>
        </w:tc>
        <w:tc>
          <w:tcPr>
            <w:tcW w:w="1080" w:type="dxa"/>
            <w:tcBorders>
              <w:top w:val="single" w:sz="4" w:space="0" w:color="auto"/>
            </w:tcBorders>
          </w:tcPr>
          <w:p w:rsidR="00262567" w:rsidRPr="00F84EDE" w:rsidRDefault="00262567" w:rsidP="00262567">
            <w:pPr>
              <w:pStyle w:val="acctfourfigures"/>
              <w:tabs>
                <w:tab w:val="clear" w:pos="765"/>
                <w:tab w:val="decimal" w:pos="578"/>
              </w:tabs>
              <w:spacing w:line="240" w:lineRule="atLeast"/>
              <w:ind w:right="11"/>
              <w:rPr>
                <w:b/>
                <w:bCs/>
              </w:rPr>
            </w:pPr>
            <w:r w:rsidRPr="00F84EDE">
              <w:rPr>
                <w:b/>
                <w:bCs/>
              </w:rPr>
              <w:t>-</w:t>
            </w:r>
          </w:p>
        </w:tc>
      </w:tr>
      <w:tr w:rsidR="00262567" w:rsidRPr="00F84EDE" w:rsidTr="00D0062F">
        <w:trPr>
          <w:cantSplit/>
        </w:trPr>
        <w:tc>
          <w:tcPr>
            <w:tcW w:w="3690" w:type="dxa"/>
          </w:tcPr>
          <w:p w:rsidR="00262567" w:rsidRPr="00F84EDE" w:rsidRDefault="00262567" w:rsidP="00262567">
            <w:pPr>
              <w:ind w:left="202" w:hanging="180"/>
              <w:rPr>
                <w:rFonts w:ascii="Times New Roman" w:hAnsi="Times New Roman"/>
                <w:b/>
                <w:bCs/>
                <w:color w:val="0000FF"/>
                <w:szCs w:val="22"/>
              </w:rPr>
            </w:pPr>
            <w:r w:rsidRPr="00F84EDE">
              <w:rPr>
                <w:rFonts w:ascii="Times New Roman" w:hAnsi="Times New Roman"/>
                <w:b/>
                <w:bCs/>
                <w:sz w:val="22"/>
                <w:szCs w:val="22"/>
              </w:rPr>
              <w:t>Deferred tax expense</w:t>
            </w: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c>
          <w:tcPr>
            <w:tcW w:w="270" w:type="dxa"/>
          </w:tcPr>
          <w:p w:rsidR="00262567" w:rsidRPr="00F84EDE" w:rsidRDefault="00262567" w:rsidP="00262567">
            <w:pPr>
              <w:pStyle w:val="acctfourfigures"/>
              <w:spacing w:line="240" w:lineRule="atLeast"/>
              <w:rPr>
                <w:b/>
                <w:b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c>
          <w:tcPr>
            <w:tcW w:w="270" w:type="dxa"/>
          </w:tcPr>
          <w:p w:rsidR="00262567" w:rsidRPr="00F84EDE" w:rsidRDefault="00262567" w:rsidP="00262567">
            <w:pPr>
              <w:pStyle w:val="acctfourfigures"/>
              <w:spacing w:line="240" w:lineRule="atLeast"/>
              <w:rPr>
                <w:b/>
                <w:b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c>
          <w:tcPr>
            <w:tcW w:w="270" w:type="dxa"/>
          </w:tcPr>
          <w:p w:rsidR="00262567" w:rsidRPr="00F84EDE" w:rsidRDefault="00262567" w:rsidP="00262567">
            <w:pPr>
              <w:pStyle w:val="acctfourfigures"/>
              <w:spacing w:line="240" w:lineRule="atLeast"/>
              <w:rPr>
                <w:b/>
                <w:b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r>
      <w:tr w:rsidR="00262567" w:rsidRPr="00F84EDE" w:rsidTr="00D0062F">
        <w:trPr>
          <w:cantSplit/>
          <w:trHeight w:val="270"/>
        </w:trPr>
        <w:tc>
          <w:tcPr>
            <w:tcW w:w="3690" w:type="dxa"/>
          </w:tcPr>
          <w:p w:rsidR="00262567" w:rsidRPr="00F84EDE" w:rsidRDefault="00262567" w:rsidP="00262567">
            <w:pPr>
              <w:rPr>
                <w:rFonts w:ascii="Times New Roman" w:hAnsi="Times New Roman"/>
                <w:sz w:val="22"/>
                <w:szCs w:val="22"/>
                <w:cs/>
              </w:rPr>
            </w:pPr>
            <w:r w:rsidRPr="00F84EDE">
              <w:rPr>
                <w:rFonts w:ascii="Times New Roman" w:hAnsi="Times New Roman"/>
                <w:sz w:val="22"/>
                <w:szCs w:val="22"/>
              </w:rPr>
              <w:t xml:space="preserve">Movements in temporary </w:t>
            </w: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c>
          <w:tcPr>
            <w:tcW w:w="270" w:type="dxa"/>
          </w:tcPr>
          <w:p w:rsidR="00262567" w:rsidRPr="00F84EDE" w:rsidRDefault="00262567" w:rsidP="00262567">
            <w:pPr>
              <w:pStyle w:val="acctfourfigures"/>
              <w:spacing w:line="240" w:lineRule="atLeast"/>
              <w:rPr>
                <w:b/>
                <w:b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c>
          <w:tcPr>
            <w:tcW w:w="270" w:type="dxa"/>
          </w:tcPr>
          <w:p w:rsidR="00262567" w:rsidRPr="00F84EDE" w:rsidRDefault="00262567" w:rsidP="00262567">
            <w:pPr>
              <w:pStyle w:val="acctfourfigures"/>
              <w:spacing w:line="240" w:lineRule="atLeast"/>
              <w:rPr>
                <w:b/>
                <w:b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c>
          <w:tcPr>
            <w:tcW w:w="270" w:type="dxa"/>
          </w:tcPr>
          <w:p w:rsidR="00262567" w:rsidRPr="00F84EDE" w:rsidRDefault="00262567" w:rsidP="00262567">
            <w:pPr>
              <w:pStyle w:val="acctfourfigures"/>
              <w:spacing w:line="240" w:lineRule="atLeast"/>
              <w:rPr>
                <w:b/>
                <w:bCs/>
              </w:rPr>
            </w:pPr>
          </w:p>
        </w:tc>
        <w:tc>
          <w:tcPr>
            <w:tcW w:w="1080" w:type="dxa"/>
          </w:tcPr>
          <w:p w:rsidR="00262567" w:rsidRPr="00F84EDE" w:rsidRDefault="00262567" w:rsidP="00262567">
            <w:pPr>
              <w:pStyle w:val="acctfourfigures"/>
              <w:tabs>
                <w:tab w:val="clear" w:pos="765"/>
                <w:tab w:val="decimal" w:pos="911"/>
              </w:tabs>
              <w:spacing w:line="240" w:lineRule="atLeast"/>
              <w:ind w:right="11"/>
              <w:rPr>
                <w:b/>
                <w:bCs/>
              </w:rPr>
            </w:pPr>
          </w:p>
        </w:tc>
      </w:tr>
      <w:tr w:rsidR="00262567" w:rsidRPr="00F84EDE" w:rsidTr="00D0062F">
        <w:trPr>
          <w:cantSplit/>
          <w:trHeight w:val="225"/>
        </w:trPr>
        <w:tc>
          <w:tcPr>
            <w:tcW w:w="3690" w:type="dxa"/>
          </w:tcPr>
          <w:p w:rsidR="00262567" w:rsidRPr="00F84EDE" w:rsidRDefault="00262567" w:rsidP="00262567">
            <w:pPr>
              <w:rPr>
                <w:rFonts w:ascii="Times New Roman" w:hAnsi="Times New Roman"/>
                <w:sz w:val="22"/>
                <w:szCs w:val="22"/>
              </w:rPr>
            </w:pPr>
            <w:r w:rsidRPr="00F84EDE">
              <w:rPr>
                <w:rFonts w:ascii="Times New Roman" w:hAnsi="Times New Roman"/>
                <w:sz w:val="22"/>
                <w:szCs w:val="22"/>
              </w:rPr>
              <w:t xml:space="preserve">   differences</w:t>
            </w: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rsidR="00262567" w:rsidRPr="00F84EDE" w:rsidRDefault="00262567" w:rsidP="00262567">
            <w:pPr>
              <w:pStyle w:val="acctfourfigures"/>
              <w:tabs>
                <w:tab w:val="clear" w:pos="765"/>
                <w:tab w:val="decimal" w:pos="731"/>
              </w:tabs>
              <w:spacing w:line="240" w:lineRule="atLeast"/>
              <w:ind w:right="11"/>
            </w:pPr>
            <w:r>
              <w:t>(2,472)</w:t>
            </w:r>
          </w:p>
        </w:tc>
        <w:tc>
          <w:tcPr>
            <w:tcW w:w="270" w:type="dxa"/>
          </w:tcPr>
          <w:p w:rsidR="00262567" w:rsidRPr="00F84EDE" w:rsidRDefault="00262567" w:rsidP="00262567">
            <w:pPr>
              <w:pStyle w:val="acctfourfigures"/>
              <w:spacing w:line="240" w:lineRule="atLeast"/>
            </w:pPr>
          </w:p>
        </w:tc>
        <w:tc>
          <w:tcPr>
            <w:tcW w:w="1080" w:type="dxa"/>
            <w:tcBorders>
              <w:bottom w:val="single" w:sz="4" w:space="0" w:color="auto"/>
            </w:tcBorders>
          </w:tcPr>
          <w:p w:rsidR="00262567" w:rsidRPr="00F84EDE" w:rsidRDefault="00262567" w:rsidP="00262567">
            <w:pPr>
              <w:pStyle w:val="acctfourfigures"/>
              <w:tabs>
                <w:tab w:val="clear" w:pos="765"/>
                <w:tab w:val="decimal" w:pos="731"/>
              </w:tabs>
              <w:spacing w:line="240" w:lineRule="atLeast"/>
              <w:ind w:right="11"/>
            </w:pPr>
            <w:r w:rsidRPr="00F84EDE">
              <w:t>(3,094)</w:t>
            </w:r>
          </w:p>
        </w:tc>
        <w:tc>
          <w:tcPr>
            <w:tcW w:w="270" w:type="dxa"/>
          </w:tcPr>
          <w:p w:rsidR="00262567" w:rsidRPr="00F84EDE" w:rsidRDefault="00262567" w:rsidP="00262567">
            <w:pPr>
              <w:pStyle w:val="acctfourfigures"/>
              <w:spacing w:line="240" w:lineRule="atLeast"/>
            </w:pPr>
          </w:p>
        </w:tc>
        <w:tc>
          <w:tcPr>
            <w:tcW w:w="1080" w:type="dxa"/>
            <w:tcBorders>
              <w:bottom w:val="single" w:sz="4" w:space="0" w:color="auto"/>
            </w:tcBorders>
          </w:tcPr>
          <w:p w:rsidR="00262567" w:rsidRPr="00F84EDE" w:rsidRDefault="00262567" w:rsidP="00262567">
            <w:pPr>
              <w:pStyle w:val="acctfourfigures"/>
              <w:tabs>
                <w:tab w:val="clear" w:pos="765"/>
                <w:tab w:val="decimal" w:pos="903"/>
              </w:tabs>
              <w:spacing w:line="240" w:lineRule="atLeast"/>
              <w:ind w:right="11"/>
            </w:pPr>
            <w:r>
              <w:t>534</w:t>
            </w:r>
          </w:p>
        </w:tc>
        <w:tc>
          <w:tcPr>
            <w:tcW w:w="270" w:type="dxa"/>
          </w:tcPr>
          <w:p w:rsidR="00262567" w:rsidRPr="00F84EDE" w:rsidRDefault="00262567" w:rsidP="00262567">
            <w:pPr>
              <w:pStyle w:val="acctfourfigures"/>
              <w:spacing w:line="240" w:lineRule="atLeast"/>
            </w:pPr>
          </w:p>
        </w:tc>
        <w:tc>
          <w:tcPr>
            <w:tcW w:w="1080" w:type="dxa"/>
            <w:tcBorders>
              <w:bottom w:val="single" w:sz="4" w:space="0" w:color="auto"/>
            </w:tcBorders>
          </w:tcPr>
          <w:p w:rsidR="00262567" w:rsidRPr="00F84EDE" w:rsidRDefault="00262567" w:rsidP="00262567">
            <w:pPr>
              <w:pStyle w:val="acctfourfigures"/>
              <w:tabs>
                <w:tab w:val="clear" w:pos="765"/>
                <w:tab w:val="decimal" w:pos="903"/>
              </w:tabs>
              <w:spacing w:line="240" w:lineRule="atLeast"/>
              <w:ind w:right="11"/>
            </w:pPr>
            <w:r w:rsidRPr="00F84EDE">
              <w:t>(656)</w:t>
            </w:r>
          </w:p>
        </w:tc>
      </w:tr>
      <w:tr w:rsidR="00262567" w:rsidRPr="00F84EDE" w:rsidTr="00D0062F">
        <w:trPr>
          <w:cantSplit/>
        </w:trPr>
        <w:tc>
          <w:tcPr>
            <w:tcW w:w="3690" w:type="dxa"/>
          </w:tcPr>
          <w:p w:rsidR="00262567" w:rsidRPr="00F84EDE" w:rsidRDefault="00262567" w:rsidP="00262567">
            <w:pPr>
              <w:ind w:left="202" w:hanging="202"/>
              <w:rPr>
                <w:rFonts w:ascii="Times New Roman" w:hAnsi="Times New Roman"/>
                <w:sz w:val="22"/>
                <w:szCs w:val="22"/>
              </w:rPr>
            </w:pPr>
            <w:r w:rsidRPr="00F84EDE">
              <w:rPr>
                <w:rFonts w:ascii="Times New Roman" w:hAnsi="Times New Roman"/>
                <w:b/>
                <w:bCs/>
                <w:sz w:val="22"/>
                <w:szCs w:val="22"/>
              </w:rPr>
              <w:t>Total tax expense (benefit)</w:t>
            </w:r>
          </w:p>
        </w:tc>
        <w:tc>
          <w:tcPr>
            <w:tcW w:w="540" w:type="dxa"/>
          </w:tcPr>
          <w:p w:rsidR="00262567" w:rsidRPr="00F84EDE" w:rsidRDefault="00262567" w:rsidP="00262567">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rsidR="00262567" w:rsidRPr="00F84EDE" w:rsidRDefault="00262567" w:rsidP="00262567">
            <w:pPr>
              <w:pStyle w:val="acctfourfigures"/>
              <w:tabs>
                <w:tab w:val="clear" w:pos="765"/>
                <w:tab w:val="decimal" w:pos="731"/>
              </w:tabs>
              <w:spacing w:line="240" w:lineRule="atLeast"/>
              <w:ind w:right="11"/>
              <w:rPr>
                <w:b/>
                <w:bCs/>
              </w:rPr>
            </w:pPr>
            <w:r>
              <w:rPr>
                <w:b/>
                <w:bCs/>
              </w:rPr>
              <w:t>32,364</w:t>
            </w:r>
          </w:p>
        </w:tc>
        <w:tc>
          <w:tcPr>
            <w:tcW w:w="270" w:type="dxa"/>
          </w:tcPr>
          <w:p w:rsidR="00262567" w:rsidRPr="00F84EDE" w:rsidRDefault="00262567" w:rsidP="00262567">
            <w:pPr>
              <w:pStyle w:val="acctfourfigures"/>
              <w:spacing w:line="240" w:lineRule="atLeast"/>
              <w:rPr>
                <w:b/>
                <w:bCs/>
              </w:rPr>
            </w:pPr>
          </w:p>
        </w:tc>
        <w:tc>
          <w:tcPr>
            <w:tcW w:w="1080" w:type="dxa"/>
            <w:tcBorders>
              <w:top w:val="single" w:sz="4" w:space="0" w:color="auto"/>
              <w:bottom w:val="double" w:sz="4" w:space="0" w:color="auto"/>
            </w:tcBorders>
          </w:tcPr>
          <w:p w:rsidR="00262567" w:rsidRPr="00F84EDE" w:rsidRDefault="00262567" w:rsidP="00262567">
            <w:pPr>
              <w:pStyle w:val="acctfourfigures"/>
              <w:tabs>
                <w:tab w:val="clear" w:pos="765"/>
                <w:tab w:val="decimal" w:pos="731"/>
              </w:tabs>
              <w:spacing w:line="240" w:lineRule="atLeast"/>
              <w:ind w:right="11"/>
              <w:rPr>
                <w:b/>
                <w:bCs/>
              </w:rPr>
            </w:pPr>
            <w:r w:rsidRPr="00F84EDE">
              <w:rPr>
                <w:b/>
                <w:bCs/>
              </w:rPr>
              <w:t>30,576</w:t>
            </w:r>
          </w:p>
        </w:tc>
        <w:tc>
          <w:tcPr>
            <w:tcW w:w="270" w:type="dxa"/>
          </w:tcPr>
          <w:p w:rsidR="00262567" w:rsidRPr="00F84EDE" w:rsidRDefault="00262567" w:rsidP="00262567">
            <w:pPr>
              <w:pStyle w:val="acctfourfigures"/>
              <w:spacing w:line="240" w:lineRule="atLeast"/>
              <w:rPr>
                <w:b/>
                <w:bCs/>
              </w:rPr>
            </w:pPr>
          </w:p>
        </w:tc>
        <w:tc>
          <w:tcPr>
            <w:tcW w:w="1080" w:type="dxa"/>
            <w:tcBorders>
              <w:top w:val="single" w:sz="4" w:space="0" w:color="auto"/>
              <w:bottom w:val="double" w:sz="4" w:space="0" w:color="auto"/>
            </w:tcBorders>
          </w:tcPr>
          <w:p w:rsidR="00262567" w:rsidRPr="00F84EDE" w:rsidRDefault="00262567" w:rsidP="00262567">
            <w:pPr>
              <w:pStyle w:val="acctfourfigures"/>
              <w:tabs>
                <w:tab w:val="clear" w:pos="765"/>
                <w:tab w:val="decimal" w:pos="903"/>
              </w:tabs>
              <w:spacing w:line="240" w:lineRule="atLeast"/>
              <w:ind w:right="11"/>
              <w:rPr>
                <w:b/>
                <w:bCs/>
              </w:rPr>
            </w:pPr>
            <w:r>
              <w:rPr>
                <w:b/>
                <w:bCs/>
              </w:rPr>
              <w:t>534</w:t>
            </w:r>
          </w:p>
        </w:tc>
        <w:tc>
          <w:tcPr>
            <w:tcW w:w="270" w:type="dxa"/>
          </w:tcPr>
          <w:p w:rsidR="00262567" w:rsidRPr="00F84EDE" w:rsidRDefault="00262567" w:rsidP="00262567">
            <w:pPr>
              <w:pStyle w:val="acctfourfigures"/>
              <w:spacing w:line="240" w:lineRule="atLeast"/>
              <w:rPr>
                <w:b/>
                <w:bCs/>
              </w:rPr>
            </w:pPr>
          </w:p>
        </w:tc>
        <w:tc>
          <w:tcPr>
            <w:tcW w:w="1080" w:type="dxa"/>
            <w:tcBorders>
              <w:top w:val="single" w:sz="4" w:space="0" w:color="auto"/>
              <w:bottom w:val="double" w:sz="4" w:space="0" w:color="auto"/>
            </w:tcBorders>
          </w:tcPr>
          <w:p w:rsidR="00262567" w:rsidRPr="00F84EDE" w:rsidRDefault="00262567" w:rsidP="00262567">
            <w:pPr>
              <w:pStyle w:val="acctfourfigures"/>
              <w:tabs>
                <w:tab w:val="clear" w:pos="765"/>
                <w:tab w:val="decimal" w:pos="903"/>
              </w:tabs>
              <w:spacing w:line="240" w:lineRule="atLeast"/>
              <w:ind w:right="11"/>
              <w:rPr>
                <w:b/>
                <w:bCs/>
              </w:rPr>
            </w:pPr>
            <w:r w:rsidRPr="00F84EDE">
              <w:rPr>
                <w:b/>
                <w:bCs/>
              </w:rPr>
              <w:t>(656)</w:t>
            </w:r>
          </w:p>
        </w:tc>
      </w:tr>
    </w:tbl>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0335A8" w:rsidRPr="00F84EDE" w:rsidTr="00E50710">
        <w:trPr>
          <w:cantSplit/>
        </w:trPr>
        <w:tc>
          <w:tcPr>
            <w:tcW w:w="2520" w:type="dxa"/>
          </w:tcPr>
          <w:p w:rsidR="000335A8" w:rsidRPr="00F84EDE" w:rsidRDefault="000335A8" w:rsidP="00807423">
            <w:pPr>
              <w:rPr>
                <w:rFonts w:ascii="Times New Roman" w:hAnsi="Times New Roman"/>
                <w:b/>
                <w:bCs/>
                <w:color w:val="0000FF"/>
                <w:sz w:val="22"/>
                <w:szCs w:val="22"/>
              </w:rPr>
            </w:pPr>
          </w:p>
        </w:tc>
        <w:tc>
          <w:tcPr>
            <w:tcW w:w="6840" w:type="dxa"/>
            <w:gridSpan w:val="11"/>
          </w:tcPr>
          <w:p w:rsidR="000335A8" w:rsidRPr="00F84EDE" w:rsidRDefault="000335A8" w:rsidP="00807423">
            <w:pPr>
              <w:pStyle w:val="acctfourfigures"/>
              <w:tabs>
                <w:tab w:val="clear" w:pos="765"/>
              </w:tabs>
              <w:spacing w:line="240" w:lineRule="atLeast"/>
              <w:ind w:right="11"/>
              <w:jc w:val="center"/>
              <w:rPr>
                <w:szCs w:val="22"/>
              </w:rPr>
            </w:pPr>
            <w:r w:rsidRPr="00F84EDE">
              <w:rPr>
                <w:b/>
                <w:bCs/>
                <w:szCs w:val="22"/>
              </w:rPr>
              <w:t>Consolidated financial statements</w:t>
            </w:r>
            <w:r w:rsidRPr="00F84EDE">
              <w:rPr>
                <w:szCs w:val="22"/>
              </w:rPr>
              <w:t xml:space="preserve"> </w:t>
            </w:r>
          </w:p>
        </w:tc>
      </w:tr>
      <w:tr w:rsidR="000335A8" w:rsidRPr="00F84EDE" w:rsidTr="00E50710">
        <w:trPr>
          <w:cantSplit/>
        </w:trPr>
        <w:tc>
          <w:tcPr>
            <w:tcW w:w="2520" w:type="dxa"/>
          </w:tcPr>
          <w:p w:rsidR="000335A8" w:rsidRPr="00F84EDE" w:rsidRDefault="00F720CE" w:rsidP="00807423">
            <w:pPr>
              <w:rPr>
                <w:rFonts w:ascii="Times New Roman" w:hAnsi="Times New Roman"/>
                <w:color w:val="008000"/>
                <w:sz w:val="22"/>
                <w:szCs w:val="22"/>
              </w:rPr>
            </w:pPr>
            <w:r w:rsidRPr="00F84EDE">
              <w:rPr>
                <w:rFonts w:ascii="Times New Roman" w:hAnsi="Times New Roman"/>
                <w:b/>
                <w:bCs/>
                <w:i/>
                <w:iCs/>
                <w:sz w:val="22"/>
                <w:szCs w:val="22"/>
              </w:rPr>
              <w:t xml:space="preserve">Income tax </w:t>
            </w:r>
            <w:proofErr w:type="spellStart"/>
            <w:r w:rsidRPr="00F84EDE">
              <w:rPr>
                <w:rFonts w:ascii="Times New Roman" w:hAnsi="Times New Roman"/>
                <w:b/>
                <w:bCs/>
                <w:i/>
                <w:iCs/>
                <w:sz w:val="22"/>
                <w:szCs w:val="22"/>
              </w:rPr>
              <w:t>recognised</w:t>
            </w:r>
            <w:proofErr w:type="spellEnd"/>
          </w:p>
        </w:tc>
        <w:tc>
          <w:tcPr>
            <w:tcW w:w="3330" w:type="dxa"/>
            <w:gridSpan w:val="5"/>
          </w:tcPr>
          <w:p w:rsidR="000335A8" w:rsidRPr="00F84EDE" w:rsidRDefault="00566C9D" w:rsidP="00887DE4">
            <w:pPr>
              <w:pStyle w:val="acctfourfigures"/>
              <w:tabs>
                <w:tab w:val="clear" w:pos="765"/>
              </w:tabs>
              <w:spacing w:line="240" w:lineRule="atLeast"/>
              <w:ind w:right="11"/>
              <w:jc w:val="center"/>
              <w:rPr>
                <w:szCs w:val="22"/>
              </w:rPr>
            </w:pPr>
            <w:r w:rsidRPr="00F84EDE">
              <w:rPr>
                <w:szCs w:val="22"/>
              </w:rPr>
              <w:t>20</w:t>
            </w:r>
            <w:r w:rsidR="00852B03">
              <w:rPr>
                <w:szCs w:val="22"/>
              </w:rPr>
              <w:t>20</w:t>
            </w:r>
          </w:p>
        </w:tc>
        <w:tc>
          <w:tcPr>
            <w:tcW w:w="180" w:type="dxa"/>
          </w:tcPr>
          <w:p w:rsidR="000335A8" w:rsidRPr="00F84EDE" w:rsidRDefault="000335A8" w:rsidP="00807423">
            <w:pPr>
              <w:pStyle w:val="acctfourfigures"/>
              <w:tabs>
                <w:tab w:val="clear" w:pos="765"/>
              </w:tabs>
              <w:spacing w:line="240" w:lineRule="atLeast"/>
              <w:ind w:right="11"/>
              <w:jc w:val="center"/>
              <w:rPr>
                <w:szCs w:val="22"/>
              </w:rPr>
            </w:pPr>
          </w:p>
        </w:tc>
        <w:tc>
          <w:tcPr>
            <w:tcW w:w="3330" w:type="dxa"/>
            <w:gridSpan w:val="5"/>
          </w:tcPr>
          <w:p w:rsidR="000335A8" w:rsidRPr="00F84EDE" w:rsidRDefault="00852B03" w:rsidP="00807423">
            <w:pPr>
              <w:pStyle w:val="acctfourfigures"/>
              <w:tabs>
                <w:tab w:val="clear" w:pos="765"/>
              </w:tabs>
              <w:spacing w:line="240" w:lineRule="atLeast"/>
              <w:ind w:right="11"/>
              <w:jc w:val="center"/>
              <w:rPr>
                <w:szCs w:val="22"/>
              </w:rPr>
            </w:pPr>
            <w:r>
              <w:rPr>
                <w:szCs w:val="22"/>
              </w:rPr>
              <w:t>2019</w:t>
            </w:r>
          </w:p>
        </w:tc>
      </w:tr>
      <w:tr w:rsidR="00F720CE" w:rsidRPr="00F84EDE" w:rsidTr="00E50710">
        <w:trPr>
          <w:cantSplit/>
        </w:trPr>
        <w:tc>
          <w:tcPr>
            <w:tcW w:w="2520" w:type="dxa"/>
          </w:tcPr>
          <w:p w:rsidR="00F720CE" w:rsidRPr="00F84EDE" w:rsidRDefault="00F720CE" w:rsidP="00F720CE">
            <w:pPr>
              <w:jc w:val="both"/>
              <w:rPr>
                <w:rFonts w:ascii="Times New Roman" w:hAnsi="Times New Roman"/>
                <w:b/>
                <w:bCs/>
                <w:i/>
                <w:iCs/>
                <w:sz w:val="22"/>
                <w:szCs w:val="22"/>
              </w:rPr>
            </w:pPr>
            <w:r w:rsidRPr="00F84EDE">
              <w:rPr>
                <w:rFonts w:ascii="Times New Roman" w:hAnsi="Times New Roman"/>
                <w:b/>
                <w:bCs/>
                <w:i/>
                <w:iCs/>
                <w:sz w:val="22"/>
                <w:szCs w:val="22"/>
              </w:rPr>
              <w:t xml:space="preserve">  in other comprehensive</w:t>
            </w: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Before</w:t>
            </w:r>
          </w:p>
        </w:tc>
        <w:tc>
          <w:tcPr>
            <w:tcW w:w="180" w:type="dxa"/>
          </w:tcPr>
          <w:p w:rsidR="00F720CE" w:rsidRPr="00F84EDE" w:rsidRDefault="00F720CE" w:rsidP="00F720CE">
            <w:pPr>
              <w:pStyle w:val="acctfourfigure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Tax</w:t>
            </w:r>
          </w:p>
        </w:tc>
        <w:tc>
          <w:tcPr>
            <w:tcW w:w="180" w:type="dxa"/>
          </w:tcPr>
          <w:p w:rsidR="00F720CE" w:rsidRPr="00F84EDE" w:rsidRDefault="00F720CE" w:rsidP="00F720CE">
            <w:pPr>
              <w:pStyle w:val="acctfourfigure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Net of</w:t>
            </w:r>
          </w:p>
        </w:tc>
        <w:tc>
          <w:tcPr>
            <w:tcW w:w="180" w:type="dxa"/>
          </w:tcPr>
          <w:p w:rsidR="00F720CE" w:rsidRPr="00F84EDE" w:rsidRDefault="00F720CE" w:rsidP="00F720CE">
            <w:pPr>
              <w:pStyle w:val="acctfourfigures"/>
              <w:tabs>
                <w:tab w:val="clear" w:pos="765"/>
              </w:tab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Before</w:t>
            </w:r>
          </w:p>
        </w:tc>
        <w:tc>
          <w:tcPr>
            <w:tcW w:w="180" w:type="dxa"/>
          </w:tcPr>
          <w:p w:rsidR="00F720CE" w:rsidRPr="00F84EDE" w:rsidRDefault="00F720CE" w:rsidP="00F720CE">
            <w:pPr>
              <w:pStyle w:val="acctfourfigures"/>
              <w:tabs>
                <w:tab w:val="clear" w:pos="765"/>
              </w:tab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Tax</w:t>
            </w:r>
          </w:p>
        </w:tc>
        <w:tc>
          <w:tcPr>
            <w:tcW w:w="180" w:type="dxa"/>
          </w:tcPr>
          <w:p w:rsidR="00F720CE" w:rsidRPr="00F84EDE" w:rsidRDefault="00F720CE" w:rsidP="00F720CE">
            <w:pPr>
              <w:pStyle w:val="acctfourfigure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Net of</w:t>
            </w:r>
          </w:p>
        </w:tc>
      </w:tr>
      <w:tr w:rsidR="00F720CE" w:rsidRPr="00F84EDE" w:rsidTr="00E50710">
        <w:trPr>
          <w:cantSplit/>
        </w:trPr>
        <w:tc>
          <w:tcPr>
            <w:tcW w:w="2520" w:type="dxa"/>
          </w:tcPr>
          <w:p w:rsidR="00F720CE" w:rsidRPr="00F84EDE" w:rsidRDefault="00F720CE" w:rsidP="00F720CE">
            <w:pPr>
              <w:rPr>
                <w:rFonts w:ascii="Times New Roman" w:hAnsi="Times New Roman"/>
                <w:sz w:val="22"/>
                <w:szCs w:val="22"/>
              </w:rPr>
            </w:pPr>
            <w:r w:rsidRPr="00F84EDE">
              <w:rPr>
                <w:rFonts w:ascii="Times New Roman" w:hAnsi="Times New Roman"/>
                <w:b/>
                <w:bCs/>
                <w:i/>
                <w:iCs/>
                <w:sz w:val="22"/>
                <w:szCs w:val="22"/>
              </w:rPr>
              <w:t xml:space="preserve">  income   </w:t>
            </w: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tax</w:t>
            </w:r>
          </w:p>
        </w:tc>
        <w:tc>
          <w:tcPr>
            <w:tcW w:w="180" w:type="dxa"/>
          </w:tcPr>
          <w:p w:rsidR="00F720CE" w:rsidRPr="00F84EDE" w:rsidRDefault="00F720CE" w:rsidP="00F720CE">
            <w:pPr>
              <w:pStyle w:val="acctfourfigure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expense</w:t>
            </w:r>
          </w:p>
        </w:tc>
        <w:tc>
          <w:tcPr>
            <w:tcW w:w="180" w:type="dxa"/>
          </w:tcPr>
          <w:p w:rsidR="00F720CE" w:rsidRPr="00F84EDE" w:rsidRDefault="00F720CE" w:rsidP="00F720CE">
            <w:pPr>
              <w:pStyle w:val="acctfourfigure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tax</w:t>
            </w:r>
          </w:p>
        </w:tc>
        <w:tc>
          <w:tcPr>
            <w:tcW w:w="180" w:type="dxa"/>
          </w:tcPr>
          <w:p w:rsidR="00F720CE" w:rsidRPr="00F84EDE" w:rsidRDefault="00F720CE" w:rsidP="00F720CE">
            <w:pPr>
              <w:pStyle w:val="acctfourfigures"/>
              <w:tabs>
                <w:tab w:val="clear" w:pos="765"/>
              </w:tab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tax</w:t>
            </w:r>
          </w:p>
        </w:tc>
        <w:tc>
          <w:tcPr>
            <w:tcW w:w="180" w:type="dxa"/>
          </w:tcPr>
          <w:p w:rsidR="00F720CE" w:rsidRPr="00F84EDE" w:rsidRDefault="00F720CE" w:rsidP="00F720CE">
            <w:pPr>
              <w:pStyle w:val="acctfourfigures"/>
              <w:tabs>
                <w:tab w:val="clear" w:pos="765"/>
              </w:tab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expense</w:t>
            </w:r>
          </w:p>
        </w:tc>
        <w:tc>
          <w:tcPr>
            <w:tcW w:w="180" w:type="dxa"/>
          </w:tcPr>
          <w:p w:rsidR="00F720CE" w:rsidRPr="00F84EDE" w:rsidRDefault="00F720CE" w:rsidP="00F720CE">
            <w:pPr>
              <w:pStyle w:val="acctfourfigures"/>
              <w:spacing w:line="240" w:lineRule="atLeast"/>
              <w:ind w:left="-79" w:right="-79"/>
              <w:jc w:val="center"/>
              <w:rPr>
                <w:szCs w:val="22"/>
              </w:rPr>
            </w:pPr>
          </w:p>
        </w:tc>
        <w:tc>
          <w:tcPr>
            <w:tcW w:w="990" w:type="dxa"/>
          </w:tcPr>
          <w:p w:rsidR="00F720CE" w:rsidRPr="00F84EDE" w:rsidRDefault="00F720CE" w:rsidP="00F720CE">
            <w:pPr>
              <w:pStyle w:val="acctfourfigures"/>
              <w:tabs>
                <w:tab w:val="clear" w:pos="765"/>
              </w:tabs>
              <w:spacing w:line="240" w:lineRule="atLeast"/>
              <w:ind w:left="-79" w:right="-79"/>
              <w:jc w:val="center"/>
              <w:rPr>
                <w:szCs w:val="22"/>
              </w:rPr>
            </w:pPr>
            <w:r w:rsidRPr="00F84EDE">
              <w:rPr>
                <w:szCs w:val="22"/>
              </w:rPr>
              <w:t>tax</w:t>
            </w:r>
          </w:p>
        </w:tc>
      </w:tr>
      <w:tr w:rsidR="000335A8" w:rsidRPr="00F84EDE" w:rsidTr="00E50710">
        <w:trPr>
          <w:cantSplit/>
        </w:trPr>
        <w:tc>
          <w:tcPr>
            <w:tcW w:w="2520" w:type="dxa"/>
          </w:tcPr>
          <w:p w:rsidR="000335A8" w:rsidRPr="00F84EDE" w:rsidRDefault="000335A8" w:rsidP="00807423">
            <w:pPr>
              <w:rPr>
                <w:rFonts w:ascii="Times New Roman" w:hAnsi="Times New Roman"/>
                <w:sz w:val="22"/>
                <w:szCs w:val="22"/>
              </w:rPr>
            </w:pPr>
          </w:p>
        </w:tc>
        <w:tc>
          <w:tcPr>
            <w:tcW w:w="6840" w:type="dxa"/>
            <w:gridSpan w:val="11"/>
          </w:tcPr>
          <w:p w:rsidR="000335A8" w:rsidRPr="00F84EDE" w:rsidRDefault="000335A8" w:rsidP="00807423">
            <w:pPr>
              <w:pStyle w:val="acctfourfigures"/>
              <w:tabs>
                <w:tab w:val="clear" w:pos="765"/>
              </w:tabs>
              <w:spacing w:line="240" w:lineRule="atLeast"/>
              <w:ind w:right="11"/>
              <w:jc w:val="center"/>
              <w:rPr>
                <w:szCs w:val="22"/>
              </w:rPr>
            </w:pPr>
            <w:r w:rsidRPr="00F84EDE">
              <w:rPr>
                <w:i/>
                <w:iCs/>
                <w:szCs w:val="22"/>
              </w:rPr>
              <w:t>(in thousand Baht)</w:t>
            </w:r>
          </w:p>
        </w:tc>
      </w:tr>
      <w:tr w:rsidR="00852B03" w:rsidRPr="00F84EDE" w:rsidTr="00E50710">
        <w:trPr>
          <w:cantSplit/>
        </w:trPr>
        <w:tc>
          <w:tcPr>
            <w:tcW w:w="2520" w:type="dxa"/>
          </w:tcPr>
          <w:p w:rsidR="00852B03" w:rsidRPr="00F84EDE" w:rsidRDefault="00852B03" w:rsidP="00852B03">
            <w:pPr>
              <w:ind w:left="180" w:hanging="180"/>
              <w:rPr>
                <w:rFonts w:ascii="Times New Roman" w:hAnsi="Times New Roman"/>
                <w:sz w:val="22"/>
                <w:szCs w:val="22"/>
              </w:rPr>
            </w:pPr>
            <w:r w:rsidRPr="00F84EDE">
              <w:rPr>
                <w:rFonts w:ascii="Times New Roman" w:hAnsi="Times New Roman"/>
                <w:sz w:val="22"/>
                <w:szCs w:val="22"/>
              </w:rPr>
              <w:t>Defined benefit plan actuarial gains</w:t>
            </w:r>
          </w:p>
        </w:tc>
        <w:tc>
          <w:tcPr>
            <w:tcW w:w="990" w:type="dxa"/>
            <w:vAlign w:val="bottom"/>
          </w:tcPr>
          <w:p w:rsidR="00852B03" w:rsidRPr="00F84EDE" w:rsidRDefault="00852B03" w:rsidP="00852B03">
            <w:pPr>
              <w:pStyle w:val="acctfourfigures"/>
              <w:tabs>
                <w:tab w:val="clear" w:pos="765"/>
                <w:tab w:val="decimal" w:pos="467"/>
              </w:tabs>
              <w:spacing w:line="240" w:lineRule="atLeast"/>
              <w:ind w:right="11"/>
              <w:rPr>
                <w:szCs w:val="28"/>
                <w:lang w:val="en-US" w:bidi="th-TH"/>
              </w:rPr>
            </w:pPr>
            <w:r>
              <w:rPr>
                <w:szCs w:val="28"/>
                <w:lang w:val="en-US" w:bidi="th-TH"/>
              </w:rPr>
              <w:t>-</w:t>
            </w:r>
          </w:p>
        </w:tc>
        <w:tc>
          <w:tcPr>
            <w:tcW w:w="180" w:type="dxa"/>
            <w:vAlign w:val="bottom"/>
          </w:tcPr>
          <w:p w:rsidR="00852B03" w:rsidRPr="00852B03" w:rsidRDefault="00852B03" w:rsidP="00852B03">
            <w:pPr>
              <w:pStyle w:val="acctfourfigures"/>
              <w:spacing w:line="240" w:lineRule="atLeast"/>
              <w:rPr>
                <w:szCs w:val="28"/>
                <w:lang w:val="en-US" w:bidi="th-TH"/>
              </w:rPr>
            </w:pPr>
          </w:p>
        </w:tc>
        <w:tc>
          <w:tcPr>
            <w:tcW w:w="990" w:type="dxa"/>
            <w:vAlign w:val="bottom"/>
          </w:tcPr>
          <w:p w:rsidR="00852B03" w:rsidRPr="00852B03" w:rsidRDefault="00852B03" w:rsidP="00852B03">
            <w:pPr>
              <w:pStyle w:val="acctfourfigures"/>
              <w:tabs>
                <w:tab w:val="clear" w:pos="765"/>
                <w:tab w:val="decimal" w:pos="467"/>
              </w:tabs>
              <w:spacing w:line="240" w:lineRule="atLeast"/>
              <w:ind w:right="11"/>
              <w:rPr>
                <w:szCs w:val="28"/>
                <w:lang w:val="en-US" w:bidi="th-TH"/>
              </w:rPr>
            </w:pPr>
            <w:r>
              <w:rPr>
                <w:szCs w:val="28"/>
                <w:lang w:val="en-US" w:bidi="th-TH"/>
              </w:rPr>
              <w:t>-</w:t>
            </w:r>
          </w:p>
        </w:tc>
        <w:tc>
          <w:tcPr>
            <w:tcW w:w="180" w:type="dxa"/>
            <w:vAlign w:val="bottom"/>
          </w:tcPr>
          <w:p w:rsidR="00852B03" w:rsidRPr="00852B03" w:rsidRDefault="00852B03" w:rsidP="00852B03">
            <w:pPr>
              <w:pStyle w:val="acctfourfigures"/>
              <w:spacing w:line="240" w:lineRule="atLeast"/>
              <w:rPr>
                <w:szCs w:val="28"/>
                <w:lang w:val="en-US" w:bidi="th-TH"/>
              </w:rPr>
            </w:pPr>
          </w:p>
        </w:tc>
        <w:tc>
          <w:tcPr>
            <w:tcW w:w="990" w:type="dxa"/>
            <w:vAlign w:val="bottom"/>
          </w:tcPr>
          <w:p w:rsidR="00852B03" w:rsidRPr="00852B03" w:rsidRDefault="00852B03" w:rsidP="00852B03">
            <w:pPr>
              <w:pStyle w:val="acctfourfigures"/>
              <w:tabs>
                <w:tab w:val="clear" w:pos="765"/>
                <w:tab w:val="decimal" w:pos="467"/>
              </w:tabs>
              <w:spacing w:line="240" w:lineRule="atLeast"/>
              <w:ind w:right="11"/>
              <w:rPr>
                <w:szCs w:val="28"/>
                <w:lang w:val="en-US" w:bidi="th-TH"/>
              </w:rPr>
            </w:pPr>
            <w:r>
              <w:rPr>
                <w:szCs w:val="28"/>
                <w:lang w:val="en-US" w:bidi="th-TH"/>
              </w:rPr>
              <w:t>-</w:t>
            </w:r>
          </w:p>
        </w:tc>
        <w:tc>
          <w:tcPr>
            <w:tcW w:w="180" w:type="dxa"/>
            <w:vAlign w:val="bottom"/>
          </w:tcPr>
          <w:p w:rsidR="00852B03" w:rsidRPr="00F84EDE" w:rsidRDefault="00852B03" w:rsidP="00852B03">
            <w:pPr>
              <w:pStyle w:val="acctfourfigures"/>
              <w:tabs>
                <w:tab w:val="decimal" w:pos="510"/>
              </w:tabs>
              <w:spacing w:line="240" w:lineRule="atLeast"/>
              <w:ind w:left="-76" w:right="-101"/>
              <w:rPr>
                <w:szCs w:val="22"/>
              </w:rPr>
            </w:pPr>
          </w:p>
        </w:tc>
        <w:tc>
          <w:tcPr>
            <w:tcW w:w="990" w:type="dxa"/>
            <w:vAlign w:val="bottom"/>
          </w:tcPr>
          <w:p w:rsidR="00852B03" w:rsidRPr="00F84EDE" w:rsidRDefault="00852B03" w:rsidP="00852B03">
            <w:pPr>
              <w:pStyle w:val="acctfourfigures"/>
              <w:tabs>
                <w:tab w:val="clear" w:pos="765"/>
                <w:tab w:val="decimal" w:pos="731"/>
              </w:tabs>
              <w:spacing w:line="240" w:lineRule="atLeast"/>
              <w:ind w:right="11"/>
              <w:rPr>
                <w:szCs w:val="28"/>
                <w:lang w:val="en-US" w:bidi="th-TH"/>
              </w:rPr>
            </w:pPr>
            <w:r w:rsidRPr="00F84EDE">
              <w:rPr>
                <w:szCs w:val="28"/>
                <w:lang w:val="en-US" w:bidi="th-TH"/>
              </w:rPr>
              <w:t>4,299</w:t>
            </w:r>
          </w:p>
        </w:tc>
        <w:tc>
          <w:tcPr>
            <w:tcW w:w="180" w:type="dxa"/>
            <w:vAlign w:val="bottom"/>
          </w:tcPr>
          <w:p w:rsidR="00852B03" w:rsidRPr="00F84EDE" w:rsidRDefault="00852B03" w:rsidP="00852B03">
            <w:pPr>
              <w:pStyle w:val="acctfourfigures"/>
              <w:spacing w:line="240" w:lineRule="atLeast"/>
              <w:rPr>
                <w:szCs w:val="22"/>
              </w:rPr>
            </w:pPr>
          </w:p>
        </w:tc>
        <w:tc>
          <w:tcPr>
            <w:tcW w:w="990" w:type="dxa"/>
            <w:vAlign w:val="bottom"/>
          </w:tcPr>
          <w:p w:rsidR="00852B03" w:rsidRPr="00F84EDE" w:rsidRDefault="00852B03" w:rsidP="00852B03">
            <w:pPr>
              <w:pStyle w:val="acctfourfigures"/>
              <w:tabs>
                <w:tab w:val="clear" w:pos="765"/>
                <w:tab w:val="decimal" w:pos="731"/>
              </w:tabs>
              <w:spacing w:line="240" w:lineRule="atLeast"/>
              <w:ind w:right="11"/>
              <w:rPr>
                <w:szCs w:val="22"/>
              </w:rPr>
            </w:pPr>
            <w:r w:rsidRPr="00F84EDE">
              <w:rPr>
                <w:szCs w:val="22"/>
              </w:rPr>
              <w:t>(1,667)</w:t>
            </w:r>
          </w:p>
        </w:tc>
        <w:tc>
          <w:tcPr>
            <w:tcW w:w="180" w:type="dxa"/>
            <w:vAlign w:val="bottom"/>
          </w:tcPr>
          <w:p w:rsidR="00852B03" w:rsidRPr="00F84EDE" w:rsidRDefault="00852B03" w:rsidP="00852B03">
            <w:pPr>
              <w:pStyle w:val="acctfourfigures"/>
              <w:spacing w:line="240" w:lineRule="atLeast"/>
              <w:rPr>
                <w:szCs w:val="22"/>
              </w:rPr>
            </w:pPr>
          </w:p>
        </w:tc>
        <w:tc>
          <w:tcPr>
            <w:tcW w:w="990" w:type="dxa"/>
            <w:vAlign w:val="bottom"/>
          </w:tcPr>
          <w:p w:rsidR="00852B03" w:rsidRPr="00F84EDE" w:rsidRDefault="00852B03" w:rsidP="00852B03">
            <w:pPr>
              <w:pStyle w:val="acctfourfigures"/>
              <w:tabs>
                <w:tab w:val="clear" w:pos="765"/>
                <w:tab w:val="decimal" w:pos="731"/>
              </w:tabs>
              <w:spacing w:line="240" w:lineRule="atLeast"/>
              <w:ind w:right="11"/>
              <w:rPr>
                <w:szCs w:val="22"/>
              </w:rPr>
            </w:pPr>
            <w:r w:rsidRPr="00F84EDE">
              <w:rPr>
                <w:szCs w:val="22"/>
              </w:rPr>
              <w:t>2,632</w:t>
            </w:r>
          </w:p>
        </w:tc>
      </w:tr>
      <w:tr w:rsidR="00852B03" w:rsidRPr="00F84EDE" w:rsidTr="00E50710">
        <w:trPr>
          <w:cantSplit/>
          <w:trHeight w:val="70"/>
        </w:trPr>
        <w:tc>
          <w:tcPr>
            <w:tcW w:w="2520" w:type="dxa"/>
          </w:tcPr>
          <w:p w:rsidR="00852B03" w:rsidRPr="00F84EDE" w:rsidRDefault="00852B03" w:rsidP="00852B03">
            <w:pPr>
              <w:rPr>
                <w:rFonts w:ascii="Times New Roman" w:hAnsi="Times New Roman"/>
                <w:b/>
                <w:bCs/>
                <w:sz w:val="22"/>
                <w:szCs w:val="22"/>
              </w:rPr>
            </w:pPr>
            <w:r w:rsidRPr="00F84EDE">
              <w:rPr>
                <w:rFonts w:ascii="Times New Roman" w:hAnsi="Times New Roman"/>
                <w:b/>
                <w:bCs/>
                <w:sz w:val="22"/>
                <w:szCs w:val="22"/>
              </w:rPr>
              <w:t>Total</w:t>
            </w:r>
          </w:p>
        </w:tc>
        <w:tc>
          <w:tcPr>
            <w:tcW w:w="990" w:type="dxa"/>
            <w:tcBorders>
              <w:top w:val="single" w:sz="4" w:space="0" w:color="auto"/>
              <w:bottom w:val="double" w:sz="4" w:space="0" w:color="auto"/>
            </w:tcBorders>
          </w:tcPr>
          <w:p w:rsidR="00852B03" w:rsidRPr="00852B03" w:rsidRDefault="00852B03" w:rsidP="00852B03">
            <w:pPr>
              <w:pStyle w:val="acctfourfigures"/>
              <w:tabs>
                <w:tab w:val="clear" w:pos="765"/>
                <w:tab w:val="decimal" w:pos="467"/>
              </w:tabs>
              <w:spacing w:line="240" w:lineRule="atLeast"/>
              <w:ind w:right="11"/>
              <w:rPr>
                <w:b/>
                <w:bCs/>
                <w:szCs w:val="28"/>
                <w:lang w:val="en-US" w:bidi="th-TH"/>
              </w:rPr>
            </w:pPr>
            <w:r w:rsidRPr="00852B03">
              <w:rPr>
                <w:b/>
                <w:bCs/>
                <w:szCs w:val="28"/>
                <w:lang w:val="en-US" w:bidi="th-TH"/>
              </w:rPr>
              <w:t>-</w:t>
            </w:r>
          </w:p>
        </w:tc>
        <w:tc>
          <w:tcPr>
            <w:tcW w:w="180" w:type="dxa"/>
          </w:tcPr>
          <w:p w:rsidR="00852B03" w:rsidRPr="00852B03" w:rsidRDefault="00852B03" w:rsidP="00852B03">
            <w:pPr>
              <w:pStyle w:val="acctfourfigures"/>
              <w:tabs>
                <w:tab w:val="decimal" w:pos="467"/>
              </w:tabs>
              <w:spacing w:line="240" w:lineRule="atLeast"/>
              <w:rPr>
                <w:b/>
                <w:bCs/>
                <w:szCs w:val="28"/>
                <w:lang w:val="en-US" w:bidi="th-TH"/>
              </w:rPr>
            </w:pPr>
          </w:p>
        </w:tc>
        <w:tc>
          <w:tcPr>
            <w:tcW w:w="990" w:type="dxa"/>
            <w:tcBorders>
              <w:top w:val="single" w:sz="4" w:space="0" w:color="auto"/>
              <w:bottom w:val="double" w:sz="4" w:space="0" w:color="auto"/>
            </w:tcBorders>
          </w:tcPr>
          <w:p w:rsidR="00852B03" w:rsidRPr="00852B03" w:rsidRDefault="00852B03" w:rsidP="00852B03">
            <w:pPr>
              <w:pStyle w:val="acctfourfigures"/>
              <w:tabs>
                <w:tab w:val="clear" w:pos="765"/>
                <w:tab w:val="decimal" w:pos="467"/>
              </w:tabs>
              <w:spacing w:line="240" w:lineRule="atLeast"/>
              <w:ind w:right="11"/>
              <w:rPr>
                <w:b/>
                <w:bCs/>
                <w:szCs w:val="28"/>
                <w:lang w:val="en-US" w:bidi="th-TH"/>
              </w:rPr>
            </w:pPr>
            <w:r w:rsidRPr="00852B03">
              <w:rPr>
                <w:b/>
                <w:bCs/>
                <w:szCs w:val="28"/>
                <w:lang w:val="en-US" w:bidi="th-TH"/>
              </w:rPr>
              <w:t>-</w:t>
            </w:r>
          </w:p>
        </w:tc>
        <w:tc>
          <w:tcPr>
            <w:tcW w:w="180" w:type="dxa"/>
          </w:tcPr>
          <w:p w:rsidR="00852B03" w:rsidRPr="00852B03" w:rsidRDefault="00852B03" w:rsidP="00852B03">
            <w:pPr>
              <w:pStyle w:val="acctfourfigures"/>
              <w:tabs>
                <w:tab w:val="decimal" w:pos="467"/>
              </w:tabs>
              <w:spacing w:line="240" w:lineRule="atLeast"/>
              <w:rPr>
                <w:b/>
                <w:bCs/>
                <w:szCs w:val="28"/>
                <w:lang w:val="en-US" w:bidi="th-TH"/>
              </w:rPr>
            </w:pPr>
          </w:p>
        </w:tc>
        <w:tc>
          <w:tcPr>
            <w:tcW w:w="990" w:type="dxa"/>
            <w:tcBorders>
              <w:top w:val="single" w:sz="4" w:space="0" w:color="auto"/>
              <w:bottom w:val="double" w:sz="4" w:space="0" w:color="auto"/>
            </w:tcBorders>
          </w:tcPr>
          <w:p w:rsidR="00852B03" w:rsidRPr="00852B03" w:rsidRDefault="00852B03" w:rsidP="00852B03">
            <w:pPr>
              <w:pStyle w:val="acctfourfigures"/>
              <w:tabs>
                <w:tab w:val="clear" w:pos="765"/>
                <w:tab w:val="decimal" w:pos="467"/>
              </w:tabs>
              <w:spacing w:line="240" w:lineRule="atLeast"/>
              <w:ind w:right="11"/>
              <w:rPr>
                <w:b/>
                <w:bCs/>
                <w:szCs w:val="28"/>
                <w:lang w:val="en-US" w:bidi="th-TH"/>
              </w:rPr>
            </w:pPr>
            <w:r w:rsidRPr="00852B03">
              <w:rPr>
                <w:b/>
                <w:bCs/>
                <w:szCs w:val="28"/>
                <w:lang w:val="en-US" w:bidi="th-TH"/>
              </w:rPr>
              <w:t>-</w:t>
            </w:r>
          </w:p>
        </w:tc>
        <w:tc>
          <w:tcPr>
            <w:tcW w:w="180" w:type="dxa"/>
          </w:tcPr>
          <w:p w:rsidR="00852B03" w:rsidRPr="00F84EDE" w:rsidRDefault="00852B03" w:rsidP="00852B03">
            <w:pPr>
              <w:pStyle w:val="acctfourfigures"/>
              <w:spacing w:line="240" w:lineRule="atLeast"/>
              <w:rPr>
                <w:b/>
                <w:bCs/>
                <w:szCs w:val="22"/>
              </w:rPr>
            </w:pPr>
          </w:p>
        </w:tc>
        <w:tc>
          <w:tcPr>
            <w:tcW w:w="990" w:type="dxa"/>
            <w:tcBorders>
              <w:top w:val="single" w:sz="4" w:space="0" w:color="auto"/>
              <w:bottom w:val="double" w:sz="4" w:space="0" w:color="auto"/>
            </w:tcBorders>
          </w:tcPr>
          <w:p w:rsidR="00852B03" w:rsidRPr="00F84EDE" w:rsidRDefault="00852B03" w:rsidP="00852B03">
            <w:pPr>
              <w:pStyle w:val="acctfourfigures"/>
              <w:tabs>
                <w:tab w:val="clear" w:pos="765"/>
                <w:tab w:val="decimal" w:pos="731"/>
              </w:tabs>
              <w:spacing w:line="240" w:lineRule="atLeast"/>
              <w:ind w:right="11"/>
              <w:rPr>
                <w:b/>
                <w:bCs/>
                <w:szCs w:val="22"/>
              </w:rPr>
            </w:pPr>
            <w:r w:rsidRPr="00F84EDE">
              <w:rPr>
                <w:b/>
                <w:bCs/>
                <w:szCs w:val="22"/>
              </w:rPr>
              <w:t>4,299</w:t>
            </w:r>
          </w:p>
        </w:tc>
        <w:tc>
          <w:tcPr>
            <w:tcW w:w="180" w:type="dxa"/>
          </w:tcPr>
          <w:p w:rsidR="00852B03" w:rsidRPr="00F84EDE" w:rsidRDefault="00852B03" w:rsidP="00852B03">
            <w:pPr>
              <w:pStyle w:val="acctfourfigures"/>
              <w:spacing w:line="240" w:lineRule="atLeast"/>
              <w:rPr>
                <w:b/>
                <w:bCs/>
                <w:szCs w:val="22"/>
              </w:rPr>
            </w:pPr>
          </w:p>
        </w:tc>
        <w:tc>
          <w:tcPr>
            <w:tcW w:w="990" w:type="dxa"/>
            <w:tcBorders>
              <w:top w:val="single" w:sz="4" w:space="0" w:color="auto"/>
              <w:bottom w:val="double" w:sz="4" w:space="0" w:color="auto"/>
            </w:tcBorders>
          </w:tcPr>
          <w:p w:rsidR="00852B03" w:rsidRPr="00F84EDE" w:rsidRDefault="00852B03" w:rsidP="00852B03">
            <w:pPr>
              <w:pStyle w:val="acctfourfigures"/>
              <w:tabs>
                <w:tab w:val="clear" w:pos="765"/>
                <w:tab w:val="decimal" w:pos="731"/>
              </w:tabs>
              <w:spacing w:line="240" w:lineRule="atLeast"/>
              <w:ind w:right="11"/>
              <w:rPr>
                <w:b/>
                <w:bCs/>
                <w:szCs w:val="22"/>
              </w:rPr>
            </w:pPr>
            <w:r w:rsidRPr="00F84EDE">
              <w:rPr>
                <w:b/>
                <w:bCs/>
                <w:szCs w:val="22"/>
              </w:rPr>
              <w:t>(1,667)</w:t>
            </w:r>
          </w:p>
        </w:tc>
        <w:tc>
          <w:tcPr>
            <w:tcW w:w="180" w:type="dxa"/>
          </w:tcPr>
          <w:p w:rsidR="00852B03" w:rsidRPr="00F84EDE" w:rsidRDefault="00852B03" w:rsidP="00852B03">
            <w:pPr>
              <w:pStyle w:val="acctfourfigures"/>
              <w:spacing w:line="240" w:lineRule="atLeast"/>
              <w:rPr>
                <w:b/>
                <w:bCs/>
                <w:szCs w:val="22"/>
              </w:rPr>
            </w:pPr>
          </w:p>
        </w:tc>
        <w:tc>
          <w:tcPr>
            <w:tcW w:w="990" w:type="dxa"/>
            <w:tcBorders>
              <w:top w:val="single" w:sz="4" w:space="0" w:color="auto"/>
              <w:bottom w:val="double" w:sz="4" w:space="0" w:color="auto"/>
            </w:tcBorders>
          </w:tcPr>
          <w:p w:rsidR="00852B03" w:rsidRPr="00F84EDE" w:rsidRDefault="00852B03" w:rsidP="00852B03">
            <w:pPr>
              <w:pStyle w:val="acctfourfigures"/>
              <w:tabs>
                <w:tab w:val="clear" w:pos="765"/>
                <w:tab w:val="decimal" w:pos="731"/>
              </w:tabs>
              <w:spacing w:line="240" w:lineRule="atLeast"/>
              <w:ind w:right="11"/>
              <w:rPr>
                <w:b/>
                <w:bCs/>
                <w:szCs w:val="22"/>
              </w:rPr>
            </w:pPr>
            <w:r w:rsidRPr="00F84EDE">
              <w:rPr>
                <w:b/>
                <w:bCs/>
                <w:szCs w:val="22"/>
              </w:rPr>
              <w:t>2,632</w:t>
            </w:r>
          </w:p>
        </w:tc>
      </w:tr>
    </w:tbl>
    <w:p w:rsidR="00B6089B" w:rsidRDefault="00B6089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7666AC" w:rsidRDefault="007666AC"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7666AC" w:rsidRDefault="007666AC"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7666AC" w:rsidRDefault="007666AC"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7666AC" w:rsidRPr="00F84EDE" w:rsidRDefault="007666AC"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0335A8" w:rsidRPr="00F84EDE" w:rsidTr="00E50710">
        <w:trPr>
          <w:cantSplit/>
        </w:trPr>
        <w:tc>
          <w:tcPr>
            <w:tcW w:w="2520" w:type="dxa"/>
          </w:tcPr>
          <w:p w:rsidR="00B55A66" w:rsidRPr="00F84EDE" w:rsidRDefault="00B55A66" w:rsidP="00807423">
            <w:pPr>
              <w:rPr>
                <w:rFonts w:ascii="Times New Roman" w:hAnsi="Times New Roman"/>
                <w:b/>
                <w:bCs/>
                <w:color w:val="0000FF"/>
                <w:sz w:val="22"/>
                <w:szCs w:val="22"/>
              </w:rPr>
            </w:pPr>
          </w:p>
        </w:tc>
        <w:tc>
          <w:tcPr>
            <w:tcW w:w="6840" w:type="dxa"/>
            <w:gridSpan w:val="11"/>
          </w:tcPr>
          <w:p w:rsidR="000335A8" w:rsidRPr="00F84EDE" w:rsidRDefault="000335A8" w:rsidP="00807423">
            <w:pPr>
              <w:pStyle w:val="acctfourfigures"/>
              <w:tabs>
                <w:tab w:val="clear" w:pos="765"/>
              </w:tabs>
              <w:spacing w:line="240" w:lineRule="atLeast"/>
              <w:ind w:right="11"/>
              <w:jc w:val="center"/>
              <w:rPr>
                <w:szCs w:val="22"/>
              </w:rPr>
            </w:pPr>
            <w:r w:rsidRPr="00F84EDE">
              <w:rPr>
                <w:b/>
                <w:bCs/>
                <w:szCs w:val="22"/>
              </w:rPr>
              <w:t>Separate financial statements</w:t>
            </w:r>
            <w:r w:rsidRPr="00F84EDE">
              <w:rPr>
                <w:szCs w:val="22"/>
              </w:rPr>
              <w:t xml:space="preserve"> </w:t>
            </w:r>
          </w:p>
        </w:tc>
      </w:tr>
      <w:tr w:rsidR="00276C0D" w:rsidRPr="00F84EDE" w:rsidTr="00E50710">
        <w:trPr>
          <w:cantSplit/>
        </w:trPr>
        <w:tc>
          <w:tcPr>
            <w:tcW w:w="2520" w:type="dxa"/>
          </w:tcPr>
          <w:p w:rsidR="00276C0D" w:rsidRPr="00F84EDE" w:rsidRDefault="00276C0D" w:rsidP="00276C0D">
            <w:pPr>
              <w:rPr>
                <w:rFonts w:ascii="Times New Roman" w:hAnsi="Times New Roman"/>
                <w:color w:val="008000"/>
                <w:sz w:val="22"/>
                <w:szCs w:val="22"/>
              </w:rPr>
            </w:pPr>
            <w:r w:rsidRPr="00F84EDE">
              <w:rPr>
                <w:rFonts w:ascii="Times New Roman" w:hAnsi="Times New Roman"/>
                <w:b/>
                <w:bCs/>
                <w:i/>
                <w:iCs/>
                <w:sz w:val="22"/>
                <w:szCs w:val="22"/>
              </w:rPr>
              <w:t xml:space="preserve">Income tax </w:t>
            </w:r>
            <w:proofErr w:type="spellStart"/>
            <w:r w:rsidRPr="00F84EDE">
              <w:rPr>
                <w:rFonts w:ascii="Times New Roman" w:hAnsi="Times New Roman"/>
                <w:b/>
                <w:bCs/>
                <w:i/>
                <w:iCs/>
                <w:sz w:val="22"/>
                <w:szCs w:val="22"/>
              </w:rPr>
              <w:t>recognised</w:t>
            </w:r>
            <w:proofErr w:type="spellEnd"/>
          </w:p>
        </w:tc>
        <w:tc>
          <w:tcPr>
            <w:tcW w:w="3330" w:type="dxa"/>
            <w:gridSpan w:val="5"/>
          </w:tcPr>
          <w:p w:rsidR="00276C0D" w:rsidRPr="00F84EDE" w:rsidRDefault="00276C0D" w:rsidP="00276C0D">
            <w:pPr>
              <w:pStyle w:val="acctfourfigures"/>
              <w:tabs>
                <w:tab w:val="clear" w:pos="765"/>
              </w:tabs>
              <w:spacing w:line="240" w:lineRule="atLeast"/>
              <w:ind w:right="11"/>
              <w:jc w:val="center"/>
              <w:rPr>
                <w:szCs w:val="22"/>
              </w:rPr>
            </w:pPr>
            <w:r w:rsidRPr="00F84EDE">
              <w:rPr>
                <w:szCs w:val="22"/>
              </w:rPr>
              <w:t>20</w:t>
            </w:r>
            <w:r w:rsidR="00852B03">
              <w:rPr>
                <w:szCs w:val="22"/>
              </w:rPr>
              <w:t>20</w:t>
            </w:r>
          </w:p>
        </w:tc>
        <w:tc>
          <w:tcPr>
            <w:tcW w:w="180" w:type="dxa"/>
          </w:tcPr>
          <w:p w:rsidR="00276C0D" w:rsidRPr="00F84EDE" w:rsidRDefault="00276C0D" w:rsidP="00276C0D">
            <w:pPr>
              <w:pStyle w:val="acctfourfigures"/>
              <w:tabs>
                <w:tab w:val="clear" w:pos="765"/>
              </w:tabs>
              <w:spacing w:line="240" w:lineRule="atLeast"/>
              <w:ind w:right="11"/>
              <w:jc w:val="center"/>
              <w:rPr>
                <w:szCs w:val="22"/>
              </w:rPr>
            </w:pPr>
          </w:p>
        </w:tc>
        <w:tc>
          <w:tcPr>
            <w:tcW w:w="3330" w:type="dxa"/>
            <w:gridSpan w:val="5"/>
          </w:tcPr>
          <w:p w:rsidR="00276C0D" w:rsidRPr="00F84EDE" w:rsidRDefault="00852B03" w:rsidP="00276C0D">
            <w:pPr>
              <w:pStyle w:val="acctfourfigures"/>
              <w:tabs>
                <w:tab w:val="clear" w:pos="765"/>
              </w:tabs>
              <w:spacing w:line="240" w:lineRule="atLeast"/>
              <w:ind w:right="11"/>
              <w:jc w:val="center"/>
              <w:rPr>
                <w:szCs w:val="22"/>
              </w:rPr>
            </w:pPr>
            <w:r>
              <w:rPr>
                <w:szCs w:val="22"/>
              </w:rPr>
              <w:t>2019</w:t>
            </w:r>
          </w:p>
        </w:tc>
      </w:tr>
      <w:tr w:rsidR="00276C0D" w:rsidRPr="00F84EDE" w:rsidTr="00E50710">
        <w:trPr>
          <w:cantSplit/>
        </w:trPr>
        <w:tc>
          <w:tcPr>
            <w:tcW w:w="2520" w:type="dxa"/>
          </w:tcPr>
          <w:p w:rsidR="00276C0D" w:rsidRPr="00F84EDE" w:rsidRDefault="00276C0D" w:rsidP="00276C0D">
            <w:pPr>
              <w:jc w:val="both"/>
              <w:rPr>
                <w:rFonts w:ascii="Times New Roman" w:hAnsi="Times New Roman"/>
                <w:b/>
                <w:bCs/>
                <w:i/>
                <w:iCs/>
                <w:sz w:val="22"/>
                <w:szCs w:val="22"/>
              </w:rPr>
            </w:pPr>
            <w:r w:rsidRPr="00F84EDE">
              <w:rPr>
                <w:rFonts w:ascii="Times New Roman" w:hAnsi="Times New Roman"/>
                <w:b/>
                <w:bCs/>
                <w:i/>
                <w:iCs/>
                <w:sz w:val="22"/>
                <w:szCs w:val="22"/>
              </w:rPr>
              <w:t xml:space="preserve">  in other comprehensive</w:t>
            </w: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Before</w:t>
            </w:r>
          </w:p>
        </w:tc>
        <w:tc>
          <w:tcPr>
            <w:tcW w:w="180" w:type="dxa"/>
          </w:tcPr>
          <w:p w:rsidR="00276C0D" w:rsidRPr="00F84EDE" w:rsidRDefault="00276C0D" w:rsidP="00276C0D">
            <w:pPr>
              <w:pStyle w:val="acctfourfigure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Tax</w:t>
            </w:r>
          </w:p>
        </w:tc>
        <w:tc>
          <w:tcPr>
            <w:tcW w:w="180" w:type="dxa"/>
          </w:tcPr>
          <w:p w:rsidR="00276C0D" w:rsidRPr="00F84EDE" w:rsidRDefault="00276C0D" w:rsidP="00276C0D">
            <w:pPr>
              <w:pStyle w:val="acctfourfigure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Net of</w:t>
            </w:r>
          </w:p>
        </w:tc>
        <w:tc>
          <w:tcPr>
            <w:tcW w:w="180" w:type="dxa"/>
          </w:tcPr>
          <w:p w:rsidR="00276C0D" w:rsidRPr="00F84EDE" w:rsidRDefault="00276C0D" w:rsidP="00276C0D">
            <w:pPr>
              <w:pStyle w:val="acctfourfigures"/>
              <w:tabs>
                <w:tab w:val="clear" w:pos="765"/>
              </w:tab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Before</w:t>
            </w:r>
          </w:p>
        </w:tc>
        <w:tc>
          <w:tcPr>
            <w:tcW w:w="180" w:type="dxa"/>
          </w:tcPr>
          <w:p w:rsidR="00276C0D" w:rsidRPr="00F84EDE" w:rsidRDefault="00276C0D" w:rsidP="00276C0D">
            <w:pPr>
              <w:pStyle w:val="acctfourfigures"/>
              <w:tabs>
                <w:tab w:val="clear" w:pos="765"/>
              </w:tab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Tax</w:t>
            </w:r>
          </w:p>
        </w:tc>
        <w:tc>
          <w:tcPr>
            <w:tcW w:w="180" w:type="dxa"/>
          </w:tcPr>
          <w:p w:rsidR="00276C0D" w:rsidRPr="00F84EDE" w:rsidRDefault="00276C0D" w:rsidP="00276C0D">
            <w:pPr>
              <w:pStyle w:val="acctfourfigure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Net of</w:t>
            </w:r>
          </w:p>
        </w:tc>
      </w:tr>
      <w:tr w:rsidR="00276C0D" w:rsidRPr="00F84EDE" w:rsidTr="00E50710">
        <w:trPr>
          <w:cantSplit/>
        </w:trPr>
        <w:tc>
          <w:tcPr>
            <w:tcW w:w="2520" w:type="dxa"/>
          </w:tcPr>
          <w:p w:rsidR="00276C0D" w:rsidRPr="00F84EDE" w:rsidRDefault="00276C0D" w:rsidP="00276C0D">
            <w:pPr>
              <w:rPr>
                <w:rFonts w:ascii="Times New Roman" w:hAnsi="Times New Roman"/>
                <w:sz w:val="22"/>
                <w:szCs w:val="22"/>
              </w:rPr>
            </w:pPr>
            <w:r w:rsidRPr="00F84EDE">
              <w:rPr>
                <w:rFonts w:ascii="Times New Roman" w:hAnsi="Times New Roman"/>
                <w:b/>
                <w:bCs/>
                <w:i/>
                <w:iCs/>
                <w:sz w:val="22"/>
                <w:szCs w:val="22"/>
              </w:rPr>
              <w:t xml:space="preserve">  income   </w:t>
            </w: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tax</w:t>
            </w:r>
          </w:p>
        </w:tc>
        <w:tc>
          <w:tcPr>
            <w:tcW w:w="180" w:type="dxa"/>
          </w:tcPr>
          <w:p w:rsidR="00276C0D" w:rsidRPr="00F84EDE" w:rsidRDefault="00276C0D" w:rsidP="00276C0D">
            <w:pPr>
              <w:pStyle w:val="acctfourfigure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expense</w:t>
            </w:r>
          </w:p>
        </w:tc>
        <w:tc>
          <w:tcPr>
            <w:tcW w:w="180" w:type="dxa"/>
          </w:tcPr>
          <w:p w:rsidR="00276C0D" w:rsidRPr="00F84EDE" w:rsidRDefault="00276C0D" w:rsidP="00276C0D">
            <w:pPr>
              <w:pStyle w:val="acctfourfigure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tax</w:t>
            </w:r>
          </w:p>
        </w:tc>
        <w:tc>
          <w:tcPr>
            <w:tcW w:w="180" w:type="dxa"/>
          </w:tcPr>
          <w:p w:rsidR="00276C0D" w:rsidRPr="00F84EDE" w:rsidRDefault="00276C0D" w:rsidP="00276C0D">
            <w:pPr>
              <w:pStyle w:val="acctfourfigures"/>
              <w:tabs>
                <w:tab w:val="clear" w:pos="765"/>
              </w:tab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tax</w:t>
            </w:r>
          </w:p>
        </w:tc>
        <w:tc>
          <w:tcPr>
            <w:tcW w:w="180" w:type="dxa"/>
          </w:tcPr>
          <w:p w:rsidR="00276C0D" w:rsidRPr="00F84EDE" w:rsidRDefault="00276C0D" w:rsidP="00276C0D">
            <w:pPr>
              <w:pStyle w:val="acctfourfigures"/>
              <w:tabs>
                <w:tab w:val="clear" w:pos="765"/>
              </w:tab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expense</w:t>
            </w:r>
          </w:p>
        </w:tc>
        <w:tc>
          <w:tcPr>
            <w:tcW w:w="180" w:type="dxa"/>
          </w:tcPr>
          <w:p w:rsidR="00276C0D" w:rsidRPr="00F84EDE" w:rsidRDefault="00276C0D" w:rsidP="00276C0D">
            <w:pPr>
              <w:pStyle w:val="acctfourfigures"/>
              <w:spacing w:line="240" w:lineRule="atLeast"/>
              <w:ind w:left="-79" w:right="-79"/>
              <w:jc w:val="center"/>
              <w:rPr>
                <w:szCs w:val="22"/>
              </w:rPr>
            </w:pPr>
          </w:p>
        </w:tc>
        <w:tc>
          <w:tcPr>
            <w:tcW w:w="990" w:type="dxa"/>
          </w:tcPr>
          <w:p w:rsidR="00276C0D" w:rsidRPr="00F84EDE" w:rsidRDefault="00276C0D" w:rsidP="00276C0D">
            <w:pPr>
              <w:pStyle w:val="acctfourfigures"/>
              <w:tabs>
                <w:tab w:val="clear" w:pos="765"/>
              </w:tabs>
              <w:spacing w:line="240" w:lineRule="atLeast"/>
              <w:ind w:left="-79" w:right="-79"/>
              <w:jc w:val="center"/>
              <w:rPr>
                <w:szCs w:val="22"/>
              </w:rPr>
            </w:pPr>
            <w:r w:rsidRPr="00F84EDE">
              <w:rPr>
                <w:szCs w:val="22"/>
              </w:rPr>
              <w:t>tax</w:t>
            </w:r>
          </w:p>
        </w:tc>
      </w:tr>
      <w:tr w:rsidR="00276C0D" w:rsidRPr="00F84EDE" w:rsidTr="00E50710">
        <w:trPr>
          <w:cantSplit/>
        </w:trPr>
        <w:tc>
          <w:tcPr>
            <w:tcW w:w="2520" w:type="dxa"/>
          </w:tcPr>
          <w:p w:rsidR="00276C0D" w:rsidRPr="00F84EDE" w:rsidRDefault="00276C0D" w:rsidP="00276C0D">
            <w:pPr>
              <w:rPr>
                <w:rFonts w:ascii="Times New Roman" w:hAnsi="Times New Roman"/>
                <w:sz w:val="22"/>
                <w:szCs w:val="22"/>
              </w:rPr>
            </w:pPr>
          </w:p>
        </w:tc>
        <w:tc>
          <w:tcPr>
            <w:tcW w:w="6840" w:type="dxa"/>
            <w:gridSpan w:val="11"/>
          </w:tcPr>
          <w:p w:rsidR="00276C0D" w:rsidRPr="00F84EDE" w:rsidRDefault="00276C0D" w:rsidP="00276C0D">
            <w:pPr>
              <w:pStyle w:val="acctfourfigures"/>
              <w:tabs>
                <w:tab w:val="clear" w:pos="765"/>
              </w:tabs>
              <w:spacing w:line="240" w:lineRule="atLeast"/>
              <w:ind w:right="11"/>
              <w:jc w:val="center"/>
              <w:rPr>
                <w:szCs w:val="22"/>
              </w:rPr>
            </w:pPr>
            <w:r w:rsidRPr="00F84EDE">
              <w:rPr>
                <w:i/>
                <w:iCs/>
                <w:szCs w:val="22"/>
              </w:rPr>
              <w:t>(in thousand Baht)</w:t>
            </w:r>
          </w:p>
        </w:tc>
      </w:tr>
      <w:tr w:rsidR="00852B03" w:rsidRPr="00F84EDE" w:rsidTr="00E50710">
        <w:trPr>
          <w:cantSplit/>
        </w:trPr>
        <w:tc>
          <w:tcPr>
            <w:tcW w:w="2520" w:type="dxa"/>
          </w:tcPr>
          <w:p w:rsidR="00852B03" w:rsidRPr="00F84EDE" w:rsidRDefault="00852B03" w:rsidP="00852B03">
            <w:pPr>
              <w:ind w:left="180" w:hanging="180"/>
              <w:rPr>
                <w:rFonts w:ascii="Times New Roman" w:hAnsi="Times New Roman"/>
                <w:sz w:val="22"/>
                <w:szCs w:val="22"/>
              </w:rPr>
            </w:pPr>
            <w:r w:rsidRPr="00F84EDE">
              <w:rPr>
                <w:rFonts w:ascii="Times New Roman" w:hAnsi="Times New Roman"/>
                <w:sz w:val="22"/>
                <w:szCs w:val="22"/>
              </w:rPr>
              <w:t>Defined benefit plan actuarial gains</w:t>
            </w:r>
          </w:p>
        </w:tc>
        <w:tc>
          <w:tcPr>
            <w:tcW w:w="990" w:type="dxa"/>
            <w:vAlign w:val="bottom"/>
          </w:tcPr>
          <w:p w:rsidR="00852B03" w:rsidRPr="00F84EDE" w:rsidRDefault="00852B03" w:rsidP="00852B03">
            <w:pPr>
              <w:pStyle w:val="acctfourfigures"/>
              <w:tabs>
                <w:tab w:val="clear" w:pos="765"/>
                <w:tab w:val="decimal" w:pos="467"/>
              </w:tabs>
              <w:spacing w:line="240" w:lineRule="atLeast"/>
              <w:ind w:right="11"/>
              <w:rPr>
                <w:szCs w:val="28"/>
                <w:lang w:val="en-US" w:bidi="th-TH"/>
              </w:rPr>
            </w:pPr>
            <w:r>
              <w:rPr>
                <w:szCs w:val="28"/>
                <w:lang w:val="en-US" w:bidi="th-TH"/>
              </w:rPr>
              <w:t>-</w:t>
            </w:r>
          </w:p>
        </w:tc>
        <w:tc>
          <w:tcPr>
            <w:tcW w:w="180" w:type="dxa"/>
            <w:vAlign w:val="bottom"/>
          </w:tcPr>
          <w:p w:rsidR="00852B03" w:rsidRPr="00852B03" w:rsidRDefault="00852B03" w:rsidP="00852B03">
            <w:pPr>
              <w:pStyle w:val="acctfourfigures"/>
              <w:spacing w:line="240" w:lineRule="atLeast"/>
              <w:rPr>
                <w:szCs w:val="28"/>
                <w:lang w:val="en-US" w:bidi="th-TH"/>
              </w:rPr>
            </w:pPr>
          </w:p>
        </w:tc>
        <w:tc>
          <w:tcPr>
            <w:tcW w:w="990" w:type="dxa"/>
            <w:vAlign w:val="bottom"/>
          </w:tcPr>
          <w:p w:rsidR="00852B03" w:rsidRPr="00852B03" w:rsidRDefault="00852B03" w:rsidP="00852B03">
            <w:pPr>
              <w:pStyle w:val="acctfourfigures"/>
              <w:tabs>
                <w:tab w:val="clear" w:pos="765"/>
                <w:tab w:val="decimal" w:pos="467"/>
              </w:tabs>
              <w:spacing w:line="240" w:lineRule="atLeast"/>
              <w:ind w:right="11"/>
              <w:rPr>
                <w:szCs w:val="28"/>
                <w:lang w:val="en-US" w:bidi="th-TH"/>
              </w:rPr>
            </w:pPr>
            <w:r>
              <w:rPr>
                <w:szCs w:val="28"/>
                <w:lang w:val="en-US" w:bidi="th-TH"/>
              </w:rPr>
              <w:t>-</w:t>
            </w:r>
          </w:p>
        </w:tc>
        <w:tc>
          <w:tcPr>
            <w:tcW w:w="180" w:type="dxa"/>
            <w:vAlign w:val="bottom"/>
          </w:tcPr>
          <w:p w:rsidR="00852B03" w:rsidRPr="00852B03" w:rsidRDefault="00852B03" w:rsidP="00852B03">
            <w:pPr>
              <w:pStyle w:val="acctfourfigures"/>
              <w:spacing w:line="240" w:lineRule="atLeast"/>
              <w:rPr>
                <w:szCs w:val="28"/>
                <w:lang w:val="en-US" w:bidi="th-TH"/>
              </w:rPr>
            </w:pPr>
          </w:p>
        </w:tc>
        <w:tc>
          <w:tcPr>
            <w:tcW w:w="990" w:type="dxa"/>
            <w:vAlign w:val="bottom"/>
          </w:tcPr>
          <w:p w:rsidR="00852B03" w:rsidRPr="00852B03" w:rsidRDefault="00852B03" w:rsidP="00852B03">
            <w:pPr>
              <w:pStyle w:val="acctfourfigures"/>
              <w:tabs>
                <w:tab w:val="clear" w:pos="765"/>
                <w:tab w:val="decimal" w:pos="467"/>
              </w:tabs>
              <w:spacing w:line="240" w:lineRule="atLeast"/>
              <w:ind w:right="11"/>
              <w:rPr>
                <w:szCs w:val="28"/>
                <w:lang w:val="en-US" w:bidi="th-TH"/>
              </w:rPr>
            </w:pPr>
            <w:r>
              <w:rPr>
                <w:szCs w:val="28"/>
                <w:lang w:val="en-US" w:bidi="th-TH"/>
              </w:rPr>
              <w:t>-</w:t>
            </w:r>
          </w:p>
        </w:tc>
        <w:tc>
          <w:tcPr>
            <w:tcW w:w="180" w:type="dxa"/>
            <w:vAlign w:val="bottom"/>
          </w:tcPr>
          <w:p w:rsidR="00852B03" w:rsidRPr="00F84EDE" w:rsidRDefault="00852B03" w:rsidP="00852B03">
            <w:pPr>
              <w:pStyle w:val="acctfourfigures"/>
              <w:tabs>
                <w:tab w:val="decimal" w:pos="510"/>
              </w:tabs>
              <w:spacing w:line="240" w:lineRule="atLeast"/>
              <w:ind w:left="-76" w:right="-101"/>
              <w:rPr>
                <w:szCs w:val="22"/>
              </w:rPr>
            </w:pPr>
          </w:p>
        </w:tc>
        <w:tc>
          <w:tcPr>
            <w:tcW w:w="990" w:type="dxa"/>
            <w:vAlign w:val="bottom"/>
          </w:tcPr>
          <w:p w:rsidR="00852B03" w:rsidRPr="00F84EDE" w:rsidRDefault="00852B03" w:rsidP="00852B03">
            <w:pPr>
              <w:pStyle w:val="acctfourfigures"/>
              <w:tabs>
                <w:tab w:val="clear" w:pos="765"/>
                <w:tab w:val="decimal" w:pos="731"/>
              </w:tabs>
              <w:spacing w:line="240" w:lineRule="atLeast"/>
              <w:ind w:right="11"/>
              <w:rPr>
                <w:szCs w:val="28"/>
                <w:lang w:val="en-US" w:bidi="th-TH"/>
              </w:rPr>
            </w:pPr>
            <w:r w:rsidRPr="00F84EDE">
              <w:rPr>
                <w:szCs w:val="28"/>
                <w:lang w:val="en-US" w:bidi="th-TH"/>
              </w:rPr>
              <w:t>3,496</w:t>
            </w:r>
          </w:p>
        </w:tc>
        <w:tc>
          <w:tcPr>
            <w:tcW w:w="180" w:type="dxa"/>
            <w:vAlign w:val="bottom"/>
          </w:tcPr>
          <w:p w:rsidR="00852B03" w:rsidRPr="00F84EDE" w:rsidRDefault="00852B03" w:rsidP="00852B03">
            <w:pPr>
              <w:pStyle w:val="acctfourfigures"/>
              <w:spacing w:line="240" w:lineRule="atLeast"/>
              <w:rPr>
                <w:szCs w:val="22"/>
              </w:rPr>
            </w:pPr>
          </w:p>
        </w:tc>
        <w:tc>
          <w:tcPr>
            <w:tcW w:w="990" w:type="dxa"/>
            <w:vAlign w:val="bottom"/>
          </w:tcPr>
          <w:p w:rsidR="00852B03" w:rsidRPr="00F84EDE" w:rsidRDefault="00852B03" w:rsidP="00852B03">
            <w:pPr>
              <w:pStyle w:val="acctfourfigures"/>
              <w:tabs>
                <w:tab w:val="clear" w:pos="765"/>
                <w:tab w:val="decimal" w:pos="731"/>
              </w:tabs>
              <w:spacing w:line="240" w:lineRule="atLeast"/>
              <w:ind w:right="11"/>
              <w:rPr>
                <w:szCs w:val="22"/>
              </w:rPr>
            </w:pPr>
            <w:r w:rsidRPr="00F84EDE">
              <w:rPr>
                <w:szCs w:val="22"/>
              </w:rPr>
              <w:t>(699)</w:t>
            </w:r>
          </w:p>
        </w:tc>
        <w:tc>
          <w:tcPr>
            <w:tcW w:w="180" w:type="dxa"/>
            <w:vAlign w:val="bottom"/>
          </w:tcPr>
          <w:p w:rsidR="00852B03" w:rsidRPr="00F84EDE" w:rsidRDefault="00852B03" w:rsidP="00852B03">
            <w:pPr>
              <w:pStyle w:val="acctfourfigures"/>
              <w:spacing w:line="240" w:lineRule="atLeast"/>
              <w:rPr>
                <w:szCs w:val="22"/>
              </w:rPr>
            </w:pPr>
          </w:p>
        </w:tc>
        <w:tc>
          <w:tcPr>
            <w:tcW w:w="990" w:type="dxa"/>
            <w:vAlign w:val="bottom"/>
          </w:tcPr>
          <w:p w:rsidR="00852B03" w:rsidRPr="00F84EDE" w:rsidRDefault="00852B03" w:rsidP="00852B03">
            <w:pPr>
              <w:pStyle w:val="acctfourfigures"/>
              <w:tabs>
                <w:tab w:val="clear" w:pos="765"/>
                <w:tab w:val="decimal" w:pos="731"/>
              </w:tabs>
              <w:spacing w:line="240" w:lineRule="atLeast"/>
              <w:ind w:right="11"/>
              <w:rPr>
                <w:szCs w:val="22"/>
              </w:rPr>
            </w:pPr>
            <w:r w:rsidRPr="00F84EDE">
              <w:rPr>
                <w:szCs w:val="22"/>
              </w:rPr>
              <w:t>2,797</w:t>
            </w:r>
          </w:p>
        </w:tc>
      </w:tr>
      <w:tr w:rsidR="00852B03" w:rsidRPr="00F84EDE" w:rsidTr="00E50710">
        <w:trPr>
          <w:cantSplit/>
          <w:trHeight w:val="70"/>
        </w:trPr>
        <w:tc>
          <w:tcPr>
            <w:tcW w:w="2520" w:type="dxa"/>
          </w:tcPr>
          <w:p w:rsidR="00852B03" w:rsidRPr="00F84EDE" w:rsidRDefault="00852B03" w:rsidP="00852B03">
            <w:pPr>
              <w:rPr>
                <w:rFonts w:ascii="Times New Roman" w:hAnsi="Times New Roman"/>
                <w:b/>
                <w:bCs/>
                <w:sz w:val="22"/>
                <w:szCs w:val="22"/>
              </w:rPr>
            </w:pPr>
            <w:r w:rsidRPr="00F84EDE">
              <w:rPr>
                <w:rFonts w:ascii="Times New Roman" w:hAnsi="Times New Roman"/>
                <w:b/>
                <w:bCs/>
                <w:sz w:val="22"/>
                <w:szCs w:val="22"/>
              </w:rPr>
              <w:t>Total</w:t>
            </w:r>
          </w:p>
        </w:tc>
        <w:tc>
          <w:tcPr>
            <w:tcW w:w="990" w:type="dxa"/>
            <w:tcBorders>
              <w:top w:val="single" w:sz="4" w:space="0" w:color="auto"/>
              <w:bottom w:val="double" w:sz="4" w:space="0" w:color="auto"/>
            </w:tcBorders>
          </w:tcPr>
          <w:p w:rsidR="00852B03" w:rsidRPr="00852B03" w:rsidRDefault="00852B03" w:rsidP="00852B03">
            <w:pPr>
              <w:pStyle w:val="acctfourfigures"/>
              <w:tabs>
                <w:tab w:val="clear" w:pos="765"/>
                <w:tab w:val="decimal" w:pos="467"/>
              </w:tabs>
              <w:spacing w:line="240" w:lineRule="atLeast"/>
              <w:ind w:right="11"/>
              <w:rPr>
                <w:b/>
                <w:bCs/>
                <w:szCs w:val="28"/>
                <w:lang w:val="en-US" w:bidi="th-TH"/>
              </w:rPr>
            </w:pPr>
            <w:r w:rsidRPr="00852B03">
              <w:rPr>
                <w:b/>
                <w:bCs/>
                <w:szCs w:val="28"/>
                <w:lang w:val="en-US" w:bidi="th-TH"/>
              </w:rPr>
              <w:t>-</w:t>
            </w:r>
          </w:p>
        </w:tc>
        <w:tc>
          <w:tcPr>
            <w:tcW w:w="180" w:type="dxa"/>
          </w:tcPr>
          <w:p w:rsidR="00852B03" w:rsidRPr="00852B03" w:rsidRDefault="00852B03" w:rsidP="00852B03">
            <w:pPr>
              <w:pStyle w:val="acctfourfigures"/>
              <w:tabs>
                <w:tab w:val="decimal" w:pos="467"/>
              </w:tabs>
              <w:spacing w:line="240" w:lineRule="atLeast"/>
              <w:rPr>
                <w:b/>
                <w:bCs/>
                <w:szCs w:val="28"/>
                <w:lang w:val="en-US" w:bidi="th-TH"/>
              </w:rPr>
            </w:pPr>
          </w:p>
        </w:tc>
        <w:tc>
          <w:tcPr>
            <w:tcW w:w="990" w:type="dxa"/>
            <w:tcBorders>
              <w:top w:val="single" w:sz="4" w:space="0" w:color="auto"/>
              <w:bottom w:val="double" w:sz="4" w:space="0" w:color="auto"/>
            </w:tcBorders>
          </w:tcPr>
          <w:p w:rsidR="00852B03" w:rsidRPr="00852B03" w:rsidRDefault="00852B03" w:rsidP="00852B03">
            <w:pPr>
              <w:pStyle w:val="acctfourfigures"/>
              <w:tabs>
                <w:tab w:val="clear" w:pos="765"/>
                <w:tab w:val="decimal" w:pos="467"/>
              </w:tabs>
              <w:spacing w:line="240" w:lineRule="atLeast"/>
              <w:ind w:right="11"/>
              <w:rPr>
                <w:b/>
                <w:bCs/>
                <w:szCs w:val="28"/>
                <w:lang w:val="en-US" w:bidi="th-TH"/>
              </w:rPr>
            </w:pPr>
            <w:r w:rsidRPr="00852B03">
              <w:rPr>
                <w:b/>
                <w:bCs/>
                <w:szCs w:val="28"/>
                <w:lang w:val="en-US" w:bidi="th-TH"/>
              </w:rPr>
              <w:t>-</w:t>
            </w:r>
          </w:p>
        </w:tc>
        <w:tc>
          <w:tcPr>
            <w:tcW w:w="180" w:type="dxa"/>
          </w:tcPr>
          <w:p w:rsidR="00852B03" w:rsidRPr="00852B03" w:rsidRDefault="00852B03" w:rsidP="00852B03">
            <w:pPr>
              <w:pStyle w:val="acctfourfigures"/>
              <w:tabs>
                <w:tab w:val="decimal" w:pos="467"/>
              </w:tabs>
              <w:spacing w:line="240" w:lineRule="atLeast"/>
              <w:rPr>
                <w:b/>
                <w:bCs/>
                <w:szCs w:val="28"/>
                <w:lang w:val="en-US" w:bidi="th-TH"/>
              </w:rPr>
            </w:pPr>
          </w:p>
        </w:tc>
        <w:tc>
          <w:tcPr>
            <w:tcW w:w="990" w:type="dxa"/>
            <w:tcBorders>
              <w:top w:val="single" w:sz="4" w:space="0" w:color="auto"/>
              <w:bottom w:val="double" w:sz="4" w:space="0" w:color="auto"/>
            </w:tcBorders>
          </w:tcPr>
          <w:p w:rsidR="00852B03" w:rsidRPr="00852B03" w:rsidRDefault="00852B03" w:rsidP="00852B03">
            <w:pPr>
              <w:pStyle w:val="acctfourfigures"/>
              <w:tabs>
                <w:tab w:val="clear" w:pos="765"/>
                <w:tab w:val="decimal" w:pos="467"/>
              </w:tabs>
              <w:spacing w:line="240" w:lineRule="atLeast"/>
              <w:ind w:right="11"/>
              <w:rPr>
                <w:b/>
                <w:bCs/>
                <w:szCs w:val="28"/>
                <w:lang w:val="en-US" w:bidi="th-TH"/>
              </w:rPr>
            </w:pPr>
            <w:r w:rsidRPr="00852B03">
              <w:rPr>
                <w:b/>
                <w:bCs/>
                <w:szCs w:val="28"/>
                <w:lang w:val="en-US" w:bidi="th-TH"/>
              </w:rPr>
              <w:t>-</w:t>
            </w:r>
          </w:p>
        </w:tc>
        <w:tc>
          <w:tcPr>
            <w:tcW w:w="180" w:type="dxa"/>
          </w:tcPr>
          <w:p w:rsidR="00852B03" w:rsidRPr="00F84EDE" w:rsidRDefault="00852B03" w:rsidP="00852B03">
            <w:pPr>
              <w:pStyle w:val="acctfourfigures"/>
              <w:spacing w:line="240" w:lineRule="atLeast"/>
              <w:rPr>
                <w:b/>
                <w:bCs/>
                <w:szCs w:val="22"/>
              </w:rPr>
            </w:pPr>
          </w:p>
        </w:tc>
        <w:tc>
          <w:tcPr>
            <w:tcW w:w="990" w:type="dxa"/>
            <w:tcBorders>
              <w:top w:val="single" w:sz="4" w:space="0" w:color="auto"/>
              <w:bottom w:val="double" w:sz="4" w:space="0" w:color="auto"/>
            </w:tcBorders>
          </w:tcPr>
          <w:p w:rsidR="00852B03" w:rsidRPr="00F84EDE" w:rsidRDefault="00852B03" w:rsidP="00852B03">
            <w:pPr>
              <w:pStyle w:val="acctfourfigures"/>
              <w:tabs>
                <w:tab w:val="clear" w:pos="765"/>
                <w:tab w:val="decimal" w:pos="731"/>
              </w:tabs>
              <w:spacing w:line="240" w:lineRule="atLeast"/>
              <w:ind w:right="11"/>
              <w:rPr>
                <w:b/>
                <w:bCs/>
                <w:szCs w:val="22"/>
              </w:rPr>
            </w:pPr>
            <w:r w:rsidRPr="00F84EDE">
              <w:rPr>
                <w:b/>
                <w:bCs/>
                <w:szCs w:val="22"/>
              </w:rPr>
              <w:t>3,496</w:t>
            </w:r>
          </w:p>
        </w:tc>
        <w:tc>
          <w:tcPr>
            <w:tcW w:w="180" w:type="dxa"/>
          </w:tcPr>
          <w:p w:rsidR="00852B03" w:rsidRPr="00F84EDE" w:rsidRDefault="00852B03" w:rsidP="00852B03">
            <w:pPr>
              <w:pStyle w:val="acctfourfigures"/>
              <w:spacing w:line="240" w:lineRule="atLeast"/>
              <w:rPr>
                <w:b/>
                <w:bCs/>
                <w:szCs w:val="22"/>
              </w:rPr>
            </w:pPr>
          </w:p>
        </w:tc>
        <w:tc>
          <w:tcPr>
            <w:tcW w:w="990" w:type="dxa"/>
            <w:tcBorders>
              <w:top w:val="single" w:sz="4" w:space="0" w:color="auto"/>
              <w:bottom w:val="double" w:sz="4" w:space="0" w:color="auto"/>
            </w:tcBorders>
          </w:tcPr>
          <w:p w:rsidR="00852B03" w:rsidRPr="00F84EDE" w:rsidRDefault="00852B03" w:rsidP="00852B03">
            <w:pPr>
              <w:pStyle w:val="acctfourfigures"/>
              <w:tabs>
                <w:tab w:val="clear" w:pos="765"/>
                <w:tab w:val="decimal" w:pos="731"/>
              </w:tabs>
              <w:spacing w:line="240" w:lineRule="atLeast"/>
              <w:ind w:right="11"/>
              <w:rPr>
                <w:b/>
                <w:bCs/>
                <w:szCs w:val="22"/>
              </w:rPr>
            </w:pPr>
            <w:r w:rsidRPr="00F84EDE">
              <w:rPr>
                <w:b/>
                <w:bCs/>
                <w:szCs w:val="22"/>
              </w:rPr>
              <w:t>(699)</w:t>
            </w:r>
          </w:p>
        </w:tc>
        <w:tc>
          <w:tcPr>
            <w:tcW w:w="180" w:type="dxa"/>
          </w:tcPr>
          <w:p w:rsidR="00852B03" w:rsidRPr="00F84EDE" w:rsidRDefault="00852B03" w:rsidP="00852B03">
            <w:pPr>
              <w:pStyle w:val="acctfourfigures"/>
              <w:spacing w:line="240" w:lineRule="atLeast"/>
              <w:rPr>
                <w:b/>
                <w:bCs/>
                <w:szCs w:val="22"/>
              </w:rPr>
            </w:pPr>
          </w:p>
        </w:tc>
        <w:tc>
          <w:tcPr>
            <w:tcW w:w="990" w:type="dxa"/>
            <w:tcBorders>
              <w:top w:val="single" w:sz="4" w:space="0" w:color="auto"/>
              <w:bottom w:val="double" w:sz="4" w:space="0" w:color="auto"/>
            </w:tcBorders>
          </w:tcPr>
          <w:p w:rsidR="00852B03" w:rsidRPr="00F84EDE" w:rsidRDefault="00852B03" w:rsidP="00852B03">
            <w:pPr>
              <w:pStyle w:val="acctfourfigures"/>
              <w:tabs>
                <w:tab w:val="clear" w:pos="765"/>
                <w:tab w:val="decimal" w:pos="731"/>
              </w:tabs>
              <w:spacing w:line="240" w:lineRule="atLeast"/>
              <w:ind w:right="11"/>
              <w:rPr>
                <w:b/>
                <w:bCs/>
                <w:szCs w:val="22"/>
              </w:rPr>
            </w:pPr>
            <w:r w:rsidRPr="00F84EDE">
              <w:rPr>
                <w:b/>
                <w:bCs/>
                <w:szCs w:val="22"/>
              </w:rPr>
              <w:t>2,797</w:t>
            </w:r>
          </w:p>
        </w:tc>
      </w:tr>
    </w:tbl>
    <w:p w:rsidR="00083FDD" w:rsidRPr="00F84EDE" w:rsidRDefault="00083FDD" w:rsidP="002F1CF8">
      <w:pPr>
        <w:jc w:val="both"/>
        <w:rPr>
          <w:rFonts w:ascii="Times New Roman" w:hAnsi="Times New Roman"/>
          <w:b/>
          <w:bCs/>
          <w:i/>
          <w:iCs/>
          <w:sz w:val="22"/>
          <w:szCs w:val="22"/>
        </w:rPr>
      </w:pPr>
    </w:p>
    <w:tbl>
      <w:tblPr>
        <w:tblW w:w="10260" w:type="dxa"/>
        <w:tblInd w:w="270" w:type="dxa"/>
        <w:shd w:val="clear" w:color="auto" w:fill="CCFFFF"/>
        <w:tblLayout w:type="fixed"/>
        <w:tblCellMar>
          <w:left w:w="79" w:type="dxa"/>
          <w:right w:w="79" w:type="dxa"/>
        </w:tblCellMar>
        <w:tblLook w:val="0000" w:firstRow="0" w:lastRow="0" w:firstColumn="0" w:lastColumn="0" w:noHBand="0" w:noVBand="0"/>
      </w:tblPr>
      <w:tblGrid>
        <w:gridCol w:w="3161"/>
        <w:gridCol w:w="529"/>
        <w:gridCol w:w="180"/>
        <w:gridCol w:w="881"/>
        <w:gridCol w:w="8"/>
        <w:gridCol w:w="172"/>
        <w:gridCol w:w="8"/>
        <w:gridCol w:w="540"/>
        <w:gridCol w:w="180"/>
        <w:gridCol w:w="892"/>
        <w:gridCol w:w="8"/>
        <w:gridCol w:w="171"/>
        <w:gridCol w:w="8"/>
        <w:gridCol w:w="631"/>
        <w:gridCol w:w="184"/>
        <w:gridCol w:w="889"/>
        <w:gridCol w:w="8"/>
        <w:gridCol w:w="174"/>
        <w:gridCol w:w="8"/>
        <w:gridCol w:w="548"/>
        <w:gridCol w:w="180"/>
        <w:gridCol w:w="900"/>
      </w:tblGrid>
      <w:tr w:rsidR="007A233B" w:rsidRPr="00F84EDE" w:rsidTr="003D01D5">
        <w:trPr>
          <w:cantSplit/>
          <w:tblHeader/>
        </w:trPr>
        <w:tc>
          <w:tcPr>
            <w:tcW w:w="3161" w:type="dxa"/>
            <w:shd w:val="clear" w:color="auto" w:fill="auto"/>
          </w:tcPr>
          <w:p w:rsidR="007A233B" w:rsidRPr="00F84EDE" w:rsidRDefault="007A233B" w:rsidP="00946AA9">
            <w:pPr>
              <w:pStyle w:val="acctmergecolhdg"/>
              <w:spacing w:line="240" w:lineRule="atLeast"/>
              <w:jc w:val="left"/>
              <w:rPr>
                <w:sz w:val="20"/>
              </w:rPr>
            </w:pPr>
          </w:p>
        </w:tc>
        <w:tc>
          <w:tcPr>
            <w:tcW w:w="3390" w:type="dxa"/>
            <w:gridSpan w:val="9"/>
            <w:shd w:val="clear" w:color="auto" w:fill="auto"/>
          </w:tcPr>
          <w:p w:rsidR="007A233B" w:rsidRPr="00F84EDE" w:rsidRDefault="007A233B" w:rsidP="00946AA9">
            <w:pPr>
              <w:pStyle w:val="acctmergecolhdg"/>
              <w:spacing w:line="240" w:lineRule="atLeast"/>
              <w:rPr>
                <w:sz w:val="20"/>
              </w:rPr>
            </w:pPr>
            <w:r w:rsidRPr="00F84EDE">
              <w:rPr>
                <w:sz w:val="20"/>
              </w:rPr>
              <w:t>Consolidated financial statements</w:t>
            </w:r>
          </w:p>
        </w:tc>
        <w:tc>
          <w:tcPr>
            <w:tcW w:w="179" w:type="dxa"/>
            <w:gridSpan w:val="2"/>
          </w:tcPr>
          <w:p w:rsidR="007A233B" w:rsidRPr="00F84EDE" w:rsidRDefault="007A233B" w:rsidP="00946AA9">
            <w:pPr>
              <w:pStyle w:val="acctmergecolhdg"/>
              <w:spacing w:line="240" w:lineRule="atLeast"/>
              <w:rPr>
                <w:sz w:val="20"/>
              </w:rPr>
            </w:pPr>
          </w:p>
        </w:tc>
        <w:tc>
          <w:tcPr>
            <w:tcW w:w="3530" w:type="dxa"/>
            <w:gridSpan w:val="10"/>
          </w:tcPr>
          <w:p w:rsidR="007A233B" w:rsidRPr="00F84EDE" w:rsidRDefault="007A233B" w:rsidP="00946AA9">
            <w:pPr>
              <w:pStyle w:val="acctmergecolhdg"/>
              <w:spacing w:line="240" w:lineRule="atLeast"/>
              <w:rPr>
                <w:sz w:val="20"/>
              </w:rPr>
            </w:pPr>
            <w:r w:rsidRPr="00F84EDE">
              <w:rPr>
                <w:sz w:val="20"/>
              </w:rPr>
              <w:t>Separate financial statements</w:t>
            </w:r>
          </w:p>
        </w:tc>
      </w:tr>
      <w:tr w:rsidR="007A233B" w:rsidRPr="00F84EDE" w:rsidTr="003D01D5">
        <w:trPr>
          <w:cantSplit/>
          <w:tblHeader/>
        </w:trPr>
        <w:tc>
          <w:tcPr>
            <w:tcW w:w="3161" w:type="dxa"/>
            <w:shd w:val="clear" w:color="auto" w:fill="auto"/>
          </w:tcPr>
          <w:p w:rsidR="007A233B" w:rsidRPr="00F84EDE" w:rsidRDefault="002F1CF8" w:rsidP="00946AA9">
            <w:pPr>
              <w:pStyle w:val="acctfourfigures"/>
              <w:tabs>
                <w:tab w:val="clear" w:pos="765"/>
              </w:tabs>
              <w:spacing w:line="240" w:lineRule="atLeast"/>
              <w:rPr>
                <w:b/>
                <w:color w:val="0000FF"/>
                <w:sz w:val="20"/>
              </w:rPr>
            </w:pPr>
            <w:r w:rsidRPr="00F84EDE">
              <w:rPr>
                <w:b/>
                <w:bCs/>
                <w:i/>
                <w:iCs/>
                <w:sz w:val="20"/>
              </w:rPr>
              <w:t>Reconciliation of effective tax</w:t>
            </w:r>
            <w:r w:rsidRPr="00F84EDE">
              <w:rPr>
                <w:b/>
                <w:i/>
                <w:iCs/>
                <w:sz w:val="20"/>
              </w:rPr>
              <w:t xml:space="preserve"> </w:t>
            </w:r>
            <w:r w:rsidR="00E94949" w:rsidRPr="00F84EDE">
              <w:rPr>
                <w:b/>
                <w:i/>
                <w:iCs/>
                <w:sz w:val="20"/>
              </w:rPr>
              <w:t>rate</w:t>
            </w:r>
            <w:r w:rsidR="00E94949" w:rsidRPr="00F84EDE">
              <w:rPr>
                <w:b/>
                <w:sz w:val="20"/>
              </w:rPr>
              <w:t xml:space="preserve">     </w:t>
            </w:r>
          </w:p>
        </w:tc>
        <w:tc>
          <w:tcPr>
            <w:tcW w:w="1590" w:type="dxa"/>
            <w:gridSpan w:val="3"/>
            <w:shd w:val="clear" w:color="auto" w:fill="auto"/>
          </w:tcPr>
          <w:p w:rsidR="007A233B" w:rsidRPr="00F84EDE" w:rsidRDefault="007A233B" w:rsidP="00946AA9">
            <w:pPr>
              <w:pStyle w:val="acctmergecolhdg"/>
              <w:spacing w:line="240" w:lineRule="atLeast"/>
              <w:rPr>
                <w:b w:val="0"/>
                <w:bCs/>
                <w:sz w:val="20"/>
              </w:rPr>
            </w:pPr>
            <w:r w:rsidRPr="00F84EDE">
              <w:rPr>
                <w:b w:val="0"/>
                <w:bCs/>
                <w:sz w:val="20"/>
              </w:rPr>
              <w:t>20</w:t>
            </w:r>
            <w:r w:rsidR="003D01D5">
              <w:rPr>
                <w:b w:val="0"/>
                <w:bCs/>
                <w:sz w:val="20"/>
              </w:rPr>
              <w:t>20</w:t>
            </w:r>
          </w:p>
        </w:tc>
        <w:tc>
          <w:tcPr>
            <w:tcW w:w="180" w:type="dxa"/>
            <w:gridSpan w:val="2"/>
            <w:shd w:val="clear" w:color="auto" w:fill="auto"/>
          </w:tcPr>
          <w:p w:rsidR="007A233B" w:rsidRPr="00F84EDE" w:rsidRDefault="007A233B" w:rsidP="00946AA9">
            <w:pPr>
              <w:pStyle w:val="acctmergecolhdg"/>
              <w:spacing w:line="240" w:lineRule="atLeast"/>
              <w:rPr>
                <w:b w:val="0"/>
                <w:bCs/>
                <w:sz w:val="20"/>
              </w:rPr>
            </w:pPr>
          </w:p>
        </w:tc>
        <w:tc>
          <w:tcPr>
            <w:tcW w:w="1620" w:type="dxa"/>
            <w:gridSpan w:val="4"/>
            <w:shd w:val="clear" w:color="auto" w:fill="auto"/>
          </w:tcPr>
          <w:p w:rsidR="007A233B" w:rsidRPr="00F84EDE" w:rsidRDefault="003D01D5" w:rsidP="00946AA9">
            <w:pPr>
              <w:pStyle w:val="acctmergecolhdg"/>
              <w:spacing w:line="240" w:lineRule="atLeast"/>
              <w:rPr>
                <w:b w:val="0"/>
                <w:bCs/>
                <w:sz w:val="20"/>
              </w:rPr>
            </w:pPr>
            <w:r>
              <w:rPr>
                <w:b w:val="0"/>
                <w:bCs/>
                <w:sz w:val="20"/>
              </w:rPr>
              <w:t>2019</w:t>
            </w:r>
          </w:p>
        </w:tc>
        <w:tc>
          <w:tcPr>
            <w:tcW w:w="179" w:type="dxa"/>
            <w:gridSpan w:val="2"/>
          </w:tcPr>
          <w:p w:rsidR="007A233B" w:rsidRPr="00F84EDE" w:rsidRDefault="007A233B" w:rsidP="00946AA9">
            <w:pPr>
              <w:pStyle w:val="acctmergecolhdg"/>
              <w:spacing w:line="240" w:lineRule="atLeast"/>
              <w:rPr>
                <w:b w:val="0"/>
                <w:bCs/>
                <w:sz w:val="20"/>
              </w:rPr>
            </w:pPr>
          </w:p>
        </w:tc>
        <w:tc>
          <w:tcPr>
            <w:tcW w:w="1712" w:type="dxa"/>
            <w:gridSpan w:val="4"/>
          </w:tcPr>
          <w:p w:rsidR="007A233B" w:rsidRPr="00F84EDE" w:rsidRDefault="003D01D5" w:rsidP="00946AA9">
            <w:pPr>
              <w:pStyle w:val="acctmergecolhdg"/>
              <w:spacing w:line="240" w:lineRule="atLeast"/>
              <w:rPr>
                <w:b w:val="0"/>
                <w:bCs/>
                <w:sz w:val="20"/>
              </w:rPr>
            </w:pPr>
            <w:r>
              <w:rPr>
                <w:b w:val="0"/>
                <w:bCs/>
                <w:sz w:val="20"/>
              </w:rPr>
              <w:t>2020</w:t>
            </w:r>
          </w:p>
        </w:tc>
        <w:tc>
          <w:tcPr>
            <w:tcW w:w="182" w:type="dxa"/>
            <w:gridSpan w:val="2"/>
          </w:tcPr>
          <w:p w:rsidR="007A233B" w:rsidRPr="00F84EDE" w:rsidRDefault="007A233B" w:rsidP="00946AA9">
            <w:pPr>
              <w:pStyle w:val="acctmergecolhdg"/>
              <w:spacing w:line="240" w:lineRule="atLeast"/>
              <w:rPr>
                <w:b w:val="0"/>
                <w:bCs/>
                <w:sz w:val="20"/>
              </w:rPr>
            </w:pPr>
          </w:p>
        </w:tc>
        <w:tc>
          <w:tcPr>
            <w:tcW w:w="1636" w:type="dxa"/>
            <w:gridSpan w:val="4"/>
          </w:tcPr>
          <w:p w:rsidR="007A233B" w:rsidRPr="00F84EDE" w:rsidRDefault="003D01D5" w:rsidP="00946AA9">
            <w:pPr>
              <w:pStyle w:val="acctmergecolhdg"/>
              <w:spacing w:line="240" w:lineRule="atLeast"/>
              <w:rPr>
                <w:b w:val="0"/>
                <w:bCs/>
                <w:sz w:val="20"/>
              </w:rPr>
            </w:pPr>
            <w:r>
              <w:rPr>
                <w:b w:val="0"/>
                <w:bCs/>
                <w:sz w:val="20"/>
              </w:rPr>
              <w:t>2019</w:t>
            </w:r>
          </w:p>
        </w:tc>
      </w:tr>
      <w:tr w:rsidR="007A233B" w:rsidRPr="00F84EDE" w:rsidTr="003D01D5">
        <w:trPr>
          <w:cantSplit/>
          <w:tblHeader/>
        </w:trPr>
        <w:tc>
          <w:tcPr>
            <w:tcW w:w="3161" w:type="dxa"/>
            <w:shd w:val="clear" w:color="auto" w:fill="auto"/>
          </w:tcPr>
          <w:p w:rsidR="007A233B" w:rsidRPr="00F84EDE" w:rsidRDefault="007A233B" w:rsidP="00946AA9">
            <w:pPr>
              <w:pStyle w:val="acctfourfigures"/>
              <w:tabs>
                <w:tab w:val="clear" w:pos="765"/>
              </w:tabs>
              <w:spacing w:line="240" w:lineRule="atLeast"/>
              <w:rPr>
                <w:sz w:val="20"/>
              </w:rPr>
            </w:pPr>
          </w:p>
        </w:tc>
        <w:tc>
          <w:tcPr>
            <w:tcW w:w="529" w:type="dxa"/>
            <w:shd w:val="clear" w:color="auto" w:fill="auto"/>
          </w:tcPr>
          <w:p w:rsidR="002F1CF8" w:rsidRPr="00F84EDE" w:rsidRDefault="002F1CF8"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rsidR="007A233B" w:rsidRPr="00F84EDE" w:rsidRDefault="007A233B" w:rsidP="00946AA9">
            <w:pPr>
              <w:pStyle w:val="acctfourfigures"/>
              <w:tabs>
                <w:tab w:val="clear" w:pos="765"/>
              </w:tabs>
              <w:spacing w:line="240" w:lineRule="atLeast"/>
              <w:jc w:val="center"/>
              <w:rPr>
                <w:i/>
                <w:iCs/>
                <w:sz w:val="20"/>
                <w:cs/>
                <w:lang w:bidi="th-TH"/>
              </w:rPr>
            </w:pPr>
            <w:r w:rsidRPr="00F84EDE">
              <w:rPr>
                <w:i/>
                <w:iCs/>
                <w:sz w:val="20"/>
                <w:lang w:bidi="th-TH"/>
              </w:rPr>
              <w:t>(%)</w:t>
            </w:r>
          </w:p>
        </w:tc>
        <w:tc>
          <w:tcPr>
            <w:tcW w:w="180" w:type="dxa"/>
            <w:shd w:val="clear" w:color="auto" w:fill="auto"/>
          </w:tcPr>
          <w:p w:rsidR="007A233B" w:rsidRPr="00F84EDE" w:rsidRDefault="007A233B"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p>
        </w:tc>
        <w:tc>
          <w:tcPr>
            <w:tcW w:w="889" w:type="dxa"/>
            <w:gridSpan w:val="2"/>
            <w:shd w:val="clear" w:color="auto" w:fill="auto"/>
          </w:tcPr>
          <w:p w:rsidR="007A233B" w:rsidRPr="00F84EDE" w:rsidRDefault="007A233B" w:rsidP="00946AA9">
            <w:pPr>
              <w:pStyle w:val="acctfourfigures"/>
              <w:tabs>
                <w:tab w:val="clear" w:pos="765"/>
              </w:tabs>
              <w:spacing w:line="240" w:lineRule="atLeast"/>
              <w:ind w:left="-79" w:right="-79"/>
              <w:jc w:val="center"/>
              <w:rPr>
                <w:i/>
                <w:iCs/>
                <w:sz w:val="20"/>
              </w:rPr>
            </w:pPr>
            <w:r w:rsidRPr="00F84EDE">
              <w:rPr>
                <w:i/>
                <w:iCs/>
                <w:sz w:val="20"/>
              </w:rPr>
              <w:t xml:space="preserve">(in </w:t>
            </w:r>
            <w:r w:rsidR="002F1CF8" w:rsidRPr="00F84EDE">
              <w:rPr>
                <w:i/>
                <w:iCs/>
                <w:sz w:val="20"/>
              </w:rPr>
              <w:t>thousand</w:t>
            </w:r>
            <w:r w:rsidRPr="00F84EDE">
              <w:rPr>
                <w:i/>
                <w:iCs/>
                <w:sz w:val="20"/>
              </w:rPr>
              <w:t xml:space="preserve"> Baht)</w:t>
            </w:r>
          </w:p>
        </w:tc>
        <w:tc>
          <w:tcPr>
            <w:tcW w:w="180" w:type="dxa"/>
            <w:gridSpan w:val="2"/>
            <w:shd w:val="clear" w:color="auto" w:fill="auto"/>
          </w:tcPr>
          <w:p w:rsidR="007A233B" w:rsidRPr="00F84EDE" w:rsidRDefault="007A233B"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p>
        </w:tc>
        <w:tc>
          <w:tcPr>
            <w:tcW w:w="540" w:type="dxa"/>
            <w:shd w:val="clear" w:color="auto" w:fill="auto"/>
          </w:tcPr>
          <w:p w:rsidR="002F1CF8" w:rsidRPr="00F84EDE" w:rsidRDefault="002F1CF8"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rsidR="007A233B" w:rsidRPr="00F84EDE" w:rsidRDefault="007A233B" w:rsidP="00946AA9">
            <w:pPr>
              <w:pStyle w:val="acctfourfigures"/>
              <w:tabs>
                <w:tab w:val="clear" w:pos="765"/>
              </w:tabs>
              <w:spacing w:line="240" w:lineRule="atLeast"/>
              <w:jc w:val="center"/>
              <w:rPr>
                <w:i/>
                <w:iCs/>
                <w:sz w:val="20"/>
                <w:cs/>
                <w:lang w:bidi="th-TH"/>
              </w:rPr>
            </w:pPr>
            <w:r w:rsidRPr="00F84EDE">
              <w:rPr>
                <w:i/>
                <w:iCs/>
                <w:sz w:val="20"/>
                <w:lang w:bidi="th-TH"/>
              </w:rPr>
              <w:t>(%)</w:t>
            </w:r>
          </w:p>
        </w:tc>
        <w:tc>
          <w:tcPr>
            <w:tcW w:w="180" w:type="dxa"/>
            <w:shd w:val="clear" w:color="auto" w:fill="auto"/>
          </w:tcPr>
          <w:p w:rsidR="007A233B" w:rsidRPr="00F84EDE" w:rsidRDefault="007A233B"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p>
        </w:tc>
        <w:tc>
          <w:tcPr>
            <w:tcW w:w="900" w:type="dxa"/>
            <w:gridSpan w:val="2"/>
            <w:shd w:val="clear" w:color="auto" w:fill="auto"/>
          </w:tcPr>
          <w:p w:rsidR="007A233B" w:rsidRPr="00F84EDE" w:rsidRDefault="002F1CF8" w:rsidP="00946AA9">
            <w:pPr>
              <w:pStyle w:val="acctfourfigures"/>
              <w:tabs>
                <w:tab w:val="clear" w:pos="765"/>
              </w:tabs>
              <w:spacing w:line="240" w:lineRule="atLeast"/>
              <w:ind w:left="-79" w:right="-79"/>
              <w:jc w:val="center"/>
              <w:rPr>
                <w:i/>
                <w:iCs/>
                <w:sz w:val="20"/>
              </w:rPr>
            </w:pPr>
            <w:r w:rsidRPr="00F84EDE">
              <w:rPr>
                <w:i/>
                <w:iCs/>
                <w:sz w:val="20"/>
              </w:rPr>
              <w:t>(in thousand Baht)</w:t>
            </w:r>
            <w:r w:rsidR="007A233B" w:rsidRPr="00F84EDE">
              <w:rPr>
                <w:i/>
                <w:iCs/>
                <w:sz w:val="20"/>
              </w:rPr>
              <w:t>)</w:t>
            </w:r>
          </w:p>
        </w:tc>
        <w:tc>
          <w:tcPr>
            <w:tcW w:w="179" w:type="dxa"/>
            <w:gridSpan w:val="2"/>
          </w:tcPr>
          <w:p w:rsidR="007A233B" w:rsidRPr="00F84EDE" w:rsidRDefault="007A233B" w:rsidP="00946AA9">
            <w:pPr>
              <w:pStyle w:val="acctfourfigures"/>
              <w:tabs>
                <w:tab w:val="clear" w:pos="765"/>
              </w:tabs>
              <w:spacing w:line="240" w:lineRule="atLeast"/>
              <w:ind w:left="-79" w:right="-79"/>
              <w:jc w:val="center"/>
              <w:rPr>
                <w:i/>
                <w:iCs/>
                <w:sz w:val="20"/>
              </w:rPr>
            </w:pPr>
          </w:p>
        </w:tc>
        <w:tc>
          <w:tcPr>
            <w:tcW w:w="631" w:type="dxa"/>
          </w:tcPr>
          <w:p w:rsidR="002F1CF8" w:rsidRPr="00F84EDE" w:rsidRDefault="002F1CF8"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rsidR="007A233B" w:rsidRPr="00F84EDE" w:rsidRDefault="007A233B" w:rsidP="00946AA9">
            <w:pPr>
              <w:pStyle w:val="acctfourfigures"/>
              <w:tabs>
                <w:tab w:val="clear" w:pos="765"/>
              </w:tabs>
              <w:spacing w:line="240" w:lineRule="atLeast"/>
              <w:ind w:left="-79" w:right="-79"/>
              <w:jc w:val="center"/>
              <w:rPr>
                <w:i/>
                <w:iCs/>
                <w:sz w:val="20"/>
              </w:rPr>
            </w:pPr>
            <w:r w:rsidRPr="00F84EDE">
              <w:rPr>
                <w:i/>
                <w:iCs/>
                <w:sz w:val="20"/>
                <w:lang w:bidi="th-TH"/>
              </w:rPr>
              <w:t>(%)</w:t>
            </w:r>
          </w:p>
        </w:tc>
        <w:tc>
          <w:tcPr>
            <w:tcW w:w="184" w:type="dxa"/>
          </w:tcPr>
          <w:p w:rsidR="007A233B" w:rsidRPr="00F84EDE" w:rsidRDefault="007A233B"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ind w:left="-79" w:right="-79"/>
              <w:jc w:val="center"/>
              <w:rPr>
                <w:i/>
                <w:iCs/>
                <w:sz w:val="20"/>
              </w:rPr>
            </w:pPr>
          </w:p>
        </w:tc>
        <w:tc>
          <w:tcPr>
            <w:tcW w:w="897" w:type="dxa"/>
            <w:gridSpan w:val="2"/>
          </w:tcPr>
          <w:p w:rsidR="007A233B" w:rsidRPr="00F84EDE" w:rsidRDefault="002F1CF8" w:rsidP="00946AA9">
            <w:pPr>
              <w:pStyle w:val="acctfourfigures"/>
              <w:tabs>
                <w:tab w:val="clear" w:pos="765"/>
              </w:tabs>
              <w:spacing w:line="240" w:lineRule="atLeast"/>
              <w:ind w:left="-79" w:right="-79"/>
              <w:jc w:val="center"/>
              <w:rPr>
                <w:i/>
                <w:iCs/>
                <w:sz w:val="20"/>
              </w:rPr>
            </w:pPr>
            <w:r w:rsidRPr="00F84EDE">
              <w:rPr>
                <w:i/>
                <w:iCs/>
                <w:sz w:val="20"/>
              </w:rPr>
              <w:t>(in thousand Baht)</w:t>
            </w:r>
          </w:p>
        </w:tc>
        <w:tc>
          <w:tcPr>
            <w:tcW w:w="182" w:type="dxa"/>
            <w:gridSpan w:val="2"/>
          </w:tcPr>
          <w:p w:rsidR="007A233B" w:rsidRPr="00F84EDE" w:rsidRDefault="007A233B"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ind w:left="-79" w:right="-79"/>
              <w:jc w:val="center"/>
              <w:rPr>
                <w:i/>
                <w:iCs/>
                <w:sz w:val="20"/>
              </w:rPr>
            </w:pPr>
          </w:p>
        </w:tc>
        <w:tc>
          <w:tcPr>
            <w:tcW w:w="548" w:type="dxa"/>
          </w:tcPr>
          <w:p w:rsidR="002F1CF8" w:rsidRPr="00F84EDE" w:rsidRDefault="002F1CF8"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rsidR="007A233B" w:rsidRPr="00F84EDE" w:rsidRDefault="007A233B" w:rsidP="00946AA9">
            <w:pPr>
              <w:pStyle w:val="acctfourfigures"/>
              <w:tabs>
                <w:tab w:val="clear" w:pos="765"/>
              </w:tabs>
              <w:spacing w:line="240" w:lineRule="atLeast"/>
              <w:ind w:left="-79" w:right="-79"/>
              <w:jc w:val="center"/>
              <w:rPr>
                <w:i/>
                <w:iCs/>
                <w:sz w:val="20"/>
              </w:rPr>
            </w:pPr>
            <w:r w:rsidRPr="00F84EDE">
              <w:rPr>
                <w:i/>
                <w:iCs/>
                <w:sz w:val="20"/>
                <w:lang w:bidi="th-TH"/>
              </w:rPr>
              <w:t>(%)</w:t>
            </w:r>
          </w:p>
        </w:tc>
        <w:tc>
          <w:tcPr>
            <w:tcW w:w="180" w:type="dxa"/>
          </w:tcPr>
          <w:p w:rsidR="007A233B" w:rsidRPr="00F84EDE" w:rsidRDefault="007A233B" w:rsidP="00946AA9">
            <w:pPr>
              <w:pStyle w:val="acctfourfigures"/>
              <w:tabs>
                <w:tab w:val="clear" w:pos="765"/>
              </w:tabs>
              <w:spacing w:line="240" w:lineRule="atLeast"/>
              <w:jc w:val="center"/>
              <w:rPr>
                <w:i/>
                <w:iCs/>
                <w:sz w:val="20"/>
              </w:rPr>
            </w:pPr>
          </w:p>
          <w:p w:rsidR="007A233B" w:rsidRPr="00F84EDE" w:rsidRDefault="007A233B" w:rsidP="00946AA9">
            <w:pPr>
              <w:pStyle w:val="acctfourfigures"/>
              <w:tabs>
                <w:tab w:val="clear" w:pos="765"/>
              </w:tabs>
              <w:spacing w:line="240" w:lineRule="atLeast"/>
              <w:ind w:left="-79" w:right="-79"/>
              <w:jc w:val="center"/>
              <w:rPr>
                <w:i/>
                <w:iCs/>
                <w:sz w:val="20"/>
              </w:rPr>
            </w:pPr>
          </w:p>
        </w:tc>
        <w:tc>
          <w:tcPr>
            <w:tcW w:w="900" w:type="dxa"/>
          </w:tcPr>
          <w:p w:rsidR="007A233B" w:rsidRPr="00F84EDE" w:rsidRDefault="002F1CF8" w:rsidP="00946AA9">
            <w:pPr>
              <w:pStyle w:val="acctfourfigures"/>
              <w:tabs>
                <w:tab w:val="clear" w:pos="765"/>
              </w:tabs>
              <w:spacing w:line="240" w:lineRule="atLeast"/>
              <w:ind w:left="-79" w:right="-79"/>
              <w:jc w:val="center"/>
              <w:rPr>
                <w:i/>
                <w:iCs/>
                <w:sz w:val="20"/>
              </w:rPr>
            </w:pPr>
            <w:r w:rsidRPr="00F84EDE">
              <w:rPr>
                <w:i/>
                <w:iCs/>
                <w:sz w:val="20"/>
              </w:rPr>
              <w:t>(in thousand Baht)</w:t>
            </w:r>
          </w:p>
        </w:tc>
      </w:tr>
      <w:tr w:rsidR="003D01D5" w:rsidRPr="00F84EDE" w:rsidTr="003D01D5">
        <w:trPr>
          <w:cantSplit/>
          <w:trHeight w:val="64"/>
        </w:trPr>
        <w:tc>
          <w:tcPr>
            <w:tcW w:w="3161" w:type="dxa"/>
            <w:shd w:val="clear" w:color="auto" w:fill="auto"/>
          </w:tcPr>
          <w:p w:rsidR="003D01D5" w:rsidRPr="00F84EDE" w:rsidRDefault="003D01D5" w:rsidP="003D01D5">
            <w:pPr>
              <w:rPr>
                <w:rFonts w:ascii="Times New Roman" w:hAnsi="Times New Roman"/>
                <w:sz w:val="20"/>
                <w:szCs w:val="20"/>
              </w:rPr>
            </w:pPr>
            <w:r w:rsidRPr="00F84EDE">
              <w:rPr>
                <w:rFonts w:ascii="Times New Roman" w:hAnsi="Times New Roman"/>
                <w:sz w:val="20"/>
                <w:szCs w:val="20"/>
              </w:rPr>
              <w:t>Profit before tax expense</w:t>
            </w:r>
          </w:p>
        </w:tc>
        <w:tc>
          <w:tcPr>
            <w:tcW w:w="529" w:type="dxa"/>
            <w:shd w:val="clear" w:color="auto" w:fill="auto"/>
          </w:tcPr>
          <w:p w:rsidR="003D01D5" w:rsidRPr="00F84EDE" w:rsidRDefault="003D01D5" w:rsidP="003D01D5">
            <w:pPr>
              <w:pStyle w:val="acctfourfigures"/>
              <w:tabs>
                <w:tab w:val="clear" w:pos="765"/>
              </w:tabs>
              <w:spacing w:line="240" w:lineRule="atLeast"/>
              <w:jc w:val="center"/>
              <w:rPr>
                <w:sz w:val="20"/>
              </w:rPr>
            </w:pPr>
          </w:p>
        </w:tc>
        <w:tc>
          <w:tcPr>
            <w:tcW w:w="180" w:type="dxa"/>
            <w:shd w:val="clear" w:color="auto" w:fill="auto"/>
          </w:tcPr>
          <w:p w:rsidR="003D01D5" w:rsidRPr="00F84EDE" w:rsidRDefault="003D01D5" w:rsidP="003D01D5">
            <w:pPr>
              <w:pStyle w:val="acctfourfigures"/>
              <w:spacing w:line="240" w:lineRule="atLeast"/>
              <w:jc w:val="center"/>
              <w:rPr>
                <w:sz w:val="20"/>
              </w:rPr>
            </w:pPr>
          </w:p>
        </w:tc>
        <w:tc>
          <w:tcPr>
            <w:tcW w:w="889" w:type="dxa"/>
            <w:gridSpan w:val="2"/>
            <w:tcBorders>
              <w:bottom w:val="double" w:sz="4" w:space="0" w:color="auto"/>
            </w:tcBorders>
            <w:shd w:val="clear" w:color="auto" w:fill="auto"/>
          </w:tcPr>
          <w:p w:rsidR="003D01D5" w:rsidRPr="00F84EDE" w:rsidRDefault="007C6FC0" w:rsidP="003D01D5">
            <w:pPr>
              <w:pStyle w:val="acctfourfigures"/>
              <w:tabs>
                <w:tab w:val="clear" w:pos="765"/>
                <w:tab w:val="decimal" w:pos="632"/>
              </w:tabs>
              <w:spacing w:line="240" w:lineRule="atLeast"/>
              <w:ind w:right="11"/>
              <w:rPr>
                <w:sz w:val="20"/>
              </w:rPr>
            </w:pPr>
            <w:r>
              <w:rPr>
                <w:sz w:val="20"/>
              </w:rPr>
              <w:t>443,994</w:t>
            </w:r>
          </w:p>
        </w:tc>
        <w:tc>
          <w:tcPr>
            <w:tcW w:w="180" w:type="dxa"/>
            <w:gridSpan w:val="2"/>
            <w:shd w:val="clear" w:color="auto" w:fill="auto"/>
          </w:tcPr>
          <w:p w:rsidR="003D01D5" w:rsidRPr="00F84EDE" w:rsidRDefault="003D01D5" w:rsidP="003D01D5">
            <w:pPr>
              <w:pStyle w:val="acctfourfigures"/>
              <w:spacing w:line="240" w:lineRule="atLeast"/>
              <w:jc w:val="center"/>
              <w:rPr>
                <w:sz w:val="20"/>
              </w:rPr>
            </w:pPr>
          </w:p>
        </w:tc>
        <w:tc>
          <w:tcPr>
            <w:tcW w:w="540" w:type="dxa"/>
            <w:shd w:val="clear" w:color="auto" w:fill="auto"/>
          </w:tcPr>
          <w:p w:rsidR="003D01D5" w:rsidRPr="00F84EDE" w:rsidRDefault="003D01D5" w:rsidP="003D01D5">
            <w:pPr>
              <w:pStyle w:val="acctfourfigures"/>
              <w:tabs>
                <w:tab w:val="clear" w:pos="765"/>
              </w:tabs>
              <w:spacing w:line="240" w:lineRule="atLeast"/>
              <w:jc w:val="center"/>
              <w:rPr>
                <w:sz w:val="20"/>
              </w:rPr>
            </w:pPr>
          </w:p>
        </w:tc>
        <w:tc>
          <w:tcPr>
            <w:tcW w:w="180" w:type="dxa"/>
            <w:shd w:val="clear" w:color="auto" w:fill="auto"/>
          </w:tcPr>
          <w:p w:rsidR="003D01D5" w:rsidRPr="00F84EDE" w:rsidRDefault="003D01D5" w:rsidP="003D01D5">
            <w:pPr>
              <w:pStyle w:val="acctfourfigures"/>
              <w:spacing w:line="240" w:lineRule="atLeast"/>
              <w:jc w:val="center"/>
              <w:rPr>
                <w:sz w:val="20"/>
              </w:rPr>
            </w:pPr>
          </w:p>
        </w:tc>
        <w:tc>
          <w:tcPr>
            <w:tcW w:w="900" w:type="dxa"/>
            <w:gridSpan w:val="2"/>
            <w:tcBorders>
              <w:bottom w:val="double" w:sz="4" w:space="0" w:color="auto"/>
            </w:tcBorders>
            <w:shd w:val="clear" w:color="auto" w:fill="auto"/>
          </w:tcPr>
          <w:p w:rsidR="003D01D5" w:rsidRPr="00F84EDE" w:rsidRDefault="003D01D5" w:rsidP="003D01D5">
            <w:pPr>
              <w:pStyle w:val="acctfourfigures"/>
              <w:tabs>
                <w:tab w:val="clear" w:pos="765"/>
                <w:tab w:val="decimal" w:pos="632"/>
              </w:tabs>
              <w:spacing w:line="240" w:lineRule="atLeast"/>
              <w:ind w:right="11"/>
              <w:rPr>
                <w:sz w:val="20"/>
              </w:rPr>
            </w:pPr>
            <w:r w:rsidRPr="00F84EDE">
              <w:rPr>
                <w:sz w:val="20"/>
              </w:rPr>
              <w:t>333,351</w:t>
            </w:r>
          </w:p>
        </w:tc>
        <w:tc>
          <w:tcPr>
            <w:tcW w:w="179"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631"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4"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897" w:type="dxa"/>
            <w:gridSpan w:val="2"/>
            <w:tcBorders>
              <w:bottom w:val="double" w:sz="4" w:space="0" w:color="auto"/>
            </w:tcBorders>
          </w:tcPr>
          <w:p w:rsidR="003D01D5" w:rsidRPr="00F84EDE" w:rsidRDefault="007C6FC0" w:rsidP="003D01D5">
            <w:pPr>
              <w:pStyle w:val="acctfourfigures"/>
              <w:tabs>
                <w:tab w:val="clear" w:pos="765"/>
                <w:tab w:val="decimal" w:pos="639"/>
              </w:tabs>
              <w:spacing w:line="240" w:lineRule="atLeast"/>
              <w:ind w:right="11"/>
              <w:rPr>
                <w:sz w:val="20"/>
              </w:rPr>
            </w:pPr>
            <w:r>
              <w:rPr>
                <w:sz w:val="20"/>
              </w:rPr>
              <w:t>118,338</w:t>
            </w:r>
          </w:p>
        </w:tc>
        <w:tc>
          <w:tcPr>
            <w:tcW w:w="182"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548"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0"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900" w:type="dxa"/>
            <w:tcBorders>
              <w:bottom w:val="double" w:sz="4" w:space="0" w:color="auto"/>
            </w:tcBorders>
          </w:tcPr>
          <w:p w:rsidR="003D01D5" w:rsidRPr="00F84EDE" w:rsidRDefault="003D01D5" w:rsidP="003D01D5">
            <w:pPr>
              <w:pStyle w:val="acctfourfigures"/>
              <w:tabs>
                <w:tab w:val="clear" w:pos="765"/>
                <w:tab w:val="decimal" w:pos="639"/>
              </w:tabs>
              <w:spacing w:line="240" w:lineRule="atLeast"/>
              <w:ind w:right="11"/>
              <w:rPr>
                <w:sz w:val="20"/>
              </w:rPr>
            </w:pPr>
            <w:r w:rsidRPr="00F84EDE">
              <w:rPr>
                <w:sz w:val="20"/>
              </w:rPr>
              <w:t>55,051</w:t>
            </w:r>
          </w:p>
        </w:tc>
      </w:tr>
      <w:tr w:rsidR="003D01D5" w:rsidRPr="00F84EDE" w:rsidTr="003D01D5">
        <w:trPr>
          <w:cantSplit/>
          <w:trHeight w:val="64"/>
        </w:trPr>
        <w:tc>
          <w:tcPr>
            <w:tcW w:w="3161" w:type="dxa"/>
            <w:shd w:val="clear" w:color="auto" w:fill="auto"/>
          </w:tcPr>
          <w:p w:rsidR="003D01D5" w:rsidRPr="00F84EDE" w:rsidRDefault="003D01D5" w:rsidP="003D01D5">
            <w:pPr>
              <w:rPr>
                <w:rFonts w:ascii="Times New Roman" w:hAnsi="Times New Roman"/>
                <w:sz w:val="20"/>
                <w:szCs w:val="20"/>
              </w:rPr>
            </w:pPr>
            <w:r w:rsidRPr="00F84EDE">
              <w:rPr>
                <w:rFonts w:ascii="Times New Roman" w:hAnsi="Times New Roman"/>
                <w:sz w:val="20"/>
                <w:szCs w:val="20"/>
              </w:rPr>
              <w:t xml:space="preserve">Income tax using the Thai </w:t>
            </w:r>
            <w:r w:rsidRPr="00F84EDE">
              <w:rPr>
                <w:rFonts w:ascii="Times New Roman" w:hAnsi="Times New Roman"/>
                <w:sz w:val="20"/>
                <w:szCs w:val="20"/>
                <w:cs/>
              </w:rPr>
              <w:t xml:space="preserve">   </w:t>
            </w:r>
            <w:r w:rsidRPr="00F84EDE">
              <w:rPr>
                <w:rFonts w:ascii="Times New Roman" w:hAnsi="Times New Roman"/>
                <w:sz w:val="20"/>
                <w:szCs w:val="20"/>
                <w:cs/>
              </w:rPr>
              <w:br/>
              <w:t xml:space="preserve">    </w:t>
            </w:r>
            <w:r w:rsidRPr="00F84EDE">
              <w:rPr>
                <w:rFonts w:ascii="Times New Roman" w:hAnsi="Times New Roman"/>
                <w:sz w:val="20"/>
                <w:szCs w:val="20"/>
              </w:rPr>
              <w:t>corporation tax rate</w:t>
            </w:r>
          </w:p>
        </w:tc>
        <w:tc>
          <w:tcPr>
            <w:tcW w:w="529" w:type="dxa"/>
            <w:shd w:val="clear" w:color="auto" w:fill="auto"/>
          </w:tcPr>
          <w:p w:rsidR="003D01D5" w:rsidRPr="00F84EDE" w:rsidRDefault="003D01D5" w:rsidP="003D01D5">
            <w:pPr>
              <w:pStyle w:val="acctfourfigures"/>
              <w:tabs>
                <w:tab w:val="clear" w:pos="765"/>
              </w:tabs>
              <w:spacing w:line="240" w:lineRule="atLeast"/>
              <w:jc w:val="center"/>
              <w:rPr>
                <w:sz w:val="20"/>
              </w:rPr>
            </w:pPr>
          </w:p>
          <w:p w:rsidR="003D01D5" w:rsidRPr="00F84EDE" w:rsidRDefault="003D01D5" w:rsidP="003D01D5">
            <w:pPr>
              <w:pStyle w:val="acctfourfigures"/>
              <w:tabs>
                <w:tab w:val="clear" w:pos="765"/>
              </w:tabs>
              <w:spacing w:line="240" w:lineRule="atLeast"/>
              <w:jc w:val="center"/>
              <w:rPr>
                <w:sz w:val="20"/>
              </w:rPr>
            </w:pPr>
            <w:r w:rsidRPr="00F84EDE">
              <w:rPr>
                <w:sz w:val="20"/>
              </w:rPr>
              <w:t>20</w:t>
            </w:r>
          </w:p>
        </w:tc>
        <w:tc>
          <w:tcPr>
            <w:tcW w:w="180" w:type="dxa"/>
            <w:shd w:val="clear" w:color="auto" w:fill="auto"/>
          </w:tcPr>
          <w:p w:rsidR="003D01D5" w:rsidRPr="00F84EDE" w:rsidRDefault="003D01D5" w:rsidP="003D01D5">
            <w:pPr>
              <w:pStyle w:val="acctfourfigures"/>
              <w:spacing w:line="240" w:lineRule="atLeast"/>
              <w:jc w:val="center"/>
              <w:rPr>
                <w:sz w:val="20"/>
              </w:rPr>
            </w:pPr>
          </w:p>
        </w:tc>
        <w:tc>
          <w:tcPr>
            <w:tcW w:w="889" w:type="dxa"/>
            <w:gridSpan w:val="2"/>
            <w:tcBorders>
              <w:top w:val="double" w:sz="4" w:space="0" w:color="auto"/>
            </w:tcBorders>
            <w:shd w:val="clear" w:color="auto" w:fill="auto"/>
          </w:tcPr>
          <w:p w:rsidR="003D01D5" w:rsidRDefault="003D01D5" w:rsidP="003D01D5">
            <w:pPr>
              <w:pStyle w:val="acctfourfigures"/>
              <w:tabs>
                <w:tab w:val="clear" w:pos="765"/>
                <w:tab w:val="decimal" w:pos="632"/>
              </w:tabs>
              <w:spacing w:line="240" w:lineRule="atLeast"/>
              <w:ind w:right="11"/>
              <w:rPr>
                <w:sz w:val="20"/>
              </w:rPr>
            </w:pPr>
          </w:p>
          <w:p w:rsidR="007C6FC0" w:rsidRPr="00F84EDE" w:rsidRDefault="007C6FC0" w:rsidP="003D01D5">
            <w:pPr>
              <w:pStyle w:val="acctfourfigures"/>
              <w:tabs>
                <w:tab w:val="clear" w:pos="765"/>
                <w:tab w:val="decimal" w:pos="632"/>
              </w:tabs>
              <w:spacing w:line="240" w:lineRule="atLeast"/>
              <w:ind w:right="11"/>
              <w:rPr>
                <w:sz w:val="20"/>
              </w:rPr>
            </w:pPr>
            <w:r>
              <w:rPr>
                <w:sz w:val="20"/>
              </w:rPr>
              <w:t>88,799</w:t>
            </w:r>
          </w:p>
        </w:tc>
        <w:tc>
          <w:tcPr>
            <w:tcW w:w="180" w:type="dxa"/>
            <w:gridSpan w:val="2"/>
            <w:shd w:val="clear" w:color="auto" w:fill="auto"/>
          </w:tcPr>
          <w:p w:rsidR="003D01D5" w:rsidRPr="00F84EDE" w:rsidRDefault="003D01D5" w:rsidP="003D01D5">
            <w:pPr>
              <w:pStyle w:val="acctfourfigures"/>
              <w:spacing w:line="240" w:lineRule="atLeast"/>
              <w:jc w:val="center"/>
              <w:rPr>
                <w:sz w:val="20"/>
              </w:rPr>
            </w:pPr>
          </w:p>
        </w:tc>
        <w:tc>
          <w:tcPr>
            <w:tcW w:w="540" w:type="dxa"/>
            <w:shd w:val="clear" w:color="auto" w:fill="auto"/>
          </w:tcPr>
          <w:p w:rsidR="003D01D5" w:rsidRPr="00F84EDE" w:rsidRDefault="003D01D5" w:rsidP="003D01D5">
            <w:pPr>
              <w:pStyle w:val="acctfourfigures"/>
              <w:tabs>
                <w:tab w:val="clear" w:pos="765"/>
              </w:tabs>
              <w:spacing w:line="240" w:lineRule="atLeast"/>
              <w:jc w:val="center"/>
              <w:rPr>
                <w:sz w:val="20"/>
              </w:rPr>
            </w:pPr>
          </w:p>
          <w:p w:rsidR="003D01D5" w:rsidRPr="00F84EDE" w:rsidRDefault="003D01D5" w:rsidP="003D01D5">
            <w:pPr>
              <w:pStyle w:val="acctfourfigures"/>
              <w:tabs>
                <w:tab w:val="clear" w:pos="765"/>
              </w:tabs>
              <w:spacing w:line="240" w:lineRule="atLeast"/>
              <w:jc w:val="center"/>
              <w:rPr>
                <w:sz w:val="20"/>
              </w:rPr>
            </w:pPr>
            <w:r w:rsidRPr="00F84EDE">
              <w:rPr>
                <w:sz w:val="20"/>
              </w:rPr>
              <w:t>20</w:t>
            </w:r>
          </w:p>
        </w:tc>
        <w:tc>
          <w:tcPr>
            <w:tcW w:w="180" w:type="dxa"/>
            <w:shd w:val="clear" w:color="auto" w:fill="auto"/>
          </w:tcPr>
          <w:p w:rsidR="003D01D5" w:rsidRPr="00F84EDE" w:rsidRDefault="003D01D5" w:rsidP="003D01D5">
            <w:pPr>
              <w:pStyle w:val="acctfourfigures"/>
              <w:spacing w:line="240" w:lineRule="atLeast"/>
              <w:jc w:val="center"/>
              <w:rPr>
                <w:sz w:val="20"/>
              </w:rPr>
            </w:pPr>
          </w:p>
        </w:tc>
        <w:tc>
          <w:tcPr>
            <w:tcW w:w="900" w:type="dxa"/>
            <w:gridSpan w:val="2"/>
            <w:tcBorders>
              <w:top w:val="double" w:sz="4" w:space="0" w:color="auto"/>
            </w:tcBorders>
            <w:shd w:val="clear" w:color="auto" w:fill="auto"/>
          </w:tcPr>
          <w:p w:rsidR="003D01D5" w:rsidRPr="00F84EDE" w:rsidRDefault="003D01D5" w:rsidP="003D01D5">
            <w:pPr>
              <w:pStyle w:val="acctfourfigures"/>
              <w:tabs>
                <w:tab w:val="clear" w:pos="765"/>
                <w:tab w:val="decimal" w:pos="731"/>
              </w:tabs>
              <w:spacing w:line="240" w:lineRule="atLeast"/>
              <w:ind w:right="11"/>
              <w:rPr>
                <w:sz w:val="20"/>
              </w:rPr>
            </w:pPr>
          </w:p>
          <w:p w:rsidR="003D01D5" w:rsidRPr="00F84EDE" w:rsidRDefault="003D01D5" w:rsidP="003D01D5">
            <w:pPr>
              <w:pStyle w:val="acctfourfigures"/>
              <w:tabs>
                <w:tab w:val="clear" w:pos="765"/>
                <w:tab w:val="decimal" w:pos="632"/>
              </w:tabs>
              <w:spacing w:line="240" w:lineRule="atLeast"/>
              <w:ind w:right="11"/>
              <w:rPr>
                <w:sz w:val="20"/>
              </w:rPr>
            </w:pPr>
            <w:r w:rsidRPr="00F84EDE">
              <w:rPr>
                <w:sz w:val="20"/>
              </w:rPr>
              <w:t>66,670</w:t>
            </w:r>
          </w:p>
        </w:tc>
        <w:tc>
          <w:tcPr>
            <w:tcW w:w="179"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631" w:type="dxa"/>
          </w:tcPr>
          <w:p w:rsidR="003D01D5" w:rsidRPr="00F84EDE" w:rsidRDefault="003D01D5" w:rsidP="003D01D5">
            <w:pPr>
              <w:pStyle w:val="acctfourfigures"/>
              <w:tabs>
                <w:tab w:val="clear" w:pos="765"/>
              </w:tabs>
              <w:spacing w:line="240" w:lineRule="atLeast"/>
              <w:jc w:val="center"/>
              <w:rPr>
                <w:sz w:val="20"/>
              </w:rPr>
            </w:pPr>
          </w:p>
          <w:p w:rsidR="003D01D5" w:rsidRPr="00F84EDE" w:rsidRDefault="003D01D5" w:rsidP="003D01D5">
            <w:pPr>
              <w:pStyle w:val="acctfourfigures"/>
              <w:tabs>
                <w:tab w:val="clear" w:pos="765"/>
              </w:tabs>
              <w:spacing w:line="240" w:lineRule="atLeast"/>
              <w:jc w:val="center"/>
              <w:rPr>
                <w:sz w:val="20"/>
              </w:rPr>
            </w:pPr>
            <w:r w:rsidRPr="00F84EDE">
              <w:rPr>
                <w:sz w:val="20"/>
              </w:rPr>
              <w:t>20</w:t>
            </w:r>
          </w:p>
        </w:tc>
        <w:tc>
          <w:tcPr>
            <w:tcW w:w="184" w:type="dxa"/>
          </w:tcPr>
          <w:p w:rsidR="003D01D5" w:rsidRPr="00F84EDE" w:rsidRDefault="003D01D5" w:rsidP="003D01D5">
            <w:pPr>
              <w:pStyle w:val="acctfourfigures"/>
              <w:tabs>
                <w:tab w:val="clear" w:pos="765"/>
              </w:tabs>
              <w:spacing w:line="240" w:lineRule="atLeast"/>
              <w:jc w:val="center"/>
              <w:rPr>
                <w:sz w:val="20"/>
              </w:rPr>
            </w:pPr>
          </w:p>
        </w:tc>
        <w:tc>
          <w:tcPr>
            <w:tcW w:w="897" w:type="dxa"/>
            <w:gridSpan w:val="2"/>
            <w:tcBorders>
              <w:top w:val="double" w:sz="4" w:space="0" w:color="auto"/>
            </w:tcBorders>
          </w:tcPr>
          <w:p w:rsidR="003D01D5" w:rsidRDefault="003D01D5" w:rsidP="003D01D5">
            <w:pPr>
              <w:pStyle w:val="acctfourfigures"/>
              <w:tabs>
                <w:tab w:val="clear" w:pos="765"/>
                <w:tab w:val="decimal" w:pos="639"/>
              </w:tabs>
              <w:spacing w:line="240" w:lineRule="atLeast"/>
              <w:ind w:right="11"/>
              <w:rPr>
                <w:sz w:val="20"/>
              </w:rPr>
            </w:pPr>
          </w:p>
          <w:p w:rsidR="007C6FC0" w:rsidRPr="00F84EDE" w:rsidRDefault="007C6FC0" w:rsidP="003D01D5">
            <w:pPr>
              <w:pStyle w:val="acctfourfigures"/>
              <w:tabs>
                <w:tab w:val="clear" w:pos="765"/>
                <w:tab w:val="decimal" w:pos="639"/>
              </w:tabs>
              <w:spacing w:line="240" w:lineRule="atLeast"/>
              <w:ind w:right="11"/>
              <w:rPr>
                <w:sz w:val="20"/>
              </w:rPr>
            </w:pPr>
            <w:r>
              <w:rPr>
                <w:sz w:val="20"/>
              </w:rPr>
              <w:t>23,668</w:t>
            </w:r>
          </w:p>
        </w:tc>
        <w:tc>
          <w:tcPr>
            <w:tcW w:w="182"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548" w:type="dxa"/>
          </w:tcPr>
          <w:p w:rsidR="003D01D5" w:rsidRPr="00F84EDE" w:rsidRDefault="003D01D5" w:rsidP="003D01D5">
            <w:pPr>
              <w:pStyle w:val="acctfourfigures"/>
              <w:tabs>
                <w:tab w:val="clear" w:pos="765"/>
              </w:tabs>
              <w:spacing w:line="240" w:lineRule="atLeast"/>
              <w:jc w:val="center"/>
              <w:rPr>
                <w:sz w:val="20"/>
              </w:rPr>
            </w:pPr>
          </w:p>
          <w:p w:rsidR="003D01D5" w:rsidRPr="00F84EDE" w:rsidRDefault="003D01D5" w:rsidP="003D01D5">
            <w:pPr>
              <w:pStyle w:val="acctfourfigures"/>
              <w:tabs>
                <w:tab w:val="clear" w:pos="765"/>
              </w:tabs>
              <w:spacing w:line="240" w:lineRule="atLeast"/>
              <w:jc w:val="center"/>
              <w:rPr>
                <w:sz w:val="20"/>
              </w:rPr>
            </w:pPr>
            <w:r w:rsidRPr="00F84EDE">
              <w:rPr>
                <w:sz w:val="20"/>
              </w:rPr>
              <w:t>20</w:t>
            </w:r>
          </w:p>
        </w:tc>
        <w:tc>
          <w:tcPr>
            <w:tcW w:w="180" w:type="dxa"/>
          </w:tcPr>
          <w:p w:rsidR="003D01D5" w:rsidRPr="00F84EDE" w:rsidRDefault="003D01D5" w:rsidP="003D01D5">
            <w:pPr>
              <w:pStyle w:val="acctfourfigures"/>
              <w:tabs>
                <w:tab w:val="clear" w:pos="765"/>
              </w:tabs>
              <w:spacing w:line="240" w:lineRule="atLeast"/>
              <w:jc w:val="center"/>
              <w:rPr>
                <w:sz w:val="20"/>
              </w:rPr>
            </w:pPr>
          </w:p>
        </w:tc>
        <w:tc>
          <w:tcPr>
            <w:tcW w:w="900" w:type="dxa"/>
            <w:tcBorders>
              <w:top w:val="double" w:sz="4" w:space="0" w:color="auto"/>
            </w:tcBorders>
          </w:tcPr>
          <w:p w:rsidR="003D01D5" w:rsidRPr="00F84EDE" w:rsidRDefault="003D01D5" w:rsidP="003D01D5">
            <w:pPr>
              <w:pStyle w:val="acctfourfigures"/>
              <w:tabs>
                <w:tab w:val="clear" w:pos="765"/>
                <w:tab w:val="decimal" w:pos="639"/>
                <w:tab w:val="decimal" w:pos="731"/>
              </w:tabs>
              <w:spacing w:line="240" w:lineRule="atLeast"/>
              <w:ind w:right="11"/>
              <w:rPr>
                <w:sz w:val="20"/>
              </w:rPr>
            </w:pPr>
          </w:p>
          <w:p w:rsidR="003D01D5" w:rsidRPr="00F84EDE" w:rsidRDefault="003D01D5" w:rsidP="003D01D5">
            <w:pPr>
              <w:pStyle w:val="acctfourfigures"/>
              <w:tabs>
                <w:tab w:val="clear" w:pos="765"/>
                <w:tab w:val="decimal" w:pos="639"/>
              </w:tabs>
              <w:spacing w:line="240" w:lineRule="atLeast"/>
              <w:ind w:right="11"/>
              <w:rPr>
                <w:sz w:val="20"/>
              </w:rPr>
            </w:pPr>
            <w:r w:rsidRPr="00F84EDE">
              <w:rPr>
                <w:sz w:val="20"/>
              </w:rPr>
              <w:t>11,010</w:t>
            </w:r>
          </w:p>
        </w:tc>
      </w:tr>
      <w:tr w:rsidR="003D01D5" w:rsidRPr="00F84EDE" w:rsidTr="003D01D5">
        <w:trPr>
          <w:cantSplit/>
        </w:trPr>
        <w:tc>
          <w:tcPr>
            <w:tcW w:w="3161" w:type="dxa"/>
            <w:shd w:val="clear" w:color="auto" w:fill="auto"/>
          </w:tcPr>
          <w:p w:rsidR="003D01D5" w:rsidRPr="00F84EDE" w:rsidRDefault="003D01D5" w:rsidP="003D01D5">
            <w:pPr>
              <w:rPr>
                <w:rFonts w:ascii="Times New Roman" w:hAnsi="Times New Roman"/>
                <w:sz w:val="20"/>
                <w:szCs w:val="20"/>
              </w:rPr>
            </w:pPr>
            <w:r w:rsidRPr="00F84EDE">
              <w:rPr>
                <w:rFonts w:ascii="Times New Roman" w:hAnsi="Times New Roman"/>
                <w:sz w:val="20"/>
                <w:szCs w:val="20"/>
              </w:rPr>
              <w:t>Profit from promotional privileges</w:t>
            </w:r>
          </w:p>
        </w:tc>
        <w:tc>
          <w:tcPr>
            <w:tcW w:w="529" w:type="dxa"/>
            <w:shd w:val="clear" w:color="auto" w:fill="auto"/>
          </w:tcPr>
          <w:p w:rsidR="003D01D5" w:rsidRPr="00F84EDE" w:rsidRDefault="003D01D5" w:rsidP="003D01D5">
            <w:pPr>
              <w:pStyle w:val="acctfourfigures"/>
              <w:tabs>
                <w:tab w:val="clear" w:pos="765"/>
                <w:tab w:val="decimal" w:pos="461"/>
              </w:tabs>
              <w:spacing w:line="240" w:lineRule="atLeast"/>
              <w:rPr>
                <w:sz w:val="20"/>
              </w:rPr>
            </w:pPr>
          </w:p>
        </w:tc>
        <w:tc>
          <w:tcPr>
            <w:tcW w:w="180" w:type="dxa"/>
            <w:shd w:val="clear" w:color="auto" w:fill="auto"/>
          </w:tcPr>
          <w:p w:rsidR="003D01D5" w:rsidRPr="00F84EDE" w:rsidRDefault="003D01D5" w:rsidP="003D01D5">
            <w:pPr>
              <w:pStyle w:val="acctfourfigures"/>
              <w:spacing w:line="240" w:lineRule="atLeast"/>
              <w:rPr>
                <w:sz w:val="20"/>
              </w:rPr>
            </w:pPr>
          </w:p>
        </w:tc>
        <w:tc>
          <w:tcPr>
            <w:tcW w:w="889" w:type="dxa"/>
            <w:gridSpan w:val="2"/>
            <w:shd w:val="clear" w:color="auto" w:fill="auto"/>
          </w:tcPr>
          <w:p w:rsidR="003D01D5" w:rsidRPr="00F84EDE" w:rsidRDefault="007C6FC0" w:rsidP="003D01D5">
            <w:pPr>
              <w:pStyle w:val="acctfourfigures"/>
              <w:tabs>
                <w:tab w:val="clear" w:pos="765"/>
                <w:tab w:val="decimal" w:pos="647"/>
              </w:tabs>
              <w:spacing w:line="240" w:lineRule="atLeast"/>
              <w:ind w:right="-253"/>
              <w:rPr>
                <w:sz w:val="20"/>
              </w:rPr>
            </w:pPr>
            <w:r>
              <w:rPr>
                <w:sz w:val="20"/>
              </w:rPr>
              <w:t>(74,323)</w:t>
            </w:r>
          </w:p>
        </w:tc>
        <w:tc>
          <w:tcPr>
            <w:tcW w:w="180" w:type="dxa"/>
            <w:gridSpan w:val="2"/>
            <w:shd w:val="clear" w:color="auto" w:fill="auto"/>
          </w:tcPr>
          <w:p w:rsidR="003D01D5" w:rsidRPr="00F84EDE" w:rsidRDefault="003D01D5" w:rsidP="003D01D5">
            <w:pPr>
              <w:pStyle w:val="acctfourfigures"/>
              <w:spacing w:line="240" w:lineRule="atLeast"/>
              <w:rPr>
                <w:sz w:val="20"/>
              </w:rPr>
            </w:pPr>
          </w:p>
        </w:tc>
        <w:tc>
          <w:tcPr>
            <w:tcW w:w="540" w:type="dxa"/>
            <w:shd w:val="clear" w:color="auto" w:fill="auto"/>
          </w:tcPr>
          <w:p w:rsidR="003D01D5" w:rsidRPr="00F84EDE" w:rsidRDefault="003D01D5" w:rsidP="003D01D5">
            <w:pPr>
              <w:pStyle w:val="acctfourfigures"/>
              <w:tabs>
                <w:tab w:val="clear" w:pos="765"/>
                <w:tab w:val="decimal" w:pos="461"/>
              </w:tabs>
              <w:spacing w:line="240" w:lineRule="atLeast"/>
              <w:rPr>
                <w:sz w:val="20"/>
              </w:rPr>
            </w:pPr>
          </w:p>
        </w:tc>
        <w:tc>
          <w:tcPr>
            <w:tcW w:w="180" w:type="dxa"/>
            <w:shd w:val="clear" w:color="auto" w:fill="auto"/>
          </w:tcPr>
          <w:p w:rsidR="003D01D5" w:rsidRPr="00F84EDE" w:rsidRDefault="003D01D5" w:rsidP="003D01D5">
            <w:pPr>
              <w:pStyle w:val="acctfourfigures"/>
              <w:spacing w:line="240" w:lineRule="atLeast"/>
              <w:rPr>
                <w:sz w:val="20"/>
              </w:rPr>
            </w:pPr>
          </w:p>
        </w:tc>
        <w:tc>
          <w:tcPr>
            <w:tcW w:w="900" w:type="dxa"/>
            <w:gridSpan w:val="2"/>
            <w:shd w:val="clear" w:color="auto" w:fill="auto"/>
          </w:tcPr>
          <w:p w:rsidR="003D01D5" w:rsidRPr="00F84EDE" w:rsidRDefault="003D01D5" w:rsidP="003D01D5">
            <w:pPr>
              <w:pStyle w:val="acctfourfigures"/>
              <w:tabs>
                <w:tab w:val="clear" w:pos="765"/>
                <w:tab w:val="decimal" w:pos="647"/>
              </w:tabs>
              <w:spacing w:line="240" w:lineRule="atLeast"/>
              <w:ind w:right="-253"/>
              <w:rPr>
                <w:sz w:val="20"/>
              </w:rPr>
            </w:pPr>
            <w:r w:rsidRPr="00F84EDE">
              <w:rPr>
                <w:sz w:val="20"/>
              </w:rPr>
              <w:t>(58,821)</w:t>
            </w:r>
          </w:p>
        </w:tc>
        <w:tc>
          <w:tcPr>
            <w:tcW w:w="179"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631"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4"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897" w:type="dxa"/>
            <w:gridSpan w:val="2"/>
          </w:tcPr>
          <w:p w:rsidR="003D01D5" w:rsidRPr="00F84EDE" w:rsidRDefault="007C6FC0" w:rsidP="003D01D5">
            <w:pPr>
              <w:pStyle w:val="acctfourfigures"/>
              <w:tabs>
                <w:tab w:val="clear" w:pos="765"/>
                <w:tab w:val="decimal" w:pos="366"/>
              </w:tabs>
              <w:spacing w:line="240" w:lineRule="atLeast"/>
              <w:ind w:right="11"/>
              <w:rPr>
                <w:sz w:val="20"/>
              </w:rPr>
            </w:pPr>
            <w:r>
              <w:rPr>
                <w:sz w:val="20"/>
              </w:rPr>
              <w:t>-</w:t>
            </w:r>
          </w:p>
        </w:tc>
        <w:tc>
          <w:tcPr>
            <w:tcW w:w="182"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548"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0"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900" w:type="dxa"/>
          </w:tcPr>
          <w:p w:rsidR="003D01D5" w:rsidRPr="00F84EDE" w:rsidRDefault="003D01D5" w:rsidP="003D01D5">
            <w:pPr>
              <w:pStyle w:val="acctfourfigures"/>
              <w:tabs>
                <w:tab w:val="clear" w:pos="765"/>
                <w:tab w:val="decimal" w:pos="366"/>
              </w:tabs>
              <w:spacing w:line="240" w:lineRule="atLeast"/>
              <w:ind w:right="11"/>
              <w:rPr>
                <w:sz w:val="20"/>
              </w:rPr>
            </w:pPr>
            <w:r w:rsidRPr="00F84EDE">
              <w:rPr>
                <w:sz w:val="20"/>
              </w:rPr>
              <w:t>-</w:t>
            </w:r>
          </w:p>
        </w:tc>
      </w:tr>
      <w:tr w:rsidR="003D01D5" w:rsidRPr="00F84EDE" w:rsidTr="003D01D5">
        <w:trPr>
          <w:cantSplit/>
        </w:trPr>
        <w:tc>
          <w:tcPr>
            <w:tcW w:w="3161" w:type="dxa"/>
            <w:shd w:val="clear" w:color="auto" w:fill="auto"/>
          </w:tcPr>
          <w:p w:rsidR="003D01D5" w:rsidRPr="00F84EDE" w:rsidRDefault="003D01D5" w:rsidP="003D01D5">
            <w:pPr>
              <w:rPr>
                <w:rFonts w:ascii="Times New Roman" w:hAnsi="Times New Roman"/>
                <w:sz w:val="20"/>
                <w:szCs w:val="20"/>
              </w:rPr>
            </w:pPr>
            <w:r w:rsidRPr="00F84EDE">
              <w:rPr>
                <w:rFonts w:ascii="Times New Roman" w:hAnsi="Times New Roman"/>
                <w:sz w:val="20"/>
                <w:szCs w:val="20"/>
              </w:rPr>
              <w:t xml:space="preserve">Current year tax losses from </w:t>
            </w:r>
          </w:p>
        </w:tc>
        <w:tc>
          <w:tcPr>
            <w:tcW w:w="529" w:type="dxa"/>
            <w:shd w:val="clear" w:color="auto" w:fill="auto"/>
          </w:tcPr>
          <w:p w:rsidR="003D01D5" w:rsidRPr="00F84EDE" w:rsidRDefault="003D01D5" w:rsidP="003D01D5">
            <w:pPr>
              <w:pStyle w:val="acctfourfigures"/>
              <w:tabs>
                <w:tab w:val="clear" w:pos="765"/>
                <w:tab w:val="decimal" w:pos="461"/>
              </w:tabs>
              <w:spacing w:line="240" w:lineRule="atLeast"/>
              <w:rPr>
                <w:sz w:val="20"/>
              </w:rPr>
            </w:pPr>
          </w:p>
        </w:tc>
        <w:tc>
          <w:tcPr>
            <w:tcW w:w="180" w:type="dxa"/>
            <w:shd w:val="clear" w:color="auto" w:fill="auto"/>
          </w:tcPr>
          <w:p w:rsidR="003D01D5" w:rsidRPr="00F84EDE" w:rsidRDefault="003D01D5" w:rsidP="003D01D5">
            <w:pPr>
              <w:pStyle w:val="acctfourfigures"/>
              <w:spacing w:line="240" w:lineRule="atLeast"/>
              <w:rPr>
                <w:sz w:val="20"/>
              </w:rPr>
            </w:pPr>
          </w:p>
        </w:tc>
        <w:tc>
          <w:tcPr>
            <w:tcW w:w="889" w:type="dxa"/>
            <w:gridSpan w:val="2"/>
            <w:shd w:val="clear" w:color="auto" w:fill="auto"/>
          </w:tcPr>
          <w:p w:rsidR="003D01D5" w:rsidRPr="00F84EDE" w:rsidRDefault="003D01D5" w:rsidP="003D01D5">
            <w:pPr>
              <w:pStyle w:val="acctfourfigures"/>
              <w:tabs>
                <w:tab w:val="clear" w:pos="765"/>
                <w:tab w:val="decimal" w:pos="731"/>
              </w:tabs>
              <w:spacing w:line="240" w:lineRule="atLeast"/>
              <w:ind w:right="11"/>
              <w:rPr>
                <w:sz w:val="20"/>
              </w:rPr>
            </w:pPr>
          </w:p>
        </w:tc>
        <w:tc>
          <w:tcPr>
            <w:tcW w:w="180" w:type="dxa"/>
            <w:gridSpan w:val="2"/>
            <w:shd w:val="clear" w:color="auto" w:fill="auto"/>
          </w:tcPr>
          <w:p w:rsidR="003D01D5" w:rsidRPr="00F84EDE" w:rsidRDefault="003D01D5" w:rsidP="003D01D5">
            <w:pPr>
              <w:pStyle w:val="acctfourfigures"/>
              <w:spacing w:line="240" w:lineRule="atLeast"/>
              <w:rPr>
                <w:sz w:val="20"/>
              </w:rPr>
            </w:pPr>
          </w:p>
        </w:tc>
        <w:tc>
          <w:tcPr>
            <w:tcW w:w="540" w:type="dxa"/>
            <w:shd w:val="clear" w:color="auto" w:fill="auto"/>
          </w:tcPr>
          <w:p w:rsidR="003D01D5" w:rsidRPr="00F84EDE" w:rsidRDefault="003D01D5" w:rsidP="003D01D5">
            <w:pPr>
              <w:pStyle w:val="acctfourfigures"/>
              <w:tabs>
                <w:tab w:val="clear" w:pos="765"/>
                <w:tab w:val="decimal" w:pos="461"/>
              </w:tabs>
              <w:spacing w:line="240" w:lineRule="atLeast"/>
              <w:rPr>
                <w:sz w:val="20"/>
              </w:rPr>
            </w:pPr>
          </w:p>
        </w:tc>
        <w:tc>
          <w:tcPr>
            <w:tcW w:w="180" w:type="dxa"/>
            <w:shd w:val="clear" w:color="auto" w:fill="auto"/>
          </w:tcPr>
          <w:p w:rsidR="003D01D5" w:rsidRPr="00F84EDE" w:rsidRDefault="003D01D5" w:rsidP="003D01D5">
            <w:pPr>
              <w:pStyle w:val="acctfourfigures"/>
              <w:spacing w:line="240" w:lineRule="atLeast"/>
              <w:rPr>
                <w:sz w:val="20"/>
              </w:rPr>
            </w:pPr>
          </w:p>
        </w:tc>
        <w:tc>
          <w:tcPr>
            <w:tcW w:w="900" w:type="dxa"/>
            <w:gridSpan w:val="2"/>
            <w:shd w:val="clear" w:color="auto" w:fill="auto"/>
          </w:tcPr>
          <w:p w:rsidR="003D01D5" w:rsidRPr="00F84EDE" w:rsidRDefault="003D01D5" w:rsidP="003D01D5">
            <w:pPr>
              <w:pStyle w:val="acctfourfigures"/>
              <w:tabs>
                <w:tab w:val="clear" w:pos="765"/>
                <w:tab w:val="decimal" w:pos="731"/>
              </w:tabs>
              <w:spacing w:line="240" w:lineRule="atLeast"/>
              <w:ind w:right="11"/>
              <w:rPr>
                <w:sz w:val="20"/>
              </w:rPr>
            </w:pPr>
          </w:p>
        </w:tc>
        <w:tc>
          <w:tcPr>
            <w:tcW w:w="179"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631"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4"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897" w:type="dxa"/>
            <w:gridSpan w:val="2"/>
          </w:tcPr>
          <w:p w:rsidR="003D01D5" w:rsidRPr="00F84EDE" w:rsidRDefault="003D01D5" w:rsidP="003D01D5">
            <w:pPr>
              <w:pStyle w:val="acctfourfigures"/>
              <w:tabs>
                <w:tab w:val="clear" w:pos="765"/>
                <w:tab w:val="decimal" w:pos="366"/>
              </w:tabs>
              <w:spacing w:line="240" w:lineRule="atLeast"/>
              <w:ind w:right="11"/>
              <w:rPr>
                <w:sz w:val="20"/>
              </w:rPr>
            </w:pPr>
          </w:p>
        </w:tc>
        <w:tc>
          <w:tcPr>
            <w:tcW w:w="182"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548"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0"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900" w:type="dxa"/>
          </w:tcPr>
          <w:p w:rsidR="003D01D5" w:rsidRPr="00F84EDE" w:rsidRDefault="003D01D5" w:rsidP="003D01D5">
            <w:pPr>
              <w:pStyle w:val="acctfourfigures"/>
              <w:tabs>
                <w:tab w:val="clear" w:pos="765"/>
                <w:tab w:val="decimal" w:pos="366"/>
              </w:tabs>
              <w:spacing w:line="240" w:lineRule="atLeast"/>
              <w:ind w:right="11"/>
              <w:rPr>
                <w:sz w:val="20"/>
              </w:rPr>
            </w:pPr>
          </w:p>
        </w:tc>
      </w:tr>
      <w:tr w:rsidR="003D01D5" w:rsidRPr="00F84EDE" w:rsidTr="003D01D5">
        <w:trPr>
          <w:cantSplit/>
        </w:trPr>
        <w:tc>
          <w:tcPr>
            <w:tcW w:w="3161" w:type="dxa"/>
            <w:shd w:val="clear" w:color="auto" w:fill="auto"/>
          </w:tcPr>
          <w:p w:rsidR="003D01D5" w:rsidRPr="00F84EDE" w:rsidRDefault="003D01D5" w:rsidP="003D01D5">
            <w:pPr>
              <w:rPr>
                <w:rFonts w:ascii="Times New Roman" w:hAnsi="Times New Roman"/>
                <w:sz w:val="20"/>
                <w:szCs w:val="20"/>
              </w:rPr>
            </w:pPr>
            <w:r w:rsidRPr="00F84EDE">
              <w:rPr>
                <w:rFonts w:ascii="Times New Roman" w:hAnsi="Times New Roman"/>
                <w:sz w:val="20"/>
                <w:szCs w:val="20"/>
              </w:rPr>
              <w:t xml:space="preserve">   promotional privileges for which </w:t>
            </w:r>
            <w:r w:rsidRPr="00F84EDE">
              <w:rPr>
                <w:rFonts w:ascii="Times New Roman" w:hAnsi="Times New Roman"/>
                <w:sz w:val="20"/>
                <w:szCs w:val="20"/>
              </w:rPr>
              <w:br/>
              <w:t xml:space="preserve">   no deferred tax assets was     </w:t>
            </w:r>
          </w:p>
          <w:p w:rsidR="003D01D5" w:rsidRPr="00F84EDE" w:rsidRDefault="003D01D5" w:rsidP="003D01D5">
            <w:pPr>
              <w:rPr>
                <w:rFonts w:ascii="Times New Roman" w:hAnsi="Times New Roman"/>
                <w:sz w:val="20"/>
                <w:szCs w:val="20"/>
              </w:rPr>
            </w:pPr>
            <w:r w:rsidRPr="00F84EDE">
              <w:rPr>
                <w:rFonts w:ascii="Times New Roman" w:hAnsi="Times New Roman"/>
                <w:sz w:val="20"/>
                <w:szCs w:val="20"/>
              </w:rPr>
              <w:t xml:space="preserve">   </w:t>
            </w:r>
            <w:proofErr w:type="spellStart"/>
            <w:r w:rsidRPr="00F84EDE">
              <w:rPr>
                <w:rFonts w:ascii="Times New Roman" w:hAnsi="Times New Roman"/>
                <w:sz w:val="20"/>
                <w:szCs w:val="20"/>
              </w:rPr>
              <w:t>recognised</w:t>
            </w:r>
            <w:proofErr w:type="spellEnd"/>
          </w:p>
        </w:tc>
        <w:tc>
          <w:tcPr>
            <w:tcW w:w="529" w:type="dxa"/>
            <w:shd w:val="clear" w:color="auto" w:fill="auto"/>
          </w:tcPr>
          <w:p w:rsidR="003D01D5" w:rsidRPr="00F84EDE" w:rsidRDefault="003D01D5" w:rsidP="003D01D5">
            <w:pPr>
              <w:pStyle w:val="acctfourfigures"/>
              <w:tabs>
                <w:tab w:val="clear" w:pos="765"/>
                <w:tab w:val="decimal" w:pos="461"/>
              </w:tabs>
              <w:spacing w:line="240" w:lineRule="atLeast"/>
              <w:rPr>
                <w:sz w:val="20"/>
              </w:rPr>
            </w:pPr>
          </w:p>
        </w:tc>
        <w:tc>
          <w:tcPr>
            <w:tcW w:w="180" w:type="dxa"/>
            <w:shd w:val="clear" w:color="auto" w:fill="auto"/>
          </w:tcPr>
          <w:p w:rsidR="003D01D5" w:rsidRPr="00F84EDE" w:rsidRDefault="003D01D5" w:rsidP="003D01D5">
            <w:pPr>
              <w:pStyle w:val="acctfourfigures"/>
              <w:spacing w:line="240" w:lineRule="atLeast"/>
              <w:rPr>
                <w:sz w:val="20"/>
              </w:rPr>
            </w:pPr>
          </w:p>
        </w:tc>
        <w:tc>
          <w:tcPr>
            <w:tcW w:w="889" w:type="dxa"/>
            <w:gridSpan w:val="2"/>
            <w:shd w:val="clear" w:color="auto" w:fill="auto"/>
          </w:tcPr>
          <w:p w:rsidR="003D01D5" w:rsidRDefault="003D01D5" w:rsidP="003D01D5">
            <w:pPr>
              <w:pStyle w:val="acctfourfigures"/>
              <w:tabs>
                <w:tab w:val="clear" w:pos="765"/>
                <w:tab w:val="decimal" w:pos="632"/>
              </w:tabs>
              <w:spacing w:line="240" w:lineRule="atLeast"/>
              <w:ind w:right="11"/>
              <w:rPr>
                <w:sz w:val="20"/>
              </w:rPr>
            </w:pPr>
          </w:p>
          <w:p w:rsidR="007C6FC0" w:rsidRDefault="007C6FC0" w:rsidP="003D01D5">
            <w:pPr>
              <w:pStyle w:val="acctfourfigures"/>
              <w:tabs>
                <w:tab w:val="clear" w:pos="765"/>
                <w:tab w:val="decimal" w:pos="632"/>
              </w:tabs>
              <w:spacing w:line="240" w:lineRule="atLeast"/>
              <w:ind w:right="11"/>
              <w:rPr>
                <w:sz w:val="20"/>
              </w:rPr>
            </w:pPr>
          </w:p>
          <w:p w:rsidR="007C6FC0" w:rsidRPr="00F84EDE" w:rsidRDefault="007C6FC0" w:rsidP="003D01D5">
            <w:pPr>
              <w:pStyle w:val="acctfourfigures"/>
              <w:tabs>
                <w:tab w:val="clear" w:pos="765"/>
                <w:tab w:val="decimal" w:pos="632"/>
              </w:tabs>
              <w:spacing w:line="240" w:lineRule="atLeast"/>
              <w:ind w:right="11"/>
              <w:rPr>
                <w:sz w:val="20"/>
              </w:rPr>
            </w:pPr>
            <w:r>
              <w:rPr>
                <w:sz w:val="20"/>
              </w:rPr>
              <w:t>14,249</w:t>
            </w:r>
          </w:p>
        </w:tc>
        <w:tc>
          <w:tcPr>
            <w:tcW w:w="180" w:type="dxa"/>
            <w:gridSpan w:val="2"/>
            <w:shd w:val="clear" w:color="auto" w:fill="auto"/>
          </w:tcPr>
          <w:p w:rsidR="003D01D5" w:rsidRPr="00F84EDE" w:rsidRDefault="003D01D5" w:rsidP="003D01D5">
            <w:pPr>
              <w:pStyle w:val="acctfourfigures"/>
              <w:spacing w:line="240" w:lineRule="atLeast"/>
              <w:rPr>
                <w:sz w:val="20"/>
              </w:rPr>
            </w:pPr>
          </w:p>
        </w:tc>
        <w:tc>
          <w:tcPr>
            <w:tcW w:w="540" w:type="dxa"/>
            <w:shd w:val="clear" w:color="auto" w:fill="auto"/>
          </w:tcPr>
          <w:p w:rsidR="003D01D5" w:rsidRPr="00F84EDE" w:rsidRDefault="003D01D5" w:rsidP="003D01D5">
            <w:pPr>
              <w:pStyle w:val="acctfourfigures"/>
              <w:tabs>
                <w:tab w:val="clear" w:pos="765"/>
                <w:tab w:val="decimal" w:pos="461"/>
              </w:tabs>
              <w:spacing w:line="240" w:lineRule="atLeast"/>
              <w:rPr>
                <w:sz w:val="20"/>
              </w:rPr>
            </w:pPr>
          </w:p>
        </w:tc>
        <w:tc>
          <w:tcPr>
            <w:tcW w:w="180" w:type="dxa"/>
            <w:shd w:val="clear" w:color="auto" w:fill="auto"/>
          </w:tcPr>
          <w:p w:rsidR="003D01D5" w:rsidRPr="00F84EDE" w:rsidRDefault="003D01D5" w:rsidP="003D01D5">
            <w:pPr>
              <w:pStyle w:val="acctfourfigures"/>
              <w:spacing w:line="240" w:lineRule="atLeast"/>
              <w:rPr>
                <w:sz w:val="20"/>
              </w:rPr>
            </w:pPr>
          </w:p>
        </w:tc>
        <w:tc>
          <w:tcPr>
            <w:tcW w:w="900" w:type="dxa"/>
            <w:gridSpan w:val="2"/>
            <w:shd w:val="clear" w:color="auto" w:fill="auto"/>
          </w:tcPr>
          <w:p w:rsidR="003D01D5" w:rsidRPr="00F84EDE" w:rsidRDefault="003D01D5" w:rsidP="003D01D5">
            <w:pPr>
              <w:pStyle w:val="acctfourfigures"/>
              <w:tabs>
                <w:tab w:val="clear" w:pos="765"/>
                <w:tab w:val="decimal" w:pos="731"/>
              </w:tabs>
              <w:spacing w:line="240" w:lineRule="atLeast"/>
              <w:ind w:right="11"/>
              <w:rPr>
                <w:sz w:val="20"/>
              </w:rPr>
            </w:pPr>
          </w:p>
          <w:p w:rsidR="003D01D5" w:rsidRPr="00F84EDE" w:rsidRDefault="003D01D5" w:rsidP="003D01D5">
            <w:pPr>
              <w:pStyle w:val="acctfourfigures"/>
              <w:tabs>
                <w:tab w:val="clear" w:pos="765"/>
                <w:tab w:val="decimal" w:pos="731"/>
              </w:tabs>
              <w:spacing w:line="240" w:lineRule="atLeast"/>
              <w:ind w:right="11"/>
              <w:rPr>
                <w:sz w:val="20"/>
              </w:rPr>
            </w:pPr>
          </w:p>
          <w:p w:rsidR="003D01D5" w:rsidRPr="00F84EDE" w:rsidRDefault="003D01D5" w:rsidP="003D01D5">
            <w:pPr>
              <w:pStyle w:val="acctfourfigures"/>
              <w:tabs>
                <w:tab w:val="clear" w:pos="765"/>
                <w:tab w:val="decimal" w:pos="632"/>
              </w:tabs>
              <w:spacing w:line="240" w:lineRule="atLeast"/>
              <w:ind w:right="11"/>
              <w:rPr>
                <w:sz w:val="20"/>
              </w:rPr>
            </w:pPr>
            <w:r w:rsidRPr="00F84EDE">
              <w:rPr>
                <w:sz w:val="20"/>
              </w:rPr>
              <w:t>16,710</w:t>
            </w:r>
          </w:p>
        </w:tc>
        <w:tc>
          <w:tcPr>
            <w:tcW w:w="179"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631"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4"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897" w:type="dxa"/>
            <w:gridSpan w:val="2"/>
          </w:tcPr>
          <w:p w:rsidR="003D01D5" w:rsidRDefault="003D01D5" w:rsidP="003D01D5">
            <w:pPr>
              <w:pStyle w:val="acctfourfigures"/>
              <w:tabs>
                <w:tab w:val="clear" w:pos="765"/>
                <w:tab w:val="decimal" w:pos="639"/>
              </w:tabs>
              <w:spacing w:line="240" w:lineRule="atLeast"/>
              <w:ind w:right="11"/>
              <w:rPr>
                <w:sz w:val="20"/>
              </w:rPr>
            </w:pPr>
          </w:p>
          <w:p w:rsidR="007C6FC0" w:rsidRDefault="007C6FC0" w:rsidP="003D01D5">
            <w:pPr>
              <w:pStyle w:val="acctfourfigures"/>
              <w:tabs>
                <w:tab w:val="clear" w:pos="765"/>
                <w:tab w:val="decimal" w:pos="639"/>
              </w:tabs>
              <w:spacing w:line="240" w:lineRule="atLeast"/>
              <w:ind w:right="11"/>
              <w:rPr>
                <w:sz w:val="20"/>
              </w:rPr>
            </w:pPr>
          </w:p>
          <w:p w:rsidR="007C6FC0" w:rsidRPr="00F84EDE" w:rsidRDefault="007C6FC0" w:rsidP="003D01D5">
            <w:pPr>
              <w:pStyle w:val="acctfourfigures"/>
              <w:tabs>
                <w:tab w:val="clear" w:pos="765"/>
                <w:tab w:val="decimal" w:pos="639"/>
              </w:tabs>
              <w:spacing w:line="240" w:lineRule="atLeast"/>
              <w:ind w:right="11"/>
              <w:rPr>
                <w:sz w:val="20"/>
              </w:rPr>
            </w:pPr>
            <w:r>
              <w:rPr>
                <w:sz w:val="20"/>
              </w:rPr>
              <w:t>10,115</w:t>
            </w:r>
          </w:p>
        </w:tc>
        <w:tc>
          <w:tcPr>
            <w:tcW w:w="182" w:type="dxa"/>
            <w:gridSpan w:val="2"/>
          </w:tcPr>
          <w:p w:rsidR="003D01D5" w:rsidRPr="00F84EDE" w:rsidRDefault="003D01D5" w:rsidP="003D01D5">
            <w:pPr>
              <w:pStyle w:val="acctfourfigures"/>
              <w:tabs>
                <w:tab w:val="clear" w:pos="765"/>
                <w:tab w:val="decimal" w:pos="731"/>
              </w:tabs>
              <w:spacing w:line="240" w:lineRule="atLeast"/>
              <w:ind w:right="11"/>
              <w:rPr>
                <w:sz w:val="20"/>
              </w:rPr>
            </w:pPr>
          </w:p>
        </w:tc>
        <w:tc>
          <w:tcPr>
            <w:tcW w:w="548"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180" w:type="dxa"/>
          </w:tcPr>
          <w:p w:rsidR="003D01D5" w:rsidRPr="00F84EDE" w:rsidRDefault="003D01D5" w:rsidP="003D01D5">
            <w:pPr>
              <w:pStyle w:val="acctfourfigures"/>
              <w:tabs>
                <w:tab w:val="clear" w:pos="765"/>
                <w:tab w:val="decimal" w:pos="731"/>
              </w:tabs>
              <w:spacing w:line="240" w:lineRule="atLeast"/>
              <w:ind w:right="11"/>
              <w:rPr>
                <w:sz w:val="20"/>
              </w:rPr>
            </w:pPr>
          </w:p>
        </w:tc>
        <w:tc>
          <w:tcPr>
            <w:tcW w:w="900" w:type="dxa"/>
          </w:tcPr>
          <w:p w:rsidR="003D01D5" w:rsidRPr="00F84EDE" w:rsidRDefault="003D01D5" w:rsidP="003D01D5">
            <w:pPr>
              <w:pStyle w:val="acctfourfigures"/>
              <w:tabs>
                <w:tab w:val="clear" w:pos="765"/>
                <w:tab w:val="decimal" w:pos="636"/>
              </w:tabs>
              <w:spacing w:line="240" w:lineRule="atLeast"/>
              <w:ind w:right="11"/>
              <w:rPr>
                <w:sz w:val="20"/>
              </w:rPr>
            </w:pPr>
          </w:p>
          <w:p w:rsidR="003D01D5" w:rsidRPr="00F84EDE" w:rsidRDefault="003D01D5" w:rsidP="003D01D5">
            <w:pPr>
              <w:pStyle w:val="acctfourfigures"/>
              <w:tabs>
                <w:tab w:val="clear" w:pos="765"/>
                <w:tab w:val="decimal" w:pos="546"/>
              </w:tabs>
              <w:spacing w:line="240" w:lineRule="atLeast"/>
              <w:ind w:right="11"/>
              <w:rPr>
                <w:sz w:val="20"/>
              </w:rPr>
            </w:pPr>
          </w:p>
          <w:p w:rsidR="003D01D5" w:rsidRPr="00F84EDE" w:rsidRDefault="003D01D5" w:rsidP="003D01D5">
            <w:pPr>
              <w:pStyle w:val="acctfourfigures"/>
              <w:tabs>
                <w:tab w:val="clear" w:pos="765"/>
                <w:tab w:val="decimal" w:pos="639"/>
              </w:tabs>
              <w:spacing w:line="240" w:lineRule="atLeast"/>
              <w:ind w:right="11"/>
              <w:rPr>
                <w:sz w:val="20"/>
              </w:rPr>
            </w:pPr>
            <w:r w:rsidRPr="00F84EDE">
              <w:rPr>
                <w:sz w:val="20"/>
              </w:rPr>
              <w:t>4,795</w:t>
            </w:r>
          </w:p>
        </w:tc>
      </w:tr>
      <w:tr w:rsidR="00DE1D95" w:rsidRPr="00F84EDE" w:rsidTr="003D01D5">
        <w:trPr>
          <w:cantSplit/>
        </w:trPr>
        <w:tc>
          <w:tcPr>
            <w:tcW w:w="3161" w:type="dxa"/>
            <w:shd w:val="clear" w:color="auto" w:fill="auto"/>
          </w:tcPr>
          <w:p w:rsidR="00DE1D95" w:rsidRPr="00F84EDE" w:rsidRDefault="00DE1D95" w:rsidP="00DE1D95">
            <w:pPr>
              <w:rPr>
                <w:rFonts w:ascii="Times New Roman" w:hAnsi="Times New Roman"/>
                <w:sz w:val="20"/>
                <w:szCs w:val="20"/>
              </w:rPr>
            </w:pPr>
            <w:r w:rsidRPr="00F84EDE">
              <w:rPr>
                <w:rFonts w:ascii="Times New Roman" w:hAnsi="Times New Roman"/>
                <w:sz w:val="20"/>
                <w:szCs w:val="20"/>
              </w:rPr>
              <w:t xml:space="preserve">Current year tax losses for which no </w:t>
            </w:r>
          </w:p>
        </w:tc>
        <w:tc>
          <w:tcPr>
            <w:tcW w:w="529"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shd w:val="clear" w:color="auto" w:fill="auto"/>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shd w:val="clear" w:color="auto" w:fill="auto"/>
          </w:tcPr>
          <w:p w:rsidR="00DE1D95" w:rsidRPr="00F84EDE" w:rsidRDefault="00DE1D95" w:rsidP="00DE1D95">
            <w:pPr>
              <w:pStyle w:val="acctfourfigures"/>
              <w:tabs>
                <w:tab w:val="clear" w:pos="765"/>
                <w:tab w:val="decimal" w:pos="731"/>
              </w:tabs>
              <w:spacing w:line="240" w:lineRule="atLeast"/>
              <w:ind w:right="11"/>
              <w:rPr>
                <w:sz w:val="20"/>
              </w:rPr>
            </w:pP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Pr>
          <w:p w:rsidR="00DE1D95" w:rsidRPr="00F84EDE" w:rsidRDefault="00DE1D95" w:rsidP="00DE1D95">
            <w:pPr>
              <w:pStyle w:val="acctfourfigures"/>
              <w:tabs>
                <w:tab w:val="clear" w:pos="765"/>
                <w:tab w:val="decimal" w:pos="731"/>
              </w:tabs>
              <w:spacing w:line="240" w:lineRule="atLeast"/>
              <w:ind w:right="11"/>
              <w:rPr>
                <w:sz w:val="20"/>
              </w:rPr>
            </w:pPr>
          </w:p>
        </w:tc>
      </w:tr>
      <w:tr w:rsidR="00DE1D95" w:rsidRPr="00F84EDE" w:rsidTr="003D01D5">
        <w:trPr>
          <w:cantSplit/>
        </w:trPr>
        <w:tc>
          <w:tcPr>
            <w:tcW w:w="3161" w:type="dxa"/>
            <w:shd w:val="clear" w:color="auto" w:fill="auto"/>
          </w:tcPr>
          <w:p w:rsidR="00DE1D95" w:rsidRPr="00F84EDE" w:rsidRDefault="00DE1D95" w:rsidP="00DE1D95">
            <w:pPr>
              <w:rPr>
                <w:rFonts w:ascii="Times New Roman" w:hAnsi="Times New Roman"/>
                <w:sz w:val="20"/>
                <w:szCs w:val="20"/>
              </w:rPr>
            </w:pPr>
            <w:r w:rsidRPr="00F84EDE">
              <w:rPr>
                <w:rFonts w:ascii="Times New Roman" w:hAnsi="Times New Roman"/>
                <w:sz w:val="20"/>
                <w:szCs w:val="20"/>
              </w:rPr>
              <w:t xml:space="preserve">   deferred tax assets was </w:t>
            </w:r>
            <w:proofErr w:type="spellStart"/>
            <w:r w:rsidRPr="00F84EDE">
              <w:rPr>
                <w:rFonts w:ascii="Times New Roman" w:hAnsi="Times New Roman"/>
                <w:sz w:val="20"/>
                <w:szCs w:val="20"/>
              </w:rPr>
              <w:t>recognised</w:t>
            </w:r>
            <w:proofErr w:type="spellEnd"/>
          </w:p>
        </w:tc>
        <w:tc>
          <w:tcPr>
            <w:tcW w:w="529"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shd w:val="clear" w:color="auto" w:fill="auto"/>
          </w:tcPr>
          <w:p w:rsidR="00DE1D95" w:rsidRPr="00F84EDE" w:rsidRDefault="00DE1D95" w:rsidP="00DE1D95">
            <w:pPr>
              <w:pStyle w:val="acctfourfigures"/>
              <w:tabs>
                <w:tab w:val="clear" w:pos="765"/>
                <w:tab w:val="decimal" w:pos="632"/>
              </w:tabs>
              <w:spacing w:line="240" w:lineRule="atLeast"/>
              <w:ind w:right="11"/>
              <w:rPr>
                <w:sz w:val="20"/>
              </w:rPr>
            </w:pPr>
            <w:r>
              <w:rPr>
                <w:sz w:val="20"/>
              </w:rPr>
              <w:t>14,797</w:t>
            </w: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shd w:val="clear" w:color="auto" w:fill="auto"/>
          </w:tcPr>
          <w:p w:rsidR="00DE1D95" w:rsidRPr="00F84EDE" w:rsidRDefault="00DE1D95" w:rsidP="00DE1D95">
            <w:pPr>
              <w:pStyle w:val="acctfourfigures"/>
              <w:tabs>
                <w:tab w:val="clear" w:pos="765"/>
                <w:tab w:val="decimal" w:pos="632"/>
              </w:tabs>
              <w:spacing w:line="240" w:lineRule="atLeast"/>
              <w:ind w:right="11"/>
              <w:rPr>
                <w:sz w:val="20"/>
              </w:rPr>
            </w:pPr>
            <w:r w:rsidRPr="00F84EDE">
              <w:rPr>
                <w:sz w:val="20"/>
              </w:rPr>
              <w:t>15,468</w:t>
            </w: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Pr>
          <w:p w:rsidR="00DE1D95" w:rsidRPr="00F84EDE" w:rsidRDefault="00DE1D95" w:rsidP="00DE1D95">
            <w:pPr>
              <w:pStyle w:val="acctfourfigures"/>
              <w:tabs>
                <w:tab w:val="clear" w:pos="765"/>
                <w:tab w:val="decimal" w:pos="639"/>
              </w:tabs>
              <w:spacing w:line="240" w:lineRule="atLeast"/>
              <w:ind w:right="11"/>
              <w:rPr>
                <w:sz w:val="20"/>
              </w:rPr>
            </w:pPr>
            <w:r>
              <w:rPr>
                <w:sz w:val="20"/>
              </w:rPr>
              <w:t>12,294</w:t>
            </w: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Pr>
          <w:p w:rsidR="00DE1D95" w:rsidRPr="00F84EDE" w:rsidRDefault="00DE1D95" w:rsidP="00DE1D95">
            <w:pPr>
              <w:pStyle w:val="acctfourfigures"/>
              <w:tabs>
                <w:tab w:val="clear" w:pos="765"/>
                <w:tab w:val="decimal" w:pos="639"/>
              </w:tabs>
              <w:spacing w:line="240" w:lineRule="atLeast"/>
              <w:ind w:right="11"/>
              <w:rPr>
                <w:sz w:val="20"/>
              </w:rPr>
            </w:pPr>
            <w:r w:rsidRPr="00F84EDE">
              <w:rPr>
                <w:sz w:val="20"/>
              </w:rPr>
              <w:t>11,492</w:t>
            </w:r>
          </w:p>
        </w:tc>
      </w:tr>
      <w:tr w:rsidR="00DE1D95" w:rsidRPr="00F84EDE" w:rsidTr="003D01D5">
        <w:trPr>
          <w:cantSplit/>
        </w:trPr>
        <w:tc>
          <w:tcPr>
            <w:tcW w:w="3161" w:type="dxa"/>
            <w:shd w:val="clear" w:color="auto" w:fill="auto"/>
          </w:tcPr>
          <w:p w:rsidR="00DE1D95" w:rsidRPr="00F84EDE" w:rsidRDefault="00DE1D95" w:rsidP="00DE1D95">
            <w:pPr>
              <w:rPr>
                <w:rFonts w:ascii="Times New Roman" w:hAnsi="Times New Roman"/>
                <w:sz w:val="20"/>
                <w:szCs w:val="20"/>
              </w:rPr>
            </w:pPr>
            <w:r w:rsidRPr="00F84EDE">
              <w:rPr>
                <w:rFonts w:ascii="Times New Roman" w:hAnsi="Times New Roman"/>
                <w:sz w:val="20"/>
                <w:szCs w:val="20"/>
              </w:rPr>
              <w:t>Dividend income not subject to tax</w:t>
            </w:r>
          </w:p>
        </w:tc>
        <w:tc>
          <w:tcPr>
            <w:tcW w:w="529"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shd w:val="clear" w:color="auto" w:fill="auto"/>
          </w:tcPr>
          <w:p w:rsidR="00DE1D95" w:rsidRPr="00F84EDE" w:rsidRDefault="00DE1D95" w:rsidP="00DE1D95">
            <w:pPr>
              <w:pStyle w:val="acctfourfigures"/>
              <w:tabs>
                <w:tab w:val="clear" w:pos="765"/>
                <w:tab w:val="decimal" w:pos="640"/>
              </w:tabs>
              <w:spacing w:line="240" w:lineRule="atLeast"/>
              <w:ind w:right="11"/>
              <w:rPr>
                <w:sz w:val="20"/>
              </w:rPr>
            </w:pPr>
            <w:r>
              <w:rPr>
                <w:sz w:val="20"/>
              </w:rPr>
              <w:t>(160)</w:t>
            </w: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shd w:val="clear" w:color="auto" w:fill="auto"/>
          </w:tcPr>
          <w:p w:rsidR="00DE1D95" w:rsidRPr="00F84EDE" w:rsidRDefault="00DE1D95" w:rsidP="00DE1D95">
            <w:pPr>
              <w:pStyle w:val="acctfourfigures"/>
              <w:tabs>
                <w:tab w:val="clear" w:pos="765"/>
                <w:tab w:val="decimal" w:pos="377"/>
              </w:tabs>
              <w:spacing w:line="240" w:lineRule="atLeast"/>
              <w:ind w:right="11"/>
              <w:rPr>
                <w:sz w:val="20"/>
              </w:rPr>
            </w:pPr>
            <w:r w:rsidRPr="00F84EDE">
              <w:rPr>
                <w:sz w:val="20"/>
              </w:rPr>
              <w:t>-</w:t>
            </w: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Pr>
          <w:p w:rsidR="00DE1D95" w:rsidRPr="00F84EDE" w:rsidRDefault="00DE1D95" w:rsidP="00DE1D95">
            <w:pPr>
              <w:pStyle w:val="acctfourfigures"/>
              <w:tabs>
                <w:tab w:val="clear" w:pos="765"/>
                <w:tab w:val="decimal" w:pos="636"/>
              </w:tabs>
              <w:spacing w:line="240" w:lineRule="atLeast"/>
              <w:ind w:right="11"/>
              <w:rPr>
                <w:sz w:val="20"/>
              </w:rPr>
            </w:pPr>
            <w:r>
              <w:rPr>
                <w:sz w:val="20"/>
              </w:rPr>
              <w:t>(44,167)</w:t>
            </w: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Pr>
          <w:p w:rsidR="00DE1D95" w:rsidRPr="00F84EDE" w:rsidRDefault="00DE1D95" w:rsidP="00DE1D95">
            <w:pPr>
              <w:pStyle w:val="acctfourfigures"/>
              <w:tabs>
                <w:tab w:val="clear" w:pos="765"/>
                <w:tab w:val="decimal" w:pos="636"/>
              </w:tabs>
              <w:spacing w:line="240" w:lineRule="atLeast"/>
              <w:ind w:right="11"/>
              <w:rPr>
                <w:sz w:val="20"/>
              </w:rPr>
            </w:pPr>
            <w:r w:rsidRPr="00F84EDE">
              <w:rPr>
                <w:sz w:val="20"/>
              </w:rPr>
              <w:t>(28,217)</w:t>
            </w:r>
          </w:p>
        </w:tc>
      </w:tr>
      <w:tr w:rsidR="00DE1D95" w:rsidRPr="00F84EDE" w:rsidTr="003D01D5">
        <w:trPr>
          <w:cantSplit/>
        </w:trPr>
        <w:tc>
          <w:tcPr>
            <w:tcW w:w="3161" w:type="dxa"/>
            <w:shd w:val="clear" w:color="auto" w:fill="auto"/>
          </w:tcPr>
          <w:p w:rsidR="00DE1D95" w:rsidRPr="00F84EDE" w:rsidRDefault="00DE1D95" w:rsidP="00DE1D95">
            <w:pPr>
              <w:rPr>
                <w:rFonts w:ascii="Times New Roman" w:hAnsi="Times New Roman"/>
                <w:sz w:val="20"/>
                <w:szCs w:val="20"/>
              </w:rPr>
            </w:pPr>
            <w:r w:rsidRPr="00F84EDE">
              <w:rPr>
                <w:rFonts w:ascii="Times New Roman" w:hAnsi="Times New Roman"/>
                <w:sz w:val="20"/>
                <w:szCs w:val="20"/>
              </w:rPr>
              <w:t>Additional expenses for tax purposes</w:t>
            </w:r>
          </w:p>
        </w:tc>
        <w:tc>
          <w:tcPr>
            <w:tcW w:w="529"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shd w:val="clear" w:color="auto" w:fill="auto"/>
          </w:tcPr>
          <w:p w:rsidR="00DE1D95" w:rsidRPr="00F84EDE" w:rsidRDefault="00DE1D95" w:rsidP="00DE1D95">
            <w:pPr>
              <w:pStyle w:val="acctfourfigures"/>
              <w:tabs>
                <w:tab w:val="clear" w:pos="765"/>
                <w:tab w:val="decimal" w:pos="647"/>
              </w:tabs>
              <w:spacing w:line="240" w:lineRule="atLeast"/>
              <w:ind w:right="-253"/>
              <w:rPr>
                <w:sz w:val="20"/>
              </w:rPr>
            </w:pPr>
            <w:r>
              <w:rPr>
                <w:sz w:val="20"/>
              </w:rPr>
              <w:t>(9,012)</w:t>
            </w: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shd w:val="clear" w:color="auto" w:fill="auto"/>
          </w:tcPr>
          <w:p w:rsidR="00DE1D95" w:rsidRPr="00F84EDE" w:rsidRDefault="00DE1D95" w:rsidP="00DE1D95">
            <w:pPr>
              <w:pStyle w:val="acctfourfigures"/>
              <w:tabs>
                <w:tab w:val="clear" w:pos="765"/>
                <w:tab w:val="decimal" w:pos="647"/>
              </w:tabs>
              <w:spacing w:line="240" w:lineRule="atLeast"/>
              <w:ind w:right="-253"/>
              <w:rPr>
                <w:sz w:val="20"/>
              </w:rPr>
            </w:pPr>
            <w:r w:rsidRPr="00F84EDE">
              <w:rPr>
                <w:sz w:val="20"/>
              </w:rPr>
              <w:t>(4,790)</w:t>
            </w: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Pr>
          <w:p w:rsidR="00DE1D95" w:rsidRPr="00F84EDE" w:rsidRDefault="00DE1D95" w:rsidP="00DE1D95">
            <w:pPr>
              <w:pStyle w:val="acctfourfigures"/>
              <w:tabs>
                <w:tab w:val="clear" w:pos="765"/>
                <w:tab w:val="decimal" w:pos="636"/>
              </w:tabs>
              <w:spacing w:line="240" w:lineRule="atLeast"/>
              <w:ind w:right="11"/>
              <w:rPr>
                <w:sz w:val="20"/>
              </w:rPr>
            </w:pPr>
            <w:r>
              <w:rPr>
                <w:sz w:val="20"/>
              </w:rPr>
              <w:t>(108)</w:t>
            </w: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Pr>
          <w:p w:rsidR="00DE1D95" w:rsidRPr="00F84EDE" w:rsidRDefault="00DE1D95" w:rsidP="00DE1D95">
            <w:pPr>
              <w:pStyle w:val="acctfourfigures"/>
              <w:tabs>
                <w:tab w:val="clear" w:pos="765"/>
                <w:tab w:val="decimal" w:pos="636"/>
              </w:tabs>
              <w:spacing w:line="240" w:lineRule="atLeast"/>
              <w:ind w:right="11"/>
              <w:rPr>
                <w:sz w:val="20"/>
              </w:rPr>
            </w:pPr>
            <w:r w:rsidRPr="00F84EDE">
              <w:rPr>
                <w:sz w:val="20"/>
              </w:rPr>
              <w:t>(102)</w:t>
            </w:r>
          </w:p>
        </w:tc>
      </w:tr>
      <w:tr w:rsidR="00DE1D95" w:rsidRPr="00F84EDE" w:rsidTr="003D01D5">
        <w:trPr>
          <w:cantSplit/>
        </w:trPr>
        <w:tc>
          <w:tcPr>
            <w:tcW w:w="3161" w:type="dxa"/>
            <w:shd w:val="clear" w:color="auto" w:fill="auto"/>
          </w:tcPr>
          <w:p w:rsidR="005815F1" w:rsidRDefault="00DE1D95" w:rsidP="00DE1D95">
            <w:pPr>
              <w:rPr>
                <w:rFonts w:ascii="Times New Roman" w:hAnsi="Times New Roman"/>
                <w:sz w:val="20"/>
                <w:szCs w:val="20"/>
              </w:rPr>
            </w:pPr>
            <w:r w:rsidRPr="00F84EDE">
              <w:rPr>
                <w:rFonts w:ascii="Times New Roman" w:hAnsi="Times New Roman"/>
                <w:sz w:val="20"/>
                <w:szCs w:val="20"/>
              </w:rPr>
              <w:t xml:space="preserve">Expenses not deductible for tax </w:t>
            </w:r>
            <w:r w:rsidR="005815F1">
              <w:rPr>
                <w:rFonts w:ascii="Times New Roman" w:hAnsi="Times New Roman"/>
                <w:sz w:val="20"/>
                <w:szCs w:val="20"/>
              </w:rPr>
              <w:t xml:space="preserve">   </w:t>
            </w:r>
          </w:p>
          <w:p w:rsidR="00DE1D95" w:rsidRPr="00F84EDE" w:rsidRDefault="005815F1" w:rsidP="00DE1D95">
            <w:pPr>
              <w:rPr>
                <w:rFonts w:ascii="Times New Roman" w:hAnsi="Times New Roman"/>
                <w:sz w:val="20"/>
                <w:szCs w:val="20"/>
              </w:rPr>
            </w:pPr>
            <w:r>
              <w:rPr>
                <w:rFonts w:ascii="Times New Roman" w:hAnsi="Times New Roman"/>
                <w:sz w:val="20"/>
                <w:szCs w:val="20"/>
              </w:rPr>
              <w:t xml:space="preserve">   </w:t>
            </w:r>
            <w:r w:rsidR="00DE1D95" w:rsidRPr="00F84EDE">
              <w:rPr>
                <w:rFonts w:ascii="Times New Roman" w:hAnsi="Times New Roman"/>
                <w:sz w:val="20"/>
                <w:szCs w:val="20"/>
              </w:rPr>
              <w:t>purposes</w:t>
            </w:r>
          </w:p>
        </w:tc>
        <w:tc>
          <w:tcPr>
            <w:tcW w:w="529"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shd w:val="clear" w:color="auto" w:fill="auto"/>
          </w:tcPr>
          <w:p w:rsidR="00DE1D95" w:rsidRDefault="00DE1D95" w:rsidP="00DE1D95">
            <w:pPr>
              <w:pStyle w:val="acctfourfigures"/>
              <w:tabs>
                <w:tab w:val="clear" w:pos="765"/>
                <w:tab w:val="decimal" w:pos="647"/>
              </w:tabs>
              <w:spacing w:line="240" w:lineRule="atLeast"/>
              <w:ind w:right="-253"/>
              <w:rPr>
                <w:sz w:val="20"/>
              </w:rPr>
            </w:pPr>
          </w:p>
          <w:p w:rsidR="00DE1D95" w:rsidRPr="00F84EDE" w:rsidRDefault="00DE1D95" w:rsidP="00DE1D95">
            <w:pPr>
              <w:pStyle w:val="acctfourfigures"/>
              <w:tabs>
                <w:tab w:val="clear" w:pos="765"/>
                <w:tab w:val="decimal" w:pos="647"/>
              </w:tabs>
              <w:spacing w:line="240" w:lineRule="atLeast"/>
              <w:ind w:right="-253"/>
              <w:rPr>
                <w:sz w:val="20"/>
              </w:rPr>
            </w:pPr>
            <w:r>
              <w:rPr>
                <w:sz w:val="20"/>
              </w:rPr>
              <w:t>(1,842)</w:t>
            </w: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shd w:val="clear" w:color="auto" w:fill="auto"/>
          </w:tcPr>
          <w:p w:rsidR="00DE1D95" w:rsidRDefault="00DE1D95" w:rsidP="00DE1D95">
            <w:pPr>
              <w:pStyle w:val="acctfourfigures"/>
              <w:tabs>
                <w:tab w:val="clear" w:pos="765"/>
                <w:tab w:val="decimal" w:pos="647"/>
              </w:tabs>
              <w:spacing w:line="240" w:lineRule="atLeast"/>
              <w:ind w:right="-253"/>
              <w:rPr>
                <w:sz w:val="20"/>
              </w:rPr>
            </w:pPr>
          </w:p>
          <w:p w:rsidR="00DE1D95" w:rsidRPr="00F84EDE" w:rsidRDefault="00DE1D95" w:rsidP="00DE1D95">
            <w:pPr>
              <w:pStyle w:val="acctfourfigures"/>
              <w:tabs>
                <w:tab w:val="clear" w:pos="765"/>
                <w:tab w:val="decimal" w:pos="647"/>
              </w:tabs>
              <w:spacing w:line="240" w:lineRule="atLeast"/>
              <w:ind w:right="-253"/>
              <w:rPr>
                <w:sz w:val="20"/>
              </w:rPr>
            </w:pPr>
            <w:r w:rsidRPr="00F84EDE">
              <w:rPr>
                <w:sz w:val="20"/>
              </w:rPr>
              <w:t>(4,512)</w:t>
            </w: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Pr>
          <w:p w:rsidR="00DE1D95" w:rsidRDefault="00DE1D95" w:rsidP="00DE1D95">
            <w:pPr>
              <w:pStyle w:val="acctfourfigures"/>
              <w:tabs>
                <w:tab w:val="clear" w:pos="765"/>
                <w:tab w:val="decimal" w:pos="639"/>
              </w:tabs>
              <w:spacing w:line="240" w:lineRule="atLeast"/>
              <w:ind w:right="11"/>
              <w:rPr>
                <w:sz w:val="20"/>
              </w:rPr>
            </w:pPr>
          </w:p>
          <w:p w:rsidR="00DE1D95" w:rsidRPr="00F84EDE" w:rsidRDefault="00DE1D95" w:rsidP="00DE1D95">
            <w:pPr>
              <w:pStyle w:val="acctfourfigures"/>
              <w:tabs>
                <w:tab w:val="clear" w:pos="765"/>
                <w:tab w:val="decimal" w:pos="639"/>
              </w:tabs>
              <w:spacing w:line="240" w:lineRule="atLeast"/>
              <w:ind w:right="11"/>
              <w:rPr>
                <w:sz w:val="20"/>
              </w:rPr>
            </w:pPr>
            <w:r>
              <w:rPr>
                <w:sz w:val="20"/>
              </w:rPr>
              <w:t>(1,268)</w:t>
            </w: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Pr>
          <w:p w:rsidR="00DE1D95" w:rsidRDefault="00DE1D95" w:rsidP="00DE1D95">
            <w:pPr>
              <w:pStyle w:val="acctfourfigures"/>
              <w:tabs>
                <w:tab w:val="clear" w:pos="765"/>
                <w:tab w:val="decimal" w:pos="639"/>
              </w:tabs>
              <w:spacing w:line="240" w:lineRule="atLeast"/>
              <w:ind w:right="11"/>
              <w:rPr>
                <w:sz w:val="20"/>
              </w:rPr>
            </w:pPr>
          </w:p>
          <w:p w:rsidR="00DE1D95" w:rsidRPr="00F84EDE" w:rsidRDefault="00DE1D95" w:rsidP="00DE1D95">
            <w:pPr>
              <w:pStyle w:val="acctfourfigures"/>
              <w:tabs>
                <w:tab w:val="clear" w:pos="765"/>
                <w:tab w:val="decimal" w:pos="639"/>
              </w:tabs>
              <w:spacing w:line="240" w:lineRule="atLeast"/>
              <w:ind w:right="11"/>
              <w:rPr>
                <w:sz w:val="20"/>
              </w:rPr>
            </w:pPr>
            <w:r w:rsidRPr="00F84EDE">
              <w:rPr>
                <w:sz w:val="20"/>
              </w:rPr>
              <w:t>366</w:t>
            </w:r>
          </w:p>
        </w:tc>
      </w:tr>
      <w:tr w:rsidR="00DE1D95" w:rsidRPr="00F84EDE" w:rsidTr="003D01D5">
        <w:trPr>
          <w:cantSplit/>
          <w:trHeight w:val="74"/>
        </w:trPr>
        <w:tc>
          <w:tcPr>
            <w:tcW w:w="3161" w:type="dxa"/>
            <w:shd w:val="clear" w:color="auto" w:fill="auto"/>
          </w:tcPr>
          <w:p w:rsidR="00DE1D95" w:rsidRPr="00F84EDE" w:rsidRDefault="00FB544E" w:rsidP="00DE1D95">
            <w:pPr>
              <w:rPr>
                <w:rFonts w:ascii="Times New Roman" w:hAnsi="Times New Roman"/>
                <w:sz w:val="20"/>
                <w:szCs w:val="20"/>
              </w:rPr>
            </w:pPr>
            <w:r>
              <w:rPr>
                <w:rFonts w:ascii="Times New Roman" w:hAnsi="Times New Roman"/>
                <w:sz w:val="20"/>
                <w:szCs w:val="20"/>
              </w:rPr>
              <w:t>Recognition of previously</w:t>
            </w:r>
          </w:p>
        </w:tc>
        <w:tc>
          <w:tcPr>
            <w:tcW w:w="529"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shd w:val="clear" w:color="auto" w:fill="auto"/>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shd w:val="clear" w:color="auto" w:fill="auto"/>
          </w:tcPr>
          <w:p w:rsidR="00DE1D95" w:rsidRPr="00F84EDE" w:rsidRDefault="00DE1D95" w:rsidP="00DE1D95">
            <w:pPr>
              <w:pStyle w:val="acctfourfigures"/>
              <w:tabs>
                <w:tab w:val="clear" w:pos="765"/>
                <w:tab w:val="decimal" w:pos="731"/>
              </w:tabs>
              <w:spacing w:line="240" w:lineRule="atLeast"/>
              <w:ind w:right="11"/>
              <w:rPr>
                <w:sz w:val="20"/>
              </w:rPr>
            </w:pP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Pr>
          <w:p w:rsidR="00DE1D95" w:rsidRPr="00F84EDE" w:rsidRDefault="00DE1D95" w:rsidP="00DE1D95">
            <w:pPr>
              <w:pStyle w:val="acctfourfigures"/>
              <w:tabs>
                <w:tab w:val="clear" w:pos="765"/>
                <w:tab w:val="decimal" w:pos="731"/>
              </w:tabs>
              <w:spacing w:line="240" w:lineRule="atLeast"/>
              <w:ind w:right="11"/>
              <w:rPr>
                <w:sz w:val="20"/>
              </w:rPr>
            </w:pPr>
          </w:p>
        </w:tc>
      </w:tr>
      <w:tr w:rsidR="00FB544E" w:rsidRPr="00F84EDE" w:rsidTr="003D01D5">
        <w:trPr>
          <w:cantSplit/>
          <w:trHeight w:val="74"/>
        </w:trPr>
        <w:tc>
          <w:tcPr>
            <w:tcW w:w="3161" w:type="dxa"/>
            <w:shd w:val="clear" w:color="auto" w:fill="auto"/>
          </w:tcPr>
          <w:p w:rsidR="00FB544E" w:rsidRPr="00F84EDE" w:rsidRDefault="00FB544E" w:rsidP="00FB544E">
            <w:pPr>
              <w:rPr>
                <w:rFonts w:ascii="Times New Roman" w:hAnsi="Times New Roman"/>
                <w:sz w:val="20"/>
                <w:szCs w:val="20"/>
              </w:rPr>
            </w:pPr>
            <w:r>
              <w:rPr>
                <w:rFonts w:ascii="Times New Roman" w:hAnsi="Times New Roman"/>
                <w:sz w:val="20"/>
                <w:szCs w:val="20"/>
              </w:rPr>
              <w:t xml:space="preserve">   </w:t>
            </w:r>
            <w:proofErr w:type="spellStart"/>
            <w:r>
              <w:rPr>
                <w:rFonts w:ascii="Times New Roman" w:hAnsi="Times New Roman"/>
                <w:sz w:val="20"/>
                <w:szCs w:val="20"/>
              </w:rPr>
              <w:t>unrecogni</w:t>
            </w:r>
            <w:r w:rsidR="000D45FD">
              <w:rPr>
                <w:rFonts w:ascii="Times New Roman" w:hAnsi="Times New Roman"/>
                <w:sz w:val="20"/>
                <w:szCs w:val="20"/>
              </w:rPr>
              <w:t>s</w:t>
            </w:r>
            <w:r>
              <w:rPr>
                <w:rFonts w:ascii="Times New Roman" w:hAnsi="Times New Roman"/>
                <w:sz w:val="20"/>
                <w:szCs w:val="20"/>
              </w:rPr>
              <w:t>ed</w:t>
            </w:r>
            <w:proofErr w:type="spellEnd"/>
            <w:r>
              <w:rPr>
                <w:rFonts w:ascii="Times New Roman" w:hAnsi="Times New Roman"/>
                <w:sz w:val="20"/>
                <w:szCs w:val="20"/>
              </w:rPr>
              <w:t xml:space="preserve"> tax losses</w:t>
            </w:r>
          </w:p>
        </w:tc>
        <w:tc>
          <w:tcPr>
            <w:tcW w:w="529" w:type="dxa"/>
            <w:shd w:val="clear" w:color="auto" w:fill="auto"/>
          </w:tcPr>
          <w:p w:rsidR="00FB544E" w:rsidRPr="00F84EDE" w:rsidRDefault="00FB544E" w:rsidP="00FB544E">
            <w:pPr>
              <w:pStyle w:val="acctfourfigures"/>
              <w:tabs>
                <w:tab w:val="clear" w:pos="765"/>
                <w:tab w:val="decimal" w:pos="461"/>
              </w:tabs>
              <w:spacing w:line="240" w:lineRule="atLeast"/>
              <w:rPr>
                <w:sz w:val="20"/>
              </w:rPr>
            </w:pPr>
          </w:p>
        </w:tc>
        <w:tc>
          <w:tcPr>
            <w:tcW w:w="180" w:type="dxa"/>
            <w:shd w:val="clear" w:color="auto" w:fill="auto"/>
          </w:tcPr>
          <w:p w:rsidR="00FB544E" w:rsidRPr="00F84EDE" w:rsidRDefault="00FB544E" w:rsidP="00FB544E">
            <w:pPr>
              <w:pStyle w:val="acctfourfigures"/>
              <w:spacing w:line="240" w:lineRule="atLeast"/>
              <w:rPr>
                <w:sz w:val="20"/>
              </w:rPr>
            </w:pPr>
          </w:p>
        </w:tc>
        <w:tc>
          <w:tcPr>
            <w:tcW w:w="889" w:type="dxa"/>
            <w:gridSpan w:val="2"/>
            <w:shd w:val="clear" w:color="auto" w:fill="auto"/>
          </w:tcPr>
          <w:p w:rsidR="00FB544E" w:rsidRPr="00F84EDE" w:rsidRDefault="00FB544E" w:rsidP="00FB544E">
            <w:pPr>
              <w:pStyle w:val="acctfourfigures"/>
              <w:tabs>
                <w:tab w:val="clear" w:pos="765"/>
                <w:tab w:val="decimal" w:pos="640"/>
              </w:tabs>
              <w:spacing w:line="240" w:lineRule="atLeast"/>
              <w:ind w:right="11"/>
              <w:rPr>
                <w:sz w:val="20"/>
              </w:rPr>
            </w:pPr>
            <w:r>
              <w:rPr>
                <w:sz w:val="20"/>
              </w:rPr>
              <w:t>(144)</w:t>
            </w:r>
          </w:p>
        </w:tc>
        <w:tc>
          <w:tcPr>
            <w:tcW w:w="180" w:type="dxa"/>
            <w:gridSpan w:val="2"/>
            <w:shd w:val="clear" w:color="auto" w:fill="auto"/>
          </w:tcPr>
          <w:p w:rsidR="00FB544E" w:rsidRPr="00F84EDE" w:rsidRDefault="00FB544E" w:rsidP="00FB544E">
            <w:pPr>
              <w:pStyle w:val="acctfourfigures"/>
              <w:spacing w:line="240" w:lineRule="atLeast"/>
              <w:rPr>
                <w:sz w:val="20"/>
              </w:rPr>
            </w:pPr>
          </w:p>
        </w:tc>
        <w:tc>
          <w:tcPr>
            <w:tcW w:w="540" w:type="dxa"/>
            <w:shd w:val="clear" w:color="auto" w:fill="auto"/>
          </w:tcPr>
          <w:p w:rsidR="00FB544E" w:rsidRPr="00F84EDE" w:rsidRDefault="00FB544E" w:rsidP="00FB544E">
            <w:pPr>
              <w:pStyle w:val="acctfourfigures"/>
              <w:tabs>
                <w:tab w:val="clear" w:pos="765"/>
                <w:tab w:val="decimal" w:pos="461"/>
              </w:tabs>
              <w:spacing w:line="240" w:lineRule="atLeast"/>
              <w:rPr>
                <w:sz w:val="20"/>
              </w:rPr>
            </w:pPr>
          </w:p>
        </w:tc>
        <w:tc>
          <w:tcPr>
            <w:tcW w:w="180" w:type="dxa"/>
            <w:shd w:val="clear" w:color="auto" w:fill="auto"/>
          </w:tcPr>
          <w:p w:rsidR="00FB544E" w:rsidRPr="00F84EDE" w:rsidRDefault="00FB544E" w:rsidP="00FB544E">
            <w:pPr>
              <w:pStyle w:val="acctfourfigures"/>
              <w:spacing w:line="240" w:lineRule="atLeast"/>
              <w:rPr>
                <w:sz w:val="20"/>
              </w:rPr>
            </w:pPr>
          </w:p>
        </w:tc>
        <w:tc>
          <w:tcPr>
            <w:tcW w:w="900" w:type="dxa"/>
            <w:gridSpan w:val="2"/>
            <w:shd w:val="clear" w:color="auto" w:fill="auto"/>
          </w:tcPr>
          <w:p w:rsidR="00FB544E" w:rsidRPr="00F84EDE" w:rsidRDefault="00FB544E" w:rsidP="00FB544E">
            <w:pPr>
              <w:pStyle w:val="acctfourfigures"/>
              <w:tabs>
                <w:tab w:val="clear" w:pos="765"/>
                <w:tab w:val="decimal" w:pos="377"/>
              </w:tabs>
              <w:spacing w:line="240" w:lineRule="atLeast"/>
              <w:ind w:right="11"/>
              <w:rPr>
                <w:sz w:val="20"/>
              </w:rPr>
            </w:pPr>
            <w:r w:rsidRPr="00F84EDE">
              <w:rPr>
                <w:sz w:val="20"/>
              </w:rPr>
              <w:t>-</w:t>
            </w:r>
          </w:p>
        </w:tc>
        <w:tc>
          <w:tcPr>
            <w:tcW w:w="179" w:type="dxa"/>
            <w:gridSpan w:val="2"/>
          </w:tcPr>
          <w:p w:rsidR="00FB544E" w:rsidRPr="00F84EDE" w:rsidRDefault="00FB544E" w:rsidP="00FB544E">
            <w:pPr>
              <w:pStyle w:val="acctfourfigures"/>
              <w:tabs>
                <w:tab w:val="clear" w:pos="765"/>
                <w:tab w:val="decimal" w:pos="731"/>
              </w:tabs>
              <w:spacing w:line="240" w:lineRule="atLeast"/>
              <w:ind w:right="11"/>
              <w:rPr>
                <w:sz w:val="20"/>
              </w:rPr>
            </w:pPr>
          </w:p>
        </w:tc>
        <w:tc>
          <w:tcPr>
            <w:tcW w:w="631" w:type="dxa"/>
          </w:tcPr>
          <w:p w:rsidR="00FB544E" w:rsidRPr="00F84EDE" w:rsidRDefault="00FB544E" w:rsidP="00FB544E">
            <w:pPr>
              <w:pStyle w:val="acctfourfigures"/>
              <w:tabs>
                <w:tab w:val="clear" w:pos="765"/>
                <w:tab w:val="decimal" w:pos="731"/>
              </w:tabs>
              <w:spacing w:line="240" w:lineRule="atLeast"/>
              <w:ind w:right="11"/>
              <w:rPr>
                <w:sz w:val="20"/>
              </w:rPr>
            </w:pPr>
          </w:p>
        </w:tc>
        <w:tc>
          <w:tcPr>
            <w:tcW w:w="184" w:type="dxa"/>
          </w:tcPr>
          <w:p w:rsidR="00FB544E" w:rsidRPr="00F84EDE" w:rsidRDefault="00FB544E" w:rsidP="00FB544E">
            <w:pPr>
              <w:pStyle w:val="acctfourfigures"/>
              <w:tabs>
                <w:tab w:val="clear" w:pos="765"/>
                <w:tab w:val="decimal" w:pos="731"/>
              </w:tabs>
              <w:spacing w:line="240" w:lineRule="atLeast"/>
              <w:ind w:right="11"/>
              <w:rPr>
                <w:sz w:val="20"/>
              </w:rPr>
            </w:pPr>
          </w:p>
        </w:tc>
        <w:tc>
          <w:tcPr>
            <w:tcW w:w="897" w:type="dxa"/>
            <w:gridSpan w:val="2"/>
          </w:tcPr>
          <w:p w:rsidR="00FB544E" w:rsidRPr="00F84EDE" w:rsidRDefault="00FB544E" w:rsidP="00FB544E">
            <w:pPr>
              <w:pStyle w:val="acctfourfigures"/>
              <w:tabs>
                <w:tab w:val="clear" w:pos="765"/>
                <w:tab w:val="decimal" w:pos="459"/>
              </w:tabs>
              <w:spacing w:line="240" w:lineRule="atLeast"/>
              <w:ind w:right="11"/>
              <w:rPr>
                <w:sz w:val="20"/>
              </w:rPr>
            </w:pPr>
            <w:r>
              <w:rPr>
                <w:sz w:val="20"/>
              </w:rPr>
              <w:t>-</w:t>
            </w:r>
          </w:p>
        </w:tc>
        <w:tc>
          <w:tcPr>
            <w:tcW w:w="182" w:type="dxa"/>
            <w:gridSpan w:val="2"/>
          </w:tcPr>
          <w:p w:rsidR="00FB544E" w:rsidRPr="00F84EDE" w:rsidRDefault="00FB544E" w:rsidP="00FB544E">
            <w:pPr>
              <w:pStyle w:val="acctfourfigures"/>
              <w:tabs>
                <w:tab w:val="clear" w:pos="765"/>
                <w:tab w:val="decimal" w:pos="731"/>
              </w:tabs>
              <w:spacing w:line="240" w:lineRule="atLeast"/>
              <w:ind w:right="11"/>
              <w:rPr>
                <w:sz w:val="20"/>
              </w:rPr>
            </w:pPr>
          </w:p>
        </w:tc>
        <w:tc>
          <w:tcPr>
            <w:tcW w:w="548" w:type="dxa"/>
          </w:tcPr>
          <w:p w:rsidR="00FB544E" w:rsidRPr="00F84EDE" w:rsidRDefault="00FB544E" w:rsidP="00FB544E">
            <w:pPr>
              <w:pStyle w:val="acctfourfigures"/>
              <w:tabs>
                <w:tab w:val="clear" w:pos="765"/>
                <w:tab w:val="decimal" w:pos="731"/>
              </w:tabs>
              <w:spacing w:line="240" w:lineRule="atLeast"/>
              <w:ind w:right="11"/>
              <w:rPr>
                <w:sz w:val="20"/>
              </w:rPr>
            </w:pPr>
          </w:p>
        </w:tc>
        <w:tc>
          <w:tcPr>
            <w:tcW w:w="180" w:type="dxa"/>
          </w:tcPr>
          <w:p w:rsidR="00FB544E" w:rsidRPr="00F84EDE" w:rsidRDefault="00FB544E" w:rsidP="00FB544E">
            <w:pPr>
              <w:pStyle w:val="acctfourfigures"/>
              <w:tabs>
                <w:tab w:val="clear" w:pos="765"/>
                <w:tab w:val="decimal" w:pos="731"/>
              </w:tabs>
              <w:spacing w:line="240" w:lineRule="atLeast"/>
              <w:ind w:right="11"/>
              <w:rPr>
                <w:sz w:val="20"/>
              </w:rPr>
            </w:pPr>
          </w:p>
        </w:tc>
        <w:tc>
          <w:tcPr>
            <w:tcW w:w="900" w:type="dxa"/>
          </w:tcPr>
          <w:p w:rsidR="00FB544E" w:rsidRPr="00F84EDE" w:rsidRDefault="00FB544E" w:rsidP="00FB544E">
            <w:pPr>
              <w:pStyle w:val="acctfourfigures"/>
              <w:tabs>
                <w:tab w:val="clear" w:pos="765"/>
                <w:tab w:val="decimal" w:pos="459"/>
              </w:tabs>
              <w:spacing w:line="240" w:lineRule="atLeast"/>
              <w:ind w:right="11"/>
              <w:rPr>
                <w:sz w:val="20"/>
              </w:rPr>
            </w:pPr>
            <w:r w:rsidRPr="00F84EDE">
              <w:rPr>
                <w:sz w:val="20"/>
              </w:rPr>
              <w:t>-</w:t>
            </w:r>
          </w:p>
        </w:tc>
      </w:tr>
      <w:tr w:rsidR="00DE1D95" w:rsidRPr="00F84EDE" w:rsidTr="003D01D5">
        <w:trPr>
          <w:cantSplit/>
          <w:trHeight w:val="74"/>
        </w:trPr>
        <w:tc>
          <w:tcPr>
            <w:tcW w:w="3161" w:type="dxa"/>
            <w:shd w:val="clear" w:color="auto" w:fill="auto"/>
          </w:tcPr>
          <w:p w:rsidR="00DE1D95" w:rsidRPr="00F84EDE" w:rsidRDefault="00FB544E" w:rsidP="00DE1D95">
            <w:pPr>
              <w:rPr>
                <w:rFonts w:ascii="Times New Roman" w:hAnsi="Times New Roman"/>
                <w:sz w:val="20"/>
                <w:szCs w:val="20"/>
              </w:rPr>
            </w:pPr>
            <w:r>
              <w:rPr>
                <w:rFonts w:ascii="Times New Roman" w:hAnsi="Times New Roman"/>
                <w:sz w:val="20"/>
                <w:szCs w:val="20"/>
              </w:rPr>
              <w:t>Over provided in prior year</w:t>
            </w:r>
          </w:p>
        </w:tc>
        <w:tc>
          <w:tcPr>
            <w:tcW w:w="529" w:type="dxa"/>
            <w:tcBorders>
              <w:bottom w:val="single" w:sz="4" w:space="0" w:color="auto"/>
            </w:tcBorders>
            <w:shd w:val="clear" w:color="auto" w:fill="auto"/>
          </w:tcPr>
          <w:p w:rsidR="00DE1D95" w:rsidRPr="00DE1D95" w:rsidRDefault="00DE1D95" w:rsidP="00DE1D95">
            <w:pPr>
              <w:pStyle w:val="acctfourfigures"/>
              <w:tabs>
                <w:tab w:val="clear" w:pos="765"/>
                <w:tab w:val="decimal" w:pos="461"/>
              </w:tabs>
              <w:spacing w:line="240" w:lineRule="atLeast"/>
              <w:rPr>
                <w:sz w:val="20"/>
                <w:lang w:val="en-US"/>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889" w:type="dxa"/>
            <w:gridSpan w:val="2"/>
            <w:tcBorders>
              <w:bottom w:val="single" w:sz="4" w:space="0" w:color="auto"/>
            </w:tcBorders>
            <w:shd w:val="clear" w:color="auto" w:fill="auto"/>
          </w:tcPr>
          <w:p w:rsidR="00DE1D95" w:rsidRPr="00F84EDE" w:rsidRDefault="00DE1D95" w:rsidP="00DE1D95">
            <w:pPr>
              <w:pStyle w:val="acctfourfigures"/>
              <w:tabs>
                <w:tab w:val="clear" w:pos="765"/>
                <w:tab w:val="decimal" w:pos="370"/>
              </w:tabs>
              <w:spacing w:line="240" w:lineRule="atLeast"/>
              <w:ind w:right="-253"/>
              <w:rPr>
                <w:sz w:val="20"/>
              </w:rPr>
            </w:pPr>
            <w:r>
              <w:rPr>
                <w:sz w:val="20"/>
              </w:rPr>
              <w:t>-</w:t>
            </w:r>
          </w:p>
        </w:tc>
        <w:tc>
          <w:tcPr>
            <w:tcW w:w="180" w:type="dxa"/>
            <w:gridSpan w:val="2"/>
            <w:shd w:val="clear" w:color="auto" w:fill="auto"/>
          </w:tcPr>
          <w:p w:rsidR="00DE1D95" w:rsidRPr="00F84EDE" w:rsidRDefault="00DE1D95" w:rsidP="00DE1D95">
            <w:pPr>
              <w:pStyle w:val="acctfourfigures"/>
              <w:spacing w:line="240" w:lineRule="atLeast"/>
              <w:rPr>
                <w:sz w:val="20"/>
              </w:rPr>
            </w:pPr>
          </w:p>
        </w:tc>
        <w:tc>
          <w:tcPr>
            <w:tcW w:w="540" w:type="dxa"/>
            <w:tcBorders>
              <w:bottom w:val="single" w:sz="4" w:space="0" w:color="auto"/>
            </w:tcBorders>
            <w:shd w:val="clear" w:color="auto" w:fill="auto"/>
          </w:tcPr>
          <w:p w:rsidR="00DE1D95" w:rsidRPr="00F84EDE" w:rsidRDefault="00DE1D95" w:rsidP="00DE1D95">
            <w:pPr>
              <w:pStyle w:val="acctfourfigures"/>
              <w:tabs>
                <w:tab w:val="clear" w:pos="765"/>
                <w:tab w:val="decimal" w:pos="461"/>
              </w:tabs>
              <w:spacing w:line="240" w:lineRule="atLeast"/>
              <w:rPr>
                <w:sz w:val="20"/>
              </w:rPr>
            </w:pPr>
          </w:p>
        </w:tc>
        <w:tc>
          <w:tcPr>
            <w:tcW w:w="180" w:type="dxa"/>
            <w:shd w:val="clear" w:color="auto" w:fill="auto"/>
          </w:tcPr>
          <w:p w:rsidR="00DE1D95" w:rsidRPr="00F84EDE" w:rsidRDefault="00DE1D95" w:rsidP="00DE1D95">
            <w:pPr>
              <w:pStyle w:val="acctfourfigures"/>
              <w:spacing w:line="240" w:lineRule="atLeast"/>
              <w:rPr>
                <w:sz w:val="20"/>
              </w:rPr>
            </w:pPr>
          </w:p>
        </w:tc>
        <w:tc>
          <w:tcPr>
            <w:tcW w:w="900" w:type="dxa"/>
            <w:gridSpan w:val="2"/>
            <w:tcBorders>
              <w:bottom w:val="single" w:sz="4" w:space="0" w:color="auto"/>
            </w:tcBorders>
            <w:shd w:val="clear" w:color="auto" w:fill="auto"/>
          </w:tcPr>
          <w:p w:rsidR="00DE1D95" w:rsidRPr="00F84EDE" w:rsidRDefault="00DE1D95" w:rsidP="00DE1D95">
            <w:pPr>
              <w:pStyle w:val="acctfourfigures"/>
              <w:tabs>
                <w:tab w:val="clear" w:pos="765"/>
                <w:tab w:val="decimal" w:pos="647"/>
              </w:tabs>
              <w:spacing w:line="240" w:lineRule="atLeast"/>
              <w:ind w:right="-253"/>
              <w:rPr>
                <w:sz w:val="20"/>
              </w:rPr>
            </w:pPr>
            <w:r w:rsidRPr="00F84EDE">
              <w:rPr>
                <w:sz w:val="20"/>
              </w:rPr>
              <w:t>(149)</w:t>
            </w: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631" w:type="dxa"/>
            <w:tcBorders>
              <w:bottom w:val="single" w:sz="4" w:space="0" w:color="auto"/>
            </w:tcBorders>
          </w:tcPr>
          <w:p w:rsidR="00DE1D95" w:rsidRPr="00F84EDE" w:rsidRDefault="00DE1D95" w:rsidP="00DE1D95">
            <w:pPr>
              <w:pStyle w:val="acctfourfigures"/>
              <w:tabs>
                <w:tab w:val="clear" w:pos="765"/>
                <w:tab w:val="decimal" w:pos="731"/>
              </w:tabs>
              <w:spacing w:line="240" w:lineRule="atLeast"/>
              <w:ind w:right="11"/>
              <w:rPr>
                <w:sz w:val="20"/>
              </w:rPr>
            </w:pPr>
          </w:p>
        </w:tc>
        <w:tc>
          <w:tcPr>
            <w:tcW w:w="184"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897" w:type="dxa"/>
            <w:gridSpan w:val="2"/>
            <w:tcBorders>
              <w:bottom w:val="single" w:sz="4" w:space="0" w:color="auto"/>
            </w:tcBorders>
          </w:tcPr>
          <w:p w:rsidR="00DE1D95" w:rsidRPr="00F84EDE" w:rsidRDefault="00DE1D95" w:rsidP="00DE1D95">
            <w:pPr>
              <w:pStyle w:val="acctfourfigures"/>
              <w:tabs>
                <w:tab w:val="clear" w:pos="765"/>
                <w:tab w:val="decimal" w:pos="459"/>
              </w:tabs>
              <w:spacing w:line="240" w:lineRule="atLeast"/>
              <w:ind w:right="11"/>
              <w:rPr>
                <w:sz w:val="20"/>
              </w:rPr>
            </w:pPr>
            <w:r>
              <w:rPr>
                <w:sz w:val="20"/>
              </w:rPr>
              <w:t>-</w:t>
            </w: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sz w:val="20"/>
              </w:rPr>
            </w:pPr>
          </w:p>
        </w:tc>
        <w:tc>
          <w:tcPr>
            <w:tcW w:w="548" w:type="dxa"/>
            <w:tcBorders>
              <w:bottom w:val="single" w:sz="4" w:space="0" w:color="auto"/>
            </w:tcBorders>
          </w:tcPr>
          <w:p w:rsidR="00DE1D95" w:rsidRPr="00F84EDE" w:rsidRDefault="00DE1D95" w:rsidP="00DE1D95">
            <w:pPr>
              <w:pStyle w:val="acctfourfigures"/>
              <w:tabs>
                <w:tab w:val="clear" w:pos="765"/>
                <w:tab w:val="decimal" w:pos="731"/>
              </w:tabs>
              <w:spacing w:line="240" w:lineRule="atLeast"/>
              <w:ind w:right="11"/>
              <w:rPr>
                <w:sz w:val="20"/>
              </w:rPr>
            </w:pPr>
          </w:p>
        </w:tc>
        <w:tc>
          <w:tcPr>
            <w:tcW w:w="180" w:type="dxa"/>
          </w:tcPr>
          <w:p w:rsidR="00DE1D95" w:rsidRPr="00F84EDE" w:rsidRDefault="00DE1D95" w:rsidP="00DE1D95">
            <w:pPr>
              <w:pStyle w:val="acctfourfigures"/>
              <w:tabs>
                <w:tab w:val="clear" w:pos="765"/>
                <w:tab w:val="decimal" w:pos="731"/>
              </w:tabs>
              <w:spacing w:line="240" w:lineRule="atLeast"/>
              <w:ind w:right="11"/>
              <w:rPr>
                <w:sz w:val="20"/>
              </w:rPr>
            </w:pPr>
          </w:p>
        </w:tc>
        <w:tc>
          <w:tcPr>
            <w:tcW w:w="900" w:type="dxa"/>
            <w:tcBorders>
              <w:bottom w:val="single" w:sz="4" w:space="0" w:color="auto"/>
            </w:tcBorders>
          </w:tcPr>
          <w:p w:rsidR="00DE1D95" w:rsidRPr="00F84EDE" w:rsidRDefault="00DE1D95" w:rsidP="00DE1D95">
            <w:pPr>
              <w:pStyle w:val="acctfourfigures"/>
              <w:tabs>
                <w:tab w:val="clear" w:pos="765"/>
                <w:tab w:val="decimal" w:pos="459"/>
              </w:tabs>
              <w:spacing w:line="240" w:lineRule="atLeast"/>
              <w:ind w:right="11"/>
              <w:rPr>
                <w:sz w:val="20"/>
              </w:rPr>
            </w:pPr>
            <w:r w:rsidRPr="00F84EDE">
              <w:rPr>
                <w:sz w:val="20"/>
              </w:rPr>
              <w:t>-</w:t>
            </w:r>
          </w:p>
        </w:tc>
      </w:tr>
      <w:tr w:rsidR="00DE1D95" w:rsidRPr="00F84EDE" w:rsidTr="003D01D5">
        <w:trPr>
          <w:cantSplit/>
        </w:trPr>
        <w:tc>
          <w:tcPr>
            <w:tcW w:w="3161" w:type="dxa"/>
            <w:shd w:val="clear" w:color="auto" w:fill="auto"/>
          </w:tcPr>
          <w:p w:rsidR="00DE1D95" w:rsidRPr="00F84EDE" w:rsidRDefault="00DE1D95" w:rsidP="00DE1D95">
            <w:pPr>
              <w:rPr>
                <w:rFonts w:ascii="Times New Roman" w:hAnsi="Times New Roman"/>
                <w:b/>
                <w:bCs/>
                <w:sz w:val="20"/>
                <w:szCs w:val="20"/>
              </w:rPr>
            </w:pPr>
            <w:r w:rsidRPr="00F84EDE">
              <w:rPr>
                <w:rFonts w:ascii="Times New Roman" w:hAnsi="Times New Roman"/>
                <w:b/>
                <w:bCs/>
                <w:sz w:val="20"/>
                <w:szCs w:val="20"/>
              </w:rPr>
              <w:t>Total tax expense (benefit)</w:t>
            </w:r>
          </w:p>
        </w:tc>
        <w:tc>
          <w:tcPr>
            <w:tcW w:w="529" w:type="dxa"/>
            <w:tcBorders>
              <w:top w:val="single" w:sz="4" w:space="0" w:color="auto"/>
              <w:bottom w:val="double" w:sz="4" w:space="0" w:color="auto"/>
            </w:tcBorders>
            <w:shd w:val="clear" w:color="auto" w:fill="auto"/>
          </w:tcPr>
          <w:p w:rsidR="00DE1D95" w:rsidRPr="00F84EDE" w:rsidRDefault="00DE1D95" w:rsidP="00DE1D95">
            <w:pPr>
              <w:pStyle w:val="acctfourfigures"/>
              <w:tabs>
                <w:tab w:val="clear" w:pos="765"/>
              </w:tabs>
              <w:spacing w:line="240" w:lineRule="atLeast"/>
              <w:jc w:val="center"/>
              <w:rPr>
                <w:b/>
                <w:bCs/>
                <w:sz w:val="20"/>
              </w:rPr>
            </w:pPr>
            <w:r>
              <w:rPr>
                <w:b/>
                <w:bCs/>
                <w:sz w:val="20"/>
              </w:rPr>
              <w:t>7.3</w:t>
            </w:r>
          </w:p>
        </w:tc>
        <w:tc>
          <w:tcPr>
            <w:tcW w:w="180" w:type="dxa"/>
            <w:shd w:val="clear" w:color="auto" w:fill="auto"/>
          </w:tcPr>
          <w:p w:rsidR="00DE1D95" w:rsidRPr="00F84EDE" w:rsidRDefault="00DE1D95" w:rsidP="00DE1D95">
            <w:pPr>
              <w:pStyle w:val="acctfourfigures"/>
              <w:spacing w:line="240" w:lineRule="atLeast"/>
              <w:jc w:val="center"/>
              <w:rPr>
                <w:sz w:val="20"/>
              </w:rPr>
            </w:pPr>
          </w:p>
        </w:tc>
        <w:tc>
          <w:tcPr>
            <w:tcW w:w="889" w:type="dxa"/>
            <w:gridSpan w:val="2"/>
            <w:tcBorders>
              <w:top w:val="single" w:sz="4" w:space="0" w:color="auto"/>
              <w:bottom w:val="double" w:sz="4" w:space="0" w:color="auto"/>
            </w:tcBorders>
            <w:shd w:val="clear" w:color="auto" w:fill="auto"/>
          </w:tcPr>
          <w:p w:rsidR="00DE1D95" w:rsidRPr="00F84EDE" w:rsidRDefault="00DE1D95" w:rsidP="00DE1D95">
            <w:pPr>
              <w:pStyle w:val="acctfourfigures"/>
              <w:tabs>
                <w:tab w:val="clear" w:pos="765"/>
                <w:tab w:val="decimal" w:pos="647"/>
              </w:tabs>
              <w:spacing w:line="240" w:lineRule="atLeast"/>
              <w:ind w:right="-253"/>
              <w:rPr>
                <w:b/>
                <w:bCs/>
                <w:sz w:val="20"/>
              </w:rPr>
            </w:pPr>
            <w:r>
              <w:rPr>
                <w:b/>
                <w:bCs/>
                <w:sz w:val="20"/>
              </w:rPr>
              <w:t>32,364</w:t>
            </w:r>
          </w:p>
        </w:tc>
        <w:tc>
          <w:tcPr>
            <w:tcW w:w="180" w:type="dxa"/>
            <w:gridSpan w:val="2"/>
            <w:shd w:val="clear" w:color="auto" w:fill="auto"/>
          </w:tcPr>
          <w:p w:rsidR="00DE1D95" w:rsidRPr="00F84EDE" w:rsidRDefault="00DE1D95" w:rsidP="00DE1D95">
            <w:pPr>
              <w:pStyle w:val="acctfourfigures"/>
              <w:spacing w:line="240" w:lineRule="atLeast"/>
              <w:jc w:val="center"/>
              <w:rPr>
                <w:sz w:val="20"/>
              </w:rPr>
            </w:pPr>
          </w:p>
        </w:tc>
        <w:tc>
          <w:tcPr>
            <w:tcW w:w="540" w:type="dxa"/>
            <w:tcBorders>
              <w:top w:val="single" w:sz="4" w:space="0" w:color="auto"/>
              <w:bottom w:val="double" w:sz="4" w:space="0" w:color="auto"/>
            </w:tcBorders>
            <w:shd w:val="clear" w:color="auto" w:fill="auto"/>
          </w:tcPr>
          <w:p w:rsidR="00DE1D95" w:rsidRPr="00F84EDE" w:rsidRDefault="00DE1D95" w:rsidP="00DE1D95">
            <w:pPr>
              <w:pStyle w:val="acctfourfigures"/>
              <w:tabs>
                <w:tab w:val="clear" w:pos="765"/>
              </w:tabs>
              <w:spacing w:line="240" w:lineRule="atLeast"/>
              <w:jc w:val="center"/>
              <w:rPr>
                <w:b/>
                <w:bCs/>
                <w:sz w:val="20"/>
              </w:rPr>
            </w:pPr>
            <w:r w:rsidRPr="00F84EDE">
              <w:rPr>
                <w:b/>
                <w:bCs/>
                <w:sz w:val="20"/>
              </w:rPr>
              <w:t>9.2</w:t>
            </w:r>
          </w:p>
        </w:tc>
        <w:tc>
          <w:tcPr>
            <w:tcW w:w="180" w:type="dxa"/>
            <w:shd w:val="clear" w:color="auto" w:fill="auto"/>
          </w:tcPr>
          <w:p w:rsidR="00DE1D95" w:rsidRPr="00F84EDE" w:rsidRDefault="00DE1D95" w:rsidP="00DE1D95">
            <w:pPr>
              <w:pStyle w:val="acctfourfigures"/>
              <w:spacing w:line="240" w:lineRule="atLeast"/>
              <w:jc w:val="center"/>
              <w:rPr>
                <w:sz w:val="20"/>
              </w:rPr>
            </w:pPr>
          </w:p>
        </w:tc>
        <w:tc>
          <w:tcPr>
            <w:tcW w:w="900" w:type="dxa"/>
            <w:gridSpan w:val="2"/>
            <w:tcBorders>
              <w:top w:val="single" w:sz="4" w:space="0" w:color="auto"/>
              <w:bottom w:val="double" w:sz="4" w:space="0" w:color="auto"/>
            </w:tcBorders>
            <w:shd w:val="clear" w:color="auto" w:fill="auto"/>
          </w:tcPr>
          <w:p w:rsidR="00DE1D95" w:rsidRPr="00F84EDE" w:rsidRDefault="00DE1D95" w:rsidP="00DE1D95">
            <w:pPr>
              <w:pStyle w:val="acctfourfigures"/>
              <w:tabs>
                <w:tab w:val="clear" w:pos="765"/>
                <w:tab w:val="decimal" w:pos="647"/>
              </w:tabs>
              <w:spacing w:line="240" w:lineRule="atLeast"/>
              <w:ind w:right="-253"/>
              <w:rPr>
                <w:b/>
                <w:bCs/>
                <w:sz w:val="20"/>
              </w:rPr>
            </w:pPr>
            <w:r w:rsidRPr="00F84EDE">
              <w:rPr>
                <w:b/>
                <w:bCs/>
                <w:sz w:val="20"/>
              </w:rPr>
              <w:t>30,576</w:t>
            </w:r>
          </w:p>
        </w:tc>
        <w:tc>
          <w:tcPr>
            <w:tcW w:w="179" w:type="dxa"/>
            <w:gridSpan w:val="2"/>
          </w:tcPr>
          <w:p w:rsidR="00DE1D95" w:rsidRPr="00F84EDE" w:rsidRDefault="00DE1D95" w:rsidP="00DE1D95">
            <w:pPr>
              <w:pStyle w:val="acctfourfigures"/>
              <w:tabs>
                <w:tab w:val="clear" w:pos="765"/>
                <w:tab w:val="decimal" w:pos="731"/>
              </w:tabs>
              <w:spacing w:line="240" w:lineRule="atLeast"/>
              <w:ind w:right="11"/>
              <w:rPr>
                <w:b/>
                <w:bCs/>
                <w:sz w:val="20"/>
              </w:rPr>
            </w:pPr>
          </w:p>
        </w:tc>
        <w:tc>
          <w:tcPr>
            <w:tcW w:w="631" w:type="dxa"/>
            <w:tcBorders>
              <w:top w:val="single" w:sz="4" w:space="0" w:color="auto"/>
              <w:bottom w:val="double" w:sz="4" w:space="0" w:color="auto"/>
            </w:tcBorders>
          </w:tcPr>
          <w:p w:rsidR="00DE1D95" w:rsidRPr="00F84EDE" w:rsidRDefault="00DE1D95" w:rsidP="00DE1D95">
            <w:pPr>
              <w:pStyle w:val="acctfourfigures"/>
              <w:tabs>
                <w:tab w:val="clear" w:pos="765"/>
              </w:tabs>
              <w:spacing w:line="240" w:lineRule="atLeast"/>
              <w:jc w:val="center"/>
              <w:rPr>
                <w:b/>
                <w:bCs/>
                <w:sz w:val="20"/>
              </w:rPr>
            </w:pPr>
            <w:r>
              <w:rPr>
                <w:b/>
                <w:bCs/>
                <w:sz w:val="20"/>
              </w:rPr>
              <w:t>0.5</w:t>
            </w:r>
          </w:p>
        </w:tc>
        <w:tc>
          <w:tcPr>
            <w:tcW w:w="184" w:type="dxa"/>
          </w:tcPr>
          <w:p w:rsidR="00DE1D95" w:rsidRPr="00F84EDE" w:rsidRDefault="00DE1D95" w:rsidP="00DE1D95">
            <w:pPr>
              <w:pStyle w:val="acctfourfigures"/>
              <w:tabs>
                <w:tab w:val="clear" w:pos="765"/>
              </w:tabs>
              <w:spacing w:line="240" w:lineRule="atLeast"/>
              <w:jc w:val="center"/>
              <w:rPr>
                <w:b/>
                <w:bCs/>
                <w:sz w:val="20"/>
              </w:rPr>
            </w:pPr>
          </w:p>
        </w:tc>
        <w:tc>
          <w:tcPr>
            <w:tcW w:w="897" w:type="dxa"/>
            <w:gridSpan w:val="2"/>
            <w:tcBorders>
              <w:top w:val="single" w:sz="4" w:space="0" w:color="auto"/>
              <w:bottom w:val="double" w:sz="4" w:space="0" w:color="auto"/>
            </w:tcBorders>
          </w:tcPr>
          <w:p w:rsidR="00DE1D95" w:rsidRPr="00F84EDE" w:rsidRDefault="00DE1D95" w:rsidP="00DE1D95">
            <w:pPr>
              <w:pStyle w:val="acctfourfigures"/>
              <w:tabs>
                <w:tab w:val="clear" w:pos="765"/>
                <w:tab w:val="decimal" w:pos="636"/>
              </w:tabs>
              <w:spacing w:line="240" w:lineRule="atLeast"/>
              <w:ind w:right="11"/>
              <w:rPr>
                <w:b/>
                <w:bCs/>
                <w:sz w:val="20"/>
              </w:rPr>
            </w:pPr>
            <w:r>
              <w:rPr>
                <w:b/>
                <w:bCs/>
                <w:sz w:val="20"/>
              </w:rPr>
              <w:t>534</w:t>
            </w:r>
          </w:p>
        </w:tc>
        <w:tc>
          <w:tcPr>
            <w:tcW w:w="182" w:type="dxa"/>
            <w:gridSpan w:val="2"/>
          </w:tcPr>
          <w:p w:rsidR="00DE1D95" w:rsidRPr="00F84EDE" w:rsidRDefault="00DE1D95" w:rsidP="00DE1D95">
            <w:pPr>
              <w:pStyle w:val="acctfourfigures"/>
              <w:tabs>
                <w:tab w:val="clear" w:pos="765"/>
                <w:tab w:val="decimal" w:pos="731"/>
              </w:tabs>
              <w:spacing w:line="240" w:lineRule="atLeast"/>
              <w:ind w:right="11"/>
              <w:rPr>
                <w:b/>
                <w:bCs/>
                <w:sz w:val="20"/>
              </w:rPr>
            </w:pPr>
          </w:p>
        </w:tc>
        <w:tc>
          <w:tcPr>
            <w:tcW w:w="548" w:type="dxa"/>
            <w:tcBorders>
              <w:top w:val="single" w:sz="4" w:space="0" w:color="auto"/>
              <w:bottom w:val="double" w:sz="4" w:space="0" w:color="auto"/>
            </w:tcBorders>
          </w:tcPr>
          <w:p w:rsidR="00DE1D95" w:rsidRPr="00F84EDE" w:rsidRDefault="00DE1D95" w:rsidP="00DE1D95">
            <w:pPr>
              <w:pStyle w:val="acctfourfigures"/>
              <w:tabs>
                <w:tab w:val="clear" w:pos="765"/>
              </w:tabs>
              <w:spacing w:line="240" w:lineRule="atLeast"/>
              <w:jc w:val="center"/>
              <w:rPr>
                <w:b/>
                <w:bCs/>
                <w:sz w:val="20"/>
              </w:rPr>
            </w:pPr>
            <w:r w:rsidRPr="00F84EDE">
              <w:rPr>
                <w:b/>
                <w:bCs/>
                <w:sz w:val="20"/>
              </w:rPr>
              <w:t>(1.2)</w:t>
            </w:r>
          </w:p>
        </w:tc>
        <w:tc>
          <w:tcPr>
            <w:tcW w:w="180" w:type="dxa"/>
          </w:tcPr>
          <w:p w:rsidR="00DE1D95" w:rsidRPr="00F84EDE" w:rsidRDefault="00DE1D95" w:rsidP="00DE1D95">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rsidR="00DE1D95" w:rsidRPr="00F84EDE" w:rsidRDefault="00DE1D95" w:rsidP="00DE1D95">
            <w:pPr>
              <w:pStyle w:val="acctfourfigures"/>
              <w:tabs>
                <w:tab w:val="clear" w:pos="765"/>
                <w:tab w:val="decimal" w:pos="636"/>
              </w:tabs>
              <w:spacing w:line="240" w:lineRule="atLeast"/>
              <w:ind w:right="11"/>
              <w:rPr>
                <w:b/>
                <w:bCs/>
                <w:sz w:val="20"/>
              </w:rPr>
            </w:pPr>
            <w:r w:rsidRPr="00F84EDE">
              <w:rPr>
                <w:b/>
                <w:bCs/>
                <w:sz w:val="20"/>
              </w:rPr>
              <w:t>(656)</w:t>
            </w:r>
          </w:p>
        </w:tc>
      </w:tr>
    </w:tbl>
    <w:p w:rsidR="007A233B" w:rsidRPr="00F84EDE" w:rsidRDefault="007A233B" w:rsidP="000335A8">
      <w:pPr>
        <w:ind w:left="540"/>
        <w:jc w:val="both"/>
        <w:rPr>
          <w:rFonts w:ascii="Times New Roman" w:hAnsi="Times New Roman"/>
          <w:b/>
          <w:bCs/>
          <w:i/>
          <w:iCs/>
          <w:sz w:val="22"/>
          <w:szCs w:val="22"/>
        </w:rPr>
      </w:pPr>
    </w:p>
    <w:tbl>
      <w:tblPr>
        <w:tblW w:w="10258" w:type="dxa"/>
        <w:tblInd w:w="270" w:type="dxa"/>
        <w:tblLayout w:type="fixed"/>
        <w:tblCellMar>
          <w:left w:w="79" w:type="dxa"/>
          <w:right w:w="79" w:type="dxa"/>
        </w:tblCellMar>
        <w:tblLook w:val="0000" w:firstRow="0" w:lastRow="0" w:firstColumn="0" w:lastColumn="0" w:noHBand="0" w:noVBand="0"/>
      </w:tblPr>
      <w:tblGrid>
        <w:gridCol w:w="2520"/>
        <w:gridCol w:w="810"/>
        <w:gridCol w:w="180"/>
        <w:gridCol w:w="809"/>
        <w:gridCol w:w="180"/>
        <w:gridCol w:w="898"/>
        <w:gridCol w:w="180"/>
        <w:gridCol w:w="898"/>
        <w:gridCol w:w="180"/>
        <w:gridCol w:w="719"/>
        <w:gridCol w:w="180"/>
        <w:gridCol w:w="719"/>
        <w:gridCol w:w="180"/>
        <w:gridCol w:w="808"/>
        <w:gridCol w:w="180"/>
        <w:gridCol w:w="809"/>
        <w:gridCol w:w="8"/>
      </w:tblGrid>
      <w:tr w:rsidR="000C1E9A" w:rsidRPr="00F84EDE" w:rsidTr="00135908">
        <w:trPr>
          <w:gridAfter w:val="1"/>
          <w:wAfter w:w="8" w:type="dxa"/>
          <w:cantSplit/>
          <w:tblHeader/>
        </w:trPr>
        <w:tc>
          <w:tcPr>
            <w:tcW w:w="2520" w:type="dxa"/>
          </w:tcPr>
          <w:p w:rsidR="000C1E9A" w:rsidRPr="00F84EDE" w:rsidRDefault="000C1E9A" w:rsidP="00805968">
            <w:pPr>
              <w:spacing w:line="240" w:lineRule="exact"/>
              <w:rPr>
                <w:rFonts w:ascii="Times New Roman" w:hAnsi="Times New Roman"/>
                <w:sz w:val="20"/>
                <w:szCs w:val="20"/>
              </w:rPr>
            </w:pPr>
          </w:p>
        </w:tc>
        <w:tc>
          <w:tcPr>
            <w:tcW w:w="3955" w:type="dxa"/>
            <w:gridSpan w:val="7"/>
          </w:tcPr>
          <w:p w:rsidR="000C1E9A" w:rsidRPr="00F84EDE" w:rsidRDefault="000C1E9A" w:rsidP="00805968">
            <w:pPr>
              <w:pStyle w:val="acctmergecolhdg"/>
              <w:spacing w:line="240" w:lineRule="exact"/>
              <w:rPr>
                <w:i/>
                <w:iCs/>
                <w:color w:val="0000FF"/>
                <w:sz w:val="20"/>
              </w:rPr>
            </w:pPr>
            <w:r w:rsidRPr="00F84EDE">
              <w:rPr>
                <w:sz w:val="20"/>
              </w:rPr>
              <w:t xml:space="preserve">Consolidated financial statements </w:t>
            </w:r>
          </w:p>
        </w:tc>
        <w:tc>
          <w:tcPr>
            <w:tcW w:w="180" w:type="dxa"/>
          </w:tcPr>
          <w:p w:rsidR="000C1E9A" w:rsidRPr="00F84EDE" w:rsidRDefault="000C1E9A" w:rsidP="00805968">
            <w:pPr>
              <w:pStyle w:val="acctmergecolhdg"/>
              <w:spacing w:line="240" w:lineRule="exact"/>
              <w:rPr>
                <w:sz w:val="20"/>
              </w:rPr>
            </w:pPr>
          </w:p>
        </w:tc>
        <w:tc>
          <w:tcPr>
            <w:tcW w:w="3595" w:type="dxa"/>
            <w:gridSpan w:val="7"/>
          </w:tcPr>
          <w:p w:rsidR="000C1E9A" w:rsidRPr="00F84EDE" w:rsidRDefault="000C1E9A" w:rsidP="00805968">
            <w:pPr>
              <w:pStyle w:val="acctmergecolhdg"/>
              <w:spacing w:line="240" w:lineRule="exact"/>
              <w:rPr>
                <w:sz w:val="20"/>
              </w:rPr>
            </w:pPr>
            <w:r w:rsidRPr="00F84EDE">
              <w:rPr>
                <w:sz w:val="20"/>
              </w:rPr>
              <w:t>Separate financial statements</w:t>
            </w:r>
          </w:p>
        </w:tc>
      </w:tr>
      <w:tr w:rsidR="000C1E9A" w:rsidRPr="00F84EDE" w:rsidTr="00135908">
        <w:trPr>
          <w:gridAfter w:val="1"/>
          <w:wAfter w:w="8" w:type="dxa"/>
          <w:cantSplit/>
          <w:tblHeader/>
        </w:trPr>
        <w:tc>
          <w:tcPr>
            <w:tcW w:w="2520" w:type="dxa"/>
          </w:tcPr>
          <w:p w:rsidR="000C1E9A" w:rsidRPr="00F84EDE" w:rsidRDefault="000C1E9A" w:rsidP="00805968">
            <w:pPr>
              <w:spacing w:line="240" w:lineRule="exact"/>
              <w:rPr>
                <w:rFonts w:ascii="Times New Roman" w:hAnsi="Times New Roman"/>
                <w:sz w:val="20"/>
                <w:szCs w:val="20"/>
              </w:rPr>
            </w:pPr>
            <w:r w:rsidRPr="00F84EDE">
              <w:rPr>
                <w:rFonts w:ascii="Times New Roman" w:hAnsi="Times New Roman"/>
                <w:b/>
                <w:bCs/>
                <w:i/>
                <w:iCs/>
                <w:sz w:val="20"/>
                <w:szCs w:val="20"/>
              </w:rPr>
              <w:t xml:space="preserve">Deferred tax </w:t>
            </w:r>
          </w:p>
        </w:tc>
        <w:tc>
          <w:tcPr>
            <w:tcW w:w="1799" w:type="dxa"/>
            <w:gridSpan w:val="3"/>
          </w:tcPr>
          <w:p w:rsidR="000C1E9A" w:rsidRPr="00F84EDE" w:rsidRDefault="000C1E9A" w:rsidP="00805968">
            <w:pPr>
              <w:pStyle w:val="acctmergecolhdg"/>
              <w:spacing w:line="240" w:lineRule="exact"/>
              <w:rPr>
                <w:sz w:val="20"/>
              </w:rPr>
            </w:pPr>
            <w:r w:rsidRPr="00F84EDE">
              <w:rPr>
                <w:sz w:val="20"/>
              </w:rPr>
              <w:t>Assets</w:t>
            </w:r>
          </w:p>
        </w:tc>
        <w:tc>
          <w:tcPr>
            <w:tcW w:w="180" w:type="dxa"/>
          </w:tcPr>
          <w:p w:rsidR="000C1E9A" w:rsidRPr="00F84EDE" w:rsidRDefault="000C1E9A" w:rsidP="00805968">
            <w:pPr>
              <w:pStyle w:val="acctmergecolhdg"/>
              <w:spacing w:line="240" w:lineRule="exact"/>
              <w:rPr>
                <w:sz w:val="20"/>
              </w:rPr>
            </w:pPr>
          </w:p>
        </w:tc>
        <w:tc>
          <w:tcPr>
            <w:tcW w:w="1976" w:type="dxa"/>
            <w:gridSpan w:val="3"/>
          </w:tcPr>
          <w:p w:rsidR="000C1E9A" w:rsidRPr="00F84EDE" w:rsidRDefault="000C1E9A" w:rsidP="00805968">
            <w:pPr>
              <w:pStyle w:val="acctmergecolhdg"/>
              <w:spacing w:line="240" w:lineRule="exact"/>
              <w:rPr>
                <w:sz w:val="20"/>
              </w:rPr>
            </w:pPr>
            <w:r w:rsidRPr="00F84EDE">
              <w:rPr>
                <w:sz w:val="20"/>
              </w:rPr>
              <w:t>Liabilities</w:t>
            </w:r>
          </w:p>
        </w:tc>
        <w:tc>
          <w:tcPr>
            <w:tcW w:w="180" w:type="dxa"/>
          </w:tcPr>
          <w:p w:rsidR="000C1E9A" w:rsidRPr="00F84EDE" w:rsidRDefault="000C1E9A" w:rsidP="00805968">
            <w:pPr>
              <w:pStyle w:val="acctmergecolhdg"/>
              <w:spacing w:line="240" w:lineRule="exact"/>
              <w:rPr>
                <w:sz w:val="20"/>
              </w:rPr>
            </w:pPr>
          </w:p>
        </w:tc>
        <w:tc>
          <w:tcPr>
            <w:tcW w:w="1618" w:type="dxa"/>
            <w:gridSpan w:val="3"/>
          </w:tcPr>
          <w:p w:rsidR="000C1E9A" w:rsidRPr="00F84EDE" w:rsidRDefault="000C1E9A" w:rsidP="00805968">
            <w:pPr>
              <w:pStyle w:val="acctmergecolhdg"/>
              <w:spacing w:line="240" w:lineRule="exact"/>
              <w:rPr>
                <w:sz w:val="20"/>
              </w:rPr>
            </w:pPr>
            <w:r w:rsidRPr="00F84EDE">
              <w:rPr>
                <w:sz w:val="20"/>
              </w:rPr>
              <w:t>Assets</w:t>
            </w:r>
          </w:p>
        </w:tc>
        <w:tc>
          <w:tcPr>
            <w:tcW w:w="180" w:type="dxa"/>
          </w:tcPr>
          <w:p w:rsidR="000C1E9A" w:rsidRPr="00F84EDE" w:rsidRDefault="000C1E9A" w:rsidP="00805968">
            <w:pPr>
              <w:pStyle w:val="acctmergecolhdg"/>
              <w:spacing w:line="240" w:lineRule="exact"/>
              <w:rPr>
                <w:sz w:val="20"/>
              </w:rPr>
            </w:pPr>
          </w:p>
        </w:tc>
        <w:tc>
          <w:tcPr>
            <w:tcW w:w="1797" w:type="dxa"/>
            <w:gridSpan w:val="3"/>
          </w:tcPr>
          <w:p w:rsidR="000C1E9A" w:rsidRPr="00F84EDE" w:rsidRDefault="000C1E9A" w:rsidP="00805968">
            <w:pPr>
              <w:pStyle w:val="acctmergecolhdg"/>
              <w:spacing w:line="240" w:lineRule="exact"/>
              <w:rPr>
                <w:sz w:val="20"/>
              </w:rPr>
            </w:pPr>
            <w:r w:rsidRPr="00F84EDE">
              <w:rPr>
                <w:sz w:val="20"/>
              </w:rPr>
              <w:t>Liabilities</w:t>
            </w:r>
          </w:p>
        </w:tc>
      </w:tr>
      <w:tr w:rsidR="000C1E9A" w:rsidRPr="00F84EDE" w:rsidTr="00135908">
        <w:trPr>
          <w:cantSplit/>
          <w:tblHeader/>
        </w:trPr>
        <w:tc>
          <w:tcPr>
            <w:tcW w:w="2520" w:type="dxa"/>
          </w:tcPr>
          <w:p w:rsidR="000C1E9A" w:rsidRPr="00F84EDE" w:rsidRDefault="000C1E9A" w:rsidP="00805968">
            <w:pPr>
              <w:pStyle w:val="acctfourfigures"/>
              <w:tabs>
                <w:tab w:val="clear" w:pos="765"/>
              </w:tabs>
              <w:spacing w:line="240" w:lineRule="exact"/>
              <w:rPr>
                <w:b/>
                <w:bCs/>
                <w:i/>
                <w:iCs/>
                <w:sz w:val="20"/>
              </w:rPr>
            </w:pPr>
            <w:r w:rsidRPr="00F84EDE">
              <w:rPr>
                <w:b/>
                <w:bCs/>
                <w:i/>
                <w:iCs/>
                <w:sz w:val="20"/>
              </w:rPr>
              <w:t>At 31 December</w:t>
            </w:r>
          </w:p>
        </w:tc>
        <w:tc>
          <w:tcPr>
            <w:tcW w:w="810" w:type="dxa"/>
          </w:tcPr>
          <w:p w:rsidR="000C1E9A" w:rsidRPr="00F84EDE" w:rsidRDefault="00951634" w:rsidP="00805968">
            <w:pPr>
              <w:pStyle w:val="acctmergecolhdg"/>
              <w:spacing w:line="240" w:lineRule="exact"/>
              <w:rPr>
                <w:b w:val="0"/>
                <w:bCs/>
                <w:sz w:val="20"/>
              </w:rPr>
            </w:pPr>
            <w:r>
              <w:rPr>
                <w:b w:val="0"/>
                <w:bCs/>
                <w:sz w:val="20"/>
              </w:rPr>
              <w:t>2020</w:t>
            </w:r>
          </w:p>
        </w:tc>
        <w:tc>
          <w:tcPr>
            <w:tcW w:w="180" w:type="dxa"/>
          </w:tcPr>
          <w:p w:rsidR="000C1E9A" w:rsidRPr="00F84EDE" w:rsidRDefault="000C1E9A" w:rsidP="00805968">
            <w:pPr>
              <w:pStyle w:val="acctmergecolhdg"/>
              <w:spacing w:line="240" w:lineRule="exact"/>
              <w:rPr>
                <w:b w:val="0"/>
                <w:bCs/>
                <w:sz w:val="20"/>
              </w:rPr>
            </w:pPr>
          </w:p>
        </w:tc>
        <w:tc>
          <w:tcPr>
            <w:tcW w:w="809" w:type="dxa"/>
          </w:tcPr>
          <w:p w:rsidR="000C1E9A" w:rsidRPr="00F84EDE" w:rsidRDefault="00951634" w:rsidP="00805968">
            <w:pPr>
              <w:pStyle w:val="acctmergecolhdg"/>
              <w:spacing w:line="240" w:lineRule="exact"/>
              <w:rPr>
                <w:b w:val="0"/>
                <w:bCs/>
                <w:sz w:val="20"/>
              </w:rPr>
            </w:pPr>
            <w:r>
              <w:rPr>
                <w:b w:val="0"/>
                <w:bCs/>
                <w:sz w:val="20"/>
              </w:rPr>
              <w:t>2019</w:t>
            </w:r>
          </w:p>
        </w:tc>
        <w:tc>
          <w:tcPr>
            <w:tcW w:w="180" w:type="dxa"/>
          </w:tcPr>
          <w:p w:rsidR="000C1E9A" w:rsidRPr="00F84EDE" w:rsidRDefault="000C1E9A" w:rsidP="00805968">
            <w:pPr>
              <w:pStyle w:val="acctmergecolhdg"/>
              <w:spacing w:line="240" w:lineRule="exact"/>
              <w:rPr>
                <w:b w:val="0"/>
                <w:bCs/>
                <w:sz w:val="20"/>
              </w:rPr>
            </w:pPr>
          </w:p>
        </w:tc>
        <w:tc>
          <w:tcPr>
            <w:tcW w:w="898" w:type="dxa"/>
          </w:tcPr>
          <w:p w:rsidR="000C1E9A" w:rsidRPr="00F84EDE" w:rsidRDefault="00951634" w:rsidP="00805968">
            <w:pPr>
              <w:pStyle w:val="acctmergecolhdg"/>
              <w:spacing w:line="240" w:lineRule="exact"/>
              <w:rPr>
                <w:b w:val="0"/>
                <w:bCs/>
                <w:sz w:val="20"/>
              </w:rPr>
            </w:pPr>
            <w:r>
              <w:rPr>
                <w:b w:val="0"/>
                <w:bCs/>
                <w:sz w:val="20"/>
              </w:rPr>
              <w:t>2020</w:t>
            </w:r>
          </w:p>
        </w:tc>
        <w:tc>
          <w:tcPr>
            <w:tcW w:w="180" w:type="dxa"/>
          </w:tcPr>
          <w:p w:rsidR="000C1E9A" w:rsidRPr="00F84EDE" w:rsidRDefault="000C1E9A" w:rsidP="00805968">
            <w:pPr>
              <w:pStyle w:val="acctmergecolhdg"/>
              <w:spacing w:line="240" w:lineRule="exact"/>
              <w:rPr>
                <w:b w:val="0"/>
                <w:bCs/>
                <w:sz w:val="20"/>
              </w:rPr>
            </w:pPr>
          </w:p>
        </w:tc>
        <w:tc>
          <w:tcPr>
            <w:tcW w:w="898" w:type="dxa"/>
          </w:tcPr>
          <w:p w:rsidR="000C1E9A" w:rsidRPr="00F84EDE" w:rsidRDefault="00951634" w:rsidP="00805968">
            <w:pPr>
              <w:pStyle w:val="acctmergecolhdg"/>
              <w:spacing w:line="240" w:lineRule="exact"/>
              <w:rPr>
                <w:b w:val="0"/>
                <w:bCs/>
                <w:sz w:val="20"/>
              </w:rPr>
            </w:pPr>
            <w:r>
              <w:rPr>
                <w:b w:val="0"/>
                <w:bCs/>
                <w:sz w:val="20"/>
              </w:rPr>
              <w:t>2019</w:t>
            </w:r>
          </w:p>
        </w:tc>
        <w:tc>
          <w:tcPr>
            <w:tcW w:w="180" w:type="dxa"/>
          </w:tcPr>
          <w:p w:rsidR="000C1E9A" w:rsidRPr="00F84EDE" w:rsidRDefault="000C1E9A" w:rsidP="00805968">
            <w:pPr>
              <w:pStyle w:val="acctmergecolhdg"/>
              <w:spacing w:line="240" w:lineRule="exact"/>
              <w:rPr>
                <w:b w:val="0"/>
                <w:bCs/>
                <w:sz w:val="20"/>
              </w:rPr>
            </w:pPr>
          </w:p>
        </w:tc>
        <w:tc>
          <w:tcPr>
            <w:tcW w:w="719" w:type="dxa"/>
          </w:tcPr>
          <w:p w:rsidR="000C1E9A" w:rsidRPr="00F84EDE" w:rsidRDefault="00951634" w:rsidP="00805968">
            <w:pPr>
              <w:pStyle w:val="acctmergecolhdg"/>
              <w:spacing w:line="240" w:lineRule="exact"/>
              <w:rPr>
                <w:b w:val="0"/>
                <w:bCs/>
                <w:sz w:val="20"/>
              </w:rPr>
            </w:pPr>
            <w:r>
              <w:rPr>
                <w:b w:val="0"/>
                <w:bCs/>
                <w:sz w:val="20"/>
              </w:rPr>
              <w:t>2020</w:t>
            </w:r>
          </w:p>
        </w:tc>
        <w:tc>
          <w:tcPr>
            <w:tcW w:w="180" w:type="dxa"/>
          </w:tcPr>
          <w:p w:rsidR="000C1E9A" w:rsidRPr="00F84EDE" w:rsidRDefault="000C1E9A" w:rsidP="00805968">
            <w:pPr>
              <w:pStyle w:val="acctmergecolhdg"/>
              <w:spacing w:line="240" w:lineRule="exact"/>
              <w:rPr>
                <w:b w:val="0"/>
                <w:bCs/>
                <w:sz w:val="20"/>
              </w:rPr>
            </w:pPr>
          </w:p>
        </w:tc>
        <w:tc>
          <w:tcPr>
            <w:tcW w:w="719" w:type="dxa"/>
          </w:tcPr>
          <w:p w:rsidR="000C1E9A" w:rsidRPr="00F84EDE" w:rsidRDefault="00951634" w:rsidP="00805968">
            <w:pPr>
              <w:pStyle w:val="acctmergecolhdg"/>
              <w:spacing w:line="240" w:lineRule="exact"/>
              <w:rPr>
                <w:b w:val="0"/>
                <w:bCs/>
                <w:sz w:val="20"/>
              </w:rPr>
            </w:pPr>
            <w:r>
              <w:rPr>
                <w:b w:val="0"/>
                <w:bCs/>
                <w:sz w:val="20"/>
              </w:rPr>
              <w:t>2019</w:t>
            </w:r>
          </w:p>
        </w:tc>
        <w:tc>
          <w:tcPr>
            <w:tcW w:w="180" w:type="dxa"/>
          </w:tcPr>
          <w:p w:rsidR="000C1E9A" w:rsidRPr="00F84EDE" w:rsidRDefault="000C1E9A" w:rsidP="00805968">
            <w:pPr>
              <w:pStyle w:val="acctmergecolhdg"/>
              <w:spacing w:line="240" w:lineRule="exact"/>
              <w:rPr>
                <w:b w:val="0"/>
                <w:bCs/>
                <w:sz w:val="20"/>
              </w:rPr>
            </w:pPr>
          </w:p>
        </w:tc>
        <w:tc>
          <w:tcPr>
            <w:tcW w:w="808" w:type="dxa"/>
          </w:tcPr>
          <w:p w:rsidR="000C1E9A" w:rsidRPr="00F84EDE" w:rsidRDefault="00951634" w:rsidP="00805968">
            <w:pPr>
              <w:pStyle w:val="acctmergecolhdg"/>
              <w:spacing w:line="240" w:lineRule="exact"/>
              <w:rPr>
                <w:b w:val="0"/>
                <w:bCs/>
                <w:sz w:val="20"/>
              </w:rPr>
            </w:pPr>
            <w:r>
              <w:rPr>
                <w:b w:val="0"/>
                <w:bCs/>
                <w:sz w:val="20"/>
              </w:rPr>
              <w:t>2020</w:t>
            </w:r>
          </w:p>
        </w:tc>
        <w:tc>
          <w:tcPr>
            <w:tcW w:w="180" w:type="dxa"/>
          </w:tcPr>
          <w:p w:rsidR="000C1E9A" w:rsidRPr="00F84EDE" w:rsidRDefault="000C1E9A" w:rsidP="00805968">
            <w:pPr>
              <w:pStyle w:val="acctmergecolhdg"/>
              <w:spacing w:line="240" w:lineRule="exact"/>
              <w:rPr>
                <w:b w:val="0"/>
                <w:bCs/>
                <w:sz w:val="20"/>
              </w:rPr>
            </w:pPr>
          </w:p>
        </w:tc>
        <w:tc>
          <w:tcPr>
            <w:tcW w:w="817" w:type="dxa"/>
            <w:gridSpan w:val="2"/>
          </w:tcPr>
          <w:p w:rsidR="000C1E9A" w:rsidRPr="00F84EDE" w:rsidRDefault="00951634" w:rsidP="00805968">
            <w:pPr>
              <w:pStyle w:val="acctmergecolhdg"/>
              <w:spacing w:line="240" w:lineRule="exact"/>
              <w:rPr>
                <w:b w:val="0"/>
                <w:bCs/>
                <w:sz w:val="20"/>
              </w:rPr>
            </w:pPr>
            <w:r>
              <w:rPr>
                <w:b w:val="0"/>
                <w:bCs/>
                <w:sz w:val="20"/>
              </w:rPr>
              <w:t>2019</w:t>
            </w:r>
          </w:p>
        </w:tc>
      </w:tr>
      <w:tr w:rsidR="000C1E9A" w:rsidRPr="00F84EDE" w:rsidTr="00135908">
        <w:trPr>
          <w:gridAfter w:val="1"/>
          <w:wAfter w:w="8" w:type="dxa"/>
          <w:cantSplit/>
        </w:trPr>
        <w:tc>
          <w:tcPr>
            <w:tcW w:w="2520" w:type="dxa"/>
          </w:tcPr>
          <w:p w:rsidR="000C1E9A" w:rsidRPr="00F84EDE" w:rsidRDefault="000C1E9A" w:rsidP="00805968">
            <w:pPr>
              <w:spacing w:line="240" w:lineRule="exact"/>
              <w:rPr>
                <w:rFonts w:ascii="Times New Roman" w:hAnsi="Times New Roman"/>
                <w:b/>
                <w:bCs/>
                <w:i/>
                <w:iCs/>
                <w:sz w:val="20"/>
                <w:szCs w:val="20"/>
              </w:rPr>
            </w:pPr>
          </w:p>
        </w:tc>
        <w:tc>
          <w:tcPr>
            <w:tcW w:w="3955" w:type="dxa"/>
            <w:gridSpan w:val="7"/>
          </w:tcPr>
          <w:p w:rsidR="000C1E9A" w:rsidRPr="00F84EDE" w:rsidRDefault="000C1E9A" w:rsidP="00805968">
            <w:pPr>
              <w:pStyle w:val="acctfourfigures"/>
              <w:spacing w:line="240" w:lineRule="exact"/>
              <w:jc w:val="center"/>
              <w:rPr>
                <w:i/>
                <w:iCs/>
                <w:sz w:val="20"/>
              </w:rPr>
            </w:pPr>
            <w:r w:rsidRPr="00F84EDE">
              <w:rPr>
                <w:i/>
                <w:iCs/>
                <w:sz w:val="20"/>
              </w:rPr>
              <w:t xml:space="preserve">(in </w:t>
            </w:r>
            <w:r w:rsidR="00FF3E9B" w:rsidRPr="00F84EDE">
              <w:rPr>
                <w:i/>
                <w:iCs/>
                <w:sz w:val="20"/>
              </w:rPr>
              <w:t>thousand</w:t>
            </w:r>
            <w:r w:rsidRPr="00F84EDE">
              <w:rPr>
                <w:i/>
                <w:iCs/>
                <w:sz w:val="20"/>
              </w:rPr>
              <w:t xml:space="preserve"> Baht)</w:t>
            </w:r>
          </w:p>
        </w:tc>
        <w:tc>
          <w:tcPr>
            <w:tcW w:w="180" w:type="dxa"/>
          </w:tcPr>
          <w:p w:rsidR="000C1E9A" w:rsidRPr="00F84EDE" w:rsidRDefault="000C1E9A" w:rsidP="00805968">
            <w:pPr>
              <w:pStyle w:val="acctfourfigures"/>
              <w:spacing w:line="240" w:lineRule="exact"/>
              <w:jc w:val="center"/>
              <w:rPr>
                <w:i/>
                <w:iCs/>
                <w:sz w:val="20"/>
              </w:rPr>
            </w:pPr>
          </w:p>
        </w:tc>
        <w:tc>
          <w:tcPr>
            <w:tcW w:w="3595" w:type="dxa"/>
            <w:gridSpan w:val="7"/>
          </w:tcPr>
          <w:p w:rsidR="000C1E9A" w:rsidRPr="00F84EDE" w:rsidRDefault="000C1E9A" w:rsidP="00805968">
            <w:pPr>
              <w:pStyle w:val="acctfourfigures"/>
              <w:spacing w:line="240" w:lineRule="exact"/>
              <w:jc w:val="center"/>
              <w:rPr>
                <w:i/>
                <w:iCs/>
                <w:sz w:val="20"/>
              </w:rPr>
            </w:pPr>
            <w:r w:rsidRPr="00F84EDE">
              <w:rPr>
                <w:i/>
                <w:iCs/>
                <w:sz w:val="20"/>
              </w:rPr>
              <w:t xml:space="preserve">(in </w:t>
            </w:r>
            <w:r w:rsidR="00FF3E9B" w:rsidRPr="00F84EDE">
              <w:rPr>
                <w:i/>
                <w:iCs/>
                <w:sz w:val="20"/>
              </w:rPr>
              <w:t>thousand</w:t>
            </w:r>
            <w:r w:rsidRPr="00F84EDE">
              <w:rPr>
                <w:i/>
                <w:iCs/>
                <w:sz w:val="20"/>
              </w:rPr>
              <w:t xml:space="preserve"> Baht)</w:t>
            </w:r>
          </w:p>
        </w:tc>
      </w:tr>
      <w:tr w:rsidR="00951634" w:rsidRPr="00F84EDE" w:rsidTr="00135908">
        <w:trPr>
          <w:cantSplit/>
        </w:trPr>
        <w:tc>
          <w:tcPr>
            <w:tcW w:w="2520" w:type="dxa"/>
          </w:tcPr>
          <w:p w:rsidR="00951634" w:rsidRPr="00F84EDE" w:rsidRDefault="00951634" w:rsidP="00951634">
            <w:pPr>
              <w:spacing w:line="240" w:lineRule="exact"/>
              <w:rPr>
                <w:rFonts w:ascii="Times New Roman" w:hAnsi="Times New Roman"/>
                <w:sz w:val="20"/>
                <w:szCs w:val="20"/>
              </w:rPr>
            </w:pPr>
            <w:r w:rsidRPr="00F84EDE">
              <w:rPr>
                <w:rFonts w:ascii="Times New Roman" w:hAnsi="Times New Roman"/>
                <w:sz w:val="20"/>
                <w:szCs w:val="20"/>
              </w:rPr>
              <w:t>Total</w:t>
            </w:r>
          </w:p>
        </w:tc>
        <w:tc>
          <w:tcPr>
            <w:tcW w:w="810" w:type="dxa"/>
            <w:vAlign w:val="bottom"/>
          </w:tcPr>
          <w:p w:rsidR="00951634" w:rsidRPr="00F84EDE" w:rsidRDefault="00180AC5" w:rsidP="00951634">
            <w:pPr>
              <w:pStyle w:val="acctfourfigures"/>
              <w:tabs>
                <w:tab w:val="clear" w:pos="765"/>
                <w:tab w:val="decimal" w:pos="731"/>
              </w:tabs>
              <w:spacing w:line="240" w:lineRule="atLeast"/>
              <w:ind w:right="11"/>
              <w:rPr>
                <w:sz w:val="20"/>
              </w:rPr>
            </w:pPr>
            <w:r>
              <w:rPr>
                <w:sz w:val="20"/>
              </w:rPr>
              <w:t>29,072</w:t>
            </w:r>
          </w:p>
        </w:tc>
        <w:tc>
          <w:tcPr>
            <w:tcW w:w="180" w:type="dxa"/>
          </w:tcPr>
          <w:p w:rsidR="00951634" w:rsidRPr="00F84EDE" w:rsidRDefault="00951634" w:rsidP="00951634">
            <w:pPr>
              <w:pStyle w:val="acctfourfigures"/>
              <w:tabs>
                <w:tab w:val="clear" w:pos="765"/>
                <w:tab w:val="decimal" w:pos="731"/>
              </w:tabs>
              <w:spacing w:line="240" w:lineRule="atLeast"/>
              <w:ind w:right="11"/>
              <w:rPr>
                <w:sz w:val="20"/>
              </w:rPr>
            </w:pPr>
          </w:p>
        </w:tc>
        <w:tc>
          <w:tcPr>
            <w:tcW w:w="809" w:type="dxa"/>
            <w:vAlign w:val="bottom"/>
          </w:tcPr>
          <w:p w:rsidR="00951634" w:rsidRPr="00F84EDE" w:rsidRDefault="00951634" w:rsidP="00951634">
            <w:pPr>
              <w:pStyle w:val="acctfourfigures"/>
              <w:tabs>
                <w:tab w:val="clear" w:pos="765"/>
                <w:tab w:val="decimal" w:pos="731"/>
              </w:tabs>
              <w:spacing w:line="240" w:lineRule="atLeast"/>
              <w:ind w:right="11"/>
              <w:rPr>
                <w:sz w:val="20"/>
              </w:rPr>
            </w:pPr>
            <w:r w:rsidRPr="00F84EDE">
              <w:rPr>
                <w:sz w:val="20"/>
              </w:rPr>
              <w:t>28,310</w:t>
            </w:r>
          </w:p>
        </w:tc>
        <w:tc>
          <w:tcPr>
            <w:tcW w:w="180" w:type="dxa"/>
          </w:tcPr>
          <w:p w:rsidR="00951634" w:rsidRPr="00F84EDE" w:rsidRDefault="00951634" w:rsidP="00951634">
            <w:pPr>
              <w:pStyle w:val="acctfourfigures"/>
              <w:tabs>
                <w:tab w:val="clear" w:pos="765"/>
                <w:tab w:val="decimal" w:pos="731"/>
              </w:tabs>
              <w:spacing w:line="240" w:lineRule="atLeast"/>
              <w:ind w:right="11"/>
              <w:rPr>
                <w:sz w:val="20"/>
              </w:rPr>
            </w:pPr>
          </w:p>
        </w:tc>
        <w:tc>
          <w:tcPr>
            <w:tcW w:w="898" w:type="dxa"/>
            <w:vAlign w:val="bottom"/>
          </w:tcPr>
          <w:p w:rsidR="00951634" w:rsidRPr="00F84EDE" w:rsidRDefault="00180AC5" w:rsidP="00951634">
            <w:pPr>
              <w:pStyle w:val="acctfourfigures"/>
              <w:tabs>
                <w:tab w:val="clear" w:pos="765"/>
                <w:tab w:val="decimal" w:pos="739"/>
              </w:tabs>
              <w:spacing w:line="240" w:lineRule="atLeast"/>
              <w:ind w:right="-260"/>
              <w:rPr>
                <w:sz w:val="20"/>
              </w:rPr>
            </w:pPr>
            <w:r>
              <w:rPr>
                <w:sz w:val="20"/>
              </w:rPr>
              <w:t>(115,666)</w:t>
            </w:r>
          </w:p>
        </w:tc>
        <w:tc>
          <w:tcPr>
            <w:tcW w:w="180" w:type="dxa"/>
            <w:vAlign w:val="bottom"/>
          </w:tcPr>
          <w:p w:rsidR="00951634" w:rsidRPr="00F84EDE" w:rsidRDefault="00951634" w:rsidP="00951634">
            <w:pPr>
              <w:pStyle w:val="acctfourfigures"/>
              <w:tabs>
                <w:tab w:val="clear" w:pos="765"/>
                <w:tab w:val="decimal" w:pos="731"/>
              </w:tabs>
              <w:spacing w:line="240" w:lineRule="atLeast"/>
              <w:ind w:right="11"/>
              <w:rPr>
                <w:sz w:val="20"/>
              </w:rPr>
            </w:pPr>
          </w:p>
        </w:tc>
        <w:tc>
          <w:tcPr>
            <w:tcW w:w="898" w:type="dxa"/>
            <w:vAlign w:val="bottom"/>
          </w:tcPr>
          <w:p w:rsidR="00951634" w:rsidRPr="00F84EDE" w:rsidRDefault="00951634" w:rsidP="00951634">
            <w:pPr>
              <w:pStyle w:val="acctfourfigures"/>
              <w:tabs>
                <w:tab w:val="clear" w:pos="765"/>
                <w:tab w:val="decimal" w:pos="739"/>
              </w:tabs>
              <w:spacing w:line="240" w:lineRule="atLeast"/>
              <w:ind w:right="-260"/>
              <w:rPr>
                <w:sz w:val="20"/>
              </w:rPr>
            </w:pPr>
            <w:r w:rsidRPr="00F84EDE">
              <w:rPr>
                <w:sz w:val="20"/>
              </w:rPr>
              <w:t>(116,493)</w:t>
            </w:r>
          </w:p>
        </w:tc>
        <w:tc>
          <w:tcPr>
            <w:tcW w:w="180" w:type="dxa"/>
          </w:tcPr>
          <w:p w:rsidR="00951634" w:rsidRPr="00F84EDE" w:rsidRDefault="00951634" w:rsidP="00951634">
            <w:pPr>
              <w:pStyle w:val="acctfourfigures"/>
              <w:tabs>
                <w:tab w:val="clear" w:pos="765"/>
                <w:tab w:val="decimal" w:pos="731"/>
              </w:tabs>
              <w:spacing w:line="240" w:lineRule="atLeast"/>
              <w:ind w:right="11"/>
              <w:rPr>
                <w:sz w:val="20"/>
              </w:rPr>
            </w:pPr>
          </w:p>
        </w:tc>
        <w:tc>
          <w:tcPr>
            <w:tcW w:w="719" w:type="dxa"/>
            <w:vAlign w:val="bottom"/>
          </w:tcPr>
          <w:p w:rsidR="00951634" w:rsidRPr="00F84EDE" w:rsidRDefault="00180AC5" w:rsidP="00951634">
            <w:pPr>
              <w:pStyle w:val="acctfourfigures"/>
              <w:tabs>
                <w:tab w:val="clear" w:pos="765"/>
                <w:tab w:val="decimal" w:pos="731"/>
              </w:tabs>
              <w:spacing w:line="240" w:lineRule="atLeast"/>
              <w:ind w:right="11"/>
              <w:rPr>
                <w:sz w:val="20"/>
              </w:rPr>
            </w:pPr>
            <w:r>
              <w:rPr>
                <w:sz w:val="20"/>
              </w:rPr>
              <w:t>5,765</w:t>
            </w:r>
          </w:p>
        </w:tc>
        <w:tc>
          <w:tcPr>
            <w:tcW w:w="180" w:type="dxa"/>
            <w:vAlign w:val="bottom"/>
          </w:tcPr>
          <w:p w:rsidR="00951634" w:rsidRPr="00F84EDE" w:rsidRDefault="00951634" w:rsidP="00951634">
            <w:pPr>
              <w:pStyle w:val="acctfourfigures"/>
              <w:tabs>
                <w:tab w:val="clear" w:pos="765"/>
                <w:tab w:val="decimal" w:pos="731"/>
              </w:tabs>
              <w:spacing w:line="240" w:lineRule="atLeast"/>
              <w:ind w:right="11"/>
              <w:rPr>
                <w:sz w:val="20"/>
              </w:rPr>
            </w:pPr>
          </w:p>
        </w:tc>
        <w:tc>
          <w:tcPr>
            <w:tcW w:w="719" w:type="dxa"/>
            <w:vAlign w:val="bottom"/>
          </w:tcPr>
          <w:p w:rsidR="00951634" w:rsidRPr="00F84EDE" w:rsidRDefault="00951634" w:rsidP="00951634">
            <w:pPr>
              <w:pStyle w:val="acctfourfigures"/>
              <w:tabs>
                <w:tab w:val="clear" w:pos="765"/>
                <w:tab w:val="decimal" w:pos="731"/>
              </w:tabs>
              <w:spacing w:line="240" w:lineRule="atLeast"/>
              <w:ind w:right="11"/>
              <w:rPr>
                <w:sz w:val="20"/>
              </w:rPr>
            </w:pPr>
            <w:r w:rsidRPr="00F84EDE">
              <w:rPr>
                <w:sz w:val="20"/>
              </w:rPr>
              <w:t>7,907</w:t>
            </w:r>
          </w:p>
        </w:tc>
        <w:tc>
          <w:tcPr>
            <w:tcW w:w="180" w:type="dxa"/>
            <w:vAlign w:val="bottom"/>
          </w:tcPr>
          <w:p w:rsidR="00951634" w:rsidRPr="00F84EDE" w:rsidRDefault="00951634" w:rsidP="00951634">
            <w:pPr>
              <w:pStyle w:val="acctfourfigures"/>
              <w:tabs>
                <w:tab w:val="clear" w:pos="765"/>
                <w:tab w:val="decimal" w:pos="731"/>
              </w:tabs>
              <w:spacing w:line="240" w:lineRule="atLeast"/>
              <w:ind w:right="11"/>
              <w:rPr>
                <w:sz w:val="20"/>
              </w:rPr>
            </w:pPr>
          </w:p>
        </w:tc>
        <w:tc>
          <w:tcPr>
            <w:tcW w:w="808" w:type="dxa"/>
          </w:tcPr>
          <w:p w:rsidR="00951634" w:rsidRPr="00F84EDE" w:rsidRDefault="00180AC5" w:rsidP="00951634">
            <w:pPr>
              <w:pStyle w:val="acctfourfigures"/>
              <w:tabs>
                <w:tab w:val="clear" w:pos="765"/>
                <w:tab w:val="decimal" w:pos="638"/>
              </w:tabs>
              <w:spacing w:line="240" w:lineRule="atLeast"/>
              <w:ind w:right="-184"/>
              <w:rPr>
                <w:sz w:val="20"/>
              </w:rPr>
            </w:pPr>
            <w:r>
              <w:rPr>
                <w:sz w:val="20"/>
              </w:rPr>
              <w:t>(60,455)</w:t>
            </w:r>
          </w:p>
        </w:tc>
        <w:tc>
          <w:tcPr>
            <w:tcW w:w="180" w:type="dxa"/>
            <w:vAlign w:val="bottom"/>
          </w:tcPr>
          <w:p w:rsidR="00951634" w:rsidRPr="00F84EDE" w:rsidRDefault="00951634" w:rsidP="00951634">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817" w:type="dxa"/>
            <w:gridSpan w:val="2"/>
          </w:tcPr>
          <w:p w:rsidR="00951634" w:rsidRPr="00F84EDE" w:rsidRDefault="00951634" w:rsidP="00951634">
            <w:pPr>
              <w:pStyle w:val="acctfourfigures"/>
              <w:tabs>
                <w:tab w:val="clear" w:pos="765"/>
                <w:tab w:val="decimal" w:pos="638"/>
              </w:tabs>
              <w:spacing w:line="240" w:lineRule="atLeast"/>
              <w:ind w:right="-184"/>
              <w:rPr>
                <w:sz w:val="20"/>
              </w:rPr>
            </w:pPr>
            <w:r w:rsidRPr="00F84EDE">
              <w:rPr>
                <w:sz w:val="20"/>
              </w:rPr>
              <w:t>(61,143)</w:t>
            </w:r>
          </w:p>
        </w:tc>
      </w:tr>
      <w:tr w:rsidR="00951634" w:rsidRPr="00F84EDE" w:rsidTr="00135908">
        <w:trPr>
          <w:cantSplit/>
        </w:trPr>
        <w:tc>
          <w:tcPr>
            <w:tcW w:w="2520" w:type="dxa"/>
          </w:tcPr>
          <w:p w:rsidR="00951634" w:rsidRPr="00F84EDE" w:rsidRDefault="00951634" w:rsidP="00951634">
            <w:pPr>
              <w:spacing w:line="240" w:lineRule="exact"/>
              <w:rPr>
                <w:rFonts w:ascii="Times New Roman" w:hAnsi="Times New Roman"/>
                <w:sz w:val="20"/>
                <w:szCs w:val="20"/>
              </w:rPr>
            </w:pPr>
            <w:r w:rsidRPr="00F84EDE">
              <w:rPr>
                <w:rFonts w:ascii="Times New Roman" w:hAnsi="Times New Roman"/>
                <w:sz w:val="20"/>
                <w:szCs w:val="20"/>
              </w:rPr>
              <w:t xml:space="preserve">Set off of tax </w:t>
            </w:r>
          </w:p>
        </w:tc>
        <w:tc>
          <w:tcPr>
            <w:tcW w:w="810" w:type="dxa"/>
            <w:tcBorders>
              <w:bottom w:val="single" w:sz="4" w:space="0" w:color="auto"/>
            </w:tcBorders>
            <w:vAlign w:val="bottom"/>
          </w:tcPr>
          <w:p w:rsidR="00951634" w:rsidRPr="00F84EDE" w:rsidRDefault="00180AC5" w:rsidP="00951634">
            <w:pPr>
              <w:pStyle w:val="acctfourfigures"/>
              <w:tabs>
                <w:tab w:val="clear" w:pos="765"/>
                <w:tab w:val="decimal" w:pos="637"/>
              </w:tabs>
              <w:spacing w:line="240" w:lineRule="atLeast"/>
              <w:ind w:right="-257"/>
              <w:rPr>
                <w:sz w:val="20"/>
              </w:rPr>
            </w:pPr>
            <w:r>
              <w:rPr>
                <w:sz w:val="20"/>
              </w:rPr>
              <w:t>(21,766)</w:t>
            </w:r>
          </w:p>
        </w:tc>
        <w:tc>
          <w:tcPr>
            <w:tcW w:w="180" w:type="dxa"/>
          </w:tcPr>
          <w:p w:rsidR="00951634" w:rsidRPr="00F84EDE" w:rsidRDefault="00951634" w:rsidP="00951634">
            <w:pPr>
              <w:pStyle w:val="acctfourfigures"/>
              <w:tabs>
                <w:tab w:val="clear" w:pos="765"/>
                <w:tab w:val="decimal" w:pos="731"/>
              </w:tabs>
              <w:spacing w:line="240" w:lineRule="atLeast"/>
              <w:ind w:right="11"/>
              <w:rPr>
                <w:sz w:val="20"/>
              </w:rPr>
            </w:pPr>
          </w:p>
        </w:tc>
        <w:tc>
          <w:tcPr>
            <w:tcW w:w="809" w:type="dxa"/>
            <w:tcBorders>
              <w:bottom w:val="single" w:sz="4" w:space="0" w:color="auto"/>
            </w:tcBorders>
            <w:vAlign w:val="bottom"/>
          </w:tcPr>
          <w:p w:rsidR="00951634" w:rsidRPr="00F84EDE" w:rsidRDefault="00951634" w:rsidP="00951634">
            <w:pPr>
              <w:pStyle w:val="acctfourfigures"/>
              <w:tabs>
                <w:tab w:val="clear" w:pos="765"/>
                <w:tab w:val="decimal" w:pos="637"/>
              </w:tabs>
              <w:spacing w:line="240" w:lineRule="atLeast"/>
              <w:ind w:right="-257"/>
              <w:rPr>
                <w:sz w:val="20"/>
              </w:rPr>
            </w:pPr>
            <w:r w:rsidRPr="00F84EDE">
              <w:rPr>
                <w:sz w:val="20"/>
              </w:rPr>
              <w:t>(22,082)</w:t>
            </w:r>
          </w:p>
        </w:tc>
        <w:tc>
          <w:tcPr>
            <w:tcW w:w="180" w:type="dxa"/>
          </w:tcPr>
          <w:p w:rsidR="00951634" w:rsidRPr="00F84EDE" w:rsidRDefault="00951634" w:rsidP="00951634">
            <w:pPr>
              <w:pStyle w:val="acctfourfigures"/>
              <w:tabs>
                <w:tab w:val="clear" w:pos="765"/>
                <w:tab w:val="decimal" w:pos="731"/>
              </w:tabs>
              <w:spacing w:line="240" w:lineRule="atLeast"/>
              <w:ind w:right="11"/>
              <w:rPr>
                <w:sz w:val="20"/>
              </w:rPr>
            </w:pPr>
          </w:p>
        </w:tc>
        <w:tc>
          <w:tcPr>
            <w:tcW w:w="898" w:type="dxa"/>
            <w:tcBorders>
              <w:bottom w:val="single" w:sz="4" w:space="0" w:color="auto"/>
            </w:tcBorders>
            <w:vAlign w:val="bottom"/>
          </w:tcPr>
          <w:p w:rsidR="00951634" w:rsidRPr="00F84EDE" w:rsidRDefault="00180AC5" w:rsidP="00951634">
            <w:pPr>
              <w:pStyle w:val="acctfourfigures"/>
              <w:tabs>
                <w:tab w:val="clear" w:pos="765"/>
                <w:tab w:val="decimal" w:pos="731"/>
              </w:tabs>
              <w:spacing w:line="240" w:lineRule="atLeast"/>
              <w:ind w:right="11"/>
              <w:rPr>
                <w:sz w:val="20"/>
              </w:rPr>
            </w:pPr>
            <w:r>
              <w:rPr>
                <w:sz w:val="20"/>
              </w:rPr>
              <w:t>21,766</w:t>
            </w:r>
          </w:p>
        </w:tc>
        <w:tc>
          <w:tcPr>
            <w:tcW w:w="180" w:type="dxa"/>
            <w:vAlign w:val="bottom"/>
          </w:tcPr>
          <w:p w:rsidR="00951634" w:rsidRPr="00F84EDE" w:rsidRDefault="00951634" w:rsidP="00951634">
            <w:pPr>
              <w:pStyle w:val="acctfourfigures"/>
              <w:tabs>
                <w:tab w:val="clear" w:pos="765"/>
                <w:tab w:val="decimal" w:pos="731"/>
              </w:tabs>
              <w:spacing w:line="240" w:lineRule="atLeast"/>
              <w:ind w:right="11"/>
              <w:rPr>
                <w:sz w:val="20"/>
              </w:rPr>
            </w:pPr>
          </w:p>
        </w:tc>
        <w:tc>
          <w:tcPr>
            <w:tcW w:w="898" w:type="dxa"/>
            <w:tcBorders>
              <w:bottom w:val="single" w:sz="4" w:space="0" w:color="auto"/>
            </w:tcBorders>
            <w:vAlign w:val="bottom"/>
          </w:tcPr>
          <w:p w:rsidR="00951634" w:rsidRPr="00F84EDE" w:rsidRDefault="00951634" w:rsidP="00951634">
            <w:pPr>
              <w:pStyle w:val="acctfourfigures"/>
              <w:tabs>
                <w:tab w:val="clear" w:pos="765"/>
                <w:tab w:val="decimal" w:pos="731"/>
              </w:tabs>
              <w:spacing w:line="240" w:lineRule="atLeast"/>
              <w:ind w:right="11"/>
              <w:rPr>
                <w:sz w:val="20"/>
              </w:rPr>
            </w:pPr>
            <w:r w:rsidRPr="00F84EDE">
              <w:rPr>
                <w:sz w:val="20"/>
              </w:rPr>
              <w:t>22,082</w:t>
            </w:r>
          </w:p>
        </w:tc>
        <w:tc>
          <w:tcPr>
            <w:tcW w:w="180" w:type="dxa"/>
          </w:tcPr>
          <w:p w:rsidR="00951634" w:rsidRPr="00F84EDE" w:rsidRDefault="00951634" w:rsidP="00951634">
            <w:pPr>
              <w:pStyle w:val="acctfourfigures"/>
              <w:tabs>
                <w:tab w:val="clear" w:pos="765"/>
                <w:tab w:val="decimal" w:pos="731"/>
              </w:tabs>
              <w:spacing w:line="240" w:lineRule="atLeast"/>
              <w:ind w:right="11"/>
              <w:rPr>
                <w:sz w:val="20"/>
              </w:rPr>
            </w:pPr>
          </w:p>
        </w:tc>
        <w:tc>
          <w:tcPr>
            <w:tcW w:w="719" w:type="dxa"/>
            <w:tcBorders>
              <w:bottom w:val="single" w:sz="4" w:space="0" w:color="auto"/>
            </w:tcBorders>
            <w:vAlign w:val="bottom"/>
          </w:tcPr>
          <w:p w:rsidR="00951634" w:rsidRPr="00F84EDE" w:rsidRDefault="00180AC5" w:rsidP="00951634">
            <w:pPr>
              <w:pStyle w:val="acctfourfigures"/>
              <w:tabs>
                <w:tab w:val="clear" w:pos="765"/>
                <w:tab w:val="decimal" w:pos="556"/>
              </w:tabs>
              <w:spacing w:line="240" w:lineRule="atLeast"/>
              <w:ind w:right="-172"/>
              <w:rPr>
                <w:sz w:val="20"/>
              </w:rPr>
            </w:pPr>
            <w:r>
              <w:rPr>
                <w:sz w:val="20"/>
              </w:rPr>
              <w:t>(5,765)</w:t>
            </w:r>
          </w:p>
        </w:tc>
        <w:tc>
          <w:tcPr>
            <w:tcW w:w="180" w:type="dxa"/>
            <w:vAlign w:val="bottom"/>
          </w:tcPr>
          <w:p w:rsidR="00951634" w:rsidRPr="00F84EDE" w:rsidRDefault="00951634" w:rsidP="00951634">
            <w:pPr>
              <w:pStyle w:val="acctfourfigures"/>
              <w:tabs>
                <w:tab w:val="clear" w:pos="765"/>
                <w:tab w:val="decimal" w:pos="731"/>
              </w:tabs>
              <w:spacing w:line="240" w:lineRule="atLeast"/>
              <w:ind w:right="11"/>
              <w:rPr>
                <w:sz w:val="20"/>
              </w:rPr>
            </w:pPr>
          </w:p>
        </w:tc>
        <w:tc>
          <w:tcPr>
            <w:tcW w:w="719" w:type="dxa"/>
            <w:tcBorders>
              <w:bottom w:val="single" w:sz="4" w:space="0" w:color="auto"/>
            </w:tcBorders>
            <w:vAlign w:val="bottom"/>
          </w:tcPr>
          <w:p w:rsidR="00951634" w:rsidRPr="00F84EDE" w:rsidRDefault="00951634" w:rsidP="00951634">
            <w:pPr>
              <w:pStyle w:val="acctfourfigures"/>
              <w:tabs>
                <w:tab w:val="clear" w:pos="765"/>
                <w:tab w:val="decimal" w:pos="556"/>
              </w:tabs>
              <w:spacing w:line="240" w:lineRule="atLeast"/>
              <w:ind w:right="-172"/>
              <w:rPr>
                <w:sz w:val="20"/>
              </w:rPr>
            </w:pPr>
            <w:r w:rsidRPr="00F84EDE">
              <w:rPr>
                <w:sz w:val="20"/>
              </w:rPr>
              <w:t>(7,907)</w:t>
            </w:r>
          </w:p>
        </w:tc>
        <w:tc>
          <w:tcPr>
            <w:tcW w:w="180" w:type="dxa"/>
            <w:vAlign w:val="bottom"/>
          </w:tcPr>
          <w:p w:rsidR="00951634" w:rsidRPr="00F84EDE" w:rsidRDefault="00951634" w:rsidP="00951634">
            <w:pPr>
              <w:pStyle w:val="acctfourfigures"/>
              <w:tabs>
                <w:tab w:val="clear" w:pos="765"/>
                <w:tab w:val="decimal" w:pos="731"/>
              </w:tabs>
              <w:spacing w:line="240" w:lineRule="atLeast"/>
              <w:ind w:right="11"/>
              <w:rPr>
                <w:sz w:val="20"/>
              </w:rPr>
            </w:pPr>
          </w:p>
        </w:tc>
        <w:tc>
          <w:tcPr>
            <w:tcW w:w="808" w:type="dxa"/>
            <w:tcBorders>
              <w:bottom w:val="single" w:sz="4" w:space="0" w:color="auto"/>
            </w:tcBorders>
            <w:vAlign w:val="bottom"/>
          </w:tcPr>
          <w:p w:rsidR="00951634" w:rsidRPr="00F84EDE" w:rsidRDefault="00180AC5" w:rsidP="00951634">
            <w:pPr>
              <w:pStyle w:val="acctfourfigures"/>
              <w:tabs>
                <w:tab w:val="clear" w:pos="765"/>
                <w:tab w:val="decimal" w:pos="731"/>
              </w:tabs>
              <w:spacing w:line="240" w:lineRule="atLeast"/>
              <w:ind w:right="11"/>
              <w:rPr>
                <w:sz w:val="20"/>
              </w:rPr>
            </w:pPr>
            <w:r>
              <w:rPr>
                <w:sz w:val="20"/>
              </w:rPr>
              <w:t>5,765</w:t>
            </w:r>
          </w:p>
        </w:tc>
        <w:tc>
          <w:tcPr>
            <w:tcW w:w="180" w:type="dxa"/>
            <w:vAlign w:val="bottom"/>
          </w:tcPr>
          <w:p w:rsidR="00951634" w:rsidRPr="00F84EDE" w:rsidRDefault="00951634" w:rsidP="00951634">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817" w:type="dxa"/>
            <w:gridSpan w:val="2"/>
            <w:tcBorders>
              <w:bottom w:val="single" w:sz="4" w:space="0" w:color="auto"/>
            </w:tcBorders>
            <w:vAlign w:val="bottom"/>
          </w:tcPr>
          <w:p w:rsidR="00951634" w:rsidRPr="00F84EDE" w:rsidRDefault="00951634" w:rsidP="00951634">
            <w:pPr>
              <w:pStyle w:val="acctfourfigures"/>
              <w:tabs>
                <w:tab w:val="clear" w:pos="765"/>
                <w:tab w:val="decimal" w:pos="731"/>
              </w:tabs>
              <w:spacing w:line="240" w:lineRule="atLeast"/>
              <w:ind w:right="11"/>
              <w:rPr>
                <w:sz w:val="20"/>
              </w:rPr>
            </w:pPr>
            <w:r w:rsidRPr="00F84EDE">
              <w:rPr>
                <w:sz w:val="20"/>
              </w:rPr>
              <w:t>7,907</w:t>
            </w:r>
          </w:p>
        </w:tc>
      </w:tr>
      <w:tr w:rsidR="00951634" w:rsidRPr="00F84EDE" w:rsidTr="00135908">
        <w:trPr>
          <w:cantSplit/>
        </w:trPr>
        <w:tc>
          <w:tcPr>
            <w:tcW w:w="2520" w:type="dxa"/>
          </w:tcPr>
          <w:p w:rsidR="00951634" w:rsidRPr="00F84EDE" w:rsidRDefault="00951634" w:rsidP="00951634">
            <w:pPr>
              <w:spacing w:line="240" w:lineRule="exact"/>
              <w:rPr>
                <w:rFonts w:ascii="Times New Roman" w:hAnsi="Times New Roman"/>
                <w:b/>
                <w:bCs/>
                <w:sz w:val="20"/>
                <w:szCs w:val="20"/>
              </w:rPr>
            </w:pPr>
            <w:r w:rsidRPr="00F84EDE">
              <w:rPr>
                <w:rFonts w:ascii="Times New Roman" w:hAnsi="Times New Roman"/>
                <w:b/>
                <w:bCs/>
                <w:sz w:val="20"/>
                <w:szCs w:val="20"/>
              </w:rPr>
              <w:t xml:space="preserve">Net deferred tax assets  </w:t>
            </w:r>
          </w:p>
          <w:p w:rsidR="00951634" w:rsidRPr="00F84EDE" w:rsidRDefault="00951634" w:rsidP="00951634">
            <w:pPr>
              <w:spacing w:line="240" w:lineRule="exact"/>
              <w:rPr>
                <w:rFonts w:ascii="Times New Roman" w:hAnsi="Times New Roman"/>
                <w:b/>
                <w:bCs/>
                <w:sz w:val="20"/>
                <w:szCs w:val="20"/>
              </w:rPr>
            </w:pPr>
            <w:r w:rsidRPr="00F84EDE">
              <w:rPr>
                <w:rFonts w:ascii="Times New Roman" w:hAnsi="Times New Roman"/>
                <w:b/>
                <w:bCs/>
                <w:sz w:val="20"/>
                <w:szCs w:val="20"/>
              </w:rPr>
              <w:t xml:space="preserve">  (liabilities)</w:t>
            </w:r>
          </w:p>
        </w:tc>
        <w:tc>
          <w:tcPr>
            <w:tcW w:w="810" w:type="dxa"/>
            <w:tcBorders>
              <w:top w:val="single" w:sz="4" w:space="0" w:color="auto"/>
              <w:bottom w:val="double" w:sz="4" w:space="0" w:color="auto"/>
            </w:tcBorders>
            <w:vAlign w:val="bottom"/>
          </w:tcPr>
          <w:p w:rsidR="00951634" w:rsidRPr="00F84EDE" w:rsidRDefault="00180AC5" w:rsidP="00951634">
            <w:pPr>
              <w:pStyle w:val="acctfourfigures"/>
              <w:tabs>
                <w:tab w:val="clear" w:pos="765"/>
                <w:tab w:val="decimal" w:pos="731"/>
              </w:tabs>
              <w:spacing w:line="240" w:lineRule="atLeast"/>
              <w:ind w:right="11"/>
              <w:rPr>
                <w:b/>
                <w:bCs/>
                <w:sz w:val="20"/>
              </w:rPr>
            </w:pPr>
            <w:r>
              <w:rPr>
                <w:b/>
                <w:bCs/>
                <w:sz w:val="20"/>
              </w:rPr>
              <w:t>7,306</w:t>
            </w:r>
          </w:p>
        </w:tc>
        <w:tc>
          <w:tcPr>
            <w:tcW w:w="180" w:type="dxa"/>
          </w:tcPr>
          <w:p w:rsidR="00951634" w:rsidRPr="00F84EDE" w:rsidRDefault="00951634" w:rsidP="00951634">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9" w:type="dxa"/>
            <w:tcBorders>
              <w:top w:val="single" w:sz="4" w:space="0" w:color="auto"/>
              <w:bottom w:val="double" w:sz="4" w:space="0" w:color="auto"/>
            </w:tcBorders>
            <w:vAlign w:val="bottom"/>
          </w:tcPr>
          <w:p w:rsidR="00951634" w:rsidRPr="00F84EDE" w:rsidRDefault="00951634" w:rsidP="00951634">
            <w:pPr>
              <w:pStyle w:val="acctfourfigures"/>
              <w:tabs>
                <w:tab w:val="clear" w:pos="765"/>
                <w:tab w:val="decimal" w:pos="731"/>
              </w:tabs>
              <w:spacing w:line="240" w:lineRule="atLeast"/>
              <w:ind w:right="11"/>
              <w:rPr>
                <w:b/>
                <w:bCs/>
                <w:sz w:val="20"/>
              </w:rPr>
            </w:pPr>
            <w:r w:rsidRPr="00F84EDE">
              <w:rPr>
                <w:b/>
                <w:bCs/>
                <w:sz w:val="20"/>
              </w:rPr>
              <w:t>6,228</w:t>
            </w:r>
          </w:p>
        </w:tc>
        <w:tc>
          <w:tcPr>
            <w:tcW w:w="180" w:type="dxa"/>
          </w:tcPr>
          <w:p w:rsidR="00951634" w:rsidRPr="00F84EDE" w:rsidRDefault="00951634" w:rsidP="00951634">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898" w:type="dxa"/>
            <w:tcBorders>
              <w:top w:val="single" w:sz="4" w:space="0" w:color="auto"/>
              <w:bottom w:val="double" w:sz="4" w:space="0" w:color="auto"/>
            </w:tcBorders>
            <w:vAlign w:val="bottom"/>
          </w:tcPr>
          <w:p w:rsidR="00951634" w:rsidRPr="00F84EDE" w:rsidRDefault="00180AC5" w:rsidP="00951634">
            <w:pPr>
              <w:pStyle w:val="acctfourfigures"/>
              <w:tabs>
                <w:tab w:val="clear" w:pos="765"/>
                <w:tab w:val="decimal" w:pos="739"/>
              </w:tabs>
              <w:spacing w:line="240" w:lineRule="atLeast"/>
              <w:ind w:left="-79" w:right="-110"/>
              <w:rPr>
                <w:rFonts w:eastAsia="MS Mincho"/>
                <w:b/>
                <w:bCs/>
                <w:sz w:val="20"/>
                <w:lang w:val="en-US" w:bidi="th-TH"/>
              </w:rPr>
            </w:pPr>
            <w:r>
              <w:rPr>
                <w:rFonts w:eastAsia="MS Mincho"/>
                <w:b/>
                <w:bCs/>
                <w:sz w:val="20"/>
                <w:lang w:val="en-US" w:bidi="th-TH"/>
              </w:rPr>
              <w:t>(93,900)</w:t>
            </w:r>
          </w:p>
        </w:tc>
        <w:tc>
          <w:tcPr>
            <w:tcW w:w="180" w:type="dxa"/>
            <w:vAlign w:val="bottom"/>
          </w:tcPr>
          <w:p w:rsidR="00951634" w:rsidRPr="00F84EDE" w:rsidRDefault="00951634" w:rsidP="00951634">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898" w:type="dxa"/>
            <w:tcBorders>
              <w:top w:val="single" w:sz="4" w:space="0" w:color="auto"/>
              <w:bottom w:val="double" w:sz="4" w:space="0" w:color="auto"/>
            </w:tcBorders>
            <w:vAlign w:val="bottom"/>
          </w:tcPr>
          <w:p w:rsidR="00951634" w:rsidRPr="00F84EDE" w:rsidRDefault="00951634" w:rsidP="00951634">
            <w:pPr>
              <w:pStyle w:val="acctfourfigures"/>
              <w:tabs>
                <w:tab w:val="clear" w:pos="765"/>
                <w:tab w:val="decimal" w:pos="739"/>
              </w:tabs>
              <w:spacing w:line="240" w:lineRule="atLeast"/>
              <w:ind w:left="-79" w:right="-110"/>
              <w:rPr>
                <w:rFonts w:eastAsia="MS Mincho"/>
                <w:b/>
                <w:bCs/>
                <w:sz w:val="20"/>
                <w:lang w:val="en-US" w:bidi="th-TH"/>
              </w:rPr>
            </w:pPr>
            <w:r w:rsidRPr="00F84EDE">
              <w:rPr>
                <w:b/>
                <w:bCs/>
                <w:sz w:val="20"/>
                <w:lang w:val="en-US" w:bidi="th-TH"/>
              </w:rPr>
              <w:t>(94,411)</w:t>
            </w:r>
          </w:p>
        </w:tc>
        <w:tc>
          <w:tcPr>
            <w:tcW w:w="180" w:type="dxa"/>
          </w:tcPr>
          <w:p w:rsidR="00951634" w:rsidRPr="00F84EDE" w:rsidRDefault="00951634" w:rsidP="00951634">
            <w:pPr>
              <w:pStyle w:val="acctfourfigures"/>
              <w:tabs>
                <w:tab w:val="decimal" w:pos="505"/>
              </w:tabs>
              <w:spacing w:line="240" w:lineRule="auto"/>
              <w:ind w:left="-79" w:right="-122"/>
              <w:jc w:val="right"/>
              <w:rPr>
                <w:rFonts w:eastAsia="Calibri"/>
                <w:b/>
                <w:bCs/>
                <w:sz w:val="20"/>
                <w:lang w:val="en-US" w:bidi="th-TH"/>
              </w:rPr>
            </w:pPr>
          </w:p>
        </w:tc>
        <w:tc>
          <w:tcPr>
            <w:tcW w:w="719" w:type="dxa"/>
            <w:tcBorders>
              <w:top w:val="single" w:sz="4" w:space="0" w:color="auto"/>
              <w:bottom w:val="double" w:sz="4" w:space="0" w:color="auto"/>
            </w:tcBorders>
            <w:vAlign w:val="bottom"/>
          </w:tcPr>
          <w:p w:rsidR="00951634" w:rsidRPr="00F84EDE" w:rsidRDefault="00951634" w:rsidP="00951634">
            <w:pPr>
              <w:pStyle w:val="acctfourfigures"/>
              <w:tabs>
                <w:tab w:val="clear" w:pos="765"/>
                <w:tab w:val="decimal" w:pos="286"/>
              </w:tabs>
              <w:spacing w:line="240" w:lineRule="atLeast"/>
              <w:ind w:right="11"/>
              <w:rPr>
                <w:sz w:val="20"/>
              </w:rPr>
            </w:pPr>
            <w:r w:rsidRPr="00F84EDE">
              <w:rPr>
                <w:sz w:val="20"/>
              </w:rPr>
              <w:t>-</w:t>
            </w:r>
          </w:p>
        </w:tc>
        <w:tc>
          <w:tcPr>
            <w:tcW w:w="180" w:type="dxa"/>
            <w:vAlign w:val="bottom"/>
          </w:tcPr>
          <w:p w:rsidR="00951634" w:rsidRPr="00F84EDE" w:rsidRDefault="00951634" w:rsidP="00951634">
            <w:pPr>
              <w:pStyle w:val="acctfourfigures"/>
              <w:tabs>
                <w:tab w:val="clear" w:pos="765"/>
                <w:tab w:val="decimal" w:pos="372"/>
              </w:tabs>
              <w:spacing w:line="240" w:lineRule="atLeast"/>
              <w:ind w:right="11"/>
              <w:rPr>
                <w:sz w:val="20"/>
              </w:rPr>
            </w:pPr>
          </w:p>
        </w:tc>
        <w:tc>
          <w:tcPr>
            <w:tcW w:w="719" w:type="dxa"/>
            <w:tcBorders>
              <w:top w:val="single" w:sz="4" w:space="0" w:color="auto"/>
              <w:bottom w:val="double" w:sz="4" w:space="0" w:color="auto"/>
            </w:tcBorders>
            <w:vAlign w:val="bottom"/>
          </w:tcPr>
          <w:p w:rsidR="00951634" w:rsidRPr="00F84EDE" w:rsidRDefault="00951634" w:rsidP="00951634">
            <w:pPr>
              <w:pStyle w:val="acctfourfigures"/>
              <w:tabs>
                <w:tab w:val="clear" w:pos="765"/>
                <w:tab w:val="decimal" w:pos="286"/>
              </w:tabs>
              <w:spacing w:line="240" w:lineRule="atLeast"/>
              <w:ind w:right="11"/>
              <w:rPr>
                <w:sz w:val="20"/>
              </w:rPr>
            </w:pPr>
            <w:r w:rsidRPr="00F84EDE">
              <w:rPr>
                <w:sz w:val="20"/>
              </w:rPr>
              <w:t>-</w:t>
            </w:r>
          </w:p>
        </w:tc>
        <w:tc>
          <w:tcPr>
            <w:tcW w:w="180" w:type="dxa"/>
            <w:vAlign w:val="bottom"/>
          </w:tcPr>
          <w:p w:rsidR="00951634" w:rsidRPr="00F84EDE" w:rsidRDefault="00951634" w:rsidP="00951634">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808" w:type="dxa"/>
            <w:tcBorders>
              <w:top w:val="single" w:sz="4" w:space="0" w:color="auto"/>
              <w:bottom w:val="double" w:sz="4" w:space="0" w:color="auto"/>
            </w:tcBorders>
          </w:tcPr>
          <w:p w:rsidR="00951634" w:rsidRDefault="00951634" w:rsidP="00951634">
            <w:pPr>
              <w:pStyle w:val="acctfourfigures"/>
              <w:tabs>
                <w:tab w:val="clear" w:pos="765"/>
                <w:tab w:val="decimal" w:pos="638"/>
              </w:tabs>
              <w:spacing w:line="240" w:lineRule="atLeast"/>
              <w:ind w:right="-94"/>
              <w:rPr>
                <w:b/>
                <w:bCs/>
                <w:sz w:val="20"/>
              </w:rPr>
            </w:pPr>
          </w:p>
          <w:p w:rsidR="00180AC5" w:rsidRPr="00F84EDE" w:rsidRDefault="00180AC5" w:rsidP="00951634">
            <w:pPr>
              <w:pStyle w:val="acctfourfigures"/>
              <w:tabs>
                <w:tab w:val="clear" w:pos="765"/>
                <w:tab w:val="decimal" w:pos="638"/>
              </w:tabs>
              <w:spacing w:line="240" w:lineRule="atLeast"/>
              <w:ind w:right="-94"/>
              <w:rPr>
                <w:b/>
                <w:bCs/>
                <w:sz w:val="20"/>
              </w:rPr>
            </w:pPr>
            <w:r>
              <w:rPr>
                <w:b/>
                <w:bCs/>
                <w:sz w:val="20"/>
              </w:rPr>
              <w:t>(54,690)</w:t>
            </w:r>
          </w:p>
        </w:tc>
        <w:tc>
          <w:tcPr>
            <w:tcW w:w="180" w:type="dxa"/>
            <w:vAlign w:val="bottom"/>
          </w:tcPr>
          <w:p w:rsidR="00951634" w:rsidRPr="00F84EDE" w:rsidRDefault="00951634" w:rsidP="00951634">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817" w:type="dxa"/>
            <w:gridSpan w:val="2"/>
            <w:tcBorders>
              <w:top w:val="single" w:sz="4" w:space="0" w:color="auto"/>
              <w:bottom w:val="double" w:sz="4" w:space="0" w:color="auto"/>
            </w:tcBorders>
          </w:tcPr>
          <w:p w:rsidR="00951634" w:rsidRPr="00F84EDE" w:rsidRDefault="00951634" w:rsidP="00951634">
            <w:pPr>
              <w:pStyle w:val="acctfourfigures"/>
              <w:tabs>
                <w:tab w:val="clear" w:pos="765"/>
                <w:tab w:val="decimal" w:pos="638"/>
              </w:tabs>
              <w:spacing w:line="240" w:lineRule="atLeast"/>
              <w:ind w:right="-94"/>
              <w:rPr>
                <w:b/>
                <w:bCs/>
                <w:sz w:val="20"/>
              </w:rPr>
            </w:pPr>
          </w:p>
          <w:p w:rsidR="00951634" w:rsidRPr="00F84EDE" w:rsidRDefault="00951634" w:rsidP="00951634">
            <w:pPr>
              <w:pStyle w:val="acctfourfigures"/>
              <w:tabs>
                <w:tab w:val="clear" w:pos="765"/>
                <w:tab w:val="decimal" w:pos="638"/>
              </w:tabs>
              <w:spacing w:line="240" w:lineRule="atLeast"/>
              <w:ind w:right="-94"/>
              <w:rPr>
                <w:b/>
                <w:bCs/>
                <w:sz w:val="20"/>
              </w:rPr>
            </w:pPr>
            <w:r w:rsidRPr="00F84EDE">
              <w:rPr>
                <w:b/>
                <w:bCs/>
                <w:sz w:val="20"/>
              </w:rPr>
              <w:t>(53,236)</w:t>
            </w:r>
          </w:p>
        </w:tc>
      </w:tr>
    </w:tbl>
    <w:p w:rsidR="00CA1B79" w:rsidRPr="00F84EDE" w:rsidRDefault="00CA1B79"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E94FCB" w:rsidRPr="00F84EDE" w:rsidRDefault="00E94FCB"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E94FCB" w:rsidRPr="00F84EDE" w:rsidRDefault="00E9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F84EDE">
        <w:rPr>
          <w:rFonts w:ascii="Times New Roman" w:hAnsi="Times New Roman"/>
          <w:i/>
          <w:iCs/>
          <w:sz w:val="22"/>
          <w:szCs w:val="22"/>
        </w:rPr>
        <w:br w:type="page"/>
      </w:r>
    </w:p>
    <w:tbl>
      <w:tblPr>
        <w:tblW w:w="9297" w:type="dxa"/>
        <w:tblInd w:w="529" w:type="dxa"/>
        <w:tblLayout w:type="fixed"/>
        <w:tblCellMar>
          <w:left w:w="79" w:type="dxa"/>
          <w:right w:w="79" w:type="dxa"/>
        </w:tblCellMar>
        <w:tblLook w:val="0000" w:firstRow="0" w:lastRow="0" w:firstColumn="0" w:lastColumn="0" w:noHBand="0" w:noVBand="0"/>
      </w:tblPr>
      <w:tblGrid>
        <w:gridCol w:w="3521"/>
        <w:gridCol w:w="1080"/>
        <w:gridCol w:w="180"/>
        <w:gridCol w:w="1349"/>
        <w:gridCol w:w="190"/>
        <w:gridCol w:w="1523"/>
        <w:gridCol w:w="180"/>
        <w:gridCol w:w="1261"/>
        <w:gridCol w:w="13"/>
      </w:tblGrid>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szCs w:val="22"/>
              </w:rPr>
            </w:pPr>
            <w:r w:rsidRPr="00F84EDE">
              <w:rPr>
                <w:b/>
                <w:bCs/>
                <w:szCs w:val="22"/>
              </w:rPr>
              <w:t>Consolidated financial statements</w:t>
            </w:r>
          </w:p>
        </w:tc>
      </w:tr>
      <w:tr w:rsidR="0062579A" w:rsidRPr="00F84EDE" w:rsidTr="005C71FC">
        <w:trPr>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1080" w:type="dxa"/>
          </w:tcPr>
          <w:p w:rsidR="0062579A" w:rsidRPr="00F84EDE" w:rsidRDefault="0062579A" w:rsidP="00805968">
            <w:pPr>
              <w:pStyle w:val="acctfourfigures"/>
              <w:tabs>
                <w:tab w:val="clear" w:pos="765"/>
                <w:tab w:val="decimal" w:pos="742"/>
              </w:tabs>
              <w:spacing w:line="240" w:lineRule="atLeast"/>
              <w:ind w:right="11"/>
              <w:rPr>
                <w:szCs w:val="22"/>
              </w:rPr>
            </w:pPr>
          </w:p>
        </w:tc>
        <w:tc>
          <w:tcPr>
            <w:tcW w:w="180" w:type="dxa"/>
          </w:tcPr>
          <w:p w:rsidR="0062579A" w:rsidRPr="00F84EDE" w:rsidRDefault="0062579A" w:rsidP="00805968">
            <w:pPr>
              <w:pStyle w:val="acctfourfigures"/>
              <w:spacing w:line="240" w:lineRule="atLeast"/>
              <w:rPr>
                <w:szCs w:val="22"/>
              </w:rPr>
            </w:pPr>
          </w:p>
        </w:tc>
        <w:tc>
          <w:tcPr>
            <w:tcW w:w="3062" w:type="dxa"/>
            <w:gridSpan w:val="3"/>
            <w:tcBorders>
              <w:bottom w:val="single" w:sz="4" w:space="0" w:color="auto"/>
            </w:tcBorders>
          </w:tcPr>
          <w:p w:rsidR="0062579A" w:rsidRPr="00F84EDE" w:rsidRDefault="0062579A" w:rsidP="00805968">
            <w:pPr>
              <w:pStyle w:val="acctfourfigures"/>
              <w:tabs>
                <w:tab w:val="clear" w:pos="765"/>
                <w:tab w:val="decimal" w:pos="1183"/>
              </w:tabs>
              <w:spacing w:line="240" w:lineRule="atLeast"/>
              <w:ind w:right="11"/>
              <w:jc w:val="center"/>
              <w:rPr>
                <w:szCs w:val="22"/>
              </w:rPr>
            </w:pPr>
            <w:r w:rsidRPr="00F84EDE">
              <w:rPr>
                <w:szCs w:val="22"/>
              </w:rPr>
              <w:t>(Charged) / Credited to:</w:t>
            </w:r>
          </w:p>
        </w:tc>
        <w:tc>
          <w:tcPr>
            <w:tcW w:w="180" w:type="dxa"/>
          </w:tcPr>
          <w:p w:rsidR="0062579A" w:rsidRPr="00F84EDE" w:rsidRDefault="0062579A" w:rsidP="00805968">
            <w:pPr>
              <w:pStyle w:val="acctfourfigures"/>
              <w:spacing w:line="240" w:lineRule="atLeast"/>
              <w:rPr>
                <w:szCs w:val="22"/>
              </w:rPr>
            </w:pPr>
          </w:p>
        </w:tc>
        <w:tc>
          <w:tcPr>
            <w:tcW w:w="1274" w:type="dxa"/>
            <w:gridSpan w:val="2"/>
          </w:tcPr>
          <w:p w:rsidR="0062579A" w:rsidRPr="00F84EDE" w:rsidRDefault="0062579A" w:rsidP="00805968">
            <w:pPr>
              <w:pStyle w:val="acctfourfigures"/>
              <w:tabs>
                <w:tab w:val="clear" w:pos="765"/>
                <w:tab w:val="decimal" w:pos="731"/>
              </w:tabs>
              <w:spacing w:line="240" w:lineRule="atLeast"/>
              <w:ind w:right="11"/>
              <w:rPr>
                <w:szCs w:val="22"/>
              </w:rPr>
            </w:pPr>
          </w:p>
        </w:tc>
      </w:tr>
      <w:tr w:rsidR="0062579A" w:rsidRPr="00F84EDE" w:rsidTr="005C71FC">
        <w:trPr>
          <w:trHeight w:val="715"/>
          <w:tblHeader/>
        </w:trPr>
        <w:tc>
          <w:tcPr>
            <w:tcW w:w="3521" w:type="dxa"/>
            <w:vAlign w:val="bottom"/>
          </w:tcPr>
          <w:p w:rsidR="0062579A" w:rsidRPr="00F84EDE" w:rsidRDefault="0062579A" w:rsidP="00805968">
            <w:pPr>
              <w:pStyle w:val="acctfourfigures"/>
              <w:tabs>
                <w:tab w:val="clear" w:pos="765"/>
              </w:tabs>
              <w:spacing w:line="240" w:lineRule="atLeast"/>
              <w:rPr>
                <w:i/>
                <w:iCs/>
                <w:color w:val="0000FF"/>
                <w:szCs w:val="22"/>
              </w:rPr>
            </w:pPr>
          </w:p>
          <w:p w:rsidR="0062579A" w:rsidRPr="00F84EDE" w:rsidRDefault="0062579A" w:rsidP="00805968">
            <w:pPr>
              <w:pStyle w:val="acctfourfigures"/>
              <w:tabs>
                <w:tab w:val="clear" w:pos="765"/>
              </w:tabs>
              <w:spacing w:line="240" w:lineRule="atLeast"/>
              <w:rPr>
                <w:i/>
                <w:iCs/>
                <w:color w:val="0000FF"/>
                <w:szCs w:val="22"/>
              </w:rPr>
            </w:pPr>
            <w:r w:rsidRPr="00F84EDE">
              <w:rPr>
                <w:b/>
                <w:bCs/>
                <w:i/>
                <w:iCs/>
                <w:szCs w:val="22"/>
              </w:rPr>
              <w:t>Deferred tax</w:t>
            </w:r>
          </w:p>
        </w:tc>
        <w:tc>
          <w:tcPr>
            <w:tcW w:w="1080" w:type="dxa"/>
            <w:vAlign w:val="bottom"/>
          </w:tcPr>
          <w:p w:rsidR="0062579A" w:rsidRPr="00F84EDE" w:rsidRDefault="0062579A" w:rsidP="00805968">
            <w:pPr>
              <w:pStyle w:val="acctfourfigures"/>
              <w:tabs>
                <w:tab w:val="clear" w:pos="765"/>
                <w:tab w:val="decimal" w:pos="254"/>
              </w:tabs>
              <w:spacing w:line="240" w:lineRule="atLeast"/>
              <w:ind w:left="-79" w:right="-79"/>
              <w:jc w:val="center"/>
              <w:rPr>
                <w:b/>
                <w:bCs/>
                <w:szCs w:val="22"/>
              </w:rPr>
            </w:pPr>
            <w:r w:rsidRPr="00F84EDE">
              <w:rPr>
                <w:b/>
                <w:bCs/>
                <w:szCs w:val="22"/>
              </w:rPr>
              <w:t xml:space="preserve">At 1 </w:t>
            </w:r>
          </w:p>
          <w:p w:rsidR="0062579A" w:rsidRPr="00F84EDE" w:rsidRDefault="0062579A" w:rsidP="00084B0C">
            <w:pPr>
              <w:pStyle w:val="acctfourfigures"/>
              <w:tabs>
                <w:tab w:val="clear" w:pos="765"/>
                <w:tab w:val="decimal" w:pos="254"/>
              </w:tabs>
              <w:spacing w:line="240" w:lineRule="atLeast"/>
              <w:ind w:left="-79" w:right="-79"/>
              <w:jc w:val="center"/>
              <w:rPr>
                <w:b/>
                <w:bCs/>
                <w:szCs w:val="22"/>
              </w:rPr>
            </w:pPr>
            <w:r w:rsidRPr="00F84EDE">
              <w:rPr>
                <w:b/>
                <w:bCs/>
                <w:szCs w:val="22"/>
              </w:rPr>
              <w:t xml:space="preserve">January </w:t>
            </w:r>
          </w:p>
        </w:tc>
        <w:tc>
          <w:tcPr>
            <w:tcW w:w="180" w:type="dxa"/>
            <w:vAlign w:val="bottom"/>
          </w:tcPr>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tc>
        <w:tc>
          <w:tcPr>
            <w:tcW w:w="1349" w:type="dxa"/>
            <w:vAlign w:val="bottom"/>
          </w:tcPr>
          <w:p w:rsidR="0062579A" w:rsidRPr="00F84EDE" w:rsidRDefault="0062579A" w:rsidP="00805968">
            <w:pPr>
              <w:pStyle w:val="acctfourfigures"/>
              <w:tabs>
                <w:tab w:val="clear" w:pos="765"/>
              </w:tabs>
              <w:spacing w:line="240" w:lineRule="atLeast"/>
              <w:ind w:right="-79"/>
              <w:jc w:val="center"/>
              <w:rPr>
                <w:szCs w:val="22"/>
                <w:lang w:bidi="th-TH"/>
              </w:rPr>
            </w:pPr>
            <w:r w:rsidRPr="00F84EDE">
              <w:rPr>
                <w:szCs w:val="22"/>
              </w:rPr>
              <w:t>Profit or loss</w:t>
            </w:r>
          </w:p>
        </w:tc>
        <w:tc>
          <w:tcPr>
            <w:tcW w:w="190" w:type="dxa"/>
            <w:vAlign w:val="bottom"/>
          </w:tcPr>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tc>
        <w:tc>
          <w:tcPr>
            <w:tcW w:w="1523" w:type="dxa"/>
            <w:vAlign w:val="bottom"/>
          </w:tcPr>
          <w:p w:rsidR="0062579A" w:rsidRPr="00F84EDE" w:rsidRDefault="0062579A" w:rsidP="00805968">
            <w:pPr>
              <w:pStyle w:val="acctfourfigures"/>
              <w:tabs>
                <w:tab w:val="clear" w:pos="765"/>
                <w:tab w:val="decimal" w:pos="371"/>
              </w:tabs>
              <w:spacing w:line="240" w:lineRule="atLeast"/>
              <w:ind w:left="-79" w:right="-79"/>
              <w:jc w:val="center"/>
              <w:rPr>
                <w:szCs w:val="22"/>
              </w:rPr>
            </w:pPr>
            <w:r w:rsidRPr="00F84EDE">
              <w:rPr>
                <w:szCs w:val="22"/>
              </w:rPr>
              <w:t>Other comprehensive income</w:t>
            </w:r>
          </w:p>
        </w:tc>
        <w:tc>
          <w:tcPr>
            <w:tcW w:w="180" w:type="dxa"/>
            <w:vAlign w:val="bottom"/>
          </w:tcPr>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tc>
        <w:tc>
          <w:tcPr>
            <w:tcW w:w="1274" w:type="dxa"/>
            <w:gridSpan w:val="2"/>
            <w:vAlign w:val="bottom"/>
          </w:tcPr>
          <w:p w:rsidR="0062579A" w:rsidRPr="00F84EDE" w:rsidRDefault="0062579A" w:rsidP="00084B0C">
            <w:pPr>
              <w:pStyle w:val="acctfourfigures"/>
              <w:tabs>
                <w:tab w:val="clear" w:pos="765"/>
              </w:tabs>
              <w:spacing w:line="240" w:lineRule="atLeast"/>
              <w:ind w:left="-79" w:right="-79"/>
              <w:jc w:val="center"/>
              <w:rPr>
                <w:b/>
                <w:bCs/>
                <w:szCs w:val="22"/>
              </w:rPr>
            </w:pPr>
            <w:r w:rsidRPr="00F84EDE">
              <w:rPr>
                <w:b/>
                <w:bCs/>
                <w:szCs w:val="22"/>
              </w:rPr>
              <w:t>At 31       December</w:t>
            </w:r>
          </w:p>
        </w:tc>
      </w:tr>
      <w:tr w:rsidR="0062579A" w:rsidRPr="00F84EDE" w:rsidTr="005C71FC">
        <w:trPr>
          <w:gridAfter w:val="1"/>
          <w:wAfter w:w="13" w:type="dxa"/>
          <w:trHeight w:val="251"/>
          <w:tblHeader/>
        </w:trPr>
        <w:tc>
          <w:tcPr>
            <w:tcW w:w="3521" w:type="dxa"/>
          </w:tcPr>
          <w:p w:rsidR="0062579A" w:rsidRPr="00F84EDE" w:rsidRDefault="0062579A" w:rsidP="00805968">
            <w:pPr>
              <w:rPr>
                <w:rFonts w:ascii="Times New Roman" w:hAnsi="Times New Roman"/>
                <w:b/>
                <w:bCs/>
                <w:i/>
                <w:iCs/>
                <w:sz w:val="22"/>
                <w:szCs w:val="22"/>
              </w:rPr>
            </w:pPr>
          </w:p>
        </w:tc>
        <w:tc>
          <w:tcPr>
            <w:tcW w:w="5763" w:type="dxa"/>
            <w:gridSpan w:val="7"/>
          </w:tcPr>
          <w:p w:rsidR="0062579A" w:rsidRPr="00F84EDE"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84EDE">
              <w:rPr>
                <w:rFonts w:ascii="Times New Roman" w:hAnsi="Times New Roman"/>
                <w:i/>
                <w:iCs/>
                <w:sz w:val="22"/>
                <w:szCs w:val="22"/>
              </w:rPr>
              <w:t>(in thousand Baht)</w:t>
            </w:r>
          </w:p>
        </w:tc>
      </w:tr>
      <w:tr w:rsidR="0062579A" w:rsidRPr="00F84EDE" w:rsidTr="005C71FC">
        <w:trPr>
          <w:gridAfter w:val="8"/>
          <w:wAfter w:w="5776" w:type="dxa"/>
          <w:trHeight w:val="251"/>
          <w:tblHeader/>
        </w:trPr>
        <w:tc>
          <w:tcPr>
            <w:tcW w:w="3521" w:type="dxa"/>
          </w:tcPr>
          <w:p w:rsidR="0062579A" w:rsidRPr="00F84EDE" w:rsidRDefault="0062579A" w:rsidP="00805968">
            <w:pPr>
              <w:rPr>
                <w:rFonts w:ascii="Times New Roman" w:hAnsi="Times New Roman"/>
                <w:b/>
                <w:bCs/>
                <w:i/>
                <w:iCs/>
                <w:sz w:val="22"/>
                <w:szCs w:val="22"/>
              </w:rPr>
            </w:pPr>
            <w:r w:rsidRPr="00F84EDE">
              <w:rPr>
                <w:rFonts w:ascii="Times New Roman" w:hAnsi="Times New Roman"/>
                <w:b/>
                <w:bCs/>
                <w:i/>
                <w:iCs/>
                <w:sz w:val="22"/>
                <w:szCs w:val="22"/>
              </w:rPr>
              <w:t>20</w:t>
            </w:r>
            <w:r w:rsidR="00B3620E">
              <w:rPr>
                <w:rFonts w:ascii="Times New Roman" w:hAnsi="Times New Roman"/>
                <w:b/>
                <w:bCs/>
                <w:i/>
                <w:iCs/>
                <w:sz w:val="22"/>
                <w:szCs w:val="22"/>
              </w:rPr>
              <w:t>20</w:t>
            </w:r>
          </w:p>
        </w:tc>
      </w:tr>
      <w:tr w:rsidR="0062579A" w:rsidRPr="00F84EDE" w:rsidTr="005C71FC">
        <w:trPr>
          <w:gridAfter w:val="8"/>
          <w:wAfter w:w="5776" w:type="dxa"/>
          <w:trHeight w:val="251"/>
          <w:tblHeader/>
        </w:trPr>
        <w:tc>
          <w:tcPr>
            <w:tcW w:w="3521" w:type="dxa"/>
          </w:tcPr>
          <w:p w:rsidR="0062579A" w:rsidRPr="00F84EDE" w:rsidRDefault="0062579A" w:rsidP="00805968">
            <w:pPr>
              <w:rPr>
                <w:rFonts w:ascii="Times New Roman" w:hAnsi="Times New Roman"/>
                <w:b/>
                <w:bCs/>
                <w:i/>
                <w:iCs/>
                <w:sz w:val="22"/>
                <w:szCs w:val="22"/>
              </w:rPr>
            </w:pPr>
            <w:r w:rsidRPr="00F84EDE">
              <w:rPr>
                <w:rFonts w:ascii="Times New Roman" w:hAnsi="Times New Roman"/>
                <w:b/>
                <w:bCs/>
                <w:i/>
                <w:iCs/>
                <w:sz w:val="22"/>
                <w:szCs w:val="22"/>
              </w:rPr>
              <w:t>Deferred tax assets</w:t>
            </w:r>
          </w:p>
        </w:tc>
      </w:tr>
      <w:tr w:rsidR="00CE79B8" w:rsidRPr="00F84EDE" w:rsidTr="005C71FC">
        <w:trPr>
          <w:trHeight w:val="502"/>
        </w:trPr>
        <w:tc>
          <w:tcPr>
            <w:tcW w:w="3521" w:type="dxa"/>
            <w:shd w:val="clear" w:color="auto" w:fill="auto"/>
          </w:tcPr>
          <w:p w:rsidR="00CE79B8" w:rsidRPr="00F84EDE" w:rsidRDefault="00CE79B8" w:rsidP="005C71FC">
            <w:pPr>
              <w:tabs>
                <w:tab w:val="clear" w:pos="907"/>
                <w:tab w:val="decimal" w:pos="1001"/>
              </w:tabs>
              <w:ind w:left="180" w:hanging="180"/>
              <w:rPr>
                <w:rFonts w:ascii="Times New Roman" w:hAnsi="Times New Roman"/>
                <w:sz w:val="22"/>
                <w:szCs w:val="22"/>
              </w:rPr>
            </w:pPr>
            <w:r w:rsidRPr="00F84EDE">
              <w:rPr>
                <w:rFonts w:ascii="Times New Roman" w:hAnsi="Times New Roman"/>
                <w:sz w:val="22"/>
                <w:szCs w:val="22"/>
              </w:rPr>
              <w:t>Trade accounts receivable</w:t>
            </w:r>
            <w:r w:rsidR="005C71FC">
              <w:rPr>
                <w:rFonts w:ascii="Times New Roman" w:hAnsi="Times New Roman"/>
                <w:sz w:val="22"/>
                <w:szCs w:val="22"/>
              </w:rPr>
              <w:t xml:space="preserve"> </w:t>
            </w:r>
            <w:r w:rsidRPr="00F84EDE">
              <w:rPr>
                <w:rFonts w:ascii="Times New Roman" w:hAnsi="Times New Roman"/>
                <w:i/>
                <w:iCs/>
                <w:sz w:val="22"/>
                <w:szCs w:val="22"/>
              </w:rPr>
              <w:t xml:space="preserve">(allowance for </w:t>
            </w:r>
            <w:r w:rsidR="00385F03">
              <w:rPr>
                <w:rFonts w:ascii="Times New Roman" w:hAnsi="Times New Roman"/>
                <w:i/>
                <w:iCs/>
                <w:sz w:val="22"/>
                <w:szCs w:val="22"/>
              </w:rPr>
              <w:t>expected credit loss)</w:t>
            </w:r>
          </w:p>
        </w:tc>
        <w:tc>
          <w:tcPr>
            <w:tcW w:w="1080" w:type="dxa"/>
          </w:tcPr>
          <w:p w:rsidR="00CE79B8" w:rsidRPr="00F84EDE"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sidRPr="00F84EDE">
              <w:rPr>
                <w:szCs w:val="22"/>
              </w:rPr>
              <w:t>23</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650"/>
              </w:tabs>
              <w:spacing w:line="240" w:lineRule="atLeast"/>
              <w:ind w:right="11"/>
              <w:rPr>
                <w:szCs w:val="22"/>
              </w:rPr>
            </w:pPr>
          </w:p>
          <w:p w:rsidR="00CE79B8" w:rsidRPr="00F84EDE" w:rsidRDefault="00CE79B8" w:rsidP="00DE31CB">
            <w:pPr>
              <w:pStyle w:val="acctfourfigures"/>
              <w:tabs>
                <w:tab w:val="clear" w:pos="765"/>
                <w:tab w:val="decimal" w:pos="910"/>
              </w:tabs>
              <w:spacing w:line="240" w:lineRule="atLeast"/>
              <w:ind w:right="11"/>
              <w:rPr>
                <w:szCs w:val="22"/>
              </w:rPr>
            </w:pPr>
            <w:r>
              <w:rPr>
                <w:szCs w:val="22"/>
              </w:rPr>
              <w:t>247</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270</w:t>
            </w:r>
          </w:p>
        </w:tc>
      </w:tr>
      <w:tr w:rsidR="00CE79B8" w:rsidRPr="00F84EDE" w:rsidTr="005C71FC">
        <w:trPr>
          <w:trHeight w:val="487"/>
        </w:trPr>
        <w:tc>
          <w:tcPr>
            <w:tcW w:w="3521" w:type="dxa"/>
            <w:shd w:val="clear" w:color="auto" w:fill="auto"/>
          </w:tcPr>
          <w:p w:rsidR="00CE79B8" w:rsidRPr="00F84EDE" w:rsidRDefault="00CE79B8" w:rsidP="005C71FC">
            <w:pPr>
              <w:ind w:left="180" w:hanging="180"/>
              <w:rPr>
                <w:rFonts w:ascii="Times New Roman" w:hAnsi="Times New Roman"/>
                <w:sz w:val="22"/>
                <w:szCs w:val="22"/>
              </w:rPr>
            </w:pPr>
            <w:r w:rsidRPr="00F84EDE">
              <w:rPr>
                <w:rFonts w:ascii="Times New Roman" w:hAnsi="Times New Roman"/>
                <w:sz w:val="22"/>
                <w:szCs w:val="22"/>
              </w:rPr>
              <w:t xml:space="preserve">Other receivables </w:t>
            </w:r>
            <w:r w:rsidRPr="00F84EDE">
              <w:rPr>
                <w:rFonts w:ascii="Times New Roman" w:hAnsi="Times New Roman"/>
                <w:i/>
                <w:iCs/>
                <w:sz w:val="22"/>
                <w:szCs w:val="22"/>
              </w:rPr>
              <w:t xml:space="preserve">(allowance </w:t>
            </w:r>
            <w:r w:rsidR="00385F03" w:rsidRPr="00F84EDE">
              <w:rPr>
                <w:rFonts w:ascii="Times New Roman" w:hAnsi="Times New Roman"/>
                <w:i/>
                <w:iCs/>
                <w:sz w:val="22"/>
                <w:szCs w:val="22"/>
              </w:rPr>
              <w:t xml:space="preserve">for </w:t>
            </w:r>
            <w:r w:rsidR="00385F03">
              <w:rPr>
                <w:rFonts w:ascii="Times New Roman" w:hAnsi="Times New Roman"/>
                <w:i/>
                <w:iCs/>
                <w:sz w:val="22"/>
                <w:szCs w:val="22"/>
              </w:rPr>
              <w:t>expected credit loss)</w:t>
            </w:r>
          </w:p>
        </w:tc>
        <w:tc>
          <w:tcPr>
            <w:tcW w:w="1080" w:type="dxa"/>
          </w:tcPr>
          <w:p w:rsidR="00CE79B8" w:rsidRPr="00F84EDE"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sidRPr="00F84EDE">
              <w:rPr>
                <w:szCs w:val="22"/>
              </w:rPr>
              <w:t>320</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(1)</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319</w:t>
            </w:r>
          </w:p>
        </w:tc>
      </w:tr>
      <w:tr w:rsidR="00CE79B8" w:rsidRPr="00F84EDE" w:rsidTr="005C71FC">
        <w:trPr>
          <w:trHeight w:val="487"/>
        </w:trPr>
        <w:tc>
          <w:tcPr>
            <w:tcW w:w="3521" w:type="dxa"/>
            <w:shd w:val="clear" w:color="auto" w:fill="auto"/>
          </w:tcPr>
          <w:p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 xml:space="preserve">Inventories </w:t>
            </w:r>
            <w:r w:rsidRPr="00F84EDE">
              <w:rPr>
                <w:rFonts w:ascii="Times New Roman" w:hAnsi="Times New Roman"/>
                <w:i/>
                <w:iCs/>
                <w:sz w:val="22"/>
                <w:szCs w:val="22"/>
              </w:rPr>
              <w:t xml:space="preserve">(allowance for decline </w:t>
            </w:r>
            <w:r w:rsidR="005C71FC">
              <w:rPr>
                <w:rFonts w:ascii="Times New Roman" w:hAnsi="Times New Roman"/>
                <w:i/>
                <w:iCs/>
                <w:sz w:val="22"/>
                <w:szCs w:val="22"/>
              </w:rPr>
              <w:br/>
            </w:r>
            <w:r w:rsidRPr="00F84EDE">
              <w:rPr>
                <w:rFonts w:ascii="Times New Roman" w:hAnsi="Times New Roman"/>
                <w:i/>
                <w:iCs/>
                <w:sz w:val="22"/>
                <w:szCs w:val="22"/>
              </w:rPr>
              <w:t>in value)</w:t>
            </w:r>
          </w:p>
        </w:tc>
        <w:tc>
          <w:tcPr>
            <w:tcW w:w="1080" w:type="dxa"/>
          </w:tcPr>
          <w:p w:rsidR="00CE79B8" w:rsidRPr="00F84EDE"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sidRPr="00F84EDE">
              <w:rPr>
                <w:szCs w:val="22"/>
              </w:rPr>
              <w:t>1,106</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395</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1,501</w:t>
            </w:r>
          </w:p>
        </w:tc>
      </w:tr>
      <w:tr w:rsidR="00CE79B8" w:rsidRPr="00F84EDE" w:rsidTr="005C71FC">
        <w:trPr>
          <w:trHeight w:val="479"/>
        </w:trPr>
        <w:tc>
          <w:tcPr>
            <w:tcW w:w="3521" w:type="dxa"/>
            <w:shd w:val="clear" w:color="auto" w:fill="auto"/>
          </w:tcPr>
          <w:p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 xml:space="preserve">Investment properties       </w:t>
            </w:r>
            <w:r w:rsidRPr="00F84EDE">
              <w:rPr>
                <w:rFonts w:ascii="Times New Roman" w:hAnsi="Times New Roman"/>
                <w:i/>
                <w:iCs/>
                <w:sz w:val="22"/>
                <w:szCs w:val="22"/>
              </w:rPr>
              <w:t>(impairment losses)</w:t>
            </w:r>
          </w:p>
        </w:tc>
        <w:tc>
          <w:tcPr>
            <w:tcW w:w="1080" w:type="dxa"/>
          </w:tcPr>
          <w:p w:rsidR="00CE79B8" w:rsidRPr="00F84EDE"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sidRPr="00F84EDE">
              <w:rPr>
                <w:szCs w:val="22"/>
              </w:rPr>
              <w:t>4,491</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650"/>
              </w:tabs>
              <w:spacing w:line="240" w:lineRule="atLeast"/>
              <w:ind w:right="11"/>
              <w:rPr>
                <w:szCs w:val="22"/>
              </w:rPr>
            </w:pPr>
          </w:p>
          <w:p w:rsidR="00CE79B8" w:rsidRPr="00F84EDE" w:rsidRDefault="00CE79B8" w:rsidP="00CE79B8">
            <w:pPr>
              <w:pStyle w:val="acctfourfigures"/>
              <w:tabs>
                <w:tab w:val="clear" w:pos="765"/>
                <w:tab w:val="decimal" w:pos="650"/>
              </w:tabs>
              <w:spacing w:line="240" w:lineRule="atLeast"/>
              <w:ind w:right="11"/>
              <w:rPr>
                <w:szCs w:val="22"/>
              </w:rPr>
            </w:pPr>
            <w:r>
              <w:rPr>
                <w:szCs w:val="22"/>
              </w:rPr>
              <w:t>-</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4,491</w:t>
            </w:r>
          </w:p>
        </w:tc>
      </w:tr>
      <w:tr w:rsidR="00CE79B8" w:rsidRPr="00F84EDE" w:rsidTr="005C71FC">
        <w:trPr>
          <w:trHeight w:val="479"/>
        </w:trPr>
        <w:tc>
          <w:tcPr>
            <w:tcW w:w="3521" w:type="dxa"/>
            <w:shd w:val="clear" w:color="auto" w:fill="auto"/>
          </w:tcPr>
          <w:p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(depreciation gap)</w:t>
            </w:r>
          </w:p>
        </w:tc>
        <w:tc>
          <w:tcPr>
            <w:tcW w:w="1080" w:type="dxa"/>
          </w:tcPr>
          <w:p w:rsidR="00CE79B8" w:rsidRPr="00F84EDE"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sidRPr="00F84EDE">
              <w:rPr>
                <w:szCs w:val="22"/>
              </w:rPr>
              <w:t>236</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650"/>
              </w:tabs>
              <w:spacing w:line="240" w:lineRule="atLeast"/>
              <w:ind w:right="11"/>
              <w:rPr>
                <w:szCs w:val="22"/>
              </w:rPr>
            </w:pPr>
            <w:r>
              <w:rPr>
                <w:szCs w:val="22"/>
              </w:rPr>
              <w:t>-</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236</w:t>
            </w:r>
          </w:p>
        </w:tc>
      </w:tr>
      <w:tr w:rsidR="00CE79B8" w:rsidRPr="00F84EDE" w:rsidTr="005C71FC">
        <w:trPr>
          <w:trHeight w:val="245"/>
        </w:trPr>
        <w:tc>
          <w:tcPr>
            <w:tcW w:w="3521" w:type="dxa"/>
            <w:shd w:val="clear" w:color="auto" w:fill="auto"/>
            <w:vAlign w:val="center"/>
          </w:tcPr>
          <w:p w:rsidR="00CE79B8" w:rsidRPr="00CE79B8" w:rsidRDefault="00CE79B8" w:rsidP="00CE79B8">
            <w:pPr>
              <w:ind w:left="180" w:hanging="180"/>
              <w:rPr>
                <w:rFonts w:ascii="Times New Roman" w:hAnsi="Times New Roman"/>
                <w:sz w:val="22"/>
                <w:szCs w:val="22"/>
              </w:rPr>
            </w:pPr>
            <w:r w:rsidRPr="00CE79B8">
              <w:rPr>
                <w:rFonts w:ascii="Times New Roman" w:hAnsi="Times New Roman"/>
                <w:sz w:val="22"/>
                <w:szCs w:val="22"/>
              </w:rPr>
              <w:t>Right-of-use assets</w:t>
            </w:r>
          </w:p>
          <w:p w:rsidR="00CE79B8" w:rsidRPr="00F84EDE" w:rsidRDefault="00CE79B8" w:rsidP="00CE79B8">
            <w:pPr>
              <w:ind w:left="180" w:hanging="180"/>
              <w:rPr>
                <w:rFonts w:ascii="Times New Roman" w:hAnsi="Times New Roman"/>
                <w:sz w:val="22"/>
                <w:szCs w:val="22"/>
              </w:rPr>
            </w:pPr>
            <w:r w:rsidRPr="00CE79B8">
              <w:rPr>
                <w:rFonts w:ascii="Times New Roman" w:hAnsi="Times New Roman"/>
                <w:sz w:val="22"/>
                <w:szCs w:val="22"/>
              </w:rPr>
              <w:t xml:space="preserve"> </w:t>
            </w:r>
            <w:r>
              <w:rPr>
                <w:rFonts w:ascii="Times New Roman" w:hAnsi="Times New Roman"/>
                <w:sz w:val="22"/>
                <w:szCs w:val="22"/>
              </w:rPr>
              <w:t xml:space="preserve">  </w:t>
            </w:r>
            <w:r w:rsidRPr="00CE79B8">
              <w:rPr>
                <w:rFonts w:ascii="Times New Roman" w:hAnsi="Times New Roman"/>
                <w:sz w:val="22"/>
                <w:szCs w:val="22"/>
              </w:rPr>
              <w:t>(depreciation gap)</w:t>
            </w:r>
          </w:p>
        </w:tc>
        <w:tc>
          <w:tcPr>
            <w:tcW w:w="1080" w:type="dxa"/>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544"/>
              </w:tabs>
              <w:spacing w:line="240" w:lineRule="atLeast"/>
              <w:ind w:right="11"/>
              <w:rPr>
                <w:szCs w:val="22"/>
              </w:rPr>
            </w:pPr>
            <w:r>
              <w:rPr>
                <w:szCs w:val="22"/>
              </w:rPr>
              <w:t>-</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33</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3C3DD4" w:rsidP="00CE79B8">
            <w:pPr>
              <w:pStyle w:val="acctfourfigures"/>
              <w:tabs>
                <w:tab w:val="clear" w:pos="765"/>
                <w:tab w:val="decimal" w:pos="945"/>
              </w:tabs>
              <w:spacing w:line="240" w:lineRule="atLeast"/>
              <w:ind w:right="11"/>
              <w:rPr>
                <w:szCs w:val="22"/>
              </w:rPr>
            </w:pPr>
            <w:r>
              <w:rPr>
                <w:szCs w:val="22"/>
              </w:rPr>
              <w:t>33</w:t>
            </w:r>
          </w:p>
        </w:tc>
      </w:tr>
      <w:tr w:rsidR="00CE79B8" w:rsidRPr="00F84EDE" w:rsidTr="005C71FC">
        <w:trPr>
          <w:trHeight w:val="189"/>
        </w:trPr>
        <w:tc>
          <w:tcPr>
            <w:tcW w:w="3521" w:type="dxa"/>
            <w:shd w:val="clear" w:color="auto" w:fill="auto"/>
            <w:vAlign w:val="center"/>
          </w:tcPr>
          <w:p w:rsidR="00CE79B8" w:rsidRPr="00F84EDE" w:rsidRDefault="00CE79B8" w:rsidP="00CE79B8">
            <w:pPr>
              <w:ind w:left="180" w:hanging="180"/>
              <w:rPr>
                <w:rFonts w:ascii="Times New Roman" w:hAnsi="Times New Roman"/>
                <w:sz w:val="22"/>
                <w:szCs w:val="22"/>
              </w:rPr>
            </w:pPr>
            <w:r w:rsidRPr="00CE79B8">
              <w:rPr>
                <w:rFonts w:ascii="Times New Roman" w:hAnsi="Times New Roman"/>
                <w:sz w:val="22"/>
                <w:szCs w:val="22"/>
              </w:rPr>
              <w:t>Derivatives</w:t>
            </w:r>
          </w:p>
        </w:tc>
        <w:tc>
          <w:tcPr>
            <w:tcW w:w="1080" w:type="dxa"/>
          </w:tcPr>
          <w:p w:rsidR="00CE79B8" w:rsidRPr="00F84EDE" w:rsidRDefault="00CE79B8" w:rsidP="00CE79B8">
            <w:pPr>
              <w:pStyle w:val="acctfourfigures"/>
              <w:tabs>
                <w:tab w:val="clear" w:pos="765"/>
                <w:tab w:val="decimal" w:pos="544"/>
              </w:tabs>
              <w:spacing w:line="240" w:lineRule="atLeast"/>
              <w:ind w:right="11"/>
              <w:rPr>
                <w:szCs w:val="22"/>
              </w:rPr>
            </w:pPr>
            <w:r>
              <w:rPr>
                <w:szCs w:val="22"/>
              </w:rPr>
              <w:t>-</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Pr="00F84EDE" w:rsidRDefault="00CE79B8" w:rsidP="00CE79B8">
            <w:pPr>
              <w:pStyle w:val="acctfourfigures"/>
              <w:tabs>
                <w:tab w:val="clear" w:pos="765"/>
                <w:tab w:val="decimal" w:pos="945"/>
              </w:tabs>
              <w:spacing w:line="240" w:lineRule="atLeast"/>
              <w:ind w:right="11"/>
              <w:rPr>
                <w:szCs w:val="22"/>
              </w:rPr>
            </w:pPr>
            <w:r>
              <w:rPr>
                <w:szCs w:val="22"/>
              </w:rPr>
              <w:t>1</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Pr="00F84EDE" w:rsidRDefault="00CE79B8" w:rsidP="00CE79B8">
            <w:pPr>
              <w:pStyle w:val="acctfourfigures"/>
              <w:tabs>
                <w:tab w:val="clear" w:pos="765"/>
                <w:tab w:val="decimal" w:pos="945"/>
              </w:tabs>
              <w:spacing w:line="240" w:lineRule="atLeast"/>
              <w:ind w:right="11"/>
              <w:rPr>
                <w:szCs w:val="22"/>
              </w:rPr>
            </w:pPr>
            <w:r>
              <w:rPr>
                <w:szCs w:val="22"/>
              </w:rPr>
              <w:t>1</w:t>
            </w:r>
          </w:p>
        </w:tc>
      </w:tr>
      <w:tr w:rsidR="00CE79B8" w:rsidRPr="00F84EDE" w:rsidTr="005C71FC">
        <w:trPr>
          <w:trHeight w:val="251"/>
        </w:trPr>
        <w:tc>
          <w:tcPr>
            <w:tcW w:w="3521" w:type="dxa"/>
            <w:shd w:val="clear" w:color="auto" w:fill="auto"/>
            <w:vAlign w:val="center"/>
          </w:tcPr>
          <w:p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Provision for employee benefit obligations</w:t>
            </w:r>
          </w:p>
        </w:tc>
        <w:tc>
          <w:tcPr>
            <w:tcW w:w="1080" w:type="dxa"/>
          </w:tcPr>
          <w:p w:rsidR="00CE79B8" w:rsidRDefault="00CE79B8" w:rsidP="00CE79B8">
            <w:pPr>
              <w:pStyle w:val="acctfourfigures"/>
              <w:tabs>
                <w:tab w:val="decimal" w:pos="945"/>
              </w:tabs>
              <w:spacing w:line="240" w:lineRule="atLeast"/>
              <w:ind w:right="11"/>
              <w:jc w:val="center"/>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22,134</w:t>
            </w:r>
          </w:p>
        </w:tc>
        <w:tc>
          <w:tcPr>
            <w:tcW w:w="180" w:type="dxa"/>
            <w:vAlign w:val="bottom"/>
          </w:tcPr>
          <w:p w:rsidR="00CE79B8" w:rsidRPr="00F84EDE" w:rsidRDefault="00CE79B8" w:rsidP="00CE79B8">
            <w:pPr>
              <w:pStyle w:val="acctfourfigures"/>
              <w:spacing w:line="240" w:lineRule="atLeast"/>
              <w:rPr>
                <w:szCs w:val="22"/>
              </w:rPr>
            </w:pPr>
          </w:p>
        </w:tc>
        <w:tc>
          <w:tcPr>
            <w:tcW w:w="1349" w:type="dxa"/>
          </w:tcPr>
          <w:p w:rsidR="00CE79B8" w:rsidRDefault="00CE79B8" w:rsidP="00CE79B8">
            <w:pPr>
              <w:pStyle w:val="acctfourfigures"/>
              <w:tabs>
                <w:tab w:val="clear" w:pos="765"/>
                <w:tab w:val="decimal" w:pos="945"/>
              </w:tabs>
              <w:spacing w:line="240" w:lineRule="atLeast"/>
              <w:ind w:right="11"/>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87</w:t>
            </w:r>
          </w:p>
        </w:tc>
        <w:tc>
          <w:tcPr>
            <w:tcW w:w="19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rsidR="00CE79B8" w:rsidRDefault="00CE79B8" w:rsidP="00CE79B8">
            <w:pPr>
              <w:pStyle w:val="acctfourfigures"/>
              <w:tabs>
                <w:tab w:val="left" w:pos="720"/>
                <w:tab w:val="decimal" w:pos="945"/>
              </w:tabs>
              <w:spacing w:line="240" w:lineRule="atLeast"/>
              <w:ind w:right="11"/>
              <w:jc w:val="center"/>
              <w:rPr>
                <w:szCs w:val="22"/>
              </w:rPr>
            </w:pPr>
          </w:p>
          <w:p w:rsidR="00CE79B8" w:rsidRPr="00F84EDE" w:rsidRDefault="00CE79B8"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rsidR="00CE79B8" w:rsidRDefault="00CE79B8" w:rsidP="00CE79B8">
            <w:pPr>
              <w:pStyle w:val="acctfourfigures"/>
              <w:tabs>
                <w:tab w:val="decimal" w:pos="945"/>
              </w:tabs>
              <w:spacing w:line="240" w:lineRule="atLeast"/>
              <w:ind w:right="11"/>
              <w:jc w:val="center"/>
              <w:rPr>
                <w:szCs w:val="22"/>
              </w:rPr>
            </w:pPr>
          </w:p>
          <w:p w:rsidR="00CE79B8" w:rsidRPr="00F84EDE" w:rsidRDefault="00CE79B8" w:rsidP="00CE79B8">
            <w:pPr>
              <w:pStyle w:val="acctfourfigures"/>
              <w:tabs>
                <w:tab w:val="clear" w:pos="765"/>
                <w:tab w:val="decimal" w:pos="945"/>
              </w:tabs>
              <w:spacing w:line="240" w:lineRule="atLeast"/>
              <w:ind w:right="11"/>
              <w:rPr>
                <w:szCs w:val="22"/>
              </w:rPr>
            </w:pPr>
            <w:r>
              <w:rPr>
                <w:szCs w:val="22"/>
              </w:rPr>
              <w:t>22,221</w:t>
            </w:r>
          </w:p>
        </w:tc>
      </w:tr>
      <w:tr w:rsidR="00CE79B8" w:rsidRPr="00F84EDE" w:rsidTr="005C71FC">
        <w:trPr>
          <w:trHeight w:val="236"/>
        </w:trPr>
        <w:tc>
          <w:tcPr>
            <w:tcW w:w="3521" w:type="dxa"/>
          </w:tcPr>
          <w:p w:rsidR="00CE79B8" w:rsidRPr="00F84EDE" w:rsidRDefault="00CE79B8" w:rsidP="00CE79B8">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tcPr>
          <w:p w:rsidR="00CE79B8" w:rsidRPr="00F84EDE" w:rsidRDefault="00CE79B8" w:rsidP="00CE79B8">
            <w:pPr>
              <w:pStyle w:val="acctfourfigures"/>
              <w:tabs>
                <w:tab w:val="clear" w:pos="765"/>
                <w:tab w:val="decimal" w:pos="945"/>
              </w:tabs>
              <w:spacing w:line="240" w:lineRule="atLeast"/>
              <w:ind w:right="11"/>
              <w:rPr>
                <w:b/>
                <w:bCs/>
                <w:szCs w:val="22"/>
              </w:rPr>
            </w:pPr>
            <w:r w:rsidRPr="00F84EDE">
              <w:rPr>
                <w:b/>
                <w:bCs/>
                <w:szCs w:val="22"/>
              </w:rPr>
              <w:t>28,310</w:t>
            </w:r>
          </w:p>
        </w:tc>
        <w:tc>
          <w:tcPr>
            <w:tcW w:w="180" w:type="dxa"/>
            <w:vAlign w:val="bottom"/>
          </w:tcPr>
          <w:p w:rsidR="00CE79B8" w:rsidRPr="00F84EDE" w:rsidRDefault="00CE79B8" w:rsidP="00CE79B8">
            <w:pPr>
              <w:pStyle w:val="acctfourfigures"/>
              <w:spacing w:line="240" w:lineRule="atLeast"/>
              <w:rPr>
                <w:b/>
                <w:bCs/>
                <w:szCs w:val="22"/>
              </w:rPr>
            </w:pPr>
          </w:p>
        </w:tc>
        <w:tc>
          <w:tcPr>
            <w:tcW w:w="1349" w:type="dxa"/>
            <w:tcBorders>
              <w:top w:val="single" w:sz="4" w:space="0" w:color="auto"/>
              <w:bottom w:val="single" w:sz="4" w:space="0" w:color="auto"/>
            </w:tcBorders>
          </w:tcPr>
          <w:p w:rsidR="00CE79B8" w:rsidRPr="00F84EDE" w:rsidRDefault="00CE79B8" w:rsidP="00CE79B8">
            <w:pPr>
              <w:pStyle w:val="acctfourfigures"/>
              <w:tabs>
                <w:tab w:val="clear" w:pos="765"/>
                <w:tab w:val="decimal" w:pos="945"/>
              </w:tabs>
              <w:spacing w:line="240" w:lineRule="atLeast"/>
              <w:ind w:right="11"/>
              <w:rPr>
                <w:b/>
                <w:bCs/>
                <w:szCs w:val="22"/>
              </w:rPr>
            </w:pPr>
            <w:r>
              <w:rPr>
                <w:b/>
                <w:bCs/>
                <w:szCs w:val="22"/>
              </w:rPr>
              <w:t>762</w:t>
            </w:r>
          </w:p>
        </w:tc>
        <w:tc>
          <w:tcPr>
            <w:tcW w:w="190" w:type="dxa"/>
          </w:tcPr>
          <w:p w:rsidR="00CE79B8" w:rsidRPr="00F84EDE" w:rsidRDefault="00CE79B8" w:rsidP="00CE79B8">
            <w:pPr>
              <w:pStyle w:val="acctfourfigures"/>
              <w:tabs>
                <w:tab w:val="clear" w:pos="765"/>
                <w:tab w:val="decimal" w:pos="945"/>
              </w:tabs>
              <w:spacing w:line="240" w:lineRule="atLeast"/>
              <w:ind w:right="11"/>
              <w:rPr>
                <w:b/>
                <w:bCs/>
                <w:szCs w:val="22"/>
                <w:rtl/>
                <w:cs/>
              </w:rPr>
            </w:pPr>
          </w:p>
        </w:tc>
        <w:tc>
          <w:tcPr>
            <w:tcW w:w="1523" w:type="dxa"/>
            <w:tcBorders>
              <w:top w:val="single" w:sz="4" w:space="0" w:color="auto"/>
              <w:bottom w:val="single" w:sz="4" w:space="0" w:color="auto"/>
            </w:tcBorders>
          </w:tcPr>
          <w:p w:rsidR="00CE79B8" w:rsidRPr="00F84EDE" w:rsidRDefault="00CE79B8" w:rsidP="00CE79B8">
            <w:pPr>
              <w:pStyle w:val="acctfourfigures"/>
              <w:tabs>
                <w:tab w:val="left" w:pos="720"/>
                <w:tab w:val="decimal" w:pos="945"/>
              </w:tabs>
              <w:spacing w:line="240" w:lineRule="atLeast"/>
              <w:ind w:right="11"/>
              <w:jc w:val="center"/>
              <w:rPr>
                <w:b/>
                <w:bCs/>
                <w:szCs w:val="22"/>
              </w:rPr>
            </w:pPr>
            <w:r>
              <w:rPr>
                <w:b/>
                <w:bCs/>
                <w:szCs w:val="22"/>
              </w:rPr>
              <w:t>-</w:t>
            </w:r>
          </w:p>
        </w:tc>
        <w:tc>
          <w:tcPr>
            <w:tcW w:w="180" w:type="dxa"/>
          </w:tcPr>
          <w:p w:rsidR="00CE79B8" w:rsidRPr="00F84EDE" w:rsidRDefault="00CE79B8" w:rsidP="00CE79B8">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rsidR="00CE79B8" w:rsidRPr="00F84EDE" w:rsidRDefault="00CE79B8" w:rsidP="00CE79B8">
            <w:pPr>
              <w:pStyle w:val="acctfourfigures"/>
              <w:tabs>
                <w:tab w:val="clear" w:pos="765"/>
                <w:tab w:val="decimal" w:pos="945"/>
              </w:tabs>
              <w:spacing w:line="240" w:lineRule="atLeast"/>
              <w:ind w:right="11"/>
              <w:rPr>
                <w:b/>
                <w:bCs/>
                <w:szCs w:val="22"/>
              </w:rPr>
            </w:pPr>
            <w:r>
              <w:rPr>
                <w:b/>
                <w:bCs/>
                <w:szCs w:val="22"/>
              </w:rPr>
              <w:t>29,072</w:t>
            </w:r>
          </w:p>
        </w:tc>
      </w:tr>
      <w:tr w:rsidR="0062579A" w:rsidRPr="00F84EDE" w:rsidTr="005C71FC">
        <w:trPr>
          <w:trHeight w:val="236"/>
        </w:trPr>
        <w:tc>
          <w:tcPr>
            <w:tcW w:w="3521" w:type="dxa"/>
          </w:tcPr>
          <w:p w:rsidR="0062579A" w:rsidRPr="00F84EDE" w:rsidRDefault="0062579A" w:rsidP="00805968">
            <w:pPr>
              <w:ind w:left="180" w:hanging="180"/>
              <w:rPr>
                <w:rFonts w:ascii="Times New Roman" w:hAnsi="Times New Roman"/>
                <w:b/>
                <w:bCs/>
                <w:sz w:val="22"/>
                <w:szCs w:val="22"/>
              </w:rPr>
            </w:pPr>
          </w:p>
        </w:tc>
        <w:tc>
          <w:tcPr>
            <w:tcW w:w="1080" w:type="dxa"/>
            <w:tcBorders>
              <w:top w:val="single" w:sz="4" w:space="0" w:color="auto"/>
            </w:tcBorders>
            <w:vAlign w:val="bottom"/>
          </w:tcPr>
          <w:p w:rsidR="0062579A" w:rsidRPr="00F84EDE" w:rsidRDefault="0062579A" w:rsidP="00805968">
            <w:pPr>
              <w:pStyle w:val="acctfourfigures"/>
              <w:tabs>
                <w:tab w:val="clear" w:pos="765"/>
                <w:tab w:val="decimal" w:pos="731"/>
              </w:tabs>
              <w:spacing w:line="240" w:lineRule="atLeast"/>
              <w:ind w:right="11"/>
              <w:rPr>
                <w:b/>
                <w:bCs/>
                <w:szCs w:val="22"/>
                <w:highlight w:val="yellow"/>
              </w:rPr>
            </w:pPr>
          </w:p>
        </w:tc>
        <w:tc>
          <w:tcPr>
            <w:tcW w:w="180" w:type="dxa"/>
            <w:vAlign w:val="bottom"/>
          </w:tcPr>
          <w:p w:rsidR="0062579A" w:rsidRPr="00F84EDE" w:rsidRDefault="0062579A" w:rsidP="00805968">
            <w:pPr>
              <w:pStyle w:val="acctfourfigures"/>
              <w:spacing w:line="240" w:lineRule="atLeast"/>
              <w:rPr>
                <w:b/>
                <w:bCs/>
                <w:szCs w:val="22"/>
              </w:rPr>
            </w:pPr>
          </w:p>
        </w:tc>
        <w:tc>
          <w:tcPr>
            <w:tcW w:w="1349" w:type="dxa"/>
            <w:tcBorders>
              <w:top w:val="single" w:sz="4" w:space="0" w:color="auto"/>
            </w:tcBorders>
            <w:vAlign w:val="bottom"/>
          </w:tcPr>
          <w:p w:rsidR="0062579A" w:rsidRPr="00F84EDE" w:rsidRDefault="0062579A" w:rsidP="00805968">
            <w:pPr>
              <w:pStyle w:val="acctfourfigures"/>
              <w:tabs>
                <w:tab w:val="clear" w:pos="765"/>
                <w:tab w:val="decimal" w:pos="823"/>
              </w:tabs>
              <w:spacing w:line="240" w:lineRule="atLeast"/>
              <w:ind w:right="11"/>
              <w:rPr>
                <w:b/>
                <w:bCs/>
                <w:szCs w:val="22"/>
                <w:highlight w:val="yellow"/>
              </w:rPr>
            </w:pPr>
          </w:p>
        </w:tc>
        <w:tc>
          <w:tcPr>
            <w:tcW w:w="190" w:type="dxa"/>
            <w:vAlign w:val="bottom"/>
          </w:tcPr>
          <w:p w:rsidR="0062579A" w:rsidRPr="00F84EDE" w:rsidRDefault="0062579A" w:rsidP="00805968">
            <w:pPr>
              <w:pStyle w:val="acctfourfigures"/>
              <w:spacing w:line="240" w:lineRule="atLeast"/>
              <w:rPr>
                <w:b/>
                <w:bCs/>
                <w:szCs w:val="22"/>
                <w:highlight w:val="yellow"/>
              </w:rPr>
            </w:pPr>
          </w:p>
        </w:tc>
        <w:tc>
          <w:tcPr>
            <w:tcW w:w="1523" w:type="dxa"/>
            <w:tcBorders>
              <w:top w:val="single" w:sz="4" w:space="0" w:color="auto"/>
            </w:tcBorders>
            <w:vAlign w:val="bottom"/>
          </w:tcPr>
          <w:p w:rsidR="0062579A" w:rsidRPr="00F84EDE" w:rsidRDefault="0062579A" w:rsidP="00805968">
            <w:pPr>
              <w:pStyle w:val="acctfourfigures"/>
              <w:tabs>
                <w:tab w:val="clear" w:pos="765"/>
                <w:tab w:val="decimal" w:pos="1183"/>
              </w:tabs>
              <w:spacing w:line="240" w:lineRule="atLeast"/>
              <w:ind w:right="11"/>
              <w:rPr>
                <w:b/>
                <w:bCs/>
                <w:szCs w:val="22"/>
                <w:highlight w:val="yellow"/>
              </w:rPr>
            </w:pPr>
          </w:p>
        </w:tc>
        <w:tc>
          <w:tcPr>
            <w:tcW w:w="180" w:type="dxa"/>
            <w:vAlign w:val="bottom"/>
          </w:tcPr>
          <w:p w:rsidR="0062579A" w:rsidRPr="00F84EDE" w:rsidRDefault="0062579A" w:rsidP="00805968">
            <w:pPr>
              <w:pStyle w:val="acctfourfigures"/>
              <w:spacing w:line="240" w:lineRule="atLeast"/>
              <w:rPr>
                <w:b/>
                <w:bCs/>
                <w:szCs w:val="22"/>
                <w:highlight w:val="yellow"/>
              </w:rPr>
            </w:pPr>
          </w:p>
        </w:tc>
        <w:tc>
          <w:tcPr>
            <w:tcW w:w="1274" w:type="dxa"/>
            <w:gridSpan w:val="2"/>
            <w:tcBorders>
              <w:top w:val="single" w:sz="4" w:space="0" w:color="auto"/>
            </w:tcBorders>
            <w:vAlign w:val="bottom"/>
          </w:tcPr>
          <w:p w:rsidR="0062579A" w:rsidRPr="00F84EDE" w:rsidRDefault="0062579A" w:rsidP="00805968">
            <w:pPr>
              <w:pStyle w:val="acctfourfigures"/>
              <w:tabs>
                <w:tab w:val="clear" w:pos="765"/>
                <w:tab w:val="decimal" w:pos="731"/>
              </w:tabs>
              <w:spacing w:line="240" w:lineRule="atLeast"/>
              <w:ind w:right="11"/>
              <w:rPr>
                <w:b/>
                <w:bCs/>
                <w:szCs w:val="22"/>
                <w:highlight w:val="yellow"/>
              </w:rPr>
            </w:pPr>
          </w:p>
        </w:tc>
      </w:tr>
      <w:tr w:rsidR="0062579A" w:rsidRPr="00F84EDE" w:rsidTr="005C71FC">
        <w:trPr>
          <w:trHeight w:val="236"/>
        </w:trPr>
        <w:tc>
          <w:tcPr>
            <w:tcW w:w="3521" w:type="dxa"/>
          </w:tcPr>
          <w:p w:rsidR="0062579A" w:rsidRPr="00F84EDE" w:rsidRDefault="0062579A" w:rsidP="00805968">
            <w:pPr>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080" w:type="dxa"/>
            <w:vAlign w:val="bottom"/>
          </w:tcPr>
          <w:p w:rsidR="0062579A" w:rsidRPr="00F84EDE" w:rsidRDefault="0062579A" w:rsidP="00805968">
            <w:pPr>
              <w:pStyle w:val="acctfourfigures"/>
              <w:tabs>
                <w:tab w:val="clear" w:pos="765"/>
                <w:tab w:val="decimal" w:pos="731"/>
              </w:tabs>
              <w:spacing w:line="240" w:lineRule="atLeast"/>
              <w:ind w:right="11"/>
              <w:rPr>
                <w:b/>
                <w:bCs/>
                <w:szCs w:val="22"/>
                <w:highlight w:val="yellow"/>
              </w:rPr>
            </w:pPr>
          </w:p>
        </w:tc>
        <w:tc>
          <w:tcPr>
            <w:tcW w:w="180" w:type="dxa"/>
            <w:vAlign w:val="bottom"/>
          </w:tcPr>
          <w:p w:rsidR="0062579A" w:rsidRPr="00F84EDE" w:rsidRDefault="0062579A" w:rsidP="00805968">
            <w:pPr>
              <w:pStyle w:val="acctfourfigures"/>
              <w:spacing w:line="240" w:lineRule="atLeast"/>
              <w:rPr>
                <w:b/>
                <w:bCs/>
                <w:szCs w:val="22"/>
              </w:rPr>
            </w:pPr>
          </w:p>
        </w:tc>
        <w:tc>
          <w:tcPr>
            <w:tcW w:w="1349" w:type="dxa"/>
            <w:vAlign w:val="bottom"/>
          </w:tcPr>
          <w:p w:rsidR="0062579A" w:rsidRPr="00F84EDE" w:rsidRDefault="0062579A" w:rsidP="00805968">
            <w:pPr>
              <w:pStyle w:val="acctfourfigures"/>
              <w:tabs>
                <w:tab w:val="clear" w:pos="765"/>
                <w:tab w:val="decimal" w:pos="823"/>
              </w:tabs>
              <w:spacing w:line="240" w:lineRule="atLeast"/>
              <w:ind w:right="11"/>
              <w:rPr>
                <w:b/>
                <w:bCs/>
                <w:szCs w:val="22"/>
                <w:highlight w:val="yellow"/>
              </w:rPr>
            </w:pPr>
          </w:p>
        </w:tc>
        <w:tc>
          <w:tcPr>
            <w:tcW w:w="190" w:type="dxa"/>
            <w:vAlign w:val="bottom"/>
          </w:tcPr>
          <w:p w:rsidR="0062579A" w:rsidRPr="00F84EDE" w:rsidRDefault="0062579A" w:rsidP="00805968">
            <w:pPr>
              <w:pStyle w:val="acctfourfigures"/>
              <w:spacing w:line="240" w:lineRule="atLeast"/>
              <w:rPr>
                <w:b/>
                <w:bCs/>
                <w:szCs w:val="22"/>
                <w:highlight w:val="yellow"/>
              </w:rPr>
            </w:pPr>
          </w:p>
        </w:tc>
        <w:tc>
          <w:tcPr>
            <w:tcW w:w="1523" w:type="dxa"/>
            <w:vAlign w:val="bottom"/>
          </w:tcPr>
          <w:p w:rsidR="0062579A" w:rsidRPr="00F84EDE" w:rsidRDefault="0062579A" w:rsidP="00805968">
            <w:pPr>
              <w:pStyle w:val="acctfourfigures"/>
              <w:tabs>
                <w:tab w:val="clear" w:pos="765"/>
                <w:tab w:val="decimal" w:pos="1183"/>
              </w:tabs>
              <w:spacing w:line="240" w:lineRule="atLeast"/>
              <w:ind w:right="11"/>
              <w:rPr>
                <w:b/>
                <w:bCs/>
                <w:szCs w:val="22"/>
                <w:highlight w:val="yellow"/>
              </w:rPr>
            </w:pPr>
          </w:p>
        </w:tc>
        <w:tc>
          <w:tcPr>
            <w:tcW w:w="180" w:type="dxa"/>
            <w:vAlign w:val="bottom"/>
          </w:tcPr>
          <w:p w:rsidR="0062579A" w:rsidRPr="00F84EDE" w:rsidRDefault="0062579A" w:rsidP="00805968">
            <w:pPr>
              <w:pStyle w:val="acctfourfigures"/>
              <w:spacing w:line="240" w:lineRule="atLeast"/>
              <w:rPr>
                <w:b/>
                <w:bCs/>
                <w:szCs w:val="22"/>
                <w:highlight w:val="yellow"/>
              </w:rPr>
            </w:pPr>
          </w:p>
        </w:tc>
        <w:tc>
          <w:tcPr>
            <w:tcW w:w="1274" w:type="dxa"/>
            <w:gridSpan w:val="2"/>
            <w:vAlign w:val="bottom"/>
          </w:tcPr>
          <w:p w:rsidR="0062579A" w:rsidRPr="00F84EDE" w:rsidRDefault="0062579A" w:rsidP="00805968">
            <w:pPr>
              <w:pStyle w:val="acctfourfigures"/>
              <w:tabs>
                <w:tab w:val="clear" w:pos="765"/>
                <w:tab w:val="decimal" w:pos="731"/>
              </w:tabs>
              <w:spacing w:line="240" w:lineRule="atLeast"/>
              <w:ind w:right="11"/>
              <w:rPr>
                <w:b/>
                <w:bCs/>
                <w:szCs w:val="22"/>
                <w:highlight w:val="yellow"/>
              </w:rPr>
            </w:pPr>
          </w:p>
        </w:tc>
      </w:tr>
      <w:tr w:rsidR="009E4A9B" w:rsidRPr="00F84EDE" w:rsidTr="005C71FC">
        <w:trPr>
          <w:trHeight w:val="236"/>
        </w:trPr>
        <w:tc>
          <w:tcPr>
            <w:tcW w:w="3521" w:type="dxa"/>
          </w:tcPr>
          <w:p w:rsidR="009E4A9B" w:rsidRPr="00CE79B8" w:rsidRDefault="009E4A9B" w:rsidP="009E4A9B">
            <w:pPr>
              <w:ind w:left="180" w:hanging="180"/>
              <w:rPr>
                <w:rFonts w:ascii="Times New Roman" w:hAnsi="Times New Roman"/>
                <w:sz w:val="22"/>
                <w:szCs w:val="22"/>
              </w:rPr>
            </w:pPr>
            <w:r w:rsidRPr="00CE79B8">
              <w:rPr>
                <w:rFonts w:ascii="Times New Roman" w:hAnsi="Times New Roman"/>
                <w:sz w:val="22"/>
                <w:szCs w:val="22"/>
              </w:rPr>
              <w:t>Right-of-use assets</w:t>
            </w:r>
          </w:p>
          <w:p w:rsidR="009E4A9B" w:rsidRPr="00F84EDE" w:rsidRDefault="009E4A9B" w:rsidP="009E4A9B">
            <w:pPr>
              <w:ind w:left="180" w:hanging="180"/>
              <w:rPr>
                <w:rFonts w:ascii="Times New Roman" w:hAnsi="Times New Roman"/>
                <w:sz w:val="22"/>
                <w:szCs w:val="22"/>
              </w:rPr>
            </w:pPr>
            <w:r w:rsidRPr="00CE79B8">
              <w:rPr>
                <w:rFonts w:ascii="Times New Roman" w:hAnsi="Times New Roman"/>
                <w:sz w:val="22"/>
                <w:szCs w:val="22"/>
              </w:rPr>
              <w:t xml:space="preserve"> </w:t>
            </w:r>
            <w:r>
              <w:rPr>
                <w:rFonts w:ascii="Times New Roman" w:hAnsi="Times New Roman"/>
                <w:sz w:val="22"/>
                <w:szCs w:val="22"/>
              </w:rPr>
              <w:t xml:space="preserve">  </w:t>
            </w:r>
            <w:r w:rsidRPr="00CE79B8">
              <w:rPr>
                <w:rFonts w:ascii="Times New Roman" w:hAnsi="Times New Roman"/>
                <w:sz w:val="22"/>
                <w:szCs w:val="22"/>
              </w:rPr>
              <w:t>(depreciation gap)</w:t>
            </w:r>
          </w:p>
        </w:tc>
        <w:tc>
          <w:tcPr>
            <w:tcW w:w="1080" w:type="dxa"/>
            <w:vAlign w:val="bottom"/>
          </w:tcPr>
          <w:p w:rsidR="009E4A9B" w:rsidRPr="009E4A9B" w:rsidRDefault="009E4A9B" w:rsidP="005B31FB">
            <w:pPr>
              <w:pStyle w:val="acctfourfigures"/>
              <w:tabs>
                <w:tab w:val="clear" w:pos="765"/>
                <w:tab w:val="decimal" w:pos="945"/>
              </w:tabs>
              <w:spacing w:line="240" w:lineRule="atLeast"/>
              <w:ind w:right="11"/>
              <w:rPr>
                <w:rFonts w:cs="Angsana New"/>
                <w:szCs w:val="28"/>
                <w:lang w:val="en-US" w:bidi="th-TH"/>
              </w:rPr>
            </w:pPr>
            <w:r>
              <w:rPr>
                <w:rFonts w:cs="Angsana New"/>
                <w:szCs w:val="28"/>
                <w:lang w:val="en-US" w:bidi="th-TH"/>
              </w:rPr>
              <w:t>(1,678)</w:t>
            </w:r>
          </w:p>
        </w:tc>
        <w:tc>
          <w:tcPr>
            <w:tcW w:w="180" w:type="dxa"/>
            <w:vAlign w:val="bottom"/>
          </w:tcPr>
          <w:p w:rsidR="009E4A9B" w:rsidRPr="00F84EDE" w:rsidRDefault="009E4A9B" w:rsidP="005B31FB">
            <w:pPr>
              <w:pStyle w:val="acctfourfigures"/>
              <w:spacing w:line="240" w:lineRule="atLeast"/>
              <w:rPr>
                <w:b/>
                <w:bCs/>
                <w:szCs w:val="22"/>
              </w:rPr>
            </w:pPr>
          </w:p>
        </w:tc>
        <w:tc>
          <w:tcPr>
            <w:tcW w:w="1349" w:type="dxa"/>
          </w:tcPr>
          <w:p w:rsidR="009E4A9B" w:rsidRDefault="009E4A9B" w:rsidP="005B31FB">
            <w:pPr>
              <w:pStyle w:val="acctfourfigures"/>
              <w:tabs>
                <w:tab w:val="clear" w:pos="765"/>
                <w:tab w:val="decimal" w:pos="945"/>
              </w:tabs>
              <w:spacing w:line="240" w:lineRule="atLeast"/>
              <w:ind w:right="11"/>
              <w:rPr>
                <w:szCs w:val="22"/>
              </w:rPr>
            </w:pPr>
          </w:p>
          <w:p w:rsidR="009E4A9B" w:rsidRPr="00F84EDE" w:rsidRDefault="009E4A9B" w:rsidP="005B31FB">
            <w:pPr>
              <w:pStyle w:val="acctfourfigures"/>
              <w:tabs>
                <w:tab w:val="clear" w:pos="765"/>
                <w:tab w:val="decimal" w:pos="945"/>
              </w:tabs>
              <w:spacing w:line="240" w:lineRule="atLeast"/>
              <w:ind w:right="11"/>
              <w:rPr>
                <w:szCs w:val="22"/>
              </w:rPr>
            </w:pPr>
            <w:r>
              <w:rPr>
                <w:szCs w:val="22"/>
              </w:rPr>
              <w:t>1,356</w:t>
            </w:r>
          </w:p>
        </w:tc>
        <w:tc>
          <w:tcPr>
            <w:tcW w:w="190" w:type="dxa"/>
          </w:tcPr>
          <w:p w:rsidR="009E4A9B" w:rsidRPr="00F84EDE" w:rsidRDefault="009E4A9B" w:rsidP="005B31FB">
            <w:pPr>
              <w:pStyle w:val="acctfourfigures"/>
              <w:tabs>
                <w:tab w:val="clear" w:pos="765"/>
                <w:tab w:val="decimal" w:pos="945"/>
              </w:tabs>
              <w:spacing w:line="240" w:lineRule="atLeast"/>
              <w:ind w:right="11"/>
              <w:rPr>
                <w:szCs w:val="22"/>
              </w:rPr>
            </w:pPr>
          </w:p>
        </w:tc>
        <w:tc>
          <w:tcPr>
            <w:tcW w:w="1523" w:type="dxa"/>
          </w:tcPr>
          <w:p w:rsidR="009E4A9B" w:rsidRDefault="009E4A9B" w:rsidP="005B31FB">
            <w:pPr>
              <w:pStyle w:val="acctfourfigures"/>
              <w:tabs>
                <w:tab w:val="left" w:pos="720"/>
                <w:tab w:val="decimal" w:pos="945"/>
              </w:tabs>
              <w:spacing w:line="240" w:lineRule="atLeast"/>
              <w:ind w:right="11"/>
              <w:jc w:val="center"/>
              <w:rPr>
                <w:szCs w:val="22"/>
              </w:rPr>
            </w:pPr>
          </w:p>
          <w:p w:rsidR="009E4A9B" w:rsidRPr="00F84EDE" w:rsidRDefault="009E4A9B" w:rsidP="005B31FB">
            <w:pPr>
              <w:pStyle w:val="acctfourfigures"/>
              <w:tabs>
                <w:tab w:val="left" w:pos="720"/>
                <w:tab w:val="decimal" w:pos="945"/>
              </w:tabs>
              <w:spacing w:line="240" w:lineRule="atLeast"/>
              <w:ind w:right="11"/>
              <w:jc w:val="center"/>
              <w:rPr>
                <w:szCs w:val="22"/>
              </w:rPr>
            </w:pPr>
            <w:r>
              <w:rPr>
                <w:szCs w:val="22"/>
              </w:rPr>
              <w:t>-</w:t>
            </w:r>
          </w:p>
        </w:tc>
        <w:tc>
          <w:tcPr>
            <w:tcW w:w="180" w:type="dxa"/>
          </w:tcPr>
          <w:p w:rsidR="009E4A9B" w:rsidRPr="00F84EDE" w:rsidRDefault="009E4A9B" w:rsidP="005B31FB">
            <w:pPr>
              <w:pStyle w:val="acctfourfigures"/>
              <w:tabs>
                <w:tab w:val="clear" w:pos="765"/>
                <w:tab w:val="decimal" w:pos="945"/>
              </w:tabs>
              <w:spacing w:line="240" w:lineRule="atLeast"/>
              <w:ind w:right="11"/>
              <w:rPr>
                <w:szCs w:val="22"/>
              </w:rPr>
            </w:pPr>
          </w:p>
        </w:tc>
        <w:tc>
          <w:tcPr>
            <w:tcW w:w="1274" w:type="dxa"/>
            <w:gridSpan w:val="2"/>
          </w:tcPr>
          <w:p w:rsidR="009E4A9B" w:rsidRDefault="009E4A9B" w:rsidP="005B31FB">
            <w:pPr>
              <w:pStyle w:val="acctfourfigures"/>
              <w:tabs>
                <w:tab w:val="clear" w:pos="765"/>
                <w:tab w:val="decimal" w:pos="945"/>
              </w:tabs>
              <w:spacing w:line="240" w:lineRule="atLeast"/>
              <w:ind w:right="11"/>
              <w:rPr>
                <w:szCs w:val="22"/>
              </w:rPr>
            </w:pPr>
          </w:p>
          <w:p w:rsidR="009E4A9B" w:rsidRPr="00F84EDE" w:rsidRDefault="009E4A9B" w:rsidP="005B31FB">
            <w:pPr>
              <w:pStyle w:val="acctfourfigures"/>
              <w:tabs>
                <w:tab w:val="clear" w:pos="765"/>
                <w:tab w:val="decimal" w:pos="945"/>
              </w:tabs>
              <w:spacing w:line="240" w:lineRule="atLeast"/>
              <w:ind w:right="11"/>
              <w:rPr>
                <w:szCs w:val="22"/>
              </w:rPr>
            </w:pPr>
            <w:r>
              <w:rPr>
                <w:szCs w:val="22"/>
              </w:rPr>
              <w:t>(322)</w:t>
            </w:r>
          </w:p>
        </w:tc>
      </w:tr>
      <w:tr w:rsidR="005B31FB" w:rsidRPr="00F84EDE" w:rsidTr="005C71FC">
        <w:trPr>
          <w:trHeight w:val="236"/>
        </w:trPr>
        <w:tc>
          <w:tcPr>
            <w:tcW w:w="3521" w:type="dxa"/>
          </w:tcPr>
          <w:p w:rsidR="005B31FB" w:rsidRPr="00F84EDE" w:rsidRDefault="005B31FB" w:rsidP="005B31FB">
            <w:pPr>
              <w:ind w:left="180" w:hanging="180"/>
              <w:rPr>
                <w:rFonts w:ascii="Times New Roman" w:hAnsi="Times New Roman"/>
                <w:sz w:val="22"/>
                <w:szCs w:val="22"/>
              </w:rPr>
            </w:pPr>
            <w:r w:rsidRPr="00F84EDE">
              <w:rPr>
                <w:rFonts w:ascii="Times New Roman" w:hAnsi="Times New Roman"/>
                <w:sz w:val="22"/>
                <w:szCs w:val="22"/>
              </w:rPr>
              <w:t>Property, plant and equipment</w:t>
            </w:r>
          </w:p>
          <w:p w:rsidR="005B31FB" w:rsidRPr="00F84EDE" w:rsidRDefault="005B31FB" w:rsidP="005B31FB">
            <w:pPr>
              <w:ind w:left="180" w:hanging="180"/>
              <w:rPr>
                <w:rFonts w:ascii="Times New Roman" w:hAnsi="Times New Roman"/>
                <w:sz w:val="22"/>
                <w:szCs w:val="22"/>
              </w:rPr>
            </w:pPr>
            <w:r w:rsidRPr="00F84EDE">
              <w:rPr>
                <w:rFonts w:ascii="Times New Roman" w:hAnsi="Times New Roman"/>
                <w:sz w:val="22"/>
                <w:szCs w:val="22"/>
              </w:rPr>
              <w:t xml:space="preserve">   </w:t>
            </w:r>
            <w:r w:rsidRPr="00F84EDE">
              <w:rPr>
                <w:rFonts w:ascii="Times New Roman" w:hAnsi="Times New Roman"/>
                <w:i/>
                <w:iCs/>
                <w:sz w:val="22"/>
                <w:szCs w:val="22"/>
              </w:rPr>
              <w:t>(revaluation)</w:t>
            </w:r>
          </w:p>
        </w:tc>
        <w:tc>
          <w:tcPr>
            <w:tcW w:w="1080" w:type="dxa"/>
            <w:vAlign w:val="bottom"/>
          </w:tcPr>
          <w:p w:rsidR="005B31FB" w:rsidRPr="00F84EDE" w:rsidRDefault="009E4A9B" w:rsidP="005B31FB">
            <w:pPr>
              <w:pStyle w:val="acctfourfigures"/>
              <w:tabs>
                <w:tab w:val="clear" w:pos="765"/>
                <w:tab w:val="decimal" w:pos="945"/>
              </w:tabs>
              <w:spacing w:line="240" w:lineRule="atLeast"/>
              <w:ind w:right="11"/>
              <w:rPr>
                <w:szCs w:val="22"/>
              </w:rPr>
            </w:pPr>
            <w:r>
              <w:rPr>
                <w:szCs w:val="22"/>
              </w:rPr>
              <w:t>(114,206)</w:t>
            </w:r>
          </w:p>
        </w:tc>
        <w:tc>
          <w:tcPr>
            <w:tcW w:w="180" w:type="dxa"/>
            <w:vAlign w:val="bottom"/>
          </w:tcPr>
          <w:p w:rsidR="005B31FB" w:rsidRPr="00F84EDE" w:rsidRDefault="005B31FB" w:rsidP="005B31FB">
            <w:pPr>
              <w:pStyle w:val="acctfourfigures"/>
              <w:spacing w:line="240" w:lineRule="atLeast"/>
              <w:rPr>
                <w:b/>
                <w:bCs/>
                <w:szCs w:val="22"/>
              </w:rPr>
            </w:pPr>
          </w:p>
        </w:tc>
        <w:tc>
          <w:tcPr>
            <w:tcW w:w="1349" w:type="dxa"/>
          </w:tcPr>
          <w:p w:rsidR="005B31FB" w:rsidRDefault="005B31FB" w:rsidP="0070080B">
            <w:pPr>
              <w:pStyle w:val="acctfourfigures"/>
              <w:tabs>
                <w:tab w:val="clear" w:pos="765"/>
                <w:tab w:val="decimal" w:pos="650"/>
              </w:tabs>
              <w:spacing w:line="240" w:lineRule="atLeast"/>
              <w:ind w:right="11"/>
              <w:rPr>
                <w:szCs w:val="22"/>
              </w:rPr>
            </w:pPr>
          </w:p>
          <w:p w:rsidR="009E4A9B" w:rsidRPr="00F84EDE" w:rsidRDefault="009E4A9B" w:rsidP="0070080B">
            <w:pPr>
              <w:pStyle w:val="acctfourfigures"/>
              <w:tabs>
                <w:tab w:val="clear" w:pos="765"/>
                <w:tab w:val="decimal" w:pos="650"/>
              </w:tabs>
              <w:spacing w:line="240" w:lineRule="atLeast"/>
              <w:ind w:right="11"/>
              <w:rPr>
                <w:szCs w:val="22"/>
              </w:rPr>
            </w:pPr>
            <w:r>
              <w:rPr>
                <w:szCs w:val="22"/>
              </w:rPr>
              <w:t>-</w:t>
            </w:r>
          </w:p>
        </w:tc>
        <w:tc>
          <w:tcPr>
            <w:tcW w:w="190" w:type="dxa"/>
          </w:tcPr>
          <w:p w:rsidR="005B31FB" w:rsidRPr="00F84EDE" w:rsidRDefault="005B31FB" w:rsidP="005B31FB">
            <w:pPr>
              <w:pStyle w:val="acctfourfigures"/>
              <w:tabs>
                <w:tab w:val="clear" w:pos="765"/>
                <w:tab w:val="decimal" w:pos="945"/>
              </w:tabs>
              <w:spacing w:line="240" w:lineRule="atLeast"/>
              <w:ind w:right="11"/>
              <w:rPr>
                <w:szCs w:val="22"/>
              </w:rPr>
            </w:pPr>
          </w:p>
        </w:tc>
        <w:tc>
          <w:tcPr>
            <w:tcW w:w="1523" w:type="dxa"/>
          </w:tcPr>
          <w:p w:rsidR="005B31FB" w:rsidRDefault="005B31FB" w:rsidP="005B31FB">
            <w:pPr>
              <w:pStyle w:val="acctfourfigures"/>
              <w:tabs>
                <w:tab w:val="clear" w:pos="765"/>
                <w:tab w:val="left" w:pos="720"/>
                <w:tab w:val="decimal" w:pos="945"/>
              </w:tabs>
              <w:spacing w:line="240" w:lineRule="atLeast"/>
              <w:ind w:right="11"/>
              <w:jc w:val="center"/>
              <w:rPr>
                <w:szCs w:val="22"/>
              </w:rPr>
            </w:pPr>
          </w:p>
          <w:p w:rsidR="009E4A9B" w:rsidRPr="00F84EDE" w:rsidRDefault="009E4A9B" w:rsidP="005B31FB">
            <w:pPr>
              <w:pStyle w:val="acctfourfigures"/>
              <w:tabs>
                <w:tab w:val="clear" w:pos="765"/>
                <w:tab w:val="left" w:pos="720"/>
                <w:tab w:val="decimal" w:pos="945"/>
              </w:tabs>
              <w:spacing w:line="240" w:lineRule="atLeast"/>
              <w:ind w:right="11"/>
              <w:jc w:val="center"/>
              <w:rPr>
                <w:szCs w:val="22"/>
              </w:rPr>
            </w:pPr>
            <w:r>
              <w:rPr>
                <w:szCs w:val="22"/>
              </w:rPr>
              <w:t>-</w:t>
            </w:r>
          </w:p>
        </w:tc>
        <w:tc>
          <w:tcPr>
            <w:tcW w:w="180" w:type="dxa"/>
          </w:tcPr>
          <w:p w:rsidR="005B31FB" w:rsidRPr="00F84EDE" w:rsidRDefault="005B31FB" w:rsidP="005B31FB">
            <w:pPr>
              <w:pStyle w:val="acctfourfigures"/>
              <w:tabs>
                <w:tab w:val="clear" w:pos="765"/>
                <w:tab w:val="decimal" w:pos="945"/>
              </w:tabs>
              <w:spacing w:line="240" w:lineRule="atLeast"/>
              <w:ind w:right="11"/>
              <w:rPr>
                <w:szCs w:val="22"/>
              </w:rPr>
            </w:pPr>
          </w:p>
        </w:tc>
        <w:tc>
          <w:tcPr>
            <w:tcW w:w="1274" w:type="dxa"/>
            <w:gridSpan w:val="2"/>
          </w:tcPr>
          <w:p w:rsidR="005B31FB" w:rsidRDefault="005B31FB" w:rsidP="005B31FB">
            <w:pPr>
              <w:pStyle w:val="acctfourfigures"/>
              <w:tabs>
                <w:tab w:val="clear" w:pos="765"/>
                <w:tab w:val="decimal" w:pos="945"/>
              </w:tabs>
              <w:spacing w:line="240" w:lineRule="atLeast"/>
              <w:ind w:right="11"/>
              <w:rPr>
                <w:szCs w:val="22"/>
              </w:rPr>
            </w:pPr>
          </w:p>
          <w:p w:rsidR="009E4A9B" w:rsidRPr="00F84EDE" w:rsidRDefault="009E4A9B" w:rsidP="005B31FB">
            <w:pPr>
              <w:pStyle w:val="acctfourfigures"/>
              <w:tabs>
                <w:tab w:val="clear" w:pos="765"/>
                <w:tab w:val="decimal" w:pos="945"/>
              </w:tabs>
              <w:spacing w:line="240" w:lineRule="atLeast"/>
              <w:ind w:right="11"/>
              <w:rPr>
                <w:szCs w:val="22"/>
              </w:rPr>
            </w:pPr>
            <w:r>
              <w:rPr>
                <w:szCs w:val="22"/>
              </w:rPr>
              <w:t>(114,206)</w:t>
            </w:r>
          </w:p>
        </w:tc>
      </w:tr>
      <w:tr w:rsidR="00CE79B8" w:rsidRPr="00F84EDE" w:rsidTr="005C71FC">
        <w:trPr>
          <w:trHeight w:val="236"/>
        </w:trPr>
        <w:tc>
          <w:tcPr>
            <w:tcW w:w="3521" w:type="dxa"/>
          </w:tcPr>
          <w:p w:rsidR="00CE79B8" w:rsidRPr="00F84EDE" w:rsidRDefault="007E29D9" w:rsidP="005B31FB">
            <w:pPr>
              <w:ind w:left="180" w:hanging="180"/>
              <w:rPr>
                <w:rFonts w:ascii="Times New Roman" w:hAnsi="Times New Roman"/>
                <w:sz w:val="22"/>
                <w:szCs w:val="22"/>
              </w:rPr>
            </w:pPr>
            <w:r>
              <w:rPr>
                <w:rFonts w:ascii="Times New Roman" w:hAnsi="Times New Roman"/>
                <w:sz w:val="22"/>
                <w:szCs w:val="22"/>
              </w:rPr>
              <w:t>D</w:t>
            </w:r>
            <w:r w:rsidR="009E4A9B" w:rsidRPr="00F84EDE">
              <w:rPr>
                <w:rFonts w:ascii="Times New Roman" w:hAnsi="Times New Roman"/>
                <w:sz w:val="22"/>
                <w:szCs w:val="22"/>
              </w:rPr>
              <w:t>erivative</w:t>
            </w:r>
            <w:r w:rsidR="00B80465">
              <w:rPr>
                <w:rFonts w:ascii="Times New Roman" w:hAnsi="Times New Roman"/>
                <w:sz w:val="22"/>
                <w:szCs w:val="22"/>
              </w:rPr>
              <w:t>s</w:t>
            </w:r>
          </w:p>
        </w:tc>
        <w:tc>
          <w:tcPr>
            <w:tcW w:w="1080" w:type="dxa"/>
            <w:vAlign w:val="bottom"/>
          </w:tcPr>
          <w:p w:rsidR="00CE79B8" w:rsidRPr="00F84EDE" w:rsidRDefault="007E29D9" w:rsidP="005B31FB">
            <w:pPr>
              <w:pStyle w:val="acctfourfigures"/>
              <w:tabs>
                <w:tab w:val="clear" w:pos="765"/>
                <w:tab w:val="decimal" w:pos="945"/>
              </w:tabs>
              <w:spacing w:line="240" w:lineRule="atLeast"/>
              <w:ind w:right="11"/>
              <w:rPr>
                <w:szCs w:val="22"/>
              </w:rPr>
            </w:pPr>
            <w:r>
              <w:rPr>
                <w:szCs w:val="22"/>
              </w:rPr>
              <w:t>(768)</w:t>
            </w:r>
          </w:p>
        </w:tc>
        <w:tc>
          <w:tcPr>
            <w:tcW w:w="180" w:type="dxa"/>
            <w:vAlign w:val="bottom"/>
          </w:tcPr>
          <w:p w:rsidR="00CE79B8" w:rsidRPr="00F84EDE" w:rsidRDefault="00CE79B8" w:rsidP="005B31FB">
            <w:pPr>
              <w:pStyle w:val="acctfourfigures"/>
              <w:spacing w:line="240" w:lineRule="atLeast"/>
              <w:rPr>
                <w:b/>
                <w:bCs/>
                <w:szCs w:val="22"/>
              </w:rPr>
            </w:pPr>
          </w:p>
        </w:tc>
        <w:tc>
          <w:tcPr>
            <w:tcW w:w="1349" w:type="dxa"/>
          </w:tcPr>
          <w:p w:rsidR="00CE79B8" w:rsidRPr="007E29D9" w:rsidRDefault="007E29D9" w:rsidP="007E29D9">
            <w:pPr>
              <w:pStyle w:val="acctfourfigures"/>
              <w:tabs>
                <w:tab w:val="clear" w:pos="765"/>
                <w:tab w:val="decimal" w:pos="945"/>
              </w:tabs>
              <w:spacing w:line="240" w:lineRule="atLeast"/>
              <w:ind w:right="11"/>
              <w:rPr>
                <w:rFonts w:cstheme="minorBidi"/>
                <w:szCs w:val="28"/>
                <w:cs/>
                <w:lang w:val="en-US" w:bidi="th-TH"/>
              </w:rPr>
            </w:pPr>
            <w:r>
              <w:rPr>
                <w:szCs w:val="22"/>
              </w:rPr>
              <w:t>354</w:t>
            </w:r>
          </w:p>
        </w:tc>
        <w:tc>
          <w:tcPr>
            <w:tcW w:w="190" w:type="dxa"/>
          </w:tcPr>
          <w:p w:rsidR="00CE79B8" w:rsidRPr="00F84EDE" w:rsidRDefault="00CE79B8" w:rsidP="005B31FB">
            <w:pPr>
              <w:pStyle w:val="acctfourfigures"/>
              <w:tabs>
                <w:tab w:val="clear" w:pos="765"/>
                <w:tab w:val="decimal" w:pos="945"/>
              </w:tabs>
              <w:spacing w:line="240" w:lineRule="atLeast"/>
              <w:ind w:right="11"/>
              <w:rPr>
                <w:szCs w:val="22"/>
              </w:rPr>
            </w:pPr>
          </w:p>
        </w:tc>
        <w:tc>
          <w:tcPr>
            <w:tcW w:w="1523" w:type="dxa"/>
          </w:tcPr>
          <w:p w:rsidR="00CE79B8" w:rsidRPr="00F84EDE" w:rsidRDefault="007E29D9" w:rsidP="005B31FB">
            <w:pPr>
              <w:pStyle w:val="acctfourfigures"/>
              <w:tabs>
                <w:tab w:val="clear" w:pos="765"/>
                <w:tab w:val="left" w:pos="720"/>
                <w:tab w:val="decimal" w:pos="945"/>
              </w:tabs>
              <w:spacing w:line="240" w:lineRule="atLeast"/>
              <w:ind w:right="11"/>
              <w:jc w:val="center"/>
              <w:rPr>
                <w:szCs w:val="22"/>
              </w:rPr>
            </w:pPr>
            <w:r>
              <w:rPr>
                <w:szCs w:val="22"/>
              </w:rPr>
              <w:t>-</w:t>
            </w:r>
          </w:p>
        </w:tc>
        <w:tc>
          <w:tcPr>
            <w:tcW w:w="180" w:type="dxa"/>
          </w:tcPr>
          <w:p w:rsidR="00CE79B8" w:rsidRPr="00F84EDE" w:rsidRDefault="00CE79B8" w:rsidP="005B31FB">
            <w:pPr>
              <w:pStyle w:val="acctfourfigures"/>
              <w:tabs>
                <w:tab w:val="clear" w:pos="765"/>
                <w:tab w:val="decimal" w:pos="945"/>
              </w:tabs>
              <w:spacing w:line="240" w:lineRule="atLeast"/>
              <w:ind w:right="11"/>
              <w:rPr>
                <w:szCs w:val="22"/>
              </w:rPr>
            </w:pPr>
          </w:p>
        </w:tc>
        <w:tc>
          <w:tcPr>
            <w:tcW w:w="1274" w:type="dxa"/>
            <w:gridSpan w:val="2"/>
          </w:tcPr>
          <w:p w:rsidR="00CE79B8" w:rsidRPr="00F84EDE" w:rsidRDefault="007E29D9" w:rsidP="005B31FB">
            <w:pPr>
              <w:pStyle w:val="acctfourfigures"/>
              <w:tabs>
                <w:tab w:val="clear" w:pos="765"/>
                <w:tab w:val="decimal" w:pos="945"/>
              </w:tabs>
              <w:spacing w:line="240" w:lineRule="atLeast"/>
              <w:ind w:right="11"/>
              <w:rPr>
                <w:szCs w:val="22"/>
              </w:rPr>
            </w:pPr>
            <w:r>
              <w:rPr>
                <w:szCs w:val="22"/>
              </w:rPr>
              <w:t>(414)</w:t>
            </w:r>
          </w:p>
        </w:tc>
      </w:tr>
      <w:tr w:rsidR="005B31FB" w:rsidRPr="00F84EDE" w:rsidTr="005C71FC">
        <w:trPr>
          <w:trHeight w:val="236"/>
        </w:trPr>
        <w:tc>
          <w:tcPr>
            <w:tcW w:w="3521" w:type="dxa"/>
          </w:tcPr>
          <w:p w:rsidR="005B31FB" w:rsidRPr="009E4A9B" w:rsidRDefault="007E29D9" w:rsidP="005B31FB">
            <w:pPr>
              <w:ind w:left="180" w:hanging="180"/>
              <w:rPr>
                <w:rFonts w:ascii="Times New Roman" w:hAnsi="Times New Roman" w:cstheme="minorBidi"/>
                <w:sz w:val="22"/>
                <w:szCs w:val="22"/>
                <w:cs/>
              </w:rPr>
            </w:pPr>
            <w:r>
              <w:rPr>
                <w:rFonts w:ascii="Times New Roman" w:hAnsi="Times New Roman" w:cstheme="minorBidi"/>
                <w:sz w:val="22"/>
                <w:szCs w:val="22"/>
              </w:rPr>
              <w:t>Equity in</w:t>
            </w:r>
            <w:r w:rsidR="00DE31CB">
              <w:rPr>
                <w:rFonts w:ascii="Times New Roman" w:hAnsi="Times New Roman" w:cstheme="minorBidi"/>
                <w:sz w:val="22"/>
                <w:szCs w:val="22"/>
              </w:rPr>
              <w:t>struments</w:t>
            </w:r>
          </w:p>
        </w:tc>
        <w:tc>
          <w:tcPr>
            <w:tcW w:w="1080" w:type="dxa"/>
            <w:tcBorders>
              <w:bottom w:val="single" w:sz="4" w:space="0" w:color="auto"/>
            </w:tcBorders>
            <w:vAlign w:val="bottom"/>
          </w:tcPr>
          <w:p w:rsidR="005B31FB" w:rsidRPr="00F84EDE" w:rsidRDefault="007E29D9" w:rsidP="005B31FB">
            <w:pPr>
              <w:pStyle w:val="acctfourfigures"/>
              <w:tabs>
                <w:tab w:val="clear" w:pos="765"/>
                <w:tab w:val="decimal" w:pos="945"/>
              </w:tabs>
              <w:spacing w:line="240" w:lineRule="atLeast"/>
              <w:ind w:right="11"/>
              <w:rPr>
                <w:szCs w:val="22"/>
              </w:rPr>
            </w:pPr>
            <w:r>
              <w:rPr>
                <w:szCs w:val="22"/>
              </w:rPr>
              <w:t>(724)</w:t>
            </w:r>
          </w:p>
        </w:tc>
        <w:tc>
          <w:tcPr>
            <w:tcW w:w="180" w:type="dxa"/>
            <w:vAlign w:val="bottom"/>
          </w:tcPr>
          <w:p w:rsidR="005B31FB" w:rsidRPr="00F84EDE" w:rsidRDefault="005B31FB" w:rsidP="005B31FB">
            <w:pPr>
              <w:pStyle w:val="acctfourfigures"/>
              <w:spacing w:line="240" w:lineRule="atLeast"/>
              <w:rPr>
                <w:b/>
                <w:bCs/>
                <w:szCs w:val="22"/>
              </w:rPr>
            </w:pPr>
          </w:p>
        </w:tc>
        <w:tc>
          <w:tcPr>
            <w:tcW w:w="1349" w:type="dxa"/>
            <w:tcBorders>
              <w:bottom w:val="single" w:sz="4" w:space="0" w:color="auto"/>
            </w:tcBorders>
          </w:tcPr>
          <w:p w:rsidR="005B31FB" w:rsidRPr="00F84EDE" w:rsidRDefault="007E29D9" w:rsidP="007E29D9">
            <w:pPr>
              <w:pStyle w:val="acctfourfigures"/>
              <w:tabs>
                <w:tab w:val="clear" w:pos="765"/>
                <w:tab w:val="decimal" w:pos="650"/>
              </w:tabs>
              <w:spacing w:line="240" w:lineRule="atLeast"/>
              <w:ind w:right="11"/>
              <w:rPr>
                <w:szCs w:val="22"/>
              </w:rPr>
            </w:pPr>
            <w:r>
              <w:rPr>
                <w:szCs w:val="22"/>
              </w:rPr>
              <w:t>-</w:t>
            </w:r>
          </w:p>
        </w:tc>
        <w:tc>
          <w:tcPr>
            <w:tcW w:w="190" w:type="dxa"/>
          </w:tcPr>
          <w:p w:rsidR="005B31FB" w:rsidRPr="00F84EDE" w:rsidRDefault="005B31FB" w:rsidP="005B31FB">
            <w:pPr>
              <w:pStyle w:val="acctfourfigures"/>
              <w:tabs>
                <w:tab w:val="clear" w:pos="765"/>
                <w:tab w:val="decimal" w:pos="945"/>
              </w:tabs>
              <w:spacing w:line="240" w:lineRule="atLeast"/>
              <w:ind w:right="11"/>
              <w:rPr>
                <w:szCs w:val="22"/>
              </w:rPr>
            </w:pPr>
          </w:p>
        </w:tc>
        <w:tc>
          <w:tcPr>
            <w:tcW w:w="1523" w:type="dxa"/>
            <w:tcBorders>
              <w:bottom w:val="single" w:sz="4" w:space="0" w:color="auto"/>
            </w:tcBorders>
          </w:tcPr>
          <w:p w:rsidR="005B31FB" w:rsidRPr="00F84EDE" w:rsidRDefault="007E29D9" w:rsidP="005B31FB">
            <w:pPr>
              <w:pStyle w:val="acctfourfigures"/>
              <w:tabs>
                <w:tab w:val="left" w:pos="720"/>
                <w:tab w:val="decimal" w:pos="945"/>
              </w:tabs>
              <w:spacing w:line="240" w:lineRule="atLeast"/>
              <w:ind w:right="11"/>
              <w:jc w:val="center"/>
              <w:rPr>
                <w:szCs w:val="22"/>
              </w:rPr>
            </w:pPr>
            <w:r>
              <w:rPr>
                <w:szCs w:val="22"/>
              </w:rPr>
              <w:t>-</w:t>
            </w:r>
          </w:p>
        </w:tc>
        <w:tc>
          <w:tcPr>
            <w:tcW w:w="180" w:type="dxa"/>
          </w:tcPr>
          <w:p w:rsidR="005B31FB" w:rsidRPr="00F84EDE" w:rsidRDefault="005B31FB" w:rsidP="005B31FB">
            <w:pPr>
              <w:pStyle w:val="acctfourfigures"/>
              <w:tabs>
                <w:tab w:val="clear" w:pos="765"/>
                <w:tab w:val="decimal" w:pos="945"/>
              </w:tabs>
              <w:spacing w:line="240" w:lineRule="atLeast"/>
              <w:ind w:right="11"/>
              <w:rPr>
                <w:szCs w:val="22"/>
              </w:rPr>
            </w:pPr>
          </w:p>
        </w:tc>
        <w:tc>
          <w:tcPr>
            <w:tcW w:w="1274" w:type="dxa"/>
            <w:gridSpan w:val="2"/>
            <w:tcBorders>
              <w:bottom w:val="single" w:sz="4" w:space="0" w:color="auto"/>
            </w:tcBorders>
          </w:tcPr>
          <w:p w:rsidR="005B31FB" w:rsidRPr="00F84EDE" w:rsidRDefault="007E29D9" w:rsidP="005B31FB">
            <w:pPr>
              <w:pStyle w:val="acctfourfigures"/>
              <w:tabs>
                <w:tab w:val="clear" w:pos="765"/>
                <w:tab w:val="decimal" w:pos="945"/>
              </w:tabs>
              <w:spacing w:line="240" w:lineRule="atLeast"/>
              <w:ind w:right="11"/>
              <w:rPr>
                <w:szCs w:val="22"/>
              </w:rPr>
            </w:pPr>
            <w:r>
              <w:rPr>
                <w:szCs w:val="22"/>
              </w:rPr>
              <w:t>(724)</w:t>
            </w:r>
          </w:p>
        </w:tc>
      </w:tr>
      <w:tr w:rsidR="005B31FB" w:rsidRPr="00F84EDE" w:rsidTr="005C71FC">
        <w:trPr>
          <w:trHeight w:val="236"/>
        </w:trPr>
        <w:tc>
          <w:tcPr>
            <w:tcW w:w="3521" w:type="dxa"/>
          </w:tcPr>
          <w:p w:rsidR="005B31FB" w:rsidRPr="00F84EDE" w:rsidRDefault="005B31FB" w:rsidP="005B31FB">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rsidR="005B31FB" w:rsidRPr="00F84EDE" w:rsidRDefault="007E29D9" w:rsidP="005B31FB">
            <w:pPr>
              <w:pStyle w:val="acctfourfigures"/>
              <w:tabs>
                <w:tab w:val="clear" w:pos="765"/>
                <w:tab w:val="decimal" w:pos="945"/>
              </w:tabs>
              <w:spacing w:line="240" w:lineRule="atLeast"/>
              <w:ind w:right="11"/>
              <w:rPr>
                <w:b/>
                <w:bCs/>
                <w:szCs w:val="22"/>
              </w:rPr>
            </w:pPr>
            <w:r>
              <w:rPr>
                <w:b/>
                <w:bCs/>
                <w:szCs w:val="22"/>
              </w:rPr>
              <w:t>(117,376)</w:t>
            </w:r>
          </w:p>
        </w:tc>
        <w:tc>
          <w:tcPr>
            <w:tcW w:w="180" w:type="dxa"/>
            <w:vAlign w:val="bottom"/>
          </w:tcPr>
          <w:p w:rsidR="005B31FB" w:rsidRPr="00F84EDE" w:rsidRDefault="005B31FB" w:rsidP="005B31FB">
            <w:pPr>
              <w:pStyle w:val="acctfourfigures"/>
              <w:spacing w:line="240" w:lineRule="atLeast"/>
              <w:rPr>
                <w:b/>
                <w:bCs/>
                <w:szCs w:val="22"/>
              </w:rPr>
            </w:pPr>
          </w:p>
        </w:tc>
        <w:tc>
          <w:tcPr>
            <w:tcW w:w="1349" w:type="dxa"/>
            <w:tcBorders>
              <w:top w:val="single" w:sz="4" w:space="0" w:color="auto"/>
              <w:bottom w:val="single" w:sz="4" w:space="0" w:color="auto"/>
            </w:tcBorders>
          </w:tcPr>
          <w:p w:rsidR="005B31FB" w:rsidRPr="00F84EDE" w:rsidRDefault="007E29D9" w:rsidP="005B31FB">
            <w:pPr>
              <w:pStyle w:val="acctfourfigures"/>
              <w:tabs>
                <w:tab w:val="clear" w:pos="765"/>
                <w:tab w:val="decimal" w:pos="945"/>
              </w:tabs>
              <w:spacing w:line="240" w:lineRule="atLeast"/>
              <w:ind w:right="11"/>
              <w:rPr>
                <w:b/>
                <w:bCs/>
                <w:szCs w:val="22"/>
              </w:rPr>
            </w:pPr>
            <w:r>
              <w:rPr>
                <w:b/>
                <w:bCs/>
                <w:szCs w:val="22"/>
              </w:rPr>
              <w:t>1,710</w:t>
            </w:r>
          </w:p>
        </w:tc>
        <w:tc>
          <w:tcPr>
            <w:tcW w:w="190" w:type="dxa"/>
          </w:tcPr>
          <w:p w:rsidR="005B31FB" w:rsidRPr="00F84EDE" w:rsidRDefault="005B31FB" w:rsidP="005B31FB">
            <w:pPr>
              <w:pStyle w:val="acctfourfigures"/>
              <w:tabs>
                <w:tab w:val="clear" w:pos="765"/>
                <w:tab w:val="decimal" w:pos="945"/>
              </w:tabs>
              <w:spacing w:line="240" w:lineRule="atLeast"/>
              <w:ind w:right="11"/>
              <w:rPr>
                <w:b/>
                <w:bCs/>
                <w:szCs w:val="22"/>
              </w:rPr>
            </w:pPr>
          </w:p>
        </w:tc>
        <w:tc>
          <w:tcPr>
            <w:tcW w:w="1523" w:type="dxa"/>
            <w:tcBorders>
              <w:top w:val="single" w:sz="4" w:space="0" w:color="auto"/>
              <w:bottom w:val="single" w:sz="4" w:space="0" w:color="auto"/>
            </w:tcBorders>
          </w:tcPr>
          <w:p w:rsidR="005B31FB" w:rsidRPr="00F84EDE" w:rsidRDefault="007E29D9" w:rsidP="005B31FB">
            <w:pPr>
              <w:pStyle w:val="acctfourfigures"/>
              <w:tabs>
                <w:tab w:val="left" w:pos="720"/>
                <w:tab w:val="decimal" w:pos="945"/>
              </w:tabs>
              <w:spacing w:line="240" w:lineRule="atLeast"/>
              <w:ind w:right="11"/>
              <w:jc w:val="center"/>
              <w:rPr>
                <w:b/>
                <w:bCs/>
                <w:szCs w:val="22"/>
              </w:rPr>
            </w:pPr>
            <w:r>
              <w:rPr>
                <w:b/>
                <w:bCs/>
                <w:szCs w:val="22"/>
              </w:rPr>
              <w:t>-</w:t>
            </w:r>
          </w:p>
        </w:tc>
        <w:tc>
          <w:tcPr>
            <w:tcW w:w="180" w:type="dxa"/>
          </w:tcPr>
          <w:p w:rsidR="005B31FB" w:rsidRPr="00F84EDE" w:rsidRDefault="005B31FB" w:rsidP="005B31FB">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rsidR="005B31FB" w:rsidRPr="00F84EDE" w:rsidRDefault="007E29D9" w:rsidP="005B31FB">
            <w:pPr>
              <w:pStyle w:val="acctfourfigures"/>
              <w:tabs>
                <w:tab w:val="clear" w:pos="765"/>
                <w:tab w:val="decimal" w:pos="945"/>
              </w:tabs>
              <w:spacing w:line="240" w:lineRule="atLeast"/>
              <w:ind w:right="11"/>
              <w:rPr>
                <w:b/>
                <w:bCs/>
                <w:szCs w:val="22"/>
              </w:rPr>
            </w:pPr>
            <w:r>
              <w:rPr>
                <w:b/>
                <w:bCs/>
                <w:szCs w:val="22"/>
              </w:rPr>
              <w:t>(115,666)</w:t>
            </w:r>
          </w:p>
        </w:tc>
      </w:tr>
      <w:tr w:rsidR="005B31FB" w:rsidRPr="00F84EDE" w:rsidTr="005C71FC">
        <w:trPr>
          <w:trHeight w:val="236"/>
        </w:trPr>
        <w:tc>
          <w:tcPr>
            <w:tcW w:w="3521" w:type="dxa"/>
          </w:tcPr>
          <w:p w:rsidR="005B31FB" w:rsidRPr="00F84EDE" w:rsidRDefault="005B31FB" w:rsidP="005B31FB">
            <w:pPr>
              <w:rPr>
                <w:rFonts w:ascii="Times New Roman" w:hAnsi="Times New Roman"/>
                <w:b/>
                <w:bCs/>
                <w:sz w:val="22"/>
                <w:szCs w:val="22"/>
              </w:rPr>
            </w:pPr>
            <w:r w:rsidRPr="00F84EDE">
              <w:rPr>
                <w:rFonts w:ascii="Times New Roman" w:hAnsi="Times New Roman"/>
                <w:b/>
                <w:bCs/>
                <w:sz w:val="22"/>
                <w:szCs w:val="22"/>
              </w:rPr>
              <w:t>Net</w:t>
            </w:r>
          </w:p>
        </w:tc>
        <w:tc>
          <w:tcPr>
            <w:tcW w:w="1080" w:type="dxa"/>
            <w:tcBorders>
              <w:bottom w:val="double" w:sz="4" w:space="0" w:color="auto"/>
            </w:tcBorders>
            <w:vAlign w:val="bottom"/>
          </w:tcPr>
          <w:p w:rsidR="005B31FB" w:rsidRPr="00F84EDE" w:rsidRDefault="007E29D9" w:rsidP="005B31FB">
            <w:pPr>
              <w:pStyle w:val="acctfourfigures"/>
              <w:tabs>
                <w:tab w:val="clear" w:pos="765"/>
                <w:tab w:val="decimal" w:pos="945"/>
              </w:tabs>
              <w:spacing w:line="240" w:lineRule="atLeast"/>
              <w:ind w:right="11"/>
              <w:rPr>
                <w:b/>
                <w:bCs/>
                <w:szCs w:val="22"/>
              </w:rPr>
            </w:pPr>
            <w:r>
              <w:rPr>
                <w:b/>
                <w:bCs/>
                <w:szCs w:val="22"/>
              </w:rPr>
              <w:t>(89,066)</w:t>
            </w:r>
          </w:p>
        </w:tc>
        <w:tc>
          <w:tcPr>
            <w:tcW w:w="180" w:type="dxa"/>
            <w:vAlign w:val="bottom"/>
          </w:tcPr>
          <w:p w:rsidR="005B31FB" w:rsidRPr="00F84EDE" w:rsidRDefault="005B31FB" w:rsidP="005B31FB">
            <w:pPr>
              <w:pStyle w:val="acctfourfigures"/>
              <w:spacing w:line="240" w:lineRule="atLeast"/>
              <w:rPr>
                <w:b/>
                <w:bCs/>
                <w:szCs w:val="22"/>
              </w:rPr>
            </w:pPr>
          </w:p>
        </w:tc>
        <w:tc>
          <w:tcPr>
            <w:tcW w:w="1349" w:type="dxa"/>
            <w:tcBorders>
              <w:bottom w:val="double" w:sz="4" w:space="0" w:color="auto"/>
            </w:tcBorders>
          </w:tcPr>
          <w:p w:rsidR="005B31FB" w:rsidRPr="00F84EDE" w:rsidRDefault="007E29D9" w:rsidP="005B31FB">
            <w:pPr>
              <w:pStyle w:val="acctfourfigures"/>
              <w:tabs>
                <w:tab w:val="clear" w:pos="765"/>
                <w:tab w:val="decimal" w:pos="945"/>
              </w:tabs>
              <w:spacing w:line="240" w:lineRule="atLeast"/>
              <w:ind w:right="11"/>
              <w:rPr>
                <w:b/>
                <w:bCs/>
                <w:szCs w:val="22"/>
              </w:rPr>
            </w:pPr>
            <w:r>
              <w:rPr>
                <w:b/>
                <w:bCs/>
                <w:szCs w:val="22"/>
              </w:rPr>
              <w:t>2,472</w:t>
            </w:r>
          </w:p>
        </w:tc>
        <w:tc>
          <w:tcPr>
            <w:tcW w:w="190" w:type="dxa"/>
          </w:tcPr>
          <w:p w:rsidR="005B31FB" w:rsidRPr="00F84EDE" w:rsidRDefault="005B31FB" w:rsidP="005B31FB">
            <w:pPr>
              <w:pStyle w:val="acctfourfigures"/>
              <w:tabs>
                <w:tab w:val="clear" w:pos="765"/>
                <w:tab w:val="decimal" w:pos="945"/>
              </w:tabs>
              <w:spacing w:line="240" w:lineRule="atLeast"/>
              <w:ind w:right="11"/>
              <w:rPr>
                <w:b/>
                <w:bCs/>
                <w:szCs w:val="22"/>
              </w:rPr>
            </w:pPr>
          </w:p>
        </w:tc>
        <w:tc>
          <w:tcPr>
            <w:tcW w:w="1523" w:type="dxa"/>
            <w:tcBorders>
              <w:bottom w:val="double" w:sz="4" w:space="0" w:color="auto"/>
            </w:tcBorders>
          </w:tcPr>
          <w:p w:rsidR="005B31FB" w:rsidRPr="00F84EDE" w:rsidRDefault="007E29D9" w:rsidP="007E29D9">
            <w:pPr>
              <w:pStyle w:val="acctfourfigures"/>
              <w:tabs>
                <w:tab w:val="left" w:pos="720"/>
                <w:tab w:val="decimal" w:pos="945"/>
              </w:tabs>
              <w:spacing w:line="240" w:lineRule="atLeast"/>
              <w:ind w:right="11"/>
              <w:jc w:val="center"/>
              <w:rPr>
                <w:b/>
                <w:bCs/>
                <w:szCs w:val="22"/>
              </w:rPr>
            </w:pPr>
            <w:r>
              <w:rPr>
                <w:b/>
                <w:bCs/>
                <w:szCs w:val="22"/>
              </w:rPr>
              <w:t>-</w:t>
            </w:r>
          </w:p>
        </w:tc>
        <w:tc>
          <w:tcPr>
            <w:tcW w:w="180" w:type="dxa"/>
          </w:tcPr>
          <w:p w:rsidR="005B31FB" w:rsidRPr="00F84EDE" w:rsidRDefault="005B31FB" w:rsidP="005B31FB">
            <w:pPr>
              <w:pStyle w:val="acctfourfigures"/>
              <w:tabs>
                <w:tab w:val="clear" w:pos="765"/>
                <w:tab w:val="decimal" w:pos="945"/>
              </w:tabs>
              <w:spacing w:line="240" w:lineRule="atLeast"/>
              <w:ind w:right="11"/>
              <w:rPr>
                <w:b/>
                <w:bCs/>
                <w:szCs w:val="22"/>
              </w:rPr>
            </w:pPr>
          </w:p>
        </w:tc>
        <w:tc>
          <w:tcPr>
            <w:tcW w:w="1274" w:type="dxa"/>
            <w:gridSpan w:val="2"/>
            <w:tcBorders>
              <w:bottom w:val="double" w:sz="4" w:space="0" w:color="auto"/>
            </w:tcBorders>
          </w:tcPr>
          <w:p w:rsidR="005B31FB" w:rsidRPr="00F84EDE" w:rsidRDefault="007E29D9" w:rsidP="005B31FB">
            <w:pPr>
              <w:pStyle w:val="acctfourfigures"/>
              <w:tabs>
                <w:tab w:val="clear" w:pos="765"/>
                <w:tab w:val="decimal" w:pos="945"/>
              </w:tabs>
              <w:spacing w:line="240" w:lineRule="atLeast"/>
              <w:ind w:right="11"/>
              <w:rPr>
                <w:b/>
                <w:bCs/>
                <w:szCs w:val="22"/>
              </w:rPr>
            </w:pPr>
            <w:r>
              <w:rPr>
                <w:b/>
                <w:bCs/>
                <w:szCs w:val="22"/>
              </w:rPr>
              <w:t>(86,594)</w:t>
            </w:r>
          </w:p>
        </w:tc>
      </w:tr>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b/>
                <w:bCs/>
                <w:szCs w:val="22"/>
              </w:rPr>
            </w:pPr>
          </w:p>
        </w:tc>
      </w:tr>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b/>
                <w:bCs/>
                <w:szCs w:val="22"/>
              </w:rPr>
            </w:pPr>
          </w:p>
        </w:tc>
      </w:tr>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b/>
                <w:bCs/>
                <w:szCs w:val="22"/>
              </w:rPr>
            </w:pPr>
          </w:p>
        </w:tc>
      </w:tr>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p w:rsidR="0062579A" w:rsidRPr="00F84EDE" w:rsidRDefault="0062579A" w:rsidP="00805968">
            <w:pPr>
              <w:ind w:left="180" w:hanging="180"/>
              <w:rPr>
                <w:rFonts w:ascii="Times New Roman" w:hAnsi="Times New Roman"/>
                <w:sz w:val="22"/>
                <w:szCs w:val="22"/>
              </w:rPr>
            </w:pPr>
          </w:p>
          <w:p w:rsidR="0062579A" w:rsidRPr="00F84EDE" w:rsidRDefault="0062579A" w:rsidP="00805968">
            <w:pPr>
              <w:ind w:left="180" w:hanging="180"/>
              <w:rPr>
                <w:rFonts w:ascii="Times New Roman" w:hAnsi="Times New Roman"/>
                <w:sz w:val="22"/>
                <w:szCs w:val="22"/>
              </w:rPr>
            </w:pPr>
          </w:p>
          <w:p w:rsidR="0062579A" w:rsidRPr="00F84EDE" w:rsidRDefault="0062579A" w:rsidP="00805968">
            <w:pPr>
              <w:ind w:left="180" w:hanging="180"/>
              <w:rPr>
                <w:rFonts w:ascii="Times New Roman" w:hAnsi="Times New Roman"/>
                <w:sz w:val="22"/>
                <w:szCs w:val="22"/>
              </w:rPr>
            </w:pPr>
          </w:p>
          <w:p w:rsidR="0062579A" w:rsidRPr="00F84EDE" w:rsidRDefault="0062579A" w:rsidP="00805968">
            <w:pPr>
              <w:ind w:left="180" w:hanging="180"/>
              <w:rPr>
                <w:rFonts w:ascii="Times New Roman" w:hAnsi="Times New Roman"/>
                <w:sz w:val="22"/>
                <w:szCs w:val="22"/>
              </w:rPr>
            </w:pPr>
          </w:p>
          <w:p w:rsidR="0062579A" w:rsidRPr="00F84EDE" w:rsidRDefault="0062579A" w:rsidP="00805968">
            <w:pPr>
              <w:ind w:left="180" w:hanging="180"/>
              <w:rPr>
                <w:rFonts w:ascii="Times New Roman" w:hAnsi="Times New Roman"/>
                <w:sz w:val="22"/>
                <w:szCs w:val="22"/>
              </w:rPr>
            </w:pPr>
          </w:p>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3E163F" w:rsidRPr="00F84EDE" w:rsidTr="005C71FC">
        <w:trPr>
          <w:gridAfter w:val="1"/>
          <w:wAfter w:w="13" w:type="dxa"/>
          <w:trHeight w:val="251"/>
        </w:trPr>
        <w:tc>
          <w:tcPr>
            <w:tcW w:w="3521" w:type="dxa"/>
          </w:tcPr>
          <w:p w:rsidR="003E163F" w:rsidRPr="00F84EDE" w:rsidRDefault="003E163F" w:rsidP="00805968">
            <w:pPr>
              <w:ind w:left="180" w:hanging="180"/>
              <w:rPr>
                <w:rFonts w:ascii="Times New Roman" w:hAnsi="Times New Roman"/>
                <w:sz w:val="22"/>
                <w:szCs w:val="22"/>
              </w:rPr>
            </w:pPr>
          </w:p>
        </w:tc>
        <w:tc>
          <w:tcPr>
            <w:tcW w:w="5763" w:type="dxa"/>
            <w:gridSpan w:val="7"/>
          </w:tcPr>
          <w:p w:rsidR="003E163F" w:rsidRPr="00F84EDE" w:rsidRDefault="003E163F" w:rsidP="00805968">
            <w:pPr>
              <w:pStyle w:val="acctfourfigures"/>
              <w:tabs>
                <w:tab w:val="clear" w:pos="765"/>
                <w:tab w:val="decimal" w:pos="731"/>
              </w:tabs>
              <w:spacing w:line="240" w:lineRule="atLeast"/>
              <w:ind w:right="11"/>
              <w:jc w:val="center"/>
              <w:rPr>
                <w:b/>
                <w:bCs/>
                <w:szCs w:val="22"/>
              </w:rPr>
            </w:pPr>
          </w:p>
        </w:tc>
      </w:tr>
      <w:tr w:rsidR="00A20BC4" w:rsidRPr="00F84EDE" w:rsidTr="005C71FC">
        <w:trPr>
          <w:gridAfter w:val="1"/>
          <w:wAfter w:w="13" w:type="dxa"/>
          <w:trHeight w:val="251"/>
        </w:trPr>
        <w:tc>
          <w:tcPr>
            <w:tcW w:w="3521" w:type="dxa"/>
          </w:tcPr>
          <w:p w:rsidR="00A20BC4" w:rsidRPr="00F84EDE" w:rsidRDefault="00A20BC4" w:rsidP="00805968">
            <w:pPr>
              <w:ind w:left="180" w:hanging="180"/>
              <w:rPr>
                <w:rFonts w:ascii="Times New Roman" w:hAnsi="Times New Roman"/>
                <w:sz w:val="22"/>
                <w:szCs w:val="22"/>
              </w:rPr>
            </w:pPr>
          </w:p>
        </w:tc>
        <w:tc>
          <w:tcPr>
            <w:tcW w:w="5763" w:type="dxa"/>
            <w:gridSpan w:val="7"/>
          </w:tcPr>
          <w:p w:rsidR="00A20BC4" w:rsidRPr="00F84EDE" w:rsidRDefault="00A20BC4" w:rsidP="00805968">
            <w:pPr>
              <w:pStyle w:val="acctfourfigures"/>
              <w:tabs>
                <w:tab w:val="clear" w:pos="765"/>
                <w:tab w:val="decimal" w:pos="731"/>
              </w:tabs>
              <w:spacing w:line="240" w:lineRule="atLeast"/>
              <w:ind w:right="11"/>
              <w:jc w:val="center"/>
              <w:rPr>
                <w:b/>
                <w:bCs/>
                <w:szCs w:val="22"/>
              </w:rPr>
            </w:pPr>
          </w:p>
        </w:tc>
      </w:tr>
      <w:tr w:rsidR="00E32387" w:rsidRPr="00F84EDE" w:rsidTr="005C71FC">
        <w:trPr>
          <w:gridAfter w:val="1"/>
          <w:wAfter w:w="13" w:type="dxa"/>
          <w:trHeight w:val="251"/>
        </w:trPr>
        <w:tc>
          <w:tcPr>
            <w:tcW w:w="3521" w:type="dxa"/>
          </w:tcPr>
          <w:p w:rsidR="00E32387" w:rsidRPr="00F84EDE" w:rsidRDefault="00E32387" w:rsidP="00805968">
            <w:pPr>
              <w:ind w:left="180" w:hanging="180"/>
              <w:rPr>
                <w:rFonts w:ascii="Times New Roman" w:hAnsi="Times New Roman"/>
                <w:sz w:val="22"/>
                <w:szCs w:val="22"/>
              </w:rPr>
            </w:pPr>
          </w:p>
        </w:tc>
        <w:tc>
          <w:tcPr>
            <w:tcW w:w="5763" w:type="dxa"/>
            <w:gridSpan w:val="7"/>
          </w:tcPr>
          <w:p w:rsidR="00E32387" w:rsidRPr="00F84EDE" w:rsidRDefault="00E32387" w:rsidP="00805968">
            <w:pPr>
              <w:pStyle w:val="acctfourfigures"/>
              <w:tabs>
                <w:tab w:val="clear" w:pos="765"/>
                <w:tab w:val="decimal" w:pos="731"/>
              </w:tabs>
              <w:spacing w:line="240" w:lineRule="atLeast"/>
              <w:ind w:right="11"/>
              <w:jc w:val="center"/>
              <w:rPr>
                <w:b/>
                <w:bCs/>
                <w:szCs w:val="22"/>
              </w:rPr>
            </w:pPr>
          </w:p>
        </w:tc>
      </w:tr>
      <w:tr w:rsidR="00C616F5" w:rsidRPr="00F84EDE" w:rsidTr="005C71FC">
        <w:trPr>
          <w:gridAfter w:val="1"/>
          <w:wAfter w:w="13" w:type="dxa"/>
          <w:trHeight w:val="251"/>
        </w:trPr>
        <w:tc>
          <w:tcPr>
            <w:tcW w:w="3521" w:type="dxa"/>
          </w:tcPr>
          <w:p w:rsidR="00C616F5" w:rsidRPr="00F84EDE" w:rsidRDefault="00C616F5" w:rsidP="00805968">
            <w:pPr>
              <w:ind w:left="180" w:hanging="180"/>
              <w:rPr>
                <w:rFonts w:ascii="Times New Roman" w:hAnsi="Times New Roman"/>
                <w:sz w:val="22"/>
                <w:szCs w:val="22"/>
              </w:rPr>
            </w:pPr>
          </w:p>
        </w:tc>
        <w:tc>
          <w:tcPr>
            <w:tcW w:w="5763" w:type="dxa"/>
            <w:gridSpan w:val="7"/>
          </w:tcPr>
          <w:p w:rsidR="00C616F5" w:rsidRPr="00F84EDE" w:rsidRDefault="00C616F5" w:rsidP="00805968">
            <w:pPr>
              <w:pStyle w:val="acctfourfigures"/>
              <w:tabs>
                <w:tab w:val="clear" w:pos="765"/>
                <w:tab w:val="decimal" w:pos="731"/>
              </w:tabs>
              <w:spacing w:line="240" w:lineRule="atLeast"/>
              <w:ind w:right="11"/>
              <w:jc w:val="center"/>
              <w:rPr>
                <w:b/>
                <w:bCs/>
                <w:szCs w:val="22"/>
              </w:rPr>
            </w:pPr>
          </w:p>
        </w:tc>
      </w:tr>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szCs w:val="22"/>
              </w:rPr>
            </w:pPr>
            <w:r w:rsidRPr="00F84EDE">
              <w:rPr>
                <w:b/>
                <w:bCs/>
                <w:szCs w:val="22"/>
              </w:rPr>
              <w:t>Consolidated financial statements</w:t>
            </w:r>
          </w:p>
        </w:tc>
      </w:tr>
      <w:tr w:rsidR="0062579A" w:rsidRPr="00F84EDE" w:rsidTr="005C71FC">
        <w:trPr>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1080" w:type="dxa"/>
          </w:tcPr>
          <w:p w:rsidR="0062579A" w:rsidRPr="00F84EDE" w:rsidRDefault="0062579A" w:rsidP="00805968">
            <w:pPr>
              <w:pStyle w:val="acctfourfigures"/>
              <w:tabs>
                <w:tab w:val="clear" w:pos="765"/>
                <w:tab w:val="decimal" w:pos="742"/>
              </w:tabs>
              <w:spacing w:line="240" w:lineRule="atLeast"/>
              <w:ind w:right="11"/>
              <w:rPr>
                <w:szCs w:val="22"/>
              </w:rPr>
            </w:pPr>
          </w:p>
        </w:tc>
        <w:tc>
          <w:tcPr>
            <w:tcW w:w="180" w:type="dxa"/>
          </w:tcPr>
          <w:p w:rsidR="0062579A" w:rsidRPr="00F84EDE" w:rsidRDefault="0062579A" w:rsidP="00805968">
            <w:pPr>
              <w:pStyle w:val="acctfourfigures"/>
              <w:spacing w:line="240" w:lineRule="atLeast"/>
              <w:rPr>
                <w:szCs w:val="22"/>
              </w:rPr>
            </w:pPr>
          </w:p>
        </w:tc>
        <w:tc>
          <w:tcPr>
            <w:tcW w:w="3062" w:type="dxa"/>
            <w:gridSpan w:val="3"/>
            <w:tcBorders>
              <w:bottom w:val="single" w:sz="4" w:space="0" w:color="auto"/>
            </w:tcBorders>
          </w:tcPr>
          <w:p w:rsidR="0062579A" w:rsidRPr="00F84EDE" w:rsidRDefault="0062579A" w:rsidP="00805968">
            <w:pPr>
              <w:pStyle w:val="acctfourfigures"/>
              <w:tabs>
                <w:tab w:val="clear" w:pos="765"/>
                <w:tab w:val="decimal" w:pos="1183"/>
              </w:tabs>
              <w:spacing w:line="240" w:lineRule="atLeast"/>
              <w:ind w:right="11"/>
              <w:jc w:val="center"/>
              <w:rPr>
                <w:szCs w:val="22"/>
              </w:rPr>
            </w:pPr>
            <w:r w:rsidRPr="00F84EDE">
              <w:rPr>
                <w:szCs w:val="22"/>
              </w:rPr>
              <w:t>(Charged) / Credited to:</w:t>
            </w:r>
          </w:p>
        </w:tc>
        <w:tc>
          <w:tcPr>
            <w:tcW w:w="180" w:type="dxa"/>
          </w:tcPr>
          <w:p w:rsidR="0062579A" w:rsidRPr="00F84EDE" w:rsidRDefault="0062579A" w:rsidP="00805968">
            <w:pPr>
              <w:pStyle w:val="acctfourfigures"/>
              <w:spacing w:line="240" w:lineRule="atLeast"/>
              <w:rPr>
                <w:szCs w:val="22"/>
              </w:rPr>
            </w:pPr>
          </w:p>
        </w:tc>
        <w:tc>
          <w:tcPr>
            <w:tcW w:w="1274" w:type="dxa"/>
            <w:gridSpan w:val="2"/>
          </w:tcPr>
          <w:p w:rsidR="0062579A" w:rsidRPr="00F84EDE" w:rsidRDefault="0062579A" w:rsidP="00805968">
            <w:pPr>
              <w:pStyle w:val="acctfourfigures"/>
              <w:tabs>
                <w:tab w:val="clear" w:pos="765"/>
                <w:tab w:val="decimal" w:pos="731"/>
              </w:tabs>
              <w:spacing w:line="240" w:lineRule="atLeast"/>
              <w:ind w:right="11"/>
              <w:rPr>
                <w:szCs w:val="22"/>
              </w:rPr>
            </w:pPr>
          </w:p>
        </w:tc>
      </w:tr>
      <w:tr w:rsidR="0062579A" w:rsidRPr="00F84EDE" w:rsidTr="005C71FC">
        <w:trPr>
          <w:trHeight w:val="715"/>
          <w:tblHeader/>
        </w:trPr>
        <w:tc>
          <w:tcPr>
            <w:tcW w:w="3521" w:type="dxa"/>
            <w:vAlign w:val="bottom"/>
          </w:tcPr>
          <w:p w:rsidR="0062579A" w:rsidRPr="00F84EDE" w:rsidRDefault="0062579A" w:rsidP="00805968">
            <w:pPr>
              <w:pStyle w:val="acctfourfigures"/>
              <w:tabs>
                <w:tab w:val="clear" w:pos="765"/>
              </w:tabs>
              <w:spacing w:line="240" w:lineRule="atLeast"/>
              <w:rPr>
                <w:i/>
                <w:iCs/>
                <w:color w:val="0000FF"/>
                <w:szCs w:val="22"/>
              </w:rPr>
            </w:pPr>
          </w:p>
          <w:p w:rsidR="0062579A" w:rsidRPr="00F84EDE" w:rsidRDefault="00B13465" w:rsidP="00805968">
            <w:pPr>
              <w:pStyle w:val="acctfourfigures"/>
              <w:tabs>
                <w:tab w:val="clear" w:pos="765"/>
              </w:tabs>
              <w:spacing w:line="240" w:lineRule="atLeast"/>
              <w:rPr>
                <w:i/>
                <w:iCs/>
                <w:color w:val="0000FF"/>
                <w:szCs w:val="22"/>
              </w:rPr>
            </w:pPr>
            <w:r w:rsidRPr="00F84EDE">
              <w:rPr>
                <w:b/>
                <w:bCs/>
                <w:i/>
                <w:iCs/>
                <w:szCs w:val="22"/>
              </w:rPr>
              <w:t>Deferred tax</w:t>
            </w:r>
          </w:p>
        </w:tc>
        <w:tc>
          <w:tcPr>
            <w:tcW w:w="1080" w:type="dxa"/>
            <w:vAlign w:val="bottom"/>
          </w:tcPr>
          <w:p w:rsidR="0062579A" w:rsidRPr="00F84EDE" w:rsidRDefault="0062579A" w:rsidP="00805968">
            <w:pPr>
              <w:pStyle w:val="acctfourfigures"/>
              <w:tabs>
                <w:tab w:val="clear" w:pos="765"/>
                <w:tab w:val="decimal" w:pos="254"/>
              </w:tabs>
              <w:spacing w:line="240" w:lineRule="atLeast"/>
              <w:ind w:left="-79" w:right="-79"/>
              <w:jc w:val="center"/>
              <w:rPr>
                <w:b/>
                <w:bCs/>
                <w:szCs w:val="22"/>
              </w:rPr>
            </w:pPr>
            <w:r w:rsidRPr="00F84EDE">
              <w:rPr>
                <w:b/>
                <w:bCs/>
                <w:szCs w:val="22"/>
              </w:rPr>
              <w:t xml:space="preserve">At 1 </w:t>
            </w:r>
          </w:p>
          <w:p w:rsidR="0062579A" w:rsidRPr="00F84EDE" w:rsidRDefault="0062579A" w:rsidP="00FC1FBD">
            <w:pPr>
              <w:pStyle w:val="acctfourfigures"/>
              <w:tabs>
                <w:tab w:val="clear" w:pos="765"/>
                <w:tab w:val="decimal" w:pos="254"/>
              </w:tabs>
              <w:spacing w:line="240" w:lineRule="atLeast"/>
              <w:ind w:left="-79" w:right="-79"/>
              <w:jc w:val="center"/>
              <w:rPr>
                <w:b/>
                <w:bCs/>
                <w:szCs w:val="22"/>
              </w:rPr>
            </w:pPr>
            <w:r w:rsidRPr="00F84EDE">
              <w:rPr>
                <w:b/>
                <w:bCs/>
                <w:szCs w:val="22"/>
              </w:rPr>
              <w:t xml:space="preserve">January </w:t>
            </w:r>
          </w:p>
        </w:tc>
        <w:tc>
          <w:tcPr>
            <w:tcW w:w="180" w:type="dxa"/>
            <w:vAlign w:val="bottom"/>
          </w:tcPr>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tc>
        <w:tc>
          <w:tcPr>
            <w:tcW w:w="1349" w:type="dxa"/>
            <w:vAlign w:val="bottom"/>
          </w:tcPr>
          <w:p w:rsidR="0062579A" w:rsidRPr="00F84EDE" w:rsidRDefault="0062579A" w:rsidP="00805968">
            <w:pPr>
              <w:pStyle w:val="acctfourfigures"/>
              <w:tabs>
                <w:tab w:val="clear" w:pos="765"/>
              </w:tabs>
              <w:spacing w:line="240" w:lineRule="atLeast"/>
              <w:ind w:right="-79"/>
              <w:jc w:val="center"/>
              <w:rPr>
                <w:szCs w:val="22"/>
                <w:lang w:bidi="th-TH"/>
              </w:rPr>
            </w:pPr>
            <w:r w:rsidRPr="00F84EDE">
              <w:rPr>
                <w:szCs w:val="22"/>
              </w:rPr>
              <w:t>Profit or loss</w:t>
            </w:r>
          </w:p>
        </w:tc>
        <w:tc>
          <w:tcPr>
            <w:tcW w:w="190" w:type="dxa"/>
            <w:vAlign w:val="bottom"/>
          </w:tcPr>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tc>
        <w:tc>
          <w:tcPr>
            <w:tcW w:w="1523" w:type="dxa"/>
            <w:vAlign w:val="bottom"/>
          </w:tcPr>
          <w:p w:rsidR="0062579A" w:rsidRPr="00F84EDE" w:rsidRDefault="0062579A" w:rsidP="00805968">
            <w:pPr>
              <w:pStyle w:val="acctfourfigures"/>
              <w:tabs>
                <w:tab w:val="clear" w:pos="765"/>
                <w:tab w:val="decimal" w:pos="371"/>
              </w:tabs>
              <w:spacing w:line="240" w:lineRule="atLeast"/>
              <w:ind w:left="-79" w:right="-79"/>
              <w:jc w:val="center"/>
              <w:rPr>
                <w:szCs w:val="22"/>
              </w:rPr>
            </w:pPr>
            <w:r w:rsidRPr="00F84EDE">
              <w:rPr>
                <w:szCs w:val="22"/>
              </w:rPr>
              <w:t>Other comprehensive income</w:t>
            </w:r>
          </w:p>
        </w:tc>
        <w:tc>
          <w:tcPr>
            <w:tcW w:w="180" w:type="dxa"/>
            <w:vAlign w:val="bottom"/>
          </w:tcPr>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p w:rsidR="0062579A" w:rsidRPr="00F84EDE" w:rsidRDefault="0062579A" w:rsidP="00805968">
            <w:pPr>
              <w:pStyle w:val="acctfourfigures"/>
              <w:tabs>
                <w:tab w:val="clear" w:pos="765"/>
              </w:tabs>
              <w:spacing w:line="240" w:lineRule="atLeast"/>
              <w:ind w:left="-79" w:right="-79"/>
              <w:jc w:val="center"/>
              <w:rPr>
                <w:szCs w:val="22"/>
              </w:rPr>
            </w:pPr>
          </w:p>
        </w:tc>
        <w:tc>
          <w:tcPr>
            <w:tcW w:w="1274" w:type="dxa"/>
            <w:gridSpan w:val="2"/>
            <w:vAlign w:val="bottom"/>
          </w:tcPr>
          <w:p w:rsidR="0062579A" w:rsidRPr="00F84EDE" w:rsidRDefault="0062579A" w:rsidP="00FC1FBD">
            <w:pPr>
              <w:pStyle w:val="acctfourfigures"/>
              <w:tabs>
                <w:tab w:val="clear" w:pos="765"/>
              </w:tabs>
              <w:spacing w:line="240" w:lineRule="atLeast"/>
              <w:ind w:left="-79" w:right="-79"/>
              <w:jc w:val="center"/>
              <w:rPr>
                <w:b/>
                <w:bCs/>
                <w:szCs w:val="22"/>
              </w:rPr>
            </w:pPr>
            <w:r w:rsidRPr="00F84EDE">
              <w:rPr>
                <w:b/>
                <w:bCs/>
                <w:szCs w:val="22"/>
              </w:rPr>
              <w:t>At 31       December</w:t>
            </w:r>
          </w:p>
        </w:tc>
      </w:tr>
      <w:tr w:rsidR="0062579A" w:rsidRPr="00F84EDE" w:rsidTr="005C71FC">
        <w:trPr>
          <w:gridAfter w:val="1"/>
          <w:wAfter w:w="13" w:type="dxa"/>
          <w:trHeight w:val="251"/>
          <w:tblHeader/>
        </w:trPr>
        <w:tc>
          <w:tcPr>
            <w:tcW w:w="3521" w:type="dxa"/>
          </w:tcPr>
          <w:p w:rsidR="0062579A" w:rsidRPr="00F84EDE" w:rsidRDefault="0062579A" w:rsidP="00805968">
            <w:pPr>
              <w:rPr>
                <w:rFonts w:ascii="Times New Roman" w:hAnsi="Times New Roman"/>
                <w:b/>
                <w:bCs/>
                <w:i/>
                <w:iCs/>
                <w:sz w:val="22"/>
                <w:szCs w:val="22"/>
              </w:rPr>
            </w:pPr>
          </w:p>
        </w:tc>
        <w:tc>
          <w:tcPr>
            <w:tcW w:w="5763" w:type="dxa"/>
            <w:gridSpan w:val="7"/>
          </w:tcPr>
          <w:p w:rsidR="0062579A" w:rsidRPr="00F84EDE"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84EDE">
              <w:rPr>
                <w:rFonts w:ascii="Times New Roman" w:hAnsi="Times New Roman"/>
                <w:i/>
                <w:iCs/>
                <w:sz w:val="22"/>
                <w:szCs w:val="22"/>
              </w:rPr>
              <w:t>(in thousand Baht)</w:t>
            </w:r>
          </w:p>
        </w:tc>
      </w:tr>
      <w:tr w:rsidR="00B3620E" w:rsidRPr="00F84EDE" w:rsidTr="005C71FC">
        <w:trPr>
          <w:gridAfter w:val="8"/>
          <w:wAfter w:w="5776" w:type="dxa"/>
          <w:trHeight w:val="251"/>
          <w:tblHeader/>
        </w:trPr>
        <w:tc>
          <w:tcPr>
            <w:tcW w:w="3521" w:type="dxa"/>
          </w:tcPr>
          <w:p w:rsidR="00B3620E" w:rsidRPr="00F84EDE" w:rsidRDefault="00B3620E" w:rsidP="00B3620E">
            <w:pPr>
              <w:rPr>
                <w:rFonts w:ascii="Times New Roman" w:hAnsi="Times New Roman"/>
                <w:b/>
                <w:bCs/>
                <w:i/>
                <w:iCs/>
                <w:sz w:val="22"/>
                <w:szCs w:val="22"/>
              </w:rPr>
            </w:pPr>
            <w:r w:rsidRPr="00F84EDE">
              <w:rPr>
                <w:rFonts w:ascii="Times New Roman" w:hAnsi="Times New Roman"/>
                <w:b/>
                <w:bCs/>
                <w:i/>
                <w:iCs/>
                <w:sz w:val="22"/>
                <w:szCs w:val="22"/>
              </w:rPr>
              <w:t>2019</w:t>
            </w:r>
          </w:p>
        </w:tc>
      </w:tr>
      <w:tr w:rsidR="00B3620E" w:rsidRPr="00F84EDE" w:rsidTr="005C71FC">
        <w:trPr>
          <w:gridAfter w:val="8"/>
          <w:wAfter w:w="5776" w:type="dxa"/>
          <w:trHeight w:val="251"/>
          <w:tblHeader/>
        </w:trPr>
        <w:tc>
          <w:tcPr>
            <w:tcW w:w="3521" w:type="dxa"/>
          </w:tcPr>
          <w:p w:rsidR="00B3620E" w:rsidRPr="00F84EDE" w:rsidRDefault="00B3620E" w:rsidP="00B3620E">
            <w:pPr>
              <w:rPr>
                <w:rFonts w:ascii="Times New Roman" w:hAnsi="Times New Roman"/>
                <w:b/>
                <w:bCs/>
                <w:i/>
                <w:iCs/>
                <w:sz w:val="22"/>
                <w:szCs w:val="22"/>
              </w:rPr>
            </w:pPr>
            <w:r w:rsidRPr="00F84EDE">
              <w:rPr>
                <w:rFonts w:ascii="Times New Roman" w:hAnsi="Times New Roman"/>
                <w:b/>
                <w:bCs/>
                <w:i/>
                <w:iCs/>
                <w:sz w:val="22"/>
                <w:szCs w:val="22"/>
              </w:rPr>
              <w:t>Deferred tax assets</w:t>
            </w:r>
          </w:p>
        </w:tc>
      </w:tr>
      <w:tr w:rsidR="00B3620E" w:rsidRPr="00F84EDE" w:rsidTr="005C71FC">
        <w:trPr>
          <w:trHeight w:val="502"/>
        </w:trPr>
        <w:tc>
          <w:tcPr>
            <w:tcW w:w="3521" w:type="dxa"/>
            <w:shd w:val="clear" w:color="auto" w:fill="auto"/>
          </w:tcPr>
          <w:p w:rsidR="00B3620E" w:rsidRPr="00F84EDE" w:rsidRDefault="00B3620E" w:rsidP="005C71FC">
            <w:pPr>
              <w:tabs>
                <w:tab w:val="clear" w:pos="907"/>
                <w:tab w:val="decimal" w:pos="1001"/>
              </w:tabs>
              <w:ind w:left="180" w:hanging="180"/>
              <w:rPr>
                <w:rFonts w:ascii="Times New Roman" w:hAnsi="Times New Roman"/>
                <w:sz w:val="22"/>
                <w:szCs w:val="22"/>
              </w:rPr>
            </w:pPr>
            <w:r w:rsidRPr="00F84EDE">
              <w:rPr>
                <w:rFonts w:ascii="Times New Roman" w:hAnsi="Times New Roman"/>
                <w:sz w:val="22"/>
                <w:szCs w:val="22"/>
              </w:rPr>
              <w:t xml:space="preserve">Trade accounts receivable </w:t>
            </w:r>
            <w:r w:rsidRPr="00F84EDE">
              <w:rPr>
                <w:rFonts w:ascii="Times New Roman" w:hAnsi="Times New Roman"/>
                <w:i/>
                <w:iCs/>
                <w:sz w:val="22"/>
                <w:szCs w:val="22"/>
              </w:rPr>
              <w:t>(allowance for doubtful accounts)</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23</w:t>
            </w:r>
          </w:p>
        </w:tc>
        <w:tc>
          <w:tcPr>
            <w:tcW w:w="180" w:type="dxa"/>
            <w:vAlign w:val="bottom"/>
          </w:tcPr>
          <w:p w:rsidR="00B3620E" w:rsidRPr="00F84EDE" w:rsidRDefault="00B3620E" w:rsidP="00B3620E">
            <w:pPr>
              <w:pStyle w:val="acctfourfigures"/>
              <w:spacing w:line="240" w:lineRule="atLeast"/>
              <w:rPr>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650"/>
              </w:tabs>
              <w:spacing w:line="240" w:lineRule="atLeast"/>
              <w:ind w:right="11"/>
              <w:rPr>
                <w:szCs w:val="22"/>
              </w:rPr>
            </w:pPr>
            <w:r w:rsidRPr="00F84EDE">
              <w:rPr>
                <w:szCs w:val="22"/>
              </w:rPr>
              <w:t>-</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clear" w:pos="765"/>
                <w:tab w:val="left" w:pos="720"/>
                <w:tab w:val="decimal" w:pos="945"/>
              </w:tabs>
              <w:spacing w:line="240" w:lineRule="atLeast"/>
              <w:ind w:right="11"/>
              <w:jc w:val="center"/>
              <w:rPr>
                <w:szCs w:val="22"/>
              </w:rPr>
            </w:pPr>
          </w:p>
          <w:p w:rsidR="00B3620E" w:rsidRPr="00F84EDE" w:rsidRDefault="00B3620E" w:rsidP="00B3620E">
            <w:pPr>
              <w:pStyle w:val="acctfourfigures"/>
              <w:tabs>
                <w:tab w:val="clear" w:pos="765"/>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23</w:t>
            </w:r>
          </w:p>
        </w:tc>
      </w:tr>
      <w:tr w:rsidR="00B3620E" w:rsidRPr="00F84EDE" w:rsidTr="005C71FC">
        <w:trPr>
          <w:trHeight w:val="487"/>
        </w:trPr>
        <w:tc>
          <w:tcPr>
            <w:tcW w:w="3521" w:type="dxa"/>
            <w:shd w:val="clear" w:color="auto" w:fill="auto"/>
          </w:tcPr>
          <w:p w:rsidR="00B3620E" w:rsidRPr="00F84EDE" w:rsidRDefault="00B3620E" w:rsidP="005C71FC">
            <w:pPr>
              <w:ind w:left="180" w:hanging="180"/>
              <w:rPr>
                <w:rFonts w:ascii="Times New Roman" w:hAnsi="Times New Roman"/>
                <w:sz w:val="22"/>
                <w:szCs w:val="22"/>
              </w:rPr>
            </w:pPr>
            <w:r w:rsidRPr="00F84EDE">
              <w:rPr>
                <w:rFonts w:ascii="Times New Roman" w:hAnsi="Times New Roman"/>
                <w:sz w:val="22"/>
                <w:szCs w:val="22"/>
              </w:rPr>
              <w:t>Other receivables</w:t>
            </w:r>
            <w:r w:rsidR="005C71FC">
              <w:rPr>
                <w:rFonts w:ascii="Times New Roman" w:hAnsi="Times New Roman"/>
                <w:sz w:val="22"/>
                <w:szCs w:val="22"/>
              </w:rPr>
              <w:t xml:space="preserve"> </w:t>
            </w:r>
            <w:r w:rsidRPr="00F84EDE">
              <w:rPr>
                <w:rFonts w:ascii="Times New Roman" w:hAnsi="Times New Roman"/>
                <w:i/>
                <w:iCs/>
                <w:sz w:val="22"/>
                <w:szCs w:val="22"/>
              </w:rPr>
              <w:t>(allowance for doubtful accounts)</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410</w:t>
            </w:r>
          </w:p>
        </w:tc>
        <w:tc>
          <w:tcPr>
            <w:tcW w:w="180" w:type="dxa"/>
            <w:vAlign w:val="bottom"/>
          </w:tcPr>
          <w:p w:rsidR="00B3620E" w:rsidRPr="00F84EDE" w:rsidRDefault="00B3620E" w:rsidP="00B3620E">
            <w:pPr>
              <w:pStyle w:val="acctfourfigures"/>
              <w:spacing w:line="240" w:lineRule="atLeast"/>
              <w:rPr>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(90)</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left" w:pos="720"/>
                <w:tab w:val="decimal" w:pos="945"/>
              </w:tabs>
              <w:spacing w:line="240" w:lineRule="atLeast"/>
              <w:ind w:right="11"/>
              <w:jc w:val="center"/>
              <w:rPr>
                <w:szCs w:val="22"/>
              </w:rPr>
            </w:pPr>
          </w:p>
          <w:p w:rsidR="00B3620E" w:rsidRPr="00F84EDE" w:rsidRDefault="00B3620E" w:rsidP="00B3620E">
            <w:pPr>
              <w:pStyle w:val="acctfourfigures"/>
              <w:tabs>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320</w:t>
            </w:r>
          </w:p>
        </w:tc>
      </w:tr>
      <w:tr w:rsidR="00B3620E" w:rsidRPr="00F84EDE" w:rsidTr="005C71FC">
        <w:trPr>
          <w:trHeight w:val="487"/>
        </w:trPr>
        <w:tc>
          <w:tcPr>
            <w:tcW w:w="3521" w:type="dxa"/>
            <w:shd w:val="clear" w:color="auto" w:fill="auto"/>
          </w:tcPr>
          <w:p w:rsidR="00A974F0" w:rsidRDefault="00B3620E" w:rsidP="00B3620E">
            <w:pPr>
              <w:ind w:left="180" w:hanging="180"/>
              <w:rPr>
                <w:rFonts w:ascii="Times New Roman" w:hAnsi="Times New Roman"/>
                <w:sz w:val="22"/>
                <w:szCs w:val="22"/>
              </w:rPr>
            </w:pPr>
            <w:r w:rsidRPr="00F84EDE">
              <w:rPr>
                <w:rFonts w:ascii="Times New Roman" w:hAnsi="Times New Roman"/>
                <w:sz w:val="22"/>
                <w:szCs w:val="22"/>
              </w:rPr>
              <w:t xml:space="preserve">Inventories </w:t>
            </w:r>
          </w:p>
          <w:p w:rsidR="00B3620E" w:rsidRPr="00F84EDE" w:rsidRDefault="00A974F0" w:rsidP="00B3620E">
            <w:pPr>
              <w:ind w:left="180" w:hanging="180"/>
              <w:rPr>
                <w:rFonts w:ascii="Times New Roman" w:hAnsi="Times New Roman"/>
                <w:sz w:val="22"/>
                <w:szCs w:val="22"/>
              </w:rPr>
            </w:pPr>
            <w:r>
              <w:rPr>
                <w:rFonts w:ascii="Times New Roman" w:hAnsi="Times New Roman"/>
                <w:sz w:val="22"/>
                <w:szCs w:val="22"/>
              </w:rPr>
              <w:t xml:space="preserve">    </w:t>
            </w:r>
            <w:r w:rsidR="00B3620E" w:rsidRPr="00F84EDE">
              <w:rPr>
                <w:rFonts w:ascii="Times New Roman" w:hAnsi="Times New Roman"/>
                <w:i/>
                <w:iCs/>
                <w:sz w:val="22"/>
                <w:szCs w:val="22"/>
              </w:rPr>
              <w:t>(allowance for decline in value)</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695</w:t>
            </w:r>
          </w:p>
        </w:tc>
        <w:tc>
          <w:tcPr>
            <w:tcW w:w="180" w:type="dxa"/>
            <w:vAlign w:val="bottom"/>
          </w:tcPr>
          <w:p w:rsidR="00B3620E" w:rsidRPr="00F84EDE" w:rsidRDefault="00B3620E" w:rsidP="00B3620E">
            <w:pPr>
              <w:pStyle w:val="acctfourfigures"/>
              <w:spacing w:line="240" w:lineRule="atLeast"/>
              <w:rPr>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411</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left" w:pos="720"/>
                <w:tab w:val="decimal" w:pos="945"/>
              </w:tabs>
              <w:spacing w:line="240" w:lineRule="atLeast"/>
              <w:ind w:right="11"/>
              <w:jc w:val="center"/>
              <w:rPr>
                <w:szCs w:val="22"/>
              </w:rPr>
            </w:pPr>
          </w:p>
          <w:p w:rsidR="00B3620E" w:rsidRPr="00F84EDE" w:rsidRDefault="00B3620E" w:rsidP="00B3620E">
            <w:pPr>
              <w:pStyle w:val="acctfourfigures"/>
              <w:tabs>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1,106</w:t>
            </w:r>
          </w:p>
        </w:tc>
      </w:tr>
      <w:tr w:rsidR="00B3620E" w:rsidRPr="00F84EDE" w:rsidTr="005C71FC">
        <w:trPr>
          <w:trHeight w:val="479"/>
        </w:trPr>
        <w:tc>
          <w:tcPr>
            <w:tcW w:w="3521" w:type="dxa"/>
            <w:shd w:val="clear" w:color="auto" w:fill="auto"/>
          </w:tcPr>
          <w:p w:rsidR="00B3620E" w:rsidRPr="00F84EDE" w:rsidRDefault="00B3620E" w:rsidP="00B3620E">
            <w:pPr>
              <w:ind w:left="180" w:hanging="180"/>
              <w:rPr>
                <w:rFonts w:ascii="Times New Roman" w:hAnsi="Times New Roman"/>
                <w:sz w:val="22"/>
                <w:szCs w:val="22"/>
              </w:rPr>
            </w:pPr>
            <w:r w:rsidRPr="00F84EDE">
              <w:rPr>
                <w:rFonts w:ascii="Times New Roman" w:hAnsi="Times New Roman"/>
                <w:sz w:val="22"/>
                <w:szCs w:val="22"/>
              </w:rPr>
              <w:t xml:space="preserve">Investment properties       </w:t>
            </w:r>
            <w:r w:rsidRPr="00F84EDE">
              <w:rPr>
                <w:rFonts w:ascii="Times New Roman" w:hAnsi="Times New Roman"/>
                <w:i/>
                <w:iCs/>
                <w:sz w:val="22"/>
                <w:szCs w:val="22"/>
              </w:rPr>
              <w:t>(impairment losses)</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4,491</w:t>
            </w:r>
          </w:p>
        </w:tc>
        <w:tc>
          <w:tcPr>
            <w:tcW w:w="180" w:type="dxa"/>
            <w:vAlign w:val="bottom"/>
          </w:tcPr>
          <w:p w:rsidR="00B3620E" w:rsidRPr="00F84EDE" w:rsidRDefault="00B3620E" w:rsidP="00B3620E">
            <w:pPr>
              <w:pStyle w:val="acctfourfigures"/>
              <w:spacing w:line="240" w:lineRule="atLeast"/>
              <w:rPr>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650"/>
              </w:tabs>
              <w:spacing w:line="240" w:lineRule="atLeast"/>
              <w:ind w:right="11"/>
              <w:rPr>
                <w:szCs w:val="22"/>
              </w:rPr>
            </w:pPr>
            <w:r w:rsidRPr="00F84EDE">
              <w:rPr>
                <w:szCs w:val="22"/>
              </w:rPr>
              <w:t>-</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clear" w:pos="765"/>
                <w:tab w:val="left" w:pos="720"/>
                <w:tab w:val="decimal" w:pos="945"/>
              </w:tabs>
              <w:spacing w:line="240" w:lineRule="atLeast"/>
              <w:ind w:right="11"/>
              <w:jc w:val="center"/>
              <w:rPr>
                <w:szCs w:val="22"/>
              </w:rPr>
            </w:pPr>
          </w:p>
          <w:p w:rsidR="00B3620E" w:rsidRPr="00F84EDE" w:rsidRDefault="00B3620E" w:rsidP="00B3620E">
            <w:pPr>
              <w:pStyle w:val="acctfourfigures"/>
              <w:tabs>
                <w:tab w:val="clear" w:pos="765"/>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4,491</w:t>
            </w:r>
          </w:p>
        </w:tc>
      </w:tr>
      <w:tr w:rsidR="00B3620E" w:rsidRPr="00F84EDE" w:rsidTr="005C71FC">
        <w:trPr>
          <w:trHeight w:val="479"/>
        </w:trPr>
        <w:tc>
          <w:tcPr>
            <w:tcW w:w="3521" w:type="dxa"/>
            <w:shd w:val="clear" w:color="auto" w:fill="auto"/>
          </w:tcPr>
          <w:p w:rsidR="00B3620E" w:rsidRPr="00F84EDE" w:rsidRDefault="00B3620E" w:rsidP="00B3620E">
            <w:pPr>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(depreciation gap)</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262</w:t>
            </w:r>
          </w:p>
        </w:tc>
        <w:tc>
          <w:tcPr>
            <w:tcW w:w="180" w:type="dxa"/>
            <w:vAlign w:val="bottom"/>
          </w:tcPr>
          <w:p w:rsidR="00B3620E" w:rsidRPr="00F84EDE" w:rsidRDefault="00B3620E" w:rsidP="00B3620E">
            <w:pPr>
              <w:pStyle w:val="acctfourfigures"/>
              <w:spacing w:line="240" w:lineRule="atLeast"/>
              <w:rPr>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(26)</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left" w:pos="720"/>
                <w:tab w:val="decimal" w:pos="945"/>
              </w:tabs>
              <w:spacing w:line="240" w:lineRule="atLeast"/>
              <w:ind w:right="11"/>
              <w:jc w:val="center"/>
              <w:rPr>
                <w:szCs w:val="22"/>
              </w:rPr>
            </w:pPr>
          </w:p>
          <w:p w:rsidR="00B3620E" w:rsidRPr="00F84EDE" w:rsidRDefault="00B3620E" w:rsidP="00B3620E">
            <w:pPr>
              <w:pStyle w:val="acctfourfigures"/>
              <w:tabs>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236</w:t>
            </w:r>
          </w:p>
        </w:tc>
      </w:tr>
      <w:tr w:rsidR="00B3620E" w:rsidRPr="00F84EDE" w:rsidTr="005C71FC">
        <w:trPr>
          <w:trHeight w:val="245"/>
        </w:trPr>
        <w:tc>
          <w:tcPr>
            <w:tcW w:w="3521" w:type="dxa"/>
            <w:shd w:val="clear" w:color="auto" w:fill="auto"/>
            <w:vAlign w:val="center"/>
          </w:tcPr>
          <w:p w:rsidR="00B3620E" w:rsidRPr="00F84EDE" w:rsidRDefault="00B3620E" w:rsidP="00B3620E">
            <w:pPr>
              <w:ind w:left="180" w:hanging="180"/>
              <w:rPr>
                <w:rFonts w:ascii="Times New Roman" w:hAnsi="Times New Roman"/>
                <w:sz w:val="22"/>
                <w:szCs w:val="22"/>
              </w:rPr>
            </w:pPr>
            <w:r w:rsidRPr="00F84EDE">
              <w:rPr>
                <w:rFonts w:ascii="Times New Roman" w:hAnsi="Times New Roman"/>
                <w:sz w:val="22"/>
                <w:szCs w:val="22"/>
              </w:rPr>
              <w:t>Provision for employee benefit obligations</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20,921</w:t>
            </w:r>
          </w:p>
        </w:tc>
        <w:tc>
          <w:tcPr>
            <w:tcW w:w="180" w:type="dxa"/>
            <w:vAlign w:val="bottom"/>
          </w:tcPr>
          <w:p w:rsidR="00B3620E" w:rsidRPr="00F84EDE" w:rsidRDefault="00B3620E" w:rsidP="00B3620E">
            <w:pPr>
              <w:pStyle w:val="acctfourfigures"/>
              <w:spacing w:line="240" w:lineRule="atLeast"/>
              <w:rPr>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2,880</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decimal" w:pos="621"/>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(1,667)</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22,134</w:t>
            </w:r>
          </w:p>
        </w:tc>
      </w:tr>
      <w:tr w:rsidR="00B3620E" w:rsidRPr="00F84EDE" w:rsidTr="005C71FC">
        <w:trPr>
          <w:trHeight w:val="251"/>
        </w:trPr>
        <w:tc>
          <w:tcPr>
            <w:tcW w:w="3521" w:type="dxa"/>
            <w:shd w:val="clear" w:color="auto" w:fill="auto"/>
            <w:vAlign w:val="center"/>
          </w:tcPr>
          <w:p w:rsidR="00B3620E" w:rsidRPr="00F84EDE" w:rsidRDefault="00B3620E" w:rsidP="00B3620E">
            <w:pPr>
              <w:tabs>
                <w:tab w:val="clear" w:pos="907"/>
                <w:tab w:val="decimal" w:pos="945"/>
                <w:tab w:val="decimal" w:pos="1001"/>
              </w:tabs>
              <w:ind w:left="180" w:hanging="180"/>
              <w:rPr>
                <w:rFonts w:ascii="Times New Roman" w:hAnsi="Times New Roman"/>
                <w:sz w:val="22"/>
                <w:szCs w:val="22"/>
              </w:rPr>
            </w:pPr>
            <w:proofErr w:type="spellStart"/>
            <w:r w:rsidRPr="00F84EDE">
              <w:rPr>
                <w:rFonts w:ascii="Times New Roman" w:hAnsi="Times New Roman"/>
                <w:sz w:val="22"/>
                <w:szCs w:val="22"/>
              </w:rPr>
              <w:t>Unrealised</w:t>
            </w:r>
            <w:proofErr w:type="spellEnd"/>
            <w:r w:rsidRPr="00F84EDE">
              <w:rPr>
                <w:rFonts w:ascii="Times New Roman" w:hAnsi="Times New Roman"/>
                <w:sz w:val="22"/>
                <w:szCs w:val="22"/>
              </w:rPr>
              <w:t xml:space="preserve"> loss on derivative</w:t>
            </w:r>
            <w:r w:rsidR="00056848">
              <w:rPr>
                <w:rFonts w:ascii="Times New Roman" w:hAnsi="Times New Roman"/>
                <w:sz w:val="22"/>
                <w:szCs w:val="22"/>
              </w:rPr>
              <w:t>s</w:t>
            </w:r>
          </w:p>
        </w:tc>
        <w:tc>
          <w:tcPr>
            <w:tcW w:w="1080" w:type="dxa"/>
            <w:tcBorders>
              <w:bottom w:val="single" w:sz="4" w:space="0" w:color="auto"/>
            </w:tcBorders>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29</w:t>
            </w:r>
          </w:p>
        </w:tc>
        <w:tc>
          <w:tcPr>
            <w:tcW w:w="180" w:type="dxa"/>
            <w:vAlign w:val="bottom"/>
          </w:tcPr>
          <w:p w:rsidR="00B3620E" w:rsidRPr="00F84EDE" w:rsidRDefault="00B3620E" w:rsidP="00B3620E">
            <w:pPr>
              <w:pStyle w:val="acctfourfigures"/>
              <w:spacing w:line="240" w:lineRule="atLeast"/>
              <w:rPr>
                <w:szCs w:val="22"/>
              </w:rPr>
            </w:pPr>
          </w:p>
        </w:tc>
        <w:tc>
          <w:tcPr>
            <w:tcW w:w="1349" w:type="dxa"/>
            <w:tcBorders>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(29)</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Borders>
              <w:bottom w:val="single" w:sz="4" w:space="0" w:color="auto"/>
            </w:tcBorders>
          </w:tcPr>
          <w:p w:rsidR="00B3620E" w:rsidRPr="00F84EDE" w:rsidRDefault="00B3620E" w:rsidP="00B3620E">
            <w:pPr>
              <w:pStyle w:val="acctfourfigures"/>
              <w:tabs>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Borders>
              <w:bottom w:val="single" w:sz="4" w:space="0" w:color="auto"/>
            </w:tcBorders>
          </w:tcPr>
          <w:p w:rsidR="00B3620E" w:rsidRPr="00F84EDE" w:rsidRDefault="00B3620E" w:rsidP="00B3620E">
            <w:pPr>
              <w:pStyle w:val="acctfourfigures"/>
              <w:tabs>
                <w:tab w:val="decimal" w:pos="945"/>
              </w:tabs>
              <w:spacing w:line="240" w:lineRule="atLeast"/>
              <w:ind w:right="11"/>
              <w:jc w:val="center"/>
              <w:rPr>
                <w:szCs w:val="22"/>
              </w:rPr>
            </w:pPr>
            <w:r w:rsidRPr="00F84EDE">
              <w:rPr>
                <w:szCs w:val="22"/>
              </w:rPr>
              <w:t>-</w:t>
            </w:r>
          </w:p>
        </w:tc>
      </w:tr>
      <w:tr w:rsidR="00B3620E" w:rsidRPr="00F84EDE" w:rsidTr="005C71FC">
        <w:trPr>
          <w:trHeight w:val="236"/>
        </w:trPr>
        <w:tc>
          <w:tcPr>
            <w:tcW w:w="3521" w:type="dxa"/>
          </w:tcPr>
          <w:p w:rsidR="00B3620E" w:rsidRPr="00F84EDE" w:rsidRDefault="00B3620E" w:rsidP="00B3620E">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26,831</w:t>
            </w: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Borders>
              <w:top w:val="single" w:sz="4" w:space="0" w:color="auto"/>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3,146</w:t>
            </w:r>
          </w:p>
        </w:tc>
        <w:tc>
          <w:tcPr>
            <w:tcW w:w="190" w:type="dxa"/>
          </w:tcPr>
          <w:p w:rsidR="00B3620E" w:rsidRPr="00F84EDE" w:rsidRDefault="00B3620E" w:rsidP="00B3620E">
            <w:pPr>
              <w:pStyle w:val="acctfourfigures"/>
              <w:tabs>
                <w:tab w:val="clear" w:pos="765"/>
                <w:tab w:val="decimal" w:pos="945"/>
              </w:tabs>
              <w:spacing w:line="240" w:lineRule="atLeast"/>
              <w:ind w:right="11"/>
              <w:rPr>
                <w:b/>
                <w:bCs/>
                <w:szCs w:val="22"/>
                <w:rtl/>
                <w:cs/>
              </w:rPr>
            </w:pPr>
          </w:p>
        </w:tc>
        <w:tc>
          <w:tcPr>
            <w:tcW w:w="1523" w:type="dxa"/>
            <w:tcBorders>
              <w:top w:val="single" w:sz="4" w:space="0" w:color="auto"/>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(1,667)</w:t>
            </w:r>
          </w:p>
        </w:tc>
        <w:tc>
          <w:tcPr>
            <w:tcW w:w="180" w:type="dxa"/>
          </w:tcPr>
          <w:p w:rsidR="00B3620E" w:rsidRPr="00F84EDE" w:rsidRDefault="00B3620E" w:rsidP="00B3620E">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28,310</w:t>
            </w:r>
          </w:p>
        </w:tc>
      </w:tr>
      <w:tr w:rsidR="00B3620E" w:rsidRPr="00F84EDE" w:rsidTr="005C71FC">
        <w:trPr>
          <w:trHeight w:val="236"/>
        </w:trPr>
        <w:tc>
          <w:tcPr>
            <w:tcW w:w="3521" w:type="dxa"/>
          </w:tcPr>
          <w:p w:rsidR="00B3620E" w:rsidRPr="00F84EDE" w:rsidRDefault="00B3620E" w:rsidP="00B3620E">
            <w:pPr>
              <w:ind w:left="180" w:hanging="180"/>
              <w:rPr>
                <w:rFonts w:ascii="Times New Roman" w:hAnsi="Times New Roman"/>
                <w:b/>
                <w:bCs/>
                <w:sz w:val="22"/>
                <w:szCs w:val="22"/>
              </w:rPr>
            </w:pPr>
          </w:p>
        </w:tc>
        <w:tc>
          <w:tcPr>
            <w:tcW w:w="1080" w:type="dxa"/>
            <w:tcBorders>
              <w:top w:val="single" w:sz="4" w:space="0" w:color="auto"/>
            </w:tcBorders>
            <w:vAlign w:val="bottom"/>
          </w:tcPr>
          <w:p w:rsidR="00B3620E" w:rsidRPr="00F84EDE" w:rsidRDefault="00B3620E" w:rsidP="00B3620E">
            <w:pPr>
              <w:pStyle w:val="acctfourfigures"/>
              <w:tabs>
                <w:tab w:val="clear" w:pos="765"/>
                <w:tab w:val="decimal" w:pos="731"/>
              </w:tabs>
              <w:spacing w:line="240" w:lineRule="atLeast"/>
              <w:ind w:right="11"/>
              <w:rPr>
                <w:b/>
                <w:bCs/>
                <w:szCs w:val="22"/>
                <w:highlight w:val="yellow"/>
              </w:rPr>
            </w:pP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Borders>
              <w:top w:val="single" w:sz="4" w:space="0" w:color="auto"/>
            </w:tcBorders>
            <w:vAlign w:val="bottom"/>
          </w:tcPr>
          <w:p w:rsidR="00B3620E" w:rsidRPr="00F84EDE" w:rsidRDefault="00B3620E" w:rsidP="00B3620E">
            <w:pPr>
              <w:pStyle w:val="acctfourfigures"/>
              <w:tabs>
                <w:tab w:val="clear" w:pos="765"/>
                <w:tab w:val="decimal" w:pos="823"/>
              </w:tabs>
              <w:spacing w:line="240" w:lineRule="atLeast"/>
              <w:ind w:right="11"/>
              <w:rPr>
                <w:b/>
                <w:bCs/>
                <w:szCs w:val="22"/>
                <w:highlight w:val="yellow"/>
              </w:rPr>
            </w:pPr>
          </w:p>
        </w:tc>
        <w:tc>
          <w:tcPr>
            <w:tcW w:w="190" w:type="dxa"/>
            <w:vAlign w:val="bottom"/>
          </w:tcPr>
          <w:p w:rsidR="00B3620E" w:rsidRPr="00F84EDE" w:rsidRDefault="00B3620E" w:rsidP="00B3620E">
            <w:pPr>
              <w:pStyle w:val="acctfourfigures"/>
              <w:spacing w:line="240" w:lineRule="atLeast"/>
              <w:rPr>
                <w:b/>
                <w:bCs/>
                <w:szCs w:val="22"/>
                <w:highlight w:val="yellow"/>
              </w:rPr>
            </w:pPr>
          </w:p>
        </w:tc>
        <w:tc>
          <w:tcPr>
            <w:tcW w:w="1523" w:type="dxa"/>
            <w:tcBorders>
              <w:top w:val="single" w:sz="4" w:space="0" w:color="auto"/>
            </w:tcBorders>
            <w:vAlign w:val="bottom"/>
          </w:tcPr>
          <w:p w:rsidR="00B3620E" w:rsidRPr="00F84EDE" w:rsidRDefault="00B3620E" w:rsidP="00B3620E">
            <w:pPr>
              <w:pStyle w:val="acctfourfigures"/>
              <w:tabs>
                <w:tab w:val="clear" w:pos="765"/>
                <w:tab w:val="decimal" w:pos="1183"/>
              </w:tabs>
              <w:spacing w:line="240" w:lineRule="atLeast"/>
              <w:ind w:right="11"/>
              <w:rPr>
                <w:b/>
                <w:bCs/>
                <w:szCs w:val="22"/>
                <w:highlight w:val="yellow"/>
              </w:rPr>
            </w:pPr>
          </w:p>
        </w:tc>
        <w:tc>
          <w:tcPr>
            <w:tcW w:w="180" w:type="dxa"/>
            <w:vAlign w:val="bottom"/>
          </w:tcPr>
          <w:p w:rsidR="00B3620E" w:rsidRPr="00F84EDE" w:rsidRDefault="00B3620E" w:rsidP="00B3620E">
            <w:pPr>
              <w:pStyle w:val="acctfourfigures"/>
              <w:spacing w:line="240" w:lineRule="atLeast"/>
              <w:rPr>
                <w:b/>
                <w:bCs/>
                <w:szCs w:val="22"/>
                <w:highlight w:val="yellow"/>
              </w:rPr>
            </w:pPr>
          </w:p>
        </w:tc>
        <w:tc>
          <w:tcPr>
            <w:tcW w:w="1274" w:type="dxa"/>
            <w:gridSpan w:val="2"/>
            <w:tcBorders>
              <w:top w:val="single" w:sz="4" w:space="0" w:color="auto"/>
            </w:tcBorders>
            <w:vAlign w:val="bottom"/>
          </w:tcPr>
          <w:p w:rsidR="00B3620E" w:rsidRPr="00F84EDE" w:rsidRDefault="00B3620E" w:rsidP="00B3620E">
            <w:pPr>
              <w:pStyle w:val="acctfourfigures"/>
              <w:tabs>
                <w:tab w:val="clear" w:pos="765"/>
                <w:tab w:val="decimal" w:pos="731"/>
              </w:tabs>
              <w:spacing w:line="240" w:lineRule="atLeast"/>
              <w:ind w:right="11"/>
              <w:rPr>
                <w:b/>
                <w:bCs/>
                <w:szCs w:val="22"/>
                <w:highlight w:val="yellow"/>
              </w:rPr>
            </w:pPr>
          </w:p>
        </w:tc>
      </w:tr>
      <w:tr w:rsidR="00B3620E" w:rsidRPr="00F84EDE" w:rsidTr="005C71FC">
        <w:trPr>
          <w:trHeight w:val="236"/>
        </w:trPr>
        <w:tc>
          <w:tcPr>
            <w:tcW w:w="3521" w:type="dxa"/>
          </w:tcPr>
          <w:p w:rsidR="00B3620E" w:rsidRPr="00F84EDE" w:rsidRDefault="00B3620E" w:rsidP="00B3620E">
            <w:pPr>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080" w:type="dxa"/>
            <w:vAlign w:val="bottom"/>
          </w:tcPr>
          <w:p w:rsidR="00B3620E" w:rsidRPr="00F84EDE" w:rsidRDefault="00B3620E" w:rsidP="00B3620E">
            <w:pPr>
              <w:pStyle w:val="acctfourfigures"/>
              <w:tabs>
                <w:tab w:val="clear" w:pos="765"/>
                <w:tab w:val="decimal" w:pos="731"/>
              </w:tabs>
              <w:spacing w:line="240" w:lineRule="atLeast"/>
              <w:ind w:right="11"/>
              <w:rPr>
                <w:b/>
                <w:bCs/>
                <w:szCs w:val="22"/>
                <w:highlight w:val="yellow"/>
              </w:rPr>
            </w:pPr>
          </w:p>
        </w:tc>
        <w:tc>
          <w:tcPr>
            <w:tcW w:w="180" w:type="dxa"/>
            <w:vAlign w:val="bottom"/>
          </w:tcPr>
          <w:p w:rsidR="00B3620E" w:rsidRPr="00F84EDE" w:rsidRDefault="00B3620E" w:rsidP="00B3620E">
            <w:pPr>
              <w:pStyle w:val="acctfourfigures"/>
              <w:spacing w:line="240" w:lineRule="atLeast"/>
              <w:rPr>
                <w:b/>
                <w:bCs/>
                <w:szCs w:val="22"/>
              </w:rPr>
            </w:pPr>
          </w:p>
        </w:tc>
        <w:tc>
          <w:tcPr>
            <w:tcW w:w="1349" w:type="dxa"/>
            <w:vAlign w:val="bottom"/>
          </w:tcPr>
          <w:p w:rsidR="00B3620E" w:rsidRPr="00F84EDE" w:rsidRDefault="00B3620E" w:rsidP="00B3620E">
            <w:pPr>
              <w:pStyle w:val="acctfourfigures"/>
              <w:tabs>
                <w:tab w:val="clear" w:pos="765"/>
                <w:tab w:val="decimal" w:pos="823"/>
              </w:tabs>
              <w:spacing w:line="240" w:lineRule="atLeast"/>
              <w:ind w:right="11"/>
              <w:rPr>
                <w:b/>
                <w:bCs/>
                <w:szCs w:val="22"/>
                <w:highlight w:val="yellow"/>
              </w:rPr>
            </w:pPr>
          </w:p>
        </w:tc>
        <w:tc>
          <w:tcPr>
            <w:tcW w:w="190" w:type="dxa"/>
            <w:vAlign w:val="bottom"/>
          </w:tcPr>
          <w:p w:rsidR="00B3620E" w:rsidRPr="00F84EDE" w:rsidRDefault="00B3620E" w:rsidP="00B3620E">
            <w:pPr>
              <w:pStyle w:val="acctfourfigures"/>
              <w:spacing w:line="240" w:lineRule="atLeast"/>
              <w:rPr>
                <w:b/>
                <w:bCs/>
                <w:szCs w:val="22"/>
                <w:highlight w:val="yellow"/>
              </w:rPr>
            </w:pPr>
          </w:p>
        </w:tc>
        <w:tc>
          <w:tcPr>
            <w:tcW w:w="1523" w:type="dxa"/>
            <w:vAlign w:val="bottom"/>
          </w:tcPr>
          <w:p w:rsidR="00B3620E" w:rsidRPr="00F84EDE" w:rsidRDefault="00B3620E" w:rsidP="00B3620E">
            <w:pPr>
              <w:pStyle w:val="acctfourfigures"/>
              <w:tabs>
                <w:tab w:val="clear" w:pos="765"/>
                <w:tab w:val="decimal" w:pos="1183"/>
              </w:tabs>
              <w:spacing w:line="240" w:lineRule="atLeast"/>
              <w:ind w:right="11"/>
              <w:rPr>
                <w:b/>
                <w:bCs/>
                <w:szCs w:val="22"/>
                <w:highlight w:val="yellow"/>
              </w:rPr>
            </w:pPr>
          </w:p>
        </w:tc>
        <w:tc>
          <w:tcPr>
            <w:tcW w:w="180" w:type="dxa"/>
            <w:vAlign w:val="bottom"/>
          </w:tcPr>
          <w:p w:rsidR="00B3620E" w:rsidRPr="00F84EDE" w:rsidRDefault="00B3620E" w:rsidP="00B3620E">
            <w:pPr>
              <w:pStyle w:val="acctfourfigures"/>
              <w:spacing w:line="240" w:lineRule="atLeast"/>
              <w:rPr>
                <w:b/>
                <w:bCs/>
                <w:szCs w:val="22"/>
                <w:highlight w:val="yellow"/>
              </w:rPr>
            </w:pPr>
          </w:p>
        </w:tc>
        <w:tc>
          <w:tcPr>
            <w:tcW w:w="1274" w:type="dxa"/>
            <w:gridSpan w:val="2"/>
            <w:vAlign w:val="bottom"/>
          </w:tcPr>
          <w:p w:rsidR="00B3620E" w:rsidRPr="00F84EDE" w:rsidRDefault="00B3620E" w:rsidP="00B3620E">
            <w:pPr>
              <w:pStyle w:val="acctfourfigures"/>
              <w:tabs>
                <w:tab w:val="clear" w:pos="765"/>
                <w:tab w:val="decimal" w:pos="731"/>
              </w:tabs>
              <w:spacing w:line="240" w:lineRule="atLeast"/>
              <w:ind w:right="11"/>
              <w:rPr>
                <w:b/>
                <w:bCs/>
                <w:szCs w:val="22"/>
                <w:highlight w:val="yellow"/>
              </w:rPr>
            </w:pPr>
          </w:p>
        </w:tc>
      </w:tr>
      <w:tr w:rsidR="00B3620E" w:rsidRPr="00F84EDE" w:rsidTr="005C71FC">
        <w:trPr>
          <w:trHeight w:val="236"/>
        </w:trPr>
        <w:tc>
          <w:tcPr>
            <w:tcW w:w="3521" w:type="dxa"/>
          </w:tcPr>
          <w:p w:rsidR="00B3620E" w:rsidRPr="00F84EDE" w:rsidRDefault="00B3620E" w:rsidP="00B3620E">
            <w:pPr>
              <w:ind w:left="180" w:hanging="180"/>
              <w:rPr>
                <w:rFonts w:ascii="Times New Roman" w:hAnsi="Times New Roman"/>
                <w:sz w:val="22"/>
                <w:szCs w:val="22"/>
              </w:rPr>
            </w:pPr>
            <w:r w:rsidRPr="00F84EDE">
              <w:rPr>
                <w:rFonts w:ascii="Times New Roman" w:hAnsi="Times New Roman"/>
                <w:sz w:val="22"/>
                <w:szCs w:val="22"/>
              </w:rPr>
              <w:t>Property, plant and equipment</w:t>
            </w:r>
          </w:p>
          <w:p w:rsidR="00B3620E" w:rsidRPr="00F84EDE" w:rsidRDefault="00B3620E" w:rsidP="00B3620E">
            <w:pPr>
              <w:ind w:left="180" w:hanging="180"/>
              <w:rPr>
                <w:rFonts w:ascii="Times New Roman" w:hAnsi="Times New Roman"/>
                <w:b/>
                <w:bCs/>
                <w:i/>
                <w:iCs/>
                <w:sz w:val="22"/>
                <w:szCs w:val="22"/>
              </w:rPr>
            </w:pPr>
            <w:r w:rsidRPr="00F84EDE">
              <w:rPr>
                <w:rFonts w:ascii="Times New Roman" w:hAnsi="Times New Roman"/>
                <w:i/>
                <w:iCs/>
                <w:sz w:val="22"/>
                <w:szCs w:val="22"/>
              </w:rPr>
              <w:t xml:space="preserve">   (depreciation gap )</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(1,977)</w:t>
            </w: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299</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left" w:pos="720"/>
                <w:tab w:val="decimal" w:pos="945"/>
              </w:tabs>
              <w:spacing w:line="240" w:lineRule="atLeast"/>
              <w:ind w:right="11"/>
              <w:jc w:val="center"/>
              <w:rPr>
                <w:szCs w:val="22"/>
              </w:rPr>
            </w:pPr>
          </w:p>
          <w:p w:rsidR="00B3620E" w:rsidRPr="00F84EDE" w:rsidRDefault="00B3620E" w:rsidP="00B3620E">
            <w:pPr>
              <w:pStyle w:val="acctfourfigures"/>
              <w:tabs>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(1,678)</w:t>
            </w:r>
          </w:p>
        </w:tc>
      </w:tr>
      <w:tr w:rsidR="00B3620E" w:rsidRPr="00F84EDE" w:rsidTr="005C71FC">
        <w:trPr>
          <w:trHeight w:val="236"/>
        </w:trPr>
        <w:tc>
          <w:tcPr>
            <w:tcW w:w="3521" w:type="dxa"/>
          </w:tcPr>
          <w:p w:rsidR="00B3620E" w:rsidRPr="00F84EDE" w:rsidRDefault="00B3620E" w:rsidP="00B3620E">
            <w:pPr>
              <w:ind w:left="180" w:hanging="180"/>
              <w:rPr>
                <w:rFonts w:ascii="Times New Roman" w:hAnsi="Times New Roman"/>
                <w:sz w:val="22"/>
                <w:szCs w:val="22"/>
              </w:rPr>
            </w:pPr>
            <w:r w:rsidRPr="00F84EDE">
              <w:rPr>
                <w:rFonts w:ascii="Times New Roman" w:hAnsi="Times New Roman"/>
                <w:sz w:val="22"/>
                <w:szCs w:val="22"/>
              </w:rPr>
              <w:t>Property, plant and equipment</w:t>
            </w:r>
          </w:p>
          <w:p w:rsidR="00B3620E" w:rsidRPr="00F84EDE" w:rsidRDefault="00B3620E" w:rsidP="00B3620E">
            <w:pPr>
              <w:ind w:left="180" w:hanging="180"/>
              <w:rPr>
                <w:rFonts w:ascii="Times New Roman" w:hAnsi="Times New Roman"/>
                <w:sz w:val="22"/>
                <w:szCs w:val="22"/>
              </w:rPr>
            </w:pPr>
            <w:r w:rsidRPr="00F84EDE">
              <w:rPr>
                <w:rFonts w:ascii="Times New Roman" w:hAnsi="Times New Roman"/>
                <w:sz w:val="22"/>
                <w:szCs w:val="22"/>
              </w:rPr>
              <w:t xml:space="preserve">   </w:t>
            </w:r>
            <w:r w:rsidRPr="00F84EDE">
              <w:rPr>
                <w:rFonts w:ascii="Times New Roman" w:hAnsi="Times New Roman"/>
                <w:i/>
                <w:iCs/>
                <w:sz w:val="22"/>
                <w:szCs w:val="22"/>
              </w:rPr>
              <w:t>(revaluation)</w:t>
            </w:r>
          </w:p>
        </w:tc>
        <w:tc>
          <w:tcPr>
            <w:tcW w:w="1080" w:type="dxa"/>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(114,206)</w:t>
            </w: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Pr>
          <w:p w:rsidR="00B3620E" w:rsidRPr="00F84EDE" w:rsidRDefault="00B3620E" w:rsidP="00B3620E">
            <w:pPr>
              <w:pStyle w:val="acctfourfigures"/>
              <w:tabs>
                <w:tab w:val="clear" w:pos="765"/>
                <w:tab w:val="decimal" w:pos="650"/>
              </w:tabs>
              <w:spacing w:line="240" w:lineRule="atLeast"/>
              <w:ind w:right="11"/>
              <w:rPr>
                <w:szCs w:val="22"/>
              </w:rPr>
            </w:pPr>
          </w:p>
          <w:p w:rsidR="00B3620E" w:rsidRPr="00F84EDE" w:rsidRDefault="00B3620E" w:rsidP="00B3620E">
            <w:pPr>
              <w:pStyle w:val="acctfourfigures"/>
              <w:tabs>
                <w:tab w:val="clear" w:pos="765"/>
                <w:tab w:val="decimal" w:pos="650"/>
              </w:tabs>
              <w:spacing w:line="240" w:lineRule="atLeast"/>
              <w:ind w:right="11"/>
              <w:rPr>
                <w:szCs w:val="22"/>
              </w:rPr>
            </w:pPr>
            <w:r w:rsidRPr="00F84EDE">
              <w:rPr>
                <w:szCs w:val="22"/>
              </w:rPr>
              <w:t>-</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Pr>
          <w:p w:rsidR="00B3620E" w:rsidRPr="00F84EDE" w:rsidRDefault="00B3620E" w:rsidP="00B3620E">
            <w:pPr>
              <w:pStyle w:val="acctfourfigures"/>
              <w:tabs>
                <w:tab w:val="clear" w:pos="765"/>
                <w:tab w:val="left" w:pos="720"/>
                <w:tab w:val="decimal" w:pos="945"/>
              </w:tabs>
              <w:spacing w:line="240" w:lineRule="atLeast"/>
              <w:ind w:right="11"/>
              <w:jc w:val="center"/>
              <w:rPr>
                <w:szCs w:val="22"/>
              </w:rPr>
            </w:pPr>
          </w:p>
          <w:p w:rsidR="00B3620E" w:rsidRPr="00F84EDE" w:rsidRDefault="00B3620E" w:rsidP="00B3620E">
            <w:pPr>
              <w:pStyle w:val="acctfourfigures"/>
              <w:tabs>
                <w:tab w:val="clear" w:pos="765"/>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Pr>
          <w:p w:rsidR="00B3620E" w:rsidRPr="00F84EDE" w:rsidRDefault="00B3620E" w:rsidP="00B3620E">
            <w:pPr>
              <w:pStyle w:val="acctfourfigures"/>
              <w:tabs>
                <w:tab w:val="clear" w:pos="765"/>
                <w:tab w:val="decimal" w:pos="945"/>
              </w:tabs>
              <w:spacing w:line="240" w:lineRule="atLeast"/>
              <w:ind w:right="11"/>
              <w:rPr>
                <w:szCs w:val="22"/>
              </w:rPr>
            </w:pPr>
          </w:p>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(114,206)</w:t>
            </w:r>
          </w:p>
        </w:tc>
      </w:tr>
      <w:tr w:rsidR="00B3620E" w:rsidRPr="00F84EDE" w:rsidTr="005C71FC">
        <w:trPr>
          <w:trHeight w:val="236"/>
        </w:trPr>
        <w:tc>
          <w:tcPr>
            <w:tcW w:w="3521" w:type="dxa"/>
          </w:tcPr>
          <w:p w:rsidR="00B3620E" w:rsidRPr="00F84EDE" w:rsidRDefault="00B3620E" w:rsidP="00B3620E">
            <w:pPr>
              <w:ind w:left="180" w:hanging="180"/>
              <w:rPr>
                <w:rFonts w:ascii="Times New Roman" w:hAnsi="Times New Roman"/>
                <w:sz w:val="22"/>
                <w:szCs w:val="22"/>
              </w:rPr>
            </w:pPr>
            <w:proofErr w:type="spellStart"/>
            <w:r w:rsidRPr="00F84EDE">
              <w:rPr>
                <w:rFonts w:ascii="Times New Roman" w:hAnsi="Times New Roman"/>
                <w:sz w:val="22"/>
                <w:szCs w:val="22"/>
              </w:rPr>
              <w:t>Unrealised</w:t>
            </w:r>
            <w:proofErr w:type="spellEnd"/>
            <w:r w:rsidRPr="00F84EDE">
              <w:rPr>
                <w:rFonts w:ascii="Times New Roman" w:hAnsi="Times New Roman"/>
                <w:sz w:val="22"/>
                <w:szCs w:val="22"/>
              </w:rPr>
              <w:t xml:space="preserve"> gain on derivative</w:t>
            </w:r>
            <w:r w:rsidR="00056848">
              <w:rPr>
                <w:rFonts w:ascii="Times New Roman" w:hAnsi="Times New Roman"/>
                <w:sz w:val="22"/>
                <w:szCs w:val="22"/>
              </w:rPr>
              <w:t>s</w:t>
            </w:r>
          </w:p>
        </w:tc>
        <w:tc>
          <w:tcPr>
            <w:tcW w:w="1080" w:type="dxa"/>
            <w:tcBorders>
              <w:bottom w:val="single" w:sz="4" w:space="0" w:color="auto"/>
            </w:tcBorders>
            <w:vAlign w:val="bottom"/>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(258)</w:t>
            </w: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Borders>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(351)</w:t>
            </w:r>
          </w:p>
        </w:tc>
        <w:tc>
          <w:tcPr>
            <w:tcW w:w="19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523" w:type="dxa"/>
            <w:tcBorders>
              <w:bottom w:val="single" w:sz="4" w:space="0" w:color="auto"/>
            </w:tcBorders>
          </w:tcPr>
          <w:p w:rsidR="00B3620E" w:rsidRPr="00F84EDE" w:rsidRDefault="00B3620E" w:rsidP="00B3620E">
            <w:pPr>
              <w:pStyle w:val="acctfourfigures"/>
              <w:tabs>
                <w:tab w:val="left" w:pos="720"/>
                <w:tab w:val="decimal" w:pos="945"/>
              </w:tabs>
              <w:spacing w:line="240" w:lineRule="atLeast"/>
              <w:ind w:right="11"/>
              <w:jc w:val="center"/>
              <w:rPr>
                <w:szCs w:val="22"/>
              </w:rPr>
            </w:pPr>
            <w:r w:rsidRPr="00F84EDE">
              <w:rPr>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szCs w:val="22"/>
              </w:rPr>
            </w:pPr>
          </w:p>
        </w:tc>
        <w:tc>
          <w:tcPr>
            <w:tcW w:w="1274" w:type="dxa"/>
            <w:gridSpan w:val="2"/>
            <w:tcBorders>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szCs w:val="22"/>
              </w:rPr>
            </w:pPr>
            <w:r w:rsidRPr="00F84EDE">
              <w:rPr>
                <w:szCs w:val="22"/>
              </w:rPr>
              <w:t>(609)</w:t>
            </w:r>
          </w:p>
        </w:tc>
      </w:tr>
      <w:tr w:rsidR="00B3620E" w:rsidRPr="00F84EDE" w:rsidTr="005C71FC">
        <w:trPr>
          <w:trHeight w:val="236"/>
        </w:trPr>
        <w:tc>
          <w:tcPr>
            <w:tcW w:w="3521" w:type="dxa"/>
          </w:tcPr>
          <w:p w:rsidR="00B3620E" w:rsidRPr="00F84EDE" w:rsidRDefault="00B3620E" w:rsidP="00B3620E">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(116,441)</w:t>
            </w: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Borders>
              <w:top w:val="single" w:sz="4" w:space="0" w:color="auto"/>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(52)</w:t>
            </w:r>
          </w:p>
        </w:tc>
        <w:tc>
          <w:tcPr>
            <w:tcW w:w="190" w:type="dxa"/>
          </w:tcPr>
          <w:p w:rsidR="00B3620E" w:rsidRPr="00F84EDE" w:rsidRDefault="00B3620E" w:rsidP="00B3620E">
            <w:pPr>
              <w:pStyle w:val="acctfourfigures"/>
              <w:tabs>
                <w:tab w:val="clear" w:pos="765"/>
                <w:tab w:val="decimal" w:pos="945"/>
              </w:tabs>
              <w:spacing w:line="240" w:lineRule="atLeast"/>
              <w:ind w:right="11"/>
              <w:rPr>
                <w:b/>
                <w:bCs/>
                <w:szCs w:val="22"/>
              </w:rPr>
            </w:pPr>
          </w:p>
        </w:tc>
        <w:tc>
          <w:tcPr>
            <w:tcW w:w="1523" w:type="dxa"/>
            <w:tcBorders>
              <w:top w:val="single" w:sz="4" w:space="0" w:color="auto"/>
              <w:bottom w:val="single" w:sz="4" w:space="0" w:color="auto"/>
            </w:tcBorders>
          </w:tcPr>
          <w:p w:rsidR="00B3620E" w:rsidRPr="00F84EDE" w:rsidRDefault="00B3620E" w:rsidP="00B3620E">
            <w:pPr>
              <w:pStyle w:val="acctfourfigures"/>
              <w:tabs>
                <w:tab w:val="left" w:pos="720"/>
                <w:tab w:val="decimal" w:pos="945"/>
              </w:tabs>
              <w:spacing w:line="240" w:lineRule="atLeast"/>
              <w:ind w:right="11"/>
              <w:jc w:val="center"/>
              <w:rPr>
                <w:b/>
                <w:bCs/>
                <w:szCs w:val="22"/>
              </w:rPr>
            </w:pPr>
            <w:r w:rsidRPr="00F84EDE">
              <w:rPr>
                <w:b/>
                <w:bCs/>
                <w:szCs w:val="22"/>
              </w:rPr>
              <w:t>-</w:t>
            </w:r>
          </w:p>
        </w:tc>
        <w:tc>
          <w:tcPr>
            <w:tcW w:w="180" w:type="dxa"/>
          </w:tcPr>
          <w:p w:rsidR="00B3620E" w:rsidRPr="00F84EDE" w:rsidRDefault="00B3620E" w:rsidP="00B3620E">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(116,493)</w:t>
            </w:r>
          </w:p>
        </w:tc>
      </w:tr>
      <w:tr w:rsidR="00B3620E" w:rsidRPr="00F84EDE" w:rsidTr="005C71FC">
        <w:trPr>
          <w:trHeight w:val="236"/>
        </w:trPr>
        <w:tc>
          <w:tcPr>
            <w:tcW w:w="3521" w:type="dxa"/>
          </w:tcPr>
          <w:p w:rsidR="00B3620E" w:rsidRPr="00F84EDE" w:rsidRDefault="00B3620E" w:rsidP="00B3620E">
            <w:pPr>
              <w:rPr>
                <w:rFonts w:ascii="Times New Roman" w:hAnsi="Times New Roman"/>
                <w:b/>
                <w:bCs/>
                <w:sz w:val="22"/>
                <w:szCs w:val="22"/>
              </w:rPr>
            </w:pPr>
            <w:r w:rsidRPr="00F84EDE">
              <w:rPr>
                <w:rFonts w:ascii="Times New Roman" w:hAnsi="Times New Roman"/>
                <w:b/>
                <w:bCs/>
                <w:sz w:val="22"/>
                <w:szCs w:val="22"/>
              </w:rPr>
              <w:t>Net</w:t>
            </w:r>
          </w:p>
        </w:tc>
        <w:tc>
          <w:tcPr>
            <w:tcW w:w="1080" w:type="dxa"/>
            <w:tcBorders>
              <w:bottom w:val="double" w:sz="4" w:space="0" w:color="auto"/>
            </w:tcBorders>
            <w:vAlign w:val="bottom"/>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(89,610)</w:t>
            </w:r>
          </w:p>
        </w:tc>
        <w:tc>
          <w:tcPr>
            <w:tcW w:w="180" w:type="dxa"/>
            <w:vAlign w:val="bottom"/>
          </w:tcPr>
          <w:p w:rsidR="00B3620E" w:rsidRPr="00F84EDE" w:rsidRDefault="00B3620E" w:rsidP="00B3620E">
            <w:pPr>
              <w:pStyle w:val="acctfourfigures"/>
              <w:spacing w:line="240" w:lineRule="atLeast"/>
              <w:rPr>
                <w:b/>
                <w:bCs/>
                <w:szCs w:val="22"/>
              </w:rPr>
            </w:pPr>
          </w:p>
        </w:tc>
        <w:tc>
          <w:tcPr>
            <w:tcW w:w="1349" w:type="dxa"/>
            <w:tcBorders>
              <w:bottom w:val="doub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3,094</w:t>
            </w:r>
          </w:p>
        </w:tc>
        <w:tc>
          <w:tcPr>
            <w:tcW w:w="190" w:type="dxa"/>
          </w:tcPr>
          <w:p w:rsidR="00B3620E" w:rsidRPr="00F84EDE" w:rsidRDefault="00B3620E" w:rsidP="00B3620E">
            <w:pPr>
              <w:pStyle w:val="acctfourfigures"/>
              <w:tabs>
                <w:tab w:val="clear" w:pos="765"/>
                <w:tab w:val="decimal" w:pos="945"/>
              </w:tabs>
              <w:spacing w:line="240" w:lineRule="atLeast"/>
              <w:ind w:right="11"/>
              <w:rPr>
                <w:b/>
                <w:bCs/>
                <w:szCs w:val="22"/>
              </w:rPr>
            </w:pPr>
          </w:p>
        </w:tc>
        <w:tc>
          <w:tcPr>
            <w:tcW w:w="1523" w:type="dxa"/>
            <w:tcBorders>
              <w:bottom w:val="doub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(1,667)</w:t>
            </w:r>
          </w:p>
        </w:tc>
        <w:tc>
          <w:tcPr>
            <w:tcW w:w="180" w:type="dxa"/>
          </w:tcPr>
          <w:p w:rsidR="00B3620E" w:rsidRPr="00F84EDE" w:rsidRDefault="00B3620E" w:rsidP="00B3620E">
            <w:pPr>
              <w:pStyle w:val="acctfourfigures"/>
              <w:tabs>
                <w:tab w:val="clear" w:pos="765"/>
                <w:tab w:val="decimal" w:pos="945"/>
              </w:tabs>
              <w:spacing w:line="240" w:lineRule="atLeast"/>
              <w:ind w:right="11"/>
              <w:rPr>
                <w:b/>
                <w:bCs/>
                <w:szCs w:val="22"/>
              </w:rPr>
            </w:pPr>
          </w:p>
        </w:tc>
        <w:tc>
          <w:tcPr>
            <w:tcW w:w="1274" w:type="dxa"/>
            <w:gridSpan w:val="2"/>
            <w:tcBorders>
              <w:bottom w:val="double" w:sz="4" w:space="0" w:color="auto"/>
            </w:tcBorders>
          </w:tcPr>
          <w:p w:rsidR="00B3620E" w:rsidRPr="00F84EDE" w:rsidRDefault="00B3620E" w:rsidP="00B3620E">
            <w:pPr>
              <w:pStyle w:val="acctfourfigures"/>
              <w:tabs>
                <w:tab w:val="clear" w:pos="765"/>
                <w:tab w:val="decimal" w:pos="945"/>
              </w:tabs>
              <w:spacing w:line="240" w:lineRule="atLeast"/>
              <w:ind w:right="11"/>
              <w:rPr>
                <w:b/>
                <w:bCs/>
                <w:szCs w:val="22"/>
              </w:rPr>
            </w:pPr>
            <w:r w:rsidRPr="00F84EDE">
              <w:rPr>
                <w:b/>
                <w:bCs/>
                <w:szCs w:val="22"/>
              </w:rPr>
              <w:t>(88,183)</w:t>
            </w:r>
          </w:p>
        </w:tc>
      </w:tr>
      <w:tr w:rsidR="0062579A" w:rsidRPr="00F84EDE" w:rsidTr="005C71FC">
        <w:trPr>
          <w:gridAfter w:val="1"/>
          <w:wAfter w:w="13" w:type="dxa"/>
          <w:trHeight w:val="251"/>
        </w:trPr>
        <w:tc>
          <w:tcPr>
            <w:tcW w:w="3521" w:type="dxa"/>
          </w:tcPr>
          <w:p w:rsidR="0062579A" w:rsidRPr="00F84EDE" w:rsidRDefault="0062579A" w:rsidP="00805968">
            <w:pPr>
              <w:ind w:left="180" w:hanging="180"/>
              <w:rPr>
                <w:rFonts w:ascii="Times New Roman" w:hAnsi="Times New Roman"/>
                <w:sz w:val="22"/>
                <w:szCs w:val="22"/>
              </w:rPr>
            </w:pPr>
          </w:p>
        </w:tc>
        <w:tc>
          <w:tcPr>
            <w:tcW w:w="5763" w:type="dxa"/>
            <w:gridSpan w:val="7"/>
          </w:tcPr>
          <w:p w:rsidR="0062579A" w:rsidRPr="00F84EDE" w:rsidRDefault="0062579A"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3E163F">
            <w:pPr>
              <w:pStyle w:val="acctfourfigures"/>
              <w:tabs>
                <w:tab w:val="clear" w:pos="765"/>
                <w:tab w:val="decimal" w:pos="731"/>
              </w:tabs>
              <w:spacing w:line="240" w:lineRule="atLeast"/>
              <w:ind w:right="11"/>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p w:rsidR="00284070" w:rsidRPr="00F84EDE" w:rsidRDefault="00284070" w:rsidP="00805968">
            <w:pPr>
              <w:pStyle w:val="acctfourfigures"/>
              <w:tabs>
                <w:tab w:val="clear" w:pos="765"/>
                <w:tab w:val="decimal" w:pos="731"/>
              </w:tabs>
              <w:spacing w:line="240" w:lineRule="atLeast"/>
              <w:ind w:right="11"/>
              <w:jc w:val="center"/>
              <w:rPr>
                <w:b/>
                <w:bCs/>
                <w:szCs w:val="22"/>
              </w:rPr>
            </w:pPr>
          </w:p>
        </w:tc>
      </w:tr>
    </w:tbl>
    <w:p w:rsidR="003C1F24" w:rsidRPr="00F84EDE" w:rsidRDefault="003C1F2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3C1F24" w:rsidRPr="00F84EDE" w:rsidRDefault="003C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F84EDE">
        <w:rPr>
          <w:rFonts w:ascii="Times New Roman" w:hAnsi="Times New Roman"/>
          <w:i/>
          <w:iCs/>
          <w:sz w:val="22"/>
          <w:szCs w:val="22"/>
        </w:rP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431"/>
        <w:gridCol w:w="1258"/>
        <w:gridCol w:w="180"/>
        <w:gridCol w:w="1357"/>
        <w:gridCol w:w="182"/>
        <w:gridCol w:w="1523"/>
        <w:gridCol w:w="180"/>
        <w:gridCol w:w="1265"/>
      </w:tblGrid>
      <w:tr w:rsidR="003C1F24" w:rsidRPr="00F84EDE" w:rsidTr="003C1F24">
        <w:trPr>
          <w:trHeight w:val="251"/>
        </w:trPr>
        <w:tc>
          <w:tcPr>
            <w:tcW w:w="3431" w:type="dxa"/>
          </w:tcPr>
          <w:p w:rsidR="003C1F24" w:rsidRPr="00F84EDE" w:rsidRDefault="003C1F24" w:rsidP="006B6A27">
            <w:pPr>
              <w:ind w:left="180" w:hanging="180"/>
              <w:rPr>
                <w:rFonts w:ascii="Times New Roman" w:hAnsi="Times New Roman"/>
                <w:sz w:val="22"/>
                <w:szCs w:val="22"/>
              </w:rPr>
            </w:pPr>
          </w:p>
        </w:tc>
        <w:tc>
          <w:tcPr>
            <w:tcW w:w="5945" w:type="dxa"/>
            <w:gridSpan w:val="7"/>
          </w:tcPr>
          <w:p w:rsidR="003C1F24" w:rsidRPr="00F84EDE" w:rsidRDefault="003C1F24" w:rsidP="006B6A27">
            <w:pPr>
              <w:pStyle w:val="acctfourfigures"/>
              <w:tabs>
                <w:tab w:val="clear" w:pos="765"/>
                <w:tab w:val="decimal" w:pos="731"/>
              </w:tabs>
              <w:spacing w:line="240" w:lineRule="atLeast"/>
              <w:ind w:right="11"/>
              <w:jc w:val="center"/>
              <w:rPr>
                <w:szCs w:val="22"/>
              </w:rPr>
            </w:pPr>
            <w:r w:rsidRPr="00F84EDE">
              <w:rPr>
                <w:b/>
                <w:bCs/>
                <w:szCs w:val="22"/>
              </w:rPr>
              <w:t>Separate financial statements</w:t>
            </w:r>
          </w:p>
        </w:tc>
      </w:tr>
      <w:tr w:rsidR="003C1F24" w:rsidRPr="00F84EDE" w:rsidTr="003C1F24">
        <w:trPr>
          <w:trHeight w:val="251"/>
        </w:trPr>
        <w:tc>
          <w:tcPr>
            <w:tcW w:w="3431" w:type="dxa"/>
          </w:tcPr>
          <w:p w:rsidR="003C1F24" w:rsidRPr="00F84EDE" w:rsidRDefault="003C1F24" w:rsidP="006B6A27">
            <w:pPr>
              <w:ind w:left="180" w:hanging="180"/>
              <w:rPr>
                <w:rFonts w:ascii="Times New Roman" w:hAnsi="Times New Roman"/>
                <w:sz w:val="22"/>
                <w:szCs w:val="22"/>
              </w:rPr>
            </w:pPr>
          </w:p>
        </w:tc>
        <w:tc>
          <w:tcPr>
            <w:tcW w:w="1258" w:type="dxa"/>
          </w:tcPr>
          <w:p w:rsidR="003C1F24" w:rsidRPr="00F84EDE" w:rsidRDefault="003C1F24" w:rsidP="006B6A27">
            <w:pPr>
              <w:pStyle w:val="acctfourfigures"/>
              <w:tabs>
                <w:tab w:val="clear" w:pos="765"/>
                <w:tab w:val="decimal" w:pos="742"/>
              </w:tabs>
              <w:spacing w:line="240" w:lineRule="atLeast"/>
              <w:ind w:right="11" w:hanging="180"/>
              <w:rPr>
                <w:szCs w:val="22"/>
              </w:rPr>
            </w:pPr>
          </w:p>
        </w:tc>
        <w:tc>
          <w:tcPr>
            <w:tcW w:w="180" w:type="dxa"/>
          </w:tcPr>
          <w:p w:rsidR="003C1F24" w:rsidRPr="00F84EDE" w:rsidRDefault="003C1F24" w:rsidP="006B6A27">
            <w:pPr>
              <w:pStyle w:val="acctfourfigures"/>
              <w:tabs>
                <w:tab w:val="clear" w:pos="765"/>
                <w:tab w:val="decimal" w:pos="742"/>
              </w:tabs>
              <w:spacing w:line="240" w:lineRule="atLeast"/>
              <w:ind w:right="11" w:hanging="180"/>
              <w:rPr>
                <w:szCs w:val="22"/>
              </w:rPr>
            </w:pPr>
          </w:p>
        </w:tc>
        <w:tc>
          <w:tcPr>
            <w:tcW w:w="3062" w:type="dxa"/>
            <w:gridSpan w:val="3"/>
            <w:tcBorders>
              <w:bottom w:val="single" w:sz="4" w:space="0" w:color="auto"/>
            </w:tcBorders>
          </w:tcPr>
          <w:p w:rsidR="003C1F24" w:rsidRPr="00F84EDE" w:rsidRDefault="003C1F24" w:rsidP="006B6A27">
            <w:pPr>
              <w:pStyle w:val="acctfourfigures"/>
              <w:tabs>
                <w:tab w:val="clear" w:pos="765"/>
                <w:tab w:val="decimal" w:pos="1183"/>
              </w:tabs>
              <w:spacing w:line="240" w:lineRule="atLeast"/>
              <w:ind w:right="11" w:hanging="180"/>
              <w:jc w:val="center"/>
              <w:rPr>
                <w:szCs w:val="22"/>
              </w:rPr>
            </w:pPr>
            <w:r w:rsidRPr="00F84EDE">
              <w:rPr>
                <w:szCs w:val="22"/>
              </w:rPr>
              <w:t>(Charged) / Credited to:</w:t>
            </w:r>
          </w:p>
        </w:tc>
        <w:tc>
          <w:tcPr>
            <w:tcW w:w="180" w:type="dxa"/>
          </w:tcPr>
          <w:p w:rsidR="003C1F24" w:rsidRPr="00F84EDE" w:rsidRDefault="003C1F24" w:rsidP="006B6A27">
            <w:pPr>
              <w:pStyle w:val="acctfourfigures"/>
              <w:spacing w:line="240" w:lineRule="atLeast"/>
              <w:ind w:hanging="180"/>
              <w:rPr>
                <w:szCs w:val="22"/>
              </w:rPr>
            </w:pPr>
          </w:p>
        </w:tc>
        <w:tc>
          <w:tcPr>
            <w:tcW w:w="1265" w:type="dxa"/>
          </w:tcPr>
          <w:p w:rsidR="003C1F24" w:rsidRPr="00F84EDE" w:rsidRDefault="003C1F24" w:rsidP="006B6A27">
            <w:pPr>
              <w:pStyle w:val="acctfourfigures"/>
              <w:tabs>
                <w:tab w:val="clear" w:pos="765"/>
                <w:tab w:val="decimal" w:pos="731"/>
              </w:tabs>
              <w:spacing w:line="240" w:lineRule="atLeast"/>
              <w:ind w:right="11" w:hanging="180"/>
              <w:rPr>
                <w:szCs w:val="22"/>
              </w:rPr>
            </w:pPr>
          </w:p>
        </w:tc>
      </w:tr>
      <w:tr w:rsidR="003C1F24" w:rsidRPr="00F84EDE" w:rsidTr="003C1F24">
        <w:trPr>
          <w:trHeight w:val="715"/>
          <w:tblHeader/>
        </w:trPr>
        <w:tc>
          <w:tcPr>
            <w:tcW w:w="3431" w:type="dxa"/>
            <w:vAlign w:val="bottom"/>
          </w:tcPr>
          <w:p w:rsidR="003C1F24" w:rsidRPr="00F84EDE" w:rsidRDefault="003C1F24" w:rsidP="006B6A27">
            <w:pPr>
              <w:pStyle w:val="acctfourfigures"/>
              <w:tabs>
                <w:tab w:val="clear" w:pos="765"/>
              </w:tabs>
              <w:spacing w:line="240" w:lineRule="atLeast"/>
              <w:rPr>
                <w:i/>
                <w:iCs/>
                <w:color w:val="0000FF"/>
                <w:szCs w:val="22"/>
              </w:rPr>
            </w:pPr>
          </w:p>
          <w:p w:rsidR="003C1F24" w:rsidRPr="00F84EDE" w:rsidRDefault="003C1F24" w:rsidP="006B6A27">
            <w:pPr>
              <w:pStyle w:val="acctfourfigures"/>
              <w:tabs>
                <w:tab w:val="clear" w:pos="765"/>
              </w:tabs>
              <w:spacing w:line="240" w:lineRule="atLeast"/>
              <w:ind w:left="196" w:hanging="180"/>
              <w:rPr>
                <w:i/>
                <w:iCs/>
                <w:color w:val="0000FF"/>
                <w:szCs w:val="22"/>
              </w:rPr>
            </w:pPr>
            <w:r w:rsidRPr="00F84EDE">
              <w:rPr>
                <w:b/>
                <w:bCs/>
                <w:i/>
                <w:iCs/>
                <w:szCs w:val="22"/>
              </w:rPr>
              <w:t>Deferred tax</w:t>
            </w:r>
          </w:p>
        </w:tc>
        <w:tc>
          <w:tcPr>
            <w:tcW w:w="1258" w:type="dxa"/>
          </w:tcPr>
          <w:p w:rsidR="00FC1FBD" w:rsidRPr="00F84EDE" w:rsidRDefault="00FC1FBD" w:rsidP="006B6A27">
            <w:pPr>
              <w:pStyle w:val="acctfourfigures"/>
              <w:tabs>
                <w:tab w:val="clear" w:pos="765"/>
                <w:tab w:val="decimal" w:pos="254"/>
              </w:tabs>
              <w:spacing w:line="240" w:lineRule="atLeast"/>
              <w:ind w:left="-79" w:right="-79" w:hanging="180"/>
              <w:jc w:val="center"/>
              <w:rPr>
                <w:b/>
                <w:bCs/>
                <w:szCs w:val="22"/>
              </w:rPr>
            </w:pPr>
          </w:p>
          <w:p w:rsidR="003C1F24" w:rsidRPr="00F84EDE" w:rsidRDefault="003C1F24" w:rsidP="006B6A27">
            <w:pPr>
              <w:pStyle w:val="acctfourfigures"/>
              <w:tabs>
                <w:tab w:val="clear" w:pos="765"/>
                <w:tab w:val="decimal" w:pos="254"/>
              </w:tabs>
              <w:spacing w:line="240" w:lineRule="atLeast"/>
              <w:ind w:left="-79" w:right="-79" w:hanging="180"/>
              <w:jc w:val="center"/>
              <w:rPr>
                <w:b/>
                <w:bCs/>
                <w:szCs w:val="22"/>
              </w:rPr>
            </w:pPr>
            <w:r w:rsidRPr="00F84EDE">
              <w:rPr>
                <w:b/>
                <w:bCs/>
                <w:szCs w:val="22"/>
              </w:rPr>
              <w:t xml:space="preserve">At 1 </w:t>
            </w:r>
          </w:p>
          <w:p w:rsidR="003C1F24" w:rsidRPr="00F84EDE" w:rsidRDefault="003C1F24" w:rsidP="00FC1FBD">
            <w:pPr>
              <w:pStyle w:val="acctfourfigures"/>
              <w:tabs>
                <w:tab w:val="clear" w:pos="765"/>
                <w:tab w:val="decimal" w:pos="254"/>
              </w:tabs>
              <w:spacing w:line="240" w:lineRule="atLeast"/>
              <w:ind w:left="-79" w:right="-79" w:hanging="180"/>
              <w:jc w:val="center"/>
              <w:rPr>
                <w:b/>
                <w:bCs/>
                <w:szCs w:val="22"/>
              </w:rPr>
            </w:pPr>
            <w:r w:rsidRPr="00F84EDE">
              <w:rPr>
                <w:b/>
                <w:bCs/>
                <w:szCs w:val="22"/>
              </w:rPr>
              <w:t>January</w:t>
            </w:r>
          </w:p>
        </w:tc>
        <w:tc>
          <w:tcPr>
            <w:tcW w:w="180" w:type="dxa"/>
          </w:tcPr>
          <w:p w:rsidR="003C1F24" w:rsidRPr="00F84EDE" w:rsidRDefault="003C1F24" w:rsidP="006B6A27">
            <w:pPr>
              <w:pStyle w:val="acctfourfigures"/>
              <w:tabs>
                <w:tab w:val="clear" w:pos="765"/>
                <w:tab w:val="decimal" w:pos="254"/>
              </w:tabs>
              <w:spacing w:line="240" w:lineRule="atLeast"/>
              <w:ind w:left="-79" w:right="-79" w:hanging="180"/>
              <w:jc w:val="center"/>
              <w:rPr>
                <w:szCs w:val="22"/>
              </w:rPr>
            </w:pPr>
          </w:p>
        </w:tc>
        <w:tc>
          <w:tcPr>
            <w:tcW w:w="1357" w:type="dxa"/>
            <w:vAlign w:val="bottom"/>
          </w:tcPr>
          <w:p w:rsidR="003C1F24" w:rsidRPr="00F84EDE" w:rsidRDefault="003C1F24" w:rsidP="006B6A27">
            <w:pPr>
              <w:pStyle w:val="acctfourfigures"/>
              <w:tabs>
                <w:tab w:val="clear" w:pos="765"/>
              </w:tabs>
              <w:spacing w:line="240" w:lineRule="atLeast"/>
              <w:ind w:left="19" w:right="11"/>
              <w:jc w:val="center"/>
              <w:rPr>
                <w:b/>
                <w:bCs/>
                <w:szCs w:val="22"/>
                <w:lang w:bidi="th-TH"/>
              </w:rPr>
            </w:pPr>
            <w:r w:rsidRPr="00F84EDE">
              <w:rPr>
                <w:szCs w:val="22"/>
              </w:rPr>
              <w:t>Profit or loss</w:t>
            </w:r>
          </w:p>
        </w:tc>
        <w:tc>
          <w:tcPr>
            <w:tcW w:w="182" w:type="dxa"/>
            <w:vAlign w:val="bottom"/>
          </w:tcPr>
          <w:p w:rsidR="003C1F24" w:rsidRPr="00F84EDE" w:rsidRDefault="003C1F24" w:rsidP="006B6A27">
            <w:pPr>
              <w:pStyle w:val="acctfourfigures"/>
              <w:tabs>
                <w:tab w:val="clear" w:pos="765"/>
              </w:tabs>
              <w:spacing w:line="240" w:lineRule="atLeast"/>
              <w:ind w:left="-79" w:right="-79" w:hanging="180"/>
              <w:jc w:val="center"/>
              <w:rPr>
                <w:szCs w:val="22"/>
              </w:rPr>
            </w:pPr>
          </w:p>
          <w:p w:rsidR="003C1F24" w:rsidRPr="00F84EDE" w:rsidRDefault="003C1F24" w:rsidP="006B6A27">
            <w:pPr>
              <w:pStyle w:val="acctfourfigures"/>
              <w:tabs>
                <w:tab w:val="clear" w:pos="765"/>
              </w:tabs>
              <w:spacing w:line="240" w:lineRule="atLeast"/>
              <w:ind w:left="-79" w:right="-79" w:hanging="180"/>
              <w:jc w:val="center"/>
              <w:rPr>
                <w:szCs w:val="22"/>
              </w:rPr>
            </w:pPr>
          </w:p>
          <w:p w:rsidR="003C1F24" w:rsidRPr="00F84EDE" w:rsidRDefault="003C1F24" w:rsidP="006B6A27">
            <w:pPr>
              <w:pStyle w:val="acctfourfigures"/>
              <w:tabs>
                <w:tab w:val="clear" w:pos="765"/>
              </w:tabs>
              <w:spacing w:line="240" w:lineRule="atLeast"/>
              <w:ind w:left="-79" w:right="-79" w:hanging="180"/>
              <w:jc w:val="center"/>
              <w:rPr>
                <w:szCs w:val="22"/>
              </w:rPr>
            </w:pPr>
          </w:p>
        </w:tc>
        <w:tc>
          <w:tcPr>
            <w:tcW w:w="1523" w:type="dxa"/>
            <w:vAlign w:val="bottom"/>
          </w:tcPr>
          <w:p w:rsidR="003C1F24" w:rsidRPr="00F84EDE" w:rsidRDefault="003C1F24" w:rsidP="006B6A27">
            <w:pPr>
              <w:pStyle w:val="acctfourfigures"/>
              <w:tabs>
                <w:tab w:val="clear" w:pos="765"/>
              </w:tabs>
              <w:spacing w:line="240" w:lineRule="atLeast"/>
              <w:ind w:left="19" w:right="11"/>
              <w:jc w:val="center"/>
              <w:rPr>
                <w:szCs w:val="22"/>
              </w:rPr>
            </w:pPr>
            <w:r w:rsidRPr="00F84EDE">
              <w:rPr>
                <w:szCs w:val="22"/>
              </w:rPr>
              <w:t>Other comprehensive income</w:t>
            </w:r>
          </w:p>
        </w:tc>
        <w:tc>
          <w:tcPr>
            <w:tcW w:w="180" w:type="dxa"/>
            <w:vAlign w:val="bottom"/>
          </w:tcPr>
          <w:p w:rsidR="003C1F24" w:rsidRPr="00F84EDE" w:rsidRDefault="003C1F24" w:rsidP="006B6A27">
            <w:pPr>
              <w:pStyle w:val="acctfourfigures"/>
              <w:tabs>
                <w:tab w:val="clear" w:pos="765"/>
              </w:tabs>
              <w:spacing w:line="240" w:lineRule="atLeast"/>
              <w:ind w:left="-79" w:right="-79" w:hanging="180"/>
              <w:jc w:val="center"/>
              <w:rPr>
                <w:szCs w:val="22"/>
              </w:rPr>
            </w:pPr>
          </w:p>
          <w:p w:rsidR="003C1F24" w:rsidRPr="00F84EDE" w:rsidRDefault="003C1F24" w:rsidP="006B6A27">
            <w:pPr>
              <w:pStyle w:val="acctfourfigures"/>
              <w:tabs>
                <w:tab w:val="clear" w:pos="765"/>
              </w:tabs>
              <w:spacing w:line="240" w:lineRule="atLeast"/>
              <w:ind w:left="-79" w:right="-79" w:hanging="180"/>
              <w:jc w:val="center"/>
              <w:rPr>
                <w:szCs w:val="22"/>
              </w:rPr>
            </w:pPr>
          </w:p>
          <w:p w:rsidR="003C1F24" w:rsidRPr="00F84EDE" w:rsidRDefault="003C1F24" w:rsidP="006B6A27">
            <w:pPr>
              <w:pStyle w:val="acctfourfigures"/>
              <w:tabs>
                <w:tab w:val="clear" w:pos="765"/>
              </w:tabs>
              <w:spacing w:line="240" w:lineRule="atLeast"/>
              <w:ind w:left="-79" w:right="-79" w:hanging="180"/>
              <w:jc w:val="center"/>
              <w:rPr>
                <w:szCs w:val="22"/>
              </w:rPr>
            </w:pPr>
          </w:p>
        </w:tc>
        <w:tc>
          <w:tcPr>
            <w:tcW w:w="1265" w:type="dxa"/>
            <w:vAlign w:val="bottom"/>
          </w:tcPr>
          <w:p w:rsidR="003C1F24" w:rsidRPr="00F84EDE" w:rsidRDefault="003C1F24" w:rsidP="00FC1FBD">
            <w:pPr>
              <w:pStyle w:val="acctfourfigures"/>
              <w:tabs>
                <w:tab w:val="clear" w:pos="765"/>
              </w:tabs>
              <w:spacing w:line="240" w:lineRule="atLeast"/>
              <w:ind w:right="-79" w:firstLine="11"/>
              <w:jc w:val="center"/>
              <w:rPr>
                <w:b/>
                <w:bCs/>
                <w:szCs w:val="22"/>
              </w:rPr>
            </w:pPr>
            <w:r w:rsidRPr="00F84EDE">
              <w:rPr>
                <w:b/>
                <w:bCs/>
                <w:szCs w:val="22"/>
              </w:rPr>
              <w:t>At 31       December</w:t>
            </w:r>
          </w:p>
        </w:tc>
      </w:tr>
      <w:tr w:rsidR="003C1F24" w:rsidRPr="00F84EDE" w:rsidTr="003C1F24">
        <w:trPr>
          <w:trHeight w:val="251"/>
          <w:tblHeader/>
        </w:trPr>
        <w:tc>
          <w:tcPr>
            <w:tcW w:w="3431" w:type="dxa"/>
          </w:tcPr>
          <w:p w:rsidR="003C1F24" w:rsidRPr="00F84EDE" w:rsidRDefault="003C1F24" w:rsidP="006B6A27">
            <w:pPr>
              <w:ind w:hanging="180"/>
              <w:rPr>
                <w:rFonts w:ascii="Times New Roman" w:hAnsi="Times New Roman"/>
                <w:b/>
                <w:bCs/>
                <w:i/>
                <w:iCs/>
                <w:sz w:val="22"/>
                <w:szCs w:val="22"/>
              </w:rPr>
            </w:pPr>
          </w:p>
        </w:tc>
        <w:tc>
          <w:tcPr>
            <w:tcW w:w="5945" w:type="dxa"/>
            <w:gridSpan w:val="7"/>
            <w:vAlign w:val="center"/>
          </w:tcPr>
          <w:p w:rsidR="003C1F24" w:rsidRPr="00F84EDE"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F84EDE">
              <w:rPr>
                <w:rFonts w:ascii="Times New Roman" w:hAnsi="Times New Roman"/>
                <w:i/>
                <w:iCs/>
                <w:sz w:val="22"/>
                <w:szCs w:val="22"/>
              </w:rPr>
              <w:t>(in thousand Baht)</w:t>
            </w:r>
          </w:p>
        </w:tc>
      </w:tr>
      <w:tr w:rsidR="003C1F24" w:rsidRPr="00F84EDE" w:rsidTr="003C1F24">
        <w:trPr>
          <w:trHeight w:val="251"/>
          <w:tblHeader/>
        </w:trPr>
        <w:tc>
          <w:tcPr>
            <w:tcW w:w="3431" w:type="dxa"/>
          </w:tcPr>
          <w:p w:rsidR="003C1F24" w:rsidRPr="00F84EDE" w:rsidRDefault="003C1F24" w:rsidP="006B6A27">
            <w:pPr>
              <w:ind w:left="180" w:hanging="180"/>
              <w:rPr>
                <w:rFonts w:ascii="Times New Roman" w:hAnsi="Times New Roman"/>
                <w:b/>
                <w:bCs/>
                <w:i/>
                <w:iCs/>
                <w:sz w:val="22"/>
                <w:szCs w:val="22"/>
              </w:rPr>
            </w:pPr>
            <w:r w:rsidRPr="00F84EDE">
              <w:rPr>
                <w:rFonts w:ascii="Times New Roman" w:hAnsi="Times New Roman"/>
                <w:b/>
                <w:bCs/>
                <w:i/>
                <w:iCs/>
                <w:sz w:val="22"/>
                <w:szCs w:val="22"/>
              </w:rPr>
              <w:t>20</w:t>
            </w:r>
            <w:r w:rsidR="00CA21FD">
              <w:rPr>
                <w:rFonts w:ascii="Times New Roman" w:hAnsi="Times New Roman"/>
                <w:b/>
                <w:bCs/>
                <w:i/>
                <w:iCs/>
                <w:sz w:val="22"/>
                <w:szCs w:val="22"/>
              </w:rPr>
              <w:t>20</w:t>
            </w:r>
          </w:p>
        </w:tc>
        <w:tc>
          <w:tcPr>
            <w:tcW w:w="1258" w:type="dxa"/>
          </w:tcPr>
          <w:p w:rsidR="003C1F24" w:rsidRPr="00F84EDE" w:rsidRDefault="003C1F24" w:rsidP="006B6A27">
            <w:pPr>
              <w:ind w:hanging="180"/>
              <w:rPr>
                <w:rFonts w:ascii="Times New Roman" w:hAnsi="Times New Roman"/>
                <w:b/>
                <w:bCs/>
                <w:i/>
                <w:iCs/>
                <w:sz w:val="22"/>
                <w:szCs w:val="22"/>
              </w:rPr>
            </w:pPr>
          </w:p>
        </w:tc>
        <w:tc>
          <w:tcPr>
            <w:tcW w:w="180" w:type="dxa"/>
          </w:tcPr>
          <w:p w:rsidR="003C1F24" w:rsidRPr="00F84EDE" w:rsidRDefault="003C1F24" w:rsidP="006B6A27">
            <w:pPr>
              <w:ind w:hanging="180"/>
              <w:rPr>
                <w:rFonts w:ascii="Times New Roman" w:hAnsi="Times New Roman"/>
                <w:b/>
                <w:bCs/>
                <w:i/>
                <w:iCs/>
                <w:sz w:val="22"/>
                <w:szCs w:val="22"/>
              </w:rPr>
            </w:pPr>
          </w:p>
        </w:tc>
        <w:tc>
          <w:tcPr>
            <w:tcW w:w="1357" w:type="dxa"/>
          </w:tcPr>
          <w:p w:rsidR="003C1F24" w:rsidRPr="00F84EDE" w:rsidRDefault="003C1F24" w:rsidP="006B6A27">
            <w:pPr>
              <w:ind w:hanging="180"/>
              <w:rPr>
                <w:rFonts w:ascii="Times New Roman" w:hAnsi="Times New Roman"/>
                <w:b/>
                <w:bCs/>
                <w:i/>
                <w:iCs/>
                <w:sz w:val="22"/>
                <w:szCs w:val="22"/>
              </w:rPr>
            </w:pPr>
          </w:p>
        </w:tc>
        <w:tc>
          <w:tcPr>
            <w:tcW w:w="182" w:type="dxa"/>
          </w:tcPr>
          <w:p w:rsidR="003C1F24" w:rsidRPr="00F84EDE" w:rsidRDefault="003C1F24" w:rsidP="006B6A27">
            <w:pPr>
              <w:ind w:hanging="180"/>
              <w:rPr>
                <w:rFonts w:ascii="Times New Roman" w:hAnsi="Times New Roman"/>
                <w:b/>
                <w:bCs/>
                <w:i/>
                <w:iCs/>
                <w:sz w:val="22"/>
                <w:szCs w:val="22"/>
              </w:rPr>
            </w:pPr>
          </w:p>
        </w:tc>
        <w:tc>
          <w:tcPr>
            <w:tcW w:w="1523" w:type="dxa"/>
          </w:tcPr>
          <w:p w:rsidR="003C1F24" w:rsidRPr="00F84EDE" w:rsidRDefault="003C1F24" w:rsidP="006B6A27">
            <w:pPr>
              <w:ind w:hanging="180"/>
              <w:rPr>
                <w:rFonts w:ascii="Times New Roman" w:hAnsi="Times New Roman"/>
                <w:b/>
                <w:bCs/>
                <w:i/>
                <w:iCs/>
                <w:sz w:val="22"/>
                <w:szCs w:val="22"/>
              </w:rPr>
            </w:pPr>
          </w:p>
        </w:tc>
        <w:tc>
          <w:tcPr>
            <w:tcW w:w="180" w:type="dxa"/>
          </w:tcPr>
          <w:p w:rsidR="003C1F24" w:rsidRPr="00F84EDE" w:rsidRDefault="003C1F24" w:rsidP="006B6A27">
            <w:pPr>
              <w:ind w:hanging="180"/>
              <w:rPr>
                <w:rFonts w:ascii="Times New Roman" w:hAnsi="Times New Roman"/>
                <w:b/>
                <w:bCs/>
                <w:i/>
                <w:iCs/>
                <w:sz w:val="22"/>
                <w:szCs w:val="22"/>
              </w:rPr>
            </w:pPr>
          </w:p>
        </w:tc>
        <w:tc>
          <w:tcPr>
            <w:tcW w:w="1265" w:type="dxa"/>
          </w:tcPr>
          <w:p w:rsidR="003C1F24" w:rsidRPr="00F84EDE" w:rsidRDefault="003C1F24" w:rsidP="006B6A27">
            <w:pPr>
              <w:ind w:hanging="180"/>
              <w:rPr>
                <w:rFonts w:ascii="Times New Roman" w:hAnsi="Times New Roman"/>
                <w:b/>
                <w:bCs/>
                <w:i/>
                <w:iCs/>
                <w:sz w:val="22"/>
                <w:szCs w:val="22"/>
              </w:rPr>
            </w:pPr>
          </w:p>
        </w:tc>
      </w:tr>
      <w:tr w:rsidR="003C1F24" w:rsidRPr="00F84EDE" w:rsidTr="003C1F24">
        <w:trPr>
          <w:trHeight w:val="251"/>
          <w:tblHeader/>
        </w:trPr>
        <w:tc>
          <w:tcPr>
            <w:tcW w:w="3431" w:type="dxa"/>
          </w:tcPr>
          <w:p w:rsidR="003C1F24" w:rsidRPr="00F84EDE" w:rsidRDefault="003C1F24" w:rsidP="006B6A27">
            <w:pPr>
              <w:ind w:left="180" w:hanging="180"/>
              <w:rPr>
                <w:rFonts w:ascii="Times New Roman" w:hAnsi="Times New Roman"/>
                <w:b/>
                <w:bCs/>
                <w:i/>
                <w:iCs/>
                <w:sz w:val="22"/>
                <w:szCs w:val="22"/>
              </w:rPr>
            </w:pPr>
            <w:r w:rsidRPr="00F84EDE">
              <w:rPr>
                <w:rFonts w:ascii="Times New Roman" w:hAnsi="Times New Roman"/>
                <w:b/>
                <w:bCs/>
                <w:i/>
                <w:iCs/>
                <w:sz w:val="22"/>
                <w:szCs w:val="22"/>
              </w:rPr>
              <w:t>Deferred tax assets</w:t>
            </w:r>
          </w:p>
        </w:tc>
        <w:tc>
          <w:tcPr>
            <w:tcW w:w="1258" w:type="dxa"/>
          </w:tcPr>
          <w:p w:rsidR="003C1F24" w:rsidRPr="00F84EDE" w:rsidRDefault="003C1F24" w:rsidP="006B6A27">
            <w:pPr>
              <w:ind w:hanging="180"/>
              <w:rPr>
                <w:rFonts w:ascii="Times New Roman" w:hAnsi="Times New Roman"/>
                <w:b/>
                <w:bCs/>
                <w:i/>
                <w:iCs/>
                <w:sz w:val="22"/>
                <w:szCs w:val="22"/>
              </w:rPr>
            </w:pPr>
          </w:p>
        </w:tc>
        <w:tc>
          <w:tcPr>
            <w:tcW w:w="180" w:type="dxa"/>
          </w:tcPr>
          <w:p w:rsidR="003C1F24" w:rsidRPr="00F84EDE" w:rsidRDefault="003C1F24" w:rsidP="006B6A27">
            <w:pPr>
              <w:ind w:hanging="180"/>
              <w:rPr>
                <w:rFonts w:ascii="Times New Roman" w:hAnsi="Times New Roman"/>
                <w:b/>
                <w:bCs/>
                <w:i/>
                <w:iCs/>
                <w:sz w:val="22"/>
                <w:szCs w:val="22"/>
              </w:rPr>
            </w:pPr>
          </w:p>
        </w:tc>
        <w:tc>
          <w:tcPr>
            <w:tcW w:w="1357" w:type="dxa"/>
          </w:tcPr>
          <w:p w:rsidR="003C1F24" w:rsidRPr="00F84EDE" w:rsidRDefault="003C1F24" w:rsidP="006B6A27">
            <w:pPr>
              <w:ind w:hanging="180"/>
              <w:rPr>
                <w:rFonts w:ascii="Times New Roman" w:hAnsi="Times New Roman"/>
                <w:b/>
                <w:bCs/>
                <w:i/>
                <w:iCs/>
                <w:sz w:val="22"/>
                <w:szCs w:val="22"/>
              </w:rPr>
            </w:pPr>
          </w:p>
        </w:tc>
        <w:tc>
          <w:tcPr>
            <w:tcW w:w="182" w:type="dxa"/>
          </w:tcPr>
          <w:p w:rsidR="003C1F24" w:rsidRPr="00F84EDE" w:rsidRDefault="003C1F24" w:rsidP="006B6A27">
            <w:pPr>
              <w:ind w:hanging="180"/>
              <w:rPr>
                <w:rFonts w:ascii="Times New Roman" w:hAnsi="Times New Roman"/>
                <w:b/>
                <w:bCs/>
                <w:i/>
                <w:iCs/>
                <w:sz w:val="22"/>
                <w:szCs w:val="22"/>
              </w:rPr>
            </w:pPr>
          </w:p>
        </w:tc>
        <w:tc>
          <w:tcPr>
            <w:tcW w:w="1523" w:type="dxa"/>
          </w:tcPr>
          <w:p w:rsidR="003C1F24" w:rsidRPr="00F84EDE" w:rsidRDefault="003C1F24" w:rsidP="006B6A27">
            <w:pPr>
              <w:ind w:hanging="180"/>
              <w:rPr>
                <w:rFonts w:ascii="Times New Roman" w:hAnsi="Times New Roman"/>
                <w:b/>
                <w:bCs/>
                <w:i/>
                <w:iCs/>
                <w:sz w:val="22"/>
                <w:szCs w:val="22"/>
              </w:rPr>
            </w:pPr>
          </w:p>
        </w:tc>
        <w:tc>
          <w:tcPr>
            <w:tcW w:w="180" w:type="dxa"/>
          </w:tcPr>
          <w:p w:rsidR="003C1F24" w:rsidRPr="00F84EDE" w:rsidRDefault="003C1F24" w:rsidP="006B6A27">
            <w:pPr>
              <w:ind w:hanging="180"/>
              <w:rPr>
                <w:rFonts w:ascii="Times New Roman" w:hAnsi="Times New Roman"/>
                <w:b/>
                <w:bCs/>
                <w:i/>
                <w:iCs/>
                <w:sz w:val="22"/>
                <w:szCs w:val="22"/>
              </w:rPr>
            </w:pPr>
          </w:p>
        </w:tc>
        <w:tc>
          <w:tcPr>
            <w:tcW w:w="1265" w:type="dxa"/>
          </w:tcPr>
          <w:p w:rsidR="003C1F24" w:rsidRPr="00F84EDE" w:rsidRDefault="003C1F24" w:rsidP="006B6A27">
            <w:pPr>
              <w:ind w:hanging="180"/>
              <w:rPr>
                <w:rFonts w:ascii="Times New Roman" w:hAnsi="Times New Roman"/>
                <w:b/>
                <w:bCs/>
                <w:i/>
                <w:iCs/>
                <w:sz w:val="22"/>
                <w:szCs w:val="22"/>
              </w:rPr>
            </w:pPr>
          </w:p>
        </w:tc>
      </w:tr>
      <w:tr w:rsidR="003C1F24" w:rsidRPr="00F84EDE" w:rsidTr="003C1F24">
        <w:trPr>
          <w:trHeight w:val="487"/>
        </w:trPr>
        <w:tc>
          <w:tcPr>
            <w:tcW w:w="3431" w:type="dxa"/>
            <w:shd w:val="clear" w:color="auto" w:fill="auto"/>
          </w:tcPr>
          <w:p w:rsidR="003C1F24" w:rsidRPr="00F84EDE" w:rsidRDefault="003C1F24" w:rsidP="00C9347D">
            <w:pPr>
              <w:ind w:left="180" w:hanging="180"/>
              <w:rPr>
                <w:rFonts w:ascii="Times New Roman" w:hAnsi="Times New Roman"/>
                <w:sz w:val="22"/>
                <w:szCs w:val="22"/>
              </w:rPr>
            </w:pPr>
            <w:r w:rsidRPr="00F84EDE">
              <w:rPr>
                <w:rFonts w:ascii="Times New Roman" w:hAnsi="Times New Roman"/>
                <w:sz w:val="22"/>
                <w:szCs w:val="22"/>
              </w:rPr>
              <w:t>Other receivables</w:t>
            </w:r>
            <w:r w:rsidR="00C9347D">
              <w:rPr>
                <w:rFonts w:ascii="Times New Roman" w:hAnsi="Times New Roman"/>
                <w:sz w:val="22"/>
                <w:szCs w:val="22"/>
              </w:rPr>
              <w:t xml:space="preserve"> </w:t>
            </w:r>
            <w:r w:rsidRPr="00F84EDE">
              <w:rPr>
                <w:rFonts w:ascii="Times New Roman" w:hAnsi="Times New Roman"/>
                <w:i/>
                <w:iCs/>
                <w:sz w:val="22"/>
                <w:szCs w:val="22"/>
              </w:rPr>
              <w:t>(allowance for</w:t>
            </w:r>
            <w:r w:rsidR="00DA191D" w:rsidRPr="00F84EDE">
              <w:rPr>
                <w:rFonts w:ascii="Times New Roman" w:hAnsi="Times New Roman"/>
                <w:i/>
                <w:iCs/>
                <w:sz w:val="22"/>
                <w:szCs w:val="22"/>
              </w:rPr>
              <w:t xml:space="preserve"> </w:t>
            </w:r>
            <w:r w:rsidR="00DA191D">
              <w:rPr>
                <w:rFonts w:ascii="Times New Roman" w:hAnsi="Times New Roman"/>
                <w:i/>
                <w:iCs/>
                <w:sz w:val="22"/>
                <w:szCs w:val="22"/>
              </w:rPr>
              <w:t>expected credit loss</w:t>
            </w:r>
            <w:r w:rsidRPr="00F84EDE">
              <w:rPr>
                <w:rFonts w:ascii="Times New Roman" w:hAnsi="Times New Roman"/>
                <w:i/>
                <w:iCs/>
                <w:sz w:val="22"/>
                <w:szCs w:val="22"/>
              </w:rPr>
              <w:t>)</w:t>
            </w:r>
          </w:p>
        </w:tc>
        <w:tc>
          <w:tcPr>
            <w:tcW w:w="1258" w:type="dxa"/>
            <w:vAlign w:val="bottom"/>
          </w:tcPr>
          <w:p w:rsidR="003C1F24" w:rsidRPr="00F84EDE" w:rsidRDefault="00CA21FD" w:rsidP="006B6A27">
            <w:pPr>
              <w:pStyle w:val="acctfourfigures"/>
              <w:tabs>
                <w:tab w:val="clear" w:pos="765"/>
                <w:tab w:val="decimal" w:pos="911"/>
              </w:tabs>
              <w:spacing w:line="240" w:lineRule="exact"/>
              <w:ind w:right="11" w:hanging="180"/>
              <w:jc w:val="center"/>
              <w:rPr>
                <w:szCs w:val="22"/>
              </w:rPr>
            </w:pPr>
            <w:r>
              <w:rPr>
                <w:szCs w:val="22"/>
              </w:rPr>
              <w:t>320</w:t>
            </w:r>
          </w:p>
        </w:tc>
        <w:tc>
          <w:tcPr>
            <w:tcW w:w="180" w:type="dxa"/>
          </w:tcPr>
          <w:p w:rsidR="003C1F24" w:rsidRPr="00F84EDE" w:rsidRDefault="003C1F24" w:rsidP="006B6A27">
            <w:pPr>
              <w:pStyle w:val="acctfourfigures"/>
              <w:tabs>
                <w:tab w:val="clear" w:pos="765"/>
                <w:tab w:val="decimal" w:pos="922"/>
              </w:tabs>
              <w:spacing w:line="240" w:lineRule="exact"/>
              <w:ind w:right="11" w:hanging="180"/>
              <w:jc w:val="center"/>
              <w:rPr>
                <w:szCs w:val="22"/>
              </w:rPr>
            </w:pPr>
          </w:p>
        </w:tc>
        <w:tc>
          <w:tcPr>
            <w:tcW w:w="1357" w:type="dxa"/>
          </w:tcPr>
          <w:p w:rsidR="003C1F24" w:rsidRDefault="003C1F24" w:rsidP="006B6A27">
            <w:pPr>
              <w:pStyle w:val="acctfourfigures"/>
              <w:tabs>
                <w:tab w:val="clear" w:pos="765"/>
                <w:tab w:val="decimal" w:pos="1091"/>
              </w:tabs>
              <w:spacing w:line="240" w:lineRule="atLeast"/>
              <w:ind w:right="11"/>
              <w:rPr>
                <w:szCs w:val="22"/>
              </w:rPr>
            </w:pPr>
          </w:p>
          <w:p w:rsidR="00CA21FD" w:rsidRPr="00F84EDE" w:rsidRDefault="00CA21FD" w:rsidP="006B6A27">
            <w:pPr>
              <w:pStyle w:val="acctfourfigures"/>
              <w:tabs>
                <w:tab w:val="clear" w:pos="765"/>
                <w:tab w:val="decimal" w:pos="1091"/>
              </w:tabs>
              <w:spacing w:line="240" w:lineRule="atLeast"/>
              <w:ind w:right="11"/>
              <w:rPr>
                <w:szCs w:val="22"/>
              </w:rPr>
            </w:pPr>
            <w:r>
              <w:rPr>
                <w:szCs w:val="22"/>
              </w:rPr>
              <w:t>(1)</w:t>
            </w:r>
          </w:p>
        </w:tc>
        <w:tc>
          <w:tcPr>
            <w:tcW w:w="182" w:type="dxa"/>
          </w:tcPr>
          <w:p w:rsidR="003C1F24" w:rsidRPr="00F84EDE" w:rsidRDefault="003C1F24" w:rsidP="006B6A27">
            <w:pPr>
              <w:pStyle w:val="acctfourfigures"/>
              <w:tabs>
                <w:tab w:val="clear" w:pos="765"/>
                <w:tab w:val="decimal" w:pos="951"/>
              </w:tabs>
              <w:spacing w:line="240" w:lineRule="atLeast"/>
              <w:ind w:right="-96"/>
              <w:rPr>
                <w:szCs w:val="22"/>
                <w:lang w:bidi="th-TH"/>
              </w:rPr>
            </w:pPr>
          </w:p>
        </w:tc>
        <w:tc>
          <w:tcPr>
            <w:tcW w:w="1523" w:type="dxa"/>
          </w:tcPr>
          <w:p w:rsidR="00590E14" w:rsidRDefault="00590E14" w:rsidP="006B6A27">
            <w:pPr>
              <w:pStyle w:val="acctfourfigures"/>
              <w:tabs>
                <w:tab w:val="clear" w:pos="765"/>
                <w:tab w:val="decimal" w:pos="700"/>
              </w:tabs>
              <w:spacing w:line="240" w:lineRule="atLeast"/>
              <w:ind w:right="11"/>
              <w:rPr>
                <w:szCs w:val="22"/>
              </w:rPr>
            </w:pPr>
          </w:p>
          <w:p w:rsidR="00CA21FD" w:rsidRPr="00F84EDE" w:rsidRDefault="00CA21FD" w:rsidP="006B6A27">
            <w:pPr>
              <w:pStyle w:val="acctfourfigures"/>
              <w:tabs>
                <w:tab w:val="clear" w:pos="765"/>
                <w:tab w:val="decimal" w:pos="700"/>
              </w:tabs>
              <w:spacing w:line="240" w:lineRule="atLeast"/>
              <w:ind w:right="11"/>
              <w:rPr>
                <w:szCs w:val="22"/>
              </w:rPr>
            </w:pPr>
            <w:r>
              <w:rPr>
                <w:szCs w:val="22"/>
              </w:rPr>
              <w:t>-</w:t>
            </w:r>
          </w:p>
        </w:tc>
        <w:tc>
          <w:tcPr>
            <w:tcW w:w="180" w:type="dxa"/>
          </w:tcPr>
          <w:p w:rsidR="003C1F24" w:rsidRPr="00F84EDE" w:rsidRDefault="003C1F24" w:rsidP="006B6A27">
            <w:pPr>
              <w:pStyle w:val="acctfourfigures"/>
              <w:tabs>
                <w:tab w:val="clear" w:pos="765"/>
                <w:tab w:val="decimal" w:pos="826"/>
                <w:tab w:val="decimal" w:pos="951"/>
              </w:tabs>
              <w:spacing w:line="240" w:lineRule="atLeast"/>
              <w:ind w:right="-108"/>
              <w:jc w:val="both"/>
              <w:rPr>
                <w:szCs w:val="22"/>
                <w:lang w:bidi="th-TH"/>
              </w:rPr>
            </w:pPr>
          </w:p>
        </w:tc>
        <w:tc>
          <w:tcPr>
            <w:tcW w:w="1265" w:type="dxa"/>
          </w:tcPr>
          <w:p w:rsidR="00590E14" w:rsidRDefault="00590E14" w:rsidP="006B6A27">
            <w:pPr>
              <w:pStyle w:val="acctfourfigures"/>
              <w:tabs>
                <w:tab w:val="clear" w:pos="765"/>
                <w:tab w:val="decimal" w:pos="945"/>
              </w:tabs>
              <w:spacing w:line="240" w:lineRule="atLeast"/>
              <w:ind w:right="11"/>
              <w:rPr>
                <w:szCs w:val="22"/>
                <w:lang w:bidi="th-TH"/>
              </w:rPr>
            </w:pPr>
          </w:p>
          <w:p w:rsidR="00CA21FD" w:rsidRPr="00F84EDE" w:rsidRDefault="00CA21FD" w:rsidP="006B6A27">
            <w:pPr>
              <w:pStyle w:val="acctfourfigures"/>
              <w:tabs>
                <w:tab w:val="clear" w:pos="765"/>
                <w:tab w:val="decimal" w:pos="945"/>
              </w:tabs>
              <w:spacing w:line="240" w:lineRule="atLeast"/>
              <w:ind w:right="11"/>
              <w:rPr>
                <w:szCs w:val="22"/>
                <w:lang w:bidi="th-TH"/>
              </w:rPr>
            </w:pPr>
            <w:r>
              <w:rPr>
                <w:szCs w:val="22"/>
                <w:lang w:bidi="th-TH"/>
              </w:rPr>
              <w:t>319</w:t>
            </w:r>
          </w:p>
        </w:tc>
      </w:tr>
      <w:tr w:rsidR="003C1F24" w:rsidRPr="00F84EDE" w:rsidTr="003C1F24">
        <w:trPr>
          <w:trHeight w:val="487"/>
        </w:trPr>
        <w:tc>
          <w:tcPr>
            <w:tcW w:w="3431" w:type="dxa"/>
            <w:shd w:val="clear" w:color="auto" w:fill="auto"/>
          </w:tcPr>
          <w:p w:rsidR="00A974F0" w:rsidRDefault="003C1F24" w:rsidP="006B6A27">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Inventories </w:t>
            </w:r>
          </w:p>
          <w:p w:rsidR="003C1F24" w:rsidRPr="00F84EDE" w:rsidRDefault="00A974F0" w:rsidP="006B6A27">
            <w:pPr>
              <w:spacing w:line="240" w:lineRule="exact"/>
              <w:ind w:left="180" w:hanging="180"/>
              <w:rPr>
                <w:rFonts w:ascii="Times New Roman" w:hAnsi="Times New Roman"/>
                <w:i/>
                <w:iCs/>
                <w:sz w:val="22"/>
                <w:szCs w:val="22"/>
              </w:rPr>
            </w:pPr>
            <w:r>
              <w:rPr>
                <w:rFonts w:ascii="Times New Roman" w:hAnsi="Times New Roman"/>
                <w:sz w:val="22"/>
                <w:szCs w:val="22"/>
              </w:rPr>
              <w:t xml:space="preserve">    </w:t>
            </w:r>
            <w:r w:rsidR="003C1F24" w:rsidRPr="00F84EDE">
              <w:rPr>
                <w:rFonts w:ascii="Times New Roman" w:hAnsi="Times New Roman"/>
                <w:i/>
                <w:iCs/>
                <w:sz w:val="22"/>
                <w:szCs w:val="22"/>
              </w:rPr>
              <w:t>(allowance for decline in value)</w:t>
            </w:r>
          </w:p>
        </w:tc>
        <w:tc>
          <w:tcPr>
            <w:tcW w:w="1258" w:type="dxa"/>
            <w:vAlign w:val="bottom"/>
          </w:tcPr>
          <w:p w:rsidR="003C1F24" w:rsidRPr="00F84EDE" w:rsidRDefault="00CA21FD" w:rsidP="006B6A27">
            <w:pPr>
              <w:pStyle w:val="acctfourfigures"/>
              <w:tabs>
                <w:tab w:val="clear" w:pos="765"/>
                <w:tab w:val="decimal" w:pos="911"/>
              </w:tabs>
              <w:spacing w:line="240" w:lineRule="exact"/>
              <w:ind w:right="11" w:hanging="180"/>
              <w:jc w:val="center"/>
              <w:rPr>
                <w:szCs w:val="22"/>
              </w:rPr>
            </w:pPr>
            <w:r>
              <w:rPr>
                <w:szCs w:val="22"/>
              </w:rPr>
              <w:t>811</w:t>
            </w:r>
          </w:p>
        </w:tc>
        <w:tc>
          <w:tcPr>
            <w:tcW w:w="180" w:type="dxa"/>
          </w:tcPr>
          <w:p w:rsidR="003C1F24" w:rsidRPr="00F84EDE" w:rsidRDefault="003C1F24" w:rsidP="006B6A27">
            <w:pPr>
              <w:pStyle w:val="acctfourfigures"/>
              <w:tabs>
                <w:tab w:val="clear" w:pos="765"/>
                <w:tab w:val="decimal" w:pos="911"/>
              </w:tabs>
              <w:spacing w:line="240" w:lineRule="exact"/>
              <w:ind w:right="11" w:hanging="180"/>
              <w:jc w:val="center"/>
              <w:rPr>
                <w:szCs w:val="22"/>
              </w:rPr>
            </w:pPr>
          </w:p>
        </w:tc>
        <w:tc>
          <w:tcPr>
            <w:tcW w:w="1357" w:type="dxa"/>
          </w:tcPr>
          <w:p w:rsidR="003C1F24" w:rsidRDefault="003C1F24" w:rsidP="006B6A27">
            <w:pPr>
              <w:pStyle w:val="acctfourfigures"/>
              <w:tabs>
                <w:tab w:val="clear" w:pos="765"/>
                <w:tab w:val="decimal" w:pos="1091"/>
              </w:tabs>
              <w:spacing w:line="240" w:lineRule="atLeast"/>
              <w:ind w:right="11"/>
              <w:rPr>
                <w:szCs w:val="22"/>
              </w:rPr>
            </w:pPr>
          </w:p>
          <w:p w:rsidR="00CA21FD" w:rsidRPr="00F84EDE" w:rsidRDefault="00CA21FD" w:rsidP="006B6A27">
            <w:pPr>
              <w:pStyle w:val="acctfourfigures"/>
              <w:tabs>
                <w:tab w:val="clear" w:pos="765"/>
                <w:tab w:val="decimal" w:pos="1091"/>
              </w:tabs>
              <w:spacing w:line="240" w:lineRule="atLeast"/>
              <w:ind w:right="11"/>
              <w:rPr>
                <w:szCs w:val="22"/>
              </w:rPr>
            </w:pPr>
            <w:r>
              <w:rPr>
                <w:szCs w:val="22"/>
              </w:rPr>
              <w:t>(448)</w:t>
            </w:r>
          </w:p>
        </w:tc>
        <w:tc>
          <w:tcPr>
            <w:tcW w:w="182" w:type="dxa"/>
          </w:tcPr>
          <w:p w:rsidR="003C1F24" w:rsidRPr="00F84EDE" w:rsidRDefault="003C1F24" w:rsidP="006B6A27">
            <w:pPr>
              <w:pStyle w:val="acctfourfigures"/>
              <w:tabs>
                <w:tab w:val="clear" w:pos="765"/>
                <w:tab w:val="decimal" w:pos="951"/>
              </w:tabs>
              <w:spacing w:line="240" w:lineRule="atLeast"/>
              <w:ind w:right="-96"/>
              <w:rPr>
                <w:szCs w:val="22"/>
                <w:lang w:bidi="th-TH"/>
              </w:rPr>
            </w:pPr>
          </w:p>
        </w:tc>
        <w:tc>
          <w:tcPr>
            <w:tcW w:w="1523" w:type="dxa"/>
          </w:tcPr>
          <w:p w:rsidR="003C1F24" w:rsidRDefault="003C1F24" w:rsidP="006B6A27">
            <w:pPr>
              <w:pStyle w:val="acctfourfigures"/>
              <w:tabs>
                <w:tab w:val="clear" w:pos="765"/>
                <w:tab w:val="decimal" w:pos="700"/>
              </w:tabs>
              <w:spacing w:line="240" w:lineRule="atLeast"/>
              <w:ind w:right="11"/>
              <w:rPr>
                <w:szCs w:val="22"/>
              </w:rPr>
            </w:pPr>
          </w:p>
          <w:p w:rsidR="00CA21FD" w:rsidRPr="00F84EDE" w:rsidRDefault="00CA21FD" w:rsidP="006B6A27">
            <w:pPr>
              <w:pStyle w:val="acctfourfigures"/>
              <w:tabs>
                <w:tab w:val="clear" w:pos="765"/>
                <w:tab w:val="decimal" w:pos="700"/>
              </w:tabs>
              <w:spacing w:line="240" w:lineRule="atLeast"/>
              <w:ind w:right="11"/>
              <w:rPr>
                <w:szCs w:val="22"/>
              </w:rPr>
            </w:pPr>
            <w:r>
              <w:rPr>
                <w:szCs w:val="22"/>
              </w:rPr>
              <w:t>-</w:t>
            </w:r>
          </w:p>
        </w:tc>
        <w:tc>
          <w:tcPr>
            <w:tcW w:w="180" w:type="dxa"/>
          </w:tcPr>
          <w:p w:rsidR="003C1F24" w:rsidRPr="00F84EDE" w:rsidRDefault="003C1F24" w:rsidP="006B6A27">
            <w:pPr>
              <w:pStyle w:val="acctfourfigures"/>
              <w:tabs>
                <w:tab w:val="clear" w:pos="765"/>
                <w:tab w:val="decimal" w:pos="951"/>
              </w:tabs>
              <w:spacing w:line="240" w:lineRule="atLeast"/>
              <w:ind w:right="-96"/>
              <w:rPr>
                <w:szCs w:val="22"/>
                <w:lang w:bidi="th-TH"/>
              </w:rPr>
            </w:pPr>
          </w:p>
        </w:tc>
        <w:tc>
          <w:tcPr>
            <w:tcW w:w="1265" w:type="dxa"/>
          </w:tcPr>
          <w:p w:rsidR="003C1F24" w:rsidRDefault="003C1F24" w:rsidP="006B6A27">
            <w:pPr>
              <w:pStyle w:val="acctfourfigures"/>
              <w:tabs>
                <w:tab w:val="clear" w:pos="765"/>
                <w:tab w:val="decimal" w:pos="945"/>
              </w:tabs>
              <w:spacing w:line="240" w:lineRule="atLeast"/>
              <w:ind w:right="11"/>
              <w:rPr>
                <w:szCs w:val="22"/>
                <w:lang w:bidi="th-TH"/>
              </w:rPr>
            </w:pPr>
          </w:p>
          <w:p w:rsidR="00CA21FD" w:rsidRPr="00F84EDE" w:rsidRDefault="00CA21FD" w:rsidP="006B6A27">
            <w:pPr>
              <w:pStyle w:val="acctfourfigures"/>
              <w:tabs>
                <w:tab w:val="clear" w:pos="765"/>
                <w:tab w:val="decimal" w:pos="945"/>
              </w:tabs>
              <w:spacing w:line="240" w:lineRule="atLeast"/>
              <w:ind w:right="11"/>
              <w:rPr>
                <w:szCs w:val="22"/>
                <w:lang w:bidi="th-TH"/>
              </w:rPr>
            </w:pPr>
            <w:r>
              <w:rPr>
                <w:szCs w:val="22"/>
                <w:lang w:bidi="th-TH"/>
              </w:rPr>
              <w:t>363</w:t>
            </w:r>
          </w:p>
        </w:tc>
      </w:tr>
      <w:tr w:rsidR="003C1F24" w:rsidRPr="00F84EDE" w:rsidTr="003C1F24">
        <w:trPr>
          <w:trHeight w:val="288"/>
        </w:trPr>
        <w:tc>
          <w:tcPr>
            <w:tcW w:w="3431" w:type="dxa"/>
            <w:shd w:val="clear" w:color="auto" w:fill="auto"/>
          </w:tcPr>
          <w:p w:rsidR="003C1F24" w:rsidRPr="00F84EDE" w:rsidRDefault="003C1F24" w:rsidP="006B6A27">
            <w:pPr>
              <w:ind w:left="180" w:hanging="180"/>
              <w:rPr>
                <w:rFonts w:ascii="Times New Roman" w:hAnsi="Times New Roman"/>
                <w:sz w:val="22"/>
                <w:szCs w:val="22"/>
              </w:rPr>
            </w:pPr>
            <w:r w:rsidRPr="00F84EDE">
              <w:rPr>
                <w:rFonts w:ascii="Times New Roman" w:hAnsi="Times New Roman"/>
                <w:sz w:val="22"/>
                <w:szCs w:val="22"/>
              </w:rPr>
              <w:t>Provision for employee benefit obligations</w:t>
            </w:r>
          </w:p>
        </w:tc>
        <w:tc>
          <w:tcPr>
            <w:tcW w:w="1258" w:type="dxa"/>
            <w:vAlign w:val="bottom"/>
          </w:tcPr>
          <w:p w:rsidR="003C1F24" w:rsidRPr="00F84EDE" w:rsidRDefault="00CA21FD" w:rsidP="006B6A27">
            <w:pPr>
              <w:pStyle w:val="acctfourfigures"/>
              <w:tabs>
                <w:tab w:val="clear" w:pos="765"/>
                <w:tab w:val="decimal" w:pos="911"/>
              </w:tabs>
              <w:spacing w:line="240" w:lineRule="exact"/>
              <w:ind w:right="11" w:hanging="180"/>
              <w:jc w:val="center"/>
              <w:rPr>
                <w:szCs w:val="22"/>
              </w:rPr>
            </w:pPr>
            <w:r>
              <w:rPr>
                <w:szCs w:val="22"/>
              </w:rPr>
              <w:t>6,776</w:t>
            </w:r>
          </w:p>
        </w:tc>
        <w:tc>
          <w:tcPr>
            <w:tcW w:w="180" w:type="dxa"/>
          </w:tcPr>
          <w:p w:rsidR="003C1F24" w:rsidRPr="00F84EDE" w:rsidRDefault="003C1F24" w:rsidP="006B6A27">
            <w:pPr>
              <w:pStyle w:val="acctfourfigures"/>
              <w:tabs>
                <w:tab w:val="clear" w:pos="765"/>
                <w:tab w:val="decimal" w:pos="911"/>
              </w:tabs>
              <w:spacing w:line="240" w:lineRule="exact"/>
              <w:ind w:right="11" w:hanging="180"/>
              <w:jc w:val="center"/>
              <w:rPr>
                <w:szCs w:val="22"/>
              </w:rPr>
            </w:pPr>
          </w:p>
        </w:tc>
        <w:tc>
          <w:tcPr>
            <w:tcW w:w="1357" w:type="dxa"/>
          </w:tcPr>
          <w:p w:rsidR="003C1F24" w:rsidRDefault="003C1F24" w:rsidP="006B6A27">
            <w:pPr>
              <w:pStyle w:val="acctfourfigures"/>
              <w:tabs>
                <w:tab w:val="clear" w:pos="765"/>
                <w:tab w:val="decimal" w:pos="1091"/>
              </w:tabs>
              <w:spacing w:line="240" w:lineRule="atLeast"/>
              <w:ind w:right="11"/>
              <w:rPr>
                <w:szCs w:val="22"/>
              </w:rPr>
            </w:pPr>
          </w:p>
          <w:p w:rsidR="00CA21FD" w:rsidRPr="00F84EDE" w:rsidRDefault="00CA21FD" w:rsidP="006B6A27">
            <w:pPr>
              <w:pStyle w:val="acctfourfigures"/>
              <w:tabs>
                <w:tab w:val="clear" w:pos="765"/>
                <w:tab w:val="decimal" w:pos="1091"/>
              </w:tabs>
              <w:spacing w:line="240" w:lineRule="atLeast"/>
              <w:ind w:right="11"/>
              <w:rPr>
                <w:szCs w:val="22"/>
              </w:rPr>
            </w:pPr>
            <w:r>
              <w:rPr>
                <w:szCs w:val="22"/>
              </w:rPr>
              <w:t>(1,693)</w:t>
            </w:r>
          </w:p>
        </w:tc>
        <w:tc>
          <w:tcPr>
            <w:tcW w:w="182" w:type="dxa"/>
          </w:tcPr>
          <w:p w:rsidR="003C1F24" w:rsidRPr="00F84EDE" w:rsidRDefault="003C1F24" w:rsidP="006B6A27">
            <w:pPr>
              <w:pStyle w:val="acctfourfigures"/>
              <w:tabs>
                <w:tab w:val="clear" w:pos="765"/>
                <w:tab w:val="decimal" w:pos="951"/>
              </w:tabs>
              <w:spacing w:line="240" w:lineRule="atLeast"/>
              <w:ind w:right="-96"/>
              <w:rPr>
                <w:szCs w:val="22"/>
              </w:rPr>
            </w:pPr>
          </w:p>
        </w:tc>
        <w:tc>
          <w:tcPr>
            <w:tcW w:w="1523" w:type="dxa"/>
          </w:tcPr>
          <w:p w:rsidR="003C1F24" w:rsidRDefault="003C1F24" w:rsidP="00CA21FD">
            <w:pPr>
              <w:pStyle w:val="acctfourfigures"/>
              <w:tabs>
                <w:tab w:val="clear" w:pos="765"/>
                <w:tab w:val="decimal" w:pos="700"/>
              </w:tabs>
              <w:spacing w:line="240" w:lineRule="atLeast"/>
              <w:ind w:right="11"/>
              <w:rPr>
                <w:szCs w:val="22"/>
              </w:rPr>
            </w:pPr>
          </w:p>
          <w:p w:rsidR="00CA21FD" w:rsidRPr="00F84EDE" w:rsidRDefault="00CA21FD" w:rsidP="00CA21FD">
            <w:pPr>
              <w:pStyle w:val="acctfourfigures"/>
              <w:tabs>
                <w:tab w:val="clear" w:pos="765"/>
                <w:tab w:val="decimal" w:pos="700"/>
              </w:tabs>
              <w:spacing w:line="240" w:lineRule="atLeast"/>
              <w:ind w:right="11"/>
              <w:rPr>
                <w:szCs w:val="22"/>
              </w:rPr>
            </w:pPr>
            <w:r>
              <w:rPr>
                <w:szCs w:val="22"/>
              </w:rPr>
              <w:t>-</w:t>
            </w:r>
          </w:p>
        </w:tc>
        <w:tc>
          <w:tcPr>
            <w:tcW w:w="180" w:type="dxa"/>
          </w:tcPr>
          <w:p w:rsidR="003C1F24" w:rsidRPr="00F84EDE" w:rsidRDefault="003C1F24" w:rsidP="006B6A27">
            <w:pPr>
              <w:pStyle w:val="acctfourfigures"/>
              <w:tabs>
                <w:tab w:val="clear" w:pos="765"/>
                <w:tab w:val="decimal" w:pos="951"/>
              </w:tabs>
              <w:spacing w:line="240" w:lineRule="atLeast"/>
              <w:ind w:right="-96"/>
              <w:rPr>
                <w:szCs w:val="22"/>
              </w:rPr>
            </w:pPr>
          </w:p>
        </w:tc>
        <w:tc>
          <w:tcPr>
            <w:tcW w:w="1265" w:type="dxa"/>
          </w:tcPr>
          <w:p w:rsidR="003C1F24" w:rsidRDefault="003C1F24" w:rsidP="006B6A27">
            <w:pPr>
              <w:pStyle w:val="acctfourfigures"/>
              <w:tabs>
                <w:tab w:val="clear" w:pos="765"/>
                <w:tab w:val="decimal" w:pos="945"/>
              </w:tabs>
              <w:spacing w:line="240" w:lineRule="atLeast"/>
              <w:ind w:right="11"/>
              <w:rPr>
                <w:szCs w:val="22"/>
                <w:lang w:val="en-US" w:bidi="th-TH"/>
              </w:rPr>
            </w:pPr>
          </w:p>
          <w:p w:rsidR="00CA21FD" w:rsidRPr="00F84EDE" w:rsidRDefault="00CA21FD" w:rsidP="006B6A27">
            <w:pPr>
              <w:pStyle w:val="acctfourfigures"/>
              <w:tabs>
                <w:tab w:val="clear" w:pos="765"/>
                <w:tab w:val="decimal" w:pos="945"/>
              </w:tabs>
              <w:spacing w:line="240" w:lineRule="atLeast"/>
              <w:ind w:right="11"/>
              <w:rPr>
                <w:szCs w:val="22"/>
                <w:lang w:val="en-US" w:bidi="th-TH"/>
              </w:rPr>
            </w:pPr>
            <w:r>
              <w:rPr>
                <w:szCs w:val="22"/>
                <w:lang w:val="en-US" w:bidi="th-TH"/>
              </w:rPr>
              <w:t>5,083</w:t>
            </w:r>
          </w:p>
        </w:tc>
      </w:tr>
      <w:tr w:rsidR="003C1F24" w:rsidRPr="00F84EDE" w:rsidTr="003C1F24">
        <w:trPr>
          <w:trHeight w:val="207"/>
        </w:trPr>
        <w:tc>
          <w:tcPr>
            <w:tcW w:w="3431" w:type="dxa"/>
            <w:shd w:val="clear" w:color="auto" w:fill="auto"/>
          </w:tcPr>
          <w:p w:rsidR="003C1F24" w:rsidRPr="00F84EDE"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3C1F24" w:rsidRPr="00F84EDE" w:rsidRDefault="00CA21FD" w:rsidP="006B6A27">
            <w:pPr>
              <w:pStyle w:val="acctfourfigures"/>
              <w:tabs>
                <w:tab w:val="clear" w:pos="765"/>
                <w:tab w:val="decimal" w:pos="911"/>
              </w:tabs>
              <w:spacing w:line="240" w:lineRule="exact"/>
              <w:ind w:right="11" w:hanging="180"/>
              <w:jc w:val="center"/>
              <w:rPr>
                <w:b/>
                <w:bCs/>
                <w:szCs w:val="22"/>
              </w:rPr>
            </w:pPr>
            <w:r>
              <w:rPr>
                <w:b/>
                <w:bCs/>
                <w:szCs w:val="22"/>
              </w:rPr>
              <w:t>7,907</w:t>
            </w:r>
          </w:p>
        </w:tc>
        <w:tc>
          <w:tcPr>
            <w:tcW w:w="180" w:type="dxa"/>
          </w:tcPr>
          <w:p w:rsidR="003C1F24" w:rsidRPr="00F84EDE" w:rsidRDefault="003C1F24" w:rsidP="006B6A27">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tcPr>
          <w:p w:rsidR="003C1F24" w:rsidRPr="00F84EDE" w:rsidRDefault="00CA21FD" w:rsidP="006B6A27">
            <w:pPr>
              <w:pStyle w:val="acctfourfigures"/>
              <w:tabs>
                <w:tab w:val="clear" w:pos="765"/>
                <w:tab w:val="decimal" w:pos="1091"/>
              </w:tabs>
              <w:spacing w:line="240" w:lineRule="atLeast"/>
              <w:ind w:right="11"/>
              <w:rPr>
                <w:b/>
                <w:bCs/>
                <w:szCs w:val="22"/>
              </w:rPr>
            </w:pPr>
            <w:r>
              <w:rPr>
                <w:b/>
                <w:bCs/>
                <w:szCs w:val="22"/>
              </w:rPr>
              <w:t>(2,142)</w:t>
            </w:r>
          </w:p>
        </w:tc>
        <w:tc>
          <w:tcPr>
            <w:tcW w:w="182" w:type="dxa"/>
          </w:tcPr>
          <w:p w:rsidR="003C1F24" w:rsidRPr="00F84EDE" w:rsidRDefault="003C1F24" w:rsidP="006B6A27">
            <w:pPr>
              <w:pStyle w:val="acctfourfigures"/>
              <w:tabs>
                <w:tab w:val="clear" w:pos="765"/>
                <w:tab w:val="decimal" w:pos="951"/>
              </w:tabs>
              <w:spacing w:line="240" w:lineRule="atLeast"/>
              <w:ind w:right="-96"/>
              <w:rPr>
                <w:b/>
                <w:bCs/>
                <w:szCs w:val="22"/>
              </w:rPr>
            </w:pPr>
          </w:p>
        </w:tc>
        <w:tc>
          <w:tcPr>
            <w:tcW w:w="1523" w:type="dxa"/>
            <w:tcBorders>
              <w:top w:val="single" w:sz="4" w:space="0" w:color="auto"/>
              <w:bottom w:val="single" w:sz="4" w:space="0" w:color="auto"/>
            </w:tcBorders>
          </w:tcPr>
          <w:p w:rsidR="003C1F24" w:rsidRPr="00CA21FD" w:rsidRDefault="00CA21FD" w:rsidP="00CA21FD">
            <w:pPr>
              <w:pStyle w:val="acctfourfigures"/>
              <w:tabs>
                <w:tab w:val="clear" w:pos="765"/>
                <w:tab w:val="decimal" w:pos="700"/>
              </w:tabs>
              <w:spacing w:line="240" w:lineRule="atLeast"/>
              <w:ind w:right="11"/>
              <w:rPr>
                <w:b/>
                <w:bCs/>
                <w:szCs w:val="22"/>
              </w:rPr>
            </w:pPr>
            <w:r w:rsidRPr="00CA21FD">
              <w:rPr>
                <w:b/>
                <w:bCs/>
                <w:szCs w:val="22"/>
              </w:rPr>
              <w:t>-</w:t>
            </w:r>
          </w:p>
        </w:tc>
        <w:tc>
          <w:tcPr>
            <w:tcW w:w="180" w:type="dxa"/>
          </w:tcPr>
          <w:p w:rsidR="003C1F24" w:rsidRPr="00F84EDE" w:rsidRDefault="003C1F24" w:rsidP="006B6A27">
            <w:pPr>
              <w:pStyle w:val="acctfourfigures"/>
              <w:tabs>
                <w:tab w:val="clear" w:pos="765"/>
                <w:tab w:val="decimal" w:pos="951"/>
              </w:tabs>
              <w:spacing w:line="240" w:lineRule="atLeast"/>
              <w:ind w:right="-96"/>
              <w:rPr>
                <w:b/>
                <w:bCs/>
                <w:szCs w:val="22"/>
              </w:rPr>
            </w:pPr>
          </w:p>
        </w:tc>
        <w:tc>
          <w:tcPr>
            <w:tcW w:w="1265" w:type="dxa"/>
            <w:tcBorders>
              <w:top w:val="single" w:sz="4" w:space="0" w:color="auto"/>
              <w:bottom w:val="single" w:sz="4" w:space="0" w:color="auto"/>
            </w:tcBorders>
          </w:tcPr>
          <w:p w:rsidR="003C1F24" w:rsidRPr="00F84EDE" w:rsidRDefault="00CA21FD" w:rsidP="006B6A27">
            <w:pPr>
              <w:pStyle w:val="acctfourfigures"/>
              <w:tabs>
                <w:tab w:val="clear" w:pos="765"/>
                <w:tab w:val="decimal" w:pos="945"/>
              </w:tabs>
              <w:spacing w:line="240" w:lineRule="atLeast"/>
              <w:ind w:right="11"/>
              <w:rPr>
                <w:b/>
                <w:bCs/>
                <w:szCs w:val="22"/>
              </w:rPr>
            </w:pPr>
            <w:r>
              <w:rPr>
                <w:b/>
                <w:bCs/>
                <w:szCs w:val="22"/>
              </w:rPr>
              <w:t>5,765</w:t>
            </w:r>
          </w:p>
        </w:tc>
      </w:tr>
      <w:tr w:rsidR="003C1F24" w:rsidRPr="00F84EDE" w:rsidTr="003C1F24">
        <w:trPr>
          <w:trHeight w:val="207"/>
        </w:trPr>
        <w:tc>
          <w:tcPr>
            <w:tcW w:w="3431" w:type="dxa"/>
            <w:shd w:val="clear" w:color="auto" w:fill="auto"/>
          </w:tcPr>
          <w:p w:rsidR="003C1F24" w:rsidRPr="00F84EDE"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8" w:type="dxa"/>
            <w:tcBorders>
              <w:top w:val="single" w:sz="4" w:space="0" w:color="auto"/>
            </w:tcBorders>
            <w:vAlign w:val="bottom"/>
          </w:tcPr>
          <w:p w:rsidR="003C1F24" w:rsidRPr="00F84EDE" w:rsidRDefault="003C1F24" w:rsidP="006B6A27">
            <w:pPr>
              <w:pStyle w:val="acctfourfigures"/>
              <w:tabs>
                <w:tab w:val="clear" w:pos="765"/>
                <w:tab w:val="decimal" w:pos="945"/>
              </w:tabs>
              <w:spacing w:line="240" w:lineRule="atLeast"/>
              <w:ind w:hanging="180"/>
              <w:rPr>
                <w:szCs w:val="22"/>
              </w:rPr>
            </w:pPr>
          </w:p>
        </w:tc>
        <w:tc>
          <w:tcPr>
            <w:tcW w:w="180" w:type="dxa"/>
          </w:tcPr>
          <w:p w:rsidR="003C1F24" w:rsidRPr="00F84EDE" w:rsidRDefault="003C1F24" w:rsidP="006B6A27">
            <w:pPr>
              <w:pStyle w:val="acctfourfigures"/>
              <w:tabs>
                <w:tab w:val="clear" w:pos="765"/>
                <w:tab w:val="decimal" w:pos="1001"/>
              </w:tabs>
              <w:spacing w:line="240" w:lineRule="atLeast"/>
              <w:ind w:right="11" w:hanging="180"/>
              <w:rPr>
                <w:szCs w:val="22"/>
              </w:rPr>
            </w:pPr>
          </w:p>
        </w:tc>
        <w:tc>
          <w:tcPr>
            <w:tcW w:w="1357" w:type="dxa"/>
            <w:tcBorders>
              <w:top w:val="single" w:sz="4" w:space="0" w:color="auto"/>
            </w:tcBorders>
            <w:vAlign w:val="bottom"/>
          </w:tcPr>
          <w:p w:rsidR="003C1F24" w:rsidRPr="00F84EDE" w:rsidRDefault="003C1F24" w:rsidP="006B6A27">
            <w:pPr>
              <w:pStyle w:val="acctfourfigures"/>
              <w:tabs>
                <w:tab w:val="clear" w:pos="765"/>
                <w:tab w:val="decimal" w:pos="1001"/>
              </w:tabs>
              <w:spacing w:line="240" w:lineRule="atLeast"/>
              <w:ind w:right="11" w:hanging="180"/>
              <w:rPr>
                <w:szCs w:val="22"/>
              </w:rPr>
            </w:pPr>
          </w:p>
        </w:tc>
        <w:tc>
          <w:tcPr>
            <w:tcW w:w="182" w:type="dxa"/>
            <w:vAlign w:val="bottom"/>
          </w:tcPr>
          <w:p w:rsidR="003C1F24" w:rsidRPr="00F84EDE" w:rsidRDefault="003C1F24" w:rsidP="006B6A27">
            <w:pPr>
              <w:pStyle w:val="acctfourfigures"/>
              <w:spacing w:line="240" w:lineRule="atLeast"/>
              <w:ind w:hanging="180"/>
              <w:rPr>
                <w:szCs w:val="22"/>
              </w:rPr>
            </w:pPr>
          </w:p>
        </w:tc>
        <w:tc>
          <w:tcPr>
            <w:tcW w:w="1523" w:type="dxa"/>
            <w:tcBorders>
              <w:top w:val="single" w:sz="4" w:space="0" w:color="auto"/>
            </w:tcBorders>
            <w:vAlign w:val="bottom"/>
          </w:tcPr>
          <w:p w:rsidR="003C1F24" w:rsidRPr="00F84EDE"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rsidR="003C1F24" w:rsidRPr="00F84EDE" w:rsidRDefault="003C1F24" w:rsidP="006B6A27">
            <w:pPr>
              <w:pStyle w:val="acctfourfigures"/>
              <w:spacing w:line="240" w:lineRule="atLeast"/>
              <w:ind w:hanging="180"/>
              <w:rPr>
                <w:szCs w:val="22"/>
              </w:rPr>
            </w:pPr>
          </w:p>
        </w:tc>
        <w:tc>
          <w:tcPr>
            <w:tcW w:w="1265" w:type="dxa"/>
            <w:tcBorders>
              <w:top w:val="single" w:sz="4" w:space="0" w:color="auto"/>
            </w:tcBorders>
            <w:vAlign w:val="bottom"/>
          </w:tcPr>
          <w:p w:rsidR="003C1F24" w:rsidRPr="00F84EDE" w:rsidRDefault="003C1F24" w:rsidP="006B6A27">
            <w:pPr>
              <w:pStyle w:val="acctfourfigures"/>
              <w:tabs>
                <w:tab w:val="clear" w:pos="765"/>
                <w:tab w:val="decimal" w:pos="945"/>
              </w:tabs>
              <w:spacing w:line="240" w:lineRule="atLeast"/>
              <w:ind w:hanging="180"/>
              <w:rPr>
                <w:szCs w:val="22"/>
              </w:rPr>
            </w:pPr>
          </w:p>
        </w:tc>
      </w:tr>
      <w:tr w:rsidR="003C1F24" w:rsidRPr="00F84EDE" w:rsidTr="003C1F24">
        <w:trPr>
          <w:trHeight w:val="207"/>
        </w:trPr>
        <w:tc>
          <w:tcPr>
            <w:tcW w:w="3431" w:type="dxa"/>
            <w:shd w:val="clear" w:color="auto" w:fill="auto"/>
          </w:tcPr>
          <w:p w:rsidR="003C1F24" w:rsidRPr="00F84EDE"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258" w:type="dxa"/>
            <w:vAlign w:val="bottom"/>
          </w:tcPr>
          <w:p w:rsidR="003C1F24" w:rsidRPr="00F84EDE" w:rsidRDefault="003C1F24" w:rsidP="006B6A27">
            <w:pPr>
              <w:pStyle w:val="acctfourfigures"/>
              <w:tabs>
                <w:tab w:val="clear" w:pos="765"/>
                <w:tab w:val="decimal" w:pos="945"/>
              </w:tabs>
              <w:spacing w:line="240" w:lineRule="atLeast"/>
              <w:ind w:hanging="180"/>
              <w:rPr>
                <w:szCs w:val="22"/>
              </w:rPr>
            </w:pPr>
          </w:p>
        </w:tc>
        <w:tc>
          <w:tcPr>
            <w:tcW w:w="180" w:type="dxa"/>
          </w:tcPr>
          <w:p w:rsidR="003C1F24" w:rsidRPr="00F84EDE" w:rsidRDefault="003C1F24" w:rsidP="006B6A27">
            <w:pPr>
              <w:pStyle w:val="acctfourfigures"/>
              <w:tabs>
                <w:tab w:val="clear" w:pos="765"/>
                <w:tab w:val="decimal" w:pos="1001"/>
              </w:tabs>
              <w:spacing w:line="240" w:lineRule="atLeast"/>
              <w:ind w:right="11" w:hanging="180"/>
              <w:rPr>
                <w:szCs w:val="22"/>
              </w:rPr>
            </w:pPr>
          </w:p>
        </w:tc>
        <w:tc>
          <w:tcPr>
            <w:tcW w:w="1357" w:type="dxa"/>
            <w:vAlign w:val="bottom"/>
          </w:tcPr>
          <w:p w:rsidR="003C1F24" w:rsidRPr="00F84EDE" w:rsidRDefault="003C1F24" w:rsidP="006B6A27">
            <w:pPr>
              <w:pStyle w:val="acctfourfigures"/>
              <w:tabs>
                <w:tab w:val="clear" w:pos="765"/>
                <w:tab w:val="decimal" w:pos="1001"/>
              </w:tabs>
              <w:spacing w:line="240" w:lineRule="atLeast"/>
              <w:ind w:right="11" w:hanging="180"/>
              <w:rPr>
                <w:szCs w:val="22"/>
              </w:rPr>
            </w:pPr>
          </w:p>
        </w:tc>
        <w:tc>
          <w:tcPr>
            <w:tcW w:w="182" w:type="dxa"/>
            <w:vAlign w:val="bottom"/>
          </w:tcPr>
          <w:p w:rsidR="003C1F24" w:rsidRPr="00F84EDE" w:rsidRDefault="003C1F24" w:rsidP="006B6A27">
            <w:pPr>
              <w:pStyle w:val="acctfourfigures"/>
              <w:spacing w:line="240" w:lineRule="atLeast"/>
              <w:ind w:hanging="180"/>
              <w:rPr>
                <w:szCs w:val="22"/>
              </w:rPr>
            </w:pPr>
          </w:p>
        </w:tc>
        <w:tc>
          <w:tcPr>
            <w:tcW w:w="1523" w:type="dxa"/>
            <w:vAlign w:val="bottom"/>
          </w:tcPr>
          <w:p w:rsidR="003C1F24" w:rsidRPr="00F84EDE"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rsidR="003C1F24" w:rsidRPr="00F84EDE" w:rsidRDefault="003C1F24" w:rsidP="006B6A27">
            <w:pPr>
              <w:pStyle w:val="acctfourfigures"/>
              <w:spacing w:line="240" w:lineRule="atLeast"/>
              <w:ind w:hanging="180"/>
              <w:rPr>
                <w:szCs w:val="22"/>
              </w:rPr>
            </w:pPr>
          </w:p>
        </w:tc>
        <w:tc>
          <w:tcPr>
            <w:tcW w:w="1265" w:type="dxa"/>
            <w:vAlign w:val="bottom"/>
          </w:tcPr>
          <w:p w:rsidR="003C1F24" w:rsidRPr="00F84EDE" w:rsidRDefault="003C1F24" w:rsidP="006B6A27">
            <w:pPr>
              <w:pStyle w:val="acctfourfigures"/>
              <w:tabs>
                <w:tab w:val="clear" w:pos="765"/>
                <w:tab w:val="decimal" w:pos="945"/>
              </w:tabs>
              <w:spacing w:line="240" w:lineRule="atLeast"/>
              <w:ind w:hanging="180"/>
              <w:rPr>
                <w:szCs w:val="22"/>
              </w:rPr>
            </w:pPr>
          </w:p>
        </w:tc>
      </w:tr>
      <w:tr w:rsidR="003C1F24" w:rsidRPr="00F84EDE" w:rsidTr="003C1F24">
        <w:trPr>
          <w:trHeight w:val="207"/>
        </w:trPr>
        <w:tc>
          <w:tcPr>
            <w:tcW w:w="3431" w:type="dxa"/>
            <w:shd w:val="clear" w:color="auto" w:fill="auto"/>
          </w:tcPr>
          <w:p w:rsidR="00CA21FD" w:rsidRPr="00CE79B8" w:rsidRDefault="00CA21FD" w:rsidP="00CA21FD">
            <w:pPr>
              <w:ind w:left="180" w:hanging="180"/>
              <w:rPr>
                <w:rFonts w:ascii="Times New Roman" w:hAnsi="Times New Roman"/>
                <w:sz w:val="22"/>
                <w:szCs w:val="22"/>
              </w:rPr>
            </w:pPr>
            <w:r w:rsidRPr="00CE79B8">
              <w:rPr>
                <w:rFonts w:ascii="Times New Roman" w:hAnsi="Times New Roman"/>
                <w:sz w:val="22"/>
                <w:szCs w:val="22"/>
              </w:rPr>
              <w:t>Right-of-use assets</w:t>
            </w:r>
          </w:p>
          <w:p w:rsidR="003C1F24" w:rsidRPr="00F84EDE" w:rsidRDefault="00CA21FD" w:rsidP="00CA21FD">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E79B8">
              <w:rPr>
                <w:rFonts w:ascii="Times New Roman" w:hAnsi="Times New Roman"/>
                <w:sz w:val="22"/>
                <w:szCs w:val="22"/>
              </w:rPr>
              <w:t xml:space="preserve"> </w:t>
            </w:r>
            <w:r>
              <w:rPr>
                <w:rFonts w:ascii="Times New Roman" w:hAnsi="Times New Roman"/>
                <w:sz w:val="22"/>
                <w:szCs w:val="22"/>
              </w:rPr>
              <w:t xml:space="preserve">  </w:t>
            </w:r>
            <w:r w:rsidRPr="00CE79B8">
              <w:rPr>
                <w:rFonts w:ascii="Times New Roman" w:hAnsi="Times New Roman"/>
                <w:sz w:val="22"/>
                <w:szCs w:val="22"/>
              </w:rPr>
              <w:t>(depreciation gap)</w:t>
            </w:r>
          </w:p>
        </w:tc>
        <w:tc>
          <w:tcPr>
            <w:tcW w:w="1258" w:type="dxa"/>
            <w:vAlign w:val="bottom"/>
          </w:tcPr>
          <w:p w:rsidR="003C1F24" w:rsidRPr="00F84EDE" w:rsidRDefault="00CA21FD" w:rsidP="006B6A27">
            <w:pPr>
              <w:pStyle w:val="acctfourfigures"/>
              <w:tabs>
                <w:tab w:val="clear" w:pos="765"/>
                <w:tab w:val="decimal" w:pos="911"/>
              </w:tabs>
              <w:spacing w:line="240" w:lineRule="exact"/>
              <w:ind w:right="11" w:hanging="180"/>
              <w:jc w:val="right"/>
              <w:rPr>
                <w:szCs w:val="22"/>
              </w:rPr>
            </w:pPr>
            <w:r>
              <w:rPr>
                <w:szCs w:val="22"/>
              </w:rPr>
              <w:t>(1,534)</w:t>
            </w:r>
          </w:p>
        </w:tc>
        <w:tc>
          <w:tcPr>
            <w:tcW w:w="180" w:type="dxa"/>
          </w:tcPr>
          <w:p w:rsidR="003C1F24" w:rsidRPr="00F84EDE" w:rsidRDefault="003C1F24" w:rsidP="006B6A27">
            <w:pPr>
              <w:pStyle w:val="acctfourfigures"/>
              <w:tabs>
                <w:tab w:val="clear" w:pos="765"/>
                <w:tab w:val="decimal" w:pos="1001"/>
              </w:tabs>
              <w:spacing w:line="240" w:lineRule="exact"/>
              <w:ind w:right="11" w:hanging="180"/>
              <w:jc w:val="center"/>
              <w:rPr>
                <w:szCs w:val="22"/>
              </w:rPr>
            </w:pPr>
          </w:p>
        </w:tc>
        <w:tc>
          <w:tcPr>
            <w:tcW w:w="1357" w:type="dxa"/>
            <w:vAlign w:val="bottom"/>
          </w:tcPr>
          <w:p w:rsidR="003C1F24" w:rsidRPr="00F84EDE" w:rsidRDefault="00CA21FD" w:rsidP="006B6A27">
            <w:pPr>
              <w:pStyle w:val="acctfourfigures"/>
              <w:tabs>
                <w:tab w:val="clear" w:pos="765"/>
                <w:tab w:val="decimal" w:pos="1091"/>
              </w:tabs>
              <w:spacing w:line="240" w:lineRule="atLeast"/>
              <w:ind w:right="11"/>
              <w:rPr>
                <w:szCs w:val="22"/>
              </w:rPr>
            </w:pPr>
            <w:r>
              <w:rPr>
                <w:szCs w:val="22"/>
              </w:rPr>
              <w:t>1,364</w:t>
            </w:r>
          </w:p>
        </w:tc>
        <w:tc>
          <w:tcPr>
            <w:tcW w:w="182" w:type="dxa"/>
            <w:vAlign w:val="bottom"/>
          </w:tcPr>
          <w:p w:rsidR="003C1F24" w:rsidRPr="00F84EDE" w:rsidRDefault="003C1F24" w:rsidP="006B6A27">
            <w:pPr>
              <w:pStyle w:val="acctfourfigures"/>
              <w:spacing w:line="240" w:lineRule="atLeast"/>
              <w:ind w:hanging="180"/>
              <w:rPr>
                <w:szCs w:val="22"/>
              </w:rPr>
            </w:pPr>
          </w:p>
        </w:tc>
        <w:tc>
          <w:tcPr>
            <w:tcW w:w="1523" w:type="dxa"/>
            <w:vAlign w:val="bottom"/>
          </w:tcPr>
          <w:p w:rsidR="003C1F24" w:rsidRPr="00F84EDE" w:rsidRDefault="00CA21FD" w:rsidP="006B6A27">
            <w:pPr>
              <w:pStyle w:val="acctfourfigures"/>
              <w:tabs>
                <w:tab w:val="clear" w:pos="765"/>
                <w:tab w:val="decimal" w:pos="700"/>
              </w:tabs>
              <w:spacing w:line="240" w:lineRule="atLeast"/>
              <w:ind w:right="11"/>
              <w:rPr>
                <w:szCs w:val="22"/>
              </w:rPr>
            </w:pPr>
            <w:r>
              <w:rPr>
                <w:szCs w:val="22"/>
              </w:rPr>
              <w:t>-</w:t>
            </w:r>
          </w:p>
        </w:tc>
        <w:tc>
          <w:tcPr>
            <w:tcW w:w="180" w:type="dxa"/>
            <w:vAlign w:val="bottom"/>
          </w:tcPr>
          <w:p w:rsidR="003C1F24" w:rsidRPr="00F84EDE" w:rsidRDefault="003C1F24" w:rsidP="006B6A27">
            <w:pPr>
              <w:pStyle w:val="acctfourfigures"/>
              <w:spacing w:line="240" w:lineRule="atLeast"/>
              <w:ind w:hanging="180"/>
              <w:rPr>
                <w:szCs w:val="22"/>
              </w:rPr>
            </w:pPr>
          </w:p>
        </w:tc>
        <w:tc>
          <w:tcPr>
            <w:tcW w:w="1265" w:type="dxa"/>
            <w:vAlign w:val="bottom"/>
          </w:tcPr>
          <w:p w:rsidR="003C1F24" w:rsidRPr="00F84EDE" w:rsidRDefault="00CA21FD" w:rsidP="006B6A27">
            <w:pPr>
              <w:pStyle w:val="acctfourfigures"/>
              <w:tabs>
                <w:tab w:val="clear" w:pos="765"/>
                <w:tab w:val="decimal" w:pos="945"/>
              </w:tabs>
              <w:spacing w:line="240" w:lineRule="atLeast"/>
              <w:ind w:right="11"/>
              <w:rPr>
                <w:szCs w:val="22"/>
              </w:rPr>
            </w:pPr>
            <w:r>
              <w:rPr>
                <w:szCs w:val="22"/>
              </w:rPr>
              <w:t>(170)</w:t>
            </w:r>
          </w:p>
        </w:tc>
      </w:tr>
      <w:tr w:rsidR="003C1F24" w:rsidRPr="00F84EDE" w:rsidTr="003C1F24">
        <w:trPr>
          <w:trHeight w:val="207"/>
        </w:trPr>
        <w:tc>
          <w:tcPr>
            <w:tcW w:w="3431" w:type="dxa"/>
            <w:shd w:val="clear" w:color="auto" w:fill="auto"/>
          </w:tcPr>
          <w:p w:rsidR="003C1F24" w:rsidRPr="00F84EDE" w:rsidRDefault="003C1F24" w:rsidP="006B6A27">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(revaluation)</w:t>
            </w:r>
          </w:p>
        </w:tc>
        <w:tc>
          <w:tcPr>
            <w:tcW w:w="1258" w:type="dxa"/>
            <w:vAlign w:val="bottom"/>
          </w:tcPr>
          <w:p w:rsidR="003C1F24" w:rsidRPr="00F84EDE" w:rsidRDefault="00CA21FD" w:rsidP="006B6A27">
            <w:pPr>
              <w:pStyle w:val="acctfourfigures"/>
              <w:tabs>
                <w:tab w:val="clear" w:pos="765"/>
                <w:tab w:val="decimal" w:pos="911"/>
              </w:tabs>
              <w:spacing w:line="240" w:lineRule="exact"/>
              <w:ind w:right="11" w:hanging="180"/>
              <w:jc w:val="right"/>
              <w:rPr>
                <w:szCs w:val="22"/>
              </w:rPr>
            </w:pPr>
            <w:r>
              <w:rPr>
                <w:szCs w:val="22"/>
              </w:rPr>
              <w:t>(59,517)</w:t>
            </w:r>
          </w:p>
        </w:tc>
        <w:tc>
          <w:tcPr>
            <w:tcW w:w="180" w:type="dxa"/>
          </w:tcPr>
          <w:p w:rsidR="003C1F24" w:rsidRPr="00F84EDE" w:rsidRDefault="003C1F24" w:rsidP="006B6A27">
            <w:pPr>
              <w:pStyle w:val="acctfourfigures"/>
              <w:tabs>
                <w:tab w:val="clear" w:pos="765"/>
                <w:tab w:val="decimal" w:pos="191"/>
              </w:tabs>
              <w:spacing w:line="240" w:lineRule="exact"/>
              <w:ind w:right="11" w:hanging="180"/>
              <w:jc w:val="center"/>
              <w:rPr>
                <w:szCs w:val="22"/>
              </w:rPr>
            </w:pPr>
          </w:p>
        </w:tc>
        <w:tc>
          <w:tcPr>
            <w:tcW w:w="1357" w:type="dxa"/>
            <w:vAlign w:val="bottom"/>
          </w:tcPr>
          <w:p w:rsidR="003C1F24" w:rsidRPr="00F84EDE" w:rsidRDefault="00CA21FD" w:rsidP="006B6A27">
            <w:pPr>
              <w:pStyle w:val="acctfourfigures"/>
              <w:tabs>
                <w:tab w:val="clear" w:pos="765"/>
                <w:tab w:val="decimal" w:pos="700"/>
              </w:tabs>
              <w:spacing w:line="240" w:lineRule="atLeast"/>
              <w:ind w:right="11"/>
              <w:rPr>
                <w:szCs w:val="22"/>
              </w:rPr>
            </w:pPr>
            <w:r>
              <w:rPr>
                <w:szCs w:val="22"/>
              </w:rPr>
              <w:t>-</w:t>
            </w:r>
          </w:p>
        </w:tc>
        <w:tc>
          <w:tcPr>
            <w:tcW w:w="182" w:type="dxa"/>
            <w:vAlign w:val="bottom"/>
          </w:tcPr>
          <w:p w:rsidR="003C1F24" w:rsidRPr="00F84EDE" w:rsidRDefault="003C1F24" w:rsidP="006B6A27">
            <w:pPr>
              <w:pStyle w:val="acctfourfigures"/>
              <w:spacing w:line="240" w:lineRule="atLeast"/>
              <w:ind w:hanging="180"/>
              <w:rPr>
                <w:szCs w:val="22"/>
              </w:rPr>
            </w:pPr>
          </w:p>
        </w:tc>
        <w:tc>
          <w:tcPr>
            <w:tcW w:w="1523" w:type="dxa"/>
            <w:vAlign w:val="bottom"/>
          </w:tcPr>
          <w:p w:rsidR="003C1F24" w:rsidRPr="00F84EDE" w:rsidRDefault="00CA21FD" w:rsidP="006B6A27">
            <w:pPr>
              <w:pStyle w:val="acctfourfigures"/>
              <w:tabs>
                <w:tab w:val="clear" w:pos="765"/>
                <w:tab w:val="decimal" w:pos="700"/>
              </w:tabs>
              <w:spacing w:line="240" w:lineRule="atLeast"/>
              <w:ind w:right="11"/>
              <w:rPr>
                <w:szCs w:val="22"/>
              </w:rPr>
            </w:pPr>
            <w:r>
              <w:rPr>
                <w:szCs w:val="22"/>
              </w:rPr>
              <w:t>-</w:t>
            </w:r>
          </w:p>
        </w:tc>
        <w:tc>
          <w:tcPr>
            <w:tcW w:w="180" w:type="dxa"/>
            <w:vAlign w:val="bottom"/>
          </w:tcPr>
          <w:p w:rsidR="003C1F24" w:rsidRPr="00F84EDE" w:rsidRDefault="003C1F24" w:rsidP="006B6A27">
            <w:pPr>
              <w:pStyle w:val="acctfourfigures"/>
              <w:spacing w:line="240" w:lineRule="atLeast"/>
              <w:ind w:hanging="180"/>
              <w:rPr>
                <w:szCs w:val="22"/>
              </w:rPr>
            </w:pPr>
          </w:p>
        </w:tc>
        <w:tc>
          <w:tcPr>
            <w:tcW w:w="1265" w:type="dxa"/>
            <w:vAlign w:val="bottom"/>
          </w:tcPr>
          <w:p w:rsidR="003C1F24" w:rsidRPr="00F84EDE" w:rsidRDefault="00CA21FD" w:rsidP="006B6A27">
            <w:pPr>
              <w:pStyle w:val="acctfourfigures"/>
              <w:tabs>
                <w:tab w:val="clear" w:pos="765"/>
                <w:tab w:val="decimal" w:pos="945"/>
              </w:tabs>
              <w:spacing w:line="240" w:lineRule="atLeast"/>
              <w:ind w:right="11"/>
              <w:rPr>
                <w:szCs w:val="22"/>
              </w:rPr>
            </w:pPr>
            <w:r>
              <w:rPr>
                <w:szCs w:val="22"/>
              </w:rPr>
              <w:t>(59,517)</w:t>
            </w:r>
          </w:p>
        </w:tc>
      </w:tr>
      <w:tr w:rsidR="00CA21FD" w:rsidRPr="00F84EDE" w:rsidTr="003C1F24">
        <w:trPr>
          <w:trHeight w:val="207"/>
        </w:trPr>
        <w:tc>
          <w:tcPr>
            <w:tcW w:w="3431" w:type="dxa"/>
            <w:shd w:val="clear" w:color="auto" w:fill="auto"/>
          </w:tcPr>
          <w:p w:rsidR="00CA21FD" w:rsidRPr="00F84EDE" w:rsidRDefault="00CA21FD" w:rsidP="006B6A27">
            <w:pPr>
              <w:spacing w:line="240" w:lineRule="exact"/>
              <w:ind w:left="180" w:hanging="180"/>
              <w:rPr>
                <w:rFonts w:ascii="Times New Roman" w:hAnsi="Times New Roman"/>
                <w:sz w:val="22"/>
                <w:szCs w:val="22"/>
              </w:rPr>
            </w:pPr>
            <w:r>
              <w:rPr>
                <w:rFonts w:ascii="Times New Roman" w:hAnsi="Times New Roman"/>
                <w:sz w:val="22"/>
                <w:szCs w:val="22"/>
              </w:rPr>
              <w:t>D</w:t>
            </w:r>
            <w:r w:rsidRPr="00F84EDE">
              <w:rPr>
                <w:rFonts w:ascii="Times New Roman" w:hAnsi="Times New Roman"/>
                <w:sz w:val="22"/>
                <w:szCs w:val="22"/>
              </w:rPr>
              <w:t>erivative</w:t>
            </w:r>
            <w:r w:rsidR="007F77EE">
              <w:rPr>
                <w:rFonts w:ascii="Times New Roman" w:hAnsi="Times New Roman"/>
                <w:sz w:val="22"/>
                <w:szCs w:val="22"/>
              </w:rPr>
              <w:t>s</w:t>
            </w:r>
          </w:p>
        </w:tc>
        <w:tc>
          <w:tcPr>
            <w:tcW w:w="1258" w:type="dxa"/>
            <w:vAlign w:val="bottom"/>
          </w:tcPr>
          <w:p w:rsidR="00CA21FD" w:rsidRPr="00F84EDE" w:rsidRDefault="00CA21FD" w:rsidP="006B6A27">
            <w:pPr>
              <w:pStyle w:val="acctfourfigures"/>
              <w:tabs>
                <w:tab w:val="clear" w:pos="765"/>
                <w:tab w:val="decimal" w:pos="911"/>
              </w:tabs>
              <w:spacing w:line="240" w:lineRule="exact"/>
              <w:ind w:right="11" w:hanging="180"/>
              <w:jc w:val="right"/>
              <w:rPr>
                <w:szCs w:val="22"/>
              </w:rPr>
            </w:pPr>
            <w:r>
              <w:rPr>
                <w:szCs w:val="22"/>
              </w:rPr>
              <w:t>(288)</w:t>
            </w:r>
          </w:p>
        </w:tc>
        <w:tc>
          <w:tcPr>
            <w:tcW w:w="180" w:type="dxa"/>
          </w:tcPr>
          <w:p w:rsidR="00CA21FD" w:rsidRPr="00F84EDE" w:rsidRDefault="00CA21FD" w:rsidP="006B6A27">
            <w:pPr>
              <w:pStyle w:val="acctfourfigures"/>
              <w:tabs>
                <w:tab w:val="clear" w:pos="765"/>
                <w:tab w:val="decimal" w:pos="191"/>
              </w:tabs>
              <w:spacing w:line="240" w:lineRule="exact"/>
              <w:ind w:right="11" w:hanging="180"/>
              <w:jc w:val="center"/>
              <w:rPr>
                <w:szCs w:val="22"/>
              </w:rPr>
            </w:pPr>
          </w:p>
        </w:tc>
        <w:tc>
          <w:tcPr>
            <w:tcW w:w="1357" w:type="dxa"/>
            <w:vAlign w:val="bottom"/>
          </w:tcPr>
          <w:p w:rsidR="00CA21FD" w:rsidRPr="00F84EDE" w:rsidRDefault="00CA21FD" w:rsidP="00CA21FD">
            <w:pPr>
              <w:pStyle w:val="acctfourfigures"/>
              <w:tabs>
                <w:tab w:val="clear" w:pos="765"/>
                <w:tab w:val="decimal" w:pos="1091"/>
              </w:tabs>
              <w:spacing w:line="240" w:lineRule="atLeast"/>
              <w:ind w:right="11"/>
              <w:rPr>
                <w:szCs w:val="22"/>
              </w:rPr>
            </w:pPr>
            <w:r>
              <w:rPr>
                <w:szCs w:val="22"/>
              </w:rPr>
              <w:t>244</w:t>
            </w:r>
          </w:p>
        </w:tc>
        <w:tc>
          <w:tcPr>
            <w:tcW w:w="182" w:type="dxa"/>
            <w:vAlign w:val="bottom"/>
          </w:tcPr>
          <w:p w:rsidR="00CA21FD" w:rsidRPr="00F84EDE" w:rsidRDefault="00CA21FD" w:rsidP="006B6A27">
            <w:pPr>
              <w:pStyle w:val="acctfourfigures"/>
              <w:spacing w:line="240" w:lineRule="atLeast"/>
              <w:ind w:hanging="180"/>
              <w:rPr>
                <w:szCs w:val="22"/>
              </w:rPr>
            </w:pPr>
          </w:p>
        </w:tc>
        <w:tc>
          <w:tcPr>
            <w:tcW w:w="1523" w:type="dxa"/>
            <w:vAlign w:val="bottom"/>
          </w:tcPr>
          <w:p w:rsidR="00CA21FD" w:rsidRPr="00F84EDE" w:rsidRDefault="00CA21FD" w:rsidP="006B6A27">
            <w:pPr>
              <w:pStyle w:val="acctfourfigures"/>
              <w:tabs>
                <w:tab w:val="clear" w:pos="765"/>
                <w:tab w:val="decimal" w:pos="700"/>
              </w:tabs>
              <w:spacing w:line="240" w:lineRule="atLeast"/>
              <w:ind w:right="11"/>
              <w:rPr>
                <w:szCs w:val="22"/>
              </w:rPr>
            </w:pPr>
            <w:r>
              <w:rPr>
                <w:szCs w:val="22"/>
              </w:rPr>
              <w:t>-</w:t>
            </w:r>
          </w:p>
        </w:tc>
        <w:tc>
          <w:tcPr>
            <w:tcW w:w="180" w:type="dxa"/>
            <w:vAlign w:val="bottom"/>
          </w:tcPr>
          <w:p w:rsidR="00CA21FD" w:rsidRPr="00F84EDE" w:rsidRDefault="00CA21FD" w:rsidP="006B6A27">
            <w:pPr>
              <w:pStyle w:val="acctfourfigures"/>
              <w:spacing w:line="240" w:lineRule="atLeast"/>
              <w:ind w:hanging="180"/>
              <w:rPr>
                <w:szCs w:val="22"/>
              </w:rPr>
            </w:pPr>
          </w:p>
        </w:tc>
        <w:tc>
          <w:tcPr>
            <w:tcW w:w="1265" w:type="dxa"/>
            <w:vAlign w:val="bottom"/>
          </w:tcPr>
          <w:p w:rsidR="00CA21FD" w:rsidRPr="00F84EDE" w:rsidRDefault="00CA21FD" w:rsidP="006B6A27">
            <w:pPr>
              <w:pStyle w:val="acctfourfigures"/>
              <w:tabs>
                <w:tab w:val="clear" w:pos="765"/>
                <w:tab w:val="decimal" w:pos="945"/>
              </w:tabs>
              <w:spacing w:line="240" w:lineRule="atLeast"/>
              <w:ind w:right="11"/>
              <w:rPr>
                <w:szCs w:val="22"/>
              </w:rPr>
            </w:pPr>
            <w:r>
              <w:rPr>
                <w:szCs w:val="22"/>
              </w:rPr>
              <w:t>(44)</w:t>
            </w:r>
          </w:p>
        </w:tc>
      </w:tr>
      <w:tr w:rsidR="003C1F24" w:rsidRPr="00F84EDE" w:rsidTr="003C1F24">
        <w:trPr>
          <w:trHeight w:val="207"/>
        </w:trPr>
        <w:tc>
          <w:tcPr>
            <w:tcW w:w="3431" w:type="dxa"/>
            <w:shd w:val="clear" w:color="auto" w:fill="auto"/>
          </w:tcPr>
          <w:p w:rsidR="003C1F24" w:rsidRPr="00F84EDE" w:rsidRDefault="00CA21FD"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cstheme="minorBidi"/>
                <w:sz w:val="22"/>
                <w:szCs w:val="22"/>
              </w:rPr>
              <w:t>Equity in</w:t>
            </w:r>
            <w:r w:rsidR="007F77EE">
              <w:rPr>
                <w:rFonts w:ascii="Times New Roman" w:hAnsi="Times New Roman" w:cstheme="minorBidi"/>
                <w:sz w:val="22"/>
                <w:szCs w:val="22"/>
              </w:rPr>
              <w:t>struments</w:t>
            </w:r>
          </w:p>
        </w:tc>
        <w:tc>
          <w:tcPr>
            <w:tcW w:w="1258" w:type="dxa"/>
            <w:tcBorders>
              <w:bottom w:val="single" w:sz="4" w:space="0" w:color="auto"/>
            </w:tcBorders>
            <w:vAlign w:val="bottom"/>
          </w:tcPr>
          <w:p w:rsidR="003C1F24" w:rsidRPr="00F84EDE" w:rsidRDefault="00CA21FD" w:rsidP="006B6A27">
            <w:pPr>
              <w:pStyle w:val="acctfourfigures"/>
              <w:tabs>
                <w:tab w:val="clear" w:pos="765"/>
                <w:tab w:val="decimal" w:pos="731"/>
              </w:tabs>
              <w:spacing w:line="240" w:lineRule="exact"/>
              <w:ind w:right="11" w:hanging="180"/>
              <w:jc w:val="right"/>
              <w:rPr>
                <w:szCs w:val="22"/>
              </w:rPr>
            </w:pPr>
            <w:r>
              <w:rPr>
                <w:szCs w:val="22"/>
              </w:rPr>
              <w:t>(724)</w:t>
            </w:r>
          </w:p>
        </w:tc>
        <w:tc>
          <w:tcPr>
            <w:tcW w:w="180" w:type="dxa"/>
          </w:tcPr>
          <w:p w:rsidR="003C1F24" w:rsidRPr="00F84EDE" w:rsidRDefault="003C1F24" w:rsidP="006B6A27">
            <w:pPr>
              <w:pStyle w:val="acctfourfigures"/>
              <w:tabs>
                <w:tab w:val="clear" w:pos="765"/>
                <w:tab w:val="decimal" w:pos="911"/>
              </w:tabs>
              <w:spacing w:line="240" w:lineRule="exact"/>
              <w:ind w:right="11" w:hanging="180"/>
              <w:jc w:val="center"/>
              <w:rPr>
                <w:szCs w:val="22"/>
              </w:rPr>
            </w:pPr>
          </w:p>
        </w:tc>
        <w:tc>
          <w:tcPr>
            <w:tcW w:w="1357" w:type="dxa"/>
            <w:tcBorders>
              <w:bottom w:val="single" w:sz="4" w:space="0" w:color="auto"/>
            </w:tcBorders>
            <w:vAlign w:val="bottom"/>
          </w:tcPr>
          <w:p w:rsidR="003C1F24" w:rsidRPr="00F84EDE" w:rsidRDefault="00CA21FD" w:rsidP="00CA21FD">
            <w:pPr>
              <w:pStyle w:val="acctfourfigures"/>
              <w:tabs>
                <w:tab w:val="clear" w:pos="765"/>
                <w:tab w:val="decimal" w:pos="700"/>
              </w:tabs>
              <w:spacing w:line="240" w:lineRule="atLeast"/>
              <w:ind w:right="11"/>
              <w:rPr>
                <w:szCs w:val="22"/>
              </w:rPr>
            </w:pPr>
            <w:r>
              <w:rPr>
                <w:szCs w:val="22"/>
              </w:rPr>
              <w:t>-</w:t>
            </w:r>
          </w:p>
        </w:tc>
        <w:tc>
          <w:tcPr>
            <w:tcW w:w="182" w:type="dxa"/>
            <w:vAlign w:val="bottom"/>
          </w:tcPr>
          <w:p w:rsidR="003C1F24" w:rsidRPr="00F84EDE" w:rsidRDefault="003C1F24" w:rsidP="006B6A27">
            <w:pPr>
              <w:pStyle w:val="acctfourfigures"/>
              <w:spacing w:line="240" w:lineRule="atLeast"/>
              <w:ind w:hanging="180"/>
              <w:rPr>
                <w:szCs w:val="22"/>
              </w:rPr>
            </w:pPr>
          </w:p>
        </w:tc>
        <w:tc>
          <w:tcPr>
            <w:tcW w:w="1523" w:type="dxa"/>
            <w:tcBorders>
              <w:bottom w:val="single" w:sz="4" w:space="0" w:color="auto"/>
            </w:tcBorders>
            <w:vAlign w:val="bottom"/>
          </w:tcPr>
          <w:p w:rsidR="003C1F24" w:rsidRPr="00F84EDE" w:rsidRDefault="00CA21FD" w:rsidP="00510C0A">
            <w:pPr>
              <w:pStyle w:val="acctfourfigures"/>
              <w:tabs>
                <w:tab w:val="clear" w:pos="765"/>
                <w:tab w:val="decimal" w:pos="700"/>
              </w:tabs>
              <w:spacing w:line="240" w:lineRule="atLeast"/>
              <w:ind w:right="11"/>
              <w:rPr>
                <w:szCs w:val="22"/>
              </w:rPr>
            </w:pPr>
            <w:r>
              <w:rPr>
                <w:szCs w:val="22"/>
              </w:rPr>
              <w:t>-</w:t>
            </w:r>
          </w:p>
        </w:tc>
        <w:tc>
          <w:tcPr>
            <w:tcW w:w="180" w:type="dxa"/>
            <w:vAlign w:val="bottom"/>
          </w:tcPr>
          <w:p w:rsidR="003C1F24" w:rsidRPr="00F84EDE" w:rsidRDefault="003C1F24" w:rsidP="006B6A27">
            <w:pPr>
              <w:pStyle w:val="acctfourfigures"/>
              <w:spacing w:line="240" w:lineRule="atLeast"/>
              <w:ind w:hanging="180"/>
              <w:rPr>
                <w:szCs w:val="22"/>
              </w:rPr>
            </w:pPr>
          </w:p>
        </w:tc>
        <w:tc>
          <w:tcPr>
            <w:tcW w:w="1265" w:type="dxa"/>
            <w:tcBorders>
              <w:bottom w:val="single" w:sz="4" w:space="0" w:color="auto"/>
            </w:tcBorders>
            <w:vAlign w:val="bottom"/>
          </w:tcPr>
          <w:p w:rsidR="003C1F24" w:rsidRPr="00F84EDE" w:rsidRDefault="00CA21FD" w:rsidP="006B6A27">
            <w:pPr>
              <w:pStyle w:val="acctfourfigures"/>
              <w:tabs>
                <w:tab w:val="clear" w:pos="765"/>
                <w:tab w:val="decimal" w:pos="945"/>
              </w:tabs>
              <w:spacing w:line="240" w:lineRule="atLeast"/>
              <w:ind w:right="11"/>
              <w:rPr>
                <w:szCs w:val="22"/>
              </w:rPr>
            </w:pPr>
            <w:r>
              <w:rPr>
                <w:szCs w:val="22"/>
              </w:rPr>
              <w:t>(724)</w:t>
            </w:r>
          </w:p>
        </w:tc>
      </w:tr>
      <w:tr w:rsidR="007F77EE" w:rsidRPr="00F84EDE" w:rsidTr="003C1F24">
        <w:trPr>
          <w:trHeight w:val="207"/>
        </w:trPr>
        <w:tc>
          <w:tcPr>
            <w:tcW w:w="3431" w:type="dxa"/>
            <w:shd w:val="clear" w:color="auto" w:fill="auto"/>
          </w:tcPr>
          <w:p w:rsidR="007F77EE" w:rsidRPr="00F84EDE" w:rsidRDefault="007F77EE" w:rsidP="007F77EE">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7F77EE" w:rsidRPr="00F84EDE" w:rsidRDefault="007F77EE" w:rsidP="007F77EE">
            <w:pPr>
              <w:pStyle w:val="acctfourfigures"/>
              <w:tabs>
                <w:tab w:val="clear" w:pos="765"/>
                <w:tab w:val="decimal" w:pos="911"/>
              </w:tabs>
              <w:spacing w:line="240" w:lineRule="exact"/>
              <w:ind w:right="11" w:hanging="180"/>
              <w:jc w:val="right"/>
              <w:rPr>
                <w:b/>
                <w:bCs/>
                <w:szCs w:val="22"/>
              </w:rPr>
            </w:pPr>
            <w:r>
              <w:rPr>
                <w:b/>
                <w:bCs/>
                <w:szCs w:val="22"/>
              </w:rPr>
              <w:t>(62,063)</w:t>
            </w:r>
          </w:p>
        </w:tc>
        <w:tc>
          <w:tcPr>
            <w:tcW w:w="180" w:type="dxa"/>
          </w:tcPr>
          <w:p w:rsidR="007F77EE" w:rsidRPr="00F84EDE" w:rsidRDefault="007F77EE" w:rsidP="007F77EE">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vAlign w:val="bottom"/>
          </w:tcPr>
          <w:p w:rsidR="007F77EE" w:rsidRPr="00F84EDE" w:rsidRDefault="007F77EE" w:rsidP="007F77EE">
            <w:pPr>
              <w:pStyle w:val="acctfourfigures"/>
              <w:tabs>
                <w:tab w:val="clear" w:pos="765"/>
                <w:tab w:val="decimal" w:pos="1091"/>
              </w:tabs>
              <w:spacing w:line="240" w:lineRule="atLeast"/>
              <w:ind w:right="11"/>
              <w:rPr>
                <w:b/>
                <w:bCs/>
                <w:szCs w:val="22"/>
              </w:rPr>
            </w:pPr>
            <w:r>
              <w:rPr>
                <w:b/>
                <w:bCs/>
                <w:szCs w:val="22"/>
              </w:rPr>
              <w:t>1,608</w:t>
            </w:r>
          </w:p>
        </w:tc>
        <w:tc>
          <w:tcPr>
            <w:tcW w:w="182" w:type="dxa"/>
            <w:vAlign w:val="bottom"/>
          </w:tcPr>
          <w:p w:rsidR="007F77EE" w:rsidRPr="00F84EDE" w:rsidRDefault="007F77EE" w:rsidP="007F77EE">
            <w:pPr>
              <w:pStyle w:val="acctfourfigures"/>
              <w:spacing w:line="240" w:lineRule="atLeast"/>
              <w:ind w:hanging="180"/>
              <w:rPr>
                <w:szCs w:val="22"/>
              </w:rPr>
            </w:pPr>
          </w:p>
        </w:tc>
        <w:tc>
          <w:tcPr>
            <w:tcW w:w="1523" w:type="dxa"/>
            <w:tcBorders>
              <w:top w:val="single" w:sz="4" w:space="0" w:color="auto"/>
              <w:bottom w:val="single" w:sz="4" w:space="0" w:color="auto"/>
            </w:tcBorders>
            <w:vAlign w:val="bottom"/>
          </w:tcPr>
          <w:p w:rsidR="007F77EE" w:rsidRPr="00F84EDE" w:rsidRDefault="007F77EE" w:rsidP="007F77EE">
            <w:pPr>
              <w:pStyle w:val="acctfourfigures"/>
              <w:tabs>
                <w:tab w:val="clear" w:pos="765"/>
                <w:tab w:val="decimal" w:pos="700"/>
              </w:tabs>
              <w:spacing w:line="240" w:lineRule="atLeast"/>
              <w:ind w:right="11"/>
              <w:rPr>
                <w:b/>
                <w:bCs/>
                <w:szCs w:val="22"/>
              </w:rPr>
            </w:pPr>
            <w:r>
              <w:rPr>
                <w:b/>
                <w:bCs/>
                <w:szCs w:val="22"/>
              </w:rPr>
              <w:t>-</w:t>
            </w:r>
          </w:p>
        </w:tc>
        <w:tc>
          <w:tcPr>
            <w:tcW w:w="180" w:type="dxa"/>
            <w:vAlign w:val="bottom"/>
          </w:tcPr>
          <w:p w:rsidR="007F77EE" w:rsidRPr="00F84EDE" w:rsidRDefault="007F77EE" w:rsidP="007F77EE">
            <w:pPr>
              <w:pStyle w:val="acctfourfigures"/>
              <w:spacing w:line="240" w:lineRule="atLeast"/>
              <w:ind w:hanging="180"/>
              <w:rPr>
                <w:szCs w:val="22"/>
              </w:rPr>
            </w:pPr>
          </w:p>
        </w:tc>
        <w:tc>
          <w:tcPr>
            <w:tcW w:w="1265" w:type="dxa"/>
            <w:tcBorders>
              <w:top w:val="single" w:sz="4" w:space="0" w:color="auto"/>
              <w:bottom w:val="single" w:sz="4" w:space="0" w:color="auto"/>
            </w:tcBorders>
            <w:vAlign w:val="bottom"/>
          </w:tcPr>
          <w:p w:rsidR="007F77EE" w:rsidRPr="00F84EDE" w:rsidRDefault="007F77EE" w:rsidP="007F77EE">
            <w:pPr>
              <w:pStyle w:val="acctfourfigures"/>
              <w:tabs>
                <w:tab w:val="clear" w:pos="765"/>
                <w:tab w:val="decimal" w:pos="945"/>
              </w:tabs>
              <w:spacing w:line="240" w:lineRule="atLeast"/>
              <w:ind w:right="11"/>
              <w:rPr>
                <w:b/>
                <w:bCs/>
                <w:szCs w:val="22"/>
              </w:rPr>
            </w:pPr>
            <w:r>
              <w:rPr>
                <w:b/>
                <w:bCs/>
                <w:szCs w:val="22"/>
              </w:rPr>
              <w:t>(60,455)</w:t>
            </w:r>
          </w:p>
        </w:tc>
      </w:tr>
      <w:tr w:rsidR="007F77EE" w:rsidRPr="00F84EDE" w:rsidTr="003C1F24">
        <w:trPr>
          <w:trHeight w:val="207"/>
        </w:trPr>
        <w:tc>
          <w:tcPr>
            <w:tcW w:w="3431" w:type="dxa"/>
            <w:shd w:val="clear" w:color="auto" w:fill="auto"/>
          </w:tcPr>
          <w:p w:rsidR="007F77EE" w:rsidRPr="00F84EDE" w:rsidRDefault="007F77EE" w:rsidP="007F77EE">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Net</w:t>
            </w:r>
          </w:p>
        </w:tc>
        <w:tc>
          <w:tcPr>
            <w:tcW w:w="1258" w:type="dxa"/>
            <w:tcBorders>
              <w:top w:val="single" w:sz="4" w:space="0" w:color="auto"/>
              <w:bottom w:val="double" w:sz="4" w:space="0" w:color="auto"/>
            </w:tcBorders>
            <w:vAlign w:val="bottom"/>
          </w:tcPr>
          <w:p w:rsidR="007F77EE" w:rsidRPr="00F84EDE" w:rsidRDefault="007F77EE" w:rsidP="007F77EE">
            <w:pPr>
              <w:pStyle w:val="acctfourfigures"/>
              <w:tabs>
                <w:tab w:val="clear" w:pos="765"/>
                <w:tab w:val="decimal" w:pos="911"/>
              </w:tabs>
              <w:spacing w:line="240" w:lineRule="exact"/>
              <w:ind w:right="11" w:hanging="180"/>
              <w:jc w:val="right"/>
              <w:rPr>
                <w:b/>
                <w:bCs/>
                <w:szCs w:val="22"/>
              </w:rPr>
            </w:pPr>
            <w:r>
              <w:rPr>
                <w:b/>
                <w:bCs/>
                <w:szCs w:val="22"/>
              </w:rPr>
              <w:t>(54,156)</w:t>
            </w:r>
          </w:p>
        </w:tc>
        <w:tc>
          <w:tcPr>
            <w:tcW w:w="180" w:type="dxa"/>
          </w:tcPr>
          <w:p w:rsidR="007F77EE" w:rsidRPr="00F84EDE" w:rsidRDefault="007F77EE" w:rsidP="007F77EE">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double" w:sz="4" w:space="0" w:color="auto"/>
            </w:tcBorders>
            <w:vAlign w:val="bottom"/>
          </w:tcPr>
          <w:p w:rsidR="007F77EE" w:rsidRPr="00F84EDE" w:rsidRDefault="007F77EE" w:rsidP="007F77EE">
            <w:pPr>
              <w:pStyle w:val="acctfourfigures"/>
              <w:tabs>
                <w:tab w:val="clear" w:pos="765"/>
                <w:tab w:val="decimal" w:pos="1091"/>
              </w:tabs>
              <w:spacing w:line="240" w:lineRule="atLeast"/>
              <w:ind w:right="11"/>
              <w:rPr>
                <w:b/>
                <w:bCs/>
                <w:szCs w:val="22"/>
              </w:rPr>
            </w:pPr>
            <w:r>
              <w:rPr>
                <w:b/>
                <w:bCs/>
                <w:szCs w:val="22"/>
              </w:rPr>
              <w:t>(534)</w:t>
            </w:r>
          </w:p>
        </w:tc>
        <w:tc>
          <w:tcPr>
            <w:tcW w:w="182" w:type="dxa"/>
            <w:vAlign w:val="bottom"/>
          </w:tcPr>
          <w:p w:rsidR="007F77EE" w:rsidRPr="00F84EDE" w:rsidRDefault="007F77EE" w:rsidP="007F77EE">
            <w:pPr>
              <w:pStyle w:val="acctfourfigures"/>
              <w:spacing w:line="240" w:lineRule="atLeast"/>
              <w:ind w:hanging="180"/>
              <w:rPr>
                <w:szCs w:val="22"/>
              </w:rPr>
            </w:pPr>
          </w:p>
        </w:tc>
        <w:tc>
          <w:tcPr>
            <w:tcW w:w="1523" w:type="dxa"/>
            <w:tcBorders>
              <w:top w:val="single" w:sz="4" w:space="0" w:color="auto"/>
              <w:bottom w:val="double" w:sz="4" w:space="0" w:color="auto"/>
            </w:tcBorders>
            <w:vAlign w:val="bottom"/>
          </w:tcPr>
          <w:p w:rsidR="007F77EE" w:rsidRPr="00F84EDE" w:rsidRDefault="007F77EE" w:rsidP="007F77EE">
            <w:pPr>
              <w:pStyle w:val="acctfourfigures"/>
              <w:tabs>
                <w:tab w:val="clear" w:pos="765"/>
                <w:tab w:val="decimal" w:pos="700"/>
              </w:tabs>
              <w:spacing w:line="240" w:lineRule="atLeast"/>
              <w:ind w:right="11"/>
              <w:rPr>
                <w:b/>
                <w:bCs/>
                <w:szCs w:val="22"/>
              </w:rPr>
            </w:pPr>
            <w:r>
              <w:rPr>
                <w:b/>
                <w:bCs/>
                <w:szCs w:val="22"/>
              </w:rPr>
              <w:t>-</w:t>
            </w:r>
          </w:p>
        </w:tc>
        <w:tc>
          <w:tcPr>
            <w:tcW w:w="180" w:type="dxa"/>
            <w:vAlign w:val="bottom"/>
          </w:tcPr>
          <w:p w:rsidR="007F77EE" w:rsidRPr="00F84EDE" w:rsidRDefault="007F77EE" w:rsidP="007F77EE">
            <w:pPr>
              <w:pStyle w:val="acctfourfigures"/>
              <w:spacing w:line="240" w:lineRule="atLeast"/>
              <w:ind w:hanging="180"/>
              <w:rPr>
                <w:szCs w:val="22"/>
              </w:rPr>
            </w:pPr>
          </w:p>
        </w:tc>
        <w:tc>
          <w:tcPr>
            <w:tcW w:w="1265" w:type="dxa"/>
            <w:tcBorders>
              <w:top w:val="single" w:sz="4" w:space="0" w:color="auto"/>
              <w:bottom w:val="double" w:sz="4" w:space="0" w:color="auto"/>
            </w:tcBorders>
            <w:vAlign w:val="bottom"/>
          </w:tcPr>
          <w:p w:rsidR="007F77EE" w:rsidRPr="00F84EDE" w:rsidRDefault="007F77EE" w:rsidP="007F77EE">
            <w:pPr>
              <w:pStyle w:val="acctfourfigures"/>
              <w:tabs>
                <w:tab w:val="clear" w:pos="765"/>
                <w:tab w:val="decimal" w:pos="945"/>
              </w:tabs>
              <w:spacing w:line="240" w:lineRule="atLeast"/>
              <w:ind w:right="11"/>
              <w:rPr>
                <w:b/>
                <w:bCs/>
                <w:szCs w:val="22"/>
              </w:rPr>
            </w:pPr>
            <w:r>
              <w:rPr>
                <w:b/>
                <w:bCs/>
                <w:szCs w:val="22"/>
              </w:rPr>
              <w:t>(54,690)</w:t>
            </w:r>
          </w:p>
        </w:tc>
      </w:tr>
    </w:tbl>
    <w:p w:rsidR="003C1F24" w:rsidRPr="00F84EDE" w:rsidRDefault="003C1F2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tbl>
      <w:tblPr>
        <w:tblW w:w="9376" w:type="dxa"/>
        <w:tblInd w:w="529" w:type="dxa"/>
        <w:tblLayout w:type="fixed"/>
        <w:tblCellMar>
          <w:left w:w="79" w:type="dxa"/>
          <w:right w:w="79" w:type="dxa"/>
        </w:tblCellMar>
        <w:tblLook w:val="0000" w:firstRow="0" w:lastRow="0" w:firstColumn="0" w:lastColumn="0" w:noHBand="0" w:noVBand="0"/>
      </w:tblPr>
      <w:tblGrid>
        <w:gridCol w:w="3431"/>
        <w:gridCol w:w="1258"/>
        <w:gridCol w:w="180"/>
        <w:gridCol w:w="1357"/>
        <w:gridCol w:w="182"/>
        <w:gridCol w:w="1523"/>
        <w:gridCol w:w="180"/>
        <w:gridCol w:w="1265"/>
      </w:tblGrid>
      <w:tr w:rsidR="00CA21FD" w:rsidRPr="00F84EDE" w:rsidTr="005353B8">
        <w:trPr>
          <w:trHeight w:val="251"/>
          <w:tblHeader/>
        </w:trPr>
        <w:tc>
          <w:tcPr>
            <w:tcW w:w="3431" w:type="dxa"/>
          </w:tcPr>
          <w:p w:rsidR="00CA21FD" w:rsidRPr="00F84EDE" w:rsidRDefault="00CA21FD" w:rsidP="005353B8">
            <w:pPr>
              <w:ind w:left="180" w:hanging="180"/>
              <w:rPr>
                <w:rFonts w:ascii="Times New Roman" w:hAnsi="Times New Roman"/>
                <w:b/>
                <w:bCs/>
                <w:i/>
                <w:iCs/>
                <w:sz w:val="22"/>
                <w:szCs w:val="22"/>
              </w:rPr>
            </w:pPr>
            <w:r w:rsidRPr="00F84EDE">
              <w:rPr>
                <w:rFonts w:ascii="Times New Roman" w:hAnsi="Times New Roman"/>
                <w:b/>
                <w:bCs/>
                <w:i/>
                <w:iCs/>
                <w:sz w:val="22"/>
                <w:szCs w:val="22"/>
              </w:rPr>
              <w:t>2019</w:t>
            </w:r>
          </w:p>
        </w:tc>
        <w:tc>
          <w:tcPr>
            <w:tcW w:w="1258" w:type="dxa"/>
          </w:tcPr>
          <w:p w:rsidR="00CA21FD" w:rsidRPr="00F84EDE" w:rsidRDefault="00CA21FD" w:rsidP="005353B8">
            <w:pPr>
              <w:ind w:hanging="180"/>
              <w:rPr>
                <w:rFonts w:ascii="Times New Roman" w:hAnsi="Times New Roman"/>
                <w:b/>
                <w:bCs/>
                <w:i/>
                <w:iCs/>
                <w:sz w:val="22"/>
                <w:szCs w:val="22"/>
              </w:rPr>
            </w:pPr>
          </w:p>
        </w:tc>
        <w:tc>
          <w:tcPr>
            <w:tcW w:w="180" w:type="dxa"/>
          </w:tcPr>
          <w:p w:rsidR="00CA21FD" w:rsidRPr="00F84EDE" w:rsidRDefault="00CA21FD" w:rsidP="005353B8">
            <w:pPr>
              <w:ind w:hanging="180"/>
              <w:rPr>
                <w:rFonts w:ascii="Times New Roman" w:hAnsi="Times New Roman"/>
                <w:b/>
                <w:bCs/>
                <w:i/>
                <w:iCs/>
                <w:sz w:val="22"/>
                <w:szCs w:val="22"/>
              </w:rPr>
            </w:pPr>
          </w:p>
        </w:tc>
        <w:tc>
          <w:tcPr>
            <w:tcW w:w="1357" w:type="dxa"/>
          </w:tcPr>
          <w:p w:rsidR="00CA21FD" w:rsidRPr="00F84EDE" w:rsidRDefault="00CA21FD" w:rsidP="005353B8">
            <w:pPr>
              <w:ind w:hanging="180"/>
              <w:rPr>
                <w:rFonts w:ascii="Times New Roman" w:hAnsi="Times New Roman"/>
                <w:b/>
                <w:bCs/>
                <w:i/>
                <w:iCs/>
                <w:sz w:val="22"/>
                <w:szCs w:val="22"/>
              </w:rPr>
            </w:pPr>
          </w:p>
        </w:tc>
        <w:tc>
          <w:tcPr>
            <w:tcW w:w="182" w:type="dxa"/>
          </w:tcPr>
          <w:p w:rsidR="00CA21FD" w:rsidRPr="00F84EDE" w:rsidRDefault="00CA21FD" w:rsidP="005353B8">
            <w:pPr>
              <w:ind w:hanging="180"/>
              <w:rPr>
                <w:rFonts w:ascii="Times New Roman" w:hAnsi="Times New Roman"/>
                <w:b/>
                <w:bCs/>
                <w:i/>
                <w:iCs/>
                <w:sz w:val="22"/>
                <w:szCs w:val="22"/>
              </w:rPr>
            </w:pPr>
          </w:p>
        </w:tc>
        <w:tc>
          <w:tcPr>
            <w:tcW w:w="1523" w:type="dxa"/>
          </w:tcPr>
          <w:p w:rsidR="00CA21FD" w:rsidRPr="00F84EDE" w:rsidRDefault="00CA21FD" w:rsidP="005353B8">
            <w:pPr>
              <w:ind w:hanging="180"/>
              <w:rPr>
                <w:rFonts w:ascii="Times New Roman" w:hAnsi="Times New Roman"/>
                <w:b/>
                <w:bCs/>
                <w:i/>
                <w:iCs/>
                <w:sz w:val="22"/>
                <w:szCs w:val="22"/>
              </w:rPr>
            </w:pPr>
          </w:p>
        </w:tc>
        <w:tc>
          <w:tcPr>
            <w:tcW w:w="180" w:type="dxa"/>
          </w:tcPr>
          <w:p w:rsidR="00CA21FD" w:rsidRPr="00F84EDE" w:rsidRDefault="00CA21FD" w:rsidP="005353B8">
            <w:pPr>
              <w:ind w:hanging="180"/>
              <w:rPr>
                <w:rFonts w:ascii="Times New Roman" w:hAnsi="Times New Roman"/>
                <w:b/>
                <w:bCs/>
                <w:i/>
                <w:iCs/>
                <w:sz w:val="22"/>
                <w:szCs w:val="22"/>
              </w:rPr>
            </w:pPr>
          </w:p>
        </w:tc>
        <w:tc>
          <w:tcPr>
            <w:tcW w:w="1265" w:type="dxa"/>
          </w:tcPr>
          <w:p w:rsidR="00CA21FD" w:rsidRPr="00F84EDE" w:rsidRDefault="00CA21FD" w:rsidP="005353B8">
            <w:pPr>
              <w:ind w:hanging="180"/>
              <w:rPr>
                <w:rFonts w:ascii="Times New Roman" w:hAnsi="Times New Roman"/>
                <w:b/>
                <w:bCs/>
                <w:i/>
                <w:iCs/>
                <w:sz w:val="22"/>
                <w:szCs w:val="22"/>
              </w:rPr>
            </w:pPr>
          </w:p>
        </w:tc>
      </w:tr>
      <w:tr w:rsidR="00CA21FD" w:rsidRPr="00F84EDE" w:rsidTr="005353B8">
        <w:trPr>
          <w:trHeight w:val="251"/>
          <w:tblHeader/>
        </w:trPr>
        <w:tc>
          <w:tcPr>
            <w:tcW w:w="3431" w:type="dxa"/>
          </w:tcPr>
          <w:p w:rsidR="00CA21FD" w:rsidRPr="00F84EDE" w:rsidRDefault="00CA21FD" w:rsidP="005353B8">
            <w:pPr>
              <w:ind w:left="180" w:hanging="180"/>
              <w:rPr>
                <w:rFonts w:ascii="Times New Roman" w:hAnsi="Times New Roman"/>
                <w:b/>
                <w:bCs/>
                <w:i/>
                <w:iCs/>
                <w:sz w:val="22"/>
                <w:szCs w:val="22"/>
              </w:rPr>
            </w:pPr>
            <w:r w:rsidRPr="00F84EDE">
              <w:rPr>
                <w:rFonts w:ascii="Times New Roman" w:hAnsi="Times New Roman"/>
                <w:b/>
                <w:bCs/>
                <w:i/>
                <w:iCs/>
                <w:sz w:val="22"/>
                <w:szCs w:val="22"/>
              </w:rPr>
              <w:t>Deferred tax assets</w:t>
            </w:r>
          </w:p>
        </w:tc>
        <w:tc>
          <w:tcPr>
            <w:tcW w:w="1258" w:type="dxa"/>
          </w:tcPr>
          <w:p w:rsidR="00CA21FD" w:rsidRPr="00F84EDE" w:rsidRDefault="00CA21FD" w:rsidP="005353B8">
            <w:pPr>
              <w:ind w:hanging="180"/>
              <w:rPr>
                <w:rFonts w:ascii="Times New Roman" w:hAnsi="Times New Roman"/>
                <w:b/>
                <w:bCs/>
                <w:i/>
                <w:iCs/>
                <w:sz w:val="22"/>
                <w:szCs w:val="22"/>
              </w:rPr>
            </w:pPr>
          </w:p>
        </w:tc>
        <w:tc>
          <w:tcPr>
            <w:tcW w:w="180" w:type="dxa"/>
          </w:tcPr>
          <w:p w:rsidR="00CA21FD" w:rsidRPr="00F84EDE" w:rsidRDefault="00CA21FD" w:rsidP="005353B8">
            <w:pPr>
              <w:ind w:hanging="180"/>
              <w:rPr>
                <w:rFonts w:ascii="Times New Roman" w:hAnsi="Times New Roman"/>
                <w:b/>
                <w:bCs/>
                <w:i/>
                <w:iCs/>
                <w:sz w:val="22"/>
                <w:szCs w:val="22"/>
              </w:rPr>
            </w:pPr>
          </w:p>
        </w:tc>
        <w:tc>
          <w:tcPr>
            <w:tcW w:w="1357" w:type="dxa"/>
          </w:tcPr>
          <w:p w:rsidR="00CA21FD" w:rsidRPr="00F84EDE" w:rsidRDefault="00CA21FD" w:rsidP="005353B8">
            <w:pPr>
              <w:ind w:hanging="180"/>
              <w:rPr>
                <w:rFonts w:ascii="Times New Roman" w:hAnsi="Times New Roman"/>
                <w:b/>
                <w:bCs/>
                <w:i/>
                <w:iCs/>
                <w:sz w:val="22"/>
                <w:szCs w:val="22"/>
              </w:rPr>
            </w:pPr>
          </w:p>
        </w:tc>
        <w:tc>
          <w:tcPr>
            <w:tcW w:w="182" w:type="dxa"/>
          </w:tcPr>
          <w:p w:rsidR="00CA21FD" w:rsidRPr="00F84EDE" w:rsidRDefault="00CA21FD" w:rsidP="005353B8">
            <w:pPr>
              <w:ind w:hanging="180"/>
              <w:rPr>
                <w:rFonts w:ascii="Times New Roman" w:hAnsi="Times New Roman"/>
                <w:b/>
                <w:bCs/>
                <w:i/>
                <w:iCs/>
                <w:sz w:val="22"/>
                <w:szCs w:val="22"/>
              </w:rPr>
            </w:pPr>
          </w:p>
        </w:tc>
        <w:tc>
          <w:tcPr>
            <w:tcW w:w="1523" w:type="dxa"/>
          </w:tcPr>
          <w:p w:rsidR="00CA21FD" w:rsidRPr="00F84EDE" w:rsidRDefault="00CA21FD" w:rsidP="005353B8">
            <w:pPr>
              <w:ind w:hanging="180"/>
              <w:rPr>
                <w:rFonts w:ascii="Times New Roman" w:hAnsi="Times New Roman"/>
                <w:b/>
                <w:bCs/>
                <w:i/>
                <w:iCs/>
                <w:sz w:val="22"/>
                <w:szCs w:val="22"/>
              </w:rPr>
            </w:pPr>
          </w:p>
        </w:tc>
        <w:tc>
          <w:tcPr>
            <w:tcW w:w="180" w:type="dxa"/>
          </w:tcPr>
          <w:p w:rsidR="00CA21FD" w:rsidRPr="00F84EDE" w:rsidRDefault="00CA21FD" w:rsidP="005353B8">
            <w:pPr>
              <w:ind w:hanging="180"/>
              <w:rPr>
                <w:rFonts w:ascii="Times New Roman" w:hAnsi="Times New Roman"/>
                <w:b/>
                <w:bCs/>
                <w:i/>
                <w:iCs/>
                <w:sz w:val="22"/>
                <w:szCs w:val="22"/>
              </w:rPr>
            </w:pPr>
          </w:p>
        </w:tc>
        <w:tc>
          <w:tcPr>
            <w:tcW w:w="1265" w:type="dxa"/>
          </w:tcPr>
          <w:p w:rsidR="00CA21FD" w:rsidRPr="00F84EDE" w:rsidRDefault="00CA21FD" w:rsidP="005353B8">
            <w:pPr>
              <w:ind w:hanging="180"/>
              <w:rPr>
                <w:rFonts w:ascii="Times New Roman" w:hAnsi="Times New Roman"/>
                <w:b/>
                <w:bCs/>
                <w:i/>
                <w:iCs/>
                <w:sz w:val="22"/>
                <w:szCs w:val="22"/>
              </w:rPr>
            </w:pPr>
          </w:p>
        </w:tc>
      </w:tr>
      <w:tr w:rsidR="00CA21FD" w:rsidRPr="00F84EDE" w:rsidTr="005353B8">
        <w:trPr>
          <w:trHeight w:val="487"/>
        </w:trPr>
        <w:tc>
          <w:tcPr>
            <w:tcW w:w="3431" w:type="dxa"/>
            <w:shd w:val="clear" w:color="auto" w:fill="auto"/>
          </w:tcPr>
          <w:p w:rsidR="00CA21FD" w:rsidRPr="00F84EDE" w:rsidRDefault="00CA21FD" w:rsidP="005353B8">
            <w:pPr>
              <w:ind w:left="180" w:hanging="180"/>
              <w:rPr>
                <w:rFonts w:ascii="Times New Roman" w:hAnsi="Times New Roman"/>
                <w:sz w:val="22"/>
                <w:szCs w:val="22"/>
              </w:rPr>
            </w:pPr>
            <w:r w:rsidRPr="00F84EDE">
              <w:rPr>
                <w:rFonts w:ascii="Times New Roman" w:hAnsi="Times New Roman"/>
                <w:sz w:val="22"/>
                <w:szCs w:val="22"/>
              </w:rPr>
              <w:t>Other receivables</w:t>
            </w:r>
          </w:p>
          <w:p w:rsidR="00CA21FD" w:rsidRPr="00F84EDE" w:rsidRDefault="00CA21FD" w:rsidP="005353B8">
            <w:pPr>
              <w:ind w:left="180" w:hanging="180"/>
              <w:rPr>
                <w:rFonts w:ascii="Times New Roman" w:hAnsi="Times New Roman"/>
                <w:sz w:val="22"/>
                <w:szCs w:val="22"/>
              </w:rPr>
            </w:pPr>
            <w:r w:rsidRPr="00F84EDE">
              <w:rPr>
                <w:rFonts w:ascii="Times New Roman" w:hAnsi="Times New Roman"/>
                <w:sz w:val="22"/>
                <w:szCs w:val="22"/>
              </w:rPr>
              <w:t xml:space="preserve">    </w:t>
            </w:r>
            <w:r w:rsidRPr="00F84EDE">
              <w:rPr>
                <w:rFonts w:ascii="Times New Roman" w:hAnsi="Times New Roman"/>
                <w:i/>
                <w:iCs/>
                <w:sz w:val="22"/>
                <w:szCs w:val="22"/>
              </w:rPr>
              <w:t>(allowance for doubtful accounts)</w:t>
            </w:r>
          </w:p>
        </w:tc>
        <w:tc>
          <w:tcPr>
            <w:tcW w:w="1258" w:type="dxa"/>
            <w:vAlign w:val="bottom"/>
          </w:tcPr>
          <w:p w:rsidR="00CA21FD" w:rsidRPr="00F84EDE" w:rsidRDefault="00CA21FD" w:rsidP="005353B8">
            <w:pPr>
              <w:pStyle w:val="acctfourfigures"/>
              <w:tabs>
                <w:tab w:val="clear" w:pos="765"/>
                <w:tab w:val="decimal" w:pos="911"/>
              </w:tabs>
              <w:spacing w:line="240" w:lineRule="exact"/>
              <w:ind w:right="11" w:hanging="180"/>
              <w:jc w:val="center"/>
              <w:rPr>
                <w:szCs w:val="22"/>
              </w:rPr>
            </w:pPr>
            <w:r w:rsidRPr="00F84EDE">
              <w:rPr>
                <w:szCs w:val="22"/>
              </w:rPr>
              <w:t>410</w:t>
            </w:r>
          </w:p>
        </w:tc>
        <w:tc>
          <w:tcPr>
            <w:tcW w:w="180" w:type="dxa"/>
          </w:tcPr>
          <w:p w:rsidR="00CA21FD" w:rsidRPr="00F84EDE" w:rsidRDefault="00CA21FD" w:rsidP="005353B8">
            <w:pPr>
              <w:pStyle w:val="acctfourfigures"/>
              <w:tabs>
                <w:tab w:val="clear" w:pos="765"/>
                <w:tab w:val="decimal" w:pos="922"/>
              </w:tabs>
              <w:spacing w:line="240" w:lineRule="exact"/>
              <w:ind w:right="11" w:hanging="180"/>
              <w:jc w:val="center"/>
              <w:rPr>
                <w:szCs w:val="22"/>
              </w:rPr>
            </w:pPr>
          </w:p>
        </w:tc>
        <w:tc>
          <w:tcPr>
            <w:tcW w:w="1357" w:type="dxa"/>
          </w:tcPr>
          <w:p w:rsidR="00CA21FD" w:rsidRPr="00F84EDE" w:rsidRDefault="00CA21FD" w:rsidP="005353B8">
            <w:pPr>
              <w:pStyle w:val="acctfourfigures"/>
              <w:tabs>
                <w:tab w:val="clear" w:pos="765"/>
                <w:tab w:val="decimal" w:pos="1091"/>
              </w:tabs>
              <w:spacing w:line="240" w:lineRule="atLeast"/>
              <w:ind w:right="11"/>
              <w:rPr>
                <w:szCs w:val="22"/>
              </w:rPr>
            </w:pPr>
          </w:p>
          <w:p w:rsidR="00CA21FD" w:rsidRPr="00F84EDE" w:rsidRDefault="00CA21FD" w:rsidP="005353B8">
            <w:pPr>
              <w:pStyle w:val="acctfourfigures"/>
              <w:tabs>
                <w:tab w:val="clear" w:pos="765"/>
                <w:tab w:val="decimal" w:pos="1091"/>
              </w:tabs>
              <w:spacing w:line="240" w:lineRule="atLeast"/>
              <w:ind w:right="11"/>
              <w:rPr>
                <w:szCs w:val="22"/>
              </w:rPr>
            </w:pPr>
            <w:r w:rsidRPr="00F84EDE">
              <w:rPr>
                <w:szCs w:val="22"/>
              </w:rPr>
              <w:t>(90)</w:t>
            </w:r>
          </w:p>
        </w:tc>
        <w:tc>
          <w:tcPr>
            <w:tcW w:w="182" w:type="dxa"/>
          </w:tcPr>
          <w:p w:rsidR="00CA21FD" w:rsidRPr="00F84EDE" w:rsidRDefault="00CA21FD" w:rsidP="005353B8">
            <w:pPr>
              <w:pStyle w:val="acctfourfigures"/>
              <w:tabs>
                <w:tab w:val="clear" w:pos="765"/>
                <w:tab w:val="decimal" w:pos="951"/>
              </w:tabs>
              <w:spacing w:line="240" w:lineRule="atLeast"/>
              <w:ind w:right="-96"/>
              <w:rPr>
                <w:szCs w:val="22"/>
                <w:lang w:bidi="th-TH"/>
              </w:rPr>
            </w:pPr>
          </w:p>
        </w:tc>
        <w:tc>
          <w:tcPr>
            <w:tcW w:w="1523" w:type="dxa"/>
          </w:tcPr>
          <w:p w:rsidR="00CA21FD" w:rsidRPr="00F84EDE" w:rsidRDefault="00CA21FD" w:rsidP="005353B8">
            <w:pPr>
              <w:pStyle w:val="acctfourfigures"/>
              <w:tabs>
                <w:tab w:val="clear" w:pos="765"/>
                <w:tab w:val="decimal" w:pos="700"/>
              </w:tabs>
              <w:spacing w:line="240" w:lineRule="atLeast"/>
              <w:ind w:right="11"/>
              <w:rPr>
                <w:szCs w:val="22"/>
              </w:rPr>
            </w:pPr>
          </w:p>
          <w:p w:rsidR="00CA21FD" w:rsidRPr="00F84EDE" w:rsidRDefault="00CA21FD" w:rsidP="005353B8">
            <w:pPr>
              <w:pStyle w:val="acctfourfigures"/>
              <w:tabs>
                <w:tab w:val="clear" w:pos="765"/>
                <w:tab w:val="decimal" w:pos="700"/>
              </w:tabs>
              <w:spacing w:line="240" w:lineRule="atLeast"/>
              <w:ind w:right="11"/>
              <w:rPr>
                <w:szCs w:val="22"/>
              </w:rPr>
            </w:pPr>
            <w:r w:rsidRPr="00F84EDE">
              <w:rPr>
                <w:szCs w:val="22"/>
              </w:rPr>
              <w:t>-</w:t>
            </w:r>
          </w:p>
        </w:tc>
        <w:tc>
          <w:tcPr>
            <w:tcW w:w="180" w:type="dxa"/>
          </w:tcPr>
          <w:p w:rsidR="00CA21FD" w:rsidRPr="00F84EDE" w:rsidRDefault="00CA21FD" w:rsidP="005353B8">
            <w:pPr>
              <w:pStyle w:val="acctfourfigures"/>
              <w:tabs>
                <w:tab w:val="clear" w:pos="765"/>
                <w:tab w:val="decimal" w:pos="826"/>
                <w:tab w:val="decimal" w:pos="951"/>
              </w:tabs>
              <w:spacing w:line="240" w:lineRule="atLeast"/>
              <w:ind w:right="-108"/>
              <w:jc w:val="both"/>
              <w:rPr>
                <w:szCs w:val="22"/>
                <w:lang w:bidi="th-TH"/>
              </w:rPr>
            </w:pPr>
          </w:p>
        </w:tc>
        <w:tc>
          <w:tcPr>
            <w:tcW w:w="1265" w:type="dxa"/>
          </w:tcPr>
          <w:p w:rsidR="00CA21FD" w:rsidRPr="00F84EDE" w:rsidRDefault="00CA21FD" w:rsidP="005353B8">
            <w:pPr>
              <w:pStyle w:val="acctfourfigures"/>
              <w:tabs>
                <w:tab w:val="clear" w:pos="765"/>
                <w:tab w:val="decimal" w:pos="945"/>
              </w:tabs>
              <w:spacing w:line="240" w:lineRule="atLeast"/>
              <w:ind w:right="11"/>
              <w:rPr>
                <w:szCs w:val="22"/>
                <w:lang w:bidi="th-TH"/>
              </w:rPr>
            </w:pPr>
          </w:p>
          <w:p w:rsidR="00CA21FD" w:rsidRPr="00F84EDE" w:rsidRDefault="00CA21FD" w:rsidP="005353B8">
            <w:pPr>
              <w:pStyle w:val="acctfourfigures"/>
              <w:tabs>
                <w:tab w:val="clear" w:pos="765"/>
                <w:tab w:val="decimal" w:pos="945"/>
              </w:tabs>
              <w:spacing w:line="240" w:lineRule="atLeast"/>
              <w:ind w:right="11"/>
              <w:rPr>
                <w:szCs w:val="22"/>
                <w:lang w:bidi="th-TH"/>
              </w:rPr>
            </w:pPr>
            <w:r w:rsidRPr="00F84EDE">
              <w:rPr>
                <w:szCs w:val="22"/>
                <w:lang w:bidi="th-TH"/>
              </w:rPr>
              <w:t>320</w:t>
            </w:r>
          </w:p>
        </w:tc>
      </w:tr>
      <w:tr w:rsidR="00CA21FD" w:rsidRPr="00F84EDE" w:rsidTr="005353B8">
        <w:trPr>
          <w:trHeight w:val="487"/>
        </w:trPr>
        <w:tc>
          <w:tcPr>
            <w:tcW w:w="3431" w:type="dxa"/>
            <w:shd w:val="clear" w:color="auto" w:fill="auto"/>
          </w:tcPr>
          <w:p w:rsidR="00A974F0" w:rsidRDefault="00CA21FD" w:rsidP="005353B8">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Inventories </w:t>
            </w:r>
          </w:p>
          <w:p w:rsidR="00CA21FD" w:rsidRPr="00F84EDE" w:rsidRDefault="00A974F0" w:rsidP="005353B8">
            <w:pPr>
              <w:spacing w:line="240" w:lineRule="exact"/>
              <w:ind w:left="180" w:hanging="180"/>
              <w:rPr>
                <w:rFonts w:ascii="Times New Roman" w:hAnsi="Times New Roman"/>
                <w:i/>
                <w:iCs/>
                <w:sz w:val="22"/>
                <w:szCs w:val="22"/>
              </w:rPr>
            </w:pPr>
            <w:r>
              <w:rPr>
                <w:rFonts w:ascii="Times New Roman" w:hAnsi="Times New Roman"/>
                <w:sz w:val="22"/>
                <w:szCs w:val="22"/>
              </w:rPr>
              <w:t xml:space="preserve">    </w:t>
            </w:r>
            <w:r w:rsidR="00CA21FD" w:rsidRPr="00F84EDE">
              <w:rPr>
                <w:rFonts w:ascii="Times New Roman" w:hAnsi="Times New Roman"/>
                <w:i/>
                <w:iCs/>
                <w:sz w:val="22"/>
                <w:szCs w:val="22"/>
              </w:rPr>
              <w:t>(allowance for decline in value)</w:t>
            </w:r>
          </w:p>
        </w:tc>
        <w:tc>
          <w:tcPr>
            <w:tcW w:w="1258" w:type="dxa"/>
            <w:vAlign w:val="bottom"/>
          </w:tcPr>
          <w:p w:rsidR="00CA21FD" w:rsidRPr="00F84EDE" w:rsidRDefault="00CA21FD" w:rsidP="005353B8">
            <w:pPr>
              <w:pStyle w:val="acctfourfigures"/>
              <w:tabs>
                <w:tab w:val="clear" w:pos="765"/>
                <w:tab w:val="decimal" w:pos="911"/>
              </w:tabs>
              <w:spacing w:line="240" w:lineRule="exact"/>
              <w:ind w:right="11" w:hanging="180"/>
              <w:jc w:val="center"/>
              <w:rPr>
                <w:szCs w:val="22"/>
              </w:rPr>
            </w:pPr>
            <w:r w:rsidRPr="00F84EDE">
              <w:rPr>
                <w:szCs w:val="22"/>
              </w:rPr>
              <w:t>333</w:t>
            </w:r>
          </w:p>
        </w:tc>
        <w:tc>
          <w:tcPr>
            <w:tcW w:w="180" w:type="dxa"/>
          </w:tcPr>
          <w:p w:rsidR="00CA21FD" w:rsidRPr="00F84EDE" w:rsidRDefault="00CA21FD" w:rsidP="005353B8">
            <w:pPr>
              <w:pStyle w:val="acctfourfigures"/>
              <w:tabs>
                <w:tab w:val="clear" w:pos="765"/>
                <w:tab w:val="decimal" w:pos="911"/>
              </w:tabs>
              <w:spacing w:line="240" w:lineRule="exact"/>
              <w:ind w:right="11" w:hanging="180"/>
              <w:jc w:val="center"/>
              <w:rPr>
                <w:szCs w:val="22"/>
              </w:rPr>
            </w:pPr>
          </w:p>
        </w:tc>
        <w:tc>
          <w:tcPr>
            <w:tcW w:w="1357" w:type="dxa"/>
          </w:tcPr>
          <w:p w:rsidR="00CA21FD" w:rsidRPr="00F84EDE" w:rsidRDefault="00CA21FD" w:rsidP="005353B8">
            <w:pPr>
              <w:pStyle w:val="acctfourfigures"/>
              <w:tabs>
                <w:tab w:val="clear" w:pos="765"/>
                <w:tab w:val="decimal" w:pos="1091"/>
              </w:tabs>
              <w:spacing w:line="240" w:lineRule="atLeast"/>
              <w:ind w:right="11"/>
              <w:rPr>
                <w:szCs w:val="22"/>
              </w:rPr>
            </w:pPr>
          </w:p>
          <w:p w:rsidR="00CA21FD" w:rsidRPr="00F84EDE" w:rsidRDefault="00CA21FD" w:rsidP="005353B8">
            <w:pPr>
              <w:pStyle w:val="acctfourfigures"/>
              <w:tabs>
                <w:tab w:val="clear" w:pos="765"/>
                <w:tab w:val="decimal" w:pos="1091"/>
              </w:tabs>
              <w:spacing w:line="240" w:lineRule="atLeast"/>
              <w:ind w:right="11"/>
              <w:rPr>
                <w:szCs w:val="22"/>
              </w:rPr>
            </w:pPr>
            <w:r w:rsidRPr="00F84EDE">
              <w:rPr>
                <w:szCs w:val="22"/>
              </w:rPr>
              <w:t>478</w:t>
            </w:r>
          </w:p>
        </w:tc>
        <w:tc>
          <w:tcPr>
            <w:tcW w:w="182" w:type="dxa"/>
          </w:tcPr>
          <w:p w:rsidR="00CA21FD" w:rsidRPr="00F84EDE" w:rsidRDefault="00CA21FD" w:rsidP="005353B8">
            <w:pPr>
              <w:pStyle w:val="acctfourfigures"/>
              <w:tabs>
                <w:tab w:val="clear" w:pos="765"/>
                <w:tab w:val="decimal" w:pos="951"/>
              </w:tabs>
              <w:spacing w:line="240" w:lineRule="atLeast"/>
              <w:ind w:right="-96"/>
              <w:rPr>
                <w:szCs w:val="22"/>
                <w:lang w:bidi="th-TH"/>
              </w:rPr>
            </w:pPr>
          </w:p>
        </w:tc>
        <w:tc>
          <w:tcPr>
            <w:tcW w:w="1523" w:type="dxa"/>
          </w:tcPr>
          <w:p w:rsidR="00CA21FD" w:rsidRPr="00F84EDE" w:rsidRDefault="00CA21FD" w:rsidP="005353B8">
            <w:pPr>
              <w:pStyle w:val="acctfourfigures"/>
              <w:tabs>
                <w:tab w:val="clear" w:pos="765"/>
                <w:tab w:val="decimal" w:pos="700"/>
              </w:tabs>
              <w:spacing w:line="240" w:lineRule="atLeast"/>
              <w:ind w:right="11"/>
              <w:rPr>
                <w:szCs w:val="22"/>
              </w:rPr>
            </w:pPr>
          </w:p>
          <w:p w:rsidR="00CA21FD" w:rsidRPr="00F84EDE" w:rsidRDefault="00CA21FD" w:rsidP="005353B8">
            <w:pPr>
              <w:pStyle w:val="acctfourfigures"/>
              <w:tabs>
                <w:tab w:val="clear" w:pos="765"/>
                <w:tab w:val="decimal" w:pos="700"/>
              </w:tabs>
              <w:spacing w:line="240" w:lineRule="atLeast"/>
              <w:ind w:right="11"/>
              <w:rPr>
                <w:szCs w:val="22"/>
              </w:rPr>
            </w:pPr>
            <w:r w:rsidRPr="00F84EDE">
              <w:rPr>
                <w:szCs w:val="22"/>
              </w:rPr>
              <w:t>-</w:t>
            </w:r>
          </w:p>
        </w:tc>
        <w:tc>
          <w:tcPr>
            <w:tcW w:w="180" w:type="dxa"/>
          </w:tcPr>
          <w:p w:rsidR="00CA21FD" w:rsidRPr="00F84EDE" w:rsidRDefault="00CA21FD" w:rsidP="005353B8">
            <w:pPr>
              <w:pStyle w:val="acctfourfigures"/>
              <w:tabs>
                <w:tab w:val="clear" w:pos="765"/>
                <w:tab w:val="decimal" w:pos="951"/>
              </w:tabs>
              <w:spacing w:line="240" w:lineRule="atLeast"/>
              <w:ind w:right="-96"/>
              <w:rPr>
                <w:szCs w:val="22"/>
                <w:lang w:bidi="th-TH"/>
              </w:rPr>
            </w:pPr>
          </w:p>
        </w:tc>
        <w:tc>
          <w:tcPr>
            <w:tcW w:w="1265" w:type="dxa"/>
          </w:tcPr>
          <w:p w:rsidR="00CA21FD" w:rsidRPr="00F84EDE" w:rsidRDefault="00CA21FD" w:rsidP="005353B8">
            <w:pPr>
              <w:pStyle w:val="acctfourfigures"/>
              <w:tabs>
                <w:tab w:val="clear" w:pos="765"/>
                <w:tab w:val="decimal" w:pos="945"/>
              </w:tabs>
              <w:spacing w:line="240" w:lineRule="atLeast"/>
              <w:ind w:right="11"/>
              <w:rPr>
                <w:szCs w:val="22"/>
                <w:lang w:bidi="th-TH"/>
              </w:rPr>
            </w:pPr>
          </w:p>
          <w:p w:rsidR="00CA21FD" w:rsidRPr="00F84EDE" w:rsidRDefault="00CA21FD" w:rsidP="005353B8">
            <w:pPr>
              <w:pStyle w:val="acctfourfigures"/>
              <w:tabs>
                <w:tab w:val="clear" w:pos="765"/>
                <w:tab w:val="decimal" w:pos="945"/>
              </w:tabs>
              <w:spacing w:line="240" w:lineRule="atLeast"/>
              <w:ind w:right="11"/>
              <w:rPr>
                <w:szCs w:val="22"/>
                <w:lang w:bidi="th-TH"/>
              </w:rPr>
            </w:pPr>
            <w:r w:rsidRPr="00F84EDE">
              <w:rPr>
                <w:szCs w:val="22"/>
                <w:lang w:bidi="th-TH"/>
              </w:rPr>
              <w:t>811</w:t>
            </w:r>
          </w:p>
        </w:tc>
      </w:tr>
      <w:tr w:rsidR="00CA21FD" w:rsidRPr="00F84EDE" w:rsidTr="005353B8">
        <w:trPr>
          <w:trHeight w:val="288"/>
        </w:trPr>
        <w:tc>
          <w:tcPr>
            <w:tcW w:w="3431" w:type="dxa"/>
            <w:shd w:val="clear" w:color="auto" w:fill="auto"/>
          </w:tcPr>
          <w:p w:rsidR="00CA21FD" w:rsidRPr="00F84EDE" w:rsidRDefault="00CA21FD" w:rsidP="005353B8">
            <w:pPr>
              <w:ind w:left="180" w:hanging="180"/>
              <w:rPr>
                <w:rFonts w:ascii="Times New Roman" w:hAnsi="Times New Roman"/>
                <w:sz w:val="22"/>
                <w:szCs w:val="22"/>
              </w:rPr>
            </w:pPr>
            <w:r w:rsidRPr="00F84EDE">
              <w:rPr>
                <w:rFonts w:ascii="Times New Roman" w:hAnsi="Times New Roman"/>
                <w:sz w:val="22"/>
                <w:szCs w:val="22"/>
              </w:rPr>
              <w:t>Provision for employee benefit obligations</w:t>
            </w:r>
          </w:p>
        </w:tc>
        <w:tc>
          <w:tcPr>
            <w:tcW w:w="1258" w:type="dxa"/>
            <w:vAlign w:val="bottom"/>
          </w:tcPr>
          <w:p w:rsidR="00CA21FD" w:rsidRPr="00F84EDE" w:rsidRDefault="00CA21FD" w:rsidP="005353B8">
            <w:pPr>
              <w:pStyle w:val="acctfourfigures"/>
              <w:tabs>
                <w:tab w:val="clear" w:pos="765"/>
                <w:tab w:val="decimal" w:pos="911"/>
              </w:tabs>
              <w:spacing w:line="240" w:lineRule="exact"/>
              <w:ind w:right="11" w:hanging="180"/>
              <w:jc w:val="center"/>
              <w:rPr>
                <w:szCs w:val="22"/>
              </w:rPr>
            </w:pPr>
            <w:r w:rsidRPr="00F84EDE">
              <w:rPr>
                <w:szCs w:val="22"/>
              </w:rPr>
              <w:t>6,941</w:t>
            </w:r>
          </w:p>
        </w:tc>
        <w:tc>
          <w:tcPr>
            <w:tcW w:w="180" w:type="dxa"/>
          </w:tcPr>
          <w:p w:rsidR="00CA21FD" w:rsidRPr="00F84EDE" w:rsidRDefault="00CA21FD" w:rsidP="005353B8">
            <w:pPr>
              <w:pStyle w:val="acctfourfigures"/>
              <w:tabs>
                <w:tab w:val="clear" w:pos="765"/>
                <w:tab w:val="decimal" w:pos="911"/>
              </w:tabs>
              <w:spacing w:line="240" w:lineRule="exact"/>
              <w:ind w:right="11" w:hanging="180"/>
              <w:jc w:val="center"/>
              <w:rPr>
                <w:szCs w:val="22"/>
              </w:rPr>
            </w:pPr>
          </w:p>
        </w:tc>
        <w:tc>
          <w:tcPr>
            <w:tcW w:w="1357" w:type="dxa"/>
          </w:tcPr>
          <w:p w:rsidR="00CA21FD" w:rsidRPr="00F84EDE" w:rsidRDefault="00CA21FD" w:rsidP="005353B8">
            <w:pPr>
              <w:pStyle w:val="acctfourfigures"/>
              <w:tabs>
                <w:tab w:val="clear" w:pos="765"/>
                <w:tab w:val="decimal" w:pos="1091"/>
              </w:tabs>
              <w:spacing w:line="240" w:lineRule="atLeast"/>
              <w:ind w:right="11"/>
              <w:rPr>
                <w:szCs w:val="22"/>
              </w:rPr>
            </w:pPr>
          </w:p>
          <w:p w:rsidR="00CA21FD" w:rsidRPr="00F84EDE" w:rsidRDefault="00CA21FD" w:rsidP="005353B8">
            <w:pPr>
              <w:pStyle w:val="acctfourfigures"/>
              <w:tabs>
                <w:tab w:val="clear" w:pos="765"/>
                <w:tab w:val="decimal" w:pos="1091"/>
              </w:tabs>
              <w:spacing w:line="240" w:lineRule="atLeast"/>
              <w:ind w:right="11"/>
              <w:rPr>
                <w:szCs w:val="22"/>
              </w:rPr>
            </w:pPr>
            <w:r w:rsidRPr="00F84EDE">
              <w:rPr>
                <w:szCs w:val="22"/>
              </w:rPr>
              <w:t>534</w:t>
            </w:r>
          </w:p>
        </w:tc>
        <w:tc>
          <w:tcPr>
            <w:tcW w:w="182" w:type="dxa"/>
          </w:tcPr>
          <w:p w:rsidR="00CA21FD" w:rsidRPr="00F84EDE" w:rsidRDefault="00CA21FD" w:rsidP="005353B8">
            <w:pPr>
              <w:pStyle w:val="acctfourfigures"/>
              <w:tabs>
                <w:tab w:val="clear" w:pos="765"/>
                <w:tab w:val="decimal" w:pos="951"/>
              </w:tabs>
              <w:spacing w:line="240" w:lineRule="atLeast"/>
              <w:ind w:right="-96"/>
              <w:rPr>
                <w:szCs w:val="22"/>
              </w:rPr>
            </w:pPr>
          </w:p>
        </w:tc>
        <w:tc>
          <w:tcPr>
            <w:tcW w:w="1523" w:type="dxa"/>
          </w:tcPr>
          <w:p w:rsidR="00CA21FD" w:rsidRPr="00F84EDE" w:rsidRDefault="00CA21FD" w:rsidP="005353B8">
            <w:pPr>
              <w:pStyle w:val="acctfourfigures"/>
              <w:tabs>
                <w:tab w:val="clear" w:pos="765"/>
                <w:tab w:val="decimal" w:pos="990"/>
              </w:tabs>
              <w:spacing w:line="240" w:lineRule="atLeast"/>
              <w:ind w:right="11"/>
              <w:rPr>
                <w:szCs w:val="22"/>
              </w:rPr>
            </w:pPr>
          </w:p>
          <w:p w:rsidR="00CA21FD" w:rsidRPr="00F84EDE" w:rsidRDefault="00CA21FD" w:rsidP="005353B8">
            <w:pPr>
              <w:pStyle w:val="acctfourfigures"/>
              <w:tabs>
                <w:tab w:val="clear" w:pos="765"/>
                <w:tab w:val="decimal" w:pos="1000"/>
              </w:tabs>
              <w:spacing w:line="240" w:lineRule="atLeast"/>
              <w:ind w:right="11"/>
              <w:rPr>
                <w:szCs w:val="22"/>
              </w:rPr>
            </w:pPr>
            <w:r w:rsidRPr="00F84EDE">
              <w:rPr>
                <w:szCs w:val="22"/>
              </w:rPr>
              <w:t>(699)</w:t>
            </w:r>
          </w:p>
        </w:tc>
        <w:tc>
          <w:tcPr>
            <w:tcW w:w="180" w:type="dxa"/>
          </w:tcPr>
          <w:p w:rsidR="00CA21FD" w:rsidRPr="00F84EDE" w:rsidRDefault="00CA21FD" w:rsidP="005353B8">
            <w:pPr>
              <w:pStyle w:val="acctfourfigures"/>
              <w:tabs>
                <w:tab w:val="clear" w:pos="765"/>
                <w:tab w:val="decimal" w:pos="951"/>
              </w:tabs>
              <w:spacing w:line="240" w:lineRule="atLeast"/>
              <w:ind w:right="-96"/>
              <w:rPr>
                <w:szCs w:val="22"/>
              </w:rPr>
            </w:pPr>
          </w:p>
        </w:tc>
        <w:tc>
          <w:tcPr>
            <w:tcW w:w="1265" w:type="dxa"/>
          </w:tcPr>
          <w:p w:rsidR="00CA21FD" w:rsidRPr="00F84EDE" w:rsidRDefault="00CA21FD" w:rsidP="005353B8">
            <w:pPr>
              <w:pStyle w:val="acctfourfigures"/>
              <w:tabs>
                <w:tab w:val="clear" w:pos="765"/>
                <w:tab w:val="decimal" w:pos="817"/>
              </w:tabs>
              <w:spacing w:line="240" w:lineRule="atLeast"/>
              <w:ind w:right="-18"/>
              <w:rPr>
                <w:szCs w:val="22"/>
                <w:lang w:val="en-US" w:bidi="th-TH"/>
              </w:rPr>
            </w:pPr>
          </w:p>
          <w:p w:rsidR="00CA21FD" w:rsidRPr="00F84EDE" w:rsidRDefault="00CA21FD" w:rsidP="005353B8">
            <w:pPr>
              <w:pStyle w:val="acctfourfigures"/>
              <w:tabs>
                <w:tab w:val="clear" w:pos="765"/>
                <w:tab w:val="decimal" w:pos="945"/>
              </w:tabs>
              <w:spacing w:line="240" w:lineRule="atLeast"/>
              <w:ind w:right="11"/>
              <w:rPr>
                <w:szCs w:val="22"/>
                <w:lang w:val="en-US" w:bidi="th-TH"/>
              </w:rPr>
            </w:pPr>
            <w:r w:rsidRPr="00F84EDE">
              <w:rPr>
                <w:szCs w:val="22"/>
                <w:lang w:val="en-US" w:bidi="th-TH"/>
              </w:rPr>
              <w:t>6,776</w:t>
            </w:r>
          </w:p>
        </w:tc>
      </w:tr>
      <w:tr w:rsidR="00CA21FD" w:rsidRPr="00F84EDE" w:rsidTr="005353B8">
        <w:trPr>
          <w:trHeight w:val="207"/>
        </w:trPr>
        <w:tc>
          <w:tcPr>
            <w:tcW w:w="3431" w:type="dxa"/>
            <w:shd w:val="clear" w:color="auto" w:fill="auto"/>
          </w:tcPr>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CA21FD" w:rsidRPr="00F84EDE" w:rsidRDefault="00CA21FD" w:rsidP="005353B8">
            <w:pPr>
              <w:pStyle w:val="acctfourfigures"/>
              <w:tabs>
                <w:tab w:val="clear" w:pos="765"/>
                <w:tab w:val="decimal" w:pos="911"/>
              </w:tabs>
              <w:spacing w:line="240" w:lineRule="exact"/>
              <w:ind w:right="11" w:hanging="180"/>
              <w:jc w:val="center"/>
              <w:rPr>
                <w:b/>
                <w:bCs/>
                <w:szCs w:val="22"/>
              </w:rPr>
            </w:pPr>
            <w:r w:rsidRPr="00F84EDE">
              <w:rPr>
                <w:b/>
                <w:bCs/>
                <w:szCs w:val="22"/>
              </w:rPr>
              <w:t>7,684</w:t>
            </w:r>
          </w:p>
        </w:tc>
        <w:tc>
          <w:tcPr>
            <w:tcW w:w="180" w:type="dxa"/>
          </w:tcPr>
          <w:p w:rsidR="00CA21FD" w:rsidRPr="00F84EDE" w:rsidRDefault="00CA21FD" w:rsidP="005353B8">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tcPr>
          <w:p w:rsidR="00CA21FD" w:rsidRPr="00F84EDE" w:rsidRDefault="00CA21FD" w:rsidP="005353B8">
            <w:pPr>
              <w:pStyle w:val="acctfourfigures"/>
              <w:tabs>
                <w:tab w:val="clear" w:pos="765"/>
                <w:tab w:val="decimal" w:pos="1091"/>
              </w:tabs>
              <w:spacing w:line="240" w:lineRule="atLeast"/>
              <w:ind w:right="11"/>
              <w:rPr>
                <w:b/>
                <w:bCs/>
                <w:szCs w:val="22"/>
              </w:rPr>
            </w:pPr>
            <w:r w:rsidRPr="00F84EDE">
              <w:rPr>
                <w:b/>
                <w:bCs/>
                <w:szCs w:val="22"/>
              </w:rPr>
              <w:t>922</w:t>
            </w:r>
          </w:p>
        </w:tc>
        <w:tc>
          <w:tcPr>
            <w:tcW w:w="182" w:type="dxa"/>
          </w:tcPr>
          <w:p w:rsidR="00CA21FD" w:rsidRPr="00F84EDE" w:rsidRDefault="00CA21FD" w:rsidP="005353B8">
            <w:pPr>
              <w:pStyle w:val="acctfourfigures"/>
              <w:tabs>
                <w:tab w:val="clear" w:pos="765"/>
                <w:tab w:val="decimal" w:pos="951"/>
              </w:tabs>
              <w:spacing w:line="240" w:lineRule="atLeast"/>
              <w:ind w:right="-96"/>
              <w:rPr>
                <w:b/>
                <w:bCs/>
                <w:szCs w:val="22"/>
              </w:rPr>
            </w:pPr>
          </w:p>
        </w:tc>
        <w:tc>
          <w:tcPr>
            <w:tcW w:w="1523" w:type="dxa"/>
            <w:tcBorders>
              <w:top w:val="single" w:sz="4" w:space="0" w:color="auto"/>
              <w:bottom w:val="single" w:sz="4" w:space="0" w:color="auto"/>
            </w:tcBorders>
          </w:tcPr>
          <w:p w:rsidR="00CA21FD" w:rsidRPr="00F84EDE" w:rsidRDefault="00CA21FD" w:rsidP="005353B8">
            <w:pPr>
              <w:pStyle w:val="acctfourfigures"/>
              <w:tabs>
                <w:tab w:val="clear" w:pos="765"/>
                <w:tab w:val="decimal" w:pos="990"/>
              </w:tabs>
              <w:spacing w:line="240" w:lineRule="atLeast"/>
              <w:ind w:right="11"/>
              <w:rPr>
                <w:b/>
                <w:bCs/>
                <w:szCs w:val="22"/>
              </w:rPr>
            </w:pPr>
            <w:r w:rsidRPr="00F84EDE">
              <w:rPr>
                <w:b/>
                <w:bCs/>
                <w:szCs w:val="22"/>
              </w:rPr>
              <w:t>(699)</w:t>
            </w:r>
          </w:p>
        </w:tc>
        <w:tc>
          <w:tcPr>
            <w:tcW w:w="180" w:type="dxa"/>
          </w:tcPr>
          <w:p w:rsidR="00CA21FD" w:rsidRPr="00F84EDE" w:rsidRDefault="00CA21FD" w:rsidP="005353B8">
            <w:pPr>
              <w:pStyle w:val="acctfourfigures"/>
              <w:tabs>
                <w:tab w:val="clear" w:pos="765"/>
                <w:tab w:val="decimal" w:pos="951"/>
              </w:tabs>
              <w:spacing w:line="240" w:lineRule="atLeast"/>
              <w:ind w:right="-96"/>
              <w:rPr>
                <w:b/>
                <w:bCs/>
                <w:szCs w:val="22"/>
              </w:rPr>
            </w:pPr>
          </w:p>
        </w:tc>
        <w:tc>
          <w:tcPr>
            <w:tcW w:w="1265" w:type="dxa"/>
            <w:tcBorders>
              <w:top w:val="single" w:sz="4" w:space="0" w:color="auto"/>
              <w:bottom w:val="single" w:sz="4" w:space="0" w:color="auto"/>
            </w:tcBorders>
          </w:tcPr>
          <w:p w:rsidR="00CA21FD" w:rsidRPr="00F84EDE" w:rsidRDefault="00CA21FD" w:rsidP="005353B8">
            <w:pPr>
              <w:pStyle w:val="acctfourfigures"/>
              <w:tabs>
                <w:tab w:val="clear" w:pos="765"/>
                <w:tab w:val="decimal" w:pos="945"/>
              </w:tabs>
              <w:spacing w:line="240" w:lineRule="atLeast"/>
              <w:ind w:right="11"/>
              <w:rPr>
                <w:b/>
                <w:bCs/>
                <w:szCs w:val="22"/>
              </w:rPr>
            </w:pPr>
            <w:r w:rsidRPr="00F84EDE">
              <w:rPr>
                <w:b/>
                <w:bCs/>
                <w:szCs w:val="22"/>
              </w:rPr>
              <w:t>7,907</w:t>
            </w:r>
          </w:p>
        </w:tc>
      </w:tr>
      <w:tr w:rsidR="00CA21FD" w:rsidRPr="00F84EDE" w:rsidTr="005353B8">
        <w:trPr>
          <w:trHeight w:val="207"/>
        </w:trPr>
        <w:tc>
          <w:tcPr>
            <w:tcW w:w="3431" w:type="dxa"/>
            <w:shd w:val="clear" w:color="auto" w:fill="auto"/>
          </w:tcPr>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8" w:type="dxa"/>
            <w:tcBorders>
              <w:top w:val="single" w:sz="4" w:space="0" w:color="auto"/>
            </w:tcBorders>
            <w:vAlign w:val="bottom"/>
          </w:tcPr>
          <w:p w:rsidR="00CA21FD" w:rsidRPr="00F84EDE" w:rsidRDefault="00CA21FD" w:rsidP="005353B8">
            <w:pPr>
              <w:pStyle w:val="acctfourfigures"/>
              <w:tabs>
                <w:tab w:val="clear" w:pos="765"/>
                <w:tab w:val="decimal" w:pos="945"/>
              </w:tabs>
              <w:spacing w:line="240" w:lineRule="atLeast"/>
              <w:ind w:hanging="180"/>
              <w:rPr>
                <w:szCs w:val="22"/>
              </w:rPr>
            </w:pPr>
          </w:p>
        </w:tc>
        <w:tc>
          <w:tcPr>
            <w:tcW w:w="180" w:type="dxa"/>
          </w:tcPr>
          <w:p w:rsidR="00CA21FD" w:rsidRPr="00F84EDE" w:rsidRDefault="00CA21FD" w:rsidP="005353B8">
            <w:pPr>
              <w:pStyle w:val="acctfourfigures"/>
              <w:tabs>
                <w:tab w:val="clear" w:pos="765"/>
                <w:tab w:val="decimal" w:pos="1001"/>
              </w:tabs>
              <w:spacing w:line="240" w:lineRule="atLeast"/>
              <w:ind w:right="11" w:hanging="180"/>
              <w:rPr>
                <w:szCs w:val="22"/>
              </w:rPr>
            </w:pPr>
          </w:p>
        </w:tc>
        <w:tc>
          <w:tcPr>
            <w:tcW w:w="1357" w:type="dxa"/>
            <w:tcBorders>
              <w:top w:val="single" w:sz="4" w:space="0" w:color="auto"/>
            </w:tcBorders>
            <w:vAlign w:val="bottom"/>
          </w:tcPr>
          <w:p w:rsidR="00CA21FD" w:rsidRPr="00F84EDE" w:rsidRDefault="00CA21FD" w:rsidP="005353B8">
            <w:pPr>
              <w:pStyle w:val="acctfourfigures"/>
              <w:tabs>
                <w:tab w:val="clear" w:pos="765"/>
                <w:tab w:val="decimal" w:pos="1001"/>
              </w:tabs>
              <w:spacing w:line="240" w:lineRule="atLeast"/>
              <w:ind w:right="11" w:hanging="180"/>
              <w:rPr>
                <w:szCs w:val="22"/>
              </w:rPr>
            </w:pP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tcBorders>
              <w:top w:val="single" w:sz="4" w:space="0" w:color="auto"/>
            </w:tcBorders>
            <w:vAlign w:val="bottom"/>
          </w:tcPr>
          <w:p w:rsidR="00CA21FD" w:rsidRPr="00F84EDE" w:rsidRDefault="00CA21FD" w:rsidP="005353B8">
            <w:pPr>
              <w:pStyle w:val="acctfourfigures"/>
              <w:tabs>
                <w:tab w:val="clear" w:pos="765"/>
                <w:tab w:val="center" w:pos="731"/>
              </w:tabs>
              <w:spacing w:line="240" w:lineRule="atLeast"/>
              <w:ind w:left="720" w:right="11" w:hanging="180"/>
              <w:rPr>
                <w:szCs w:val="22"/>
              </w:rPr>
            </w:pP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tcBorders>
              <w:top w:val="single" w:sz="4" w:space="0" w:color="auto"/>
            </w:tcBorders>
            <w:vAlign w:val="bottom"/>
          </w:tcPr>
          <w:p w:rsidR="00CA21FD" w:rsidRPr="00F84EDE" w:rsidRDefault="00CA21FD" w:rsidP="005353B8">
            <w:pPr>
              <w:pStyle w:val="acctfourfigures"/>
              <w:tabs>
                <w:tab w:val="clear" w:pos="765"/>
                <w:tab w:val="decimal" w:pos="945"/>
              </w:tabs>
              <w:spacing w:line="240" w:lineRule="atLeast"/>
              <w:ind w:hanging="180"/>
              <w:rPr>
                <w:szCs w:val="22"/>
              </w:rPr>
            </w:pPr>
          </w:p>
        </w:tc>
      </w:tr>
      <w:tr w:rsidR="00CA21FD" w:rsidRPr="00F84EDE" w:rsidTr="005353B8">
        <w:trPr>
          <w:trHeight w:val="207"/>
        </w:trPr>
        <w:tc>
          <w:tcPr>
            <w:tcW w:w="3431" w:type="dxa"/>
            <w:shd w:val="clear" w:color="auto" w:fill="auto"/>
          </w:tcPr>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258" w:type="dxa"/>
            <w:vAlign w:val="bottom"/>
          </w:tcPr>
          <w:p w:rsidR="00CA21FD" w:rsidRPr="00F84EDE" w:rsidRDefault="00CA21FD" w:rsidP="005353B8">
            <w:pPr>
              <w:pStyle w:val="acctfourfigures"/>
              <w:tabs>
                <w:tab w:val="clear" w:pos="765"/>
                <w:tab w:val="decimal" w:pos="945"/>
              </w:tabs>
              <w:spacing w:line="240" w:lineRule="atLeast"/>
              <w:ind w:hanging="180"/>
              <w:rPr>
                <w:szCs w:val="22"/>
              </w:rPr>
            </w:pPr>
          </w:p>
        </w:tc>
        <w:tc>
          <w:tcPr>
            <w:tcW w:w="180" w:type="dxa"/>
          </w:tcPr>
          <w:p w:rsidR="00CA21FD" w:rsidRPr="00F84EDE" w:rsidRDefault="00CA21FD" w:rsidP="005353B8">
            <w:pPr>
              <w:pStyle w:val="acctfourfigures"/>
              <w:tabs>
                <w:tab w:val="clear" w:pos="765"/>
                <w:tab w:val="decimal" w:pos="1001"/>
              </w:tabs>
              <w:spacing w:line="240" w:lineRule="atLeast"/>
              <w:ind w:right="11" w:hanging="180"/>
              <w:rPr>
                <w:szCs w:val="22"/>
              </w:rPr>
            </w:pPr>
          </w:p>
        </w:tc>
        <w:tc>
          <w:tcPr>
            <w:tcW w:w="1357" w:type="dxa"/>
            <w:vAlign w:val="bottom"/>
          </w:tcPr>
          <w:p w:rsidR="00CA21FD" w:rsidRPr="00F84EDE" w:rsidRDefault="00CA21FD" w:rsidP="005353B8">
            <w:pPr>
              <w:pStyle w:val="acctfourfigures"/>
              <w:tabs>
                <w:tab w:val="clear" w:pos="765"/>
                <w:tab w:val="decimal" w:pos="1001"/>
              </w:tabs>
              <w:spacing w:line="240" w:lineRule="atLeast"/>
              <w:ind w:right="11" w:hanging="180"/>
              <w:rPr>
                <w:szCs w:val="22"/>
              </w:rPr>
            </w:pP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vAlign w:val="bottom"/>
          </w:tcPr>
          <w:p w:rsidR="00CA21FD" w:rsidRPr="00F84EDE" w:rsidRDefault="00CA21FD" w:rsidP="005353B8">
            <w:pPr>
              <w:pStyle w:val="acctfourfigures"/>
              <w:tabs>
                <w:tab w:val="clear" w:pos="765"/>
                <w:tab w:val="center" w:pos="731"/>
              </w:tabs>
              <w:spacing w:line="240" w:lineRule="atLeast"/>
              <w:ind w:left="720" w:right="11" w:hanging="180"/>
              <w:rPr>
                <w:szCs w:val="22"/>
              </w:rPr>
            </w:pP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vAlign w:val="bottom"/>
          </w:tcPr>
          <w:p w:rsidR="00CA21FD" w:rsidRPr="00F84EDE" w:rsidRDefault="00CA21FD" w:rsidP="005353B8">
            <w:pPr>
              <w:pStyle w:val="acctfourfigures"/>
              <w:tabs>
                <w:tab w:val="clear" w:pos="765"/>
                <w:tab w:val="decimal" w:pos="945"/>
              </w:tabs>
              <w:spacing w:line="240" w:lineRule="atLeast"/>
              <w:ind w:hanging="180"/>
              <w:rPr>
                <w:szCs w:val="22"/>
              </w:rPr>
            </w:pPr>
          </w:p>
        </w:tc>
      </w:tr>
      <w:tr w:rsidR="00CA21FD" w:rsidRPr="00F84EDE" w:rsidTr="005353B8">
        <w:trPr>
          <w:trHeight w:val="207"/>
        </w:trPr>
        <w:tc>
          <w:tcPr>
            <w:tcW w:w="3431" w:type="dxa"/>
            <w:shd w:val="clear" w:color="auto" w:fill="auto"/>
          </w:tcPr>
          <w:p w:rsidR="00CA21FD" w:rsidRPr="00F84EDE" w:rsidRDefault="00CA21FD" w:rsidP="005353B8">
            <w:pPr>
              <w:spacing w:line="240" w:lineRule="exact"/>
              <w:ind w:left="180" w:hanging="180"/>
              <w:rPr>
                <w:rFonts w:ascii="Times New Roman" w:hAnsi="Times New Roman"/>
                <w:sz w:val="22"/>
                <w:szCs w:val="22"/>
              </w:rPr>
            </w:pPr>
            <w:r w:rsidRPr="00F84EDE">
              <w:rPr>
                <w:rFonts w:ascii="Times New Roman" w:hAnsi="Times New Roman"/>
                <w:sz w:val="22"/>
                <w:szCs w:val="22"/>
              </w:rPr>
              <w:t>Property, plant and equipment</w:t>
            </w:r>
          </w:p>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i/>
                <w:iCs/>
                <w:sz w:val="22"/>
                <w:szCs w:val="22"/>
              </w:rPr>
              <w:t xml:space="preserve">   (depreciation gap)</w:t>
            </w:r>
          </w:p>
        </w:tc>
        <w:tc>
          <w:tcPr>
            <w:tcW w:w="1258" w:type="dxa"/>
            <w:vAlign w:val="bottom"/>
          </w:tcPr>
          <w:p w:rsidR="00CA21FD" w:rsidRPr="00F84EDE" w:rsidRDefault="00CA21FD" w:rsidP="005353B8">
            <w:pPr>
              <w:pStyle w:val="acctfourfigures"/>
              <w:tabs>
                <w:tab w:val="clear" w:pos="765"/>
                <w:tab w:val="decimal" w:pos="911"/>
              </w:tabs>
              <w:spacing w:line="240" w:lineRule="exact"/>
              <w:ind w:right="11" w:hanging="180"/>
              <w:jc w:val="right"/>
              <w:rPr>
                <w:szCs w:val="22"/>
              </w:rPr>
            </w:pPr>
            <w:r w:rsidRPr="00F84EDE">
              <w:rPr>
                <w:szCs w:val="22"/>
              </w:rPr>
              <w:t>(1,280)</w:t>
            </w:r>
          </w:p>
        </w:tc>
        <w:tc>
          <w:tcPr>
            <w:tcW w:w="180" w:type="dxa"/>
          </w:tcPr>
          <w:p w:rsidR="00CA21FD" w:rsidRPr="00F84EDE" w:rsidRDefault="00CA21FD" w:rsidP="005353B8">
            <w:pPr>
              <w:pStyle w:val="acctfourfigures"/>
              <w:tabs>
                <w:tab w:val="clear" w:pos="765"/>
                <w:tab w:val="decimal" w:pos="1001"/>
              </w:tabs>
              <w:spacing w:line="240" w:lineRule="exact"/>
              <w:ind w:right="11" w:hanging="180"/>
              <w:jc w:val="center"/>
              <w:rPr>
                <w:szCs w:val="22"/>
              </w:rPr>
            </w:pPr>
          </w:p>
        </w:tc>
        <w:tc>
          <w:tcPr>
            <w:tcW w:w="1357" w:type="dxa"/>
            <w:vAlign w:val="bottom"/>
          </w:tcPr>
          <w:p w:rsidR="00CA21FD" w:rsidRPr="00F84EDE" w:rsidRDefault="00CA21FD" w:rsidP="005353B8">
            <w:pPr>
              <w:pStyle w:val="acctfourfigures"/>
              <w:tabs>
                <w:tab w:val="clear" w:pos="765"/>
                <w:tab w:val="decimal" w:pos="1091"/>
              </w:tabs>
              <w:spacing w:line="240" w:lineRule="atLeast"/>
              <w:ind w:right="11"/>
              <w:rPr>
                <w:szCs w:val="22"/>
              </w:rPr>
            </w:pPr>
            <w:r w:rsidRPr="00F84EDE">
              <w:rPr>
                <w:szCs w:val="22"/>
              </w:rPr>
              <w:t>(253)</w:t>
            </w: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vAlign w:val="bottom"/>
          </w:tcPr>
          <w:p w:rsidR="00CA21FD" w:rsidRPr="00F84EDE" w:rsidRDefault="00CA21FD" w:rsidP="005353B8">
            <w:pPr>
              <w:pStyle w:val="acctfourfigures"/>
              <w:tabs>
                <w:tab w:val="clear" w:pos="765"/>
                <w:tab w:val="decimal" w:pos="700"/>
              </w:tabs>
              <w:spacing w:line="240" w:lineRule="atLeast"/>
              <w:ind w:right="11"/>
              <w:rPr>
                <w:szCs w:val="22"/>
              </w:rPr>
            </w:pPr>
            <w:r w:rsidRPr="00F84EDE">
              <w:rPr>
                <w:szCs w:val="22"/>
              </w:rPr>
              <w:t>-</w:t>
            </w: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vAlign w:val="bottom"/>
          </w:tcPr>
          <w:p w:rsidR="00CA21FD" w:rsidRPr="00F84EDE" w:rsidRDefault="00CA21FD" w:rsidP="005353B8">
            <w:pPr>
              <w:pStyle w:val="acctfourfigures"/>
              <w:tabs>
                <w:tab w:val="clear" w:pos="765"/>
                <w:tab w:val="decimal" w:pos="945"/>
              </w:tabs>
              <w:spacing w:line="240" w:lineRule="atLeast"/>
              <w:ind w:right="11"/>
              <w:rPr>
                <w:szCs w:val="22"/>
              </w:rPr>
            </w:pPr>
            <w:r w:rsidRPr="00F84EDE">
              <w:rPr>
                <w:szCs w:val="22"/>
              </w:rPr>
              <w:t>(1,534)</w:t>
            </w:r>
          </w:p>
        </w:tc>
      </w:tr>
      <w:tr w:rsidR="00CA21FD" w:rsidRPr="00F84EDE" w:rsidTr="005353B8">
        <w:trPr>
          <w:trHeight w:val="207"/>
        </w:trPr>
        <w:tc>
          <w:tcPr>
            <w:tcW w:w="3431" w:type="dxa"/>
            <w:shd w:val="clear" w:color="auto" w:fill="auto"/>
          </w:tcPr>
          <w:p w:rsidR="00CA21FD" w:rsidRPr="00F84EDE" w:rsidRDefault="00CA21FD" w:rsidP="005353B8">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(revaluation)</w:t>
            </w:r>
          </w:p>
        </w:tc>
        <w:tc>
          <w:tcPr>
            <w:tcW w:w="1258" w:type="dxa"/>
            <w:vAlign w:val="bottom"/>
          </w:tcPr>
          <w:p w:rsidR="00CA21FD" w:rsidRPr="00F84EDE" w:rsidRDefault="00CA21FD" w:rsidP="005353B8">
            <w:pPr>
              <w:pStyle w:val="acctfourfigures"/>
              <w:tabs>
                <w:tab w:val="clear" w:pos="765"/>
                <w:tab w:val="decimal" w:pos="911"/>
              </w:tabs>
              <w:spacing w:line="240" w:lineRule="exact"/>
              <w:ind w:right="11" w:hanging="180"/>
              <w:jc w:val="right"/>
              <w:rPr>
                <w:szCs w:val="22"/>
              </w:rPr>
            </w:pPr>
            <w:r w:rsidRPr="00F84EDE">
              <w:rPr>
                <w:szCs w:val="22"/>
              </w:rPr>
              <w:t>(59,517)</w:t>
            </w:r>
          </w:p>
        </w:tc>
        <w:tc>
          <w:tcPr>
            <w:tcW w:w="180" w:type="dxa"/>
          </w:tcPr>
          <w:p w:rsidR="00CA21FD" w:rsidRPr="00F84EDE" w:rsidRDefault="00CA21FD" w:rsidP="005353B8">
            <w:pPr>
              <w:pStyle w:val="acctfourfigures"/>
              <w:tabs>
                <w:tab w:val="clear" w:pos="765"/>
                <w:tab w:val="decimal" w:pos="191"/>
              </w:tabs>
              <w:spacing w:line="240" w:lineRule="exact"/>
              <w:ind w:right="11" w:hanging="180"/>
              <w:jc w:val="center"/>
              <w:rPr>
                <w:szCs w:val="22"/>
              </w:rPr>
            </w:pPr>
          </w:p>
        </w:tc>
        <w:tc>
          <w:tcPr>
            <w:tcW w:w="1357" w:type="dxa"/>
            <w:vAlign w:val="bottom"/>
          </w:tcPr>
          <w:p w:rsidR="00CA21FD" w:rsidRPr="00F84EDE" w:rsidRDefault="00CA21FD" w:rsidP="005353B8">
            <w:pPr>
              <w:pStyle w:val="acctfourfigures"/>
              <w:tabs>
                <w:tab w:val="clear" w:pos="765"/>
                <w:tab w:val="decimal" w:pos="700"/>
              </w:tabs>
              <w:spacing w:line="240" w:lineRule="atLeast"/>
              <w:ind w:right="11"/>
              <w:rPr>
                <w:szCs w:val="22"/>
              </w:rPr>
            </w:pPr>
            <w:r w:rsidRPr="00F84EDE">
              <w:rPr>
                <w:szCs w:val="22"/>
              </w:rPr>
              <w:t>-</w:t>
            </w: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vAlign w:val="bottom"/>
          </w:tcPr>
          <w:p w:rsidR="00CA21FD" w:rsidRPr="00F84EDE" w:rsidRDefault="00CA21FD" w:rsidP="005353B8">
            <w:pPr>
              <w:pStyle w:val="acctfourfigures"/>
              <w:tabs>
                <w:tab w:val="clear" w:pos="765"/>
                <w:tab w:val="decimal" w:pos="700"/>
              </w:tabs>
              <w:spacing w:line="240" w:lineRule="atLeast"/>
              <w:ind w:right="11"/>
              <w:rPr>
                <w:szCs w:val="22"/>
              </w:rPr>
            </w:pPr>
            <w:r w:rsidRPr="00F84EDE">
              <w:rPr>
                <w:szCs w:val="22"/>
              </w:rPr>
              <w:t>-</w:t>
            </w: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vAlign w:val="bottom"/>
          </w:tcPr>
          <w:p w:rsidR="00CA21FD" w:rsidRPr="00F84EDE" w:rsidRDefault="00CA21FD" w:rsidP="005353B8">
            <w:pPr>
              <w:pStyle w:val="acctfourfigures"/>
              <w:tabs>
                <w:tab w:val="clear" w:pos="765"/>
                <w:tab w:val="decimal" w:pos="945"/>
              </w:tabs>
              <w:spacing w:line="240" w:lineRule="atLeast"/>
              <w:ind w:right="11"/>
              <w:rPr>
                <w:szCs w:val="22"/>
              </w:rPr>
            </w:pPr>
            <w:r w:rsidRPr="00F84EDE">
              <w:rPr>
                <w:szCs w:val="22"/>
              </w:rPr>
              <w:t>(59,517)</w:t>
            </w:r>
          </w:p>
        </w:tc>
      </w:tr>
      <w:tr w:rsidR="00CA21FD" w:rsidRPr="00F84EDE" w:rsidTr="005353B8">
        <w:trPr>
          <w:trHeight w:val="207"/>
        </w:trPr>
        <w:tc>
          <w:tcPr>
            <w:tcW w:w="3431" w:type="dxa"/>
            <w:shd w:val="clear" w:color="auto" w:fill="auto"/>
          </w:tcPr>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b/>
                <w:bCs/>
                <w:sz w:val="22"/>
                <w:szCs w:val="22"/>
              </w:rPr>
            </w:pPr>
            <w:proofErr w:type="spellStart"/>
            <w:r w:rsidRPr="00F84EDE">
              <w:rPr>
                <w:rFonts w:ascii="Times New Roman" w:hAnsi="Times New Roman"/>
                <w:sz w:val="22"/>
                <w:szCs w:val="22"/>
              </w:rPr>
              <w:t>Unrealised</w:t>
            </w:r>
            <w:proofErr w:type="spellEnd"/>
            <w:r w:rsidRPr="00F84EDE">
              <w:rPr>
                <w:rFonts w:ascii="Times New Roman" w:hAnsi="Times New Roman"/>
                <w:sz w:val="22"/>
                <w:szCs w:val="22"/>
              </w:rPr>
              <w:t xml:space="preserve"> gain on derivative</w:t>
            </w:r>
            <w:r w:rsidR="00B80465">
              <w:rPr>
                <w:rFonts w:ascii="Times New Roman" w:hAnsi="Times New Roman"/>
                <w:sz w:val="22"/>
                <w:szCs w:val="22"/>
              </w:rPr>
              <w:t>s</w:t>
            </w:r>
          </w:p>
        </w:tc>
        <w:tc>
          <w:tcPr>
            <w:tcW w:w="1258" w:type="dxa"/>
            <w:tcBorders>
              <w:bottom w:val="single" w:sz="4" w:space="0" w:color="auto"/>
            </w:tcBorders>
            <w:vAlign w:val="bottom"/>
          </w:tcPr>
          <w:p w:rsidR="00CA21FD" w:rsidRPr="00F84EDE" w:rsidRDefault="00CA21FD" w:rsidP="005353B8">
            <w:pPr>
              <w:pStyle w:val="acctfourfigures"/>
              <w:tabs>
                <w:tab w:val="clear" w:pos="765"/>
                <w:tab w:val="decimal" w:pos="731"/>
              </w:tabs>
              <w:spacing w:line="240" w:lineRule="exact"/>
              <w:ind w:right="11" w:hanging="180"/>
              <w:jc w:val="right"/>
              <w:rPr>
                <w:szCs w:val="22"/>
              </w:rPr>
            </w:pPr>
            <w:r w:rsidRPr="00F84EDE">
              <w:rPr>
                <w:szCs w:val="22"/>
              </w:rPr>
              <w:t>(79)</w:t>
            </w:r>
          </w:p>
        </w:tc>
        <w:tc>
          <w:tcPr>
            <w:tcW w:w="180" w:type="dxa"/>
          </w:tcPr>
          <w:p w:rsidR="00CA21FD" w:rsidRPr="00F84EDE" w:rsidRDefault="00CA21FD" w:rsidP="005353B8">
            <w:pPr>
              <w:pStyle w:val="acctfourfigures"/>
              <w:tabs>
                <w:tab w:val="clear" w:pos="765"/>
                <w:tab w:val="decimal" w:pos="911"/>
              </w:tabs>
              <w:spacing w:line="240" w:lineRule="exact"/>
              <w:ind w:right="11" w:hanging="180"/>
              <w:jc w:val="center"/>
              <w:rPr>
                <w:szCs w:val="22"/>
              </w:rPr>
            </w:pPr>
          </w:p>
        </w:tc>
        <w:tc>
          <w:tcPr>
            <w:tcW w:w="1357" w:type="dxa"/>
            <w:tcBorders>
              <w:bottom w:val="single" w:sz="4" w:space="0" w:color="auto"/>
            </w:tcBorders>
            <w:vAlign w:val="bottom"/>
          </w:tcPr>
          <w:p w:rsidR="00CA21FD" w:rsidRPr="00F84EDE" w:rsidRDefault="00CA21FD" w:rsidP="005353B8">
            <w:pPr>
              <w:pStyle w:val="acctfourfigures"/>
              <w:tabs>
                <w:tab w:val="clear" w:pos="765"/>
                <w:tab w:val="decimal" w:pos="1091"/>
              </w:tabs>
              <w:spacing w:line="240" w:lineRule="atLeast"/>
              <w:ind w:right="11"/>
              <w:rPr>
                <w:szCs w:val="22"/>
              </w:rPr>
            </w:pPr>
            <w:r w:rsidRPr="00F84EDE">
              <w:rPr>
                <w:szCs w:val="22"/>
              </w:rPr>
              <w:t>(13)</w:t>
            </w: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tcBorders>
              <w:bottom w:val="single" w:sz="4" w:space="0" w:color="auto"/>
            </w:tcBorders>
            <w:vAlign w:val="bottom"/>
          </w:tcPr>
          <w:p w:rsidR="00CA21FD" w:rsidRPr="00F84EDE" w:rsidRDefault="00CA21FD" w:rsidP="005353B8">
            <w:pPr>
              <w:pStyle w:val="acctfourfigures"/>
              <w:tabs>
                <w:tab w:val="clear" w:pos="765"/>
                <w:tab w:val="decimal" w:pos="700"/>
              </w:tabs>
              <w:spacing w:line="240" w:lineRule="atLeast"/>
              <w:ind w:right="11"/>
              <w:rPr>
                <w:szCs w:val="22"/>
              </w:rPr>
            </w:pPr>
            <w:r w:rsidRPr="00F84EDE">
              <w:rPr>
                <w:szCs w:val="22"/>
              </w:rPr>
              <w:t>-</w:t>
            </w: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tcBorders>
              <w:bottom w:val="single" w:sz="4" w:space="0" w:color="auto"/>
            </w:tcBorders>
            <w:vAlign w:val="bottom"/>
          </w:tcPr>
          <w:p w:rsidR="00CA21FD" w:rsidRPr="00F84EDE" w:rsidRDefault="00CA21FD" w:rsidP="005353B8">
            <w:pPr>
              <w:pStyle w:val="acctfourfigures"/>
              <w:tabs>
                <w:tab w:val="clear" w:pos="765"/>
                <w:tab w:val="decimal" w:pos="945"/>
              </w:tabs>
              <w:spacing w:line="240" w:lineRule="atLeast"/>
              <w:ind w:right="11"/>
              <w:rPr>
                <w:szCs w:val="22"/>
              </w:rPr>
            </w:pPr>
            <w:r w:rsidRPr="00F84EDE">
              <w:rPr>
                <w:szCs w:val="22"/>
              </w:rPr>
              <w:t>(92)</w:t>
            </w:r>
          </w:p>
        </w:tc>
      </w:tr>
      <w:tr w:rsidR="00CA21FD" w:rsidRPr="00F84EDE" w:rsidTr="005353B8">
        <w:trPr>
          <w:trHeight w:val="207"/>
        </w:trPr>
        <w:tc>
          <w:tcPr>
            <w:tcW w:w="3431" w:type="dxa"/>
            <w:shd w:val="clear" w:color="auto" w:fill="auto"/>
          </w:tcPr>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CA21FD" w:rsidRPr="00F84EDE" w:rsidRDefault="00CA21FD" w:rsidP="005353B8">
            <w:pPr>
              <w:pStyle w:val="acctfourfigures"/>
              <w:tabs>
                <w:tab w:val="clear" w:pos="765"/>
                <w:tab w:val="decimal" w:pos="911"/>
              </w:tabs>
              <w:spacing w:line="240" w:lineRule="exact"/>
              <w:ind w:right="11" w:hanging="180"/>
              <w:jc w:val="right"/>
              <w:rPr>
                <w:b/>
                <w:bCs/>
                <w:szCs w:val="22"/>
              </w:rPr>
            </w:pPr>
            <w:r w:rsidRPr="00F84EDE">
              <w:rPr>
                <w:b/>
                <w:bCs/>
                <w:szCs w:val="22"/>
              </w:rPr>
              <w:t>(60,876)</w:t>
            </w:r>
          </w:p>
        </w:tc>
        <w:tc>
          <w:tcPr>
            <w:tcW w:w="180" w:type="dxa"/>
          </w:tcPr>
          <w:p w:rsidR="00CA21FD" w:rsidRPr="00F84EDE" w:rsidRDefault="00CA21FD" w:rsidP="005353B8">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vAlign w:val="bottom"/>
          </w:tcPr>
          <w:p w:rsidR="00CA21FD" w:rsidRPr="00F84EDE" w:rsidRDefault="00CA21FD" w:rsidP="005353B8">
            <w:pPr>
              <w:pStyle w:val="acctfourfigures"/>
              <w:tabs>
                <w:tab w:val="clear" w:pos="765"/>
                <w:tab w:val="decimal" w:pos="1091"/>
              </w:tabs>
              <w:spacing w:line="240" w:lineRule="atLeast"/>
              <w:ind w:right="11"/>
              <w:rPr>
                <w:b/>
                <w:bCs/>
                <w:szCs w:val="22"/>
              </w:rPr>
            </w:pPr>
            <w:r w:rsidRPr="00F84EDE">
              <w:rPr>
                <w:b/>
                <w:bCs/>
                <w:szCs w:val="22"/>
              </w:rPr>
              <w:t>(266)</w:t>
            </w: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tcBorders>
              <w:top w:val="single" w:sz="4" w:space="0" w:color="auto"/>
              <w:bottom w:val="single" w:sz="4" w:space="0" w:color="auto"/>
            </w:tcBorders>
            <w:vAlign w:val="bottom"/>
          </w:tcPr>
          <w:p w:rsidR="00CA21FD" w:rsidRPr="00F84EDE" w:rsidRDefault="00CA21FD" w:rsidP="005353B8">
            <w:pPr>
              <w:pStyle w:val="acctfourfigures"/>
              <w:tabs>
                <w:tab w:val="clear" w:pos="765"/>
                <w:tab w:val="decimal" w:pos="731"/>
              </w:tabs>
              <w:spacing w:line="240" w:lineRule="exact"/>
              <w:ind w:right="11" w:hanging="180"/>
              <w:rPr>
                <w:b/>
                <w:bCs/>
                <w:szCs w:val="22"/>
              </w:rPr>
            </w:pPr>
            <w:r w:rsidRPr="00F84EDE">
              <w:rPr>
                <w:b/>
                <w:bCs/>
                <w:szCs w:val="22"/>
              </w:rPr>
              <w:t>-</w:t>
            </w: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tcBorders>
              <w:top w:val="single" w:sz="4" w:space="0" w:color="auto"/>
              <w:bottom w:val="single" w:sz="4" w:space="0" w:color="auto"/>
            </w:tcBorders>
            <w:vAlign w:val="bottom"/>
          </w:tcPr>
          <w:p w:rsidR="00CA21FD" w:rsidRPr="00F84EDE" w:rsidRDefault="00CA21FD" w:rsidP="005353B8">
            <w:pPr>
              <w:pStyle w:val="acctfourfigures"/>
              <w:tabs>
                <w:tab w:val="clear" w:pos="765"/>
                <w:tab w:val="decimal" w:pos="945"/>
              </w:tabs>
              <w:spacing w:line="240" w:lineRule="atLeast"/>
              <w:ind w:right="11"/>
              <w:rPr>
                <w:b/>
                <w:bCs/>
                <w:szCs w:val="22"/>
              </w:rPr>
            </w:pPr>
            <w:r w:rsidRPr="00F84EDE">
              <w:rPr>
                <w:b/>
                <w:bCs/>
                <w:szCs w:val="22"/>
              </w:rPr>
              <w:t>(61,143)</w:t>
            </w:r>
          </w:p>
        </w:tc>
      </w:tr>
      <w:tr w:rsidR="00CA21FD" w:rsidRPr="00F84EDE" w:rsidTr="005353B8">
        <w:trPr>
          <w:trHeight w:val="207"/>
        </w:trPr>
        <w:tc>
          <w:tcPr>
            <w:tcW w:w="3431" w:type="dxa"/>
            <w:shd w:val="clear" w:color="auto" w:fill="auto"/>
          </w:tcPr>
          <w:p w:rsidR="00CA21FD" w:rsidRPr="00F84EDE" w:rsidRDefault="00CA21FD" w:rsidP="005353B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Net</w:t>
            </w:r>
          </w:p>
        </w:tc>
        <w:tc>
          <w:tcPr>
            <w:tcW w:w="1258" w:type="dxa"/>
            <w:tcBorders>
              <w:top w:val="single" w:sz="4" w:space="0" w:color="auto"/>
              <w:bottom w:val="double" w:sz="4" w:space="0" w:color="auto"/>
            </w:tcBorders>
            <w:vAlign w:val="bottom"/>
          </w:tcPr>
          <w:p w:rsidR="00CA21FD" w:rsidRPr="00F84EDE" w:rsidRDefault="00CA21FD" w:rsidP="005353B8">
            <w:pPr>
              <w:pStyle w:val="acctfourfigures"/>
              <w:tabs>
                <w:tab w:val="clear" w:pos="765"/>
                <w:tab w:val="decimal" w:pos="911"/>
              </w:tabs>
              <w:spacing w:line="240" w:lineRule="exact"/>
              <w:ind w:right="11" w:hanging="180"/>
              <w:jc w:val="right"/>
              <w:rPr>
                <w:b/>
                <w:bCs/>
                <w:szCs w:val="22"/>
              </w:rPr>
            </w:pPr>
            <w:r w:rsidRPr="00F84EDE">
              <w:rPr>
                <w:b/>
                <w:bCs/>
                <w:szCs w:val="22"/>
              </w:rPr>
              <w:t>(53,192)</w:t>
            </w:r>
          </w:p>
        </w:tc>
        <w:tc>
          <w:tcPr>
            <w:tcW w:w="180" w:type="dxa"/>
          </w:tcPr>
          <w:p w:rsidR="00CA21FD" w:rsidRPr="00F84EDE" w:rsidRDefault="00CA21FD" w:rsidP="005353B8">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double" w:sz="4" w:space="0" w:color="auto"/>
            </w:tcBorders>
            <w:vAlign w:val="bottom"/>
          </w:tcPr>
          <w:p w:rsidR="00CA21FD" w:rsidRPr="00F84EDE" w:rsidRDefault="00CA21FD" w:rsidP="005353B8">
            <w:pPr>
              <w:pStyle w:val="acctfourfigures"/>
              <w:tabs>
                <w:tab w:val="clear" w:pos="765"/>
                <w:tab w:val="decimal" w:pos="1091"/>
              </w:tabs>
              <w:spacing w:line="240" w:lineRule="atLeast"/>
              <w:ind w:right="11"/>
              <w:rPr>
                <w:b/>
                <w:bCs/>
                <w:szCs w:val="22"/>
              </w:rPr>
            </w:pPr>
            <w:r w:rsidRPr="00F84EDE">
              <w:rPr>
                <w:b/>
                <w:bCs/>
                <w:szCs w:val="22"/>
              </w:rPr>
              <w:t>656</w:t>
            </w:r>
          </w:p>
        </w:tc>
        <w:tc>
          <w:tcPr>
            <w:tcW w:w="182" w:type="dxa"/>
            <w:vAlign w:val="bottom"/>
          </w:tcPr>
          <w:p w:rsidR="00CA21FD" w:rsidRPr="00F84EDE" w:rsidRDefault="00CA21FD" w:rsidP="005353B8">
            <w:pPr>
              <w:pStyle w:val="acctfourfigures"/>
              <w:spacing w:line="240" w:lineRule="atLeast"/>
              <w:ind w:hanging="180"/>
              <w:rPr>
                <w:szCs w:val="22"/>
              </w:rPr>
            </w:pPr>
          </w:p>
        </w:tc>
        <w:tc>
          <w:tcPr>
            <w:tcW w:w="1523" w:type="dxa"/>
            <w:tcBorders>
              <w:top w:val="single" w:sz="4" w:space="0" w:color="auto"/>
              <w:bottom w:val="double" w:sz="4" w:space="0" w:color="auto"/>
            </w:tcBorders>
            <w:vAlign w:val="bottom"/>
          </w:tcPr>
          <w:p w:rsidR="00CA21FD" w:rsidRPr="00F84EDE" w:rsidRDefault="00CA21FD" w:rsidP="005353B8">
            <w:pPr>
              <w:pStyle w:val="acctfourfigures"/>
              <w:tabs>
                <w:tab w:val="clear" w:pos="765"/>
                <w:tab w:val="decimal" w:pos="990"/>
              </w:tabs>
              <w:spacing w:line="240" w:lineRule="atLeast"/>
              <w:ind w:right="11"/>
              <w:rPr>
                <w:b/>
                <w:bCs/>
                <w:szCs w:val="22"/>
              </w:rPr>
            </w:pPr>
            <w:r w:rsidRPr="00F84EDE">
              <w:rPr>
                <w:b/>
                <w:bCs/>
                <w:szCs w:val="22"/>
              </w:rPr>
              <w:t>(699)</w:t>
            </w:r>
          </w:p>
        </w:tc>
        <w:tc>
          <w:tcPr>
            <w:tcW w:w="180" w:type="dxa"/>
            <w:vAlign w:val="bottom"/>
          </w:tcPr>
          <w:p w:rsidR="00CA21FD" w:rsidRPr="00F84EDE" w:rsidRDefault="00CA21FD" w:rsidP="005353B8">
            <w:pPr>
              <w:pStyle w:val="acctfourfigures"/>
              <w:spacing w:line="240" w:lineRule="atLeast"/>
              <w:ind w:hanging="180"/>
              <w:rPr>
                <w:szCs w:val="22"/>
              </w:rPr>
            </w:pPr>
          </w:p>
        </w:tc>
        <w:tc>
          <w:tcPr>
            <w:tcW w:w="1265" w:type="dxa"/>
            <w:tcBorders>
              <w:top w:val="single" w:sz="4" w:space="0" w:color="auto"/>
              <w:bottom w:val="double" w:sz="4" w:space="0" w:color="auto"/>
            </w:tcBorders>
            <w:vAlign w:val="bottom"/>
          </w:tcPr>
          <w:p w:rsidR="00CA21FD" w:rsidRPr="00F84EDE" w:rsidRDefault="00CA21FD" w:rsidP="005353B8">
            <w:pPr>
              <w:pStyle w:val="acctfourfigures"/>
              <w:tabs>
                <w:tab w:val="clear" w:pos="765"/>
                <w:tab w:val="decimal" w:pos="945"/>
              </w:tabs>
              <w:spacing w:line="240" w:lineRule="atLeast"/>
              <w:ind w:right="11"/>
              <w:rPr>
                <w:b/>
                <w:bCs/>
                <w:szCs w:val="22"/>
              </w:rPr>
            </w:pPr>
            <w:r w:rsidRPr="00F84EDE">
              <w:rPr>
                <w:b/>
                <w:bCs/>
                <w:szCs w:val="22"/>
              </w:rPr>
              <w:t>(53,236)</w:t>
            </w:r>
          </w:p>
        </w:tc>
      </w:tr>
    </w:tbl>
    <w:p w:rsidR="00510C0A" w:rsidRDefault="00510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15BE8"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15BE8"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15BE8"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15BE8"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15BE8" w:rsidRPr="00F84EDE"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510C0A" w:rsidRPr="00F84EDE" w:rsidTr="008679CB">
        <w:trPr>
          <w:cantSplit/>
          <w:tblHeader/>
        </w:trPr>
        <w:tc>
          <w:tcPr>
            <w:tcW w:w="4230" w:type="dxa"/>
            <w:vAlign w:val="bottom"/>
          </w:tcPr>
          <w:p w:rsidR="00510C0A" w:rsidRPr="00F84EDE" w:rsidRDefault="00510C0A" w:rsidP="006B6A27">
            <w:pPr>
              <w:spacing w:line="240" w:lineRule="auto"/>
              <w:ind w:right="-80"/>
              <w:rPr>
                <w:rFonts w:ascii="Times New Roman" w:hAnsi="Times New Roman"/>
                <w:b/>
                <w:bCs/>
                <w:i/>
                <w:iCs/>
                <w:sz w:val="22"/>
                <w:szCs w:val="22"/>
              </w:rPr>
            </w:pPr>
            <w:proofErr w:type="spellStart"/>
            <w:r w:rsidRPr="00F84EDE">
              <w:rPr>
                <w:rFonts w:ascii="Times New Roman" w:hAnsi="Times New Roman"/>
                <w:b/>
                <w:bCs/>
                <w:i/>
                <w:iCs/>
                <w:sz w:val="22"/>
                <w:szCs w:val="22"/>
              </w:rPr>
              <w:t>Unrecognised</w:t>
            </w:r>
            <w:proofErr w:type="spellEnd"/>
            <w:r w:rsidRPr="00F84EDE">
              <w:rPr>
                <w:rFonts w:ascii="Times New Roman" w:hAnsi="Times New Roman"/>
                <w:b/>
                <w:bCs/>
                <w:i/>
                <w:iCs/>
                <w:sz w:val="22"/>
                <w:szCs w:val="22"/>
              </w:rPr>
              <w:t xml:space="preserve"> deferred tax assets </w:t>
            </w:r>
          </w:p>
        </w:tc>
        <w:tc>
          <w:tcPr>
            <w:tcW w:w="2340" w:type="dxa"/>
            <w:gridSpan w:val="3"/>
          </w:tcPr>
          <w:p w:rsidR="00510C0A" w:rsidRPr="00F84EDE" w:rsidRDefault="00510C0A" w:rsidP="006B6A27">
            <w:pPr>
              <w:pStyle w:val="acctmergecolhdg"/>
              <w:spacing w:line="240" w:lineRule="auto"/>
              <w:rPr>
                <w:szCs w:val="22"/>
              </w:rPr>
            </w:pPr>
            <w:r w:rsidRPr="00F84EDE">
              <w:rPr>
                <w:szCs w:val="22"/>
              </w:rPr>
              <w:t xml:space="preserve">Consolidated </w:t>
            </w:r>
          </w:p>
          <w:p w:rsidR="00510C0A" w:rsidRPr="00F84EDE" w:rsidRDefault="00510C0A" w:rsidP="006B6A27">
            <w:pPr>
              <w:pStyle w:val="acctmergecolhdg"/>
              <w:spacing w:line="240" w:lineRule="auto"/>
              <w:rPr>
                <w:szCs w:val="22"/>
              </w:rPr>
            </w:pPr>
            <w:r w:rsidRPr="00F84EDE">
              <w:rPr>
                <w:szCs w:val="22"/>
              </w:rPr>
              <w:t>financial statement</w:t>
            </w:r>
            <w:r w:rsidR="00A85B65" w:rsidRPr="00F84EDE">
              <w:rPr>
                <w:szCs w:val="22"/>
              </w:rPr>
              <w:t>s</w:t>
            </w:r>
          </w:p>
        </w:tc>
        <w:tc>
          <w:tcPr>
            <w:tcW w:w="180" w:type="dxa"/>
          </w:tcPr>
          <w:p w:rsidR="00510C0A" w:rsidRPr="00F84EDE" w:rsidRDefault="00510C0A" w:rsidP="006B6A27">
            <w:pPr>
              <w:pStyle w:val="acctmergecolhdg"/>
              <w:spacing w:line="240" w:lineRule="auto"/>
              <w:rPr>
                <w:szCs w:val="22"/>
              </w:rPr>
            </w:pPr>
          </w:p>
          <w:p w:rsidR="00510C0A" w:rsidRPr="00F84EDE" w:rsidRDefault="00510C0A" w:rsidP="006B6A27">
            <w:pPr>
              <w:pStyle w:val="acctmergecolhdg"/>
              <w:spacing w:line="240" w:lineRule="auto"/>
              <w:rPr>
                <w:szCs w:val="22"/>
              </w:rPr>
            </w:pPr>
          </w:p>
        </w:tc>
        <w:tc>
          <w:tcPr>
            <w:tcW w:w="2340" w:type="dxa"/>
            <w:gridSpan w:val="3"/>
          </w:tcPr>
          <w:p w:rsidR="00510C0A" w:rsidRPr="00F84EDE" w:rsidRDefault="00510C0A" w:rsidP="006B6A27">
            <w:pPr>
              <w:pStyle w:val="acctmergecolhdg"/>
              <w:spacing w:line="240" w:lineRule="auto"/>
              <w:rPr>
                <w:szCs w:val="22"/>
              </w:rPr>
            </w:pPr>
            <w:r w:rsidRPr="00F84EDE">
              <w:rPr>
                <w:szCs w:val="22"/>
              </w:rPr>
              <w:t xml:space="preserve">Separate </w:t>
            </w:r>
          </w:p>
          <w:p w:rsidR="00510C0A" w:rsidRPr="00F84EDE" w:rsidRDefault="00510C0A" w:rsidP="006B6A27">
            <w:pPr>
              <w:pStyle w:val="acctmergecolhdg"/>
              <w:spacing w:line="240" w:lineRule="auto"/>
              <w:rPr>
                <w:szCs w:val="22"/>
              </w:rPr>
            </w:pPr>
            <w:r w:rsidRPr="00F84EDE">
              <w:rPr>
                <w:szCs w:val="22"/>
              </w:rPr>
              <w:t>financial statements</w:t>
            </w:r>
          </w:p>
        </w:tc>
      </w:tr>
      <w:tr w:rsidR="00510C0A" w:rsidRPr="00F84EDE" w:rsidTr="008679CB">
        <w:trPr>
          <w:cantSplit/>
          <w:tblHeader/>
        </w:trPr>
        <w:tc>
          <w:tcPr>
            <w:tcW w:w="4230" w:type="dxa"/>
          </w:tcPr>
          <w:p w:rsidR="00510C0A" w:rsidRPr="00F84EDE" w:rsidRDefault="00510C0A" w:rsidP="006B6A27">
            <w:pPr>
              <w:pStyle w:val="acctfourfigures"/>
              <w:spacing w:line="240" w:lineRule="auto"/>
              <w:ind w:right="-80"/>
              <w:rPr>
                <w:szCs w:val="22"/>
              </w:rPr>
            </w:pPr>
          </w:p>
        </w:tc>
        <w:tc>
          <w:tcPr>
            <w:tcW w:w="1080" w:type="dxa"/>
          </w:tcPr>
          <w:p w:rsidR="00510C0A" w:rsidRPr="00F84EDE" w:rsidRDefault="00510C0A" w:rsidP="006B6A27">
            <w:pPr>
              <w:pStyle w:val="acctmergecolhdg"/>
              <w:spacing w:line="240" w:lineRule="auto"/>
              <w:rPr>
                <w:b w:val="0"/>
                <w:bCs/>
                <w:szCs w:val="22"/>
              </w:rPr>
            </w:pPr>
            <w:r w:rsidRPr="00F84EDE">
              <w:rPr>
                <w:b w:val="0"/>
                <w:bCs/>
                <w:szCs w:val="22"/>
              </w:rPr>
              <w:t>20</w:t>
            </w:r>
            <w:r w:rsidR="00CA21FD">
              <w:rPr>
                <w:b w:val="0"/>
                <w:bCs/>
                <w:szCs w:val="22"/>
              </w:rPr>
              <w:t>20</w:t>
            </w:r>
          </w:p>
        </w:tc>
        <w:tc>
          <w:tcPr>
            <w:tcW w:w="180" w:type="dxa"/>
          </w:tcPr>
          <w:p w:rsidR="00510C0A" w:rsidRPr="00F84EDE" w:rsidRDefault="00510C0A" w:rsidP="006B6A27">
            <w:pPr>
              <w:pStyle w:val="acctmergecolhdg"/>
              <w:spacing w:line="240" w:lineRule="auto"/>
              <w:rPr>
                <w:b w:val="0"/>
                <w:bCs/>
                <w:szCs w:val="22"/>
              </w:rPr>
            </w:pPr>
          </w:p>
        </w:tc>
        <w:tc>
          <w:tcPr>
            <w:tcW w:w="1080" w:type="dxa"/>
          </w:tcPr>
          <w:p w:rsidR="00510C0A" w:rsidRPr="00F84EDE" w:rsidRDefault="00CA21FD" w:rsidP="006B6A27">
            <w:pPr>
              <w:pStyle w:val="acctmergecolhdg"/>
              <w:spacing w:line="240" w:lineRule="auto"/>
              <w:rPr>
                <w:b w:val="0"/>
                <w:bCs/>
                <w:szCs w:val="22"/>
              </w:rPr>
            </w:pPr>
            <w:r>
              <w:rPr>
                <w:b w:val="0"/>
                <w:bCs/>
                <w:szCs w:val="22"/>
              </w:rPr>
              <w:t>2019</w:t>
            </w:r>
          </w:p>
        </w:tc>
        <w:tc>
          <w:tcPr>
            <w:tcW w:w="180" w:type="dxa"/>
          </w:tcPr>
          <w:p w:rsidR="00510C0A" w:rsidRPr="00F84EDE" w:rsidRDefault="00510C0A" w:rsidP="006B6A27">
            <w:pPr>
              <w:pStyle w:val="acctmergecolhdg"/>
              <w:spacing w:line="240" w:lineRule="auto"/>
              <w:rPr>
                <w:b w:val="0"/>
                <w:bCs/>
                <w:szCs w:val="22"/>
              </w:rPr>
            </w:pPr>
          </w:p>
        </w:tc>
        <w:tc>
          <w:tcPr>
            <w:tcW w:w="1080" w:type="dxa"/>
          </w:tcPr>
          <w:p w:rsidR="00510C0A" w:rsidRPr="00F84EDE" w:rsidRDefault="00CA21FD" w:rsidP="006B6A27">
            <w:pPr>
              <w:pStyle w:val="acctmergecolhdg"/>
              <w:spacing w:line="240" w:lineRule="auto"/>
              <w:rPr>
                <w:b w:val="0"/>
                <w:bCs/>
                <w:szCs w:val="22"/>
              </w:rPr>
            </w:pPr>
            <w:r>
              <w:rPr>
                <w:b w:val="0"/>
                <w:bCs/>
                <w:szCs w:val="22"/>
              </w:rPr>
              <w:t>2020</w:t>
            </w:r>
          </w:p>
        </w:tc>
        <w:tc>
          <w:tcPr>
            <w:tcW w:w="180" w:type="dxa"/>
          </w:tcPr>
          <w:p w:rsidR="00510C0A" w:rsidRPr="00F84EDE" w:rsidRDefault="00510C0A" w:rsidP="006B6A27">
            <w:pPr>
              <w:pStyle w:val="acctmergecolhdg"/>
              <w:spacing w:line="240" w:lineRule="auto"/>
              <w:rPr>
                <w:b w:val="0"/>
                <w:bCs/>
                <w:szCs w:val="22"/>
              </w:rPr>
            </w:pPr>
          </w:p>
        </w:tc>
        <w:tc>
          <w:tcPr>
            <w:tcW w:w="1080" w:type="dxa"/>
          </w:tcPr>
          <w:p w:rsidR="00510C0A" w:rsidRPr="00F84EDE" w:rsidRDefault="00CA21FD" w:rsidP="006B6A27">
            <w:pPr>
              <w:pStyle w:val="acctmergecolhdg"/>
              <w:spacing w:line="240" w:lineRule="auto"/>
              <w:rPr>
                <w:b w:val="0"/>
                <w:bCs/>
                <w:szCs w:val="22"/>
              </w:rPr>
            </w:pPr>
            <w:r>
              <w:rPr>
                <w:b w:val="0"/>
                <w:bCs/>
                <w:szCs w:val="22"/>
              </w:rPr>
              <w:t>2019</w:t>
            </w:r>
          </w:p>
        </w:tc>
      </w:tr>
      <w:tr w:rsidR="00510C0A" w:rsidRPr="00F84EDE" w:rsidTr="008679CB">
        <w:trPr>
          <w:cantSplit/>
          <w:tblHeader/>
        </w:trPr>
        <w:tc>
          <w:tcPr>
            <w:tcW w:w="4230" w:type="dxa"/>
          </w:tcPr>
          <w:p w:rsidR="00510C0A" w:rsidRPr="00F84EDE" w:rsidRDefault="00510C0A" w:rsidP="006B6A27">
            <w:pPr>
              <w:spacing w:line="240" w:lineRule="auto"/>
              <w:ind w:right="-80"/>
              <w:rPr>
                <w:rFonts w:ascii="Times New Roman" w:hAnsi="Times New Roman"/>
                <w:b/>
                <w:bCs/>
                <w:i/>
                <w:iCs/>
                <w:sz w:val="22"/>
                <w:szCs w:val="22"/>
              </w:rPr>
            </w:pPr>
          </w:p>
        </w:tc>
        <w:tc>
          <w:tcPr>
            <w:tcW w:w="4860" w:type="dxa"/>
            <w:gridSpan w:val="7"/>
          </w:tcPr>
          <w:p w:rsidR="00510C0A" w:rsidRPr="00F84EDE" w:rsidRDefault="00510C0A" w:rsidP="006B6A27">
            <w:pPr>
              <w:pStyle w:val="acctfourfigures"/>
              <w:spacing w:line="240" w:lineRule="auto"/>
              <w:jc w:val="center"/>
              <w:rPr>
                <w:i/>
                <w:iCs/>
                <w:szCs w:val="22"/>
              </w:rPr>
            </w:pPr>
            <w:r w:rsidRPr="00F84EDE">
              <w:rPr>
                <w:i/>
                <w:iCs/>
                <w:szCs w:val="22"/>
              </w:rPr>
              <w:t xml:space="preserve">(in </w:t>
            </w:r>
            <w:r w:rsidR="00A85B65" w:rsidRPr="00F84EDE">
              <w:rPr>
                <w:i/>
                <w:iCs/>
                <w:szCs w:val="22"/>
              </w:rPr>
              <w:t>thousand</w:t>
            </w:r>
            <w:r w:rsidRPr="00F84EDE">
              <w:rPr>
                <w:i/>
                <w:iCs/>
                <w:szCs w:val="22"/>
              </w:rPr>
              <w:t xml:space="preserve"> Baht)</w:t>
            </w:r>
          </w:p>
        </w:tc>
      </w:tr>
      <w:tr w:rsidR="00510C0A" w:rsidRPr="00F84EDE" w:rsidTr="008679CB">
        <w:trPr>
          <w:cantSplit/>
        </w:trPr>
        <w:tc>
          <w:tcPr>
            <w:tcW w:w="4230" w:type="dxa"/>
          </w:tcPr>
          <w:p w:rsidR="00510C0A" w:rsidRPr="00F84EDE" w:rsidRDefault="00EB4A3F" w:rsidP="006B6A27">
            <w:pPr>
              <w:spacing w:line="240" w:lineRule="auto"/>
              <w:ind w:right="-80"/>
              <w:rPr>
                <w:rFonts w:ascii="Times New Roman" w:hAnsi="Times New Roman"/>
                <w:b/>
                <w:bCs/>
                <w:sz w:val="22"/>
                <w:szCs w:val="22"/>
              </w:rPr>
            </w:pPr>
            <w:r w:rsidRPr="00F84EDE">
              <w:rPr>
                <w:rFonts w:ascii="Times New Roman" w:hAnsi="Times New Roman"/>
                <w:sz w:val="22"/>
                <w:szCs w:val="22"/>
              </w:rPr>
              <w:lastRenderedPageBreak/>
              <w:t>Tax losses</w:t>
            </w:r>
          </w:p>
        </w:tc>
        <w:tc>
          <w:tcPr>
            <w:tcW w:w="1080" w:type="dxa"/>
            <w:tcBorders>
              <w:bottom w:val="double" w:sz="4" w:space="0" w:color="auto"/>
            </w:tcBorders>
          </w:tcPr>
          <w:p w:rsidR="00510C0A" w:rsidRPr="00F84EDE" w:rsidRDefault="007E0DF6" w:rsidP="00EB4A3F">
            <w:pPr>
              <w:pStyle w:val="acctfourfigures"/>
              <w:tabs>
                <w:tab w:val="clear" w:pos="765"/>
                <w:tab w:val="decimal" w:pos="824"/>
              </w:tabs>
              <w:spacing w:line="240" w:lineRule="auto"/>
              <w:ind w:right="11"/>
              <w:rPr>
                <w:szCs w:val="22"/>
              </w:rPr>
            </w:pPr>
            <w:r>
              <w:rPr>
                <w:szCs w:val="22"/>
              </w:rPr>
              <w:t>187,042</w:t>
            </w:r>
          </w:p>
        </w:tc>
        <w:tc>
          <w:tcPr>
            <w:tcW w:w="180" w:type="dxa"/>
          </w:tcPr>
          <w:p w:rsidR="00510C0A" w:rsidRPr="00F84EDE" w:rsidRDefault="00510C0A" w:rsidP="006B6A27">
            <w:pPr>
              <w:pStyle w:val="acctfourfigures"/>
              <w:spacing w:line="240" w:lineRule="auto"/>
              <w:rPr>
                <w:szCs w:val="22"/>
              </w:rPr>
            </w:pPr>
          </w:p>
        </w:tc>
        <w:tc>
          <w:tcPr>
            <w:tcW w:w="1080" w:type="dxa"/>
            <w:tcBorders>
              <w:bottom w:val="double" w:sz="4" w:space="0" w:color="auto"/>
            </w:tcBorders>
          </w:tcPr>
          <w:p w:rsidR="00510C0A" w:rsidRPr="00F84EDE" w:rsidRDefault="00CA21FD" w:rsidP="00EB4A3F">
            <w:pPr>
              <w:pStyle w:val="acctfourfigures"/>
              <w:tabs>
                <w:tab w:val="clear" w:pos="765"/>
                <w:tab w:val="decimal" w:pos="819"/>
              </w:tabs>
              <w:spacing w:line="240" w:lineRule="auto"/>
              <w:ind w:right="11"/>
              <w:rPr>
                <w:szCs w:val="22"/>
              </w:rPr>
            </w:pPr>
            <w:r>
              <w:rPr>
                <w:szCs w:val="22"/>
              </w:rPr>
              <w:t>162,007</w:t>
            </w:r>
          </w:p>
        </w:tc>
        <w:tc>
          <w:tcPr>
            <w:tcW w:w="180" w:type="dxa"/>
          </w:tcPr>
          <w:p w:rsidR="00510C0A" w:rsidRPr="00F84EDE" w:rsidRDefault="00510C0A" w:rsidP="006B6A27">
            <w:pPr>
              <w:pStyle w:val="acctfourfigures"/>
              <w:spacing w:line="240" w:lineRule="auto"/>
              <w:rPr>
                <w:szCs w:val="22"/>
              </w:rPr>
            </w:pPr>
          </w:p>
        </w:tc>
        <w:tc>
          <w:tcPr>
            <w:tcW w:w="1080" w:type="dxa"/>
            <w:tcBorders>
              <w:bottom w:val="double" w:sz="4" w:space="0" w:color="auto"/>
            </w:tcBorders>
          </w:tcPr>
          <w:p w:rsidR="00510C0A" w:rsidRPr="00F84EDE" w:rsidRDefault="007E0DF6" w:rsidP="00EB4A3F">
            <w:pPr>
              <w:pStyle w:val="acctfourfigures"/>
              <w:tabs>
                <w:tab w:val="clear" w:pos="765"/>
                <w:tab w:val="decimal" w:pos="824"/>
              </w:tabs>
              <w:spacing w:line="240" w:lineRule="auto"/>
              <w:ind w:right="11"/>
              <w:rPr>
                <w:szCs w:val="22"/>
              </w:rPr>
            </w:pPr>
            <w:r>
              <w:rPr>
                <w:szCs w:val="22"/>
              </w:rPr>
              <w:t>101,616</w:t>
            </w:r>
          </w:p>
        </w:tc>
        <w:tc>
          <w:tcPr>
            <w:tcW w:w="180" w:type="dxa"/>
          </w:tcPr>
          <w:p w:rsidR="00510C0A" w:rsidRPr="00F84EDE" w:rsidRDefault="00510C0A" w:rsidP="006B6A27">
            <w:pPr>
              <w:pStyle w:val="acctfourfigures"/>
              <w:spacing w:line="240" w:lineRule="auto"/>
              <w:rPr>
                <w:szCs w:val="22"/>
              </w:rPr>
            </w:pPr>
          </w:p>
        </w:tc>
        <w:tc>
          <w:tcPr>
            <w:tcW w:w="1080" w:type="dxa"/>
            <w:tcBorders>
              <w:bottom w:val="double" w:sz="4" w:space="0" w:color="auto"/>
            </w:tcBorders>
          </w:tcPr>
          <w:p w:rsidR="00510C0A" w:rsidRPr="00F84EDE" w:rsidRDefault="008125AC" w:rsidP="00EB4A3F">
            <w:pPr>
              <w:pStyle w:val="acctfourfigures"/>
              <w:tabs>
                <w:tab w:val="clear" w:pos="765"/>
                <w:tab w:val="decimal" w:pos="819"/>
              </w:tabs>
              <w:spacing w:line="240" w:lineRule="auto"/>
              <w:ind w:right="11"/>
              <w:rPr>
                <w:szCs w:val="22"/>
              </w:rPr>
            </w:pPr>
            <w:r>
              <w:rPr>
                <w:szCs w:val="22"/>
              </w:rPr>
              <w:t>80,153</w:t>
            </w:r>
          </w:p>
        </w:tc>
      </w:tr>
    </w:tbl>
    <w:p w:rsidR="00215BE8" w:rsidRDefault="00215BE8"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cstheme="minorBidi"/>
          <w:sz w:val="22"/>
          <w:szCs w:val="22"/>
        </w:rPr>
      </w:pPr>
    </w:p>
    <w:p w:rsidR="00CC7A30" w:rsidRPr="00F84EDE" w:rsidRDefault="00EB4A3F"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r w:rsidRPr="00F84EDE">
        <w:rPr>
          <w:rFonts w:ascii="Times New Roman" w:hAnsi="Times New Roman"/>
          <w:sz w:val="22"/>
          <w:szCs w:val="22"/>
        </w:rPr>
        <w:t>The Group</w:t>
      </w:r>
      <w:r w:rsidR="00CC7A30" w:rsidRPr="00F84EDE">
        <w:rPr>
          <w:rFonts w:ascii="Times New Roman" w:hAnsi="Times New Roman"/>
          <w:sz w:val="22"/>
          <w:szCs w:val="22"/>
        </w:rPr>
        <w:t xml:space="preserve"> incurred a tax loss </w:t>
      </w:r>
      <w:r w:rsidRPr="00F84EDE">
        <w:rPr>
          <w:rFonts w:ascii="Times New Roman" w:hAnsi="Times New Roman"/>
          <w:sz w:val="22"/>
          <w:szCs w:val="22"/>
        </w:rPr>
        <w:t xml:space="preserve">which will be </w:t>
      </w:r>
      <w:r w:rsidR="00CC7A30" w:rsidRPr="00F84EDE">
        <w:rPr>
          <w:rFonts w:ascii="Times New Roman" w:hAnsi="Times New Roman"/>
          <w:sz w:val="22"/>
          <w:szCs w:val="22"/>
        </w:rPr>
        <w:t>expire in 202</w:t>
      </w:r>
      <w:r w:rsidR="00631130">
        <w:rPr>
          <w:rFonts w:ascii="Times New Roman" w:hAnsi="Times New Roman"/>
          <w:sz w:val="22"/>
          <w:szCs w:val="22"/>
        </w:rPr>
        <w:t>1</w:t>
      </w:r>
      <w:r w:rsidR="00EA4A99" w:rsidRPr="00F84EDE">
        <w:rPr>
          <w:rFonts w:ascii="Times New Roman" w:hAnsi="Times New Roman"/>
          <w:sz w:val="22"/>
          <w:szCs w:val="28"/>
        </w:rPr>
        <w:t>-</w:t>
      </w:r>
      <w:r w:rsidR="00CC7A30" w:rsidRPr="00F84EDE">
        <w:rPr>
          <w:rFonts w:ascii="Times New Roman" w:hAnsi="Times New Roman"/>
          <w:sz w:val="22"/>
          <w:szCs w:val="22"/>
        </w:rPr>
        <w:t>202</w:t>
      </w:r>
      <w:r w:rsidR="00631130">
        <w:rPr>
          <w:rFonts w:ascii="Times New Roman" w:hAnsi="Times New Roman"/>
          <w:sz w:val="22"/>
          <w:szCs w:val="22"/>
        </w:rPr>
        <w:t>5</w:t>
      </w:r>
      <w:r w:rsidR="00CC7A30" w:rsidRPr="00F84EDE">
        <w:rPr>
          <w:rFonts w:ascii="Times New Roman" w:hAnsi="Times New Roman"/>
          <w:sz w:val="22"/>
          <w:szCs w:val="22"/>
        </w:rPr>
        <w:t xml:space="preserve">. Management estimates the probable of future taxable profits and ability of the </w:t>
      </w:r>
      <w:r w:rsidRPr="00F84EDE">
        <w:rPr>
          <w:rFonts w:ascii="Times New Roman" w:hAnsi="Times New Roman"/>
          <w:sz w:val="22"/>
          <w:szCs w:val="22"/>
        </w:rPr>
        <w:t>Group</w:t>
      </w:r>
      <w:r w:rsidR="00CC7A30" w:rsidRPr="00F84EDE">
        <w:rPr>
          <w:rFonts w:ascii="Times New Roman" w:hAnsi="Times New Roman"/>
          <w:sz w:val="22"/>
          <w:szCs w:val="22"/>
        </w:rPr>
        <w:t xml:space="preserve"> to </w:t>
      </w:r>
      <w:proofErr w:type="spellStart"/>
      <w:r w:rsidR="00CC7A30" w:rsidRPr="00F84EDE">
        <w:rPr>
          <w:rFonts w:ascii="Times New Roman" w:hAnsi="Times New Roman"/>
          <w:sz w:val="22"/>
          <w:szCs w:val="22"/>
        </w:rPr>
        <w:t>utilise</w:t>
      </w:r>
      <w:proofErr w:type="spellEnd"/>
      <w:r w:rsidR="00CC7A30" w:rsidRPr="00F84EDE">
        <w:rPr>
          <w:rFonts w:ascii="Times New Roman" w:hAnsi="Times New Roman"/>
          <w:sz w:val="22"/>
          <w:szCs w:val="22"/>
        </w:rPr>
        <w:t xml:space="preserve"> those losses in the future to support the recognition of deferred tax assets and it is uncertain that future taxable profits would be available against which such tax losses can be </w:t>
      </w:r>
      <w:proofErr w:type="spellStart"/>
      <w:r w:rsidR="00CC7A30" w:rsidRPr="00F84EDE">
        <w:rPr>
          <w:rFonts w:ascii="Times New Roman" w:hAnsi="Times New Roman"/>
          <w:sz w:val="22"/>
          <w:szCs w:val="22"/>
        </w:rPr>
        <w:t>utilised</w:t>
      </w:r>
      <w:proofErr w:type="spellEnd"/>
      <w:r w:rsidR="00CC7A30" w:rsidRPr="00F84EDE">
        <w:rPr>
          <w:rFonts w:ascii="Times New Roman" w:hAnsi="Times New Roman"/>
          <w:sz w:val="22"/>
          <w:szCs w:val="22"/>
        </w:rPr>
        <w:t xml:space="preserve">. Therefore, the </w:t>
      </w:r>
      <w:r w:rsidRPr="00F84EDE">
        <w:rPr>
          <w:rFonts w:ascii="Times New Roman" w:hAnsi="Times New Roman"/>
          <w:sz w:val="22"/>
          <w:szCs w:val="22"/>
        </w:rPr>
        <w:t>Group</w:t>
      </w:r>
      <w:r w:rsidR="00CC7A30" w:rsidRPr="00F84EDE">
        <w:rPr>
          <w:rFonts w:ascii="Times New Roman" w:hAnsi="Times New Roman"/>
          <w:sz w:val="22"/>
          <w:szCs w:val="22"/>
        </w:rPr>
        <w:t xml:space="preserve"> had not </w:t>
      </w:r>
      <w:proofErr w:type="spellStart"/>
      <w:r w:rsidR="00CC7A30" w:rsidRPr="00F84EDE">
        <w:rPr>
          <w:rFonts w:ascii="Times New Roman" w:hAnsi="Times New Roman"/>
          <w:sz w:val="22"/>
          <w:szCs w:val="22"/>
        </w:rPr>
        <w:t>recognised</w:t>
      </w:r>
      <w:proofErr w:type="spellEnd"/>
      <w:r w:rsidR="00CC7A30" w:rsidRPr="00F84EDE">
        <w:rPr>
          <w:rFonts w:ascii="Times New Roman" w:hAnsi="Times New Roman"/>
          <w:sz w:val="22"/>
          <w:szCs w:val="22"/>
        </w:rPr>
        <w:t xml:space="preserve"> deferred tax assets from tax losses</w:t>
      </w:r>
      <w:r w:rsidRPr="00F84EDE">
        <w:rPr>
          <w:rFonts w:ascii="Times New Roman" w:hAnsi="Times New Roman"/>
          <w:sz w:val="22"/>
          <w:szCs w:val="22"/>
        </w:rPr>
        <w:t>.</w:t>
      </w:r>
    </w:p>
    <w:p w:rsidR="00086F29" w:rsidRPr="00F84EDE" w:rsidRDefault="00086F29"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0335A8" w:rsidRPr="00F84EDE" w:rsidRDefault="00865197" w:rsidP="003C0C7A">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28</w:t>
      </w:r>
      <w:r w:rsidR="000335A8" w:rsidRPr="00F84EDE">
        <w:rPr>
          <w:rFonts w:ascii="Times New Roman" w:hAnsi="Times New Roman"/>
          <w:sz w:val="24"/>
          <w:szCs w:val="24"/>
          <w:u w:val="none"/>
        </w:rPr>
        <w:tab/>
        <w:t>Basic earnings</w:t>
      </w:r>
      <w:r w:rsidR="00086F29" w:rsidRPr="00F84EDE">
        <w:rPr>
          <w:rFonts w:ascii="Times New Roman" w:hAnsi="Times New Roman"/>
          <w:sz w:val="24"/>
          <w:szCs w:val="24"/>
          <w:u w:val="none"/>
        </w:rPr>
        <w:t xml:space="preserve"> </w:t>
      </w:r>
      <w:r w:rsidR="000335A8" w:rsidRPr="00F84EDE">
        <w:rPr>
          <w:rFonts w:ascii="Times New Roman" w:hAnsi="Times New Roman"/>
          <w:sz w:val="24"/>
          <w:szCs w:val="24"/>
          <w:u w:val="none"/>
        </w:rPr>
        <w:t>per share</w:t>
      </w:r>
    </w:p>
    <w:p w:rsidR="000335A8" w:rsidRPr="00F84EDE" w:rsidRDefault="000335A8" w:rsidP="000335A8">
      <w:pPr>
        <w:rPr>
          <w:rFonts w:ascii="Times New Roman" w:hAnsi="Times New Roman"/>
          <w:sz w:val="22"/>
          <w:szCs w:val="22"/>
          <w:lang w:val="en-GB" w:bidi="ar-SA"/>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0335A8" w:rsidRPr="00F84EDE" w:rsidTr="008679CB">
        <w:trPr>
          <w:cantSplit/>
          <w:tblHeader/>
        </w:trPr>
        <w:tc>
          <w:tcPr>
            <w:tcW w:w="4601" w:type="dxa"/>
          </w:tcPr>
          <w:p w:rsidR="000335A8" w:rsidRPr="00F84EDE" w:rsidRDefault="000335A8" w:rsidP="00807423">
            <w:pPr>
              <w:ind w:left="180" w:hanging="180"/>
              <w:outlineLvl w:val="0"/>
              <w:rPr>
                <w:rFonts w:ascii="Times New Roman" w:hAnsi="Times New Roman"/>
                <w:i/>
                <w:iCs/>
                <w:sz w:val="22"/>
                <w:szCs w:val="22"/>
              </w:rPr>
            </w:pPr>
          </w:p>
        </w:tc>
        <w:tc>
          <w:tcPr>
            <w:tcW w:w="2160" w:type="dxa"/>
            <w:gridSpan w:val="3"/>
          </w:tcPr>
          <w:p w:rsidR="000335A8" w:rsidRPr="00F84EDE" w:rsidRDefault="000335A8" w:rsidP="00807423">
            <w:pPr>
              <w:pStyle w:val="acctmergecolhdg"/>
              <w:spacing w:line="240" w:lineRule="atLeast"/>
              <w:rPr>
                <w:szCs w:val="22"/>
              </w:rPr>
            </w:pPr>
            <w:r w:rsidRPr="00F84EDE">
              <w:rPr>
                <w:szCs w:val="22"/>
              </w:rPr>
              <w:t xml:space="preserve">Consolidated </w:t>
            </w:r>
          </w:p>
        </w:tc>
        <w:tc>
          <w:tcPr>
            <w:tcW w:w="180" w:type="dxa"/>
          </w:tcPr>
          <w:p w:rsidR="000335A8" w:rsidRPr="00F84EDE" w:rsidRDefault="000335A8" w:rsidP="00807423">
            <w:pPr>
              <w:pStyle w:val="acctmergecolhdg"/>
              <w:spacing w:line="240" w:lineRule="atLeast"/>
              <w:rPr>
                <w:szCs w:val="22"/>
              </w:rPr>
            </w:pPr>
          </w:p>
        </w:tc>
        <w:tc>
          <w:tcPr>
            <w:tcW w:w="2160" w:type="dxa"/>
            <w:gridSpan w:val="3"/>
          </w:tcPr>
          <w:p w:rsidR="000335A8" w:rsidRPr="00F84EDE" w:rsidRDefault="000335A8" w:rsidP="00807423">
            <w:pPr>
              <w:pStyle w:val="acctmergecolhdg"/>
              <w:spacing w:line="240" w:lineRule="atLeast"/>
              <w:rPr>
                <w:szCs w:val="22"/>
              </w:rPr>
            </w:pPr>
            <w:r w:rsidRPr="00F84EDE">
              <w:rPr>
                <w:szCs w:val="22"/>
              </w:rPr>
              <w:t xml:space="preserve">Separate </w:t>
            </w:r>
          </w:p>
        </w:tc>
      </w:tr>
      <w:tr w:rsidR="000335A8" w:rsidRPr="00F84EDE" w:rsidTr="008679CB">
        <w:trPr>
          <w:cantSplit/>
          <w:tblHeader/>
        </w:trPr>
        <w:tc>
          <w:tcPr>
            <w:tcW w:w="4601" w:type="dxa"/>
          </w:tcPr>
          <w:p w:rsidR="000335A8" w:rsidRPr="00F84EDE" w:rsidRDefault="000335A8" w:rsidP="00807423">
            <w:pPr>
              <w:ind w:left="180" w:hanging="180"/>
              <w:outlineLvl w:val="0"/>
              <w:rPr>
                <w:rFonts w:ascii="Times New Roman" w:hAnsi="Times New Roman"/>
                <w:i/>
                <w:iCs/>
                <w:sz w:val="22"/>
                <w:szCs w:val="22"/>
              </w:rPr>
            </w:pPr>
          </w:p>
        </w:tc>
        <w:tc>
          <w:tcPr>
            <w:tcW w:w="2160" w:type="dxa"/>
            <w:gridSpan w:val="3"/>
          </w:tcPr>
          <w:p w:rsidR="000335A8" w:rsidRPr="00F84EDE" w:rsidRDefault="000335A8" w:rsidP="00807423">
            <w:pPr>
              <w:pStyle w:val="acctmergecolhdg"/>
              <w:spacing w:line="240" w:lineRule="atLeast"/>
              <w:rPr>
                <w:szCs w:val="22"/>
              </w:rPr>
            </w:pPr>
            <w:r w:rsidRPr="00F84EDE">
              <w:rPr>
                <w:szCs w:val="22"/>
              </w:rPr>
              <w:t>financial statements</w:t>
            </w:r>
          </w:p>
        </w:tc>
        <w:tc>
          <w:tcPr>
            <w:tcW w:w="180" w:type="dxa"/>
          </w:tcPr>
          <w:p w:rsidR="000335A8" w:rsidRPr="00F84EDE" w:rsidRDefault="000335A8" w:rsidP="00807423">
            <w:pPr>
              <w:pStyle w:val="acctmergecolhdg"/>
              <w:spacing w:line="240" w:lineRule="atLeast"/>
              <w:rPr>
                <w:szCs w:val="22"/>
              </w:rPr>
            </w:pPr>
          </w:p>
        </w:tc>
        <w:tc>
          <w:tcPr>
            <w:tcW w:w="2160" w:type="dxa"/>
            <w:gridSpan w:val="3"/>
          </w:tcPr>
          <w:p w:rsidR="000335A8" w:rsidRPr="00F84EDE" w:rsidRDefault="000335A8" w:rsidP="00807423">
            <w:pPr>
              <w:pStyle w:val="acctmergecolhdg"/>
              <w:spacing w:line="240" w:lineRule="atLeast"/>
              <w:rPr>
                <w:szCs w:val="22"/>
              </w:rPr>
            </w:pPr>
            <w:r w:rsidRPr="00F84EDE">
              <w:rPr>
                <w:szCs w:val="22"/>
              </w:rPr>
              <w:t>Financial statements</w:t>
            </w:r>
          </w:p>
        </w:tc>
      </w:tr>
      <w:tr w:rsidR="00E768AA" w:rsidRPr="00F84EDE" w:rsidTr="008679CB">
        <w:trPr>
          <w:cantSplit/>
          <w:tblHeader/>
        </w:trPr>
        <w:tc>
          <w:tcPr>
            <w:tcW w:w="4601" w:type="dxa"/>
          </w:tcPr>
          <w:p w:rsidR="00E768AA" w:rsidRPr="00F84EDE" w:rsidRDefault="00E768AA" w:rsidP="00807423">
            <w:pPr>
              <w:pStyle w:val="acctfourfigures"/>
              <w:spacing w:line="240" w:lineRule="atLeast"/>
              <w:rPr>
                <w:b/>
                <w:bCs/>
                <w:i/>
                <w:iCs/>
                <w:szCs w:val="22"/>
              </w:rPr>
            </w:pPr>
          </w:p>
        </w:tc>
        <w:tc>
          <w:tcPr>
            <w:tcW w:w="990" w:type="dxa"/>
          </w:tcPr>
          <w:p w:rsidR="00E768AA" w:rsidRPr="00F84EDE" w:rsidRDefault="00566C9D" w:rsidP="00887DE4">
            <w:pPr>
              <w:pStyle w:val="acctfourfigures"/>
              <w:tabs>
                <w:tab w:val="clear" w:pos="765"/>
              </w:tabs>
              <w:spacing w:line="240" w:lineRule="atLeast"/>
              <w:jc w:val="center"/>
              <w:rPr>
                <w:szCs w:val="22"/>
                <w:cs/>
                <w:lang w:bidi="th-TH"/>
              </w:rPr>
            </w:pPr>
            <w:r w:rsidRPr="00F84EDE">
              <w:rPr>
                <w:szCs w:val="22"/>
                <w:lang w:bidi="th-TH"/>
              </w:rPr>
              <w:t>20</w:t>
            </w:r>
            <w:r w:rsidR="009C0EA6">
              <w:rPr>
                <w:szCs w:val="22"/>
                <w:lang w:bidi="th-TH"/>
              </w:rPr>
              <w:t>20</w:t>
            </w:r>
          </w:p>
        </w:tc>
        <w:tc>
          <w:tcPr>
            <w:tcW w:w="180" w:type="dxa"/>
          </w:tcPr>
          <w:p w:rsidR="00E768AA" w:rsidRPr="00F84EDE" w:rsidRDefault="00E768AA" w:rsidP="00807423">
            <w:pPr>
              <w:pStyle w:val="acctfourfigures"/>
              <w:spacing w:line="240" w:lineRule="atLeast"/>
              <w:rPr>
                <w:szCs w:val="22"/>
              </w:rPr>
            </w:pPr>
          </w:p>
        </w:tc>
        <w:tc>
          <w:tcPr>
            <w:tcW w:w="990" w:type="dxa"/>
          </w:tcPr>
          <w:p w:rsidR="00E768AA" w:rsidRPr="00F84EDE" w:rsidRDefault="009C0EA6" w:rsidP="00887DE4">
            <w:pPr>
              <w:pStyle w:val="acctfourfigures"/>
              <w:tabs>
                <w:tab w:val="clear" w:pos="765"/>
              </w:tabs>
              <w:spacing w:line="240" w:lineRule="atLeast"/>
              <w:jc w:val="center"/>
              <w:rPr>
                <w:szCs w:val="22"/>
                <w:cs/>
                <w:lang w:bidi="th-TH"/>
              </w:rPr>
            </w:pPr>
            <w:r>
              <w:rPr>
                <w:szCs w:val="22"/>
                <w:lang w:bidi="th-TH"/>
              </w:rPr>
              <w:t>2019</w:t>
            </w:r>
          </w:p>
        </w:tc>
        <w:tc>
          <w:tcPr>
            <w:tcW w:w="180" w:type="dxa"/>
          </w:tcPr>
          <w:p w:rsidR="00E768AA" w:rsidRPr="00F84EDE" w:rsidRDefault="00E768AA" w:rsidP="00807423">
            <w:pPr>
              <w:pStyle w:val="acctfourfigures"/>
              <w:spacing w:line="240" w:lineRule="atLeast"/>
              <w:rPr>
                <w:szCs w:val="22"/>
              </w:rPr>
            </w:pPr>
          </w:p>
        </w:tc>
        <w:tc>
          <w:tcPr>
            <w:tcW w:w="990" w:type="dxa"/>
          </w:tcPr>
          <w:p w:rsidR="00E768AA" w:rsidRPr="00F84EDE" w:rsidRDefault="009C0EA6" w:rsidP="00887DE4">
            <w:pPr>
              <w:pStyle w:val="acctfourfigures"/>
              <w:tabs>
                <w:tab w:val="clear" w:pos="765"/>
              </w:tabs>
              <w:spacing w:line="240" w:lineRule="atLeast"/>
              <w:jc w:val="center"/>
              <w:rPr>
                <w:szCs w:val="22"/>
                <w:cs/>
                <w:lang w:bidi="th-TH"/>
              </w:rPr>
            </w:pPr>
            <w:r>
              <w:rPr>
                <w:szCs w:val="22"/>
                <w:lang w:bidi="th-TH"/>
              </w:rPr>
              <w:t>2020</w:t>
            </w:r>
          </w:p>
        </w:tc>
        <w:tc>
          <w:tcPr>
            <w:tcW w:w="180" w:type="dxa"/>
          </w:tcPr>
          <w:p w:rsidR="00E768AA" w:rsidRPr="00F84EDE" w:rsidRDefault="00E768AA" w:rsidP="00E768AA">
            <w:pPr>
              <w:pStyle w:val="acctfourfigures"/>
              <w:spacing w:line="240" w:lineRule="atLeast"/>
              <w:rPr>
                <w:szCs w:val="22"/>
              </w:rPr>
            </w:pPr>
          </w:p>
        </w:tc>
        <w:tc>
          <w:tcPr>
            <w:tcW w:w="990" w:type="dxa"/>
          </w:tcPr>
          <w:p w:rsidR="00E768AA" w:rsidRPr="00F84EDE" w:rsidRDefault="009C0EA6" w:rsidP="00887DE4">
            <w:pPr>
              <w:pStyle w:val="acctfourfigures"/>
              <w:tabs>
                <w:tab w:val="clear" w:pos="765"/>
              </w:tabs>
              <w:spacing w:line="240" w:lineRule="atLeast"/>
              <w:jc w:val="center"/>
              <w:rPr>
                <w:szCs w:val="22"/>
                <w:cs/>
                <w:lang w:bidi="th-TH"/>
              </w:rPr>
            </w:pPr>
            <w:r>
              <w:rPr>
                <w:szCs w:val="22"/>
                <w:lang w:bidi="th-TH"/>
              </w:rPr>
              <w:t>201</w:t>
            </w:r>
            <w:r w:rsidR="00406B47">
              <w:rPr>
                <w:szCs w:val="22"/>
                <w:lang w:bidi="th-TH"/>
              </w:rPr>
              <w:t>9</w:t>
            </w:r>
          </w:p>
        </w:tc>
      </w:tr>
      <w:tr w:rsidR="000335A8" w:rsidRPr="00F84EDE" w:rsidTr="008679CB">
        <w:trPr>
          <w:cantSplit/>
        </w:trPr>
        <w:tc>
          <w:tcPr>
            <w:tcW w:w="4601" w:type="dxa"/>
          </w:tcPr>
          <w:p w:rsidR="000335A8" w:rsidRPr="00F84EDE" w:rsidRDefault="000335A8" w:rsidP="00807423">
            <w:pPr>
              <w:rPr>
                <w:rFonts w:ascii="Times New Roman" w:hAnsi="Times New Roman"/>
                <w:b/>
                <w:bCs/>
                <w:i/>
                <w:iCs/>
                <w:sz w:val="22"/>
                <w:szCs w:val="22"/>
              </w:rPr>
            </w:pPr>
          </w:p>
        </w:tc>
        <w:tc>
          <w:tcPr>
            <w:tcW w:w="4500" w:type="dxa"/>
            <w:gridSpan w:val="7"/>
          </w:tcPr>
          <w:p w:rsidR="000335A8" w:rsidRPr="00F84EDE" w:rsidRDefault="000335A8" w:rsidP="00807423">
            <w:pPr>
              <w:pStyle w:val="acctfourfigures"/>
              <w:spacing w:line="240" w:lineRule="atLeast"/>
              <w:jc w:val="center"/>
              <w:rPr>
                <w:i/>
                <w:iCs/>
                <w:szCs w:val="22"/>
              </w:rPr>
            </w:pPr>
            <w:r w:rsidRPr="00F84EDE">
              <w:rPr>
                <w:i/>
                <w:iCs/>
                <w:szCs w:val="22"/>
              </w:rPr>
              <w:t>(in thousand Baht/ thousand shares)</w:t>
            </w:r>
          </w:p>
        </w:tc>
      </w:tr>
      <w:tr w:rsidR="00EB4A3F" w:rsidRPr="00F84EDE" w:rsidTr="008679CB">
        <w:trPr>
          <w:cantSplit/>
        </w:trPr>
        <w:tc>
          <w:tcPr>
            <w:tcW w:w="4601" w:type="dxa"/>
          </w:tcPr>
          <w:p w:rsidR="00EB4A3F" w:rsidRPr="00F84EDE" w:rsidRDefault="00EB4A3F" w:rsidP="00EB4A3F">
            <w:pPr>
              <w:tabs>
                <w:tab w:val="clear" w:pos="4451"/>
              </w:tabs>
              <w:ind w:right="-79"/>
              <w:rPr>
                <w:rFonts w:ascii="Times New Roman" w:hAnsi="Times New Roman"/>
                <w:b/>
                <w:bCs/>
                <w:i/>
                <w:iCs/>
                <w:sz w:val="22"/>
                <w:szCs w:val="22"/>
              </w:rPr>
            </w:pPr>
            <w:r w:rsidRPr="00F84EDE">
              <w:rPr>
                <w:rFonts w:ascii="Times New Roman" w:hAnsi="Times New Roman"/>
                <w:b/>
                <w:bCs/>
                <w:i/>
                <w:iCs/>
                <w:sz w:val="22"/>
                <w:szCs w:val="22"/>
              </w:rPr>
              <w:t xml:space="preserve">Profit attributable to ordinary </w:t>
            </w: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r>
      <w:tr w:rsidR="00EB4A3F" w:rsidRPr="00F84EDE" w:rsidTr="008679CB">
        <w:trPr>
          <w:cantSplit/>
        </w:trPr>
        <w:tc>
          <w:tcPr>
            <w:tcW w:w="4601" w:type="dxa"/>
          </w:tcPr>
          <w:p w:rsidR="00EB4A3F" w:rsidRPr="00F84EDE" w:rsidRDefault="00EB4A3F" w:rsidP="00EB4A3F">
            <w:pPr>
              <w:ind w:left="180" w:hanging="180"/>
              <w:rPr>
                <w:rFonts w:ascii="Times New Roman" w:hAnsi="Times New Roman"/>
                <w:b/>
                <w:bCs/>
                <w:i/>
                <w:iCs/>
                <w:sz w:val="22"/>
                <w:szCs w:val="22"/>
              </w:rPr>
            </w:pPr>
            <w:r w:rsidRPr="00F84EDE">
              <w:rPr>
                <w:rFonts w:ascii="Times New Roman" w:hAnsi="Times New Roman"/>
                <w:b/>
                <w:bCs/>
                <w:i/>
                <w:iCs/>
                <w:sz w:val="22"/>
                <w:szCs w:val="22"/>
              </w:rPr>
              <w:t xml:space="preserve">   shareholders for the year ended 31 December</w:t>
            </w: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r>
      <w:tr w:rsidR="00EB4A3F" w:rsidRPr="00F84EDE" w:rsidTr="008679CB">
        <w:trPr>
          <w:cantSplit/>
        </w:trPr>
        <w:tc>
          <w:tcPr>
            <w:tcW w:w="4601" w:type="dxa"/>
          </w:tcPr>
          <w:p w:rsidR="00EB4A3F" w:rsidRPr="00F84EDE" w:rsidRDefault="00EB4A3F" w:rsidP="00EB4A3F">
            <w:pPr>
              <w:tabs>
                <w:tab w:val="clear" w:pos="4451"/>
              </w:tabs>
              <w:ind w:right="-79"/>
              <w:rPr>
                <w:rFonts w:ascii="Times New Roman" w:hAnsi="Times New Roman"/>
                <w:b/>
                <w:bCs/>
                <w:sz w:val="22"/>
                <w:szCs w:val="22"/>
              </w:rPr>
            </w:pPr>
            <w:r w:rsidRPr="00F84EDE">
              <w:rPr>
                <w:rFonts w:ascii="Times New Roman" w:hAnsi="Times New Roman"/>
                <w:b/>
                <w:bCs/>
                <w:sz w:val="22"/>
                <w:szCs w:val="22"/>
              </w:rPr>
              <w:t xml:space="preserve">Profit for the year attributable to ordinary </w:t>
            </w: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F84EDE" w:rsidRDefault="00EB4A3F" w:rsidP="00EB4A3F">
            <w:pPr>
              <w:pStyle w:val="acctfourfigures"/>
              <w:tabs>
                <w:tab w:val="clear" w:pos="765"/>
                <w:tab w:val="decimal" w:pos="821"/>
              </w:tabs>
              <w:spacing w:line="240" w:lineRule="atLeast"/>
              <w:ind w:right="-79"/>
              <w:rPr>
                <w:b/>
                <w:bCs/>
                <w:szCs w:val="22"/>
              </w:rPr>
            </w:pPr>
          </w:p>
        </w:tc>
      </w:tr>
      <w:tr w:rsidR="009C0EA6" w:rsidRPr="00F84EDE" w:rsidTr="008679CB">
        <w:trPr>
          <w:cantSplit/>
        </w:trPr>
        <w:tc>
          <w:tcPr>
            <w:tcW w:w="4601" w:type="dxa"/>
          </w:tcPr>
          <w:p w:rsidR="009C0EA6" w:rsidRPr="00F84EDE" w:rsidRDefault="009C0EA6" w:rsidP="009C0EA6">
            <w:pPr>
              <w:ind w:left="180" w:hanging="180"/>
              <w:rPr>
                <w:rFonts w:ascii="Times New Roman" w:hAnsi="Times New Roman"/>
                <w:b/>
                <w:bCs/>
                <w:sz w:val="22"/>
                <w:szCs w:val="22"/>
              </w:rPr>
            </w:pPr>
            <w:r w:rsidRPr="00F84EDE">
              <w:rPr>
                <w:rFonts w:ascii="Times New Roman" w:hAnsi="Times New Roman"/>
                <w:b/>
                <w:bCs/>
                <w:sz w:val="22"/>
                <w:szCs w:val="22"/>
              </w:rPr>
              <w:t xml:space="preserve">   shareholders of the Company (Basic)</w:t>
            </w:r>
          </w:p>
        </w:tc>
        <w:tc>
          <w:tcPr>
            <w:tcW w:w="990" w:type="dxa"/>
            <w:tcBorders>
              <w:bottom w:val="double" w:sz="4" w:space="0" w:color="auto"/>
            </w:tcBorders>
          </w:tcPr>
          <w:p w:rsidR="009C0EA6" w:rsidRPr="00F84EDE" w:rsidRDefault="009C0EA6" w:rsidP="009C0EA6">
            <w:pPr>
              <w:pStyle w:val="acctfourfigures"/>
              <w:tabs>
                <w:tab w:val="clear" w:pos="765"/>
                <w:tab w:val="decimal" w:pos="821"/>
              </w:tabs>
              <w:spacing w:line="240" w:lineRule="atLeast"/>
              <w:ind w:right="-79"/>
              <w:rPr>
                <w:b/>
                <w:bCs/>
                <w:szCs w:val="22"/>
              </w:rPr>
            </w:pPr>
            <w:r>
              <w:rPr>
                <w:b/>
                <w:bCs/>
                <w:szCs w:val="22"/>
              </w:rPr>
              <w:t>148,537</w:t>
            </w:r>
          </w:p>
        </w:tc>
        <w:tc>
          <w:tcPr>
            <w:tcW w:w="180" w:type="dxa"/>
          </w:tcPr>
          <w:p w:rsidR="009C0EA6" w:rsidRPr="00F84EDE" w:rsidRDefault="009C0EA6" w:rsidP="009C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rsidR="009C0EA6" w:rsidRPr="00F84EDE" w:rsidRDefault="009C0EA6" w:rsidP="009C0EA6">
            <w:pPr>
              <w:pStyle w:val="acctfourfigures"/>
              <w:tabs>
                <w:tab w:val="clear" w:pos="765"/>
                <w:tab w:val="decimal" w:pos="821"/>
              </w:tabs>
              <w:spacing w:line="240" w:lineRule="atLeast"/>
              <w:ind w:right="-79"/>
              <w:rPr>
                <w:b/>
                <w:bCs/>
                <w:szCs w:val="22"/>
              </w:rPr>
            </w:pPr>
            <w:r w:rsidRPr="00F84EDE">
              <w:rPr>
                <w:b/>
                <w:bCs/>
                <w:szCs w:val="22"/>
              </w:rPr>
              <w:t>75,466</w:t>
            </w:r>
          </w:p>
        </w:tc>
        <w:tc>
          <w:tcPr>
            <w:tcW w:w="180" w:type="dxa"/>
          </w:tcPr>
          <w:p w:rsidR="009C0EA6" w:rsidRPr="00F84EDE" w:rsidRDefault="009C0EA6" w:rsidP="009C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rsidR="009C0EA6" w:rsidRPr="00F84EDE" w:rsidRDefault="009C0EA6" w:rsidP="009C0EA6">
            <w:pPr>
              <w:pStyle w:val="acctfourfigures"/>
              <w:tabs>
                <w:tab w:val="clear" w:pos="765"/>
              </w:tabs>
              <w:spacing w:line="240" w:lineRule="atLeast"/>
              <w:ind w:left="-79"/>
              <w:jc w:val="right"/>
              <w:rPr>
                <w:b/>
                <w:bCs/>
                <w:szCs w:val="22"/>
                <w:lang w:val="en-US"/>
              </w:rPr>
            </w:pPr>
            <w:r>
              <w:rPr>
                <w:b/>
                <w:bCs/>
                <w:szCs w:val="22"/>
                <w:lang w:val="en-US"/>
              </w:rPr>
              <w:t>117,804</w:t>
            </w:r>
          </w:p>
        </w:tc>
        <w:tc>
          <w:tcPr>
            <w:tcW w:w="180" w:type="dxa"/>
          </w:tcPr>
          <w:p w:rsidR="009C0EA6" w:rsidRPr="00F84EDE" w:rsidRDefault="009C0EA6" w:rsidP="009C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rsidR="009C0EA6" w:rsidRPr="00F84EDE" w:rsidRDefault="009C0EA6" w:rsidP="009C0EA6">
            <w:pPr>
              <w:pStyle w:val="acctfourfigures"/>
              <w:tabs>
                <w:tab w:val="clear" w:pos="765"/>
              </w:tabs>
              <w:spacing w:line="240" w:lineRule="atLeast"/>
              <w:ind w:left="-79"/>
              <w:jc w:val="right"/>
              <w:rPr>
                <w:b/>
                <w:bCs/>
                <w:szCs w:val="22"/>
                <w:lang w:val="en-US"/>
              </w:rPr>
            </w:pPr>
            <w:r w:rsidRPr="00F84EDE">
              <w:rPr>
                <w:b/>
                <w:bCs/>
                <w:szCs w:val="22"/>
                <w:lang w:val="en-US"/>
              </w:rPr>
              <w:t>55,707</w:t>
            </w:r>
          </w:p>
        </w:tc>
      </w:tr>
      <w:tr w:rsidR="009C0EA6" w:rsidRPr="00F84EDE" w:rsidTr="008679CB">
        <w:trPr>
          <w:cantSplit/>
        </w:trPr>
        <w:tc>
          <w:tcPr>
            <w:tcW w:w="4601" w:type="dxa"/>
          </w:tcPr>
          <w:p w:rsidR="009C0EA6" w:rsidRPr="00F84EDE" w:rsidRDefault="009C0EA6" w:rsidP="009C0EA6">
            <w:pPr>
              <w:rPr>
                <w:rFonts w:ascii="Times New Roman" w:hAnsi="Times New Roman"/>
                <w:b/>
                <w:bCs/>
                <w:i/>
                <w:iCs/>
                <w:sz w:val="22"/>
                <w:szCs w:val="22"/>
              </w:rPr>
            </w:pPr>
            <w:r w:rsidRPr="00F84EDE">
              <w:rPr>
                <w:rFonts w:ascii="Times New Roman" w:hAnsi="Times New Roman"/>
                <w:b/>
                <w:bCs/>
                <w:sz w:val="22"/>
                <w:szCs w:val="22"/>
              </w:rPr>
              <w:t>Number of ordinary shares outstanding</w:t>
            </w:r>
          </w:p>
        </w:tc>
        <w:tc>
          <w:tcPr>
            <w:tcW w:w="990" w:type="dxa"/>
            <w:tcBorders>
              <w:bottom w:val="double" w:sz="4" w:space="0" w:color="auto"/>
            </w:tcBorders>
          </w:tcPr>
          <w:p w:rsidR="009C0EA6" w:rsidRPr="00F84EDE" w:rsidRDefault="009C0EA6" w:rsidP="009C0EA6">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9C0EA6" w:rsidRPr="00F84EDE" w:rsidRDefault="009C0EA6" w:rsidP="009C0EA6">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9C0EA6" w:rsidRPr="00F84EDE" w:rsidRDefault="009C0EA6" w:rsidP="009C0EA6">
            <w:pPr>
              <w:pStyle w:val="acctfourfigures"/>
              <w:tabs>
                <w:tab w:val="clear" w:pos="765"/>
                <w:tab w:val="decimal" w:pos="821"/>
              </w:tabs>
              <w:spacing w:line="240" w:lineRule="atLeast"/>
              <w:ind w:right="-79"/>
              <w:rPr>
                <w:b/>
                <w:bCs/>
                <w:szCs w:val="22"/>
              </w:rPr>
            </w:pPr>
            <w:r w:rsidRPr="00F84EDE">
              <w:rPr>
                <w:b/>
                <w:bCs/>
                <w:szCs w:val="22"/>
              </w:rPr>
              <w:t>269,999</w:t>
            </w:r>
          </w:p>
        </w:tc>
        <w:tc>
          <w:tcPr>
            <w:tcW w:w="180" w:type="dxa"/>
          </w:tcPr>
          <w:p w:rsidR="009C0EA6" w:rsidRPr="00F84EDE" w:rsidRDefault="009C0EA6" w:rsidP="009C0EA6">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9C0EA6" w:rsidRPr="00F84EDE" w:rsidRDefault="009C0EA6" w:rsidP="009C0EA6">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9C0EA6" w:rsidRPr="00F84EDE" w:rsidRDefault="009C0EA6" w:rsidP="009C0EA6">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9C0EA6" w:rsidRPr="00F84EDE" w:rsidRDefault="009C0EA6" w:rsidP="009C0EA6">
            <w:pPr>
              <w:pStyle w:val="acctfourfigures"/>
              <w:tabs>
                <w:tab w:val="clear" w:pos="765"/>
                <w:tab w:val="decimal" w:pos="821"/>
              </w:tabs>
              <w:spacing w:line="240" w:lineRule="atLeast"/>
              <w:ind w:right="-79"/>
              <w:rPr>
                <w:b/>
                <w:bCs/>
                <w:szCs w:val="22"/>
              </w:rPr>
            </w:pPr>
            <w:r w:rsidRPr="00F84EDE">
              <w:rPr>
                <w:b/>
                <w:bCs/>
                <w:szCs w:val="22"/>
              </w:rPr>
              <w:t>269,999</w:t>
            </w:r>
          </w:p>
        </w:tc>
      </w:tr>
      <w:tr w:rsidR="009C0EA6" w:rsidRPr="00F84EDE" w:rsidTr="008679CB">
        <w:trPr>
          <w:cantSplit/>
        </w:trPr>
        <w:tc>
          <w:tcPr>
            <w:tcW w:w="4601" w:type="dxa"/>
          </w:tcPr>
          <w:p w:rsidR="009C0EA6" w:rsidRPr="00F84EDE" w:rsidRDefault="009C0EA6" w:rsidP="009C0EA6">
            <w:pPr>
              <w:ind w:left="180" w:hanging="180"/>
              <w:rPr>
                <w:rFonts w:ascii="Times New Roman" w:hAnsi="Times New Roman"/>
                <w:b/>
                <w:bCs/>
                <w:sz w:val="22"/>
                <w:szCs w:val="22"/>
              </w:rPr>
            </w:pPr>
            <w:r w:rsidRPr="00F84EDE">
              <w:rPr>
                <w:rFonts w:ascii="Times New Roman" w:hAnsi="Times New Roman"/>
                <w:b/>
                <w:bCs/>
                <w:sz w:val="22"/>
                <w:szCs w:val="22"/>
              </w:rPr>
              <w:t xml:space="preserve">Basic earnings per share </w:t>
            </w:r>
            <w:r w:rsidRPr="00F84EDE">
              <w:rPr>
                <w:rFonts w:ascii="Times New Roman" w:hAnsi="Times New Roman"/>
                <w:b/>
                <w:bCs/>
                <w:i/>
                <w:iCs/>
                <w:sz w:val="22"/>
                <w:szCs w:val="22"/>
              </w:rPr>
              <w:t>(in Baht)</w:t>
            </w:r>
          </w:p>
        </w:tc>
        <w:tc>
          <w:tcPr>
            <w:tcW w:w="990" w:type="dxa"/>
            <w:tcBorders>
              <w:bottom w:val="double" w:sz="4" w:space="0" w:color="auto"/>
            </w:tcBorders>
          </w:tcPr>
          <w:p w:rsidR="009C0EA6" w:rsidRPr="00F84EDE" w:rsidRDefault="009C0EA6" w:rsidP="009C0EA6">
            <w:pPr>
              <w:pStyle w:val="acctfourfigures"/>
              <w:tabs>
                <w:tab w:val="clear" w:pos="765"/>
                <w:tab w:val="decimal" w:pos="746"/>
              </w:tabs>
              <w:spacing w:line="240" w:lineRule="atLeast"/>
              <w:ind w:right="3"/>
              <w:rPr>
                <w:b/>
                <w:bCs/>
                <w:szCs w:val="22"/>
              </w:rPr>
            </w:pPr>
            <w:r>
              <w:rPr>
                <w:b/>
                <w:bCs/>
                <w:szCs w:val="22"/>
              </w:rPr>
              <w:t>0.55</w:t>
            </w:r>
          </w:p>
        </w:tc>
        <w:tc>
          <w:tcPr>
            <w:tcW w:w="180" w:type="dxa"/>
          </w:tcPr>
          <w:p w:rsidR="009C0EA6" w:rsidRPr="00F84EDE" w:rsidRDefault="009C0EA6" w:rsidP="009C0EA6">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9C0EA6" w:rsidRPr="00F84EDE" w:rsidRDefault="009C0EA6" w:rsidP="009C0EA6">
            <w:pPr>
              <w:pStyle w:val="acctfourfigures"/>
              <w:tabs>
                <w:tab w:val="clear" w:pos="765"/>
                <w:tab w:val="decimal" w:pos="746"/>
              </w:tabs>
              <w:spacing w:line="240" w:lineRule="atLeast"/>
              <w:ind w:right="3"/>
              <w:rPr>
                <w:b/>
                <w:bCs/>
                <w:szCs w:val="22"/>
              </w:rPr>
            </w:pPr>
            <w:r w:rsidRPr="00F84EDE">
              <w:rPr>
                <w:b/>
                <w:bCs/>
                <w:szCs w:val="22"/>
              </w:rPr>
              <w:t>0.28</w:t>
            </w:r>
          </w:p>
        </w:tc>
        <w:tc>
          <w:tcPr>
            <w:tcW w:w="180" w:type="dxa"/>
          </w:tcPr>
          <w:p w:rsidR="009C0EA6" w:rsidRPr="00F84EDE" w:rsidRDefault="009C0EA6" w:rsidP="009C0EA6">
            <w:pPr>
              <w:pStyle w:val="acctfourfigures"/>
              <w:tabs>
                <w:tab w:val="clear" w:pos="765"/>
              </w:tabs>
              <w:spacing w:line="240" w:lineRule="atLeast"/>
              <w:ind w:right="11"/>
              <w:jc w:val="right"/>
              <w:rPr>
                <w:szCs w:val="22"/>
              </w:rPr>
            </w:pPr>
          </w:p>
        </w:tc>
        <w:tc>
          <w:tcPr>
            <w:tcW w:w="990" w:type="dxa"/>
            <w:tcBorders>
              <w:bottom w:val="double" w:sz="4" w:space="0" w:color="auto"/>
            </w:tcBorders>
          </w:tcPr>
          <w:p w:rsidR="009C0EA6" w:rsidRPr="00F84EDE" w:rsidRDefault="009C0EA6" w:rsidP="009C0EA6">
            <w:pPr>
              <w:pStyle w:val="acctfourfigures"/>
              <w:tabs>
                <w:tab w:val="clear" w:pos="765"/>
              </w:tabs>
              <w:spacing w:line="240" w:lineRule="atLeast"/>
              <w:ind w:right="11"/>
              <w:jc w:val="right"/>
              <w:rPr>
                <w:b/>
                <w:bCs/>
                <w:szCs w:val="22"/>
              </w:rPr>
            </w:pPr>
            <w:r>
              <w:rPr>
                <w:b/>
                <w:bCs/>
                <w:szCs w:val="22"/>
              </w:rPr>
              <w:t>0.44</w:t>
            </w:r>
          </w:p>
        </w:tc>
        <w:tc>
          <w:tcPr>
            <w:tcW w:w="180" w:type="dxa"/>
          </w:tcPr>
          <w:p w:rsidR="009C0EA6" w:rsidRPr="00F84EDE" w:rsidRDefault="009C0EA6" w:rsidP="009C0EA6">
            <w:pPr>
              <w:pStyle w:val="acctfourfigures"/>
              <w:tabs>
                <w:tab w:val="clear" w:pos="765"/>
              </w:tabs>
              <w:spacing w:line="240" w:lineRule="atLeast"/>
              <w:ind w:right="11"/>
              <w:jc w:val="right"/>
              <w:rPr>
                <w:szCs w:val="22"/>
              </w:rPr>
            </w:pPr>
          </w:p>
        </w:tc>
        <w:tc>
          <w:tcPr>
            <w:tcW w:w="990" w:type="dxa"/>
            <w:tcBorders>
              <w:bottom w:val="double" w:sz="4" w:space="0" w:color="auto"/>
            </w:tcBorders>
          </w:tcPr>
          <w:p w:rsidR="009C0EA6" w:rsidRPr="00F84EDE" w:rsidRDefault="009C0EA6" w:rsidP="009C0EA6">
            <w:pPr>
              <w:pStyle w:val="acctfourfigures"/>
              <w:tabs>
                <w:tab w:val="clear" w:pos="765"/>
              </w:tabs>
              <w:spacing w:line="240" w:lineRule="atLeast"/>
              <w:ind w:right="11"/>
              <w:jc w:val="right"/>
              <w:rPr>
                <w:b/>
                <w:bCs/>
                <w:szCs w:val="22"/>
              </w:rPr>
            </w:pPr>
            <w:r w:rsidRPr="00F84EDE">
              <w:rPr>
                <w:b/>
                <w:bCs/>
                <w:szCs w:val="22"/>
              </w:rPr>
              <w:t>0.21</w:t>
            </w:r>
          </w:p>
        </w:tc>
      </w:tr>
    </w:tbl>
    <w:p w:rsidR="005B4B7E" w:rsidRPr="00F84EDE" w:rsidRDefault="005B4B7E" w:rsidP="005B4B7E">
      <w:pPr>
        <w:rPr>
          <w:rFonts w:ascii="Times New Roman" w:hAnsi="Times New Roman"/>
          <w:sz w:val="22"/>
          <w:szCs w:val="22"/>
        </w:rPr>
      </w:pPr>
    </w:p>
    <w:p w:rsidR="000335A8" w:rsidRPr="00F84EDE" w:rsidRDefault="009C0EA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29</w:t>
      </w:r>
      <w:r w:rsidR="000335A8" w:rsidRPr="00F84EDE">
        <w:rPr>
          <w:rFonts w:ascii="Times New Roman" w:hAnsi="Times New Roman"/>
          <w:sz w:val="24"/>
          <w:szCs w:val="24"/>
          <w:u w:val="none"/>
        </w:rPr>
        <w:tab/>
        <w:t>Dividends</w:t>
      </w:r>
    </w:p>
    <w:p w:rsidR="00566C9D" w:rsidRPr="00F84EDE"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B4D45" w:rsidRPr="00F84EDE" w:rsidRDefault="008B4D45" w:rsidP="008B4D45">
      <w:pPr>
        <w:pStyle w:val="block"/>
        <w:spacing w:after="0" w:line="240" w:lineRule="auto"/>
        <w:jc w:val="both"/>
        <w:rPr>
          <w:rFonts w:cs="Times New Roman"/>
          <w:szCs w:val="22"/>
        </w:rPr>
      </w:pPr>
      <w:r w:rsidRPr="00F84EDE">
        <w:rPr>
          <w:rFonts w:cs="Times New Roman"/>
          <w:szCs w:val="22"/>
          <w:lang w:val="en-US" w:bidi="th-TH"/>
        </w:rPr>
        <w:t>T</w:t>
      </w:r>
      <w:r w:rsidRPr="00F84EDE">
        <w:rPr>
          <w:rFonts w:cs="Times New Roman"/>
          <w:szCs w:val="22"/>
        </w:rPr>
        <w:t xml:space="preserve">he </w:t>
      </w:r>
      <w:r w:rsidR="005848D2">
        <w:rPr>
          <w:rFonts w:cs="Times New Roman"/>
          <w:szCs w:val="22"/>
        </w:rPr>
        <w:t xml:space="preserve">dividends paid by </w:t>
      </w:r>
      <w:r w:rsidRPr="00F84EDE">
        <w:rPr>
          <w:rFonts w:cs="Times New Roman"/>
          <w:szCs w:val="22"/>
        </w:rPr>
        <w:t xml:space="preserve">the Company </w:t>
      </w:r>
      <w:r w:rsidR="005848D2">
        <w:rPr>
          <w:rFonts w:cs="Times New Roman"/>
          <w:szCs w:val="22"/>
        </w:rPr>
        <w:t>to the shareholders</w:t>
      </w:r>
      <w:r w:rsidRPr="00F84EDE">
        <w:rPr>
          <w:rFonts w:cs="Times New Roman"/>
          <w:szCs w:val="22"/>
        </w:rPr>
        <w:t xml:space="preserve"> </w:t>
      </w:r>
      <w:r w:rsidR="005866B7">
        <w:rPr>
          <w:rFonts w:cs="Times New Roman"/>
          <w:szCs w:val="22"/>
        </w:rPr>
        <w:t xml:space="preserve">are </w:t>
      </w:r>
      <w:r w:rsidRPr="00F84EDE">
        <w:rPr>
          <w:rFonts w:cs="Times New Roman"/>
          <w:szCs w:val="22"/>
        </w:rPr>
        <w:t>as follows:</w:t>
      </w:r>
    </w:p>
    <w:p w:rsidR="008B4D45" w:rsidRPr="00F84EDE" w:rsidRDefault="008B4D45"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CC7A30" w:rsidRPr="00F84EDE" w:rsidTr="008679CB">
        <w:tc>
          <w:tcPr>
            <w:tcW w:w="1916" w:type="dxa"/>
          </w:tcPr>
          <w:p w:rsidR="00CC7A30" w:rsidRPr="00F84EDE" w:rsidRDefault="00CC7A30" w:rsidP="00805968">
            <w:pPr>
              <w:pStyle w:val="block"/>
              <w:spacing w:after="0" w:line="240" w:lineRule="auto"/>
              <w:ind w:left="0"/>
              <w:jc w:val="center"/>
              <w:rPr>
                <w:rFonts w:cs="Times New Roman"/>
                <w:szCs w:val="22"/>
              </w:rPr>
            </w:pPr>
          </w:p>
        </w:tc>
        <w:tc>
          <w:tcPr>
            <w:tcW w:w="2026" w:type="dxa"/>
            <w:vAlign w:val="bottom"/>
          </w:tcPr>
          <w:p w:rsidR="00CC7A30" w:rsidRPr="00F84EDE" w:rsidRDefault="00CC7A30" w:rsidP="00805968">
            <w:pPr>
              <w:pStyle w:val="block"/>
              <w:spacing w:after="0" w:line="240" w:lineRule="auto"/>
              <w:ind w:left="0"/>
              <w:jc w:val="center"/>
              <w:rPr>
                <w:rFonts w:cs="Times New Roman"/>
                <w:szCs w:val="22"/>
              </w:rPr>
            </w:pPr>
            <w:r w:rsidRPr="00F84EDE">
              <w:rPr>
                <w:rFonts w:cs="Times New Roman"/>
                <w:szCs w:val="22"/>
              </w:rPr>
              <w:t>Approval date</w:t>
            </w:r>
          </w:p>
        </w:tc>
        <w:tc>
          <w:tcPr>
            <w:tcW w:w="2013" w:type="dxa"/>
            <w:vAlign w:val="bottom"/>
          </w:tcPr>
          <w:p w:rsidR="00CC7A30" w:rsidRPr="00F84EDE" w:rsidRDefault="00CC7A30" w:rsidP="00805968">
            <w:pPr>
              <w:pStyle w:val="block"/>
              <w:spacing w:after="0" w:line="240" w:lineRule="auto"/>
              <w:ind w:left="0"/>
              <w:jc w:val="center"/>
              <w:rPr>
                <w:rFonts w:cs="Times New Roman"/>
                <w:szCs w:val="22"/>
              </w:rPr>
            </w:pPr>
            <w:r w:rsidRPr="00F84EDE">
              <w:rPr>
                <w:rFonts w:cs="Times New Roman"/>
                <w:szCs w:val="22"/>
              </w:rPr>
              <w:t>Payment schedule</w:t>
            </w:r>
          </w:p>
        </w:tc>
        <w:tc>
          <w:tcPr>
            <w:tcW w:w="1379" w:type="dxa"/>
            <w:vAlign w:val="bottom"/>
          </w:tcPr>
          <w:p w:rsidR="00CC7A30" w:rsidRPr="00F84EDE" w:rsidRDefault="00CC7A30" w:rsidP="00805968">
            <w:pPr>
              <w:pStyle w:val="block"/>
              <w:spacing w:after="0" w:line="240" w:lineRule="auto"/>
              <w:ind w:left="-83" w:right="-108"/>
              <w:jc w:val="center"/>
              <w:rPr>
                <w:rFonts w:cs="Times New Roman"/>
                <w:i/>
                <w:iCs/>
                <w:szCs w:val="22"/>
              </w:rPr>
            </w:pPr>
            <w:r w:rsidRPr="00F84EDE">
              <w:rPr>
                <w:rFonts w:cs="Times New Roman"/>
                <w:szCs w:val="22"/>
              </w:rPr>
              <w:t>Dividend rate per share</w:t>
            </w:r>
            <w:r w:rsidRPr="00F84EDE">
              <w:rPr>
                <w:rFonts w:cs="Times New Roman"/>
                <w:i/>
                <w:iCs/>
                <w:szCs w:val="22"/>
              </w:rPr>
              <w:t xml:space="preserve"> </w:t>
            </w:r>
          </w:p>
        </w:tc>
        <w:tc>
          <w:tcPr>
            <w:tcW w:w="234" w:type="dxa"/>
            <w:vAlign w:val="bottom"/>
          </w:tcPr>
          <w:p w:rsidR="00CC7A30" w:rsidRPr="00F84EDE" w:rsidRDefault="00CC7A30" w:rsidP="00805968">
            <w:pPr>
              <w:pStyle w:val="block"/>
              <w:spacing w:after="0" w:line="240" w:lineRule="auto"/>
              <w:ind w:left="0"/>
              <w:jc w:val="center"/>
              <w:rPr>
                <w:rFonts w:cs="Times New Roman"/>
                <w:i/>
                <w:iCs/>
                <w:szCs w:val="22"/>
              </w:rPr>
            </w:pPr>
          </w:p>
        </w:tc>
        <w:tc>
          <w:tcPr>
            <w:tcW w:w="1540" w:type="dxa"/>
            <w:vAlign w:val="bottom"/>
          </w:tcPr>
          <w:p w:rsidR="00CC7A30" w:rsidRPr="00F84EDE" w:rsidRDefault="00CC7A30" w:rsidP="00805968">
            <w:pPr>
              <w:pStyle w:val="block"/>
              <w:spacing w:after="0" w:line="240" w:lineRule="auto"/>
              <w:ind w:left="-96" w:right="-83"/>
              <w:jc w:val="center"/>
              <w:rPr>
                <w:rFonts w:cs="Times New Roman"/>
                <w:i/>
                <w:iCs/>
                <w:szCs w:val="22"/>
                <w:lang w:val="en-US" w:bidi="th-TH"/>
              </w:rPr>
            </w:pPr>
            <w:r w:rsidRPr="00F84EDE">
              <w:rPr>
                <w:rFonts w:cs="Times New Roman"/>
                <w:szCs w:val="22"/>
                <w:lang w:val="en-US" w:bidi="th-TH"/>
              </w:rPr>
              <w:t>Amount</w:t>
            </w:r>
          </w:p>
        </w:tc>
      </w:tr>
      <w:tr w:rsidR="00CC7A30" w:rsidRPr="00F84EDE" w:rsidTr="008679CB">
        <w:tc>
          <w:tcPr>
            <w:tcW w:w="1916" w:type="dxa"/>
          </w:tcPr>
          <w:p w:rsidR="00CC7A30" w:rsidRPr="00F84EDE" w:rsidRDefault="00CC7A30" w:rsidP="00805968">
            <w:pPr>
              <w:pStyle w:val="block"/>
              <w:spacing w:after="0" w:line="240" w:lineRule="auto"/>
              <w:ind w:left="-135" w:right="-146"/>
              <w:jc w:val="center"/>
              <w:rPr>
                <w:rFonts w:cs="Times New Roman"/>
                <w:szCs w:val="22"/>
              </w:rPr>
            </w:pPr>
          </w:p>
        </w:tc>
        <w:tc>
          <w:tcPr>
            <w:tcW w:w="2026" w:type="dxa"/>
            <w:vAlign w:val="bottom"/>
          </w:tcPr>
          <w:p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F84EDE" w:rsidRDefault="00CC7A30" w:rsidP="00805968">
            <w:pPr>
              <w:pStyle w:val="block"/>
              <w:spacing w:after="0" w:line="240" w:lineRule="auto"/>
              <w:ind w:left="-70" w:right="-146"/>
              <w:jc w:val="center"/>
              <w:rPr>
                <w:rFonts w:cs="Times New Roman"/>
                <w:szCs w:val="22"/>
              </w:rPr>
            </w:pPr>
          </w:p>
        </w:tc>
        <w:tc>
          <w:tcPr>
            <w:tcW w:w="1379" w:type="dxa"/>
            <w:vAlign w:val="bottom"/>
          </w:tcPr>
          <w:p w:rsidR="00CC7A30" w:rsidRPr="00F84EDE" w:rsidRDefault="00CC7A30" w:rsidP="00805968">
            <w:pPr>
              <w:pStyle w:val="block"/>
              <w:spacing w:after="0" w:line="240" w:lineRule="auto"/>
              <w:ind w:left="0"/>
              <w:jc w:val="center"/>
              <w:rPr>
                <w:rFonts w:cs="Times New Roman"/>
                <w:szCs w:val="22"/>
              </w:rPr>
            </w:pPr>
            <w:r w:rsidRPr="00F84EDE">
              <w:rPr>
                <w:rFonts w:cs="Times New Roman"/>
                <w:i/>
                <w:iCs/>
                <w:szCs w:val="22"/>
              </w:rPr>
              <w:t>(Baht)</w:t>
            </w:r>
          </w:p>
        </w:tc>
        <w:tc>
          <w:tcPr>
            <w:tcW w:w="234" w:type="dxa"/>
            <w:vAlign w:val="bottom"/>
          </w:tcPr>
          <w:p w:rsidR="00CC7A30" w:rsidRPr="00F84EDE" w:rsidRDefault="00CC7A30" w:rsidP="00805968">
            <w:pPr>
              <w:pStyle w:val="block"/>
              <w:spacing w:after="0" w:line="240" w:lineRule="auto"/>
              <w:ind w:left="0"/>
              <w:jc w:val="center"/>
              <w:rPr>
                <w:rFonts w:cs="Times New Roman"/>
                <w:szCs w:val="22"/>
              </w:rPr>
            </w:pPr>
          </w:p>
        </w:tc>
        <w:tc>
          <w:tcPr>
            <w:tcW w:w="1540" w:type="dxa"/>
            <w:vAlign w:val="bottom"/>
          </w:tcPr>
          <w:p w:rsidR="00CC7A30" w:rsidRPr="00F84EDE" w:rsidRDefault="00CC7A30" w:rsidP="00805968">
            <w:pPr>
              <w:pStyle w:val="block"/>
              <w:spacing w:after="0" w:line="240" w:lineRule="auto"/>
              <w:ind w:left="-96" w:right="-83"/>
              <w:jc w:val="center"/>
              <w:rPr>
                <w:rFonts w:cs="Times New Roman"/>
                <w:szCs w:val="22"/>
              </w:rPr>
            </w:pPr>
            <w:r w:rsidRPr="00F84EDE">
              <w:rPr>
                <w:rFonts w:cs="Times New Roman"/>
                <w:i/>
                <w:iCs/>
                <w:szCs w:val="22"/>
              </w:rPr>
              <w:t>(in million Baht)</w:t>
            </w:r>
          </w:p>
        </w:tc>
      </w:tr>
      <w:tr w:rsidR="00CC7A30" w:rsidRPr="00F84EDE" w:rsidTr="008679CB">
        <w:tc>
          <w:tcPr>
            <w:tcW w:w="1916" w:type="dxa"/>
            <w:vAlign w:val="bottom"/>
          </w:tcPr>
          <w:p w:rsidR="00CC7A30" w:rsidRPr="00F84EDE" w:rsidRDefault="00CC7A30" w:rsidP="00805968">
            <w:pPr>
              <w:pStyle w:val="block"/>
              <w:spacing w:after="0" w:line="240" w:lineRule="auto"/>
              <w:ind w:left="0" w:right="-146"/>
              <w:rPr>
                <w:rFonts w:cs="Times New Roman"/>
                <w:i/>
                <w:iCs/>
                <w:szCs w:val="22"/>
                <w:lang w:val="en-US" w:bidi="th-TH"/>
              </w:rPr>
            </w:pPr>
            <w:r w:rsidRPr="00F84EDE">
              <w:rPr>
                <w:rFonts w:cs="Times New Roman"/>
                <w:i/>
                <w:iCs/>
                <w:szCs w:val="22"/>
                <w:lang w:val="en-US" w:bidi="th-TH"/>
              </w:rPr>
              <w:t>20</w:t>
            </w:r>
            <w:r w:rsidR="009C0EA6">
              <w:rPr>
                <w:rFonts w:cs="Times New Roman"/>
                <w:i/>
                <w:iCs/>
                <w:szCs w:val="22"/>
                <w:lang w:val="en-US" w:bidi="th-TH"/>
              </w:rPr>
              <w:t>20</w:t>
            </w:r>
          </w:p>
        </w:tc>
        <w:tc>
          <w:tcPr>
            <w:tcW w:w="2026" w:type="dxa"/>
            <w:vAlign w:val="bottom"/>
          </w:tcPr>
          <w:p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F84EDE" w:rsidRDefault="00CC7A30" w:rsidP="00805968">
            <w:pPr>
              <w:pStyle w:val="block"/>
              <w:spacing w:after="0" w:line="240" w:lineRule="auto"/>
              <w:ind w:left="-70" w:right="-146"/>
              <w:jc w:val="center"/>
              <w:rPr>
                <w:rFonts w:cs="Times New Roman"/>
                <w:szCs w:val="22"/>
              </w:rPr>
            </w:pPr>
          </w:p>
        </w:tc>
        <w:tc>
          <w:tcPr>
            <w:tcW w:w="1379" w:type="dxa"/>
            <w:vAlign w:val="bottom"/>
          </w:tcPr>
          <w:p w:rsidR="00CC7A30" w:rsidRPr="00F84EDE" w:rsidRDefault="00CC7A30" w:rsidP="00805968">
            <w:pPr>
              <w:pStyle w:val="block"/>
              <w:spacing w:after="0" w:line="240" w:lineRule="auto"/>
              <w:ind w:left="0"/>
              <w:jc w:val="center"/>
              <w:rPr>
                <w:rFonts w:cs="Times New Roman"/>
                <w:szCs w:val="22"/>
              </w:rPr>
            </w:pPr>
          </w:p>
        </w:tc>
        <w:tc>
          <w:tcPr>
            <w:tcW w:w="234" w:type="dxa"/>
            <w:vAlign w:val="bottom"/>
          </w:tcPr>
          <w:p w:rsidR="00CC7A30" w:rsidRPr="00F84EDE" w:rsidRDefault="00CC7A30" w:rsidP="00805968">
            <w:pPr>
              <w:pStyle w:val="block"/>
              <w:spacing w:after="0" w:line="240" w:lineRule="auto"/>
              <w:ind w:left="0"/>
              <w:jc w:val="center"/>
              <w:rPr>
                <w:rFonts w:cs="Times New Roman"/>
                <w:szCs w:val="22"/>
              </w:rPr>
            </w:pPr>
          </w:p>
        </w:tc>
        <w:tc>
          <w:tcPr>
            <w:tcW w:w="1540" w:type="dxa"/>
            <w:vAlign w:val="bottom"/>
          </w:tcPr>
          <w:p w:rsidR="00CC7A30" w:rsidRPr="00F84EDE" w:rsidRDefault="00CC7A30" w:rsidP="00805968">
            <w:pPr>
              <w:pStyle w:val="block"/>
              <w:spacing w:after="0" w:line="240" w:lineRule="auto"/>
              <w:ind w:left="-96" w:right="-83"/>
              <w:jc w:val="center"/>
              <w:rPr>
                <w:rFonts w:cs="Times New Roman"/>
                <w:szCs w:val="22"/>
              </w:rPr>
            </w:pPr>
          </w:p>
        </w:tc>
      </w:tr>
      <w:tr w:rsidR="00CC7A30" w:rsidRPr="00F84EDE" w:rsidTr="008679CB">
        <w:tc>
          <w:tcPr>
            <w:tcW w:w="1916" w:type="dxa"/>
          </w:tcPr>
          <w:p w:rsidR="00CC7A30" w:rsidRPr="00F84EDE" w:rsidRDefault="00502628" w:rsidP="00805968">
            <w:pPr>
              <w:pStyle w:val="block"/>
              <w:spacing w:after="0" w:line="240" w:lineRule="auto"/>
              <w:ind w:left="-18" w:right="-146"/>
              <w:rPr>
                <w:rFonts w:cs="Times New Roman"/>
                <w:szCs w:val="22"/>
              </w:rPr>
            </w:pPr>
            <w:r>
              <w:rPr>
                <w:rFonts w:cs="Times New Roman"/>
                <w:szCs w:val="22"/>
              </w:rPr>
              <w:t>Interim</w:t>
            </w:r>
            <w:r w:rsidR="00CC7A30" w:rsidRPr="00F84EDE">
              <w:rPr>
                <w:rFonts w:cs="Times New Roman"/>
                <w:szCs w:val="22"/>
              </w:rPr>
              <w:t xml:space="preserve"> dividend</w:t>
            </w:r>
          </w:p>
        </w:tc>
        <w:tc>
          <w:tcPr>
            <w:tcW w:w="2026" w:type="dxa"/>
            <w:vAlign w:val="bottom"/>
          </w:tcPr>
          <w:p w:rsidR="00CC7A30" w:rsidRPr="00F84EDE" w:rsidRDefault="009C0EA6" w:rsidP="00805968">
            <w:pPr>
              <w:pStyle w:val="block"/>
              <w:spacing w:after="0" w:line="240" w:lineRule="auto"/>
              <w:ind w:left="-135" w:right="-146"/>
              <w:jc w:val="center"/>
              <w:rPr>
                <w:rFonts w:cs="Times New Roman"/>
                <w:szCs w:val="22"/>
              </w:rPr>
            </w:pPr>
            <w:r>
              <w:rPr>
                <w:rFonts w:cs="Times New Roman"/>
                <w:szCs w:val="22"/>
              </w:rPr>
              <w:t>31 March 2020</w:t>
            </w:r>
            <w:r w:rsidR="0092328B" w:rsidRPr="00F84EDE">
              <w:rPr>
                <w:rFonts w:cs="Times New Roman"/>
                <w:szCs w:val="22"/>
              </w:rPr>
              <w:t xml:space="preserve"> </w:t>
            </w:r>
          </w:p>
        </w:tc>
        <w:tc>
          <w:tcPr>
            <w:tcW w:w="2013" w:type="dxa"/>
            <w:vAlign w:val="bottom"/>
          </w:tcPr>
          <w:p w:rsidR="00CC7A30" w:rsidRPr="00F84EDE" w:rsidRDefault="009C0EA6" w:rsidP="00805968">
            <w:pPr>
              <w:pStyle w:val="block"/>
              <w:spacing w:after="0" w:line="240" w:lineRule="auto"/>
              <w:ind w:left="-70" w:right="-146"/>
              <w:jc w:val="center"/>
              <w:rPr>
                <w:rFonts w:cs="Times New Roman"/>
                <w:szCs w:val="22"/>
              </w:rPr>
            </w:pPr>
            <w:r>
              <w:rPr>
                <w:rFonts w:cs="Times New Roman"/>
                <w:szCs w:val="22"/>
              </w:rPr>
              <w:t>April 2020</w:t>
            </w:r>
          </w:p>
        </w:tc>
        <w:tc>
          <w:tcPr>
            <w:tcW w:w="1379" w:type="dxa"/>
            <w:tcBorders>
              <w:bottom w:val="double" w:sz="4" w:space="0" w:color="auto"/>
            </w:tcBorders>
            <w:vAlign w:val="bottom"/>
          </w:tcPr>
          <w:p w:rsidR="00CC7A30" w:rsidRPr="00F84EDE" w:rsidRDefault="009C0EA6" w:rsidP="00805968">
            <w:pPr>
              <w:pStyle w:val="block"/>
              <w:spacing w:after="0" w:line="240" w:lineRule="auto"/>
              <w:ind w:left="0"/>
              <w:jc w:val="center"/>
              <w:rPr>
                <w:rFonts w:cs="Times New Roman"/>
                <w:szCs w:val="22"/>
              </w:rPr>
            </w:pPr>
            <w:r>
              <w:rPr>
                <w:rFonts w:cs="Times New Roman"/>
                <w:szCs w:val="22"/>
              </w:rPr>
              <w:t>0.2063</w:t>
            </w:r>
          </w:p>
        </w:tc>
        <w:tc>
          <w:tcPr>
            <w:tcW w:w="234" w:type="dxa"/>
            <w:vAlign w:val="bottom"/>
          </w:tcPr>
          <w:p w:rsidR="00CC7A30" w:rsidRPr="00F84EDE" w:rsidRDefault="00CC7A30" w:rsidP="00805968">
            <w:pPr>
              <w:pStyle w:val="block"/>
              <w:spacing w:after="0" w:line="240" w:lineRule="auto"/>
              <w:ind w:left="0"/>
              <w:jc w:val="center"/>
              <w:rPr>
                <w:rFonts w:cs="Times New Roman"/>
                <w:szCs w:val="22"/>
              </w:rPr>
            </w:pPr>
          </w:p>
        </w:tc>
        <w:tc>
          <w:tcPr>
            <w:tcW w:w="1540" w:type="dxa"/>
            <w:tcBorders>
              <w:bottom w:val="double" w:sz="4" w:space="0" w:color="auto"/>
            </w:tcBorders>
            <w:vAlign w:val="bottom"/>
          </w:tcPr>
          <w:p w:rsidR="00CC7A30" w:rsidRPr="00F84EDE" w:rsidRDefault="009C0EA6" w:rsidP="00805968">
            <w:pPr>
              <w:pStyle w:val="block"/>
              <w:spacing w:after="0" w:line="240" w:lineRule="auto"/>
              <w:ind w:left="-96" w:right="-83"/>
              <w:jc w:val="center"/>
              <w:rPr>
                <w:rFonts w:cs="Times New Roman"/>
                <w:szCs w:val="22"/>
              </w:rPr>
            </w:pPr>
            <w:r>
              <w:rPr>
                <w:rFonts w:cs="Times New Roman"/>
                <w:szCs w:val="22"/>
              </w:rPr>
              <w:t>55.7</w:t>
            </w:r>
          </w:p>
        </w:tc>
      </w:tr>
      <w:tr w:rsidR="00CC7A30" w:rsidRPr="00F84EDE" w:rsidTr="008679CB">
        <w:tc>
          <w:tcPr>
            <w:tcW w:w="1916" w:type="dxa"/>
          </w:tcPr>
          <w:p w:rsidR="00CC7A30" w:rsidRPr="00F84EDE" w:rsidRDefault="00CC7A30" w:rsidP="00805968">
            <w:pPr>
              <w:pStyle w:val="block"/>
              <w:spacing w:after="0" w:line="240" w:lineRule="auto"/>
              <w:ind w:left="-18" w:right="-146"/>
              <w:rPr>
                <w:rFonts w:cs="Times New Roman"/>
                <w:szCs w:val="22"/>
              </w:rPr>
            </w:pPr>
          </w:p>
        </w:tc>
        <w:tc>
          <w:tcPr>
            <w:tcW w:w="2026" w:type="dxa"/>
            <w:vAlign w:val="bottom"/>
          </w:tcPr>
          <w:p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F84EDE" w:rsidRDefault="00CC7A30" w:rsidP="00805968">
            <w:pPr>
              <w:pStyle w:val="block"/>
              <w:spacing w:after="0" w:line="240" w:lineRule="auto"/>
              <w:ind w:left="-70" w:right="-146"/>
              <w:jc w:val="center"/>
              <w:rPr>
                <w:rFonts w:cs="Times New Roman"/>
                <w:szCs w:val="22"/>
              </w:rPr>
            </w:pPr>
          </w:p>
        </w:tc>
        <w:tc>
          <w:tcPr>
            <w:tcW w:w="1379" w:type="dxa"/>
            <w:tcBorders>
              <w:top w:val="double" w:sz="4" w:space="0" w:color="auto"/>
            </w:tcBorders>
            <w:vAlign w:val="bottom"/>
          </w:tcPr>
          <w:p w:rsidR="00CC7A30" w:rsidRPr="00F84EDE" w:rsidRDefault="00CC7A30" w:rsidP="00805968">
            <w:pPr>
              <w:pStyle w:val="block"/>
              <w:spacing w:after="0" w:line="240" w:lineRule="auto"/>
              <w:ind w:left="0"/>
              <w:jc w:val="center"/>
              <w:rPr>
                <w:rFonts w:cs="Times New Roman"/>
                <w:szCs w:val="22"/>
              </w:rPr>
            </w:pPr>
          </w:p>
        </w:tc>
        <w:tc>
          <w:tcPr>
            <w:tcW w:w="234" w:type="dxa"/>
            <w:vAlign w:val="bottom"/>
          </w:tcPr>
          <w:p w:rsidR="00CC7A30" w:rsidRPr="00F84EDE" w:rsidRDefault="00CC7A30" w:rsidP="00805968">
            <w:pPr>
              <w:pStyle w:val="block"/>
              <w:spacing w:after="0" w:line="240" w:lineRule="auto"/>
              <w:ind w:left="0"/>
              <w:jc w:val="center"/>
              <w:rPr>
                <w:rFonts w:cs="Times New Roman"/>
                <w:szCs w:val="22"/>
              </w:rPr>
            </w:pPr>
          </w:p>
        </w:tc>
        <w:tc>
          <w:tcPr>
            <w:tcW w:w="1540" w:type="dxa"/>
            <w:tcBorders>
              <w:top w:val="double" w:sz="4" w:space="0" w:color="auto"/>
            </w:tcBorders>
            <w:vAlign w:val="bottom"/>
          </w:tcPr>
          <w:p w:rsidR="00CC7A30" w:rsidRPr="00F84EDE" w:rsidRDefault="00CC7A30" w:rsidP="00805968">
            <w:pPr>
              <w:pStyle w:val="block"/>
              <w:spacing w:after="0" w:line="240" w:lineRule="auto"/>
              <w:ind w:left="-96" w:right="-83"/>
              <w:jc w:val="center"/>
              <w:rPr>
                <w:rFonts w:cs="Times New Roman"/>
                <w:szCs w:val="22"/>
              </w:rPr>
            </w:pPr>
          </w:p>
        </w:tc>
      </w:tr>
      <w:tr w:rsidR="00CC7A30" w:rsidRPr="00F84EDE" w:rsidTr="008679CB">
        <w:tc>
          <w:tcPr>
            <w:tcW w:w="1916" w:type="dxa"/>
          </w:tcPr>
          <w:p w:rsidR="00CC7A30" w:rsidRPr="00F84EDE" w:rsidRDefault="00CC7A30" w:rsidP="00805968">
            <w:pPr>
              <w:pStyle w:val="block"/>
              <w:spacing w:after="0" w:line="240" w:lineRule="auto"/>
              <w:ind w:left="-18" w:right="-146"/>
              <w:rPr>
                <w:rFonts w:cs="Times New Roman"/>
                <w:i/>
                <w:iCs/>
                <w:szCs w:val="22"/>
              </w:rPr>
            </w:pPr>
            <w:r w:rsidRPr="00F84EDE">
              <w:rPr>
                <w:rFonts w:cs="Times New Roman"/>
                <w:i/>
                <w:iCs/>
                <w:szCs w:val="22"/>
              </w:rPr>
              <w:t>201</w:t>
            </w:r>
            <w:r w:rsidR="009C0EA6">
              <w:rPr>
                <w:rFonts w:cs="Times New Roman"/>
                <w:i/>
                <w:iCs/>
                <w:szCs w:val="22"/>
              </w:rPr>
              <w:t>9</w:t>
            </w:r>
          </w:p>
        </w:tc>
        <w:tc>
          <w:tcPr>
            <w:tcW w:w="2026" w:type="dxa"/>
            <w:vAlign w:val="bottom"/>
          </w:tcPr>
          <w:p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F84EDE" w:rsidRDefault="00CC7A30" w:rsidP="00805968">
            <w:pPr>
              <w:pStyle w:val="block"/>
              <w:spacing w:after="0" w:line="240" w:lineRule="auto"/>
              <w:ind w:left="-70" w:right="-146"/>
              <w:jc w:val="center"/>
              <w:rPr>
                <w:rFonts w:cs="Times New Roman"/>
                <w:szCs w:val="22"/>
              </w:rPr>
            </w:pPr>
          </w:p>
        </w:tc>
        <w:tc>
          <w:tcPr>
            <w:tcW w:w="1379" w:type="dxa"/>
            <w:vAlign w:val="bottom"/>
          </w:tcPr>
          <w:p w:rsidR="00CC7A30" w:rsidRPr="00F84EDE" w:rsidRDefault="00CC7A30" w:rsidP="00805968">
            <w:pPr>
              <w:pStyle w:val="block"/>
              <w:spacing w:after="0" w:line="240" w:lineRule="auto"/>
              <w:ind w:left="0"/>
              <w:jc w:val="center"/>
              <w:rPr>
                <w:rFonts w:cs="Times New Roman"/>
                <w:szCs w:val="22"/>
              </w:rPr>
            </w:pPr>
          </w:p>
        </w:tc>
        <w:tc>
          <w:tcPr>
            <w:tcW w:w="234" w:type="dxa"/>
            <w:vAlign w:val="bottom"/>
          </w:tcPr>
          <w:p w:rsidR="00CC7A30" w:rsidRPr="00F84EDE" w:rsidRDefault="00CC7A30" w:rsidP="00805968">
            <w:pPr>
              <w:pStyle w:val="block"/>
              <w:spacing w:after="0" w:line="240" w:lineRule="auto"/>
              <w:ind w:left="0"/>
              <w:jc w:val="center"/>
              <w:rPr>
                <w:rFonts w:cs="Times New Roman"/>
                <w:szCs w:val="22"/>
              </w:rPr>
            </w:pPr>
          </w:p>
        </w:tc>
        <w:tc>
          <w:tcPr>
            <w:tcW w:w="1540" w:type="dxa"/>
            <w:vAlign w:val="bottom"/>
          </w:tcPr>
          <w:p w:rsidR="00CC7A30" w:rsidRPr="00F84EDE" w:rsidRDefault="00CC7A30" w:rsidP="00805968">
            <w:pPr>
              <w:pStyle w:val="block"/>
              <w:spacing w:after="0" w:line="240" w:lineRule="auto"/>
              <w:ind w:left="-96" w:right="-83"/>
              <w:jc w:val="center"/>
              <w:rPr>
                <w:rFonts w:cs="Times New Roman"/>
                <w:szCs w:val="22"/>
              </w:rPr>
            </w:pPr>
          </w:p>
        </w:tc>
      </w:tr>
      <w:tr w:rsidR="009C0EA6" w:rsidRPr="00F84EDE" w:rsidTr="008679CB">
        <w:tc>
          <w:tcPr>
            <w:tcW w:w="1916" w:type="dxa"/>
          </w:tcPr>
          <w:p w:rsidR="009C0EA6" w:rsidRPr="00F84EDE" w:rsidRDefault="009C0EA6" w:rsidP="009C0EA6">
            <w:pPr>
              <w:pStyle w:val="block"/>
              <w:spacing w:after="0" w:line="240" w:lineRule="auto"/>
              <w:ind w:left="-18" w:right="-146"/>
              <w:rPr>
                <w:rFonts w:cs="Times New Roman"/>
                <w:szCs w:val="22"/>
              </w:rPr>
            </w:pPr>
            <w:r w:rsidRPr="00F84EDE">
              <w:rPr>
                <w:rFonts w:cs="Times New Roman"/>
                <w:szCs w:val="22"/>
              </w:rPr>
              <w:t>Annual dividend</w:t>
            </w:r>
          </w:p>
        </w:tc>
        <w:tc>
          <w:tcPr>
            <w:tcW w:w="2026" w:type="dxa"/>
            <w:vAlign w:val="bottom"/>
          </w:tcPr>
          <w:p w:rsidR="009C0EA6" w:rsidRPr="00F84EDE" w:rsidRDefault="009C0EA6" w:rsidP="009C0EA6">
            <w:pPr>
              <w:pStyle w:val="block"/>
              <w:spacing w:after="0" w:line="240" w:lineRule="auto"/>
              <w:ind w:left="-135" w:right="-146"/>
              <w:jc w:val="center"/>
              <w:rPr>
                <w:rFonts w:cs="Times New Roman"/>
                <w:szCs w:val="22"/>
              </w:rPr>
            </w:pPr>
            <w:r w:rsidRPr="00F84EDE">
              <w:rPr>
                <w:rFonts w:cs="Times New Roman"/>
                <w:szCs w:val="22"/>
              </w:rPr>
              <w:t xml:space="preserve">25 April 2019 </w:t>
            </w:r>
          </w:p>
        </w:tc>
        <w:tc>
          <w:tcPr>
            <w:tcW w:w="2013" w:type="dxa"/>
            <w:vAlign w:val="bottom"/>
          </w:tcPr>
          <w:p w:rsidR="009C0EA6" w:rsidRPr="00F84EDE" w:rsidRDefault="009C0EA6" w:rsidP="009C0EA6">
            <w:pPr>
              <w:pStyle w:val="block"/>
              <w:spacing w:after="0" w:line="240" w:lineRule="auto"/>
              <w:ind w:left="-70" w:right="-146"/>
              <w:jc w:val="center"/>
              <w:rPr>
                <w:rFonts w:cs="Times New Roman"/>
                <w:szCs w:val="22"/>
              </w:rPr>
            </w:pPr>
            <w:r w:rsidRPr="00F84EDE">
              <w:rPr>
                <w:rFonts w:cs="Times New Roman"/>
                <w:szCs w:val="22"/>
              </w:rPr>
              <w:t>May 2019</w:t>
            </w:r>
          </w:p>
        </w:tc>
        <w:tc>
          <w:tcPr>
            <w:tcW w:w="1379" w:type="dxa"/>
            <w:tcBorders>
              <w:bottom w:val="double" w:sz="4" w:space="0" w:color="auto"/>
            </w:tcBorders>
            <w:vAlign w:val="bottom"/>
          </w:tcPr>
          <w:p w:rsidR="009C0EA6" w:rsidRPr="00F84EDE" w:rsidRDefault="009C0EA6" w:rsidP="009C0EA6">
            <w:pPr>
              <w:pStyle w:val="block"/>
              <w:spacing w:after="0" w:line="240" w:lineRule="auto"/>
              <w:ind w:left="0"/>
              <w:jc w:val="center"/>
              <w:rPr>
                <w:rFonts w:cs="Times New Roman"/>
                <w:szCs w:val="22"/>
              </w:rPr>
            </w:pPr>
            <w:r w:rsidRPr="00F84EDE">
              <w:rPr>
                <w:rFonts w:cs="Times New Roman"/>
                <w:szCs w:val="22"/>
              </w:rPr>
              <w:t>0.3704</w:t>
            </w:r>
          </w:p>
        </w:tc>
        <w:tc>
          <w:tcPr>
            <w:tcW w:w="234" w:type="dxa"/>
            <w:vAlign w:val="bottom"/>
          </w:tcPr>
          <w:p w:rsidR="009C0EA6" w:rsidRPr="00F84EDE" w:rsidRDefault="009C0EA6" w:rsidP="009C0EA6">
            <w:pPr>
              <w:pStyle w:val="block"/>
              <w:spacing w:after="0" w:line="240" w:lineRule="auto"/>
              <w:ind w:left="0"/>
              <w:jc w:val="center"/>
              <w:rPr>
                <w:rFonts w:cs="Times New Roman"/>
                <w:szCs w:val="22"/>
              </w:rPr>
            </w:pPr>
          </w:p>
        </w:tc>
        <w:tc>
          <w:tcPr>
            <w:tcW w:w="1540" w:type="dxa"/>
            <w:tcBorders>
              <w:bottom w:val="double" w:sz="4" w:space="0" w:color="auto"/>
            </w:tcBorders>
            <w:vAlign w:val="bottom"/>
          </w:tcPr>
          <w:p w:rsidR="009C0EA6" w:rsidRPr="00F84EDE" w:rsidRDefault="009C0EA6" w:rsidP="009C0EA6">
            <w:pPr>
              <w:pStyle w:val="block"/>
              <w:spacing w:after="0" w:line="240" w:lineRule="auto"/>
              <w:ind w:left="-96" w:right="-83"/>
              <w:jc w:val="center"/>
              <w:rPr>
                <w:rFonts w:cs="Times New Roman"/>
                <w:szCs w:val="22"/>
              </w:rPr>
            </w:pPr>
            <w:r w:rsidRPr="00F84EDE">
              <w:rPr>
                <w:rFonts w:cs="Times New Roman"/>
                <w:szCs w:val="22"/>
              </w:rPr>
              <w:t>100.0</w:t>
            </w:r>
          </w:p>
        </w:tc>
      </w:tr>
    </w:tbl>
    <w:p w:rsidR="00F829F6" w:rsidRPr="00F84EDE" w:rsidRDefault="00F829F6" w:rsidP="00805968">
      <w:pPr>
        <w:pStyle w:val="blocklist"/>
        <w:tabs>
          <w:tab w:val="left" w:pos="8550"/>
        </w:tabs>
        <w:spacing w:after="0" w:line="240" w:lineRule="atLeast"/>
        <w:ind w:left="0" w:firstLine="0"/>
        <w:jc w:val="both"/>
        <w:rPr>
          <w:rFonts w:cs="Times New Roman"/>
          <w:szCs w:val="22"/>
        </w:rPr>
      </w:pPr>
    </w:p>
    <w:p w:rsidR="000335A8" w:rsidRPr="00F84EDE"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84EDE">
        <w:rPr>
          <w:rFonts w:ascii="Times New Roman" w:hAnsi="Times New Roman"/>
          <w:sz w:val="24"/>
          <w:szCs w:val="24"/>
          <w:u w:val="none"/>
        </w:rPr>
        <w:t>3</w:t>
      </w:r>
      <w:r w:rsidR="009C0EA6">
        <w:rPr>
          <w:rFonts w:ascii="Times New Roman" w:hAnsi="Times New Roman"/>
          <w:sz w:val="24"/>
          <w:szCs w:val="24"/>
          <w:u w:val="none"/>
        </w:rPr>
        <w:t>0</w:t>
      </w:r>
      <w:r w:rsidRPr="00F84EDE">
        <w:rPr>
          <w:rFonts w:ascii="Times New Roman" w:hAnsi="Times New Roman"/>
          <w:sz w:val="24"/>
          <w:szCs w:val="24"/>
          <w:u w:val="none"/>
        </w:rPr>
        <w:tab/>
        <w:t>Financial instruments</w:t>
      </w:r>
    </w:p>
    <w:p w:rsidR="000335A8"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rsidR="005353B8" w:rsidRPr="005353B8" w:rsidRDefault="005353B8" w:rsidP="001C508D">
      <w:pPr>
        <w:pStyle w:val="block"/>
        <w:numPr>
          <w:ilvl w:val="0"/>
          <w:numId w:val="37"/>
        </w:numPr>
        <w:spacing w:after="0" w:line="240" w:lineRule="auto"/>
        <w:ind w:left="540" w:right="-7" w:hanging="540"/>
        <w:jc w:val="both"/>
        <w:rPr>
          <w:rFonts w:cs="Times New Roman"/>
          <w:b/>
          <w:bCs/>
          <w:i/>
          <w:iCs/>
          <w:szCs w:val="22"/>
          <w:lang w:bidi="th-TH"/>
        </w:rPr>
      </w:pPr>
      <w:r w:rsidRPr="005353B8">
        <w:rPr>
          <w:rFonts w:cs="Times New Roman"/>
          <w:b/>
          <w:bCs/>
          <w:i/>
          <w:iCs/>
          <w:szCs w:val="22"/>
          <w:lang w:val="en-US"/>
        </w:rPr>
        <w:t xml:space="preserve">Carrying amounts and fair values </w:t>
      </w:r>
    </w:p>
    <w:p w:rsidR="005353B8" w:rsidRPr="005353B8" w:rsidRDefault="005353B8" w:rsidP="005353B8">
      <w:pPr>
        <w:spacing w:line="240" w:lineRule="auto"/>
        <w:ind w:left="540"/>
        <w:jc w:val="thaiDistribute"/>
        <w:rPr>
          <w:rFonts w:ascii="Times New Roman" w:hAnsi="Times New Roman"/>
          <w:i/>
          <w:iCs/>
          <w:color w:val="0000FF"/>
          <w:sz w:val="22"/>
          <w:szCs w:val="22"/>
          <w:lang w:bidi="ar-SA"/>
        </w:rPr>
      </w:pPr>
    </w:p>
    <w:p w:rsidR="005353B8" w:rsidRDefault="005353B8" w:rsidP="005353B8">
      <w:pPr>
        <w:pStyle w:val="block"/>
        <w:spacing w:after="0" w:line="240" w:lineRule="auto"/>
        <w:ind w:left="540"/>
        <w:jc w:val="both"/>
        <w:rPr>
          <w:rFonts w:cs="Times New Roman"/>
          <w:szCs w:val="22"/>
          <w:lang w:val="en-US"/>
        </w:rPr>
      </w:pPr>
      <w:r w:rsidRPr="005353B8">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5353B8">
        <w:rPr>
          <w:rFonts w:cs="Times New Roman"/>
          <w:szCs w:val="22"/>
          <w:lang w:val="en-US"/>
        </w:rPr>
        <w:t>amortised</w:t>
      </w:r>
      <w:proofErr w:type="spellEnd"/>
      <w:r w:rsidRPr="005353B8">
        <w:rPr>
          <w:rFonts w:cs="Times New Roman"/>
          <w:szCs w:val="22"/>
          <w:lang w:val="en-US"/>
        </w:rPr>
        <w:t xml:space="preserve"> cost if the carrying amount is a reasonable approximation of fair value</w:t>
      </w:r>
      <w:r>
        <w:rPr>
          <w:rFonts w:cs="Times New Roman"/>
          <w:szCs w:val="22"/>
          <w:lang w:val="en-US"/>
        </w:rPr>
        <w:t>.</w:t>
      </w:r>
    </w:p>
    <w:p w:rsidR="005353B8" w:rsidRDefault="005353B8" w:rsidP="005353B8">
      <w:pPr>
        <w:pStyle w:val="block"/>
        <w:spacing w:after="0" w:line="240" w:lineRule="auto"/>
        <w:ind w:left="540"/>
        <w:jc w:val="both"/>
        <w:rPr>
          <w:rFonts w:cs="Times New Roman"/>
          <w:szCs w:val="22"/>
          <w:lang w:val="en-US"/>
        </w:rPr>
      </w:pPr>
    </w:p>
    <w:p w:rsidR="005353B8" w:rsidRDefault="005353B8" w:rsidP="005353B8">
      <w:pPr>
        <w:pStyle w:val="block"/>
        <w:spacing w:after="0" w:line="240" w:lineRule="auto"/>
        <w:ind w:left="540"/>
        <w:jc w:val="both"/>
        <w:rPr>
          <w:rFonts w:cs="Times New Roman"/>
          <w:szCs w:val="22"/>
          <w:lang w:val="en-US"/>
        </w:rPr>
      </w:pPr>
    </w:p>
    <w:p w:rsidR="005353B8" w:rsidRDefault="005353B8" w:rsidP="005353B8">
      <w:pPr>
        <w:pStyle w:val="block"/>
        <w:spacing w:after="0" w:line="240" w:lineRule="auto"/>
        <w:ind w:left="540"/>
        <w:jc w:val="both"/>
        <w:rPr>
          <w:rFonts w:cs="Times New Roman"/>
          <w:szCs w:val="22"/>
          <w:lang w:val="en-US"/>
        </w:rPr>
      </w:pPr>
    </w:p>
    <w:p w:rsidR="005353B8" w:rsidRDefault="005353B8" w:rsidP="005353B8">
      <w:pPr>
        <w:pStyle w:val="block"/>
        <w:spacing w:after="0" w:line="240" w:lineRule="auto"/>
        <w:ind w:left="540"/>
        <w:jc w:val="both"/>
        <w:rPr>
          <w:rFonts w:cs="Times New Roman"/>
          <w:szCs w:val="22"/>
          <w:lang w:val="en-US"/>
        </w:rPr>
      </w:pPr>
    </w:p>
    <w:p w:rsidR="005353B8" w:rsidRDefault="005353B8" w:rsidP="005353B8">
      <w:pPr>
        <w:pStyle w:val="block"/>
        <w:spacing w:after="0" w:line="240" w:lineRule="auto"/>
        <w:ind w:left="540"/>
        <w:jc w:val="both"/>
        <w:rPr>
          <w:rFonts w:cs="Times New Roman"/>
          <w:szCs w:val="22"/>
          <w:lang w:val="en-US"/>
        </w:rPr>
      </w:pPr>
    </w:p>
    <w:p w:rsidR="005353B8" w:rsidRDefault="005353B8" w:rsidP="005353B8">
      <w:pPr>
        <w:pStyle w:val="block"/>
        <w:spacing w:after="0" w:line="240" w:lineRule="auto"/>
        <w:ind w:left="540"/>
        <w:jc w:val="both"/>
        <w:rPr>
          <w:rFonts w:cs="Times New Roman"/>
          <w:szCs w:val="22"/>
          <w:lang w:val="en-US"/>
        </w:rPr>
      </w:pPr>
    </w:p>
    <w:tbl>
      <w:tblPr>
        <w:tblW w:w="9275"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33"/>
        <w:gridCol w:w="30"/>
        <w:gridCol w:w="18"/>
      </w:tblGrid>
      <w:tr w:rsidR="005353B8" w:rsidRPr="000E6B05" w:rsidTr="00BA2188">
        <w:trPr>
          <w:gridAfter w:val="1"/>
          <w:wAfter w:w="18" w:type="dxa"/>
          <w:cantSplit/>
          <w:trHeight w:val="60"/>
          <w:tblHeader/>
        </w:trPr>
        <w:tc>
          <w:tcPr>
            <w:tcW w:w="2786" w:type="dxa"/>
            <w:vAlign w:val="bottom"/>
            <w:hideMark/>
          </w:tcPr>
          <w:p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6471" w:type="dxa"/>
            <w:gridSpan w:val="10"/>
            <w:vAlign w:val="bottom"/>
            <w:hideMark/>
          </w:tcPr>
          <w:p w:rsidR="005353B8" w:rsidRPr="000E6B05" w:rsidRDefault="005353B8">
            <w:pPr>
              <w:pStyle w:val="acctcolumnheading"/>
              <w:spacing w:after="0" w:line="240" w:lineRule="auto"/>
              <w:ind w:right="-79"/>
              <w:rPr>
                <w:szCs w:val="22"/>
              </w:rPr>
            </w:pPr>
            <w:r w:rsidRPr="000E6B05">
              <w:rPr>
                <w:b/>
                <w:bCs/>
                <w:szCs w:val="22"/>
              </w:rPr>
              <w:t>Consolidated financial statement</w:t>
            </w:r>
            <w:r w:rsidR="0066073E">
              <w:rPr>
                <w:b/>
                <w:bCs/>
                <w:szCs w:val="22"/>
              </w:rPr>
              <w:t>s</w:t>
            </w:r>
          </w:p>
        </w:tc>
      </w:tr>
      <w:tr w:rsidR="005353B8" w:rsidRPr="000E6B05" w:rsidTr="00BA2188">
        <w:trPr>
          <w:gridAfter w:val="1"/>
          <w:wAfter w:w="18" w:type="dxa"/>
          <w:cantSplit/>
          <w:trHeight w:val="74"/>
          <w:tblHeader/>
        </w:trPr>
        <w:tc>
          <w:tcPr>
            <w:tcW w:w="2786" w:type="dxa"/>
            <w:vAlign w:val="bottom"/>
          </w:tcPr>
          <w:p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rsidR="005353B8" w:rsidRPr="000E6B05" w:rsidRDefault="005353B8">
            <w:pPr>
              <w:pStyle w:val="acctcolumnheading"/>
              <w:spacing w:after="0" w:line="240" w:lineRule="auto"/>
              <w:rPr>
                <w:b/>
                <w:bCs/>
                <w:szCs w:val="22"/>
              </w:rPr>
            </w:pPr>
            <w:r w:rsidRPr="000E6B05">
              <w:rPr>
                <w:b/>
                <w:bCs/>
                <w:szCs w:val="22"/>
              </w:rPr>
              <w:t xml:space="preserve">Carrying amount </w:t>
            </w:r>
          </w:p>
        </w:tc>
        <w:tc>
          <w:tcPr>
            <w:tcW w:w="180" w:type="dxa"/>
            <w:vAlign w:val="bottom"/>
          </w:tcPr>
          <w:p w:rsidR="005353B8" w:rsidRPr="000E6B05" w:rsidRDefault="005353B8">
            <w:pPr>
              <w:pStyle w:val="acctcolumnheading"/>
              <w:spacing w:after="0" w:line="240" w:lineRule="auto"/>
              <w:rPr>
                <w:b/>
                <w:bCs/>
                <w:szCs w:val="22"/>
              </w:rPr>
            </w:pPr>
          </w:p>
        </w:tc>
        <w:tc>
          <w:tcPr>
            <w:tcW w:w="4938" w:type="dxa"/>
            <w:gridSpan w:val="8"/>
            <w:vAlign w:val="bottom"/>
          </w:tcPr>
          <w:p w:rsidR="005353B8" w:rsidRPr="000E6B05" w:rsidRDefault="005353B8">
            <w:pPr>
              <w:pStyle w:val="acctcolumnheading"/>
              <w:spacing w:after="0" w:line="240" w:lineRule="auto"/>
              <w:ind w:right="-79"/>
              <w:rPr>
                <w:b/>
                <w:bCs/>
                <w:szCs w:val="22"/>
              </w:rPr>
            </w:pPr>
            <w:r w:rsidRPr="000E6B05">
              <w:rPr>
                <w:b/>
                <w:bCs/>
                <w:szCs w:val="22"/>
              </w:rPr>
              <w:t>Fair value</w:t>
            </w:r>
            <w:r w:rsidRPr="000E6B05">
              <w:rPr>
                <w:szCs w:val="22"/>
              </w:rPr>
              <w:t xml:space="preserve"> </w:t>
            </w:r>
          </w:p>
        </w:tc>
      </w:tr>
      <w:tr w:rsidR="005353B8" w:rsidRPr="000E6B05" w:rsidTr="00BA2188">
        <w:trPr>
          <w:cantSplit/>
          <w:trHeight w:val="60"/>
          <w:tblHeader/>
        </w:trPr>
        <w:tc>
          <w:tcPr>
            <w:tcW w:w="2786" w:type="dxa"/>
            <w:vAlign w:val="bottom"/>
            <w:hideMark/>
          </w:tcPr>
          <w:p w:rsidR="005353B8" w:rsidRPr="000E6B05" w:rsidRDefault="005353B8">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At 31 December 2020</w:t>
            </w:r>
          </w:p>
        </w:tc>
        <w:tc>
          <w:tcPr>
            <w:tcW w:w="1353" w:type="dxa"/>
            <w:vAlign w:val="bottom"/>
            <w:hideMark/>
          </w:tcPr>
          <w:p w:rsidR="00BA2188" w:rsidRPr="000E6B05" w:rsidRDefault="005353B8">
            <w:pPr>
              <w:pStyle w:val="acctcolumnheading"/>
              <w:spacing w:after="0" w:line="240" w:lineRule="auto"/>
              <w:ind w:left="-82" w:right="-85"/>
              <w:rPr>
                <w:rFonts w:cstheme="minorBidi"/>
                <w:szCs w:val="22"/>
                <w:lang w:bidi="th-TH"/>
              </w:rPr>
            </w:pPr>
            <w:r w:rsidRPr="000E6B05">
              <w:rPr>
                <w:szCs w:val="22"/>
                <w:lang w:bidi="th-TH"/>
              </w:rPr>
              <w:t xml:space="preserve">Financial </w:t>
            </w:r>
          </w:p>
          <w:p w:rsidR="00BA2188" w:rsidRPr="000E6B05" w:rsidRDefault="005353B8">
            <w:pPr>
              <w:pStyle w:val="acctcolumnheading"/>
              <w:spacing w:after="0" w:line="240" w:lineRule="auto"/>
              <w:ind w:left="-82" w:right="-85"/>
              <w:rPr>
                <w:rFonts w:cstheme="minorBidi"/>
                <w:szCs w:val="22"/>
                <w:lang w:bidi="th-TH"/>
              </w:rPr>
            </w:pPr>
            <w:r w:rsidRPr="000E6B05">
              <w:rPr>
                <w:szCs w:val="22"/>
                <w:lang w:bidi="th-TH"/>
              </w:rPr>
              <w:t xml:space="preserve">instruments </w:t>
            </w:r>
          </w:p>
          <w:p w:rsidR="00BA2188" w:rsidRPr="000E6B05" w:rsidRDefault="005353B8">
            <w:pPr>
              <w:pStyle w:val="acctcolumnheading"/>
              <w:spacing w:after="0" w:line="240" w:lineRule="auto"/>
              <w:ind w:left="-82" w:right="-85"/>
              <w:rPr>
                <w:rFonts w:cstheme="minorBidi"/>
                <w:szCs w:val="22"/>
                <w:lang w:bidi="th-TH"/>
              </w:rPr>
            </w:pPr>
            <w:r w:rsidRPr="000E6B05">
              <w:rPr>
                <w:szCs w:val="22"/>
                <w:lang w:bidi="th-TH"/>
              </w:rPr>
              <w:t xml:space="preserve">measured </w:t>
            </w:r>
          </w:p>
          <w:p w:rsidR="005353B8" w:rsidRPr="000E6B05" w:rsidRDefault="005353B8">
            <w:pPr>
              <w:pStyle w:val="acctcolumnheading"/>
              <w:spacing w:after="0" w:line="240" w:lineRule="auto"/>
              <w:ind w:left="-82" w:right="-85"/>
              <w:rPr>
                <w:szCs w:val="22"/>
                <w:highlight w:val="cyan"/>
                <w:lang w:bidi="th-TH"/>
              </w:rPr>
            </w:pPr>
            <w:r w:rsidRPr="000E6B05">
              <w:rPr>
                <w:szCs w:val="22"/>
                <w:lang w:bidi="th-TH"/>
              </w:rPr>
              <w:t>at FVTPL</w:t>
            </w:r>
          </w:p>
        </w:tc>
        <w:tc>
          <w:tcPr>
            <w:tcW w:w="180" w:type="dxa"/>
            <w:vAlign w:val="bottom"/>
          </w:tcPr>
          <w:p w:rsidR="005353B8" w:rsidRPr="000E6B05" w:rsidRDefault="005353B8">
            <w:pPr>
              <w:pStyle w:val="acctcolumnheading"/>
              <w:spacing w:after="0" w:line="240" w:lineRule="auto"/>
              <w:rPr>
                <w:szCs w:val="22"/>
              </w:rPr>
            </w:pPr>
          </w:p>
        </w:tc>
        <w:tc>
          <w:tcPr>
            <w:tcW w:w="1079" w:type="dxa"/>
            <w:vAlign w:val="bottom"/>
            <w:hideMark/>
          </w:tcPr>
          <w:p w:rsidR="005353B8" w:rsidRPr="000E6B05" w:rsidRDefault="005353B8">
            <w:pPr>
              <w:pStyle w:val="acctcolumnheading"/>
              <w:spacing w:after="0" w:line="240" w:lineRule="auto"/>
              <w:ind w:left="-79" w:right="-79"/>
              <w:rPr>
                <w:szCs w:val="22"/>
              </w:rPr>
            </w:pPr>
            <w:r w:rsidRPr="000E6B05">
              <w:rPr>
                <w:szCs w:val="22"/>
              </w:rPr>
              <w:t>Level 1</w:t>
            </w:r>
          </w:p>
        </w:tc>
        <w:tc>
          <w:tcPr>
            <w:tcW w:w="185" w:type="dxa"/>
            <w:vAlign w:val="bottom"/>
          </w:tcPr>
          <w:p w:rsidR="005353B8" w:rsidRPr="000E6B05" w:rsidRDefault="005353B8">
            <w:pPr>
              <w:pStyle w:val="acctcolumnheading"/>
              <w:spacing w:after="0" w:line="240" w:lineRule="auto"/>
              <w:rPr>
                <w:szCs w:val="22"/>
              </w:rPr>
            </w:pPr>
          </w:p>
        </w:tc>
        <w:tc>
          <w:tcPr>
            <w:tcW w:w="1074" w:type="dxa"/>
            <w:vAlign w:val="bottom"/>
            <w:hideMark/>
          </w:tcPr>
          <w:p w:rsidR="005353B8" w:rsidRPr="000E6B05" w:rsidRDefault="005353B8">
            <w:pPr>
              <w:pStyle w:val="acctcolumnheading"/>
              <w:spacing w:after="0" w:line="240" w:lineRule="auto"/>
              <w:ind w:left="-79" w:right="-79"/>
              <w:rPr>
                <w:szCs w:val="22"/>
              </w:rPr>
            </w:pPr>
            <w:r w:rsidRPr="000E6B05">
              <w:rPr>
                <w:szCs w:val="22"/>
              </w:rPr>
              <w:t>Level 2</w:t>
            </w:r>
          </w:p>
        </w:tc>
        <w:tc>
          <w:tcPr>
            <w:tcW w:w="184" w:type="dxa"/>
            <w:vAlign w:val="bottom"/>
          </w:tcPr>
          <w:p w:rsidR="005353B8" w:rsidRPr="000E6B05" w:rsidRDefault="005353B8">
            <w:pPr>
              <w:pStyle w:val="acctcolumnheading"/>
              <w:spacing w:after="0" w:line="240" w:lineRule="auto"/>
              <w:rPr>
                <w:szCs w:val="22"/>
              </w:rPr>
            </w:pPr>
          </w:p>
        </w:tc>
        <w:tc>
          <w:tcPr>
            <w:tcW w:w="1075" w:type="dxa"/>
            <w:vAlign w:val="bottom"/>
            <w:hideMark/>
          </w:tcPr>
          <w:p w:rsidR="005353B8" w:rsidRPr="000E6B05" w:rsidRDefault="005353B8">
            <w:pPr>
              <w:pStyle w:val="acctcolumnheading"/>
              <w:spacing w:after="0" w:line="240" w:lineRule="auto"/>
              <w:ind w:left="-79" w:right="-79"/>
              <w:rPr>
                <w:szCs w:val="22"/>
              </w:rPr>
            </w:pPr>
            <w:r w:rsidRPr="000E6B05">
              <w:rPr>
                <w:szCs w:val="22"/>
              </w:rPr>
              <w:t>Level 3</w:t>
            </w:r>
          </w:p>
        </w:tc>
        <w:tc>
          <w:tcPr>
            <w:tcW w:w="178" w:type="dxa"/>
            <w:vAlign w:val="bottom"/>
          </w:tcPr>
          <w:p w:rsidR="005353B8" w:rsidRPr="000E6B05" w:rsidRDefault="005353B8">
            <w:pPr>
              <w:pStyle w:val="acctcolumnheading"/>
              <w:spacing w:after="0" w:line="240" w:lineRule="auto"/>
              <w:ind w:left="-79" w:right="-79"/>
              <w:rPr>
                <w:szCs w:val="22"/>
              </w:rPr>
            </w:pPr>
          </w:p>
        </w:tc>
        <w:tc>
          <w:tcPr>
            <w:tcW w:w="1181" w:type="dxa"/>
            <w:gridSpan w:val="3"/>
            <w:vAlign w:val="bottom"/>
            <w:hideMark/>
          </w:tcPr>
          <w:p w:rsidR="005353B8" w:rsidRPr="000E6B05" w:rsidRDefault="005353B8">
            <w:pPr>
              <w:pStyle w:val="acctcolumnheading"/>
              <w:spacing w:after="0" w:line="240" w:lineRule="auto"/>
              <w:ind w:left="-79" w:right="-79"/>
              <w:rPr>
                <w:szCs w:val="22"/>
              </w:rPr>
            </w:pPr>
            <w:r w:rsidRPr="000E6B05">
              <w:rPr>
                <w:szCs w:val="22"/>
              </w:rPr>
              <w:t>Total</w:t>
            </w:r>
          </w:p>
        </w:tc>
      </w:tr>
      <w:tr w:rsidR="005353B8" w:rsidRPr="000E6B05" w:rsidTr="00BA2188">
        <w:trPr>
          <w:gridAfter w:val="2"/>
          <w:wAfter w:w="48" w:type="dxa"/>
          <w:cantSplit/>
          <w:trHeight w:val="60"/>
          <w:tblHeader/>
        </w:trPr>
        <w:tc>
          <w:tcPr>
            <w:tcW w:w="2786" w:type="dxa"/>
            <w:vAlign w:val="bottom"/>
          </w:tcPr>
          <w:p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6441" w:type="dxa"/>
            <w:gridSpan w:val="9"/>
          </w:tcPr>
          <w:p w:rsidR="005353B8" w:rsidRPr="000E6B05" w:rsidRDefault="005353B8" w:rsidP="005353B8">
            <w:pPr>
              <w:tabs>
                <w:tab w:val="left" w:pos="100"/>
              </w:tabs>
              <w:spacing w:line="240" w:lineRule="auto"/>
              <w:ind w:left="100" w:hanging="100"/>
              <w:jc w:val="center"/>
              <w:rPr>
                <w:rFonts w:ascii="Times New Roman" w:hAnsi="Times New Roman"/>
                <w:i/>
                <w:iCs/>
                <w:sz w:val="22"/>
                <w:szCs w:val="22"/>
              </w:rPr>
            </w:pPr>
            <w:r w:rsidRPr="000E6B05">
              <w:rPr>
                <w:rFonts w:ascii="Times New Roman" w:hAnsi="Times New Roman"/>
                <w:i/>
                <w:iCs/>
                <w:sz w:val="22"/>
                <w:szCs w:val="22"/>
              </w:rPr>
              <w:t xml:space="preserve">(in thousand </w:t>
            </w:r>
            <w:r w:rsidR="001C508D" w:rsidRPr="000E6B05">
              <w:rPr>
                <w:rFonts w:ascii="Times New Roman" w:hAnsi="Times New Roman"/>
                <w:i/>
                <w:iCs/>
                <w:sz w:val="22"/>
                <w:szCs w:val="22"/>
              </w:rPr>
              <w:t>B</w:t>
            </w:r>
            <w:r w:rsidRPr="000E6B05">
              <w:rPr>
                <w:rFonts w:ascii="Times New Roman" w:hAnsi="Times New Roman"/>
                <w:i/>
                <w:iCs/>
                <w:sz w:val="22"/>
                <w:szCs w:val="22"/>
              </w:rPr>
              <w:t>aht)</w:t>
            </w:r>
          </w:p>
        </w:tc>
      </w:tr>
      <w:tr w:rsidR="005353B8" w:rsidRPr="000E6B05" w:rsidTr="00BA2188">
        <w:trPr>
          <w:cantSplit/>
        </w:trPr>
        <w:tc>
          <w:tcPr>
            <w:tcW w:w="2786" w:type="dxa"/>
            <w:hideMark/>
          </w:tcPr>
          <w:p w:rsidR="005353B8" w:rsidRPr="000E6B05" w:rsidRDefault="005353B8">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Financial assets</w:t>
            </w:r>
          </w:p>
        </w:tc>
        <w:tc>
          <w:tcPr>
            <w:tcW w:w="1353" w:type="dxa"/>
          </w:tcPr>
          <w:p w:rsidR="005353B8" w:rsidRPr="000E6B05" w:rsidRDefault="005353B8">
            <w:pPr>
              <w:pStyle w:val="acctfourfigures"/>
              <w:spacing w:line="240" w:lineRule="auto"/>
              <w:jc w:val="center"/>
              <w:rPr>
                <w:szCs w:val="22"/>
              </w:rPr>
            </w:pPr>
          </w:p>
        </w:tc>
        <w:tc>
          <w:tcPr>
            <w:tcW w:w="180" w:type="dxa"/>
            <w:vAlign w:val="bottom"/>
          </w:tcPr>
          <w:p w:rsidR="005353B8" w:rsidRPr="000E6B05" w:rsidRDefault="005353B8">
            <w:pPr>
              <w:pStyle w:val="acctfourfigures"/>
              <w:spacing w:line="240" w:lineRule="auto"/>
              <w:jc w:val="center"/>
              <w:rPr>
                <w:szCs w:val="22"/>
              </w:rPr>
            </w:pPr>
          </w:p>
        </w:tc>
        <w:tc>
          <w:tcPr>
            <w:tcW w:w="1079" w:type="dxa"/>
            <w:vAlign w:val="bottom"/>
          </w:tcPr>
          <w:p w:rsidR="005353B8" w:rsidRPr="000E6B05" w:rsidRDefault="005353B8">
            <w:pPr>
              <w:pStyle w:val="acctfourfigures"/>
              <w:spacing w:line="240" w:lineRule="auto"/>
              <w:jc w:val="center"/>
              <w:rPr>
                <w:szCs w:val="22"/>
              </w:rPr>
            </w:pPr>
          </w:p>
        </w:tc>
        <w:tc>
          <w:tcPr>
            <w:tcW w:w="185" w:type="dxa"/>
            <w:vAlign w:val="bottom"/>
          </w:tcPr>
          <w:p w:rsidR="005353B8" w:rsidRPr="000E6B05" w:rsidRDefault="005353B8">
            <w:pPr>
              <w:pStyle w:val="acctfourfigures"/>
              <w:spacing w:line="240" w:lineRule="auto"/>
              <w:jc w:val="center"/>
              <w:rPr>
                <w:szCs w:val="22"/>
              </w:rPr>
            </w:pPr>
          </w:p>
        </w:tc>
        <w:tc>
          <w:tcPr>
            <w:tcW w:w="1074" w:type="dxa"/>
            <w:vAlign w:val="bottom"/>
          </w:tcPr>
          <w:p w:rsidR="005353B8" w:rsidRPr="000E6B05" w:rsidRDefault="005353B8">
            <w:pPr>
              <w:pStyle w:val="acctfourfigures"/>
              <w:spacing w:line="240" w:lineRule="auto"/>
              <w:jc w:val="center"/>
              <w:rPr>
                <w:szCs w:val="22"/>
              </w:rPr>
            </w:pPr>
          </w:p>
        </w:tc>
        <w:tc>
          <w:tcPr>
            <w:tcW w:w="184" w:type="dxa"/>
            <w:vAlign w:val="bottom"/>
          </w:tcPr>
          <w:p w:rsidR="005353B8" w:rsidRPr="000E6B05" w:rsidRDefault="005353B8">
            <w:pPr>
              <w:pStyle w:val="acctfourfigures"/>
              <w:spacing w:line="240" w:lineRule="auto"/>
              <w:jc w:val="center"/>
              <w:rPr>
                <w:szCs w:val="22"/>
              </w:rPr>
            </w:pPr>
          </w:p>
        </w:tc>
        <w:tc>
          <w:tcPr>
            <w:tcW w:w="1075" w:type="dxa"/>
            <w:vAlign w:val="bottom"/>
          </w:tcPr>
          <w:p w:rsidR="005353B8" w:rsidRPr="000E6B05" w:rsidRDefault="005353B8">
            <w:pPr>
              <w:pStyle w:val="acctfourfigures"/>
              <w:spacing w:line="240" w:lineRule="auto"/>
              <w:jc w:val="center"/>
              <w:rPr>
                <w:szCs w:val="22"/>
              </w:rPr>
            </w:pPr>
          </w:p>
        </w:tc>
        <w:tc>
          <w:tcPr>
            <w:tcW w:w="178" w:type="dxa"/>
          </w:tcPr>
          <w:p w:rsidR="005353B8" w:rsidRPr="000E6B05" w:rsidRDefault="005353B8">
            <w:pPr>
              <w:pStyle w:val="acctfourfigures"/>
              <w:spacing w:line="240" w:lineRule="auto"/>
              <w:jc w:val="center"/>
              <w:rPr>
                <w:szCs w:val="22"/>
              </w:rPr>
            </w:pPr>
          </w:p>
        </w:tc>
        <w:tc>
          <w:tcPr>
            <w:tcW w:w="1181" w:type="dxa"/>
            <w:gridSpan w:val="3"/>
          </w:tcPr>
          <w:p w:rsidR="005353B8" w:rsidRPr="000E6B05" w:rsidRDefault="005353B8">
            <w:pPr>
              <w:pStyle w:val="acctfourfigures"/>
              <w:spacing w:line="240" w:lineRule="auto"/>
              <w:jc w:val="center"/>
              <w:rPr>
                <w:szCs w:val="22"/>
              </w:rPr>
            </w:pPr>
          </w:p>
        </w:tc>
      </w:tr>
      <w:tr w:rsidR="005353B8" w:rsidRPr="000E6B05" w:rsidTr="00BA2188">
        <w:trPr>
          <w:cantSplit/>
        </w:trPr>
        <w:tc>
          <w:tcPr>
            <w:tcW w:w="2786" w:type="dxa"/>
          </w:tcPr>
          <w:p w:rsidR="005353B8" w:rsidRPr="000E6B05" w:rsidRDefault="005353B8" w:rsidP="005353B8">
            <w:pPr>
              <w:tabs>
                <w:tab w:val="left" w:pos="100"/>
              </w:tabs>
              <w:spacing w:line="240" w:lineRule="auto"/>
              <w:ind w:left="100" w:hanging="100"/>
              <w:rPr>
                <w:rFonts w:ascii="Times New Roman" w:hAnsi="Times New Roman"/>
                <w:sz w:val="22"/>
                <w:szCs w:val="22"/>
                <w:highlight w:val="cyan"/>
              </w:rPr>
            </w:pPr>
            <w:r w:rsidRPr="000E6B05">
              <w:rPr>
                <w:rFonts w:ascii="Times New Roman" w:hAnsi="Times New Roman"/>
                <w:sz w:val="22"/>
                <w:szCs w:val="22"/>
              </w:rPr>
              <w:t>Other financial assets</w:t>
            </w:r>
          </w:p>
        </w:tc>
        <w:tc>
          <w:tcPr>
            <w:tcW w:w="1353" w:type="dxa"/>
            <w:vAlign w:val="bottom"/>
          </w:tcPr>
          <w:p w:rsidR="005353B8" w:rsidRPr="000E6B05" w:rsidRDefault="005353B8">
            <w:pPr>
              <w:pStyle w:val="acctfourfigures"/>
              <w:spacing w:line="240" w:lineRule="auto"/>
              <w:jc w:val="center"/>
              <w:rPr>
                <w:szCs w:val="22"/>
              </w:rPr>
            </w:pPr>
          </w:p>
        </w:tc>
        <w:tc>
          <w:tcPr>
            <w:tcW w:w="180" w:type="dxa"/>
            <w:vAlign w:val="bottom"/>
          </w:tcPr>
          <w:p w:rsidR="005353B8" w:rsidRPr="000E6B05" w:rsidRDefault="005353B8">
            <w:pPr>
              <w:pStyle w:val="acctfourfigures"/>
              <w:spacing w:line="240" w:lineRule="auto"/>
              <w:jc w:val="center"/>
              <w:rPr>
                <w:szCs w:val="22"/>
              </w:rPr>
            </w:pPr>
          </w:p>
        </w:tc>
        <w:tc>
          <w:tcPr>
            <w:tcW w:w="1079" w:type="dxa"/>
            <w:vAlign w:val="bottom"/>
          </w:tcPr>
          <w:p w:rsidR="005353B8" w:rsidRPr="000E6B05" w:rsidRDefault="005353B8">
            <w:pPr>
              <w:pStyle w:val="acctfourfigures"/>
              <w:spacing w:line="240" w:lineRule="auto"/>
              <w:jc w:val="center"/>
              <w:rPr>
                <w:szCs w:val="22"/>
              </w:rPr>
            </w:pPr>
          </w:p>
        </w:tc>
        <w:tc>
          <w:tcPr>
            <w:tcW w:w="185" w:type="dxa"/>
            <w:vAlign w:val="bottom"/>
          </w:tcPr>
          <w:p w:rsidR="005353B8" w:rsidRPr="000E6B05" w:rsidRDefault="005353B8">
            <w:pPr>
              <w:pStyle w:val="acctfourfigures"/>
              <w:spacing w:line="240" w:lineRule="auto"/>
              <w:jc w:val="center"/>
              <w:rPr>
                <w:szCs w:val="22"/>
              </w:rPr>
            </w:pPr>
          </w:p>
        </w:tc>
        <w:tc>
          <w:tcPr>
            <w:tcW w:w="1074" w:type="dxa"/>
            <w:vAlign w:val="bottom"/>
          </w:tcPr>
          <w:p w:rsidR="005353B8" w:rsidRPr="000E6B05" w:rsidRDefault="005353B8">
            <w:pPr>
              <w:pStyle w:val="acctfourfigures"/>
              <w:spacing w:line="240" w:lineRule="auto"/>
              <w:jc w:val="center"/>
              <w:rPr>
                <w:szCs w:val="22"/>
              </w:rPr>
            </w:pPr>
          </w:p>
        </w:tc>
        <w:tc>
          <w:tcPr>
            <w:tcW w:w="184" w:type="dxa"/>
            <w:vAlign w:val="bottom"/>
          </w:tcPr>
          <w:p w:rsidR="005353B8" w:rsidRPr="000E6B05" w:rsidRDefault="005353B8">
            <w:pPr>
              <w:pStyle w:val="acctfourfigures"/>
              <w:spacing w:line="240" w:lineRule="auto"/>
              <w:jc w:val="center"/>
              <w:rPr>
                <w:szCs w:val="22"/>
              </w:rPr>
            </w:pPr>
          </w:p>
        </w:tc>
        <w:tc>
          <w:tcPr>
            <w:tcW w:w="1075" w:type="dxa"/>
            <w:vAlign w:val="bottom"/>
          </w:tcPr>
          <w:p w:rsidR="005353B8" w:rsidRPr="000E6B05" w:rsidRDefault="005353B8">
            <w:pPr>
              <w:pStyle w:val="acctfourfigures"/>
              <w:spacing w:line="240" w:lineRule="auto"/>
              <w:jc w:val="center"/>
              <w:rPr>
                <w:szCs w:val="22"/>
              </w:rPr>
            </w:pPr>
          </w:p>
        </w:tc>
        <w:tc>
          <w:tcPr>
            <w:tcW w:w="178" w:type="dxa"/>
            <w:vAlign w:val="bottom"/>
          </w:tcPr>
          <w:p w:rsidR="005353B8" w:rsidRPr="000E6B05" w:rsidRDefault="005353B8">
            <w:pPr>
              <w:pStyle w:val="acctfourfigures"/>
              <w:spacing w:line="240" w:lineRule="auto"/>
              <w:jc w:val="center"/>
              <w:rPr>
                <w:szCs w:val="22"/>
              </w:rPr>
            </w:pPr>
          </w:p>
        </w:tc>
        <w:tc>
          <w:tcPr>
            <w:tcW w:w="1181" w:type="dxa"/>
            <w:gridSpan w:val="3"/>
            <w:vAlign w:val="bottom"/>
          </w:tcPr>
          <w:p w:rsidR="005353B8" w:rsidRPr="000E6B05" w:rsidRDefault="005353B8">
            <w:pPr>
              <w:pStyle w:val="acctfourfigures"/>
              <w:spacing w:line="240" w:lineRule="auto"/>
              <w:jc w:val="center"/>
              <w:rPr>
                <w:szCs w:val="22"/>
              </w:rPr>
            </w:pPr>
          </w:p>
        </w:tc>
      </w:tr>
      <w:tr w:rsidR="005353B8" w:rsidRPr="000E6B05" w:rsidTr="00BA2188">
        <w:trPr>
          <w:cantSplit/>
        </w:trPr>
        <w:tc>
          <w:tcPr>
            <w:tcW w:w="2786" w:type="dxa"/>
          </w:tcPr>
          <w:p w:rsidR="005353B8" w:rsidRPr="000E6B05" w:rsidRDefault="005353B8" w:rsidP="005353B8">
            <w:pPr>
              <w:tabs>
                <w:tab w:val="left" w:pos="190"/>
              </w:tabs>
              <w:spacing w:line="240" w:lineRule="auto"/>
              <w:ind w:left="190" w:hanging="100"/>
              <w:rPr>
                <w:rFonts w:ascii="Times New Roman" w:hAnsi="Times New Roman"/>
                <w:sz w:val="22"/>
                <w:szCs w:val="22"/>
              </w:rPr>
            </w:pPr>
            <w:r w:rsidRPr="000E6B05">
              <w:rPr>
                <w:rFonts w:ascii="Times New Roman" w:hAnsi="Times New Roman"/>
                <w:sz w:val="22"/>
                <w:szCs w:val="22"/>
              </w:rPr>
              <w:t>Equity instruments</w:t>
            </w:r>
          </w:p>
        </w:tc>
        <w:tc>
          <w:tcPr>
            <w:tcW w:w="1353" w:type="dxa"/>
            <w:vAlign w:val="bottom"/>
          </w:tcPr>
          <w:p w:rsidR="005353B8" w:rsidRPr="000E6B05" w:rsidRDefault="005353B8" w:rsidP="001C508D">
            <w:pPr>
              <w:pStyle w:val="acctfourfigures"/>
              <w:tabs>
                <w:tab w:val="clear" w:pos="765"/>
                <w:tab w:val="decimal" w:pos="1719"/>
              </w:tabs>
              <w:spacing w:line="240" w:lineRule="auto"/>
              <w:jc w:val="center"/>
              <w:rPr>
                <w:rFonts w:cstheme="minorBidi"/>
                <w:szCs w:val="22"/>
                <w:lang w:val="en-US" w:bidi="th-TH"/>
              </w:rPr>
            </w:pPr>
            <w:r w:rsidRPr="000E6B05">
              <w:rPr>
                <w:rFonts w:cstheme="minorBidi"/>
                <w:szCs w:val="22"/>
                <w:lang w:val="en-US" w:bidi="th-TH"/>
              </w:rPr>
              <w:t>3,821</w:t>
            </w:r>
          </w:p>
        </w:tc>
        <w:tc>
          <w:tcPr>
            <w:tcW w:w="180" w:type="dxa"/>
            <w:vAlign w:val="bottom"/>
          </w:tcPr>
          <w:p w:rsidR="005353B8" w:rsidRPr="000E6B05" w:rsidRDefault="005353B8" w:rsidP="005353B8">
            <w:pPr>
              <w:pStyle w:val="acctfourfigures"/>
              <w:spacing w:line="240" w:lineRule="auto"/>
              <w:jc w:val="center"/>
              <w:rPr>
                <w:szCs w:val="22"/>
              </w:rPr>
            </w:pPr>
          </w:p>
        </w:tc>
        <w:tc>
          <w:tcPr>
            <w:tcW w:w="1079" w:type="dxa"/>
            <w:vAlign w:val="bottom"/>
          </w:tcPr>
          <w:p w:rsidR="005353B8" w:rsidRPr="000E6B05" w:rsidRDefault="001C508D" w:rsidP="001C508D">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rsidR="005353B8" w:rsidRPr="000E6B05" w:rsidRDefault="005353B8" w:rsidP="005353B8">
            <w:pPr>
              <w:pStyle w:val="acctfourfigures"/>
              <w:spacing w:line="240" w:lineRule="auto"/>
              <w:jc w:val="center"/>
              <w:rPr>
                <w:szCs w:val="22"/>
              </w:rPr>
            </w:pPr>
          </w:p>
        </w:tc>
        <w:tc>
          <w:tcPr>
            <w:tcW w:w="1074" w:type="dxa"/>
            <w:vAlign w:val="bottom"/>
          </w:tcPr>
          <w:p w:rsidR="005353B8" w:rsidRPr="000E6B05" w:rsidRDefault="001C508D" w:rsidP="001C508D">
            <w:pPr>
              <w:pStyle w:val="acctfourfigures"/>
              <w:tabs>
                <w:tab w:val="clear" w:pos="765"/>
                <w:tab w:val="decimal" w:pos="147"/>
              </w:tabs>
              <w:spacing w:line="240" w:lineRule="auto"/>
              <w:jc w:val="center"/>
              <w:rPr>
                <w:szCs w:val="22"/>
              </w:rPr>
            </w:pPr>
            <w:r w:rsidRPr="000E6B05">
              <w:rPr>
                <w:szCs w:val="22"/>
              </w:rPr>
              <w:t>-</w:t>
            </w:r>
          </w:p>
        </w:tc>
        <w:tc>
          <w:tcPr>
            <w:tcW w:w="184" w:type="dxa"/>
            <w:vAlign w:val="bottom"/>
          </w:tcPr>
          <w:p w:rsidR="005353B8" w:rsidRPr="000E6B05" w:rsidRDefault="005353B8" w:rsidP="005353B8">
            <w:pPr>
              <w:pStyle w:val="acctfourfigures"/>
              <w:spacing w:line="240" w:lineRule="auto"/>
              <w:jc w:val="center"/>
              <w:rPr>
                <w:szCs w:val="22"/>
              </w:rPr>
            </w:pPr>
          </w:p>
        </w:tc>
        <w:tc>
          <w:tcPr>
            <w:tcW w:w="1075" w:type="dxa"/>
            <w:vAlign w:val="bottom"/>
          </w:tcPr>
          <w:p w:rsidR="005353B8" w:rsidRPr="000E6B05" w:rsidRDefault="001C508D" w:rsidP="005353B8">
            <w:pPr>
              <w:pStyle w:val="acctfourfigures"/>
              <w:spacing w:line="240" w:lineRule="auto"/>
              <w:jc w:val="center"/>
              <w:rPr>
                <w:szCs w:val="22"/>
              </w:rPr>
            </w:pPr>
            <w:r w:rsidRPr="000E6B05">
              <w:rPr>
                <w:szCs w:val="22"/>
              </w:rPr>
              <w:t>3,821</w:t>
            </w:r>
          </w:p>
        </w:tc>
        <w:tc>
          <w:tcPr>
            <w:tcW w:w="178" w:type="dxa"/>
            <w:vAlign w:val="bottom"/>
          </w:tcPr>
          <w:p w:rsidR="005353B8" w:rsidRPr="000E6B05" w:rsidRDefault="005353B8" w:rsidP="005353B8">
            <w:pPr>
              <w:pStyle w:val="acctfourfigures"/>
              <w:spacing w:line="240" w:lineRule="auto"/>
              <w:jc w:val="center"/>
              <w:rPr>
                <w:szCs w:val="22"/>
              </w:rPr>
            </w:pPr>
          </w:p>
        </w:tc>
        <w:tc>
          <w:tcPr>
            <w:tcW w:w="1181" w:type="dxa"/>
            <w:gridSpan w:val="3"/>
            <w:vAlign w:val="bottom"/>
          </w:tcPr>
          <w:p w:rsidR="005353B8" w:rsidRPr="000E6B05" w:rsidRDefault="001C508D" w:rsidP="005353B8">
            <w:pPr>
              <w:pStyle w:val="acctfourfigures"/>
              <w:spacing w:line="240" w:lineRule="auto"/>
              <w:jc w:val="center"/>
              <w:rPr>
                <w:szCs w:val="22"/>
              </w:rPr>
            </w:pPr>
            <w:r w:rsidRPr="000E6B05">
              <w:rPr>
                <w:szCs w:val="22"/>
              </w:rPr>
              <w:t>3,821</w:t>
            </w:r>
          </w:p>
        </w:tc>
      </w:tr>
      <w:tr w:rsidR="005353B8" w:rsidRPr="000E6B05" w:rsidTr="00BA2188">
        <w:trPr>
          <w:cantSplit/>
        </w:trPr>
        <w:tc>
          <w:tcPr>
            <w:tcW w:w="2786" w:type="dxa"/>
          </w:tcPr>
          <w:p w:rsidR="005353B8" w:rsidRPr="000E6B05" w:rsidRDefault="005353B8" w:rsidP="005353B8">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sidR="007E5EBB">
              <w:rPr>
                <w:rFonts w:ascii="Times New Roman" w:hAnsi="Times New Roman"/>
                <w:sz w:val="22"/>
                <w:szCs w:val="22"/>
              </w:rPr>
              <w:t xml:space="preserve"> assets</w:t>
            </w:r>
          </w:p>
        </w:tc>
        <w:tc>
          <w:tcPr>
            <w:tcW w:w="1353" w:type="dxa"/>
            <w:tcBorders>
              <w:top w:val="nil"/>
              <w:left w:val="nil"/>
              <w:bottom w:val="single" w:sz="4" w:space="0" w:color="auto"/>
              <w:right w:val="nil"/>
            </w:tcBorders>
            <w:vAlign w:val="bottom"/>
          </w:tcPr>
          <w:p w:rsidR="005353B8" w:rsidRPr="000E6B05" w:rsidRDefault="005353B8" w:rsidP="001C508D">
            <w:pPr>
              <w:pStyle w:val="acctfourfigures"/>
              <w:tabs>
                <w:tab w:val="clear" w:pos="765"/>
                <w:tab w:val="decimal" w:pos="1719"/>
              </w:tabs>
              <w:spacing w:line="240" w:lineRule="auto"/>
              <w:jc w:val="center"/>
              <w:rPr>
                <w:rFonts w:cstheme="minorBidi"/>
                <w:szCs w:val="22"/>
                <w:lang w:val="en-US" w:bidi="th-TH"/>
              </w:rPr>
            </w:pPr>
            <w:r w:rsidRPr="000E6B05">
              <w:rPr>
                <w:rFonts w:cstheme="minorBidi"/>
                <w:szCs w:val="22"/>
                <w:lang w:val="en-US" w:bidi="th-TH"/>
              </w:rPr>
              <w:t>6,708</w:t>
            </w:r>
          </w:p>
        </w:tc>
        <w:tc>
          <w:tcPr>
            <w:tcW w:w="180" w:type="dxa"/>
            <w:vAlign w:val="bottom"/>
          </w:tcPr>
          <w:p w:rsidR="005353B8" w:rsidRPr="000E6B05" w:rsidRDefault="005353B8" w:rsidP="005353B8">
            <w:pPr>
              <w:pStyle w:val="acctfourfigures"/>
              <w:spacing w:line="240" w:lineRule="auto"/>
              <w:jc w:val="center"/>
              <w:rPr>
                <w:szCs w:val="22"/>
              </w:rPr>
            </w:pPr>
          </w:p>
        </w:tc>
        <w:tc>
          <w:tcPr>
            <w:tcW w:w="1079" w:type="dxa"/>
            <w:vAlign w:val="bottom"/>
          </w:tcPr>
          <w:p w:rsidR="005353B8" w:rsidRPr="000E6B05" w:rsidRDefault="001C508D" w:rsidP="001C508D">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rsidR="005353B8" w:rsidRPr="000E6B05" w:rsidRDefault="005353B8" w:rsidP="005353B8">
            <w:pPr>
              <w:pStyle w:val="acctfourfigures"/>
              <w:spacing w:line="240" w:lineRule="auto"/>
              <w:jc w:val="center"/>
              <w:rPr>
                <w:szCs w:val="22"/>
              </w:rPr>
            </w:pPr>
          </w:p>
        </w:tc>
        <w:tc>
          <w:tcPr>
            <w:tcW w:w="1074" w:type="dxa"/>
            <w:vAlign w:val="bottom"/>
          </w:tcPr>
          <w:p w:rsidR="005353B8" w:rsidRPr="000E6B05" w:rsidRDefault="001C508D" w:rsidP="005353B8">
            <w:pPr>
              <w:pStyle w:val="acctfourfigures"/>
              <w:spacing w:line="240" w:lineRule="auto"/>
              <w:jc w:val="center"/>
              <w:rPr>
                <w:szCs w:val="22"/>
              </w:rPr>
            </w:pPr>
            <w:r w:rsidRPr="000E6B05">
              <w:rPr>
                <w:szCs w:val="22"/>
              </w:rPr>
              <w:t>6,708</w:t>
            </w:r>
          </w:p>
        </w:tc>
        <w:tc>
          <w:tcPr>
            <w:tcW w:w="184" w:type="dxa"/>
            <w:vAlign w:val="bottom"/>
          </w:tcPr>
          <w:p w:rsidR="005353B8" w:rsidRPr="000E6B05" w:rsidRDefault="005353B8" w:rsidP="005353B8">
            <w:pPr>
              <w:pStyle w:val="acctfourfigures"/>
              <w:spacing w:line="240" w:lineRule="auto"/>
              <w:jc w:val="center"/>
              <w:rPr>
                <w:szCs w:val="22"/>
              </w:rPr>
            </w:pPr>
          </w:p>
        </w:tc>
        <w:tc>
          <w:tcPr>
            <w:tcW w:w="1075" w:type="dxa"/>
            <w:vAlign w:val="bottom"/>
          </w:tcPr>
          <w:p w:rsidR="005353B8" w:rsidRPr="000E6B05" w:rsidRDefault="001C508D" w:rsidP="001C508D">
            <w:pPr>
              <w:pStyle w:val="acctfourfigures"/>
              <w:tabs>
                <w:tab w:val="clear" w:pos="765"/>
                <w:tab w:val="decimal" w:pos="147"/>
              </w:tabs>
              <w:spacing w:line="240" w:lineRule="auto"/>
              <w:jc w:val="center"/>
              <w:rPr>
                <w:szCs w:val="22"/>
              </w:rPr>
            </w:pPr>
            <w:r w:rsidRPr="000E6B05">
              <w:rPr>
                <w:szCs w:val="22"/>
              </w:rPr>
              <w:t>-</w:t>
            </w:r>
          </w:p>
        </w:tc>
        <w:tc>
          <w:tcPr>
            <w:tcW w:w="178" w:type="dxa"/>
            <w:vAlign w:val="bottom"/>
          </w:tcPr>
          <w:p w:rsidR="005353B8" w:rsidRPr="000E6B05" w:rsidRDefault="005353B8" w:rsidP="005353B8">
            <w:pPr>
              <w:pStyle w:val="acctfourfigures"/>
              <w:spacing w:line="240" w:lineRule="auto"/>
              <w:rPr>
                <w:szCs w:val="22"/>
              </w:rPr>
            </w:pPr>
          </w:p>
        </w:tc>
        <w:tc>
          <w:tcPr>
            <w:tcW w:w="1181" w:type="dxa"/>
            <w:gridSpan w:val="3"/>
            <w:vAlign w:val="bottom"/>
          </w:tcPr>
          <w:p w:rsidR="005353B8" w:rsidRPr="000E6B05" w:rsidRDefault="001C508D" w:rsidP="001C508D">
            <w:pPr>
              <w:pStyle w:val="acctfourfigures"/>
              <w:spacing w:line="240" w:lineRule="auto"/>
              <w:jc w:val="center"/>
              <w:rPr>
                <w:szCs w:val="22"/>
              </w:rPr>
            </w:pPr>
            <w:r w:rsidRPr="000E6B05">
              <w:rPr>
                <w:szCs w:val="22"/>
              </w:rPr>
              <w:t>6,708</w:t>
            </w:r>
          </w:p>
        </w:tc>
      </w:tr>
      <w:tr w:rsidR="005353B8" w:rsidRPr="000E6B05" w:rsidTr="00BA2188">
        <w:trPr>
          <w:cantSplit/>
        </w:trPr>
        <w:tc>
          <w:tcPr>
            <w:tcW w:w="2786" w:type="dxa"/>
            <w:hideMark/>
          </w:tcPr>
          <w:p w:rsidR="005353B8" w:rsidRPr="000E6B05" w:rsidRDefault="005353B8" w:rsidP="00BA2188">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vAlign w:val="bottom"/>
            <w:hideMark/>
          </w:tcPr>
          <w:p w:rsidR="005353B8" w:rsidRPr="000E6B05" w:rsidRDefault="005353B8" w:rsidP="001C508D">
            <w:pPr>
              <w:pStyle w:val="acctfourfigures"/>
              <w:tabs>
                <w:tab w:val="clear" w:pos="765"/>
                <w:tab w:val="decimal" w:pos="1719"/>
              </w:tabs>
              <w:spacing w:line="240" w:lineRule="auto"/>
              <w:jc w:val="center"/>
              <w:rPr>
                <w:rFonts w:cstheme="minorBidi"/>
                <w:b/>
                <w:bCs/>
                <w:szCs w:val="22"/>
                <w:lang w:val="en-US" w:bidi="th-TH"/>
              </w:rPr>
            </w:pPr>
            <w:r w:rsidRPr="000E6B05">
              <w:rPr>
                <w:rFonts w:cstheme="minorBidi"/>
                <w:b/>
                <w:bCs/>
                <w:szCs w:val="22"/>
                <w:lang w:val="en-US" w:bidi="th-TH"/>
              </w:rPr>
              <w:t>10,529</w:t>
            </w:r>
          </w:p>
        </w:tc>
        <w:tc>
          <w:tcPr>
            <w:tcW w:w="180" w:type="dxa"/>
            <w:vAlign w:val="bottom"/>
          </w:tcPr>
          <w:p w:rsidR="005353B8" w:rsidRPr="000E6B05" w:rsidRDefault="005353B8">
            <w:pPr>
              <w:pStyle w:val="acctfourfigures"/>
              <w:spacing w:line="240" w:lineRule="auto"/>
              <w:jc w:val="center"/>
              <w:rPr>
                <w:b/>
                <w:bCs/>
                <w:szCs w:val="22"/>
              </w:rPr>
            </w:pPr>
          </w:p>
        </w:tc>
        <w:tc>
          <w:tcPr>
            <w:tcW w:w="1079" w:type="dxa"/>
            <w:vAlign w:val="bottom"/>
          </w:tcPr>
          <w:p w:rsidR="005353B8" w:rsidRPr="000E6B05" w:rsidRDefault="005353B8">
            <w:pPr>
              <w:pStyle w:val="acctfourfigures"/>
              <w:spacing w:line="240" w:lineRule="auto"/>
              <w:jc w:val="center"/>
              <w:rPr>
                <w:b/>
                <w:bCs/>
                <w:szCs w:val="22"/>
              </w:rPr>
            </w:pPr>
          </w:p>
        </w:tc>
        <w:tc>
          <w:tcPr>
            <w:tcW w:w="185" w:type="dxa"/>
            <w:vAlign w:val="bottom"/>
          </w:tcPr>
          <w:p w:rsidR="005353B8" w:rsidRPr="000E6B05" w:rsidRDefault="005353B8">
            <w:pPr>
              <w:pStyle w:val="acctfourfigures"/>
              <w:spacing w:line="240" w:lineRule="auto"/>
              <w:jc w:val="center"/>
              <w:rPr>
                <w:b/>
                <w:bCs/>
                <w:szCs w:val="22"/>
              </w:rPr>
            </w:pPr>
          </w:p>
        </w:tc>
        <w:tc>
          <w:tcPr>
            <w:tcW w:w="1074" w:type="dxa"/>
            <w:vAlign w:val="bottom"/>
          </w:tcPr>
          <w:p w:rsidR="005353B8" w:rsidRPr="000E6B05" w:rsidRDefault="005353B8">
            <w:pPr>
              <w:pStyle w:val="acctfourfigures"/>
              <w:spacing w:line="240" w:lineRule="auto"/>
              <w:jc w:val="center"/>
              <w:rPr>
                <w:b/>
                <w:bCs/>
                <w:szCs w:val="22"/>
              </w:rPr>
            </w:pPr>
          </w:p>
        </w:tc>
        <w:tc>
          <w:tcPr>
            <w:tcW w:w="184" w:type="dxa"/>
            <w:vAlign w:val="bottom"/>
          </w:tcPr>
          <w:p w:rsidR="005353B8" w:rsidRPr="000E6B05" w:rsidRDefault="005353B8">
            <w:pPr>
              <w:pStyle w:val="acctfourfigures"/>
              <w:spacing w:line="240" w:lineRule="auto"/>
              <w:jc w:val="center"/>
              <w:rPr>
                <w:b/>
                <w:bCs/>
                <w:szCs w:val="22"/>
              </w:rPr>
            </w:pPr>
          </w:p>
        </w:tc>
        <w:tc>
          <w:tcPr>
            <w:tcW w:w="1075" w:type="dxa"/>
            <w:vAlign w:val="bottom"/>
          </w:tcPr>
          <w:p w:rsidR="005353B8" w:rsidRPr="000E6B05" w:rsidRDefault="005353B8">
            <w:pPr>
              <w:pStyle w:val="acctfourfigures"/>
              <w:spacing w:line="240" w:lineRule="auto"/>
              <w:jc w:val="center"/>
              <w:rPr>
                <w:b/>
                <w:bCs/>
                <w:szCs w:val="22"/>
              </w:rPr>
            </w:pPr>
          </w:p>
        </w:tc>
        <w:tc>
          <w:tcPr>
            <w:tcW w:w="178" w:type="dxa"/>
            <w:vAlign w:val="bottom"/>
          </w:tcPr>
          <w:p w:rsidR="005353B8" w:rsidRPr="000E6B05" w:rsidRDefault="005353B8">
            <w:pPr>
              <w:pStyle w:val="acctfourfigures"/>
              <w:spacing w:line="240" w:lineRule="auto"/>
              <w:rPr>
                <w:b/>
                <w:bCs/>
                <w:szCs w:val="22"/>
              </w:rPr>
            </w:pPr>
          </w:p>
        </w:tc>
        <w:tc>
          <w:tcPr>
            <w:tcW w:w="1181" w:type="dxa"/>
            <w:gridSpan w:val="3"/>
            <w:vAlign w:val="bottom"/>
          </w:tcPr>
          <w:p w:rsidR="005353B8" w:rsidRPr="000E6B05" w:rsidRDefault="005353B8">
            <w:pPr>
              <w:pStyle w:val="acctfourfigures"/>
              <w:spacing w:line="240" w:lineRule="auto"/>
              <w:rPr>
                <w:b/>
                <w:bCs/>
                <w:szCs w:val="22"/>
                <w:lang w:bidi="th-TH"/>
              </w:rPr>
            </w:pPr>
          </w:p>
        </w:tc>
      </w:tr>
      <w:tr w:rsidR="005353B8" w:rsidRPr="000E6B05" w:rsidTr="00BA2188">
        <w:trPr>
          <w:cantSplit/>
        </w:trPr>
        <w:tc>
          <w:tcPr>
            <w:tcW w:w="2786" w:type="dxa"/>
          </w:tcPr>
          <w:p w:rsidR="005353B8" w:rsidRPr="000E6B05" w:rsidRDefault="005353B8">
            <w:pPr>
              <w:tabs>
                <w:tab w:val="left" w:pos="100"/>
              </w:tabs>
              <w:spacing w:line="240" w:lineRule="auto"/>
              <w:ind w:left="100" w:hanging="100"/>
              <w:rPr>
                <w:rFonts w:ascii="Times New Roman" w:hAnsi="Times New Roman"/>
                <w:b/>
                <w:bCs/>
                <w:sz w:val="22"/>
                <w:szCs w:val="22"/>
                <w:highlight w:val="cyan"/>
                <w:lang w:bidi="ar-SA"/>
              </w:rPr>
            </w:pPr>
          </w:p>
        </w:tc>
        <w:tc>
          <w:tcPr>
            <w:tcW w:w="1353" w:type="dxa"/>
            <w:tcBorders>
              <w:top w:val="double" w:sz="4" w:space="0" w:color="auto"/>
              <w:left w:val="nil"/>
              <w:bottom w:val="nil"/>
              <w:right w:val="nil"/>
            </w:tcBorders>
            <w:vAlign w:val="bottom"/>
          </w:tcPr>
          <w:p w:rsidR="005353B8" w:rsidRPr="000E6B05" w:rsidRDefault="005353B8">
            <w:pPr>
              <w:pStyle w:val="acctfourfigures"/>
              <w:spacing w:line="240" w:lineRule="auto"/>
              <w:jc w:val="center"/>
              <w:rPr>
                <w:szCs w:val="22"/>
              </w:rPr>
            </w:pPr>
          </w:p>
        </w:tc>
        <w:tc>
          <w:tcPr>
            <w:tcW w:w="180" w:type="dxa"/>
            <w:vAlign w:val="bottom"/>
          </w:tcPr>
          <w:p w:rsidR="005353B8" w:rsidRPr="000E6B05" w:rsidRDefault="005353B8">
            <w:pPr>
              <w:pStyle w:val="acctfourfigures"/>
              <w:spacing w:line="240" w:lineRule="auto"/>
              <w:jc w:val="center"/>
              <w:rPr>
                <w:szCs w:val="22"/>
              </w:rPr>
            </w:pPr>
          </w:p>
        </w:tc>
        <w:tc>
          <w:tcPr>
            <w:tcW w:w="1079" w:type="dxa"/>
            <w:vAlign w:val="bottom"/>
          </w:tcPr>
          <w:p w:rsidR="005353B8" w:rsidRPr="000E6B05" w:rsidRDefault="005353B8">
            <w:pPr>
              <w:pStyle w:val="acctfourfigures"/>
              <w:spacing w:line="240" w:lineRule="auto"/>
              <w:jc w:val="center"/>
              <w:rPr>
                <w:szCs w:val="22"/>
              </w:rPr>
            </w:pPr>
          </w:p>
        </w:tc>
        <w:tc>
          <w:tcPr>
            <w:tcW w:w="185" w:type="dxa"/>
            <w:vAlign w:val="bottom"/>
          </w:tcPr>
          <w:p w:rsidR="005353B8" w:rsidRPr="000E6B05" w:rsidRDefault="005353B8">
            <w:pPr>
              <w:pStyle w:val="acctfourfigures"/>
              <w:spacing w:line="240" w:lineRule="auto"/>
              <w:jc w:val="center"/>
              <w:rPr>
                <w:szCs w:val="22"/>
              </w:rPr>
            </w:pPr>
          </w:p>
        </w:tc>
        <w:tc>
          <w:tcPr>
            <w:tcW w:w="1074" w:type="dxa"/>
            <w:vAlign w:val="bottom"/>
          </w:tcPr>
          <w:p w:rsidR="005353B8" w:rsidRPr="000E6B05" w:rsidRDefault="005353B8">
            <w:pPr>
              <w:pStyle w:val="acctfourfigures"/>
              <w:spacing w:line="240" w:lineRule="auto"/>
              <w:jc w:val="center"/>
              <w:rPr>
                <w:szCs w:val="22"/>
              </w:rPr>
            </w:pPr>
          </w:p>
        </w:tc>
        <w:tc>
          <w:tcPr>
            <w:tcW w:w="184" w:type="dxa"/>
            <w:vAlign w:val="bottom"/>
          </w:tcPr>
          <w:p w:rsidR="005353B8" w:rsidRPr="000E6B05" w:rsidRDefault="005353B8">
            <w:pPr>
              <w:pStyle w:val="acctfourfigures"/>
              <w:spacing w:line="240" w:lineRule="auto"/>
              <w:jc w:val="center"/>
              <w:rPr>
                <w:szCs w:val="22"/>
              </w:rPr>
            </w:pPr>
          </w:p>
        </w:tc>
        <w:tc>
          <w:tcPr>
            <w:tcW w:w="1075" w:type="dxa"/>
            <w:vAlign w:val="bottom"/>
          </w:tcPr>
          <w:p w:rsidR="005353B8" w:rsidRPr="000E6B05" w:rsidRDefault="005353B8">
            <w:pPr>
              <w:pStyle w:val="acctfourfigures"/>
              <w:spacing w:line="240" w:lineRule="auto"/>
              <w:jc w:val="center"/>
              <w:rPr>
                <w:szCs w:val="22"/>
              </w:rPr>
            </w:pPr>
          </w:p>
        </w:tc>
        <w:tc>
          <w:tcPr>
            <w:tcW w:w="178" w:type="dxa"/>
            <w:vAlign w:val="bottom"/>
          </w:tcPr>
          <w:p w:rsidR="005353B8" w:rsidRPr="000E6B05" w:rsidRDefault="005353B8">
            <w:pPr>
              <w:pStyle w:val="acctfourfigures"/>
              <w:spacing w:line="240" w:lineRule="auto"/>
              <w:rPr>
                <w:szCs w:val="22"/>
              </w:rPr>
            </w:pPr>
          </w:p>
        </w:tc>
        <w:tc>
          <w:tcPr>
            <w:tcW w:w="1181" w:type="dxa"/>
            <w:gridSpan w:val="3"/>
            <w:vAlign w:val="bottom"/>
          </w:tcPr>
          <w:p w:rsidR="005353B8" w:rsidRPr="000E6B05" w:rsidRDefault="005353B8">
            <w:pPr>
              <w:pStyle w:val="acctfourfigures"/>
              <w:spacing w:line="240" w:lineRule="auto"/>
              <w:rPr>
                <w:szCs w:val="22"/>
              </w:rPr>
            </w:pPr>
          </w:p>
        </w:tc>
      </w:tr>
      <w:tr w:rsidR="00CD6E2B" w:rsidRPr="000E6B05" w:rsidTr="00BA2188">
        <w:trPr>
          <w:gridAfter w:val="1"/>
          <w:wAfter w:w="18" w:type="dxa"/>
          <w:cantSplit/>
          <w:trHeight w:val="60"/>
          <w:tblHeader/>
        </w:trPr>
        <w:tc>
          <w:tcPr>
            <w:tcW w:w="2786" w:type="dxa"/>
            <w:vAlign w:val="bottom"/>
            <w:hideMark/>
          </w:tcPr>
          <w:p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6471" w:type="dxa"/>
            <w:gridSpan w:val="10"/>
            <w:vAlign w:val="bottom"/>
            <w:hideMark/>
          </w:tcPr>
          <w:p w:rsidR="00CD6E2B" w:rsidRPr="000E6B05" w:rsidRDefault="00CD6E2B" w:rsidP="004013A8">
            <w:pPr>
              <w:pStyle w:val="acctcolumnheading"/>
              <w:spacing w:after="0" w:line="240" w:lineRule="auto"/>
              <w:ind w:right="-79"/>
              <w:rPr>
                <w:szCs w:val="22"/>
              </w:rPr>
            </w:pPr>
            <w:r w:rsidRPr="000E6B05">
              <w:rPr>
                <w:b/>
                <w:bCs/>
                <w:szCs w:val="22"/>
              </w:rPr>
              <w:t>Separate financial statement</w:t>
            </w:r>
            <w:r w:rsidR="0066073E">
              <w:rPr>
                <w:b/>
                <w:bCs/>
                <w:szCs w:val="22"/>
              </w:rPr>
              <w:t>s</w:t>
            </w:r>
          </w:p>
        </w:tc>
      </w:tr>
      <w:tr w:rsidR="00CD6E2B" w:rsidRPr="000E6B05" w:rsidTr="00BA2188">
        <w:trPr>
          <w:gridAfter w:val="1"/>
          <w:wAfter w:w="18" w:type="dxa"/>
          <w:cantSplit/>
          <w:trHeight w:val="74"/>
          <w:tblHeader/>
        </w:trPr>
        <w:tc>
          <w:tcPr>
            <w:tcW w:w="2786" w:type="dxa"/>
            <w:vAlign w:val="bottom"/>
          </w:tcPr>
          <w:p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rsidR="00CD6E2B" w:rsidRPr="000E6B05" w:rsidRDefault="00CD6E2B" w:rsidP="004013A8">
            <w:pPr>
              <w:pStyle w:val="acctcolumnheading"/>
              <w:spacing w:after="0" w:line="240" w:lineRule="auto"/>
              <w:rPr>
                <w:b/>
                <w:bCs/>
                <w:szCs w:val="22"/>
              </w:rPr>
            </w:pPr>
            <w:r w:rsidRPr="000E6B05">
              <w:rPr>
                <w:b/>
                <w:bCs/>
                <w:szCs w:val="22"/>
              </w:rPr>
              <w:t xml:space="preserve">Carrying amount </w:t>
            </w:r>
          </w:p>
        </w:tc>
        <w:tc>
          <w:tcPr>
            <w:tcW w:w="180" w:type="dxa"/>
            <w:vAlign w:val="bottom"/>
          </w:tcPr>
          <w:p w:rsidR="00CD6E2B" w:rsidRPr="000E6B05" w:rsidRDefault="00CD6E2B" w:rsidP="004013A8">
            <w:pPr>
              <w:pStyle w:val="acctcolumnheading"/>
              <w:spacing w:after="0" w:line="240" w:lineRule="auto"/>
              <w:rPr>
                <w:b/>
                <w:bCs/>
                <w:szCs w:val="22"/>
              </w:rPr>
            </w:pPr>
          </w:p>
        </w:tc>
        <w:tc>
          <w:tcPr>
            <w:tcW w:w="4938" w:type="dxa"/>
            <w:gridSpan w:val="8"/>
            <w:vAlign w:val="bottom"/>
          </w:tcPr>
          <w:p w:rsidR="00CD6E2B" w:rsidRPr="000E6B05" w:rsidRDefault="00CD6E2B" w:rsidP="004013A8">
            <w:pPr>
              <w:pStyle w:val="acctcolumnheading"/>
              <w:spacing w:after="0" w:line="240" w:lineRule="auto"/>
              <w:ind w:right="-79"/>
              <w:rPr>
                <w:b/>
                <w:bCs/>
                <w:szCs w:val="22"/>
              </w:rPr>
            </w:pPr>
            <w:r w:rsidRPr="000E6B05">
              <w:rPr>
                <w:b/>
                <w:bCs/>
                <w:szCs w:val="22"/>
              </w:rPr>
              <w:t>Fair value</w:t>
            </w:r>
            <w:r w:rsidRPr="000E6B05">
              <w:rPr>
                <w:szCs w:val="22"/>
              </w:rPr>
              <w:t xml:space="preserve"> </w:t>
            </w:r>
          </w:p>
        </w:tc>
      </w:tr>
      <w:tr w:rsidR="00CD6E2B" w:rsidRPr="000E6B05" w:rsidTr="00BA2188">
        <w:trPr>
          <w:cantSplit/>
          <w:trHeight w:val="60"/>
          <w:tblHeader/>
        </w:trPr>
        <w:tc>
          <w:tcPr>
            <w:tcW w:w="2786" w:type="dxa"/>
            <w:vAlign w:val="bottom"/>
            <w:hideMark/>
          </w:tcPr>
          <w:p w:rsidR="00CD6E2B" w:rsidRPr="000E6B05" w:rsidRDefault="00CD6E2B" w:rsidP="004013A8">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At 31 December 2020</w:t>
            </w:r>
          </w:p>
        </w:tc>
        <w:tc>
          <w:tcPr>
            <w:tcW w:w="1353" w:type="dxa"/>
            <w:vAlign w:val="bottom"/>
            <w:hideMark/>
          </w:tcPr>
          <w:p w:rsidR="00CD6E2B" w:rsidRPr="000E6B05" w:rsidRDefault="00CD6E2B" w:rsidP="004013A8">
            <w:pPr>
              <w:pStyle w:val="acctcolumnheading"/>
              <w:spacing w:after="0" w:line="240" w:lineRule="auto"/>
              <w:ind w:left="-82" w:right="-85"/>
              <w:rPr>
                <w:szCs w:val="22"/>
                <w:highlight w:val="cyan"/>
                <w:lang w:bidi="th-TH"/>
              </w:rPr>
            </w:pPr>
            <w:r w:rsidRPr="000E6B05">
              <w:rPr>
                <w:szCs w:val="22"/>
                <w:lang w:bidi="th-TH"/>
              </w:rPr>
              <w:t>Financial instruments measured at FVTPL</w:t>
            </w:r>
          </w:p>
        </w:tc>
        <w:tc>
          <w:tcPr>
            <w:tcW w:w="180" w:type="dxa"/>
            <w:vAlign w:val="bottom"/>
          </w:tcPr>
          <w:p w:rsidR="00CD6E2B" w:rsidRPr="000E6B05" w:rsidRDefault="00CD6E2B" w:rsidP="004013A8">
            <w:pPr>
              <w:pStyle w:val="acctcolumnheading"/>
              <w:spacing w:after="0" w:line="240" w:lineRule="auto"/>
              <w:rPr>
                <w:szCs w:val="22"/>
              </w:rPr>
            </w:pPr>
          </w:p>
        </w:tc>
        <w:tc>
          <w:tcPr>
            <w:tcW w:w="1079" w:type="dxa"/>
            <w:vAlign w:val="bottom"/>
            <w:hideMark/>
          </w:tcPr>
          <w:p w:rsidR="00CD6E2B" w:rsidRPr="000E6B05" w:rsidRDefault="00CD6E2B" w:rsidP="004013A8">
            <w:pPr>
              <w:pStyle w:val="acctcolumnheading"/>
              <w:spacing w:after="0" w:line="240" w:lineRule="auto"/>
              <w:ind w:left="-79" w:right="-79"/>
              <w:rPr>
                <w:szCs w:val="22"/>
              </w:rPr>
            </w:pPr>
            <w:r w:rsidRPr="000E6B05">
              <w:rPr>
                <w:szCs w:val="22"/>
              </w:rPr>
              <w:t>Level 1</w:t>
            </w:r>
          </w:p>
        </w:tc>
        <w:tc>
          <w:tcPr>
            <w:tcW w:w="185" w:type="dxa"/>
            <w:vAlign w:val="bottom"/>
          </w:tcPr>
          <w:p w:rsidR="00CD6E2B" w:rsidRPr="000E6B05" w:rsidRDefault="00CD6E2B" w:rsidP="004013A8">
            <w:pPr>
              <w:pStyle w:val="acctcolumnheading"/>
              <w:spacing w:after="0" w:line="240" w:lineRule="auto"/>
              <w:rPr>
                <w:szCs w:val="22"/>
              </w:rPr>
            </w:pPr>
          </w:p>
        </w:tc>
        <w:tc>
          <w:tcPr>
            <w:tcW w:w="1074" w:type="dxa"/>
            <w:vAlign w:val="bottom"/>
            <w:hideMark/>
          </w:tcPr>
          <w:p w:rsidR="00CD6E2B" w:rsidRPr="000E6B05" w:rsidRDefault="00CD6E2B" w:rsidP="004013A8">
            <w:pPr>
              <w:pStyle w:val="acctcolumnheading"/>
              <w:spacing w:after="0" w:line="240" w:lineRule="auto"/>
              <w:ind w:left="-79" w:right="-79"/>
              <w:rPr>
                <w:szCs w:val="22"/>
              </w:rPr>
            </w:pPr>
            <w:r w:rsidRPr="000E6B05">
              <w:rPr>
                <w:szCs w:val="22"/>
              </w:rPr>
              <w:t>Level 2</w:t>
            </w:r>
          </w:p>
        </w:tc>
        <w:tc>
          <w:tcPr>
            <w:tcW w:w="184" w:type="dxa"/>
            <w:vAlign w:val="bottom"/>
          </w:tcPr>
          <w:p w:rsidR="00CD6E2B" w:rsidRPr="000E6B05" w:rsidRDefault="00CD6E2B" w:rsidP="004013A8">
            <w:pPr>
              <w:pStyle w:val="acctcolumnheading"/>
              <w:spacing w:after="0" w:line="240" w:lineRule="auto"/>
              <w:rPr>
                <w:szCs w:val="22"/>
              </w:rPr>
            </w:pPr>
          </w:p>
        </w:tc>
        <w:tc>
          <w:tcPr>
            <w:tcW w:w="1075" w:type="dxa"/>
            <w:vAlign w:val="bottom"/>
            <w:hideMark/>
          </w:tcPr>
          <w:p w:rsidR="00CD6E2B" w:rsidRPr="000E6B05" w:rsidRDefault="00CD6E2B" w:rsidP="004013A8">
            <w:pPr>
              <w:pStyle w:val="acctcolumnheading"/>
              <w:spacing w:after="0" w:line="240" w:lineRule="auto"/>
              <w:ind w:left="-79" w:right="-79"/>
              <w:rPr>
                <w:szCs w:val="22"/>
              </w:rPr>
            </w:pPr>
            <w:r w:rsidRPr="000E6B05">
              <w:rPr>
                <w:szCs w:val="22"/>
              </w:rPr>
              <w:t>Level 3</w:t>
            </w:r>
          </w:p>
        </w:tc>
        <w:tc>
          <w:tcPr>
            <w:tcW w:w="178" w:type="dxa"/>
            <w:vAlign w:val="bottom"/>
          </w:tcPr>
          <w:p w:rsidR="00CD6E2B" w:rsidRPr="000E6B05" w:rsidRDefault="00CD6E2B" w:rsidP="004013A8">
            <w:pPr>
              <w:pStyle w:val="acctcolumnheading"/>
              <w:spacing w:after="0" w:line="240" w:lineRule="auto"/>
              <w:ind w:left="-79" w:right="-79"/>
              <w:rPr>
                <w:szCs w:val="22"/>
              </w:rPr>
            </w:pPr>
          </w:p>
        </w:tc>
        <w:tc>
          <w:tcPr>
            <w:tcW w:w="1181" w:type="dxa"/>
            <w:gridSpan w:val="3"/>
            <w:vAlign w:val="bottom"/>
            <w:hideMark/>
          </w:tcPr>
          <w:p w:rsidR="00CD6E2B" w:rsidRPr="000E6B05" w:rsidRDefault="00CD6E2B" w:rsidP="004013A8">
            <w:pPr>
              <w:pStyle w:val="acctcolumnheading"/>
              <w:spacing w:after="0" w:line="240" w:lineRule="auto"/>
              <w:ind w:left="-79" w:right="-79"/>
              <w:rPr>
                <w:szCs w:val="22"/>
              </w:rPr>
            </w:pPr>
            <w:r w:rsidRPr="000E6B05">
              <w:rPr>
                <w:szCs w:val="22"/>
              </w:rPr>
              <w:t>Total</w:t>
            </w:r>
          </w:p>
        </w:tc>
      </w:tr>
      <w:tr w:rsidR="00CD6E2B" w:rsidRPr="000E6B05" w:rsidTr="00BA2188">
        <w:trPr>
          <w:gridAfter w:val="2"/>
          <w:wAfter w:w="48" w:type="dxa"/>
          <w:cantSplit/>
          <w:trHeight w:val="60"/>
          <w:tblHeader/>
        </w:trPr>
        <w:tc>
          <w:tcPr>
            <w:tcW w:w="2786" w:type="dxa"/>
            <w:vAlign w:val="bottom"/>
          </w:tcPr>
          <w:p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6441" w:type="dxa"/>
            <w:gridSpan w:val="9"/>
          </w:tcPr>
          <w:p w:rsidR="00CD6E2B" w:rsidRPr="000E6B05" w:rsidRDefault="00CD6E2B" w:rsidP="004013A8">
            <w:pPr>
              <w:tabs>
                <w:tab w:val="left" w:pos="100"/>
              </w:tabs>
              <w:spacing w:line="240" w:lineRule="auto"/>
              <w:ind w:left="100" w:hanging="100"/>
              <w:jc w:val="center"/>
              <w:rPr>
                <w:rFonts w:ascii="Times New Roman" w:hAnsi="Times New Roman"/>
                <w:i/>
                <w:iCs/>
                <w:sz w:val="22"/>
                <w:szCs w:val="22"/>
              </w:rPr>
            </w:pPr>
            <w:r w:rsidRPr="000E6B05">
              <w:rPr>
                <w:rFonts w:ascii="Times New Roman" w:hAnsi="Times New Roman"/>
                <w:i/>
                <w:iCs/>
                <w:sz w:val="22"/>
                <w:szCs w:val="22"/>
              </w:rPr>
              <w:t>(in thousand Baht)</w:t>
            </w:r>
          </w:p>
        </w:tc>
      </w:tr>
      <w:tr w:rsidR="00CD6E2B" w:rsidRPr="000E6B05" w:rsidTr="00BA2188">
        <w:trPr>
          <w:cantSplit/>
        </w:trPr>
        <w:tc>
          <w:tcPr>
            <w:tcW w:w="2786" w:type="dxa"/>
            <w:hideMark/>
          </w:tcPr>
          <w:p w:rsidR="00CD6E2B" w:rsidRPr="000E6B05" w:rsidRDefault="00CD6E2B" w:rsidP="004013A8">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Financial assets</w:t>
            </w:r>
          </w:p>
        </w:tc>
        <w:tc>
          <w:tcPr>
            <w:tcW w:w="1353" w:type="dxa"/>
          </w:tcPr>
          <w:p w:rsidR="00CD6E2B" w:rsidRPr="000E6B05" w:rsidRDefault="00CD6E2B" w:rsidP="004013A8">
            <w:pPr>
              <w:pStyle w:val="acctfourfigures"/>
              <w:spacing w:line="240" w:lineRule="auto"/>
              <w:jc w:val="center"/>
              <w:rPr>
                <w:szCs w:val="22"/>
              </w:rPr>
            </w:pPr>
          </w:p>
        </w:tc>
        <w:tc>
          <w:tcPr>
            <w:tcW w:w="180" w:type="dxa"/>
            <w:vAlign w:val="bottom"/>
          </w:tcPr>
          <w:p w:rsidR="00CD6E2B" w:rsidRPr="000E6B05" w:rsidRDefault="00CD6E2B" w:rsidP="004013A8">
            <w:pPr>
              <w:pStyle w:val="acctfourfigures"/>
              <w:spacing w:line="240" w:lineRule="auto"/>
              <w:jc w:val="center"/>
              <w:rPr>
                <w:szCs w:val="22"/>
              </w:rPr>
            </w:pPr>
          </w:p>
        </w:tc>
        <w:tc>
          <w:tcPr>
            <w:tcW w:w="1079" w:type="dxa"/>
            <w:vAlign w:val="bottom"/>
          </w:tcPr>
          <w:p w:rsidR="00CD6E2B" w:rsidRPr="000E6B05" w:rsidRDefault="00CD6E2B" w:rsidP="004013A8">
            <w:pPr>
              <w:pStyle w:val="acctfourfigures"/>
              <w:spacing w:line="240" w:lineRule="auto"/>
              <w:jc w:val="center"/>
              <w:rPr>
                <w:szCs w:val="22"/>
              </w:rPr>
            </w:pPr>
          </w:p>
        </w:tc>
        <w:tc>
          <w:tcPr>
            <w:tcW w:w="185" w:type="dxa"/>
            <w:vAlign w:val="bottom"/>
          </w:tcPr>
          <w:p w:rsidR="00CD6E2B" w:rsidRPr="000E6B05" w:rsidRDefault="00CD6E2B" w:rsidP="004013A8">
            <w:pPr>
              <w:pStyle w:val="acctfourfigures"/>
              <w:spacing w:line="240" w:lineRule="auto"/>
              <w:jc w:val="center"/>
              <w:rPr>
                <w:szCs w:val="22"/>
              </w:rPr>
            </w:pPr>
          </w:p>
        </w:tc>
        <w:tc>
          <w:tcPr>
            <w:tcW w:w="1074" w:type="dxa"/>
            <w:vAlign w:val="bottom"/>
          </w:tcPr>
          <w:p w:rsidR="00CD6E2B" w:rsidRPr="000E6B05" w:rsidRDefault="00CD6E2B" w:rsidP="004013A8">
            <w:pPr>
              <w:pStyle w:val="acctfourfigures"/>
              <w:spacing w:line="240" w:lineRule="auto"/>
              <w:jc w:val="center"/>
              <w:rPr>
                <w:szCs w:val="22"/>
              </w:rPr>
            </w:pPr>
          </w:p>
        </w:tc>
        <w:tc>
          <w:tcPr>
            <w:tcW w:w="184" w:type="dxa"/>
            <w:vAlign w:val="bottom"/>
          </w:tcPr>
          <w:p w:rsidR="00CD6E2B" w:rsidRPr="000E6B05" w:rsidRDefault="00CD6E2B" w:rsidP="004013A8">
            <w:pPr>
              <w:pStyle w:val="acctfourfigures"/>
              <w:spacing w:line="240" w:lineRule="auto"/>
              <w:jc w:val="center"/>
              <w:rPr>
                <w:szCs w:val="22"/>
              </w:rPr>
            </w:pPr>
          </w:p>
        </w:tc>
        <w:tc>
          <w:tcPr>
            <w:tcW w:w="1075" w:type="dxa"/>
            <w:vAlign w:val="bottom"/>
          </w:tcPr>
          <w:p w:rsidR="00CD6E2B" w:rsidRPr="000E6B05" w:rsidRDefault="00CD6E2B" w:rsidP="004013A8">
            <w:pPr>
              <w:pStyle w:val="acctfourfigures"/>
              <w:spacing w:line="240" w:lineRule="auto"/>
              <w:jc w:val="center"/>
              <w:rPr>
                <w:szCs w:val="22"/>
              </w:rPr>
            </w:pPr>
          </w:p>
        </w:tc>
        <w:tc>
          <w:tcPr>
            <w:tcW w:w="178" w:type="dxa"/>
          </w:tcPr>
          <w:p w:rsidR="00CD6E2B" w:rsidRPr="000E6B05" w:rsidRDefault="00CD6E2B" w:rsidP="004013A8">
            <w:pPr>
              <w:pStyle w:val="acctfourfigures"/>
              <w:spacing w:line="240" w:lineRule="auto"/>
              <w:jc w:val="center"/>
              <w:rPr>
                <w:szCs w:val="22"/>
              </w:rPr>
            </w:pPr>
          </w:p>
        </w:tc>
        <w:tc>
          <w:tcPr>
            <w:tcW w:w="1181" w:type="dxa"/>
            <w:gridSpan w:val="3"/>
          </w:tcPr>
          <w:p w:rsidR="00CD6E2B" w:rsidRPr="000E6B05" w:rsidRDefault="00CD6E2B" w:rsidP="004013A8">
            <w:pPr>
              <w:pStyle w:val="acctfourfigures"/>
              <w:spacing w:line="240" w:lineRule="auto"/>
              <w:jc w:val="center"/>
              <w:rPr>
                <w:szCs w:val="22"/>
              </w:rPr>
            </w:pPr>
          </w:p>
        </w:tc>
      </w:tr>
      <w:tr w:rsidR="00CD6E2B" w:rsidRPr="000E6B05" w:rsidTr="00BA2188">
        <w:trPr>
          <w:cantSplit/>
        </w:trPr>
        <w:tc>
          <w:tcPr>
            <w:tcW w:w="2786" w:type="dxa"/>
          </w:tcPr>
          <w:p w:rsidR="00CD6E2B" w:rsidRPr="000E6B05" w:rsidRDefault="00CD6E2B" w:rsidP="004013A8">
            <w:pPr>
              <w:tabs>
                <w:tab w:val="left" w:pos="100"/>
              </w:tabs>
              <w:spacing w:line="240" w:lineRule="auto"/>
              <w:ind w:left="100" w:hanging="100"/>
              <w:rPr>
                <w:rFonts w:ascii="Times New Roman" w:hAnsi="Times New Roman"/>
                <w:sz w:val="22"/>
                <w:szCs w:val="22"/>
                <w:highlight w:val="cyan"/>
              </w:rPr>
            </w:pPr>
            <w:r w:rsidRPr="000E6B05">
              <w:rPr>
                <w:rFonts w:ascii="Times New Roman" w:hAnsi="Times New Roman"/>
                <w:sz w:val="22"/>
                <w:szCs w:val="22"/>
              </w:rPr>
              <w:t>Other financial assets</w:t>
            </w:r>
          </w:p>
        </w:tc>
        <w:tc>
          <w:tcPr>
            <w:tcW w:w="1353" w:type="dxa"/>
            <w:vAlign w:val="bottom"/>
          </w:tcPr>
          <w:p w:rsidR="00CD6E2B" w:rsidRPr="000E6B05" w:rsidRDefault="00CD6E2B" w:rsidP="004013A8">
            <w:pPr>
              <w:pStyle w:val="acctfourfigures"/>
              <w:spacing w:line="240" w:lineRule="auto"/>
              <w:jc w:val="center"/>
              <w:rPr>
                <w:szCs w:val="22"/>
              </w:rPr>
            </w:pPr>
          </w:p>
        </w:tc>
        <w:tc>
          <w:tcPr>
            <w:tcW w:w="180" w:type="dxa"/>
            <w:vAlign w:val="bottom"/>
          </w:tcPr>
          <w:p w:rsidR="00CD6E2B" w:rsidRPr="000E6B05" w:rsidRDefault="00CD6E2B" w:rsidP="004013A8">
            <w:pPr>
              <w:pStyle w:val="acctfourfigures"/>
              <w:spacing w:line="240" w:lineRule="auto"/>
              <w:jc w:val="center"/>
              <w:rPr>
                <w:szCs w:val="22"/>
              </w:rPr>
            </w:pPr>
          </w:p>
        </w:tc>
        <w:tc>
          <w:tcPr>
            <w:tcW w:w="1079" w:type="dxa"/>
            <w:vAlign w:val="bottom"/>
          </w:tcPr>
          <w:p w:rsidR="00CD6E2B" w:rsidRPr="000E6B05" w:rsidRDefault="00CD6E2B" w:rsidP="004013A8">
            <w:pPr>
              <w:pStyle w:val="acctfourfigures"/>
              <w:spacing w:line="240" w:lineRule="auto"/>
              <w:jc w:val="center"/>
              <w:rPr>
                <w:szCs w:val="22"/>
              </w:rPr>
            </w:pPr>
          </w:p>
        </w:tc>
        <w:tc>
          <w:tcPr>
            <w:tcW w:w="185" w:type="dxa"/>
            <w:vAlign w:val="bottom"/>
          </w:tcPr>
          <w:p w:rsidR="00CD6E2B" w:rsidRPr="000E6B05" w:rsidRDefault="00CD6E2B" w:rsidP="004013A8">
            <w:pPr>
              <w:pStyle w:val="acctfourfigures"/>
              <w:spacing w:line="240" w:lineRule="auto"/>
              <w:jc w:val="center"/>
              <w:rPr>
                <w:szCs w:val="22"/>
              </w:rPr>
            </w:pPr>
          </w:p>
        </w:tc>
        <w:tc>
          <w:tcPr>
            <w:tcW w:w="1074" w:type="dxa"/>
            <w:vAlign w:val="bottom"/>
          </w:tcPr>
          <w:p w:rsidR="00CD6E2B" w:rsidRPr="000E6B05" w:rsidRDefault="00CD6E2B" w:rsidP="004013A8">
            <w:pPr>
              <w:pStyle w:val="acctfourfigures"/>
              <w:spacing w:line="240" w:lineRule="auto"/>
              <w:jc w:val="center"/>
              <w:rPr>
                <w:szCs w:val="22"/>
              </w:rPr>
            </w:pPr>
          </w:p>
        </w:tc>
        <w:tc>
          <w:tcPr>
            <w:tcW w:w="184" w:type="dxa"/>
            <w:vAlign w:val="bottom"/>
          </w:tcPr>
          <w:p w:rsidR="00CD6E2B" w:rsidRPr="000E6B05" w:rsidRDefault="00CD6E2B" w:rsidP="004013A8">
            <w:pPr>
              <w:pStyle w:val="acctfourfigures"/>
              <w:spacing w:line="240" w:lineRule="auto"/>
              <w:jc w:val="center"/>
              <w:rPr>
                <w:szCs w:val="22"/>
              </w:rPr>
            </w:pPr>
          </w:p>
        </w:tc>
        <w:tc>
          <w:tcPr>
            <w:tcW w:w="1075" w:type="dxa"/>
            <w:vAlign w:val="bottom"/>
          </w:tcPr>
          <w:p w:rsidR="00CD6E2B" w:rsidRPr="000E6B05" w:rsidRDefault="00CD6E2B" w:rsidP="004013A8">
            <w:pPr>
              <w:pStyle w:val="acctfourfigures"/>
              <w:spacing w:line="240" w:lineRule="auto"/>
              <w:jc w:val="center"/>
              <w:rPr>
                <w:szCs w:val="22"/>
              </w:rPr>
            </w:pPr>
          </w:p>
        </w:tc>
        <w:tc>
          <w:tcPr>
            <w:tcW w:w="178" w:type="dxa"/>
            <w:vAlign w:val="bottom"/>
          </w:tcPr>
          <w:p w:rsidR="00CD6E2B" w:rsidRPr="000E6B05" w:rsidRDefault="00CD6E2B" w:rsidP="004013A8">
            <w:pPr>
              <w:pStyle w:val="acctfourfigures"/>
              <w:spacing w:line="240" w:lineRule="auto"/>
              <w:jc w:val="center"/>
              <w:rPr>
                <w:szCs w:val="22"/>
              </w:rPr>
            </w:pPr>
          </w:p>
        </w:tc>
        <w:tc>
          <w:tcPr>
            <w:tcW w:w="1181" w:type="dxa"/>
            <w:gridSpan w:val="3"/>
            <w:vAlign w:val="bottom"/>
          </w:tcPr>
          <w:p w:rsidR="00CD6E2B" w:rsidRPr="000E6B05" w:rsidRDefault="00CD6E2B" w:rsidP="004013A8">
            <w:pPr>
              <w:pStyle w:val="acctfourfigures"/>
              <w:spacing w:line="240" w:lineRule="auto"/>
              <w:jc w:val="center"/>
              <w:rPr>
                <w:szCs w:val="22"/>
              </w:rPr>
            </w:pPr>
          </w:p>
        </w:tc>
      </w:tr>
      <w:tr w:rsidR="00CD6E2B" w:rsidRPr="000E6B05" w:rsidTr="00BA2188">
        <w:trPr>
          <w:cantSplit/>
        </w:trPr>
        <w:tc>
          <w:tcPr>
            <w:tcW w:w="2786" w:type="dxa"/>
          </w:tcPr>
          <w:p w:rsidR="00CD6E2B" w:rsidRPr="000E6B05" w:rsidRDefault="00CD6E2B" w:rsidP="004013A8">
            <w:pPr>
              <w:tabs>
                <w:tab w:val="left" w:pos="190"/>
              </w:tabs>
              <w:spacing w:line="240" w:lineRule="auto"/>
              <w:ind w:left="190" w:hanging="100"/>
              <w:rPr>
                <w:rFonts w:ascii="Times New Roman" w:hAnsi="Times New Roman"/>
                <w:sz w:val="22"/>
                <w:szCs w:val="22"/>
              </w:rPr>
            </w:pPr>
            <w:r w:rsidRPr="000E6B05">
              <w:rPr>
                <w:rFonts w:ascii="Times New Roman" w:hAnsi="Times New Roman"/>
                <w:sz w:val="22"/>
                <w:szCs w:val="22"/>
              </w:rPr>
              <w:t>Equity instruments</w:t>
            </w:r>
          </w:p>
        </w:tc>
        <w:tc>
          <w:tcPr>
            <w:tcW w:w="1353" w:type="dxa"/>
            <w:vAlign w:val="bottom"/>
          </w:tcPr>
          <w:p w:rsidR="00CD6E2B" w:rsidRPr="000E6B05" w:rsidRDefault="00CD6E2B" w:rsidP="004013A8">
            <w:pPr>
              <w:pStyle w:val="acctfourfigures"/>
              <w:tabs>
                <w:tab w:val="clear" w:pos="765"/>
                <w:tab w:val="decimal" w:pos="1719"/>
              </w:tabs>
              <w:spacing w:line="240" w:lineRule="auto"/>
              <w:jc w:val="center"/>
              <w:rPr>
                <w:rFonts w:cstheme="minorBidi"/>
                <w:szCs w:val="22"/>
                <w:lang w:val="en-US" w:bidi="th-TH"/>
              </w:rPr>
            </w:pPr>
            <w:r w:rsidRPr="000E6B05">
              <w:rPr>
                <w:rFonts w:cstheme="minorBidi"/>
                <w:szCs w:val="22"/>
                <w:lang w:val="en-US" w:bidi="th-TH"/>
              </w:rPr>
              <w:t>3,821</w:t>
            </w:r>
          </w:p>
        </w:tc>
        <w:tc>
          <w:tcPr>
            <w:tcW w:w="180" w:type="dxa"/>
            <w:vAlign w:val="bottom"/>
          </w:tcPr>
          <w:p w:rsidR="00CD6E2B" w:rsidRPr="000E6B05" w:rsidRDefault="00CD6E2B" w:rsidP="004013A8">
            <w:pPr>
              <w:pStyle w:val="acctfourfigures"/>
              <w:spacing w:line="240" w:lineRule="auto"/>
              <w:jc w:val="center"/>
              <w:rPr>
                <w:szCs w:val="22"/>
              </w:rPr>
            </w:pPr>
          </w:p>
        </w:tc>
        <w:tc>
          <w:tcPr>
            <w:tcW w:w="1079" w:type="dxa"/>
            <w:vAlign w:val="bottom"/>
          </w:tcPr>
          <w:p w:rsidR="00CD6E2B" w:rsidRPr="000E6B05" w:rsidRDefault="00CD6E2B" w:rsidP="004013A8">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rsidR="00CD6E2B" w:rsidRPr="000E6B05" w:rsidRDefault="00CD6E2B" w:rsidP="004013A8">
            <w:pPr>
              <w:pStyle w:val="acctfourfigures"/>
              <w:spacing w:line="240" w:lineRule="auto"/>
              <w:jc w:val="center"/>
              <w:rPr>
                <w:szCs w:val="22"/>
              </w:rPr>
            </w:pPr>
          </w:p>
        </w:tc>
        <w:tc>
          <w:tcPr>
            <w:tcW w:w="1074" w:type="dxa"/>
            <w:vAlign w:val="bottom"/>
          </w:tcPr>
          <w:p w:rsidR="00CD6E2B" w:rsidRPr="000E6B05" w:rsidRDefault="00CD6E2B" w:rsidP="004013A8">
            <w:pPr>
              <w:pStyle w:val="acctfourfigures"/>
              <w:tabs>
                <w:tab w:val="clear" w:pos="765"/>
                <w:tab w:val="decimal" w:pos="147"/>
              </w:tabs>
              <w:spacing w:line="240" w:lineRule="auto"/>
              <w:jc w:val="center"/>
              <w:rPr>
                <w:szCs w:val="22"/>
              </w:rPr>
            </w:pPr>
            <w:r w:rsidRPr="000E6B05">
              <w:rPr>
                <w:szCs w:val="22"/>
              </w:rPr>
              <w:t>-</w:t>
            </w:r>
          </w:p>
        </w:tc>
        <w:tc>
          <w:tcPr>
            <w:tcW w:w="184" w:type="dxa"/>
            <w:vAlign w:val="bottom"/>
          </w:tcPr>
          <w:p w:rsidR="00CD6E2B" w:rsidRPr="000E6B05" w:rsidRDefault="00CD6E2B" w:rsidP="004013A8">
            <w:pPr>
              <w:pStyle w:val="acctfourfigures"/>
              <w:spacing w:line="240" w:lineRule="auto"/>
              <w:jc w:val="center"/>
              <w:rPr>
                <w:szCs w:val="22"/>
              </w:rPr>
            </w:pPr>
          </w:p>
        </w:tc>
        <w:tc>
          <w:tcPr>
            <w:tcW w:w="1075" w:type="dxa"/>
            <w:vAlign w:val="bottom"/>
          </w:tcPr>
          <w:p w:rsidR="00CD6E2B" w:rsidRPr="000E6B05" w:rsidRDefault="00CD6E2B" w:rsidP="004013A8">
            <w:pPr>
              <w:pStyle w:val="acctfourfigures"/>
              <w:spacing w:line="240" w:lineRule="auto"/>
              <w:jc w:val="center"/>
              <w:rPr>
                <w:szCs w:val="22"/>
              </w:rPr>
            </w:pPr>
            <w:r w:rsidRPr="000E6B05">
              <w:rPr>
                <w:szCs w:val="22"/>
              </w:rPr>
              <w:t>3,821</w:t>
            </w:r>
          </w:p>
        </w:tc>
        <w:tc>
          <w:tcPr>
            <w:tcW w:w="178" w:type="dxa"/>
            <w:vAlign w:val="bottom"/>
          </w:tcPr>
          <w:p w:rsidR="00CD6E2B" w:rsidRPr="000E6B05" w:rsidRDefault="00CD6E2B" w:rsidP="004013A8">
            <w:pPr>
              <w:pStyle w:val="acctfourfigures"/>
              <w:spacing w:line="240" w:lineRule="auto"/>
              <w:jc w:val="center"/>
              <w:rPr>
                <w:szCs w:val="22"/>
              </w:rPr>
            </w:pPr>
          </w:p>
        </w:tc>
        <w:tc>
          <w:tcPr>
            <w:tcW w:w="1181" w:type="dxa"/>
            <w:gridSpan w:val="3"/>
            <w:vAlign w:val="bottom"/>
          </w:tcPr>
          <w:p w:rsidR="00CD6E2B" w:rsidRPr="000E6B05" w:rsidRDefault="00CD6E2B" w:rsidP="004013A8">
            <w:pPr>
              <w:pStyle w:val="acctfourfigures"/>
              <w:spacing w:line="240" w:lineRule="auto"/>
              <w:jc w:val="center"/>
              <w:rPr>
                <w:szCs w:val="22"/>
              </w:rPr>
            </w:pPr>
            <w:r w:rsidRPr="000E6B05">
              <w:rPr>
                <w:szCs w:val="22"/>
              </w:rPr>
              <w:t>3,821</w:t>
            </w:r>
          </w:p>
        </w:tc>
      </w:tr>
      <w:tr w:rsidR="007E5EBB" w:rsidRPr="000E6B05" w:rsidTr="00BA2188">
        <w:trPr>
          <w:cantSplit/>
        </w:trPr>
        <w:tc>
          <w:tcPr>
            <w:tcW w:w="2786" w:type="dxa"/>
          </w:tcPr>
          <w:p w:rsidR="007E5EBB" w:rsidRPr="000E6B05" w:rsidRDefault="007E5EBB" w:rsidP="007E5EBB">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Pr>
                <w:rFonts w:ascii="Times New Roman" w:hAnsi="Times New Roman"/>
                <w:sz w:val="22"/>
                <w:szCs w:val="22"/>
              </w:rPr>
              <w:t xml:space="preserve"> assets</w:t>
            </w:r>
          </w:p>
        </w:tc>
        <w:tc>
          <w:tcPr>
            <w:tcW w:w="1353" w:type="dxa"/>
            <w:tcBorders>
              <w:top w:val="nil"/>
              <w:left w:val="nil"/>
              <w:bottom w:val="single" w:sz="4" w:space="0" w:color="auto"/>
              <w:right w:val="nil"/>
            </w:tcBorders>
            <w:vAlign w:val="bottom"/>
          </w:tcPr>
          <w:p w:rsidR="007E5EBB" w:rsidRPr="000E6B05" w:rsidRDefault="007E5EBB" w:rsidP="007E5EBB">
            <w:pPr>
              <w:pStyle w:val="acctfourfigures"/>
              <w:tabs>
                <w:tab w:val="clear" w:pos="765"/>
                <w:tab w:val="decimal" w:pos="1719"/>
              </w:tabs>
              <w:spacing w:line="240" w:lineRule="auto"/>
              <w:jc w:val="center"/>
              <w:rPr>
                <w:rFonts w:cstheme="minorBidi"/>
                <w:szCs w:val="22"/>
                <w:lang w:val="en-US" w:bidi="th-TH"/>
              </w:rPr>
            </w:pPr>
            <w:r w:rsidRPr="000E6B05">
              <w:rPr>
                <w:rFonts w:cstheme="minorBidi"/>
                <w:szCs w:val="22"/>
                <w:lang w:val="en-US" w:bidi="th-TH"/>
              </w:rPr>
              <w:t>288</w:t>
            </w:r>
          </w:p>
        </w:tc>
        <w:tc>
          <w:tcPr>
            <w:tcW w:w="180" w:type="dxa"/>
            <w:vAlign w:val="bottom"/>
          </w:tcPr>
          <w:p w:rsidR="007E5EBB" w:rsidRPr="000E6B05" w:rsidRDefault="007E5EBB" w:rsidP="007E5EBB">
            <w:pPr>
              <w:pStyle w:val="acctfourfigures"/>
              <w:spacing w:line="240" w:lineRule="auto"/>
              <w:jc w:val="center"/>
              <w:rPr>
                <w:szCs w:val="22"/>
              </w:rPr>
            </w:pPr>
          </w:p>
        </w:tc>
        <w:tc>
          <w:tcPr>
            <w:tcW w:w="1079" w:type="dxa"/>
            <w:vAlign w:val="bottom"/>
          </w:tcPr>
          <w:p w:rsidR="007E5EBB" w:rsidRPr="000E6B05" w:rsidRDefault="007E5EBB" w:rsidP="007E5EBB">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rsidR="007E5EBB" w:rsidRPr="000E6B05" w:rsidRDefault="007E5EBB" w:rsidP="007E5EBB">
            <w:pPr>
              <w:pStyle w:val="acctfourfigures"/>
              <w:spacing w:line="240" w:lineRule="auto"/>
              <w:jc w:val="center"/>
              <w:rPr>
                <w:szCs w:val="22"/>
              </w:rPr>
            </w:pPr>
          </w:p>
        </w:tc>
        <w:tc>
          <w:tcPr>
            <w:tcW w:w="1074" w:type="dxa"/>
            <w:vAlign w:val="bottom"/>
          </w:tcPr>
          <w:p w:rsidR="007E5EBB" w:rsidRPr="000E6B05" w:rsidRDefault="007E5EBB" w:rsidP="007E5EBB">
            <w:pPr>
              <w:pStyle w:val="acctfourfigures"/>
              <w:spacing w:line="240" w:lineRule="auto"/>
              <w:jc w:val="center"/>
              <w:rPr>
                <w:szCs w:val="22"/>
              </w:rPr>
            </w:pPr>
            <w:r w:rsidRPr="000E6B05">
              <w:rPr>
                <w:szCs w:val="22"/>
              </w:rPr>
              <w:t>288</w:t>
            </w:r>
          </w:p>
        </w:tc>
        <w:tc>
          <w:tcPr>
            <w:tcW w:w="184" w:type="dxa"/>
            <w:vAlign w:val="bottom"/>
          </w:tcPr>
          <w:p w:rsidR="007E5EBB" w:rsidRPr="000E6B05" w:rsidRDefault="007E5EBB" w:rsidP="007E5EBB">
            <w:pPr>
              <w:pStyle w:val="acctfourfigures"/>
              <w:spacing w:line="240" w:lineRule="auto"/>
              <w:jc w:val="center"/>
              <w:rPr>
                <w:szCs w:val="22"/>
              </w:rPr>
            </w:pPr>
          </w:p>
        </w:tc>
        <w:tc>
          <w:tcPr>
            <w:tcW w:w="1075" w:type="dxa"/>
            <w:vAlign w:val="bottom"/>
          </w:tcPr>
          <w:p w:rsidR="007E5EBB" w:rsidRPr="000E6B05" w:rsidRDefault="007E5EBB" w:rsidP="007E5EBB">
            <w:pPr>
              <w:pStyle w:val="acctfourfigures"/>
              <w:tabs>
                <w:tab w:val="clear" w:pos="765"/>
                <w:tab w:val="decimal" w:pos="147"/>
              </w:tabs>
              <w:spacing w:line="240" w:lineRule="auto"/>
              <w:jc w:val="center"/>
              <w:rPr>
                <w:szCs w:val="22"/>
              </w:rPr>
            </w:pPr>
            <w:r w:rsidRPr="000E6B05">
              <w:rPr>
                <w:szCs w:val="22"/>
              </w:rPr>
              <w:t>-</w:t>
            </w:r>
          </w:p>
        </w:tc>
        <w:tc>
          <w:tcPr>
            <w:tcW w:w="178" w:type="dxa"/>
            <w:vAlign w:val="bottom"/>
          </w:tcPr>
          <w:p w:rsidR="007E5EBB" w:rsidRPr="000E6B05" w:rsidRDefault="007E5EBB" w:rsidP="007E5EBB">
            <w:pPr>
              <w:pStyle w:val="acctfourfigures"/>
              <w:spacing w:line="240" w:lineRule="auto"/>
              <w:rPr>
                <w:szCs w:val="22"/>
              </w:rPr>
            </w:pPr>
          </w:p>
        </w:tc>
        <w:tc>
          <w:tcPr>
            <w:tcW w:w="1181" w:type="dxa"/>
            <w:gridSpan w:val="3"/>
            <w:vAlign w:val="bottom"/>
          </w:tcPr>
          <w:p w:rsidR="007E5EBB" w:rsidRPr="000E6B05" w:rsidRDefault="007E5EBB" w:rsidP="007E5EBB">
            <w:pPr>
              <w:pStyle w:val="acctfourfigures"/>
              <w:spacing w:line="240" w:lineRule="auto"/>
              <w:jc w:val="center"/>
              <w:rPr>
                <w:szCs w:val="22"/>
              </w:rPr>
            </w:pPr>
            <w:r w:rsidRPr="000E6B05">
              <w:rPr>
                <w:szCs w:val="22"/>
              </w:rPr>
              <w:t>288</w:t>
            </w:r>
          </w:p>
        </w:tc>
      </w:tr>
      <w:tr w:rsidR="00BA2188" w:rsidRPr="000E6B05" w:rsidTr="00BA2188">
        <w:trPr>
          <w:cantSplit/>
        </w:trPr>
        <w:tc>
          <w:tcPr>
            <w:tcW w:w="2786" w:type="dxa"/>
            <w:hideMark/>
          </w:tcPr>
          <w:p w:rsidR="00BA2188" w:rsidRPr="000E6B05" w:rsidRDefault="00BA2188" w:rsidP="00BA2188">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vAlign w:val="bottom"/>
            <w:hideMark/>
          </w:tcPr>
          <w:p w:rsidR="00BA2188" w:rsidRPr="000E6B05" w:rsidRDefault="00BA2188" w:rsidP="00BA2188">
            <w:pPr>
              <w:pStyle w:val="acctfourfigures"/>
              <w:tabs>
                <w:tab w:val="clear" w:pos="765"/>
                <w:tab w:val="decimal" w:pos="1719"/>
              </w:tabs>
              <w:spacing w:line="240" w:lineRule="auto"/>
              <w:jc w:val="center"/>
              <w:rPr>
                <w:rFonts w:cstheme="minorBidi"/>
                <w:b/>
                <w:bCs/>
                <w:szCs w:val="22"/>
                <w:lang w:val="en-US" w:bidi="th-TH"/>
              </w:rPr>
            </w:pPr>
            <w:r w:rsidRPr="000E6B05">
              <w:rPr>
                <w:rFonts w:cstheme="minorBidi"/>
                <w:b/>
                <w:bCs/>
                <w:szCs w:val="22"/>
                <w:lang w:val="en-US" w:bidi="th-TH"/>
              </w:rPr>
              <w:t>4,109</w:t>
            </w:r>
          </w:p>
        </w:tc>
        <w:tc>
          <w:tcPr>
            <w:tcW w:w="180" w:type="dxa"/>
            <w:vAlign w:val="bottom"/>
          </w:tcPr>
          <w:p w:rsidR="00BA2188" w:rsidRPr="000E6B05" w:rsidRDefault="00BA2188" w:rsidP="00BA2188">
            <w:pPr>
              <w:pStyle w:val="acctfourfigures"/>
              <w:spacing w:line="240" w:lineRule="auto"/>
              <w:jc w:val="center"/>
              <w:rPr>
                <w:b/>
                <w:bCs/>
                <w:szCs w:val="22"/>
              </w:rPr>
            </w:pPr>
          </w:p>
        </w:tc>
        <w:tc>
          <w:tcPr>
            <w:tcW w:w="1079" w:type="dxa"/>
            <w:vAlign w:val="bottom"/>
          </w:tcPr>
          <w:p w:rsidR="00BA2188" w:rsidRPr="000E6B05" w:rsidRDefault="00BA2188" w:rsidP="00BA2188">
            <w:pPr>
              <w:pStyle w:val="acctfourfigures"/>
              <w:spacing w:line="240" w:lineRule="auto"/>
              <w:jc w:val="center"/>
              <w:rPr>
                <w:b/>
                <w:bCs/>
                <w:szCs w:val="22"/>
              </w:rPr>
            </w:pPr>
          </w:p>
        </w:tc>
        <w:tc>
          <w:tcPr>
            <w:tcW w:w="185" w:type="dxa"/>
            <w:vAlign w:val="bottom"/>
          </w:tcPr>
          <w:p w:rsidR="00BA2188" w:rsidRPr="000E6B05" w:rsidRDefault="00BA2188" w:rsidP="00BA2188">
            <w:pPr>
              <w:pStyle w:val="acctfourfigures"/>
              <w:spacing w:line="240" w:lineRule="auto"/>
              <w:jc w:val="center"/>
              <w:rPr>
                <w:b/>
                <w:bCs/>
                <w:szCs w:val="22"/>
              </w:rPr>
            </w:pPr>
          </w:p>
        </w:tc>
        <w:tc>
          <w:tcPr>
            <w:tcW w:w="1074" w:type="dxa"/>
            <w:vAlign w:val="bottom"/>
          </w:tcPr>
          <w:p w:rsidR="00BA2188" w:rsidRPr="000E6B05" w:rsidRDefault="00BA2188" w:rsidP="00BA2188">
            <w:pPr>
              <w:pStyle w:val="acctfourfigures"/>
              <w:spacing w:line="240" w:lineRule="auto"/>
              <w:jc w:val="center"/>
              <w:rPr>
                <w:b/>
                <w:bCs/>
                <w:szCs w:val="22"/>
              </w:rPr>
            </w:pPr>
          </w:p>
        </w:tc>
        <w:tc>
          <w:tcPr>
            <w:tcW w:w="184" w:type="dxa"/>
            <w:vAlign w:val="bottom"/>
          </w:tcPr>
          <w:p w:rsidR="00BA2188" w:rsidRPr="000E6B05" w:rsidRDefault="00BA2188" w:rsidP="00BA2188">
            <w:pPr>
              <w:pStyle w:val="acctfourfigures"/>
              <w:spacing w:line="240" w:lineRule="auto"/>
              <w:jc w:val="center"/>
              <w:rPr>
                <w:b/>
                <w:bCs/>
                <w:szCs w:val="22"/>
              </w:rPr>
            </w:pPr>
          </w:p>
        </w:tc>
        <w:tc>
          <w:tcPr>
            <w:tcW w:w="1075" w:type="dxa"/>
            <w:vAlign w:val="bottom"/>
          </w:tcPr>
          <w:p w:rsidR="00BA2188" w:rsidRPr="000E6B05" w:rsidRDefault="00BA2188" w:rsidP="00BA2188">
            <w:pPr>
              <w:pStyle w:val="acctfourfigures"/>
              <w:spacing w:line="240" w:lineRule="auto"/>
              <w:jc w:val="center"/>
              <w:rPr>
                <w:b/>
                <w:bCs/>
                <w:szCs w:val="22"/>
              </w:rPr>
            </w:pPr>
          </w:p>
        </w:tc>
        <w:tc>
          <w:tcPr>
            <w:tcW w:w="178" w:type="dxa"/>
            <w:vAlign w:val="bottom"/>
          </w:tcPr>
          <w:p w:rsidR="00BA2188" w:rsidRPr="000E6B05" w:rsidRDefault="00BA2188" w:rsidP="00BA2188">
            <w:pPr>
              <w:pStyle w:val="acctfourfigures"/>
              <w:spacing w:line="240" w:lineRule="auto"/>
              <w:rPr>
                <w:b/>
                <w:bCs/>
                <w:szCs w:val="22"/>
              </w:rPr>
            </w:pPr>
          </w:p>
        </w:tc>
        <w:tc>
          <w:tcPr>
            <w:tcW w:w="1181" w:type="dxa"/>
            <w:gridSpan w:val="3"/>
            <w:vAlign w:val="bottom"/>
          </w:tcPr>
          <w:p w:rsidR="00BA2188" w:rsidRPr="000E6B05" w:rsidRDefault="00BA2188" w:rsidP="00BA2188">
            <w:pPr>
              <w:pStyle w:val="acctfourfigures"/>
              <w:spacing w:line="240" w:lineRule="auto"/>
              <w:rPr>
                <w:b/>
                <w:bCs/>
                <w:szCs w:val="22"/>
                <w:lang w:bidi="th-TH"/>
              </w:rPr>
            </w:pPr>
          </w:p>
        </w:tc>
      </w:tr>
    </w:tbl>
    <w:p w:rsidR="00BA2188" w:rsidRDefault="00BA2188"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heme="majorBidi" w:hAnsiTheme="majorBidi" w:cstheme="majorBidi"/>
          <w:sz w:val="28"/>
          <w:szCs w:val="28"/>
        </w:rPr>
      </w:pPr>
    </w:p>
    <w:tbl>
      <w:tblPr>
        <w:tblW w:w="9222" w:type="dxa"/>
        <w:tblInd w:w="450" w:type="dxa"/>
        <w:tblLayout w:type="fixed"/>
        <w:tblCellMar>
          <w:left w:w="79" w:type="dxa"/>
          <w:right w:w="79" w:type="dxa"/>
        </w:tblCellMar>
        <w:tblLook w:val="04A0" w:firstRow="1" w:lastRow="0" w:firstColumn="1" w:lastColumn="0" w:noHBand="0" w:noVBand="1"/>
      </w:tblPr>
      <w:tblGrid>
        <w:gridCol w:w="2157"/>
        <w:gridCol w:w="629"/>
        <w:gridCol w:w="1351"/>
        <w:gridCol w:w="180"/>
        <w:gridCol w:w="1080"/>
        <w:gridCol w:w="185"/>
        <w:gridCol w:w="1075"/>
        <w:gridCol w:w="184"/>
        <w:gridCol w:w="1077"/>
        <w:gridCol w:w="178"/>
        <w:gridCol w:w="1085"/>
        <w:gridCol w:w="14"/>
        <w:gridCol w:w="27"/>
      </w:tblGrid>
      <w:tr w:rsidR="00BA2188" w:rsidRPr="000E6B05" w:rsidTr="007E5EBB">
        <w:trPr>
          <w:cantSplit/>
          <w:trHeight w:val="60"/>
          <w:tblHeader/>
        </w:trPr>
        <w:tc>
          <w:tcPr>
            <w:tcW w:w="2157" w:type="dxa"/>
            <w:vAlign w:val="bottom"/>
            <w:hideMark/>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p>
        </w:tc>
        <w:tc>
          <w:tcPr>
            <w:tcW w:w="629" w:type="dxa"/>
          </w:tcPr>
          <w:p w:rsidR="00BA2188" w:rsidRPr="000E6B05" w:rsidRDefault="00BA2188" w:rsidP="00FC02CA">
            <w:pPr>
              <w:pStyle w:val="acctcolumnheading"/>
              <w:spacing w:after="0" w:line="240" w:lineRule="auto"/>
              <w:ind w:right="-79"/>
              <w:rPr>
                <w:b/>
                <w:bCs/>
                <w:szCs w:val="22"/>
              </w:rPr>
            </w:pPr>
          </w:p>
        </w:tc>
        <w:tc>
          <w:tcPr>
            <w:tcW w:w="6436" w:type="dxa"/>
            <w:gridSpan w:val="11"/>
            <w:vAlign w:val="bottom"/>
            <w:hideMark/>
          </w:tcPr>
          <w:p w:rsidR="00BA2188" w:rsidRPr="000E6B05" w:rsidRDefault="00BA2188" w:rsidP="00FC02CA">
            <w:pPr>
              <w:pStyle w:val="acctcolumnheading"/>
              <w:spacing w:after="0" w:line="240" w:lineRule="auto"/>
              <w:ind w:right="-79"/>
              <w:rPr>
                <w:szCs w:val="22"/>
              </w:rPr>
            </w:pPr>
            <w:r w:rsidRPr="000E6B05">
              <w:rPr>
                <w:b/>
                <w:bCs/>
                <w:szCs w:val="22"/>
              </w:rPr>
              <w:t>Consolidated financial statement</w:t>
            </w:r>
            <w:r w:rsidR="0066073E">
              <w:rPr>
                <w:b/>
                <w:bCs/>
                <w:szCs w:val="22"/>
              </w:rPr>
              <w:t>s</w:t>
            </w:r>
          </w:p>
        </w:tc>
      </w:tr>
      <w:tr w:rsidR="000E6B05" w:rsidRPr="000E6B05" w:rsidTr="007E5EBB">
        <w:trPr>
          <w:gridAfter w:val="2"/>
          <w:wAfter w:w="41" w:type="dxa"/>
          <w:cantSplit/>
          <w:trHeight w:val="74"/>
          <w:tblHeader/>
        </w:trPr>
        <w:tc>
          <w:tcPr>
            <w:tcW w:w="2157" w:type="dxa"/>
            <w:vAlign w:val="bottom"/>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p>
        </w:tc>
        <w:tc>
          <w:tcPr>
            <w:tcW w:w="629" w:type="dxa"/>
          </w:tcPr>
          <w:p w:rsidR="00BA2188" w:rsidRPr="000E6B05" w:rsidRDefault="00BA2188" w:rsidP="00FC02CA">
            <w:pPr>
              <w:pStyle w:val="acctcolumnheading"/>
              <w:spacing w:after="0" w:line="240" w:lineRule="auto"/>
              <w:rPr>
                <w:b/>
                <w:bCs/>
                <w:szCs w:val="22"/>
              </w:rPr>
            </w:pPr>
          </w:p>
        </w:tc>
        <w:tc>
          <w:tcPr>
            <w:tcW w:w="1351" w:type="dxa"/>
            <w:vAlign w:val="bottom"/>
            <w:hideMark/>
          </w:tcPr>
          <w:p w:rsidR="00BA2188" w:rsidRPr="000E6B05" w:rsidRDefault="00BA2188" w:rsidP="00FC02CA">
            <w:pPr>
              <w:pStyle w:val="acctcolumnheading"/>
              <w:spacing w:after="0" w:line="240" w:lineRule="auto"/>
              <w:rPr>
                <w:b/>
                <w:bCs/>
                <w:szCs w:val="22"/>
              </w:rPr>
            </w:pPr>
            <w:r w:rsidRPr="000E6B05">
              <w:rPr>
                <w:b/>
                <w:bCs/>
                <w:szCs w:val="22"/>
              </w:rPr>
              <w:t xml:space="preserve">Carrying amount </w:t>
            </w:r>
          </w:p>
        </w:tc>
        <w:tc>
          <w:tcPr>
            <w:tcW w:w="180" w:type="dxa"/>
            <w:vAlign w:val="bottom"/>
          </w:tcPr>
          <w:p w:rsidR="00BA2188" w:rsidRPr="000E6B05" w:rsidRDefault="00BA2188" w:rsidP="00FC02CA">
            <w:pPr>
              <w:pStyle w:val="acctcolumnheading"/>
              <w:spacing w:after="0" w:line="240" w:lineRule="auto"/>
              <w:rPr>
                <w:b/>
                <w:bCs/>
                <w:szCs w:val="22"/>
              </w:rPr>
            </w:pPr>
          </w:p>
        </w:tc>
        <w:tc>
          <w:tcPr>
            <w:tcW w:w="4864" w:type="dxa"/>
            <w:gridSpan w:val="7"/>
            <w:vAlign w:val="bottom"/>
          </w:tcPr>
          <w:p w:rsidR="00BA2188" w:rsidRPr="000E6B05" w:rsidRDefault="00BA2188" w:rsidP="00FC02CA">
            <w:pPr>
              <w:pStyle w:val="acctcolumnheading"/>
              <w:spacing w:after="0" w:line="240" w:lineRule="auto"/>
              <w:ind w:right="-79"/>
              <w:rPr>
                <w:b/>
                <w:bCs/>
                <w:szCs w:val="22"/>
              </w:rPr>
            </w:pPr>
            <w:r w:rsidRPr="000E6B05">
              <w:rPr>
                <w:b/>
                <w:bCs/>
                <w:szCs w:val="22"/>
              </w:rPr>
              <w:t>Fair value</w:t>
            </w:r>
            <w:r w:rsidRPr="000E6B05">
              <w:rPr>
                <w:szCs w:val="22"/>
              </w:rPr>
              <w:t xml:space="preserve"> </w:t>
            </w:r>
          </w:p>
        </w:tc>
      </w:tr>
      <w:tr w:rsidR="00BA2188" w:rsidRPr="000E6B05" w:rsidTr="007E5EBB">
        <w:trPr>
          <w:gridAfter w:val="2"/>
          <w:wAfter w:w="41" w:type="dxa"/>
          <w:cantSplit/>
          <w:trHeight w:val="60"/>
          <w:tblHeader/>
        </w:trPr>
        <w:tc>
          <w:tcPr>
            <w:tcW w:w="2157" w:type="dxa"/>
            <w:vAlign w:val="bottom"/>
            <w:hideMark/>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At 31 December 2019</w:t>
            </w:r>
          </w:p>
        </w:tc>
        <w:tc>
          <w:tcPr>
            <w:tcW w:w="629" w:type="dxa"/>
          </w:tcPr>
          <w:p w:rsidR="00BA2188" w:rsidRPr="000E6B05" w:rsidRDefault="00BA2188" w:rsidP="00FC02CA">
            <w:pPr>
              <w:pStyle w:val="acctcolumnheading"/>
              <w:spacing w:after="0" w:line="240" w:lineRule="auto"/>
              <w:ind w:left="-82" w:right="-85"/>
              <w:rPr>
                <w:i/>
                <w:iCs/>
                <w:szCs w:val="22"/>
                <w:lang w:bidi="th-TH"/>
              </w:rPr>
            </w:pPr>
            <w:r w:rsidRPr="000E6B05">
              <w:rPr>
                <w:i/>
                <w:iCs/>
                <w:szCs w:val="22"/>
                <w:lang w:bidi="th-TH"/>
              </w:rPr>
              <w:t>Note</w:t>
            </w:r>
          </w:p>
        </w:tc>
        <w:tc>
          <w:tcPr>
            <w:tcW w:w="1351" w:type="dxa"/>
            <w:vAlign w:val="bottom"/>
            <w:hideMark/>
          </w:tcPr>
          <w:p w:rsidR="00BA2188" w:rsidRPr="000E6B05" w:rsidRDefault="00BA2188" w:rsidP="00FC02CA">
            <w:pPr>
              <w:pStyle w:val="acctcolumnheading"/>
              <w:spacing w:after="0" w:line="240" w:lineRule="auto"/>
              <w:ind w:left="-82" w:right="-85"/>
              <w:rPr>
                <w:szCs w:val="22"/>
                <w:highlight w:val="cyan"/>
                <w:lang w:bidi="th-TH"/>
              </w:rPr>
            </w:pPr>
          </w:p>
        </w:tc>
        <w:tc>
          <w:tcPr>
            <w:tcW w:w="180" w:type="dxa"/>
            <w:vAlign w:val="bottom"/>
          </w:tcPr>
          <w:p w:rsidR="00BA2188" w:rsidRPr="000E6B05" w:rsidRDefault="00BA2188" w:rsidP="00FC02CA">
            <w:pPr>
              <w:pStyle w:val="acctcolumnheading"/>
              <w:spacing w:after="0" w:line="240" w:lineRule="auto"/>
              <w:rPr>
                <w:szCs w:val="22"/>
              </w:rPr>
            </w:pPr>
          </w:p>
        </w:tc>
        <w:tc>
          <w:tcPr>
            <w:tcW w:w="1080"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Level 1</w:t>
            </w:r>
          </w:p>
        </w:tc>
        <w:tc>
          <w:tcPr>
            <w:tcW w:w="185" w:type="dxa"/>
            <w:vAlign w:val="bottom"/>
          </w:tcPr>
          <w:p w:rsidR="00BA2188" w:rsidRPr="000E6B05" w:rsidRDefault="00BA2188" w:rsidP="00FC02CA">
            <w:pPr>
              <w:pStyle w:val="acctcolumnheading"/>
              <w:spacing w:after="0" w:line="240" w:lineRule="auto"/>
              <w:rPr>
                <w:szCs w:val="22"/>
              </w:rPr>
            </w:pPr>
          </w:p>
        </w:tc>
        <w:tc>
          <w:tcPr>
            <w:tcW w:w="1075"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Level 2</w:t>
            </w:r>
          </w:p>
        </w:tc>
        <w:tc>
          <w:tcPr>
            <w:tcW w:w="184" w:type="dxa"/>
            <w:vAlign w:val="bottom"/>
          </w:tcPr>
          <w:p w:rsidR="00BA2188" w:rsidRPr="000E6B05" w:rsidRDefault="00BA2188" w:rsidP="00FC02CA">
            <w:pPr>
              <w:pStyle w:val="acctcolumnheading"/>
              <w:spacing w:after="0" w:line="240" w:lineRule="auto"/>
              <w:rPr>
                <w:szCs w:val="22"/>
              </w:rPr>
            </w:pPr>
          </w:p>
        </w:tc>
        <w:tc>
          <w:tcPr>
            <w:tcW w:w="1077"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Level 3</w:t>
            </w:r>
          </w:p>
        </w:tc>
        <w:tc>
          <w:tcPr>
            <w:tcW w:w="178" w:type="dxa"/>
            <w:vAlign w:val="bottom"/>
          </w:tcPr>
          <w:p w:rsidR="00BA2188" w:rsidRPr="000E6B05" w:rsidRDefault="00BA2188" w:rsidP="00FC02CA">
            <w:pPr>
              <w:pStyle w:val="acctcolumnheading"/>
              <w:spacing w:after="0" w:line="240" w:lineRule="auto"/>
              <w:ind w:left="-79" w:right="-79"/>
              <w:rPr>
                <w:szCs w:val="22"/>
              </w:rPr>
            </w:pPr>
          </w:p>
        </w:tc>
        <w:tc>
          <w:tcPr>
            <w:tcW w:w="1085"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Total</w:t>
            </w:r>
          </w:p>
        </w:tc>
      </w:tr>
      <w:tr w:rsidR="00BA2188" w:rsidRPr="000E6B05" w:rsidTr="007E5EBB">
        <w:trPr>
          <w:gridAfter w:val="1"/>
          <w:wAfter w:w="27" w:type="dxa"/>
          <w:cantSplit/>
          <w:trHeight w:val="60"/>
          <w:tblHeader/>
        </w:trPr>
        <w:tc>
          <w:tcPr>
            <w:tcW w:w="2157" w:type="dxa"/>
            <w:vAlign w:val="bottom"/>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p>
        </w:tc>
        <w:tc>
          <w:tcPr>
            <w:tcW w:w="629" w:type="dxa"/>
          </w:tcPr>
          <w:p w:rsidR="00BA2188" w:rsidRPr="000E6B05" w:rsidRDefault="00BA2188" w:rsidP="00FC02CA">
            <w:pPr>
              <w:tabs>
                <w:tab w:val="left" w:pos="100"/>
              </w:tabs>
              <w:spacing w:line="240" w:lineRule="auto"/>
              <w:ind w:left="100" w:hanging="100"/>
              <w:jc w:val="center"/>
              <w:rPr>
                <w:rFonts w:ascii="Times New Roman" w:hAnsi="Times New Roman"/>
                <w:i/>
                <w:iCs/>
                <w:sz w:val="22"/>
                <w:szCs w:val="22"/>
              </w:rPr>
            </w:pPr>
          </w:p>
        </w:tc>
        <w:tc>
          <w:tcPr>
            <w:tcW w:w="6409" w:type="dxa"/>
            <w:gridSpan w:val="10"/>
          </w:tcPr>
          <w:p w:rsidR="00BA2188" w:rsidRPr="000E6B05" w:rsidRDefault="00BA2188" w:rsidP="00FC02CA">
            <w:pPr>
              <w:tabs>
                <w:tab w:val="left" w:pos="100"/>
              </w:tabs>
              <w:spacing w:line="240" w:lineRule="auto"/>
              <w:ind w:left="100" w:hanging="100"/>
              <w:jc w:val="center"/>
              <w:rPr>
                <w:rFonts w:ascii="Times New Roman" w:hAnsi="Times New Roman"/>
                <w:i/>
                <w:iCs/>
                <w:sz w:val="22"/>
                <w:szCs w:val="22"/>
              </w:rPr>
            </w:pPr>
            <w:r w:rsidRPr="000E6B05">
              <w:rPr>
                <w:rFonts w:ascii="Times New Roman" w:hAnsi="Times New Roman"/>
                <w:i/>
                <w:iCs/>
                <w:sz w:val="22"/>
                <w:szCs w:val="22"/>
              </w:rPr>
              <w:t>(in thousand Baht)</w:t>
            </w:r>
          </w:p>
        </w:tc>
      </w:tr>
      <w:tr w:rsidR="00BA2188" w:rsidRPr="000E6B05" w:rsidTr="007E5EBB">
        <w:trPr>
          <w:gridAfter w:val="2"/>
          <w:wAfter w:w="41" w:type="dxa"/>
          <w:cantSplit/>
        </w:trPr>
        <w:tc>
          <w:tcPr>
            <w:tcW w:w="2157" w:type="dxa"/>
            <w:hideMark/>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Financial assets</w:t>
            </w:r>
          </w:p>
        </w:tc>
        <w:tc>
          <w:tcPr>
            <w:tcW w:w="629" w:type="dxa"/>
          </w:tcPr>
          <w:p w:rsidR="00BA2188" w:rsidRPr="000E6B05" w:rsidRDefault="00BA2188" w:rsidP="00FC02CA">
            <w:pPr>
              <w:pStyle w:val="acctfourfigures"/>
              <w:spacing w:line="240" w:lineRule="auto"/>
              <w:jc w:val="center"/>
              <w:rPr>
                <w:szCs w:val="22"/>
              </w:rPr>
            </w:pPr>
          </w:p>
        </w:tc>
        <w:tc>
          <w:tcPr>
            <w:tcW w:w="1351" w:type="dxa"/>
          </w:tcPr>
          <w:p w:rsidR="00BA2188" w:rsidRPr="000E6B05" w:rsidRDefault="00BA2188" w:rsidP="00FC02CA">
            <w:pPr>
              <w:pStyle w:val="acctfourfigures"/>
              <w:spacing w:line="240" w:lineRule="auto"/>
              <w:jc w:val="center"/>
              <w:rPr>
                <w:szCs w:val="22"/>
              </w:rPr>
            </w:pPr>
          </w:p>
        </w:tc>
        <w:tc>
          <w:tcPr>
            <w:tcW w:w="180" w:type="dxa"/>
            <w:vAlign w:val="bottom"/>
          </w:tcPr>
          <w:p w:rsidR="00BA2188" w:rsidRPr="000E6B05" w:rsidRDefault="00BA2188" w:rsidP="00FC02CA">
            <w:pPr>
              <w:pStyle w:val="acctfourfigures"/>
              <w:spacing w:line="240" w:lineRule="auto"/>
              <w:jc w:val="center"/>
              <w:rPr>
                <w:szCs w:val="22"/>
              </w:rPr>
            </w:pPr>
          </w:p>
        </w:tc>
        <w:tc>
          <w:tcPr>
            <w:tcW w:w="1080" w:type="dxa"/>
            <w:vAlign w:val="bottom"/>
          </w:tcPr>
          <w:p w:rsidR="00BA2188" w:rsidRPr="000E6B05" w:rsidRDefault="00BA2188" w:rsidP="00FC02CA">
            <w:pPr>
              <w:pStyle w:val="acctfourfigures"/>
              <w:spacing w:line="240" w:lineRule="auto"/>
              <w:jc w:val="center"/>
              <w:rPr>
                <w:szCs w:val="22"/>
              </w:rPr>
            </w:pPr>
          </w:p>
        </w:tc>
        <w:tc>
          <w:tcPr>
            <w:tcW w:w="185" w:type="dxa"/>
            <w:vAlign w:val="bottom"/>
          </w:tcPr>
          <w:p w:rsidR="00BA2188" w:rsidRPr="000E6B05" w:rsidRDefault="00BA2188" w:rsidP="00FC02CA">
            <w:pPr>
              <w:pStyle w:val="acctfourfigures"/>
              <w:spacing w:line="240" w:lineRule="auto"/>
              <w:jc w:val="center"/>
              <w:rPr>
                <w:szCs w:val="22"/>
              </w:rPr>
            </w:pPr>
          </w:p>
        </w:tc>
        <w:tc>
          <w:tcPr>
            <w:tcW w:w="1075" w:type="dxa"/>
            <w:vAlign w:val="bottom"/>
          </w:tcPr>
          <w:p w:rsidR="00BA2188" w:rsidRPr="000E6B05" w:rsidRDefault="00BA2188" w:rsidP="00FC02CA">
            <w:pPr>
              <w:pStyle w:val="acctfourfigures"/>
              <w:spacing w:line="240" w:lineRule="auto"/>
              <w:jc w:val="center"/>
              <w:rPr>
                <w:szCs w:val="22"/>
              </w:rPr>
            </w:pPr>
          </w:p>
        </w:tc>
        <w:tc>
          <w:tcPr>
            <w:tcW w:w="184" w:type="dxa"/>
            <w:vAlign w:val="bottom"/>
          </w:tcPr>
          <w:p w:rsidR="00BA2188" w:rsidRPr="000E6B05" w:rsidRDefault="00BA2188" w:rsidP="00FC02CA">
            <w:pPr>
              <w:pStyle w:val="acctfourfigures"/>
              <w:spacing w:line="240" w:lineRule="auto"/>
              <w:jc w:val="center"/>
              <w:rPr>
                <w:szCs w:val="22"/>
              </w:rPr>
            </w:pPr>
          </w:p>
        </w:tc>
        <w:tc>
          <w:tcPr>
            <w:tcW w:w="1077" w:type="dxa"/>
            <w:vAlign w:val="bottom"/>
          </w:tcPr>
          <w:p w:rsidR="00BA2188" w:rsidRPr="000E6B05" w:rsidRDefault="00BA2188" w:rsidP="00FC02CA">
            <w:pPr>
              <w:pStyle w:val="acctfourfigures"/>
              <w:spacing w:line="240" w:lineRule="auto"/>
              <w:jc w:val="center"/>
              <w:rPr>
                <w:szCs w:val="22"/>
              </w:rPr>
            </w:pPr>
          </w:p>
        </w:tc>
        <w:tc>
          <w:tcPr>
            <w:tcW w:w="178" w:type="dxa"/>
          </w:tcPr>
          <w:p w:rsidR="00BA2188" w:rsidRPr="000E6B05" w:rsidRDefault="00BA2188" w:rsidP="00FC02CA">
            <w:pPr>
              <w:pStyle w:val="acctfourfigures"/>
              <w:spacing w:line="240" w:lineRule="auto"/>
              <w:jc w:val="center"/>
              <w:rPr>
                <w:szCs w:val="22"/>
              </w:rPr>
            </w:pPr>
          </w:p>
        </w:tc>
        <w:tc>
          <w:tcPr>
            <w:tcW w:w="1085" w:type="dxa"/>
          </w:tcPr>
          <w:p w:rsidR="00BA2188" w:rsidRPr="000E6B05" w:rsidRDefault="00BA2188" w:rsidP="00FC02CA">
            <w:pPr>
              <w:pStyle w:val="acctfourfigures"/>
              <w:spacing w:line="240" w:lineRule="auto"/>
              <w:jc w:val="center"/>
              <w:rPr>
                <w:szCs w:val="22"/>
              </w:rPr>
            </w:pPr>
          </w:p>
        </w:tc>
      </w:tr>
      <w:tr w:rsidR="00BA2188" w:rsidRPr="000E6B05" w:rsidTr="007E5EBB">
        <w:trPr>
          <w:gridAfter w:val="2"/>
          <w:wAfter w:w="41" w:type="dxa"/>
          <w:cantSplit/>
        </w:trPr>
        <w:tc>
          <w:tcPr>
            <w:tcW w:w="2157" w:type="dxa"/>
          </w:tcPr>
          <w:p w:rsidR="00BA2188" w:rsidRPr="000E6B05" w:rsidRDefault="00BA2188" w:rsidP="00FC02CA">
            <w:pPr>
              <w:tabs>
                <w:tab w:val="left" w:pos="100"/>
              </w:tabs>
              <w:spacing w:line="240" w:lineRule="auto"/>
              <w:ind w:left="100" w:hanging="100"/>
              <w:rPr>
                <w:rFonts w:ascii="Times New Roman" w:hAnsi="Times New Roman"/>
                <w:sz w:val="22"/>
                <w:szCs w:val="22"/>
                <w:highlight w:val="cyan"/>
              </w:rPr>
            </w:pPr>
            <w:r w:rsidRPr="000E6B05">
              <w:rPr>
                <w:rFonts w:ascii="Times New Roman" w:hAnsi="Times New Roman"/>
                <w:sz w:val="22"/>
                <w:szCs w:val="22"/>
              </w:rPr>
              <w:t>Other financial assets</w:t>
            </w:r>
          </w:p>
        </w:tc>
        <w:tc>
          <w:tcPr>
            <w:tcW w:w="629" w:type="dxa"/>
          </w:tcPr>
          <w:p w:rsidR="00BA2188" w:rsidRPr="000E6B05" w:rsidRDefault="00BA2188" w:rsidP="00FC02CA">
            <w:pPr>
              <w:pStyle w:val="acctfourfigures"/>
              <w:spacing w:line="240" w:lineRule="auto"/>
              <w:jc w:val="center"/>
              <w:rPr>
                <w:szCs w:val="22"/>
              </w:rPr>
            </w:pPr>
          </w:p>
        </w:tc>
        <w:tc>
          <w:tcPr>
            <w:tcW w:w="1351" w:type="dxa"/>
            <w:vAlign w:val="bottom"/>
          </w:tcPr>
          <w:p w:rsidR="00BA2188" w:rsidRPr="000E6B05" w:rsidRDefault="00BA2188" w:rsidP="00FC02CA">
            <w:pPr>
              <w:pStyle w:val="acctfourfigures"/>
              <w:spacing w:line="240" w:lineRule="auto"/>
              <w:jc w:val="center"/>
              <w:rPr>
                <w:szCs w:val="22"/>
              </w:rPr>
            </w:pPr>
          </w:p>
        </w:tc>
        <w:tc>
          <w:tcPr>
            <w:tcW w:w="180" w:type="dxa"/>
            <w:vAlign w:val="bottom"/>
          </w:tcPr>
          <w:p w:rsidR="00BA2188" w:rsidRPr="000E6B05" w:rsidRDefault="00BA2188" w:rsidP="00FC02CA">
            <w:pPr>
              <w:pStyle w:val="acctfourfigures"/>
              <w:spacing w:line="240" w:lineRule="auto"/>
              <w:jc w:val="center"/>
              <w:rPr>
                <w:szCs w:val="22"/>
              </w:rPr>
            </w:pPr>
          </w:p>
        </w:tc>
        <w:tc>
          <w:tcPr>
            <w:tcW w:w="1080" w:type="dxa"/>
            <w:vAlign w:val="bottom"/>
          </w:tcPr>
          <w:p w:rsidR="00BA2188" w:rsidRPr="000E6B05" w:rsidRDefault="00BA2188" w:rsidP="00FC02CA">
            <w:pPr>
              <w:pStyle w:val="acctfourfigures"/>
              <w:spacing w:line="240" w:lineRule="auto"/>
              <w:jc w:val="center"/>
              <w:rPr>
                <w:szCs w:val="22"/>
              </w:rPr>
            </w:pPr>
          </w:p>
        </w:tc>
        <w:tc>
          <w:tcPr>
            <w:tcW w:w="185" w:type="dxa"/>
            <w:vAlign w:val="bottom"/>
          </w:tcPr>
          <w:p w:rsidR="00BA2188" w:rsidRPr="000E6B05" w:rsidRDefault="00BA2188" w:rsidP="00FC02CA">
            <w:pPr>
              <w:pStyle w:val="acctfourfigures"/>
              <w:spacing w:line="240" w:lineRule="auto"/>
              <w:jc w:val="center"/>
              <w:rPr>
                <w:szCs w:val="22"/>
              </w:rPr>
            </w:pPr>
          </w:p>
        </w:tc>
        <w:tc>
          <w:tcPr>
            <w:tcW w:w="1075" w:type="dxa"/>
            <w:vAlign w:val="bottom"/>
          </w:tcPr>
          <w:p w:rsidR="00BA2188" w:rsidRPr="000E6B05" w:rsidRDefault="00BA2188" w:rsidP="00FC02CA">
            <w:pPr>
              <w:pStyle w:val="acctfourfigures"/>
              <w:spacing w:line="240" w:lineRule="auto"/>
              <w:jc w:val="center"/>
              <w:rPr>
                <w:szCs w:val="22"/>
              </w:rPr>
            </w:pPr>
          </w:p>
        </w:tc>
        <w:tc>
          <w:tcPr>
            <w:tcW w:w="184" w:type="dxa"/>
            <w:vAlign w:val="bottom"/>
          </w:tcPr>
          <w:p w:rsidR="00BA2188" w:rsidRPr="000E6B05" w:rsidRDefault="00BA2188" w:rsidP="00FC02CA">
            <w:pPr>
              <w:pStyle w:val="acctfourfigures"/>
              <w:spacing w:line="240" w:lineRule="auto"/>
              <w:jc w:val="center"/>
              <w:rPr>
                <w:szCs w:val="22"/>
              </w:rPr>
            </w:pPr>
          </w:p>
        </w:tc>
        <w:tc>
          <w:tcPr>
            <w:tcW w:w="1077" w:type="dxa"/>
            <w:vAlign w:val="bottom"/>
          </w:tcPr>
          <w:p w:rsidR="00BA2188" w:rsidRPr="000E6B05" w:rsidRDefault="00BA2188" w:rsidP="00FC02CA">
            <w:pPr>
              <w:pStyle w:val="acctfourfigures"/>
              <w:spacing w:line="240" w:lineRule="auto"/>
              <w:jc w:val="center"/>
              <w:rPr>
                <w:szCs w:val="22"/>
              </w:rPr>
            </w:pPr>
          </w:p>
        </w:tc>
        <w:tc>
          <w:tcPr>
            <w:tcW w:w="178" w:type="dxa"/>
            <w:vAlign w:val="bottom"/>
          </w:tcPr>
          <w:p w:rsidR="00BA2188" w:rsidRPr="000E6B05" w:rsidRDefault="00BA2188" w:rsidP="00FC02CA">
            <w:pPr>
              <w:pStyle w:val="acctfourfigures"/>
              <w:spacing w:line="240" w:lineRule="auto"/>
              <w:jc w:val="center"/>
              <w:rPr>
                <w:szCs w:val="22"/>
              </w:rPr>
            </w:pPr>
          </w:p>
        </w:tc>
        <w:tc>
          <w:tcPr>
            <w:tcW w:w="1085" w:type="dxa"/>
            <w:vAlign w:val="bottom"/>
          </w:tcPr>
          <w:p w:rsidR="00BA2188" w:rsidRPr="000E6B05" w:rsidRDefault="00BA2188" w:rsidP="00FC02CA">
            <w:pPr>
              <w:pStyle w:val="acctfourfigures"/>
              <w:spacing w:line="240" w:lineRule="auto"/>
              <w:jc w:val="center"/>
              <w:rPr>
                <w:szCs w:val="22"/>
              </w:rPr>
            </w:pPr>
          </w:p>
        </w:tc>
      </w:tr>
      <w:tr w:rsidR="007E5EBB" w:rsidRPr="000E6B05" w:rsidTr="007E5EBB">
        <w:trPr>
          <w:gridAfter w:val="2"/>
          <w:wAfter w:w="41" w:type="dxa"/>
          <w:cantSplit/>
        </w:trPr>
        <w:tc>
          <w:tcPr>
            <w:tcW w:w="2157" w:type="dxa"/>
          </w:tcPr>
          <w:p w:rsidR="007E5EBB" w:rsidRPr="000E6B05" w:rsidRDefault="007E5EBB" w:rsidP="007E5EBB">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Pr>
                <w:rFonts w:ascii="Times New Roman" w:hAnsi="Times New Roman"/>
                <w:sz w:val="22"/>
                <w:szCs w:val="22"/>
              </w:rPr>
              <w:t xml:space="preserve"> assets</w:t>
            </w:r>
          </w:p>
        </w:tc>
        <w:tc>
          <w:tcPr>
            <w:tcW w:w="629" w:type="dxa"/>
          </w:tcPr>
          <w:p w:rsidR="007E5EBB" w:rsidRPr="000E6B05" w:rsidRDefault="007E5EBB" w:rsidP="007E5EBB">
            <w:pPr>
              <w:pStyle w:val="acctfourfigures"/>
              <w:tabs>
                <w:tab w:val="clear" w:pos="765"/>
                <w:tab w:val="decimal" w:pos="147"/>
              </w:tabs>
              <w:spacing w:line="240" w:lineRule="auto"/>
              <w:jc w:val="center"/>
              <w:rPr>
                <w:rFonts w:cstheme="minorBidi"/>
                <w:i/>
                <w:iCs/>
                <w:szCs w:val="22"/>
                <w:lang w:val="en-US" w:bidi="th-TH"/>
              </w:rPr>
            </w:pPr>
            <w:r w:rsidRPr="000E6B05">
              <w:rPr>
                <w:rFonts w:cstheme="minorBidi"/>
                <w:i/>
                <w:iCs/>
                <w:szCs w:val="22"/>
                <w:lang w:val="en-US" w:bidi="th-TH"/>
              </w:rPr>
              <w:t>3</w:t>
            </w:r>
          </w:p>
        </w:tc>
        <w:tc>
          <w:tcPr>
            <w:tcW w:w="1351" w:type="dxa"/>
            <w:tcBorders>
              <w:top w:val="nil"/>
              <w:left w:val="nil"/>
              <w:bottom w:val="single" w:sz="4" w:space="0" w:color="auto"/>
              <w:right w:val="nil"/>
            </w:tcBorders>
            <w:vAlign w:val="bottom"/>
          </w:tcPr>
          <w:p w:rsidR="007E5EBB" w:rsidRPr="000E6B05" w:rsidRDefault="007E5EBB" w:rsidP="007E5EBB">
            <w:pPr>
              <w:pStyle w:val="acctfourfigures"/>
              <w:tabs>
                <w:tab w:val="clear" w:pos="765"/>
                <w:tab w:val="decimal" w:pos="1719"/>
              </w:tabs>
              <w:spacing w:line="240" w:lineRule="auto"/>
              <w:jc w:val="center"/>
              <w:rPr>
                <w:rFonts w:cstheme="minorBidi"/>
                <w:szCs w:val="22"/>
                <w:lang w:val="en-US" w:bidi="th-TH"/>
              </w:rPr>
            </w:pPr>
            <w:r w:rsidRPr="000E6B05">
              <w:rPr>
                <w:rFonts w:cstheme="minorBidi"/>
                <w:szCs w:val="22"/>
                <w:lang w:val="en-US" w:bidi="th-TH"/>
              </w:rPr>
              <w:t>5,352</w:t>
            </w:r>
          </w:p>
        </w:tc>
        <w:tc>
          <w:tcPr>
            <w:tcW w:w="180" w:type="dxa"/>
            <w:vAlign w:val="bottom"/>
          </w:tcPr>
          <w:p w:rsidR="007E5EBB" w:rsidRPr="000E6B05" w:rsidRDefault="007E5EBB" w:rsidP="007E5EBB">
            <w:pPr>
              <w:pStyle w:val="acctfourfigures"/>
              <w:spacing w:line="240" w:lineRule="auto"/>
              <w:jc w:val="center"/>
              <w:rPr>
                <w:szCs w:val="22"/>
              </w:rPr>
            </w:pPr>
          </w:p>
        </w:tc>
        <w:tc>
          <w:tcPr>
            <w:tcW w:w="1080" w:type="dxa"/>
            <w:vAlign w:val="bottom"/>
          </w:tcPr>
          <w:p w:rsidR="007E5EBB" w:rsidRPr="000E6B05" w:rsidRDefault="007E5EBB" w:rsidP="007E5EBB">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rsidR="007E5EBB" w:rsidRPr="000E6B05" w:rsidRDefault="007E5EBB" w:rsidP="007E5EBB">
            <w:pPr>
              <w:pStyle w:val="acctfourfigures"/>
              <w:spacing w:line="240" w:lineRule="auto"/>
              <w:jc w:val="center"/>
              <w:rPr>
                <w:szCs w:val="22"/>
              </w:rPr>
            </w:pPr>
          </w:p>
        </w:tc>
        <w:tc>
          <w:tcPr>
            <w:tcW w:w="1075" w:type="dxa"/>
            <w:vAlign w:val="bottom"/>
          </w:tcPr>
          <w:p w:rsidR="007E5EBB" w:rsidRPr="000E6B05" w:rsidRDefault="007E5EBB" w:rsidP="007E5EBB">
            <w:pPr>
              <w:pStyle w:val="acctfourfigures"/>
              <w:spacing w:line="240" w:lineRule="auto"/>
              <w:jc w:val="center"/>
              <w:rPr>
                <w:szCs w:val="22"/>
              </w:rPr>
            </w:pPr>
            <w:r w:rsidRPr="000E6B05">
              <w:rPr>
                <w:szCs w:val="22"/>
              </w:rPr>
              <w:t>9,885</w:t>
            </w:r>
          </w:p>
        </w:tc>
        <w:tc>
          <w:tcPr>
            <w:tcW w:w="184" w:type="dxa"/>
            <w:vAlign w:val="bottom"/>
          </w:tcPr>
          <w:p w:rsidR="007E5EBB" w:rsidRPr="000E6B05" w:rsidRDefault="007E5EBB" w:rsidP="007E5EBB">
            <w:pPr>
              <w:pStyle w:val="acctfourfigures"/>
              <w:spacing w:line="240" w:lineRule="auto"/>
              <w:jc w:val="center"/>
              <w:rPr>
                <w:szCs w:val="22"/>
              </w:rPr>
            </w:pPr>
          </w:p>
        </w:tc>
        <w:tc>
          <w:tcPr>
            <w:tcW w:w="1077" w:type="dxa"/>
            <w:vAlign w:val="bottom"/>
          </w:tcPr>
          <w:p w:rsidR="007E5EBB" w:rsidRPr="000E6B05" w:rsidRDefault="007E5EBB" w:rsidP="007E5EBB">
            <w:pPr>
              <w:pStyle w:val="acctfourfigures"/>
              <w:tabs>
                <w:tab w:val="clear" w:pos="765"/>
                <w:tab w:val="decimal" w:pos="147"/>
                <w:tab w:val="left" w:pos="563"/>
              </w:tabs>
              <w:spacing w:line="240" w:lineRule="auto"/>
              <w:jc w:val="center"/>
              <w:rPr>
                <w:szCs w:val="22"/>
              </w:rPr>
            </w:pPr>
            <w:r w:rsidRPr="000E6B05">
              <w:rPr>
                <w:szCs w:val="22"/>
              </w:rPr>
              <w:t>-</w:t>
            </w:r>
          </w:p>
        </w:tc>
        <w:tc>
          <w:tcPr>
            <w:tcW w:w="178" w:type="dxa"/>
            <w:vAlign w:val="bottom"/>
          </w:tcPr>
          <w:p w:rsidR="007E5EBB" w:rsidRPr="000E6B05" w:rsidRDefault="007E5EBB" w:rsidP="007E5EBB">
            <w:pPr>
              <w:pStyle w:val="acctfourfigures"/>
              <w:spacing w:line="240" w:lineRule="auto"/>
              <w:rPr>
                <w:szCs w:val="22"/>
              </w:rPr>
            </w:pPr>
          </w:p>
        </w:tc>
        <w:tc>
          <w:tcPr>
            <w:tcW w:w="1085" w:type="dxa"/>
            <w:vAlign w:val="bottom"/>
          </w:tcPr>
          <w:p w:rsidR="007E5EBB" w:rsidRPr="000E6B05" w:rsidRDefault="007E5EBB" w:rsidP="007E5EBB">
            <w:pPr>
              <w:pStyle w:val="acctfourfigures"/>
              <w:spacing w:line="240" w:lineRule="auto"/>
              <w:jc w:val="center"/>
              <w:rPr>
                <w:szCs w:val="22"/>
              </w:rPr>
            </w:pPr>
            <w:r w:rsidRPr="000E6B05">
              <w:rPr>
                <w:szCs w:val="22"/>
              </w:rPr>
              <w:t>9,885</w:t>
            </w:r>
          </w:p>
        </w:tc>
      </w:tr>
      <w:tr w:rsidR="00BA2188" w:rsidRPr="000E6B05" w:rsidTr="007E5EBB">
        <w:trPr>
          <w:gridAfter w:val="2"/>
          <w:wAfter w:w="41" w:type="dxa"/>
          <w:cantSplit/>
        </w:trPr>
        <w:tc>
          <w:tcPr>
            <w:tcW w:w="2157" w:type="dxa"/>
            <w:hideMark/>
          </w:tcPr>
          <w:p w:rsidR="00BA2188" w:rsidRPr="000E6B05" w:rsidRDefault="00BA2188" w:rsidP="00BA2188">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629" w:type="dxa"/>
          </w:tcPr>
          <w:p w:rsidR="00BA2188" w:rsidRPr="000E6B05" w:rsidRDefault="00BA2188" w:rsidP="00BA2188">
            <w:pPr>
              <w:pStyle w:val="acctfourfigures"/>
              <w:tabs>
                <w:tab w:val="clear" w:pos="765"/>
                <w:tab w:val="decimal" w:pos="1719"/>
              </w:tabs>
              <w:spacing w:line="240" w:lineRule="auto"/>
              <w:jc w:val="center"/>
              <w:rPr>
                <w:rFonts w:cstheme="minorBidi"/>
                <w:b/>
                <w:bCs/>
                <w:szCs w:val="22"/>
                <w:lang w:val="en-US" w:bidi="th-TH"/>
              </w:rPr>
            </w:pPr>
          </w:p>
        </w:tc>
        <w:tc>
          <w:tcPr>
            <w:tcW w:w="1351" w:type="dxa"/>
            <w:tcBorders>
              <w:top w:val="single" w:sz="4" w:space="0" w:color="auto"/>
              <w:left w:val="nil"/>
              <w:bottom w:val="double" w:sz="4" w:space="0" w:color="auto"/>
              <w:right w:val="nil"/>
            </w:tcBorders>
            <w:vAlign w:val="bottom"/>
          </w:tcPr>
          <w:p w:rsidR="00BA2188" w:rsidRPr="000E6B05" w:rsidRDefault="00BA2188" w:rsidP="00BA2188">
            <w:pPr>
              <w:pStyle w:val="acctfourfigures"/>
              <w:tabs>
                <w:tab w:val="clear" w:pos="765"/>
                <w:tab w:val="decimal" w:pos="1719"/>
              </w:tabs>
              <w:spacing w:line="240" w:lineRule="auto"/>
              <w:jc w:val="center"/>
              <w:rPr>
                <w:rFonts w:cstheme="minorBidi"/>
                <w:b/>
                <w:bCs/>
                <w:szCs w:val="22"/>
                <w:lang w:val="en-US" w:bidi="th-TH"/>
              </w:rPr>
            </w:pPr>
            <w:r w:rsidRPr="000E6B05">
              <w:rPr>
                <w:rFonts w:cstheme="minorBidi"/>
                <w:b/>
                <w:bCs/>
                <w:szCs w:val="22"/>
                <w:lang w:val="en-US" w:bidi="th-TH"/>
              </w:rPr>
              <w:t>5,35</w:t>
            </w:r>
            <w:r w:rsidR="00FB4B70" w:rsidRPr="000E6B05">
              <w:rPr>
                <w:rFonts w:cstheme="minorBidi"/>
                <w:b/>
                <w:bCs/>
                <w:szCs w:val="22"/>
                <w:lang w:val="en-US" w:bidi="th-TH"/>
              </w:rPr>
              <w:t>2</w:t>
            </w:r>
          </w:p>
        </w:tc>
        <w:tc>
          <w:tcPr>
            <w:tcW w:w="180" w:type="dxa"/>
            <w:vAlign w:val="bottom"/>
          </w:tcPr>
          <w:p w:rsidR="00BA2188" w:rsidRPr="000E6B05" w:rsidRDefault="00BA2188" w:rsidP="00BA2188">
            <w:pPr>
              <w:pStyle w:val="acctfourfigures"/>
              <w:spacing w:line="240" w:lineRule="auto"/>
              <w:jc w:val="center"/>
              <w:rPr>
                <w:b/>
                <w:bCs/>
                <w:szCs w:val="22"/>
              </w:rPr>
            </w:pPr>
          </w:p>
        </w:tc>
        <w:tc>
          <w:tcPr>
            <w:tcW w:w="1080" w:type="dxa"/>
            <w:vAlign w:val="bottom"/>
          </w:tcPr>
          <w:p w:rsidR="00BA2188" w:rsidRPr="000E6B05" w:rsidRDefault="00BA2188" w:rsidP="00BA2188">
            <w:pPr>
              <w:pStyle w:val="acctfourfigures"/>
              <w:spacing w:line="240" w:lineRule="auto"/>
              <w:jc w:val="center"/>
              <w:rPr>
                <w:b/>
                <w:bCs/>
                <w:szCs w:val="22"/>
              </w:rPr>
            </w:pPr>
          </w:p>
        </w:tc>
        <w:tc>
          <w:tcPr>
            <w:tcW w:w="185" w:type="dxa"/>
            <w:vAlign w:val="bottom"/>
          </w:tcPr>
          <w:p w:rsidR="00BA2188" w:rsidRPr="000E6B05" w:rsidRDefault="00BA2188" w:rsidP="00BA2188">
            <w:pPr>
              <w:pStyle w:val="acctfourfigures"/>
              <w:spacing w:line="240" w:lineRule="auto"/>
              <w:jc w:val="center"/>
              <w:rPr>
                <w:b/>
                <w:bCs/>
                <w:szCs w:val="22"/>
              </w:rPr>
            </w:pPr>
          </w:p>
        </w:tc>
        <w:tc>
          <w:tcPr>
            <w:tcW w:w="1075" w:type="dxa"/>
            <w:vAlign w:val="bottom"/>
          </w:tcPr>
          <w:p w:rsidR="00BA2188" w:rsidRPr="000E6B05" w:rsidRDefault="00BA2188" w:rsidP="00BA2188">
            <w:pPr>
              <w:pStyle w:val="acctfourfigures"/>
              <w:spacing w:line="240" w:lineRule="auto"/>
              <w:jc w:val="center"/>
              <w:rPr>
                <w:b/>
                <w:bCs/>
                <w:szCs w:val="22"/>
              </w:rPr>
            </w:pPr>
          </w:p>
        </w:tc>
        <w:tc>
          <w:tcPr>
            <w:tcW w:w="184" w:type="dxa"/>
            <w:vAlign w:val="bottom"/>
          </w:tcPr>
          <w:p w:rsidR="00BA2188" w:rsidRPr="000E6B05" w:rsidRDefault="00BA2188" w:rsidP="00BA2188">
            <w:pPr>
              <w:pStyle w:val="acctfourfigures"/>
              <w:spacing w:line="240" w:lineRule="auto"/>
              <w:jc w:val="center"/>
              <w:rPr>
                <w:b/>
                <w:bCs/>
                <w:szCs w:val="22"/>
              </w:rPr>
            </w:pPr>
          </w:p>
        </w:tc>
        <w:tc>
          <w:tcPr>
            <w:tcW w:w="1077" w:type="dxa"/>
            <w:vAlign w:val="bottom"/>
          </w:tcPr>
          <w:p w:rsidR="00BA2188" w:rsidRPr="000E6B05" w:rsidRDefault="00BA2188" w:rsidP="00BA2188">
            <w:pPr>
              <w:pStyle w:val="acctfourfigures"/>
              <w:spacing w:line="240" w:lineRule="auto"/>
              <w:jc w:val="center"/>
              <w:rPr>
                <w:b/>
                <w:bCs/>
                <w:szCs w:val="22"/>
              </w:rPr>
            </w:pPr>
          </w:p>
        </w:tc>
        <w:tc>
          <w:tcPr>
            <w:tcW w:w="178" w:type="dxa"/>
            <w:vAlign w:val="bottom"/>
          </w:tcPr>
          <w:p w:rsidR="00BA2188" w:rsidRPr="000E6B05" w:rsidRDefault="00BA2188" w:rsidP="00BA2188">
            <w:pPr>
              <w:pStyle w:val="acctfourfigures"/>
              <w:spacing w:line="240" w:lineRule="auto"/>
              <w:rPr>
                <w:b/>
                <w:bCs/>
                <w:szCs w:val="22"/>
              </w:rPr>
            </w:pPr>
          </w:p>
        </w:tc>
        <w:tc>
          <w:tcPr>
            <w:tcW w:w="1085" w:type="dxa"/>
            <w:vAlign w:val="bottom"/>
          </w:tcPr>
          <w:p w:rsidR="00BA2188" w:rsidRPr="000E6B05" w:rsidRDefault="00BA2188" w:rsidP="00BA2188">
            <w:pPr>
              <w:pStyle w:val="acctfourfigures"/>
              <w:spacing w:line="240" w:lineRule="auto"/>
              <w:rPr>
                <w:b/>
                <w:bCs/>
                <w:szCs w:val="22"/>
                <w:lang w:bidi="th-TH"/>
              </w:rPr>
            </w:pPr>
          </w:p>
        </w:tc>
      </w:tr>
      <w:tr w:rsidR="00BA2188" w:rsidRPr="000E6B05" w:rsidTr="007E5EBB">
        <w:trPr>
          <w:gridAfter w:val="2"/>
          <w:wAfter w:w="41" w:type="dxa"/>
          <w:cantSplit/>
        </w:trPr>
        <w:tc>
          <w:tcPr>
            <w:tcW w:w="2157" w:type="dxa"/>
          </w:tcPr>
          <w:p w:rsidR="00BA2188" w:rsidRPr="000E6B05" w:rsidRDefault="00BA2188" w:rsidP="00FC02CA">
            <w:pPr>
              <w:tabs>
                <w:tab w:val="left" w:pos="100"/>
              </w:tabs>
              <w:spacing w:line="240" w:lineRule="auto"/>
              <w:ind w:left="100" w:hanging="100"/>
              <w:rPr>
                <w:rFonts w:ascii="Times New Roman" w:hAnsi="Times New Roman"/>
                <w:b/>
                <w:bCs/>
                <w:sz w:val="22"/>
                <w:szCs w:val="22"/>
                <w:highlight w:val="cyan"/>
                <w:lang w:bidi="ar-SA"/>
              </w:rPr>
            </w:pPr>
          </w:p>
        </w:tc>
        <w:tc>
          <w:tcPr>
            <w:tcW w:w="629" w:type="dxa"/>
          </w:tcPr>
          <w:p w:rsidR="00BA2188" w:rsidRPr="000E6B05" w:rsidRDefault="00BA2188" w:rsidP="00FC02CA">
            <w:pPr>
              <w:pStyle w:val="acctfourfigures"/>
              <w:spacing w:line="240" w:lineRule="auto"/>
              <w:jc w:val="center"/>
              <w:rPr>
                <w:szCs w:val="22"/>
              </w:rPr>
            </w:pPr>
          </w:p>
        </w:tc>
        <w:tc>
          <w:tcPr>
            <w:tcW w:w="1351" w:type="dxa"/>
            <w:tcBorders>
              <w:top w:val="double" w:sz="4" w:space="0" w:color="auto"/>
              <w:left w:val="nil"/>
              <w:bottom w:val="nil"/>
              <w:right w:val="nil"/>
            </w:tcBorders>
            <w:vAlign w:val="bottom"/>
          </w:tcPr>
          <w:p w:rsidR="00BA2188" w:rsidRPr="000E6B05" w:rsidRDefault="00BA2188" w:rsidP="00FC02CA">
            <w:pPr>
              <w:pStyle w:val="acctfourfigures"/>
              <w:spacing w:line="240" w:lineRule="auto"/>
              <w:jc w:val="center"/>
              <w:rPr>
                <w:szCs w:val="22"/>
              </w:rPr>
            </w:pPr>
          </w:p>
        </w:tc>
        <w:tc>
          <w:tcPr>
            <w:tcW w:w="180" w:type="dxa"/>
            <w:vAlign w:val="bottom"/>
          </w:tcPr>
          <w:p w:rsidR="00BA2188" w:rsidRPr="000E6B05" w:rsidRDefault="00BA2188" w:rsidP="00FC02CA">
            <w:pPr>
              <w:pStyle w:val="acctfourfigures"/>
              <w:spacing w:line="240" w:lineRule="auto"/>
              <w:jc w:val="center"/>
              <w:rPr>
                <w:szCs w:val="22"/>
              </w:rPr>
            </w:pPr>
          </w:p>
        </w:tc>
        <w:tc>
          <w:tcPr>
            <w:tcW w:w="1080" w:type="dxa"/>
            <w:vAlign w:val="bottom"/>
          </w:tcPr>
          <w:p w:rsidR="00BA2188" w:rsidRPr="000E6B05" w:rsidRDefault="00BA2188" w:rsidP="00FC02CA">
            <w:pPr>
              <w:pStyle w:val="acctfourfigures"/>
              <w:spacing w:line="240" w:lineRule="auto"/>
              <w:jc w:val="center"/>
              <w:rPr>
                <w:szCs w:val="22"/>
              </w:rPr>
            </w:pPr>
          </w:p>
        </w:tc>
        <w:tc>
          <w:tcPr>
            <w:tcW w:w="185" w:type="dxa"/>
            <w:vAlign w:val="bottom"/>
          </w:tcPr>
          <w:p w:rsidR="00BA2188" w:rsidRPr="000E6B05" w:rsidRDefault="00BA2188" w:rsidP="00FC02CA">
            <w:pPr>
              <w:pStyle w:val="acctfourfigures"/>
              <w:spacing w:line="240" w:lineRule="auto"/>
              <w:jc w:val="center"/>
              <w:rPr>
                <w:szCs w:val="22"/>
              </w:rPr>
            </w:pPr>
          </w:p>
        </w:tc>
        <w:tc>
          <w:tcPr>
            <w:tcW w:w="1075" w:type="dxa"/>
            <w:vAlign w:val="bottom"/>
          </w:tcPr>
          <w:p w:rsidR="00BA2188" w:rsidRPr="000E6B05" w:rsidRDefault="00BA2188" w:rsidP="00FC02CA">
            <w:pPr>
              <w:pStyle w:val="acctfourfigures"/>
              <w:spacing w:line="240" w:lineRule="auto"/>
              <w:jc w:val="center"/>
              <w:rPr>
                <w:szCs w:val="22"/>
              </w:rPr>
            </w:pPr>
          </w:p>
        </w:tc>
        <w:tc>
          <w:tcPr>
            <w:tcW w:w="184" w:type="dxa"/>
            <w:vAlign w:val="bottom"/>
          </w:tcPr>
          <w:p w:rsidR="00BA2188" w:rsidRPr="000E6B05" w:rsidRDefault="00BA2188" w:rsidP="00FC02CA">
            <w:pPr>
              <w:pStyle w:val="acctfourfigures"/>
              <w:spacing w:line="240" w:lineRule="auto"/>
              <w:jc w:val="center"/>
              <w:rPr>
                <w:szCs w:val="22"/>
              </w:rPr>
            </w:pPr>
          </w:p>
        </w:tc>
        <w:tc>
          <w:tcPr>
            <w:tcW w:w="1077" w:type="dxa"/>
            <w:vAlign w:val="bottom"/>
          </w:tcPr>
          <w:p w:rsidR="00BA2188" w:rsidRPr="000E6B05" w:rsidRDefault="00BA2188" w:rsidP="00FC02CA">
            <w:pPr>
              <w:pStyle w:val="acctfourfigures"/>
              <w:spacing w:line="240" w:lineRule="auto"/>
              <w:jc w:val="center"/>
              <w:rPr>
                <w:szCs w:val="22"/>
              </w:rPr>
            </w:pPr>
          </w:p>
        </w:tc>
        <w:tc>
          <w:tcPr>
            <w:tcW w:w="178" w:type="dxa"/>
            <w:vAlign w:val="bottom"/>
          </w:tcPr>
          <w:p w:rsidR="00BA2188" w:rsidRPr="000E6B05" w:rsidRDefault="00BA2188" w:rsidP="00FC02CA">
            <w:pPr>
              <w:pStyle w:val="acctfourfigures"/>
              <w:spacing w:line="240" w:lineRule="auto"/>
              <w:rPr>
                <w:szCs w:val="22"/>
              </w:rPr>
            </w:pPr>
          </w:p>
        </w:tc>
        <w:tc>
          <w:tcPr>
            <w:tcW w:w="1085" w:type="dxa"/>
            <w:vAlign w:val="bottom"/>
          </w:tcPr>
          <w:p w:rsidR="00BA2188" w:rsidRPr="000E6B05" w:rsidRDefault="00BA2188" w:rsidP="00FC02CA">
            <w:pPr>
              <w:pStyle w:val="acctfourfigures"/>
              <w:spacing w:line="240" w:lineRule="auto"/>
              <w:rPr>
                <w:szCs w:val="22"/>
              </w:rPr>
            </w:pPr>
          </w:p>
        </w:tc>
      </w:tr>
      <w:tr w:rsidR="00BA2188" w:rsidRPr="000E6B05" w:rsidTr="007E5EBB">
        <w:trPr>
          <w:cantSplit/>
          <w:trHeight w:val="60"/>
          <w:tblHeader/>
        </w:trPr>
        <w:tc>
          <w:tcPr>
            <w:tcW w:w="2157" w:type="dxa"/>
            <w:vAlign w:val="bottom"/>
            <w:hideMark/>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p>
        </w:tc>
        <w:tc>
          <w:tcPr>
            <w:tcW w:w="629" w:type="dxa"/>
          </w:tcPr>
          <w:p w:rsidR="00BA2188" w:rsidRPr="000E6B05" w:rsidRDefault="00BA2188" w:rsidP="00FC02CA">
            <w:pPr>
              <w:pStyle w:val="acctcolumnheading"/>
              <w:spacing w:after="0" w:line="240" w:lineRule="auto"/>
              <w:ind w:right="-79"/>
              <w:rPr>
                <w:b/>
                <w:bCs/>
                <w:szCs w:val="22"/>
              </w:rPr>
            </w:pPr>
          </w:p>
        </w:tc>
        <w:tc>
          <w:tcPr>
            <w:tcW w:w="6436" w:type="dxa"/>
            <w:gridSpan w:val="11"/>
            <w:vAlign w:val="bottom"/>
            <w:hideMark/>
          </w:tcPr>
          <w:p w:rsidR="00BA2188" w:rsidRPr="000E6B05" w:rsidRDefault="00BA2188" w:rsidP="00FC02CA">
            <w:pPr>
              <w:pStyle w:val="acctcolumnheading"/>
              <w:spacing w:after="0" w:line="240" w:lineRule="auto"/>
              <w:ind w:right="-79"/>
              <w:rPr>
                <w:szCs w:val="22"/>
              </w:rPr>
            </w:pPr>
            <w:r w:rsidRPr="000E6B05">
              <w:rPr>
                <w:b/>
                <w:bCs/>
                <w:szCs w:val="22"/>
              </w:rPr>
              <w:t>Separate financial statement</w:t>
            </w:r>
            <w:r w:rsidR="0066073E">
              <w:rPr>
                <w:b/>
                <w:bCs/>
                <w:szCs w:val="22"/>
              </w:rPr>
              <w:t>s</w:t>
            </w:r>
          </w:p>
        </w:tc>
      </w:tr>
      <w:tr w:rsidR="000E6B05" w:rsidRPr="000E6B05" w:rsidTr="007E5EBB">
        <w:trPr>
          <w:gridAfter w:val="2"/>
          <w:wAfter w:w="41" w:type="dxa"/>
          <w:cantSplit/>
          <w:trHeight w:val="74"/>
          <w:tblHeader/>
        </w:trPr>
        <w:tc>
          <w:tcPr>
            <w:tcW w:w="2157" w:type="dxa"/>
            <w:vAlign w:val="bottom"/>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p>
        </w:tc>
        <w:tc>
          <w:tcPr>
            <w:tcW w:w="629" w:type="dxa"/>
          </w:tcPr>
          <w:p w:rsidR="00BA2188" w:rsidRPr="000E6B05" w:rsidRDefault="00BA2188" w:rsidP="00FC02CA">
            <w:pPr>
              <w:pStyle w:val="acctcolumnheading"/>
              <w:spacing w:after="0" w:line="240" w:lineRule="auto"/>
              <w:rPr>
                <w:b/>
                <w:bCs/>
                <w:szCs w:val="22"/>
              </w:rPr>
            </w:pPr>
          </w:p>
        </w:tc>
        <w:tc>
          <w:tcPr>
            <w:tcW w:w="1351" w:type="dxa"/>
            <w:vAlign w:val="bottom"/>
            <w:hideMark/>
          </w:tcPr>
          <w:p w:rsidR="00BA2188" w:rsidRPr="000E6B05" w:rsidRDefault="00BA2188" w:rsidP="00FC02CA">
            <w:pPr>
              <w:pStyle w:val="acctcolumnheading"/>
              <w:spacing w:after="0" w:line="240" w:lineRule="auto"/>
              <w:rPr>
                <w:b/>
                <w:bCs/>
                <w:szCs w:val="22"/>
              </w:rPr>
            </w:pPr>
            <w:r w:rsidRPr="000E6B05">
              <w:rPr>
                <w:b/>
                <w:bCs/>
                <w:szCs w:val="22"/>
              </w:rPr>
              <w:t xml:space="preserve">Carrying amount </w:t>
            </w:r>
          </w:p>
        </w:tc>
        <w:tc>
          <w:tcPr>
            <w:tcW w:w="180" w:type="dxa"/>
            <w:vAlign w:val="bottom"/>
          </w:tcPr>
          <w:p w:rsidR="00BA2188" w:rsidRPr="000E6B05" w:rsidRDefault="00BA2188" w:rsidP="00FC02CA">
            <w:pPr>
              <w:pStyle w:val="acctcolumnheading"/>
              <w:spacing w:after="0" w:line="240" w:lineRule="auto"/>
              <w:rPr>
                <w:b/>
                <w:bCs/>
                <w:szCs w:val="22"/>
              </w:rPr>
            </w:pPr>
          </w:p>
        </w:tc>
        <w:tc>
          <w:tcPr>
            <w:tcW w:w="4864" w:type="dxa"/>
            <w:gridSpan w:val="7"/>
            <w:vAlign w:val="bottom"/>
          </w:tcPr>
          <w:p w:rsidR="00BA2188" w:rsidRPr="000E6B05" w:rsidRDefault="00BA2188" w:rsidP="00FC02CA">
            <w:pPr>
              <w:pStyle w:val="acctcolumnheading"/>
              <w:spacing w:after="0" w:line="240" w:lineRule="auto"/>
              <w:ind w:right="-79"/>
              <w:rPr>
                <w:b/>
                <w:bCs/>
                <w:szCs w:val="22"/>
              </w:rPr>
            </w:pPr>
            <w:r w:rsidRPr="000E6B05">
              <w:rPr>
                <w:b/>
                <w:bCs/>
                <w:szCs w:val="22"/>
              </w:rPr>
              <w:t>Fair value</w:t>
            </w:r>
            <w:r w:rsidRPr="000E6B05">
              <w:rPr>
                <w:szCs w:val="22"/>
              </w:rPr>
              <w:t xml:space="preserve"> </w:t>
            </w:r>
          </w:p>
        </w:tc>
      </w:tr>
      <w:tr w:rsidR="00BA2188" w:rsidRPr="000E6B05" w:rsidTr="007E5EBB">
        <w:trPr>
          <w:gridAfter w:val="2"/>
          <w:wAfter w:w="41" w:type="dxa"/>
          <w:cantSplit/>
          <w:trHeight w:val="60"/>
          <w:tblHeader/>
        </w:trPr>
        <w:tc>
          <w:tcPr>
            <w:tcW w:w="2157" w:type="dxa"/>
            <w:vAlign w:val="bottom"/>
            <w:hideMark/>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At 31 December 2019</w:t>
            </w:r>
          </w:p>
        </w:tc>
        <w:tc>
          <w:tcPr>
            <w:tcW w:w="629" w:type="dxa"/>
          </w:tcPr>
          <w:p w:rsidR="00BA2188" w:rsidRPr="000E6B05" w:rsidRDefault="00BA2188" w:rsidP="00FC02CA">
            <w:pPr>
              <w:pStyle w:val="acctcolumnheading"/>
              <w:spacing w:after="0" w:line="240" w:lineRule="auto"/>
              <w:ind w:left="-82" w:right="-85"/>
              <w:rPr>
                <w:i/>
                <w:iCs/>
                <w:szCs w:val="22"/>
                <w:lang w:bidi="th-TH"/>
              </w:rPr>
            </w:pPr>
            <w:r w:rsidRPr="000E6B05">
              <w:rPr>
                <w:i/>
                <w:iCs/>
                <w:szCs w:val="22"/>
                <w:lang w:bidi="th-TH"/>
              </w:rPr>
              <w:t>Note</w:t>
            </w:r>
          </w:p>
        </w:tc>
        <w:tc>
          <w:tcPr>
            <w:tcW w:w="1351" w:type="dxa"/>
            <w:vAlign w:val="bottom"/>
            <w:hideMark/>
          </w:tcPr>
          <w:p w:rsidR="00BA2188" w:rsidRPr="000E6B05" w:rsidRDefault="00BA2188" w:rsidP="00FC02CA">
            <w:pPr>
              <w:pStyle w:val="acctcolumnheading"/>
              <w:spacing w:after="0" w:line="240" w:lineRule="auto"/>
              <w:ind w:left="-82" w:right="-85"/>
              <w:rPr>
                <w:szCs w:val="22"/>
                <w:highlight w:val="cyan"/>
                <w:lang w:bidi="th-TH"/>
              </w:rPr>
            </w:pPr>
          </w:p>
        </w:tc>
        <w:tc>
          <w:tcPr>
            <w:tcW w:w="180" w:type="dxa"/>
            <w:vAlign w:val="bottom"/>
          </w:tcPr>
          <w:p w:rsidR="00BA2188" w:rsidRPr="000E6B05" w:rsidRDefault="00BA2188" w:rsidP="00FC02CA">
            <w:pPr>
              <w:pStyle w:val="acctcolumnheading"/>
              <w:spacing w:after="0" w:line="240" w:lineRule="auto"/>
              <w:rPr>
                <w:szCs w:val="22"/>
              </w:rPr>
            </w:pPr>
          </w:p>
        </w:tc>
        <w:tc>
          <w:tcPr>
            <w:tcW w:w="1080"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Level 1</w:t>
            </w:r>
          </w:p>
        </w:tc>
        <w:tc>
          <w:tcPr>
            <w:tcW w:w="185" w:type="dxa"/>
            <w:vAlign w:val="bottom"/>
          </w:tcPr>
          <w:p w:rsidR="00BA2188" w:rsidRPr="000E6B05" w:rsidRDefault="00BA2188" w:rsidP="00FC02CA">
            <w:pPr>
              <w:pStyle w:val="acctcolumnheading"/>
              <w:spacing w:after="0" w:line="240" w:lineRule="auto"/>
              <w:rPr>
                <w:szCs w:val="22"/>
              </w:rPr>
            </w:pPr>
          </w:p>
        </w:tc>
        <w:tc>
          <w:tcPr>
            <w:tcW w:w="1075"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Level 2</w:t>
            </w:r>
          </w:p>
        </w:tc>
        <w:tc>
          <w:tcPr>
            <w:tcW w:w="184" w:type="dxa"/>
            <w:vAlign w:val="bottom"/>
          </w:tcPr>
          <w:p w:rsidR="00BA2188" w:rsidRPr="000E6B05" w:rsidRDefault="00BA2188" w:rsidP="00FC02CA">
            <w:pPr>
              <w:pStyle w:val="acctcolumnheading"/>
              <w:spacing w:after="0" w:line="240" w:lineRule="auto"/>
              <w:rPr>
                <w:szCs w:val="22"/>
              </w:rPr>
            </w:pPr>
          </w:p>
        </w:tc>
        <w:tc>
          <w:tcPr>
            <w:tcW w:w="1077"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Level 3</w:t>
            </w:r>
          </w:p>
        </w:tc>
        <w:tc>
          <w:tcPr>
            <w:tcW w:w="178" w:type="dxa"/>
            <w:vAlign w:val="bottom"/>
          </w:tcPr>
          <w:p w:rsidR="00BA2188" w:rsidRPr="000E6B05" w:rsidRDefault="00BA2188" w:rsidP="00FC02CA">
            <w:pPr>
              <w:pStyle w:val="acctcolumnheading"/>
              <w:spacing w:after="0" w:line="240" w:lineRule="auto"/>
              <w:ind w:left="-79" w:right="-79"/>
              <w:rPr>
                <w:szCs w:val="22"/>
              </w:rPr>
            </w:pPr>
          </w:p>
        </w:tc>
        <w:tc>
          <w:tcPr>
            <w:tcW w:w="1085" w:type="dxa"/>
            <w:vAlign w:val="bottom"/>
            <w:hideMark/>
          </w:tcPr>
          <w:p w:rsidR="00BA2188" w:rsidRPr="000E6B05" w:rsidRDefault="00BA2188" w:rsidP="00FC02CA">
            <w:pPr>
              <w:pStyle w:val="acctcolumnheading"/>
              <w:spacing w:after="0" w:line="240" w:lineRule="auto"/>
              <w:ind w:left="-79" w:right="-79"/>
              <w:rPr>
                <w:szCs w:val="22"/>
              </w:rPr>
            </w:pPr>
            <w:r w:rsidRPr="000E6B05">
              <w:rPr>
                <w:szCs w:val="22"/>
              </w:rPr>
              <w:t>Total</w:t>
            </w:r>
          </w:p>
        </w:tc>
      </w:tr>
      <w:tr w:rsidR="00BA2188" w:rsidRPr="000E6B05" w:rsidTr="007E5EBB">
        <w:trPr>
          <w:gridAfter w:val="1"/>
          <w:wAfter w:w="27" w:type="dxa"/>
          <w:cantSplit/>
          <w:trHeight w:val="60"/>
          <w:tblHeader/>
        </w:trPr>
        <w:tc>
          <w:tcPr>
            <w:tcW w:w="2157" w:type="dxa"/>
            <w:vAlign w:val="bottom"/>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p>
        </w:tc>
        <w:tc>
          <w:tcPr>
            <w:tcW w:w="629" w:type="dxa"/>
          </w:tcPr>
          <w:p w:rsidR="00BA2188" w:rsidRPr="000E6B05" w:rsidRDefault="00BA2188" w:rsidP="00FC02CA">
            <w:pPr>
              <w:tabs>
                <w:tab w:val="left" w:pos="100"/>
              </w:tabs>
              <w:spacing w:line="240" w:lineRule="auto"/>
              <w:ind w:left="100" w:hanging="100"/>
              <w:jc w:val="center"/>
              <w:rPr>
                <w:rFonts w:ascii="Times New Roman" w:hAnsi="Times New Roman"/>
                <w:i/>
                <w:iCs/>
                <w:sz w:val="22"/>
                <w:szCs w:val="22"/>
              </w:rPr>
            </w:pPr>
          </w:p>
        </w:tc>
        <w:tc>
          <w:tcPr>
            <w:tcW w:w="6409" w:type="dxa"/>
            <w:gridSpan w:val="10"/>
          </w:tcPr>
          <w:p w:rsidR="00BA2188" w:rsidRPr="000E6B05" w:rsidRDefault="00BA2188" w:rsidP="00FC02CA">
            <w:pPr>
              <w:tabs>
                <w:tab w:val="left" w:pos="100"/>
              </w:tabs>
              <w:spacing w:line="240" w:lineRule="auto"/>
              <w:ind w:left="100" w:hanging="100"/>
              <w:jc w:val="center"/>
              <w:rPr>
                <w:rFonts w:ascii="Times New Roman" w:hAnsi="Times New Roman"/>
                <w:i/>
                <w:iCs/>
                <w:sz w:val="22"/>
                <w:szCs w:val="22"/>
              </w:rPr>
            </w:pPr>
            <w:r w:rsidRPr="000E6B05">
              <w:rPr>
                <w:rFonts w:ascii="Times New Roman" w:hAnsi="Times New Roman"/>
                <w:i/>
                <w:iCs/>
                <w:sz w:val="22"/>
                <w:szCs w:val="22"/>
              </w:rPr>
              <w:t>(in thousand Baht)</w:t>
            </w:r>
          </w:p>
        </w:tc>
      </w:tr>
      <w:tr w:rsidR="00BA2188" w:rsidRPr="000E6B05" w:rsidTr="007E5EBB">
        <w:trPr>
          <w:gridAfter w:val="2"/>
          <w:wAfter w:w="41" w:type="dxa"/>
          <w:cantSplit/>
        </w:trPr>
        <w:tc>
          <w:tcPr>
            <w:tcW w:w="2157" w:type="dxa"/>
            <w:hideMark/>
          </w:tcPr>
          <w:p w:rsidR="00BA2188" w:rsidRPr="000E6B05" w:rsidRDefault="00BA2188" w:rsidP="00FC02CA">
            <w:pPr>
              <w:tabs>
                <w:tab w:val="left" w:pos="100"/>
              </w:tabs>
              <w:spacing w:line="240" w:lineRule="auto"/>
              <w:ind w:left="100" w:hanging="100"/>
              <w:rPr>
                <w:rFonts w:ascii="Times New Roman" w:hAnsi="Times New Roman"/>
                <w:b/>
                <w:bCs/>
                <w:i/>
                <w:iCs/>
                <w:sz w:val="22"/>
                <w:szCs w:val="22"/>
              </w:rPr>
            </w:pPr>
            <w:r w:rsidRPr="000E6B05">
              <w:rPr>
                <w:rFonts w:ascii="Times New Roman" w:hAnsi="Times New Roman"/>
                <w:b/>
                <w:bCs/>
                <w:i/>
                <w:iCs/>
                <w:sz w:val="22"/>
                <w:szCs w:val="22"/>
              </w:rPr>
              <w:t>Financial assets</w:t>
            </w:r>
          </w:p>
        </w:tc>
        <w:tc>
          <w:tcPr>
            <w:tcW w:w="629" w:type="dxa"/>
          </w:tcPr>
          <w:p w:rsidR="00BA2188" w:rsidRPr="000E6B05" w:rsidRDefault="00BA2188" w:rsidP="00FC02CA">
            <w:pPr>
              <w:pStyle w:val="acctfourfigures"/>
              <w:spacing w:line="240" w:lineRule="auto"/>
              <w:jc w:val="center"/>
              <w:rPr>
                <w:szCs w:val="22"/>
              </w:rPr>
            </w:pPr>
          </w:p>
        </w:tc>
        <w:tc>
          <w:tcPr>
            <w:tcW w:w="1351" w:type="dxa"/>
          </w:tcPr>
          <w:p w:rsidR="00BA2188" w:rsidRPr="000E6B05" w:rsidRDefault="00BA2188" w:rsidP="00FC02CA">
            <w:pPr>
              <w:pStyle w:val="acctfourfigures"/>
              <w:spacing w:line="240" w:lineRule="auto"/>
              <w:jc w:val="center"/>
              <w:rPr>
                <w:szCs w:val="22"/>
              </w:rPr>
            </w:pPr>
          </w:p>
        </w:tc>
        <w:tc>
          <w:tcPr>
            <w:tcW w:w="180" w:type="dxa"/>
            <w:vAlign w:val="bottom"/>
          </w:tcPr>
          <w:p w:rsidR="00BA2188" w:rsidRPr="000E6B05" w:rsidRDefault="00BA2188" w:rsidP="00FC02CA">
            <w:pPr>
              <w:pStyle w:val="acctfourfigures"/>
              <w:spacing w:line="240" w:lineRule="auto"/>
              <w:jc w:val="center"/>
              <w:rPr>
                <w:szCs w:val="22"/>
              </w:rPr>
            </w:pPr>
          </w:p>
        </w:tc>
        <w:tc>
          <w:tcPr>
            <w:tcW w:w="1080" w:type="dxa"/>
            <w:vAlign w:val="bottom"/>
          </w:tcPr>
          <w:p w:rsidR="00BA2188" w:rsidRPr="000E6B05" w:rsidRDefault="00BA2188" w:rsidP="00FC02CA">
            <w:pPr>
              <w:pStyle w:val="acctfourfigures"/>
              <w:spacing w:line="240" w:lineRule="auto"/>
              <w:jc w:val="center"/>
              <w:rPr>
                <w:szCs w:val="22"/>
              </w:rPr>
            </w:pPr>
          </w:p>
        </w:tc>
        <w:tc>
          <w:tcPr>
            <w:tcW w:w="185" w:type="dxa"/>
            <w:vAlign w:val="bottom"/>
          </w:tcPr>
          <w:p w:rsidR="00BA2188" w:rsidRPr="000E6B05" w:rsidRDefault="00BA2188" w:rsidP="00FC02CA">
            <w:pPr>
              <w:pStyle w:val="acctfourfigures"/>
              <w:spacing w:line="240" w:lineRule="auto"/>
              <w:jc w:val="center"/>
              <w:rPr>
                <w:szCs w:val="22"/>
              </w:rPr>
            </w:pPr>
          </w:p>
        </w:tc>
        <w:tc>
          <w:tcPr>
            <w:tcW w:w="1075" w:type="dxa"/>
            <w:vAlign w:val="bottom"/>
          </w:tcPr>
          <w:p w:rsidR="00BA2188" w:rsidRPr="000E6B05" w:rsidRDefault="00BA2188" w:rsidP="00FC02CA">
            <w:pPr>
              <w:pStyle w:val="acctfourfigures"/>
              <w:spacing w:line="240" w:lineRule="auto"/>
              <w:jc w:val="center"/>
              <w:rPr>
                <w:szCs w:val="22"/>
              </w:rPr>
            </w:pPr>
          </w:p>
        </w:tc>
        <w:tc>
          <w:tcPr>
            <w:tcW w:w="184" w:type="dxa"/>
            <w:vAlign w:val="bottom"/>
          </w:tcPr>
          <w:p w:rsidR="00BA2188" w:rsidRPr="000E6B05" w:rsidRDefault="00BA2188" w:rsidP="00FC02CA">
            <w:pPr>
              <w:pStyle w:val="acctfourfigures"/>
              <w:spacing w:line="240" w:lineRule="auto"/>
              <w:jc w:val="center"/>
              <w:rPr>
                <w:szCs w:val="22"/>
              </w:rPr>
            </w:pPr>
          </w:p>
        </w:tc>
        <w:tc>
          <w:tcPr>
            <w:tcW w:w="1077" w:type="dxa"/>
            <w:vAlign w:val="bottom"/>
          </w:tcPr>
          <w:p w:rsidR="00BA2188" w:rsidRPr="000E6B05" w:rsidRDefault="00BA2188" w:rsidP="00FC02CA">
            <w:pPr>
              <w:pStyle w:val="acctfourfigures"/>
              <w:spacing w:line="240" w:lineRule="auto"/>
              <w:jc w:val="center"/>
              <w:rPr>
                <w:szCs w:val="22"/>
              </w:rPr>
            </w:pPr>
          </w:p>
        </w:tc>
        <w:tc>
          <w:tcPr>
            <w:tcW w:w="178" w:type="dxa"/>
          </w:tcPr>
          <w:p w:rsidR="00BA2188" w:rsidRPr="000E6B05" w:rsidRDefault="00BA2188" w:rsidP="00FC02CA">
            <w:pPr>
              <w:pStyle w:val="acctfourfigures"/>
              <w:spacing w:line="240" w:lineRule="auto"/>
              <w:jc w:val="center"/>
              <w:rPr>
                <w:szCs w:val="22"/>
              </w:rPr>
            </w:pPr>
          </w:p>
        </w:tc>
        <w:tc>
          <w:tcPr>
            <w:tcW w:w="1085" w:type="dxa"/>
          </w:tcPr>
          <w:p w:rsidR="00BA2188" w:rsidRPr="000E6B05" w:rsidRDefault="00BA2188" w:rsidP="00FC02CA">
            <w:pPr>
              <w:pStyle w:val="acctfourfigures"/>
              <w:spacing w:line="240" w:lineRule="auto"/>
              <w:jc w:val="center"/>
              <w:rPr>
                <w:szCs w:val="22"/>
              </w:rPr>
            </w:pPr>
          </w:p>
        </w:tc>
      </w:tr>
      <w:tr w:rsidR="00BA2188" w:rsidRPr="000E6B05" w:rsidTr="007E5EBB">
        <w:trPr>
          <w:gridAfter w:val="2"/>
          <w:wAfter w:w="41" w:type="dxa"/>
          <w:cantSplit/>
        </w:trPr>
        <w:tc>
          <w:tcPr>
            <w:tcW w:w="2157" w:type="dxa"/>
          </w:tcPr>
          <w:p w:rsidR="00BA2188" w:rsidRPr="000E6B05" w:rsidRDefault="00BA2188" w:rsidP="00FC02CA">
            <w:pPr>
              <w:tabs>
                <w:tab w:val="left" w:pos="100"/>
              </w:tabs>
              <w:spacing w:line="240" w:lineRule="auto"/>
              <w:ind w:left="100" w:hanging="100"/>
              <w:rPr>
                <w:rFonts w:ascii="Times New Roman" w:hAnsi="Times New Roman"/>
                <w:sz w:val="22"/>
                <w:szCs w:val="22"/>
                <w:highlight w:val="cyan"/>
              </w:rPr>
            </w:pPr>
            <w:r w:rsidRPr="000E6B05">
              <w:rPr>
                <w:rFonts w:ascii="Times New Roman" w:hAnsi="Times New Roman"/>
                <w:sz w:val="22"/>
                <w:szCs w:val="22"/>
              </w:rPr>
              <w:t>Other financial assets</w:t>
            </w:r>
          </w:p>
        </w:tc>
        <w:tc>
          <w:tcPr>
            <w:tcW w:w="629" w:type="dxa"/>
          </w:tcPr>
          <w:p w:rsidR="00BA2188" w:rsidRPr="000E6B05" w:rsidRDefault="00BA2188" w:rsidP="00FC02CA">
            <w:pPr>
              <w:pStyle w:val="acctfourfigures"/>
              <w:spacing w:line="240" w:lineRule="auto"/>
              <w:jc w:val="center"/>
              <w:rPr>
                <w:szCs w:val="22"/>
              </w:rPr>
            </w:pPr>
          </w:p>
        </w:tc>
        <w:tc>
          <w:tcPr>
            <w:tcW w:w="1351" w:type="dxa"/>
            <w:vAlign w:val="bottom"/>
          </w:tcPr>
          <w:p w:rsidR="00BA2188" w:rsidRPr="000E6B05" w:rsidRDefault="00BA2188" w:rsidP="00FC02CA">
            <w:pPr>
              <w:pStyle w:val="acctfourfigures"/>
              <w:spacing w:line="240" w:lineRule="auto"/>
              <w:jc w:val="center"/>
              <w:rPr>
                <w:szCs w:val="22"/>
              </w:rPr>
            </w:pPr>
          </w:p>
        </w:tc>
        <w:tc>
          <w:tcPr>
            <w:tcW w:w="180" w:type="dxa"/>
            <w:vAlign w:val="bottom"/>
          </w:tcPr>
          <w:p w:rsidR="00BA2188" w:rsidRPr="000E6B05" w:rsidRDefault="00BA2188" w:rsidP="00FC02CA">
            <w:pPr>
              <w:pStyle w:val="acctfourfigures"/>
              <w:spacing w:line="240" w:lineRule="auto"/>
              <w:jc w:val="center"/>
              <w:rPr>
                <w:szCs w:val="22"/>
              </w:rPr>
            </w:pPr>
          </w:p>
        </w:tc>
        <w:tc>
          <w:tcPr>
            <w:tcW w:w="1080" w:type="dxa"/>
            <w:vAlign w:val="bottom"/>
          </w:tcPr>
          <w:p w:rsidR="00BA2188" w:rsidRPr="000E6B05" w:rsidRDefault="00BA2188" w:rsidP="00FC02CA">
            <w:pPr>
              <w:pStyle w:val="acctfourfigures"/>
              <w:spacing w:line="240" w:lineRule="auto"/>
              <w:jc w:val="center"/>
              <w:rPr>
                <w:szCs w:val="22"/>
              </w:rPr>
            </w:pPr>
          </w:p>
        </w:tc>
        <w:tc>
          <w:tcPr>
            <w:tcW w:w="185" w:type="dxa"/>
            <w:vAlign w:val="bottom"/>
          </w:tcPr>
          <w:p w:rsidR="00BA2188" w:rsidRPr="000E6B05" w:rsidRDefault="00BA2188" w:rsidP="00FC02CA">
            <w:pPr>
              <w:pStyle w:val="acctfourfigures"/>
              <w:spacing w:line="240" w:lineRule="auto"/>
              <w:jc w:val="center"/>
              <w:rPr>
                <w:szCs w:val="22"/>
              </w:rPr>
            </w:pPr>
          </w:p>
        </w:tc>
        <w:tc>
          <w:tcPr>
            <w:tcW w:w="1075" w:type="dxa"/>
            <w:vAlign w:val="bottom"/>
          </w:tcPr>
          <w:p w:rsidR="00BA2188" w:rsidRPr="000E6B05" w:rsidRDefault="00BA2188" w:rsidP="00FC02CA">
            <w:pPr>
              <w:pStyle w:val="acctfourfigures"/>
              <w:spacing w:line="240" w:lineRule="auto"/>
              <w:jc w:val="center"/>
              <w:rPr>
                <w:szCs w:val="22"/>
              </w:rPr>
            </w:pPr>
          </w:p>
        </w:tc>
        <w:tc>
          <w:tcPr>
            <w:tcW w:w="184" w:type="dxa"/>
            <w:vAlign w:val="bottom"/>
          </w:tcPr>
          <w:p w:rsidR="00BA2188" w:rsidRPr="000E6B05" w:rsidRDefault="00BA2188" w:rsidP="00FC02CA">
            <w:pPr>
              <w:pStyle w:val="acctfourfigures"/>
              <w:spacing w:line="240" w:lineRule="auto"/>
              <w:jc w:val="center"/>
              <w:rPr>
                <w:szCs w:val="22"/>
              </w:rPr>
            </w:pPr>
          </w:p>
        </w:tc>
        <w:tc>
          <w:tcPr>
            <w:tcW w:w="1077" w:type="dxa"/>
            <w:vAlign w:val="bottom"/>
          </w:tcPr>
          <w:p w:rsidR="00BA2188" w:rsidRPr="000E6B05" w:rsidRDefault="00BA2188" w:rsidP="00FC02CA">
            <w:pPr>
              <w:pStyle w:val="acctfourfigures"/>
              <w:spacing w:line="240" w:lineRule="auto"/>
              <w:jc w:val="center"/>
              <w:rPr>
                <w:szCs w:val="22"/>
              </w:rPr>
            </w:pPr>
          </w:p>
        </w:tc>
        <w:tc>
          <w:tcPr>
            <w:tcW w:w="178" w:type="dxa"/>
            <w:vAlign w:val="bottom"/>
          </w:tcPr>
          <w:p w:rsidR="00BA2188" w:rsidRPr="000E6B05" w:rsidRDefault="00BA2188" w:rsidP="00FC02CA">
            <w:pPr>
              <w:pStyle w:val="acctfourfigures"/>
              <w:spacing w:line="240" w:lineRule="auto"/>
              <w:jc w:val="center"/>
              <w:rPr>
                <w:szCs w:val="22"/>
              </w:rPr>
            </w:pPr>
          </w:p>
        </w:tc>
        <w:tc>
          <w:tcPr>
            <w:tcW w:w="1085" w:type="dxa"/>
            <w:vAlign w:val="bottom"/>
          </w:tcPr>
          <w:p w:rsidR="00BA2188" w:rsidRPr="000E6B05" w:rsidRDefault="00BA2188" w:rsidP="00FC02CA">
            <w:pPr>
              <w:pStyle w:val="acctfourfigures"/>
              <w:spacing w:line="240" w:lineRule="auto"/>
              <w:jc w:val="center"/>
              <w:rPr>
                <w:szCs w:val="22"/>
              </w:rPr>
            </w:pPr>
          </w:p>
        </w:tc>
      </w:tr>
      <w:tr w:rsidR="007E5EBB" w:rsidRPr="000E6B05" w:rsidTr="007E5EBB">
        <w:trPr>
          <w:gridAfter w:val="2"/>
          <w:wAfter w:w="41" w:type="dxa"/>
          <w:cantSplit/>
        </w:trPr>
        <w:tc>
          <w:tcPr>
            <w:tcW w:w="2157" w:type="dxa"/>
          </w:tcPr>
          <w:p w:rsidR="007E5EBB" w:rsidRPr="000E6B05" w:rsidRDefault="007E5EBB" w:rsidP="007E5EBB">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Pr>
                <w:rFonts w:ascii="Times New Roman" w:hAnsi="Times New Roman"/>
                <w:sz w:val="22"/>
                <w:szCs w:val="22"/>
              </w:rPr>
              <w:t xml:space="preserve"> assets</w:t>
            </w:r>
          </w:p>
        </w:tc>
        <w:tc>
          <w:tcPr>
            <w:tcW w:w="629" w:type="dxa"/>
          </w:tcPr>
          <w:p w:rsidR="007E5EBB" w:rsidRPr="000E6B05" w:rsidRDefault="007E5EBB" w:rsidP="007E5EBB">
            <w:pPr>
              <w:pStyle w:val="acctfourfigures"/>
              <w:tabs>
                <w:tab w:val="clear" w:pos="765"/>
                <w:tab w:val="decimal" w:pos="147"/>
              </w:tabs>
              <w:spacing w:line="240" w:lineRule="auto"/>
              <w:jc w:val="center"/>
              <w:rPr>
                <w:rFonts w:cstheme="minorBidi"/>
                <w:i/>
                <w:iCs/>
                <w:szCs w:val="22"/>
                <w:lang w:val="en-US" w:bidi="th-TH"/>
              </w:rPr>
            </w:pPr>
            <w:r w:rsidRPr="000E6B05">
              <w:rPr>
                <w:rFonts w:cstheme="minorBidi"/>
                <w:i/>
                <w:iCs/>
                <w:szCs w:val="22"/>
                <w:lang w:val="en-US" w:bidi="th-TH"/>
              </w:rPr>
              <w:t>3</w:t>
            </w:r>
          </w:p>
        </w:tc>
        <w:tc>
          <w:tcPr>
            <w:tcW w:w="1351" w:type="dxa"/>
            <w:tcBorders>
              <w:top w:val="nil"/>
              <w:left w:val="nil"/>
              <w:bottom w:val="single" w:sz="4" w:space="0" w:color="auto"/>
              <w:right w:val="nil"/>
            </w:tcBorders>
            <w:vAlign w:val="bottom"/>
          </w:tcPr>
          <w:p w:rsidR="007E5EBB" w:rsidRPr="000E6B05" w:rsidRDefault="007E5EBB" w:rsidP="007E5EBB">
            <w:pPr>
              <w:pStyle w:val="acctfourfigures"/>
              <w:tabs>
                <w:tab w:val="clear" w:pos="765"/>
                <w:tab w:val="decimal" w:pos="1719"/>
              </w:tabs>
              <w:spacing w:line="240" w:lineRule="auto"/>
              <w:jc w:val="center"/>
              <w:rPr>
                <w:rFonts w:cstheme="minorBidi"/>
                <w:szCs w:val="22"/>
                <w:lang w:val="en-US" w:bidi="th-TH"/>
              </w:rPr>
            </w:pPr>
            <w:r w:rsidRPr="000E6B05">
              <w:rPr>
                <w:rFonts w:cstheme="minorBidi"/>
                <w:szCs w:val="22"/>
                <w:lang w:val="en-US" w:bidi="th-TH"/>
              </w:rPr>
              <w:t>579</w:t>
            </w:r>
          </w:p>
        </w:tc>
        <w:tc>
          <w:tcPr>
            <w:tcW w:w="180" w:type="dxa"/>
            <w:vAlign w:val="bottom"/>
          </w:tcPr>
          <w:p w:rsidR="007E5EBB" w:rsidRPr="000E6B05" w:rsidRDefault="007E5EBB" w:rsidP="007E5EBB">
            <w:pPr>
              <w:pStyle w:val="acctfourfigures"/>
              <w:spacing w:line="240" w:lineRule="auto"/>
              <w:jc w:val="center"/>
              <w:rPr>
                <w:szCs w:val="22"/>
              </w:rPr>
            </w:pPr>
          </w:p>
        </w:tc>
        <w:tc>
          <w:tcPr>
            <w:tcW w:w="1080" w:type="dxa"/>
            <w:vAlign w:val="bottom"/>
          </w:tcPr>
          <w:p w:rsidR="007E5EBB" w:rsidRPr="000E6B05" w:rsidRDefault="007E5EBB" w:rsidP="007E5EBB">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rsidR="007E5EBB" w:rsidRPr="000E6B05" w:rsidRDefault="007E5EBB" w:rsidP="007E5EBB">
            <w:pPr>
              <w:pStyle w:val="acctfourfigures"/>
              <w:spacing w:line="240" w:lineRule="auto"/>
              <w:jc w:val="center"/>
              <w:rPr>
                <w:szCs w:val="22"/>
              </w:rPr>
            </w:pPr>
          </w:p>
        </w:tc>
        <w:tc>
          <w:tcPr>
            <w:tcW w:w="1075" w:type="dxa"/>
            <w:vAlign w:val="bottom"/>
          </w:tcPr>
          <w:p w:rsidR="007E5EBB" w:rsidRPr="000E6B05" w:rsidRDefault="007E5EBB" w:rsidP="007E5EBB">
            <w:pPr>
              <w:pStyle w:val="acctfourfigures"/>
              <w:spacing w:line="240" w:lineRule="auto"/>
              <w:jc w:val="center"/>
              <w:rPr>
                <w:szCs w:val="22"/>
              </w:rPr>
            </w:pPr>
            <w:r w:rsidRPr="000E6B05">
              <w:rPr>
                <w:szCs w:val="22"/>
              </w:rPr>
              <w:t>1,807</w:t>
            </w:r>
          </w:p>
        </w:tc>
        <w:tc>
          <w:tcPr>
            <w:tcW w:w="184" w:type="dxa"/>
            <w:vAlign w:val="bottom"/>
          </w:tcPr>
          <w:p w:rsidR="007E5EBB" w:rsidRPr="000E6B05" w:rsidRDefault="007E5EBB" w:rsidP="007E5EBB">
            <w:pPr>
              <w:pStyle w:val="acctfourfigures"/>
              <w:spacing w:line="240" w:lineRule="auto"/>
              <w:jc w:val="center"/>
              <w:rPr>
                <w:szCs w:val="22"/>
              </w:rPr>
            </w:pPr>
          </w:p>
        </w:tc>
        <w:tc>
          <w:tcPr>
            <w:tcW w:w="1077" w:type="dxa"/>
            <w:vAlign w:val="bottom"/>
          </w:tcPr>
          <w:p w:rsidR="007E5EBB" w:rsidRPr="000E6B05" w:rsidRDefault="007E5EBB" w:rsidP="007E5EBB">
            <w:pPr>
              <w:pStyle w:val="acctfourfigures"/>
              <w:tabs>
                <w:tab w:val="clear" w:pos="765"/>
                <w:tab w:val="decimal" w:pos="147"/>
              </w:tabs>
              <w:spacing w:line="240" w:lineRule="auto"/>
              <w:jc w:val="center"/>
              <w:rPr>
                <w:szCs w:val="22"/>
              </w:rPr>
            </w:pPr>
            <w:r w:rsidRPr="000E6B05">
              <w:rPr>
                <w:szCs w:val="22"/>
              </w:rPr>
              <w:t>-</w:t>
            </w:r>
          </w:p>
        </w:tc>
        <w:tc>
          <w:tcPr>
            <w:tcW w:w="178" w:type="dxa"/>
            <w:vAlign w:val="bottom"/>
          </w:tcPr>
          <w:p w:rsidR="007E5EBB" w:rsidRPr="000E6B05" w:rsidRDefault="007E5EBB" w:rsidP="007E5EBB">
            <w:pPr>
              <w:pStyle w:val="acctfourfigures"/>
              <w:spacing w:line="240" w:lineRule="auto"/>
              <w:rPr>
                <w:szCs w:val="22"/>
              </w:rPr>
            </w:pPr>
          </w:p>
        </w:tc>
        <w:tc>
          <w:tcPr>
            <w:tcW w:w="1085" w:type="dxa"/>
            <w:vAlign w:val="bottom"/>
          </w:tcPr>
          <w:p w:rsidR="007E5EBB" w:rsidRPr="000E6B05" w:rsidRDefault="007E5EBB" w:rsidP="007E5EBB">
            <w:pPr>
              <w:pStyle w:val="acctfourfigures"/>
              <w:spacing w:line="240" w:lineRule="auto"/>
              <w:jc w:val="center"/>
              <w:rPr>
                <w:szCs w:val="22"/>
              </w:rPr>
            </w:pPr>
            <w:r w:rsidRPr="000E6B05">
              <w:rPr>
                <w:szCs w:val="22"/>
              </w:rPr>
              <w:t>1,807</w:t>
            </w:r>
          </w:p>
        </w:tc>
      </w:tr>
      <w:tr w:rsidR="00BA2188" w:rsidRPr="000E6B05" w:rsidTr="007E5EBB">
        <w:trPr>
          <w:gridAfter w:val="2"/>
          <w:wAfter w:w="41" w:type="dxa"/>
          <w:cantSplit/>
        </w:trPr>
        <w:tc>
          <w:tcPr>
            <w:tcW w:w="2157" w:type="dxa"/>
            <w:hideMark/>
          </w:tcPr>
          <w:p w:rsidR="00BA2188" w:rsidRPr="000E6B05" w:rsidRDefault="00BA2188" w:rsidP="00041119">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629" w:type="dxa"/>
          </w:tcPr>
          <w:p w:rsidR="00BA2188" w:rsidRPr="000E6B05" w:rsidRDefault="00BA2188" w:rsidP="00BA2188">
            <w:pPr>
              <w:pStyle w:val="acctfourfigures"/>
              <w:tabs>
                <w:tab w:val="clear" w:pos="765"/>
                <w:tab w:val="decimal" w:pos="1719"/>
              </w:tabs>
              <w:spacing w:line="240" w:lineRule="auto"/>
              <w:jc w:val="center"/>
              <w:rPr>
                <w:rFonts w:cstheme="minorBidi"/>
                <w:b/>
                <w:bCs/>
                <w:szCs w:val="22"/>
                <w:lang w:val="en-US" w:bidi="th-TH"/>
              </w:rPr>
            </w:pPr>
          </w:p>
        </w:tc>
        <w:tc>
          <w:tcPr>
            <w:tcW w:w="1351" w:type="dxa"/>
            <w:tcBorders>
              <w:top w:val="single" w:sz="4" w:space="0" w:color="auto"/>
              <w:left w:val="nil"/>
              <w:bottom w:val="double" w:sz="4" w:space="0" w:color="auto"/>
              <w:right w:val="nil"/>
            </w:tcBorders>
            <w:vAlign w:val="bottom"/>
          </w:tcPr>
          <w:p w:rsidR="00BA2188" w:rsidRPr="000E6B05" w:rsidRDefault="00BA2188" w:rsidP="00BA2188">
            <w:pPr>
              <w:pStyle w:val="acctfourfigures"/>
              <w:tabs>
                <w:tab w:val="clear" w:pos="765"/>
                <w:tab w:val="decimal" w:pos="1719"/>
              </w:tabs>
              <w:spacing w:line="240" w:lineRule="auto"/>
              <w:jc w:val="center"/>
              <w:rPr>
                <w:rFonts w:cstheme="minorBidi"/>
                <w:b/>
                <w:bCs/>
                <w:szCs w:val="22"/>
                <w:lang w:val="en-US" w:bidi="th-TH"/>
              </w:rPr>
            </w:pPr>
            <w:r w:rsidRPr="000E6B05">
              <w:rPr>
                <w:rFonts w:cstheme="minorBidi"/>
                <w:b/>
                <w:bCs/>
                <w:szCs w:val="22"/>
                <w:lang w:val="en-US" w:bidi="th-TH"/>
              </w:rPr>
              <w:t>579</w:t>
            </w:r>
          </w:p>
        </w:tc>
        <w:tc>
          <w:tcPr>
            <w:tcW w:w="180" w:type="dxa"/>
            <w:vAlign w:val="bottom"/>
          </w:tcPr>
          <w:p w:rsidR="00BA2188" w:rsidRPr="000E6B05" w:rsidRDefault="00BA2188" w:rsidP="00BA2188">
            <w:pPr>
              <w:pStyle w:val="acctfourfigures"/>
              <w:spacing w:line="240" w:lineRule="auto"/>
              <w:jc w:val="center"/>
              <w:rPr>
                <w:b/>
                <w:bCs/>
                <w:szCs w:val="22"/>
              </w:rPr>
            </w:pPr>
          </w:p>
        </w:tc>
        <w:tc>
          <w:tcPr>
            <w:tcW w:w="1080" w:type="dxa"/>
            <w:vAlign w:val="bottom"/>
          </w:tcPr>
          <w:p w:rsidR="00BA2188" w:rsidRPr="000E6B05" w:rsidRDefault="00BA2188" w:rsidP="00BA2188">
            <w:pPr>
              <w:pStyle w:val="acctfourfigures"/>
              <w:spacing w:line="240" w:lineRule="auto"/>
              <w:jc w:val="center"/>
              <w:rPr>
                <w:b/>
                <w:bCs/>
                <w:szCs w:val="22"/>
              </w:rPr>
            </w:pPr>
          </w:p>
        </w:tc>
        <w:tc>
          <w:tcPr>
            <w:tcW w:w="185" w:type="dxa"/>
            <w:vAlign w:val="bottom"/>
          </w:tcPr>
          <w:p w:rsidR="00BA2188" w:rsidRPr="000E6B05" w:rsidRDefault="00BA2188" w:rsidP="00BA2188">
            <w:pPr>
              <w:pStyle w:val="acctfourfigures"/>
              <w:spacing w:line="240" w:lineRule="auto"/>
              <w:jc w:val="center"/>
              <w:rPr>
                <w:b/>
                <w:bCs/>
                <w:szCs w:val="22"/>
              </w:rPr>
            </w:pPr>
          </w:p>
        </w:tc>
        <w:tc>
          <w:tcPr>
            <w:tcW w:w="1075" w:type="dxa"/>
            <w:vAlign w:val="bottom"/>
          </w:tcPr>
          <w:p w:rsidR="00BA2188" w:rsidRPr="000E6B05" w:rsidRDefault="00BA2188" w:rsidP="00BA2188">
            <w:pPr>
              <w:pStyle w:val="acctfourfigures"/>
              <w:spacing w:line="240" w:lineRule="auto"/>
              <w:jc w:val="center"/>
              <w:rPr>
                <w:b/>
                <w:bCs/>
                <w:szCs w:val="22"/>
              </w:rPr>
            </w:pPr>
          </w:p>
        </w:tc>
        <w:tc>
          <w:tcPr>
            <w:tcW w:w="184" w:type="dxa"/>
            <w:vAlign w:val="bottom"/>
          </w:tcPr>
          <w:p w:rsidR="00BA2188" w:rsidRPr="000E6B05" w:rsidRDefault="00BA2188" w:rsidP="00BA2188">
            <w:pPr>
              <w:pStyle w:val="acctfourfigures"/>
              <w:spacing w:line="240" w:lineRule="auto"/>
              <w:jc w:val="center"/>
              <w:rPr>
                <w:b/>
                <w:bCs/>
                <w:szCs w:val="22"/>
              </w:rPr>
            </w:pPr>
          </w:p>
        </w:tc>
        <w:tc>
          <w:tcPr>
            <w:tcW w:w="1077" w:type="dxa"/>
            <w:vAlign w:val="bottom"/>
          </w:tcPr>
          <w:p w:rsidR="00BA2188" w:rsidRPr="000E6B05" w:rsidRDefault="00BA2188" w:rsidP="00BA2188">
            <w:pPr>
              <w:pStyle w:val="acctfourfigures"/>
              <w:spacing w:line="240" w:lineRule="auto"/>
              <w:jc w:val="center"/>
              <w:rPr>
                <w:b/>
                <w:bCs/>
                <w:szCs w:val="22"/>
              </w:rPr>
            </w:pPr>
          </w:p>
        </w:tc>
        <w:tc>
          <w:tcPr>
            <w:tcW w:w="178" w:type="dxa"/>
            <w:vAlign w:val="bottom"/>
          </w:tcPr>
          <w:p w:rsidR="00BA2188" w:rsidRPr="000E6B05" w:rsidRDefault="00BA2188" w:rsidP="00BA2188">
            <w:pPr>
              <w:pStyle w:val="acctfourfigures"/>
              <w:spacing w:line="240" w:lineRule="auto"/>
              <w:rPr>
                <w:b/>
                <w:bCs/>
                <w:szCs w:val="22"/>
              </w:rPr>
            </w:pPr>
          </w:p>
        </w:tc>
        <w:tc>
          <w:tcPr>
            <w:tcW w:w="1085" w:type="dxa"/>
            <w:vAlign w:val="bottom"/>
          </w:tcPr>
          <w:p w:rsidR="00BA2188" w:rsidRPr="000E6B05" w:rsidRDefault="00BA2188" w:rsidP="00BA2188">
            <w:pPr>
              <w:pStyle w:val="acctfourfigures"/>
              <w:spacing w:line="240" w:lineRule="auto"/>
              <w:rPr>
                <w:b/>
                <w:bCs/>
                <w:szCs w:val="22"/>
                <w:lang w:bidi="th-TH"/>
              </w:rPr>
            </w:pPr>
          </w:p>
        </w:tc>
      </w:tr>
      <w:tr w:rsidR="00BA2188" w:rsidRPr="000E6B05" w:rsidTr="007E5EBB">
        <w:trPr>
          <w:gridAfter w:val="2"/>
          <w:wAfter w:w="41" w:type="dxa"/>
          <w:cantSplit/>
        </w:trPr>
        <w:tc>
          <w:tcPr>
            <w:tcW w:w="2157" w:type="dxa"/>
          </w:tcPr>
          <w:p w:rsidR="00BA2188" w:rsidRPr="000E6B05" w:rsidRDefault="00BA2188" w:rsidP="00FC02CA">
            <w:pPr>
              <w:tabs>
                <w:tab w:val="left" w:pos="100"/>
              </w:tabs>
              <w:spacing w:line="240" w:lineRule="auto"/>
              <w:ind w:left="100" w:hanging="100"/>
              <w:rPr>
                <w:rFonts w:ascii="Times New Roman" w:hAnsi="Times New Roman"/>
                <w:b/>
                <w:bCs/>
                <w:sz w:val="22"/>
                <w:szCs w:val="22"/>
                <w:highlight w:val="cyan"/>
                <w:lang w:bidi="ar-SA"/>
              </w:rPr>
            </w:pPr>
          </w:p>
        </w:tc>
        <w:tc>
          <w:tcPr>
            <w:tcW w:w="629" w:type="dxa"/>
          </w:tcPr>
          <w:p w:rsidR="00BA2188" w:rsidRPr="000E6B05" w:rsidRDefault="00BA2188" w:rsidP="00FC02CA">
            <w:pPr>
              <w:pStyle w:val="acctfourfigures"/>
              <w:spacing w:line="240" w:lineRule="auto"/>
              <w:jc w:val="center"/>
              <w:rPr>
                <w:szCs w:val="22"/>
              </w:rPr>
            </w:pPr>
          </w:p>
        </w:tc>
        <w:tc>
          <w:tcPr>
            <w:tcW w:w="1351" w:type="dxa"/>
            <w:tcBorders>
              <w:top w:val="double" w:sz="4" w:space="0" w:color="auto"/>
              <w:left w:val="nil"/>
              <w:bottom w:val="nil"/>
              <w:right w:val="nil"/>
            </w:tcBorders>
            <w:vAlign w:val="bottom"/>
          </w:tcPr>
          <w:p w:rsidR="00BA2188" w:rsidRPr="000E6B05" w:rsidRDefault="00BA2188" w:rsidP="00FC02CA">
            <w:pPr>
              <w:pStyle w:val="acctfourfigures"/>
              <w:spacing w:line="240" w:lineRule="auto"/>
              <w:jc w:val="center"/>
              <w:rPr>
                <w:szCs w:val="22"/>
              </w:rPr>
            </w:pPr>
          </w:p>
        </w:tc>
        <w:tc>
          <w:tcPr>
            <w:tcW w:w="180" w:type="dxa"/>
            <w:vAlign w:val="bottom"/>
          </w:tcPr>
          <w:p w:rsidR="00BA2188" w:rsidRPr="000E6B05" w:rsidRDefault="00BA2188" w:rsidP="00FC02CA">
            <w:pPr>
              <w:pStyle w:val="acctfourfigures"/>
              <w:spacing w:line="240" w:lineRule="auto"/>
              <w:jc w:val="center"/>
              <w:rPr>
                <w:szCs w:val="22"/>
              </w:rPr>
            </w:pPr>
          </w:p>
        </w:tc>
        <w:tc>
          <w:tcPr>
            <w:tcW w:w="1080" w:type="dxa"/>
            <w:vAlign w:val="bottom"/>
          </w:tcPr>
          <w:p w:rsidR="00BA2188" w:rsidRPr="000E6B05" w:rsidRDefault="00BA2188" w:rsidP="00FC02CA">
            <w:pPr>
              <w:pStyle w:val="acctfourfigures"/>
              <w:spacing w:line="240" w:lineRule="auto"/>
              <w:jc w:val="center"/>
              <w:rPr>
                <w:szCs w:val="22"/>
              </w:rPr>
            </w:pPr>
          </w:p>
        </w:tc>
        <w:tc>
          <w:tcPr>
            <w:tcW w:w="185" w:type="dxa"/>
            <w:vAlign w:val="bottom"/>
          </w:tcPr>
          <w:p w:rsidR="00BA2188" w:rsidRPr="000E6B05" w:rsidRDefault="00BA2188" w:rsidP="00FC02CA">
            <w:pPr>
              <w:pStyle w:val="acctfourfigures"/>
              <w:spacing w:line="240" w:lineRule="auto"/>
              <w:jc w:val="center"/>
              <w:rPr>
                <w:szCs w:val="22"/>
              </w:rPr>
            </w:pPr>
          </w:p>
        </w:tc>
        <w:tc>
          <w:tcPr>
            <w:tcW w:w="1075" w:type="dxa"/>
            <w:vAlign w:val="bottom"/>
          </w:tcPr>
          <w:p w:rsidR="00BA2188" w:rsidRPr="000E6B05" w:rsidRDefault="00BA2188" w:rsidP="00FC02CA">
            <w:pPr>
              <w:pStyle w:val="acctfourfigures"/>
              <w:spacing w:line="240" w:lineRule="auto"/>
              <w:jc w:val="center"/>
              <w:rPr>
                <w:szCs w:val="22"/>
              </w:rPr>
            </w:pPr>
          </w:p>
        </w:tc>
        <w:tc>
          <w:tcPr>
            <w:tcW w:w="184" w:type="dxa"/>
            <w:vAlign w:val="bottom"/>
          </w:tcPr>
          <w:p w:rsidR="00BA2188" w:rsidRPr="000E6B05" w:rsidRDefault="00BA2188" w:rsidP="00FC02CA">
            <w:pPr>
              <w:pStyle w:val="acctfourfigures"/>
              <w:spacing w:line="240" w:lineRule="auto"/>
              <w:jc w:val="center"/>
              <w:rPr>
                <w:szCs w:val="22"/>
              </w:rPr>
            </w:pPr>
          </w:p>
        </w:tc>
        <w:tc>
          <w:tcPr>
            <w:tcW w:w="1077" w:type="dxa"/>
            <w:vAlign w:val="bottom"/>
          </w:tcPr>
          <w:p w:rsidR="00BA2188" w:rsidRPr="000E6B05" w:rsidRDefault="00BA2188" w:rsidP="00FC02CA">
            <w:pPr>
              <w:pStyle w:val="acctfourfigures"/>
              <w:spacing w:line="240" w:lineRule="auto"/>
              <w:jc w:val="center"/>
              <w:rPr>
                <w:szCs w:val="22"/>
              </w:rPr>
            </w:pPr>
          </w:p>
        </w:tc>
        <w:tc>
          <w:tcPr>
            <w:tcW w:w="178" w:type="dxa"/>
            <w:vAlign w:val="bottom"/>
          </w:tcPr>
          <w:p w:rsidR="00BA2188" w:rsidRPr="000E6B05" w:rsidRDefault="00BA2188" w:rsidP="00FC02CA">
            <w:pPr>
              <w:pStyle w:val="acctfourfigures"/>
              <w:spacing w:line="240" w:lineRule="auto"/>
              <w:rPr>
                <w:szCs w:val="22"/>
              </w:rPr>
            </w:pPr>
          </w:p>
        </w:tc>
        <w:tc>
          <w:tcPr>
            <w:tcW w:w="1085" w:type="dxa"/>
            <w:vAlign w:val="bottom"/>
          </w:tcPr>
          <w:p w:rsidR="00BA2188" w:rsidRPr="000E6B05" w:rsidRDefault="00BA2188" w:rsidP="00FC02CA">
            <w:pPr>
              <w:pStyle w:val="acctfourfigures"/>
              <w:spacing w:line="240" w:lineRule="auto"/>
              <w:rPr>
                <w:szCs w:val="22"/>
              </w:rPr>
            </w:pPr>
          </w:p>
        </w:tc>
      </w:tr>
    </w:tbl>
    <w:p w:rsidR="00487004" w:rsidRPr="00CA4C6D" w:rsidRDefault="00CA4C6D"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r w:rsidRPr="00CA4C6D">
        <w:rPr>
          <w:rFonts w:ascii="Times New Roman" w:hAnsi="Times New Roman"/>
          <w:sz w:val="22"/>
          <w:szCs w:val="22"/>
        </w:rPr>
        <w:t>Derivative assets of the Group as at 31 December 2019 were presented under “Other receivable</w:t>
      </w:r>
      <w:r w:rsidR="008679CB">
        <w:rPr>
          <w:rFonts w:ascii="Times New Roman" w:hAnsi="Times New Roman"/>
          <w:sz w:val="22"/>
          <w:szCs w:val="22"/>
        </w:rPr>
        <w:t>s</w:t>
      </w:r>
      <w:r w:rsidRPr="00CA4C6D">
        <w:rPr>
          <w:rFonts w:ascii="Times New Roman" w:hAnsi="Times New Roman"/>
          <w:sz w:val="22"/>
          <w:szCs w:val="22"/>
        </w:rPr>
        <w:t>” in</w:t>
      </w:r>
      <w:r w:rsidR="008679CB">
        <w:rPr>
          <w:rFonts w:ascii="Times New Roman" w:hAnsi="Times New Roman"/>
          <w:sz w:val="22"/>
          <w:szCs w:val="22"/>
        </w:rPr>
        <w:t xml:space="preserve"> the</w:t>
      </w:r>
      <w:r w:rsidRPr="00CA4C6D">
        <w:rPr>
          <w:rFonts w:ascii="Times New Roman" w:hAnsi="Times New Roman"/>
          <w:sz w:val="22"/>
          <w:szCs w:val="22"/>
        </w:rPr>
        <w:t xml:space="preserve"> statement of financial position</w:t>
      </w:r>
      <w:r>
        <w:rPr>
          <w:rFonts w:ascii="Times New Roman" w:hAnsi="Times New Roman"/>
          <w:sz w:val="22"/>
          <w:szCs w:val="22"/>
        </w:rPr>
        <w:t>.</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013A8" w:rsidRPr="00A15F9F" w:rsidTr="004013A8">
        <w:trPr>
          <w:tblHeader/>
        </w:trPr>
        <w:tc>
          <w:tcPr>
            <w:tcW w:w="2970" w:type="dxa"/>
          </w:tcPr>
          <w:p w:rsidR="004013A8" w:rsidRPr="00A15F9F" w:rsidRDefault="004013A8" w:rsidP="004013A8">
            <w:pPr>
              <w:pStyle w:val="block"/>
              <w:spacing w:after="0" w:line="240" w:lineRule="auto"/>
              <w:ind w:left="0" w:right="-7"/>
              <w:rPr>
                <w:rFonts w:cs="Angsana New"/>
                <w:b/>
                <w:bCs/>
                <w:szCs w:val="22"/>
                <w:lang w:bidi="th-TH"/>
              </w:rPr>
            </w:pPr>
            <w:r w:rsidRPr="00A15F9F">
              <w:rPr>
                <w:rFonts w:cs="Angsana New"/>
                <w:b/>
                <w:bCs/>
                <w:szCs w:val="22"/>
                <w:lang w:bidi="th-TH"/>
              </w:rPr>
              <w:t>Type</w:t>
            </w:r>
          </w:p>
        </w:tc>
        <w:tc>
          <w:tcPr>
            <w:tcW w:w="270" w:type="dxa"/>
          </w:tcPr>
          <w:p w:rsidR="004013A8" w:rsidRPr="00A15F9F" w:rsidRDefault="004013A8" w:rsidP="004013A8">
            <w:pPr>
              <w:pStyle w:val="block"/>
              <w:spacing w:after="0" w:line="240" w:lineRule="auto"/>
              <w:ind w:left="0" w:right="-7"/>
              <w:rPr>
                <w:b/>
                <w:bCs/>
                <w:szCs w:val="22"/>
                <w:lang w:bidi="th-TH"/>
              </w:rPr>
            </w:pPr>
          </w:p>
        </w:tc>
        <w:tc>
          <w:tcPr>
            <w:tcW w:w="6210" w:type="dxa"/>
          </w:tcPr>
          <w:p w:rsidR="004013A8" w:rsidRPr="00A15F9F" w:rsidRDefault="004013A8" w:rsidP="004013A8">
            <w:pPr>
              <w:pStyle w:val="block"/>
              <w:spacing w:after="0" w:line="240" w:lineRule="auto"/>
              <w:ind w:left="0" w:right="-7"/>
              <w:jc w:val="thaiDistribute"/>
              <w:rPr>
                <w:b/>
                <w:bCs/>
                <w:szCs w:val="22"/>
                <w:lang w:bidi="th-TH"/>
              </w:rPr>
            </w:pPr>
            <w:r w:rsidRPr="00A15F9F">
              <w:rPr>
                <w:b/>
                <w:bCs/>
                <w:szCs w:val="22"/>
                <w:lang w:bidi="th-TH"/>
              </w:rPr>
              <w:t>Valuation technique</w:t>
            </w:r>
          </w:p>
        </w:tc>
      </w:tr>
      <w:tr w:rsidR="004013A8" w:rsidRPr="00A15F9F" w:rsidTr="004013A8">
        <w:tc>
          <w:tcPr>
            <w:tcW w:w="2970" w:type="dxa"/>
          </w:tcPr>
          <w:p w:rsidR="004013A8" w:rsidRPr="00A15F9F" w:rsidRDefault="004013A8" w:rsidP="004013A8">
            <w:pPr>
              <w:pStyle w:val="block"/>
              <w:spacing w:after="0" w:line="240" w:lineRule="auto"/>
              <w:ind w:left="0" w:right="-7"/>
              <w:rPr>
                <w:szCs w:val="22"/>
                <w:lang w:bidi="th-TH"/>
              </w:rPr>
            </w:pPr>
            <w:r w:rsidRPr="00A15F9F">
              <w:rPr>
                <w:szCs w:val="22"/>
                <w:lang w:bidi="th-TH"/>
              </w:rPr>
              <w:t>Forward exchange contracts</w:t>
            </w:r>
          </w:p>
        </w:tc>
        <w:tc>
          <w:tcPr>
            <w:tcW w:w="270" w:type="dxa"/>
          </w:tcPr>
          <w:p w:rsidR="004013A8" w:rsidRPr="00A15F9F" w:rsidRDefault="004013A8" w:rsidP="004013A8">
            <w:pPr>
              <w:pStyle w:val="block"/>
              <w:spacing w:after="0" w:line="240" w:lineRule="auto"/>
              <w:ind w:left="0" w:right="-7"/>
              <w:rPr>
                <w:szCs w:val="22"/>
                <w:lang w:bidi="th-TH"/>
              </w:rPr>
            </w:pPr>
          </w:p>
        </w:tc>
        <w:tc>
          <w:tcPr>
            <w:tcW w:w="6210" w:type="dxa"/>
          </w:tcPr>
          <w:p w:rsidR="004013A8" w:rsidRPr="00A15F9F" w:rsidRDefault="004013A8" w:rsidP="004013A8">
            <w:pPr>
              <w:pStyle w:val="Pa43"/>
              <w:spacing w:after="120" w:line="240" w:lineRule="auto"/>
              <w:jc w:val="thaiDistribute"/>
              <w:rPr>
                <w:i/>
                <w:iCs/>
                <w:sz w:val="22"/>
                <w:szCs w:val="22"/>
              </w:rPr>
            </w:pPr>
            <w:r w:rsidRPr="00A15F9F">
              <w:rPr>
                <w:rFonts w:ascii="Times New Roman" w:hAnsi="Times New Roman" w:cs="Times New Roman"/>
                <w:i/>
                <w:iCs/>
                <w:color w:val="000000"/>
                <w:sz w:val="22"/>
                <w:szCs w:val="22"/>
              </w:rPr>
              <w:t xml:space="preserve">Forward pricing: </w:t>
            </w:r>
            <w:r w:rsidRPr="00A15F9F">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w:t>
            </w:r>
            <w:r w:rsidRPr="00A15F9F">
              <w:rPr>
                <w:rFonts w:ascii="Times New Roman" w:hAnsi="Times New Roman" w:cs="Times New Roman"/>
                <w:color w:val="000000"/>
                <w:sz w:val="22"/>
                <w:szCs w:val="22"/>
              </w:rPr>
              <w:lastRenderedPageBreak/>
              <w:t xml:space="preserve">respective currencies. </w:t>
            </w:r>
          </w:p>
        </w:tc>
      </w:tr>
      <w:tr w:rsidR="004013A8" w:rsidRPr="00A15F9F" w:rsidTr="004013A8">
        <w:tc>
          <w:tcPr>
            <w:tcW w:w="2970" w:type="dxa"/>
          </w:tcPr>
          <w:p w:rsidR="004013A8" w:rsidRPr="00A15F9F" w:rsidRDefault="00CA4C6D" w:rsidP="006D712C">
            <w:pPr>
              <w:pStyle w:val="block"/>
              <w:spacing w:after="0" w:line="240" w:lineRule="auto"/>
              <w:ind w:left="0" w:right="-7"/>
              <w:rPr>
                <w:szCs w:val="22"/>
              </w:rPr>
            </w:pPr>
            <w:r>
              <w:rPr>
                <w:szCs w:val="22"/>
              </w:rPr>
              <w:lastRenderedPageBreak/>
              <w:t xml:space="preserve">Non-marketable equity </w:t>
            </w:r>
            <w:r w:rsidR="001E65E2">
              <w:rPr>
                <w:szCs w:val="22"/>
              </w:rPr>
              <w:br/>
              <w:t xml:space="preserve">   </w:t>
            </w:r>
            <w:r>
              <w:rPr>
                <w:szCs w:val="22"/>
              </w:rPr>
              <w:t>securities</w:t>
            </w:r>
          </w:p>
        </w:tc>
        <w:tc>
          <w:tcPr>
            <w:tcW w:w="270" w:type="dxa"/>
          </w:tcPr>
          <w:p w:rsidR="004013A8" w:rsidRPr="00A15F9F" w:rsidRDefault="004013A8" w:rsidP="004013A8">
            <w:pPr>
              <w:pStyle w:val="block"/>
              <w:spacing w:after="0" w:line="240" w:lineRule="auto"/>
              <w:ind w:left="0" w:right="-7"/>
              <w:rPr>
                <w:szCs w:val="22"/>
                <w:lang w:bidi="th-TH"/>
              </w:rPr>
            </w:pPr>
          </w:p>
        </w:tc>
        <w:tc>
          <w:tcPr>
            <w:tcW w:w="6210" w:type="dxa"/>
          </w:tcPr>
          <w:p w:rsidR="004013A8" w:rsidRPr="00A15F9F" w:rsidRDefault="00CA4C6D" w:rsidP="004013A8">
            <w:pPr>
              <w:pStyle w:val="block"/>
              <w:spacing w:after="0" w:line="240" w:lineRule="auto"/>
              <w:ind w:left="0" w:right="-7"/>
              <w:jc w:val="thaiDistribute"/>
              <w:rPr>
                <w:szCs w:val="22"/>
              </w:rPr>
            </w:pPr>
            <w:r>
              <w:rPr>
                <w:szCs w:val="22"/>
              </w:rPr>
              <w:t>Adjusted</w:t>
            </w:r>
            <w:r w:rsidR="004013A8" w:rsidRPr="00A15F9F">
              <w:rPr>
                <w:szCs w:val="22"/>
              </w:rPr>
              <w:t xml:space="preserve"> net asset as of the reporting date.</w:t>
            </w:r>
          </w:p>
        </w:tc>
      </w:tr>
    </w:tbl>
    <w:p w:rsidR="004013A8" w:rsidRDefault="004013A8" w:rsidP="005353B8"/>
    <w:p w:rsidR="00487004" w:rsidRDefault="00257F10"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57F10">
        <w:rPr>
          <w:rFonts w:ascii="Times New Roman" w:hAnsi="Times New Roman"/>
          <w:sz w:val="22"/>
          <w:szCs w:val="22"/>
        </w:rPr>
        <w:t>Most of</w:t>
      </w:r>
      <w:r>
        <w:rPr>
          <w:rFonts w:ascii="Times New Roman" w:hAnsi="Times New Roman"/>
          <w:sz w:val="22"/>
          <w:szCs w:val="22"/>
        </w:rPr>
        <w:t xml:space="preserve"> financial asset</w:t>
      </w:r>
      <w:r w:rsidR="009042BF">
        <w:rPr>
          <w:rFonts w:ascii="Times New Roman" w:hAnsi="Times New Roman"/>
          <w:sz w:val="22"/>
          <w:szCs w:val="22"/>
        </w:rPr>
        <w:t>s</w:t>
      </w:r>
      <w:r>
        <w:rPr>
          <w:rFonts w:ascii="Times New Roman" w:hAnsi="Times New Roman"/>
          <w:sz w:val="22"/>
          <w:szCs w:val="22"/>
        </w:rPr>
        <w:t xml:space="preserve"> and financial liabilities of the Group were short-term. The fair value of financial asset</w:t>
      </w:r>
      <w:r w:rsidR="009042BF">
        <w:rPr>
          <w:rFonts w:ascii="Times New Roman" w:hAnsi="Times New Roman"/>
          <w:sz w:val="22"/>
          <w:szCs w:val="22"/>
        </w:rPr>
        <w:t>s</w:t>
      </w:r>
      <w:r>
        <w:rPr>
          <w:rFonts w:ascii="Times New Roman" w:hAnsi="Times New Roman"/>
          <w:sz w:val="22"/>
          <w:szCs w:val="22"/>
        </w:rPr>
        <w:t xml:space="preserve"> and financial liabilities approximates to the carrying amount as determined in the statement of financial position.</w:t>
      </w:r>
    </w:p>
    <w:p w:rsidR="007120AA"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7120AA" w:rsidRPr="00257F10"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Pr>
          <w:rFonts w:ascii="Times New Roman" w:hAnsi="Times New Roman"/>
          <w:sz w:val="22"/>
          <w:szCs w:val="22"/>
        </w:rPr>
        <w:t>The fair value of long-term loan receivables, long-term loans and lease liabilities approximates to the carrying amount due to interest rate</w:t>
      </w:r>
      <w:r w:rsidR="00324732">
        <w:rPr>
          <w:rFonts w:ascii="Times New Roman" w:hAnsi="Times New Roman"/>
          <w:sz w:val="22"/>
          <w:szCs w:val="22"/>
        </w:rPr>
        <w:t>s</w:t>
      </w:r>
      <w:r>
        <w:rPr>
          <w:rFonts w:ascii="Times New Roman" w:hAnsi="Times New Roman"/>
          <w:sz w:val="22"/>
          <w:szCs w:val="22"/>
        </w:rPr>
        <w:t xml:space="preserve"> specified in the contract approximate to market rate.</w:t>
      </w:r>
    </w:p>
    <w:p w:rsidR="005353B8" w:rsidRDefault="005353B8" w:rsidP="005353B8"/>
    <w:p w:rsidR="00487004" w:rsidRPr="00487004" w:rsidRDefault="00487004" w:rsidP="00487004">
      <w:pPr>
        <w:pStyle w:val="block"/>
        <w:numPr>
          <w:ilvl w:val="0"/>
          <w:numId w:val="37"/>
        </w:numPr>
        <w:spacing w:after="0" w:line="240" w:lineRule="auto"/>
        <w:ind w:left="540" w:right="-7" w:hanging="540"/>
        <w:jc w:val="both"/>
        <w:rPr>
          <w:rFonts w:cs="Times New Roman"/>
          <w:b/>
          <w:bCs/>
          <w:i/>
          <w:iCs/>
          <w:szCs w:val="22"/>
          <w:lang w:bidi="th-TH"/>
        </w:rPr>
      </w:pPr>
      <w:r>
        <w:rPr>
          <w:rFonts w:cs="Times New Roman"/>
          <w:b/>
          <w:bCs/>
          <w:i/>
          <w:iCs/>
          <w:szCs w:val="22"/>
          <w:lang w:val="en-US"/>
        </w:rPr>
        <w:t>Financial risk management policies</w:t>
      </w:r>
    </w:p>
    <w:p w:rsidR="00487004" w:rsidRDefault="00487004" w:rsidP="00487004">
      <w:pPr>
        <w:pStyle w:val="block"/>
        <w:spacing w:after="0" w:line="240" w:lineRule="auto"/>
        <w:ind w:left="540" w:right="-7"/>
        <w:jc w:val="both"/>
        <w:rPr>
          <w:rFonts w:cs="Times New Roman"/>
          <w:b/>
          <w:bCs/>
          <w:i/>
          <w:iCs/>
          <w:szCs w:val="22"/>
          <w:lang w:val="en-US"/>
        </w:rPr>
      </w:pPr>
    </w:p>
    <w:p w:rsidR="00487004" w:rsidRDefault="00487004" w:rsidP="00487004">
      <w:pPr>
        <w:pStyle w:val="block"/>
        <w:spacing w:after="0" w:line="240" w:lineRule="auto"/>
        <w:ind w:left="540" w:right="-7"/>
        <w:jc w:val="both"/>
        <w:rPr>
          <w:szCs w:val="22"/>
          <w:lang w:val="en-US" w:bidi="th-TH"/>
        </w:rPr>
      </w:pPr>
      <w:r w:rsidRPr="00487004">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487004" w:rsidRDefault="00487004" w:rsidP="00487004">
      <w:pPr>
        <w:pStyle w:val="block"/>
        <w:spacing w:after="0" w:line="240" w:lineRule="auto"/>
        <w:ind w:left="540" w:right="-7"/>
        <w:jc w:val="both"/>
        <w:rPr>
          <w:szCs w:val="22"/>
          <w:lang w:val="en-US" w:bidi="th-TH"/>
        </w:rPr>
      </w:pPr>
    </w:p>
    <w:p w:rsidR="00487004" w:rsidRDefault="00487004" w:rsidP="00487004">
      <w:pPr>
        <w:pStyle w:val="block"/>
        <w:spacing w:after="0" w:line="240" w:lineRule="auto"/>
        <w:ind w:left="540" w:right="-7"/>
        <w:jc w:val="both"/>
        <w:rPr>
          <w:rFonts w:cs="Times New Roman"/>
          <w:szCs w:val="22"/>
          <w:lang w:val="en-US" w:bidi="th-TH"/>
        </w:rPr>
      </w:pPr>
      <w:r w:rsidRPr="00487004">
        <w:rPr>
          <w:rFonts w:cs="Times New Roman"/>
          <w:szCs w:val="22"/>
          <w:lang w:val="en-US" w:bidi="th-TH"/>
        </w:rPr>
        <w:t xml:space="preserve">The Group’s risk management policies are established to identify and </w:t>
      </w:r>
      <w:proofErr w:type="spellStart"/>
      <w:r w:rsidRPr="00487004">
        <w:rPr>
          <w:rFonts w:cs="Times New Roman"/>
          <w:szCs w:val="22"/>
          <w:lang w:val="en-US" w:bidi="th-TH"/>
        </w:rPr>
        <w:t>analyse</w:t>
      </w:r>
      <w:proofErr w:type="spellEnd"/>
      <w:r w:rsidRPr="00487004">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487004" w:rsidRDefault="00487004" w:rsidP="00487004">
      <w:pPr>
        <w:pStyle w:val="block"/>
        <w:spacing w:after="0" w:line="240" w:lineRule="auto"/>
        <w:ind w:left="540" w:right="-7"/>
        <w:jc w:val="both"/>
        <w:rPr>
          <w:rFonts w:cs="Times New Roman"/>
          <w:szCs w:val="22"/>
          <w:lang w:val="en-US" w:bidi="th-TH"/>
        </w:rPr>
      </w:pPr>
    </w:p>
    <w:p w:rsidR="00487004" w:rsidRDefault="00487004" w:rsidP="00487004">
      <w:pPr>
        <w:pStyle w:val="block"/>
        <w:spacing w:after="0" w:line="240" w:lineRule="auto"/>
        <w:ind w:left="540" w:right="-7"/>
        <w:jc w:val="both"/>
        <w:rPr>
          <w:rFonts w:cs="Times New Roman"/>
          <w:szCs w:val="22"/>
          <w:lang w:val="en-US" w:bidi="th-TH"/>
        </w:rPr>
      </w:pPr>
      <w:r w:rsidRPr="00487004">
        <w:rPr>
          <w:rFonts w:cs="Times New Roman"/>
          <w:szCs w:val="22"/>
          <w:lang w:val="en-US" w:bidi="th-TH"/>
        </w:rPr>
        <w:t>The Group audit committee oversees how management monitors compliance with the Group’s risk management policies and procedures,</w:t>
      </w:r>
      <w:r>
        <w:rPr>
          <w:rFonts w:cs="Times New Roman"/>
          <w:szCs w:val="22"/>
          <w:lang w:val="en-US" w:bidi="th-TH"/>
        </w:rPr>
        <w:t xml:space="preserve"> </w:t>
      </w:r>
      <w:r w:rsidRPr="00487004">
        <w:rPr>
          <w:rFonts w:cs="Times New Roman"/>
          <w:szCs w:val="22"/>
          <w:lang w:val="en-US" w:bidi="th-TH"/>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487004" w:rsidRDefault="00487004" w:rsidP="005353B8">
      <w:pPr>
        <w:rPr>
          <w:rFonts w:ascii="Times New Roman" w:eastAsia="Calibri" w:hAnsi="Times New Roman"/>
          <w:sz w:val="22"/>
          <w:szCs w:val="22"/>
        </w:rPr>
      </w:pPr>
    </w:p>
    <w:p w:rsidR="00487004" w:rsidRDefault="00487004" w:rsidP="00487004">
      <w:pPr>
        <w:tabs>
          <w:tab w:val="clear" w:pos="907"/>
          <w:tab w:val="left" w:pos="900"/>
        </w:tabs>
        <w:rPr>
          <w:rFonts w:ascii="Times New Roman" w:eastAsia="Calibri" w:hAnsi="Times New Roman"/>
          <w:b/>
          <w:bCs/>
          <w:i/>
          <w:iCs/>
          <w:sz w:val="22"/>
          <w:szCs w:val="22"/>
        </w:rPr>
      </w:pPr>
      <w:r>
        <w:rPr>
          <w:rFonts w:ascii="Times New Roman" w:eastAsia="Calibri" w:hAnsi="Times New Roman"/>
          <w:b/>
          <w:bCs/>
          <w:sz w:val="22"/>
          <w:szCs w:val="22"/>
        </w:rPr>
        <w:tab/>
      </w:r>
      <w:r>
        <w:rPr>
          <w:rFonts w:ascii="Times New Roman" w:eastAsia="Calibri" w:hAnsi="Times New Roman"/>
          <w:b/>
          <w:bCs/>
          <w:sz w:val="22"/>
          <w:szCs w:val="22"/>
        </w:rPr>
        <w:tab/>
      </w:r>
      <w:r w:rsidRPr="00487004">
        <w:rPr>
          <w:rFonts w:ascii="Times New Roman" w:eastAsia="Calibri" w:hAnsi="Times New Roman"/>
          <w:b/>
          <w:bCs/>
          <w:i/>
          <w:iCs/>
          <w:sz w:val="22"/>
          <w:szCs w:val="22"/>
        </w:rPr>
        <w:t xml:space="preserve"> (</w:t>
      </w:r>
      <w:r w:rsidR="00B97CA9">
        <w:rPr>
          <w:rFonts w:ascii="Times New Roman" w:eastAsia="Calibri" w:hAnsi="Times New Roman" w:cs="Angsana New"/>
          <w:b/>
          <w:bCs/>
          <w:i/>
          <w:iCs/>
          <w:sz w:val="22"/>
          <w:szCs w:val="28"/>
        </w:rPr>
        <w:t>b</w:t>
      </w:r>
      <w:r w:rsidRPr="00487004">
        <w:rPr>
          <w:rFonts w:ascii="Times New Roman" w:eastAsia="Calibri" w:hAnsi="Times New Roman"/>
          <w:b/>
          <w:bCs/>
          <w:i/>
          <w:iCs/>
          <w:sz w:val="22"/>
          <w:szCs w:val="22"/>
        </w:rPr>
        <w:t xml:space="preserve">.1) Credit risk  </w:t>
      </w:r>
    </w:p>
    <w:p w:rsidR="00487004" w:rsidRDefault="00487004" w:rsidP="00487004">
      <w:pPr>
        <w:tabs>
          <w:tab w:val="clear" w:pos="907"/>
          <w:tab w:val="left" w:pos="900"/>
        </w:tabs>
        <w:rPr>
          <w:rFonts w:ascii="Times New Roman" w:eastAsia="Calibri" w:hAnsi="Times New Roman"/>
          <w:b/>
          <w:bCs/>
          <w:i/>
          <w:iCs/>
          <w:sz w:val="22"/>
          <w:szCs w:val="22"/>
        </w:rPr>
      </w:pPr>
    </w:p>
    <w:p w:rsidR="00487004" w:rsidRDefault="00487004" w:rsidP="00B97CA9">
      <w:pPr>
        <w:tabs>
          <w:tab w:val="clear" w:pos="454"/>
          <w:tab w:val="clear" w:pos="907"/>
          <w:tab w:val="left" w:pos="900"/>
        </w:tabs>
        <w:ind w:left="990"/>
        <w:jc w:val="both"/>
        <w:rPr>
          <w:rFonts w:ascii="Times New Roman" w:hAnsi="Times New Roman"/>
          <w:sz w:val="22"/>
          <w:szCs w:val="22"/>
        </w:rPr>
      </w:pPr>
      <w:r w:rsidRPr="00487004">
        <w:rPr>
          <w:rFonts w:ascii="Times New Roman" w:hAnsi="Times New Roman"/>
          <w:sz w:val="22"/>
          <w:szCs w:val="22"/>
        </w:rPr>
        <w:t>Credit risk is the risk of financial loss to the Group if a customer or counterparty to a financial instrument fails to meet its contractual obligations,</w:t>
      </w:r>
      <w:r w:rsidR="00D43668">
        <w:rPr>
          <w:rFonts w:ascii="Times New Roman" w:hAnsi="Times New Roman"/>
          <w:sz w:val="22"/>
          <w:szCs w:val="22"/>
        </w:rPr>
        <w:t xml:space="preserve"> </w:t>
      </w:r>
      <w:r w:rsidRPr="00487004">
        <w:rPr>
          <w:rFonts w:ascii="Times New Roman" w:hAnsi="Times New Roman"/>
          <w:sz w:val="22"/>
          <w:szCs w:val="22"/>
        </w:rPr>
        <w:t>and arises principally from the Group’s receivables from customers.</w:t>
      </w:r>
    </w:p>
    <w:p w:rsidR="00487004" w:rsidRDefault="00487004" w:rsidP="00487004">
      <w:pPr>
        <w:tabs>
          <w:tab w:val="clear" w:pos="907"/>
          <w:tab w:val="left" w:pos="900"/>
        </w:tabs>
        <w:ind w:left="540"/>
        <w:jc w:val="both"/>
        <w:rPr>
          <w:rFonts w:ascii="Times New Roman" w:hAnsi="Times New Roman"/>
          <w:sz w:val="22"/>
          <w:szCs w:val="22"/>
        </w:rPr>
      </w:pPr>
    </w:p>
    <w:p w:rsidR="00487004" w:rsidRPr="00B97CA9" w:rsidRDefault="00487004" w:rsidP="00B9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B97CA9">
        <w:rPr>
          <w:rFonts w:ascii="Times New Roman" w:hAnsi="Times New Roman"/>
          <w:sz w:val="22"/>
          <w:szCs w:val="22"/>
        </w:rPr>
        <w:t>(</w:t>
      </w:r>
      <w:r w:rsidR="00B97CA9">
        <w:rPr>
          <w:rFonts w:ascii="Times New Roman" w:hAnsi="Times New Roman"/>
          <w:sz w:val="22"/>
          <w:szCs w:val="22"/>
        </w:rPr>
        <w:t>b</w:t>
      </w:r>
      <w:r w:rsidRPr="00B97CA9">
        <w:rPr>
          <w:rFonts w:ascii="Times New Roman" w:hAnsi="Times New Roman"/>
          <w:sz w:val="22"/>
          <w:szCs w:val="22"/>
        </w:rPr>
        <w:t>.1.1) Trade accounts receivables</w:t>
      </w:r>
    </w:p>
    <w:p w:rsidR="00487004" w:rsidRDefault="00487004" w:rsidP="00487004">
      <w:pPr>
        <w:tabs>
          <w:tab w:val="clear" w:pos="907"/>
          <w:tab w:val="left" w:pos="900"/>
        </w:tabs>
        <w:ind w:left="540"/>
        <w:jc w:val="both"/>
        <w:rPr>
          <w:rFonts w:cs="Angsana New"/>
          <w:szCs w:val="22"/>
        </w:rPr>
      </w:pPr>
    </w:p>
    <w:p w:rsidR="00487004" w:rsidRPr="00487004" w:rsidRDefault="00487004" w:rsidP="00B97CA9">
      <w:pPr>
        <w:tabs>
          <w:tab w:val="clear" w:pos="680"/>
        </w:tabs>
        <w:spacing w:line="240" w:lineRule="auto"/>
        <w:ind w:left="1620"/>
        <w:jc w:val="thaiDistribute"/>
        <w:rPr>
          <w:rFonts w:ascii="Times New Roman" w:hAnsi="Times New Roman"/>
          <w:sz w:val="22"/>
          <w:szCs w:val="22"/>
        </w:rPr>
      </w:pPr>
      <w:r w:rsidRPr="00487004">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rsidR="00487004" w:rsidRPr="00487004" w:rsidRDefault="00487004" w:rsidP="00B97CA9">
      <w:pPr>
        <w:tabs>
          <w:tab w:val="clear" w:pos="680"/>
        </w:tabs>
        <w:spacing w:line="240" w:lineRule="auto"/>
        <w:ind w:left="1620"/>
        <w:jc w:val="thaiDistribute"/>
        <w:rPr>
          <w:rFonts w:ascii="Times New Roman" w:hAnsi="Times New Roman"/>
          <w:sz w:val="22"/>
          <w:szCs w:val="22"/>
        </w:rPr>
      </w:pPr>
    </w:p>
    <w:p w:rsidR="00487004" w:rsidRPr="00487004" w:rsidRDefault="00487004" w:rsidP="00B97CA9">
      <w:pPr>
        <w:tabs>
          <w:tab w:val="clear" w:pos="680"/>
        </w:tabs>
        <w:spacing w:line="240" w:lineRule="auto"/>
        <w:ind w:left="1620"/>
        <w:jc w:val="thaiDistribute"/>
        <w:rPr>
          <w:rFonts w:ascii="Times New Roman" w:hAnsi="Times New Roman"/>
          <w:sz w:val="22"/>
          <w:szCs w:val="22"/>
        </w:rPr>
      </w:pPr>
      <w:r w:rsidRPr="00487004">
        <w:rPr>
          <w:rFonts w:ascii="Times New Roman" w:hAnsi="Times New Roman"/>
          <w:sz w:val="22"/>
          <w:szCs w:val="22"/>
        </w:rPr>
        <w:t xml:space="preserve">The </w:t>
      </w:r>
      <w:r w:rsidR="00356123">
        <w:rPr>
          <w:rFonts w:ascii="Times New Roman" w:hAnsi="Times New Roman"/>
          <w:sz w:val="22"/>
          <w:szCs w:val="22"/>
        </w:rPr>
        <w:t xml:space="preserve">Group </w:t>
      </w:r>
      <w:r w:rsidRPr="00487004">
        <w:rPr>
          <w:rFonts w:ascii="Times New Roman" w:hAnsi="Times New Roman"/>
          <w:sz w:val="22"/>
          <w:szCs w:val="22"/>
        </w:rPr>
        <w:t xml:space="preserve">has established a credit policy under which each new customer is </w:t>
      </w:r>
      <w:proofErr w:type="spellStart"/>
      <w:r w:rsidRPr="00487004">
        <w:rPr>
          <w:rFonts w:ascii="Times New Roman" w:hAnsi="Times New Roman"/>
          <w:sz w:val="22"/>
          <w:szCs w:val="22"/>
        </w:rPr>
        <w:t>analysed</w:t>
      </w:r>
      <w:proofErr w:type="spellEnd"/>
      <w:r w:rsidRPr="00487004">
        <w:rPr>
          <w:rFonts w:ascii="Times New Roman" w:hAnsi="Times New Roman"/>
          <w:sz w:val="22"/>
          <w:szCs w:val="22"/>
        </w:rPr>
        <w:t xml:space="preserve"> individually for creditworthiness before the Group’s standard payment and delivery terms and conditions are offered. The Group’s review includes</w:t>
      </w:r>
      <w:r w:rsidR="00356123">
        <w:rPr>
          <w:rFonts w:ascii="Times New Roman" w:hAnsi="Times New Roman"/>
          <w:sz w:val="22"/>
          <w:szCs w:val="22"/>
        </w:rPr>
        <w:t xml:space="preserve"> </w:t>
      </w:r>
      <w:r w:rsidRPr="00487004">
        <w:rPr>
          <w:rFonts w:ascii="Times New Roman" w:hAnsi="Times New Roman"/>
          <w:sz w:val="22"/>
          <w:szCs w:val="22"/>
        </w:rPr>
        <w:t>financial statements, industry information and in some cases bank references. Sale limits are established for each customer and reviewed</w:t>
      </w:r>
      <w:r w:rsidR="004150F3">
        <w:rPr>
          <w:rFonts w:ascii="Times New Roman" w:hAnsi="Times New Roman"/>
          <w:sz w:val="22"/>
          <w:szCs w:val="22"/>
        </w:rPr>
        <w:t xml:space="preserve"> on</w:t>
      </w:r>
      <w:r w:rsidRPr="00487004">
        <w:rPr>
          <w:rFonts w:ascii="Times New Roman" w:hAnsi="Times New Roman"/>
          <w:sz w:val="22"/>
          <w:szCs w:val="22"/>
        </w:rPr>
        <w:t xml:space="preserve"> </w:t>
      </w:r>
      <w:r w:rsidR="0064093A">
        <w:rPr>
          <w:rFonts w:ascii="Times New Roman" w:hAnsi="Times New Roman"/>
          <w:sz w:val="22"/>
          <w:szCs w:val="22"/>
        </w:rPr>
        <w:t>six</w:t>
      </w:r>
      <w:r w:rsidR="006D01D8">
        <w:rPr>
          <w:rFonts w:ascii="Times New Roman" w:hAnsi="Times New Roman"/>
          <w:sz w:val="22"/>
          <w:szCs w:val="22"/>
        </w:rPr>
        <w:t>-</w:t>
      </w:r>
      <w:r w:rsidR="0064093A">
        <w:rPr>
          <w:rFonts w:ascii="Times New Roman" w:hAnsi="Times New Roman"/>
          <w:sz w:val="22"/>
          <w:szCs w:val="22"/>
        </w:rPr>
        <w:t>month</w:t>
      </w:r>
      <w:r w:rsidR="006D01D8">
        <w:rPr>
          <w:rFonts w:ascii="Times New Roman" w:hAnsi="Times New Roman"/>
          <w:sz w:val="22"/>
          <w:szCs w:val="22"/>
        </w:rPr>
        <w:t xml:space="preserve"> period.</w:t>
      </w:r>
    </w:p>
    <w:p w:rsidR="00487004" w:rsidRPr="00487004" w:rsidRDefault="00487004" w:rsidP="00B97CA9">
      <w:pPr>
        <w:tabs>
          <w:tab w:val="clear" w:pos="680"/>
        </w:tabs>
        <w:spacing w:line="240" w:lineRule="auto"/>
        <w:ind w:left="1620"/>
        <w:jc w:val="thaiDistribute"/>
        <w:rPr>
          <w:rFonts w:ascii="Times New Roman" w:hAnsi="Times New Roman"/>
          <w:sz w:val="22"/>
          <w:szCs w:val="22"/>
        </w:rPr>
      </w:pPr>
    </w:p>
    <w:p w:rsidR="00487004" w:rsidRPr="00487004" w:rsidRDefault="00487004" w:rsidP="00B97CA9">
      <w:pPr>
        <w:tabs>
          <w:tab w:val="clear" w:pos="680"/>
        </w:tabs>
        <w:spacing w:line="240" w:lineRule="auto"/>
        <w:ind w:left="1620"/>
        <w:jc w:val="thaiDistribute"/>
        <w:rPr>
          <w:rFonts w:ascii="Times New Roman" w:hAnsi="Times New Roman"/>
          <w:sz w:val="22"/>
          <w:szCs w:val="22"/>
        </w:rPr>
      </w:pPr>
      <w:r w:rsidRPr="00487004">
        <w:rPr>
          <w:rFonts w:ascii="Times New Roman" w:hAnsi="Times New Roman"/>
          <w:sz w:val="22"/>
          <w:szCs w:val="22"/>
        </w:rPr>
        <w:t>The Group limits its exposure to credit risk from trade accounts receivables by establishing a maximum payment period of three months.</w:t>
      </w:r>
    </w:p>
    <w:p w:rsidR="00487004" w:rsidRPr="00487004" w:rsidRDefault="00487004" w:rsidP="00B97CA9">
      <w:pPr>
        <w:tabs>
          <w:tab w:val="clear" w:pos="680"/>
        </w:tabs>
        <w:ind w:left="1620"/>
        <w:jc w:val="thaiDistribute"/>
        <w:rPr>
          <w:rFonts w:ascii="Times New Roman" w:hAnsi="Times New Roman"/>
          <w:sz w:val="22"/>
          <w:szCs w:val="22"/>
        </w:rPr>
      </w:pPr>
    </w:p>
    <w:p w:rsidR="00487004" w:rsidRPr="0064093A" w:rsidRDefault="00487004" w:rsidP="00B97CA9">
      <w:pPr>
        <w:tabs>
          <w:tab w:val="clear" w:pos="680"/>
        </w:tabs>
        <w:spacing w:line="240" w:lineRule="auto"/>
        <w:ind w:left="1620"/>
        <w:jc w:val="thaiDistribute"/>
        <w:rPr>
          <w:rFonts w:ascii="Times New Roman" w:hAnsi="Times New Roman"/>
          <w:sz w:val="22"/>
          <w:szCs w:val="22"/>
        </w:rPr>
      </w:pPr>
      <w:r w:rsidRPr="0064093A">
        <w:rPr>
          <w:rFonts w:ascii="Times New Roman" w:hAnsi="Times New Roman"/>
          <w:sz w:val="22"/>
          <w:szCs w:val="22"/>
        </w:rPr>
        <w:lastRenderedPageBreak/>
        <w:t>The following table provides information about the exposure to credit risk and ECLs for trade accounts receivables</w:t>
      </w:r>
      <w:r w:rsidR="00B528E1">
        <w:rPr>
          <w:rFonts w:ascii="Times New Roman" w:hAnsi="Times New Roman"/>
          <w:sz w:val="22"/>
          <w:szCs w:val="22"/>
        </w:rPr>
        <w:t>.</w:t>
      </w:r>
    </w:p>
    <w:p w:rsidR="00487004" w:rsidRDefault="00487004" w:rsidP="005353B8"/>
    <w:p w:rsidR="00A56B27" w:rsidRDefault="00A56B27" w:rsidP="005353B8"/>
    <w:tbl>
      <w:tblPr>
        <w:tblW w:w="8372" w:type="dxa"/>
        <w:tblInd w:w="1260" w:type="dxa"/>
        <w:tblLayout w:type="fixed"/>
        <w:tblCellMar>
          <w:left w:w="79" w:type="dxa"/>
          <w:right w:w="79" w:type="dxa"/>
        </w:tblCellMar>
        <w:tblLook w:val="0000" w:firstRow="0" w:lastRow="0" w:firstColumn="0" w:lastColumn="0" w:noHBand="0" w:noVBand="0"/>
      </w:tblPr>
      <w:tblGrid>
        <w:gridCol w:w="2340"/>
        <w:gridCol w:w="1530"/>
        <w:gridCol w:w="180"/>
        <w:gridCol w:w="1263"/>
        <w:gridCol w:w="180"/>
        <w:gridCol w:w="1527"/>
        <w:gridCol w:w="180"/>
        <w:gridCol w:w="1172"/>
      </w:tblGrid>
      <w:tr w:rsidR="00A56B27" w:rsidRPr="00A56B27" w:rsidTr="00D466DE">
        <w:trPr>
          <w:cantSplit/>
          <w:tblHeader/>
        </w:trPr>
        <w:tc>
          <w:tcPr>
            <w:tcW w:w="2340" w:type="dxa"/>
            <w:shd w:val="clear" w:color="auto" w:fill="auto"/>
            <w:vAlign w:val="bottom"/>
          </w:tcPr>
          <w:p w:rsidR="00A56B27" w:rsidRPr="00A56B27" w:rsidRDefault="00A56B27" w:rsidP="00A56B27">
            <w:pPr>
              <w:pStyle w:val="acctfourfigures"/>
              <w:shd w:val="clear" w:color="auto" w:fill="FFFFFF"/>
              <w:tabs>
                <w:tab w:val="clear" w:pos="765"/>
              </w:tabs>
              <w:spacing w:line="240" w:lineRule="auto"/>
              <w:rPr>
                <w:b/>
                <w:bCs/>
                <w:i/>
                <w:iCs/>
                <w:szCs w:val="22"/>
              </w:rPr>
            </w:pPr>
          </w:p>
        </w:tc>
        <w:tc>
          <w:tcPr>
            <w:tcW w:w="2973" w:type="dxa"/>
            <w:gridSpan w:val="3"/>
            <w:vAlign w:val="bottom"/>
          </w:tcPr>
          <w:p w:rsidR="00A56B27" w:rsidRPr="00A56B27" w:rsidRDefault="00A56B27" w:rsidP="00A56B27">
            <w:pPr>
              <w:pStyle w:val="Default"/>
              <w:jc w:val="center"/>
              <w:rPr>
                <w:rFonts w:ascii="Times New Roman" w:hAnsi="Times New Roman" w:cs="Times New Roman"/>
                <w:b/>
                <w:bCs/>
                <w:sz w:val="22"/>
                <w:szCs w:val="22"/>
                <w:highlight w:val="cyan"/>
              </w:rPr>
            </w:pPr>
            <w:r w:rsidRPr="00A56B27">
              <w:rPr>
                <w:rFonts w:ascii="Times New Roman" w:hAnsi="Times New Roman" w:cs="Times New Roman"/>
                <w:b/>
                <w:bCs/>
                <w:sz w:val="22"/>
                <w:szCs w:val="22"/>
              </w:rPr>
              <w:t xml:space="preserve">Consolidated financial statements </w:t>
            </w:r>
          </w:p>
        </w:tc>
        <w:tc>
          <w:tcPr>
            <w:tcW w:w="180" w:type="dxa"/>
            <w:vAlign w:val="bottom"/>
          </w:tcPr>
          <w:p w:rsidR="00A56B27" w:rsidRPr="00A56B27" w:rsidRDefault="00A56B27" w:rsidP="00A56B27">
            <w:pPr>
              <w:pStyle w:val="Default"/>
              <w:jc w:val="center"/>
              <w:rPr>
                <w:rFonts w:ascii="Times New Roman" w:hAnsi="Times New Roman" w:cs="Times New Roman"/>
                <w:b/>
                <w:bCs/>
                <w:sz w:val="22"/>
                <w:szCs w:val="22"/>
                <w:highlight w:val="cyan"/>
              </w:rPr>
            </w:pPr>
          </w:p>
        </w:tc>
        <w:tc>
          <w:tcPr>
            <w:tcW w:w="2879" w:type="dxa"/>
            <w:gridSpan w:val="3"/>
            <w:vAlign w:val="bottom"/>
          </w:tcPr>
          <w:p w:rsidR="00A56B27" w:rsidRPr="00A56B27" w:rsidRDefault="00A56B27" w:rsidP="00A56B27">
            <w:pPr>
              <w:pStyle w:val="Default"/>
              <w:jc w:val="center"/>
              <w:rPr>
                <w:rFonts w:ascii="Times New Roman" w:hAnsi="Times New Roman" w:cs="Times New Roman"/>
                <w:b/>
                <w:bCs/>
                <w:sz w:val="22"/>
                <w:szCs w:val="22"/>
                <w:highlight w:val="cyan"/>
              </w:rPr>
            </w:pPr>
            <w:r>
              <w:rPr>
                <w:rFonts w:ascii="Times New Roman" w:hAnsi="Times New Roman" w:cs="Times New Roman"/>
                <w:b/>
                <w:bCs/>
                <w:sz w:val="22"/>
                <w:szCs w:val="22"/>
              </w:rPr>
              <w:t>Separate</w:t>
            </w:r>
            <w:r w:rsidRPr="00A56B27">
              <w:rPr>
                <w:rFonts w:ascii="Times New Roman" w:hAnsi="Times New Roman" w:cs="Times New Roman"/>
                <w:b/>
                <w:bCs/>
                <w:sz w:val="22"/>
                <w:szCs w:val="22"/>
              </w:rPr>
              <w:t xml:space="preserve"> financial statements </w:t>
            </w:r>
          </w:p>
        </w:tc>
      </w:tr>
      <w:tr w:rsidR="00A56B27" w:rsidRPr="00A56B27" w:rsidTr="00D466DE">
        <w:trPr>
          <w:cantSplit/>
          <w:tblHeader/>
        </w:trPr>
        <w:tc>
          <w:tcPr>
            <w:tcW w:w="2340" w:type="dxa"/>
            <w:shd w:val="clear" w:color="auto" w:fill="auto"/>
            <w:vAlign w:val="bottom"/>
          </w:tcPr>
          <w:p w:rsidR="00A56B27" w:rsidRPr="00A56B27" w:rsidRDefault="00A56B27" w:rsidP="00A56B27">
            <w:pPr>
              <w:pStyle w:val="acctfourfigures"/>
              <w:tabs>
                <w:tab w:val="clear" w:pos="765"/>
              </w:tabs>
              <w:spacing w:line="240" w:lineRule="auto"/>
              <w:ind w:left="188" w:hanging="174"/>
              <w:rPr>
                <w:b/>
                <w:bCs/>
                <w:i/>
                <w:iCs/>
                <w:szCs w:val="22"/>
              </w:rPr>
            </w:pPr>
            <w:r w:rsidRPr="00A56B27">
              <w:rPr>
                <w:b/>
                <w:bCs/>
                <w:i/>
                <w:iCs/>
                <w:szCs w:val="22"/>
              </w:rPr>
              <w:t>At 31 December 2020</w:t>
            </w:r>
          </w:p>
        </w:tc>
        <w:tc>
          <w:tcPr>
            <w:tcW w:w="1530" w:type="dxa"/>
            <w:shd w:val="clear" w:color="auto" w:fill="auto"/>
            <w:vAlign w:val="bottom"/>
          </w:tcPr>
          <w:p w:rsidR="00EC7968" w:rsidRPr="00EC7968" w:rsidRDefault="00A56B27" w:rsidP="00EC7968">
            <w:pPr>
              <w:pStyle w:val="acctmergecolhdg"/>
              <w:spacing w:line="240" w:lineRule="auto"/>
              <w:ind w:left="-83" w:right="-79" w:firstLine="4"/>
              <w:rPr>
                <w:rFonts w:cstheme="minorBidi"/>
                <w:b w:val="0"/>
                <w:bCs/>
                <w:szCs w:val="28"/>
                <w:lang w:val="en-US" w:bidi="th-TH"/>
              </w:rPr>
            </w:pPr>
            <w:r w:rsidRPr="00A56B27">
              <w:rPr>
                <w:b w:val="0"/>
                <w:bCs/>
                <w:szCs w:val="22"/>
              </w:rPr>
              <w:t>Trade accounts receivable</w:t>
            </w:r>
            <w:r w:rsidR="00EC7968">
              <w:rPr>
                <w:rFonts w:cstheme="minorBidi" w:hint="cs"/>
                <w:b w:val="0"/>
                <w:bCs/>
                <w:szCs w:val="28"/>
                <w:cs/>
                <w:lang w:bidi="th-TH"/>
              </w:rPr>
              <w:t xml:space="preserve"> </w:t>
            </w:r>
            <w:r w:rsidR="00EC7968">
              <w:rPr>
                <w:rFonts w:cstheme="minorBidi"/>
                <w:b w:val="0"/>
                <w:bCs/>
                <w:szCs w:val="28"/>
                <w:lang w:val="en-US" w:bidi="th-TH"/>
              </w:rPr>
              <w:t>- carrying amount</w:t>
            </w:r>
          </w:p>
        </w:tc>
        <w:tc>
          <w:tcPr>
            <w:tcW w:w="180" w:type="dxa"/>
            <w:shd w:val="clear" w:color="auto" w:fill="auto"/>
            <w:vAlign w:val="bottom"/>
          </w:tcPr>
          <w:p w:rsidR="00A56B27" w:rsidRPr="00A56B27" w:rsidRDefault="00A56B27" w:rsidP="00A56B27">
            <w:pPr>
              <w:pStyle w:val="acctmergecolhdg"/>
              <w:spacing w:line="240" w:lineRule="auto"/>
              <w:ind w:left="-83" w:firstLine="4"/>
              <w:rPr>
                <w:b w:val="0"/>
                <w:bCs/>
                <w:szCs w:val="22"/>
              </w:rPr>
            </w:pPr>
          </w:p>
        </w:tc>
        <w:tc>
          <w:tcPr>
            <w:tcW w:w="1263" w:type="dxa"/>
            <w:shd w:val="clear" w:color="auto" w:fill="auto"/>
            <w:vAlign w:val="bottom"/>
          </w:tcPr>
          <w:p w:rsidR="00A56B27" w:rsidRPr="00A56B27" w:rsidRDefault="00A56B27" w:rsidP="00A56B27">
            <w:pPr>
              <w:pStyle w:val="acctmergecolhdg"/>
              <w:spacing w:line="240" w:lineRule="auto"/>
              <w:ind w:left="-83" w:right="-79" w:firstLine="4"/>
              <w:rPr>
                <w:b w:val="0"/>
                <w:bCs/>
                <w:szCs w:val="22"/>
              </w:rPr>
            </w:pPr>
            <w:r w:rsidRPr="00A56B27">
              <w:rPr>
                <w:b w:val="0"/>
                <w:bCs/>
                <w:szCs w:val="22"/>
              </w:rPr>
              <w:t xml:space="preserve">Allowance </w:t>
            </w:r>
          </w:p>
          <w:p w:rsidR="00A56B27" w:rsidRPr="00A56B27" w:rsidRDefault="00A56B27" w:rsidP="00A56B27">
            <w:pPr>
              <w:pStyle w:val="acctmergecolhdg"/>
              <w:spacing w:line="240" w:lineRule="auto"/>
              <w:ind w:left="-83" w:firstLine="4"/>
              <w:rPr>
                <w:b w:val="0"/>
                <w:bCs/>
                <w:i/>
                <w:iCs/>
                <w:szCs w:val="22"/>
              </w:rPr>
            </w:pPr>
            <w:r w:rsidRPr="00A56B27">
              <w:rPr>
                <w:b w:val="0"/>
                <w:bCs/>
                <w:szCs w:val="22"/>
              </w:rPr>
              <w:t>for expected credit loss</w:t>
            </w:r>
          </w:p>
        </w:tc>
        <w:tc>
          <w:tcPr>
            <w:tcW w:w="180" w:type="dxa"/>
            <w:shd w:val="clear" w:color="auto" w:fill="auto"/>
          </w:tcPr>
          <w:p w:rsidR="00A56B27" w:rsidRPr="00A56B27" w:rsidRDefault="00A56B27" w:rsidP="00A56B27">
            <w:pPr>
              <w:pStyle w:val="acctmergecolhdg"/>
              <w:spacing w:line="240" w:lineRule="auto"/>
              <w:ind w:left="-83" w:right="-79" w:firstLine="4"/>
              <w:rPr>
                <w:b w:val="0"/>
                <w:bCs/>
                <w:szCs w:val="22"/>
              </w:rPr>
            </w:pPr>
          </w:p>
        </w:tc>
        <w:tc>
          <w:tcPr>
            <w:tcW w:w="1527" w:type="dxa"/>
            <w:shd w:val="clear" w:color="auto" w:fill="auto"/>
            <w:vAlign w:val="bottom"/>
          </w:tcPr>
          <w:p w:rsidR="00A56B27" w:rsidRPr="00A56B27" w:rsidRDefault="00EC7968" w:rsidP="00A56B27">
            <w:pPr>
              <w:pStyle w:val="acctmergecolhdg"/>
              <w:spacing w:line="240" w:lineRule="auto"/>
              <w:ind w:left="-83" w:right="-79" w:firstLine="4"/>
              <w:rPr>
                <w:b w:val="0"/>
                <w:bCs/>
                <w:szCs w:val="22"/>
              </w:rPr>
            </w:pPr>
            <w:r w:rsidRPr="00A56B27">
              <w:rPr>
                <w:b w:val="0"/>
                <w:bCs/>
                <w:szCs w:val="22"/>
              </w:rPr>
              <w:t>Trade accounts receivable</w:t>
            </w:r>
            <w:r>
              <w:rPr>
                <w:rFonts w:cstheme="minorBidi" w:hint="cs"/>
                <w:b w:val="0"/>
                <w:bCs/>
                <w:szCs w:val="28"/>
                <w:cs/>
                <w:lang w:bidi="th-TH"/>
              </w:rPr>
              <w:t xml:space="preserve"> </w:t>
            </w:r>
            <w:r>
              <w:rPr>
                <w:rFonts w:cstheme="minorBidi"/>
                <w:b w:val="0"/>
                <w:bCs/>
                <w:szCs w:val="28"/>
                <w:lang w:val="en-US" w:bidi="th-TH"/>
              </w:rPr>
              <w:t>- carrying amount</w:t>
            </w:r>
          </w:p>
        </w:tc>
        <w:tc>
          <w:tcPr>
            <w:tcW w:w="180" w:type="dxa"/>
            <w:shd w:val="clear" w:color="auto" w:fill="auto"/>
            <w:vAlign w:val="bottom"/>
          </w:tcPr>
          <w:p w:rsidR="00A56B27" w:rsidRPr="00A56B27" w:rsidRDefault="00A56B27" w:rsidP="00A56B27">
            <w:pPr>
              <w:pStyle w:val="acctmergecolhdg"/>
              <w:spacing w:line="240" w:lineRule="auto"/>
              <w:rPr>
                <w:b w:val="0"/>
                <w:bCs/>
                <w:szCs w:val="22"/>
              </w:rPr>
            </w:pPr>
          </w:p>
        </w:tc>
        <w:tc>
          <w:tcPr>
            <w:tcW w:w="1172" w:type="dxa"/>
            <w:shd w:val="clear" w:color="auto" w:fill="auto"/>
            <w:vAlign w:val="bottom"/>
          </w:tcPr>
          <w:p w:rsidR="00A56B27" w:rsidRPr="00A56B27" w:rsidRDefault="00A56B27" w:rsidP="00A56B27">
            <w:pPr>
              <w:pStyle w:val="acctmergecolhdg"/>
              <w:spacing w:line="240" w:lineRule="auto"/>
              <w:ind w:left="-83" w:right="-79" w:firstLine="4"/>
              <w:rPr>
                <w:b w:val="0"/>
                <w:bCs/>
                <w:szCs w:val="22"/>
              </w:rPr>
            </w:pPr>
            <w:r w:rsidRPr="00A56B27">
              <w:rPr>
                <w:b w:val="0"/>
                <w:bCs/>
                <w:szCs w:val="22"/>
              </w:rPr>
              <w:t xml:space="preserve">Allowance </w:t>
            </w:r>
          </w:p>
          <w:p w:rsidR="00A56B27" w:rsidRPr="00A56B27" w:rsidRDefault="00A56B27" w:rsidP="00A56B27">
            <w:pPr>
              <w:pStyle w:val="acctmergecolhdg"/>
              <w:spacing w:line="240" w:lineRule="auto"/>
              <w:ind w:left="-83" w:right="-79" w:firstLine="4"/>
              <w:rPr>
                <w:b w:val="0"/>
                <w:bCs/>
                <w:szCs w:val="22"/>
              </w:rPr>
            </w:pPr>
            <w:r w:rsidRPr="00A56B27">
              <w:rPr>
                <w:b w:val="0"/>
                <w:bCs/>
                <w:szCs w:val="22"/>
              </w:rPr>
              <w:t>for expected credit loss</w:t>
            </w:r>
          </w:p>
        </w:tc>
      </w:tr>
      <w:tr w:rsidR="00A56B27" w:rsidRPr="00A56B27" w:rsidTr="00D466DE">
        <w:trPr>
          <w:cantSplit/>
          <w:tblHeader/>
        </w:trPr>
        <w:tc>
          <w:tcPr>
            <w:tcW w:w="2340" w:type="dxa"/>
            <w:shd w:val="clear" w:color="auto" w:fill="auto"/>
            <w:vAlign w:val="bottom"/>
          </w:tcPr>
          <w:p w:rsidR="00A56B27" w:rsidRPr="00A56B27" w:rsidRDefault="00A56B27" w:rsidP="00A56B27">
            <w:pPr>
              <w:pStyle w:val="acctfourfigures"/>
              <w:tabs>
                <w:tab w:val="clear" w:pos="765"/>
              </w:tabs>
              <w:spacing w:line="240" w:lineRule="auto"/>
              <w:ind w:left="188" w:hanging="174"/>
              <w:rPr>
                <w:b/>
                <w:bCs/>
                <w:i/>
                <w:iCs/>
                <w:szCs w:val="22"/>
              </w:rPr>
            </w:pPr>
          </w:p>
        </w:tc>
        <w:tc>
          <w:tcPr>
            <w:tcW w:w="6032" w:type="dxa"/>
            <w:gridSpan w:val="7"/>
            <w:shd w:val="clear" w:color="auto" w:fill="auto"/>
            <w:vAlign w:val="bottom"/>
          </w:tcPr>
          <w:p w:rsidR="00A56B27" w:rsidRPr="00A56B27" w:rsidRDefault="00A56B27" w:rsidP="00A56B27">
            <w:pPr>
              <w:pStyle w:val="acctmergecolhdg"/>
              <w:spacing w:line="240" w:lineRule="auto"/>
              <w:ind w:left="-83" w:right="-79" w:firstLine="4"/>
              <w:rPr>
                <w:b w:val="0"/>
                <w:bCs/>
                <w:szCs w:val="22"/>
              </w:rPr>
            </w:pPr>
            <w:r w:rsidRPr="00A56B27">
              <w:rPr>
                <w:b w:val="0"/>
                <w:bCs/>
                <w:i/>
                <w:iCs/>
                <w:szCs w:val="22"/>
              </w:rPr>
              <w:t xml:space="preserve">(in </w:t>
            </w:r>
            <w:r>
              <w:rPr>
                <w:b w:val="0"/>
                <w:bCs/>
                <w:i/>
                <w:iCs/>
                <w:szCs w:val="22"/>
              </w:rPr>
              <w:t>thousand</w:t>
            </w:r>
            <w:r w:rsidRPr="00A56B27">
              <w:rPr>
                <w:b w:val="0"/>
                <w:bCs/>
                <w:i/>
                <w:iCs/>
                <w:szCs w:val="22"/>
              </w:rPr>
              <w:t xml:space="preserve"> Baht)</w:t>
            </w:r>
          </w:p>
        </w:tc>
      </w:tr>
      <w:tr w:rsidR="00A56B27" w:rsidRPr="00A56B27" w:rsidTr="00D466DE">
        <w:trPr>
          <w:cantSplit/>
        </w:trPr>
        <w:tc>
          <w:tcPr>
            <w:tcW w:w="2340" w:type="dxa"/>
            <w:shd w:val="clear" w:color="auto" w:fill="auto"/>
          </w:tcPr>
          <w:p w:rsidR="00A56B27" w:rsidRPr="00A56B27" w:rsidRDefault="00A56B27" w:rsidP="00A56B27">
            <w:pPr>
              <w:spacing w:line="240" w:lineRule="auto"/>
              <w:rPr>
                <w:rFonts w:ascii="Times New Roman" w:hAnsi="Times New Roman"/>
                <w:sz w:val="22"/>
                <w:szCs w:val="22"/>
              </w:rPr>
            </w:pPr>
            <w:r w:rsidRPr="00A56B27">
              <w:rPr>
                <w:rFonts w:ascii="Times New Roman" w:hAnsi="Times New Roman"/>
                <w:sz w:val="22"/>
                <w:szCs w:val="22"/>
              </w:rPr>
              <w:t>Within credit terms</w:t>
            </w:r>
          </w:p>
        </w:tc>
        <w:tc>
          <w:tcPr>
            <w:tcW w:w="1530" w:type="dxa"/>
          </w:tcPr>
          <w:p w:rsidR="00A56B27" w:rsidRPr="00A56B27" w:rsidRDefault="00A56B27" w:rsidP="00A56B27">
            <w:pPr>
              <w:pStyle w:val="acctfourfigures"/>
              <w:tabs>
                <w:tab w:val="clear" w:pos="765"/>
                <w:tab w:val="decimal" w:pos="465"/>
              </w:tabs>
              <w:spacing w:line="240" w:lineRule="auto"/>
              <w:ind w:left="-83" w:right="11" w:firstLine="4"/>
              <w:jc w:val="right"/>
              <w:rPr>
                <w:szCs w:val="22"/>
              </w:rPr>
            </w:pPr>
            <w:r>
              <w:rPr>
                <w:szCs w:val="22"/>
              </w:rPr>
              <w:t>224,365</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szCs w:val="22"/>
              </w:rPr>
            </w:pPr>
          </w:p>
        </w:tc>
        <w:tc>
          <w:tcPr>
            <w:tcW w:w="1263" w:type="dxa"/>
          </w:tcPr>
          <w:p w:rsidR="00A56B27" w:rsidRPr="00A56B27" w:rsidRDefault="00A56B27" w:rsidP="00EC7968">
            <w:pPr>
              <w:pStyle w:val="acctfourfigures"/>
              <w:tabs>
                <w:tab w:val="clear" w:pos="765"/>
                <w:tab w:val="decimal" w:pos="815"/>
              </w:tabs>
              <w:spacing w:line="240" w:lineRule="atLeast"/>
              <w:ind w:left="-76" w:right="-101"/>
              <w:rPr>
                <w:szCs w:val="22"/>
              </w:rPr>
            </w:pPr>
            <w:r>
              <w:rPr>
                <w:szCs w:val="22"/>
              </w:rPr>
              <w:t>-</w:t>
            </w:r>
          </w:p>
        </w:tc>
        <w:tc>
          <w:tcPr>
            <w:tcW w:w="180" w:type="dxa"/>
          </w:tcPr>
          <w:p w:rsidR="00A56B27" w:rsidRPr="00A56B27" w:rsidRDefault="00A56B27" w:rsidP="00A56B27">
            <w:pPr>
              <w:pStyle w:val="acctfourfigures"/>
              <w:tabs>
                <w:tab w:val="clear" w:pos="765"/>
                <w:tab w:val="decimal" w:pos="731"/>
              </w:tabs>
              <w:spacing w:line="240" w:lineRule="auto"/>
              <w:ind w:left="-79" w:right="-72"/>
              <w:rPr>
                <w:szCs w:val="22"/>
              </w:rPr>
            </w:pPr>
          </w:p>
        </w:tc>
        <w:tc>
          <w:tcPr>
            <w:tcW w:w="1527" w:type="dxa"/>
          </w:tcPr>
          <w:p w:rsidR="00A56B27" w:rsidRPr="00A56B27" w:rsidRDefault="00A56B27" w:rsidP="00A56B27">
            <w:pPr>
              <w:pStyle w:val="acctfourfigures"/>
              <w:tabs>
                <w:tab w:val="clear" w:pos="765"/>
                <w:tab w:val="decimal" w:pos="701"/>
              </w:tabs>
              <w:spacing w:line="240" w:lineRule="auto"/>
              <w:ind w:left="-79" w:right="66"/>
              <w:jc w:val="right"/>
              <w:rPr>
                <w:szCs w:val="22"/>
              </w:rPr>
            </w:pPr>
            <w:r>
              <w:rPr>
                <w:szCs w:val="22"/>
              </w:rPr>
              <w:t>62,502</w:t>
            </w:r>
          </w:p>
        </w:tc>
        <w:tc>
          <w:tcPr>
            <w:tcW w:w="180" w:type="dxa"/>
          </w:tcPr>
          <w:p w:rsidR="00A56B27" w:rsidRPr="00A56B27" w:rsidRDefault="00A56B27" w:rsidP="00A56B27">
            <w:pPr>
              <w:pStyle w:val="acctfourfigures"/>
              <w:spacing w:line="240" w:lineRule="auto"/>
              <w:rPr>
                <w:szCs w:val="22"/>
              </w:rPr>
            </w:pPr>
          </w:p>
        </w:tc>
        <w:tc>
          <w:tcPr>
            <w:tcW w:w="1172" w:type="dxa"/>
          </w:tcPr>
          <w:p w:rsidR="00A56B27" w:rsidRPr="00A56B27" w:rsidRDefault="00A56B27" w:rsidP="00EC7968">
            <w:pPr>
              <w:pStyle w:val="acctfourfigures"/>
              <w:tabs>
                <w:tab w:val="clear" w:pos="765"/>
                <w:tab w:val="decimal" w:pos="729"/>
              </w:tabs>
              <w:spacing w:line="240" w:lineRule="atLeast"/>
              <w:ind w:left="-76" w:right="-101"/>
              <w:rPr>
                <w:szCs w:val="22"/>
              </w:rPr>
            </w:pPr>
            <w:r>
              <w:rPr>
                <w:szCs w:val="22"/>
              </w:rPr>
              <w:t>-</w:t>
            </w:r>
          </w:p>
        </w:tc>
      </w:tr>
      <w:tr w:rsidR="00A56B27" w:rsidRPr="00A56B27" w:rsidTr="00D466DE">
        <w:trPr>
          <w:cantSplit/>
        </w:trPr>
        <w:tc>
          <w:tcPr>
            <w:tcW w:w="2340" w:type="dxa"/>
            <w:shd w:val="clear" w:color="auto" w:fill="auto"/>
          </w:tcPr>
          <w:p w:rsidR="00A56B27" w:rsidRPr="00A56B27" w:rsidRDefault="00A56B27" w:rsidP="00A56B27">
            <w:pPr>
              <w:spacing w:line="240" w:lineRule="auto"/>
              <w:rPr>
                <w:rFonts w:ascii="Times New Roman" w:hAnsi="Times New Roman"/>
                <w:sz w:val="22"/>
                <w:szCs w:val="22"/>
              </w:rPr>
            </w:pPr>
            <w:r w:rsidRPr="00A56B27">
              <w:rPr>
                <w:rFonts w:ascii="Times New Roman" w:hAnsi="Times New Roman"/>
                <w:sz w:val="22"/>
                <w:szCs w:val="22"/>
              </w:rPr>
              <w:t>Overdue:</w:t>
            </w:r>
          </w:p>
        </w:tc>
        <w:tc>
          <w:tcPr>
            <w:tcW w:w="1530" w:type="dxa"/>
          </w:tcPr>
          <w:p w:rsidR="00A56B27" w:rsidRPr="00A56B27" w:rsidRDefault="00A56B27" w:rsidP="00A56B27">
            <w:pPr>
              <w:pStyle w:val="acctfourfigures"/>
              <w:tabs>
                <w:tab w:val="clear" w:pos="765"/>
                <w:tab w:val="decimal" w:pos="465"/>
              </w:tabs>
              <w:spacing w:line="240" w:lineRule="auto"/>
              <w:ind w:left="-83" w:right="11" w:firstLine="4"/>
              <w:jc w:val="right"/>
              <w:rPr>
                <w:szCs w:val="22"/>
              </w:rPr>
            </w:pP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szCs w:val="22"/>
              </w:rPr>
            </w:pPr>
          </w:p>
        </w:tc>
        <w:tc>
          <w:tcPr>
            <w:tcW w:w="1263" w:type="dxa"/>
          </w:tcPr>
          <w:p w:rsidR="00A56B27" w:rsidRPr="00A56B27" w:rsidRDefault="00A56B27" w:rsidP="00EC7968">
            <w:pPr>
              <w:pStyle w:val="acctfourfigures"/>
              <w:tabs>
                <w:tab w:val="clear" w:pos="765"/>
                <w:tab w:val="decimal" w:pos="731"/>
                <w:tab w:val="decimal" w:pos="815"/>
              </w:tabs>
              <w:spacing w:line="240" w:lineRule="auto"/>
              <w:ind w:left="-83" w:right="11" w:firstLine="4"/>
              <w:jc w:val="right"/>
              <w:rPr>
                <w:szCs w:val="22"/>
              </w:rPr>
            </w:pPr>
          </w:p>
        </w:tc>
        <w:tc>
          <w:tcPr>
            <w:tcW w:w="180" w:type="dxa"/>
          </w:tcPr>
          <w:p w:rsidR="00A56B27" w:rsidRPr="00A56B27" w:rsidRDefault="00A56B27" w:rsidP="00A56B27">
            <w:pPr>
              <w:pStyle w:val="acctfourfigures"/>
              <w:tabs>
                <w:tab w:val="clear" w:pos="765"/>
                <w:tab w:val="decimal" w:pos="731"/>
              </w:tabs>
              <w:spacing w:line="240" w:lineRule="auto"/>
              <w:ind w:left="-79" w:right="-72"/>
              <w:rPr>
                <w:szCs w:val="22"/>
              </w:rPr>
            </w:pPr>
          </w:p>
        </w:tc>
        <w:tc>
          <w:tcPr>
            <w:tcW w:w="1527" w:type="dxa"/>
          </w:tcPr>
          <w:p w:rsidR="00A56B27" w:rsidRPr="00A56B27" w:rsidRDefault="00A56B27" w:rsidP="00A56B27">
            <w:pPr>
              <w:pStyle w:val="acctfourfigures"/>
              <w:tabs>
                <w:tab w:val="clear" w:pos="765"/>
                <w:tab w:val="decimal" w:pos="701"/>
              </w:tabs>
              <w:spacing w:line="240" w:lineRule="auto"/>
              <w:ind w:left="-79" w:right="66"/>
              <w:jc w:val="right"/>
              <w:rPr>
                <w:szCs w:val="22"/>
              </w:rPr>
            </w:pPr>
          </w:p>
        </w:tc>
        <w:tc>
          <w:tcPr>
            <w:tcW w:w="180" w:type="dxa"/>
          </w:tcPr>
          <w:p w:rsidR="00A56B27" w:rsidRPr="00A56B27" w:rsidRDefault="00A56B27" w:rsidP="00A56B27">
            <w:pPr>
              <w:pStyle w:val="acctfourfigures"/>
              <w:spacing w:line="240" w:lineRule="auto"/>
              <w:rPr>
                <w:szCs w:val="22"/>
              </w:rPr>
            </w:pPr>
          </w:p>
        </w:tc>
        <w:tc>
          <w:tcPr>
            <w:tcW w:w="1172" w:type="dxa"/>
          </w:tcPr>
          <w:p w:rsidR="00A56B27" w:rsidRPr="00A56B27" w:rsidRDefault="00A56B27" w:rsidP="00EC7968">
            <w:pPr>
              <w:pStyle w:val="acctfourfigures"/>
              <w:tabs>
                <w:tab w:val="clear" w:pos="765"/>
                <w:tab w:val="decimal" w:pos="729"/>
              </w:tabs>
              <w:spacing w:line="240" w:lineRule="atLeast"/>
              <w:ind w:left="-76" w:right="-101"/>
              <w:rPr>
                <w:szCs w:val="22"/>
              </w:rPr>
            </w:pPr>
          </w:p>
        </w:tc>
      </w:tr>
      <w:tr w:rsidR="00A56B27" w:rsidRPr="00A56B27" w:rsidTr="00D466DE">
        <w:trPr>
          <w:cantSplit/>
        </w:trPr>
        <w:tc>
          <w:tcPr>
            <w:tcW w:w="2340" w:type="dxa"/>
            <w:shd w:val="clear" w:color="auto" w:fill="auto"/>
          </w:tcPr>
          <w:p w:rsidR="00A56B27" w:rsidRPr="00A56B27" w:rsidRDefault="00A56B27" w:rsidP="00A56B27">
            <w:pPr>
              <w:spacing w:line="240" w:lineRule="auto"/>
              <w:ind w:left="104"/>
              <w:rPr>
                <w:rFonts w:ascii="Times New Roman" w:hAnsi="Times New Roman"/>
                <w:sz w:val="22"/>
                <w:szCs w:val="22"/>
              </w:rPr>
            </w:pPr>
            <w:r w:rsidRPr="00A56B27">
              <w:rPr>
                <w:rFonts w:ascii="Times New Roman" w:hAnsi="Times New Roman"/>
                <w:sz w:val="22"/>
                <w:szCs w:val="22"/>
              </w:rPr>
              <w:t>1-30 days</w:t>
            </w:r>
          </w:p>
        </w:tc>
        <w:tc>
          <w:tcPr>
            <w:tcW w:w="1530" w:type="dxa"/>
          </w:tcPr>
          <w:p w:rsidR="00A56B27" w:rsidRPr="00A56B27" w:rsidRDefault="00A56B27" w:rsidP="00A56B27">
            <w:pPr>
              <w:pStyle w:val="acctfourfigures"/>
              <w:tabs>
                <w:tab w:val="clear" w:pos="765"/>
                <w:tab w:val="decimal" w:pos="465"/>
              </w:tabs>
              <w:spacing w:line="240" w:lineRule="auto"/>
              <w:ind w:left="-83" w:right="11" w:firstLine="4"/>
              <w:jc w:val="right"/>
              <w:rPr>
                <w:szCs w:val="22"/>
              </w:rPr>
            </w:pPr>
            <w:r>
              <w:rPr>
                <w:szCs w:val="22"/>
              </w:rPr>
              <w:t>18,517</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szCs w:val="22"/>
              </w:rPr>
            </w:pPr>
          </w:p>
        </w:tc>
        <w:tc>
          <w:tcPr>
            <w:tcW w:w="1263" w:type="dxa"/>
          </w:tcPr>
          <w:p w:rsidR="00A56B27" w:rsidRPr="00A56B27" w:rsidRDefault="00A56B27" w:rsidP="00EC7968">
            <w:pPr>
              <w:pStyle w:val="acctfourfigures"/>
              <w:tabs>
                <w:tab w:val="clear" w:pos="765"/>
                <w:tab w:val="decimal" w:pos="815"/>
              </w:tabs>
              <w:spacing w:line="240" w:lineRule="atLeast"/>
              <w:ind w:left="-76" w:right="-101"/>
              <w:rPr>
                <w:szCs w:val="22"/>
              </w:rPr>
            </w:pPr>
            <w:r>
              <w:rPr>
                <w:szCs w:val="22"/>
              </w:rPr>
              <w:t>-</w:t>
            </w:r>
          </w:p>
        </w:tc>
        <w:tc>
          <w:tcPr>
            <w:tcW w:w="180" w:type="dxa"/>
          </w:tcPr>
          <w:p w:rsidR="00A56B27" w:rsidRPr="00A56B27" w:rsidRDefault="00A56B27" w:rsidP="00A56B27">
            <w:pPr>
              <w:pStyle w:val="acctfourfigures"/>
              <w:tabs>
                <w:tab w:val="clear" w:pos="765"/>
                <w:tab w:val="decimal" w:pos="731"/>
              </w:tabs>
              <w:spacing w:line="240" w:lineRule="auto"/>
              <w:ind w:left="-79" w:right="-72"/>
              <w:rPr>
                <w:szCs w:val="22"/>
              </w:rPr>
            </w:pPr>
          </w:p>
        </w:tc>
        <w:tc>
          <w:tcPr>
            <w:tcW w:w="1527" w:type="dxa"/>
          </w:tcPr>
          <w:p w:rsidR="00A56B27" w:rsidRPr="00A56B27" w:rsidRDefault="00A56B27" w:rsidP="00A56B27">
            <w:pPr>
              <w:pStyle w:val="acctfourfigures"/>
              <w:tabs>
                <w:tab w:val="clear" w:pos="765"/>
                <w:tab w:val="decimal" w:pos="701"/>
              </w:tabs>
              <w:spacing w:line="240" w:lineRule="auto"/>
              <w:ind w:left="-79" w:right="66"/>
              <w:jc w:val="right"/>
              <w:rPr>
                <w:szCs w:val="22"/>
              </w:rPr>
            </w:pPr>
            <w:r>
              <w:rPr>
                <w:szCs w:val="22"/>
              </w:rPr>
              <w:t>1,816</w:t>
            </w:r>
          </w:p>
        </w:tc>
        <w:tc>
          <w:tcPr>
            <w:tcW w:w="180" w:type="dxa"/>
          </w:tcPr>
          <w:p w:rsidR="00A56B27" w:rsidRPr="00A56B27" w:rsidRDefault="00A56B27" w:rsidP="00A56B27">
            <w:pPr>
              <w:pStyle w:val="acctfourfigures"/>
              <w:spacing w:line="240" w:lineRule="auto"/>
              <w:rPr>
                <w:szCs w:val="22"/>
              </w:rPr>
            </w:pPr>
          </w:p>
        </w:tc>
        <w:tc>
          <w:tcPr>
            <w:tcW w:w="1172" w:type="dxa"/>
          </w:tcPr>
          <w:p w:rsidR="00A56B27" w:rsidRPr="00A56B27" w:rsidRDefault="00A56B27" w:rsidP="00EC7968">
            <w:pPr>
              <w:pStyle w:val="acctfourfigures"/>
              <w:tabs>
                <w:tab w:val="clear" w:pos="765"/>
                <w:tab w:val="decimal" w:pos="729"/>
              </w:tabs>
              <w:spacing w:line="240" w:lineRule="atLeast"/>
              <w:ind w:left="-76" w:right="-101"/>
              <w:rPr>
                <w:szCs w:val="22"/>
              </w:rPr>
            </w:pPr>
            <w:r>
              <w:rPr>
                <w:szCs w:val="22"/>
              </w:rPr>
              <w:t>-</w:t>
            </w:r>
          </w:p>
        </w:tc>
      </w:tr>
      <w:tr w:rsidR="00A56B27" w:rsidRPr="00A56B27" w:rsidTr="00D466DE">
        <w:trPr>
          <w:cantSplit/>
        </w:trPr>
        <w:tc>
          <w:tcPr>
            <w:tcW w:w="2340" w:type="dxa"/>
            <w:shd w:val="clear" w:color="auto" w:fill="auto"/>
          </w:tcPr>
          <w:p w:rsidR="00A56B27" w:rsidRPr="00A56B27" w:rsidRDefault="00A56B27" w:rsidP="00A56B27">
            <w:pPr>
              <w:spacing w:line="240" w:lineRule="auto"/>
              <w:ind w:left="104"/>
              <w:rPr>
                <w:rFonts w:ascii="Times New Roman" w:hAnsi="Times New Roman"/>
                <w:sz w:val="22"/>
                <w:szCs w:val="22"/>
              </w:rPr>
            </w:pPr>
            <w:r w:rsidRPr="00A56B27">
              <w:rPr>
                <w:rFonts w:ascii="Times New Roman" w:hAnsi="Times New Roman"/>
                <w:sz w:val="22"/>
                <w:szCs w:val="22"/>
              </w:rPr>
              <w:t>31-60 days</w:t>
            </w:r>
          </w:p>
        </w:tc>
        <w:tc>
          <w:tcPr>
            <w:tcW w:w="1530" w:type="dxa"/>
          </w:tcPr>
          <w:p w:rsidR="00A56B27" w:rsidRPr="00A56B27" w:rsidRDefault="00A56B27" w:rsidP="00A56B27">
            <w:pPr>
              <w:pStyle w:val="acctfourfigures"/>
              <w:tabs>
                <w:tab w:val="clear" w:pos="765"/>
                <w:tab w:val="decimal" w:pos="465"/>
              </w:tabs>
              <w:spacing w:line="240" w:lineRule="auto"/>
              <w:ind w:left="-83" w:right="11" w:firstLine="4"/>
              <w:jc w:val="right"/>
              <w:rPr>
                <w:szCs w:val="22"/>
              </w:rPr>
            </w:pPr>
            <w:r>
              <w:rPr>
                <w:szCs w:val="22"/>
              </w:rPr>
              <w:t>376</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szCs w:val="22"/>
              </w:rPr>
            </w:pPr>
          </w:p>
        </w:tc>
        <w:tc>
          <w:tcPr>
            <w:tcW w:w="1263" w:type="dxa"/>
          </w:tcPr>
          <w:p w:rsidR="00A56B27" w:rsidRPr="00A56B27" w:rsidRDefault="00A56B27" w:rsidP="00EC7968">
            <w:pPr>
              <w:pStyle w:val="acctfourfigures"/>
              <w:tabs>
                <w:tab w:val="clear" w:pos="765"/>
                <w:tab w:val="decimal" w:pos="815"/>
              </w:tabs>
              <w:spacing w:line="240" w:lineRule="atLeast"/>
              <w:ind w:left="-76" w:right="-101"/>
              <w:rPr>
                <w:szCs w:val="22"/>
              </w:rPr>
            </w:pPr>
            <w:r>
              <w:rPr>
                <w:szCs w:val="22"/>
              </w:rPr>
              <w:t>-</w:t>
            </w:r>
          </w:p>
        </w:tc>
        <w:tc>
          <w:tcPr>
            <w:tcW w:w="180" w:type="dxa"/>
          </w:tcPr>
          <w:p w:rsidR="00A56B27" w:rsidRPr="00A56B27" w:rsidRDefault="00A56B27" w:rsidP="00A56B27">
            <w:pPr>
              <w:pStyle w:val="acctfourfigures"/>
              <w:tabs>
                <w:tab w:val="clear" w:pos="765"/>
                <w:tab w:val="decimal" w:pos="731"/>
              </w:tabs>
              <w:spacing w:line="240" w:lineRule="auto"/>
              <w:ind w:left="-79" w:right="-72"/>
              <w:rPr>
                <w:szCs w:val="22"/>
              </w:rPr>
            </w:pPr>
          </w:p>
        </w:tc>
        <w:tc>
          <w:tcPr>
            <w:tcW w:w="1527" w:type="dxa"/>
          </w:tcPr>
          <w:p w:rsidR="00A56B27" w:rsidRPr="00A56B27" w:rsidRDefault="00A56B27" w:rsidP="00EC7968">
            <w:pPr>
              <w:pStyle w:val="acctfourfigures"/>
              <w:tabs>
                <w:tab w:val="clear" w:pos="765"/>
                <w:tab w:val="decimal" w:pos="701"/>
              </w:tabs>
              <w:spacing w:line="240" w:lineRule="auto"/>
              <w:ind w:left="-79" w:right="280"/>
              <w:jc w:val="right"/>
              <w:rPr>
                <w:szCs w:val="22"/>
              </w:rPr>
            </w:pPr>
            <w:r>
              <w:rPr>
                <w:szCs w:val="22"/>
              </w:rPr>
              <w:t>-</w:t>
            </w:r>
          </w:p>
        </w:tc>
        <w:tc>
          <w:tcPr>
            <w:tcW w:w="180" w:type="dxa"/>
          </w:tcPr>
          <w:p w:rsidR="00A56B27" w:rsidRPr="00A56B27" w:rsidRDefault="00A56B27" w:rsidP="00A56B27">
            <w:pPr>
              <w:pStyle w:val="acctfourfigures"/>
              <w:spacing w:line="240" w:lineRule="auto"/>
              <w:rPr>
                <w:szCs w:val="22"/>
              </w:rPr>
            </w:pPr>
          </w:p>
        </w:tc>
        <w:tc>
          <w:tcPr>
            <w:tcW w:w="1172" w:type="dxa"/>
          </w:tcPr>
          <w:p w:rsidR="00A56B27" w:rsidRPr="00A56B27" w:rsidRDefault="00A56B27" w:rsidP="00EC7968">
            <w:pPr>
              <w:pStyle w:val="acctfourfigures"/>
              <w:tabs>
                <w:tab w:val="clear" w:pos="765"/>
                <w:tab w:val="decimal" w:pos="729"/>
              </w:tabs>
              <w:spacing w:line="240" w:lineRule="atLeast"/>
              <w:ind w:left="-76" w:right="-101"/>
              <w:rPr>
                <w:szCs w:val="22"/>
              </w:rPr>
            </w:pPr>
            <w:r>
              <w:rPr>
                <w:szCs w:val="22"/>
              </w:rPr>
              <w:t>-</w:t>
            </w:r>
          </w:p>
        </w:tc>
      </w:tr>
      <w:tr w:rsidR="00A56B27" w:rsidRPr="00A56B27" w:rsidTr="00D466DE">
        <w:trPr>
          <w:cantSplit/>
        </w:trPr>
        <w:tc>
          <w:tcPr>
            <w:tcW w:w="2340" w:type="dxa"/>
            <w:shd w:val="clear" w:color="auto" w:fill="auto"/>
          </w:tcPr>
          <w:p w:rsidR="00A56B27" w:rsidRPr="00A56B27" w:rsidRDefault="00A56B27" w:rsidP="00A56B27">
            <w:pPr>
              <w:spacing w:line="240" w:lineRule="auto"/>
              <w:ind w:left="104" w:right="-79"/>
              <w:rPr>
                <w:rFonts w:ascii="Times New Roman" w:hAnsi="Times New Roman"/>
                <w:sz w:val="22"/>
                <w:szCs w:val="22"/>
              </w:rPr>
            </w:pPr>
            <w:r w:rsidRPr="00A56B27">
              <w:rPr>
                <w:rFonts w:ascii="Times New Roman" w:hAnsi="Times New Roman"/>
                <w:sz w:val="22"/>
                <w:szCs w:val="22"/>
              </w:rPr>
              <w:t>61-90 days</w:t>
            </w:r>
          </w:p>
        </w:tc>
        <w:tc>
          <w:tcPr>
            <w:tcW w:w="1530" w:type="dxa"/>
          </w:tcPr>
          <w:p w:rsidR="00A56B27" w:rsidRPr="00A56B27" w:rsidRDefault="00A56B27" w:rsidP="00A56B27">
            <w:pPr>
              <w:pStyle w:val="acctfourfigures"/>
              <w:tabs>
                <w:tab w:val="clear" w:pos="765"/>
                <w:tab w:val="decimal" w:pos="465"/>
              </w:tabs>
              <w:spacing w:line="240" w:lineRule="auto"/>
              <w:ind w:left="-83" w:right="11" w:firstLine="4"/>
              <w:jc w:val="right"/>
              <w:rPr>
                <w:szCs w:val="22"/>
              </w:rPr>
            </w:pPr>
            <w:r>
              <w:rPr>
                <w:szCs w:val="22"/>
              </w:rPr>
              <w:t>66</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szCs w:val="22"/>
              </w:rPr>
            </w:pPr>
          </w:p>
        </w:tc>
        <w:tc>
          <w:tcPr>
            <w:tcW w:w="1263" w:type="dxa"/>
          </w:tcPr>
          <w:p w:rsidR="00A56B27" w:rsidRPr="00A56B27" w:rsidRDefault="00A56B27" w:rsidP="00EC7968">
            <w:pPr>
              <w:pStyle w:val="acctfourfigures"/>
              <w:tabs>
                <w:tab w:val="clear" w:pos="765"/>
                <w:tab w:val="decimal" w:pos="815"/>
              </w:tabs>
              <w:spacing w:line="240" w:lineRule="atLeast"/>
              <w:ind w:left="-76" w:right="-101"/>
              <w:rPr>
                <w:szCs w:val="22"/>
              </w:rPr>
            </w:pPr>
            <w:r>
              <w:rPr>
                <w:szCs w:val="22"/>
              </w:rPr>
              <w:t>-</w:t>
            </w:r>
          </w:p>
        </w:tc>
        <w:tc>
          <w:tcPr>
            <w:tcW w:w="180" w:type="dxa"/>
          </w:tcPr>
          <w:p w:rsidR="00A56B27" w:rsidRPr="00A56B27" w:rsidRDefault="00A56B27" w:rsidP="00A56B27">
            <w:pPr>
              <w:pStyle w:val="acctfourfigures"/>
              <w:tabs>
                <w:tab w:val="clear" w:pos="765"/>
                <w:tab w:val="decimal" w:pos="731"/>
              </w:tabs>
              <w:spacing w:line="240" w:lineRule="auto"/>
              <w:ind w:left="-79" w:right="-72"/>
              <w:rPr>
                <w:szCs w:val="22"/>
              </w:rPr>
            </w:pPr>
          </w:p>
        </w:tc>
        <w:tc>
          <w:tcPr>
            <w:tcW w:w="1527" w:type="dxa"/>
          </w:tcPr>
          <w:p w:rsidR="00A56B27" w:rsidRPr="00A56B27" w:rsidRDefault="00A56B27" w:rsidP="00EC7968">
            <w:pPr>
              <w:pStyle w:val="acctfourfigures"/>
              <w:tabs>
                <w:tab w:val="clear" w:pos="765"/>
                <w:tab w:val="decimal" w:pos="701"/>
              </w:tabs>
              <w:spacing w:line="240" w:lineRule="auto"/>
              <w:ind w:left="-79" w:right="280"/>
              <w:jc w:val="right"/>
              <w:rPr>
                <w:szCs w:val="22"/>
              </w:rPr>
            </w:pPr>
            <w:r>
              <w:rPr>
                <w:szCs w:val="22"/>
              </w:rPr>
              <w:t>-</w:t>
            </w:r>
          </w:p>
        </w:tc>
        <w:tc>
          <w:tcPr>
            <w:tcW w:w="180" w:type="dxa"/>
          </w:tcPr>
          <w:p w:rsidR="00A56B27" w:rsidRPr="00A56B27" w:rsidRDefault="00A56B27" w:rsidP="00A56B27">
            <w:pPr>
              <w:pStyle w:val="acctfourfigures"/>
              <w:spacing w:line="240" w:lineRule="auto"/>
              <w:rPr>
                <w:szCs w:val="22"/>
              </w:rPr>
            </w:pPr>
          </w:p>
        </w:tc>
        <w:tc>
          <w:tcPr>
            <w:tcW w:w="1172" w:type="dxa"/>
          </w:tcPr>
          <w:p w:rsidR="00A56B27" w:rsidRPr="00A56B27" w:rsidRDefault="00A56B27" w:rsidP="00EC7968">
            <w:pPr>
              <w:pStyle w:val="acctfourfigures"/>
              <w:tabs>
                <w:tab w:val="clear" w:pos="765"/>
                <w:tab w:val="decimal" w:pos="729"/>
              </w:tabs>
              <w:spacing w:line="240" w:lineRule="atLeast"/>
              <w:ind w:left="-76" w:right="-101"/>
              <w:rPr>
                <w:szCs w:val="22"/>
              </w:rPr>
            </w:pPr>
            <w:r>
              <w:rPr>
                <w:szCs w:val="22"/>
              </w:rPr>
              <w:t>-</w:t>
            </w:r>
          </w:p>
        </w:tc>
      </w:tr>
      <w:tr w:rsidR="00A56B27" w:rsidRPr="00A56B27" w:rsidTr="00D466DE">
        <w:trPr>
          <w:cantSplit/>
        </w:trPr>
        <w:tc>
          <w:tcPr>
            <w:tcW w:w="2340" w:type="dxa"/>
            <w:shd w:val="clear" w:color="auto" w:fill="auto"/>
          </w:tcPr>
          <w:p w:rsidR="00A56B27" w:rsidRPr="00A56B27" w:rsidRDefault="00A56B27" w:rsidP="00A56B27">
            <w:pPr>
              <w:spacing w:line="240" w:lineRule="auto"/>
              <w:ind w:left="104"/>
              <w:rPr>
                <w:rFonts w:ascii="Times New Roman" w:hAnsi="Times New Roman"/>
                <w:sz w:val="22"/>
                <w:szCs w:val="22"/>
              </w:rPr>
            </w:pPr>
            <w:r w:rsidRPr="00A56B27">
              <w:rPr>
                <w:rFonts w:ascii="Times New Roman" w:hAnsi="Times New Roman"/>
                <w:sz w:val="22"/>
                <w:szCs w:val="22"/>
              </w:rPr>
              <w:t xml:space="preserve">More than 90 days </w:t>
            </w:r>
          </w:p>
        </w:tc>
        <w:tc>
          <w:tcPr>
            <w:tcW w:w="1530" w:type="dxa"/>
            <w:tcBorders>
              <w:bottom w:val="single" w:sz="4" w:space="0" w:color="auto"/>
            </w:tcBorders>
          </w:tcPr>
          <w:p w:rsidR="00A56B27" w:rsidRPr="00A56B27" w:rsidRDefault="00A56B27" w:rsidP="00A56B27">
            <w:pPr>
              <w:pStyle w:val="acctfourfigures"/>
              <w:tabs>
                <w:tab w:val="clear" w:pos="765"/>
                <w:tab w:val="decimal" w:pos="465"/>
              </w:tabs>
              <w:spacing w:line="240" w:lineRule="auto"/>
              <w:ind w:left="-83" w:right="11" w:firstLine="4"/>
              <w:jc w:val="right"/>
              <w:rPr>
                <w:szCs w:val="22"/>
              </w:rPr>
            </w:pPr>
            <w:r>
              <w:rPr>
                <w:szCs w:val="22"/>
              </w:rPr>
              <w:t>4,681</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szCs w:val="22"/>
              </w:rPr>
            </w:pPr>
          </w:p>
        </w:tc>
        <w:tc>
          <w:tcPr>
            <w:tcW w:w="1263" w:type="dxa"/>
            <w:tcBorders>
              <w:bottom w:val="single" w:sz="4" w:space="0" w:color="auto"/>
            </w:tcBorders>
          </w:tcPr>
          <w:p w:rsidR="00A56B27" w:rsidRPr="00A56B27" w:rsidRDefault="00A56B27" w:rsidP="00A56B27">
            <w:pPr>
              <w:pStyle w:val="acctfourfigures"/>
              <w:tabs>
                <w:tab w:val="clear" w:pos="765"/>
                <w:tab w:val="decimal" w:pos="731"/>
              </w:tabs>
              <w:spacing w:line="240" w:lineRule="auto"/>
              <w:ind w:left="-83" w:right="11" w:firstLine="4"/>
              <w:jc w:val="right"/>
              <w:rPr>
                <w:szCs w:val="22"/>
              </w:rPr>
            </w:pPr>
            <w:r>
              <w:rPr>
                <w:szCs w:val="22"/>
              </w:rPr>
              <w:t>1,351</w:t>
            </w:r>
          </w:p>
        </w:tc>
        <w:tc>
          <w:tcPr>
            <w:tcW w:w="180" w:type="dxa"/>
          </w:tcPr>
          <w:p w:rsidR="00A56B27" w:rsidRPr="00A56B27" w:rsidRDefault="00A56B27" w:rsidP="00A56B27">
            <w:pPr>
              <w:pStyle w:val="acctfourfigures"/>
              <w:tabs>
                <w:tab w:val="clear" w:pos="765"/>
                <w:tab w:val="decimal" w:pos="731"/>
              </w:tabs>
              <w:spacing w:line="240" w:lineRule="auto"/>
              <w:ind w:left="-79" w:right="-72"/>
              <w:rPr>
                <w:szCs w:val="22"/>
              </w:rPr>
            </w:pPr>
          </w:p>
        </w:tc>
        <w:tc>
          <w:tcPr>
            <w:tcW w:w="1527" w:type="dxa"/>
            <w:tcBorders>
              <w:bottom w:val="single" w:sz="4" w:space="0" w:color="auto"/>
            </w:tcBorders>
          </w:tcPr>
          <w:p w:rsidR="00A56B27" w:rsidRPr="00A56B27" w:rsidRDefault="00A56B27" w:rsidP="00EC7968">
            <w:pPr>
              <w:pStyle w:val="acctfourfigures"/>
              <w:tabs>
                <w:tab w:val="clear" w:pos="765"/>
                <w:tab w:val="decimal" w:pos="701"/>
              </w:tabs>
              <w:spacing w:line="240" w:lineRule="auto"/>
              <w:ind w:left="-79" w:right="280"/>
              <w:jc w:val="right"/>
              <w:rPr>
                <w:szCs w:val="22"/>
              </w:rPr>
            </w:pPr>
            <w:r>
              <w:rPr>
                <w:szCs w:val="22"/>
              </w:rPr>
              <w:t>-</w:t>
            </w:r>
          </w:p>
        </w:tc>
        <w:tc>
          <w:tcPr>
            <w:tcW w:w="180" w:type="dxa"/>
          </w:tcPr>
          <w:p w:rsidR="00A56B27" w:rsidRPr="00A56B27" w:rsidRDefault="00A56B27" w:rsidP="00A56B27">
            <w:pPr>
              <w:pStyle w:val="acctfourfigures"/>
              <w:spacing w:line="240" w:lineRule="auto"/>
              <w:rPr>
                <w:szCs w:val="22"/>
              </w:rPr>
            </w:pPr>
          </w:p>
        </w:tc>
        <w:tc>
          <w:tcPr>
            <w:tcW w:w="1172" w:type="dxa"/>
            <w:tcBorders>
              <w:bottom w:val="single" w:sz="4" w:space="0" w:color="auto"/>
            </w:tcBorders>
          </w:tcPr>
          <w:p w:rsidR="00A56B27" w:rsidRPr="00A56B27" w:rsidRDefault="00A56B27" w:rsidP="00EC7968">
            <w:pPr>
              <w:pStyle w:val="acctfourfigures"/>
              <w:tabs>
                <w:tab w:val="clear" w:pos="765"/>
                <w:tab w:val="decimal" w:pos="729"/>
              </w:tabs>
              <w:spacing w:line="240" w:lineRule="atLeast"/>
              <w:ind w:left="-76" w:right="-101"/>
              <w:rPr>
                <w:szCs w:val="22"/>
              </w:rPr>
            </w:pPr>
            <w:r>
              <w:rPr>
                <w:szCs w:val="22"/>
              </w:rPr>
              <w:t>-</w:t>
            </w:r>
          </w:p>
        </w:tc>
      </w:tr>
      <w:tr w:rsidR="00A56B27" w:rsidRPr="00A56B27" w:rsidTr="00D466DE">
        <w:trPr>
          <w:cantSplit/>
        </w:trPr>
        <w:tc>
          <w:tcPr>
            <w:tcW w:w="2340" w:type="dxa"/>
            <w:shd w:val="clear" w:color="auto" w:fill="auto"/>
          </w:tcPr>
          <w:p w:rsidR="00A56B27" w:rsidRPr="00A56B27" w:rsidRDefault="00A56B27" w:rsidP="00A56B27">
            <w:pPr>
              <w:spacing w:line="240" w:lineRule="auto"/>
              <w:rPr>
                <w:rFonts w:ascii="Times New Roman" w:hAnsi="Times New Roman"/>
                <w:b/>
                <w:bCs/>
                <w:sz w:val="22"/>
                <w:szCs w:val="22"/>
              </w:rPr>
            </w:pPr>
            <w:r w:rsidRPr="00A56B27">
              <w:rPr>
                <w:rFonts w:ascii="Times New Roman" w:hAnsi="Times New Roman"/>
                <w:b/>
                <w:bCs/>
                <w:sz w:val="22"/>
                <w:szCs w:val="22"/>
              </w:rPr>
              <w:t>Total</w:t>
            </w:r>
          </w:p>
        </w:tc>
        <w:tc>
          <w:tcPr>
            <w:tcW w:w="1530" w:type="dxa"/>
            <w:tcBorders>
              <w:top w:val="single" w:sz="4" w:space="0" w:color="auto"/>
            </w:tcBorders>
          </w:tcPr>
          <w:p w:rsidR="00A56B27" w:rsidRPr="00A56B27" w:rsidRDefault="00A56B27" w:rsidP="00A56B27">
            <w:pPr>
              <w:pStyle w:val="acctfourfigures"/>
              <w:tabs>
                <w:tab w:val="clear" w:pos="765"/>
                <w:tab w:val="decimal" w:pos="465"/>
              </w:tabs>
              <w:spacing w:line="240" w:lineRule="auto"/>
              <w:ind w:left="-83" w:right="11" w:firstLine="4"/>
              <w:jc w:val="right"/>
              <w:rPr>
                <w:b/>
                <w:bCs/>
                <w:szCs w:val="22"/>
              </w:rPr>
            </w:pPr>
            <w:r>
              <w:rPr>
                <w:b/>
                <w:bCs/>
                <w:szCs w:val="22"/>
              </w:rPr>
              <w:t>248,005</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b/>
                <w:bCs/>
                <w:szCs w:val="22"/>
              </w:rPr>
            </w:pPr>
          </w:p>
        </w:tc>
        <w:tc>
          <w:tcPr>
            <w:tcW w:w="1263" w:type="dxa"/>
            <w:tcBorders>
              <w:top w:val="single" w:sz="4" w:space="0" w:color="auto"/>
              <w:bottom w:val="double" w:sz="4" w:space="0" w:color="auto"/>
            </w:tcBorders>
          </w:tcPr>
          <w:p w:rsidR="00A56B27" w:rsidRPr="00A56B27" w:rsidRDefault="00A56B27" w:rsidP="00A56B27">
            <w:pPr>
              <w:pStyle w:val="acctfourfigures"/>
              <w:tabs>
                <w:tab w:val="clear" w:pos="765"/>
                <w:tab w:val="decimal" w:pos="731"/>
              </w:tabs>
              <w:spacing w:line="240" w:lineRule="auto"/>
              <w:ind w:left="-83" w:right="11" w:firstLine="4"/>
              <w:jc w:val="right"/>
              <w:rPr>
                <w:b/>
                <w:bCs/>
                <w:szCs w:val="22"/>
              </w:rPr>
            </w:pPr>
            <w:r>
              <w:rPr>
                <w:b/>
                <w:bCs/>
                <w:szCs w:val="22"/>
              </w:rPr>
              <w:t>1,351</w:t>
            </w:r>
          </w:p>
        </w:tc>
        <w:tc>
          <w:tcPr>
            <w:tcW w:w="180" w:type="dxa"/>
          </w:tcPr>
          <w:p w:rsidR="00A56B27" w:rsidRPr="00A56B27" w:rsidRDefault="00A56B27" w:rsidP="00A56B27">
            <w:pPr>
              <w:pStyle w:val="acctfourfigures"/>
              <w:tabs>
                <w:tab w:val="clear" w:pos="765"/>
                <w:tab w:val="decimal" w:pos="731"/>
              </w:tabs>
              <w:spacing w:line="240" w:lineRule="auto"/>
              <w:ind w:left="-79" w:right="-72"/>
              <w:rPr>
                <w:b/>
                <w:bCs/>
                <w:szCs w:val="22"/>
              </w:rPr>
            </w:pPr>
          </w:p>
        </w:tc>
        <w:tc>
          <w:tcPr>
            <w:tcW w:w="1527" w:type="dxa"/>
            <w:tcBorders>
              <w:top w:val="single" w:sz="4" w:space="0" w:color="auto"/>
            </w:tcBorders>
          </w:tcPr>
          <w:p w:rsidR="00A56B27" w:rsidRPr="00A56B27" w:rsidRDefault="00A56B27" w:rsidP="00A56B27">
            <w:pPr>
              <w:pStyle w:val="acctfourfigures"/>
              <w:tabs>
                <w:tab w:val="clear" w:pos="765"/>
                <w:tab w:val="decimal" w:pos="701"/>
              </w:tabs>
              <w:spacing w:line="240" w:lineRule="auto"/>
              <w:ind w:left="-79" w:right="66"/>
              <w:jc w:val="right"/>
              <w:rPr>
                <w:b/>
                <w:bCs/>
                <w:szCs w:val="22"/>
              </w:rPr>
            </w:pPr>
            <w:r>
              <w:rPr>
                <w:b/>
                <w:bCs/>
                <w:szCs w:val="22"/>
              </w:rPr>
              <w:t>64,318</w:t>
            </w:r>
          </w:p>
        </w:tc>
        <w:tc>
          <w:tcPr>
            <w:tcW w:w="180" w:type="dxa"/>
          </w:tcPr>
          <w:p w:rsidR="00A56B27" w:rsidRPr="00A56B27" w:rsidRDefault="00A56B27" w:rsidP="00A56B27">
            <w:pPr>
              <w:pStyle w:val="acctfourfigures"/>
              <w:spacing w:line="240" w:lineRule="auto"/>
              <w:rPr>
                <w:b/>
                <w:bCs/>
                <w:szCs w:val="22"/>
              </w:rPr>
            </w:pPr>
          </w:p>
        </w:tc>
        <w:tc>
          <w:tcPr>
            <w:tcW w:w="1172" w:type="dxa"/>
            <w:tcBorders>
              <w:top w:val="single" w:sz="4" w:space="0" w:color="auto"/>
              <w:bottom w:val="double" w:sz="4" w:space="0" w:color="auto"/>
            </w:tcBorders>
          </w:tcPr>
          <w:p w:rsidR="00A56B27" w:rsidRPr="00602E4C" w:rsidRDefault="00A56B27" w:rsidP="00EC7968">
            <w:pPr>
              <w:pStyle w:val="acctfourfigures"/>
              <w:tabs>
                <w:tab w:val="clear" w:pos="765"/>
                <w:tab w:val="decimal" w:pos="729"/>
              </w:tabs>
              <w:spacing w:line="240" w:lineRule="atLeast"/>
              <w:ind w:left="-76" w:right="-101"/>
              <w:rPr>
                <w:b/>
                <w:bCs/>
                <w:szCs w:val="22"/>
              </w:rPr>
            </w:pPr>
            <w:r w:rsidRPr="00602E4C">
              <w:rPr>
                <w:b/>
                <w:bCs/>
                <w:szCs w:val="22"/>
              </w:rPr>
              <w:t>-</w:t>
            </w:r>
          </w:p>
        </w:tc>
      </w:tr>
      <w:tr w:rsidR="00A56B27" w:rsidRPr="00A56B27" w:rsidTr="00D466DE">
        <w:trPr>
          <w:cantSplit/>
          <w:trHeight w:val="71"/>
        </w:trPr>
        <w:tc>
          <w:tcPr>
            <w:tcW w:w="2340" w:type="dxa"/>
            <w:shd w:val="clear" w:color="auto" w:fill="auto"/>
          </w:tcPr>
          <w:p w:rsidR="00EC7968" w:rsidRDefault="00A56B27" w:rsidP="00A56B27">
            <w:pPr>
              <w:spacing w:line="240" w:lineRule="auto"/>
              <w:rPr>
                <w:rFonts w:ascii="Times New Roman" w:hAnsi="Times New Roman" w:cstheme="minorBidi"/>
                <w:sz w:val="22"/>
                <w:szCs w:val="22"/>
              </w:rPr>
            </w:pPr>
            <w:r w:rsidRPr="00A56B27">
              <w:rPr>
                <w:rFonts w:ascii="Times New Roman" w:hAnsi="Times New Roman"/>
                <w:i/>
                <w:iCs/>
                <w:sz w:val="22"/>
                <w:szCs w:val="22"/>
              </w:rPr>
              <w:t>Less</w:t>
            </w:r>
            <w:r w:rsidRPr="00A56B27">
              <w:rPr>
                <w:rFonts w:ascii="Times New Roman" w:hAnsi="Times New Roman"/>
                <w:sz w:val="22"/>
                <w:szCs w:val="22"/>
              </w:rPr>
              <w:t xml:space="preserve"> allowance for</w:t>
            </w:r>
            <w:r w:rsidRPr="00A56B27">
              <w:rPr>
                <w:rFonts w:ascii="Times New Roman" w:hAnsi="Times New Roman"/>
                <w:sz w:val="22"/>
                <w:szCs w:val="22"/>
                <w:cs/>
              </w:rPr>
              <w:t xml:space="preserve"> </w:t>
            </w:r>
          </w:p>
          <w:p w:rsidR="00A56B27" w:rsidRPr="00A56B27" w:rsidRDefault="00EC7968" w:rsidP="00A56B27">
            <w:pPr>
              <w:spacing w:line="240" w:lineRule="auto"/>
              <w:rPr>
                <w:rFonts w:ascii="Times New Roman" w:hAnsi="Times New Roman"/>
                <w:sz w:val="22"/>
                <w:szCs w:val="22"/>
              </w:rPr>
            </w:pPr>
            <w:r>
              <w:rPr>
                <w:rFonts w:ascii="Times New Roman" w:hAnsi="Times New Roman" w:cstheme="minorBidi" w:hint="cs"/>
                <w:sz w:val="22"/>
                <w:szCs w:val="22"/>
                <w:cs/>
              </w:rPr>
              <w:t xml:space="preserve">           </w:t>
            </w:r>
            <w:r w:rsidR="00A56B27" w:rsidRPr="00A56B27">
              <w:rPr>
                <w:rFonts w:ascii="Times New Roman" w:hAnsi="Times New Roman"/>
                <w:sz w:val="22"/>
                <w:szCs w:val="22"/>
              </w:rPr>
              <w:t>expected credit loss</w:t>
            </w:r>
            <w:r w:rsidR="00A56B27" w:rsidRPr="00A56B27">
              <w:rPr>
                <w:rFonts w:ascii="Times New Roman" w:hAnsi="Times New Roman"/>
                <w:sz w:val="22"/>
                <w:szCs w:val="22"/>
                <w:cs/>
              </w:rPr>
              <w:t xml:space="preserve"> </w:t>
            </w:r>
          </w:p>
        </w:tc>
        <w:tc>
          <w:tcPr>
            <w:tcW w:w="1530" w:type="dxa"/>
            <w:tcBorders>
              <w:bottom w:val="single" w:sz="4" w:space="0" w:color="auto"/>
            </w:tcBorders>
          </w:tcPr>
          <w:p w:rsidR="00EC7968" w:rsidRPr="005134A2" w:rsidRDefault="00EC7968" w:rsidP="00A56B27">
            <w:pPr>
              <w:pStyle w:val="acctfourfigures"/>
              <w:tabs>
                <w:tab w:val="clear" w:pos="765"/>
                <w:tab w:val="decimal" w:pos="465"/>
              </w:tabs>
              <w:spacing w:line="240" w:lineRule="auto"/>
              <w:ind w:left="-83" w:right="-80" w:firstLine="4"/>
              <w:jc w:val="right"/>
              <w:rPr>
                <w:szCs w:val="22"/>
              </w:rPr>
            </w:pPr>
          </w:p>
          <w:p w:rsidR="00A56B27" w:rsidRPr="005134A2" w:rsidRDefault="00A56B27" w:rsidP="00A56B27">
            <w:pPr>
              <w:pStyle w:val="acctfourfigures"/>
              <w:tabs>
                <w:tab w:val="clear" w:pos="765"/>
                <w:tab w:val="decimal" w:pos="465"/>
              </w:tabs>
              <w:spacing w:line="240" w:lineRule="auto"/>
              <w:ind w:left="-83" w:right="-80" w:firstLine="4"/>
              <w:jc w:val="right"/>
              <w:rPr>
                <w:szCs w:val="22"/>
              </w:rPr>
            </w:pPr>
            <w:r w:rsidRPr="005134A2">
              <w:rPr>
                <w:szCs w:val="22"/>
              </w:rPr>
              <w:t>(1,351)</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b/>
                <w:bCs/>
                <w:szCs w:val="22"/>
              </w:rPr>
            </w:pPr>
          </w:p>
        </w:tc>
        <w:tc>
          <w:tcPr>
            <w:tcW w:w="1263" w:type="dxa"/>
            <w:tcBorders>
              <w:top w:val="double" w:sz="4" w:space="0" w:color="auto"/>
            </w:tcBorders>
          </w:tcPr>
          <w:p w:rsidR="00A56B27" w:rsidRPr="00A56B27" w:rsidRDefault="00A56B27" w:rsidP="00A56B27">
            <w:pPr>
              <w:pStyle w:val="acctfourfigures"/>
              <w:tabs>
                <w:tab w:val="clear" w:pos="765"/>
                <w:tab w:val="decimal" w:pos="731"/>
              </w:tabs>
              <w:spacing w:line="240" w:lineRule="auto"/>
              <w:ind w:left="-83" w:right="11" w:firstLine="4"/>
              <w:jc w:val="right"/>
              <w:rPr>
                <w:b/>
                <w:bCs/>
                <w:szCs w:val="22"/>
              </w:rPr>
            </w:pPr>
          </w:p>
        </w:tc>
        <w:tc>
          <w:tcPr>
            <w:tcW w:w="180" w:type="dxa"/>
          </w:tcPr>
          <w:p w:rsidR="00A56B27" w:rsidRPr="00A56B27" w:rsidRDefault="00A56B27" w:rsidP="00A56B27">
            <w:pPr>
              <w:pStyle w:val="acctfourfigures"/>
              <w:tabs>
                <w:tab w:val="clear" w:pos="765"/>
                <w:tab w:val="decimal" w:pos="731"/>
              </w:tabs>
              <w:spacing w:line="240" w:lineRule="auto"/>
              <w:ind w:left="-79" w:right="-72"/>
              <w:rPr>
                <w:b/>
                <w:bCs/>
                <w:szCs w:val="22"/>
              </w:rPr>
            </w:pPr>
          </w:p>
        </w:tc>
        <w:tc>
          <w:tcPr>
            <w:tcW w:w="1527" w:type="dxa"/>
            <w:tcBorders>
              <w:bottom w:val="single" w:sz="4" w:space="0" w:color="auto"/>
            </w:tcBorders>
          </w:tcPr>
          <w:p w:rsidR="00EC7968" w:rsidRDefault="00EC7968" w:rsidP="00A56B27">
            <w:pPr>
              <w:pStyle w:val="acctfourfigures"/>
              <w:tabs>
                <w:tab w:val="clear" w:pos="765"/>
                <w:tab w:val="decimal" w:pos="701"/>
              </w:tabs>
              <w:spacing w:line="240" w:lineRule="auto"/>
              <w:ind w:left="-79" w:right="66"/>
              <w:jc w:val="right"/>
              <w:rPr>
                <w:b/>
                <w:bCs/>
                <w:szCs w:val="22"/>
              </w:rPr>
            </w:pPr>
          </w:p>
          <w:p w:rsidR="00A56B27" w:rsidRPr="005134A2" w:rsidRDefault="00A56B27" w:rsidP="00EC7968">
            <w:pPr>
              <w:pStyle w:val="acctfourfigures"/>
              <w:tabs>
                <w:tab w:val="clear" w:pos="765"/>
                <w:tab w:val="decimal" w:pos="701"/>
              </w:tabs>
              <w:spacing w:line="240" w:lineRule="auto"/>
              <w:ind w:left="-79" w:right="280"/>
              <w:jc w:val="right"/>
              <w:rPr>
                <w:szCs w:val="22"/>
              </w:rPr>
            </w:pPr>
            <w:r w:rsidRPr="005134A2">
              <w:rPr>
                <w:szCs w:val="22"/>
              </w:rPr>
              <w:t>-</w:t>
            </w:r>
          </w:p>
        </w:tc>
        <w:tc>
          <w:tcPr>
            <w:tcW w:w="180" w:type="dxa"/>
          </w:tcPr>
          <w:p w:rsidR="00A56B27" w:rsidRPr="00A56B27" w:rsidRDefault="00A56B27" w:rsidP="00A56B27">
            <w:pPr>
              <w:pStyle w:val="acctfourfigures"/>
              <w:spacing w:line="240" w:lineRule="auto"/>
              <w:rPr>
                <w:b/>
                <w:bCs/>
                <w:szCs w:val="22"/>
              </w:rPr>
            </w:pPr>
          </w:p>
        </w:tc>
        <w:tc>
          <w:tcPr>
            <w:tcW w:w="1172" w:type="dxa"/>
            <w:tcBorders>
              <w:top w:val="double" w:sz="4" w:space="0" w:color="auto"/>
            </w:tcBorders>
          </w:tcPr>
          <w:p w:rsidR="00A56B27" w:rsidRPr="00A56B27" w:rsidRDefault="00A56B27" w:rsidP="00A56B27">
            <w:pPr>
              <w:pStyle w:val="acctfourfigures"/>
              <w:tabs>
                <w:tab w:val="clear" w:pos="765"/>
                <w:tab w:val="decimal" w:pos="731"/>
              </w:tabs>
              <w:spacing w:line="240" w:lineRule="auto"/>
              <w:ind w:right="11"/>
              <w:rPr>
                <w:b/>
                <w:bCs/>
                <w:szCs w:val="22"/>
              </w:rPr>
            </w:pPr>
          </w:p>
        </w:tc>
      </w:tr>
      <w:tr w:rsidR="00A56B27" w:rsidRPr="00A56B27" w:rsidTr="00D466DE">
        <w:trPr>
          <w:cantSplit/>
        </w:trPr>
        <w:tc>
          <w:tcPr>
            <w:tcW w:w="2340" w:type="dxa"/>
            <w:shd w:val="clear" w:color="auto" w:fill="auto"/>
          </w:tcPr>
          <w:p w:rsidR="00A56B27" w:rsidRPr="00A56B27" w:rsidRDefault="00A56B27" w:rsidP="00A56B27">
            <w:pPr>
              <w:spacing w:line="240" w:lineRule="auto"/>
              <w:rPr>
                <w:rFonts w:ascii="Times New Roman" w:hAnsi="Times New Roman"/>
                <w:b/>
                <w:bCs/>
                <w:sz w:val="22"/>
                <w:szCs w:val="22"/>
              </w:rPr>
            </w:pPr>
            <w:r w:rsidRPr="00A56B27">
              <w:rPr>
                <w:rFonts w:ascii="Times New Roman" w:hAnsi="Times New Roman"/>
                <w:b/>
                <w:bCs/>
                <w:sz w:val="22"/>
                <w:szCs w:val="22"/>
              </w:rPr>
              <w:t>Net</w:t>
            </w:r>
          </w:p>
        </w:tc>
        <w:tc>
          <w:tcPr>
            <w:tcW w:w="1530" w:type="dxa"/>
            <w:tcBorders>
              <w:top w:val="single" w:sz="4" w:space="0" w:color="auto"/>
              <w:bottom w:val="double" w:sz="4" w:space="0" w:color="auto"/>
            </w:tcBorders>
          </w:tcPr>
          <w:p w:rsidR="00A56B27" w:rsidRPr="00A56B27" w:rsidRDefault="00A56B27" w:rsidP="00A56B27">
            <w:pPr>
              <w:pStyle w:val="acctfourfigures"/>
              <w:tabs>
                <w:tab w:val="clear" w:pos="765"/>
                <w:tab w:val="decimal" w:pos="465"/>
              </w:tabs>
              <w:spacing w:line="240" w:lineRule="auto"/>
              <w:ind w:left="-83" w:right="11" w:firstLine="4"/>
              <w:jc w:val="right"/>
              <w:rPr>
                <w:b/>
                <w:bCs/>
                <w:szCs w:val="22"/>
              </w:rPr>
            </w:pPr>
            <w:r>
              <w:rPr>
                <w:b/>
                <w:bCs/>
                <w:szCs w:val="22"/>
              </w:rPr>
              <w:t>246,654</w:t>
            </w:r>
          </w:p>
        </w:tc>
        <w:tc>
          <w:tcPr>
            <w:tcW w:w="180" w:type="dxa"/>
          </w:tcPr>
          <w:p w:rsidR="00A56B27" w:rsidRPr="00A56B27" w:rsidRDefault="00A56B27" w:rsidP="00A56B27">
            <w:pPr>
              <w:pStyle w:val="acctfourfigures"/>
              <w:tabs>
                <w:tab w:val="clear" w:pos="765"/>
                <w:tab w:val="decimal" w:pos="731"/>
              </w:tabs>
              <w:spacing w:line="240" w:lineRule="auto"/>
              <w:ind w:left="-83" w:right="11" w:firstLine="4"/>
              <w:rPr>
                <w:b/>
                <w:bCs/>
                <w:szCs w:val="22"/>
              </w:rPr>
            </w:pPr>
          </w:p>
        </w:tc>
        <w:tc>
          <w:tcPr>
            <w:tcW w:w="1263" w:type="dxa"/>
          </w:tcPr>
          <w:p w:rsidR="00A56B27" w:rsidRPr="00A56B27" w:rsidRDefault="00A56B27" w:rsidP="00A56B27">
            <w:pPr>
              <w:pStyle w:val="acctfourfigures"/>
              <w:tabs>
                <w:tab w:val="clear" w:pos="765"/>
                <w:tab w:val="decimal" w:pos="731"/>
              </w:tabs>
              <w:spacing w:line="240" w:lineRule="auto"/>
              <w:ind w:left="-83" w:right="11" w:firstLine="4"/>
              <w:jc w:val="right"/>
              <w:rPr>
                <w:b/>
                <w:bCs/>
                <w:szCs w:val="22"/>
              </w:rPr>
            </w:pPr>
          </w:p>
        </w:tc>
        <w:tc>
          <w:tcPr>
            <w:tcW w:w="180" w:type="dxa"/>
          </w:tcPr>
          <w:p w:rsidR="00A56B27" w:rsidRPr="00A56B27" w:rsidRDefault="00A56B27" w:rsidP="00A56B27">
            <w:pPr>
              <w:pStyle w:val="acctfourfigures"/>
              <w:tabs>
                <w:tab w:val="clear" w:pos="765"/>
                <w:tab w:val="decimal" w:pos="731"/>
              </w:tabs>
              <w:spacing w:line="240" w:lineRule="auto"/>
              <w:ind w:left="-79" w:right="-72"/>
              <w:rPr>
                <w:b/>
                <w:bCs/>
                <w:szCs w:val="22"/>
              </w:rPr>
            </w:pPr>
          </w:p>
        </w:tc>
        <w:tc>
          <w:tcPr>
            <w:tcW w:w="1527" w:type="dxa"/>
            <w:tcBorders>
              <w:top w:val="single" w:sz="4" w:space="0" w:color="auto"/>
              <w:bottom w:val="double" w:sz="4" w:space="0" w:color="auto"/>
            </w:tcBorders>
          </w:tcPr>
          <w:p w:rsidR="00A56B27" w:rsidRPr="00A56B27" w:rsidRDefault="00A56B27" w:rsidP="00A56B27">
            <w:pPr>
              <w:pStyle w:val="acctfourfigures"/>
              <w:tabs>
                <w:tab w:val="clear" w:pos="765"/>
                <w:tab w:val="decimal" w:pos="701"/>
              </w:tabs>
              <w:spacing w:line="240" w:lineRule="auto"/>
              <w:ind w:left="-79" w:right="66"/>
              <w:jc w:val="right"/>
              <w:rPr>
                <w:b/>
                <w:bCs/>
                <w:szCs w:val="22"/>
              </w:rPr>
            </w:pPr>
            <w:r>
              <w:rPr>
                <w:b/>
                <w:bCs/>
                <w:szCs w:val="22"/>
              </w:rPr>
              <w:t>64,318</w:t>
            </w:r>
          </w:p>
        </w:tc>
        <w:tc>
          <w:tcPr>
            <w:tcW w:w="180" w:type="dxa"/>
          </w:tcPr>
          <w:p w:rsidR="00A56B27" w:rsidRPr="00A56B27" w:rsidRDefault="00A56B27" w:rsidP="00A56B27">
            <w:pPr>
              <w:pStyle w:val="acctfourfigures"/>
              <w:spacing w:line="240" w:lineRule="auto"/>
              <w:rPr>
                <w:b/>
                <w:bCs/>
                <w:szCs w:val="22"/>
              </w:rPr>
            </w:pPr>
          </w:p>
        </w:tc>
        <w:tc>
          <w:tcPr>
            <w:tcW w:w="1172" w:type="dxa"/>
          </w:tcPr>
          <w:p w:rsidR="00A56B27" w:rsidRPr="00A56B27" w:rsidRDefault="00A56B27" w:rsidP="00A56B27">
            <w:pPr>
              <w:pStyle w:val="acctfourfigures"/>
              <w:tabs>
                <w:tab w:val="clear" w:pos="765"/>
                <w:tab w:val="decimal" w:pos="731"/>
              </w:tabs>
              <w:spacing w:line="240" w:lineRule="auto"/>
              <w:ind w:right="11"/>
              <w:rPr>
                <w:b/>
                <w:bCs/>
                <w:szCs w:val="22"/>
              </w:rPr>
            </w:pPr>
          </w:p>
        </w:tc>
      </w:tr>
    </w:tbl>
    <w:p w:rsidR="00284070" w:rsidRDefault="00284070" w:rsidP="00D9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56B27" w:rsidRPr="00A56B27" w:rsidRDefault="00A56B27" w:rsidP="00D466DE">
      <w:pPr>
        <w:tabs>
          <w:tab w:val="clear" w:pos="680"/>
        </w:tabs>
        <w:spacing w:line="240" w:lineRule="auto"/>
        <w:ind w:left="1620"/>
        <w:jc w:val="thaiDistribute"/>
        <w:rPr>
          <w:rFonts w:ascii="Times New Roman" w:hAnsi="Times New Roman"/>
          <w:sz w:val="22"/>
          <w:szCs w:val="22"/>
        </w:rPr>
      </w:pPr>
      <w:r w:rsidRPr="00A56B27">
        <w:rPr>
          <w:rFonts w:ascii="Times New Roman" w:hAnsi="Times New Roman"/>
          <w:sz w:val="22"/>
          <w:szCs w:val="22"/>
        </w:rPr>
        <w:t>Loss rates are based on actual credit loss experience over the past five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A56B27" w:rsidRDefault="00A56B27" w:rsidP="00D9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8370" w:type="dxa"/>
        <w:tblInd w:w="1260" w:type="dxa"/>
        <w:tblLayout w:type="fixed"/>
        <w:tblCellMar>
          <w:left w:w="79" w:type="dxa"/>
          <w:right w:w="79" w:type="dxa"/>
        </w:tblCellMar>
        <w:tblLook w:val="0000" w:firstRow="0" w:lastRow="0" w:firstColumn="0" w:lastColumn="0" w:noHBand="0" w:noVBand="0"/>
      </w:tblPr>
      <w:tblGrid>
        <w:gridCol w:w="5220"/>
        <w:gridCol w:w="1530"/>
        <w:gridCol w:w="180"/>
        <w:gridCol w:w="1440"/>
      </w:tblGrid>
      <w:tr w:rsidR="00602E4C" w:rsidRPr="00602E4C" w:rsidTr="00D466DE">
        <w:trPr>
          <w:cantSplit/>
          <w:tblHeader/>
        </w:trPr>
        <w:tc>
          <w:tcPr>
            <w:tcW w:w="5220" w:type="dxa"/>
            <w:vAlign w:val="bottom"/>
          </w:tcPr>
          <w:p w:rsidR="00602E4C" w:rsidRPr="00602E4C" w:rsidRDefault="005134A2" w:rsidP="002C04BA">
            <w:pPr>
              <w:pStyle w:val="acctfourfigures"/>
              <w:tabs>
                <w:tab w:val="clear" w:pos="765"/>
              </w:tabs>
              <w:spacing w:line="240" w:lineRule="auto"/>
              <w:rPr>
                <w:b/>
                <w:bCs/>
                <w:i/>
                <w:iCs/>
                <w:szCs w:val="22"/>
                <w:lang w:val="en-US"/>
              </w:rPr>
            </w:pPr>
            <w:r w:rsidRPr="00602E4C">
              <w:rPr>
                <w:b/>
                <w:bCs/>
                <w:i/>
                <w:iCs/>
                <w:szCs w:val="22"/>
              </w:rPr>
              <w:t>Trade accounts receivables</w:t>
            </w:r>
          </w:p>
        </w:tc>
        <w:tc>
          <w:tcPr>
            <w:tcW w:w="1530" w:type="dxa"/>
          </w:tcPr>
          <w:p w:rsidR="00602E4C" w:rsidRPr="00602E4C" w:rsidRDefault="00602E4C" w:rsidP="002C04BA">
            <w:pPr>
              <w:pStyle w:val="acctmergecolhdg"/>
              <w:shd w:val="clear" w:color="auto" w:fill="FFFFFF"/>
              <w:spacing w:line="240" w:lineRule="auto"/>
              <w:ind w:left="-78" w:right="-77"/>
              <w:rPr>
                <w:szCs w:val="22"/>
              </w:rPr>
            </w:pPr>
            <w:r w:rsidRPr="00602E4C">
              <w:rPr>
                <w:szCs w:val="22"/>
              </w:rPr>
              <w:t xml:space="preserve">Consolidated </w:t>
            </w:r>
          </w:p>
          <w:p w:rsidR="005134A2" w:rsidRDefault="00602E4C" w:rsidP="002C04BA">
            <w:pPr>
              <w:pStyle w:val="acctmergecolhdg"/>
              <w:spacing w:line="240" w:lineRule="auto"/>
              <w:ind w:left="-78" w:right="-77"/>
              <w:rPr>
                <w:szCs w:val="22"/>
              </w:rPr>
            </w:pPr>
            <w:r w:rsidRPr="00602E4C">
              <w:rPr>
                <w:szCs w:val="22"/>
              </w:rPr>
              <w:t xml:space="preserve">financial </w:t>
            </w:r>
          </w:p>
          <w:p w:rsidR="00602E4C" w:rsidRPr="00602E4C" w:rsidRDefault="00602E4C" w:rsidP="002C04BA">
            <w:pPr>
              <w:pStyle w:val="acctmergecolhdg"/>
              <w:spacing w:line="240" w:lineRule="auto"/>
              <w:ind w:left="-78" w:right="-77"/>
              <w:rPr>
                <w:b w:val="0"/>
                <w:bCs/>
                <w:szCs w:val="22"/>
              </w:rPr>
            </w:pPr>
            <w:r w:rsidRPr="00602E4C">
              <w:rPr>
                <w:szCs w:val="22"/>
              </w:rPr>
              <w:t>statements</w:t>
            </w:r>
          </w:p>
        </w:tc>
        <w:tc>
          <w:tcPr>
            <w:tcW w:w="180" w:type="dxa"/>
          </w:tcPr>
          <w:p w:rsidR="00602E4C" w:rsidRPr="00602E4C" w:rsidRDefault="00602E4C" w:rsidP="002C04BA">
            <w:pPr>
              <w:pStyle w:val="acctmergecolhdg"/>
              <w:spacing w:line="240" w:lineRule="auto"/>
              <w:rPr>
                <w:b w:val="0"/>
                <w:bCs/>
                <w:szCs w:val="22"/>
              </w:rPr>
            </w:pPr>
          </w:p>
        </w:tc>
        <w:tc>
          <w:tcPr>
            <w:tcW w:w="1440" w:type="dxa"/>
          </w:tcPr>
          <w:p w:rsidR="00602E4C" w:rsidRPr="00602E4C" w:rsidRDefault="00602E4C" w:rsidP="002C04BA">
            <w:pPr>
              <w:pStyle w:val="acctmergecolhdg"/>
              <w:shd w:val="clear" w:color="auto" w:fill="FFFFFF"/>
              <w:spacing w:line="240" w:lineRule="auto"/>
              <w:ind w:left="-81" w:right="-73"/>
              <w:rPr>
                <w:szCs w:val="22"/>
              </w:rPr>
            </w:pPr>
            <w:r w:rsidRPr="00602E4C">
              <w:rPr>
                <w:szCs w:val="22"/>
              </w:rPr>
              <w:t xml:space="preserve">Separate </w:t>
            </w:r>
          </w:p>
          <w:p w:rsidR="005134A2" w:rsidRDefault="00602E4C" w:rsidP="002C04BA">
            <w:pPr>
              <w:pStyle w:val="acctmergecolhdg"/>
              <w:spacing w:line="240" w:lineRule="auto"/>
              <w:ind w:left="-81" w:right="-73"/>
              <w:rPr>
                <w:szCs w:val="22"/>
              </w:rPr>
            </w:pPr>
            <w:r w:rsidRPr="00602E4C">
              <w:rPr>
                <w:szCs w:val="22"/>
              </w:rPr>
              <w:t xml:space="preserve">financial </w:t>
            </w:r>
          </w:p>
          <w:p w:rsidR="00602E4C" w:rsidRPr="00602E4C" w:rsidRDefault="00602E4C" w:rsidP="002C04BA">
            <w:pPr>
              <w:pStyle w:val="acctmergecolhdg"/>
              <w:spacing w:line="240" w:lineRule="auto"/>
              <w:ind w:left="-81" w:right="-73"/>
              <w:rPr>
                <w:b w:val="0"/>
                <w:bCs/>
                <w:szCs w:val="22"/>
              </w:rPr>
            </w:pPr>
            <w:r w:rsidRPr="00602E4C">
              <w:rPr>
                <w:szCs w:val="22"/>
              </w:rPr>
              <w:t xml:space="preserve">statements </w:t>
            </w:r>
          </w:p>
        </w:tc>
      </w:tr>
      <w:tr w:rsidR="00602E4C" w:rsidRPr="00602E4C" w:rsidTr="00D466DE">
        <w:trPr>
          <w:cantSplit/>
          <w:tblHeader/>
        </w:trPr>
        <w:tc>
          <w:tcPr>
            <w:tcW w:w="5220" w:type="dxa"/>
          </w:tcPr>
          <w:p w:rsidR="00602E4C" w:rsidRPr="00602E4C" w:rsidRDefault="00602E4C" w:rsidP="002C04BA">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rsidR="00602E4C" w:rsidRPr="00602E4C" w:rsidRDefault="001F5E83" w:rsidP="002C04BA">
            <w:pPr>
              <w:pStyle w:val="acctmergecolhdg"/>
              <w:spacing w:line="240" w:lineRule="auto"/>
              <w:rPr>
                <w:b w:val="0"/>
                <w:bCs/>
                <w:szCs w:val="22"/>
                <w:highlight w:val="cyan"/>
              </w:rPr>
            </w:pPr>
            <w:r w:rsidRPr="00A56B27">
              <w:rPr>
                <w:b w:val="0"/>
                <w:bCs/>
                <w:i/>
                <w:iCs/>
                <w:szCs w:val="22"/>
              </w:rPr>
              <w:t xml:space="preserve">(in </w:t>
            </w:r>
            <w:r>
              <w:rPr>
                <w:b w:val="0"/>
                <w:bCs/>
                <w:i/>
                <w:iCs/>
                <w:szCs w:val="22"/>
              </w:rPr>
              <w:t>thousand</w:t>
            </w:r>
            <w:r w:rsidRPr="00A56B27">
              <w:rPr>
                <w:b w:val="0"/>
                <w:bCs/>
                <w:i/>
                <w:iCs/>
                <w:szCs w:val="22"/>
              </w:rPr>
              <w:t xml:space="preserve"> Baht)</w:t>
            </w:r>
          </w:p>
        </w:tc>
      </w:tr>
      <w:tr w:rsidR="005134A2" w:rsidRPr="00602E4C" w:rsidTr="00D466DE">
        <w:trPr>
          <w:cantSplit/>
          <w:trHeight w:val="64"/>
        </w:trPr>
        <w:tc>
          <w:tcPr>
            <w:tcW w:w="5220" w:type="dxa"/>
          </w:tcPr>
          <w:p w:rsidR="005134A2" w:rsidRPr="00602E4C" w:rsidDel="003A163D" w:rsidRDefault="005134A2" w:rsidP="005134A2">
            <w:pPr>
              <w:shd w:val="clear" w:color="auto" w:fill="FFFFFF"/>
              <w:spacing w:line="240" w:lineRule="auto"/>
              <w:rPr>
                <w:rFonts w:ascii="Times New Roman" w:hAnsi="Times New Roman"/>
                <w:b/>
                <w:bCs/>
                <w:i/>
                <w:iCs/>
                <w:sz w:val="22"/>
                <w:szCs w:val="22"/>
                <w:highlight w:val="cyan"/>
              </w:rPr>
            </w:pPr>
            <w:r w:rsidRPr="005134A2">
              <w:rPr>
                <w:rFonts w:ascii="Times New Roman" w:hAnsi="Times New Roman"/>
                <w:b/>
                <w:bCs/>
                <w:i/>
                <w:iCs/>
                <w:sz w:val="22"/>
                <w:szCs w:val="22"/>
              </w:rPr>
              <w:t>At 31 December 2019</w:t>
            </w:r>
          </w:p>
        </w:tc>
        <w:tc>
          <w:tcPr>
            <w:tcW w:w="1530" w:type="dxa"/>
          </w:tcPr>
          <w:p w:rsidR="005134A2" w:rsidRPr="00602E4C" w:rsidRDefault="005134A2" w:rsidP="005134A2">
            <w:pPr>
              <w:pStyle w:val="acctfourfigures"/>
              <w:shd w:val="clear" w:color="auto" w:fill="FFFFFF"/>
              <w:tabs>
                <w:tab w:val="decimal" w:pos="908"/>
              </w:tabs>
              <w:spacing w:line="240" w:lineRule="auto"/>
              <w:ind w:right="11"/>
              <w:jc w:val="right"/>
              <w:rPr>
                <w:b/>
                <w:bCs/>
                <w:szCs w:val="22"/>
              </w:rPr>
            </w:pPr>
          </w:p>
        </w:tc>
        <w:tc>
          <w:tcPr>
            <w:tcW w:w="180" w:type="dxa"/>
          </w:tcPr>
          <w:p w:rsidR="005134A2" w:rsidRPr="00602E4C" w:rsidRDefault="005134A2" w:rsidP="005134A2">
            <w:pPr>
              <w:pStyle w:val="acctfourfigures"/>
              <w:shd w:val="clear" w:color="auto" w:fill="FFFFFF"/>
              <w:tabs>
                <w:tab w:val="decimal" w:pos="908"/>
              </w:tabs>
              <w:spacing w:line="240" w:lineRule="auto"/>
              <w:jc w:val="right"/>
              <w:rPr>
                <w:b/>
                <w:bCs/>
                <w:szCs w:val="22"/>
              </w:rPr>
            </w:pPr>
          </w:p>
        </w:tc>
        <w:tc>
          <w:tcPr>
            <w:tcW w:w="1440" w:type="dxa"/>
          </w:tcPr>
          <w:p w:rsidR="005134A2" w:rsidRPr="00602E4C" w:rsidRDefault="005134A2" w:rsidP="005134A2">
            <w:pPr>
              <w:pStyle w:val="acctfourfigures"/>
              <w:shd w:val="clear" w:color="auto" w:fill="FFFFFF"/>
              <w:tabs>
                <w:tab w:val="decimal" w:pos="908"/>
              </w:tabs>
              <w:spacing w:line="240" w:lineRule="auto"/>
              <w:ind w:right="11"/>
              <w:jc w:val="right"/>
              <w:rPr>
                <w:b/>
                <w:bCs/>
                <w:szCs w:val="22"/>
              </w:rPr>
            </w:pPr>
          </w:p>
        </w:tc>
      </w:tr>
      <w:tr w:rsidR="005134A2" w:rsidRPr="00602E4C" w:rsidTr="00D466DE">
        <w:trPr>
          <w:cantSplit/>
          <w:trHeight w:val="64"/>
        </w:trPr>
        <w:tc>
          <w:tcPr>
            <w:tcW w:w="5220" w:type="dxa"/>
          </w:tcPr>
          <w:p w:rsidR="005134A2" w:rsidRPr="00602E4C" w:rsidRDefault="005134A2" w:rsidP="005134A2">
            <w:pPr>
              <w:shd w:val="clear" w:color="auto" w:fill="FFFFFF"/>
              <w:spacing w:line="240" w:lineRule="auto"/>
              <w:rPr>
                <w:rFonts w:ascii="Times New Roman" w:hAnsi="Times New Roman"/>
                <w:b/>
                <w:bCs/>
                <w:sz w:val="22"/>
                <w:szCs w:val="22"/>
              </w:rPr>
            </w:pPr>
            <w:r w:rsidRPr="00602E4C">
              <w:rPr>
                <w:rFonts w:ascii="Times New Roman" w:hAnsi="Times New Roman"/>
                <w:sz w:val="22"/>
                <w:szCs w:val="22"/>
              </w:rPr>
              <w:t>Within credit terms</w:t>
            </w:r>
          </w:p>
        </w:tc>
        <w:tc>
          <w:tcPr>
            <w:tcW w:w="1530" w:type="dxa"/>
          </w:tcPr>
          <w:p w:rsidR="005134A2" w:rsidRPr="00602E4C" w:rsidRDefault="005134A2" w:rsidP="005134A2">
            <w:pPr>
              <w:pStyle w:val="acctfourfigures"/>
              <w:shd w:val="clear" w:color="auto" w:fill="FFFFFF"/>
              <w:tabs>
                <w:tab w:val="decimal" w:pos="908"/>
              </w:tabs>
              <w:spacing w:line="240" w:lineRule="auto"/>
              <w:ind w:right="100"/>
              <w:jc w:val="right"/>
              <w:rPr>
                <w:szCs w:val="22"/>
              </w:rPr>
            </w:pPr>
            <w:r w:rsidRPr="00602E4C">
              <w:rPr>
                <w:szCs w:val="22"/>
              </w:rPr>
              <w:t>261,874</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Pr>
          <w:p w:rsidR="005134A2" w:rsidRPr="00602E4C" w:rsidRDefault="005134A2" w:rsidP="005134A2">
            <w:pPr>
              <w:pStyle w:val="acctfourfigures"/>
              <w:shd w:val="clear" w:color="auto" w:fill="FFFFFF"/>
              <w:tabs>
                <w:tab w:val="decimal" w:pos="908"/>
              </w:tabs>
              <w:spacing w:line="240" w:lineRule="auto"/>
              <w:ind w:right="11"/>
              <w:jc w:val="right"/>
              <w:rPr>
                <w:szCs w:val="22"/>
              </w:rPr>
            </w:pPr>
            <w:r w:rsidRPr="00602E4C">
              <w:rPr>
                <w:szCs w:val="22"/>
              </w:rPr>
              <w:t>89,402</w:t>
            </w:r>
          </w:p>
        </w:tc>
      </w:tr>
      <w:tr w:rsidR="005134A2" w:rsidRPr="00602E4C" w:rsidTr="00D466DE">
        <w:trPr>
          <w:cantSplit/>
          <w:trHeight w:val="64"/>
        </w:trPr>
        <w:tc>
          <w:tcPr>
            <w:tcW w:w="5220" w:type="dxa"/>
          </w:tcPr>
          <w:p w:rsidR="005134A2" w:rsidRPr="00602E4C" w:rsidRDefault="005134A2" w:rsidP="005134A2">
            <w:pPr>
              <w:shd w:val="clear" w:color="auto" w:fill="FFFFFF"/>
              <w:spacing w:line="240" w:lineRule="auto"/>
              <w:rPr>
                <w:rFonts w:ascii="Times New Roman" w:hAnsi="Times New Roman"/>
                <w:b/>
                <w:bCs/>
                <w:sz w:val="22"/>
                <w:szCs w:val="22"/>
              </w:rPr>
            </w:pPr>
            <w:r w:rsidRPr="00602E4C">
              <w:rPr>
                <w:rFonts w:ascii="Times New Roman" w:hAnsi="Times New Roman"/>
                <w:sz w:val="22"/>
                <w:szCs w:val="22"/>
              </w:rPr>
              <w:t>Overdue:</w:t>
            </w:r>
          </w:p>
        </w:tc>
        <w:tc>
          <w:tcPr>
            <w:tcW w:w="1530" w:type="dxa"/>
          </w:tcPr>
          <w:p w:rsidR="005134A2" w:rsidRPr="00602E4C" w:rsidRDefault="005134A2" w:rsidP="005134A2">
            <w:pPr>
              <w:pStyle w:val="acctfourfigures"/>
              <w:shd w:val="clear" w:color="auto" w:fill="FFFFFF"/>
              <w:tabs>
                <w:tab w:val="decimal" w:pos="908"/>
              </w:tabs>
              <w:spacing w:line="240" w:lineRule="auto"/>
              <w:ind w:right="100"/>
              <w:jc w:val="right"/>
              <w:rPr>
                <w:szCs w:val="22"/>
              </w:rPr>
            </w:pP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Pr>
          <w:p w:rsidR="005134A2" w:rsidRPr="00602E4C" w:rsidRDefault="005134A2" w:rsidP="005134A2">
            <w:pPr>
              <w:pStyle w:val="acctfourfigures"/>
              <w:shd w:val="clear" w:color="auto" w:fill="FFFFFF"/>
              <w:tabs>
                <w:tab w:val="decimal" w:pos="908"/>
              </w:tabs>
              <w:spacing w:line="240" w:lineRule="auto"/>
              <w:ind w:right="11"/>
              <w:jc w:val="right"/>
              <w:rPr>
                <w:szCs w:val="22"/>
              </w:rPr>
            </w:pPr>
          </w:p>
        </w:tc>
      </w:tr>
      <w:tr w:rsidR="005134A2" w:rsidRPr="00602E4C" w:rsidTr="00D466DE">
        <w:trPr>
          <w:cantSplit/>
          <w:trHeight w:val="64"/>
        </w:trPr>
        <w:tc>
          <w:tcPr>
            <w:tcW w:w="5220" w:type="dxa"/>
          </w:tcPr>
          <w:p w:rsidR="005134A2" w:rsidRPr="00A56B27" w:rsidRDefault="005134A2" w:rsidP="005134A2">
            <w:pPr>
              <w:spacing w:line="240" w:lineRule="auto"/>
              <w:ind w:left="104"/>
              <w:rPr>
                <w:rFonts w:ascii="Times New Roman" w:hAnsi="Times New Roman"/>
                <w:sz w:val="22"/>
                <w:szCs w:val="22"/>
              </w:rPr>
            </w:pPr>
            <w:r w:rsidRPr="00A56B27">
              <w:rPr>
                <w:rFonts w:ascii="Times New Roman" w:hAnsi="Times New Roman"/>
                <w:sz w:val="22"/>
                <w:szCs w:val="22"/>
              </w:rPr>
              <w:t>1-30 days</w:t>
            </w:r>
          </w:p>
        </w:tc>
        <w:tc>
          <w:tcPr>
            <w:tcW w:w="1530" w:type="dxa"/>
          </w:tcPr>
          <w:p w:rsidR="005134A2" w:rsidRPr="00602E4C" w:rsidRDefault="005134A2" w:rsidP="005134A2">
            <w:pPr>
              <w:pStyle w:val="acctfourfigures"/>
              <w:shd w:val="clear" w:color="auto" w:fill="FFFFFF"/>
              <w:tabs>
                <w:tab w:val="decimal" w:pos="908"/>
              </w:tabs>
              <w:spacing w:line="240" w:lineRule="auto"/>
              <w:ind w:right="100"/>
              <w:jc w:val="right"/>
              <w:rPr>
                <w:szCs w:val="22"/>
              </w:rPr>
            </w:pPr>
            <w:r>
              <w:rPr>
                <w:szCs w:val="22"/>
              </w:rPr>
              <w:t>22,308</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Pr>
          <w:p w:rsidR="005134A2" w:rsidRPr="00602E4C" w:rsidRDefault="005134A2" w:rsidP="005134A2">
            <w:pPr>
              <w:pStyle w:val="acctfourfigures"/>
              <w:shd w:val="clear" w:color="auto" w:fill="FFFFFF"/>
              <w:tabs>
                <w:tab w:val="decimal" w:pos="908"/>
              </w:tabs>
              <w:spacing w:line="240" w:lineRule="auto"/>
              <w:ind w:right="11"/>
              <w:jc w:val="right"/>
              <w:rPr>
                <w:szCs w:val="22"/>
              </w:rPr>
            </w:pPr>
            <w:r w:rsidRPr="00602E4C">
              <w:rPr>
                <w:szCs w:val="22"/>
              </w:rPr>
              <w:t>1,803</w:t>
            </w:r>
          </w:p>
        </w:tc>
      </w:tr>
      <w:tr w:rsidR="005134A2" w:rsidRPr="00602E4C" w:rsidTr="00D466DE">
        <w:trPr>
          <w:cantSplit/>
          <w:trHeight w:val="64"/>
        </w:trPr>
        <w:tc>
          <w:tcPr>
            <w:tcW w:w="5220" w:type="dxa"/>
          </w:tcPr>
          <w:p w:rsidR="005134A2" w:rsidRPr="00A56B27" w:rsidRDefault="005134A2" w:rsidP="005134A2">
            <w:pPr>
              <w:spacing w:line="240" w:lineRule="auto"/>
              <w:ind w:left="104"/>
              <w:rPr>
                <w:rFonts w:ascii="Times New Roman" w:hAnsi="Times New Roman"/>
                <w:sz w:val="22"/>
                <w:szCs w:val="22"/>
              </w:rPr>
            </w:pPr>
            <w:r w:rsidRPr="00A56B27">
              <w:rPr>
                <w:rFonts w:ascii="Times New Roman" w:hAnsi="Times New Roman"/>
                <w:sz w:val="22"/>
                <w:szCs w:val="22"/>
              </w:rPr>
              <w:t>31-60 days</w:t>
            </w:r>
          </w:p>
        </w:tc>
        <w:tc>
          <w:tcPr>
            <w:tcW w:w="1530" w:type="dxa"/>
          </w:tcPr>
          <w:p w:rsidR="005134A2" w:rsidRPr="00602E4C" w:rsidRDefault="005134A2" w:rsidP="005134A2">
            <w:pPr>
              <w:pStyle w:val="acctfourfigures"/>
              <w:shd w:val="clear" w:color="auto" w:fill="FFFFFF"/>
              <w:tabs>
                <w:tab w:val="decimal" w:pos="908"/>
              </w:tabs>
              <w:spacing w:line="240" w:lineRule="auto"/>
              <w:ind w:right="100"/>
              <w:jc w:val="right"/>
              <w:rPr>
                <w:szCs w:val="22"/>
              </w:rPr>
            </w:pPr>
            <w:r>
              <w:rPr>
                <w:szCs w:val="22"/>
              </w:rPr>
              <w:t>205</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Pr>
          <w:p w:rsidR="005134A2" w:rsidRPr="00602E4C" w:rsidRDefault="005134A2" w:rsidP="005134A2">
            <w:pPr>
              <w:pStyle w:val="acctfourfigures"/>
              <w:tabs>
                <w:tab w:val="clear" w:pos="765"/>
              </w:tabs>
              <w:spacing w:line="240" w:lineRule="atLeast"/>
              <w:ind w:left="-76" w:right="374"/>
              <w:jc w:val="right"/>
              <w:rPr>
                <w:szCs w:val="22"/>
              </w:rPr>
            </w:pPr>
            <w:r w:rsidRPr="00602E4C">
              <w:rPr>
                <w:szCs w:val="22"/>
              </w:rPr>
              <w:t>-</w:t>
            </w:r>
          </w:p>
        </w:tc>
      </w:tr>
      <w:tr w:rsidR="005134A2" w:rsidRPr="00602E4C" w:rsidTr="00D466DE">
        <w:trPr>
          <w:cantSplit/>
          <w:trHeight w:val="64"/>
        </w:trPr>
        <w:tc>
          <w:tcPr>
            <w:tcW w:w="5220" w:type="dxa"/>
          </w:tcPr>
          <w:p w:rsidR="005134A2" w:rsidRPr="00A56B27" w:rsidRDefault="005134A2" w:rsidP="005134A2">
            <w:pPr>
              <w:spacing w:line="240" w:lineRule="auto"/>
              <w:ind w:left="104" w:right="-79"/>
              <w:rPr>
                <w:rFonts w:ascii="Times New Roman" w:hAnsi="Times New Roman"/>
                <w:sz w:val="22"/>
                <w:szCs w:val="22"/>
              </w:rPr>
            </w:pPr>
            <w:r w:rsidRPr="00A56B27">
              <w:rPr>
                <w:rFonts w:ascii="Times New Roman" w:hAnsi="Times New Roman"/>
                <w:sz w:val="22"/>
                <w:szCs w:val="22"/>
              </w:rPr>
              <w:t>61-90 days</w:t>
            </w:r>
          </w:p>
        </w:tc>
        <w:tc>
          <w:tcPr>
            <w:tcW w:w="1530" w:type="dxa"/>
          </w:tcPr>
          <w:p w:rsidR="005134A2" w:rsidRPr="00602E4C" w:rsidRDefault="005134A2" w:rsidP="005134A2">
            <w:pPr>
              <w:pStyle w:val="acctfourfigures"/>
              <w:shd w:val="clear" w:color="auto" w:fill="FFFFFF"/>
              <w:tabs>
                <w:tab w:val="decimal" w:pos="908"/>
              </w:tabs>
              <w:spacing w:line="240" w:lineRule="auto"/>
              <w:ind w:right="100"/>
              <w:jc w:val="right"/>
              <w:rPr>
                <w:szCs w:val="22"/>
              </w:rPr>
            </w:pPr>
            <w:r>
              <w:rPr>
                <w:szCs w:val="22"/>
              </w:rPr>
              <w:t>34</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Pr>
          <w:p w:rsidR="005134A2" w:rsidRPr="00602E4C" w:rsidRDefault="005134A2" w:rsidP="005134A2">
            <w:pPr>
              <w:pStyle w:val="acctfourfigures"/>
              <w:tabs>
                <w:tab w:val="clear" w:pos="765"/>
              </w:tabs>
              <w:spacing w:line="240" w:lineRule="atLeast"/>
              <w:ind w:left="-76" w:right="374"/>
              <w:jc w:val="right"/>
              <w:rPr>
                <w:szCs w:val="22"/>
              </w:rPr>
            </w:pPr>
            <w:r w:rsidRPr="00602E4C">
              <w:rPr>
                <w:szCs w:val="22"/>
              </w:rPr>
              <w:t>-</w:t>
            </w:r>
          </w:p>
        </w:tc>
      </w:tr>
      <w:tr w:rsidR="005134A2" w:rsidRPr="00602E4C" w:rsidTr="00D466DE">
        <w:trPr>
          <w:cantSplit/>
          <w:trHeight w:val="64"/>
        </w:trPr>
        <w:tc>
          <w:tcPr>
            <w:tcW w:w="5220" w:type="dxa"/>
          </w:tcPr>
          <w:p w:rsidR="005134A2" w:rsidRPr="00A56B27" w:rsidRDefault="005134A2" w:rsidP="005134A2">
            <w:pPr>
              <w:spacing w:line="240" w:lineRule="auto"/>
              <w:ind w:left="104"/>
              <w:rPr>
                <w:rFonts w:ascii="Times New Roman" w:hAnsi="Times New Roman"/>
                <w:sz w:val="22"/>
                <w:szCs w:val="22"/>
              </w:rPr>
            </w:pPr>
            <w:r w:rsidRPr="00A56B27">
              <w:rPr>
                <w:rFonts w:ascii="Times New Roman" w:hAnsi="Times New Roman"/>
                <w:sz w:val="22"/>
                <w:szCs w:val="22"/>
              </w:rPr>
              <w:t xml:space="preserve">More than 90 days </w:t>
            </w:r>
          </w:p>
        </w:tc>
        <w:tc>
          <w:tcPr>
            <w:tcW w:w="1530" w:type="dxa"/>
            <w:tcBorders>
              <w:bottom w:val="single" w:sz="4" w:space="0" w:color="auto"/>
            </w:tcBorders>
          </w:tcPr>
          <w:p w:rsidR="005134A2" w:rsidRPr="00602E4C" w:rsidRDefault="005134A2" w:rsidP="005134A2">
            <w:pPr>
              <w:pStyle w:val="acctfourfigures"/>
              <w:shd w:val="clear" w:color="auto" w:fill="FFFFFF"/>
              <w:tabs>
                <w:tab w:val="decimal" w:pos="908"/>
              </w:tabs>
              <w:spacing w:line="240" w:lineRule="auto"/>
              <w:ind w:right="100"/>
              <w:jc w:val="right"/>
              <w:rPr>
                <w:szCs w:val="22"/>
              </w:rPr>
            </w:pPr>
            <w:r>
              <w:rPr>
                <w:szCs w:val="22"/>
              </w:rPr>
              <w:t>1,040</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Borders>
              <w:bottom w:val="single" w:sz="4" w:space="0" w:color="auto"/>
            </w:tcBorders>
          </w:tcPr>
          <w:p w:rsidR="005134A2" w:rsidRPr="00602E4C" w:rsidRDefault="005134A2" w:rsidP="005134A2">
            <w:pPr>
              <w:pStyle w:val="acctfourfigures"/>
              <w:tabs>
                <w:tab w:val="clear" w:pos="765"/>
              </w:tabs>
              <w:spacing w:line="240" w:lineRule="atLeast"/>
              <w:ind w:left="-76" w:right="374"/>
              <w:jc w:val="right"/>
              <w:rPr>
                <w:szCs w:val="22"/>
              </w:rPr>
            </w:pPr>
            <w:r w:rsidRPr="00602E4C">
              <w:rPr>
                <w:szCs w:val="22"/>
              </w:rPr>
              <w:t>-</w:t>
            </w:r>
          </w:p>
        </w:tc>
      </w:tr>
      <w:tr w:rsidR="005134A2" w:rsidRPr="00602E4C" w:rsidTr="00D466DE">
        <w:trPr>
          <w:cantSplit/>
          <w:trHeight w:val="64"/>
        </w:trPr>
        <w:tc>
          <w:tcPr>
            <w:tcW w:w="5220" w:type="dxa"/>
          </w:tcPr>
          <w:p w:rsidR="005134A2" w:rsidRPr="00602E4C" w:rsidRDefault="005134A2" w:rsidP="005134A2">
            <w:pPr>
              <w:shd w:val="clear" w:color="auto" w:fill="FFFFFF"/>
              <w:spacing w:line="240" w:lineRule="auto"/>
              <w:rPr>
                <w:rFonts w:ascii="Times New Roman" w:hAnsi="Times New Roman"/>
                <w:b/>
                <w:bCs/>
                <w:sz w:val="22"/>
                <w:szCs w:val="22"/>
              </w:rPr>
            </w:pPr>
          </w:p>
        </w:tc>
        <w:tc>
          <w:tcPr>
            <w:tcW w:w="1530" w:type="dxa"/>
            <w:tcBorders>
              <w:top w:val="single" w:sz="4" w:space="0" w:color="auto"/>
            </w:tcBorders>
          </w:tcPr>
          <w:p w:rsidR="005134A2" w:rsidRPr="00602E4C" w:rsidRDefault="005134A2" w:rsidP="005134A2">
            <w:pPr>
              <w:pStyle w:val="acctfourfigures"/>
              <w:shd w:val="clear" w:color="auto" w:fill="FFFFFF"/>
              <w:tabs>
                <w:tab w:val="decimal" w:pos="908"/>
              </w:tabs>
              <w:spacing w:line="240" w:lineRule="auto"/>
              <w:ind w:right="100"/>
              <w:jc w:val="right"/>
              <w:rPr>
                <w:b/>
                <w:bCs/>
                <w:szCs w:val="22"/>
              </w:rPr>
            </w:pPr>
            <w:r>
              <w:rPr>
                <w:b/>
                <w:bCs/>
                <w:szCs w:val="22"/>
              </w:rPr>
              <w:t>285,461</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tcBorders>
          </w:tcPr>
          <w:p w:rsidR="005134A2" w:rsidRPr="00602E4C" w:rsidRDefault="005134A2" w:rsidP="005134A2">
            <w:pPr>
              <w:pStyle w:val="acctfourfigures"/>
              <w:shd w:val="clear" w:color="auto" w:fill="FFFFFF"/>
              <w:tabs>
                <w:tab w:val="decimal" w:pos="908"/>
              </w:tabs>
              <w:spacing w:line="240" w:lineRule="auto"/>
              <w:ind w:right="11"/>
              <w:jc w:val="right"/>
              <w:rPr>
                <w:b/>
                <w:bCs/>
                <w:szCs w:val="22"/>
              </w:rPr>
            </w:pPr>
            <w:r w:rsidRPr="00602E4C">
              <w:rPr>
                <w:b/>
                <w:bCs/>
                <w:szCs w:val="22"/>
              </w:rPr>
              <w:t>91,205</w:t>
            </w:r>
          </w:p>
        </w:tc>
      </w:tr>
      <w:tr w:rsidR="005134A2" w:rsidRPr="00602E4C" w:rsidTr="00D466DE">
        <w:trPr>
          <w:cantSplit/>
          <w:trHeight w:val="64"/>
        </w:trPr>
        <w:tc>
          <w:tcPr>
            <w:tcW w:w="5220" w:type="dxa"/>
          </w:tcPr>
          <w:p w:rsidR="005134A2" w:rsidRPr="00602E4C" w:rsidRDefault="005134A2" w:rsidP="005134A2">
            <w:pPr>
              <w:shd w:val="clear" w:color="auto" w:fill="FFFFFF"/>
              <w:spacing w:line="240" w:lineRule="auto"/>
              <w:rPr>
                <w:rFonts w:ascii="Times New Roman" w:hAnsi="Times New Roman"/>
                <w:b/>
                <w:bCs/>
                <w:sz w:val="22"/>
                <w:szCs w:val="22"/>
              </w:rPr>
            </w:pPr>
            <w:r w:rsidRPr="00602E4C">
              <w:rPr>
                <w:rFonts w:ascii="Times New Roman" w:hAnsi="Times New Roman"/>
                <w:i/>
                <w:iCs/>
                <w:sz w:val="22"/>
                <w:szCs w:val="22"/>
              </w:rPr>
              <w:t>Less</w:t>
            </w:r>
            <w:r w:rsidRPr="00602E4C">
              <w:rPr>
                <w:rFonts w:ascii="Times New Roman" w:hAnsi="Times New Roman"/>
                <w:sz w:val="22"/>
                <w:szCs w:val="22"/>
              </w:rPr>
              <w:t xml:space="preserve"> allowance for doubtful accounts</w:t>
            </w:r>
            <w:r w:rsidRPr="00602E4C">
              <w:rPr>
                <w:rFonts w:ascii="Times New Roman" w:hAnsi="Times New Roman"/>
                <w:sz w:val="22"/>
                <w:szCs w:val="22"/>
                <w:cs/>
              </w:rPr>
              <w:t xml:space="preserve"> </w:t>
            </w:r>
          </w:p>
        </w:tc>
        <w:tc>
          <w:tcPr>
            <w:tcW w:w="1530" w:type="dxa"/>
            <w:tcBorders>
              <w:bottom w:val="single" w:sz="4" w:space="0" w:color="auto"/>
            </w:tcBorders>
          </w:tcPr>
          <w:p w:rsidR="005134A2" w:rsidRPr="00602E4C" w:rsidRDefault="005134A2" w:rsidP="005134A2">
            <w:pPr>
              <w:pStyle w:val="acctfourfigures"/>
              <w:shd w:val="clear" w:color="auto" w:fill="FFFFFF"/>
              <w:tabs>
                <w:tab w:val="decimal" w:pos="908"/>
              </w:tabs>
              <w:spacing w:line="240" w:lineRule="auto"/>
              <w:ind w:right="11"/>
              <w:jc w:val="right"/>
              <w:rPr>
                <w:szCs w:val="22"/>
              </w:rPr>
            </w:pPr>
            <w:r w:rsidRPr="00602E4C">
              <w:rPr>
                <w:szCs w:val="22"/>
              </w:rPr>
              <w:t>(116)</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szCs w:val="22"/>
              </w:rPr>
            </w:pPr>
          </w:p>
        </w:tc>
        <w:tc>
          <w:tcPr>
            <w:tcW w:w="1440" w:type="dxa"/>
            <w:tcBorders>
              <w:bottom w:val="single" w:sz="4" w:space="0" w:color="auto"/>
            </w:tcBorders>
          </w:tcPr>
          <w:p w:rsidR="005134A2" w:rsidRPr="00602E4C" w:rsidRDefault="005134A2" w:rsidP="005134A2">
            <w:pPr>
              <w:pStyle w:val="acctfourfigures"/>
              <w:tabs>
                <w:tab w:val="clear" w:pos="765"/>
              </w:tabs>
              <w:spacing w:line="240" w:lineRule="atLeast"/>
              <w:ind w:left="-76" w:right="374"/>
              <w:jc w:val="right"/>
              <w:rPr>
                <w:szCs w:val="22"/>
              </w:rPr>
            </w:pPr>
            <w:r w:rsidRPr="00602E4C">
              <w:rPr>
                <w:szCs w:val="22"/>
              </w:rPr>
              <w:t>-</w:t>
            </w:r>
          </w:p>
        </w:tc>
      </w:tr>
      <w:tr w:rsidR="005134A2" w:rsidRPr="00602E4C" w:rsidTr="00D466DE">
        <w:trPr>
          <w:cantSplit/>
          <w:trHeight w:val="64"/>
        </w:trPr>
        <w:tc>
          <w:tcPr>
            <w:tcW w:w="5220" w:type="dxa"/>
          </w:tcPr>
          <w:p w:rsidR="005134A2" w:rsidRPr="00602E4C" w:rsidRDefault="005134A2" w:rsidP="005134A2">
            <w:pPr>
              <w:shd w:val="clear" w:color="auto" w:fill="FFFFFF"/>
              <w:spacing w:line="240" w:lineRule="auto"/>
              <w:rPr>
                <w:rFonts w:ascii="Times New Roman" w:hAnsi="Times New Roman"/>
                <w:b/>
                <w:bCs/>
                <w:sz w:val="22"/>
                <w:szCs w:val="22"/>
              </w:rPr>
            </w:pPr>
            <w:r w:rsidRPr="00602E4C">
              <w:rPr>
                <w:rFonts w:ascii="Times New Roman" w:hAnsi="Times New Roman"/>
                <w:b/>
                <w:bCs/>
                <w:sz w:val="22"/>
                <w:szCs w:val="22"/>
              </w:rPr>
              <w:t>Net</w:t>
            </w:r>
          </w:p>
        </w:tc>
        <w:tc>
          <w:tcPr>
            <w:tcW w:w="1530" w:type="dxa"/>
            <w:tcBorders>
              <w:top w:val="single" w:sz="4" w:space="0" w:color="auto"/>
              <w:bottom w:val="double" w:sz="4" w:space="0" w:color="auto"/>
            </w:tcBorders>
          </w:tcPr>
          <w:p w:rsidR="005134A2" w:rsidRPr="00602E4C" w:rsidRDefault="005134A2" w:rsidP="005134A2">
            <w:pPr>
              <w:pStyle w:val="acctfourfigures"/>
              <w:shd w:val="clear" w:color="auto" w:fill="FFFFFF"/>
              <w:tabs>
                <w:tab w:val="decimal" w:pos="908"/>
              </w:tabs>
              <w:spacing w:line="240" w:lineRule="auto"/>
              <w:ind w:right="100"/>
              <w:jc w:val="right"/>
              <w:rPr>
                <w:b/>
                <w:bCs/>
                <w:szCs w:val="22"/>
              </w:rPr>
            </w:pPr>
            <w:r>
              <w:rPr>
                <w:b/>
                <w:bCs/>
                <w:szCs w:val="22"/>
              </w:rPr>
              <w:t>285,345</w:t>
            </w:r>
          </w:p>
        </w:tc>
        <w:tc>
          <w:tcPr>
            <w:tcW w:w="180" w:type="dxa"/>
          </w:tcPr>
          <w:p w:rsidR="005134A2" w:rsidRPr="00602E4C" w:rsidRDefault="005134A2" w:rsidP="005134A2">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bottom w:val="double" w:sz="4" w:space="0" w:color="auto"/>
            </w:tcBorders>
          </w:tcPr>
          <w:p w:rsidR="005134A2" w:rsidRPr="00602E4C" w:rsidRDefault="005134A2" w:rsidP="005134A2">
            <w:pPr>
              <w:pStyle w:val="acctfourfigures"/>
              <w:shd w:val="clear" w:color="auto" w:fill="FFFFFF"/>
              <w:tabs>
                <w:tab w:val="decimal" w:pos="908"/>
              </w:tabs>
              <w:spacing w:line="240" w:lineRule="auto"/>
              <w:ind w:right="11"/>
              <w:jc w:val="right"/>
              <w:rPr>
                <w:b/>
                <w:bCs/>
                <w:szCs w:val="22"/>
              </w:rPr>
            </w:pPr>
            <w:r w:rsidRPr="00602E4C">
              <w:rPr>
                <w:b/>
                <w:bCs/>
                <w:szCs w:val="22"/>
              </w:rPr>
              <w:t>91,205</w:t>
            </w:r>
          </w:p>
        </w:tc>
      </w:tr>
    </w:tbl>
    <w:p w:rsidR="00602E4C" w:rsidRDefault="00602E4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4346DC" w:rsidRDefault="004346DC" w:rsidP="00D466DE">
      <w:pPr>
        <w:tabs>
          <w:tab w:val="clear" w:pos="680"/>
        </w:tabs>
        <w:spacing w:line="240" w:lineRule="auto"/>
        <w:ind w:left="1620"/>
        <w:jc w:val="thaiDistribute"/>
        <w:rPr>
          <w:rFonts w:ascii="Times New Roman" w:hAnsi="Times New Roman"/>
          <w:sz w:val="22"/>
          <w:szCs w:val="22"/>
        </w:rPr>
      </w:pPr>
      <w:r w:rsidRPr="004346DC">
        <w:rPr>
          <w:rFonts w:ascii="Times New Roman" w:hAnsi="Times New Roman"/>
          <w:sz w:val="22"/>
          <w:szCs w:val="22"/>
        </w:rPr>
        <w:t xml:space="preserve">The normal credit term granted by the Group ranges from </w:t>
      </w:r>
      <w:r>
        <w:rPr>
          <w:rFonts w:ascii="Times New Roman" w:hAnsi="Times New Roman"/>
          <w:sz w:val="22"/>
          <w:szCs w:val="22"/>
        </w:rPr>
        <w:t>30</w:t>
      </w:r>
      <w:r w:rsidRPr="004346DC">
        <w:rPr>
          <w:rFonts w:ascii="Times New Roman" w:hAnsi="Times New Roman"/>
          <w:sz w:val="22"/>
          <w:szCs w:val="22"/>
        </w:rPr>
        <w:t xml:space="preserve"> days to </w:t>
      </w:r>
      <w:r>
        <w:rPr>
          <w:rFonts w:ascii="Times New Roman" w:hAnsi="Times New Roman"/>
          <w:sz w:val="22"/>
          <w:szCs w:val="22"/>
        </w:rPr>
        <w:t>75</w:t>
      </w:r>
      <w:r w:rsidRPr="004346DC">
        <w:rPr>
          <w:rFonts w:ascii="Times New Roman" w:hAnsi="Times New Roman"/>
          <w:sz w:val="22"/>
          <w:szCs w:val="22"/>
        </w:rPr>
        <w:t xml:space="preserve"> days</w:t>
      </w:r>
      <w:r w:rsidR="00131D12">
        <w:rPr>
          <w:rFonts w:ascii="Times New Roman" w:hAnsi="Times New Roman"/>
          <w:sz w:val="22"/>
          <w:szCs w:val="22"/>
        </w:rPr>
        <w:t>.</w:t>
      </w:r>
    </w:p>
    <w:p w:rsidR="001F5E83" w:rsidRPr="004346DC" w:rsidRDefault="001F5E83" w:rsidP="004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8370" w:type="dxa"/>
        <w:tblInd w:w="1260" w:type="dxa"/>
        <w:tblLayout w:type="fixed"/>
        <w:tblCellMar>
          <w:left w:w="79" w:type="dxa"/>
          <w:right w:w="79" w:type="dxa"/>
        </w:tblCellMar>
        <w:tblLook w:val="0000" w:firstRow="0" w:lastRow="0" w:firstColumn="0" w:lastColumn="0" w:noHBand="0" w:noVBand="0"/>
      </w:tblPr>
      <w:tblGrid>
        <w:gridCol w:w="5220"/>
        <w:gridCol w:w="1530"/>
        <w:gridCol w:w="180"/>
        <w:gridCol w:w="1440"/>
      </w:tblGrid>
      <w:tr w:rsidR="001F5E83" w:rsidRPr="00602E4C" w:rsidTr="00D466DE">
        <w:trPr>
          <w:cantSplit/>
          <w:tblHeader/>
        </w:trPr>
        <w:tc>
          <w:tcPr>
            <w:tcW w:w="5220" w:type="dxa"/>
            <w:vAlign w:val="bottom"/>
          </w:tcPr>
          <w:p w:rsidR="001F5E83" w:rsidRPr="00602E4C" w:rsidRDefault="001F5E83" w:rsidP="00131D12">
            <w:pPr>
              <w:pStyle w:val="acctfourfigures"/>
              <w:tabs>
                <w:tab w:val="clear" w:pos="765"/>
              </w:tabs>
              <w:spacing w:line="240" w:lineRule="auto"/>
              <w:ind w:left="194" w:hanging="180"/>
              <w:rPr>
                <w:b/>
                <w:bCs/>
                <w:i/>
                <w:iCs/>
                <w:szCs w:val="22"/>
                <w:lang w:val="en-US"/>
              </w:rPr>
            </w:pPr>
            <w:r w:rsidRPr="001F5E83">
              <w:rPr>
                <w:b/>
                <w:bCs/>
                <w:i/>
                <w:iCs/>
                <w:szCs w:val="22"/>
              </w:rPr>
              <w:t xml:space="preserve">Movement of allowance for expected credit loss </w:t>
            </w:r>
            <w:r w:rsidR="00131D12">
              <w:rPr>
                <w:b/>
                <w:bCs/>
                <w:i/>
                <w:iCs/>
                <w:szCs w:val="22"/>
              </w:rPr>
              <w:br/>
            </w:r>
            <w:r w:rsidRPr="001F5E83">
              <w:rPr>
                <w:b/>
                <w:bCs/>
                <w:i/>
                <w:iCs/>
                <w:szCs w:val="22"/>
              </w:rPr>
              <w:t>of trade accounts receivable</w:t>
            </w:r>
          </w:p>
        </w:tc>
        <w:tc>
          <w:tcPr>
            <w:tcW w:w="1530" w:type="dxa"/>
          </w:tcPr>
          <w:p w:rsidR="001F5E83" w:rsidRPr="00602E4C" w:rsidRDefault="001F5E83" w:rsidP="002C04BA">
            <w:pPr>
              <w:pStyle w:val="acctmergecolhdg"/>
              <w:shd w:val="clear" w:color="auto" w:fill="FFFFFF"/>
              <w:spacing w:line="240" w:lineRule="auto"/>
              <w:ind w:left="-78" w:right="-77"/>
              <w:rPr>
                <w:szCs w:val="22"/>
              </w:rPr>
            </w:pPr>
            <w:r w:rsidRPr="00602E4C">
              <w:rPr>
                <w:szCs w:val="22"/>
              </w:rPr>
              <w:t xml:space="preserve">Consolidated </w:t>
            </w:r>
          </w:p>
          <w:p w:rsidR="005134A2" w:rsidRDefault="001F5E83" w:rsidP="002C04BA">
            <w:pPr>
              <w:pStyle w:val="acctmergecolhdg"/>
              <w:spacing w:line="240" w:lineRule="auto"/>
              <w:ind w:left="-78" w:right="-77"/>
              <w:rPr>
                <w:szCs w:val="22"/>
              </w:rPr>
            </w:pPr>
            <w:r w:rsidRPr="00602E4C">
              <w:rPr>
                <w:szCs w:val="22"/>
              </w:rPr>
              <w:t xml:space="preserve">financial </w:t>
            </w:r>
          </w:p>
          <w:p w:rsidR="001F5E83" w:rsidRPr="00602E4C" w:rsidRDefault="001F5E83" w:rsidP="002C04BA">
            <w:pPr>
              <w:pStyle w:val="acctmergecolhdg"/>
              <w:spacing w:line="240" w:lineRule="auto"/>
              <w:ind w:left="-78" w:right="-77"/>
              <w:rPr>
                <w:b w:val="0"/>
                <w:bCs/>
                <w:szCs w:val="22"/>
              </w:rPr>
            </w:pPr>
            <w:r w:rsidRPr="00602E4C">
              <w:rPr>
                <w:szCs w:val="22"/>
              </w:rPr>
              <w:t>statements</w:t>
            </w:r>
          </w:p>
        </w:tc>
        <w:tc>
          <w:tcPr>
            <w:tcW w:w="180" w:type="dxa"/>
          </w:tcPr>
          <w:p w:rsidR="001F5E83" w:rsidRPr="00602E4C" w:rsidRDefault="001F5E83" w:rsidP="002C04BA">
            <w:pPr>
              <w:pStyle w:val="acctmergecolhdg"/>
              <w:spacing w:line="240" w:lineRule="auto"/>
              <w:rPr>
                <w:b w:val="0"/>
                <w:bCs/>
                <w:szCs w:val="22"/>
              </w:rPr>
            </w:pPr>
          </w:p>
        </w:tc>
        <w:tc>
          <w:tcPr>
            <w:tcW w:w="1440" w:type="dxa"/>
          </w:tcPr>
          <w:p w:rsidR="001F5E83" w:rsidRPr="00602E4C" w:rsidRDefault="001F5E83" w:rsidP="002C04BA">
            <w:pPr>
              <w:pStyle w:val="acctmergecolhdg"/>
              <w:shd w:val="clear" w:color="auto" w:fill="FFFFFF"/>
              <w:spacing w:line="240" w:lineRule="auto"/>
              <w:ind w:left="-81" w:right="-73"/>
              <w:rPr>
                <w:szCs w:val="22"/>
              </w:rPr>
            </w:pPr>
            <w:r w:rsidRPr="00602E4C">
              <w:rPr>
                <w:szCs w:val="22"/>
              </w:rPr>
              <w:t xml:space="preserve">Separate </w:t>
            </w:r>
          </w:p>
          <w:p w:rsidR="005134A2" w:rsidRDefault="001F5E83" w:rsidP="002C04BA">
            <w:pPr>
              <w:pStyle w:val="acctmergecolhdg"/>
              <w:spacing w:line="240" w:lineRule="auto"/>
              <w:ind w:left="-81" w:right="-73"/>
              <w:rPr>
                <w:szCs w:val="22"/>
              </w:rPr>
            </w:pPr>
            <w:r w:rsidRPr="00602E4C">
              <w:rPr>
                <w:szCs w:val="22"/>
              </w:rPr>
              <w:t xml:space="preserve">financial </w:t>
            </w:r>
          </w:p>
          <w:p w:rsidR="001F5E83" w:rsidRPr="00602E4C" w:rsidRDefault="001F5E83" w:rsidP="002C04BA">
            <w:pPr>
              <w:pStyle w:val="acctmergecolhdg"/>
              <w:spacing w:line="240" w:lineRule="auto"/>
              <w:ind w:left="-81" w:right="-73"/>
              <w:rPr>
                <w:b w:val="0"/>
                <w:bCs/>
                <w:szCs w:val="22"/>
              </w:rPr>
            </w:pPr>
            <w:r w:rsidRPr="00602E4C">
              <w:rPr>
                <w:szCs w:val="22"/>
              </w:rPr>
              <w:t xml:space="preserve">statements </w:t>
            </w:r>
          </w:p>
        </w:tc>
      </w:tr>
      <w:tr w:rsidR="001F5E83" w:rsidRPr="00602E4C" w:rsidTr="00D466DE">
        <w:trPr>
          <w:cantSplit/>
          <w:tblHeader/>
        </w:trPr>
        <w:tc>
          <w:tcPr>
            <w:tcW w:w="5220" w:type="dxa"/>
          </w:tcPr>
          <w:p w:rsidR="001F5E83" w:rsidRPr="00602E4C" w:rsidRDefault="001F5E83" w:rsidP="002C04BA">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rsidR="001F5E83" w:rsidRPr="00602E4C" w:rsidRDefault="001F5E83" w:rsidP="002C04BA">
            <w:pPr>
              <w:pStyle w:val="acctmergecolhdg"/>
              <w:spacing w:line="240" w:lineRule="auto"/>
              <w:rPr>
                <w:b w:val="0"/>
                <w:bCs/>
                <w:szCs w:val="22"/>
                <w:highlight w:val="cyan"/>
              </w:rPr>
            </w:pPr>
            <w:r w:rsidRPr="00A56B27">
              <w:rPr>
                <w:b w:val="0"/>
                <w:bCs/>
                <w:i/>
                <w:iCs/>
                <w:szCs w:val="22"/>
              </w:rPr>
              <w:t xml:space="preserve">(in </w:t>
            </w:r>
            <w:r>
              <w:rPr>
                <w:b w:val="0"/>
                <w:bCs/>
                <w:i/>
                <w:iCs/>
                <w:szCs w:val="22"/>
              </w:rPr>
              <w:t>thousand</w:t>
            </w:r>
            <w:r w:rsidRPr="00A56B27">
              <w:rPr>
                <w:b w:val="0"/>
                <w:bCs/>
                <w:i/>
                <w:iCs/>
                <w:szCs w:val="22"/>
              </w:rPr>
              <w:t xml:space="preserve"> Baht)</w:t>
            </w:r>
          </w:p>
        </w:tc>
      </w:tr>
      <w:tr w:rsidR="001F5E83" w:rsidRPr="00602E4C" w:rsidTr="00D466DE">
        <w:trPr>
          <w:cantSplit/>
          <w:trHeight w:val="64"/>
        </w:trPr>
        <w:tc>
          <w:tcPr>
            <w:tcW w:w="5220" w:type="dxa"/>
          </w:tcPr>
          <w:p w:rsidR="001F5E83" w:rsidRPr="00875C87" w:rsidRDefault="00875C87" w:rsidP="001F5E83">
            <w:pPr>
              <w:pStyle w:val="BodyText"/>
              <w:tabs>
                <w:tab w:val="center" w:pos="4536"/>
                <w:tab w:val="right" w:pos="9072"/>
              </w:tabs>
              <w:spacing w:after="0" w:line="240" w:lineRule="exact"/>
              <w:ind w:right="-108"/>
              <w:rPr>
                <w:rFonts w:ascii="Times New Roman" w:hAnsi="Times New Roman" w:cs="Times New Roman"/>
                <w:i/>
                <w:iCs/>
                <w:sz w:val="22"/>
                <w:szCs w:val="22"/>
                <w:cs/>
              </w:rPr>
            </w:pPr>
            <w:r w:rsidRPr="00875C87">
              <w:rPr>
                <w:rFonts w:ascii="Times New Roman" w:hAnsi="Times New Roman" w:cs="Times New Roman"/>
                <w:sz w:val="22"/>
                <w:szCs w:val="22"/>
              </w:rPr>
              <w:t>At 31 December 2019</w:t>
            </w:r>
          </w:p>
        </w:tc>
        <w:tc>
          <w:tcPr>
            <w:tcW w:w="1530" w:type="dxa"/>
          </w:tcPr>
          <w:p w:rsidR="001F5E83" w:rsidRPr="00602E4C" w:rsidRDefault="001F5E83" w:rsidP="005134A2">
            <w:pPr>
              <w:pStyle w:val="acctfourfigures"/>
              <w:shd w:val="clear" w:color="auto" w:fill="FFFFFF"/>
              <w:tabs>
                <w:tab w:val="decimal" w:pos="908"/>
              </w:tabs>
              <w:spacing w:line="240" w:lineRule="auto"/>
              <w:ind w:right="100"/>
              <w:jc w:val="right"/>
              <w:rPr>
                <w:szCs w:val="22"/>
              </w:rPr>
            </w:pPr>
            <w:r>
              <w:rPr>
                <w:szCs w:val="22"/>
              </w:rPr>
              <w:t>116</w:t>
            </w:r>
          </w:p>
        </w:tc>
        <w:tc>
          <w:tcPr>
            <w:tcW w:w="180" w:type="dxa"/>
          </w:tcPr>
          <w:p w:rsidR="001F5E83" w:rsidRPr="00602E4C" w:rsidRDefault="001F5E83" w:rsidP="005134A2">
            <w:pPr>
              <w:pStyle w:val="acctfourfigures"/>
              <w:tabs>
                <w:tab w:val="clear" w:pos="765"/>
              </w:tabs>
              <w:spacing w:line="240" w:lineRule="atLeast"/>
              <w:ind w:left="-76" w:right="374"/>
              <w:jc w:val="right"/>
              <w:rPr>
                <w:szCs w:val="22"/>
              </w:rPr>
            </w:pPr>
          </w:p>
        </w:tc>
        <w:tc>
          <w:tcPr>
            <w:tcW w:w="1440" w:type="dxa"/>
          </w:tcPr>
          <w:p w:rsidR="001F5E83" w:rsidRPr="00602E4C" w:rsidRDefault="001F5E83" w:rsidP="005134A2">
            <w:pPr>
              <w:pStyle w:val="acctfourfigures"/>
              <w:tabs>
                <w:tab w:val="clear" w:pos="765"/>
              </w:tabs>
              <w:spacing w:line="240" w:lineRule="atLeast"/>
              <w:ind w:left="-76" w:right="374"/>
              <w:jc w:val="right"/>
              <w:rPr>
                <w:szCs w:val="22"/>
              </w:rPr>
            </w:pPr>
            <w:r>
              <w:rPr>
                <w:szCs w:val="22"/>
              </w:rPr>
              <w:t>-</w:t>
            </w:r>
          </w:p>
        </w:tc>
      </w:tr>
      <w:tr w:rsidR="001F5E83" w:rsidRPr="00602E4C" w:rsidTr="00D466DE">
        <w:trPr>
          <w:cantSplit/>
          <w:trHeight w:val="64"/>
        </w:trPr>
        <w:tc>
          <w:tcPr>
            <w:tcW w:w="5220" w:type="dxa"/>
          </w:tcPr>
          <w:p w:rsidR="001F5E83" w:rsidRPr="001F5E83" w:rsidRDefault="001F5E83" w:rsidP="001F5E83">
            <w:pPr>
              <w:pStyle w:val="BodyText"/>
              <w:tabs>
                <w:tab w:val="center" w:pos="4536"/>
                <w:tab w:val="right" w:pos="9072"/>
              </w:tabs>
              <w:spacing w:after="0" w:line="240" w:lineRule="exact"/>
              <w:ind w:right="-108"/>
              <w:rPr>
                <w:rFonts w:ascii="Times New Roman" w:hAnsi="Times New Roman" w:cs="Times New Roman"/>
                <w:sz w:val="22"/>
                <w:szCs w:val="22"/>
                <w:cs/>
              </w:rPr>
            </w:pPr>
            <w:r w:rsidRPr="001F5E83">
              <w:rPr>
                <w:rFonts w:ascii="Times New Roman" w:hAnsi="Times New Roman" w:cs="Times New Roman"/>
                <w:sz w:val="22"/>
                <w:szCs w:val="22"/>
              </w:rPr>
              <w:t>Addition</w:t>
            </w:r>
          </w:p>
        </w:tc>
        <w:tc>
          <w:tcPr>
            <w:tcW w:w="1530" w:type="dxa"/>
            <w:tcBorders>
              <w:bottom w:val="single" w:sz="4" w:space="0" w:color="auto"/>
            </w:tcBorders>
          </w:tcPr>
          <w:p w:rsidR="001F5E83" w:rsidRPr="00602E4C" w:rsidRDefault="001F5E83" w:rsidP="005134A2">
            <w:pPr>
              <w:pStyle w:val="acctfourfigures"/>
              <w:shd w:val="clear" w:color="auto" w:fill="FFFFFF"/>
              <w:tabs>
                <w:tab w:val="decimal" w:pos="908"/>
              </w:tabs>
              <w:spacing w:line="240" w:lineRule="auto"/>
              <w:ind w:right="100"/>
              <w:jc w:val="right"/>
              <w:rPr>
                <w:szCs w:val="22"/>
              </w:rPr>
            </w:pPr>
            <w:r>
              <w:rPr>
                <w:szCs w:val="22"/>
              </w:rPr>
              <w:t>1,235</w:t>
            </w:r>
          </w:p>
        </w:tc>
        <w:tc>
          <w:tcPr>
            <w:tcW w:w="180" w:type="dxa"/>
          </w:tcPr>
          <w:p w:rsidR="001F5E83" w:rsidRPr="00602E4C" w:rsidRDefault="001F5E83" w:rsidP="005134A2">
            <w:pPr>
              <w:pStyle w:val="acctfourfigures"/>
              <w:tabs>
                <w:tab w:val="clear" w:pos="765"/>
              </w:tabs>
              <w:spacing w:line="240" w:lineRule="atLeast"/>
              <w:ind w:left="-76" w:right="374"/>
              <w:jc w:val="right"/>
              <w:rPr>
                <w:szCs w:val="22"/>
              </w:rPr>
            </w:pPr>
          </w:p>
        </w:tc>
        <w:tc>
          <w:tcPr>
            <w:tcW w:w="1440" w:type="dxa"/>
            <w:tcBorders>
              <w:bottom w:val="single" w:sz="4" w:space="0" w:color="auto"/>
            </w:tcBorders>
          </w:tcPr>
          <w:p w:rsidR="001F5E83" w:rsidRPr="00602E4C" w:rsidRDefault="001F5E83" w:rsidP="005134A2">
            <w:pPr>
              <w:pStyle w:val="acctfourfigures"/>
              <w:tabs>
                <w:tab w:val="clear" w:pos="765"/>
              </w:tabs>
              <w:spacing w:line="240" w:lineRule="atLeast"/>
              <w:ind w:left="-76" w:right="374"/>
              <w:jc w:val="right"/>
              <w:rPr>
                <w:szCs w:val="22"/>
              </w:rPr>
            </w:pPr>
            <w:r>
              <w:rPr>
                <w:szCs w:val="22"/>
              </w:rPr>
              <w:t>-</w:t>
            </w:r>
          </w:p>
        </w:tc>
      </w:tr>
      <w:tr w:rsidR="001F5E83" w:rsidRPr="00602E4C" w:rsidTr="00D466DE">
        <w:trPr>
          <w:cantSplit/>
          <w:trHeight w:val="64"/>
        </w:trPr>
        <w:tc>
          <w:tcPr>
            <w:tcW w:w="5220" w:type="dxa"/>
          </w:tcPr>
          <w:p w:rsidR="001F5E83" w:rsidRPr="001F5E83" w:rsidRDefault="001F5E83" w:rsidP="001F5E83">
            <w:pPr>
              <w:pStyle w:val="BodyText"/>
              <w:tabs>
                <w:tab w:val="center" w:pos="4536"/>
                <w:tab w:val="right" w:pos="9072"/>
              </w:tabs>
              <w:spacing w:after="0" w:line="240" w:lineRule="exact"/>
              <w:ind w:right="-108"/>
              <w:rPr>
                <w:rFonts w:ascii="Times New Roman" w:hAnsi="Times New Roman" w:cs="Times New Roman"/>
                <w:sz w:val="22"/>
                <w:szCs w:val="22"/>
                <w:cs/>
              </w:rPr>
            </w:pPr>
            <w:r w:rsidRPr="001F5E83">
              <w:rPr>
                <w:rFonts w:ascii="Times New Roman" w:hAnsi="Times New Roman" w:cs="Times New Roman"/>
                <w:b/>
                <w:bCs/>
                <w:sz w:val="22"/>
                <w:szCs w:val="22"/>
              </w:rPr>
              <w:t>At 31 December 2020</w:t>
            </w:r>
          </w:p>
        </w:tc>
        <w:tc>
          <w:tcPr>
            <w:tcW w:w="1530" w:type="dxa"/>
            <w:tcBorders>
              <w:top w:val="single" w:sz="4" w:space="0" w:color="auto"/>
              <w:bottom w:val="double" w:sz="4" w:space="0" w:color="auto"/>
            </w:tcBorders>
          </w:tcPr>
          <w:p w:rsidR="001F5E83" w:rsidRPr="001F5E83" w:rsidRDefault="001F5E83" w:rsidP="005134A2">
            <w:pPr>
              <w:pStyle w:val="acctfourfigures"/>
              <w:shd w:val="clear" w:color="auto" w:fill="FFFFFF"/>
              <w:tabs>
                <w:tab w:val="decimal" w:pos="908"/>
              </w:tabs>
              <w:spacing w:line="240" w:lineRule="auto"/>
              <w:ind w:right="100"/>
              <w:jc w:val="right"/>
              <w:rPr>
                <w:b/>
                <w:bCs/>
                <w:szCs w:val="22"/>
              </w:rPr>
            </w:pPr>
            <w:r w:rsidRPr="001F5E83">
              <w:rPr>
                <w:b/>
                <w:bCs/>
                <w:szCs w:val="22"/>
              </w:rPr>
              <w:t>1,351</w:t>
            </w:r>
          </w:p>
        </w:tc>
        <w:tc>
          <w:tcPr>
            <w:tcW w:w="180" w:type="dxa"/>
          </w:tcPr>
          <w:p w:rsidR="001F5E83" w:rsidRPr="005134A2" w:rsidRDefault="001F5E83" w:rsidP="005134A2">
            <w:pPr>
              <w:pStyle w:val="acctfourfigures"/>
              <w:tabs>
                <w:tab w:val="clear" w:pos="765"/>
              </w:tabs>
              <w:spacing w:line="240" w:lineRule="atLeast"/>
              <w:ind w:left="-76" w:right="374"/>
              <w:jc w:val="right"/>
              <w:rPr>
                <w:szCs w:val="22"/>
              </w:rPr>
            </w:pPr>
          </w:p>
        </w:tc>
        <w:tc>
          <w:tcPr>
            <w:tcW w:w="1440" w:type="dxa"/>
            <w:tcBorders>
              <w:top w:val="single" w:sz="4" w:space="0" w:color="auto"/>
              <w:bottom w:val="double" w:sz="4" w:space="0" w:color="auto"/>
            </w:tcBorders>
          </w:tcPr>
          <w:p w:rsidR="001F5E83" w:rsidRPr="005134A2" w:rsidRDefault="001F5E83" w:rsidP="005134A2">
            <w:pPr>
              <w:pStyle w:val="acctfourfigures"/>
              <w:tabs>
                <w:tab w:val="clear" w:pos="765"/>
              </w:tabs>
              <w:spacing w:line="240" w:lineRule="atLeast"/>
              <w:ind w:left="-76" w:right="374"/>
              <w:jc w:val="right"/>
              <w:rPr>
                <w:b/>
                <w:bCs/>
                <w:szCs w:val="22"/>
              </w:rPr>
            </w:pPr>
            <w:r w:rsidRPr="005134A2">
              <w:rPr>
                <w:b/>
                <w:bCs/>
                <w:szCs w:val="22"/>
              </w:rPr>
              <w:t>-</w:t>
            </w:r>
          </w:p>
        </w:tc>
      </w:tr>
    </w:tbl>
    <w:p w:rsidR="004346DC" w:rsidRPr="00AD57A1" w:rsidRDefault="004346DC"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rsidR="00AD57A1"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AD57A1">
        <w:rPr>
          <w:rFonts w:ascii="Times New Roman" w:hAnsi="Times New Roman"/>
          <w:sz w:val="22"/>
          <w:szCs w:val="22"/>
        </w:rPr>
        <w:t>(</w:t>
      </w:r>
      <w:r w:rsidR="007058DE">
        <w:rPr>
          <w:rFonts w:ascii="Times New Roman" w:hAnsi="Times New Roman"/>
          <w:sz w:val="22"/>
          <w:szCs w:val="22"/>
        </w:rPr>
        <w:t>b</w:t>
      </w:r>
      <w:r w:rsidRPr="00AD57A1">
        <w:rPr>
          <w:rFonts w:ascii="Times New Roman" w:hAnsi="Times New Roman"/>
          <w:sz w:val="22"/>
          <w:szCs w:val="22"/>
        </w:rPr>
        <w:t>.1.2) Cash and cash equivalent and derivatives</w:t>
      </w:r>
    </w:p>
    <w:p w:rsidR="00AD57A1" w:rsidRDefault="00AD57A1"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rsidR="00AD57A1"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AD57A1">
        <w:rPr>
          <w:rFonts w:ascii="Times New Roman" w:hAnsi="Times New Roman"/>
          <w:sz w:val="22"/>
          <w:szCs w:val="22"/>
        </w:rPr>
        <w:lastRenderedPageBreak/>
        <w:t xml:space="preserve">The Group’s exposure to credit risk arising from cash and cash equivalents and derivative assets is limited </w:t>
      </w:r>
      <w:r w:rsidR="00B80465">
        <w:rPr>
          <w:rFonts w:ascii="Times New Roman" w:hAnsi="Times New Roman"/>
          <w:sz w:val="22"/>
          <w:szCs w:val="22"/>
        </w:rPr>
        <w:t>because the counterparties are banks</w:t>
      </w:r>
      <w:r w:rsidRPr="00AD57A1">
        <w:rPr>
          <w:rFonts w:ascii="Times New Roman" w:hAnsi="Times New Roman"/>
          <w:sz w:val="22"/>
          <w:szCs w:val="22"/>
        </w:rPr>
        <w:t xml:space="preserve"> which the Group considers to</w:t>
      </w:r>
      <w:r>
        <w:rPr>
          <w:rFonts w:ascii="Times New Roman" w:hAnsi="Times New Roman"/>
          <w:sz w:val="22"/>
          <w:szCs w:val="22"/>
        </w:rPr>
        <w:t xml:space="preserve"> </w:t>
      </w:r>
      <w:r w:rsidRPr="00AD57A1">
        <w:rPr>
          <w:rFonts w:ascii="Times New Roman" w:hAnsi="Times New Roman"/>
          <w:sz w:val="22"/>
          <w:szCs w:val="22"/>
        </w:rPr>
        <w:t>have</w:t>
      </w:r>
      <w:r>
        <w:rPr>
          <w:rFonts w:ascii="Times New Roman" w:hAnsi="Times New Roman"/>
          <w:sz w:val="22"/>
          <w:szCs w:val="22"/>
        </w:rPr>
        <w:t xml:space="preserve"> </w:t>
      </w:r>
      <w:r w:rsidRPr="00AD57A1">
        <w:rPr>
          <w:rFonts w:ascii="Times New Roman" w:hAnsi="Times New Roman"/>
          <w:sz w:val="22"/>
          <w:szCs w:val="22"/>
        </w:rPr>
        <w:t>low credit risk.</w:t>
      </w:r>
    </w:p>
    <w:p w:rsidR="00AD57A1" w:rsidRDefault="00AD57A1" w:rsidP="00AD57A1">
      <w:pPr>
        <w:spacing w:line="240" w:lineRule="auto"/>
        <w:ind w:left="1620"/>
        <w:jc w:val="both"/>
        <w:rPr>
          <w:rFonts w:ascii="Times New Roman" w:hAnsi="Times New Roman"/>
          <w:sz w:val="22"/>
          <w:szCs w:val="22"/>
        </w:rPr>
      </w:pPr>
    </w:p>
    <w:p w:rsidR="00AD57A1" w:rsidRPr="00AD57A1"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AD57A1">
        <w:rPr>
          <w:rFonts w:ascii="Times New Roman" w:hAnsi="Times New Roman"/>
          <w:sz w:val="22"/>
          <w:szCs w:val="22"/>
        </w:rPr>
        <w:t>(</w:t>
      </w:r>
      <w:r w:rsidR="003141B7">
        <w:rPr>
          <w:rFonts w:ascii="Times New Roman" w:hAnsi="Times New Roman"/>
          <w:sz w:val="22"/>
          <w:szCs w:val="22"/>
        </w:rPr>
        <w:t>b</w:t>
      </w:r>
      <w:r w:rsidRPr="00AD57A1">
        <w:rPr>
          <w:rFonts w:ascii="Times New Roman" w:hAnsi="Times New Roman"/>
          <w:sz w:val="22"/>
          <w:szCs w:val="22"/>
        </w:rPr>
        <w:t>.1.</w:t>
      </w:r>
      <w:r>
        <w:rPr>
          <w:rFonts w:ascii="Times New Roman" w:hAnsi="Times New Roman"/>
          <w:sz w:val="22"/>
          <w:szCs w:val="22"/>
        </w:rPr>
        <w:t>3</w:t>
      </w:r>
      <w:r w:rsidRPr="00AD57A1">
        <w:rPr>
          <w:rFonts w:ascii="Times New Roman" w:hAnsi="Times New Roman"/>
          <w:sz w:val="22"/>
          <w:szCs w:val="22"/>
        </w:rPr>
        <w:t>) Guarantees</w:t>
      </w:r>
      <w:r w:rsidRPr="003141B7">
        <w:rPr>
          <w:rFonts w:ascii="Times New Roman" w:hAnsi="Times New Roman"/>
          <w:sz w:val="22"/>
          <w:szCs w:val="22"/>
        </w:rPr>
        <w:t xml:space="preserve">  </w:t>
      </w:r>
    </w:p>
    <w:p w:rsidR="00AD57A1" w:rsidRPr="00AD57A1" w:rsidRDefault="00AD57A1" w:rsidP="00AD57A1">
      <w:pPr>
        <w:spacing w:line="240" w:lineRule="auto"/>
        <w:ind w:left="900"/>
        <w:jc w:val="both"/>
        <w:rPr>
          <w:rFonts w:ascii="Times New Roman" w:hAnsi="Times New Roman"/>
          <w:sz w:val="22"/>
          <w:szCs w:val="22"/>
        </w:rPr>
      </w:pPr>
    </w:p>
    <w:p w:rsidR="00AD57A1" w:rsidRPr="00AD57A1"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AD57A1">
        <w:rPr>
          <w:rFonts w:ascii="Times New Roman" w:hAnsi="Times New Roman"/>
          <w:sz w:val="22"/>
          <w:szCs w:val="22"/>
        </w:rPr>
        <w:t xml:space="preserve">The </w:t>
      </w:r>
      <w:r w:rsidRPr="00CB4E3E">
        <w:rPr>
          <w:rFonts w:ascii="Times New Roman" w:hAnsi="Times New Roman"/>
          <w:sz w:val="22"/>
          <w:szCs w:val="22"/>
        </w:rPr>
        <w:t>Group’s</w:t>
      </w:r>
      <w:r w:rsidRPr="00AD57A1">
        <w:rPr>
          <w:rFonts w:ascii="Times New Roman" w:hAnsi="Times New Roman"/>
          <w:sz w:val="22"/>
          <w:szCs w:val="22"/>
        </w:rPr>
        <w:t xml:space="preserve"> policy is to provide financial guarantees only for subsidiaries’ liabilities. At 31 December 2020, the </w:t>
      </w:r>
      <w:r w:rsidR="003141B7">
        <w:rPr>
          <w:rFonts w:ascii="Times New Roman" w:hAnsi="Times New Roman"/>
          <w:sz w:val="22"/>
          <w:szCs w:val="22"/>
        </w:rPr>
        <w:t>Company</w:t>
      </w:r>
      <w:r w:rsidRPr="00AD57A1">
        <w:rPr>
          <w:rFonts w:ascii="Times New Roman" w:hAnsi="Times New Roman"/>
          <w:sz w:val="22"/>
          <w:szCs w:val="22"/>
        </w:rPr>
        <w:t xml:space="preserve"> has issued a guarantee to certain banks in respect of credit facilities granted to t</w:t>
      </w:r>
      <w:r w:rsidR="003141B7">
        <w:rPr>
          <w:rFonts w:ascii="Times New Roman" w:hAnsi="Times New Roman"/>
          <w:sz w:val="22"/>
          <w:szCs w:val="22"/>
        </w:rPr>
        <w:t>he</w:t>
      </w:r>
      <w:r w:rsidRPr="00AD57A1">
        <w:rPr>
          <w:rFonts w:ascii="Times New Roman" w:hAnsi="Times New Roman"/>
          <w:sz w:val="22"/>
          <w:szCs w:val="22"/>
        </w:rPr>
        <w:t xml:space="preserve"> subsidiaries (see note </w:t>
      </w:r>
      <w:r w:rsidR="003141B7">
        <w:rPr>
          <w:rFonts w:ascii="Times New Roman" w:hAnsi="Times New Roman"/>
          <w:sz w:val="22"/>
          <w:szCs w:val="22"/>
        </w:rPr>
        <w:t>18</w:t>
      </w:r>
      <w:r w:rsidRPr="00AD57A1">
        <w:rPr>
          <w:rFonts w:ascii="Times New Roman" w:hAnsi="Times New Roman"/>
          <w:sz w:val="22"/>
          <w:szCs w:val="22"/>
        </w:rPr>
        <w:t>).</w:t>
      </w:r>
    </w:p>
    <w:p w:rsidR="00AD57A1" w:rsidRDefault="00AD57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5C6AA7" w:rsidRPr="005C6AA7" w:rsidRDefault="005C6AA7" w:rsidP="003141B7">
      <w:pPr>
        <w:tabs>
          <w:tab w:val="clear" w:pos="907"/>
          <w:tab w:val="left" w:pos="990"/>
        </w:tabs>
        <w:spacing w:line="240" w:lineRule="auto"/>
        <w:ind w:left="900" w:hanging="360"/>
        <w:rPr>
          <w:rFonts w:ascii="Times New Roman" w:hAnsi="Times New Roman"/>
          <w:b/>
          <w:bCs/>
          <w:i/>
          <w:iCs/>
          <w:sz w:val="22"/>
          <w:szCs w:val="22"/>
        </w:rPr>
      </w:pPr>
      <w:r w:rsidRPr="005C6AA7">
        <w:rPr>
          <w:rFonts w:ascii="Times New Roman" w:hAnsi="Times New Roman"/>
          <w:b/>
          <w:bCs/>
          <w:i/>
          <w:iCs/>
          <w:sz w:val="22"/>
          <w:szCs w:val="22"/>
        </w:rPr>
        <w:t>(</w:t>
      </w:r>
      <w:r w:rsidR="003141B7">
        <w:rPr>
          <w:rFonts w:ascii="Times New Roman" w:hAnsi="Times New Roman"/>
          <w:b/>
          <w:bCs/>
          <w:i/>
          <w:iCs/>
          <w:sz w:val="22"/>
          <w:szCs w:val="22"/>
        </w:rPr>
        <w:t>b</w:t>
      </w:r>
      <w:r w:rsidRPr="005C6AA7">
        <w:rPr>
          <w:rFonts w:ascii="Times New Roman" w:hAnsi="Times New Roman"/>
          <w:b/>
          <w:bCs/>
          <w:i/>
          <w:iCs/>
          <w:sz w:val="22"/>
          <w:szCs w:val="22"/>
        </w:rPr>
        <w:t>.2) Liquidity risk</w:t>
      </w:r>
    </w:p>
    <w:p w:rsidR="005C6AA7" w:rsidRPr="005C6AA7" w:rsidRDefault="005C6AA7" w:rsidP="005C6AA7">
      <w:pPr>
        <w:spacing w:line="240" w:lineRule="auto"/>
        <w:ind w:left="900"/>
        <w:jc w:val="thaiDistribute"/>
        <w:rPr>
          <w:rFonts w:ascii="Times New Roman" w:hAnsi="Times New Roman"/>
          <w:sz w:val="22"/>
          <w:szCs w:val="22"/>
        </w:rPr>
      </w:pPr>
    </w:p>
    <w:p w:rsidR="005C6AA7" w:rsidRDefault="005C6AA7" w:rsidP="005C6AA7">
      <w:pPr>
        <w:spacing w:line="240" w:lineRule="auto"/>
        <w:ind w:left="990"/>
        <w:jc w:val="thaiDistribute"/>
        <w:rPr>
          <w:rFonts w:ascii="Times New Roman" w:hAnsi="Times New Roman"/>
          <w:sz w:val="22"/>
          <w:szCs w:val="22"/>
        </w:rPr>
      </w:pPr>
      <w:r w:rsidRPr="005C6AA7">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rsidR="00A83375" w:rsidRDefault="00A83375" w:rsidP="005C6AA7">
      <w:pPr>
        <w:spacing w:line="240" w:lineRule="auto"/>
        <w:ind w:left="990"/>
        <w:jc w:val="thaiDistribute"/>
        <w:rPr>
          <w:rFonts w:ascii="Times New Roman" w:hAnsi="Times New Roman"/>
          <w:sz w:val="22"/>
          <w:szCs w:val="22"/>
        </w:rPr>
      </w:pPr>
    </w:p>
    <w:p w:rsidR="00A83375" w:rsidRDefault="00A83375" w:rsidP="005C6AA7">
      <w:pPr>
        <w:spacing w:line="240" w:lineRule="auto"/>
        <w:ind w:left="990"/>
        <w:jc w:val="thaiDistribute"/>
        <w:rPr>
          <w:rFonts w:ascii="Times New Roman" w:hAnsi="Times New Roman"/>
          <w:sz w:val="22"/>
          <w:szCs w:val="22"/>
        </w:rPr>
      </w:pPr>
      <w:r w:rsidRPr="00A83375">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rsidR="005C6AA7" w:rsidRPr="003748FF" w:rsidRDefault="005C6AA7" w:rsidP="005C6AA7">
      <w:pPr>
        <w:spacing w:line="240" w:lineRule="auto"/>
        <w:ind w:left="990"/>
        <w:jc w:val="thaiDistribute"/>
        <w:rPr>
          <w:rFonts w:ascii="Times New Roman" w:hAnsi="Times New Roman"/>
          <w:sz w:val="22"/>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1080"/>
        <w:gridCol w:w="272"/>
        <w:gridCol w:w="1078"/>
        <w:gridCol w:w="236"/>
        <w:gridCol w:w="1204"/>
        <w:gridCol w:w="236"/>
        <w:gridCol w:w="1024"/>
      </w:tblGrid>
      <w:tr w:rsidR="00A83375" w:rsidRPr="003748FF" w:rsidTr="003748FF">
        <w:trPr>
          <w:tblHeader/>
        </w:trPr>
        <w:tc>
          <w:tcPr>
            <w:tcW w:w="2250" w:type="dxa"/>
          </w:tcPr>
          <w:p w:rsidR="00A83375" w:rsidRPr="003748FF" w:rsidRDefault="00A83375" w:rsidP="00073D42">
            <w:pPr>
              <w:spacing w:line="240" w:lineRule="auto"/>
              <w:rPr>
                <w:rFonts w:ascii="Times New Roman" w:hAnsi="Times New Roman"/>
                <w:b/>
                <w:bCs/>
                <w:sz w:val="20"/>
                <w:szCs w:val="20"/>
              </w:rPr>
            </w:pPr>
          </w:p>
        </w:tc>
        <w:tc>
          <w:tcPr>
            <w:tcW w:w="6480" w:type="dxa"/>
            <w:gridSpan w:val="9"/>
            <w:hideMark/>
          </w:tcPr>
          <w:p w:rsidR="00A83375" w:rsidRPr="003748FF" w:rsidRDefault="00A83375" w:rsidP="00A83375">
            <w:pPr>
              <w:pStyle w:val="acctmergecolhdg"/>
              <w:shd w:val="clear" w:color="auto" w:fill="FFFFFF"/>
              <w:spacing w:line="240" w:lineRule="auto"/>
              <w:ind w:left="-78" w:right="-77"/>
              <w:rPr>
                <w:sz w:val="20"/>
              </w:rPr>
            </w:pPr>
            <w:r w:rsidRPr="003748FF">
              <w:rPr>
                <w:sz w:val="20"/>
              </w:rPr>
              <w:t>Consolidated financial statements</w:t>
            </w:r>
          </w:p>
        </w:tc>
      </w:tr>
      <w:tr w:rsidR="00A83375" w:rsidRPr="003748FF" w:rsidTr="003748FF">
        <w:trPr>
          <w:tblHeader/>
        </w:trPr>
        <w:tc>
          <w:tcPr>
            <w:tcW w:w="2250" w:type="dxa"/>
          </w:tcPr>
          <w:p w:rsidR="00A83375" w:rsidRPr="003748FF" w:rsidRDefault="00A83375" w:rsidP="00073D42">
            <w:pPr>
              <w:spacing w:line="240" w:lineRule="auto"/>
              <w:rPr>
                <w:rFonts w:ascii="Times New Roman" w:hAnsi="Times New Roman"/>
                <w:b/>
                <w:bCs/>
                <w:sz w:val="20"/>
                <w:szCs w:val="20"/>
              </w:rPr>
            </w:pPr>
          </w:p>
        </w:tc>
        <w:tc>
          <w:tcPr>
            <w:tcW w:w="1080" w:type="dxa"/>
          </w:tcPr>
          <w:p w:rsidR="00A83375" w:rsidRPr="003748FF" w:rsidRDefault="00A83375" w:rsidP="00073D42">
            <w:pPr>
              <w:spacing w:line="240" w:lineRule="auto"/>
              <w:jc w:val="center"/>
              <w:rPr>
                <w:rFonts w:ascii="Times New Roman" w:hAnsi="Times New Roman"/>
                <w:b/>
                <w:bCs/>
                <w:sz w:val="20"/>
                <w:szCs w:val="20"/>
              </w:rPr>
            </w:pPr>
          </w:p>
        </w:tc>
        <w:tc>
          <w:tcPr>
            <w:tcW w:w="270" w:type="dxa"/>
          </w:tcPr>
          <w:p w:rsidR="00A83375" w:rsidRPr="003748FF" w:rsidRDefault="00A83375" w:rsidP="00073D42">
            <w:pPr>
              <w:spacing w:line="240" w:lineRule="auto"/>
              <w:jc w:val="center"/>
              <w:rPr>
                <w:rFonts w:ascii="Times New Roman" w:hAnsi="Times New Roman"/>
                <w:sz w:val="20"/>
                <w:szCs w:val="20"/>
              </w:rPr>
            </w:pPr>
          </w:p>
        </w:tc>
        <w:tc>
          <w:tcPr>
            <w:tcW w:w="5130" w:type="dxa"/>
            <w:gridSpan w:val="7"/>
            <w:tcBorders>
              <w:bottom w:val="single" w:sz="4" w:space="0" w:color="auto"/>
            </w:tcBorders>
            <w:vAlign w:val="bottom"/>
            <w:hideMark/>
          </w:tcPr>
          <w:p w:rsidR="00A83375" w:rsidRPr="003748FF" w:rsidRDefault="00A83375" w:rsidP="00073D42">
            <w:pPr>
              <w:spacing w:line="240" w:lineRule="auto"/>
              <w:jc w:val="center"/>
              <w:rPr>
                <w:rFonts w:ascii="Times New Roman" w:hAnsi="Times New Roman"/>
                <w:sz w:val="20"/>
                <w:szCs w:val="20"/>
              </w:rPr>
            </w:pPr>
            <w:r w:rsidRPr="003748FF">
              <w:rPr>
                <w:rFonts w:ascii="Times New Roman" w:hAnsi="Times New Roman"/>
                <w:sz w:val="20"/>
                <w:szCs w:val="20"/>
              </w:rPr>
              <w:t>Contractual cash flows</w:t>
            </w:r>
          </w:p>
        </w:tc>
      </w:tr>
      <w:tr w:rsidR="00A83375" w:rsidRPr="003748FF" w:rsidTr="003748FF">
        <w:trPr>
          <w:tblHeader/>
        </w:trPr>
        <w:tc>
          <w:tcPr>
            <w:tcW w:w="2250" w:type="dxa"/>
            <w:vAlign w:val="bottom"/>
            <w:hideMark/>
          </w:tcPr>
          <w:p w:rsidR="00A83375" w:rsidRPr="003748FF" w:rsidRDefault="00A83375" w:rsidP="00A83375">
            <w:pPr>
              <w:spacing w:line="240" w:lineRule="auto"/>
              <w:rPr>
                <w:rFonts w:ascii="Times New Roman" w:hAnsi="Times New Roman"/>
                <w:b/>
                <w:bCs/>
                <w:i/>
                <w:iCs/>
                <w:sz w:val="20"/>
                <w:szCs w:val="20"/>
              </w:rPr>
            </w:pPr>
            <w:r w:rsidRPr="003748FF">
              <w:rPr>
                <w:rFonts w:ascii="Times New Roman" w:hAnsi="Times New Roman"/>
                <w:b/>
                <w:bCs/>
                <w:i/>
                <w:iCs/>
                <w:sz w:val="20"/>
                <w:szCs w:val="20"/>
              </w:rPr>
              <w:t>At 31 December 2020</w:t>
            </w:r>
          </w:p>
        </w:tc>
        <w:tc>
          <w:tcPr>
            <w:tcW w:w="1080" w:type="dxa"/>
            <w:vAlign w:val="bottom"/>
            <w:hideMark/>
          </w:tcPr>
          <w:p w:rsidR="00A83375" w:rsidRPr="003748FF" w:rsidRDefault="00A83375" w:rsidP="00A83375">
            <w:pPr>
              <w:spacing w:line="240" w:lineRule="auto"/>
              <w:ind w:left="-112" w:right="-105"/>
              <w:jc w:val="center"/>
              <w:rPr>
                <w:rFonts w:ascii="Times New Roman" w:hAnsi="Times New Roman"/>
                <w:sz w:val="20"/>
                <w:szCs w:val="20"/>
              </w:rPr>
            </w:pPr>
            <w:r w:rsidRPr="003748FF">
              <w:rPr>
                <w:rFonts w:ascii="Times New Roman" w:hAnsi="Times New Roman"/>
                <w:sz w:val="20"/>
                <w:szCs w:val="20"/>
              </w:rPr>
              <w:t>Carrying amount</w:t>
            </w:r>
          </w:p>
        </w:tc>
        <w:tc>
          <w:tcPr>
            <w:tcW w:w="270" w:type="dxa"/>
            <w:vAlign w:val="bottom"/>
          </w:tcPr>
          <w:p w:rsidR="00A83375" w:rsidRPr="003748FF" w:rsidRDefault="00A83375" w:rsidP="00A83375">
            <w:pPr>
              <w:spacing w:line="240" w:lineRule="auto"/>
              <w:jc w:val="center"/>
              <w:rPr>
                <w:rFonts w:ascii="Times New Roman" w:hAnsi="Times New Roman"/>
                <w:sz w:val="20"/>
                <w:szCs w:val="20"/>
              </w:rPr>
            </w:pPr>
          </w:p>
        </w:tc>
        <w:tc>
          <w:tcPr>
            <w:tcW w:w="1080" w:type="dxa"/>
            <w:tcBorders>
              <w:top w:val="single" w:sz="4" w:space="0" w:color="auto"/>
            </w:tcBorders>
            <w:vAlign w:val="bottom"/>
            <w:hideMark/>
          </w:tcPr>
          <w:p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1 year</w:t>
            </w:r>
          </w:p>
          <w:p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or less</w:t>
            </w:r>
          </w:p>
        </w:tc>
        <w:tc>
          <w:tcPr>
            <w:tcW w:w="272" w:type="dxa"/>
            <w:vAlign w:val="bottom"/>
          </w:tcPr>
          <w:p w:rsidR="00A83375" w:rsidRPr="003748FF" w:rsidRDefault="00A83375" w:rsidP="00A83375">
            <w:pPr>
              <w:spacing w:line="240" w:lineRule="auto"/>
              <w:jc w:val="center"/>
              <w:rPr>
                <w:rFonts w:ascii="Times New Roman" w:hAnsi="Times New Roman"/>
                <w:sz w:val="20"/>
                <w:szCs w:val="20"/>
              </w:rPr>
            </w:pPr>
          </w:p>
        </w:tc>
        <w:tc>
          <w:tcPr>
            <w:tcW w:w="1078" w:type="dxa"/>
            <w:vAlign w:val="bottom"/>
            <w:hideMark/>
          </w:tcPr>
          <w:p w:rsidR="00A83375" w:rsidRPr="003748FF" w:rsidRDefault="00A83375" w:rsidP="00A83375">
            <w:pPr>
              <w:spacing w:line="240" w:lineRule="auto"/>
              <w:ind w:left="-110" w:right="-110"/>
              <w:jc w:val="center"/>
              <w:rPr>
                <w:rFonts w:ascii="Times New Roman" w:hAnsi="Times New Roman"/>
                <w:sz w:val="20"/>
                <w:szCs w:val="20"/>
              </w:rPr>
            </w:pPr>
            <w:r w:rsidRPr="003748FF">
              <w:rPr>
                <w:rFonts w:ascii="Times New Roman" w:hAnsi="Times New Roman"/>
                <w:sz w:val="20"/>
                <w:szCs w:val="20"/>
              </w:rPr>
              <w:t>More than 1 year but less than 2 years</w:t>
            </w:r>
          </w:p>
        </w:tc>
        <w:tc>
          <w:tcPr>
            <w:tcW w:w="236" w:type="dxa"/>
            <w:vAlign w:val="bottom"/>
          </w:tcPr>
          <w:p w:rsidR="00A83375" w:rsidRPr="003748FF" w:rsidRDefault="00A83375" w:rsidP="00A83375">
            <w:pPr>
              <w:spacing w:line="240" w:lineRule="auto"/>
              <w:jc w:val="center"/>
              <w:rPr>
                <w:rFonts w:ascii="Times New Roman" w:hAnsi="Times New Roman"/>
                <w:sz w:val="20"/>
                <w:szCs w:val="20"/>
              </w:rPr>
            </w:pPr>
          </w:p>
        </w:tc>
        <w:tc>
          <w:tcPr>
            <w:tcW w:w="1204" w:type="dxa"/>
            <w:vAlign w:val="bottom"/>
            <w:hideMark/>
          </w:tcPr>
          <w:p w:rsidR="00A83375" w:rsidRPr="003748FF" w:rsidRDefault="00A83375" w:rsidP="00A83375">
            <w:pPr>
              <w:spacing w:line="240" w:lineRule="auto"/>
              <w:ind w:left="-70" w:right="-110"/>
              <w:jc w:val="center"/>
              <w:rPr>
                <w:rFonts w:ascii="Times New Roman" w:hAnsi="Times New Roman"/>
                <w:sz w:val="20"/>
                <w:szCs w:val="20"/>
              </w:rPr>
            </w:pPr>
            <w:r w:rsidRPr="003748FF">
              <w:rPr>
                <w:rFonts w:ascii="Times New Roman" w:hAnsi="Times New Roman"/>
                <w:sz w:val="20"/>
                <w:szCs w:val="20"/>
              </w:rPr>
              <w:t>More than 2 years but less than 5 years</w:t>
            </w:r>
          </w:p>
        </w:tc>
        <w:tc>
          <w:tcPr>
            <w:tcW w:w="236" w:type="dxa"/>
            <w:vAlign w:val="bottom"/>
          </w:tcPr>
          <w:p w:rsidR="00A83375" w:rsidRPr="003748FF" w:rsidRDefault="00A83375" w:rsidP="00A83375">
            <w:pPr>
              <w:spacing w:line="240" w:lineRule="auto"/>
              <w:jc w:val="center"/>
              <w:rPr>
                <w:rFonts w:ascii="Times New Roman" w:hAnsi="Times New Roman"/>
                <w:sz w:val="20"/>
                <w:szCs w:val="20"/>
              </w:rPr>
            </w:pPr>
          </w:p>
        </w:tc>
        <w:tc>
          <w:tcPr>
            <w:tcW w:w="1024" w:type="dxa"/>
            <w:vAlign w:val="bottom"/>
            <w:hideMark/>
          </w:tcPr>
          <w:p w:rsidR="00A83375" w:rsidRPr="003748FF" w:rsidRDefault="00A83375" w:rsidP="00A83375">
            <w:pPr>
              <w:spacing w:line="240" w:lineRule="auto"/>
              <w:jc w:val="center"/>
              <w:rPr>
                <w:rFonts w:ascii="Times New Roman" w:hAnsi="Times New Roman"/>
                <w:sz w:val="20"/>
                <w:szCs w:val="20"/>
                <w:cs/>
              </w:rPr>
            </w:pPr>
            <w:r w:rsidRPr="003748FF">
              <w:rPr>
                <w:rFonts w:ascii="Times New Roman" w:hAnsi="Times New Roman"/>
                <w:sz w:val="20"/>
                <w:szCs w:val="20"/>
              </w:rPr>
              <w:t>Total</w:t>
            </w:r>
          </w:p>
        </w:tc>
      </w:tr>
      <w:tr w:rsidR="00A83375" w:rsidRPr="003748FF" w:rsidTr="003748FF">
        <w:trPr>
          <w:tblHeader/>
        </w:trPr>
        <w:tc>
          <w:tcPr>
            <w:tcW w:w="2250" w:type="dxa"/>
          </w:tcPr>
          <w:p w:rsidR="00A83375" w:rsidRPr="003748FF" w:rsidRDefault="00A83375" w:rsidP="00073D42">
            <w:pPr>
              <w:spacing w:line="240" w:lineRule="auto"/>
              <w:jc w:val="both"/>
              <w:rPr>
                <w:rFonts w:ascii="Times New Roman" w:hAnsi="Times New Roman"/>
                <w:sz w:val="20"/>
                <w:szCs w:val="20"/>
              </w:rPr>
            </w:pPr>
          </w:p>
        </w:tc>
        <w:tc>
          <w:tcPr>
            <w:tcW w:w="6480" w:type="dxa"/>
            <w:gridSpan w:val="9"/>
            <w:hideMark/>
          </w:tcPr>
          <w:p w:rsidR="00A83375" w:rsidRPr="003748FF" w:rsidRDefault="00A83375" w:rsidP="00073D42">
            <w:pPr>
              <w:spacing w:line="240" w:lineRule="auto"/>
              <w:jc w:val="center"/>
              <w:rPr>
                <w:rFonts w:ascii="Times New Roman" w:hAnsi="Times New Roman"/>
                <w:i/>
                <w:iCs/>
                <w:sz w:val="20"/>
                <w:szCs w:val="20"/>
              </w:rPr>
            </w:pPr>
            <w:r w:rsidRPr="003748FF">
              <w:rPr>
                <w:rFonts w:ascii="Times New Roman" w:hAnsi="Times New Roman"/>
                <w:i/>
                <w:iCs/>
                <w:sz w:val="20"/>
                <w:szCs w:val="20"/>
              </w:rPr>
              <w:t>(in thousand Baht)</w:t>
            </w:r>
          </w:p>
        </w:tc>
      </w:tr>
      <w:tr w:rsidR="00A83375" w:rsidRPr="003748FF" w:rsidTr="003748FF">
        <w:tc>
          <w:tcPr>
            <w:tcW w:w="2250" w:type="dxa"/>
            <w:hideMark/>
          </w:tcPr>
          <w:p w:rsidR="00A83375" w:rsidRPr="003748FF" w:rsidRDefault="00A83375" w:rsidP="003748FF">
            <w:pPr>
              <w:spacing w:line="240" w:lineRule="auto"/>
              <w:ind w:left="165" w:right="-24" w:hanging="165"/>
              <w:rPr>
                <w:rFonts w:ascii="Times New Roman" w:hAnsi="Times New Roman"/>
                <w:b/>
                <w:bCs/>
                <w:i/>
                <w:iCs/>
                <w:sz w:val="20"/>
                <w:szCs w:val="20"/>
              </w:rPr>
            </w:pPr>
            <w:r w:rsidRPr="003748FF">
              <w:rPr>
                <w:rFonts w:ascii="Times New Roman" w:hAnsi="Times New Roman"/>
                <w:b/>
                <w:bCs/>
                <w:i/>
                <w:iCs/>
                <w:sz w:val="20"/>
                <w:szCs w:val="20"/>
              </w:rPr>
              <w:t>Non-derivative financial liabilities</w:t>
            </w:r>
          </w:p>
        </w:tc>
        <w:tc>
          <w:tcPr>
            <w:tcW w:w="1080"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70"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080" w:type="dxa"/>
          </w:tcPr>
          <w:p w:rsidR="00A83375" w:rsidRPr="003748FF" w:rsidRDefault="00A83375" w:rsidP="00A83375">
            <w:pPr>
              <w:tabs>
                <w:tab w:val="decimal" w:pos="708"/>
              </w:tabs>
              <w:spacing w:line="240" w:lineRule="auto"/>
              <w:rPr>
                <w:rFonts w:ascii="Times New Roman" w:hAnsi="Times New Roman" w:cstheme="minorBidi"/>
                <w:b/>
                <w:bCs/>
                <w:sz w:val="20"/>
                <w:szCs w:val="20"/>
                <w:cs/>
              </w:rPr>
            </w:pPr>
          </w:p>
        </w:tc>
        <w:tc>
          <w:tcPr>
            <w:tcW w:w="272"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078"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36"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204"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36"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024" w:type="dxa"/>
          </w:tcPr>
          <w:p w:rsidR="00A83375" w:rsidRPr="003748FF" w:rsidRDefault="00A83375" w:rsidP="00A83375">
            <w:pPr>
              <w:tabs>
                <w:tab w:val="decimal" w:pos="708"/>
              </w:tabs>
              <w:spacing w:line="240" w:lineRule="auto"/>
              <w:rPr>
                <w:rFonts w:ascii="Times New Roman" w:hAnsi="Times New Roman"/>
                <w:b/>
                <w:bCs/>
                <w:sz w:val="20"/>
                <w:szCs w:val="20"/>
              </w:rPr>
            </w:pPr>
          </w:p>
        </w:tc>
      </w:tr>
      <w:tr w:rsidR="00A83375" w:rsidRPr="003748FF" w:rsidTr="003748FF">
        <w:tc>
          <w:tcPr>
            <w:tcW w:w="2250" w:type="dxa"/>
            <w:hideMark/>
          </w:tcPr>
          <w:p w:rsidR="00A83375" w:rsidRPr="003748FF" w:rsidRDefault="00A83375" w:rsidP="00073D42">
            <w:pPr>
              <w:spacing w:line="240" w:lineRule="auto"/>
              <w:ind w:left="73" w:right="-24" w:hanging="73"/>
              <w:rPr>
                <w:rFonts w:ascii="Times New Roman" w:hAnsi="Times New Roman"/>
                <w:sz w:val="20"/>
                <w:szCs w:val="20"/>
              </w:rPr>
            </w:pPr>
            <w:r w:rsidRPr="003748FF">
              <w:rPr>
                <w:rFonts w:ascii="Times New Roman" w:hAnsi="Times New Roman"/>
                <w:sz w:val="20"/>
                <w:szCs w:val="20"/>
              </w:rPr>
              <w:t>Trade accounts payable</w:t>
            </w:r>
          </w:p>
        </w:tc>
        <w:tc>
          <w:tcPr>
            <w:tcW w:w="1080" w:type="dxa"/>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267,660</w:t>
            </w:r>
          </w:p>
        </w:tc>
        <w:tc>
          <w:tcPr>
            <w:tcW w:w="270"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80" w:type="dxa"/>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267,660</w:t>
            </w:r>
          </w:p>
        </w:tc>
        <w:tc>
          <w:tcPr>
            <w:tcW w:w="272"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78" w:type="dxa"/>
          </w:tcPr>
          <w:p w:rsidR="00A83375" w:rsidRPr="003748FF" w:rsidRDefault="00A83375" w:rsidP="00073D42">
            <w:pPr>
              <w:tabs>
                <w:tab w:val="decimal" w:pos="613"/>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073D42">
            <w:pPr>
              <w:tabs>
                <w:tab w:val="decimal" w:pos="706"/>
              </w:tabs>
              <w:spacing w:line="240" w:lineRule="auto"/>
              <w:jc w:val="center"/>
              <w:rPr>
                <w:rFonts w:ascii="Times New Roman" w:hAnsi="Times New Roman"/>
                <w:sz w:val="20"/>
                <w:szCs w:val="20"/>
              </w:rPr>
            </w:pPr>
          </w:p>
        </w:tc>
        <w:tc>
          <w:tcPr>
            <w:tcW w:w="1204" w:type="dxa"/>
          </w:tcPr>
          <w:p w:rsidR="00A83375" w:rsidRPr="003748FF" w:rsidRDefault="00A83375" w:rsidP="00073D42">
            <w:pPr>
              <w:tabs>
                <w:tab w:val="decimal" w:pos="644"/>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073D42">
            <w:pPr>
              <w:tabs>
                <w:tab w:val="decimal" w:pos="706"/>
              </w:tabs>
              <w:spacing w:line="240" w:lineRule="auto"/>
              <w:jc w:val="center"/>
              <w:rPr>
                <w:rFonts w:ascii="Times New Roman" w:hAnsi="Times New Roman"/>
                <w:sz w:val="20"/>
                <w:szCs w:val="20"/>
              </w:rPr>
            </w:pPr>
          </w:p>
        </w:tc>
        <w:tc>
          <w:tcPr>
            <w:tcW w:w="1024" w:type="dxa"/>
          </w:tcPr>
          <w:p w:rsidR="00A83375" w:rsidRPr="003748FF" w:rsidRDefault="00A83375" w:rsidP="00073D42">
            <w:pPr>
              <w:tabs>
                <w:tab w:val="decimal" w:pos="647"/>
              </w:tabs>
              <w:spacing w:line="240" w:lineRule="auto"/>
              <w:jc w:val="right"/>
              <w:rPr>
                <w:rFonts w:ascii="Times New Roman" w:hAnsi="Times New Roman"/>
                <w:sz w:val="20"/>
                <w:szCs w:val="20"/>
              </w:rPr>
            </w:pPr>
            <w:r w:rsidRPr="003748FF">
              <w:rPr>
                <w:rFonts w:ascii="Times New Roman" w:hAnsi="Times New Roman"/>
                <w:sz w:val="20"/>
                <w:szCs w:val="20"/>
              </w:rPr>
              <w:t>267,660</w:t>
            </w:r>
          </w:p>
        </w:tc>
      </w:tr>
      <w:tr w:rsidR="00A83375" w:rsidRPr="003748FF" w:rsidTr="003748FF">
        <w:tc>
          <w:tcPr>
            <w:tcW w:w="2250" w:type="dxa"/>
            <w:hideMark/>
          </w:tcPr>
          <w:p w:rsidR="00A83375" w:rsidRPr="003748FF" w:rsidRDefault="00A83375" w:rsidP="00073D42">
            <w:pPr>
              <w:spacing w:line="240" w:lineRule="auto"/>
              <w:ind w:left="73" w:right="-24" w:hanging="73"/>
              <w:rPr>
                <w:rFonts w:ascii="Times New Roman" w:hAnsi="Times New Roman"/>
                <w:sz w:val="20"/>
                <w:szCs w:val="20"/>
              </w:rPr>
            </w:pPr>
            <w:r w:rsidRPr="003748FF">
              <w:rPr>
                <w:rFonts w:ascii="Times New Roman" w:hAnsi="Times New Roman"/>
                <w:sz w:val="20"/>
                <w:szCs w:val="20"/>
              </w:rPr>
              <w:t>Other payables</w:t>
            </w:r>
          </w:p>
        </w:tc>
        <w:tc>
          <w:tcPr>
            <w:tcW w:w="1080" w:type="dxa"/>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225,572</w:t>
            </w:r>
          </w:p>
        </w:tc>
        <w:tc>
          <w:tcPr>
            <w:tcW w:w="270"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80" w:type="dxa"/>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225,572</w:t>
            </w:r>
          </w:p>
        </w:tc>
        <w:tc>
          <w:tcPr>
            <w:tcW w:w="272"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78" w:type="dxa"/>
          </w:tcPr>
          <w:p w:rsidR="00A83375" w:rsidRPr="003748FF" w:rsidRDefault="00A83375" w:rsidP="00073D42">
            <w:pPr>
              <w:tabs>
                <w:tab w:val="decimal" w:pos="706"/>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073D42">
            <w:pPr>
              <w:tabs>
                <w:tab w:val="decimal" w:pos="706"/>
              </w:tabs>
              <w:spacing w:line="240" w:lineRule="auto"/>
              <w:jc w:val="center"/>
              <w:rPr>
                <w:rFonts w:ascii="Times New Roman" w:hAnsi="Times New Roman"/>
                <w:sz w:val="20"/>
                <w:szCs w:val="20"/>
              </w:rPr>
            </w:pPr>
          </w:p>
        </w:tc>
        <w:tc>
          <w:tcPr>
            <w:tcW w:w="1204" w:type="dxa"/>
          </w:tcPr>
          <w:p w:rsidR="00A83375" w:rsidRPr="003748FF" w:rsidRDefault="00A83375" w:rsidP="00073D42">
            <w:pPr>
              <w:tabs>
                <w:tab w:val="decimal" w:pos="644"/>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073D42">
            <w:pPr>
              <w:tabs>
                <w:tab w:val="decimal" w:pos="706"/>
              </w:tabs>
              <w:spacing w:line="240" w:lineRule="auto"/>
              <w:jc w:val="center"/>
              <w:rPr>
                <w:rFonts w:ascii="Times New Roman" w:hAnsi="Times New Roman"/>
                <w:sz w:val="20"/>
                <w:szCs w:val="20"/>
              </w:rPr>
            </w:pPr>
          </w:p>
        </w:tc>
        <w:tc>
          <w:tcPr>
            <w:tcW w:w="1024" w:type="dxa"/>
          </w:tcPr>
          <w:p w:rsidR="00A83375" w:rsidRPr="003748FF" w:rsidRDefault="00A83375" w:rsidP="00073D42">
            <w:pPr>
              <w:tabs>
                <w:tab w:val="decimal" w:pos="647"/>
              </w:tabs>
              <w:spacing w:line="240" w:lineRule="auto"/>
              <w:jc w:val="right"/>
              <w:rPr>
                <w:rFonts w:ascii="Times New Roman" w:hAnsi="Times New Roman"/>
                <w:sz w:val="20"/>
                <w:szCs w:val="20"/>
              </w:rPr>
            </w:pPr>
            <w:r w:rsidRPr="003748FF">
              <w:rPr>
                <w:rFonts w:ascii="Times New Roman" w:hAnsi="Times New Roman"/>
                <w:sz w:val="20"/>
                <w:szCs w:val="20"/>
              </w:rPr>
              <w:t>225,572</w:t>
            </w:r>
          </w:p>
        </w:tc>
      </w:tr>
      <w:tr w:rsidR="00A83375" w:rsidRPr="003748FF" w:rsidTr="003748FF">
        <w:tc>
          <w:tcPr>
            <w:tcW w:w="2250" w:type="dxa"/>
            <w:hideMark/>
          </w:tcPr>
          <w:p w:rsidR="00A83375" w:rsidRPr="003748FF" w:rsidRDefault="00A83375" w:rsidP="003748FF">
            <w:pPr>
              <w:spacing w:line="240" w:lineRule="auto"/>
              <w:ind w:left="165" w:right="-24" w:hanging="165"/>
              <w:rPr>
                <w:rFonts w:ascii="Times New Roman" w:hAnsi="Times New Roman"/>
                <w:sz w:val="20"/>
                <w:szCs w:val="20"/>
              </w:rPr>
            </w:pPr>
            <w:r w:rsidRPr="003748FF">
              <w:rPr>
                <w:rFonts w:ascii="Times New Roman" w:hAnsi="Times New Roman"/>
                <w:sz w:val="20"/>
                <w:szCs w:val="20"/>
              </w:rPr>
              <w:t xml:space="preserve">Loans from financial </w:t>
            </w:r>
            <w:r w:rsidR="003748FF">
              <w:rPr>
                <w:rFonts w:ascii="Times New Roman" w:hAnsi="Times New Roman"/>
                <w:sz w:val="20"/>
                <w:szCs w:val="20"/>
              </w:rPr>
              <w:t xml:space="preserve"> </w:t>
            </w:r>
            <w:r w:rsidRPr="003748FF">
              <w:rPr>
                <w:rFonts w:ascii="Times New Roman" w:hAnsi="Times New Roman"/>
                <w:sz w:val="20"/>
                <w:szCs w:val="20"/>
              </w:rPr>
              <w:t xml:space="preserve">institutions </w:t>
            </w:r>
          </w:p>
        </w:tc>
        <w:tc>
          <w:tcPr>
            <w:tcW w:w="1080" w:type="dxa"/>
          </w:tcPr>
          <w:p w:rsidR="003748FF" w:rsidRDefault="003748FF" w:rsidP="00A83375">
            <w:pPr>
              <w:tabs>
                <w:tab w:val="decimal" w:pos="706"/>
              </w:tabs>
              <w:spacing w:line="240" w:lineRule="auto"/>
              <w:jc w:val="right"/>
              <w:rPr>
                <w:rFonts w:ascii="Times New Roman" w:hAnsi="Times New Roman"/>
                <w:sz w:val="20"/>
                <w:szCs w:val="20"/>
              </w:rPr>
            </w:pPr>
          </w:p>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941,746</w:t>
            </w:r>
          </w:p>
        </w:tc>
        <w:tc>
          <w:tcPr>
            <w:tcW w:w="270"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80" w:type="dxa"/>
          </w:tcPr>
          <w:p w:rsidR="003748FF" w:rsidRDefault="003748FF" w:rsidP="00A83375">
            <w:pPr>
              <w:tabs>
                <w:tab w:val="decimal" w:pos="706"/>
              </w:tabs>
              <w:spacing w:line="240" w:lineRule="auto"/>
              <w:jc w:val="right"/>
              <w:rPr>
                <w:rFonts w:ascii="Times New Roman" w:hAnsi="Times New Roman"/>
                <w:sz w:val="20"/>
                <w:szCs w:val="20"/>
              </w:rPr>
            </w:pPr>
          </w:p>
          <w:p w:rsidR="00A83375" w:rsidRPr="003748FF" w:rsidRDefault="00A83375" w:rsidP="00A83375">
            <w:pPr>
              <w:tabs>
                <w:tab w:val="decimal" w:pos="706"/>
              </w:tabs>
              <w:spacing w:line="240" w:lineRule="auto"/>
              <w:jc w:val="right"/>
              <w:rPr>
                <w:rFonts w:ascii="Times New Roman" w:hAnsi="Times New Roman"/>
                <w:sz w:val="20"/>
                <w:szCs w:val="20"/>
                <w:cs/>
              </w:rPr>
            </w:pPr>
            <w:r w:rsidRPr="003748FF">
              <w:rPr>
                <w:rFonts w:ascii="Times New Roman" w:hAnsi="Times New Roman"/>
                <w:sz w:val="20"/>
                <w:szCs w:val="20"/>
              </w:rPr>
              <w:t>584,889</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3748FF" w:rsidRDefault="003748FF" w:rsidP="00A83375">
            <w:pPr>
              <w:tabs>
                <w:tab w:val="decimal" w:pos="706"/>
              </w:tabs>
              <w:spacing w:line="240" w:lineRule="auto"/>
              <w:jc w:val="right"/>
              <w:rPr>
                <w:rFonts w:ascii="Times New Roman" w:hAnsi="Times New Roman"/>
                <w:sz w:val="20"/>
                <w:szCs w:val="20"/>
              </w:rPr>
            </w:pPr>
          </w:p>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210,616</w:t>
            </w:r>
          </w:p>
        </w:tc>
        <w:tc>
          <w:tcPr>
            <w:tcW w:w="236"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204" w:type="dxa"/>
          </w:tcPr>
          <w:p w:rsidR="003748FF" w:rsidRDefault="003748FF" w:rsidP="00A83375">
            <w:pPr>
              <w:tabs>
                <w:tab w:val="decimal" w:pos="706"/>
              </w:tabs>
              <w:spacing w:line="240" w:lineRule="auto"/>
              <w:jc w:val="right"/>
              <w:rPr>
                <w:rFonts w:ascii="Times New Roman" w:hAnsi="Times New Roman"/>
                <w:sz w:val="20"/>
                <w:szCs w:val="20"/>
              </w:rPr>
            </w:pPr>
          </w:p>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169,511</w:t>
            </w:r>
          </w:p>
        </w:tc>
        <w:tc>
          <w:tcPr>
            <w:tcW w:w="236"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24" w:type="dxa"/>
          </w:tcPr>
          <w:p w:rsidR="003748FF" w:rsidRDefault="003748FF" w:rsidP="00A83375">
            <w:pPr>
              <w:tabs>
                <w:tab w:val="decimal" w:pos="647"/>
              </w:tabs>
              <w:spacing w:line="240" w:lineRule="auto"/>
              <w:jc w:val="right"/>
              <w:rPr>
                <w:rFonts w:ascii="Times New Roman" w:hAnsi="Times New Roman"/>
                <w:sz w:val="20"/>
                <w:szCs w:val="20"/>
              </w:rPr>
            </w:pPr>
          </w:p>
          <w:p w:rsidR="00A83375" w:rsidRPr="003748FF" w:rsidRDefault="00A83375" w:rsidP="00A83375">
            <w:pPr>
              <w:tabs>
                <w:tab w:val="decimal" w:pos="647"/>
              </w:tabs>
              <w:spacing w:line="240" w:lineRule="auto"/>
              <w:jc w:val="right"/>
              <w:rPr>
                <w:rFonts w:ascii="Times New Roman" w:hAnsi="Times New Roman"/>
                <w:sz w:val="20"/>
                <w:szCs w:val="20"/>
                <w:cs/>
              </w:rPr>
            </w:pPr>
            <w:r w:rsidRPr="003748FF">
              <w:rPr>
                <w:rFonts w:ascii="Times New Roman" w:hAnsi="Times New Roman"/>
                <w:sz w:val="20"/>
                <w:szCs w:val="20"/>
              </w:rPr>
              <w:t>965,016</w:t>
            </w:r>
          </w:p>
        </w:tc>
      </w:tr>
      <w:tr w:rsidR="00A83375" w:rsidRPr="003748FF" w:rsidTr="003748FF">
        <w:trPr>
          <w:trHeight w:val="119"/>
        </w:trPr>
        <w:tc>
          <w:tcPr>
            <w:tcW w:w="2250" w:type="dxa"/>
            <w:hideMark/>
          </w:tcPr>
          <w:p w:rsidR="00A83375" w:rsidRPr="003748FF" w:rsidRDefault="00A83375" w:rsidP="00073D42">
            <w:pPr>
              <w:spacing w:line="240" w:lineRule="auto"/>
              <w:ind w:left="73" w:right="-24" w:hanging="73"/>
              <w:rPr>
                <w:rFonts w:ascii="Times New Roman" w:hAnsi="Times New Roman"/>
                <w:sz w:val="20"/>
                <w:szCs w:val="20"/>
              </w:rPr>
            </w:pPr>
            <w:r w:rsidRPr="003748FF">
              <w:rPr>
                <w:rFonts w:ascii="Times New Roman" w:hAnsi="Times New Roman"/>
                <w:sz w:val="20"/>
                <w:szCs w:val="20"/>
              </w:rPr>
              <w:t>Loan</w:t>
            </w:r>
            <w:r w:rsidR="00D41EDB">
              <w:rPr>
                <w:rFonts w:ascii="Times New Roman" w:hAnsi="Times New Roman"/>
                <w:sz w:val="20"/>
                <w:szCs w:val="20"/>
              </w:rPr>
              <w:t>s</w:t>
            </w:r>
            <w:r w:rsidRPr="003748FF">
              <w:rPr>
                <w:rFonts w:ascii="Times New Roman" w:hAnsi="Times New Roman"/>
                <w:sz w:val="20"/>
                <w:szCs w:val="20"/>
              </w:rPr>
              <w:t xml:space="preserve"> from related parties</w:t>
            </w:r>
          </w:p>
        </w:tc>
        <w:tc>
          <w:tcPr>
            <w:tcW w:w="1080" w:type="dxa"/>
            <w:vAlign w:val="bottom"/>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22,750</w:t>
            </w:r>
          </w:p>
        </w:tc>
        <w:tc>
          <w:tcPr>
            <w:tcW w:w="270" w:type="dxa"/>
            <w:vAlign w:val="bottom"/>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80" w:type="dxa"/>
            <w:vAlign w:val="bottom"/>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5,711</w:t>
            </w:r>
          </w:p>
        </w:tc>
        <w:tc>
          <w:tcPr>
            <w:tcW w:w="272" w:type="dxa"/>
            <w:vAlign w:val="bottom"/>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78" w:type="dxa"/>
            <w:vAlign w:val="bottom"/>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18,083</w:t>
            </w:r>
          </w:p>
        </w:tc>
        <w:tc>
          <w:tcPr>
            <w:tcW w:w="236" w:type="dxa"/>
            <w:vAlign w:val="bottom"/>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204" w:type="dxa"/>
          </w:tcPr>
          <w:p w:rsidR="00A83375" w:rsidRPr="003748FF" w:rsidRDefault="00A83375" w:rsidP="00073D42">
            <w:pPr>
              <w:tabs>
                <w:tab w:val="decimal" w:pos="706"/>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073D42">
            <w:pPr>
              <w:tabs>
                <w:tab w:val="decimal" w:pos="706"/>
              </w:tabs>
              <w:spacing w:line="240" w:lineRule="auto"/>
              <w:jc w:val="center"/>
              <w:rPr>
                <w:rFonts w:ascii="Times New Roman" w:hAnsi="Times New Roman"/>
                <w:sz w:val="20"/>
                <w:szCs w:val="20"/>
              </w:rPr>
            </w:pPr>
          </w:p>
        </w:tc>
        <w:tc>
          <w:tcPr>
            <w:tcW w:w="1024" w:type="dxa"/>
            <w:vAlign w:val="bottom"/>
          </w:tcPr>
          <w:p w:rsidR="00A83375" w:rsidRPr="003748FF" w:rsidRDefault="00A83375" w:rsidP="00073D42">
            <w:pPr>
              <w:tabs>
                <w:tab w:val="decimal" w:pos="706"/>
              </w:tabs>
              <w:spacing w:line="240" w:lineRule="auto"/>
              <w:jc w:val="right"/>
              <w:rPr>
                <w:rFonts w:ascii="Times New Roman" w:hAnsi="Times New Roman"/>
                <w:sz w:val="20"/>
                <w:szCs w:val="20"/>
                <w:cs/>
              </w:rPr>
            </w:pPr>
            <w:r w:rsidRPr="003748FF">
              <w:rPr>
                <w:rFonts w:ascii="Times New Roman" w:hAnsi="Times New Roman"/>
                <w:sz w:val="20"/>
                <w:szCs w:val="20"/>
              </w:rPr>
              <w:t>23,794</w:t>
            </w:r>
          </w:p>
        </w:tc>
      </w:tr>
      <w:tr w:rsidR="00A83375" w:rsidRPr="003748FF" w:rsidTr="003748FF">
        <w:tc>
          <w:tcPr>
            <w:tcW w:w="2250" w:type="dxa"/>
            <w:hideMark/>
          </w:tcPr>
          <w:p w:rsidR="00A83375" w:rsidRPr="003748FF" w:rsidRDefault="00A83375" w:rsidP="00073D42">
            <w:pPr>
              <w:spacing w:line="240" w:lineRule="auto"/>
              <w:ind w:left="73" w:right="-24" w:hanging="73"/>
              <w:rPr>
                <w:rFonts w:ascii="Times New Roman" w:hAnsi="Times New Roman"/>
                <w:sz w:val="20"/>
                <w:szCs w:val="20"/>
              </w:rPr>
            </w:pPr>
            <w:r w:rsidRPr="003748FF">
              <w:rPr>
                <w:rFonts w:ascii="Times New Roman" w:hAnsi="Times New Roman"/>
                <w:sz w:val="20"/>
                <w:szCs w:val="20"/>
              </w:rPr>
              <w:t>Lease liabilities</w:t>
            </w:r>
          </w:p>
        </w:tc>
        <w:tc>
          <w:tcPr>
            <w:tcW w:w="1080" w:type="dxa"/>
            <w:tcBorders>
              <w:top w:val="nil"/>
              <w:left w:val="nil"/>
              <w:bottom w:val="single" w:sz="4" w:space="0" w:color="auto"/>
              <w:right w:val="nil"/>
            </w:tcBorders>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87,338</w:t>
            </w:r>
          </w:p>
        </w:tc>
        <w:tc>
          <w:tcPr>
            <w:tcW w:w="270"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80" w:type="dxa"/>
            <w:tcBorders>
              <w:top w:val="nil"/>
              <w:left w:val="nil"/>
              <w:bottom w:val="single" w:sz="4" w:space="0" w:color="auto"/>
              <w:right w:val="nil"/>
            </w:tcBorders>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33,691</w:t>
            </w:r>
          </w:p>
        </w:tc>
        <w:tc>
          <w:tcPr>
            <w:tcW w:w="272"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78" w:type="dxa"/>
            <w:tcBorders>
              <w:top w:val="nil"/>
              <w:left w:val="nil"/>
              <w:bottom w:val="single" w:sz="4" w:space="0" w:color="auto"/>
              <w:right w:val="nil"/>
            </w:tcBorders>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29,481</w:t>
            </w:r>
          </w:p>
        </w:tc>
        <w:tc>
          <w:tcPr>
            <w:tcW w:w="236"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204" w:type="dxa"/>
            <w:tcBorders>
              <w:top w:val="nil"/>
              <w:left w:val="nil"/>
              <w:bottom w:val="single" w:sz="4" w:space="0" w:color="auto"/>
              <w:right w:val="nil"/>
            </w:tcBorders>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28,950</w:t>
            </w:r>
          </w:p>
        </w:tc>
        <w:tc>
          <w:tcPr>
            <w:tcW w:w="236" w:type="dxa"/>
          </w:tcPr>
          <w:p w:rsidR="00A83375" w:rsidRPr="003748FF" w:rsidRDefault="00A83375" w:rsidP="00073D42">
            <w:pPr>
              <w:tabs>
                <w:tab w:val="decimal" w:pos="706"/>
              </w:tabs>
              <w:spacing w:line="240" w:lineRule="auto"/>
              <w:jc w:val="right"/>
              <w:rPr>
                <w:rFonts w:ascii="Times New Roman" w:hAnsi="Times New Roman"/>
                <w:sz w:val="20"/>
                <w:szCs w:val="20"/>
              </w:rPr>
            </w:pPr>
          </w:p>
        </w:tc>
        <w:tc>
          <w:tcPr>
            <w:tcW w:w="1024" w:type="dxa"/>
            <w:tcBorders>
              <w:top w:val="nil"/>
              <w:left w:val="nil"/>
              <w:bottom w:val="single" w:sz="4" w:space="0" w:color="auto"/>
              <w:right w:val="nil"/>
            </w:tcBorders>
          </w:tcPr>
          <w:p w:rsidR="00A83375" w:rsidRPr="003748FF" w:rsidRDefault="00A83375" w:rsidP="00073D42">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92,122</w:t>
            </w:r>
          </w:p>
        </w:tc>
      </w:tr>
      <w:tr w:rsidR="00A83375" w:rsidRPr="003748FF" w:rsidTr="003748FF">
        <w:tc>
          <w:tcPr>
            <w:tcW w:w="2250" w:type="dxa"/>
          </w:tcPr>
          <w:p w:rsidR="00A83375" w:rsidRPr="003748FF" w:rsidRDefault="00A83375" w:rsidP="00073D42">
            <w:pPr>
              <w:spacing w:line="240" w:lineRule="auto"/>
              <w:ind w:left="73" w:right="-24" w:hanging="73"/>
              <w:rPr>
                <w:rFonts w:ascii="Times New Roman" w:hAnsi="Times New Roman"/>
                <w:b/>
                <w:bCs/>
                <w:sz w:val="20"/>
                <w:szCs w:val="20"/>
              </w:rPr>
            </w:pPr>
            <w:r w:rsidRPr="003748FF">
              <w:rPr>
                <w:rFonts w:ascii="Times New Roman" w:hAnsi="Times New Roman"/>
                <w:b/>
                <w:bCs/>
                <w:sz w:val="20"/>
                <w:szCs w:val="20"/>
              </w:rPr>
              <w:t>Total</w:t>
            </w:r>
          </w:p>
        </w:tc>
        <w:tc>
          <w:tcPr>
            <w:tcW w:w="1080" w:type="dxa"/>
            <w:tcBorders>
              <w:top w:val="single" w:sz="4" w:space="0" w:color="auto"/>
              <w:left w:val="nil"/>
              <w:bottom w:val="double" w:sz="4" w:space="0" w:color="auto"/>
              <w:right w:val="nil"/>
            </w:tcBorders>
          </w:tcPr>
          <w:p w:rsidR="00A83375" w:rsidRPr="003748FF" w:rsidRDefault="00A83375" w:rsidP="00073D42">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1,545,066</w:t>
            </w:r>
          </w:p>
        </w:tc>
        <w:tc>
          <w:tcPr>
            <w:tcW w:w="270" w:type="dxa"/>
          </w:tcPr>
          <w:p w:rsidR="00A83375" w:rsidRPr="003748FF" w:rsidRDefault="00A83375" w:rsidP="00073D42">
            <w:pPr>
              <w:tabs>
                <w:tab w:val="decimal" w:pos="706"/>
              </w:tabs>
              <w:spacing w:line="240" w:lineRule="auto"/>
              <w:jc w:val="right"/>
              <w:rPr>
                <w:rFonts w:ascii="Times New Roman" w:hAnsi="Times New Roman"/>
                <w:b/>
                <w:bCs/>
                <w:sz w:val="20"/>
                <w:szCs w:val="20"/>
              </w:rPr>
            </w:pPr>
          </w:p>
        </w:tc>
        <w:tc>
          <w:tcPr>
            <w:tcW w:w="1080" w:type="dxa"/>
            <w:tcBorders>
              <w:top w:val="single" w:sz="4" w:space="0" w:color="auto"/>
              <w:left w:val="nil"/>
              <w:bottom w:val="double" w:sz="4" w:space="0" w:color="auto"/>
              <w:right w:val="nil"/>
            </w:tcBorders>
          </w:tcPr>
          <w:p w:rsidR="00A83375" w:rsidRPr="003748FF" w:rsidRDefault="00A83375" w:rsidP="00073D42">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1,117,523</w:t>
            </w:r>
          </w:p>
        </w:tc>
        <w:tc>
          <w:tcPr>
            <w:tcW w:w="272" w:type="dxa"/>
          </w:tcPr>
          <w:p w:rsidR="00A83375" w:rsidRPr="003748FF" w:rsidRDefault="00A83375" w:rsidP="00073D42">
            <w:pPr>
              <w:tabs>
                <w:tab w:val="decimal" w:pos="706"/>
              </w:tabs>
              <w:spacing w:line="240" w:lineRule="auto"/>
              <w:jc w:val="right"/>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rsidR="00A83375" w:rsidRPr="003748FF" w:rsidRDefault="00A83375" w:rsidP="00073D42">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258,180</w:t>
            </w:r>
          </w:p>
        </w:tc>
        <w:tc>
          <w:tcPr>
            <w:tcW w:w="236" w:type="dxa"/>
          </w:tcPr>
          <w:p w:rsidR="00A83375" w:rsidRPr="003748FF" w:rsidRDefault="00A83375" w:rsidP="00073D42">
            <w:pPr>
              <w:tabs>
                <w:tab w:val="decimal" w:pos="706"/>
              </w:tabs>
              <w:spacing w:line="240" w:lineRule="auto"/>
              <w:jc w:val="right"/>
              <w:rPr>
                <w:rFonts w:ascii="Times New Roman" w:hAnsi="Times New Roman"/>
                <w:b/>
                <w:bCs/>
                <w:sz w:val="20"/>
                <w:szCs w:val="20"/>
              </w:rPr>
            </w:pPr>
          </w:p>
        </w:tc>
        <w:tc>
          <w:tcPr>
            <w:tcW w:w="1204" w:type="dxa"/>
            <w:tcBorders>
              <w:top w:val="single" w:sz="4" w:space="0" w:color="auto"/>
              <w:left w:val="nil"/>
              <w:bottom w:val="double" w:sz="4" w:space="0" w:color="auto"/>
              <w:right w:val="nil"/>
            </w:tcBorders>
          </w:tcPr>
          <w:p w:rsidR="00A83375" w:rsidRPr="003748FF" w:rsidRDefault="00A83375" w:rsidP="00073D42">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198,461</w:t>
            </w:r>
          </w:p>
        </w:tc>
        <w:tc>
          <w:tcPr>
            <w:tcW w:w="236" w:type="dxa"/>
          </w:tcPr>
          <w:p w:rsidR="00A83375" w:rsidRPr="003748FF" w:rsidRDefault="00A83375" w:rsidP="00073D42">
            <w:pPr>
              <w:tabs>
                <w:tab w:val="decimal" w:pos="706"/>
              </w:tabs>
              <w:spacing w:line="240" w:lineRule="auto"/>
              <w:jc w:val="right"/>
              <w:rPr>
                <w:rFonts w:ascii="Times New Roman" w:hAnsi="Times New Roman"/>
                <w:b/>
                <w:bCs/>
                <w:sz w:val="20"/>
                <w:szCs w:val="20"/>
              </w:rPr>
            </w:pPr>
          </w:p>
        </w:tc>
        <w:tc>
          <w:tcPr>
            <w:tcW w:w="1024" w:type="dxa"/>
            <w:tcBorders>
              <w:top w:val="single" w:sz="4" w:space="0" w:color="auto"/>
              <w:left w:val="nil"/>
              <w:bottom w:val="double" w:sz="4" w:space="0" w:color="auto"/>
              <w:right w:val="nil"/>
            </w:tcBorders>
          </w:tcPr>
          <w:p w:rsidR="00A83375" w:rsidRPr="003748FF" w:rsidRDefault="00A83375" w:rsidP="00073D42">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1,574,164</w:t>
            </w:r>
          </w:p>
        </w:tc>
      </w:tr>
    </w:tbl>
    <w:p w:rsidR="00A83375" w:rsidRPr="003748FF" w:rsidRDefault="00A83375" w:rsidP="00A83375">
      <w:pPr>
        <w:spacing w:line="240" w:lineRule="auto"/>
        <w:ind w:left="900"/>
        <w:jc w:val="thaiDistribute"/>
        <w:rPr>
          <w:rFonts w:ascii="Times New Roman" w:hAnsi="Times New Roman"/>
          <w:sz w:val="22"/>
          <w:szCs w:val="22"/>
        </w:rPr>
      </w:pPr>
    </w:p>
    <w:tbl>
      <w:tblPr>
        <w:tblStyle w:val="TableGrid"/>
        <w:tblW w:w="873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2"/>
        <w:gridCol w:w="1078"/>
        <w:gridCol w:w="272"/>
        <w:gridCol w:w="1078"/>
        <w:gridCol w:w="236"/>
        <w:gridCol w:w="1204"/>
        <w:gridCol w:w="236"/>
        <w:gridCol w:w="1026"/>
      </w:tblGrid>
      <w:tr w:rsidR="00A83375" w:rsidRPr="003748FF" w:rsidTr="003748FF">
        <w:trPr>
          <w:tblHeader/>
        </w:trPr>
        <w:tc>
          <w:tcPr>
            <w:tcW w:w="2250" w:type="dxa"/>
          </w:tcPr>
          <w:p w:rsidR="00A83375" w:rsidRPr="003748FF" w:rsidRDefault="00A83375" w:rsidP="00A83375">
            <w:pPr>
              <w:spacing w:line="240" w:lineRule="auto"/>
              <w:rPr>
                <w:rFonts w:ascii="Times New Roman" w:hAnsi="Times New Roman"/>
                <w:b/>
                <w:bCs/>
                <w:sz w:val="20"/>
                <w:szCs w:val="20"/>
              </w:rPr>
            </w:pPr>
          </w:p>
        </w:tc>
        <w:tc>
          <w:tcPr>
            <w:tcW w:w="6478" w:type="dxa"/>
            <w:gridSpan w:val="9"/>
            <w:hideMark/>
          </w:tcPr>
          <w:p w:rsidR="00A83375" w:rsidRPr="003748FF" w:rsidRDefault="00A83375" w:rsidP="00A83375">
            <w:pPr>
              <w:spacing w:line="240" w:lineRule="auto"/>
              <w:jc w:val="center"/>
              <w:rPr>
                <w:rFonts w:ascii="Times New Roman" w:hAnsi="Times New Roman"/>
                <w:sz w:val="20"/>
                <w:szCs w:val="20"/>
              </w:rPr>
            </w:pPr>
            <w:r w:rsidRPr="003748FF">
              <w:rPr>
                <w:rFonts w:ascii="Times New Roman" w:hAnsi="Times New Roman"/>
                <w:b/>
                <w:bCs/>
                <w:sz w:val="20"/>
                <w:szCs w:val="20"/>
              </w:rPr>
              <w:t xml:space="preserve">Separate financial statements </w:t>
            </w:r>
          </w:p>
        </w:tc>
      </w:tr>
      <w:tr w:rsidR="00A83375" w:rsidRPr="003748FF" w:rsidTr="003748FF">
        <w:trPr>
          <w:tblHeader/>
        </w:trPr>
        <w:tc>
          <w:tcPr>
            <w:tcW w:w="2250" w:type="dxa"/>
          </w:tcPr>
          <w:p w:rsidR="00A83375" w:rsidRPr="003748FF" w:rsidRDefault="00A83375" w:rsidP="00A83375">
            <w:pPr>
              <w:spacing w:line="240" w:lineRule="auto"/>
              <w:rPr>
                <w:rFonts w:ascii="Times New Roman" w:hAnsi="Times New Roman"/>
                <w:b/>
                <w:bCs/>
                <w:sz w:val="20"/>
                <w:szCs w:val="20"/>
              </w:rPr>
            </w:pPr>
          </w:p>
        </w:tc>
        <w:tc>
          <w:tcPr>
            <w:tcW w:w="1080" w:type="dxa"/>
          </w:tcPr>
          <w:p w:rsidR="00A83375" w:rsidRPr="003748FF" w:rsidRDefault="00A83375" w:rsidP="00A83375">
            <w:pPr>
              <w:spacing w:line="240" w:lineRule="auto"/>
              <w:jc w:val="center"/>
              <w:rPr>
                <w:rFonts w:ascii="Times New Roman" w:hAnsi="Times New Roman"/>
                <w:b/>
                <w:bCs/>
                <w:sz w:val="20"/>
                <w:szCs w:val="20"/>
              </w:rPr>
            </w:pPr>
          </w:p>
        </w:tc>
        <w:tc>
          <w:tcPr>
            <w:tcW w:w="272" w:type="dxa"/>
          </w:tcPr>
          <w:p w:rsidR="00A83375" w:rsidRPr="003748FF" w:rsidRDefault="00A83375" w:rsidP="00A83375">
            <w:pPr>
              <w:spacing w:line="240" w:lineRule="auto"/>
              <w:jc w:val="center"/>
              <w:rPr>
                <w:rFonts w:ascii="Times New Roman" w:hAnsi="Times New Roman"/>
                <w:sz w:val="20"/>
                <w:szCs w:val="20"/>
              </w:rPr>
            </w:pPr>
          </w:p>
        </w:tc>
        <w:tc>
          <w:tcPr>
            <w:tcW w:w="5126" w:type="dxa"/>
            <w:gridSpan w:val="7"/>
            <w:tcBorders>
              <w:bottom w:val="single" w:sz="4" w:space="0" w:color="auto"/>
            </w:tcBorders>
            <w:vAlign w:val="bottom"/>
            <w:hideMark/>
          </w:tcPr>
          <w:p w:rsidR="00A83375" w:rsidRPr="003748FF" w:rsidRDefault="00A83375" w:rsidP="00A83375">
            <w:pPr>
              <w:spacing w:line="240" w:lineRule="auto"/>
              <w:jc w:val="center"/>
              <w:rPr>
                <w:rFonts w:ascii="Times New Roman" w:hAnsi="Times New Roman"/>
                <w:sz w:val="20"/>
                <w:szCs w:val="20"/>
              </w:rPr>
            </w:pPr>
            <w:r w:rsidRPr="003748FF">
              <w:rPr>
                <w:rFonts w:ascii="Times New Roman" w:hAnsi="Times New Roman"/>
                <w:sz w:val="20"/>
                <w:szCs w:val="20"/>
              </w:rPr>
              <w:t>Contractual cash flows</w:t>
            </w:r>
          </w:p>
        </w:tc>
      </w:tr>
      <w:tr w:rsidR="00A83375" w:rsidRPr="003748FF" w:rsidTr="003748FF">
        <w:trPr>
          <w:tblHeader/>
        </w:trPr>
        <w:tc>
          <w:tcPr>
            <w:tcW w:w="2250" w:type="dxa"/>
            <w:vAlign w:val="bottom"/>
            <w:hideMark/>
          </w:tcPr>
          <w:p w:rsidR="00A83375" w:rsidRPr="003748FF" w:rsidRDefault="00A83375" w:rsidP="00A83375">
            <w:pPr>
              <w:spacing w:line="240" w:lineRule="auto"/>
              <w:rPr>
                <w:rFonts w:ascii="Times New Roman" w:hAnsi="Times New Roman"/>
                <w:b/>
                <w:bCs/>
                <w:i/>
                <w:iCs/>
                <w:sz w:val="20"/>
                <w:szCs w:val="20"/>
              </w:rPr>
            </w:pPr>
            <w:r w:rsidRPr="003748FF">
              <w:rPr>
                <w:rFonts w:ascii="Times New Roman" w:hAnsi="Times New Roman"/>
                <w:b/>
                <w:bCs/>
                <w:i/>
                <w:iCs/>
                <w:sz w:val="20"/>
                <w:szCs w:val="20"/>
              </w:rPr>
              <w:t>At 31 December 2020</w:t>
            </w:r>
          </w:p>
        </w:tc>
        <w:tc>
          <w:tcPr>
            <w:tcW w:w="1080" w:type="dxa"/>
            <w:vAlign w:val="bottom"/>
            <w:hideMark/>
          </w:tcPr>
          <w:p w:rsidR="00A83375" w:rsidRPr="003748FF" w:rsidRDefault="00A83375" w:rsidP="00A83375">
            <w:pPr>
              <w:spacing w:line="240" w:lineRule="auto"/>
              <w:ind w:left="-112" w:right="-105"/>
              <w:jc w:val="center"/>
              <w:rPr>
                <w:rFonts w:ascii="Times New Roman" w:hAnsi="Times New Roman"/>
                <w:sz w:val="20"/>
                <w:szCs w:val="20"/>
              </w:rPr>
            </w:pPr>
            <w:r w:rsidRPr="003748FF">
              <w:rPr>
                <w:rFonts w:ascii="Times New Roman" w:hAnsi="Times New Roman"/>
                <w:sz w:val="20"/>
                <w:szCs w:val="20"/>
              </w:rPr>
              <w:t>Carrying amount</w:t>
            </w:r>
          </w:p>
        </w:tc>
        <w:tc>
          <w:tcPr>
            <w:tcW w:w="272" w:type="dxa"/>
          </w:tcPr>
          <w:p w:rsidR="00A83375" w:rsidRPr="003748FF" w:rsidRDefault="00A83375" w:rsidP="00A83375">
            <w:pPr>
              <w:spacing w:line="240" w:lineRule="auto"/>
              <w:jc w:val="center"/>
              <w:rPr>
                <w:rFonts w:ascii="Times New Roman" w:hAnsi="Times New Roman"/>
                <w:sz w:val="20"/>
                <w:szCs w:val="20"/>
              </w:rPr>
            </w:pPr>
          </w:p>
        </w:tc>
        <w:tc>
          <w:tcPr>
            <w:tcW w:w="1078" w:type="dxa"/>
            <w:tcBorders>
              <w:top w:val="single" w:sz="4" w:space="0" w:color="auto"/>
            </w:tcBorders>
            <w:vAlign w:val="bottom"/>
            <w:hideMark/>
          </w:tcPr>
          <w:p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1 year</w:t>
            </w:r>
          </w:p>
          <w:p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or less</w:t>
            </w:r>
          </w:p>
        </w:tc>
        <w:tc>
          <w:tcPr>
            <w:tcW w:w="272" w:type="dxa"/>
            <w:tcBorders>
              <w:top w:val="single" w:sz="4" w:space="0" w:color="auto"/>
            </w:tcBorders>
            <w:vAlign w:val="bottom"/>
          </w:tcPr>
          <w:p w:rsidR="00A83375" w:rsidRPr="003748FF" w:rsidRDefault="00A83375" w:rsidP="00A83375">
            <w:pPr>
              <w:spacing w:line="240" w:lineRule="auto"/>
              <w:jc w:val="center"/>
              <w:rPr>
                <w:rFonts w:ascii="Times New Roman" w:hAnsi="Times New Roman"/>
                <w:sz w:val="20"/>
                <w:szCs w:val="20"/>
              </w:rPr>
            </w:pPr>
          </w:p>
        </w:tc>
        <w:tc>
          <w:tcPr>
            <w:tcW w:w="1078" w:type="dxa"/>
            <w:tcBorders>
              <w:top w:val="single" w:sz="4" w:space="0" w:color="auto"/>
            </w:tcBorders>
            <w:vAlign w:val="bottom"/>
            <w:hideMark/>
          </w:tcPr>
          <w:p w:rsidR="00A83375" w:rsidRPr="003748FF" w:rsidRDefault="00A83375" w:rsidP="00A83375">
            <w:pPr>
              <w:spacing w:line="240" w:lineRule="auto"/>
              <w:ind w:left="-110" w:right="-110"/>
              <w:jc w:val="center"/>
              <w:rPr>
                <w:rFonts w:ascii="Times New Roman" w:hAnsi="Times New Roman"/>
                <w:sz w:val="20"/>
                <w:szCs w:val="20"/>
              </w:rPr>
            </w:pPr>
            <w:r w:rsidRPr="003748FF">
              <w:rPr>
                <w:rFonts w:ascii="Times New Roman" w:hAnsi="Times New Roman"/>
                <w:sz w:val="20"/>
                <w:szCs w:val="20"/>
              </w:rPr>
              <w:t>More than 1 year but less than 2 years</w:t>
            </w:r>
          </w:p>
        </w:tc>
        <w:tc>
          <w:tcPr>
            <w:tcW w:w="236" w:type="dxa"/>
            <w:vAlign w:val="bottom"/>
          </w:tcPr>
          <w:p w:rsidR="00A83375" w:rsidRPr="003748FF" w:rsidRDefault="00A83375" w:rsidP="00A83375">
            <w:pPr>
              <w:spacing w:line="240" w:lineRule="auto"/>
              <w:jc w:val="center"/>
              <w:rPr>
                <w:rFonts w:ascii="Times New Roman" w:hAnsi="Times New Roman"/>
                <w:sz w:val="20"/>
                <w:szCs w:val="20"/>
              </w:rPr>
            </w:pPr>
          </w:p>
        </w:tc>
        <w:tc>
          <w:tcPr>
            <w:tcW w:w="1204" w:type="dxa"/>
            <w:vAlign w:val="bottom"/>
            <w:hideMark/>
          </w:tcPr>
          <w:p w:rsidR="00A83375" w:rsidRPr="003748FF" w:rsidRDefault="00A83375" w:rsidP="00A83375">
            <w:pPr>
              <w:spacing w:line="240" w:lineRule="auto"/>
              <w:ind w:left="-70" w:right="-110"/>
              <w:jc w:val="center"/>
              <w:rPr>
                <w:rFonts w:ascii="Times New Roman" w:hAnsi="Times New Roman"/>
                <w:sz w:val="20"/>
                <w:szCs w:val="20"/>
              </w:rPr>
            </w:pPr>
            <w:r w:rsidRPr="003748FF">
              <w:rPr>
                <w:rFonts w:ascii="Times New Roman" w:hAnsi="Times New Roman"/>
                <w:sz w:val="20"/>
                <w:szCs w:val="20"/>
              </w:rPr>
              <w:t>More than 2 years but less than 5 years</w:t>
            </w:r>
          </w:p>
        </w:tc>
        <w:tc>
          <w:tcPr>
            <w:tcW w:w="236" w:type="dxa"/>
            <w:vAlign w:val="bottom"/>
          </w:tcPr>
          <w:p w:rsidR="00A83375" w:rsidRPr="003748FF" w:rsidRDefault="00A83375" w:rsidP="00A83375">
            <w:pPr>
              <w:spacing w:line="240" w:lineRule="auto"/>
              <w:jc w:val="center"/>
              <w:rPr>
                <w:rFonts w:ascii="Times New Roman" w:hAnsi="Times New Roman"/>
                <w:sz w:val="20"/>
                <w:szCs w:val="20"/>
              </w:rPr>
            </w:pPr>
          </w:p>
        </w:tc>
        <w:tc>
          <w:tcPr>
            <w:tcW w:w="1026" w:type="dxa"/>
            <w:vAlign w:val="bottom"/>
            <w:hideMark/>
          </w:tcPr>
          <w:p w:rsidR="00A83375" w:rsidRPr="003748FF" w:rsidRDefault="00A83375" w:rsidP="00A83375">
            <w:pPr>
              <w:spacing w:line="240" w:lineRule="auto"/>
              <w:jc w:val="center"/>
              <w:rPr>
                <w:rFonts w:ascii="Times New Roman" w:hAnsi="Times New Roman"/>
                <w:sz w:val="20"/>
                <w:szCs w:val="20"/>
                <w:cs/>
              </w:rPr>
            </w:pPr>
            <w:r w:rsidRPr="003748FF">
              <w:rPr>
                <w:rFonts w:ascii="Times New Roman" w:hAnsi="Times New Roman"/>
                <w:sz w:val="20"/>
                <w:szCs w:val="20"/>
              </w:rPr>
              <w:t>Total</w:t>
            </w:r>
          </w:p>
        </w:tc>
      </w:tr>
      <w:tr w:rsidR="00A83375" w:rsidRPr="003748FF" w:rsidTr="003748FF">
        <w:trPr>
          <w:tblHeader/>
        </w:trPr>
        <w:tc>
          <w:tcPr>
            <w:tcW w:w="2250" w:type="dxa"/>
          </w:tcPr>
          <w:p w:rsidR="00A83375" w:rsidRPr="003748FF" w:rsidRDefault="00A83375" w:rsidP="00A83375">
            <w:pPr>
              <w:spacing w:line="240" w:lineRule="auto"/>
              <w:jc w:val="both"/>
              <w:rPr>
                <w:rFonts w:ascii="Times New Roman" w:hAnsi="Times New Roman"/>
                <w:sz w:val="20"/>
                <w:szCs w:val="20"/>
              </w:rPr>
            </w:pPr>
          </w:p>
        </w:tc>
        <w:tc>
          <w:tcPr>
            <w:tcW w:w="6478" w:type="dxa"/>
            <w:gridSpan w:val="9"/>
            <w:hideMark/>
          </w:tcPr>
          <w:p w:rsidR="00A83375" w:rsidRPr="003748FF" w:rsidRDefault="00A83375" w:rsidP="00A83375">
            <w:pPr>
              <w:spacing w:line="240" w:lineRule="auto"/>
              <w:jc w:val="center"/>
              <w:rPr>
                <w:rFonts w:ascii="Times New Roman" w:hAnsi="Times New Roman"/>
                <w:i/>
                <w:iCs/>
                <w:sz w:val="20"/>
                <w:szCs w:val="20"/>
              </w:rPr>
            </w:pPr>
            <w:r w:rsidRPr="003748FF">
              <w:rPr>
                <w:rFonts w:ascii="Times New Roman" w:hAnsi="Times New Roman"/>
                <w:i/>
                <w:iCs/>
                <w:sz w:val="20"/>
                <w:szCs w:val="20"/>
              </w:rPr>
              <w:t>(in thousand Baht)</w:t>
            </w:r>
          </w:p>
        </w:tc>
      </w:tr>
      <w:tr w:rsidR="00A83375" w:rsidRPr="003748FF" w:rsidTr="003748FF">
        <w:tc>
          <w:tcPr>
            <w:tcW w:w="2250" w:type="dxa"/>
            <w:hideMark/>
          </w:tcPr>
          <w:p w:rsidR="00A83375" w:rsidRPr="003748FF" w:rsidRDefault="00A83375" w:rsidP="003748FF">
            <w:pPr>
              <w:spacing w:line="240" w:lineRule="auto"/>
              <w:ind w:left="165" w:right="-24" w:hanging="165"/>
              <w:rPr>
                <w:rFonts w:ascii="Times New Roman" w:hAnsi="Times New Roman"/>
                <w:b/>
                <w:bCs/>
                <w:i/>
                <w:iCs/>
                <w:sz w:val="20"/>
                <w:szCs w:val="20"/>
              </w:rPr>
            </w:pPr>
            <w:r w:rsidRPr="003748FF">
              <w:rPr>
                <w:rFonts w:ascii="Times New Roman" w:hAnsi="Times New Roman"/>
                <w:b/>
                <w:bCs/>
                <w:i/>
                <w:iCs/>
                <w:sz w:val="20"/>
                <w:szCs w:val="20"/>
              </w:rPr>
              <w:t>Non-derivative financial liabilities</w:t>
            </w:r>
          </w:p>
        </w:tc>
        <w:tc>
          <w:tcPr>
            <w:tcW w:w="1080"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72"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078"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72"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078"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36"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204"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236" w:type="dxa"/>
          </w:tcPr>
          <w:p w:rsidR="00A83375" w:rsidRPr="003748FF" w:rsidRDefault="00A83375" w:rsidP="00A83375">
            <w:pPr>
              <w:tabs>
                <w:tab w:val="decimal" w:pos="708"/>
              </w:tabs>
              <w:spacing w:line="240" w:lineRule="auto"/>
              <w:rPr>
                <w:rFonts w:ascii="Times New Roman" w:hAnsi="Times New Roman"/>
                <w:b/>
                <w:bCs/>
                <w:sz w:val="20"/>
                <w:szCs w:val="20"/>
              </w:rPr>
            </w:pPr>
          </w:p>
        </w:tc>
        <w:tc>
          <w:tcPr>
            <w:tcW w:w="1026" w:type="dxa"/>
          </w:tcPr>
          <w:p w:rsidR="00A83375" w:rsidRPr="003748FF" w:rsidRDefault="00A83375" w:rsidP="00A83375">
            <w:pPr>
              <w:tabs>
                <w:tab w:val="decimal" w:pos="708"/>
              </w:tabs>
              <w:spacing w:line="240" w:lineRule="auto"/>
              <w:rPr>
                <w:rFonts w:ascii="Times New Roman" w:hAnsi="Times New Roman"/>
                <w:b/>
                <w:bCs/>
                <w:sz w:val="20"/>
                <w:szCs w:val="20"/>
              </w:rPr>
            </w:pPr>
          </w:p>
        </w:tc>
      </w:tr>
      <w:tr w:rsidR="00A83375" w:rsidRPr="003748FF" w:rsidTr="003748FF">
        <w:tc>
          <w:tcPr>
            <w:tcW w:w="2250" w:type="dxa"/>
            <w:hideMark/>
          </w:tcPr>
          <w:p w:rsidR="00A83375" w:rsidRPr="003748FF" w:rsidRDefault="00A83375" w:rsidP="00A83375">
            <w:pPr>
              <w:spacing w:line="240" w:lineRule="auto"/>
              <w:ind w:left="73" w:right="-24" w:hanging="73"/>
              <w:rPr>
                <w:rFonts w:ascii="Times New Roman" w:hAnsi="Times New Roman"/>
                <w:sz w:val="20"/>
                <w:szCs w:val="20"/>
              </w:rPr>
            </w:pPr>
            <w:r w:rsidRPr="003748FF">
              <w:rPr>
                <w:rFonts w:ascii="Times New Roman" w:hAnsi="Times New Roman"/>
                <w:sz w:val="20"/>
                <w:szCs w:val="20"/>
              </w:rPr>
              <w:t>Trade accounts payable</w:t>
            </w:r>
          </w:p>
        </w:tc>
        <w:tc>
          <w:tcPr>
            <w:tcW w:w="1080" w:type="dxa"/>
          </w:tcPr>
          <w:p w:rsidR="00A83375" w:rsidRPr="003748FF" w:rsidRDefault="00A83375" w:rsidP="003748FF">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55,524</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A83375" w:rsidRPr="003748FF" w:rsidRDefault="00A83375" w:rsidP="003748FF">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55,524</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A83375" w:rsidRPr="003748FF" w:rsidRDefault="00A83375" w:rsidP="00A83375">
            <w:pPr>
              <w:tabs>
                <w:tab w:val="decimal" w:pos="613"/>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A83375">
            <w:pPr>
              <w:tabs>
                <w:tab w:val="decimal" w:pos="706"/>
              </w:tabs>
              <w:spacing w:line="240" w:lineRule="auto"/>
              <w:jc w:val="center"/>
              <w:rPr>
                <w:rFonts w:ascii="Times New Roman" w:hAnsi="Times New Roman"/>
                <w:sz w:val="20"/>
                <w:szCs w:val="20"/>
              </w:rPr>
            </w:pPr>
          </w:p>
        </w:tc>
        <w:tc>
          <w:tcPr>
            <w:tcW w:w="1204" w:type="dxa"/>
          </w:tcPr>
          <w:p w:rsidR="00A83375" w:rsidRPr="003748FF" w:rsidRDefault="00A83375" w:rsidP="00A83375">
            <w:pPr>
              <w:tabs>
                <w:tab w:val="decimal" w:pos="644"/>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A83375">
            <w:pPr>
              <w:tabs>
                <w:tab w:val="decimal" w:pos="706"/>
              </w:tabs>
              <w:spacing w:line="240" w:lineRule="auto"/>
              <w:jc w:val="center"/>
              <w:rPr>
                <w:rFonts w:ascii="Times New Roman" w:hAnsi="Times New Roman"/>
                <w:sz w:val="20"/>
                <w:szCs w:val="20"/>
              </w:rPr>
            </w:pPr>
          </w:p>
        </w:tc>
        <w:tc>
          <w:tcPr>
            <w:tcW w:w="1026" w:type="dxa"/>
          </w:tcPr>
          <w:p w:rsidR="00A83375" w:rsidRPr="003748FF" w:rsidRDefault="00A83375" w:rsidP="00A83375">
            <w:pPr>
              <w:tabs>
                <w:tab w:val="decimal" w:pos="653"/>
              </w:tabs>
              <w:spacing w:line="240" w:lineRule="auto"/>
              <w:jc w:val="right"/>
              <w:rPr>
                <w:rFonts w:ascii="Times New Roman" w:hAnsi="Times New Roman"/>
                <w:sz w:val="20"/>
                <w:szCs w:val="20"/>
              </w:rPr>
            </w:pPr>
            <w:r w:rsidRPr="003748FF">
              <w:rPr>
                <w:rFonts w:ascii="Times New Roman" w:hAnsi="Times New Roman"/>
                <w:sz w:val="20"/>
                <w:szCs w:val="20"/>
              </w:rPr>
              <w:t>55,524</w:t>
            </w:r>
          </w:p>
        </w:tc>
      </w:tr>
      <w:tr w:rsidR="00A83375" w:rsidRPr="003748FF" w:rsidTr="003748FF">
        <w:tc>
          <w:tcPr>
            <w:tcW w:w="2250" w:type="dxa"/>
            <w:hideMark/>
          </w:tcPr>
          <w:p w:rsidR="00A83375" w:rsidRPr="003748FF" w:rsidRDefault="00A83375" w:rsidP="00A83375">
            <w:pPr>
              <w:spacing w:line="240" w:lineRule="auto"/>
              <w:ind w:left="73" w:right="-24" w:hanging="73"/>
              <w:rPr>
                <w:rFonts w:ascii="Times New Roman" w:hAnsi="Times New Roman"/>
                <w:sz w:val="20"/>
                <w:szCs w:val="20"/>
              </w:rPr>
            </w:pPr>
            <w:r w:rsidRPr="003748FF">
              <w:rPr>
                <w:rFonts w:ascii="Times New Roman" w:hAnsi="Times New Roman"/>
                <w:sz w:val="20"/>
                <w:szCs w:val="20"/>
              </w:rPr>
              <w:t>Other payables</w:t>
            </w:r>
          </w:p>
        </w:tc>
        <w:tc>
          <w:tcPr>
            <w:tcW w:w="1080" w:type="dxa"/>
          </w:tcPr>
          <w:p w:rsidR="00A83375" w:rsidRPr="003748FF" w:rsidRDefault="00A83375" w:rsidP="003748FF">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39,223</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39,223</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A83375" w:rsidRPr="003748FF" w:rsidRDefault="00A83375" w:rsidP="00A83375">
            <w:pPr>
              <w:tabs>
                <w:tab w:val="decimal" w:pos="706"/>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A83375">
            <w:pPr>
              <w:tabs>
                <w:tab w:val="decimal" w:pos="706"/>
              </w:tabs>
              <w:spacing w:line="240" w:lineRule="auto"/>
              <w:jc w:val="center"/>
              <w:rPr>
                <w:rFonts w:ascii="Times New Roman" w:hAnsi="Times New Roman"/>
                <w:sz w:val="20"/>
                <w:szCs w:val="20"/>
              </w:rPr>
            </w:pPr>
          </w:p>
        </w:tc>
        <w:tc>
          <w:tcPr>
            <w:tcW w:w="1204" w:type="dxa"/>
          </w:tcPr>
          <w:p w:rsidR="00A83375" w:rsidRPr="003748FF" w:rsidRDefault="00A83375" w:rsidP="00A83375">
            <w:pPr>
              <w:tabs>
                <w:tab w:val="decimal" w:pos="644"/>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A83375">
            <w:pPr>
              <w:tabs>
                <w:tab w:val="decimal" w:pos="706"/>
              </w:tabs>
              <w:spacing w:line="240" w:lineRule="auto"/>
              <w:jc w:val="center"/>
              <w:rPr>
                <w:rFonts w:ascii="Times New Roman" w:hAnsi="Times New Roman"/>
                <w:sz w:val="20"/>
                <w:szCs w:val="20"/>
              </w:rPr>
            </w:pPr>
          </w:p>
        </w:tc>
        <w:tc>
          <w:tcPr>
            <w:tcW w:w="1026" w:type="dxa"/>
          </w:tcPr>
          <w:p w:rsidR="00A83375" w:rsidRPr="003748FF" w:rsidRDefault="00A83375" w:rsidP="00A83375">
            <w:pPr>
              <w:tabs>
                <w:tab w:val="decimal" w:pos="653"/>
              </w:tabs>
              <w:spacing w:line="240" w:lineRule="auto"/>
              <w:jc w:val="right"/>
              <w:rPr>
                <w:rFonts w:ascii="Times New Roman" w:hAnsi="Times New Roman"/>
                <w:sz w:val="20"/>
                <w:szCs w:val="20"/>
              </w:rPr>
            </w:pPr>
            <w:r w:rsidRPr="003748FF">
              <w:rPr>
                <w:rFonts w:ascii="Times New Roman" w:hAnsi="Times New Roman"/>
                <w:sz w:val="20"/>
                <w:szCs w:val="20"/>
              </w:rPr>
              <w:t>39,223</w:t>
            </w:r>
          </w:p>
        </w:tc>
      </w:tr>
      <w:tr w:rsidR="00A83375" w:rsidRPr="003748FF" w:rsidTr="003748FF">
        <w:tc>
          <w:tcPr>
            <w:tcW w:w="2250" w:type="dxa"/>
            <w:hideMark/>
          </w:tcPr>
          <w:p w:rsidR="00A83375" w:rsidRPr="003748FF" w:rsidRDefault="00A83375" w:rsidP="003748FF">
            <w:pPr>
              <w:spacing w:line="240" w:lineRule="auto"/>
              <w:ind w:left="165" w:right="-24" w:hanging="165"/>
              <w:rPr>
                <w:rFonts w:ascii="Times New Roman" w:hAnsi="Times New Roman"/>
                <w:sz w:val="20"/>
                <w:szCs w:val="20"/>
              </w:rPr>
            </w:pPr>
            <w:r w:rsidRPr="003748FF">
              <w:rPr>
                <w:rFonts w:ascii="Times New Roman" w:hAnsi="Times New Roman"/>
                <w:sz w:val="20"/>
                <w:szCs w:val="20"/>
              </w:rPr>
              <w:t xml:space="preserve">Loans from financial institutions </w:t>
            </w:r>
          </w:p>
        </w:tc>
        <w:tc>
          <w:tcPr>
            <w:tcW w:w="1080" w:type="dxa"/>
          </w:tcPr>
          <w:p w:rsidR="003748FF" w:rsidRDefault="003748FF" w:rsidP="003748FF">
            <w:pPr>
              <w:tabs>
                <w:tab w:val="decimal" w:pos="706"/>
              </w:tabs>
              <w:spacing w:line="240" w:lineRule="auto"/>
              <w:jc w:val="right"/>
              <w:rPr>
                <w:rFonts w:ascii="Times New Roman" w:hAnsi="Times New Roman"/>
                <w:sz w:val="20"/>
                <w:szCs w:val="20"/>
              </w:rPr>
            </w:pPr>
          </w:p>
          <w:p w:rsidR="00A83375" w:rsidRPr="003748FF" w:rsidRDefault="00A83375" w:rsidP="003748FF">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87,740</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3748FF" w:rsidRDefault="003748FF" w:rsidP="00A83375">
            <w:pPr>
              <w:tabs>
                <w:tab w:val="decimal" w:pos="706"/>
              </w:tabs>
              <w:spacing w:line="240" w:lineRule="auto"/>
              <w:jc w:val="right"/>
              <w:rPr>
                <w:rFonts w:ascii="Times New Roman" w:hAnsi="Times New Roman"/>
                <w:sz w:val="20"/>
                <w:szCs w:val="20"/>
              </w:rPr>
            </w:pPr>
          </w:p>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58,176</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Pr>
          <w:p w:rsidR="003748FF" w:rsidRDefault="003748FF" w:rsidP="00A83375">
            <w:pPr>
              <w:tabs>
                <w:tab w:val="decimal" w:pos="706"/>
              </w:tabs>
              <w:spacing w:line="240" w:lineRule="auto"/>
              <w:jc w:val="right"/>
              <w:rPr>
                <w:rFonts w:ascii="Times New Roman" w:hAnsi="Times New Roman"/>
                <w:sz w:val="20"/>
                <w:szCs w:val="20"/>
              </w:rPr>
            </w:pPr>
          </w:p>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31,705</w:t>
            </w:r>
          </w:p>
        </w:tc>
        <w:tc>
          <w:tcPr>
            <w:tcW w:w="236"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204" w:type="dxa"/>
          </w:tcPr>
          <w:p w:rsidR="003748FF" w:rsidRDefault="003748FF" w:rsidP="00A83375">
            <w:pPr>
              <w:tabs>
                <w:tab w:val="decimal" w:pos="644"/>
              </w:tabs>
              <w:spacing w:line="240" w:lineRule="auto"/>
              <w:jc w:val="center"/>
              <w:rPr>
                <w:rFonts w:ascii="Times New Roman" w:hAnsi="Times New Roman"/>
                <w:sz w:val="20"/>
                <w:szCs w:val="20"/>
              </w:rPr>
            </w:pPr>
          </w:p>
          <w:p w:rsidR="00A83375" w:rsidRPr="003748FF" w:rsidRDefault="00A83375" w:rsidP="00A83375">
            <w:pPr>
              <w:tabs>
                <w:tab w:val="decimal" w:pos="644"/>
              </w:tabs>
              <w:spacing w:line="240" w:lineRule="auto"/>
              <w:jc w:val="center"/>
              <w:rPr>
                <w:rFonts w:ascii="Times New Roman" w:hAnsi="Times New Roman"/>
                <w:sz w:val="20"/>
                <w:szCs w:val="20"/>
              </w:rPr>
            </w:pPr>
            <w:r w:rsidRPr="003748FF">
              <w:rPr>
                <w:rFonts w:ascii="Times New Roman" w:hAnsi="Times New Roman"/>
                <w:sz w:val="20"/>
                <w:szCs w:val="20"/>
              </w:rPr>
              <w:t>-</w:t>
            </w:r>
          </w:p>
        </w:tc>
        <w:tc>
          <w:tcPr>
            <w:tcW w:w="236"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26" w:type="dxa"/>
          </w:tcPr>
          <w:p w:rsidR="003748FF" w:rsidRDefault="003748FF" w:rsidP="00A83375">
            <w:pPr>
              <w:tabs>
                <w:tab w:val="decimal" w:pos="653"/>
                <w:tab w:val="decimal" w:pos="706"/>
              </w:tabs>
              <w:spacing w:line="240" w:lineRule="auto"/>
              <w:jc w:val="right"/>
              <w:rPr>
                <w:rFonts w:ascii="Times New Roman" w:hAnsi="Times New Roman"/>
                <w:sz w:val="20"/>
                <w:szCs w:val="20"/>
              </w:rPr>
            </w:pPr>
          </w:p>
          <w:p w:rsidR="00A83375" w:rsidRPr="003748FF" w:rsidRDefault="00A83375" w:rsidP="00A83375">
            <w:pPr>
              <w:tabs>
                <w:tab w:val="decimal" w:pos="653"/>
                <w:tab w:val="decimal" w:pos="706"/>
              </w:tabs>
              <w:spacing w:line="240" w:lineRule="auto"/>
              <w:jc w:val="right"/>
              <w:rPr>
                <w:rFonts w:ascii="Times New Roman" w:hAnsi="Times New Roman"/>
                <w:sz w:val="20"/>
                <w:szCs w:val="20"/>
              </w:rPr>
            </w:pPr>
            <w:r w:rsidRPr="003748FF">
              <w:rPr>
                <w:rFonts w:ascii="Times New Roman" w:hAnsi="Times New Roman"/>
                <w:sz w:val="20"/>
                <w:szCs w:val="20"/>
              </w:rPr>
              <w:t>89,881</w:t>
            </w:r>
          </w:p>
        </w:tc>
      </w:tr>
      <w:tr w:rsidR="00A83375" w:rsidRPr="003748FF" w:rsidTr="003748FF">
        <w:tc>
          <w:tcPr>
            <w:tcW w:w="2250" w:type="dxa"/>
            <w:hideMark/>
          </w:tcPr>
          <w:p w:rsidR="00A83375" w:rsidRPr="003748FF" w:rsidRDefault="00A83375" w:rsidP="00A83375">
            <w:pPr>
              <w:spacing w:line="240" w:lineRule="auto"/>
              <w:ind w:left="73" w:right="-24" w:hanging="73"/>
              <w:rPr>
                <w:rFonts w:ascii="Times New Roman" w:hAnsi="Times New Roman"/>
                <w:sz w:val="20"/>
                <w:szCs w:val="20"/>
              </w:rPr>
            </w:pPr>
            <w:r w:rsidRPr="003748FF">
              <w:rPr>
                <w:rFonts w:ascii="Times New Roman" w:hAnsi="Times New Roman"/>
                <w:sz w:val="20"/>
                <w:szCs w:val="20"/>
              </w:rPr>
              <w:t>Lease liabilities</w:t>
            </w:r>
          </w:p>
        </w:tc>
        <w:tc>
          <w:tcPr>
            <w:tcW w:w="1080" w:type="dxa"/>
            <w:tcBorders>
              <w:top w:val="nil"/>
              <w:left w:val="nil"/>
              <w:bottom w:val="single" w:sz="4" w:space="0" w:color="auto"/>
              <w:right w:val="nil"/>
            </w:tcBorders>
          </w:tcPr>
          <w:p w:rsidR="00A83375" w:rsidRPr="003748FF" w:rsidRDefault="00A83375" w:rsidP="003748FF">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8,511</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Borders>
              <w:top w:val="nil"/>
              <w:left w:val="nil"/>
              <w:bottom w:val="single" w:sz="4" w:space="0" w:color="auto"/>
              <w:right w:val="nil"/>
            </w:tcBorders>
          </w:tcPr>
          <w:p w:rsidR="00A83375" w:rsidRPr="003748FF" w:rsidRDefault="00A83375" w:rsidP="00A83375">
            <w:pPr>
              <w:tabs>
                <w:tab w:val="decimal" w:pos="706"/>
              </w:tabs>
              <w:spacing w:line="240" w:lineRule="auto"/>
              <w:jc w:val="right"/>
              <w:rPr>
                <w:rFonts w:ascii="Times New Roman" w:hAnsi="Times New Roman"/>
                <w:sz w:val="20"/>
                <w:szCs w:val="20"/>
                <w:cs/>
              </w:rPr>
            </w:pPr>
            <w:r w:rsidRPr="003748FF">
              <w:rPr>
                <w:rFonts w:ascii="Times New Roman" w:hAnsi="Times New Roman"/>
                <w:sz w:val="20"/>
                <w:szCs w:val="20"/>
              </w:rPr>
              <w:t>3,621</w:t>
            </w:r>
          </w:p>
        </w:tc>
        <w:tc>
          <w:tcPr>
            <w:tcW w:w="272"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78" w:type="dxa"/>
            <w:tcBorders>
              <w:top w:val="nil"/>
              <w:left w:val="nil"/>
              <w:bottom w:val="single" w:sz="4" w:space="0" w:color="auto"/>
              <w:right w:val="nil"/>
            </w:tcBorders>
          </w:tcPr>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2,322</w:t>
            </w:r>
          </w:p>
        </w:tc>
        <w:tc>
          <w:tcPr>
            <w:tcW w:w="236"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204" w:type="dxa"/>
            <w:tcBorders>
              <w:top w:val="nil"/>
              <w:left w:val="nil"/>
              <w:bottom w:val="single" w:sz="4" w:space="0" w:color="auto"/>
              <w:right w:val="nil"/>
            </w:tcBorders>
          </w:tcPr>
          <w:p w:rsidR="00A83375" w:rsidRPr="003748FF" w:rsidRDefault="00A83375" w:rsidP="00A83375">
            <w:pPr>
              <w:tabs>
                <w:tab w:val="decimal" w:pos="706"/>
              </w:tabs>
              <w:spacing w:line="240" w:lineRule="auto"/>
              <w:jc w:val="right"/>
              <w:rPr>
                <w:rFonts w:ascii="Times New Roman" w:hAnsi="Times New Roman"/>
                <w:sz w:val="20"/>
                <w:szCs w:val="20"/>
              </w:rPr>
            </w:pPr>
            <w:r w:rsidRPr="003748FF">
              <w:rPr>
                <w:rFonts w:ascii="Times New Roman" w:hAnsi="Times New Roman"/>
                <w:sz w:val="20"/>
                <w:szCs w:val="20"/>
              </w:rPr>
              <w:t>3,137</w:t>
            </w:r>
          </w:p>
        </w:tc>
        <w:tc>
          <w:tcPr>
            <w:tcW w:w="236" w:type="dxa"/>
          </w:tcPr>
          <w:p w:rsidR="00A83375" w:rsidRPr="003748FF" w:rsidRDefault="00A83375" w:rsidP="00A83375">
            <w:pPr>
              <w:tabs>
                <w:tab w:val="decimal" w:pos="706"/>
              </w:tabs>
              <w:spacing w:line="240" w:lineRule="auto"/>
              <w:jc w:val="right"/>
              <w:rPr>
                <w:rFonts w:ascii="Times New Roman" w:hAnsi="Times New Roman"/>
                <w:sz w:val="20"/>
                <w:szCs w:val="20"/>
              </w:rPr>
            </w:pPr>
          </w:p>
        </w:tc>
        <w:tc>
          <w:tcPr>
            <w:tcW w:w="1026" w:type="dxa"/>
            <w:tcBorders>
              <w:top w:val="nil"/>
              <w:left w:val="nil"/>
              <w:bottom w:val="single" w:sz="4" w:space="0" w:color="auto"/>
              <w:right w:val="nil"/>
            </w:tcBorders>
          </w:tcPr>
          <w:p w:rsidR="00A83375" w:rsidRPr="003748FF" w:rsidRDefault="00A83375" w:rsidP="003748FF">
            <w:pPr>
              <w:tabs>
                <w:tab w:val="clear" w:pos="907"/>
                <w:tab w:val="decimal" w:pos="653"/>
                <w:tab w:val="decimal" w:pos="706"/>
                <w:tab w:val="left" w:pos="815"/>
              </w:tabs>
              <w:spacing w:line="240" w:lineRule="auto"/>
              <w:jc w:val="right"/>
              <w:rPr>
                <w:rFonts w:ascii="Times New Roman" w:hAnsi="Times New Roman"/>
                <w:sz w:val="20"/>
                <w:szCs w:val="20"/>
              </w:rPr>
            </w:pPr>
            <w:r w:rsidRPr="003748FF">
              <w:rPr>
                <w:rFonts w:ascii="Times New Roman" w:hAnsi="Times New Roman"/>
                <w:sz w:val="20"/>
                <w:szCs w:val="20"/>
              </w:rPr>
              <w:t>9,080</w:t>
            </w:r>
          </w:p>
        </w:tc>
      </w:tr>
      <w:tr w:rsidR="00A83375" w:rsidRPr="003748FF" w:rsidTr="003748FF">
        <w:tc>
          <w:tcPr>
            <w:tcW w:w="2250" w:type="dxa"/>
          </w:tcPr>
          <w:p w:rsidR="00A83375" w:rsidRPr="003748FF" w:rsidRDefault="00A83375" w:rsidP="00A83375">
            <w:pPr>
              <w:spacing w:line="240" w:lineRule="auto"/>
              <w:ind w:left="73" w:right="-24" w:hanging="73"/>
              <w:rPr>
                <w:rFonts w:ascii="Times New Roman" w:hAnsi="Times New Roman"/>
                <w:b/>
                <w:bCs/>
                <w:sz w:val="20"/>
                <w:szCs w:val="20"/>
              </w:rPr>
            </w:pPr>
            <w:r w:rsidRPr="003748FF">
              <w:rPr>
                <w:rFonts w:ascii="Times New Roman" w:hAnsi="Times New Roman"/>
                <w:b/>
                <w:bCs/>
                <w:sz w:val="20"/>
                <w:szCs w:val="20"/>
              </w:rPr>
              <w:t>Total</w:t>
            </w:r>
          </w:p>
        </w:tc>
        <w:tc>
          <w:tcPr>
            <w:tcW w:w="1080" w:type="dxa"/>
            <w:tcBorders>
              <w:top w:val="single" w:sz="4" w:space="0" w:color="auto"/>
              <w:left w:val="nil"/>
              <w:bottom w:val="double" w:sz="4" w:space="0" w:color="auto"/>
              <w:right w:val="nil"/>
            </w:tcBorders>
          </w:tcPr>
          <w:p w:rsidR="00A83375" w:rsidRPr="003748FF" w:rsidRDefault="00A83375" w:rsidP="003748FF">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190,998</w:t>
            </w:r>
          </w:p>
        </w:tc>
        <w:tc>
          <w:tcPr>
            <w:tcW w:w="272" w:type="dxa"/>
          </w:tcPr>
          <w:p w:rsidR="00A83375" w:rsidRPr="003748FF" w:rsidRDefault="00A83375" w:rsidP="00A83375">
            <w:pPr>
              <w:tabs>
                <w:tab w:val="decimal" w:pos="706"/>
              </w:tabs>
              <w:spacing w:line="240" w:lineRule="auto"/>
              <w:jc w:val="right"/>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rsidR="00A83375" w:rsidRPr="003748FF" w:rsidRDefault="00A83375" w:rsidP="00A83375">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156,544</w:t>
            </w:r>
          </w:p>
        </w:tc>
        <w:tc>
          <w:tcPr>
            <w:tcW w:w="272" w:type="dxa"/>
          </w:tcPr>
          <w:p w:rsidR="00A83375" w:rsidRPr="003748FF" w:rsidRDefault="00A83375" w:rsidP="00A83375">
            <w:pPr>
              <w:tabs>
                <w:tab w:val="decimal" w:pos="706"/>
              </w:tabs>
              <w:spacing w:line="240" w:lineRule="auto"/>
              <w:jc w:val="right"/>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rsidR="00A83375" w:rsidRPr="003748FF" w:rsidRDefault="00A83375" w:rsidP="00A83375">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34,027</w:t>
            </w:r>
          </w:p>
        </w:tc>
        <w:tc>
          <w:tcPr>
            <w:tcW w:w="236" w:type="dxa"/>
          </w:tcPr>
          <w:p w:rsidR="00A83375" w:rsidRPr="003748FF" w:rsidRDefault="00A83375" w:rsidP="00A83375">
            <w:pPr>
              <w:tabs>
                <w:tab w:val="decimal" w:pos="706"/>
              </w:tabs>
              <w:spacing w:line="240" w:lineRule="auto"/>
              <w:jc w:val="right"/>
              <w:rPr>
                <w:rFonts w:ascii="Times New Roman" w:hAnsi="Times New Roman"/>
                <w:b/>
                <w:bCs/>
                <w:sz w:val="20"/>
                <w:szCs w:val="20"/>
              </w:rPr>
            </w:pPr>
          </w:p>
        </w:tc>
        <w:tc>
          <w:tcPr>
            <w:tcW w:w="1204" w:type="dxa"/>
            <w:tcBorders>
              <w:top w:val="single" w:sz="4" w:space="0" w:color="auto"/>
              <w:left w:val="nil"/>
              <w:bottom w:val="double" w:sz="4" w:space="0" w:color="auto"/>
              <w:right w:val="nil"/>
            </w:tcBorders>
          </w:tcPr>
          <w:p w:rsidR="00A83375" w:rsidRPr="003748FF" w:rsidRDefault="00A83375" w:rsidP="00A83375">
            <w:pPr>
              <w:tabs>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3,137</w:t>
            </w:r>
          </w:p>
        </w:tc>
        <w:tc>
          <w:tcPr>
            <w:tcW w:w="236" w:type="dxa"/>
          </w:tcPr>
          <w:p w:rsidR="00A83375" w:rsidRPr="003748FF" w:rsidRDefault="00A83375" w:rsidP="00A83375">
            <w:pPr>
              <w:tabs>
                <w:tab w:val="decimal" w:pos="706"/>
              </w:tabs>
              <w:spacing w:line="240" w:lineRule="auto"/>
              <w:jc w:val="right"/>
              <w:rPr>
                <w:rFonts w:ascii="Times New Roman" w:hAnsi="Times New Roman"/>
                <w:b/>
                <w:bCs/>
                <w:sz w:val="20"/>
                <w:szCs w:val="20"/>
              </w:rPr>
            </w:pPr>
          </w:p>
        </w:tc>
        <w:tc>
          <w:tcPr>
            <w:tcW w:w="1026" w:type="dxa"/>
            <w:tcBorders>
              <w:top w:val="single" w:sz="4" w:space="0" w:color="auto"/>
              <w:left w:val="nil"/>
              <w:bottom w:val="double" w:sz="4" w:space="0" w:color="auto"/>
              <w:right w:val="nil"/>
            </w:tcBorders>
          </w:tcPr>
          <w:p w:rsidR="00A83375" w:rsidRPr="003748FF" w:rsidRDefault="00A83375" w:rsidP="00A83375">
            <w:pPr>
              <w:tabs>
                <w:tab w:val="decimal" w:pos="653"/>
                <w:tab w:val="decimal" w:pos="706"/>
              </w:tabs>
              <w:spacing w:line="240" w:lineRule="auto"/>
              <w:jc w:val="right"/>
              <w:rPr>
                <w:rFonts w:ascii="Times New Roman" w:hAnsi="Times New Roman"/>
                <w:b/>
                <w:bCs/>
                <w:sz w:val="20"/>
                <w:szCs w:val="20"/>
              </w:rPr>
            </w:pPr>
            <w:r w:rsidRPr="003748FF">
              <w:rPr>
                <w:rFonts w:ascii="Times New Roman" w:hAnsi="Times New Roman"/>
                <w:b/>
                <w:bCs/>
                <w:sz w:val="20"/>
                <w:szCs w:val="20"/>
              </w:rPr>
              <w:t>193,708</w:t>
            </w:r>
          </w:p>
        </w:tc>
      </w:tr>
    </w:tbl>
    <w:p w:rsidR="00A83375" w:rsidRDefault="00A83375" w:rsidP="00A83375">
      <w:pPr>
        <w:spacing w:line="240" w:lineRule="auto"/>
        <w:ind w:left="900"/>
        <w:jc w:val="thaiDistribute"/>
        <w:rPr>
          <w:rFonts w:asciiTheme="majorBidi" w:hAnsiTheme="majorBidi" w:cstheme="majorBidi"/>
          <w:sz w:val="28"/>
          <w:szCs w:val="28"/>
        </w:rPr>
      </w:pPr>
    </w:p>
    <w:p w:rsidR="00F17D20" w:rsidRDefault="00A83375" w:rsidP="00F1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heme="majorBidi" w:hAnsiTheme="majorBidi" w:cstheme="majorBidi"/>
          <w:sz w:val="28"/>
          <w:szCs w:val="28"/>
        </w:rPr>
        <w:br w:type="page"/>
      </w:r>
    </w:p>
    <w:tbl>
      <w:tblPr>
        <w:tblW w:w="8912" w:type="dxa"/>
        <w:tblInd w:w="900" w:type="dxa"/>
        <w:tblLayout w:type="fixed"/>
        <w:tblCellMar>
          <w:left w:w="79" w:type="dxa"/>
          <w:right w:w="79" w:type="dxa"/>
        </w:tblCellMar>
        <w:tblLook w:val="0000" w:firstRow="0" w:lastRow="0" w:firstColumn="0" w:lastColumn="0" w:noHBand="0" w:noVBand="0"/>
      </w:tblPr>
      <w:tblGrid>
        <w:gridCol w:w="2520"/>
        <w:gridCol w:w="1440"/>
        <w:gridCol w:w="181"/>
        <w:gridCol w:w="1080"/>
        <w:gridCol w:w="180"/>
        <w:gridCol w:w="1080"/>
        <w:gridCol w:w="180"/>
        <w:gridCol w:w="989"/>
        <w:gridCol w:w="180"/>
        <w:gridCol w:w="1082"/>
      </w:tblGrid>
      <w:tr w:rsidR="00F17D20" w:rsidRPr="00C23BA2" w:rsidTr="00073D42">
        <w:trPr>
          <w:cantSplit/>
          <w:trHeight w:val="113"/>
          <w:tblHeader/>
        </w:trPr>
        <w:tc>
          <w:tcPr>
            <w:tcW w:w="4136" w:type="dxa"/>
            <w:gridSpan w:val="3"/>
            <w:shd w:val="clear" w:color="auto" w:fill="auto"/>
            <w:vAlign w:val="bottom"/>
          </w:tcPr>
          <w:p w:rsidR="00F17D20" w:rsidRPr="00C23BA2" w:rsidRDefault="00F17D20" w:rsidP="00073D42">
            <w:pPr>
              <w:pStyle w:val="acctfourfigures"/>
              <w:spacing w:line="240" w:lineRule="atLeast"/>
              <w:jc w:val="center"/>
              <w:rPr>
                <w:sz w:val="21"/>
                <w:szCs w:val="21"/>
              </w:rPr>
            </w:pPr>
          </w:p>
        </w:tc>
        <w:tc>
          <w:tcPr>
            <w:tcW w:w="4771" w:type="dxa"/>
            <w:gridSpan w:val="7"/>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b/>
                <w:bCs/>
                <w:sz w:val="21"/>
                <w:szCs w:val="21"/>
              </w:rPr>
            </w:pPr>
            <w:r w:rsidRPr="00C23BA2">
              <w:rPr>
                <w:b/>
                <w:bCs/>
                <w:sz w:val="21"/>
                <w:szCs w:val="21"/>
              </w:rPr>
              <w:t xml:space="preserve">Consolidated financial statements </w:t>
            </w:r>
          </w:p>
        </w:tc>
      </w:tr>
      <w:tr w:rsidR="00F17D20" w:rsidRPr="00C23BA2" w:rsidTr="00073D42">
        <w:trPr>
          <w:cantSplit/>
          <w:trHeight w:val="113"/>
          <w:tblHeader/>
        </w:trPr>
        <w:tc>
          <w:tcPr>
            <w:tcW w:w="4136" w:type="dxa"/>
            <w:gridSpan w:val="3"/>
            <w:shd w:val="clear" w:color="auto" w:fill="auto"/>
            <w:vAlign w:val="bottom"/>
          </w:tcPr>
          <w:p w:rsidR="00F17D20" w:rsidRPr="00C23BA2" w:rsidRDefault="00F17D20" w:rsidP="00073D42">
            <w:pPr>
              <w:pStyle w:val="acctfourfigures"/>
              <w:spacing w:line="240" w:lineRule="atLeast"/>
              <w:jc w:val="center"/>
              <w:rPr>
                <w:sz w:val="21"/>
                <w:szCs w:val="21"/>
              </w:rPr>
            </w:pPr>
          </w:p>
        </w:tc>
        <w:tc>
          <w:tcPr>
            <w:tcW w:w="4771" w:type="dxa"/>
            <w:gridSpan w:val="7"/>
            <w:tcBorders>
              <w:bottom w:val="single" w:sz="4" w:space="0" w:color="auto"/>
            </w:tcBorders>
            <w:shd w:val="clear" w:color="auto" w:fill="auto"/>
          </w:tcPr>
          <w:p w:rsidR="00F17D20" w:rsidRPr="00E608F0" w:rsidRDefault="00F17D20" w:rsidP="00073D42">
            <w:pPr>
              <w:pStyle w:val="acctfourfigures"/>
              <w:tabs>
                <w:tab w:val="clear" w:pos="765"/>
                <w:tab w:val="decimal" w:pos="371"/>
              </w:tabs>
              <w:spacing w:line="240" w:lineRule="atLeast"/>
              <w:ind w:left="-79" w:right="-79"/>
              <w:jc w:val="center"/>
              <w:rPr>
                <w:sz w:val="21"/>
                <w:szCs w:val="21"/>
              </w:rPr>
            </w:pPr>
            <w:r w:rsidRPr="00E608F0">
              <w:rPr>
                <w:sz w:val="21"/>
                <w:szCs w:val="21"/>
              </w:rPr>
              <w:t>Maturity period</w:t>
            </w:r>
          </w:p>
        </w:tc>
      </w:tr>
      <w:tr w:rsidR="00F17D20" w:rsidRPr="00C23BA2" w:rsidTr="00073D42">
        <w:trPr>
          <w:cantSplit/>
          <w:trHeight w:val="364"/>
          <w:tblHeader/>
        </w:trPr>
        <w:tc>
          <w:tcPr>
            <w:tcW w:w="2520" w:type="dxa"/>
            <w:shd w:val="clear" w:color="auto" w:fill="auto"/>
            <w:vAlign w:val="bottom"/>
          </w:tcPr>
          <w:p w:rsidR="00F17D20" w:rsidRPr="00FA5081" w:rsidRDefault="00F17D20" w:rsidP="00073D42">
            <w:pPr>
              <w:pStyle w:val="acctfourfigures"/>
              <w:tabs>
                <w:tab w:val="clear" w:pos="765"/>
                <w:tab w:val="decimal" w:pos="309"/>
              </w:tabs>
              <w:spacing w:line="240" w:lineRule="atLeast"/>
              <w:rPr>
                <w:b/>
                <w:bCs/>
                <w:i/>
                <w:iCs/>
                <w:color w:val="0000FF"/>
                <w:sz w:val="21"/>
                <w:szCs w:val="21"/>
              </w:rPr>
            </w:pPr>
            <w:r w:rsidRPr="00FA5081">
              <w:rPr>
                <w:b/>
                <w:bCs/>
                <w:i/>
                <w:iCs/>
                <w:sz w:val="21"/>
                <w:szCs w:val="21"/>
              </w:rPr>
              <w:t>At 31 December</w:t>
            </w:r>
            <w:r w:rsidR="00073D42">
              <w:rPr>
                <w:b/>
                <w:bCs/>
                <w:i/>
                <w:iCs/>
                <w:sz w:val="21"/>
                <w:szCs w:val="21"/>
              </w:rPr>
              <w:t xml:space="preserve"> 2019</w:t>
            </w:r>
          </w:p>
        </w:tc>
        <w:tc>
          <w:tcPr>
            <w:tcW w:w="1440" w:type="dxa"/>
            <w:shd w:val="clear" w:color="auto" w:fill="auto"/>
          </w:tcPr>
          <w:p w:rsidR="00F17D20" w:rsidRPr="00C23BA2" w:rsidRDefault="00F17D20" w:rsidP="00073D42">
            <w:pPr>
              <w:pStyle w:val="acctfourfigures"/>
              <w:tabs>
                <w:tab w:val="clear" w:pos="765"/>
              </w:tabs>
              <w:spacing w:line="240" w:lineRule="atLeast"/>
              <w:ind w:left="-79" w:right="-79"/>
              <w:jc w:val="center"/>
              <w:rPr>
                <w:sz w:val="21"/>
                <w:szCs w:val="21"/>
                <w:lang w:bidi="th-TH"/>
              </w:rPr>
            </w:pPr>
            <w:r w:rsidRPr="00C23BA2">
              <w:rPr>
                <w:sz w:val="21"/>
                <w:szCs w:val="21"/>
                <w:lang w:bidi="th-TH"/>
              </w:rPr>
              <w:t>Effective interest</w:t>
            </w:r>
          </w:p>
          <w:p w:rsidR="00F17D20" w:rsidRPr="00C23BA2" w:rsidRDefault="00F17D20" w:rsidP="00073D42">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1" w:type="dxa"/>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F17D20" w:rsidRPr="00C23BA2" w:rsidRDefault="00F17D20" w:rsidP="00073D42">
            <w:pPr>
              <w:pStyle w:val="acctfourfigures"/>
              <w:tabs>
                <w:tab w:val="clear" w:pos="765"/>
              </w:tabs>
              <w:spacing w:line="240" w:lineRule="atLeast"/>
              <w:ind w:left="-79" w:right="-79"/>
              <w:jc w:val="center"/>
              <w:rPr>
                <w:sz w:val="21"/>
                <w:szCs w:val="21"/>
              </w:rPr>
            </w:pPr>
          </w:p>
          <w:p w:rsidR="00F17D20" w:rsidRPr="00C23BA2" w:rsidRDefault="00F17D20" w:rsidP="00073D42">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F17D20" w:rsidRPr="00C23BA2" w:rsidRDefault="00F17D20" w:rsidP="00073D42">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Pr>
                <w:sz w:val="21"/>
                <w:szCs w:val="21"/>
              </w:rPr>
              <w:t xml:space="preserve"> </w:t>
            </w:r>
            <w:r w:rsidRPr="00C23BA2">
              <w:rPr>
                <w:sz w:val="21"/>
                <w:szCs w:val="21"/>
              </w:rPr>
              <w:t>5 years</w:t>
            </w:r>
          </w:p>
        </w:tc>
        <w:tc>
          <w:tcPr>
            <w:tcW w:w="1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989"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p w:rsidR="00F17D20" w:rsidRPr="00C23BA2" w:rsidRDefault="00F17D20" w:rsidP="00073D42">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Pr>
                <w:sz w:val="21"/>
                <w:szCs w:val="21"/>
              </w:rPr>
              <w:t xml:space="preserve"> </w:t>
            </w:r>
            <w:r w:rsidRPr="00C23BA2">
              <w:rPr>
                <w:sz w:val="21"/>
                <w:szCs w:val="21"/>
              </w:rPr>
              <w:t xml:space="preserve">        5 years</w:t>
            </w:r>
          </w:p>
        </w:tc>
        <w:tc>
          <w:tcPr>
            <w:tcW w:w="1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1082"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p w:rsidR="00F17D20" w:rsidRPr="00C23BA2" w:rsidRDefault="00F17D20" w:rsidP="00073D42">
            <w:pPr>
              <w:pStyle w:val="acctfourfigures"/>
              <w:tabs>
                <w:tab w:val="clear" w:pos="765"/>
                <w:tab w:val="decimal" w:pos="371"/>
              </w:tabs>
              <w:spacing w:line="240" w:lineRule="atLeast"/>
              <w:ind w:left="-79" w:right="-79"/>
              <w:jc w:val="center"/>
              <w:rPr>
                <w:sz w:val="21"/>
                <w:szCs w:val="21"/>
                <w:rtl/>
                <w:cs/>
              </w:rPr>
            </w:pPr>
            <w:r w:rsidRPr="00C23BA2">
              <w:rPr>
                <w:sz w:val="21"/>
                <w:szCs w:val="21"/>
              </w:rPr>
              <w:t>Total</w:t>
            </w:r>
          </w:p>
        </w:tc>
      </w:tr>
      <w:tr w:rsidR="00F17D20" w:rsidRPr="00C23BA2" w:rsidTr="00073D42">
        <w:trPr>
          <w:cantSplit/>
        </w:trPr>
        <w:tc>
          <w:tcPr>
            <w:tcW w:w="2520" w:type="dxa"/>
            <w:shd w:val="clear" w:color="auto" w:fill="auto"/>
          </w:tcPr>
          <w:p w:rsidR="00F17D20" w:rsidRPr="00C23BA2" w:rsidRDefault="00F17D20" w:rsidP="00073D42">
            <w:pPr>
              <w:ind w:left="180" w:hanging="180"/>
              <w:rPr>
                <w:rFonts w:ascii="Times New Roman" w:hAnsi="Times New Roman"/>
                <w:b/>
                <w:bCs/>
                <w:i/>
                <w:iCs/>
                <w:sz w:val="21"/>
                <w:szCs w:val="21"/>
              </w:rPr>
            </w:pPr>
          </w:p>
        </w:tc>
        <w:tc>
          <w:tcPr>
            <w:tcW w:w="1440" w:type="dxa"/>
            <w:shd w:val="clear" w:color="auto" w:fill="auto"/>
          </w:tcPr>
          <w:p w:rsidR="00F17D20" w:rsidRPr="00C23BA2" w:rsidRDefault="00F17D20" w:rsidP="00073D42">
            <w:pPr>
              <w:rPr>
                <w:rFonts w:ascii="Times New Roman" w:hAnsi="Times New Roman"/>
                <w:i/>
                <w:iCs/>
                <w:sz w:val="21"/>
                <w:szCs w:val="21"/>
              </w:rPr>
            </w:pPr>
            <w:r w:rsidRPr="00C23BA2">
              <w:rPr>
                <w:rFonts w:ascii="Times New Roman" w:hAnsi="Times New Roman"/>
                <w:i/>
                <w:iCs/>
                <w:sz w:val="21"/>
                <w:szCs w:val="21"/>
              </w:rPr>
              <w:t>(% per</w:t>
            </w:r>
            <w:r>
              <w:rPr>
                <w:rFonts w:ascii="Times New Roman" w:hAnsi="Times New Roman"/>
                <w:i/>
                <w:iCs/>
                <w:sz w:val="21"/>
                <w:szCs w:val="21"/>
              </w:rPr>
              <w:t xml:space="preserve"> </w:t>
            </w:r>
            <w:r w:rsidRPr="00C23BA2">
              <w:rPr>
                <w:rFonts w:ascii="Times New Roman" w:hAnsi="Times New Roman"/>
                <w:i/>
                <w:iCs/>
                <w:sz w:val="21"/>
                <w:szCs w:val="21"/>
              </w:rPr>
              <w:t>annum)</w:t>
            </w:r>
          </w:p>
        </w:tc>
        <w:tc>
          <w:tcPr>
            <w:tcW w:w="181" w:type="dxa"/>
            <w:shd w:val="clear" w:color="auto" w:fill="auto"/>
          </w:tcPr>
          <w:p w:rsidR="00F17D20" w:rsidRPr="00C23BA2" w:rsidRDefault="00F17D20" w:rsidP="00073D42">
            <w:pPr>
              <w:ind w:left="180" w:hanging="180"/>
              <w:rPr>
                <w:rFonts w:ascii="Times New Roman" w:hAnsi="Times New Roman"/>
                <w:b/>
                <w:bCs/>
                <w:i/>
                <w:iCs/>
                <w:sz w:val="21"/>
                <w:szCs w:val="21"/>
              </w:rPr>
            </w:pPr>
          </w:p>
        </w:tc>
        <w:tc>
          <w:tcPr>
            <w:tcW w:w="4771" w:type="dxa"/>
            <w:gridSpan w:val="7"/>
            <w:shd w:val="clear" w:color="auto" w:fill="auto"/>
          </w:tcPr>
          <w:p w:rsidR="00F17D20" w:rsidRPr="00C23BA2" w:rsidRDefault="00F17D20" w:rsidP="00073D42">
            <w:pPr>
              <w:pStyle w:val="acctfourfigures"/>
              <w:tabs>
                <w:tab w:val="clear" w:pos="765"/>
                <w:tab w:val="decimal" w:pos="731"/>
              </w:tabs>
              <w:spacing w:line="240" w:lineRule="atLeast"/>
              <w:ind w:right="11"/>
              <w:jc w:val="center"/>
              <w:rPr>
                <w:i/>
                <w:iCs/>
                <w:sz w:val="21"/>
                <w:szCs w:val="21"/>
              </w:rPr>
            </w:pPr>
            <w:r w:rsidRPr="00C23BA2">
              <w:rPr>
                <w:i/>
                <w:iCs/>
                <w:sz w:val="21"/>
                <w:szCs w:val="21"/>
              </w:rPr>
              <w:t>(in thousand Baht)</w:t>
            </w:r>
          </w:p>
        </w:tc>
      </w:tr>
      <w:tr w:rsidR="00F17D20" w:rsidRPr="00C23BA2" w:rsidTr="00073D42">
        <w:trPr>
          <w:cantSplit/>
        </w:trPr>
        <w:tc>
          <w:tcPr>
            <w:tcW w:w="2520" w:type="dxa"/>
            <w:shd w:val="clear" w:color="auto" w:fill="auto"/>
          </w:tcPr>
          <w:p w:rsidR="00F17D20" w:rsidRPr="00C27959" w:rsidRDefault="00F17D20" w:rsidP="00073D42">
            <w:pPr>
              <w:rPr>
                <w:rFonts w:ascii="Times New Roman" w:hAnsi="Times New Roman" w:cs="Angsana New"/>
                <w:b/>
                <w:bCs/>
                <w:i/>
                <w:iCs/>
                <w:sz w:val="21"/>
                <w:szCs w:val="21"/>
              </w:rPr>
            </w:pPr>
            <w:r w:rsidRPr="00C27959">
              <w:rPr>
                <w:rFonts w:ascii="Times New Roman" w:hAnsi="Times New Roman" w:cs="Angsana New"/>
                <w:b/>
                <w:bCs/>
                <w:i/>
                <w:iCs/>
                <w:sz w:val="21"/>
                <w:szCs w:val="21"/>
              </w:rPr>
              <w:t xml:space="preserve">Financial </w:t>
            </w:r>
            <w:r w:rsidR="009A5970">
              <w:rPr>
                <w:rFonts w:ascii="Times New Roman" w:hAnsi="Times New Roman" w:cs="Angsana New"/>
                <w:b/>
                <w:bCs/>
                <w:i/>
                <w:iCs/>
                <w:sz w:val="21"/>
                <w:szCs w:val="21"/>
              </w:rPr>
              <w:t>l</w:t>
            </w:r>
            <w:r w:rsidRPr="00C27959">
              <w:rPr>
                <w:rFonts w:ascii="Times New Roman" w:hAnsi="Times New Roman" w:cs="Angsana New"/>
                <w:b/>
                <w:bCs/>
                <w:i/>
                <w:iCs/>
                <w:sz w:val="21"/>
                <w:szCs w:val="21"/>
              </w:rPr>
              <w:t>iabilities</w:t>
            </w:r>
          </w:p>
        </w:tc>
        <w:tc>
          <w:tcPr>
            <w:tcW w:w="1440" w:type="dxa"/>
            <w:shd w:val="clear" w:color="auto" w:fill="auto"/>
            <w:vAlign w:val="bottom"/>
          </w:tcPr>
          <w:p w:rsidR="00F17D20" w:rsidRPr="00C23BA2" w:rsidRDefault="00F17D20" w:rsidP="00073D42">
            <w:pPr>
              <w:pStyle w:val="acctfourfigures"/>
              <w:tabs>
                <w:tab w:val="clear" w:pos="765"/>
              </w:tabs>
              <w:spacing w:line="240" w:lineRule="atLeast"/>
              <w:ind w:left="-79" w:right="-79"/>
              <w:jc w:val="center"/>
              <w:rPr>
                <w:sz w:val="21"/>
                <w:szCs w:val="21"/>
              </w:rPr>
            </w:pPr>
          </w:p>
        </w:tc>
        <w:tc>
          <w:tcPr>
            <w:tcW w:w="181" w:type="dxa"/>
            <w:shd w:val="clear" w:color="auto" w:fill="auto"/>
            <w:vAlign w:val="bottom"/>
          </w:tcPr>
          <w:p w:rsidR="00F17D20" w:rsidRPr="00C23BA2" w:rsidRDefault="00F17D20" w:rsidP="00073D42">
            <w:pPr>
              <w:pStyle w:val="acctfourfigures"/>
              <w:spacing w:line="240" w:lineRule="atLeast"/>
              <w:jc w:val="center"/>
              <w:rPr>
                <w:sz w:val="21"/>
                <w:szCs w:val="21"/>
              </w:rPr>
            </w:pPr>
          </w:p>
        </w:tc>
        <w:tc>
          <w:tcPr>
            <w:tcW w:w="1080" w:type="dxa"/>
            <w:shd w:val="clear" w:color="auto" w:fill="auto"/>
            <w:vAlign w:val="bottom"/>
          </w:tcPr>
          <w:p w:rsidR="00F17D20" w:rsidRPr="00C23BA2" w:rsidRDefault="00F17D20" w:rsidP="00073D42">
            <w:pPr>
              <w:pStyle w:val="acctfourfigures"/>
              <w:tabs>
                <w:tab w:val="clear" w:pos="765"/>
                <w:tab w:val="decimal" w:pos="911"/>
              </w:tabs>
              <w:spacing w:line="240" w:lineRule="atLeast"/>
              <w:ind w:right="-169"/>
              <w:rPr>
                <w:sz w:val="21"/>
                <w:szCs w:val="21"/>
              </w:rPr>
            </w:pPr>
          </w:p>
        </w:tc>
        <w:tc>
          <w:tcPr>
            <w:tcW w:w="180" w:type="dxa"/>
            <w:shd w:val="clear" w:color="auto" w:fill="auto"/>
            <w:vAlign w:val="bottom"/>
          </w:tcPr>
          <w:p w:rsidR="00F17D20" w:rsidRPr="00C23BA2" w:rsidRDefault="00F17D20" w:rsidP="00073D42">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F17D20" w:rsidRPr="00C23BA2" w:rsidRDefault="00F17D20" w:rsidP="00073D42">
            <w:pPr>
              <w:pStyle w:val="acctfourfigures"/>
              <w:tabs>
                <w:tab w:val="clear" w:pos="765"/>
                <w:tab w:val="decimal" w:pos="510"/>
              </w:tabs>
              <w:spacing w:line="240" w:lineRule="atLeast"/>
              <w:ind w:left="-76" w:right="-101"/>
              <w:rPr>
                <w:sz w:val="21"/>
                <w:szCs w:val="21"/>
              </w:rPr>
            </w:pPr>
          </w:p>
        </w:tc>
        <w:tc>
          <w:tcPr>
            <w:tcW w:w="180" w:type="dxa"/>
            <w:shd w:val="clear" w:color="auto" w:fill="auto"/>
            <w:vAlign w:val="bottom"/>
          </w:tcPr>
          <w:p w:rsidR="00F17D20" w:rsidRPr="00C23BA2" w:rsidRDefault="00F17D20" w:rsidP="00073D42">
            <w:pPr>
              <w:pStyle w:val="acctfourfigures"/>
              <w:tabs>
                <w:tab w:val="decimal" w:pos="510"/>
              </w:tabs>
              <w:spacing w:line="240" w:lineRule="atLeast"/>
              <w:ind w:left="-76" w:right="-101"/>
              <w:rPr>
                <w:sz w:val="21"/>
                <w:szCs w:val="21"/>
              </w:rPr>
            </w:pPr>
          </w:p>
        </w:tc>
        <w:tc>
          <w:tcPr>
            <w:tcW w:w="989" w:type="dxa"/>
            <w:shd w:val="clear" w:color="auto" w:fill="auto"/>
            <w:vAlign w:val="bottom"/>
          </w:tcPr>
          <w:p w:rsidR="00F17D20" w:rsidRPr="00C23BA2" w:rsidRDefault="00F17D20" w:rsidP="00073D42">
            <w:pPr>
              <w:pStyle w:val="acctfourfigures"/>
              <w:tabs>
                <w:tab w:val="clear" w:pos="765"/>
                <w:tab w:val="decimal" w:pos="510"/>
              </w:tabs>
              <w:spacing w:line="240" w:lineRule="atLeast"/>
              <w:ind w:left="-76" w:right="-101"/>
              <w:rPr>
                <w:sz w:val="21"/>
                <w:szCs w:val="21"/>
              </w:rPr>
            </w:pPr>
          </w:p>
        </w:tc>
        <w:tc>
          <w:tcPr>
            <w:tcW w:w="180" w:type="dxa"/>
            <w:shd w:val="clear" w:color="auto" w:fill="auto"/>
            <w:vAlign w:val="bottom"/>
          </w:tcPr>
          <w:p w:rsidR="00F17D20" w:rsidRPr="00C23BA2" w:rsidRDefault="00F17D20" w:rsidP="00073D42">
            <w:pPr>
              <w:pStyle w:val="acctfourfigures"/>
              <w:tabs>
                <w:tab w:val="decimal" w:pos="911"/>
              </w:tabs>
              <w:spacing w:line="240" w:lineRule="atLeast"/>
              <w:ind w:right="-169"/>
              <w:jc w:val="center"/>
              <w:rPr>
                <w:sz w:val="21"/>
                <w:szCs w:val="21"/>
              </w:rPr>
            </w:pPr>
          </w:p>
        </w:tc>
        <w:tc>
          <w:tcPr>
            <w:tcW w:w="1082" w:type="dxa"/>
            <w:shd w:val="clear" w:color="auto" w:fill="auto"/>
            <w:vAlign w:val="bottom"/>
          </w:tcPr>
          <w:p w:rsidR="00F17D20" w:rsidRPr="00C23BA2" w:rsidRDefault="00F17D20" w:rsidP="00073D42">
            <w:pPr>
              <w:pStyle w:val="acctfourfigures"/>
              <w:tabs>
                <w:tab w:val="clear" w:pos="765"/>
                <w:tab w:val="decimal" w:pos="911"/>
              </w:tabs>
              <w:spacing w:line="240" w:lineRule="atLeast"/>
              <w:ind w:right="-169"/>
              <w:rPr>
                <w:sz w:val="21"/>
                <w:szCs w:val="21"/>
              </w:rPr>
            </w:pPr>
          </w:p>
        </w:tc>
      </w:tr>
      <w:tr w:rsidR="00F17D20" w:rsidRPr="00C23BA2" w:rsidTr="00073D42">
        <w:trPr>
          <w:cantSplit/>
        </w:trPr>
        <w:tc>
          <w:tcPr>
            <w:tcW w:w="2520" w:type="dxa"/>
            <w:shd w:val="clear" w:color="auto" w:fill="auto"/>
          </w:tcPr>
          <w:p w:rsidR="00F17D20" w:rsidRPr="00C23BA2" w:rsidRDefault="00F17D20" w:rsidP="00073D42">
            <w:pPr>
              <w:rPr>
                <w:rFonts w:ascii="Times New Roman" w:hAnsi="Times New Roman"/>
                <w:sz w:val="21"/>
                <w:szCs w:val="21"/>
              </w:rPr>
            </w:pPr>
            <w:r w:rsidRPr="00C23BA2">
              <w:rPr>
                <w:rFonts w:ascii="Times New Roman" w:hAnsi="Times New Roman" w:cs="Angsana New"/>
                <w:sz w:val="21"/>
                <w:szCs w:val="21"/>
              </w:rPr>
              <w:t>Short-term l</w:t>
            </w:r>
            <w:r w:rsidRPr="00C23BA2">
              <w:rPr>
                <w:rFonts w:ascii="Times New Roman" w:hAnsi="Times New Roman"/>
                <w:sz w:val="21"/>
                <w:szCs w:val="21"/>
              </w:rPr>
              <w:t xml:space="preserve">oans from   </w:t>
            </w:r>
          </w:p>
          <w:p w:rsidR="00F17D20" w:rsidRPr="00C23BA2" w:rsidRDefault="00F17D20" w:rsidP="00073D42">
            <w:pPr>
              <w:ind w:left="180"/>
              <w:rPr>
                <w:rFonts w:ascii="Times New Roman" w:hAnsi="Times New Roman"/>
                <w:sz w:val="21"/>
                <w:szCs w:val="21"/>
              </w:rPr>
            </w:pPr>
            <w:r w:rsidRPr="00C23BA2">
              <w:rPr>
                <w:rFonts w:ascii="Times New Roman" w:hAnsi="Times New Roman"/>
                <w:sz w:val="21"/>
                <w:szCs w:val="21"/>
              </w:rPr>
              <w:t>financial institutions</w:t>
            </w:r>
          </w:p>
        </w:tc>
        <w:tc>
          <w:tcPr>
            <w:tcW w:w="1440" w:type="dxa"/>
            <w:shd w:val="clear" w:color="auto" w:fill="auto"/>
            <w:vAlign w:val="bottom"/>
          </w:tcPr>
          <w:p w:rsidR="00F17D20" w:rsidRPr="00C23BA2" w:rsidRDefault="00073D42" w:rsidP="00073D42">
            <w:pPr>
              <w:pStyle w:val="acctfourfigures"/>
              <w:tabs>
                <w:tab w:val="clear" w:pos="765"/>
              </w:tabs>
              <w:spacing w:line="240" w:lineRule="atLeast"/>
              <w:ind w:left="-79" w:right="-79"/>
              <w:jc w:val="center"/>
              <w:rPr>
                <w:sz w:val="21"/>
                <w:szCs w:val="21"/>
              </w:rPr>
            </w:pPr>
            <w:r>
              <w:rPr>
                <w:sz w:val="21"/>
                <w:szCs w:val="21"/>
              </w:rPr>
              <w:t xml:space="preserve"> </w:t>
            </w:r>
            <w:r w:rsidR="00F17D20">
              <w:rPr>
                <w:sz w:val="21"/>
                <w:szCs w:val="21"/>
              </w:rPr>
              <w:t xml:space="preserve">1.64 </w:t>
            </w:r>
            <w:r>
              <w:rPr>
                <w:sz w:val="21"/>
                <w:szCs w:val="21"/>
              </w:rPr>
              <w:t>-</w:t>
            </w:r>
            <w:r w:rsidR="00F17D20">
              <w:rPr>
                <w:sz w:val="21"/>
                <w:szCs w:val="21"/>
              </w:rPr>
              <w:t xml:space="preserve"> 2.80</w:t>
            </w:r>
          </w:p>
        </w:tc>
        <w:tc>
          <w:tcPr>
            <w:tcW w:w="181" w:type="dxa"/>
            <w:shd w:val="clear" w:color="auto" w:fill="auto"/>
            <w:vAlign w:val="bottom"/>
          </w:tcPr>
          <w:p w:rsidR="00F17D20" w:rsidRPr="00C23BA2" w:rsidRDefault="00F17D20" w:rsidP="00073D42">
            <w:pPr>
              <w:pStyle w:val="acctfourfigures"/>
              <w:spacing w:line="240" w:lineRule="atLeast"/>
              <w:jc w:val="center"/>
              <w:rPr>
                <w:sz w:val="21"/>
                <w:szCs w:val="21"/>
              </w:rPr>
            </w:pPr>
          </w:p>
        </w:tc>
        <w:tc>
          <w:tcPr>
            <w:tcW w:w="1080" w:type="dxa"/>
            <w:shd w:val="clear" w:color="auto" w:fill="auto"/>
          </w:tcPr>
          <w:p w:rsidR="00F17D20" w:rsidRDefault="00F17D20" w:rsidP="00073D42">
            <w:pPr>
              <w:pStyle w:val="acctfourfigures"/>
              <w:tabs>
                <w:tab w:val="clear" w:pos="765"/>
                <w:tab w:val="decimal" w:pos="911"/>
              </w:tabs>
              <w:spacing w:line="240" w:lineRule="atLeast"/>
              <w:ind w:right="-169"/>
              <w:rPr>
                <w:sz w:val="21"/>
                <w:szCs w:val="21"/>
              </w:rPr>
            </w:pPr>
          </w:p>
          <w:p w:rsidR="00F17D20" w:rsidRPr="00914A58" w:rsidRDefault="00F17D20" w:rsidP="00073D42">
            <w:pPr>
              <w:pStyle w:val="acctfourfigures"/>
              <w:tabs>
                <w:tab w:val="clear" w:pos="765"/>
                <w:tab w:val="decimal" w:pos="911"/>
              </w:tabs>
              <w:spacing w:line="240" w:lineRule="atLeast"/>
              <w:ind w:right="-169"/>
              <w:rPr>
                <w:sz w:val="21"/>
                <w:szCs w:val="21"/>
              </w:rPr>
            </w:pPr>
            <w:r w:rsidRPr="00914A58">
              <w:rPr>
                <w:rFonts w:hint="cs"/>
                <w:sz w:val="21"/>
                <w:szCs w:val="21"/>
              </w:rPr>
              <w:t>328,496</w:t>
            </w:r>
          </w:p>
        </w:tc>
        <w:tc>
          <w:tcPr>
            <w:tcW w:w="180" w:type="dxa"/>
            <w:shd w:val="clear" w:color="auto" w:fill="auto"/>
          </w:tcPr>
          <w:p w:rsidR="00F17D20" w:rsidRPr="00914A58" w:rsidRDefault="00F17D20" w:rsidP="00073D42">
            <w:pPr>
              <w:pStyle w:val="acctfourfigures"/>
              <w:spacing w:line="240" w:lineRule="atLeast"/>
              <w:rPr>
                <w:sz w:val="21"/>
                <w:szCs w:val="21"/>
              </w:rPr>
            </w:pPr>
          </w:p>
        </w:tc>
        <w:tc>
          <w:tcPr>
            <w:tcW w:w="1080" w:type="dxa"/>
            <w:shd w:val="clear" w:color="auto" w:fill="auto"/>
          </w:tcPr>
          <w:p w:rsidR="00F17D20" w:rsidRDefault="00F17D20" w:rsidP="00073D42">
            <w:pPr>
              <w:pStyle w:val="acctfourfigures"/>
              <w:tabs>
                <w:tab w:val="clear" w:pos="765"/>
                <w:tab w:val="decimal" w:pos="510"/>
              </w:tabs>
              <w:spacing w:line="240" w:lineRule="atLeast"/>
              <w:ind w:left="-76" w:right="-101"/>
              <w:rPr>
                <w:sz w:val="21"/>
                <w:szCs w:val="21"/>
              </w:rPr>
            </w:pPr>
          </w:p>
          <w:p w:rsidR="00F17D20" w:rsidRPr="00914A58" w:rsidRDefault="00F17D20" w:rsidP="00073D42">
            <w:pPr>
              <w:pStyle w:val="acctfourfigures"/>
              <w:tabs>
                <w:tab w:val="clear" w:pos="765"/>
                <w:tab w:val="decimal" w:pos="510"/>
              </w:tabs>
              <w:spacing w:line="240" w:lineRule="atLeast"/>
              <w:ind w:left="-76" w:right="-101"/>
              <w:rPr>
                <w:sz w:val="21"/>
                <w:szCs w:val="21"/>
              </w:rPr>
            </w:pPr>
            <w:r w:rsidRPr="00914A58">
              <w:rPr>
                <w:rFonts w:hint="cs"/>
                <w:sz w:val="21"/>
                <w:szCs w:val="21"/>
              </w:rPr>
              <w:t>-</w:t>
            </w:r>
          </w:p>
        </w:tc>
        <w:tc>
          <w:tcPr>
            <w:tcW w:w="180" w:type="dxa"/>
            <w:shd w:val="clear" w:color="auto" w:fill="auto"/>
          </w:tcPr>
          <w:p w:rsidR="00F17D20" w:rsidRPr="00914A58" w:rsidRDefault="00F17D20" w:rsidP="00073D42">
            <w:pPr>
              <w:pStyle w:val="acctfourfigures"/>
              <w:spacing w:line="240" w:lineRule="atLeast"/>
              <w:rPr>
                <w:sz w:val="21"/>
                <w:szCs w:val="21"/>
              </w:rPr>
            </w:pPr>
          </w:p>
        </w:tc>
        <w:tc>
          <w:tcPr>
            <w:tcW w:w="989" w:type="dxa"/>
            <w:shd w:val="clear" w:color="auto" w:fill="auto"/>
          </w:tcPr>
          <w:p w:rsidR="00F17D20" w:rsidRDefault="00F17D20" w:rsidP="00073D42">
            <w:pPr>
              <w:pStyle w:val="acctfourfigures"/>
              <w:tabs>
                <w:tab w:val="clear" w:pos="765"/>
                <w:tab w:val="decimal" w:pos="510"/>
              </w:tabs>
              <w:spacing w:line="240" w:lineRule="atLeast"/>
              <w:ind w:left="-76" w:right="-101"/>
              <w:rPr>
                <w:sz w:val="21"/>
                <w:szCs w:val="21"/>
              </w:rPr>
            </w:pPr>
          </w:p>
          <w:p w:rsidR="00F17D20" w:rsidRPr="00914A58" w:rsidRDefault="00F17D20" w:rsidP="00073D42">
            <w:pPr>
              <w:pStyle w:val="acctfourfigures"/>
              <w:tabs>
                <w:tab w:val="clear" w:pos="765"/>
                <w:tab w:val="decimal" w:pos="510"/>
              </w:tabs>
              <w:spacing w:line="240" w:lineRule="atLeast"/>
              <w:ind w:left="-76" w:right="-101"/>
              <w:rPr>
                <w:sz w:val="21"/>
                <w:szCs w:val="21"/>
              </w:rPr>
            </w:pPr>
            <w:r w:rsidRPr="00914A58">
              <w:rPr>
                <w:rFonts w:hint="cs"/>
                <w:sz w:val="21"/>
                <w:szCs w:val="21"/>
              </w:rPr>
              <w:t>-</w:t>
            </w:r>
          </w:p>
        </w:tc>
        <w:tc>
          <w:tcPr>
            <w:tcW w:w="180" w:type="dxa"/>
            <w:shd w:val="clear" w:color="auto" w:fill="auto"/>
          </w:tcPr>
          <w:p w:rsidR="00F17D20" w:rsidRPr="00914A58" w:rsidRDefault="00F17D20" w:rsidP="00073D42">
            <w:pPr>
              <w:pStyle w:val="acctfourfigures"/>
              <w:spacing w:line="240" w:lineRule="atLeast"/>
              <w:rPr>
                <w:sz w:val="21"/>
                <w:szCs w:val="21"/>
              </w:rPr>
            </w:pPr>
          </w:p>
        </w:tc>
        <w:tc>
          <w:tcPr>
            <w:tcW w:w="1082" w:type="dxa"/>
            <w:shd w:val="clear" w:color="auto" w:fill="auto"/>
          </w:tcPr>
          <w:p w:rsidR="00F17D20" w:rsidRDefault="00F17D20" w:rsidP="00073D42">
            <w:pPr>
              <w:pStyle w:val="acctfourfigures"/>
              <w:tabs>
                <w:tab w:val="clear" w:pos="765"/>
                <w:tab w:val="decimal" w:pos="833"/>
              </w:tabs>
              <w:spacing w:line="240" w:lineRule="atLeast"/>
              <w:ind w:right="-169"/>
              <w:rPr>
                <w:sz w:val="21"/>
                <w:szCs w:val="21"/>
              </w:rPr>
            </w:pPr>
          </w:p>
          <w:p w:rsidR="00F17D20" w:rsidRPr="00914A58" w:rsidRDefault="00F17D20" w:rsidP="00073D42">
            <w:pPr>
              <w:pStyle w:val="acctfourfigures"/>
              <w:tabs>
                <w:tab w:val="clear" w:pos="765"/>
                <w:tab w:val="decimal" w:pos="833"/>
              </w:tabs>
              <w:spacing w:line="240" w:lineRule="atLeast"/>
              <w:ind w:right="-169"/>
              <w:rPr>
                <w:sz w:val="21"/>
                <w:szCs w:val="21"/>
              </w:rPr>
            </w:pPr>
            <w:r w:rsidRPr="00914A58">
              <w:rPr>
                <w:rFonts w:hint="cs"/>
                <w:sz w:val="21"/>
                <w:szCs w:val="21"/>
              </w:rPr>
              <w:t>328,496</w:t>
            </w:r>
          </w:p>
        </w:tc>
      </w:tr>
      <w:tr w:rsidR="00F17D20" w:rsidRPr="00C23BA2" w:rsidTr="00073D42">
        <w:trPr>
          <w:cantSplit/>
        </w:trPr>
        <w:tc>
          <w:tcPr>
            <w:tcW w:w="2520" w:type="dxa"/>
            <w:shd w:val="clear" w:color="auto" w:fill="auto"/>
          </w:tcPr>
          <w:p w:rsidR="00F17D20" w:rsidRPr="00C23BA2" w:rsidRDefault="00F17D20" w:rsidP="00073D42">
            <w:pPr>
              <w:rPr>
                <w:rFonts w:ascii="Times New Roman" w:hAnsi="Times New Roman"/>
                <w:sz w:val="21"/>
                <w:szCs w:val="21"/>
              </w:rPr>
            </w:pPr>
            <w:r w:rsidRPr="00C23BA2">
              <w:rPr>
                <w:rFonts w:ascii="Times New Roman" w:hAnsi="Times New Roman"/>
                <w:sz w:val="21"/>
                <w:szCs w:val="21"/>
              </w:rPr>
              <w:t>Loan</w:t>
            </w:r>
            <w:r>
              <w:rPr>
                <w:rFonts w:ascii="Times New Roman" w:hAnsi="Times New Roman" w:cs="Angsana New"/>
                <w:sz w:val="21"/>
                <w:szCs w:val="26"/>
              </w:rPr>
              <w:t>s</w:t>
            </w:r>
            <w:r w:rsidRPr="00C23BA2">
              <w:rPr>
                <w:rFonts w:ascii="Times New Roman" w:hAnsi="Times New Roman"/>
                <w:sz w:val="21"/>
                <w:szCs w:val="21"/>
              </w:rPr>
              <w:t xml:space="preserve"> from related parties</w:t>
            </w:r>
          </w:p>
        </w:tc>
        <w:tc>
          <w:tcPr>
            <w:tcW w:w="1440" w:type="dxa"/>
            <w:shd w:val="clear" w:color="auto" w:fill="auto"/>
          </w:tcPr>
          <w:p w:rsidR="00F17D20" w:rsidRPr="00C23BA2" w:rsidRDefault="00F17D20" w:rsidP="00073D42">
            <w:pPr>
              <w:pStyle w:val="acctfourfigures"/>
              <w:tabs>
                <w:tab w:val="clear" w:pos="765"/>
                <w:tab w:val="decimal" w:pos="191"/>
              </w:tabs>
              <w:spacing w:line="240" w:lineRule="atLeast"/>
              <w:ind w:right="11"/>
              <w:jc w:val="center"/>
              <w:rPr>
                <w:sz w:val="21"/>
                <w:szCs w:val="21"/>
              </w:rPr>
            </w:pPr>
            <w:r>
              <w:rPr>
                <w:sz w:val="21"/>
                <w:szCs w:val="21"/>
              </w:rPr>
              <w:t xml:space="preserve">2.12 </w:t>
            </w:r>
            <w:r w:rsidR="00073D42">
              <w:rPr>
                <w:sz w:val="21"/>
                <w:szCs w:val="21"/>
              </w:rPr>
              <w:t>-</w:t>
            </w:r>
            <w:r>
              <w:rPr>
                <w:sz w:val="21"/>
                <w:szCs w:val="21"/>
              </w:rPr>
              <w:t xml:space="preserve"> 2.25</w:t>
            </w:r>
          </w:p>
        </w:tc>
        <w:tc>
          <w:tcPr>
            <w:tcW w:w="181" w:type="dxa"/>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Pr="00914A58" w:rsidRDefault="00F17D20" w:rsidP="00073D42">
            <w:pPr>
              <w:pStyle w:val="acctfourfigures"/>
              <w:tabs>
                <w:tab w:val="clear" w:pos="765"/>
                <w:tab w:val="decimal" w:pos="911"/>
              </w:tabs>
              <w:spacing w:line="240" w:lineRule="atLeast"/>
              <w:ind w:right="-169"/>
              <w:rPr>
                <w:sz w:val="21"/>
                <w:szCs w:val="21"/>
              </w:rPr>
            </w:pPr>
            <w:r w:rsidRPr="00914A58">
              <w:rPr>
                <w:rFonts w:hint="cs"/>
                <w:sz w:val="21"/>
                <w:szCs w:val="21"/>
              </w:rPr>
              <w:t>16,500</w:t>
            </w:r>
          </w:p>
        </w:tc>
        <w:tc>
          <w:tcPr>
            <w:tcW w:w="180" w:type="dxa"/>
            <w:shd w:val="clear" w:color="auto" w:fill="auto"/>
          </w:tcPr>
          <w:p w:rsidR="00F17D20" w:rsidRPr="00914A58" w:rsidRDefault="00F17D20" w:rsidP="00073D42">
            <w:pPr>
              <w:pStyle w:val="acctfourfigures"/>
              <w:tabs>
                <w:tab w:val="left" w:pos="720"/>
              </w:tabs>
              <w:spacing w:line="240" w:lineRule="atLeast"/>
              <w:ind w:left="-76" w:right="-83"/>
              <w:jc w:val="center"/>
              <w:rPr>
                <w:sz w:val="21"/>
                <w:szCs w:val="21"/>
              </w:rPr>
            </w:pPr>
          </w:p>
        </w:tc>
        <w:tc>
          <w:tcPr>
            <w:tcW w:w="1080" w:type="dxa"/>
            <w:shd w:val="clear" w:color="auto" w:fill="auto"/>
          </w:tcPr>
          <w:p w:rsidR="00F17D20" w:rsidRPr="00914A58" w:rsidRDefault="00F17D20" w:rsidP="00073D42">
            <w:pPr>
              <w:pStyle w:val="acctfourfigures"/>
              <w:tabs>
                <w:tab w:val="clear" w:pos="765"/>
                <w:tab w:val="decimal" w:pos="510"/>
              </w:tabs>
              <w:spacing w:line="240" w:lineRule="atLeast"/>
              <w:ind w:left="-76" w:right="-101"/>
              <w:rPr>
                <w:sz w:val="21"/>
                <w:szCs w:val="21"/>
              </w:rPr>
            </w:pPr>
            <w:r w:rsidRPr="00914A58">
              <w:rPr>
                <w:rFonts w:hint="cs"/>
                <w:sz w:val="21"/>
                <w:szCs w:val="21"/>
              </w:rPr>
              <w:t>-</w:t>
            </w:r>
          </w:p>
        </w:tc>
        <w:tc>
          <w:tcPr>
            <w:tcW w:w="180" w:type="dxa"/>
            <w:shd w:val="clear" w:color="auto" w:fill="auto"/>
          </w:tcPr>
          <w:p w:rsidR="00F17D20" w:rsidRPr="00914A58" w:rsidRDefault="00F17D20" w:rsidP="00073D42">
            <w:pPr>
              <w:pStyle w:val="acctfourfigures"/>
              <w:tabs>
                <w:tab w:val="decimal" w:pos="555"/>
              </w:tabs>
              <w:spacing w:line="240" w:lineRule="atLeast"/>
              <w:ind w:right="-169"/>
              <w:rPr>
                <w:sz w:val="21"/>
                <w:szCs w:val="21"/>
              </w:rPr>
            </w:pPr>
          </w:p>
        </w:tc>
        <w:tc>
          <w:tcPr>
            <w:tcW w:w="989" w:type="dxa"/>
            <w:shd w:val="clear" w:color="auto" w:fill="auto"/>
          </w:tcPr>
          <w:p w:rsidR="00F17D20" w:rsidRPr="00914A58" w:rsidRDefault="00F17D20" w:rsidP="00073D42">
            <w:pPr>
              <w:pStyle w:val="acctfourfigures"/>
              <w:tabs>
                <w:tab w:val="clear" w:pos="765"/>
                <w:tab w:val="decimal" w:pos="510"/>
              </w:tabs>
              <w:spacing w:line="240" w:lineRule="atLeast"/>
              <w:ind w:left="-76" w:right="-101"/>
              <w:rPr>
                <w:sz w:val="21"/>
                <w:szCs w:val="21"/>
              </w:rPr>
            </w:pPr>
            <w:r w:rsidRPr="00914A58">
              <w:rPr>
                <w:rFonts w:hint="cs"/>
                <w:sz w:val="21"/>
                <w:szCs w:val="21"/>
              </w:rPr>
              <w:t>-</w:t>
            </w:r>
          </w:p>
        </w:tc>
        <w:tc>
          <w:tcPr>
            <w:tcW w:w="180" w:type="dxa"/>
            <w:shd w:val="clear" w:color="auto" w:fill="auto"/>
          </w:tcPr>
          <w:p w:rsidR="00F17D20" w:rsidRPr="00914A58" w:rsidRDefault="00F17D20" w:rsidP="00073D42">
            <w:pPr>
              <w:pStyle w:val="acctfourfigures"/>
              <w:tabs>
                <w:tab w:val="left" w:pos="720"/>
              </w:tabs>
              <w:spacing w:line="240" w:lineRule="atLeast"/>
              <w:ind w:left="-76" w:right="-83"/>
              <w:jc w:val="center"/>
              <w:rPr>
                <w:sz w:val="21"/>
                <w:szCs w:val="21"/>
              </w:rPr>
            </w:pPr>
          </w:p>
        </w:tc>
        <w:tc>
          <w:tcPr>
            <w:tcW w:w="1082" w:type="dxa"/>
            <w:shd w:val="clear" w:color="auto" w:fill="auto"/>
          </w:tcPr>
          <w:p w:rsidR="00F17D20" w:rsidRPr="00914A58" w:rsidRDefault="00F17D20" w:rsidP="00073D42">
            <w:pPr>
              <w:pStyle w:val="acctfourfigures"/>
              <w:tabs>
                <w:tab w:val="clear" w:pos="765"/>
                <w:tab w:val="decimal" w:pos="833"/>
              </w:tabs>
              <w:spacing w:line="240" w:lineRule="atLeast"/>
              <w:ind w:right="-169"/>
              <w:rPr>
                <w:sz w:val="21"/>
                <w:szCs w:val="21"/>
              </w:rPr>
            </w:pPr>
            <w:r w:rsidRPr="00914A58">
              <w:rPr>
                <w:rFonts w:hint="cs"/>
                <w:sz w:val="21"/>
                <w:szCs w:val="21"/>
              </w:rPr>
              <w:t>16,500</w:t>
            </w:r>
          </w:p>
        </w:tc>
      </w:tr>
      <w:tr w:rsidR="00F17D20" w:rsidRPr="00C23BA2" w:rsidTr="00073D42">
        <w:trPr>
          <w:cantSplit/>
        </w:trPr>
        <w:tc>
          <w:tcPr>
            <w:tcW w:w="2520" w:type="dxa"/>
            <w:shd w:val="clear" w:color="auto" w:fill="auto"/>
          </w:tcPr>
          <w:p w:rsidR="00F17D20" w:rsidRPr="00C23BA2" w:rsidRDefault="00F17D20" w:rsidP="00073D42">
            <w:pPr>
              <w:rPr>
                <w:rFonts w:ascii="Times New Roman" w:hAnsi="Times New Roman"/>
                <w:sz w:val="21"/>
                <w:szCs w:val="21"/>
              </w:rPr>
            </w:pPr>
            <w:r w:rsidRPr="00C23BA2">
              <w:rPr>
                <w:rFonts w:ascii="Times New Roman" w:hAnsi="Times New Roman"/>
                <w:sz w:val="21"/>
                <w:szCs w:val="21"/>
              </w:rPr>
              <w:t xml:space="preserve">Long-term loans from local  </w:t>
            </w:r>
          </w:p>
          <w:p w:rsidR="00F17D20" w:rsidRPr="00C23BA2" w:rsidRDefault="00F17D20" w:rsidP="00073D42">
            <w:pPr>
              <w:ind w:left="180"/>
              <w:rPr>
                <w:rFonts w:ascii="Times New Roman" w:hAnsi="Times New Roman"/>
                <w:sz w:val="21"/>
                <w:szCs w:val="21"/>
              </w:rPr>
            </w:pPr>
            <w:r w:rsidRPr="00C23BA2">
              <w:rPr>
                <w:rFonts w:ascii="Times New Roman" w:hAnsi="Times New Roman"/>
                <w:sz w:val="21"/>
                <w:szCs w:val="21"/>
              </w:rPr>
              <w:t>financial institutions</w:t>
            </w:r>
          </w:p>
        </w:tc>
        <w:tc>
          <w:tcPr>
            <w:tcW w:w="1440" w:type="dxa"/>
            <w:shd w:val="clear" w:color="auto" w:fill="auto"/>
          </w:tcPr>
          <w:p w:rsidR="00F17D20" w:rsidRDefault="00F17D20" w:rsidP="00073D42">
            <w:pPr>
              <w:pStyle w:val="acctfourfigures"/>
              <w:tabs>
                <w:tab w:val="clear" w:pos="765"/>
              </w:tabs>
              <w:spacing w:line="240" w:lineRule="atLeast"/>
              <w:ind w:left="-76" w:right="-83"/>
              <w:jc w:val="center"/>
              <w:rPr>
                <w:sz w:val="21"/>
                <w:szCs w:val="21"/>
                <w:lang w:val="en-US" w:eastAsia="en-GB" w:bidi="th-TH"/>
              </w:rPr>
            </w:pPr>
          </w:p>
          <w:p w:rsidR="00F17D20" w:rsidRPr="00C23BA2" w:rsidRDefault="00073D42" w:rsidP="00073D42">
            <w:pPr>
              <w:pStyle w:val="acctfourfigures"/>
              <w:tabs>
                <w:tab w:val="clear" w:pos="765"/>
              </w:tabs>
              <w:spacing w:line="240" w:lineRule="atLeast"/>
              <w:ind w:left="-76" w:right="-83"/>
              <w:jc w:val="center"/>
              <w:rPr>
                <w:sz w:val="21"/>
                <w:szCs w:val="21"/>
                <w:lang w:val="en-US" w:eastAsia="en-GB" w:bidi="th-TH"/>
              </w:rPr>
            </w:pPr>
            <w:r>
              <w:rPr>
                <w:sz w:val="21"/>
                <w:szCs w:val="21"/>
                <w:lang w:val="en-US" w:eastAsia="en-GB" w:bidi="th-TH"/>
              </w:rPr>
              <w:t xml:space="preserve"> </w:t>
            </w:r>
            <w:r w:rsidR="00F17D20">
              <w:rPr>
                <w:sz w:val="21"/>
                <w:szCs w:val="21"/>
                <w:lang w:val="en-US" w:eastAsia="en-GB" w:bidi="th-TH"/>
              </w:rPr>
              <w:t xml:space="preserve">3.53 </w:t>
            </w:r>
            <w:r>
              <w:rPr>
                <w:sz w:val="21"/>
                <w:szCs w:val="21"/>
                <w:lang w:val="en-US" w:eastAsia="en-GB" w:bidi="th-TH"/>
              </w:rPr>
              <w:t>-</w:t>
            </w:r>
            <w:r w:rsidR="00F17D20">
              <w:rPr>
                <w:sz w:val="21"/>
                <w:szCs w:val="21"/>
                <w:lang w:val="en-US" w:eastAsia="en-GB" w:bidi="th-TH"/>
              </w:rPr>
              <w:t xml:space="preserve"> 4.50</w:t>
            </w:r>
          </w:p>
        </w:tc>
        <w:tc>
          <w:tcPr>
            <w:tcW w:w="181" w:type="dxa"/>
            <w:shd w:val="clear" w:color="auto" w:fill="auto"/>
          </w:tcPr>
          <w:p w:rsidR="00F17D20" w:rsidRPr="00C23BA2" w:rsidRDefault="00F17D20" w:rsidP="00073D42">
            <w:pPr>
              <w:pStyle w:val="acctfourfigures"/>
              <w:spacing w:line="240" w:lineRule="atLeast"/>
              <w:rPr>
                <w:sz w:val="21"/>
                <w:szCs w:val="21"/>
                <w:lang w:eastAsia="en-GB"/>
              </w:rPr>
            </w:pPr>
          </w:p>
        </w:tc>
        <w:tc>
          <w:tcPr>
            <w:tcW w:w="1080" w:type="dxa"/>
            <w:shd w:val="clear" w:color="auto" w:fill="auto"/>
          </w:tcPr>
          <w:p w:rsidR="00F17D20" w:rsidRDefault="00F17D20" w:rsidP="00073D42">
            <w:pPr>
              <w:pStyle w:val="acctfourfigures"/>
              <w:tabs>
                <w:tab w:val="clear" w:pos="765"/>
                <w:tab w:val="decimal" w:pos="911"/>
              </w:tabs>
              <w:spacing w:line="240" w:lineRule="atLeast"/>
              <w:ind w:right="-169"/>
              <w:rPr>
                <w:sz w:val="21"/>
                <w:szCs w:val="21"/>
              </w:rPr>
            </w:pPr>
          </w:p>
          <w:p w:rsidR="00F17D20" w:rsidRPr="00C23BA2" w:rsidRDefault="00F17D20" w:rsidP="00073D42">
            <w:pPr>
              <w:pStyle w:val="acctfourfigures"/>
              <w:tabs>
                <w:tab w:val="clear" w:pos="765"/>
                <w:tab w:val="decimal" w:pos="911"/>
              </w:tabs>
              <w:spacing w:line="240" w:lineRule="atLeast"/>
              <w:ind w:right="-169"/>
              <w:rPr>
                <w:sz w:val="21"/>
                <w:szCs w:val="21"/>
              </w:rPr>
            </w:pPr>
            <w:r>
              <w:rPr>
                <w:sz w:val="21"/>
                <w:szCs w:val="21"/>
              </w:rPr>
              <w:t>126,600</w:t>
            </w:r>
          </w:p>
        </w:tc>
        <w:tc>
          <w:tcPr>
            <w:tcW w:w="180" w:type="dxa"/>
            <w:shd w:val="clear" w:color="auto" w:fill="auto"/>
          </w:tcPr>
          <w:p w:rsidR="00F17D20" w:rsidRPr="00C23BA2" w:rsidRDefault="00F17D20" w:rsidP="00073D42">
            <w:pPr>
              <w:pStyle w:val="acctfourfigures"/>
              <w:tabs>
                <w:tab w:val="decimal" w:pos="911"/>
              </w:tabs>
              <w:spacing w:line="240" w:lineRule="atLeast"/>
              <w:ind w:right="-169"/>
              <w:rPr>
                <w:sz w:val="21"/>
                <w:szCs w:val="21"/>
              </w:rPr>
            </w:pPr>
          </w:p>
        </w:tc>
        <w:tc>
          <w:tcPr>
            <w:tcW w:w="1080" w:type="dxa"/>
            <w:shd w:val="clear" w:color="auto" w:fill="auto"/>
          </w:tcPr>
          <w:p w:rsidR="00F17D20" w:rsidRDefault="00F17D20" w:rsidP="00073D42">
            <w:pPr>
              <w:pStyle w:val="acctfourfigures"/>
              <w:tabs>
                <w:tab w:val="clear" w:pos="765"/>
                <w:tab w:val="decimal" w:pos="911"/>
              </w:tabs>
              <w:spacing w:line="240" w:lineRule="atLeast"/>
              <w:ind w:right="-169"/>
              <w:rPr>
                <w:sz w:val="21"/>
                <w:szCs w:val="21"/>
              </w:rPr>
            </w:pPr>
          </w:p>
          <w:p w:rsidR="00F17D20" w:rsidRPr="00C23BA2" w:rsidRDefault="00F17D20" w:rsidP="00073D42">
            <w:pPr>
              <w:pStyle w:val="acctfourfigures"/>
              <w:tabs>
                <w:tab w:val="clear" w:pos="765"/>
                <w:tab w:val="decimal" w:pos="911"/>
              </w:tabs>
              <w:spacing w:line="240" w:lineRule="atLeast"/>
              <w:ind w:right="-169"/>
              <w:rPr>
                <w:sz w:val="21"/>
                <w:szCs w:val="21"/>
              </w:rPr>
            </w:pPr>
            <w:r>
              <w:rPr>
                <w:sz w:val="21"/>
                <w:szCs w:val="21"/>
              </w:rPr>
              <w:t>433,550</w:t>
            </w:r>
          </w:p>
        </w:tc>
        <w:tc>
          <w:tcPr>
            <w:tcW w:w="180" w:type="dxa"/>
            <w:shd w:val="clear" w:color="auto" w:fill="auto"/>
          </w:tcPr>
          <w:p w:rsidR="00F17D20" w:rsidRPr="00C23BA2" w:rsidRDefault="00F17D20" w:rsidP="00073D42">
            <w:pPr>
              <w:pStyle w:val="acctfourfigures"/>
              <w:tabs>
                <w:tab w:val="decimal" w:pos="555"/>
              </w:tabs>
              <w:spacing w:line="240" w:lineRule="atLeast"/>
              <w:ind w:right="-169"/>
              <w:rPr>
                <w:sz w:val="21"/>
                <w:szCs w:val="21"/>
              </w:rPr>
            </w:pPr>
          </w:p>
        </w:tc>
        <w:tc>
          <w:tcPr>
            <w:tcW w:w="989" w:type="dxa"/>
            <w:shd w:val="clear" w:color="auto" w:fill="auto"/>
          </w:tcPr>
          <w:p w:rsidR="00F17D20" w:rsidRDefault="00F17D20" w:rsidP="00073D42">
            <w:pPr>
              <w:pStyle w:val="acctfourfigures"/>
              <w:tabs>
                <w:tab w:val="clear" w:pos="765"/>
                <w:tab w:val="decimal" w:pos="510"/>
              </w:tabs>
              <w:spacing w:line="240" w:lineRule="atLeast"/>
              <w:ind w:left="-76" w:right="-101"/>
              <w:rPr>
                <w:sz w:val="21"/>
                <w:szCs w:val="21"/>
              </w:rPr>
            </w:pPr>
          </w:p>
          <w:p w:rsidR="00F17D20" w:rsidRPr="00C23BA2" w:rsidRDefault="00F17D20" w:rsidP="00073D42">
            <w:pPr>
              <w:pStyle w:val="acctfourfigures"/>
              <w:tabs>
                <w:tab w:val="clear" w:pos="765"/>
                <w:tab w:val="decimal" w:pos="510"/>
              </w:tabs>
              <w:spacing w:line="240" w:lineRule="atLeast"/>
              <w:ind w:left="-76" w:right="-101"/>
              <w:rPr>
                <w:sz w:val="21"/>
                <w:szCs w:val="21"/>
              </w:rPr>
            </w:pPr>
            <w:r>
              <w:rPr>
                <w:sz w:val="21"/>
                <w:szCs w:val="21"/>
              </w:rPr>
              <w:t>-</w:t>
            </w:r>
          </w:p>
        </w:tc>
        <w:tc>
          <w:tcPr>
            <w:tcW w:w="180" w:type="dxa"/>
            <w:shd w:val="clear" w:color="auto" w:fill="auto"/>
          </w:tcPr>
          <w:p w:rsidR="00F17D20" w:rsidRPr="00C23BA2" w:rsidRDefault="00F17D20" w:rsidP="00073D42">
            <w:pPr>
              <w:pStyle w:val="acctfourfigures"/>
              <w:tabs>
                <w:tab w:val="decimal" w:pos="911"/>
              </w:tabs>
              <w:spacing w:line="240" w:lineRule="atLeast"/>
              <w:ind w:right="-169"/>
              <w:rPr>
                <w:sz w:val="21"/>
                <w:szCs w:val="21"/>
              </w:rPr>
            </w:pPr>
          </w:p>
        </w:tc>
        <w:tc>
          <w:tcPr>
            <w:tcW w:w="1082" w:type="dxa"/>
            <w:shd w:val="clear" w:color="auto" w:fill="auto"/>
          </w:tcPr>
          <w:p w:rsidR="00F17D20" w:rsidRDefault="00F17D20" w:rsidP="00073D42">
            <w:pPr>
              <w:pStyle w:val="acctfourfigures"/>
              <w:tabs>
                <w:tab w:val="clear" w:pos="765"/>
                <w:tab w:val="decimal" w:pos="833"/>
              </w:tabs>
              <w:spacing w:line="240" w:lineRule="atLeast"/>
              <w:ind w:right="-169"/>
              <w:rPr>
                <w:sz w:val="21"/>
                <w:szCs w:val="21"/>
              </w:rPr>
            </w:pPr>
          </w:p>
          <w:p w:rsidR="00F17D20" w:rsidRPr="00C23BA2" w:rsidRDefault="00F17D20" w:rsidP="00073D42">
            <w:pPr>
              <w:pStyle w:val="acctfourfigures"/>
              <w:tabs>
                <w:tab w:val="clear" w:pos="765"/>
                <w:tab w:val="decimal" w:pos="833"/>
              </w:tabs>
              <w:spacing w:line="240" w:lineRule="atLeast"/>
              <w:ind w:right="-169"/>
              <w:rPr>
                <w:sz w:val="21"/>
                <w:szCs w:val="21"/>
              </w:rPr>
            </w:pPr>
            <w:r>
              <w:rPr>
                <w:sz w:val="21"/>
                <w:szCs w:val="21"/>
              </w:rPr>
              <w:t>560,150</w:t>
            </w:r>
          </w:p>
        </w:tc>
      </w:tr>
      <w:tr w:rsidR="00F17D20" w:rsidRPr="00C23BA2" w:rsidTr="00073D42">
        <w:trPr>
          <w:cantSplit/>
        </w:trPr>
        <w:tc>
          <w:tcPr>
            <w:tcW w:w="2520" w:type="dxa"/>
            <w:shd w:val="clear" w:color="auto" w:fill="auto"/>
          </w:tcPr>
          <w:p w:rsidR="00F17D20" w:rsidRDefault="00F17D20" w:rsidP="00073D42">
            <w:pPr>
              <w:tabs>
                <w:tab w:val="clear" w:pos="227"/>
                <w:tab w:val="left" w:pos="310"/>
              </w:tabs>
              <w:rPr>
                <w:rFonts w:ascii="Times New Roman" w:hAnsi="Times New Roman" w:cstheme="minorBidi"/>
                <w:sz w:val="21"/>
                <w:szCs w:val="21"/>
              </w:rPr>
            </w:pPr>
            <w:r w:rsidRPr="00C23BA2">
              <w:rPr>
                <w:rFonts w:ascii="Times New Roman" w:hAnsi="Times New Roman"/>
                <w:sz w:val="21"/>
                <w:szCs w:val="21"/>
              </w:rPr>
              <w:t xml:space="preserve">Long-term loans </w:t>
            </w:r>
            <w:r>
              <w:rPr>
                <w:rFonts w:ascii="Times New Roman" w:hAnsi="Times New Roman" w:cstheme="minorBidi"/>
                <w:sz w:val="21"/>
                <w:szCs w:val="21"/>
              </w:rPr>
              <w:t xml:space="preserve">(foreign    </w:t>
            </w:r>
          </w:p>
          <w:p w:rsidR="00F17D20" w:rsidRDefault="00F17D20" w:rsidP="00073D42">
            <w:pPr>
              <w:tabs>
                <w:tab w:val="clear" w:pos="227"/>
                <w:tab w:val="left" w:pos="310"/>
              </w:tabs>
              <w:rPr>
                <w:rFonts w:ascii="Times New Roman" w:hAnsi="Times New Roman"/>
                <w:sz w:val="21"/>
                <w:szCs w:val="21"/>
              </w:rPr>
            </w:pPr>
            <w:r>
              <w:rPr>
                <w:rFonts w:ascii="Times New Roman" w:hAnsi="Times New Roman" w:cstheme="minorBidi"/>
                <w:sz w:val="21"/>
                <w:szCs w:val="21"/>
              </w:rPr>
              <w:t xml:space="preserve">   currency) </w:t>
            </w:r>
            <w:r w:rsidRPr="00C23BA2">
              <w:rPr>
                <w:rFonts w:ascii="Times New Roman" w:hAnsi="Times New Roman"/>
                <w:sz w:val="21"/>
                <w:szCs w:val="21"/>
              </w:rPr>
              <w:t xml:space="preserve">from financial </w:t>
            </w:r>
          </w:p>
          <w:p w:rsidR="00F17D20" w:rsidRPr="00AC1812" w:rsidRDefault="00F17D20" w:rsidP="00073D42">
            <w:pPr>
              <w:tabs>
                <w:tab w:val="clear" w:pos="227"/>
                <w:tab w:val="left" w:pos="310"/>
              </w:tabs>
              <w:rPr>
                <w:rFonts w:ascii="Times New Roman" w:hAnsi="Times New Roman" w:cstheme="minorBidi"/>
                <w:sz w:val="21"/>
                <w:szCs w:val="21"/>
              </w:rPr>
            </w:pPr>
            <w:r>
              <w:rPr>
                <w:rFonts w:ascii="Times New Roman" w:hAnsi="Times New Roman"/>
                <w:sz w:val="21"/>
                <w:szCs w:val="21"/>
              </w:rPr>
              <w:t xml:space="preserve">   </w:t>
            </w:r>
            <w:r w:rsidRPr="00C23BA2">
              <w:rPr>
                <w:rFonts w:ascii="Times New Roman" w:hAnsi="Times New Roman"/>
                <w:sz w:val="21"/>
                <w:szCs w:val="21"/>
              </w:rPr>
              <w:t>institutions</w:t>
            </w:r>
            <w:r>
              <w:rPr>
                <w:rFonts w:ascii="Times New Roman" w:hAnsi="Times New Roman" w:cstheme="minorBidi" w:hint="cs"/>
                <w:sz w:val="21"/>
                <w:szCs w:val="21"/>
                <w:cs/>
              </w:rPr>
              <w:t xml:space="preserve"> </w:t>
            </w:r>
          </w:p>
        </w:tc>
        <w:tc>
          <w:tcPr>
            <w:tcW w:w="1440" w:type="dxa"/>
            <w:shd w:val="clear" w:color="auto" w:fill="auto"/>
          </w:tcPr>
          <w:p w:rsidR="00F17D20" w:rsidRDefault="00F17D20" w:rsidP="00073D42">
            <w:pPr>
              <w:pStyle w:val="acctfourfigures"/>
              <w:tabs>
                <w:tab w:val="clear" w:pos="765"/>
              </w:tabs>
              <w:spacing w:line="240" w:lineRule="atLeast"/>
              <w:ind w:left="-76" w:right="-83"/>
              <w:jc w:val="center"/>
              <w:rPr>
                <w:sz w:val="21"/>
                <w:szCs w:val="21"/>
                <w:lang w:eastAsia="en-GB"/>
              </w:rPr>
            </w:pPr>
          </w:p>
          <w:p w:rsidR="00F17D20" w:rsidRDefault="00F17D20" w:rsidP="00073D42">
            <w:pPr>
              <w:pStyle w:val="acctfourfigures"/>
              <w:tabs>
                <w:tab w:val="clear" w:pos="765"/>
              </w:tabs>
              <w:spacing w:line="240" w:lineRule="atLeast"/>
              <w:ind w:left="-76" w:right="-83"/>
              <w:jc w:val="center"/>
              <w:rPr>
                <w:sz w:val="21"/>
                <w:szCs w:val="21"/>
                <w:lang w:eastAsia="en-GB"/>
              </w:rPr>
            </w:pPr>
          </w:p>
          <w:p w:rsidR="00F17D20" w:rsidRPr="00C23BA2" w:rsidRDefault="00F17D20" w:rsidP="00073D42">
            <w:pPr>
              <w:pStyle w:val="acctfourfigures"/>
              <w:tabs>
                <w:tab w:val="clear" w:pos="765"/>
              </w:tabs>
              <w:spacing w:line="240" w:lineRule="atLeast"/>
              <w:ind w:left="-76" w:right="-83"/>
              <w:jc w:val="center"/>
              <w:rPr>
                <w:sz w:val="21"/>
                <w:szCs w:val="21"/>
                <w:lang w:eastAsia="en-GB"/>
              </w:rPr>
            </w:pPr>
            <w:r>
              <w:rPr>
                <w:sz w:val="21"/>
                <w:szCs w:val="21"/>
                <w:lang w:eastAsia="en-GB"/>
              </w:rPr>
              <w:t>0.45</w:t>
            </w:r>
          </w:p>
        </w:tc>
        <w:tc>
          <w:tcPr>
            <w:tcW w:w="181" w:type="dxa"/>
            <w:shd w:val="clear" w:color="auto" w:fill="auto"/>
          </w:tcPr>
          <w:p w:rsidR="00F17D20" w:rsidRPr="00C23BA2" w:rsidRDefault="00F17D20" w:rsidP="00073D42">
            <w:pPr>
              <w:pStyle w:val="acctfourfigures"/>
              <w:spacing w:line="240" w:lineRule="atLeast"/>
              <w:rPr>
                <w:sz w:val="21"/>
                <w:szCs w:val="21"/>
                <w:lang w:eastAsia="en-GB"/>
              </w:rPr>
            </w:pPr>
          </w:p>
        </w:tc>
        <w:tc>
          <w:tcPr>
            <w:tcW w:w="1080" w:type="dxa"/>
            <w:tcBorders>
              <w:bottom w:val="single" w:sz="4" w:space="0" w:color="auto"/>
            </w:tcBorders>
            <w:shd w:val="clear" w:color="auto" w:fill="auto"/>
          </w:tcPr>
          <w:p w:rsidR="00F17D20" w:rsidRDefault="00F17D20" w:rsidP="00073D42">
            <w:pPr>
              <w:pStyle w:val="acctfourfigures"/>
              <w:tabs>
                <w:tab w:val="clear" w:pos="765"/>
                <w:tab w:val="decimal" w:pos="911"/>
              </w:tabs>
              <w:spacing w:line="240" w:lineRule="atLeast"/>
              <w:ind w:right="-169"/>
              <w:rPr>
                <w:sz w:val="21"/>
                <w:szCs w:val="21"/>
              </w:rPr>
            </w:pPr>
          </w:p>
          <w:p w:rsidR="00F17D20" w:rsidRDefault="00F17D20" w:rsidP="00073D42">
            <w:pPr>
              <w:pStyle w:val="acctfourfigures"/>
              <w:tabs>
                <w:tab w:val="clear" w:pos="765"/>
                <w:tab w:val="decimal" w:pos="911"/>
              </w:tabs>
              <w:spacing w:line="240" w:lineRule="atLeast"/>
              <w:ind w:right="-169"/>
              <w:rPr>
                <w:sz w:val="21"/>
                <w:szCs w:val="21"/>
              </w:rPr>
            </w:pPr>
          </w:p>
          <w:p w:rsidR="00F17D20" w:rsidRPr="00914A58" w:rsidRDefault="00F17D20" w:rsidP="00073D42">
            <w:pPr>
              <w:pStyle w:val="acctfourfigures"/>
              <w:tabs>
                <w:tab w:val="clear" w:pos="765"/>
                <w:tab w:val="decimal" w:pos="911"/>
              </w:tabs>
              <w:spacing w:line="240" w:lineRule="atLeast"/>
              <w:ind w:right="-169"/>
              <w:rPr>
                <w:sz w:val="21"/>
                <w:szCs w:val="21"/>
              </w:rPr>
            </w:pPr>
            <w:r w:rsidRPr="00914A58">
              <w:rPr>
                <w:rFonts w:hint="cs"/>
                <w:sz w:val="21"/>
                <w:szCs w:val="21"/>
              </w:rPr>
              <w:t>125,821</w:t>
            </w:r>
          </w:p>
        </w:tc>
        <w:tc>
          <w:tcPr>
            <w:tcW w:w="180" w:type="dxa"/>
            <w:shd w:val="clear" w:color="auto" w:fill="auto"/>
          </w:tcPr>
          <w:p w:rsidR="00F17D20" w:rsidRPr="00914A58" w:rsidRDefault="00F17D20" w:rsidP="00073D42">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tcPr>
          <w:p w:rsidR="00F17D20" w:rsidRDefault="00F17D20" w:rsidP="00073D42">
            <w:pPr>
              <w:pStyle w:val="acctfourfigures"/>
              <w:tabs>
                <w:tab w:val="clear" w:pos="765"/>
                <w:tab w:val="decimal" w:pos="911"/>
              </w:tabs>
              <w:spacing w:line="240" w:lineRule="atLeast"/>
              <w:ind w:right="-169"/>
              <w:rPr>
                <w:sz w:val="21"/>
                <w:szCs w:val="21"/>
              </w:rPr>
            </w:pPr>
          </w:p>
          <w:p w:rsidR="00F17D20" w:rsidRDefault="00F17D20" w:rsidP="00073D42">
            <w:pPr>
              <w:pStyle w:val="acctfourfigures"/>
              <w:tabs>
                <w:tab w:val="clear" w:pos="765"/>
                <w:tab w:val="decimal" w:pos="911"/>
              </w:tabs>
              <w:spacing w:line="240" w:lineRule="atLeast"/>
              <w:ind w:right="-169"/>
              <w:rPr>
                <w:sz w:val="21"/>
                <w:szCs w:val="21"/>
              </w:rPr>
            </w:pPr>
          </w:p>
          <w:p w:rsidR="00F17D20" w:rsidRPr="00914A58" w:rsidRDefault="00F17D20" w:rsidP="00073D42">
            <w:pPr>
              <w:pStyle w:val="acctfourfigures"/>
              <w:tabs>
                <w:tab w:val="clear" w:pos="765"/>
                <w:tab w:val="decimal" w:pos="911"/>
              </w:tabs>
              <w:spacing w:line="240" w:lineRule="atLeast"/>
              <w:ind w:right="-169"/>
              <w:rPr>
                <w:sz w:val="21"/>
                <w:szCs w:val="21"/>
              </w:rPr>
            </w:pPr>
            <w:r w:rsidRPr="00914A58">
              <w:rPr>
                <w:rFonts w:hint="cs"/>
                <w:sz w:val="21"/>
                <w:szCs w:val="21"/>
              </w:rPr>
              <w:t>69,901</w:t>
            </w:r>
          </w:p>
        </w:tc>
        <w:tc>
          <w:tcPr>
            <w:tcW w:w="180" w:type="dxa"/>
            <w:shd w:val="clear" w:color="auto" w:fill="auto"/>
          </w:tcPr>
          <w:p w:rsidR="00F17D20" w:rsidRPr="00914A58" w:rsidRDefault="00F17D20" w:rsidP="00073D42">
            <w:pPr>
              <w:pStyle w:val="acctfourfigures"/>
              <w:tabs>
                <w:tab w:val="decimal" w:pos="555"/>
              </w:tabs>
              <w:spacing w:line="240" w:lineRule="atLeast"/>
              <w:ind w:right="-169"/>
              <w:rPr>
                <w:sz w:val="21"/>
                <w:szCs w:val="21"/>
              </w:rPr>
            </w:pPr>
          </w:p>
        </w:tc>
        <w:tc>
          <w:tcPr>
            <w:tcW w:w="989" w:type="dxa"/>
            <w:tcBorders>
              <w:bottom w:val="single" w:sz="4" w:space="0" w:color="auto"/>
            </w:tcBorders>
            <w:shd w:val="clear" w:color="auto" w:fill="auto"/>
          </w:tcPr>
          <w:p w:rsidR="00F17D20" w:rsidRDefault="00F17D20" w:rsidP="00073D42">
            <w:pPr>
              <w:pStyle w:val="acctfourfigures"/>
              <w:tabs>
                <w:tab w:val="clear" w:pos="765"/>
                <w:tab w:val="decimal" w:pos="510"/>
              </w:tabs>
              <w:spacing w:line="240" w:lineRule="atLeast"/>
              <w:ind w:left="-76" w:right="-101"/>
              <w:rPr>
                <w:sz w:val="21"/>
                <w:szCs w:val="21"/>
              </w:rPr>
            </w:pPr>
          </w:p>
          <w:p w:rsidR="00F17D20" w:rsidRDefault="00F17D20" w:rsidP="00073D42">
            <w:pPr>
              <w:pStyle w:val="acctfourfigures"/>
              <w:tabs>
                <w:tab w:val="clear" w:pos="765"/>
                <w:tab w:val="decimal" w:pos="510"/>
              </w:tabs>
              <w:spacing w:line="240" w:lineRule="atLeast"/>
              <w:ind w:left="-76" w:right="-101"/>
              <w:rPr>
                <w:sz w:val="21"/>
                <w:szCs w:val="21"/>
              </w:rPr>
            </w:pPr>
          </w:p>
          <w:p w:rsidR="00F17D20" w:rsidRPr="00914A58" w:rsidRDefault="00F17D20" w:rsidP="00073D42">
            <w:pPr>
              <w:pStyle w:val="acctfourfigures"/>
              <w:tabs>
                <w:tab w:val="clear" w:pos="765"/>
                <w:tab w:val="decimal" w:pos="510"/>
              </w:tabs>
              <w:spacing w:line="240" w:lineRule="atLeast"/>
              <w:ind w:left="-76" w:right="-101"/>
              <w:rPr>
                <w:sz w:val="21"/>
                <w:szCs w:val="21"/>
              </w:rPr>
            </w:pPr>
            <w:r w:rsidRPr="00914A58">
              <w:rPr>
                <w:rFonts w:hint="cs"/>
                <w:sz w:val="21"/>
                <w:szCs w:val="21"/>
              </w:rPr>
              <w:t>-</w:t>
            </w:r>
          </w:p>
        </w:tc>
        <w:tc>
          <w:tcPr>
            <w:tcW w:w="180" w:type="dxa"/>
            <w:shd w:val="clear" w:color="auto" w:fill="auto"/>
          </w:tcPr>
          <w:p w:rsidR="00F17D20" w:rsidRPr="00914A58" w:rsidRDefault="00F17D20" w:rsidP="00073D42">
            <w:pPr>
              <w:pStyle w:val="acctfourfigures"/>
              <w:tabs>
                <w:tab w:val="decimal" w:pos="911"/>
              </w:tabs>
              <w:spacing w:line="240" w:lineRule="atLeast"/>
              <w:ind w:right="-169"/>
              <w:rPr>
                <w:sz w:val="21"/>
                <w:szCs w:val="21"/>
              </w:rPr>
            </w:pPr>
          </w:p>
        </w:tc>
        <w:tc>
          <w:tcPr>
            <w:tcW w:w="1082" w:type="dxa"/>
            <w:tcBorders>
              <w:bottom w:val="single" w:sz="4" w:space="0" w:color="auto"/>
            </w:tcBorders>
            <w:shd w:val="clear" w:color="auto" w:fill="auto"/>
          </w:tcPr>
          <w:p w:rsidR="00F17D20" w:rsidRDefault="00F17D20" w:rsidP="00073D42">
            <w:pPr>
              <w:pStyle w:val="acctfourfigures"/>
              <w:tabs>
                <w:tab w:val="clear" w:pos="765"/>
                <w:tab w:val="decimal" w:pos="822"/>
              </w:tabs>
              <w:spacing w:line="240" w:lineRule="atLeast"/>
              <w:ind w:right="-169"/>
              <w:rPr>
                <w:sz w:val="21"/>
                <w:szCs w:val="21"/>
              </w:rPr>
            </w:pPr>
          </w:p>
          <w:p w:rsidR="00F17D20" w:rsidRDefault="00F17D20" w:rsidP="00073D42">
            <w:pPr>
              <w:pStyle w:val="acctfourfigures"/>
              <w:tabs>
                <w:tab w:val="clear" w:pos="765"/>
                <w:tab w:val="decimal" w:pos="822"/>
              </w:tabs>
              <w:spacing w:line="240" w:lineRule="atLeast"/>
              <w:ind w:right="-169"/>
              <w:rPr>
                <w:sz w:val="21"/>
                <w:szCs w:val="21"/>
              </w:rPr>
            </w:pPr>
          </w:p>
          <w:p w:rsidR="00F17D20" w:rsidRPr="00914A58" w:rsidRDefault="00F17D20" w:rsidP="00073D42">
            <w:pPr>
              <w:pStyle w:val="acctfourfigures"/>
              <w:tabs>
                <w:tab w:val="clear" w:pos="765"/>
                <w:tab w:val="decimal" w:pos="822"/>
              </w:tabs>
              <w:spacing w:line="240" w:lineRule="atLeast"/>
              <w:ind w:right="-169"/>
              <w:rPr>
                <w:sz w:val="21"/>
                <w:szCs w:val="21"/>
              </w:rPr>
            </w:pPr>
            <w:r w:rsidRPr="00914A58">
              <w:rPr>
                <w:rFonts w:hint="cs"/>
                <w:sz w:val="21"/>
                <w:szCs w:val="21"/>
              </w:rPr>
              <w:t>195,722</w:t>
            </w:r>
          </w:p>
        </w:tc>
      </w:tr>
      <w:tr w:rsidR="00F17D20" w:rsidRPr="00C23BA2" w:rsidTr="00073D42">
        <w:trPr>
          <w:cantSplit/>
        </w:trPr>
        <w:tc>
          <w:tcPr>
            <w:tcW w:w="2520" w:type="dxa"/>
            <w:shd w:val="clear" w:color="auto" w:fill="auto"/>
          </w:tcPr>
          <w:p w:rsidR="00F17D20" w:rsidRPr="00C23BA2" w:rsidRDefault="00F17D20" w:rsidP="00073D42">
            <w:pPr>
              <w:ind w:left="180" w:hanging="180"/>
              <w:rPr>
                <w:rFonts w:ascii="Times New Roman" w:hAnsi="Times New Roman"/>
                <w:b/>
                <w:bCs/>
                <w:sz w:val="21"/>
                <w:szCs w:val="21"/>
              </w:rPr>
            </w:pPr>
            <w:r w:rsidRPr="00C23BA2">
              <w:rPr>
                <w:rFonts w:ascii="Times New Roman" w:hAnsi="Times New Roman"/>
                <w:b/>
                <w:bCs/>
                <w:sz w:val="21"/>
                <w:szCs w:val="21"/>
              </w:rPr>
              <w:t>Total</w:t>
            </w:r>
          </w:p>
        </w:tc>
        <w:tc>
          <w:tcPr>
            <w:tcW w:w="1440" w:type="dxa"/>
            <w:shd w:val="clear" w:color="auto" w:fill="auto"/>
          </w:tcPr>
          <w:p w:rsidR="00F17D20" w:rsidRPr="00C23BA2" w:rsidRDefault="00F17D20" w:rsidP="00073D42">
            <w:pPr>
              <w:pStyle w:val="acctfourfigures"/>
              <w:tabs>
                <w:tab w:val="clear" w:pos="765"/>
              </w:tabs>
              <w:spacing w:line="240" w:lineRule="atLeast"/>
              <w:ind w:right="101"/>
              <w:jc w:val="center"/>
              <w:rPr>
                <w:b/>
                <w:bCs/>
                <w:sz w:val="21"/>
                <w:szCs w:val="21"/>
              </w:rPr>
            </w:pPr>
          </w:p>
        </w:tc>
        <w:tc>
          <w:tcPr>
            <w:tcW w:w="181" w:type="dxa"/>
            <w:shd w:val="clear" w:color="auto" w:fill="auto"/>
          </w:tcPr>
          <w:p w:rsidR="00F17D20" w:rsidRPr="00C23BA2" w:rsidRDefault="00F17D20" w:rsidP="00073D42">
            <w:pPr>
              <w:pStyle w:val="acctfourfigures"/>
              <w:spacing w:line="240" w:lineRule="atLeast"/>
              <w:rPr>
                <w:b/>
                <w:bCs/>
                <w:sz w:val="21"/>
                <w:szCs w:val="21"/>
              </w:rPr>
            </w:pPr>
          </w:p>
        </w:tc>
        <w:tc>
          <w:tcPr>
            <w:tcW w:w="1080" w:type="dxa"/>
            <w:tcBorders>
              <w:top w:val="single" w:sz="4" w:space="0" w:color="auto"/>
              <w:bottom w:val="double" w:sz="4" w:space="0" w:color="auto"/>
            </w:tcBorders>
            <w:shd w:val="clear" w:color="auto" w:fill="auto"/>
          </w:tcPr>
          <w:p w:rsidR="00F17D20" w:rsidRPr="00FA5081" w:rsidRDefault="00F17D20" w:rsidP="00073D42">
            <w:pPr>
              <w:pStyle w:val="acctfourfigures"/>
              <w:tabs>
                <w:tab w:val="clear" w:pos="765"/>
                <w:tab w:val="decimal" w:pos="911"/>
              </w:tabs>
              <w:spacing w:line="240" w:lineRule="atLeast"/>
              <w:ind w:right="-169"/>
              <w:rPr>
                <w:b/>
                <w:bCs/>
                <w:sz w:val="21"/>
                <w:szCs w:val="21"/>
              </w:rPr>
            </w:pPr>
            <w:r w:rsidRPr="00FA5081">
              <w:rPr>
                <w:rFonts w:hint="cs"/>
                <w:b/>
                <w:bCs/>
                <w:sz w:val="21"/>
                <w:szCs w:val="21"/>
              </w:rPr>
              <w:t>597,417</w:t>
            </w:r>
          </w:p>
        </w:tc>
        <w:tc>
          <w:tcPr>
            <w:tcW w:w="180" w:type="dxa"/>
            <w:shd w:val="clear" w:color="auto" w:fill="auto"/>
          </w:tcPr>
          <w:p w:rsidR="00F17D20" w:rsidRPr="00FA5081" w:rsidRDefault="00F17D20" w:rsidP="00073D42">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F17D20" w:rsidRPr="00FA5081" w:rsidRDefault="00F17D20" w:rsidP="00073D42">
            <w:pPr>
              <w:pStyle w:val="acctfourfigures"/>
              <w:tabs>
                <w:tab w:val="clear" w:pos="765"/>
                <w:tab w:val="decimal" w:pos="911"/>
              </w:tabs>
              <w:spacing w:line="240" w:lineRule="atLeast"/>
              <w:ind w:right="-169"/>
              <w:rPr>
                <w:b/>
                <w:bCs/>
                <w:sz w:val="21"/>
                <w:szCs w:val="21"/>
              </w:rPr>
            </w:pPr>
            <w:r w:rsidRPr="00FA5081">
              <w:rPr>
                <w:rFonts w:hint="cs"/>
                <w:b/>
                <w:bCs/>
                <w:sz w:val="21"/>
                <w:szCs w:val="21"/>
              </w:rPr>
              <w:t>503,451</w:t>
            </w:r>
          </w:p>
        </w:tc>
        <w:tc>
          <w:tcPr>
            <w:tcW w:w="180" w:type="dxa"/>
            <w:shd w:val="clear" w:color="auto" w:fill="auto"/>
          </w:tcPr>
          <w:p w:rsidR="00F17D20" w:rsidRPr="00FA5081" w:rsidRDefault="00F17D20" w:rsidP="00073D42">
            <w:pPr>
              <w:pStyle w:val="acctfourfigures"/>
              <w:tabs>
                <w:tab w:val="decimal" w:pos="555"/>
              </w:tabs>
              <w:spacing w:line="240" w:lineRule="atLeast"/>
              <w:ind w:right="-169"/>
              <w:rPr>
                <w:b/>
                <w:bCs/>
                <w:sz w:val="21"/>
                <w:szCs w:val="21"/>
              </w:rPr>
            </w:pPr>
          </w:p>
        </w:tc>
        <w:tc>
          <w:tcPr>
            <w:tcW w:w="989" w:type="dxa"/>
            <w:tcBorders>
              <w:top w:val="single" w:sz="4" w:space="0" w:color="auto"/>
              <w:bottom w:val="double" w:sz="4" w:space="0" w:color="auto"/>
            </w:tcBorders>
            <w:shd w:val="clear" w:color="auto" w:fill="auto"/>
          </w:tcPr>
          <w:p w:rsidR="00F17D20" w:rsidRPr="00FA5081" w:rsidRDefault="00F17D20" w:rsidP="00073D42">
            <w:pPr>
              <w:pStyle w:val="acctfourfigures"/>
              <w:tabs>
                <w:tab w:val="clear" w:pos="765"/>
                <w:tab w:val="decimal" w:pos="510"/>
              </w:tabs>
              <w:spacing w:line="240" w:lineRule="atLeast"/>
              <w:ind w:left="-76" w:right="-101"/>
              <w:rPr>
                <w:b/>
                <w:bCs/>
                <w:sz w:val="21"/>
                <w:szCs w:val="21"/>
              </w:rPr>
            </w:pPr>
            <w:r w:rsidRPr="00FA5081">
              <w:rPr>
                <w:rFonts w:hint="cs"/>
                <w:b/>
                <w:bCs/>
                <w:sz w:val="21"/>
                <w:szCs w:val="21"/>
              </w:rPr>
              <w:t>-</w:t>
            </w:r>
          </w:p>
        </w:tc>
        <w:tc>
          <w:tcPr>
            <w:tcW w:w="180" w:type="dxa"/>
            <w:shd w:val="clear" w:color="auto" w:fill="auto"/>
          </w:tcPr>
          <w:p w:rsidR="00F17D20" w:rsidRPr="00FA5081" w:rsidRDefault="00F17D20" w:rsidP="00073D42">
            <w:pPr>
              <w:pStyle w:val="acctfourfigures"/>
              <w:tabs>
                <w:tab w:val="decimal" w:pos="911"/>
              </w:tabs>
              <w:spacing w:line="240" w:lineRule="atLeast"/>
              <w:ind w:right="-169"/>
              <w:rPr>
                <w:b/>
                <w:bCs/>
                <w:sz w:val="21"/>
                <w:szCs w:val="21"/>
              </w:rPr>
            </w:pPr>
          </w:p>
        </w:tc>
        <w:tc>
          <w:tcPr>
            <w:tcW w:w="1082" w:type="dxa"/>
            <w:tcBorders>
              <w:top w:val="single" w:sz="4" w:space="0" w:color="auto"/>
              <w:bottom w:val="double" w:sz="4" w:space="0" w:color="auto"/>
            </w:tcBorders>
            <w:shd w:val="clear" w:color="auto" w:fill="auto"/>
          </w:tcPr>
          <w:p w:rsidR="00F17D20" w:rsidRPr="00FA5081" w:rsidRDefault="00F17D20" w:rsidP="00073D42">
            <w:pPr>
              <w:pStyle w:val="acctfourfigures"/>
              <w:tabs>
                <w:tab w:val="clear" w:pos="765"/>
                <w:tab w:val="decimal" w:pos="822"/>
              </w:tabs>
              <w:spacing w:line="240" w:lineRule="atLeast"/>
              <w:ind w:right="-169"/>
              <w:rPr>
                <w:b/>
                <w:bCs/>
                <w:sz w:val="21"/>
                <w:szCs w:val="21"/>
              </w:rPr>
            </w:pPr>
            <w:r w:rsidRPr="00FA5081">
              <w:rPr>
                <w:rFonts w:hint="cs"/>
                <w:b/>
                <w:bCs/>
                <w:sz w:val="21"/>
                <w:szCs w:val="21"/>
              </w:rPr>
              <w:t>1,100,868</w:t>
            </w:r>
          </w:p>
        </w:tc>
      </w:tr>
    </w:tbl>
    <w:p w:rsidR="00F17D20" w:rsidRDefault="00F17D20" w:rsidP="00F1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tbl>
      <w:tblPr>
        <w:tblW w:w="8914" w:type="dxa"/>
        <w:tblInd w:w="900" w:type="dxa"/>
        <w:tblLayout w:type="fixed"/>
        <w:tblCellMar>
          <w:left w:w="79" w:type="dxa"/>
          <w:right w:w="79" w:type="dxa"/>
        </w:tblCellMar>
        <w:tblLook w:val="0000" w:firstRow="0" w:lastRow="0" w:firstColumn="0" w:lastColumn="0" w:noHBand="0" w:noVBand="0"/>
      </w:tblPr>
      <w:tblGrid>
        <w:gridCol w:w="2520"/>
        <w:gridCol w:w="1439"/>
        <w:gridCol w:w="176"/>
        <w:gridCol w:w="8"/>
        <w:gridCol w:w="1079"/>
        <w:gridCol w:w="180"/>
        <w:gridCol w:w="1079"/>
        <w:gridCol w:w="180"/>
        <w:gridCol w:w="986"/>
        <w:gridCol w:w="180"/>
        <w:gridCol w:w="1079"/>
        <w:gridCol w:w="8"/>
      </w:tblGrid>
      <w:tr w:rsidR="00F17D20" w:rsidRPr="00C23BA2" w:rsidTr="00073D42">
        <w:trPr>
          <w:gridAfter w:val="1"/>
          <w:wAfter w:w="8" w:type="dxa"/>
          <w:cantSplit/>
          <w:trHeight w:val="113"/>
        </w:trPr>
        <w:tc>
          <w:tcPr>
            <w:tcW w:w="4136" w:type="dxa"/>
            <w:gridSpan w:val="3"/>
            <w:shd w:val="clear" w:color="auto" w:fill="auto"/>
            <w:vAlign w:val="bottom"/>
          </w:tcPr>
          <w:p w:rsidR="00F17D20" w:rsidRPr="00C23BA2" w:rsidRDefault="00F17D20" w:rsidP="00073D42">
            <w:pPr>
              <w:pStyle w:val="acctfourfigures"/>
              <w:spacing w:line="240" w:lineRule="atLeast"/>
              <w:jc w:val="center"/>
              <w:rPr>
                <w:sz w:val="21"/>
                <w:szCs w:val="21"/>
              </w:rPr>
            </w:pPr>
          </w:p>
        </w:tc>
        <w:tc>
          <w:tcPr>
            <w:tcW w:w="4770" w:type="dxa"/>
            <w:gridSpan w:val="8"/>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b/>
                <w:bCs/>
                <w:sz w:val="21"/>
                <w:szCs w:val="21"/>
              </w:rPr>
            </w:pPr>
            <w:r w:rsidRPr="00C23BA2">
              <w:rPr>
                <w:b/>
                <w:bCs/>
                <w:sz w:val="21"/>
                <w:szCs w:val="21"/>
              </w:rPr>
              <w:t xml:space="preserve">Separate financial statements </w:t>
            </w:r>
          </w:p>
        </w:tc>
      </w:tr>
      <w:tr w:rsidR="00F17D20" w:rsidRPr="00C23BA2" w:rsidTr="00073D42">
        <w:trPr>
          <w:gridAfter w:val="1"/>
          <w:wAfter w:w="8" w:type="dxa"/>
          <w:cantSplit/>
          <w:trHeight w:val="113"/>
        </w:trPr>
        <w:tc>
          <w:tcPr>
            <w:tcW w:w="4136" w:type="dxa"/>
            <w:gridSpan w:val="3"/>
            <w:shd w:val="clear" w:color="auto" w:fill="auto"/>
            <w:vAlign w:val="bottom"/>
          </w:tcPr>
          <w:p w:rsidR="00F17D20" w:rsidRPr="00C23BA2" w:rsidRDefault="00F17D20" w:rsidP="00073D42">
            <w:pPr>
              <w:pStyle w:val="acctfourfigures"/>
              <w:spacing w:line="240" w:lineRule="atLeast"/>
              <w:jc w:val="center"/>
              <w:rPr>
                <w:sz w:val="21"/>
                <w:szCs w:val="21"/>
              </w:rPr>
            </w:pPr>
          </w:p>
        </w:tc>
        <w:tc>
          <w:tcPr>
            <w:tcW w:w="4770" w:type="dxa"/>
            <w:gridSpan w:val="8"/>
            <w:tcBorders>
              <w:bottom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b/>
                <w:bCs/>
                <w:sz w:val="21"/>
                <w:szCs w:val="21"/>
              </w:rPr>
            </w:pPr>
            <w:r w:rsidRPr="00E608F0">
              <w:rPr>
                <w:sz w:val="21"/>
                <w:szCs w:val="21"/>
              </w:rPr>
              <w:t>Maturity period</w:t>
            </w:r>
          </w:p>
        </w:tc>
      </w:tr>
      <w:tr w:rsidR="00F17D20" w:rsidRPr="00C23BA2" w:rsidTr="00073D42">
        <w:trPr>
          <w:gridAfter w:val="1"/>
          <w:wAfter w:w="4" w:type="dxa"/>
          <w:cantSplit/>
          <w:trHeight w:val="364"/>
        </w:trPr>
        <w:tc>
          <w:tcPr>
            <w:tcW w:w="2520" w:type="dxa"/>
            <w:shd w:val="clear" w:color="auto" w:fill="auto"/>
            <w:vAlign w:val="bottom"/>
          </w:tcPr>
          <w:p w:rsidR="00F17D20" w:rsidRPr="00C23BA2" w:rsidRDefault="00F17D20" w:rsidP="00073D42">
            <w:pPr>
              <w:pStyle w:val="acctfourfigures"/>
              <w:tabs>
                <w:tab w:val="clear" w:pos="765"/>
                <w:tab w:val="decimal" w:pos="489"/>
              </w:tabs>
              <w:spacing w:line="240" w:lineRule="atLeast"/>
              <w:rPr>
                <w:color w:val="0000FF"/>
                <w:sz w:val="21"/>
                <w:szCs w:val="21"/>
              </w:rPr>
            </w:pPr>
            <w:r w:rsidRPr="00FA5081">
              <w:rPr>
                <w:b/>
                <w:bCs/>
                <w:i/>
                <w:iCs/>
                <w:sz w:val="21"/>
                <w:szCs w:val="21"/>
              </w:rPr>
              <w:t>At 31 December</w:t>
            </w:r>
            <w:r w:rsidR="00073D42">
              <w:rPr>
                <w:b/>
                <w:bCs/>
                <w:i/>
                <w:iCs/>
                <w:sz w:val="21"/>
                <w:szCs w:val="21"/>
              </w:rPr>
              <w:t xml:space="preserve"> </w:t>
            </w:r>
            <w:r w:rsidR="00073D42" w:rsidRPr="00C23BA2">
              <w:rPr>
                <w:b/>
                <w:bCs/>
                <w:i/>
                <w:iCs/>
                <w:sz w:val="21"/>
                <w:szCs w:val="21"/>
              </w:rPr>
              <w:t>201</w:t>
            </w:r>
            <w:r w:rsidR="00073D42">
              <w:rPr>
                <w:b/>
                <w:bCs/>
                <w:i/>
                <w:iCs/>
                <w:sz w:val="21"/>
                <w:szCs w:val="21"/>
              </w:rPr>
              <w:t>9</w:t>
            </w:r>
          </w:p>
        </w:tc>
        <w:tc>
          <w:tcPr>
            <w:tcW w:w="1440" w:type="dxa"/>
            <w:shd w:val="clear" w:color="auto" w:fill="auto"/>
          </w:tcPr>
          <w:p w:rsidR="00F17D20" w:rsidRDefault="00F17D20" w:rsidP="00073D42">
            <w:pPr>
              <w:pStyle w:val="acctfourfigures"/>
              <w:tabs>
                <w:tab w:val="clear" w:pos="765"/>
              </w:tabs>
              <w:spacing w:line="240" w:lineRule="atLeast"/>
              <w:ind w:left="-79" w:right="-79"/>
              <w:jc w:val="center"/>
              <w:rPr>
                <w:sz w:val="21"/>
                <w:szCs w:val="21"/>
                <w:lang w:bidi="th-TH"/>
              </w:rPr>
            </w:pPr>
            <w:r w:rsidRPr="00C23BA2">
              <w:rPr>
                <w:sz w:val="21"/>
                <w:szCs w:val="21"/>
                <w:lang w:bidi="th-TH"/>
              </w:rPr>
              <w:t xml:space="preserve">Effective </w:t>
            </w:r>
          </w:p>
          <w:p w:rsidR="00F17D20" w:rsidRPr="00C23BA2" w:rsidRDefault="00F17D20" w:rsidP="00073D42">
            <w:pPr>
              <w:pStyle w:val="acctfourfigures"/>
              <w:tabs>
                <w:tab w:val="clear" w:pos="765"/>
              </w:tabs>
              <w:spacing w:line="240" w:lineRule="atLeast"/>
              <w:ind w:left="-79" w:right="-79"/>
              <w:jc w:val="center"/>
              <w:rPr>
                <w:sz w:val="21"/>
                <w:szCs w:val="21"/>
                <w:lang w:bidi="th-TH"/>
              </w:rPr>
            </w:pPr>
            <w:r w:rsidRPr="00C23BA2">
              <w:rPr>
                <w:sz w:val="21"/>
                <w:szCs w:val="21"/>
                <w:lang w:bidi="th-TH"/>
              </w:rPr>
              <w:t>interest</w:t>
            </w:r>
          </w:p>
          <w:p w:rsidR="00F17D20" w:rsidRPr="00C23BA2" w:rsidRDefault="00F17D20" w:rsidP="00073D42">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4" w:type="dxa"/>
            <w:gridSpan w:val="2"/>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F17D20" w:rsidRPr="00C23BA2" w:rsidRDefault="00F17D20" w:rsidP="00073D42">
            <w:pPr>
              <w:pStyle w:val="acctfourfigures"/>
              <w:tabs>
                <w:tab w:val="clear" w:pos="765"/>
              </w:tabs>
              <w:spacing w:line="240" w:lineRule="atLeast"/>
              <w:ind w:left="-79" w:right="-79"/>
              <w:jc w:val="center"/>
              <w:rPr>
                <w:sz w:val="21"/>
                <w:szCs w:val="21"/>
              </w:rPr>
            </w:pPr>
          </w:p>
          <w:p w:rsidR="00F17D20" w:rsidRPr="00C23BA2" w:rsidRDefault="00F17D20" w:rsidP="00073D42">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F17D20" w:rsidRPr="00C23BA2" w:rsidRDefault="00F17D20" w:rsidP="00073D42">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Pr>
                <w:sz w:val="21"/>
                <w:szCs w:val="21"/>
              </w:rPr>
              <w:t xml:space="preserve"> </w:t>
            </w:r>
            <w:r w:rsidRPr="00C23BA2">
              <w:rPr>
                <w:sz w:val="21"/>
                <w:szCs w:val="21"/>
              </w:rPr>
              <w:t>5 years</w:t>
            </w:r>
          </w:p>
        </w:tc>
        <w:tc>
          <w:tcPr>
            <w:tcW w:w="1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986"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p w:rsidR="00F17D20" w:rsidRPr="00C23BA2" w:rsidRDefault="00F17D20" w:rsidP="00073D42">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Pr>
                <w:sz w:val="21"/>
                <w:szCs w:val="21"/>
              </w:rPr>
              <w:t xml:space="preserve"> </w:t>
            </w:r>
            <w:r w:rsidRPr="00C23BA2">
              <w:rPr>
                <w:sz w:val="21"/>
                <w:szCs w:val="21"/>
              </w:rPr>
              <w:t xml:space="preserve">         5 years</w:t>
            </w:r>
          </w:p>
        </w:tc>
        <w:tc>
          <w:tcPr>
            <w:tcW w:w="1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F17D20" w:rsidRPr="00C23BA2" w:rsidRDefault="00F17D20" w:rsidP="00073D42">
            <w:pPr>
              <w:pStyle w:val="acctfourfigures"/>
              <w:tabs>
                <w:tab w:val="clear" w:pos="765"/>
                <w:tab w:val="decimal" w:pos="371"/>
              </w:tabs>
              <w:spacing w:line="240" w:lineRule="atLeast"/>
              <w:ind w:left="-79" w:right="-79"/>
              <w:jc w:val="center"/>
              <w:rPr>
                <w:sz w:val="21"/>
                <w:szCs w:val="21"/>
              </w:rPr>
            </w:pPr>
          </w:p>
          <w:p w:rsidR="00F17D20" w:rsidRPr="00C23BA2" w:rsidRDefault="00F17D20" w:rsidP="00073D42">
            <w:pPr>
              <w:pStyle w:val="acctfourfigures"/>
              <w:tabs>
                <w:tab w:val="clear" w:pos="765"/>
                <w:tab w:val="decimal" w:pos="371"/>
              </w:tabs>
              <w:spacing w:line="240" w:lineRule="atLeast"/>
              <w:ind w:left="-79" w:right="-79"/>
              <w:jc w:val="center"/>
              <w:rPr>
                <w:sz w:val="21"/>
                <w:szCs w:val="21"/>
                <w:rtl/>
                <w:cs/>
              </w:rPr>
            </w:pPr>
          </w:p>
          <w:p w:rsidR="00F17D20" w:rsidRPr="00C23BA2" w:rsidRDefault="00F17D20" w:rsidP="00073D42">
            <w:pPr>
              <w:tabs>
                <w:tab w:val="clear" w:pos="227"/>
                <w:tab w:val="clear" w:pos="454"/>
                <w:tab w:val="left" w:pos="472"/>
              </w:tabs>
              <w:rPr>
                <w:sz w:val="21"/>
                <w:szCs w:val="21"/>
                <w:rtl/>
                <w:cs/>
                <w:lang w:val="en-GB" w:bidi="ar-SA"/>
              </w:rPr>
            </w:pPr>
            <w:r w:rsidRPr="00C23BA2">
              <w:rPr>
                <w:rFonts w:ascii="Times New Roman" w:hAnsi="Times New Roman"/>
                <w:sz w:val="21"/>
                <w:szCs w:val="21"/>
                <w:lang w:val="en-GB" w:bidi="ar-SA"/>
              </w:rPr>
              <w:t xml:space="preserve">    Total</w:t>
            </w:r>
          </w:p>
        </w:tc>
      </w:tr>
      <w:tr w:rsidR="00F17D20" w:rsidRPr="00C23BA2" w:rsidTr="00073D42">
        <w:trPr>
          <w:cantSplit/>
        </w:trPr>
        <w:tc>
          <w:tcPr>
            <w:tcW w:w="2520" w:type="dxa"/>
            <w:shd w:val="clear" w:color="auto" w:fill="auto"/>
          </w:tcPr>
          <w:p w:rsidR="00F17D20" w:rsidRPr="00C23BA2" w:rsidRDefault="00F17D20" w:rsidP="00073D42">
            <w:pPr>
              <w:ind w:left="180" w:hanging="180"/>
              <w:rPr>
                <w:rFonts w:ascii="Times New Roman" w:hAnsi="Times New Roman"/>
                <w:b/>
                <w:bCs/>
                <w:i/>
                <w:iCs/>
                <w:sz w:val="21"/>
                <w:szCs w:val="21"/>
              </w:rPr>
            </w:pPr>
          </w:p>
        </w:tc>
        <w:tc>
          <w:tcPr>
            <w:tcW w:w="1440" w:type="dxa"/>
            <w:shd w:val="clear" w:color="auto" w:fill="auto"/>
          </w:tcPr>
          <w:p w:rsidR="00F17D20" w:rsidRPr="00C23BA2" w:rsidRDefault="00F17D20" w:rsidP="00073D42">
            <w:pPr>
              <w:rPr>
                <w:rFonts w:ascii="Times New Roman" w:hAnsi="Times New Roman"/>
                <w:i/>
                <w:iCs/>
                <w:sz w:val="21"/>
                <w:szCs w:val="21"/>
              </w:rPr>
            </w:pPr>
            <w:r w:rsidRPr="00C23BA2">
              <w:rPr>
                <w:rFonts w:ascii="Times New Roman" w:hAnsi="Times New Roman"/>
                <w:i/>
                <w:iCs/>
                <w:sz w:val="21"/>
                <w:szCs w:val="21"/>
              </w:rPr>
              <w:t>(% per</w:t>
            </w:r>
            <w:r w:rsidR="00073D42">
              <w:rPr>
                <w:rFonts w:ascii="Times New Roman" w:hAnsi="Times New Roman"/>
                <w:i/>
                <w:iCs/>
                <w:sz w:val="21"/>
                <w:szCs w:val="21"/>
              </w:rPr>
              <w:t xml:space="preserve"> </w:t>
            </w:r>
            <w:r w:rsidRPr="00C23BA2">
              <w:rPr>
                <w:rFonts w:ascii="Times New Roman" w:hAnsi="Times New Roman"/>
                <w:i/>
                <w:iCs/>
                <w:sz w:val="21"/>
                <w:szCs w:val="21"/>
              </w:rPr>
              <w:t>annum)</w:t>
            </w:r>
          </w:p>
        </w:tc>
        <w:tc>
          <w:tcPr>
            <w:tcW w:w="184" w:type="dxa"/>
            <w:gridSpan w:val="2"/>
            <w:shd w:val="clear" w:color="auto" w:fill="auto"/>
          </w:tcPr>
          <w:p w:rsidR="00F17D20" w:rsidRPr="00C23BA2" w:rsidRDefault="00F17D20" w:rsidP="00073D42">
            <w:pPr>
              <w:ind w:left="180" w:hanging="180"/>
              <w:rPr>
                <w:rFonts w:ascii="Times New Roman" w:hAnsi="Times New Roman"/>
                <w:b/>
                <w:bCs/>
                <w:i/>
                <w:iCs/>
                <w:sz w:val="21"/>
                <w:szCs w:val="21"/>
              </w:rPr>
            </w:pPr>
          </w:p>
        </w:tc>
        <w:tc>
          <w:tcPr>
            <w:tcW w:w="4770" w:type="dxa"/>
            <w:gridSpan w:val="8"/>
            <w:shd w:val="clear" w:color="auto" w:fill="auto"/>
          </w:tcPr>
          <w:p w:rsidR="00F17D20" w:rsidRPr="00C23BA2" w:rsidRDefault="00F17D20" w:rsidP="00073D42">
            <w:pPr>
              <w:pStyle w:val="acctfourfigures"/>
              <w:tabs>
                <w:tab w:val="clear" w:pos="765"/>
                <w:tab w:val="decimal" w:pos="731"/>
              </w:tabs>
              <w:spacing w:line="240" w:lineRule="atLeast"/>
              <w:ind w:right="11"/>
              <w:jc w:val="center"/>
              <w:rPr>
                <w:i/>
                <w:iCs/>
                <w:sz w:val="21"/>
                <w:szCs w:val="21"/>
              </w:rPr>
            </w:pPr>
            <w:r w:rsidRPr="00C23BA2">
              <w:rPr>
                <w:i/>
                <w:iCs/>
                <w:sz w:val="21"/>
                <w:szCs w:val="21"/>
              </w:rPr>
              <w:t>(in thousand Baht)</w:t>
            </w:r>
          </w:p>
        </w:tc>
      </w:tr>
      <w:tr w:rsidR="00F17D20" w:rsidRPr="00C23BA2" w:rsidTr="00073D42">
        <w:trPr>
          <w:gridAfter w:val="1"/>
          <w:wAfter w:w="4" w:type="dxa"/>
          <w:cantSplit/>
        </w:trPr>
        <w:tc>
          <w:tcPr>
            <w:tcW w:w="2520" w:type="dxa"/>
            <w:shd w:val="clear" w:color="auto" w:fill="auto"/>
          </w:tcPr>
          <w:p w:rsidR="00F17D20" w:rsidRPr="00C23BA2" w:rsidRDefault="00F17D20" w:rsidP="00073D42">
            <w:pPr>
              <w:rPr>
                <w:rFonts w:ascii="Times New Roman" w:hAnsi="Times New Roman" w:cs="Angsana New"/>
                <w:sz w:val="21"/>
                <w:szCs w:val="21"/>
              </w:rPr>
            </w:pPr>
            <w:bookmarkStart w:id="9" w:name="_Hlk27327996"/>
            <w:r w:rsidRPr="00C27959">
              <w:rPr>
                <w:rFonts w:ascii="Times New Roman" w:hAnsi="Times New Roman" w:cs="Angsana New"/>
                <w:b/>
                <w:bCs/>
                <w:i/>
                <w:iCs/>
                <w:sz w:val="21"/>
                <w:szCs w:val="21"/>
              </w:rPr>
              <w:t xml:space="preserve">Financial </w:t>
            </w:r>
            <w:r w:rsidR="009A5970">
              <w:rPr>
                <w:rFonts w:ascii="Times New Roman" w:hAnsi="Times New Roman" w:cs="Angsana New"/>
                <w:b/>
                <w:bCs/>
                <w:i/>
                <w:iCs/>
                <w:sz w:val="21"/>
                <w:szCs w:val="21"/>
              </w:rPr>
              <w:t>l</w:t>
            </w:r>
            <w:r w:rsidRPr="00C27959">
              <w:rPr>
                <w:rFonts w:ascii="Times New Roman" w:hAnsi="Times New Roman" w:cs="Angsana New"/>
                <w:b/>
                <w:bCs/>
                <w:i/>
                <w:iCs/>
                <w:sz w:val="21"/>
                <w:szCs w:val="21"/>
              </w:rPr>
              <w:t>iabilities</w:t>
            </w:r>
          </w:p>
        </w:tc>
        <w:tc>
          <w:tcPr>
            <w:tcW w:w="1440" w:type="dxa"/>
            <w:shd w:val="clear" w:color="auto" w:fill="auto"/>
          </w:tcPr>
          <w:p w:rsidR="00F17D20" w:rsidRPr="00C23BA2" w:rsidRDefault="00F17D20" w:rsidP="00073D42">
            <w:pPr>
              <w:pStyle w:val="acctfourfigures"/>
              <w:tabs>
                <w:tab w:val="clear" w:pos="765"/>
                <w:tab w:val="decimal" w:pos="731"/>
              </w:tabs>
              <w:spacing w:line="240" w:lineRule="atLeast"/>
              <w:ind w:right="11"/>
              <w:rPr>
                <w:sz w:val="21"/>
                <w:szCs w:val="21"/>
              </w:rPr>
            </w:pPr>
          </w:p>
        </w:tc>
        <w:tc>
          <w:tcPr>
            <w:tcW w:w="184" w:type="dxa"/>
            <w:gridSpan w:val="2"/>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Pr="00C23BA2" w:rsidRDefault="00F17D20" w:rsidP="00073D42">
            <w:pPr>
              <w:pStyle w:val="acctfourfigures"/>
              <w:tabs>
                <w:tab w:val="clear" w:pos="765"/>
                <w:tab w:val="decimal" w:pos="731"/>
              </w:tabs>
              <w:spacing w:line="240" w:lineRule="atLeast"/>
              <w:ind w:right="11"/>
              <w:rPr>
                <w:sz w:val="21"/>
                <w:szCs w:val="21"/>
              </w:rPr>
            </w:pPr>
          </w:p>
        </w:tc>
        <w:tc>
          <w:tcPr>
            <w:tcW w:w="180" w:type="dxa"/>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Pr="00C23BA2" w:rsidRDefault="00F17D20" w:rsidP="00073D42">
            <w:pPr>
              <w:pStyle w:val="acctfourfigures"/>
              <w:tabs>
                <w:tab w:val="clear" w:pos="765"/>
                <w:tab w:val="decimal" w:pos="821"/>
              </w:tabs>
              <w:spacing w:line="240" w:lineRule="atLeast"/>
              <w:ind w:right="11"/>
              <w:rPr>
                <w:sz w:val="21"/>
                <w:szCs w:val="21"/>
              </w:rPr>
            </w:pPr>
          </w:p>
        </w:tc>
        <w:tc>
          <w:tcPr>
            <w:tcW w:w="180" w:type="dxa"/>
            <w:shd w:val="clear" w:color="auto" w:fill="auto"/>
          </w:tcPr>
          <w:p w:rsidR="00F17D20" w:rsidRPr="00C23BA2" w:rsidRDefault="00F17D20" w:rsidP="00073D42">
            <w:pPr>
              <w:pStyle w:val="acctfourfigures"/>
              <w:spacing w:line="240" w:lineRule="atLeast"/>
              <w:rPr>
                <w:sz w:val="21"/>
                <w:szCs w:val="21"/>
              </w:rPr>
            </w:pPr>
          </w:p>
        </w:tc>
        <w:tc>
          <w:tcPr>
            <w:tcW w:w="986" w:type="dxa"/>
            <w:shd w:val="clear" w:color="auto" w:fill="auto"/>
          </w:tcPr>
          <w:p w:rsidR="00F17D20" w:rsidRPr="00C23BA2" w:rsidRDefault="00F17D20" w:rsidP="00073D42">
            <w:pPr>
              <w:pStyle w:val="acctfourfigures"/>
              <w:tabs>
                <w:tab w:val="clear" w:pos="765"/>
                <w:tab w:val="decimal" w:pos="731"/>
              </w:tabs>
              <w:spacing w:line="240" w:lineRule="atLeast"/>
              <w:ind w:right="11"/>
              <w:rPr>
                <w:sz w:val="21"/>
                <w:szCs w:val="21"/>
              </w:rPr>
            </w:pPr>
          </w:p>
        </w:tc>
        <w:tc>
          <w:tcPr>
            <w:tcW w:w="180" w:type="dxa"/>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Pr="00C23BA2" w:rsidRDefault="00F17D20" w:rsidP="00073D42">
            <w:pPr>
              <w:pStyle w:val="acctfourfigures"/>
              <w:tabs>
                <w:tab w:val="clear" w:pos="765"/>
                <w:tab w:val="decimal" w:pos="731"/>
              </w:tabs>
              <w:spacing w:line="240" w:lineRule="atLeast"/>
              <w:ind w:right="11"/>
              <w:rPr>
                <w:sz w:val="21"/>
                <w:szCs w:val="21"/>
              </w:rPr>
            </w:pPr>
          </w:p>
        </w:tc>
      </w:tr>
      <w:tr w:rsidR="00F17D20" w:rsidRPr="00C23BA2" w:rsidTr="00073D42">
        <w:trPr>
          <w:gridAfter w:val="1"/>
          <w:wAfter w:w="4" w:type="dxa"/>
          <w:cantSplit/>
        </w:trPr>
        <w:tc>
          <w:tcPr>
            <w:tcW w:w="2520" w:type="dxa"/>
            <w:shd w:val="clear" w:color="auto" w:fill="auto"/>
          </w:tcPr>
          <w:p w:rsidR="00F17D20" w:rsidRPr="00C23BA2" w:rsidRDefault="00F17D20" w:rsidP="00073D42">
            <w:pPr>
              <w:rPr>
                <w:rFonts w:ascii="Times New Roman" w:hAnsi="Times New Roman"/>
                <w:sz w:val="21"/>
                <w:szCs w:val="21"/>
              </w:rPr>
            </w:pPr>
            <w:r w:rsidRPr="00C23BA2">
              <w:rPr>
                <w:rFonts w:ascii="Times New Roman" w:hAnsi="Times New Roman" w:cs="Angsana New"/>
                <w:sz w:val="21"/>
                <w:szCs w:val="21"/>
              </w:rPr>
              <w:t>Short-term l</w:t>
            </w:r>
            <w:r w:rsidRPr="00C23BA2">
              <w:rPr>
                <w:rFonts w:ascii="Times New Roman" w:hAnsi="Times New Roman"/>
                <w:sz w:val="21"/>
                <w:szCs w:val="21"/>
              </w:rPr>
              <w:t xml:space="preserve">oans from   </w:t>
            </w:r>
          </w:p>
          <w:p w:rsidR="00F17D20" w:rsidRPr="00C23BA2" w:rsidRDefault="00F17D20" w:rsidP="00073D42">
            <w:pPr>
              <w:ind w:left="180" w:hanging="180"/>
              <w:rPr>
                <w:rFonts w:ascii="Times New Roman" w:hAnsi="Times New Roman"/>
                <w:b/>
                <w:bCs/>
                <w:i/>
                <w:iCs/>
                <w:sz w:val="21"/>
                <w:szCs w:val="21"/>
              </w:rPr>
            </w:pPr>
            <w:r w:rsidRPr="00C23BA2">
              <w:rPr>
                <w:rFonts w:ascii="Times New Roman" w:hAnsi="Times New Roman"/>
                <w:sz w:val="21"/>
                <w:szCs w:val="21"/>
              </w:rPr>
              <w:t xml:space="preserve">   financial institutions</w:t>
            </w:r>
          </w:p>
        </w:tc>
        <w:tc>
          <w:tcPr>
            <w:tcW w:w="1440" w:type="dxa"/>
            <w:shd w:val="clear" w:color="auto" w:fill="auto"/>
          </w:tcPr>
          <w:p w:rsidR="00F17D20" w:rsidRDefault="00F17D20" w:rsidP="00073D42">
            <w:pPr>
              <w:pStyle w:val="acctfourfigures"/>
              <w:tabs>
                <w:tab w:val="clear" w:pos="765"/>
                <w:tab w:val="decimal" w:pos="731"/>
              </w:tabs>
              <w:spacing w:line="240" w:lineRule="atLeast"/>
              <w:ind w:right="11"/>
              <w:rPr>
                <w:sz w:val="21"/>
                <w:szCs w:val="21"/>
              </w:rPr>
            </w:pPr>
          </w:p>
          <w:p w:rsidR="00F17D20" w:rsidRPr="00C23BA2" w:rsidRDefault="00F17D20" w:rsidP="00073D42">
            <w:pPr>
              <w:pStyle w:val="acctfourfigures"/>
              <w:tabs>
                <w:tab w:val="clear" w:pos="765"/>
                <w:tab w:val="decimal" w:pos="281"/>
              </w:tabs>
              <w:spacing w:line="240" w:lineRule="atLeast"/>
              <w:ind w:right="11"/>
              <w:rPr>
                <w:sz w:val="21"/>
                <w:szCs w:val="21"/>
              </w:rPr>
            </w:pPr>
            <w:r>
              <w:rPr>
                <w:sz w:val="21"/>
                <w:szCs w:val="21"/>
              </w:rPr>
              <w:t>1.64 - 1.90</w:t>
            </w:r>
          </w:p>
        </w:tc>
        <w:tc>
          <w:tcPr>
            <w:tcW w:w="184" w:type="dxa"/>
            <w:gridSpan w:val="2"/>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Default="00F17D20" w:rsidP="00073D42">
            <w:pPr>
              <w:pStyle w:val="acctfourfigures"/>
              <w:tabs>
                <w:tab w:val="clear" w:pos="765"/>
                <w:tab w:val="decimal" w:pos="731"/>
              </w:tabs>
              <w:spacing w:line="240" w:lineRule="atLeast"/>
              <w:ind w:right="11"/>
              <w:rPr>
                <w:sz w:val="21"/>
                <w:szCs w:val="21"/>
              </w:rPr>
            </w:pPr>
          </w:p>
          <w:p w:rsidR="00F17D20" w:rsidRPr="00C23BA2" w:rsidRDefault="00F17D20" w:rsidP="00073D42">
            <w:pPr>
              <w:pStyle w:val="acctfourfigures"/>
              <w:tabs>
                <w:tab w:val="clear" w:pos="765"/>
                <w:tab w:val="decimal" w:pos="911"/>
              </w:tabs>
              <w:spacing w:line="240" w:lineRule="atLeast"/>
              <w:ind w:left="-76" w:right="-101"/>
              <w:rPr>
                <w:sz w:val="21"/>
                <w:szCs w:val="21"/>
              </w:rPr>
            </w:pPr>
            <w:r>
              <w:rPr>
                <w:sz w:val="21"/>
                <w:szCs w:val="21"/>
              </w:rPr>
              <w:t>92,001</w:t>
            </w:r>
          </w:p>
        </w:tc>
        <w:tc>
          <w:tcPr>
            <w:tcW w:w="180" w:type="dxa"/>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Default="00F17D20" w:rsidP="00073D42">
            <w:pPr>
              <w:pStyle w:val="acctfourfigures"/>
              <w:tabs>
                <w:tab w:val="clear" w:pos="765"/>
                <w:tab w:val="decimal" w:pos="821"/>
              </w:tabs>
              <w:spacing w:line="240" w:lineRule="atLeast"/>
              <w:ind w:right="11"/>
              <w:rPr>
                <w:sz w:val="21"/>
                <w:szCs w:val="21"/>
              </w:rPr>
            </w:pPr>
          </w:p>
          <w:p w:rsidR="00F17D20" w:rsidRPr="00C23BA2" w:rsidRDefault="00F17D20" w:rsidP="00073D42">
            <w:pPr>
              <w:pStyle w:val="acctfourfigures"/>
              <w:tabs>
                <w:tab w:val="clear" w:pos="765"/>
                <w:tab w:val="decimal" w:pos="510"/>
              </w:tabs>
              <w:spacing w:line="240" w:lineRule="atLeast"/>
              <w:ind w:left="-76" w:right="-101"/>
              <w:rPr>
                <w:sz w:val="21"/>
                <w:szCs w:val="21"/>
              </w:rPr>
            </w:pPr>
            <w:r>
              <w:rPr>
                <w:sz w:val="21"/>
                <w:szCs w:val="21"/>
              </w:rPr>
              <w:t>-</w:t>
            </w:r>
          </w:p>
        </w:tc>
        <w:tc>
          <w:tcPr>
            <w:tcW w:w="180" w:type="dxa"/>
            <w:shd w:val="clear" w:color="auto" w:fill="auto"/>
          </w:tcPr>
          <w:p w:rsidR="00F17D20" w:rsidRPr="00C23BA2" w:rsidRDefault="00F17D20" w:rsidP="00073D42">
            <w:pPr>
              <w:pStyle w:val="acctfourfigures"/>
              <w:spacing w:line="240" w:lineRule="atLeast"/>
              <w:rPr>
                <w:sz w:val="21"/>
                <w:szCs w:val="21"/>
              </w:rPr>
            </w:pPr>
          </w:p>
        </w:tc>
        <w:tc>
          <w:tcPr>
            <w:tcW w:w="986" w:type="dxa"/>
            <w:shd w:val="clear" w:color="auto" w:fill="auto"/>
          </w:tcPr>
          <w:p w:rsidR="00F17D20" w:rsidRDefault="00F17D20" w:rsidP="00073D42">
            <w:pPr>
              <w:pStyle w:val="acctfourfigures"/>
              <w:tabs>
                <w:tab w:val="clear" w:pos="765"/>
                <w:tab w:val="decimal" w:pos="731"/>
              </w:tabs>
              <w:spacing w:line="240" w:lineRule="atLeast"/>
              <w:ind w:right="11"/>
              <w:rPr>
                <w:sz w:val="21"/>
                <w:szCs w:val="21"/>
              </w:rPr>
            </w:pPr>
          </w:p>
          <w:p w:rsidR="00F17D20" w:rsidRPr="00C23BA2" w:rsidRDefault="00F17D20" w:rsidP="00073D42">
            <w:pPr>
              <w:pStyle w:val="acctfourfigures"/>
              <w:tabs>
                <w:tab w:val="clear" w:pos="765"/>
                <w:tab w:val="decimal" w:pos="510"/>
              </w:tabs>
              <w:spacing w:line="240" w:lineRule="atLeast"/>
              <w:ind w:left="-76" w:right="-101"/>
              <w:rPr>
                <w:sz w:val="21"/>
                <w:szCs w:val="21"/>
              </w:rPr>
            </w:pPr>
            <w:r>
              <w:rPr>
                <w:sz w:val="21"/>
                <w:szCs w:val="21"/>
              </w:rPr>
              <w:t>-</w:t>
            </w:r>
          </w:p>
        </w:tc>
        <w:tc>
          <w:tcPr>
            <w:tcW w:w="180" w:type="dxa"/>
            <w:shd w:val="clear" w:color="auto" w:fill="auto"/>
          </w:tcPr>
          <w:p w:rsidR="00F17D20" w:rsidRPr="00C23BA2" w:rsidRDefault="00F17D20" w:rsidP="00073D42">
            <w:pPr>
              <w:pStyle w:val="acctfourfigures"/>
              <w:spacing w:line="240" w:lineRule="atLeast"/>
              <w:rPr>
                <w:sz w:val="21"/>
                <w:szCs w:val="21"/>
              </w:rPr>
            </w:pPr>
          </w:p>
        </w:tc>
        <w:tc>
          <w:tcPr>
            <w:tcW w:w="1080" w:type="dxa"/>
            <w:shd w:val="clear" w:color="auto" w:fill="auto"/>
          </w:tcPr>
          <w:p w:rsidR="00F17D20" w:rsidRDefault="00F17D20" w:rsidP="00073D42">
            <w:pPr>
              <w:pStyle w:val="acctfourfigures"/>
              <w:tabs>
                <w:tab w:val="clear" w:pos="765"/>
                <w:tab w:val="decimal" w:pos="731"/>
              </w:tabs>
              <w:spacing w:line="240" w:lineRule="atLeast"/>
              <w:ind w:right="11"/>
              <w:rPr>
                <w:sz w:val="21"/>
                <w:szCs w:val="21"/>
              </w:rPr>
            </w:pPr>
          </w:p>
          <w:p w:rsidR="00F17D20" w:rsidRPr="00C23BA2" w:rsidRDefault="00F17D20" w:rsidP="00073D42">
            <w:pPr>
              <w:pStyle w:val="acctfourfigures"/>
              <w:tabs>
                <w:tab w:val="clear" w:pos="765"/>
                <w:tab w:val="decimal" w:pos="911"/>
              </w:tabs>
              <w:spacing w:line="240" w:lineRule="atLeast"/>
              <w:ind w:right="-169"/>
              <w:rPr>
                <w:sz w:val="21"/>
                <w:szCs w:val="21"/>
              </w:rPr>
            </w:pPr>
            <w:r>
              <w:rPr>
                <w:sz w:val="21"/>
                <w:szCs w:val="21"/>
              </w:rPr>
              <w:t>92,001</w:t>
            </w:r>
          </w:p>
        </w:tc>
      </w:tr>
      <w:bookmarkEnd w:id="9"/>
      <w:tr w:rsidR="00F17D20" w:rsidRPr="00C23BA2" w:rsidTr="00073D42">
        <w:trPr>
          <w:gridAfter w:val="1"/>
          <w:wAfter w:w="4" w:type="dxa"/>
          <w:cantSplit/>
          <w:trHeight w:val="270"/>
        </w:trPr>
        <w:tc>
          <w:tcPr>
            <w:tcW w:w="2520" w:type="dxa"/>
            <w:shd w:val="clear" w:color="auto" w:fill="auto"/>
          </w:tcPr>
          <w:p w:rsidR="00F17D20" w:rsidRDefault="00F17D20" w:rsidP="00073D42">
            <w:pPr>
              <w:tabs>
                <w:tab w:val="clear" w:pos="227"/>
                <w:tab w:val="left" w:pos="400"/>
              </w:tabs>
              <w:rPr>
                <w:rFonts w:ascii="Times New Roman" w:hAnsi="Times New Roman"/>
                <w:sz w:val="21"/>
                <w:szCs w:val="21"/>
              </w:rPr>
            </w:pPr>
            <w:r w:rsidRPr="00C23BA2">
              <w:rPr>
                <w:rFonts w:ascii="Times New Roman" w:hAnsi="Times New Roman"/>
                <w:sz w:val="21"/>
                <w:szCs w:val="21"/>
              </w:rPr>
              <w:t xml:space="preserve">Long-term loans from </w:t>
            </w:r>
          </w:p>
          <w:p w:rsidR="00F17D20" w:rsidRPr="00C23BA2" w:rsidRDefault="00F17D20" w:rsidP="00073D42">
            <w:pPr>
              <w:tabs>
                <w:tab w:val="clear" w:pos="227"/>
                <w:tab w:val="left" w:pos="400"/>
              </w:tabs>
              <w:rPr>
                <w:rFonts w:ascii="Times New Roman" w:hAnsi="Times New Roman"/>
                <w:sz w:val="21"/>
                <w:szCs w:val="21"/>
              </w:rPr>
            </w:pPr>
            <w:r>
              <w:rPr>
                <w:rFonts w:ascii="Times New Roman" w:hAnsi="Times New Roman"/>
                <w:sz w:val="21"/>
                <w:szCs w:val="21"/>
              </w:rPr>
              <w:t xml:space="preserve">   </w:t>
            </w:r>
            <w:r w:rsidRPr="00C23BA2">
              <w:rPr>
                <w:rFonts w:ascii="Times New Roman" w:hAnsi="Times New Roman"/>
                <w:sz w:val="21"/>
                <w:szCs w:val="21"/>
              </w:rPr>
              <w:t>financial institutions</w:t>
            </w:r>
          </w:p>
        </w:tc>
        <w:tc>
          <w:tcPr>
            <w:tcW w:w="1440" w:type="dxa"/>
            <w:shd w:val="clear" w:color="auto" w:fill="auto"/>
          </w:tcPr>
          <w:p w:rsidR="00F17D20" w:rsidRDefault="00F17D20" w:rsidP="00073D42">
            <w:pPr>
              <w:pStyle w:val="acctfourfigures"/>
              <w:tabs>
                <w:tab w:val="clear" w:pos="765"/>
              </w:tabs>
              <w:spacing w:line="240" w:lineRule="atLeast"/>
              <w:jc w:val="center"/>
              <w:rPr>
                <w:sz w:val="21"/>
                <w:szCs w:val="21"/>
              </w:rPr>
            </w:pPr>
          </w:p>
          <w:p w:rsidR="00F17D20" w:rsidRPr="00C23BA2" w:rsidRDefault="00F17D20" w:rsidP="00073D42">
            <w:pPr>
              <w:pStyle w:val="acctfourfigures"/>
              <w:tabs>
                <w:tab w:val="clear" w:pos="765"/>
              </w:tabs>
              <w:spacing w:line="240" w:lineRule="atLeast"/>
              <w:jc w:val="center"/>
              <w:rPr>
                <w:sz w:val="21"/>
                <w:szCs w:val="21"/>
              </w:rPr>
            </w:pPr>
            <w:r>
              <w:rPr>
                <w:sz w:val="21"/>
                <w:szCs w:val="21"/>
              </w:rPr>
              <w:t>3.53</w:t>
            </w:r>
          </w:p>
        </w:tc>
        <w:tc>
          <w:tcPr>
            <w:tcW w:w="184" w:type="dxa"/>
            <w:gridSpan w:val="2"/>
            <w:shd w:val="clear" w:color="auto" w:fill="auto"/>
          </w:tcPr>
          <w:p w:rsidR="00F17D20" w:rsidRPr="00C23BA2" w:rsidRDefault="00F17D20" w:rsidP="00073D42">
            <w:pPr>
              <w:pStyle w:val="acctfourfigures"/>
              <w:spacing w:line="240" w:lineRule="atLeast"/>
              <w:rPr>
                <w:sz w:val="21"/>
                <w:szCs w:val="21"/>
              </w:rPr>
            </w:pPr>
          </w:p>
        </w:tc>
        <w:tc>
          <w:tcPr>
            <w:tcW w:w="1080" w:type="dxa"/>
            <w:tcBorders>
              <w:bottom w:val="single" w:sz="4" w:space="0" w:color="auto"/>
            </w:tcBorders>
            <w:shd w:val="clear" w:color="auto" w:fill="auto"/>
            <w:vAlign w:val="bottom"/>
          </w:tcPr>
          <w:p w:rsidR="00F17D20" w:rsidRPr="00C23BA2" w:rsidRDefault="00F17D20" w:rsidP="00073D42">
            <w:pPr>
              <w:pStyle w:val="acctfourfigures"/>
              <w:tabs>
                <w:tab w:val="clear" w:pos="765"/>
                <w:tab w:val="decimal" w:pos="911"/>
              </w:tabs>
              <w:spacing w:line="240" w:lineRule="atLeast"/>
              <w:ind w:left="-76" w:right="-101"/>
              <w:rPr>
                <w:sz w:val="21"/>
                <w:szCs w:val="21"/>
              </w:rPr>
            </w:pPr>
            <w:r>
              <w:rPr>
                <w:sz w:val="21"/>
                <w:szCs w:val="21"/>
              </w:rPr>
              <w:t>55,200</w:t>
            </w:r>
          </w:p>
        </w:tc>
        <w:tc>
          <w:tcPr>
            <w:tcW w:w="180" w:type="dxa"/>
            <w:shd w:val="clear" w:color="auto" w:fill="auto"/>
            <w:vAlign w:val="bottom"/>
          </w:tcPr>
          <w:p w:rsidR="00F17D20" w:rsidRPr="00C23BA2" w:rsidRDefault="00F17D20" w:rsidP="00073D42">
            <w:pPr>
              <w:pStyle w:val="acctfourfigures"/>
              <w:tabs>
                <w:tab w:val="decimal" w:pos="510"/>
              </w:tabs>
              <w:spacing w:line="240" w:lineRule="atLeast"/>
              <w:ind w:left="-76" w:right="-101"/>
              <w:rPr>
                <w:sz w:val="21"/>
                <w:szCs w:val="21"/>
              </w:rPr>
            </w:pPr>
          </w:p>
        </w:tc>
        <w:tc>
          <w:tcPr>
            <w:tcW w:w="1080" w:type="dxa"/>
            <w:tcBorders>
              <w:bottom w:val="single" w:sz="4" w:space="0" w:color="auto"/>
            </w:tcBorders>
            <w:shd w:val="clear" w:color="auto" w:fill="auto"/>
          </w:tcPr>
          <w:p w:rsidR="00F17D20" w:rsidRDefault="00F17D20" w:rsidP="00073D42">
            <w:pPr>
              <w:pStyle w:val="acctfourfigures"/>
              <w:tabs>
                <w:tab w:val="clear" w:pos="765"/>
                <w:tab w:val="decimal" w:pos="922"/>
              </w:tabs>
              <w:spacing w:line="240" w:lineRule="atLeast"/>
              <w:ind w:right="-169"/>
              <w:rPr>
                <w:sz w:val="21"/>
                <w:szCs w:val="21"/>
              </w:rPr>
            </w:pPr>
          </w:p>
          <w:p w:rsidR="00F17D20" w:rsidRPr="00C23BA2" w:rsidRDefault="00F17D20" w:rsidP="00073D42">
            <w:pPr>
              <w:pStyle w:val="acctfourfigures"/>
              <w:tabs>
                <w:tab w:val="clear" w:pos="765"/>
                <w:tab w:val="decimal" w:pos="922"/>
              </w:tabs>
              <w:spacing w:line="240" w:lineRule="atLeast"/>
              <w:ind w:right="-169"/>
              <w:rPr>
                <w:sz w:val="21"/>
                <w:szCs w:val="21"/>
              </w:rPr>
            </w:pPr>
            <w:r>
              <w:rPr>
                <w:sz w:val="21"/>
                <w:szCs w:val="21"/>
              </w:rPr>
              <w:t>86,600</w:t>
            </w:r>
          </w:p>
        </w:tc>
        <w:tc>
          <w:tcPr>
            <w:tcW w:w="180" w:type="dxa"/>
            <w:shd w:val="clear" w:color="auto" w:fill="auto"/>
          </w:tcPr>
          <w:p w:rsidR="00F17D20" w:rsidRPr="00C23BA2" w:rsidRDefault="00F17D20" w:rsidP="00073D42">
            <w:pPr>
              <w:pStyle w:val="acctfourfigures"/>
              <w:tabs>
                <w:tab w:val="decimal" w:pos="911"/>
              </w:tabs>
              <w:spacing w:line="240" w:lineRule="atLeast"/>
              <w:ind w:right="-169"/>
              <w:rPr>
                <w:sz w:val="21"/>
                <w:szCs w:val="21"/>
              </w:rPr>
            </w:pPr>
          </w:p>
        </w:tc>
        <w:tc>
          <w:tcPr>
            <w:tcW w:w="986" w:type="dxa"/>
            <w:tcBorders>
              <w:bottom w:val="single" w:sz="4" w:space="0" w:color="auto"/>
            </w:tcBorders>
            <w:shd w:val="clear" w:color="auto" w:fill="auto"/>
            <w:vAlign w:val="bottom"/>
          </w:tcPr>
          <w:p w:rsidR="00F17D20" w:rsidRPr="00C23BA2" w:rsidRDefault="00F17D20" w:rsidP="00073D42">
            <w:pPr>
              <w:pStyle w:val="acctfourfigures"/>
              <w:tabs>
                <w:tab w:val="clear" w:pos="765"/>
                <w:tab w:val="decimal" w:pos="510"/>
              </w:tabs>
              <w:spacing w:line="240" w:lineRule="atLeast"/>
              <w:ind w:left="-76" w:right="-101"/>
              <w:rPr>
                <w:sz w:val="21"/>
                <w:szCs w:val="21"/>
              </w:rPr>
            </w:pPr>
            <w:r>
              <w:rPr>
                <w:sz w:val="21"/>
                <w:szCs w:val="21"/>
              </w:rPr>
              <w:t>-</w:t>
            </w:r>
          </w:p>
        </w:tc>
        <w:tc>
          <w:tcPr>
            <w:tcW w:w="180" w:type="dxa"/>
            <w:shd w:val="clear" w:color="auto" w:fill="auto"/>
          </w:tcPr>
          <w:p w:rsidR="00F17D20" w:rsidRPr="00C23BA2" w:rsidRDefault="00F17D20" w:rsidP="00073D42">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tcPr>
          <w:p w:rsidR="00F17D20" w:rsidRDefault="00F17D20" w:rsidP="00073D42">
            <w:pPr>
              <w:pStyle w:val="acctfourfigures"/>
              <w:tabs>
                <w:tab w:val="clear" w:pos="765"/>
                <w:tab w:val="decimal" w:pos="911"/>
              </w:tabs>
              <w:spacing w:line="240" w:lineRule="atLeast"/>
              <w:ind w:right="-169"/>
              <w:rPr>
                <w:sz w:val="21"/>
                <w:szCs w:val="21"/>
              </w:rPr>
            </w:pPr>
          </w:p>
          <w:p w:rsidR="00F17D20" w:rsidRPr="00C23BA2" w:rsidRDefault="00F17D20" w:rsidP="00073D42">
            <w:pPr>
              <w:pStyle w:val="acctfourfigures"/>
              <w:tabs>
                <w:tab w:val="clear" w:pos="765"/>
                <w:tab w:val="decimal" w:pos="911"/>
              </w:tabs>
              <w:spacing w:line="240" w:lineRule="atLeast"/>
              <w:ind w:right="-169"/>
              <w:rPr>
                <w:sz w:val="21"/>
                <w:szCs w:val="21"/>
              </w:rPr>
            </w:pPr>
            <w:r>
              <w:rPr>
                <w:sz w:val="21"/>
                <w:szCs w:val="21"/>
              </w:rPr>
              <w:t>141,800</w:t>
            </w:r>
          </w:p>
        </w:tc>
      </w:tr>
      <w:tr w:rsidR="00F17D20" w:rsidRPr="00C23BA2" w:rsidTr="00073D42">
        <w:trPr>
          <w:gridAfter w:val="1"/>
          <w:wAfter w:w="4" w:type="dxa"/>
          <w:cantSplit/>
          <w:trHeight w:val="270"/>
        </w:trPr>
        <w:tc>
          <w:tcPr>
            <w:tcW w:w="2520" w:type="dxa"/>
            <w:shd w:val="clear" w:color="auto" w:fill="auto"/>
          </w:tcPr>
          <w:p w:rsidR="00F17D20" w:rsidRPr="006B6A27" w:rsidRDefault="00F17D20" w:rsidP="00073D42">
            <w:pPr>
              <w:tabs>
                <w:tab w:val="clear" w:pos="227"/>
                <w:tab w:val="left" w:pos="400"/>
              </w:tabs>
              <w:rPr>
                <w:rFonts w:ascii="Times New Roman" w:hAnsi="Times New Roman"/>
                <w:b/>
                <w:bCs/>
                <w:sz w:val="21"/>
                <w:szCs w:val="21"/>
              </w:rPr>
            </w:pPr>
            <w:r w:rsidRPr="006B6A27">
              <w:rPr>
                <w:rFonts w:ascii="Times New Roman" w:hAnsi="Times New Roman"/>
                <w:b/>
                <w:bCs/>
                <w:sz w:val="21"/>
                <w:szCs w:val="21"/>
              </w:rPr>
              <w:t>Total</w:t>
            </w:r>
          </w:p>
        </w:tc>
        <w:tc>
          <w:tcPr>
            <w:tcW w:w="1440" w:type="dxa"/>
            <w:shd w:val="clear" w:color="auto" w:fill="auto"/>
          </w:tcPr>
          <w:p w:rsidR="00F17D20" w:rsidRPr="00C23BA2" w:rsidRDefault="00F17D20" w:rsidP="00073D42">
            <w:pPr>
              <w:pStyle w:val="acctfourfigures"/>
              <w:tabs>
                <w:tab w:val="clear" w:pos="765"/>
              </w:tabs>
              <w:spacing w:line="240" w:lineRule="atLeast"/>
              <w:jc w:val="center"/>
              <w:rPr>
                <w:sz w:val="21"/>
                <w:szCs w:val="21"/>
              </w:rPr>
            </w:pPr>
          </w:p>
        </w:tc>
        <w:tc>
          <w:tcPr>
            <w:tcW w:w="184" w:type="dxa"/>
            <w:gridSpan w:val="2"/>
            <w:shd w:val="clear" w:color="auto" w:fill="auto"/>
          </w:tcPr>
          <w:p w:rsidR="00F17D20" w:rsidRPr="00C23BA2" w:rsidRDefault="00F17D20" w:rsidP="00073D42">
            <w:pPr>
              <w:pStyle w:val="acctfourfigures"/>
              <w:spacing w:line="240" w:lineRule="atLeast"/>
              <w:rPr>
                <w:sz w:val="21"/>
                <w:szCs w:val="21"/>
              </w:rPr>
            </w:pPr>
          </w:p>
        </w:tc>
        <w:tc>
          <w:tcPr>
            <w:tcW w:w="1080" w:type="dxa"/>
            <w:tcBorders>
              <w:top w:val="single" w:sz="4" w:space="0" w:color="auto"/>
              <w:bottom w:val="double" w:sz="4" w:space="0" w:color="auto"/>
            </w:tcBorders>
            <w:shd w:val="clear" w:color="auto" w:fill="auto"/>
            <w:vAlign w:val="bottom"/>
          </w:tcPr>
          <w:p w:rsidR="00F17D20" w:rsidRPr="006B6A27" w:rsidRDefault="00F17D20" w:rsidP="00073D42">
            <w:pPr>
              <w:pStyle w:val="acctfourfigures"/>
              <w:tabs>
                <w:tab w:val="clear" w:pos="765"/>
                <w:tab w:val="decimal" w:pos="911"/>
              </w:tabs>
              <w:spacing w:line="240" w:lineRule="atLeast"/>
              <w:ind w:left="-76" w:right="-101"/>
              <w:rPr>
                <w:b/>
                <w:bCs/>
                <w:sz w:val="21"/>
                <w:szCs w:val="21"/>
              </w:rPr>
            </w:pPr>
            <w:r w:rsidRPr="006B6A27">
              <w:rPr>
                <w:b/>
                <w:bCs/>
                <w:sz w:val="21"/>
                <w:szCs w:val="21"/>
              </w:rPr>
              <w:t>147,201</w:t>
            </w:r>
          </w:p>
        </w:tc>
        <w:tc>
          <w:tcPr>
            <w:tcW w:w="180" w:type="dxa"/>
            <w:shd w:val="clear" w:color="auto" w:fill="auto"/>
            <w:vAlign w:val="bottom"/>
          </w:tcPr>
          <w:p w:rsidR="00F17D20" w:rsidRPr="006B6A27" w:rsidRDefault="00F17D20" w:rsidP="00073D42">
            <w:pPr>
              <w:pStyle w:val="acctfourfigures"/>
              <w:tabs>
                <w:tab w:val="decimal" w:pos="510"/>
              </w:tabs>
              <w:spacing w:line="240" w:lineRule="atLeast"/>
              <w:ind w:left="-76" w:right="-101"/>
              <w:rPr>
                <w:b/>
                <w:bCs/>
                <w:sz w:val="21"/>
                <w:szCs w:val="21"/>
              </w:rPr>
            </w:pPr>
          </w:p>
        </w:tc>
        <w:tc>
          <w:tcPr>
            <w:tcW w:w="1080" w:type="dxa"/>
            <w:tcBorders>
              <w:top w:val="single" w:sz="4" w:space="0" w:color="auto"/>
              <w:bottom w:val="double" w:sz="4" w:space="0" w:color="auto"/>
            </w:tcBorders>
            <w:shd w:val="clear" w:color="auto" w:fill="auto"/>
          </w:tcPr>
          <w:p w:rsidR="00F17D20" w:rsidRPr="006B6A27" w:rsidRDefault="00F17D20" w:rsidP="00073D42">
            <w:pPr>
              <w:pStyle w:val="acctfourfigures"/>
              <w:tabs>
                <w:tab w:val="clear" w:pos="765"/>
                <w:tab w:val="decimal" w:pos="922"/>
              </w:tabs>
              <w:spacing w:line="240" w:lineRule="atLeast"/>
              <w:ind w:right="-169"/>
              <w:rPr>
                <w:b/>
                <w:bCs/>
                <w:sz w:val="21"/>
                <w:szCs w:val="21"/>
              </w:rPr>
            </w:pPr>
            <w:r w:rsidRPr="006B6A27">
              <w:rPr>
                <w:b/>
                <w:bCs/>
                <w:sz w:val="21"/>
                <w:szCs w:val="21"/>
              </w:rPr>
              <w:t>86,600</w:t>
            </w:r>
          </w:p>
        </w:tc>
        <w:tc>
          <w:tcPr>
            <w:tcW w:w="180" w:type="dxa"/>
            <w:shd w:val="clear" w:color="auto" w:fill="auto"/>
          </w:tcPr>
          <w:p w:rsidR="00F17D20" w:rsidRPr="006B6A27" w:rsidRDefault="00F17D20" w:rsidP="00073D42">
            <w:pPr>
              <w:pStyle w:val="acctfourfigures"/>
              <w:tabs>
                <w:tab w:val="decimal" w:pos="911"/>
              </w:tabs>
              <w:spacing w:line="240" w:lineRule="atLeast"/>
              <w:ind w:right="-169"/>
              <w:rPr>
                <w:b/>
                <w:bCs/>
                <w:sz w:val="21"/>
                <w:szCs w:val="21"/>
              </w:rPr>
            </w:pPr>
          </w:p>
        </w:tc>
        <w:tc>
          <w:tcPr>
            <w:tcW w:w="986" w:type="dxa"/>
            <w:tcBorders>
              <w:top w:val="single" w:sz="4" w:space="0" w:color="auto"/>
              <w:bottom w:val="double" w:sz="4" w:space="0" w:color="auto"/>
            </w:tcBorders>
            <w:shd w:val="clear" w:color="auto" w:fill="auto"/>
            <w:vAlign w:val="bottom"/>
          </w:tcPr>
          <w:p w:rsidR="00F17D20" w:rsidRPr="006B6A27" w:rsidRDefault="00F17D20" w:rsidP="00073D42">
            <w:pPr>
              <w:pStyle w:val="acctfourfigures"/>
              <w:tabs>
                <w:tab w:val="clear" w:pos="765"/>
                <w:tab w:val="decimal" w:pos="510"/>
              </w:tabs>
              <w:spacing w:line="240" w:lineRule="atLeast"/>
              <w:ind w:left="-76" w:right="-101"/>
              <w:rPr>
                <w:b/>
                <w:bCs/>
                <w:sz w:val="21"/>
                <w:szCs w:val="21"/>
              </w:rPr>
            </w:pPr>
            <w:r w:rsidRPr="006B6A27">
              <w:rPr>
                <w:b/>
                <w:bCs/>
                <w:sz w:val="21"/>
                <w:szCs w:val="21"/>
              </w:rPr>
              <w:t>-</w:t>
            </w:r>
          </w:p>
        </w:tc>
        <w:tc>
          <w:tcPr>
            <w:tcW w:w="180" w:type="dxa"/>
            <w:shd w:val="clear" w:color="auto" w:fill="auto"/>
          </w:tcPr>
          <w:p w:rsidR="00F17D20" w:rsidRPr="006B6A27" w:rsidRDefault="00F17D20" w:rsidP="00073D42">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F17D20" w:rsidRPr="006B6A27" w:rsidRDefault="00F17D20" w:rsidP="00073D42">
            <w:pPr>
              <w:pStyle w:val="acctfourfigures"/>
              <w:tabs>
                <w:tab w:val="clear" w:pos="765"/>
                <w:tab w:val="decimal" w:pos="911"/>
              </w:tabs>
              <w:spacing w:line="240" w:lineRule="atLeast"/>
              <w:ind w:right="-169"/>
              <w:rPr>
                <w:b/>
                <w:bCs/>
                <w:sz w:val="21"/>
                <w:szCs w:val="21"/>
              </w:rPr>
            </w:pPr>
            <w:r w:rsidRPr="006B6A27">
              <w:rPr>
                <w:b/>
                <w:bCs/>
                <w:sz w:val="21"/>
                <w:szCs w:val="21"/>
              </w:rPr>
              <w:t>233,801</w:t>
            </w:r>
          </w:p>
        </w:tc>
      </w:tr>
    </w:tbl>
    <w:p w:rsidR="00A83375" w:rsidRDefault="00A83375" w:rsidP="005C6AA7">
      <w:pPr>
        <w:spacing w:line="240" w:lineRule="auto"/>
        <w:ind w:left="990"/>
        <w:jc w:val="thaiDistribute"/>
        <w:rPr>
          <w:rFonts w:ascii="Times New Roman" w:hAnsi="Times New Roman"/>
          <w:sz w:val="22"/>
          <w:szCs w:val="22"/>
        </w:rPr>
      </w:pPr>
    </w:p>
    <w:p w:rsidR="005C6AA7" w:rsidRPr="005C6AA7" w:rsidRDefault="005C6AA7" w:rsidP="00073D42">
      <w:pPr>
        <w:tabs>
          <w:tab w:val="clear" w:pos="907"/>
          <w:tab w:val="left" w:pos="990"/>
        </w:tabs>
        <w:spacing w:line="240" w:lineRule="auto"/>
        <w:ind w:left="900" w:hanging="360"/>
        <w:rPr>
          <w:rFonts w:ascii="Times New Roman" w:hAnsi="Times New Roman"/>
          <w:b/>
          <w:bCs/>
          <w:i/>
          <w:iCs/>
          <w:sz w:val="22"/>
          <w:szCs w:val="22"/>
        </w:rPr>
      </w:pPr>
      <w:r w:rsidRPr="005C6AA7">
        <w:rPr>
          <w:rFonts w:ascii="Times New Roman" w:hAnsi="Times New Roman"/>
          <w:b/>
          <w:bCs/>
          <w:i/>
          <w:iCs/>
          <w:sz w:val="22"/>
          <w:szCs w:val="22"/>
        </w:rPr>
        <w:t>(</w:t>
      </w:r>
      <w:r w:rsidR="00073D42">
        <w:rPr>
          <w:rFonts w:ascii="Times New Roman" w:hAnsi="Times New Roman"/>
          <w:b/>
          <w:bCs/>
          <w:i/>
          <w:iCs/>
          <w:sz w:val="22"/>
          <w:szCs w:val="22"/>
        </w:rPr>
        <w:t>b</w:t>
      </w:r>
      <w:r w:rsidRPr="005C6AA7">
        <w:rPr>
          <w:rFonts w:ascii="Times New Roman" w:hAnsi="Times New Roman"/>
          <w:b/>
          <w:bCs/>
          <w:i/>
          <w:iCs/>
          <w:sz w:val="22"/>
          <w:szCs w:val="22"/>
        </w:rPr>
        <w:t xml:space="preserve">.3) Market risk </w:t>
      </w:r>
    </w:p>
    <w:p w:rsidR="005C6AA7" w:rsidRPr="00A15F9F" w:rsidRDefault="005C6AA7" w:rsidP="005C6AA7">
      <w:pPr>
        <w:spacing w:line="240" w:lineRule="auto"/>
        <w:ind w:left="540" w:right="-7"/>
        <w:jc w:val="thaiDistribute"/>
        <w:rPr>
          <w:szCs w:val="22"/>
        </w:rPr>
      </w:pPr>
    </w:p>
    <w:p w:rsidR="005C6AA7" w:rsidRDefault="005C6AA7" w:rsidP="005C6AA7">
      <w:pPr>
        <w:spacing w:line="240" w:lineRule="auto"/>
        <w:ind w:left="990"/>
        <w:jc w:val="thaiDistribute"/>
        <w:rPr>
          <w:rFonts w:ascii="Times New Roman" w:hAnsi="Times New Roman"/>
          <w:sz w:val="22"/>
          <w:szCs w:val="22"/>
        </w:rPr>
      </w:pPr>
      <w:r w:rsidRPr="005C6AA7">
        <w:rPr>
          <w:rFonts w:ascii="Times New Roman" w:hAnsi="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5C6AA7" w:rsidRDefault="005C6AA7" w:rsidP="005C6AA7">
      <w:pPr>
        <w:spacing w:line="240" w:lineRule="auto"/>
        <w:ind w:left="990"/>
        <w:jc w:val="thaiDistribute"/>
        <w:rPr>
          <w:rFonts w:ascii="Times New Roman" w:hAnsi="Times New Roman"/>
          <w:sz w:val="22"/>
          <w:szCs w:val="22"/>
        </w:rPr>
      </w:pPr>
    </w:p>
    <w:p w:rsidR="005C6AA7" w:rsidRPr="00073D42" w:rsidRDefault="005C6AA7"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073D42">
        <w:rPr>
          <w:rFonts w:ascii="Times New Roman" w:hAnsi="Times New Roman"/>
          <w:sz w:val="22"/>
          <w:szCs w:val="22"/>
        </w:rPr>
        <w:t>(</w:t>
      </w:r>
      <w:r w:rsidR="00073D42">
        <w:rPr>
          <w:rFonts w:ascii="Times New Roman" w:hAnsi="Times New Roman"/>
          <w:sz w:val="22"/>
          <w:szCs w:val="22"/>
        </w:rPr>
        <w:t>b.</w:t>
      </w:r>
      <w:r w:rsidRPr="00073D42">
        <w:rPr>
          <w:rFonts w:ascii="Times New Roman" w:hAnsi="Times New Roman"/>
          <w:sz w:val="22"/>
          <w:szCs w:val="22"/>
        </w:rPr>
        <w:t>3.</w:t>
      </w:r>
      <w:r w:rsidR="007940BF" w:rsidRPr="00073D42">
        <w:rPr>
          <w:rFonts w:ascii="Times New Roman" w:hAnsi="Times New Roman"/>
          <w:sz w:val="22"/>
          <w:szCs w:val="22"/>
        </w:rPr>
        <w:t>1</w:t>
      </w:r>
      <w:r w:rsidRPr="00073D42">
        <w:rPr>
          <w:rFonts w:ascii="Times New Roman" w:hAnsi="Times New Roman"/>
          <w:sz w:val="22"/>
          <w:szCs w:val="22"/>
        </w:rPr>
        <w:t xml:space="preserve">) </w:t>
      </w:r>
      <w:r w:rsidR="004F4A0F" w:rsidRPr="00073D42">
        <w:rPr>
          <w:rFonts w:ascii="Times New Roman" w:hAnsi="Times New Roman"/>
          <w:sz w:val="22"/>
          <w:szCs w:val="22"/>
        </w:rPr>
        <w:t>Foreign currency risk</w:t>
      </w:r>
    </w:p>
    <w:p w:rsidR="005C6AA7" w:rsidRPr="00A15F9F" w:rsidRDefault="005C6AA7" w:rsidP="005C6AA7">
      <w:pPr>
        <w:tabs>
          <w:tab w:val="left" w:pos="990"/>
        </w:tabs>
        <w:spacing w:line="240" w:lineRule="auto"/>
        <w:ind w:left="1170"/>
        <w:jc w:val="thaiDistribute"/>
        <w:rPr>
          <w:szCs w:val="22"/>
        </w:rPr>
      </w:pPr>
    </w:p>
    <w:p w:rsidR="005C6AA7" w:rsidRPr="004F4A0F" w:rsidRDefault="004F4A0F" w:rsidP="00073D42">
      <w:pPr>
        <w:tabs>
          <w:tab w:val="clear" w:pos="680"/>
          <w:tab w:val="clear" w:pos="907"/>
          <w:tab w:val="clear" w:pos="1644"/>
        </w:tabs>
        <w:spacing w:line="240" w:lineRule="auto"/>
        <w:ind w:left="1620"/>
        <w:jc w:val="both"/>
        <w:rPr>
          <w:rFonts w:ascii="Times New Roman" w:hAnsi="Times New Roman"/>
          <w:sz w:val="22"/>
          <w:szCs w:val="22"/>
        </w:rPr>
      </w:pPr>
      <w:r w:rsidRPr="004F4A0F">
        <w:rPr>
          <w:rFonts w:ascii="Times New Roman" w:hAnsi="Times New Roman"/>
          <w:sz w:val="22"/>
          <w:szCs w:val="22"/>
        </w:rPr>
        <w:t>The Group is exposed to foreign currency risk relating to purchases</w:t>
      </w:r>
      <w:r w:rsidR="00073D42">
        <w:rPr>
          <w:rFonts w:ascii="Times New Roman" w:hAnsi="Times New Roman"/>
          <w:sz w:val="22"/>
          <w:szCs w:val="22"/>
        </w:rPr>
        <w:t xml:space="preserve">, </w:t>
      </w:r>
      <w:r w:rsidRPr="004F4A0F">
        <w:rPr>
          <w:rFonts w:ascii="Times New Roman" w:hAnsi="Times New Roman"/>
          <w:sz w:val="22"/>
          <w:szCs w:val="22"/>
        </w:rPr>
        <w:t>sales</w:t>
      </w:r>
      <w:r w:rsidR="00073D42">
        <w:rPr>
          <w:rFonts w:ascii="Times New Roman" w:hAnsi="Times New Roman"/>
          <w:sz w:val="22"/>
          <w:szCs w:val="22"/>
        </w:rPr>
        <w:t xml:space="preserve"> and loans</w:t>
      </w:r>
      <w:r w:rsidRPr="004F4A0F">
        <w:rPr>
          <w:rFonts w:ascii="Times New Roman" w:hAnsi="Times New Roman"/>
          <w:sz w:val="22"/>
          <w:szCs w:val="22"/>
        </w:rPr>
        <w:t xml:space="preserve"> which are denominated in foreign currencies.</w:t>
      </w:r>
      <w:r>
        <w:rPr>
          <w:rFonts w:ascii="Times New Roman" w:hAnsi="Times New Roman"/>
          <w:sz w:val="22"/>
          <w:szCs w:val="22"/>
        </w:rPr>
        <w:t xml:space="preserve"> </w:t>
      </w:r>
      <w:r w:rsidRPr="004F4A0F">
        <w:rPr>
          <w:rFonts w:ascii="Times New Roman" w:hAnsi="Times New Roman"/>
          <w:sz w:val="22"/>
          <w:szCs w:val="22"/>
        </w:rPr>
        <w:t xml:space="preserve">The Group primarily </w:t>
      </w:r>
      <w:proofErr w:type="spellStart"/>
      <w:r w:rsidRPr="004F4A0F">
        <w:rPr>
          <w:rFonts w:ascii="Times New Roman" w:hAnsi="Times New Roman"/>
          <w:sz w:val="22"/>
          <w:szCs w:val="22"/>
        </w:rPr>
        <w:t>utili</w:t>
      </w:r>
      <w:r w:rsidR="009A5970">
        <w:rPr>
          <w:rFonts w:ascii="Times New Roman" w:hAnsi="Times New Roman"/>
          <w:sz w:val="22"/>
          <w:szCs w:val="22"/>
        </w:rPr>
        <w:t>s</w:t>
      </w:r>
      <w:r w:rsidRPr="004F4A0F">
        <w:rPr>
          <w:rFonts w:ascii="Times New Roman" w:hAnsi="Times New Roman"/>
          <w:sz w:val="22"/>
          <w:szCs w:val="22"/>
        </w:rPr>
        <w:t>es</w:t>
      </w:r>
      <w:proofErr w:type="spellEnd"/>
      <w:r w:rsidRPr="004F4A0F">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073D42" w:rsidRDefault="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tbl>
      <w:tblPr>
        <w:tblW w:w="9637" w:type="dxa"/>
        <w:tblInd w:w="450" w:type="dxa"/>
        <w:tblLayout w:type="fixed"/>
        <w:tblCellMar>
          <w:left w:w="79" w:type="dxa"/>
          <w:right w:w="79" w:type="dxa"/>
        </w:tblCellMar>
        <w:tblLook w:val="0000" w:firstRow="0" w:lastRow="0" w:firstColumn="0" w:lastColumn="0" w:noHBand="0" w:noVBand="0"/>
      </w:tblPr>
      <w:tblGrid>
        <w:gridCol w:w="2697"/>
        <w:gridCol w:w="181"/>
        <w:gridCol w:w="184"/>
        <w:gridCol w:w="901"/>
        <w:gridCol w:w="180"/>
        <w:gridCol w:w="986"/>
        <w:gridCol w:w="180"/>
        <w:gridCol w:w="996"/>
        <w:gridCol w:w="181"/>
        <w:gridCol w:w="894"/>
        <w:gridCol w:w="180"/>
        <w:gridCol w:w="990"/>
        <w:gridCol w:w="180"/>
        <w:gridCol w:w="907"/>
      </w:tblGrid>
      <w:tr w:rsidR="002C04BA" w:rsidRPr="00616115" w:rsidTr="00E52E25">
        <w:trPr>
          <w:cantSplit/>
          <w:trHeight w:val="20"/>
          <w:tblHeader/>
        </w:trPr>
        <w:tc>
          <w:tcPr>
            <w:tcW w:w="2697" w:type="dxa"/>
            <w:shd w:val="clear" w:color="auto" w:fill="auto"/>
          </w:tcPr>
          <w:p w:rsidR="002C04BA" w:rsidRPr="00616115" w:rsidRDefault="002C04BA" w:rsidP="002C04BA">
            <w:pPr>
              <w:ind w:right="-27"/>
              <w:rPr>
                <w:rFonts w:ascii="Times New Roman" w:hAnsi="Times New Roman"/>
                <w:i/>
                <w:iCs/>
                <w:color w:val="0000FF"/>
                <w:sz w:val="20"/>
                <w:szCs w:val="20"/>
                <w:shd w:val="clear" w:color="auto" w:fill="E0E0E0"/>
              </w:rPr>
            </w:pPr>
          </w:p>
        </w:tc>
        <w:tc>
          <w:tcPr>
            <w:tcW w:w="181" w:type="dxa"/>
            <w:shd w:val="clear" w:color="auto" w:fill="auto"/>
          </w:tcPr>
          <w:p w:rsidR="002C04BA" w:rsidRPr="00616115" w:rsidRDefault="002C04BA" w:rsidP="002C04BA">
            <w:pPr>
              <w:outlineLvl w:val="0"/>
              <w:rPr>
                <w:rFonts w:ascii="Times New Roman" w:hAnsi="Times New Roman"/>
                <w:i/>
                <w:iCs/>
                <w:sz w:val="20"/>
                <w:szCs w:val="20"/>
              </w:rPr>
            </w:pPr>
          </w:p>
        </w:tc>
        <w:tc>
          <w:tcPr>
            <w:tcW w:w="184" w:type="dxa"/>
            <w:shd w:val="clear" w:color="auto" w:fill="auto"/>
          </w:tcPr>
          <w:p w:rsidR="002C04BA" w:rsidRPr="00616115" w:rsidRDefault="002C04BA" w:rsidP="002C04BA">
            <w:pPr>
              <w:outlineLvl w:val="0"/>
              <w:rPr>
                <w:rFonts w:ascii="Times New Roman" w:hAnsi="Times New Roman"/>
                <w:i/>
                <w:iCs/>
                <w:color w:val="0000FF"/>
                <w:sz w:val="20"/>
                <w:szCs w:val="20"/>
              </w:rPr>
            </w:pPr>
          </w:p>
        </w:tc>
        <w:tc>
          <w:tcPr>
            <w:tcW w:w="6571" w:type="dxa"/>
            <w:gridSpan w:val="11"/>
            <w:shd w:val="clear" w:color="auto" w:fill="auto"/>
          </w:tcPr>
          <w:p w:rsidR="002C04BA" w:rsidRPr="00616115" w:rsidRDefault="002C04BA" w:rsidP="002C04BA">
            <w:pPr>
              <w:pStyle w:val="acctmergecolhdg"/>
              <w:spacing w:line="240" w:lineRule="atLeast"/>
              <w:ind w:left="-79" w:right="-79"/>
              <w:rPr>
                <w:sz w:val="20"/>
              </w:rPr>
            </w:pPr>
            <w:r w:rsidRPr="00616115">
              <w:rPr>
                <w:sz w:val="20"/>
              </w:rPr>
              <w:t>Consolidated financial statements</w:t>
            </w:r>
          </w:p>
        </w:tc>
      </w:tr>
      <w:tr w:rsidR="002C04BA" w:rsidRPr="00616115" w:rsidTr="00E52E25">
        <w:trPr>
          <w:cantSplit/>
          <w:trHeight w:val="20"/>
          <w:tblHeader/>
        </w:trPr>
        <w:tc>
          <w:tcPr>
            <w:tcW w:w="2697" w:type="dxa"/>
            <w:shd w:val="clear" w:color="auto" w:fill="auto"/>
          </w:tcPr>
          <w:p w:rsidR="002C04BA" w:rsidRPr="00616115" w:rsidRDefault="002C04BA" w:rsidP="002C04BA">
            <w:pPr>
              <w:pStyle w:val="acctfourfigures"/>
              <w:tabs>
                <w:tab w:val="clear" w:pos="765"/>
                <w:tab w:val="decimal" w:pos="370"/>
              </w:tabs>
              <w:spacing w:line="240" w:lineRule="atLeast"/>
              <w:rPr>
                <w:b/>
                <w:bCs/>
                <w:sz w:val="20"/>
              </w:rPr>
            </w:pPr>
          </w:p>
        </w:tc>
        <w:tc>
          <w:tcPr>
            <w:tcW w:w="181" w:type="dxa"/>
            <w:shd w:val="clear" w:color="auto" w:fill="auto"/>
          </w:tcPr>
          <w:p w:rsidR="002C04BA" w:rsidRPr="00616115" w:rsidRDefault="002C04BA" w:rsidP="002C04BA">
            <w:pPr>
              <w:pStyle w:val="acctfourfigures"/>
              <w:tabs>
                <w:tab w:val="clear" w:pos="765"/>
              </w:tabs>
              <w:spacing w:line="240" w:lineRule="atLeast"/>
              <w:jc w:val="center"/>
              <w:rPr>
                <w:sz w:val="20"/>
              </w:rPr>
            </w:pPr>
          </w:p>
        </w:tc>
        <w:tc>
          <w:tcPr>
            <w:tcW w:w="184" w:type="dxa"/>
            <w:shd w:val="clear" w:color="auto" w:fill="auto"/>
          </w:tcPr>
          <w:p w:rsidR="002C04BA" w:rsidRPr="00616115" w:rsidRDefault="002C04BA" w:rsidP="002C04BA">
            <w:pPr>
              <w:pStyle w:val="acctfourfigures"/>
              <w:tabs>
                <w:tab w:val="clear" w:pos="765"/>
              </w:tabs>
              <w:spacing w:line="240" w:lineRule="atLeast"/>
              <w:jc w:val="center"/>
              <w:rPr>
                <w:sz w:val="20"/>
              </w:rPr>
            </w:pPr>
          </w:p>
        </w:tc>
        <w:tc>
          <w:tcPr>
            <w:tcW w:w="3243" w:type="dxa"/>
            <w:gridSpan w:val="5"/>
            <w:shd w:val="clear" w:color="auto" w:fill="auto"/>
          </w:tcPr>
          <w:p w:rsidR="002C04BA" w:rsidRPr="00616115" w:rsidRDefault="002C04BA" w:rsidP="002C04BA">
            <w:pPr>
              <w:pStyle w:val="acctmergecolhdg"/>
              <w:spacing w:line="240" w:lineRule="atLeast"/>
              <w:rPr>
                <w:b w:val="0"/>
                <w:bCs/>
                <w:sz w:val="20"/>
              </w:rPr>
            </w:pPr>
            <w:r w:rsidRPr="00616115">
              <w:rPr>
                <w:b w:val="0"/>
                <w:bCs/>
                <w:sz w:val="20"/>
              </w:rPr>
              <w:t>20</w:t>
            </w:r>
            <w:r>
              <w:rPr>
                <w:b w:val="0"/>
                <w:bCs/>
                <w:sz w:val="20"/>
              </w:rPr>
              <w:t>20</w:t>
            </w:r>
          </w:p>
        </w:tc>
        <w:tc>
          <w:tcPr>
            <w:tcW w:w="181" w:type="dxa"/>
            <w:shd w:val="clear" w:color="auto" w:fill="auto"/>
          </w:tcPr>
          <w:p w:rsidR="002C04BA" w:rsidRPr="00616115" w:rsidRDefault="002C04BA" w:rsidP="002C04BA">
            <w:pPr>
              <w:pStyle w:val="acctmergecolhdg"/>
              <w:spacing w:line="240" w:lineRule="atLeast"/>
              <w:rPr>
                <w:b w:val="0"/>
                <w:bCs/>
                <w:sz w:val="20"/>
              </w:rPr>
            </w:pPr>
          </w:p>
        </w:tc>
        <w:tc>
          <w:tcPr>
            <w:tcW w:w="3147" w:type="dxa"/>
            <w:gridSpan w:val="5"/>
            <w:shd w:val="clear" w:color="auto" w:fill="auto"/>
          </w:tcPr>
          <w:p w:rsidR="002C04BA" w:rsidRPr="00616115" w:rsidRDefault="002C04BA" w:rsidP="002C04BA">
            <w:pPr>
              <w:pStyle w:val="acctmergecolhdg"/>
              <w:spacing w:line="240" w:lineRule="atLeast"/>
              <w:rPr>
                <w:b w:val="0"/>
                <w:bCs/>
                <w:sz w:val="20"/>
              </w:rPr>
            </w:pPr>
            <w:r>
              <w:rPr>
                <w:b w:val="0"/>
                <w:bCs/>
                <w:sz w:val="20"/>
              </w:rPr>
              <w:t>2019</w:t>
            </w:r>
          </w:p>
        </w:tc>
      </w:tr>
      <w:tr w:rsidR="002C04BA" w:rsidRPr="00616115" w:rsidTr="00E52E25">
        <w:trPr>
          <w:cantSplit/>
          <w:trHeight w:val="20"/>
          <w:tblHeader/>
        </w:trPr>
        <w:tc>
          <w:tcPr>
            <w:tcW w:w="2697" w:type="dxa"/>
            <w:shd w:val="clear" w:color="auto" w:fill="auto"/>
          </w:tcPr>
          <w:p w:rsidR="00073D42" w:rsidRDefault="00073D42" w:rsidP="002C04BA">
            <w:pPr>
              <w:pStyle w:val="acctfourfigures"/>
              <w:tabs>
                <w:tab w:val="clear" w:pos="765"/>
              </w:tabs>
              <w:spacing w:line="240" w:lineRule="auto"/>
              <w:ind w:left="100" w:hanging="100"/>
              <w:rPr>
                <w:b/>
                <w:bCs/>
                <w:i/>
                <w:iCs/>
                <w:sz w:val="20"/>
              </w:rPr>
            </w:pPr>
          </w:p>
          <w:p w:rsidR="002C04BA" w:rsidRPr="00616115" w:rsidRDefault="00073D42" w:rsidP="002C04BA">
            <w:pPr>
              <w:pStyle w:val="acctfourfigures"/>
              <w:tabs>
                <w:tab w:val="clear" w:pos="765"/>
              </w:tabs>
              <w:spacing w:line="240" w:lineRule="auto"/>
              <w:ind w:left="100" w:hanging="100"/>
              <w:rPr>
                <w:b/>
                <w:bCs/>
                <w:i/>
                <w:iCs/>
                <w:sz w:val="20"/>
              </w:rPr>
            </w:pPr>
            <w:r>
              <w:rPr>
                <w:b/>
                <w:bCs/>
                <w:i/>
                <w:iCs/>
                <w:sz w:val="20"/>
              </w:rPr>
              <w:t>Exposure to foreign currency</w:t>
            </w:r>
            <w:r w:rsidR="002C04BA" w:rsidRPr="00616115">
              <w:rPr>
                <w:b/>
                <w:bCs/>
                <w:i/>
                <w:iCs/>
                <w:sz w:val="20"/>
              </w:rPr>
              <w:t xml:space="preserve"> at 31 December </w:t>
            </w:r>
          </w:p>
        </w:tc>
        <w:tc>
          <w:tcPr>
            <w:tcW w:w="181" w:type="dxa"/>
            <w:shd w:val="clear" w:color="auto" w:fill="auto"/>
            <w:vAlign w:val="bottom"/>
          </w:tcPr>
          <w:p w:rsidR="002C04BA" w:rsidRPr="00616115" w:rsidRDefault="002C04BA" w:rsidP="002C04BA">
            <w:pPr>
              <w:pStyle w:val="acctfourfigures"/>
              <w:tabs>
                <w:tab w:val="clear" w:pos="765"/>
              </w:tabs>
              <w:spacing w:line="240" w:lineRule="auto"/>
              <w:jc w:val="center"/>
              <w:rPr>
                <w:i/>
                <w:iCs/>
                <w:sz w:val="20"/>
              </w:rPr>
            </w:pPr>
          </w:p>
        </w:tc>
        <w:tc>
          <w:tcPr>
            <w:tcW w:w="184" w:type="dxa"/>
            <w:shd w:val="clear" w:color="auto" w:fill="auto"/>
          </w:tcPr>
          <w:p w:rsidR="002C04BA" w:rsidRPr="00616115" w:rsidRDefault="002C04BA" w:rsidP="002C04BA">
            <w:pPr>
              <w:pStyle w:val="acctfourfigures"/>
              <w:tabs>
                <w:tab w:val="clear" w:pos="765"/>
              </w:tabs>
              <w:spacing w:line="240" w:lineRule="auto"/>
              <w:jc w:val="center"/>
              <w:rPr>
                <w:sz w:val="20"/>
              </w:rPr>
            </w:pPr>
          </w:p>
        </w:tc>
        <w:tc>
          <w:tcPr>
            <w:tcW w:w="901" w:type="dxa"/>
            <w:shd w:val="clear" w:color="auto" w:fill="auto"/>
          </w:tcPr>
          <w:p w:rsidR="002C04BA" w:rsidRPr="00616115" w:rsidRDefault="002C04BA" w:rsidP="002C04BA">
            <w:pPr>
              <w:pStyle w:val="acctmergecolhdg"/>
              <w:spacing w:line="240" w:lineRule="auto"/>
              <w:rPr>
                <w:b w:val="0"/>
                <w:bCs/>
                <w:sz w:val="20"/>
              </w:rPr>
            </w:pPr>
            <w:r w:rsidRPr="00616115">
              <w:rPr>
                <w:b w:val="0"/>
                <w:bCs/>
                <w:sz w:val="20"/>
              </w:rPr>
              <w:t>United States Dollars</w:t>
            </w:r>
          </w:p>
        </w:tc>
        <w:tc>
          <w:tcPr>
            <w:tcW w:w="180" w:type="dxa"/>
            <w:shd w:val="clear" w:color="auto" w:fill="auto"/>
          </w:tcPr>
          <w:p w:rsidR="002C04BA" w:rsidRPr="00616115" w:rsidRDefault="002C04BA" w:rsidP="002C04BA">
            <w:pPr>
              <w:pStyle w:val="acctmergecolhdg"/>
              <w:spacing w:line="240" w:lineRule="auto"/>
              <w:rPr>
                <w:b w:val="0"/>
                <w:bCs/>
                <w:sz w:val="20"/>
              </w:rPr>
            </w:pPr>
          </w:p>
        </w:tc>
        <w:tc>
          <w:tcPr>
            <w:tcW w:w="986" w:type="dxa"/>
            <w:shd w:val="clear" w:color="auto" w:fill="auto"/>
          </w:tcPr>
          <w:p w:rsidR="002C04BA" w:rsidRPr="00616115" w:rsidRDefault="002C04BA" w:rsidP="002C04BA">
            <w:pPr>
              <w:pStyle w:val="acctmergecolhdg"/>
              <w:spacing w:line="240" w:lineRule="auto"/>
              <w:rPr>
                <w:b w:val="0"/>
                <w:bCs/>
                <w:sz w:val="20"/>
              </w:rPr>
            </w:pPr>
            <w:r w:rsidRPr="00616115">
              <w:rPr>
                <w:b w:val="0"/>
                <w:bCs/>
                <w:sz w:val="20"/>
                <w:lang w:val="fr-FR"/>
              </w:rPr>
              <w:br/>
            </w:r>
            <w:proofErr w:type="spellStart"/>
            <w:r w:rsidRPr="00616115">
              <w:rPr>
                <w:b w:val="0"/>
                <w:bCs/>
                <w:sz w:val="20"/>
                <w:lang w:val="fr-FR"/>
              </w:rPr>
              <w:t>Japanese</w:t>
            </w:r>
            <w:proofErr w:type="spellEnd"/>
            <w:r w:rsidRPr="00616115">
              <w:rPr>
                <w:b w:val="0"/>
                <w:bCs/>
                <w:sz w:val="20"/>
                <w:lang w:val="fr-FR"/>
              </w:rPr>
              <w:br/>
              <w:t>Yen</w:t>
            </w:r>
          </w:p>
        </w:tc>
        <w:tc>
          <w:tcPr>
            <w:tcW w:w="180" w:type="dxa"/>
            <w:shd w:val="clear" w:color="auto" w:fill="auto"/>
          </w:tcPr>
          <w:p w:rsidR="002C04BA" w:rsidRPr="00616115" w:rsidRDefault="002C04BA" w:rsidP="002C04BA">
            <w:pPr>
              <w:pStyle w:val="acctmergecolhdg"/>
              <w:spacing w:line="240" w:lineRule="auto"/>
              <w:rPr>
                <w:b w:val="0"/>
                <w:bCs/>
                <w:sz w:val="20"/>
              </w:rPr>
            </w:pPr>
          </w:p>
        </w:tc>
        <w:tc>
          <w:tcPr>
            <w:tcW w:w="996" w:type="dxa"/>
            <w:shd w:val="clear" w:color="auto" w:fill="auto"/>
          </w:tcPr>
          <w:p w:rsidR="002C04BA" w:rsidRPr="00616115" w:rsidRDefault="002C04BA" w:rsidP="002C04BA">
            <w:pPr>
              <w:pStyle w:val="acctmergecolhdg"/>
              <w:spacing w:line="240" w:lineRule="auto"/>
              <w:rPr>
                <w:b w:val="0"/>
                <w:bCs/>
                <w:sz w:val="20"/>
              </w:rPr>
            </w:pPr>
            <w:r w:rsidRPr="00616115">
              <w:rPr>
                <w:b w:val="0"/>
                <w:bCs/>
                <w:sz w:val="20"/>
              </w:rPr>
              <w:br/>
            </w:r>
          </w:p>
          <w:p w:rsidR="002C04BA" w:rsidRPr="00616115" w:rsidDel="0080154F" w:rsidRDefault="002C04BA" w:rsidP="002C04BA">
            <w:pPr>
              <w:pStyle w:val="acctmergecolhdg"/>
              <w:spacing w:line="240" w:lineRule="auto"/>
              <w:rPr>
                <w:b w:val="0"/>
                <w:bCs/>
                <w:sz w:val="20"/>
              </w:rPr>
            </w:pPr>
            <w:r w:rsidRPr="00616115">
              <w:rPr>
                <w:b w:val="0"/>
                <w:bCs/>
                <w:sz w:val="20"/>
              </w:rPr>
              <w:t>Total</w:t>
            </w:r>
          </w:p>
        </w:tc>
        <w:tc>
          <w:tcPr>
            <w:tcW w:w="181" w:type="dxa"/>
            <w:shd w:val="clear" w:color="auto" w:fill="auto"/>
          </w:tcPr>
          <w:p w:rsidR="002C04BA" w:rsidRPr="00616115" w:rsidRDefault="002C04BA" w:rsidP="002C04BA">
            <w:pPr>
              <w:pStyle w:val="acctmergecolhdg"/>
              <w:spacing w:line="240" w:lineRule="auto"/>
              <w:rPr>
                <w:b w:val="0"/>
                <w:bCs/>
                <w:sz w:val="20"/>
              </w:rPr>
            </w:pPr>
          </w:p>
        </w:tc>
        <w:tc>
          <w:tcPr>
            <w:tcW w:w="894" w:type="dxa"/>
            <w:shd w:val="clear" w:color="auto" w:fill="auto"/>
          </w:tcPr>
          <w:p w:rsidR="002C04BA" w:rsidRPr="00616115" w:rsidDel="0080154F" w:rsidRDefault="002C04BA" w:rsidP="002C04BA">
            <w:pPr>
              <w:pStyle w:val="acctmergecolhdg"/>
              <w:spacing w:line="240" w:lineRule="auto"/>
              <w:rPr>
                <w:b w:val="0"/>
                <w:bCs/>
                <w:sz w:val="20"/>
              </w:rPr>
            </w:pPr>
            <w:r w:rsidRPr="00616115">
              <w:rPr>
                <w:b w:val="0"/>
                <w:bCs/>
                <w:sz w:val="20"/>
              </w:rPr>
              <w:t>United States Dollars</w:t>
            </w:r>
          </w:p>
        </w:tc>
        <w:tc>
          <w:tcPr>
            <w:tcW w:w="180" w:type="dxa"/>
          </w:tcPr>
          <w:p w:rsidR="002C04BA" w:rsidRPr="00616115" w:rsidRDefault="002C04BA" w:rsidP="002C04BA">
            <w:pPr>
              <w:pStyle w:val="acctmergecolhdg"/>
              <w:spacing w:line="240" w:lineRule="auto"/>
              <w:rPr>
                <w:b w:val="0"/>
                <w:bCs/>
                <w:sz w:val="20"/>
              </w:rPr>
            </w:pPr>
          </w:p>
        </w:tc>
        <w:tc>
          <w:tcPr>
            <w:tcW w:w="990" w:type="dxa"/>
          </w:tcPr>
          <w:p w:rsidR="002C04BA" w:rsidRPr="00616115" w:rsidRDefault="002C04BA" w:rsidP="002C04BA">
            <w:pPr>
              <w:pStyle w:val="acctmergecolhdg"/>
              <w:spacing w:line="240" w:lineRule="auto"/>
              <w:rPr>
                <w:b w:val="0"/>
                <w:bCs/>
                <w:sz w:val="20"/>
                <w:lang w:val="fr-FR"/>
              </w:rPr>
            </w:pPr>
            <w:r w:rsidRPr="00616115">
              <w:rPr>
                <w:b w:val="0"/>
                <w:bCs/>
                <w:sz w:val="20"/>
                <w:lang w:val="fr-FR"/>
              </w:rPr>
              <w:br/>
            </w:r>
            <w:proofErr w:type="spellStart"/>
            <w:r w:rsidRPr="00616115">
              <w:rPr>
                <w:b w:val="0"/>
                <w:bCs/>
                <w:sz w:val="20"/>
                <w:lang w:val="fr-FR"/>
              </w:rPr>
              <w:t>Japanese</w:t>
            </w:r>
            <w:proofErr w:type="spellEnd"/>
            <w:r w:rsidRPr="00616115">
              <w:rPr>
                <w:b w:val="0"/>
                <w:bCs/>
                <w:sz w:val="20"/>
                <w:lang w:val="fr-FR"/>
              </w:rPr>
              <w:br/>
              <w:t>Yen</w:t>
            </w:r>
          </w:p>
        </w:tc>
        <w:tc>
          <w:tcPr>
            <w:tcW w:w="180" w:type="dxa"/>
          </w:tcPr>
          <w:p w:rsidR="002C04BA" w:rsidRPr="00616115" w:rsidRDefault="002C04BA" w:rsidP="002C04BA">
            <w:pPr>
              <w:pStyle w:val="acctmergecolhdg"/>
              <w:spacing w:line="240" w:lineRule="auto"/>
              <w:rPr>
                <w:b w:val="0"/>
                <w:bCs/>
                <w:sz w:val="20"/>
              </w:rPr>
            </w:pPr>
          </w:p>
        </w:tc>
        <w:tc>
          <w:tcPr>
            <w:tcW w:w="907" w:type="dxa"/>
          </w:tcPr>
          <w:p w:rsidR="002C04BA" w:rsidRPr="00616115" w:rsidRDefault="002C04BA" w:rsidP="002C04BA">
            <w:pPr>
              <w:pStyle w:val="acctmergecolhdg"/>
              <w:spacing w:line="240" w:lineRule="auto"/>
              <w:rPr>
                <w:b w:val="0"/>
                <w:bCs/>
                <w:sz w:val="20"/>
              </w:rPr>
            </w:pPr>
            <w:r w:rsidRPr="00616115">
              <w:rPr>
                <w:b w:val="0"/>
                <w:bCs/>
                <w:sz w:val="20"/>
              </w:rPr>
              <w:br/>
            </w:r>
          </w:p>
          <w:p w:rsidR="002C04BA" w:rsidRPr="00616115" w:rsidRDefault="002C04BA" w:rsidP="002C04BA">
            <w:pPr>
              <w:pStyle w:val="acctmergecolhdg"/>
              <w:spacing w:line="240" w:lineRule="auto"/>
              <w:rPr>
                <w:b w:val="0"/>
                <w:bCs/>
                <w:sz w:val="20"/>
              </w:rPr>
            </w:pPr>
            <w:r w:rsidRPr="00616115">
              <w:rPr>
                <w:b w:val="0"/>
                <w:bCs/>
                <w:sz w:val="20"/>
              </w:rPr>
              <w:t>Total</w:t>
            </w:r>
          </w:p>
        </w:tc>
      </w:tr>
      <w:tr w:rsidR="002C04BA" w:rsidRPr="00616115" w:rsidTr="00E52E25">
        <w:trPr>
          <w:cantSplit/>
          <w:trHeight w:val="20"/>
          <w:tblHeader/>
        </w:trPr>
        <w:tc>
          <w:tcPr>
            <w:tcW w:w="2697" w:type="dxa"/>
            <w:shd w:val="clear" w:color="auto" w:fill="auto"/>
          </w:tcPr>
          <w:p w:rsidR="002C04BA" w:rsidRPr="00616115" w:rsidRDefault="002C04BA" w:rsidP="002C04BA">
            <w:pPr>
              <w:rPr>
                <w:rFonts w:ascii="Times New Roman" w:hAnsi="Times New Roman"/>
                <w:b/>
                <w:bCs/>
                <w:i/>
                <w:iCs/>
                <w:sz w:val="20"/>
                <w:szCs w:val="20"/>
              </w:rPr>
            </w:pPr>
          </w:p>
        </w:tc>
        <w:tc>
          <w:tcPr>
            <w:tcW w:w="181" w:type="dxa"/>
            <w:shd w:val="clear" w:color="auto" w:fill="auto"/>
          </w:tcPr>
          <w:p w:rsidR="002C04BA" w:rsidRPr="00616115" w:rsidRDefault="002C04BA" w:rsidP="002C04BA">
            <w:pPr>
              <w:rPr>
                <w:rFonts w:ascii="Times New Roman" w:hAnsi="Times New Roman"/>
                <w:b/>
                <w:bCs/>
                <w:i/>
                <w:iCs/>
                <w:sz w:val="20"/>
                <w:szCs w:val="20"/>
              </w:rPr>
            </w:pPr>
          </w:p>
        </w:tc>
        <w:tc>
          <w:tcPr>
            <w:tcW w:w="184" w:type="dxa"/>
            <w:shd w:val="clear" w:color="auto" w:fill="auto"/>
          </w:tcPr>
          <w:p w:rsidR="002C04BA" w:rsidRPr="00616115" w:rsidRDefault="002C04BA" w:rsidP="002C04BA">
            <w:pPr>
              <w:rPr>
                <w:rFonts w:ascii="Times New Roman" w:hAnsi="Times New Roman"/>
                <w:b/>
                <w:bCs/>
                <w:i/>
                <w:iCs/>
                <w:sz w:val="20"/>
                <w:szCs w:val="20"/>
              </w:rPr>
            </w:pPr>
          </w:p>
        </w:tc>
        <w:tc>
          <w:tcPr>
            <w:tcW w:w="6571" w:type="dxa"/>
            <w:gridSpan w:val="11"/>
            <w:shd w:val="clear" w:color="auto" w:fill="auto"/>
          </w:tcPr>
          <w:p w:rsidR="002C04BA" w:rsidRPr="00616115" w:rsidRDefault="002C04BA" w:rsidP="002C04BA">
            <w:pPr>
              <w:pStyle w:val="acctfourfigures"/>
              <w:spacing w:line="240" w:lineRule="atLeast"/>
              <w:jc w:val="center"/>
              <w:rPr>
                <w:i/>
                <w:iCs/>
                <w:sz w:val="20"/>
              </w:rPr>
            </w:pPr>
            <w:r w:rsidRPr="00616115">
              <w:rPr>
                <w:i/>
                <w:iCs/>
                <w:sz w:val="20"/>
              </w:rPr>
              <w:t xml:space="preserve">(in </w:t>
            </w:r>
            <w:r>
              <w:rPr>
                <w:i/>
                <w:iCs/>
                <w:sz w:val="20"/>
              </w:rPr>
              <w:t>thousand</w:t>
            </w:r>
            <w:r w:rsidRPr="00616115">
              <w:rPr>
                <w:i/>
                <w:iCs/>
                <w:sz w:val="20"/>
              </w:rPr>
              <w:t xml:space="preserve"> Baht)</w:t>
            </w:r>
          </w:p>
        </w:tc>
      </w:tr>
      <w:tr w:rsidR="002C04BA" w:rsidRPr="00616115" w:rsidTr="00E52E25">
        <w:trPr>
          <w:cantSplit/>
          <w:trHeight w:val="20"/>
        </w:trPr>
        <w:tc>
          <w:tcPr>
            <w:tcW w:w="2697" w:type="dxa"/>
            <w:shd w:val="clear" w:color="auto" w:fill="auto"/>
          </w:tcPr>
          <w:p w:rsidR="002C04BA" w:rsidRPr="00616115" w:rsidRDefault="002C04BA" w:rsidP="002C04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Cash and cash equivalents</w:t>
            </w:r>
          </w:p>
        </w:tc>
        <w:tc>
          <w:tcPr>
            <w:tcW w:w="181" w:type="dxa"/>
            <w:shd w:val="clear" w:color="auto" w:fill="auto"/>
          </w:tcPr>
          <w:p w:rsidR="002C04BA" w:rsidRPr="00616115" w:rsidRDefault="002C04BA" w:rsidP="002C04BA">
            <w:pPr>
              <w:jc w:val="center"/>
              <w:rPr>
                <w:rFonts w:ascii="Times New Roman" w:hAnsi="Times New Roman"/>
                <w:i/>
                <w:iCs/>
                <w:sz w:val="20"/>
                <w:szCs w:val="20"/>
              </w:rPr>
            </w:pPr>
          </w:p>
        </w:tc>
        <w:tc>
          <w:tcPr>
            <w:tcW w:w="184" w:type="dxa"/>
            <w:shd w:val="clear" w:color="auto" w:fill="auto"/>
          </w:tcPr>
          <w:p w:rsidR="002C04BA" w:rsidRPr="00616115" w:rsidRDefault="002C04BA" w:rsidP="002C04BA">
            <w:pPr>
              <w:rPr>
                <w:rFonts w:ascii="Times New Roman" w:hAnsi="Times New Roman"/>
                <w:sz w:val="20"/>
                <w:szCs w:val="20"/>
              </w:rPr>
            </w:pPr>
          </w:p>
        </w:tc>
        <w:tc>
          <w:tcPr>
            <w:tcW w:w="901"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r>
              <w:rPr>
                <w:sz w:val="20"/>
              </w:rPr>
              <w:t>1</w:t>
            </w:r>
          </w:p>
        </w:tc>
        <w:tc>
          <w:tcPr>
            <w:tcW w:w="180" w:type="dxa"/>
            <w:shd w:val="clear" w:color="auto" w:fill="auto"/>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86" w:type="dxa"/>
            <w:shd w:val="clear" w:color="auto" w:fill="auto"/>
            <w:vAlign w:val="bottom"/>
          </w:tcPr>
          <w:p w:rsidR="002C04BA" w:rsidRPr="00616115" w:rsidRDefault="002C04BA" w:rsidP="002C04BA">
            <w:pPr>
              <w:pStyle w:val="acctfourfigures"/>
              <w:tabs>
                <w:tab w:val="clear" w:pos="765"/>
                <w:tab w:val="decimal" w:pos="731"/>
              </w:tabs>
              <w:spacing w:line="240" w:lineRule="atLeast"/>
              <w:ind w:right="-432"/>
              <w:rPr>
                <w:sz w:val="20"/>
              </w:rPr>
            </w:pPr>
            <w:r>
              <w:rPr>
                <w:sz w:val="20"/>
              </w:rPr>
              <w:t>2</w:t>
            </w:r>
          </w:p>
        </w:tc>
        <w:tc>
          <w:tcPr>
            <w:tcW w:w="180" w:type="dxa"/>
            <w:shd w:val="clear" w:color="auto" w:fill="auto"/>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6" w:type="dxa"/>
            <w:shd w:val="clear" w:color="auto" w:fill="auto"/>
            <w:vAlign w:val="bottom"/>
          </w:tcPr>
          <w:p w:rsidR="002C04BA" w:rsidRPr="00616115" w:rsidRDefault="002C04BA" w:rsidP="00CA7BFD">
            <w:pPr>
              <w:pStyle w:val="acctfourfigures"/>
              <w:tabs>
                <w:tab w:val="clear" w:pos="765"/>
                <w:tab w:val="decimal" w:pos="639"/>
              </w:tabs>
              <w:spacing w:line="240" w:lineRule="atLeast"/>
              <w:ind w:right="15"/>
              <w:jc w:val="right"/>
              <w:rPr>
                <w:sz w:val="20"/>
              </w:rPr>
            </w:pPr>
            <w:r>
              <w:rPr>
                <w:sz w:val="20"/>
              </w:rPr>
              <w:t>3</w:t>
            </w:r>
          </w:p>
        </w:tc>
        <w:tc>
          <w:tcPr>
            <w:tcW w:w="181" w:type="dxa"/>
            <w:shd w:val="clear" w:color="auto" w:fill="auto"/>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4" w:type="dxa"/>
            <w:shd w:val="clear" w:color="auto" w:fill="auto"/>
          </w:tcPr>
          <w:p w:rsidR="002C04BA" w:rsidRPr="00616115" w:rsidRDefault="002C04BA" w:rsidP="00E52E25">
            <w:pPr>
              <w:pStyle w:val="acctfourfigures"/>
              <w:tabs>
                <w:tab w:val="clear" w:pos="765"/>
                <w:tab w:val="decimal" w:pos="721"/>
              </w:tabs>
              <w:spacing w:line="240" w:lineRule="atLeast"/>
              <w:ind w:right="-432"/>
              <w:rPr>
                <w:sz w:val="20"/>
              </w:rPr>
            </w:pPr>
            <w:r w:rsidRPr="00616115">
              <w:rPr>
                <w:sz w:val="20"/>
              </w:rPr>
              <w:t>18</w:t>
            </w:r>
          </w:p>
        </w:tc>
        <w:tc>
          <w:tcPr>
            <w:tcW w:w="180" w:type="dxa"/>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rsidR="002C04BA" w:rsidRPr="00616115" w:rsidRDefault="002C04BA" w:rsidP="002C04BA">
            <w:pPr>
              <w:pStyle w:val="acctfourfigures"/>
              <w:tabs>
                <w:tab w:val="clear" w:pos="765"/>
                <w:tab w:val="decimal" w:pos="821"/>
              </w:tabs>
              <w:spacing w:line="240" w:lineRule="atLeast"/>
              <w:ind w:right="-432"/>
              <w:rPr>
                <w:sz w:val="20"/>
              </w:rPr>
            </w:pPr>
            <w:r w:rsidRPr="00616115">
              <w:rPr>
                <w:sz w:val="20"/>
              </w:rPr>
              <w:t>2</w:t>
            </w:r>
          </w:p>
        </w:tc>
        <w:tc>
          <w:tcPr>
            <w:tcW w:w="180" w:type="dxa"/>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7" w:type="dxa"/>
            <w:vAlign w:val="bottom"/>
          </w:tcPr>
          <w:p w:rsidR="002C04BA" w:rsidRPr="00616115" w:rsidRDefault="002C04BA" w:rsidP="002C04BA">
            <w:pPr>
              <w:pStyle w:val="acctfourfigures"/>
              <w:tabs>
                <w:tab w:val="clear" w:pos="765"/>
                <w:tab w:val="decimal" w:pos="731"/>
              </w:tabs>
              <w:spacing w:line="240" w:lineRule="atLeast"/>
              <w:ind w:right="-432"/>
              <w:rPr>
                <w:sz w:val="20"/>
              </w:rPr>
            </w:pPr>
            <w:r w:rsidRPr="00616115">
              <w:rPr>
                <w:sz w:val="20"/>
              </w:rPr>
              <w:t>20</w:t>
            </w:r>
          </w:p>
        </w:tc>
      </w:tr>
      <w:tr w:rsidR="002C04BA" w:rsidRPr="00616115" w:rsidTr="00E52E25">
        <w:trPr>
          <w:cantSplit/>
          <w:trHeight w:val="20"/>
        </w:trPr>
        <w:tc>
          <w:tcPr>
            <w:tcW w:w="2697" w:type="dxa"/>
            <w:shd w:val="clear" w:color="auto" w:fill="auto"/>
          </w:tcPr>
          <w:p w:rsidR="002C04BA" w:rsidRPr="00616115" w:rsidRDefault="002C04BA" w:rsidP="002C04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Trade accounts receivable</w:t>
            </w:r>
          </w:p>
        </w:tc>
        <w:tc>
          <w:tcPr>
            <w:tcW w:w="181" w:type="dxa"/>
            <w:shd w:val="clear" w:color="auto" w:fill="auto"/>
          </w:tcPr>
          <w:p w:rsidR="002C04BA" w:rsidRPr="00616115" w:rsidRDefault="002C04BA" w:rsidP="002C04BA">
            <w:pPr>
              <w:jc w:val="center"/>
              <w:rPr>
                <w:rFonts w:ascii="Times New Roman" w:hAnsi="Times New Roman"/>
                <w:i/>
                <w:iCs/>
                <w:sz w:val="20"/>
                <w:szCs w:val="20"/>
              </w:rPr>
            </w:pPr>
          </w:p>
        </w:tc>
        <w:tc>
          <w:tcPr>
            <w:tcW w:w="184" w:type="dxa"/>
            <w:shd w:val="clear" w:color="auto" w:fill="auto"/>
          </w:tcPr>
          <w:p w:rsidR="002C04BA" w:rsidRPr="00616115" w:rsidRDefault="002C04BA" w:rsidP="002C04BA">
            <w:pPr>
              <w:rPr>
                <w:rFonts w:ascii="Times New Roman" w:hAnsi="Times New Roman"/>
                <w:sz w:val="20"/>
                <w:szCs w:val="20"/>
              </w:rPr>
            </w:pPr>
          </w:p>
        </w:tc>
        <w:tc>
          <w:tcPr>
            <w:tcW w:w="901" w:type="dxa"/>
            <w:shd w:val="clear" w:color="auto" w:fill="auto"/>
          </w:tcPr>
          <w:p w:rsidR="002C04BA" w:rsidRPr="00616115" w:rsidRDefault="002C04BA" w:rsidP="002C04BA">
            <w:pPr>
              <w:pStyle w:val="acctfourfigures"/>
              <w:tabs>
                <w:tab w:val="clear" w:pos="765"/>
                <w:tab w:val="decimal" w:pos="733"/>
              </w:tabs>
              <w:spacing w:line="240" w:lineRule="atLeast"/>
              <w:ind w:right="-432"/>
              <w:rPr>
                <w:sz w:val="20"/>
              </w:rPr>
            </w:pPr>
            <w:r>
              <w:rPr>
                <w:sz w:val="20"/>
              </w:rPr>
              <w:t>51,038</w:t>
            </w:r>
          </w:p>
        </w:tc>
        <w:tc>
          <w:tcPr>
            <w:tcW w:w="180" w:type="dxa"/>
            <w:shd w:val="clear" w:color="auto" w:fill="auto"/>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86" w:type="dxa"/>
            <w:shd w:val="clear" w:color="auto" w:fill="auto"/>
            <w:vAlign w:val="bottom"/>
          </w:tcPr>
          <w:p w:rsidR="002C04BA" w:rsidRPr="00616115" w:rsidRDefault="002C04BA" w:rsidP="002C04BA">
            <w:pPr>
              <w:pStyle w:val="acctfourfigures"/>
              <w:tabs>
                <w:tab w:val="clear" w:pos="765"/>
                <w:tab w:val="decimal" w:pos="731"/>
              </w:tabs>
              <w:spacing w:line="240" w:lineRule="atLeast"/>
              <w:ind w:right="-432"/>
              <w:rPr>
                <w:sz w:val="20"/>
              </w:rPr>
            </w:pPr>
            <w:r>
              <w:rPr>
                <w:sz w:val="20"/>
              </w:rPr>
              <w:t>133,022</w:t>
            </w:r>
          </w:p>
        </w:tc>
        <w:tc>
          <w:tcPr>
            <w:tcW w:w="180" w:type="dxa"/>
            <w:shd w:val="clear" w:color="auto" w:fill="auto"/>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6" w:type="dxa"/>
            <w:shd w:val="clear" w:color="auto" w:fill="auto"/>
            <w:vAlign w:val="bottom"/>
          </w:tcPr>
          <w:p w:rsidR="002C04BA" w:rsidRPr="00616115" w:rsidRDefault="002C04BA" w:rsidP="00CA7BFD">
            <w:pPr>
              <w:pStyle w:val="acctfourfigures"/>
              <w:tabs>
                <w:tab w:val="clear" w:pos="765"/>
                <w:tab w:val="decimal" w:pos="639"/>
              </w:tabs>
              <w:spacing w:line="240" w:lineRule="atLeast"/>
              <w:ind w:right="15"/>
              <w:jc w:val="right"/>
              <w:rPr>
                <w:sz w:val="20"/>
              </w:rPr>
            </w:pPr>
            <w:r>
              <w:rPr>
                <w:sz w:val="20"/>
              </w:rPr>
              <w:t>184,060</w:t>
            </w:r>
          </w:p>
        </w:tc>
        <w:tc>
          <w:tcPr>
            <w:tcW w:w="181" w:type="dxa"/>
            <w:shd w:val="clear" w:color="auto" w:fill="auto"/>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4" w:type="dxa"/>
            <w:shd w:val="clear" w:color="auto" w:fill="auto"/>
          </w:tcPr>
          <w:p w:rsidR="002C04BA" w:rsidRPr="00616115" w:rsidRDefault="002C04BA" w:rsidP="00E52E25">
            <w:pPr>
              <w:pStyle w:val="acctfourfigures"/>
              <w:tabs>
                <w:tab w:val="clear" w:pos="765"/>
                <w:tab w:val="decimal" w:pos="721"/>
              </w:tabs>
              <w:spacing w:line="240" w:lineRule="atLeast"/>
              <w:ind w:right="-432"/>
              <w:rPr>
                <w:sz w:val="20"/>
              </w:rPr>
            </w:pPr>
            <w:r w:rsidRPr="00616115">
              <w:rPr>
                <w:sz w:val="20"/>
              </w:rPr>
              <w:t>77,035</w:t>
            </w:r>
          </w:p>
        </w:tc>
        <w:tc>
          <w:tcPr>
            <w:tcW w:w="180" w:type="dxa"/>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rsidR="002C04BA" w:rsidRPr="00616115" w:rsidRDefault="002C04BA" w:rsidP="002C04BA">
            <w:pPr>
              <w:pStyle w:val="acctfourfigures"/>
              <w:tabs>
                <w:tab w:val="clear" w:pos="765"/>
                <w:tab w:val="decimal" w:pos="821"/>
              </w:tabs>
              <w:spacing w:line="240" w:lineRule="atLeast"/>
              <w:ind w:right="-432"/>
              <w:rPr>
                <w:sz w:val="20"/>
              </w:rPr>
            </w:pPr>
            <w:r w:rsidRPr="00616115">
              <w:rPr>
                <w:sz w:val="20"/>
              </w:rPr>
              <w:t>117,010</w:t>
            </w:r>
          </w:p>
        </w:tc>
        <w:tc>
          <w:tcPr>
            <w:tcW w:w="180" w:type="dxa"/>
          </w:tcPr>
          <w:p w:rsidR="002C04BA" w:rsidRPr="00616115" w:rsidRDefault="002C04BA" w:rsidP="002C04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7" w:type="dxa"/>
            <w:vAlign w:val="bottom"/>
          </w:tcPr>
          <w:p w:rsidR="002C04BA" w:rsidRPr="00616115" w:rsidRDefault="002C04BA" w:rsidP="002C04BA">
            <w:pPr>
              <w:pStyle w:val="acctfourfigures"/>
              <w:tabs>
                <w:tab w:val="clear" w:pos="765"/>
                <w:tab w:val="decimal" w:pos="731"/>
              </w:tabs>
              <w:spacing w:line="240" w:lineRule="atLeast"/>
              <w:ind w:right="-432"/>
              <w:rPr>
                <w:sz w:val="20"/>
              </w:rPr>
            </w:pPr>
            <w:r w:rsidRPr="00616115">
              <w:rPr>
                <w:sz w:val="20"/>
              </w:rPr>
              <w:t>194,045</w:t>
            </w:r>
          </w:p>
        </w:tc>
      </w:tr>
      <w:tr w:rsidR="002C04BA" w:rsidRPr="00616115" w:rsidTr="00E52E25">
        <w:trPr>
          <w:cantSplit/>
          <w:trHeight w:val="20"/>
        </w:trPr>
        <w:tc>
          <w:tcPr>
            <w:tcW w:w="2697" w:type="dxa"/>
            <w:shd w:val="clear" w:color="auto" w:fill="auto"/>
          </w:tcPr>
          <w:p w:rsidR="002C04BA" w:rsidRPr="00616115" w:rsidRDefault="002C04BA" w:rsidP="002C04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Trade accounts payable</w:t>
            </w:r>
          </w:p>
        </w:tc>
        <w:tc>
          <w:tcPr>
            <w:tcW w:w="181" w:type="dxa"/>
            <w:shd w:val="clear" w:color="auto" w:fill="auto"/>
          </w:tcPr>
          <w:p w:rsidR="002C04BA" w:rsidRPr="00616115" w:rsidRDefault="002C04BA" w:rsidP="002C04BA">
            <w:pPr>
              <w:jc w:val="center"/>
              <w:rPr>
                <w:rFonts w:ascii="Times New Roman" w:hAnsi="Times New Roman"/>
                <w:i/>
                <w:iCs/>
                <w:sz w:val="20"/>
                <w:szCs w:val="20"/>
              </w:rPr>
            </w:pPr>
          </w:p>
        </w:tc>
        <w:tc>
          <w:tcPr>
            <w:tcW w:w="184" w:type="dxa"/>
            <w:shd w:val="clear" w:color="auto" w:fill="auto"/>
          </w:tcPr>
          <w:p w:rsidR="002C04BA" w:rsidRPr="00616115" w:rsidRDefault="002C04BA" w:rsidP="002C04BA">
            <w:pPr>
              <w:rPr>
                <w:rFonts w:ascii="Times New Roman" w:hAnsi="Times New Roman"/>
                <w:sz w:val="20"/>
                <w:szCs w:val="20"/>
              </w:rPr>
            </w:pPr>
          </w:p>
        </w:tc>
        <w:tc>
          <w:tcPr>
            <w:tcW w:w="901" w:type="dxa"/>
            <w:shd w:val="clear" w:color="auto" w:fill="auto"/>
          </w:tcPr>
          <w:p w:rsidR="002C04BA" w:rsidRPr="00616115" w:rsidRDefault="002C04BA" w:rsidP="002C04BA">
            <w:pPr>
              <w:pStyle w:val="acctfourfigures"/>
              <w:tabs>
                <w:tab w:val="clear" w:pos="765"/>
                <w:tab w:val="decimal" w:pos="733"/>
              </w:tabs>
              <w:spacing w:line="240" w:lineRule="atLeast"/>
              <w:ind w:right="-432"/>
              <w:rPr>
                <w:sz w:val="20"/>
              </w:rPr>
            </w:pPr>
            <w:r>
              <w:rPr>
                <w:sz w:val="20"/>
              </w:rPr>
              <w:t>(14,961)</w:t>
            </w:r>
          </w:p>
        </w:tc>
        <w:tc>
          <w:tcPr>
            <w:tcW w:w="180"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986" w:type="dxa"/>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r>
              <w:rPr>
                <w:sz w:val="20"/>
              </w:rPr>
              <w:t>(2,780)</w:t>
            </w:r>
          </w:p>
        </w:tc>
        <w:tc>
          <w:tcPr>
            <w:tcW w:w="180"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996" w:type="dxa"/>
            <w:shd w:val="clear" w:color="auto" w:fill="auto"/>
            <w:vAlign w:val="bottom"/>
          </w:tcPr>
          <w:p w:rsidR="002C04BA" w:rsidRPr="00CA7BFD" w:rsidRDefault="002C04BA" w:rsidP="00CA7BFD">
            <w:pPr>
              <w:pStyle w:val="acctfourfigures"/>
              <w:tabs>
                <w:tab w:val="clear" w:pos="765"/>
                <w:tab w:val="decimal" w:pos="819"/>
              </w:tabs>
              <w:spacing w:line="240" w:lineRule="atLeast"/>
              <w:ind w:right="-432"/>
              <w:rPr>
                <w:sz w:val="20"/>
              </w:rPr>
            </w:pPr>
            <w:r w:rsidRPr="00CA7BFD">
              <w:rPr>
                <w:sz w:val="20"/>
              </w:rPr>
              <w:t>(17,741)</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894" w:type="dxa"/>
            <w:shd w:val="clear" w:color="auto" w:fill="auto"/>
          </w:tcPr>
          <w:p w:rsidR="002C04BA" w:rsidRPr="00616115" w:rsidRDefault="002C04BA" w:rsidP="00E52E25">
            <w:pPr>
              <w:pStyle w:val="acctfourfigures"/>
              <w:tabs>
                <w:tab w:val="clear" w:pos="765"/>
                <w:tab w:val="decimal" w:pos="91"/>
              </w:tabs>
              <w:spacing w:line="240" w:lineRule="atLeast"/>
              <w:ind w:right="-86"/>
              <w:jc w:val="right"/>
              <w:rPr>
                <w:sz w:val="20"/>
              </w:rPr>
            </w:pPr>
            <w:r w:rsidRPr="00616115">
              <w:rPr>
                <w:sz w:val="20"/>
              </w:rPr>
              <w:t>(13,153)</w:t>
            </w:r>
          </w:p>
        </w:tc>
        <w:tc>
          <w:tcPr>
            <w:tcW w:w="180" w:type="dxa"/>
          </w:tcPr>
          <w:p w:rsidR="002C04BA" w:rsidRPr="00616115" w:rsidRDefault="002C04BA" w:rsidP="00E52E25">
            <w:pPr>
              <w:pStyle w:val="acctfourfigures"/>
              <w:tabs>
                <w:tab w:val="clear" w:pos="765"/>
                <w:tab w:val="decimal" w:pos="91"/>
                <w:tab w:val="decimal" w:pos="731"/>
              </w:tabs>
              <w:spacing w:line="240" w:lineRule="atLeast"/>
              <w:ind w:right="-86"/>
              <w:jc w:val="right"/>
              <w:rPr>
                <w:sz w:val="20"/>
              </w:rPr>
            </w:pPr>
          </w:p>
        </w:tc>
        <w:tc>
          <w:tcPr>
            <w:tcW w:w="990" w:type="dxa"/>
          </w:tcPr>
          <w:p w:rsidR="002C04BA" w:rsidRPr="00616115" w:rsidRDefault="002C04BA" w:rsidP="002C04BA">
            <w:pPr>
              <w:pStyle w:val="acctfourfigures"/>
              <w:tabs>
                <w:tab w:val="clear" w:pos="765"/>
                <w:tab w:val="decimal" w:pos="821"/>
              </w:tabs>
              <w:spacing w:line="240" w:lineRule="atLeast"/>
              <w:ind w:right="-432"/>
              <w:rPr>
                <w:sz w:val="20"/>
              </w:rPr>
            </w:pPr>
            <w:r w:rsidRPr="00616115">
              <w:rPr>
                <w:sz w:val="20"/>
              </w:rPr>
              <w:t>(2,818)</w:t>
            </w:r>
          </w:p>
        </w:tc>
        <w:tc>
          <w:tcPr>
            <w:tcW w:w="180" w:type="dxa"/>
          </w:tcPr>
          <w:p w:rsidR="002C04BA" w:rsidRPr="00616115" w:rsidRDefault="002C04BA" w:rsidP="002C04BA">
            <w:pPr>
              <w:pStyle w:val="acctfourfigures"/>
              <w:tabs>
                <w:tab w:val="clear" w:pos="765"/>
                <w:tab w:val="decimal" w:pos="731"/>
              </w:tabs>
              <w:spacing w:line="240" w:lineRule="atLeast"/>
              <w:ind w:right="11"/>
              <w:rPr>
                <w:sz w:val="20"/>
              </w:rPr>
            </w:pPr>
          </w:p>
        </w:tc>
        <w:tc>
          <w:tcPr>
            <w:tcW w:w="907" w:type="dxa"/>
            <w:vAlign w:val="bottom"/>
          </w:tcPr>
          <w:p w:rsidR="002C04BA" w:rsidRPr="00616115" w:rsidRDefault="002C04BA" w:rsidP="002C04BA">
            <w:pPr>
              <w:pStyle w:val="acctfourfigures"/>
              <w:tabs>
                <w:tab w:val="clear" w:pos="765"/>
                <w:tab w:val="decimal" w:pos="731"/>
              </w:tabs>
              <w:spacing w:line="240" w:lineRule="atLeast"/>
              <w:ind w:right="-432"/>
              <w:rPr>
                <w:sz w:val="20"/>
              </w:rPr>
            </w:pPr>
            <w:r w:rsidRPr="00616115">
              <w:rPr>
                <w:sz w:val="20"/>
              </w:rPr>
              <w:t>(15,971)</w:t>
            </w:r>
          </w:p>
        </w:tc>
      </w:tr>
      <w:tr w:rsidR="002C04BA" w:rsidRPr="00616115" w:rsidTr="00E52E25">
        <w:trPr>
          <w:cantSplit/>
          <w:trHeight w:val="20"/>
        </w:trPr>
        <w:tc>
          <w:tcPr>
            <w:tcW w:w="2697" w:type="dxa"/>
            <w:shd w:val="clear" w:color="auto" w:fill="auto"/>
          </w:tcPr>
          <w:p w:rsidR="002C04BA" w:rsidRPr="00616115" w:rsidRDefault="002C04BA" w:rsidP="002C04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Other payables</w:t>
            </w:r>
          </w:p>
        </w:tc>
        <w:tc>
          <w:tcPr>
            <w:tcW w:w="181" w:type="dxa"/>
            <w:shd w:val="clear" w:color="auto" w:fill="auto"/>
          </w:tcPr>
          <w:p w:rsidR="002C04BA" w:rsidRPr="00616115" w:rsidRDefault="002C04BA" w:rsidP="002C04BA">
            <w:pPr>
              <w:jc w:val="center"/>
              <w:rPr>
                <w:rFonts w:ascii="Times New Roman" w:hAnsi="Times New Roman"/>
                <w:i/>
                <w:iCs/>
                <w:sz w:val="20"/>
                <w:szCs w:val="20"/>
              </w:rPr>
            </w:pPr>
          </w:p>
        </w:tc>
        <w:tc>
          <w:tcPr>
            <w:tcW w:w="184" w:type="dxa"/>
            <w:shd w:val="clear" w:color="auto" w:fill="auto"/>
          </w:tcPr>
          <w:p w:rsidR="002C04BA" w:rsidRPr="00616115" w:rsidRDefault="002C04BA" w:rsidP="002C04BA">
            <w:pPr>
              <w:rPr>
                <w:rFonts w:ascii="Times New Roman" w:hAnsi="Times New Roman"/>
                <w:sz w:val="20"/>
                <w:szCs w:val="20"/>
              </w:rPr>
            </w:pPr>
          </w:p>
        </w:tc>
        <w:tc>
          <w:tcPr>
            <w:tcW w:w="901" w:type="dxa"/>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r>
              <w:rPr>
                <w:sz w:val="20"/>
              </w:rPr>
              <w:t>(5,772)</w:t>
            </w:r>
          </w:p>
        </w:tc>
        <w:tc>
          <w:tcPr>
            <w:tcW w:w="180"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986" w:type="dxa"/>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r>
              <w:rPr>
                <w:sz w:val="20"/>
              </w:rPr>
              <w:t>(5,481)</w:t>
            </w:r>
          </w:p>
        </w:tc>
        <w:tc>
          <w:tcPr>
            <w:tcW w:w="180"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996" w:type="dxa"/>
            <w:shd w:val="clear" w:color="auto" w:fill="auto"/>
            <w:vAlign w:val="bottom"/>
          </w:tcPr>
          <w:p w:rsidR="002C04BA" w:rsidRPr="00CA7BFD" w:rsidRDefault="002C04BA" w:rsidP="00CA7BFD">
            <w:pPr>
              <w:pStyle w:val="acctfourfigures"/>
              <w:tabs>
                <w:tab w:val="clear" w:pos="765"/>
                <w:tab w:val="decimal" w:pos="819"/>
              </w:tabs>
              <w:spacing w:line="240" w:lineRule="atLeast"/>
              <w:ind w:right="-432"/>
              <w:rPr>
                <w:sz w:val="20"/>
              </w:rPr>
            </w:pPr>
            <w:r w:rsidRPr="00CA7BFD">
              <w:rPr>
                <w:sz w:val="20"/>
              </w:rPr>
              <w:t>(11,253)</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894" w:type="dxa"/>
            <w:shd w:val="clear" w:color="auto" w:fill="auto"/>
          </w:tcPr>
          <w:p w:rsidR="002C04BA" w:rsidRPr="00616115" w:rsidRDefault="002C04BA" w:rsidP="00E52E25">
            <w:pPr>
              <w:pStyle w:val="acctfourfigures"/>
              <w:tabs>
                <w:tab w:val="clear" w:pos="765"/>
                <w:tab w:val="decimal" w:pos="91"/>
              </w:tabs>
              <w:spacing w:line="240" w:lineRule="atLeast"/>
              <w:ind w:right="-86"/>
              <w:jc w:val="right"/>
              <w:rPr>
                <w:sz w:val="20"/>
              </w:rPr>
            </w:pPr>
            <w:r w:rsidRPr="00616115">
              <w:rPr>
                <w:sz w:val="20"/>
              </w:rPr>
              <w:t>(2,265)</w:t>
            </w:r>
          </w:p>
        </w:tc>
        <w:tc>
          <w:tcPr>
            <w:tcW w:w="180" w:type="dxa"/>
          </w:tcPr>
          <w:p w:rsidR="002C04BA" w:rsidRPr="00616115" w:rsidRDefault="002C04BA" w:rsidP="00E52E25">
            <w:pPr>
              <w:pStyle w:val="acctfourfigures"/>
              <w:tabs>
                <w:tab w:val="clear" w:pos="765"/>
                <w:tab w:val="decimal" w:pos="91"/>
                <w:tab w:val="decimal" w:pos="731"/>
              </w:tabs>
              <w:spacing w:line="240" w:lineRule="atLeast"/>
              <w:ind w:right="-86"/>
              <w:jc w:val="right"/>
              <w:rPr>
                <w:sz w:val="20"/>
              </w:rPr>
            </w:pPr>
          </w:p>
        </w:tc>
        <w:tc>
          <w:tcPr>
            <w:tcW w:w="990" w:type="dxa"/>
          </w:tcPr>
          <w:p w:rsidR="002C04BA" w:rsidRPr="00616115" w:rsidRDefault="002C04BA" w:rsidP="002C04BA">
            <w:pPr>
              <w:pStyle w:val="acctfourfigures"/>
              <w:tabs>
                <w:tab w:val="clear" w:pos="765"/>
                <w:tab w:val="decimal" w:pos="821"/>
              </w:tabs>
              <w:spacing w:line="240" w:lineRule="atLeast"/>
              <w:ind w:right="-432"/>
              <w:rPr>
                <w:sz w:val="20"/>
              </w:rPr>
            </w:pPr>
            <w:r w:rsidRPr="00616115">
              <w:rPr>
                <w:sz w:val="20"/>
              </w:rPr>
              <w:t>(6,937)</w:t>
            </w:r>
          </w:p>
        </w:tc>
        <w:tc>
          <w:tcPr>
            <w:tcW w:w="180" w:type="dxa"/>
          </w:tcPr>
          <w:p w:rsidR="002C04BA" w:rsidRPr="00616115" w:rsidRDefault="002C04BA" w:rsidP="002C04BA">
            <w:pPr>
              <w:pStyle w:val="acctfourfigures"/>
              <w:tabs>
                <w:tab w:val="clear" w:pos="765"/>
                <w:tab w:val="decimal" w:pos="731"/>
              </w:tabs>
              <w:spacing w:line="240" w:lineRule="atLeast"/>
              <w:ind w:right="11"/>
              <w:rPr>
                <w:sz w:val="20"/>
              </w:rPr>
            </w:pPr>
          </w:p>
        </w:tc>
        <w:tc>
          <w:tcPr>
            <w:tcW w:w="907" w:type="dxa"/>
            <w:vAlign w:val="bottom"/>
          </w:tcPr>
          <w:p w:rsidR="002C04BA" w:rsidRPr="00616115" w:rsidRDefault="002C04BA" w:rsidP="002C04BA">
            <w:pPr>
              <w:pStyle w:val="acctfourfigures"/>
              <w:tabs>
                <w:tab w:val="clear" w:pos="765"/>
                <w:tab w:val="decimal" w:pos="731"/>
              </w:tabs>
              <w:spacing w:line="240" w:lineRule="atLeast"/>
              <w:ind w:right="-432"/>
              <w:rPr>
                <w:sz w:val="20"/>
              </w:rPr>
            </w:pPr>
            <w:r w:rsidRPr="00616115">
              <w:rPr>
                <w:sz w:val="20"/>
              </w:rPr>
              <w:t>(9,202)</w:t>
            </w:r>
          </w:p>
        </w:tc>
      </w:tr>
      <w:tr w:rsidR="002C04BA" w:rsidRPr="00616115" w:rsidTr="00E52E25">
        <w:trPr>
          <w:cantSplit/>
          <w:trHeight w:val="20"/>
        </w:trPr>
        <w:tc>
          <w:tcPr>
            <w:tcW w:w="2697" w:type="dxa"/>
            <w:shd w:val="clear" w:color="auto" w:fill="auto"/>
          </w:tcPr>
          <w:p w:rsidR="002C04BA" w:rsidRPr="00616115" w:rsidRDefault="002C04BA" w:rsidP="002C04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Pr>
                <w:rFonts w:ascii="Times New Roman" w:hAnsi="Times New Roman"/>
                <w:sz w:val="20"/>
                <w:szCs w:val="20"/>
              </w:rPr>
              <w:t>Long-term loans</w:t>
            </w:r>
          </w:p>
        </w:tc>
        <w:tc>
          <w:tcPr>
            <w:tcW w:w="181" w:type="dxa"/>
            <w:shd w:val="clear" w:color="auto" w:fill="auto"/>
          </w:tcPr>
          <w:p w:rsidR="002C04BA" w:rsidRPr="00616115" w:rsidRDefault="002C04BA" w:rsidP="002C04BA">
            <w:pPr>
              <w:jc w:val="center"/>
              <w:rPr>
                <w:rFonts w:ascii="Times New Roman" w:hAnsi="Times New Roman"/>
                <w:i/>
                <w:iCs/>
                <w:sz w:val="20"/>
                <w:szCs w:val="20"/>
              </w:rPr>
            </w:pPr>
          </w:p>
        </w:tc>
        <w:tc>
          <w:tcPr>
            <w:tcW w:w="184" w:type="dxa"/>
            <w:shd w:val="clear" w:color="auto" w:fill="auto"/>
          </w:tcPr>
          <w:p w:rsidR="002C04BA" w:rsidRPr="00616115" w:rsidRDefault="002C04BA" w:rsidP="002C04BA">
            <w:pPr>
              <w:rPr>
                <w:rFonts w:ascii="Times New Roman" w:hAnsi="Times New Roman"/>
                <w:sz w:val="20"/>
                <w:szCs w:val="20"/>
              </w:rPr>
            </w:pPr>
          </w:p>
        </w:tc>
        <w:tc>
          <w:tcPr>
            <w:tcW w:w="901" w:type="dxa"/>
            <w:tcBorders>
              <w:bottom w:val="single" w:sz="4" w:space="0" w:color="auto"/>
            </w:tcBorders>
            <w:shd w:val="clear" w:color="auto" w:fill="auto"/>
          </w:tcPr>
          <w:p w:rsidR="002C04BA" w:rsidRPr="00616115" w:rsidRDefault="002C04BA" w:rsidP="002C04BA">
            <w:pPr>
              <w:pStyle w:val="acctfourfigures"/>
              <w:tabs>
                <w:tab w:val="clear" w:pos="765"/>
                <w:tab w:val="decimal" w:pos="461"/>
              </w:tabs>
              <w:spacing w:line="240" w:lineRule="atLeast"/>
              <w:ind w:right="-432"/>
              <w:rPr>
                <w:sz w:val="20"/>
              </w:rPr>
            </w:pPr>
            <w:r>
              <w:rPr>
                <w:sz w:val="20"/>
              </w:rPr>
              <w:t>-</w:t>
            </w:r>
          </w:p>
        </w:tc>
        <w:tc>
          <w:tcPr>
            <w:tcW w:w="180"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986" w:type="dxa"/>
            <w:tcBorders>
              <w:bottom w:val="single" w:sz="4" w:space="0" w:color="auto"/>
            </w:tcBorders>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r>
              <w:rPr>
                <w:sz w:val="20"/>
              </w:rPr>
              <w:t>(191,415)</w:t>
            </w:r>
          </w:p>
        </w:tc>
        <w:tc>
          <w:tcPr>
            <w:tcW w:w="180"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996" w:type="dxa"/>
            <w:tcBorders>
              <w:bottom w:val="single" w:sz="4" w:space="0" w:color="auto"/>
            </w:tcBorders>
            <w:shd w:val="clear" w:color="auto" w:fill="auto"/>
            <w:vAlign w:val="bottom"/>
          </w:tcPr>
          <w:p w:rsidR="002C04BA" w:rsidRPr="00CA7BFD" w:rsidRDefault="002C04BA" w:rsidP="00CA7BFD">
            <w:pPr>
              <w:pStyle w:val="acctfourfigures"/>
              <w:tabs>
                <w:tab w:val="clear" w:pos="765"/>
                <w:tab w:val="decimal" w:pos="819"/>
              </w:tabs>
              <w:spacing w:line="240" w:lineRule="atLeast"/>
              <w:ind w:right="-432"/>
              <w:rPr>
                <w:sz w:val="20"/>
              </w:rPr>
            </w:pPr>
            <w:r w:rsidRPr="00CA7BFD">
              <w:rPr>
                <w:sz w:val="20"/>
              </w:rPr>
              <w:t>(191,415)</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11"/>
              <w:rPr>
                <w:sz w:val="20"/>
              </w:rPr>
            </w:pPr>
          </w:p>
        </w:tc>
        <w:tc>
          <w:tcPr>
            <w:tcW w:w="894" w:type="dxa"/>
            <w:tcBorders>
              <w:bottom w:val="single" w:sz="4" w:space="0" w:color="auto"/>
            </w:tcBorders>
            <w:shd w:val="clear" w:color="auto" w:fill="auto"/>
          </w:tcPr>
          <w:p w:rsidR="002C04BA" w:rsidRPr="00616115" w:rsidRDefault="002C04BA" w:rsidP="002C04BA">
            <w:pPr>
              <w:pStyle w:val="acctfourfigures"/>
              <w:tabs>
                <w:tab w:val="clear" w:pos="765"/>
                <w:tab w:val="decimal" w:pos="370"/>
              </w:tabs>
              <w:spacing w:line="240" w:lineRule="atLeast"/>
              <w:ind w:right="-432"/>
              <w:rPr>
                <w:sz w:val="20"/>
              </w:rPr>
            </w:pPr>
            <w:r>
              <w:rPr>
                <w:sz w:val="20"/>
              </w:rPr>
              <w:t>-</w:t>
            </w:r>
          </w:p>
        </w:tc>
        <w:tc>
          <w:tcPr>
            <w:tcW w:w="180" w:type="dxa"/>
          </w:tcPr>
          <w:p w:rsidR="002C04BA" w:rsidRPr="00616115" w:rsidRDefault="002C04BA" w:rsidP="002C04BA">
            <w:pPr>
              <w:pStyle w:val="acctfourfigures"/>
              <w:tabs>
                <w:tab w:val="clear" w:pos="765"/>
                <w:tab w:val="decimal" w:pos="731"/>
              </w:tabs>
              <w:spacing w:line="240" w:lineRule="atLeast"/>
              <w:ind w:right="11"/>
              <w:rPr>
                <w:sz w:val="20"/>
              </w:rPr>
            </w:pPr>
          </w:p>
        </w:tc>
        <w:tc>
          <w:tcPr>
            <w:tcW w:w="990" w:type="dxa"/>
            <w:tcBorders>
              <w:bottom w:val="single" w:sz="4" w:space="0" w:color="auto"/>
            </w:tcBorders>
          </w:tcPr>
          <w:p w:rsidR="002C04BA" w:rsidRPr="00616115" w:rsidRDefault="002C04BA" w:rsidP="002C04BA">
            <w:pPr>
              <w:pStyle w:val="acctfourfigures"/>
              <w:tabs>
                <w:tab w:val="clear" w:pos="765"/>
                <w:tab w:val="decimal" w:pos="821"/>
              </w:tabs>
              <w:spacing w:line="240" w:lineRule="atLeast"/>
              <w:ind w:right="-432"/>
              <w:rPr>
                <w:sz w:val="20"/>
              </w:rPr>
            </w:pPr>
            <w:r>
              <w:rPr>
                <w:sz w:val="20"/>
              </w:rPr>
              <w:t>(195,722)</w:t>
            </w:r>
          </w:p>
        </w:tc>
        <w:tc>
          <w:tcPr>
            <w:tcW w:w="180" w:type="dxa"/>
          </w:tcPr>
          <w:p w:rsidR="002C04BA" w:rsidRPr="00616115" w:rsidRDefault="002C04BA" w:rsidP="002C04BA">
            <w:pPr>
              <w:pStyle w:val="acctfourfigures"/>
              <w:tabs>
                <w:tab w:val="clear" w:pos="765"/>
                <w:tab w:val="decimal" w:pos="731"/>
              </w:tabs>
              <w:spacing w:line="240" w:lineRule="atLeast"/>
              <w:ind w:right="11"/>
              <w:rPr>
                <w:sz w:val="20"/>
              </w:rPr>
            </w:pPr>
          </w:p>
        </w:tc>
        <w:tc>
          <w:tcPr>
            <w:tcW w:w="907" w:type="dxa"/>
            <w:tcBorders>
              <w:bottom w:val="single" w:sz="4" w:space="0" w:color="auto"/>
            </w:tcBorders>
            <w:vAlign w:val="bottom"/>
          </w:tcPr>
          <w:p w:rsidR="002C04BA" w:rsidRPr="00616115" w:rsidRDefault="002C04BA" w:rsidP="002C04BA">
            <w:pPr>
              <w:pStyle w:val="acctfourfigures"/>
              <w:tabs>
                <w:tab w:val="clear" w:pos="765"/>
                <w:tab w:val="decimal" w:pos="731"/>
              </w:tabs>
              <w:spacing w:line="240" w:lineRule="atLeast"/>
              <w:ind w:right="-432"/>
              <w:rPr>
                <w:sz w:val="20"/>
              </w:rPr>
            </w:pPr>
            <w:r>
              <w:rPr>
                <w:sz w:val="20"/>
              </w:rPr>
              <w:t>(195,722)</w:t>
            </w:r>
          </w:p>
        </w:tc>
      </w:tr>
      <w:tr w:rsidR="002C04BA" w:rsidRPr="00616115" w:rsidTr="00E52E25">
        <w:trPr>
          <w:cantSplit/>
          <w:trHeight w:val="161"/>
        </w:trPr>
        <w:tc>
          <w:tcPr>
            <w:tcW w:w="3062" w:type="dxa"/>
            <w:gridSpan w:val="3"/>
            <w:shd w:val="clear" w:color="auto" w:fill="auto"/>
          </w:tcPr>
          <w:p w:rsidR="002C04BA" w:rsidRPr="00616115" w:rsidRDefault="00073D42" w:rsidP="00073D42">
            <w:pPr>
              <w:tabs>
                <w:tab w:val="right" w:pos="3945"/>
              </w:tabs>
              <w:ind w:left="96" w:hanging="96"/>
              <w:rPr>
                <w:rFonts w:ascii="Times New Roman" w:hAnsi="Times New Roman"/>
                <w:b/>
                <w:bCs/>
                <w:sz w:val="20"/>
                <w:szCs w:val="20"/>
              </w:rPr>
            </w:pPr>
            <w:r>
              <w:rPr>
                <w:rFonts w:ascii="Times New Roman" w:hAnsi="Times New Roman"/>
                <w:b/>
                <w:bCs/>
                <w:sz w:val="20"/>
                <w:szCs w:val="20"/>
              </w:rPr>
              <w:t xml:space="preserve">Gross statement of financial </w:t>
            </w:r>
            <w:r>
              <w:rPr>
                <w:rFonts w:ascii="Times New Roman" w:hAnsi="Times New Roman"/>
                <w:b/>
                <w:bCs/>
                <w:sz w:val="20"/>
                <w:szCs w:val="20"/>
              </w:rPr>
              <w:br/>
              <w:t>position</w:t>
            </w:r>
            <w:r w:rsidR="002C04BA" w:rsidRPr="00616115">
              <w:rPr>
                <w:rFonts w:ascii="Times New Roman" w:hAnsi="Times New Roman"/>
                <w:b/>
                <w:bCs/>
                <w:sz w:val="20"/>
                <w:szCs w:val="20"/>
              </w:rPr>
              <w:t xml:space="preserve"> exposure</w:t>
            </w:r>
          </w:p>
        </w:tc>
        <w:tc>
          <w:tcPr>
            <w:tcW w:w="901" w:type="dxa"/>
            <w:tcBorders>
              <w:top w:val="single" w:sz="4" w:space="0" w:color="auto"/>
            </w:tcBorders>
            <w:shd w:val="clear" w:color="auto" w:fill="auto"/>
          </w:tcPr>
          <w:p w:rsidR="00073D42" w:rsidRDefault="00073D42" w:rsidP="002C04BA">
            <w:pPr>
              <w:pStyle w:val="acctfourfigures"/>
              <w:tabs>
                <w:tab w:val="clear" w:pos="765"/>
                <w:tab w:val="decimal" w:pos="733"/>
              </w:tabs>
              <w:spacing w:line="240" w:lineRule="atLeast"/>
              <w:ind w:right="-432"/>
              <w:rPr>
                <w:b/>
                <w:bCs/>
                <w:sz w:val="20"/>
              </w:rPr>
            </w:pPr>
          </w:p>
          <w:p w:rsidR="002C04BA" w:rsidRPr="002C04BA" w:rsidRDefault="002C04BA" w:rsidP="002C04BA">
            <w:pPr>
              <w:pStyle w:val="acctfourfigures"/>
              <w:tabs>
                <w:tab w:val="clear" w:pos="765"/>
                <w:tab w:val="decimal" w:pos="733"/>
              </w:tabs>
              <w:spacing w:line="240" w:lineRule="atLeast"/>
              <w:ind w:right="-432"/>
              <w:rPr>
                <w:b/>
                <w:bCs/>
                <w:sz w:val="20"/>
                <w:rtl/>
                <w:cs/>
              </w:rPr>
            </w:pPr>
            <w:r w:rsidRPr="002C04BA">
              <w:rPr>
                <w:b/>
                <w:bCs/>
                <w:sz w:val="20"/>
              </w:rPr>
              <w:t>30,306</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b/>
                <w:bCs/>
                <w:sz w:val="20"/>
              </w:rPr>
            </w:pPr>
          </w:p>
        </w:tc>
        <w:tc>
          <w:tcPr>
            <w:tcW w:w="986" w:type="dxa"/>
            <w:tcBorders>
              <w:top w:val="sing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b/>
                <w:bCs/>
                <w:sz w:val="20"/>
              </w:rPr>
            </w:pPr>
            <w:r w:rsidRPr="002C04BA">
              <w:rPr>
                <w:b/>
                <w:bCs/>
                <w:sz w:val="20"/>
              </w:rPr>
              <w:t>(66,652)</w:t>
            </w:r>
          </w:p>
        </w:tc>
        <w:tc>
          <w:tcPr>
            <w:tcW w:w="180" w:type="dxa"/>
            <w:shd w:val="clear" w:color="auto" w:fill="auto"/>
          </w:tcPr>
          <w:p w:rsidR="002C04BA" w:rsidRPr="00CF3FE2" w:rsidRDefault="002C04BA" w:rsidP="002C04BA">
            <w:pPr>
              <w:pStyle w:val="acctfourfigures"/>
              <w:tabs>
                <w:tab w:val="clear" w:pos="765"/>
                <w:tab w:val="decimal" w:pos="733"/>
              </w:tabs>
              <w:spacing w:line="240" w:lineRule="atLeast"/>
              <w:ind w:right="-432"/>
              <w:rPr>
                <w:b/>
                <w:bCs/>
                <w:sz w:val="20"/>
              </w:rPr>
            </w:pPr>
          </w:p>
        </w:tc>
        <w:tc>
          <w:tcPr>
            <w:tcW w:w="996" w:type="dxa"/>
            <w:tcBorders>
              <w:top w:val="single" w:sz="4" w:space="0" w:color="auto"/>
            </w:tcBorders>
            <w:shd w:val="clear" w:color="auto" w:fill="auto"/>
            <w:vAlign w:val="bottom"/>
          </w:tcPr>
          <w:p w:rsidR="002C04BA" w:rsidRPr="00CA7BFD" w:rsidRDefault="002C04BA" w:rsidP="00CA7BFD">
            <w:pPr>
              <w:pStyle w:val="acctfourfigures"/>
              <w:tabs>
                <w:tab w:val="clear" w:pos="765"/>
                <w:tab w:val="decimal" w:pos="819"/>
              </w:tabs>
              <w:spacing w:line="240" w:lineRule="atLeast"/>
              <w:ind w:right="-432"/>
              <w:rPr>
                <w:b/>
                <w:bCs/>
                <w:sz w:val="20"/>
              </w:rPr>
            </w:pPr>
            <w:r w:rsidRPr="00CA7BFD">
              <w:rPr>
                <w:b/>
                <w:bCs/>
                <w:sz w:val="20"/>
              </w:rPr>
              <w:t>(36,346)</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894" w:type="dxa"/>
            <w:tcBorders>
              <w:top w:val="single" w:sz="4" w:space="0" w:color="auto"/>
            </w:tcBorders>
            <w:shd w:val="clear" w:color="auto" w:fill="auto"/>
          </w:tcPr>
          <w:p w:rsidR="00073D42" w:rsidRDefault="00073D42" w:rsidP="002C04BA">
            <w:pPr>
              <w:pStyle w:val="acctfourfigures"/>
              <w:tabs>
                <w:tab w:val="clear" w:pos="765"/>
                <w:tab w:val="decimal" w:pos="651"/>
              </w:tabs>
              <w:spacing w:line="240" w:lineRule="atLeast"/>
              <w:ind w:right="-432"/>
              <w:rPr>
                <w:b/>
                <w:bCs/>
                <w:sz w:val="20"/>
              </w:rPr>
            </w:pPr>
          </w:p>
          <w:p w:rsidR="002C04BA" w:rsidRPr="002C04BA" w:rsidRDefault="002C04BA" w:rsidP="00E52E25">
            <w:pPr>
              <w:pStyle w:val="acctfourfigures"/>
              <w:tabs>
                <w:tab w:val="clear" w:pos="765"/>
                <w:tab w:val="decimal" w:pos="721"/>
              </w:tabs>
              <w:spacing w:line="240" w:lineRule="atLeast"/>
              <w:ind w:right="-432"/>
              <w:rPr>
                <w:b/>
                <w:bCs/>
                <w:sz w:val="20"/>
              </w:rPr>
            </w:pPr>
            <w:r w:rsidRPr="002C04BA">
              <w:rPr>
                <w:b/>
                <w:bCs/>
                <w:sz w:val="20"/>
              </w:rPr>
              <w:t>61,635</w:t>
            </w:r>
          </w:p>
        </w:tc>
        <w:tc>
          <w:tcPr>
            <w:tcW w:w="180" w:type="dxa"/>
          </w:tcPr>
          <w:p w:rsidR="002C04BA" w:rsidRPr="00616115" w:rsidRDefault="002C04BA" w:rsidP="002C04BA">
            <w:pPr>
              <w:pStyle w:val="acctfourfigures"/>
              <w:tabs>
                <w:tab w:val="clear" w:pos="765"/>
                <w:tab w:val="decimal" w:pos="731"/>
              </w:tabs>
              <w:spacing w:line="240" w:lineRule="atLeast"/>
              <w:ind w:right="-432"/>
              <w:rPr>
                <w:b/>
                <w:bCs/>
                <w:sz w:val="20"/>
                <w:rtl/>
                <w:cs/>
              </w:rPr>
            </w:pPr>
          </w:p>
        </w:tc>
        <w:tc>
          <w:tcPr>
            <w:tcW w:w="990" w:type="dxa"/>
            <w:tcBorders>
              <w:top w:val="single" w:sz="4" w:space="0" w:color="auto"/>
            </w:tcBorders>
            <w:vAlign w:val="bottom"/>
          </w:tcPr>
          <w:p w:rsidR="002C04BA" w:rsidRDefault="002C04BA" w:rsidP="002C04BA">
            <w:pPr>
              <w:pStyle w:val="acctfourfigures"/>
              <w:tabs>
                <w:tab w:val="clear" w:pos="765"/>
                <w:tab w:val="decimal" w:pos="821"/>
              </w:tabs>
              <w:spacing w:line="240" w:lineRule="atLeast"/>
              <w:ind w:right="-432"/>
              <w:rPr>
                <w:b/>
                <w:bCs/>
                <w:sz w:val="20"/>
              </w:rPr>
            </w:pPr>
            <w:r>
              <w:rPr>
                <w:b/>
                <w:bCs/>
                <w:sz w:val="20"/>
              </w:rPr>
              <w:t>(88,465)</w:t>
            </w:r>
          </w:p>
        </w:tc>
        <w:tc>
          <w:tcPr>
            <w:tcW w:w="180" w:type="dxa"/>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907" w:type="dxa"/>
            <w:tcBorders>
              <w:top w:val="single" w:sz="4" w:space="0" w:color="auto"/>
            </w:tcBorders>
            <w:vAlign w:val="bottom"/>
          </w:tcPr>
          <w:p w:rsidR="002C04BA" w:rsidRPr="00616115" w:rsidRDefault="002C04BA" w:rsidP="002C04BA">
            <w:pPr>
              <w:pStyle w:val="acctfourfigures"/>
              <w:tabs>
                <w:tab w:val="clear" w:pos="765"/>
                <w:tab w:val="decimal" w:pos="731"/>
              </w:tabs>
              <w:spacing w:line="240" w:lineRule="atLeast"/>
              <w:ind w:right="-432"/>
              <w:rPr>
                <w:b/>
                <w:bCs/>
                <w:sz w:val="20"/>
              </w:rPr>
            </w:pPr>
            <w:r>
              <w:rPr>
                <w:b/>
                <w:bCs/>
                <w:sz w:val="20"/>
              </w:rPr>
              <w:t>(26,830)</w:t>
            </w:r>
          </w:p>
        </w:tc>
      </w:tr>
      <w:tr w:rsidR="002C04BA" w:rsidRPr="00616115" w:rsidTr="00E52E25">
        <w:trPr>
          <w:cantSplit/>
        </w:trPr>
        <w:tc>
          <w:tcPr>
            <w:tcW w:w="3062" w:type="dxa"/>
            <w:gridSpan w:val="3"/>
            <w:shd w:val="clear" w:color="auto" w:fill="auto"/>
          </w:tcPr>
          <w:p w:rsidR="002C04BA" w:rsidRPr="00616115" w:rsidRDefault="002C04BA" w:rsidP="002C04BA">
            <w:pPr>
              <w:tabs>
                <w:tab w:val="left" w:pos="3615"/>
              </w:tabs>
              <w:rPr>
                <w:rFonts w:ascii="Times New Roman" w:hAnsi="Times New Roman"/>
                <w:sz w:val="20"/>
                <w:szCs w:val="20"/>
              </w:rPr>
            </w:pPr>
            <w:r w:rsidRPr="00616115">
              <w:rPr>
                <w:rFonts w:ascii="Times New Roman" w:hAnsi="Times New Roman"/>
                <w:sz w:val="20"/>
                <w:szCs w:val="20"/>
              </w:rPr>
              <w:t>Estimated forecast sales</w:t>
            </w:r>
          </w:p>
        </w:tc>
        <w:tc>
          <w:tcPr>
            <w:tcW w:w="901"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r w:rsidRPr="002C04BA">
              <w:rPr>
                <w:sz w:val="20"/>
              </w:rPr>
              <w:t>260,041</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86" w:type="dxa"/>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sz w:val="20"/>
              </w:rPr>
            </w:pPr>
            <w:r w:rsidRPr="002C04BA">
              <w:rPr>
                <w:sz w:val="20"/>
              </w:rPr>
              <w:t xml:space="preserve">  828,489</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96" w:type="dxa"/>
            <w:shd w:val="clear" w:color="auto" w:fill="auto"/>
            <w:vAlign w:val="bottom"/>
          </w:tcPr>
          <w:p w:rsidR="002C04BA" w:rsidRPr="002C04BA" w:rsidRDefault="002C04BA" w:rsidP="00CA7BFD">
            <w:pPr>
              <w:pStyle w:val="acctfourfigures"/>
              <w:tabs>
                <w:tab w:val="clear" w:pos="765"/>
                <w:tab w:val="decimal" w:pos="639"/>
              </w:tabs>
              <w:spacing w:line="240" w:lineRule="atLeast"/>
              <w:ind w:right="-432"/>
              <w:rPr>
                <w:sz w:val="20"/>
              </w:rPr>
            </w:pPr>
            <w:r w:rsidRPr="002C04BA">
              <w:rPr>
                <w:sz w:val="20"/>
              </w:rPr>
              <w:t>1,088,530</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p>
        </w:tc>
        <w:tc>
          <w:tcPr>
            <w:tcW w:w="894" w:type="dxa"/>
            <w:shd w:val="clear" w:color="auto" w:fill="auto"/>
          </w:tcPr>
          <w:p w:rsidR="002C04BA" w:rsidRPr="00616115" w:rsidRDefault="002C04BA" w:rsidP="00E52E25">
            <w:pPr>
              <w:pStyle w:val="acctfourfigures"/>
              <w:tabs>
                <w:tab w:val="clear" w:pos="765"/>
                <w:tab w:val="decimal" w:pos="721"/>
              </w:tabs>
              <w:spacing w:line="240" w:lineRule="atLeast"/>
              <w:ind w:right="-432"/>
              <w:rPr>
                <w:sz w:val="20"/>
              </w:rPr>
            </w:pPr>
            <w:r>
              <w:rPr>
                <w:sz w:val="20"/>
              </w:rPr>
              <w:t>337,822</w:t>
            </w:r>
          </w:p>
        </w:tc>
        <w:tc>
          <w:tcPr>
            <w:tcW w:w="180" w:type="dxa"/>
          </w:tcPr>
          <w:p w:rsidR="002C04BA" w:rsidRPr="00616115" w:rsidRDefault="002C04BA" w:rsidP="002C04BA">
            <w:pPr>
              <w:pStyle w:val="acctfourfigures"/>
              <w:tabs>
                <w:tab w:val="clear" w:pos="765"/>
                <w:tab w:val="decimal" w:pos="731"/>
              </w:tabs>
              <w:spacing w:line="240" w:lineRule="atLeast"/>
              <w:ind w:right="-432"/>
              <w:rPr>
                <w:sz w:val="20"/>
              </w:rPr>
            </w:pPr>
          </w:p>
        </w:tc>
        <w:tc>
          <w:tcPr>
            <w:tcW w:w="990" w:type="dxa"/>
            <w:vAlign w:val="bottom"/>
          </w:tcPr>
          <w:p w:rsidR="002C04BA" w:rsidRPr="00616115" w:rsidRDefault="002C04BA" w:rsidP="002C04BA">
            <w:pPr>
              <w:pStyle w:val="acctfourfigures"/>
              <w:tabs>
                <w:tab w:val="clear" w:pos="765"/>
                <w:tab w:val="decimal" w:pos="821"/>
              </w:tabs>
              <w:spacing w:line="240" w:lineRule="atLeast"/>
              <w:ind w:right="-432"/>
              <w:rPr>
                <w:sz w:val="20"/>
              </w:rPr>
            </w:pPr>
            <w:r>
              <w:rPr>
                <w:sz w:val="20"/>
              </w:rPr>
              <w:t>492,920</w:t>
            </w:r>
          </w:p>
        </w:tc>
        <w:tc>
          <w:tcPr>
            <w:tcW w:w="180" w:type="dxa"/>
          </w:tcPr>
          <w:p w:rsidR="002C04BA" w:rsidRPr="00616115" w:rsidRDefault="002C04BA" w:rsidP="002C04BA">
            <w:pPr>
              <w:pStyle w:val="acctfourfigures"/>
              <w:tabs>
                <w:tab w:val="clear" w:pos="765"/>
                <w:tab w:val="decimal" w:pos="731"/>
              </w:tabs>
              <w:spacing w:line="240" w:lineRule="atLeast"/>
              <w:ind w:right="-432"/>
              <w:rPr>
                <w:sz w:val="20"/>
              </w:rPr>
            </w:pPr>
          </w:p>
        </w:tc>
        <w:tc>
          <w:tcPr>
            <w:tcW w:w="907" w:type="dxa"/>
            <w:vAlign w:val="bottom"/>
          </w:tcPr>
          <w:p w:rsidR="002C04BA" w:rsidRPr="00616115" w:rsidRDefault="002C04BA" w:rsidP="002C04BA">
            <w:pPr>
              <w:pStyle w:val="acctfourfigures"/>
              <w:tabs>
                <w:tab w:val="clear" w:pos="765"/>
                <w:tab w:val="decimal" w:pos="731"/>
              </w:tabs>
              <w:spacing w:line="240" w:lineRule="atLeast"/>
              <w:ind w:right="-432"/>
              <w:rPr>
                <w:sz w:val="20"/>
              </w:rPr>
            </w:pPr>
            <w:r>
              <w:rPr>
                <w:sz w:val="20"/>
              </w:rPr>
              <w:t>830,742</w:t>
            </w:r>
          </w:p>
        </w:tc>
      </w:tr>
      <w:tr w:rsidR="002C04BA" w:rsidRPr="00616115" w:rsidTr="00E52E25">
        <w:trPr>
          <w:cantSplit/>
        </w:trPr>
        <w:tc>
          <w:tcPr>
            <w:tcW w:w="3062" w:type="dxa"/>
            <w:gridSpan w:val="3"/>
            <w:shd w:val="clear" w:color="auto" w:fill="auto"/>
          </w:tcPr>
          <w:p w:rsidR="002C04BA" w:rsidRPr="00616115" w:rsidRDefault="002C04BA" w:rsidP="002C04BA">
            <w:pPr>
              <w:tabs>
                <w:tab w:val="left" w:pos="3615"/>
              </w:tabs>
              <w:rPr>
                <w:rFonts w:ascii="Times New Roman" w:hAnsi="Times New Roman"/>
                <w:sz w:val="20"/>
                <w:szCs w:val="20"/>
              </w:rPr>
            </w:pPr>
            <w:r w:rsidRPr="00616115">
              <w:rPr>
                <w:rFonts w:ascii="Times New Roman" w:hAnsi="Times New Roman"/>
                <w:sz w:val="20"/>
                <w:szCs w:val="20"/>
              </w:rPr>
              <w:t>Estimated forecast purchases</w:t>
            </w:r>
            <w:r>
              <w:rPr>
                <w:rFonts w:ascii="Times New Roman" w:hAnsi="Times New Roman"/>
                <w:sz w:val="20"/>
                <w:szCs w:val="20"/>
              </w:rPr>
              <w:t xml:space="preserve"> of</w:t>
            </w:r>
          </w:p>
        </w:tc>
        <w:tc>
          <w:tcPr>
            <w:tcW w:w="901"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86" w:type="dxa"/>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sz w:val="20"/>
              </w:rPr>
            </w:pP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96" w:type="dxa"/>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sz w:val="20"/>
              </w:rPr>
            </w:pP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p>
        </w:tc>
        <w:tc>
          <w:tcPr>
            <w:tcW w:w="894" w:type="dxa"/>
            <w:shd w:val="clear" w:color="auto" w:fill="auto"/>
          </w:tcPr>
          <w:p w:rsidR="002C04BA" w:rsidRPr="00616115" w:rsidRDefault="002C04BA" w:rsidP="002C04BA">
            <w:pPr>
              <w:pStyle w:val="acctfourfigures"/>
              <w:tabs>
                <w:tab w:val="clear" w:pos="765"/>
                <w:tab w:val="decimal" w:pos="651"/>
              </w:tabs>
              <w:spacing w:line="240" w:lineRule="atLeast"/>
              <w:ind w:right="-432"/>
              <w:rPr>
                <w:sz w:val="20"/>
              </w:rPr>
            </w:pPr>
          </w:p>
        </w:tc>
        <w:tc>
          <w:tcPr>
            <w:tcW w:w="180" w:type="dxa"/>
          </w:tcPr>
          <w:p w:rsidR="002C04BA" w:rsidRPr="00616115" w:rsidRDefault="002C04BA" w:rsidP="002C04BA">
            <w:pPr>
              <w:pStyle w:val="acctfourfigures"/>
              <w:tabs>
                <w:tab w:val="clear" w:pos="765"/>
                <w:tab w:val="decimal" w:pos="731"/>
              </w:tabs>
              <w:spacing w:line="240" w:lineRule="atLeast"/>
              <w:ind w:right="-432"/>
              <w:rPr>
                <w:sz w:val="20"/>
              </w:rPr>
            </w:pPr>
          </w:p>
        </w:tc>
        <w:tc>
          <w:tcPr>
            <w:tcW w:w="990" w:type="dxa"/>
            <w:vAlign w:val="bottom"/>
          </w:tcPr>
          <w:p w:rsidR="002C04BA" w:rsidRPr="00616115" w:rsidRDefault="002C04BA" w:rsidP="002C04BA">
            <w:pPr>
              <w:pStyle w:val="acctfourfigures"/>
              <w:tabs>
                <w:tab w:val="clear" w:pos="765"/>
                <w:tab w:val="decimal" w:pos="731"/>
              </w:tabs>
              <w:spacing w:line="240" w:lineRule="atLeast"/>
              <w:ind w:right="-432"/>
              <w:rPr>
                <w:sz w:val="20"/>
              </w:rPr>
            </w:pPr>
          </w:p>
        </w:tc>
        <w:tc>
          <w:tcPr>
            <w:tcW w:w="180" w:type="dxa"/>
          </w:tcPr>
          <w:p w:rsidR="002C04BA" w:rsidRPr="00616115" w:rsidRDefault="002C04BA" w:rsidP="002C04BA">
            <w:pPr>
              <w:pStyle w:val="acctfourfigures"/>
              <w:tabs>
                <w:tab w:val="clear" w:pos="765"/>
                <w:tab w:val="decimal" w:pos="731"/>
              </w:tabs>
              <w:spacing w:line="240" w:lineRule="atLeast"/>
              <w:ind w:right="-432"/>
              <w:rPr>
                <w:sz w:val="20"/>
              </w:rPr>
            </w:pPr>
          </w:p>
        </w:tc>
        <w:tc>
          <w:tcPr>
            <w:tcW w:w="907" w:type="dxa"/>
            <w:vAlign w:val="bottom"/>
          </w:tcPr>
          <w:p w:rsidR="002C04BA" w:rsidRPr="00616115" w:rsidRDefault="002C04BA" w:rsidP="002C04BA">
            <w:pPr>
              <w:pStyle w:val="acctfourfigures"/>
              <w:tabs>
                <w:tab w:val="clear" w:pos="765"/>
                <w:tab w:val="decimal" w:pos="651"/>
              </w:tabs>
              <w:spacing w:line="240" w:lineRule="atLeast"/>
              <w:jc w:val="right"/>
              <w:rPr>
                <w:sz w:val="20"/>
              </w:rPr>
            </w:pPr>
          </w:p>
        </w:tc>
      </w:tr>
      <w:tr w:rsidR="002C04BA" w:rsidRPr="00616115" w:rsidTr="00E52E25">
        <w:trPr>
          <w:cantSplit/>
        </w:trPr>
        <w:tc>
          <w:tcPr>
            <w:tcW w:w="3062" w:type="dxa"/>
            <w:gridSpan w:val="3"/>
            <w:shd w:val="clear" w:color="auto" w:fill="auto"/>
          </w:tcPr>
          <w:p w:rsidR="002C04BA" w:rsidRPr="00616115" w:rsidRDefault="002C04BA" w:rsidP="002C04BA">
            <w:pPr>
              <w:rPr>
                <w:rFonts w:ascii="Times New Roman" w:hAnsi="Times New Roman"/>
                <w:sz w:val="20"/>
                <w:szCs w:val="20"/>
              </w:rPr>
            </w:pPr>
            <w:r>
              <w:rPr>
                <w:rFonts w:ascii="Times New Roman" w:hAnsi="Times New Roman"/>
                <w:sz w:val="20"/>
                <w:szCs w:val="20"/>
              </w:rPr>
              <w:t xml:space="preserve">   goods and assets</w:t>
            </w:r>
          </w:p>
        </w:tc>
        <w:tc>
          <w:tcPr>
            <w:tcW w:w="901" w:type="dxa"/>
            <w:tcBorders>
              <w:bottom w:val="single" w:sz="4" w:space="0" w:color="auto"/>
            </w:tcBorders>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r w:rsidRPr="002C04BA">
              <w:rPr>
                <w:sz w:val="20"/>
              </w:rPr>
              <w:t>(20,444)</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86" w:type="dxa"/>
            <w:tcBorders>
              <w:bottom w:val="single" w:sz="4" w:space="0" w:color="auto"/>
            </w:tcBorders>
            <w:shd w:val="clear" w:color="auto" w:fill="auto"/>
            <w:vAlign w:val="bottom"/>
          </w:tcPr>
          <w:p w:rsidR="002C04BA" w:rsidRPr="002C04BA" w:rsidRDefault="002C04BA" w:rsidP="00CF3FE2">
            <w:pPr>
              <w:pStyle w:val="acctfourfigures"/>
              <w:tabs>
                <w:tab w:val="clear" w:pos="765"/>
                <w:tab w:val="decimal" w:pos="460"/>
              </w:tabs>
              <w:spacing w:line="240" w:lineRule="atLeast"/>
              <w:ind w:right="-432"/>
              <w:rPr>
                <w:sz w:val="20"/>
              </w:rPr>
            </w:pPr>
            <w:r w:rsidRPr="002C04BA">
              <w:rPr>
                <w:sz w:val="20"/>
              </w:rPr>
              <w:t>-</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96" w:type="dxa"/>
            <w:tcBorders>
              <w:bottom w:val="single" w:sz="4" w:space="0" w:color="auto"/>
            </w:tcBorders>
            <w:shd w:val="clear" w:color="auto" w:fill="auto"/>
            <w:vAlign w:val="bottom"/>
          </w:tcPr>
          <w:p w:rsidR="002C04BA" w:rsidRPr="002C04BA" w:rsidRDefault="002C04BA" w:rsidP="00CA7BFD">
            <w:pPr>
              <w:pStyle w:val="acctfourfigures"/>
              <w:tabs>
                <w:tab w:val="clear" w:pos="765"/>
                <w:tab w:val="decimal" w:pos="819"/>
              </w:tabs>
              <w:spacing w:line="240" w:lineRule="atLeast"/>
              <w:ind w:right="-432"/>
              <w:rPr>
                <w:sz w:val="20"/>
              </w:rPr>
            </w:pPr>
            <w:r w:rsidRPr="002C04BA">
              <w:rPr>
                <w:sz w:val="20"/>
              </w:rPr>
              <w:t>(20,444)</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432"/>
              <w:rPr>
                <w:sz w:val="20"/>
              </w:rPr>
            </w:pPr>
          </w:p>
        </w:tc>
        <w:tc>
          <w:tcPr>
            <w:tcW w:w="894" w:type="dxa"/>
            <w:tcBorders>
              <w:bottom w:val="single" w:sz="4" w:space="0" w:color="auto"/>
            </w:tcBorders>
            <w:shd w:val="clear" w:color="auto" w:fill="auto"/>
            <w:vAlign w:val="bottom"/>
          </w:tcPr>
          <w:p w:rsidR="002C04BA" w:rsidRPr="00616115" w:rsidRDefault="002C04BA" w:rsidP="00E52E25">
            <w:pPr>
              <w:pStyle w:val="acctfourfigures"/>
              <w:tabs>
                <w:tab w:val="clear" w:pos="765"/>
                <w:tab w:val="decimal" w:pos="91"/>
              </w:tabs>
              <w:spacing w:line="240" w:lineRule="atLeast"/>
              <w:ind w:right="-86"/>
              <w:jc w:val="right"/>
              <w:rPr>
                <w:sz w:val="20"/>
              </w:rPr>
            </w:pPr>
            <w:r w:rsidRPr="00616115">
              <w:rPr>
                <w:sz w:val="20"/>
              </w:rPr>
              <w:t>(9,426)</w:t>
            </w:r>
          </w:p>
        </w:tc>
        <w:tc>
          <w:tcPr>
            <w:tcW w:w="180" w:type="dxa"/>
          </w:tcPr>
          <w:p w:rsidR="002C04BA" w:rsidRPr="00616115" w:rsidRDefault="002C04BA" w:rsidP="00E52E25">
            <w:pPr>
              <w:pStyle w:val="acctfourfigures"/>
              <w:tabs>
                <w:tab w:val="clear" w:pos="765"/>
                <w:tab w:val="decimal" w:pos="91"/>
                <w:tab w:val="decimal" w:pos="731"/>
              </w:tabs>
              <w:spacing w:line="240" w:lineRule="atLeast"/>
              <w:ind w:right="-86"/>
              <w:jc w:val="right"/>
              <w:rPr>
                <w:sz w:val="20"/>
              </w:rPr>
            </w:pPr>
          </w:p>
        </w:tc>
        <w:tc>
          <w:tcPr>
            <w:tcW w:w="990" w:type="dxa"/>
            <w:tcBorders>
              <w:bottom w:val="single" w:sz="4" w:space="0" w:color="auto"/>
            </w:tcBorders>
            <w:vAlign w:val="bottom"/>
          </w:tcPr>
          <w:p w:rsidR="002C04BA" w:rsidRPr="00616115" w:rsidRDefault="002C04BA" w:rsidP="002C04BA">
            <w:pPr>
              <w:pStyle w:val="acctfourfigures"/>
              <w:tabs>
                <w:tab w:val="clear" w:pos="765"/>
                <w:tab w:val="decimal" w:pos="467"/>
              </w:tabs>
              <w:spacing w:line="240" w:lineRule="atLeast"/>
              <w:ind w:right="-432"/>
              <w:rPr>
                <w:sz w:val="20"/>
              </w:rPr>
            </w:pPr>
            <w:r w:rsidRPr="00616115">
              <w:rPr>
                <w:sz w:val="20"/>
              </w:rPr>
              <w:t>-</w:t>
            </w:r>
          </w:p>
        </w:tc>
        <w:tc>
          <w:tcPr>
            <w:tcW w:w="180" w:type="dxa"/>
          </w:tcPr>
          <w:p w:rsidR="002C04BA" w:rsidRPr="00616115" w:rsidRDefault="002C04BA" w:rsidP="002C04BA">
            <w:pPr>
              <w:pStyle w:val="acctfourfigures"/>
              <w:tabs>
                <w:tab w:val="clear" w:pos="765"/>
                <w:tab w:val="decimal" w:pos="731"/>
              </w:tabs>
              <w:spacing w:line="240" w:lineRule="atLeast"/>
              <w:ind w:right="-432"/>
              <w:rPr>
                <w:sz w:val="20"/>
              </w:rPr>
            </w:pPr>
          </w:p>
        </w:tc>
        <w:tc>
          <w:tcPr>
            <w:tcW w:w="907" w:type="dxa"/>
            <w:tcBorders>
              <w:bottom w:val="single" w:sz="4" w:space="0" w:color="auto"/>
            </w:tcBorders>
            <w:vAlign w:val="bottom"/>
          </w:tcPr>
          <w:p w:rsidR="002C04BA" w:rsidRPr="00CA7BFD" w:rsidRDefault="002C04BA" w:rsidP="002C04BA">
            <w:pPr>
              <w:pStyle w:val="acctfourfigures"/>
              <w:tabs>
                <w:tab w:val="clear" w:pos="765"/>
                <w:tab w:val="decimal" w:pos="731"/>
              </w:tabs>
              <w:spacing w:line="240" w:lineRule="atLeast"/>
              <w:ind w:right="-432"/>
              <w:rPr>
                <w:sz w:val="20"/>
              </w:rPr>
            </w:pPr>
            <w:r w:rsidRPr="00CA7BFD">
              <w:rPr>
                <w:sz w:val="20"/>
              </w:rPr>
              <w:t>(9,426)</w:t>
            </w:r>
          </w:p>
        </w:tc>
      </w:tr>
      <w:tr w:rsidR="002C04BA" w:rsidRPr="00616115" w:rsidTr="00E52E25">
        <w:trPr>
          <w:cantSplit/>
        </w:trPr>
        <w:tc>
          <w:tcPr>
            <w:tcW w:w="3062" w:type="dxa"/>
            <w:gridSpan w:val="3"/>
            <w:shd w:val="clear" w:color="auto" w:fill="auto"/>
          </w:tcPr>
          <w:p w:rsidR="002C04BA" w:rsidRPr="00616115" w:rsidRDefault="002C04BA" w:rsidP="002C04BA">
            <w:pPr>
              <w:rPr>
                <w:rFonts w:ascii="Times New Roman" w:hAnsi="Times New Roman"/>
                <w:b/>
                <w:bCs/>
                <w:sz w:val="20"/>
                <w:szCs w:val="20"/>
              </w:rPr>
            </w:pPr>
            <w:r w:rsidRPr="00616115">
              <w:rPr>
                <w:rFonts w:ascii="Times New Roman" w:hAnsi="Times New Roman"/>
                <w:b/>
                <w:bCs/>
                <w:sz w:val="20"/>
                <w:szCs w:val="20"/>
              </w:rPr>
              <w:t>Gross exposure</w:t>
            </w:r>
          </w:p>
        </w:tc>
        <w:tc>
          <w:tcPr>
            <w:tcW w:w="901" w:type="dxa"/>
            <w:tcBorders>
              <w:top w:val="single" w:sz="4" w:space="0" w:color="auto"/>
              <w:bottom w:val="single" w:sz="4" w:space="0" w:color="auto"/>
            </w:tcBorders>
            <w:shd w:val="clear" w:color="auto" w:fill="auto"/>
          </w:tcPr>
          <w:p w:rsidR="002C04BA" w:rsidRPr="002C04BA" w:rsidRDefault="002C04BA" w:rsidP="002C04BA">
            <w:pPr>
              <w:pStyle w:val="acctfourfigures"/>
              <w:tabs>
                <w:tab w:val="clear" w:pos="765"/>
                <w:tab w:val="decimal" w:pos="733"/>
              </w:tabs>
              <w:spacing w:line="240" w:lineRule="atLeast"/>
              <w:ind w:right="-432"/>
              <w:rPr>
                <w:b/>
                <w:bCs/>
                <w:sz w:val="20"/>
                <w:rtl/>
                <w:cs/>
              </w:rPr>
            </w:pPr>
            <w:r w:rsidRPr="002C04BA">
              <w:rPr>
                <w:b/>
                <w:bCs/>
                <w:sz w:val="20"/>
              </w:rPr>
              <w:t>269,903</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b/>
                <w:bCs/>
                <w:sz w:val="20"/>
              </w:rPr>
            </w:pPr>
          </w:p>
        </w:tc>
        <w:tc>
          <w:tcPr>
            <w:tcW w:w="986" w:type="dxa"/>
            <w:tcBorders>
              <w:top w:val="single" w:sz="4" w:space="0" w:color="auto"/>
              <w:bottom w:val="sing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b/>
                <w:bCs/>
                <w:sz w:val="20"/>
              </w:rPr>
            </w:pPr>
            <w:r w:rsidRPr="002C04BA">
              <w:rPr>
                <w:b/>
                <w:bCs/>
                <w:sz w:val="20"/>
              </w:rPr>
              <w:t>761,837</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b/>
                <w:bCs/>
                <w:sz w:val="20"/>
              </w:rPr>
            </w:pPr>
          </w:p>
        </w:tc>
        <w:tc>
          <w:tcPr>
            <w:tcW w:w="996" w:type="dxa"/>
            <w:tcBorders>
              <w:top w:val="single" w:sz="4" w:space="0" w:color="auto"/>
              <w:bottom w:val="single" w:sz="4" w:space="0" w:color="auto"/>
            </w:tcBorders>
            <w:shd w:val="clear" w:color="auto" w:fill="auto"/>
            <w:vAlign w:val="bottom"/>
          </w:tcPr>
          <w:p w:rsidR="002C04BA" w:rsidRPr="002C04BA" w:rsidRDefault="002C04BA" w:rsidP="00CA7BFD">
            <w:pPr>
              <w:pStyle w:val="acctfourfigures"/>
              <w:tabs>
                <w:tab w:val="clear" w:pos="765"/>
              </w:tabs>
              <w:spacing w:line="240" w:lineRule="atLeast"/>
              <w:ind w:right="15"/>
              <w:jc w:val="right"/>
              <w:rPr>
                <w:b/>
                <w:bCs/>
                <w:sz w:val="20"/>
              </w:rPr>
            </w:pPr>
            <w:r w:rsidRPr="002C04BA">
              <w:rPr>
                <w:b/>
                <w:bCs/>
                <w:sz w:val="20"/>
              </w:rPr>
              <w:t>1,031,740</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894" w:type="dxa"/>
            <w:tcBorders>
              <w:top w:val="single" w:sz="4" w:space="0" w:color="auto"/>
              <w:bottom w:val="single" w:sz="4" w:space="0" w:color="auto"/>
            </w:tcBorders>
            <w:shd w:val="clear" w:color="auto" w:fill="auto"/>
          </w:tcPr>
          <w:p w:rsidR="002C04BA" w:rsidRPr="002C04BA" w:rsidRDefault="002C04BA" w:rsidP="00E52E25">
            <w:pPr>
              <w:pStyle w:val="acctfourfigures"/>
              <w:tabs>
                <w:tab w:val="clear" w:pos="765"/>
                <w:tab w:val="decimal" w:pos="721"/>
              </w:tabs>
              <w:spacing w:line="240" w:lineRule="atLeast"/>
              <w:ind w:right="-432"/>
              <w:rPr>
                <w:b/>
                <w:bCs/>
                <w:sz w:val="20"/>
              </w:rPr>
            </w:pPr>
            <w:r w:rsidRPr="002C04BA">
              <w:rPr>
                <w:b/>
                <w:bCs/>
                <w:sz w:val="20"/>
              </w:rPr>
              <w:t>390,031</w:t>
            </w:r>
          </w:p>
        </w:tc>
        <w:tc>
          <w:tcPr>
            <w:tcW w:w="180" w:type="dxa"/>
          </w:tcPr>
          <w:p w:rsidR="002C04BA" w:rsidRPr="00616115" w:rsidRDefault="002C04BA" w:rsidP="002C04BA">
            <w:pPr>
              <w:pStyle w:val="acctfourfigures"/>
              <w:tabs>
                <w:tab w:val="clear" w:pos="765"/>
                <w:tab w:val="decimal" w:pos="731"/>
              </w:tabs>
              <w:spacing w:line="240" w:lineRule="atLeast"/>
              <w:ind w:right="-432"/>
              <w:rPr>
                <w:b/>
                <w:bCs/>
                <w:sz w:val="20"/>
                <w:rtl/>
                <w:cs/>
              </w:rPr>
            </w:pPr>
          </w:p>
        </w:tc>
        <w:tc>
          <w:tcPr>
            <w:tcW w:w="990" w:type="dxa"/>
            <w:tcBorders>
              <w:top w:val="single" w:sz="4" w:space="0" w:color="auto"/>
              <w:bottom w:val="single" w:sz="4" w:space="0" w:color="auto"/>
            </w:tcBorders>
            <w:vAlign w:val="bottom"/>
          </w:tcPr>
          <w:p w:rsidR="002C04BA" w:rsidRPr="00616115" w:rsidRDefault="002C04BA" w:rsidP="002C04BA">
            <w:pPr>
              <w:pStyle w:val="acctfourfigures"/>
              <w:tabs>
                <w:tab w:val="clear" w:pos="765"/>
                <w:tab w:val="decimal" w:pos="821"/>
              </w:tabs>
              <w:spacing w:line="240" w:lineRule="atLeast"/>
              <w:ind w:right="-432"/>
              <w:rPr>
                <w:b/>
                <w:bCs/>
                <w:sz w:val="20"/>
              </w:rPr>
            </w:pPr>
            <w:r w:rsidRPr="00616115">
              <w:rPr>
                <w:b/>
                <w:bCs/>
                <w:sz w:val="20"/>
              </w:rPr>
              <w:t xml:space="preserve">  </w:t>
            </w:r>
            <w:r>
              <w:rPr>
                <w:b/>
                <w:bCs/>
                <w:sz w:val="20"/>
              </w:rPr>
              <w:t>404,455</w:t>
            </w:r>
          </w:p>
        </w:tc>
        <w:tc>
          <w:tcPr>
            <w:tcW w:w="180" w:type="dxa"/>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907" w:type="dxa"/>
            <w:tcBorders>
              <w:top w:val="single" w:sz="4" w:space="0" w:color="auto"/>
              <w:bottom w:val="single" w:sz="4" w:space="0" w:color="auto"/>
            </w:tcBorders>
            <w:vAlign w:val="bottom"/>
          </w:tcPr>
          <w:p w:rsidR="002C04BA" w:rsidRPr="00616115" w:rsidRDefault="002C04BA" w:rsidP="002C04BA">
            <w:pPr>
              <w:pStyle w:val="acctfourfigures"/>
              <w:tabs>
                <w:tab w:val="clear" w:pos="765"/>
                <w:tab w:val="decimal" w:pos="651"/>
              </w:tabs>
              <w:spacing w:line="240" w:lineRule="atLeast"/>
              <w:jc w:val="right"/>
              <w:rPr>
                <w:b/>
                <w:bCs/>
                <w:sz w:val="20"/>
              </w:rPr>
            </w:pPr>
            <w:r>
              <w:rPr>
                <w:b/>
                <w:bCs/>
                <w:sz w:val="20"/>
              </w:rPr>
              <w:t>794,486</w:t>
            </w:r>
          </w:p>
        </w:tc>
      </w:tr>
      <w:tr w:rsidR="002C04BA" w:rsidRPr="00616115" w:rsidTr="00E52E25">
        <w:trPr>
          <w:cantSplit/>
        </w:trPr>
        <w:tc>
          <w:tcPr>
            <w:tcW w:w="3062" w:type="dxa"/>
            <w:gridSpan w:val="3"/>
            <w:shd w:val="clear" w:color="auto" w:fill="auto"/>
          </w:tcPr>
          <w:p w:rsidR="002C04BA" w:rsidRPr="00616115" w:rsidRDefault="00073D42" w:rsidP="002C04BA">
            <w:pPr>
              <w:rPr>
                <w:rFonts w:ascii="Times New Roman" w:hAnsi="Times New Roman"/>
                <w:sz w:val="20"/>
                <w:szCs w:val="20"/>
              </w:rPr>
            </w:pPr>
            <w:r>
              <w:rPr>
                <w:rFonts w:ascii="Times New Roman" w:hAnsi="Times New Roman"/>
                <w:sz w:val="20"/>
                <w:szCs w:val="20"/>
              </w:rPr>
              <w:t xml:space="preserve">Currency </w:t>
            </w:r>
            <w:r w:rsidR="00CA7BFD">
              <w:rPr>
                <w:rFonts w:ascii="Times New Roman" w:hAnsi="Times New Roman"/>
                <w:sz w:val="20"/>
                <w:szCs w:val="20"/>
              </w:rPr>
              <w:t>f</w:t>
            </w:r>
            <w:r w:rsidR="002C04BA" w:rsidRPr="00616115">
              <w:rPr>
                <w:rFonts w:ascii="Times New Roman" w:hAnsi="Times New Roman"/>
                <w:sz w:val="20"/>
                <w:szCs w:val="20"/>
              </w:rPr>
              <w:t>orward contract</w:t>
            </w:r>
            <w:r>
              <w:rPr>
                <w:rFonts w:ascii="Times New Roman" w:hAnsi="Times New Roman"/>
                <w:sz w:val="20"/>
                <w:szCs w:val="20"/>
              </w:rPr>
              <w:t>s</w:t>
            </w:r>
          </w:p>
        </w:tc>
        <w:tc>
          <w:tcPr>
            <w:tcW w:w="901" w:type="dxa"/>
            <w:tcBorders>
              <w:top w:val="single" w:sz="4" w:space="0" w:color="auto"/>
            </w:tcBorders>
            <w:shd w:val="clear" w:color="auto" w:fill="auto"/>
          </w:tcPr>
          <w:p w:rsidR="002C04BA" w:rsidRPr="002C04BA" w:rsidRDefault="002C04BA" w:rsidP="002C04BA">
            <w:pPr>
              <w:pStyle w:val="acctfourfigures"/>
              <w:tabs>
                <w:tab w:val="clear" w:pos="765"/>
                <w:tab w:val="decimal" w:pos="733"/>
              </w:tabs>
              <w:spacing w:line="240" w:lineRule="atLeast"/>
              <w:ind w:right="-432"/>
              <w:rPr>
                <w:sz w:val="20"/>
                <w:rtl/>
                <w:cs/>
              </w:rPr>
            </w:pP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86" w:type="dxa"/>
            <w:tcBorders>
              <w:top w:val="sing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sz w:val="20"/>
              </w:rPr>
            </w:pP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96" w:type="dxa"/>
            <w:tcBorders>
              <w:top w:val="sing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sz w:val="20"/>
              </w:rPr>
            </w:pPr>
          </w:p>
        </w:tc>
        <w:tc>
          <w:tcPr>
            <w:tcW w:w="181" w:type="dxa"/>
            <w:shd w:val="clear" w:color="auto" w:fill="auto"/>
            <w:vAlign w:val="bottom"/>
          </w:tcPr>
          <w:p w:rsidR="002C04BA" w:rsidRPr="00616115" w:rsidRDefault="002C04BA" w:rsidP="002C04BA">
            <w:pPr>
              <w:pStyle w:val="acctfourfigures"/>
              <w:spacing w:line="240" w:lineRule="atLeast"/>
              <w:rPr>
                <w:sz w:val="20"/>
              </w:rPr>
            </w:pPr>
          </w:p>
        </w:tc>
        <w:tc>
          <w:tcPr>
            <w:tcW w:w="894" w:type="dxa"/>
            <w:tcBorders>
              <w:top w:val="single" w:sz="4" w:space="0" w:color="auto"/>
            </w:tcBorders>
            <w:shd w:val="clear" w:color="auto" w:fill="auto"/>
            <w:vAlign w:val="bottom"/>
          </w:tcPr>
          <w:p w:rsidR="002C04BA" w:rsidRPr="00616115" w:rsidRDefault="002C04BA" w:rsidP="002C04BA">
            <w:pPr>
              <w:pStyle w:val="acctfourfigures"/>
              <w:tabs>
                <w:tab w:val="clear" w:pos="765"/>
                <w:tab w:val="decimal" w:pos="651"/>
              </w:tabs>
              <w:spacing w:line="240" w:lineRule="atLeast"/>
              <w:ind w:right="-432"/>
              <w:rPr>
                <w:sz w:val="20"/>
              </w:rPr>
            </w:pPr>
          </w:p>
        </w:tc>
        <w:tc>
          <w:tcPr>
            <w:tcW w:w="180" w:type="dxa"/>
            <w:vAlign w:val="bottom"/>
          </w:tcPr>
          <w:p w:rsidR="002C04BA" w:rsidRPr="00616115" w:rsidRDefault="002C04BA" w:rsidP="002C04BA">
            <w:pPr>
              <w:pStyle w:val="acctfourfigures"/>
              <w:spacing w:line="240" w:lineRule="atLeast"/>
              <w:rPr>
                <w:sz w:val="20"/>
              </w:rPr>
            </w:pPr>
          </w:p>
        </w:tc>
        <w:tc>
          <w:tcPr>
            <w:tcW w:w="990" w:type="dxa"/>
            <w:tcBorders>
              <w:top w:val="single" w:sz="4" w:space="0" w:color="auto"/>
            </w:tcBorders>
            <w:vAlign w:val="bottom"/>
          </w:tcPr>
          <w:p w:rsidR="002C04BA" w:rsidRPr="00616115" w:rsidRDefault="002C04BA" w:rsidP="002C04BA">
            <w:pPr>
              <w:pStyle w:val="acctfourfigures"/>
              <w:tabs>
                <w:tab w:val="clear" w:pos="765"/>
                <w:tab w:val="decimal" w:pos="731"/>
              </w:tabs>
              <w:spacing w:line="240" w:lineRule="atLeast"/>
              <w:ind w:right="11"/>
              <w:rPr>
                <w:sz w:val="20"/>
              </w:rPr>
            </w:pPr>
          </w:p>
        </w:tc>
        <w:tc>
          <w:tcPr>
            <w:tcW w:w="180" w:type="dxa"/>
            <w:vAlign w:val="bottom"/>
          </w:tcPr>
          <w:p w:rsidR="002C04BA" w:rsidRPr="00616115" w:rsidRDefault="002C04BA" w:rsidP="002C04BA">
            <w:pPr>
              <w:pStyle w:val="acctfourfigures"/>
              <w:spacing w:line="240" w:lineRule="atLeast"/>
              <w:rPr>
                <w:sz w:val="20"/>
              </w:rPr>
            </w:pPr>
          </w:p>
        </w:tc>
        <w:tc>
          <w:tcPr>
            <w:tcW w:w="907" w:type="dxa"/>
            <w:tcBorders>
              <w:top w:val="single" w:sz="4" w:space="0" w:color="auto"/>
            </w:tcBorders>
            <w:vAlign w:val="bottom"/>
          </w:tcPr>
          <w:p w:rsidR="002C04BA" w:rsidRPr="00616115" w:rsidRDefault="002C04BA" w:rsidP="002C04BA">
            <w:pPr>
              <w:pStyle w:val="acctfourfigures"/>
              <w:tabs>
                <w:tab w:val="clear" w:pos="765"/>
                <w:tab w:val="decimal" w:pos="731"/>
              </w:tabs>
              <w:spacing w:line="240" w:lineRule="atLeast"/>
              <w:ind w:right="11"/>
              <w:rPr>
                <w:sz w:val="20"/>
              </w:rPr>
            </w:pPr>
          </w:p>
        </w:tc>
      </w:tr>
      <w:tr w:rsidR="002C04BA" w:rsidRPr="00616115" w:rsidTr="00E52E25">
        <w:trPr>
          <w:cantSplit/>
        </w:trPr>
        <w:tc>
          <w:tcPr>
            <w:tcW w:w="3062" w:type="dxa"/>
            <w:gridSpan w:val="3"/>
            <w:shd w:val="clear" w:color="auto" w:fill="auto"/>
          </w:tcPr>
          <w:p w:rsidR="002C04BA" w:rsidRPr="00616115" w:rsidRDefault="00073D42" w:rsidP="002C04BA">
            <w:pPr>
              <w:rPr>
                <w:rFonts w:ascii="Times New Roman" w:hAnsi="Times New Roman"/>
                <w:sz w:val="20"/>
                <w:szCs w:val="20"/>
              </w:rPr>
            </w:pPr>
            <w:r>
              <w:rPr>
                <w:rFonts w:ascii="Times New Roman" w:hAnsi="Times New Roman"/>
                <w:sz w:val="20"/>
                <w:szCs w:val="20"/>
              </w:rPr>
              <w:t>F</w:t>
            </w:r>
            <w:r w:rsidR="002C04BA" w:rsidRPr="00616115">
              <w:rPr>
                <w:rFonts w:ascii="Times New Roman" w:hAnsi="Times New Roman"/>
                <w:sz w:val="20"/>
                <w:szCs w:val="20"/>
              </w:rPr>
              <w:t>orward</w:t>
            </w:r>
            <w:r>
              <w:rPr>
                <w:rFonts w:ascii="Times New Roman" w:hAnsi="Times New Roman"/>
                <w:sz w:val="20"/>
                <w:szCs w:val="20"/>
              </w:rPr>
              <w:t xml:space="preserve"> </w:t>
            </w:r>
            <w:r w:rsidR="002C04BA" w:rsidRPr="00616115">
              <w:rPr>
                <w:rFonts w:ascii="Times New Roman" w:hAnsi="Times New Roman"/>
                <w:sz w:val="20"/>
                <w:szCs w:val="20"/>
              </w:rPr>
              <w:t>purchase</w:t>
            </w:r>
            <w:r>
              <w:rPr>
                <w:rFonts w:ascii="Times New Roman" w:hAnsi="Times New Roman"/>
                <w:sz w:val="20"/>
                <w:szCs w:val="20"/>
              </w:rPr>
              <w:t xml:space="preserve"> contracts</w:t>
            </w:r>
          </w:p>
        </w:tc>
        <w:tc>
          <w:tcPr>
            <w:tcW w:w="901"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r w:rsidRPr="002C04BA">
              <w:rPr>
                <w:sz w:val="20"/>
              </w:rPr>
              <w:t>9,</w:t>
            </w:r>
            <w:r w:rsidR="00CA7BFD">
              <w:rPr>
                <w:sz w:val="20"/>
              </w:rPr>
              <w:t>50</w:t>
            </w:r>
            <w:r w:rsidRPr="002C04BA">
              <w:rPr>
                <w:sz w:val="20"/>
              </w:rPr>
              <w:t>0</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86" w:type="dxa"/>
            <w:shd w:val="clear" w:color="auto" w:fill="auto"/>
            <w:vAlign w:val="bottom"/>
          </w:tcPr>
          <w:p w:rsidR="002C04BA" w:rsidRPr="002C04BA" w:rsidRDefault="002C04BA" w:rsidP="00CF3FE2">
            <w:pPr>
              <w:pStyle w:val="acctfourfigures"/>
              <w:tabs>
                <w:tab w:val="clear" w:pos="765"/>
                <w:tab w:val="decimal" w:pos="550"/>
              </w:tabs>
              <w:spacing w:line="240" w:lineRule="atLeast"/>
              <w:ind w:right="-432"/>
              <w:rPr>
                <w:sz w:val="20"/>
              </w:rPr>
            </w:pPr>
            <w:r w:rsidRPr="002C04BA">
              <w:rPr>
                <w:sz w:val="20"/>
              </w:rPr>
              <w:t xml:space="preserve"> -  </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96" w:type="dxa"/>
            <w:shd w:val="clear" w:color="auto" w:fill="auto"/>
            <w:vAlign w:val="bottom"/>
          </w:tcPr>
          <w:p w:rsidR="002C04BA" w:rsidRPr="00CF3FE2" w:rsidRDefault="002C04BA" w:rsidP="00CA7BFD">
            <w:pPr>
              <w:pStyle w:val="acctfourfigures"/>
              <w:tabs>
                <w:tab w:val="clear" w:pos="765"/>
                <w:tab w:val="decimal" w:pos="819"/>
              </w:tabs>
              <w:spacing w:line="240" w:lineRule="atLeast"/>
              <w:ind w:right="-432"/>
              <w:rPr>
                <w:sz w:val="20"/>
              </w:rPr>
            </w:pPr>
            <w:r w:rsidRPr="00CF3FE2">
              <w:rPr>
                <w:sz w:val="20"/>
              </w:rPr>
              <w:t xml:space="preserve">  9,</w:t>
            </w:r>
            <w:r w:rsidR="00CA7BFD">
              <w:rPr>
                <w:sz w:val="20"/>
              </w:rPr>
              <w:t>500</w:t>
            </w:r>
          </w:p>
        </w:tc>
        <w:tc>
          <w:tcPr>
            <w:tcW w:w="181" w:type="dxa"/>
            <w:shd w:val="clear" w:color="auto" w:fill="auto"/>
          </w:tcPr>
          <w:p w:rsidR="002C04BA" w:rsidRPr="00616115" w:rsidRDefault="002C04BA" w:rsidP="002C04BA">
            <w:pPr>
              <w:pStyle w:val="acctfourfigures"/>
              <w:tabs>
                <w:tab w:val="clear" w:pos="765"/>
                <w:tab w:val="decimal" w:pos="733"/>
              </w:tabs>
              <w:spacing w:line="240" w:lineRule="atLeast"/>
              <w:ind w:right="-432"/>
              <w:rPr>
                <w:sz w:val="20"/>
              </w:rPr>
            </w:pPr>
          </w:p>
        </w:tc>
        <w:tc>
          <w:tcPr>
            <w:tcW w:w="894" w:type="dxa"/>
            <w:shd w:val="clear" w:color="auto" w:fill="auto"/>
          </w:tcPr>
          <w:p w:rsidR="002C04BA" w:rsidRPr="00616115" w:rsidRDefault="002C04BA" w:rsidP="00E52E25">
            <w:pPr>
              <w:pStyle w:val="acctfourfigures"/>
              <w:tabs>
                <w:tab w:val="clear" w:pos="765"/>
                <w:tab w:val="decimal" w:pos="721"/>
              </w:tabs>
              <w:spacing w:line="240" w:lineRule="atLeast"/>
              <w:ind w:right="-432"/>
              <w:rPr>
                <w:sz w:val="20"/>
              </w:rPr>
            </w:pPr>
            <w:r w:rsidRPr="00616115">
              <w:rPr>
                <w:sz w:val="20"/>
              </w:rPr>
              <w:t>6,660</w:t>
            </w:r>
          </w:p>
        </w:tc>
        <w:tc>
          <w:tcPr>
            <w:tcW w:w="180" w:type="dxa"/>
          </w:tcPr>
          <w:p w:rsidR="002C04BA" w:rsidRPr="00616115" w:rsidRDefault="002C04BA" w:rsidP="002C04BA">
            <w:pPr>
              <w:pStyle w:val="acctfourfigures"/>
              <w:tabs>
                <w:tab w:val="clear" w:pos="765"/>
                <w:tab w:val="decimal" w:pos="733"/>
              </w:tabs>
              <w:spacing w:line="240" w:lineRule="atLeast"/>
              <w:ind w:right="-432"/>
              <w:rPr>
                <w:sz w:val="20"/>
                <w:rtl/>
                <w:cs/>
              </w:rPr>
            </w:pPr>
          </w:p>
        </w:tc>
        <w:tc>
          <w:tcPr>
            <w:tcW w:w="990" w:type="dxa"/>
            <w:vAlign w:val="bottom"/>
          </w:tcPr>
          <w:p w:rsidR="002C04BA" w:rsidRPr="00616115" w:rsidRDefault="002C04BA" w:rsidP="002C04BA">
            <w:pPr>
              <w:pStyle w:val="acctfourfigures"/>
              <w:tabs>
                <w:tab w:val="clear" w:pos="765"/>
                <w:tab w:val="decimal" w:pos="467"/>
              </w:tabs>
              <w:spacing w:line="240" w:lineRule="atLeast"/>
              <w:ind w:right="-432"/>
              <w:rPr>
                <w:sz w:val="20"/>
              </w:rPr>
            </w:pPr>
            <w:r w:rsidRPr="00616115">
              <w:rPr>
                <w:sz w:val="20"/>
              </w:rPr>
              <w:t>-</w:t>
            </w:r>
          </w:p>
        </w:tc>
        <w:tc>
          <w:tcPr>
            <w:tcW w:w="180" w:type="dxa"/>
          </w:tcPr>
          <w:p w:rsidR="002C04BA" w:rsidRPr="00616115" w:rsidRDefault="002C04BA" w:rsidP="002C04BA">
            <w:pPr>
              <w:pStyle w:val="acctfourfigures"/>
              <w:tabs>
                <w:tab w:val="clear" w:pos="765"/>
                <w:tab w:val="decimal" w:pos="733"/>
              </w:tabs>
              <w:spacing w:line="240" w:lineRule="atLeast"/>
              <w:ind w:right="-432"/>
              <w:rPr>
                <w:sz w:val="20"/>
              </w:rPr>
            </w:pPr>
          </w:p>
        </w:tc>
        <w:tc>
          <w:tcPr>
            <w:tcW w:w="907" w:type="dxa"/>
            <w:vAlign w:val="bottom"/>
          </w:tcPr>
          <w:p w:rsidR="002C04BA" w:rsidRPr="00616115" w:rsidRDefault="002C04BA" w:rsidP="002C04BA">
            <w:pPr>
              <w:pStyle w:val="acctfourfigures"/>
              <w:tabs>
                <w:tab w:val="clear" w:pos="765"/>
                <w:tab w:val="decimal" w:pos="731"/>
              </w:tabs>
              <w:spacing w:line="240" w:lineRule="atLeast"/>
              <w:ind w:right="-432"/>
              <w:rPr>
                <w:sz w:val="20"/>
              </w:rPr>
            </w:pPr>
            <w:r w:rsidRPr="00616115">
              <w:rPr>
                <w:sz w:val="20"/>
              </w:rPr>
              <w:t>6,660</w:t>
            </w:r>
          </w:p>
        </w:tc>
      </w:tr>
      <w:tr w:rsidR="002C04BA" w:rsidRPr="00616115" w:rsidTr="00E52E25">
        <w:trPr>
          <w:cantSplit/>
        </w:trPr>
        <w:tc>
          <w:tcPr>
            <w:tcW w:w="3062" w:type="dxa"/>
            <w:gridSpan w:val="3"/>
            <w:shd w:val="clear" w:color="auto" w:fill="auto"/>
          </w:tcPr>
          <w:p w:rsidR="002C04BA" w:rsidRPr="00616115" w:rsidRDefault="00073D42" w:rsidP="002C04BA">
            <w:pPr>
              <w:rPr>
                <w:rFonts w:ascii="Times New Roman" w:hAnsi="Times New Roman"/>
                <w:sz w:val="20"/>
                <w:szCs w:val="20"/>
              </w:rPr>
            </w:pPr>
            <w:r>
              <w:rPr>
                <w:rFonts w:ascii="Times New Roman" w:hAnsi="Times New Roman"/>
                <w:sz w:val="20"/>
                <w:szCs w:val="20"/>
              </w:rPr>
              <w:t>F</w:t>
            </w:r>
            <w:r w:rsidR="002C04BA" w:rsidRPr="00616115">
              <w:rPr>
                <w:rFonts w:ascii="Times New Roman" w:hAnsi="Times New Roman"/>
                <w:sz w:val="20"/>
                <w:szCs w:val="20"/>
              </w:rPr>
              <w:t>orwar</w:t>
            </w:r>
            <w:r>
              <w:rPr>
                <w:rFonts w:ascii="Times New Roman" w:hAnsi="Times New Roman"/>
                <w:sz w:val="20"/>
                <w:szCs w:val="20"/>
              </w:rPr>
              <w:t>d</w:t>
            </w:r>
            <w:r w:rsidR="002C04BA" w:rsidRPr="00616115">
              <w:rPr>
                <w:rFonts w:ascii="Times New Roman" w:hAnsi="Times New Roman"/>
                <w:sz w:val="20"/>
                <w:szCs w:val="20"/>
              </w:rPr>
              <w:t xml:space="preserve"> s</w:t>
            </w:r>
            <w:r>
              <w:rPr>
                <w:rFonts w:ascii="Times New Roman" w:hAnsi="Times New Roman"/>
                <w:sz w:val="20"/>
                <w:szCs w:val="20"/>
              </w:rPr>
              <w:t>elling contracts</w:t>
            </w:r>
          </w:p>
        </w:tc>
        <w:tc>
          <w:tcPr>
            <w:tcW w:w="901" w:type="dxa"/>
            <w:tcBorders>
              <w:bottom w:val="single" w:sz="4" w:space="0" w:color="auto"/>
            </w:tcBorders>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r w:rsidRPr="002C04BA">
              <w:rPr>
                <w:sz w:val="20"/>
              </w:rPr>
              <w:t>(49,012)</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86" w:type="dxa"/>
            <w:tcBorders>
              <w:bottom w:val="sing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sz w:val="20"/>
                <w:rtl/>
                <w:cs/>
              </w:rPr>
            </w:pPr>
            <w:r w:rsidRPr="002C04BA">
              <w:rPr>
                <w:sz w:val="20"/>
              </w:rPr>
              <w:t>(401,494)</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sz w:val="20"/>
              </w:rPr>
            </w:pPr>
          </w:p>
        </w:tc>
        <w:tc>
          <w:tcPr>
            <w:tcW w:w="996" w:type="dxa"/>
            <w:tcBorders>
              <w:bottom w:val="single" w:sz="4" w:space="0" w:color="auto"/>
            </w:tcBorders>
            <w:shd w:val="clear" w:color="auto" w:fill="auto"/>
            <w:vAlign w:val="bottom"/>
          </w:tcPr>
          <w:p w:rsidR="002C04BA" w:rsidRPr="00CF3FE2" w:rsidRDefault="002C04BA" w:rsidP="00CA7BFD">
            <w:pPr>
              <w:pStyle w:val="acctfourfigures"/>
              <w:tabs>
                <w:tab w:val="clear" w:pos="765"/>
                <w:tab w:val="decimal" w:pos="819"/>
              </w:tabs>
              <w:spacing w:line="240" w:lineRule="atLeast"/>
              <w:ind w:right="-432"/>
              <w:rPr>
                <w:sz w:val="20"/>
              </w:rPr>
            </w:pPr>
            <w:r w:rsidRPr="00CF3FE2">
              <w:rPr>
                <w:sz w:val="20"/>
              </w:rPr>
              <w:t>(450,506)</w:t>
            </w:r>
          </w:p>
        </w:tc>
        <w:tc>
          <w:tcPr>
            <w:tcW w:w="181" w:type="dxa"/>
            <w:shd w:val="clear" w:color="auto" w:fill="auto"/>
          </w:tcPr>
          <w:p w:rsidR="002C04BA" w:rsidRPr="00616115" w:rsidRDefault="002C04BA" w:rsidP="002C04BA">
            <w:pPr>
              <w:pStyle w:val="acctfourfigures"/>
              <w:tabs>
                <w:tab w:val="clear" w:pos="765"/>
                <w:tab w:val="decimal" w:pos="733"/>
              </w:tabs>
              <w:spacing w:line="240" w:lineRule="atLeast"/>
              <w:ind w:right="-432"/>
              <w:rPr>
                <w:sz w:val="20"/>
              </w:rPr>
            </w:pPr>
          </w:p>
        </w:tc>
        <w:tc>
          <w:tcPr>
            <w:tcW w:w="894" w:type="dxa"/>
            <w:tcBorders>
              <w:bottom w:val="single" w:sz="4" w:space="0" w:color="auto"/>
            </w:tcBorders>
            <w:shd w:val="clear" w:color="auto" w:fill="auto"/>
          </w:tcPr>
          <w:p w:rsidR="002C04BA" w:rsidRPr="00616115" w:rsidRDefault="002C04BA" w:rsidP="00E52E25">
            <w:pPr>
              <w:pStyle w:val="acctfourfigures"/>
              <w:tabs>
                <w:tab w:val="clear" w:pos="765"/>
                <w:tab w:val="decimal" w:pos="91"/>
              </w:tabs>
              <w:spacing w:line="240" w:lineRule="atLeast"/>
              <w:ind w:right="-86"/>
              <w:jc w:val="right"/>
              <w:rPr>
                <w:sz w:val="20"/>
              </w:rPr>
            </w:pPr>
            <w:r w:rsidRPr="00616115">
              <w:rPr>
                <w:sz w:val="20"/>
              </w:rPr>
              <w:t>(211,043)</w:t>
            </w:r>
          </w:p>
        </w:tc>
        <w:tc>
          <w:tcPr>
            <w:tcW w:w="180" w:type="dxa"/>
          </w:tcPr>
          <w:p w:rsidR="002C04BA" w:rsidRPr="00616115" w:rsidRDefault="002C04BA" w:rsidP="002C04BA">
            <w:pPr>
              <w:pStyle w:val="acctfourfigures"/>
              <w:tabs>
                <w:tab w:val="clear" w:pos="765"/>
                <w:tab w:val="decimal" w:pos="733"/>
              </w:tabs>
              <w:spacing w:line="240" w:lineRule="atLeast"/>
              <w:ind w:right="-432"/>
              <w:rPr>
                <w:sz w:val="20"/>
              </w:rPr>
            </w:pPr>
          </w:p>
        </w:tc>
        <w:tc>
          <w:tcPr>
            <w:tcW w:w="990" w:type="dxa"/>
            <w:tcBorders>
              <w:bottom w:val="single" w:sz="4" w:space="0" w:color="auto"/>
            </w:tcBorders>
            <w:vAlign w:val="bottom"/>
          </w:tcPr>
          <w:p w:rsidR="002C04BA" w:rsidRPr="00616115" w:rsidRDefault="002C04BA" w:rsidP="002C04BA">
            <w:pPr>
              <w:pStyle w:val="acctfourfigures"/>
              <w:tabs>
                <w:tab w:val="clear" w:pos="765"/>
                <w:tab w:val="decimal" w:pos="821"/>
              </w:tabs>
              <w:spacing w:line="240" w:lineRule="atLeast"/>
              <w:ind w:right="-432"/>
              <w:rPr>
                <w:sz w:val="20"/>
              </w:rPr>
            </w:pPr>
            <w:r w:rsidRPr="00616115">
              <w:rPr>
                <w:sz w:val="20"/>
              </w:rPr>
              <w:t>(470,866)</w:t>
            </w:r>
          </w:p>
        </w:tc>
        <w:tc>
          <w:tcPr>
            <w:tcW w:w="180" w:type="dxa"/>
          </w:tcPr>
          <w:p w:rsidR="002C04BA" w:rsidRPr="00616115" w:rsidRDefault="002C04BA" w:rsidP="002C04BA">
            <w:pPr>
              <w:pStyle w:val="acctfourfigures"/>
              <w:tabs>
                <w:tab w:val="clear" w:pos="765"/>
                <w:tab w:val="decimal" w:pos="733"/>
              </w:tabs>
              <w:spacing w:line="240" w:lineRule="atLeast"/>
              <w:ind w:right="-432"/>
              <w:rPr>
                <w:sz w:val="20"/>
              </w:rPr>
            </w:pPr>
          </w:p>
        </w:tc>
        <w:tc>
          <w:tcPr>
            <w:tcW w:w="907" w:type="dxa"/>
            <w:tcBorders>
              <w:bottom w:val="single" w:sz="4" w:space="0" w:color="auto"/>
            </w:tcBorders>
            <w:vAlign w:val="bottom"/>
          </w:tcPr>
          <w:p w:rsidR="002C04BA" w:rsidRPr="00616115" w:rsidRDefault="002C04BA" w:rsidP="002C04BA">
            <w:pPr>
              <w:pStyle w:val="acctfourfigures"/>
              <w:tabs>
                <w:tab w:val="clear" w:pos="765"/>
                <w:tab w:val="decimal" w:pos="731"/>
              </w:tabs>
              <w:spacing w:line="240" w:lineRule="atLeast"/>
              <w:ind w:right="-432"/>
              <w:rPr>
                <w:sz w:val="20"/>
              </w:rPr>
            </w:pPr>
            <w:r w:rsidRPr="00616115">
              <w:rPr>
                <w:sz w:val="20"/>
              </w:rPr>
              <w:t>(681,909)</w:t>
            </w:r>
          </w:p>
        </w:tc>
      </w:tr>
      <w:tr w:rsidR="002C04BA" w:rsidRPr="00616115" w:rsidTr="00E52E25">
        <w:trPr>
          <w:cantSplit/>
        </w:trPr>
        <w:tc>
          <w:tcPr>
            <w:tcW w:w="3062" w:type="dxa"/>
            <w:gridSpan w:val="3"/>
            <w:shd w:val="clear" w:color="auto" w:fill="auto"/>
          </w:tcPr>
          <w:p w:rsidR="002C04BA" w:rsidRPr="00616115" w:rsidRDefault="002C04BA" w:rsidP="002C04BA">
            <w:pPr>
              <w:tabs>
                <w:tab w:val="right" w:pos="4601"/>
              </w:tabs>
              <w:ind w:left="180" w:hanging="180"/>
              <w:rPr>
                <w:rFonts w:ascii="Times New Roman" w:hAnsi="Times New Roman"/>
                <w:b/>
                <w:bCs/>
                <w:sz w:val="20"/>
                <w:szCs w:val="20"/>
                <w:lang w:val="fr-FR"/>
              </w:rPr>
            </w:pPr>
            <w:r w:rsidRPr="00616115">
              <w:rPr>
                <w:rFonts w:ascii="Times New Roman" w:hAnsi="Times New Roman"/>
                <w:b/>
                <w:bCs/>
                <w:sz w:val="20"/>
                <w:szCs w:val="20"/>
                <w:lang w:val="fr-FR"/>
              </w:rPr>
              <w:t xml:space="preserve">Net </w:t>
            </w:r>
            <w:proofErr w:type="spellStart"/>
            <w:r w:rsidRPr="00616115">
              <w:rPr>
                <w:rFonts w:ascii="Times New Roman" w:hAnsi="Times New Roman"/>
                <w:b/>
                <w:bCs/>
                <w:sz w:val="20"/>
                <w:szCs w:val="20"/>
                <w:lang w:val="fr-FR"/>
              </w:rPr>
              <w:t>exposure</w:t>
            </w:r>
            <w:proofErr w:type="spellEnd"/>
          </w:p>
        </w:tc>
        <w:tc>
          <w:tcPr>
            <w:tcW w:w="901" w:type="dxa"/>
            <w:tcBorders>
              <w:top w:val="single" w:sz="4" w:space="0" w:color="auto"/>
              <w:bottom w:val="doub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b/>
                <w:bCs/>
                <w:sz w:val="20"/>
              </w:rPr>
            </w:pPr>
            <w:r w:rsidRPr="002C04BA">
              <w:rPr>
                <w:b/>
                <w:bCs/>
                <w:sz w:val="20"/>
              </w:rPr>
              <w:t>230,3</w:t>
            </w:r>
            <w:r w:rsidR="00CA7BFD">
              <w:rPr>
                <w:b/>
                <w:bCs/>
                <w:sz w:val="20"/>
              </w:rPr>
              <w:t>9</w:t>
            </w:r>
            <w:r w:rsidRPr="002C04BA">
              <w:rPr>
                <w:b/>
                <w:bCs/>
                <w:sz w:val="20"/>
              </w:rPr>
              <w:t>1</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b/>
                <w:bCs/>
                <w:sz w:val="20"/>
              </w:rPr>
            </w:pPr>
          </w:p>
        </w:tc>
        <w:tc>
          <w:tcPr>
            <w:tcW w:w="986" w:type="dxa"/>
            <w:tcBorders>
              <w:top w:val="single" w:sz="4" w:space="0" w:color="auto"/>
              <w:bottom w:val="double" w:sz="4" w:space="0" w:color="auto"/>
            </w:tcBorders>
            <w:shd w:val="clear" w:color="auto" w:fill="auto"/>
            <w:vAlign w:val="bottom"/>
          </w:tcPr>
          <w:p w:rsidR="002C04BA" w:rsidRPr="002C04BA" w:rsidRDefault="002C04BA" w:rsidP="002C04BA">
            <w:pPr>
              <w:pStyle w:val="acctfourfigures"/>
              <w:tabs>
                <w:tab w:val="clear" w:pos="765"/>
                <w:tab w:val="decimal" w:pos="733"/>
              </w:tabs>
              <w:spacing w:line="240" w:lineRule="atLeast"/>
              <w:ind w:right="-432"/>
              <w:rPr>
                <w:b/>
                <w:bCs/>
                <w:sz w:val="20"/>
              </w:rPr>
            </w:pPr>
            <w:r w:rsidRPr="002C04BA">
              <w:rPr>
                <w:b/>
                <w:bCs/>
                <w:sz w:val="20"/>
              </w:rPr>
              <w:t>360,343</w:t>
            </w:r>
          </w:p>
        </w:tc>
        <w:tc>
          <w:tcPr>
            <w:tcW w:w="180" w:type="dxa"/>
            <w:shd w:val="clear" w:color="auto" w:fill="auto"/>
          </w:tcPr>
          <w:p w:rsidR="002C04BA" w:rsidRPr="002C04BA" w:rsidRDefault="002C04BA" w:rsidP="002C04BA">
            <w:pPr>
              <w:pStyle w:val="acctfourfigures"/>
              <w:tabs>
                <w:tab w:val="clear" w:pos="765"/>
                <w:tab w:val="decimal" w:pos="733"/>
              </w:tabs>
              <w:spacing w:line="240" w:lineRule="atLeast"/>
              <w:ind w:right="-432"/>
              <w:rPr>
                <w:b/>
                <w:bCs/>
                <w:sz w:val="20"/>
              </w:rPr>
            </w:pPr>
          </w:p>
        </w:tc>
        <w:tc>
          <w:tcPr>
            <w:tcW w:w="996" w:type="dxa"/>
            <w:tcBorders>
              <w:top w:val="single" w:sz="4" w:space="0" w:color="auto"/>
              <w:bottom w:val="double" w:sz="4" w:space="0" w:color="auto"/>
            </w:tcBorders>
            <w:shd w:val="clear" w:color="auto" w:fill="auto"/>
            <w:vAlign w:val="bottom"/>
          </w:tcPr>
          <w:p w:rsidR="002C04BA" w:rsidRPr="00CF3FE2" w:rsidRDefault="002C04BA" w:rsidP="00CF3FE2">
            <w:pPr>
              <w:pStyle w:val="BodyText"/>
              <w:tabs>
                <w:tab w:val="clear" w:pos="227"/>
                <w:tab w:val="clear" w:pos="454"/>
                <w:tab w:val="clear" w:pos="680"/>
                <w:tab w:val="clear" w:pos="907"/>
                <w:tab w:val="decimal" w:pos="369"/>
              </w:tabs>
              <w:spacing w:after="0"/>
              <w:ind w:right="12"/>
              <w:jc w:val="right"/>
              <w:rPr>
                <w:rFonts w:ascii="Times New Roman" w:hAnsi="Times New Roman" w:cs="Times New Roman"/>
                <w:b/>
                <w:bCs/>
                <w:sz w:val="20"/>
              </w:rPr>
            </w:pPr>
            <w:r w:rsidRPr="00CF3FE2">
              <w:rPr>
                <w:rFonts w:ascii="Times New Roman" w:hAnsi="Times New Roman" w:cs="Times New Roman"/>
                <w:b/>
                <w:bCs/>
                <w:sz w:val="20"/>
              </w:rPr>
              <w:t>590,</w:t>
            </w:r>
            <w:r w:rsidR="00CA7BFD">
              <w:rPr>
                <w:rFonts w:ascii="Times New Roman" w:hAnsi="Times New Roman" w:cs="Times New Roman"/>
                <w:b/>
                <w:bCs/>
                <w:sz w:val="20"/>
              </w:rPr>
              <w:t>73</w:t>
            </w:r>
            <w:r w:rsidRPr="00CF3FE2">
              <w:rPr>
                <w:rFonts w:ascii="Times New Roman" w:hAnsi="Times New Roman" w:cs="Times New Roman"/>
                <w:b/>
                <w:bCs/>
                <w:sz w:val="20"/>
              </w:rPr>
              <w:t>4</w:t>
            </w:r>
          </w:p>
        </w:tc>
        <w:tc>
          <w:tcPr>
            <w:tcW w:w="181" w:type="dxa"/>
            <w:shd w:val="clear" w:color="auto" w:fill="auto"/>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894" w:type="dxa"/>
            <w:tcBorders>
              <w:top w:val="single" w:sz="4" w:space="0" w:color="auto"/>
              <w:bottom w:val="double" w:sz="4" w:space="0" w:color="auto"/>
            </w:tcBorders>
            <w:shd w:val="clear" w:color="auto" w:fill="auto"/>
            <w:vAlign w:val="bottom"/>
          </w:tcPr>
          <w:p w:rsidR="002C04BA" w:rsidRPr="002C04BA" w:rsidRDefault="002C04BA" w:rsidP="00E52E25">
            <w:pPr>
              <w:pStyle w:val="acctfourfigures"/>
              <w:tabs>
                <w:tab w:val="clear" w:pos="765"/>
                <w:tab w:val="decimal" w:pos="721"/>
              </w:tabs>
              <w:spacing w:line="240" w:lineRule="atLeast"/>
              <w:ind w:right="-432"/>
              <w:rPr>
                <w:b/>
                <w:bCs/>
                <w:sz w:val="20"/>
              </w:rPr>
            </w:pPr>
            <w:r w:rsidRPr="002C04BA">
              <w:rPr>
                <w:b/>
                <w:bCs/>
                <w:sz w:val="20"/>
              </w:rPr>
              <w:t>185,648</w:t>
            </w:r>
          </w:p>
        </w:tc>
        <w:tc>
          <w:tcPr>
            <w:tcW w:w="180" w:type="dxa"/>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990" w:type="dxa"/>
            <w:tcBorders>
              <w:top w:val="single" w:sz="4" w:space="0" w:color="auto"/>
              <w:bottom w:val="double" w:sz="4" w:space="0" w:color="auto"/>
            </w:tcBorders>
            <w:vAlign w:val="bottom"/>
          </w:tcPr>
          <w:p w:rsidR="002C04BA" w:rsidRPr="00616115" w:rsidRDefault="002C04BA" w:rsidP="002C04BA">
            <w:pPr>
              <w:pStyle w:val="acctfourfigures"/>
              <w:tabs>
                <w:tab w:val="clear" w:pos="765"/>
                <w:tab w:val="decimal" w:pos="821"/>
              </w:tabs>
              <w:spacing w:line="240" w:lineRule="atLeast"/>
              <w:ind w:right="-432"/>
              <w:rPr>
                <w:b/>
                <w:bCs/>
                <w:sz w:val="20"/>
              </w:rPr>
            </w:pPr>
            <w:r w:rsidRPr="00616115">
              <w:rPr>
                <w:b/>
                <w:bCs/>
                <w:sz w:val="20"/>
              </w:rPr>
              <w:t>(</w:t>
            </w:r>
            <w:r>
              <w:rPr>
                <w:b/>
                <w:bCs/>
                <w:sz w:val="20"/>
              </w:rPr>
              <w:t>66,411</w:t>
            </w:r>
            <w:r w:rsidRPr="00616115">
              <w:rPr>
                <w:b/>
                <w:bCs/>
                <w:sz w:val="20"/>
              </w:rPr>
              <w:t>)</w:t>
            </w:r>
          </w:p>
        </w:tc>
        <w:tc>
          <w:tcPr>
            <w:tcW w:w="180" w:type="dxa"/>
          </w:tcPr>
          <w:p w:rsidR="002C04BA" w:rsidRPr="00616115" w:rsidRDefault="002C04BA" w:rsidP="002C04BA">
            <w:pPr>
              <w:pStyle w:val="acctfourfigures"/>
              <w:tabs>
                <w:tab w:val="clear" w:pos="765"/>
                <w:tab w:val="decimal" w:pos="731"/>
              </w:tabs>
              <w:spacing w:line="240" w:lineRule="atLeast"/>
              <w:ind w:right="-432"/>
              <w:rPr>
                <w:b/>
                <w:bCs/>
                <w:sz w:val="20"/>
              </w:rPr>
            </w:pPr>
          </w:p>
        </w:tc>
        <w:tc>
          <w:tcPr>
            <w:tcW w:w="907" w:type="dxa"/>
            <w:tcBorders>
              <w:top w:val="single" w:sz="4" w:space="0" w:color="auto"/>
              <w:bottom w:val="double" w:sz="4" w:space="0" w:color="auto"/>
            </w:tcBorders>
            <w:vAlign w:val="bottom"/>
          </w:tcPr>
          <w:p w:rsidR="002C04BA" w:rsidRPr="00616115" w:rsidRDefault="002C04BA" w:rsidP="002C04BA">
            <w:pPr>
              <w:pStyle w:val="acctfourfigures"/>
              <w:tabs>
                <w:tab w:val="clear" w:pos="765"/>
                <w:tab w:val="decimal" w:pos="651"/>
              </w:tabs>
              <w:spacing w:line="240" w:lineRule="atLeast"/>
              <w:ind w:right="12"/>
              <w:jc w:val="right"/>
              <w:rPr>
                <w:b/>
                <w:bCs/>
                <w:sz w:val="20"/>
              </w:rPr>
            </w:pPr>
            <w:r>
              <w:rPr>
                <w:b/>
                <w:bCs/>
                <w:sz w:val="20"/>
              </w:rPr>
              <w:t>119,237</w:t>
            </w:r>
          </w:p>
        </w:tc>
      </w:tr>
    </w:tbl>
    <w:p w:rsidR="00CF3FE2" w:rsidRPr="00872845" w:rsidRDefault="00CF3FE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cs/>
        </w:rPr>
      </w:pPr>
    </w:p>
    <w:tbl>
      <w:tblPr>
        <w:tblW w:w="9635" w:type="dxa"/>
        <w:tblInd w:w="450" w:type="dxa"/>
        <w:tblLayout w:type="fixed"/>
        <w:tblCellMar>
          <w:left w:w="79" w:type="dxa"/>
          <w:right w:w="79" w:type="dxa"/>
        </w:tblCellMar>
        <w:tblLook w:val="0000" w:firstRow="0" w:lastRow="0" w:firstColumn="0" w:lastColumn="0" w:noHBand="0" w:noVBand="0"/>
      </w:tblPr>
      <w:tblGrid>
        <w:gridCol w:w="2699"/>
        <w:gridCol w:w="181"/>
        <w:gridCol w:w="180"/>
        <w:gridCol w:w="900"/>
        <w:gridCol w:w="180"/>
        <w:gridCol w:w="990"/>
        <w:gridCol w:w="180"/>
        <w:gridCol w:w="990"/>
        <w:gridCol w:w="181"/>
        <w:gridCol w:w="899"/>
        <w:gridCol w:w="180"/>
        <w:gridCol w:w="990"/>
        <w:gridCol w:w="180"/>
        <w:gridCol w:w="905"/>
      </w:tblGrid>
      <w:tr w:rsidR="002C04BA" w:rsidRPr="00FB74E1" w:rsidTr="00E52E25">
        <w:trPr>
          <w:cantSplit/>
          <w:trHeight w:val="20"/>
          <w:tblHeader/>
        </w:trPr>
        <w:tc>
          <w:tcPr>
            <w:tcW w:w="2699" w:type="dxa"/>
            <w:shd w:val="clear" w:color="auto" w:fill="auto"/>
          </w:tcPr>
          <w:p w:rsidR="002C04BA" w:rsidRPr="00FB74E1" w:rsidRDefault="002C04BA" w:rsidP="002C04BA">
            <w:pPr>
              <w:ind w:right="-27"/>
              <w:rPr>
                <w:rFonts w:ascii="Times New Roman" w:hAnsi="Times New Roman"/>
                <w:i/>
                <w:iCs/>
                <w:color w:val="0000FF"/>
                <w:sz w:val="20"/>
                <w:szCs w:val="20"/>
                <w:shd w:val="clear" w:color="auto" w:fill="E0E0E0"/>
              </w:rPr>
            </w:pPr>
          </w:p>
        </w:tc>
        <w:tc>
          <w:tcPr>
            <w:tcW w:w="181" w:type="dxa"/>
            <w:shd w:val="clear" w:color="auto" w:fill="auto"/>
          </w:tcPr>
          <w:p w:rsidR="002C04BA" w:rsidRPr="00FB74E1" w:rsidRDefault="002C04BA" w:rsidP="002C04BA">
            <w:pPr>
              <w:outlineLvl w:val="0"/>
              <w:rPr>
                <w:rFonts w:ascii="Times New Roman" w:hAnsi="Times New Roman"/>
                <w:i/>
                <w:iCs/>
                <w:sz w:val="20"/>
                <w:szCs w:val="20"/>
              </w:rPr>
            </w:pPr>
          </w:p>
        </w:tc>
        <w:tc>
          <w:tcPr>
            <w:tcW w:w="180" w:type="dxa"/>
            <w:shd w:val="clear" w:color="auto" w:fill="auto"/>
          </w:tcPr>
          <w:p w:rsidR="002C04BA" w:rsidRPr="00FB74E1" w:rsidRDefault="002C04BA" w:rsidP="002C04BA">
            <w:pPr>
              <w:outlineLvl w:val="0"/>
              <w:rPr>
                <w:rFonts w:ascii="Times New Roman" w:hAnsi="Times New Roman"/>
                <w:i/>
                <w:iCs/>
                <w:color w:val="0000FF"/>
                <w:sz w:val="20"/>
                <w:szCs w:val="20"/>
              </w:rPr>
            </w:pPr>
          </w:p>
        </w:tc>
        <w:tc>
          <w:tcPr>
            <w:tcW w:w="6571" w:type="dxa"/>
            <w:gridSpan w:val="11"/>
            <w:shd w:val="clear" w:color="auto" w:fill="auto"/>
          </w:tcPr>
          <w:p w:rsidR="002C04BA" w:rsidRPr="00FB74E1" w:rsidRDefault="002C04BA" w:rsidP="002C04BA">
            <w:pPr>
              <w:pStyle w:val="acctmergecolhdg"/>
              <w:spacing w:line="240" w:lineRule="atLeast"/>
              <w:ind w:left="-79" w:right="-79"/>
              <w:rPr>
                <w:sz w:val="20"/>
              </w:rPr>
            </w:pPr>
            <w:r w:rsidRPr="00FB74E1">
              <w:rPr>
                <w:sz w:val="20"/>
              </w:rPr>
              <w:t>Separate financial statements</w:t>
            </w:r>
          </w:p>
        </w:tc>
      </w:tr>
      <w:tr w:rsidR="002C04BA" w:rsidRPr="00FB74E1" w:rsidTr="00E52E25">
        <w:trPr>
          <w:cantSplit/>
          <w:trHeight w:val="20"/>
          <w:tblHeader/>
        </w:trPr>
        <w:tc>
          <w:tcPr>
            <w:tcW w:w="2699" w:type="dxa"/>
            <w:shd w:val="clear" w:color="auto" w:fill="auto"/>
          </w:tcPr>
          <w:p w:rsidR="002C04BA" w:rsidRPr="00FB74E1" w:rsidRDefault="002C04BA" w:rsidP="002C04BA">
            <w:pPr>
              <w:pStyle w:val="acctfourfigures"/>
              <w:tabs>
                <w:tab w:val="clear" w:pos="765"/>
                <w:tab w:val="decimal" w:pos="370"/>
              </w:tabs>
              <w:spacing w:line="240" w:lineRule="atLeast"/>
              <w:rPr>
                <w:b/>
                <w:bCs/>
                <w:sz w:val="20"/>
              </w:rPr>
            </w:pPr>
          </w:p>
        </w:tc>
        <w:tc>
          <w:tcPr>
            <w:tcW w:w="181" w:type="dxa"/>
            <w:shd w:val="clear" w:color="auto" w:fill="auto"/>
          </w:tcPr>
          <w:p w:rsidR="002C04BA" w:rsidRPr="00FB74E1" w:rsidRDefault="002C04BA" w:rsidP="002C04BA">
            <w:pPr>
              <w:pStyle w:val="acctfourfigures"/>
              <w:tabs>
                <w:tab w:val="clear" w:pos="765"/>
              </w:tabs>
              <w:spacing w:line="240" w:lineRule="atLeast"/>
              <w:jc w:val="center"/>
              <w:rPr>
                <w:sz w:val="20"/>
              </w:rPr>
            </w:pPr>
          </w:p>
        </w:tc>
        <w:tc>
          <w:tcPr>
            <w:tcW w:w="180" w:type="dxa"/>
            <w:shd w:val="clear" w:color="auto" w:fill="auto"/>
          </w:tcPr>
          <w:p w:rsidR="002C04BA" w:rsidRPr="00FB74E1" w:rsidRDefault="002C04BA" w:rsidP="002C04BA">
            <w:pPr>
              <w:pStyle w:val="acctfourfigures"/>
              <w:tabs>
                <w:tab w:val="clear" w:pos="765"/>
              </w:tabs>
              <w:spacing w:line="240" w:lineRule="atLeast"/>
              <w:jc w:val="center"/>
              <w:rPr>
                <w:sz w:val="20"/>
              </w:rPr>
            </w:pPr>
          </w:p>
        </w:tc>
        <w:tc>
          <w:tcPr>
            <w:tcW w:w="3240" w:type="dxa"/>
            <w:gridSpan w:val="5"/>
            <w:shd w:val="clear" w:color="auto" w:fill="auto"/>
          </w:tcPr>
          <w:p w:rsidR="002C04BA" w:rsidRPr="00FB74E1" w:rsidRDefault="002C04BA" w:rsidP="002C04BA">
            <w:pPr>
              <w:pStyle w:val="acctmergecolhdg"/>
              <w:spacing w:line="240" w:lineRule="atLeast"/>
              <w:rPr>
                <w:b w:val="0"/>
                <w:bCs/>
                <w:sz w:val="20"/>
              </w:rPr>
            </w:pPr>
            <w:r w:rsidRPr="00FB74E1">
              <w:rPr>
                <w:b w:val="0"/>
                <w:bCs/>
                <w:sz w:val="20"/>
              </w:rPr>
              <w:t>20</w:t>
            </w:r>
            <w:r w:rsidR="00CF3FE2">
              <w:rPr>
                <w:b w:val="0"/>
                <w:bCs/>
                <w:sz w:val="20"/>
              </w:rPr>
              <w:t>20</w:t>
            </w:r>
          </w:p>
        </w:tc>
        <w:tc>
          <w:tcPr>
            <w:tcW w:w="181" w:type="dxa"/>
            <w:shd w:val="clear" w:color="auto" w:fill="auto"/>
          </w:tcPr>
          <w:p w:rsidR="002C04BA" w:rsidRPr="00FB74E1" w:rsidRDefault="002C04BA" w:rsidP="002C04BA">
            <w:pPr>
              <w:pStyle w:val="acctmergecolhdg"/>
              <w:spacing w:line="240" w:lineRule="atLeast"/>
              <w:rPr>
                <w:b w:val="0"/>
                <w:bCs/>
                <w:sz w:val="20"/>
              </w:rPr>
            </w:pPr>
          </w:p>
        </w:tc>
        <w:tc>
          <w:tcPr>
            <w:tcW w:w="3150" w:type="dxa"/>
            <w:gridSpan w:val="5"/>
            <w:shd w:val="clear" w:color="auto" w:fill="auto"/>
          </w:tcPr>
          <w:p w:rsidR="002C04BA" w:rsidRPr="00FB74E1" w:rsidRDefault="00CF3FE2" w:rsidP="002C04BA">
            <w:pPr>
              <w:pStyle w:val="acctmergecolhdg"/>
              <w:spacing w:line="240" w:lineRule="atLeast"/>
              <w:rPr>
                <w:b w:val="0"/>
                <w:bCs/>
                <w:sz w:val="20"/>
              </w:rPr>
            </w:pPr>
            <w:r>
              <w:rPr>
                <w:b w:val="0"/>
                <w:bCs/>
                <w:sz w:val="20"/>
              </w:rPr>
              <w:t>2019</w:t>
            </w:r>
          </w:p>
        </w:tc>
      </w:tr>
      <w:tr w:rsidR="002C04BA" w:rsidRPr="00FB74E1" w:rsidTr="00E52E25">
        <w:trPr>
          <w:cantSplit/>
          <w:trHeight w:val="20"/>
          <w:tblHeader/>
        </w:trPr>
        <w:tc>
          <w:tcPr>
            <w:tcW w:w="2699" w:type="dxa"/>
            <w:shd w:val="clear" w:color="auto" w:fill="auto"/>
          </w:tcPr>
          <w:p w:rsidR="00C34A65" w:rsidRDefault="00C34A65" w:rsidP="002C04BA">
            <w:pPr>
              <w:pStyle w:val="acctfourfigures"/>
              <w:tabs>
                <w:tab w:val="clear" w:pos="765"/>
              </w:tabs>
              <w:spacing w:line="240" w:lineRule="auto"/>
              <w:ind w:left="100" w:hanging="100"/>
              <w:rPr>
                <w:b/>
                <w:bCs/>
                <w:i/>
                <w:iCs/>
                <w:sz w:val="20"/>
              </w:rPr>
            </w:pPr>
          </w:p>
          <w:p w:rsidR="002C04BA" w:rsidRPr="00FB74E1" w:rsidRDefault="00C34A65" w:rsidP="002C04BA">
            <w:pPr>
              <w:pStyle w:val="acctfourfigures"/>
              <w:tabs>
                <w:tab w:val="clear" w:pos="765"/>
              </w:tabs>
              <w:spacing w:line="240" w:lineRule="auto"/>
              <w:ind w:left="100" w:hanging="100"/>
              <w:rPr>
                <w:b/>
                <w:bCs/>
                <w:i/>
                <w:iCs/>
                <w:sz w:val="20"/>
              </w:rPr>
            </w:pPr>
            <w:r>
              <w:rPr>
                <w:b/>
                <w:bCs/>
                <w:i/>
                <w:iCs/>
                <w:sz w:val="20"/>
              </w:rPr>
              <w:t>Exposure to foreign currency</w:t>
            </w:r>
            <w:r w:rsidRPr="00616115">
              <w:rPr>
                <w:b/>
                <w:bCs/>
                <w:i/>
                <w:iCs/>
                <w:sz w:val="20"/>
              </w:rPr>
              <w:t xml:space="preserve"> at 31 December</w:t>
            </w:r>
          </w:p>
        </w:tc>
        <w:tc>
          <w:tcPr>
            <w:tcW w:w="181" w:type="dxa"/>
            <w:shd w:val="clear" w:color="auto" w:fill="auto"/>
            <w:vAlign w:val="bottom"/>
          </w:tcPr>
          <w:p w:rsidR="002C04BA" w:rsidRPr="00FB74E1" w:rsidRDefault="002C04BA" w:rsidP="002C04BA">
            <w:pPr>
              <w:pStyle w:val="acctfourfigures"/>
              <w:tabs>
                <w:tab w:val="clear" w:pos="765"/>
              </w:tabs>
              <w:spacing w:line="240" w:lineRule="auto"/>
              <w:jc w:val="center"/>
              <w:rPr>
                <w:i/>
                <w:iCs/>
                <w:sz w:val="20"/>
              </w:rPr>
            </w:pPr>
          </w:p>
        </w:tc>
        <w:tc>
          <w:tcPr>
            <w:tcW w:w="180" w:type="dxa"/>
            <w:shd w:val="clear" w:color="auto" w:fill="auto"/>
          </w:tcPr>
          <w:p w:rsidR="002C04BA" w:rsidRPr="00FB74E1" w:rsidRDefault="002C04BA" w:rsidP="002C04BA">
            <w:pPr>
              <w:pStyle w:val="acctfourfigures"/>
              <w:tabs>
                <w:tab w:val="clear" w:pos="765"/>
              </w:tabs>
              <w:spacing w:line="240" w:lineRule="auto"/>
              <w:jc w:val="center"/>
              <w:rPr>
                <w:sz w:val="20"/>
              </w:rPr>
            </w:pPr>
          </w:p>
        </w:tc>
        <w:tc>
          <w:tcPr>
            <w:tcW w:w="900" w:type="dxa"/>
            <w:shd w:val="clear" w:color="auto" w:fill="auto"/>
          </w:tcPr>
          <w:p w:rsidR="002C04BA" w:rsidRPr="00FB74E1" w:rsidRDefault="002C04BA" w:rsidP="002C04BA">
            <w:pPr>
              <w:pStyle w:val="acctmergecolhdg"/>
              <w:spacing w:line="240" w:lineRule="auto"/>
              <w:rPr>
                <w:b w:val="0"/>
                <w:bCs/>
                <w:sz w:val="20"/>
              </w:rPr>
            </w:pPr>
            <w:r w:rsidRPr="00FB74E1">
              <w:rPr>
                <w:b w:val="0"/>
                <w:bCs/>
                <w:sz w:val="20"/>
              </w:rPr>
              <w:t>United States Dollars</w:t>
            </w:r>
          </w:p>
        </w:tc>
        <w:tc>
          <w:tcPr>
            <w:tcW w:w="180" w:type="dxa"/>
            <w:shd w:val="clear" w:color="auto" w:fill="auto"/>
          </w:tcPr>
          <w:p w:rsidR="002C04BA" w:rsidRPr="00FB74E1" w:rsidRDefault="002C04BA" w:rsidP="002C04BA">
            <w:pPr>
              <w:pStyle w:val="acctmergecolhdg"/>
              <w:spacing w:line="240" w:lineRule="auto"/>
              <w:rPr>
                <w:b w:val="0"/>
                <w:bCs/>
                <w:sz w:val="20"/>
              </w:rPr>
            </w:pPr>
          </w:p>
        </w:tc>
        <w:tc>
          <w:tcPr>
            <w:tcW w:w="990" w:type="dxa"/>
            <w:shd w:val="clear" w:color="auto" w:fill="auto"/>
          </w:tcPr>
          <w:p w:rsidR="002C04BA" w:rsidRPr="00FB74E1" w:rsidRDefault="002C04BA" w:rsidP="002C04BA">
            <w:pPr>
              <w:pStyle w:val="acctmergecolhdg"/>
              <w:spacing w:line="240" w:lineRule="auto"/>
              <w:rPr>
                <w:b w:val="0"/>
                <w:bCs/>
                <w:sz w:val="20"/>
              </w:rPr>
            </w:pPr>
            <w:r w:rsidRPr="00FB74E1">
              <w:rPr>
                <w:b w:val="0"/>
                <w:bCs/>
                <w:sz w:val="20"/>
                <w:lang w:val="fr-FR"/>
              </w:rPr>
              <w:br/>
            </w:r>
            <w:proofErr w:type="spellStart"/>
            <w:r w:rsidRPr="00FB74E1">
              <w:rPr>
                <w:b w:val="0"/>
                <w:bCs/>
                <w:sz w:val="20"/>
                <w:lang w:val="fr-FR"/>
              </w:rPr>
              <w:t>Japanese</w:t>
            </w:r>
            <w:proofErr w:type="spellEnd"/>
            <w:r w:rsidRPr="00FB74E1">
              <w:rPr>
                <w:b w:val="0"/>
                <w:bCs/>
                <w:sz w:val="20"/>
                <w:lang w:val="fr-FR"/>
              </w:rPr>
              <w:br/>
              <w:t>Yen</w:t>
            </w:r>
          </w:p>
        </w:tc>
        <w:tc>
          <w:tcPr>
            <w:tcW w:w="180" w:type="dxa"/>
            <w:shd w:val="clear" w:color="auto" w:fill="auto"/>
          </w:tcPr>
          <w:p w:rsidR="002C04BA" w:rsidRPr="00FB74E1" w:rsidRDefault="002C04BA" w:rsidP="002C04BA">
            <w:pPr>
              <w:pStyle w:val="acctmergecolhdg"/>
              <w:spacing w:line="240" w:lineRule="auto"/>
              <w:rPr>
                <w:b w:val="0"/>
                <w:bCs/>
                <w:sz w:val="20"/>
              </w:rPr>
            </w:pPr>
          </w:p>
        </w:tc>
        <w:tc>
          <w:tcPr>
            <w:tcW w:w="990" w:type="dxa"/>
            <w:shd w:val="clear" w:color="auto" w:fill="auto"/>
          </w:tcPr>
          <w:p w:rsidR="002C04BA" w:rsidRPr="00FB74E1" w:rsidRDefault="002C04BA" w:rsidP="002C04BA">
            <w:pPr>
              <w:pStyle w:val="acctmergecolhdg"/>
              <w:spacing w:line="240" w:lineRule="auto"/>
              <w:rPr>
                <w:b w:val="0"/>
                <w:bCs/>
                <w:sz w:val="20"/>
              </w:rPr>
            </w:pPr>
            <w:r w:rsidRPr="00FB74E1">
              <w:rPr>
                <w:b w:val="0"/>
                <w:bCs/>
                <w:sz w:val="20"/>
              </w:rPr>
              <w:br/>
            </w:r>
          </w:p>
          <w:p w:rsidR="002C04BA" w:rsidRPr="00FB74E1" w:rsidDel="0080154F" w:rsidRDefault="002C04BA" w:rsidP="002C04BA">
            <w:pPr>
              <w:pStyle w:val="acctmergecolhdg"/>
              <w:spacing w:line="240" w:lineRule="auto"/>
              <w:rPr>
                <w:b w:val="0"/>
                <w:bCs/>
                <w:sz w:val="20"/>
              </w:rPr>
            </w:pPr>
            <w:r w:rsidRPr="00FB74E1">
              <w:rPr>
                <w:b w:val="0"/>
                <w:bCs/>
                <w:sz w:val="20"/>
              </w:rPr>
              <w:t>Total</w:t>
            </w:r>
          </w:p>
        </w:tc>
        <w:tc>
          <w:tcPr>
            <w:tcW w:w="181" w:type="dxa"/>
            <w:shd w:val="clear" w:color="auto" w:fill="auto"/>
          </w:tcPr>
          <w:p w:rsidR="002C04BA" w:rsidRPr="00FB74E1" w:rsidRDefault="002C04BA" w:rsidP="002C04BA">
            <w:pPr>
              <w:pStyle w:val="acctmergecolhdg"/>
              <w:spacing w:line="240" w:lineRule="auto"/>
              <w:rPr>
                <w:b w:val="0"/>
                <w:bCs/>
                <w:sz w:val="20"/>
              </w:rPr>
            </w:pPr>
          </w:p>
        </w:tc>
        <w:tc>
          <w:tcPr>
            <w:tcW w:w="899" w:type="dxa"/>
            <w:shd w:val="clear" w:color="auto" w:fill="auto"/>
          </w:tcPr>
          <w:p w:rsidR="002C04BA" w:rsidRPr="00FB74E1" w:rsidDel="0080154F" w:rsidRDefault="002C04BA" w:rsidP="002C04BA">
            <w:pPr>
              <w:pStyle w:val="acctmergecolhdg"/>
              <w:spacing w:line="240" w:lineRule="auto"/>
              <w:rPr>
                <w:b w:val="0"/>
                <w:bCs/>
                <w:sz w:val="20"/>
              </w:rPr>
            </w:pPr>
            <w:r w:rsidRPr="00FB74E1">
              <w:rPr>
                <w:b w:val="0"/>
                <w:bCs/>
                <w:sz w:val="20"/>
              </w:rPr>
              <w:t>United States Dollars</w:t>
            </w:r>
          </w:p>
        </w:tc>
        <w:tc>
          <w:tcPr>
            <w:tcW w:w="180" w:type="dxa"/>
          </w:tcPr>
          <w:p w:rsidR="002C04BA" w:rsidRPr="00FB74E1" w:rsidRDefault="002C04BA" w:rsidP="002C04BA">
            <w:pPr>
              <w:pStyle w:val="acctmergecolhdg"/>
              <w:spacing w:line="240" w:lineRule="auto"/>
              <w:rPr>
                <w:b w:val="0"/>
                <w:bCs/>
                <w:sz w:val="20"/>
              </w:rPr>
            </w:pPr>
          </w:p>
        </w:tc>
        <w:tc>
          <w:tcPr>
            <w:tcW w:w="990" w:type="dxa"/>
          </w:tcPr>
          <w:p w:rsidR="002C04BA" w:rsidRPr="00FB74E1" w:rsidRDefault="002C04BA" w:rsidP="002C04BA">
            <w:pPr>
              <w:pStyle w:val="acctmergecolhdg"/>
              <w:spacing w:line="240" w:lineRule="auto"/>
              <w:rPr>
                <w:b w:val="0"/>
                <w:bCs/>
                <w:sz w:val="20"/>
                <w:lang w:val="fr-FR"/>
              </w:rPr>
            </w:pPr>
            <w:r w:rsidRPr="00FB74E1">
              <w:rPr>
                <w:b w:val="0"/>
                <w:bCs/>
                <w:sz w:val="20"/>
                <w:lang w:val="fr-FR"/>
              </w:rPr>
              <w:br/>
            </w:r>
            <w:proofErr w:type="spellStart"/>
            <w:r w:rsidRPr="00FB74E1">
              <w:rPr>
                <w:b w:val="0"/>
                <w:bCs/>
                <w:sz w:val="20"/>
                <w:lang w:val="fr-FR"/>
              </w:rPr>
              <w:t>Japanese</w:t>
            </w:r>
            <w:proofErr w:type="spellEnd"/>
            <w:r w:rsidRPr="00FB74E1">
              <w:rPr>
                <w:b w:val="0"/>
                <w:bCs/>
                <w:sz w:val="20"/>
                <w:lang w:val="fr-FR"/>
              </w:rPr>
              <w:br/>
              <w:t>Yen</w:t>
            </w:r>
          </w:p>
        </w:tc>
        <w:tc>
          <w:tcPr>
            <w:tcW w:w="180" w:type="dxa"/>
          </w:tcPr>
          <w:p w:rsidR="002C04BA" w:rsidRPr="00FB74E1" w:rsidRDefault="002C04BA" w:rsidP="002C04BA">
            <w:pPr>
              <w:pStyle w:val="acctmergecolhdg"/>
              <w:spacing w:line="240" w:lineRule="auto"/>
              <w:rPr>
                <w:b w:val="0"/>
                <w:bCs/>
                <w:sz w:val="20"/>
              </w:rPr>
            </w:pPr>
          </w:p>
        </w:tc>
        <w:tc>
          <w:tcPr>
            <w:tcW w:w="905" w:type="dxa"/>
          </w:tcPr>
          <w:p w:rsidR="002C04BA" w:rsidRPr="00FB74E1" w:rsidRDefault="002C04BA" w:rsidP="002C04BA">
            <w:pPr>
              <w:pStyle w:val="acctmergecolhdg"/>
              <w:spacing w:line="240" w:lineRule="auto"/>
              <w:rPr>
                <w:b w:val="0"/>
                <w:bCs/>
                <w:sz w:val="20"/>
              </w:rPr>
            </w:pPr>
            <w:r w:rsidRPr="00FB74E1">
              <w:rPr>
                <w:b w:val="0"/>
                <w:bCs/>
                <w:sz w:val="20"/>
              </w:rPr>
              <w:br/>
            </w:r>
          </w:p>
          <w:p w:rsidR="002C04BA" w:rsidRPr="00FB74E1" w:rsidRDefault="002C04BA" w:rsidP="002C04BA">
            <w:pPr>
              <w:pStyle w:val="acctmergecolhdg"/>
              <w:spacing w:line="240" w:lineRule="auto"/>
              <w:rPr>
                <w:b w:val="0"/>
                <w:bCs/>
                <w:sz w:val="20"/>
              </w:rPr>
            </w:pPr>
            <w:r w:rsidRPr="00FB74E1">
              <w:rPr>
                <w:b w:val="0"/>
                <w:bCs/>
                <w:sz w:val="20"/>
              </w:rPr>
              <w:t>Total</w:t>
            </w:r>
          </w:p>
        </w:tc>
      </w:tr>
      <w:tr w:rsidR="002C04BA" w:rsidRPr="00FB74E1" w:rsidTr="00E52E25">
        <w:trPr>
          <w:cantSplit/>
          <w:trHeight w:val="20"/>
          <w:tblHeader/>
        </w:trPr>
        <w:tc>
          <w:tcPr>
            <w:tcW w:w="2699" w:type="dxa"/>
            <w:shd w:val="clear" w:color="auto" w:fill="auto"/>
          </w:tcPr>
          <w:p w:rsidR="002C04BA" w:rsidRPr="00FB74E1" w:rsidRDefault="002C04BA" w:rsidP="002C04BA">
            <w:pPr>
              <w:rPr>
                <w:rFonts w:ascii="Times New Roman" w:hAnsi="Times New Roman"/>
                <w:b/>
                <w:bCs/>
                <w:i/>
                <w:iCs/>
                <w:sz w:val="20"/>
                <w:szCs w:val="20"/>
              </w:rPr>
            </w:pPr>
          </w:p>
        </w:tc>
        <w:tc>
          <w:tcPr>
            <w:tcW w:w="181" w:type="dxa"/>
            <w:shd w:val="clear" w:color="auto" w:fill="auto"/>
          </w:tcPr>
          <w:p w:rsidR="002C04BA" w:rsidRPr="00FB74E1" w:rsidRDefault="002C04BA" w:rsidP="002C04BA">
            <w:pPr>
              <w:rPr>
                <w:rFonts w:ascii="Times New Roman" w:hAnsi="Times New Roman"/>
                <w:b/>
                <w:bCs/>
                <w:i/>
                <w:iCs/>
                <w:sz w:val="20"/>
                <w:szCs w:val="20"/>
              </w:rPr>
            </w:pPr>
          </w:p>
        </w:tc>
        <w:tc>
          <w:tcPr>
            <w:tcW w:w="180" w:type="dxa"/>
            <w:shd w:val="clear" w:color="auto" w:fill="auto"/>
          </w:tcPr>
          <w:p w:rsidR="002C04BA" w:rsidRPr="00FB74E1" w:rsidRDefault="002C04BA" w:rsidP="002C04BA">
            <w:pPr>
              <w:rPr>
                <w:rFonts w:ascii="Times New Roman" w:hAnsi="Times New Roman"/>
                <w:b/>
                <w:bCs/>
                <w:i/>
                <w:iCs/>
                <w:sz w:val="20"/>
                <w:szCs w:val="20"/>
              </w:rPr>
            </w:pPr>
          </w:p>
        </w:tc>
        <w:tc>
          <w:tcPr>
            <w:tcW w:w="6571" w:type="dxa"/>
            <w:gridSpan w:val="11"/>
            <w:shd w:val="clear" w:color="auto" w:fill="auto"/>
          </w:tcPr>
          <w:p w:rsidR="002C04BA" w:rsidRPr="00FB74E1" w:rsidRDefault="002C04BA" w:rsidP="002C04BA">
            <w:pPr>
              <w:pStyle w:val="acctfourfigures"/>
              <w:spacing w:line="240" w:lineRule="atLeast"/>
              <w:jc w:val="center"/>
              <w:rPr>
                <w:i/>
                <w:iCs/>
                <w:sz w:val="20"/>
              </w:rPr>
            </w:pPr>
            <w:r w:rsidRPr="00FB74E1">
              <w:rPr>
                <w:i/>
                <w:iCs/>
                <w:sz w:val="20"/>
              </w:rPr>
              <w:t xml:space="preserve">(in </w:t>
            </w:r>
            <w:r>
              <w:rPr>
                <w:i/>
                <w:iCs/>
                <w:sz w:val="20"/>
              </w:rPr>
              <w:t>thousand</w:t>
            </w:r>
            <w:r w:rsidRPr="00FB74E1">
              <w:rPr>
                <w:i/>
                <w:iCs/>
                <w:sz w:val="20"/>
              </w:rPr>
              <w:t xml:space="preserve"> Baht)</w:t>
            </w:r>
          </w:p>
        </w:tc>
      </w:tr>
      <w:tr w:rsidR="00CF3FE2" w:rsidRPr="00FB74E1" w:rsidTr="00E52E25">
        <w:trPr>
          <w:cantSplit/>
          <w:trHeight w:val="20"/>
        </w:trPr>
        <w:tc>
          <w:tcPr>
            <w:tcW w:w="2699" w:type="dxa"/>
            <w:shd w:val="clear" w:color="auto" w:fill="auto"/>
          </w:tcPr>
          <w:p w:rsidR="00CF3FE2" w:rsidRPr="00FB74E1" w:rsidRDefault="00CF3FE2" w:rsidP="00CF3F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Cash and cash equivalents</w:t>
            </w:r>
          </w:p>
        </w:tc>
        <w:tc>
          <w:tcPr>
            <w:tcW w:w="181" w:type="dxa"/>
            <w:shd w:val="clear" w:color="auto" w:fill="auto"/>
          </w:tcPr>
          <w:p w:rsidR="00CF3FE2" w:rsidRPr="00FB74E1" w:rsidRDefault="00CF3FE2" w:rsidP="00CF3FE2">
            <w:pPr>
              <w:jc w:val="center"/>
              <w:rPr>
                <w:rFonts w:ascii="Times New Roman" w:hAnsi="Times New Roman"/>
                <w:i/>
                <w:iCs/>
                <w:sz w:val="20"/>
                <w:szCs w:val="20"/>
              </w:rPr>
            </w:pPr>
          </w:p>
        </w:tc>
        <w:tc>
          <w:tcPr>
            <w:tcW w:w="180" w:type="dxa"/>
            <w:shd w:val="clear" w:color="auto" w:fill="auto"/>
          </w:tcPr>
          <w:p w:rsidR="00CF3FE2" w:rsidRPr="00FB74E1" w:rsidRDefault="00CF3FE2" w:rsidP="00CF3FE2">
            <w:pPr>
              <w:rPr>
                <w:rFonts w:ascii="Times New Roman" w:hAnsi="Times New Roman"/>
                <w:sz w:val="20"/>
                <w:szCs w:val="20"/>
              </w:rPr>
            </w:pPr>
          </w:p>
        </w:tc>
        <w:tc>
          <w:tcPr>
            <w:tcW w:w="900" w:type="dxa"/>
            <w:shd w:val="clear" w:color="auto" w:fill="auto"/>
          </w:tcPr>
          <w:p w:rsidR="00CF3FE2" w:rsidRPr="00CF3FE2" w:rsidRDefault="00CF3FE2" w:rsidP="00CF3FE2">
            <w:pPr>
              <w:pStyle w:val="acctfourfigures"/>
              <w:tabs>
                <w:tab w:val="clear" w:pos="765"/>
                <w:tab w:val="decimal" w:pos="434"/>
              </w:tabs>
              <w:spacing w:line="240" w:lineRule="auto"/>
              <w:ind w:left="-108"/>
              <w:rPr>
                <w:sz w:val="20"/>
                <w:lang w:val="en-US" w:bidi="th-TH"/>
              </w:rPr>
            </w:pPr>
            <w:r w:rsidRPr="00CF3FE2">
              <w:rPr>
                <w:sz w:val="20"/>
                <w:lang w:val="en-US" w:bidi="th-TH"/>
              </w:rPr>
              <w:t>-</w:t>
            </w:r>
          </w:p>
        </w:tc>
        <w:tc>
          <w:tcPr>
            <w:tcW w:w="180" w:type="dxa"/>
            <w:shd w:val="clear" w:color="auto" w:fill="auto"/>
          </w:tcPr>
          <w:p w:rsidR="00CF3FE2" w:rsidRPr="00CF3FE2" w:rsidRDefault="00CF3FE2" w:rsidP="00CF3FE2">
            <w:pPr>
              <w:pStyle w:val="BodyText"/>
              <w:spacing w:after="0"/>
              <w:ind w:right="-405"/>
              <w:jc w:val="both"/>
              <w:rPr>
                <w:rFonts w:ascii="Times New Roman" w:hAnsi="Times New Roman" w:cs="Times New Roman"/>
                <w:sz w:val="20"/>
                <w:szCs w:val="20"/>
              </w:rPr>
            </w:pPr>
          </w:p>
        </w:tc>
        <w:tc>
          <w:tcPr>
            <w:tcW w:w="990" w:type="dxa"/>
            <w:shd w:val="clear" w:color="auto" w:fill="auto"/>
            <w:vAlign w:val="bottom"/>
          </w:tcPr>
          <w:p w:rsidR="00CF3FE2" w:rsidRPr="00CF3FE2" w:rsidRDefault="00CF3FE2" w:rsidP="00CF3FE2">
            <w:pPr>
              <w:pStyle w:val="acctfourfigures"/>
              <w:tabs>
                <w:tab w:val="clear" w:pos="765"/>
                <w:tab w:val="decimal" w:pos="434"/>
              </w:tabs>
              <w:spacing w:line="240" w:lineRule="auto"/>
              <w:ind w:left="-108"/>
              <w:rPr>
                <w:sz w:val="20"/>
                <w:lang w:val="en-US" w:bidi="th-TH"/>
              </w:rPr>
            </w:pPr>
            <w:r w:rsidRPr="00CF3FE2">
              <w:rPr>
                <w:sz w:val="20"/>
                <w:lang w:val="en-US" w:bidi="th-TH"/>
              </w:rPr>
              <w:t>-</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shd w:val="clear" w:color="auto" w:fill="auto"/>
            <w:vAlign w:val="bottom"/>
          </w:tcPr>
          <w:p w:rsidR="00CF3FE2" w:rsidRPr="00CF3FE2" w:rsidRDefault="00CF3FE2" w:rsidP="00CF3FE2">
            <w:pPr>
              <w:pStyle w:val="acctfourfigures"/>
              <w:tabs>
                <w:tab w:val="clear" w:pos="765"/>
                <w:tab w:val="decimal" w:pos="434"/>
              </w:tabs>
              <w:spacing w:line="240" w:lineRule="auto"/>
              <w:ind w:left="-108"/>
              <w:rPr>
                <w:sz w:val="20"/>
                <w:lang w:val="en-US" w:bidi="th-TH"/>
              </w:rPr>
            </w:pPr>
            <w:r w:rsidRPr="00CF3FE2">
              <w:rPr>
                <w:sz w:val="20"/>
                <w:lang w:val="en-US" w:bidi="th-TH"/>
              </w:rPr>
              <w:t>-</w:t>
            </w:r>
          </w:p>
        </w:tc>
        <w:tc>
          <w:tcPr>
            <w:tcW w:w="181" w:type="dxa"/>
            <w:shd w:val="clear" w:color="auto" w:fill="auto"/>
          </w:tcPr>
          <w:p w:rsidR="00CF3FE2" w:rsidRPr="00CF3FE2" w:rsidRDefault="00CF3FE2" w:rsidP="00CF3FE2">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9" w:type="dxa"/>
            <w:shd w:val="clear" w:color="auto" w:fill="auto"/>
          </w:tcPr>
          <w:p w:rsidR="00CF3FE2" w:rsidRPr="00CF3FE2" w:rsidRDefault="00CF3FE2" w:rsidP="00E52E25">
            <w:pPr>
              <w:pStyle w:val="acctfourfigures"/>
              <w:tabs>
                <w:tab w:val="clear" w:pos="765"/>
                <w:tab w:val="decimal" w:pos="731"/>
              </w:tabs>
              <w:spacing w:line="240" w:lineRule="atLeast"/>
              <w:ind w:right="-432"/>
              <w:rPr>
                <w:sz w:val="20"/>
              </w:rPr>
            </w:pPr>
            <w:r w:rsidRPr="00CF3FE2">
              <w:rPr>
                <w:sz w:val="20"/>
              </w:rPr>
              <w:t>17</w:t>
            </w:r>
          </w:p>
        </w:tc>
        <w:tc>
          <w:tcPr>
            <w:tcW w:w="180" w:type="dxa"/>
            <w:shd w:val="clear" w:color="auto" w:fill="auto"/>
          </w:tcPr>
          <w:p w:rsidR="00CF3FE2" w:rsidRPr="00CF3FE2" w:rsidRDefault="00CF3FE2" w:rsidP="00CF3FE2">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CF3FE2" w:rsidRPr="00CF3FE2" w:rsidRDefault="00CF3FE2" w:rsidP="00CF3FE2">
            <w:pPr>
              <w:pStyle w:val="acctfourfigures"/>
              <w:tabs>
                <w:tab w:val="clear" w:pos="765"/>
                <w:tab w:val="decimal" w:pos="467"/>
              </w:tabs>
              <w:spacing w:line="240" w:lineRule="atLeast"/>
              <w:ind w:right="-432"/>
              <w:rPr>
                <w:sz w:val="20"/>
              </w:rPr>
            </w:pPr>
            <w:r w:rsidRPr="00CF3FE2">
              <w:rPr>
                <w:sz w:val="20"/>
              </w:rPr>
              <w:t>-</w:t>
            </w:r>
          </w:p>
        </w:tc>
        <w:tc>
          <w:tcPr>
            <w:tcW w:w="180" w:type="dxa"/>
            <w:shd w:val="clear" w:color="auto" w:fill="auto"/>
          </w:tcPr>
          <w:p w:rsidR="00CF3FE2" w:rsidRPr="00CF3FE2" w:rsidRDefault="00CF3FE2" w:rsidP="00CF3FE2">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5" w:type="dxa"/>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17</w:t>
            </w:r>
          </w:p>
        </w:tc>
      </w:tr>
      <w:tr w:rsidR="00CF3FE2" w:rsidRPr="00FB74E1" w:rsidTr="00E52E25">
        <w:trPr>
          <w:cantSplit/>
          <w:trHeight w:val="20"/>
        </w:trPr>
        <w:tc>
          <w:tcPr>
            <w:tcW w:w="2699" w:type="dxa"/>
            <w:shd w:val="clear" w:color="auto" w:fill="auto"/>
          </w:tcPr>
          <w:p w:rsidR="00CF3FE2" w:rsidRPr="00FB74E1" w:rsidRDefault="00CF3FE2" w:rsidP="00CF3F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Trade accounts receivable</w:t>
            </w:r>
          </w:p>
        </w:tc>
        <w:tc>
          <w:tcPr>
            <w:tcW w:w="181" w:type="dxa"/>
            <w:shd w:val="clear" w:color="auto" w:fill="auto"/>
          </w:tcPr>
          <w:p w:rsidR="00CF3FE2" w:rsidRPr="00FB74E1" w:rsidRDefault="00CF3FE2" w:rsidP="00CF3FE2">
            <w:pPr>
              <w:jc w:val="center"/>
              <w:rPr>
                <w:rFonts w:ascii="Times New Roman" w:hAnsi="Times New Roman"/>
                <w:i/>
                <w:iCs/>
                <w:sz w:val="20"/>
                <w:szCs w:val="20"/>
              </w:rPr>
            </w:pPr>
          </w:p>
        </w:tc>
        <w:tc>
          <w:tcPr>
            <w:tcW w:w="180" w:type="dxa"/>
            <w:shd w:val="clear" w:color="auto" w:fill="auto"/>
          </w:tcPr>
          <w:p w:rsidR="00CF3FE2" w:rsidRPr="00FB74E1" w:rsidRDefault="00CF3FE2" w:rsidP="00CF3FE2">
            <w:pPr>
              <w:rPr>
                <w:rFonts w:ascii="Times New Roman" w:hAnsi="Times New Roman"/>
                <w:sz w:val="20"/>
                <w:szCs w:val="20"/>
              </w:rPr>
            </w:pPr>
          </w:p>
        </w:tc>
        <w:tc>
          <w:tcPr>
            <w:tcW w:w="900"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lang w:val="en-US" w:bidi="th-TH"/>
              </w:rPr>
            </w:pPr>
            <w:r w:rsidRPr="00CF3FE2">
              <w:rPr>
                <w:sz w:val="20"/>
                <w:lang w:val="en-US" w:bidi="th-TH"/>
              </w:rPr>
              <w:t>8,</w:t>
            </w:r>
            <w:r w:rsidRPr="00CF3FE2">
              <w:rPr>
                <w:sz w:val="20"/>
              </w:rPr>
              <w:t>271</w:t>
            </w:r>
          </w:p>
        </w:tc>
        <w:tc>
          <w:tcPr>
            <w:tcW w:w="180" w:type="dxa"/>
            <w:shd w:val="clear" w:color="auto" w:fill="auto"/>
          </w:tcPr>
          <w:p w:rsidR="00CF3FE2" w:rsidRPr="00CF3FE2" w:rsidRDefault="00CF3FE2" w:rsidP="00CF3FE2">
            <w:pPr>
              <w:pStyle w:val="BodyText"/>
              <w:spacing w:after="0"/>
              <w:ind w:right="-405"/>
              <w:jc w:val="both"/>
              <w:rPr>
                <w:rFonts w:ascii="Times New Roman" w:hAnsi="Times New Roman" w:cs="Times New Roman"/>
                <w:sz w:val="20"/>
                <w:szCs w:val="20"/>
              </w:rPr>
            </w:pPr>
          </w:p>
        </w:tc>
        <w:tc>
          <w:tcPr>
            <w:tcW w:w="990" w:type="dxa"/>
            <w:shd w:val="clear" w:color="auto" w:fill="auto"/>
            <w:vAlign w:val="bottom"/>
          </w:tcPr>
          <w:p w:rsidR="00CF3FE2" w:rsidRPr="00CF3FE2" w:rsidRDefault="00CF3FE2" w:rsidP="00CF3FE2">
            <w:pPr>
              <w:pStyle w:val="acctfourfigures"/>
              <w:tabs>
                <w:tab w:val="clear" w:pos="765"/>
                <w:tab w:val="decimal" w:pos="434"/>
              </w:tabs>
              <w:spacing w:line="240" w:lineRule="auto"/>
              <w:ind w:left="-108"/>
              <w:rPr>
                <w:sz w:val="20"/>
                <w:lang w:val="en-US" w:bidi="th-TH"/>
              </w:rPr>
            </w:pPr>
            <w:r w:rsidRPr="00CF3FE2">
              <w:rPr>
                <w:sz w:val="20"/>
                <w:lang w:val="en-US" w:bidi="th-TH"/>
              </w:rPr>
              <w:t>-</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shd w:val="clear" w:color="auto" w:fill="auto"/>
            <w:vAlign w:val="bottom"/>
          </w:tcPr>
          <w:p w:rsidR="00CF3FE2" w:rsidRPr="00CF3FE2" w:rsidRDefault="00CF3FE2" w:rsidP="00CF3FE2">
            <w:pPr>
              <w:pStyle w:val="acctfourfigures"/>
              <w:tabs>
                <w:tab w:val="clear" w:pos="765"/>
                <w:tab w:val="decimal" w:pos="820"/>
              </w:tabs>
              <w:spacing w:line="240" w:lineRule="atLeast"/>
              <w:ind w:right="-432"/>
              <w:rPr>
                <w:sz w:val="20"/>
              </w:rPr>
            </w:pPr>
            <w:r w:rsidRPr="00CF3FE2">
              <w:rPr>
                <w:sz w:val="20"/>
              </w:rPr>
              <w:t>8,271</w:t>
            </w:r>
          </w:p>
        </w:tc>
        <w:tc>
          <w:tcPr>
            <w:tcW w:w="181" w:type="dxa"/>
            <w:shd w:val="clear" w:color="auto" w:fill="auto"/>
          </w:tcPr>
          <w:p w:rsidR="00CF3FE2" w:rsidRPr="00CF3FE2" w:rsidRDefault="00CF3FE2" w:rsidP="00CF3FE2">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9" w:type="dxa"/>
            <w:shd w:val="clear" w:color="auto" w:fill="auto"/>
          </w:tcPr>
          <w:p w:rsidR="00CF3FE2" w:rsidRPr="00CF3FE2" w:rsidRDefault="00CF3FE2" w:rsidP="00E52E25">
            <w:pPr>
              <w:pStyle w:val="acctfourfigures"/>
              <w:tabs>
                <w:tab w:val="clear" w:pos="765"/>
                <w:tab w:val="decimal" w:pos="731"/>
              </w:tabs>
              <w:spacing w:line="240" w:lineRule="atLeast"/>
              <w:ind w:right="-432"/>
              <w:rPr>
                <w:sz w:val="20"/>
              </w:rPr>
            </w:pPr>
            <w:r w:rsidRPr="00CF3FE2">
              <w:rPr>
                <w:sz w:val="20"/>
              </w:rPr>
              <w:t>16,476</w:t>
            </w:r>
          </w:p>
        </w:tc>
        <w:tc>
          <w:tcPr>
            <w:tcW w:w="180" w:type="dxa"/>
            <w:shd w:val="clear" w:color="auto" w:fill="auto"/>
          </w:tcPr>
          <w:p w:rsidR="00CF3FE2" w:rsidRPr="00CF3FE2" w:rsidRDefault="00CF3FE2" w:rsidP="00CF3FE2">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CF3FE2" w:rsidRPr="00CF3FE2" w:rsidRDefault="00CF3FE2" w:rsidP="00CF3FE2">
            <w:pPr>
              <w:pStyle w:val="BodyText"/>
              <w:tabs>
                <w:tab w:val="clear" w:pos="227"/>
                <w:tab w:val="clear" w:pos="454"/>
                <w:tab w:val="clear" w:pos="680"/>
                <w:tab w:val="clear" w:pos="907"/>
                <w:tab w:val="decimal" w:pos="731"/>
              </w:tabs>
              <w:spacing w:after="0"/>
              <w:ind w:right="11"/>
              <w:jc w:val="right"/>
              <w:rPr>
                <w:rFonts w:ascii="Times New Roman" w:hAnsi="Times New Roman" w:cs="Times New Roman"/>
                <w:sz w:val="20"/>
                <w:szCs w:val="20"/>
              </w:rPr>
            </w:pPr>
            <w:r w:rsidRPr="00CF3FE2">
              <w:rPr>
                <w:rFonts w:ascii="Times New Roman" w:hAnsi="Times New Roman" w:cs="Times New Roman"/>
                <w:sz w:val="20"/>
                <w:szCs w:val="20"/>
              </w:rPr>
              <w:t>3,725</w:t>
            </w:r>
          </w:p>
        </w:tc>
        <w:tc>
          <w:tcPr>
            <w:tcW w:w="180" w:type="dxa"/>
            <w:shd w:val="clear" w:color="auto" w:fill="auto"/>
          </w:tcPr>
          <w:p w:rsidR="00CF3FE2" w:rsidRPr="00CF3FE2" w:rsidRDefault="00CF3FE2" w:rsidP="00CF3FE2">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5" w:type="dxa"/>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20,201</w:t>
            </w:r>
          </w:p>
        </w:tc>
      </w:tr>
      <w:tr w:rsidR="00CF3FE2" w:rsidRPr="00FB74E1" w:rsidTr="00E52E25">
        <w:trPr>
          <w:cantSplit/>
          <w:trHeight w:val="20"/>
        </w:trPr>
        <w:tc>
          <w:tcPr>
            <w:tcW w:w="2699" w:type="dxa"/>
            <w:shd w:val="clear" w:color="auto" w:fill="auto"/>
          </w:tcPr>
          <w:p w:rsidR="00CF3FE2" w:rsidRPr="00FB74E1" w:rsidRDefault="00CF3FE2" w:rsidP="00CF3F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Trade accounts payable</w:t>
            </w:r>
          </w:p>
        </w:tc>
        <w:tc>
          <w:tcPr>
            <w:tcW w:w="181" w:type="dxa"/>
            <w:shd w:val="clear" w:color="auto" w:fill="auto"/>
          </w:tcPr>
          <w:p w:rsidR="00CF3FE2" w:rsidRPr="00FB74E1" w:rsidRDefault="00CF3FE2" w:rsidP="00CF3FE2">
            <w:pPr>
              <w:jc w:val="center"/>
              <w:rPr>
                <w:rFonts w:ascii="Times New Roman" w:hAnsi="Times New Roman"/>
                <w:i/>
                <w:iCs/>
                <w:sz w:val="20"/>
                <w:szCs w:val="20"/>
              </w:rPr>
            </w:pPr>
          </w:p>
        </w:tc>
        <w:tc>
          <w:tcPr>
            <w:tcW w:w="180" w:type="dxa"/>
            <w:shd w:val="clear" w:color="auto" w:fill="auto"/>
          </w:tcPr>
          <w:p w:rsidR="00CF3FE2" w:rsidRPr="00FB74E1" w:rsidRDefault="00CF3FE2" w:rsidP="00CF3FE2">
            <w:pPr>
              <w:rPr>
                <w:rFonts w:ascii="Times New Roman" w:hAnsi="Times New Roman"/>
                <w:sz w:val="20"/>
                <w:szCs w:val="20"/>
              </w:rPr>
            </w:pPr>
          </w:p>
        </w:tc>
        <w:tc>
          <w:tcPr>
            <w:tcW w:w="900"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(12,643)</w:t>
            </w:r>
          </w:p>
        </w:tc>
        <w:tc>
          <w:tcPr>
            <w:tcW w:w="180" w:type="dxa"/>
            <w:shd w:val="clear" w:color="auto" w:fill="auto"/>
          </w:tcPr>
          <w:p w:rsidR="00CF3FE2" w:rsidRPr="00CF3FE2" w:rsidRDefault="00CF3FE2" w:rsidP="00CF3FE2">
            <w:pPr>
              <w:pStyle w:val="BodyText"/>
              <w:spacing w:after="0"/>
              <w:ind w:right="-405"/>
              <w:jc w:val="both"/>
              <w:rPr>
                <w:rFonts w:ascii="Times New Roman" w:hAnsi="Times New Roman" w:cs="Times New Roman"/>
                <w:sz w:val="20"/>
                <w:szCs w:val="20"/>
              </w:rPr>
            </w:pPr>
          </w:p>
        </w:tc>
        <w:tc>
          <w:tcPr>
            <w:tcW w:w="990"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(640)</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shd w:val="clear" w:color="auto" w:fill="auto"/>
            <w:vAlign w:val="bottom"/>
          </w:tcPr>
          <w:p w:rsidR="00CF3FE2" w:rsidRPr="00CF3FE2" w:rsidRDefault="00CF3FE2" w:rsidP="00CF3FE2">
            <w:pPr>
              <w:pStyle w:val="acctfourfigures"/>
              <w:tabs>
                <w:tab w:val="clear" w:pos="765"/>
                <w:tab w:val="decimal" w:pos="820"/>
              </w:tabs>
              <w:spacing w:line="240" w:lineRule="atLeast"/>
              <w:ind w:right="-432"/>
              <w:rPr>
                <w:sz w:val="20"/>
              </w:rPr>
            </w:pPr>
            <w:r w:rsidRPr="00CF3FE2">
              <w:rPr>
                <w:sz w:val="20"/>
              </w:rPr>
              <w:t xml:space="preserve">  (13,283)</w:t>
            </w: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11"/>
              <w:rPr>
                <w:sz w:val="20"/>
              </w:rPr>
            </w:pPr>
          </w:p>
        </w:tc>
        <w:tc>
          <w:tcPr>
            <w:tcW w:w="899" w:type="dxa"/>
            <w:shd w:val="clear" w:color="auto" w:fill="auto"/>
          </w:tcPr>
          <w:p w:rsidR="00CF3FE2" w:rsidRPr="00CF3FE2" w:rsidRDefault="00CF3FE2" w:rsidP="00E52E25">
            <w:pPr>
              <w:pStyle w:val="acctfourfigures"/>
              <w:tabs>
                <w:tab w:val="clear" w:pos="765"/>
                <w:tab w:val="decimal" w:pos="731"/>
              </w:tabs>
              <w:spacing w:line="240" w:lineRule="atLeast"/>
              <w:ind w:right="-432"/>
              <w:rPr>
                <w:sz w:val="20"/>
              </w:rPr>
            </w:pPr>
            <w:r w:rsidRPr="00CF3FE2">
              <w:rPr>
                <w:sz w:val="20"/>
              </w:rPr>
              <w:t>(13,153)</w:t>
            </w:r>
          </w:p>
        </w:tc>
        <w:tc>
          <w:tcPr>
            <w:tcW w:w="180" w:type="dxa"/>
            <w:shd w:val="clear" w:color="auto" w:fill="auto"/>
          </w:tcPr>
          <w:p w:rsidR="00CF3FE2" w:rsidRPr="00CF3FE2" w:rsidRDefault="00CF3FE2" w:rsidP="00CF3FE2">
            <w:pPr>
              <w:pStyle w:val="acctfourfigures"/>
              <w:tabs>
                <w:tab w:val="clear" w:pos="765"/>
                <w:tab w:val="decimal" w:pos="731"/>
              </w:tabs>
              <w:spacing w:line="240" w:lineRule="atLeast"/>
              <w:ind w:right="11"/>
              <w:rPr>
                <w:sz w:val="20"/>
              </w:rPr>
            </w:pPr>
          </w:p>
        </w:tc>
        <w:tc>
          <w:tcPr>
            <w:tcW w:w="990" w:type="dxa"/>
            <w:shd w:val="clear" w:color="auto" w:fill="auto"/>
          </w:tcPr>
          <w:p w:rsidR="00CF3FE2" w:rsidRPr="00CF3FE2" w:rsidRDefault="00CF3FE2" w:rsidP="00CF3FE2">
            <w:pPr>
              <w:pStyle w:val="acctfourfigures"/>
              <w:tabs>
                <w:tab w:val="clear" w:pos="765"/>
                <w:tab w:val="decimal" w:pos="467"/>
              </w:tabs>
              <w:spacing w:line="240" w:lineRule="atLeast"/>
              <w:ind w:right="-432"/>
              <w:rPr>
                <w:sz w:val="20"/>
              </w:rPr>
            </w:pPr>
            <w:r w:rsidRPr="00CF3FE2">
              <w:rPr>
                <w:sz w:val="20"/>
              </w:rPr>
              <w:t>-</w:t>
            </w:r>
          </w:p>
        </w:tc>
        <w:tc>
          <w:tcPr>
            <w:tcW w:w="180" w:type="dxa"/>
            <w:shd w:val="clear" w:color="auto" w:fill="auto"/>
          </w:tcPr>
          <w:p w:rsidR="00CF3FE2" w:rsidRPr="00CF3FE2" w:rsidRDefault="00CF3FE2" w:rsidP="00CF3FE2">
            <w:pPr>
              <w:pStyle w:val="acctfourfigures"/>
              <w:tabs>
                <w:tab w:val="clear" w:pos="765"/>
                <w:tab w:val="decimal" w:pos="731"/>
              </w:tabs>
              <w:spacing w:line="240" w:lineRule="atLeast"/>
              <w:ind w:right="11"/>
              <w:rPr>
                <w:sz w:val="20"/>
              </w:rPr>
            </w:pPr>
          </w:p>
        </w:tc>
        <w:tc>
          <w:tcPr>
            <w:tcW w:w="905" w:type="dxa"/>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(13,153)</w:t>
            </w:r>
          </w:p>
        </w:tc>
      </w:tr>
      <w:tr w:rsidR="00CF3FE2" w:rsidRPr="00FB74E1" w:rsidTr="00E52E25">
        <w:trPr>
          <w:cantSplit/>
          <w:trHeight w:val="20"/>
        </w:trPr>
        <w:tc>
          <w:tcPr>
            <w:tcW w:w="2699" w:type="dxa"/>
            <w:shd w:val="clear" w:color="auto" w:fill="auto"/>
          </w:tcPr>
          <w:p w:rsidR="00CF3FE2" w:rsidRPr="00FB74E1" w:rsidRDefault="00CF3FE2" w:rsidP="00CF3F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Other payables</w:t>
            </w:r>
          </w:p>
        </w:tc>
        <w:tc>
          <w:tcPr>
            <w:tcW w:w="181" w:type="dxa"/>
            <w:shd w:val="clear" w:color="auto" w:fill="auto"/>
          </w:tcPr>
          <w:p w:rsidR="00CF3FE2" w:rsidRPr="00FB74E1" w:rsidRDefault="00CF3FE2" w:rsidP="00CF3FE2">
            <w:pPr>
              <w:jc w:val="center"/>
              <w:rPr>
                <w:rFonts w:ascii="Times New Roman" w:hAnsi="Times New Roman"/>
                <w:i/>
                <w:iCs/>
                <w:sz w:val="20"/>
                <w:szCs w:val="20"/>
              </w:rPr>
            </w:pPr>
          </w:p>
        </w:tc>
        <w:tc>
          <w:tcPr>
            <w:tcW w:w="180" w:type="dxa"/>
            <w:shd w:val="clear" w:color="auto" w:fill="auto"/>
          </w:tcPr>
          <w:p w:rsidR="00CF3FE2" w:rsidRPr="00FB74E1" w:rsidRDefault="00CF3FE2" w:rsidP="00CF3FE2">
            <w:pPr>
              <w:rPr>
                <w:rFonts w:ascii="Times New Roman" w:hAnsi="Times New Roman"/>
                <w:sz w:val="20"/>
                <w:szCs w:val="20"/>
              </w:rPr>
            </w:pPr>
          </w:p>
        </w:tc>
        <w:tc>
          <w:tcPr>
            <w:tcW w:w="900" w:type="dxa"/>
            <w:tcBorders>
              <w:bottom w:val="single" w:sz="4" w:space="0" w:color="auto"/>
            </w:tcBorders>
            <w:shd w:val="clear" w:color="auto" w:fill="auto"/>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(4,499)</w:t>
            </w:r>
          </w:p>
        </w:tc>
        <w:tc>
          <w:tcPr>
            <w:tcW w:w="180" w:type="dxa"/>
            <w:shd w:val="clear" w:color="auto" w:fill="auto"/>
          </w:tcPr>
          <w:p w:rsidR="00CF3FE2" w:rsidRPr="00CF3FE2" w:rsidRDefault="00CF3FE2" w:rsidP="00CF3FE2">
            <w:pPr>
              <w:pStyle w:val="BodyText"/>
              <w:spacing w:after="0"/>
              <w:ind w:right="-405"/>
              <w:jc w:val="both"/>
              <w:rPr>
                <w:rFonts w:ascii="Times New Roman" w:hAnsi="Times New Roman" w:cs="Times New Roman"/>
                <w:sz w:val="20"/>
                <w:szCs w:val="20"/>
              </w:rPr>
            </w:pPr>
          </w:p>
        </w:tc>
        <w:tc>
          <w:tcPr>
            <w:tcW w:w="990" w:type="dxa"/>
            <w:tcBorders>
              <w:bottom w:val="single" w:sz="4" w:space="0" w:color="auto"/>
            </w:tcBorders>
            <w:shd w:val="clear" w:color="auto" w:fill="auto"/>
          </w:tcPr>
          <w:p w:rsidR="00CF3FE2" w:rsidRPr="00CF3FE2" w:rsidRDefault="00CF3FE2" w:rsidP="00CF3FE2">
            <w:pPr>
              <w:pStyle w:val="acctfourfigures"/>
              <w:tabs>
                <w:tab w:val="clear" w:pos="765"/>
                <w:tab w:val="decimal" w:pos="434"/>
              </w:tabs>
              <w:spacing w:line="240" w:lineRule="auto"/>
              <w:ind w:left="-108"/>
              <w:rPr>
                <w:sz w:val="20"/>
                <w:lang w:val="en-US" w:bidi="th-TH"/>
              </w:rPr>
            </w:pPr>
            <w:r w:rsidRPr="00CF3FE2">
              <w:rPr>
                <w:sz w:val="20"/>
                <w:lang w:val="en-US" w:bidi="th-TH"/>
              </w:rPr>
              <w:t>-</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tcBorders>
              <w:bottom w:val="single" w:sz="4" w:space="0" w:color="auto"/>
            </w:tcBorders>
            <w:shd w:val="clear" w:color="auto" w:fill="auto"/>
            <w:vAlign w:val="bottom"/>
          </w:tcPr>
          <w:p w:rsidR="00CF3FE2" w:rsidRPr="00CF3FE2" w:rsidRDefault="00CF3FE2" w:rsidP="00CF3FE2">
            <w:pPr>
              <w:pStyle w:val="acctfourfigures"/>
              <w:tabs>
                <w:tab w:val="clear" w:pos="765"/>
                <w:tab w:val="decimal" w:pos="820"/>
              </w:tabs>
              <w:spacing w:line="240" w:lineRule="atLeast"/>
              <w:ind w:right="-432"/>
              <w:rPr>
                <w:sz w:val="20"/>
              </w:rPr>
            </w:pPr>
            <w:r w:rsidRPr="00CF3FE2">
              <w:rPr>
                <w:sz w:val="20"/>
              </w:rPr>
              <w:t>(4,499)</w:t>
            </w: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11"/>
              <w:rPr>
                <w:sz w:val="20"/>
              </w:rPr>
            </w:pPr>
          </w:p>
        </w:tc>
        <w:tc>
          <w:tcPr>
            <w:tcW w:w="899" w:type="dxa"/>
            <w:tcBorders>
              <w:bottom w:val="single" w:sz="4" w:space="0" w:color="auto"/>
            </w:tcBorders>
            <w:shd w:val="clear" w:color="auto" w:fill="auto"/>
          </w:tcPr>
          <w:p w:rsidR="00CF3FE2" w:rsidRPr="00CF3FE2" w:rsidRDefault="00CF3FE2" w:rsidP="00E52E25">
            <w:pPr>
              <w:pStyle w:val="acctfourfigures"/>
              <w:tabs>
                <w:tab w:val="clear" w:pos="765"/>
                <w:tab w:val="decimal" w:pos="731"/>
              </w:tabs>
              <w:spacing w:line="240" w:lineRule="atLeast"/>
              <w:ind w:right="-432"/>
              <w:rPr>
                <w:sz w:val="20"/>
              </w:rPr>
            </w:pPr>
            <w:r w:rsidRPr="00CF3FE2">
              <w:rPr>
                <w:sz w:val="20"/>
              </w:rPr>
              <w:t>(30)</w:t>
            </w:r>
          </w:p>
        </w:tc>
        <w:tc>
          <w:tcPr>
            <w:tcW w:w="180" w:type="dxa"/>
            <w:shd w:val="clear" w:color="auto" w:fill="auto"/>
          </w:tcPr>
          <w:p w:rsidR="00CF3FE2" w:rsidRPr="00CF3FE2" w:rsidRDefault="00CF3FE2" w:rsidP="00CF3FE2">
            <w:pPr>
              <w:pStyle w:val="acctfourfigures"/>
              <w:tabs>
                <w:tab w:val="clear" w:pos="765"/>
                <w:tab w:val="decimal" w:pos="731"/>
              </w:tabs>
              <w:spacing w:line="240" w:lineRule="atLeast"/>
              <w:ind w:right="11"/>
              <w:rPr>
                <w:sz w:val="20"/>
              </w:rPr>
            </w:pPr>
          </w:p>
        </w:tc>
        <w:tc>
          <w:tcPr>
            <w:tcW w:w="990" w:type="dxa"/>
            <w:tcBorders>
              <w:bottom w:val="single" w:sz="4" w:space="0" w:color="auto"/>
            </w:tcBorders>
            <w:shd w:val="clear" w:color="auto" w:fill="auto"/>
          </w:tcPr>
          <w:p w:rsidR="00CF3FE2" w:rsidRPr="00CF3FE2" w:rsidRDefault="00CF3FE2" w:rsidP="00CF3FE2">
            <w:pPr>
              <w:pStyle w:val="acctfourfigures"/>
              <w:tabs>
                <w:tab w:val="clear" w:pos="765"/>
                <w:tab w:val="decimal" w:pos="467"/>
              </w:tabs>
              <w:spacing w:line="240" w:lineRule="atLeast"/>
              <w:ind w:right="-432"/>
              <w:rPr>
                <w:sz w:val="20"/>
              </w:rPr>
            </w:pPr>
            <w:r w:rsidRPr="00CF3FE2">
              <w:rPr>
                <w:sz w:val="20"/>
              </w:rPr>
              <w:t>-</w:t>
            </w:r>
          </w:p>
        </w:tc>
        <w:tc>
          <w:tcPr>
            <w:tcW w:w="180" w:type="dxa"/>
            <w:shd w:val="clear" w:color="auto" w:fill="auto"/>
          </w:tcPr>
          <w:p w:rsidR="00CF3FE2" w:rsidRPr="00CF3FE2" w:rsidRDefault="00CF3FE2" w:rsidP="00CF3FE2">
            <w:pPr>
              <w:pStyle w:val="acctfourfigures"/>
              <w:tabs>
                <w:tab w:val="clear" w:pos="765"/>
                <w:tab w:val="decimal" w:pos="731"/>
              </w:tabs>
              <w:spacing w:line="240" w:lineRule="atLeast"/>
              <w:ind w:right="11"/>
              <w:rPr>
                <w:sz w:val="20"/>
              </w:rPr>
            </w:pPr>
          </w:p>
        </w:tc>
        <w:tc>
          <w:tcPr>
            <w:tcW w:w="905" w:type="dxa"/>
            <w:tcBorders>
              <w:bottom w:val="single" w:sz="4" w:space="0" w:color="auto"/>
            </w:tcBorders>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(30)</w:t>
            </w:r>
          </w:p>
        </w:tc>
      </w:tr>
      <w:tr w:rsidR="00CF3FE2" w:rsidRPr="00FB74E1" w:rsidTr="00E52E25">
        <w:trPr>
          <w:cantSplit/>
        </w:trPr>
        <w:tc>
          <w:tcPr>
            <w:tcW w:w="3060" w:type="dxa"/>
            <w:gridSpan w:val="3"/>
            <w:shd w:val="clear" w:color="auto" w:fill="auto"/>
          </w:tcPr>
          <w:p w:rsidR="00CF3FE2" w:rsidRPr="00FB74E1" w:rsidRDefault="00C34A65" w:rsidP="00C34A65">
            <w:pPr>
              <w:tabs>
                <w:tab w:val="right" w:pos="3945"/>
              </w:tabs>
              <w:ind w:left="96" w:hanging="96"/>
              <w:rPr>
                <w:rFonts w:ascii="Times New Roman" w:hAnsi="Times New Roman"/>
                <w:b/>
                <w:bCs/>
                <w:sz w:val="20"/>
                <w:szCs w:val="20"/>
              </w:rPr>
            </w:pPr>
            <w:r>
              <w:rPr>
                <w:rFonts w:ascii="Times New Roman" w:hAnsi="Times New Roman"/>
                <w:b/>
                <w:bCs/>
                <w:sz w:val="20"/>
                <w:szCs w:val="20"/>
              </w:rPr>
              <w:t xml:space="preserve">Gross statement of financial </w:t>
            </w:r>
            <w:r>
              <w:rPr>
                <w:rFonts w:ascii="Times New Roman" w:hAnsi="Times New Roman"/>
                <w:b/>
                <w:bCs/>
                <w:sz w:val="20"/>
                <w:szCs w:val="20"/>
              </w:rPr>
              <w:br/>
              <w:t>position</w:t>
            </w:r>
            <w:r w:rsidRPr="00616115">
              <w:rPr>
                <w:rFonts w:ascii="Times New Roman" w:hAnsi="Times New Roman"/>
                <w:b/>
                <w:bCs/>
                <w:sz w:val="20"/>
                <w:szCs w:val="20"/>
              </w:rPr>
              <w:t xml:space="preserve"> exposure</w:t>
            </w:r>
          </w:p>
        </w:tc>
        <w:tc>
          <w:tcPr>
            <w:tcW w:w="900" w:type="dxa"/>
            <w:tcBorders>
              <w:top w:val="single" w:sz="4" w:space="0" w:color="auto"/>
            </w:tcBorders>
            <w:shd w:val="clear" w:color="auto" w:fill="auto"/>
          </w:tcPr>
          <w:p w:rsidR="00C34A65" w:rsidRDefault="00C34A65" w:rsidP="00CF3FE2">
            <w:pPr>
              <w:pStyle w:val="acctfourfigures"/>
              <w:tabs>
                <w:tab w:val="clear" w:pos="765"/>
                <w:tab w:val="decimal" w:pos="731"/>
              </w:tabs>
              <w:spacing w:line="240" w:lineRule="atLeast"/>
              <w:ind w:right="-432"/>
              <w:rPr>
                <w:b/>
                <w:bCs/>
                <w:sz w:val="20"/>
              </w:rPr>
            </w:pPr>
          </w:p>
          <w:p w:rsidR="00CF3FE2" w:rsidRPr="00CF3FE2" w:rsidRDefault="00CF3FE2" w:rsidP="00CF3FE2">
            <w:pPr>
              <w:pStyle w:val="acctfourfigures"/>
              <w:tabs>
                <w:tab w:val="clear" w:pos="765"/>
                <w:tab w:val="decimal" w:pos="731"/>
              </w:tabs>
              <w:spacing w:line="240" w:lineRule="atLeast"/>
              <w:ind w:right="-432"/>
              <w:rPr>
                <w:b/>
                <w:bCs/>
                <w:sz w:val="20"/>
                <w:rtl/>
                <w:cs/>
              </w:rPr>
            </w:pPr>
            <w:r w:rsidRPr="00CF3FE2">
              <w:rPr>
                <w:b/>
                <w:bCs/>
                <w:sz w:val="20"/>
              </w:rPr>
              <w:t>(8,871)</w:t>
            </w:r>
          </w:p>
        </w:tc>
        <w:tc>
          <w:tcPr>
            <w:tcW w:w="180" w:type="dxa"/>
            <w:shd w:val="clear" w:color="auto" w:fill="auto"/>
          </w:tcPr>
          <w:p w:rsidR="00CF3FE2" w:rsidRPr="00CF3FE2" w:rsidRDefault="00CF3FE2" w:rsidP="00CF3FE2">
            <w:pPr>
              <w:pStyle w:val="BodyText"/>
              <w:spacing w:after="0"/>
              <w:ind w:right="-405"/>
              <w:jc w:val="both"/>
              <w:rPr>
                <w:rFonts w:ascii="Times New Roman" w:hAnsi="Times New Roman" w:cs="Times New Roman"/>
                <w:sz w:val="20"/>
                <w:szCs w:val="20"/>
              </w:rPr>
            </w:pPr>
          </w:p>
        </w:tc>
        <w:tc>
          <w:tcPr>
            <w:tcW w:w="990" w:type="dxa"/>
            <w:tcBorders>
              <w:top w:val="single" w:sz="4" w:space="0" w:color="auto"/>
            </w:tcBorders>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b/>
                <w:bCs/>
                <w:sz w:val="20"/>
              </w:rPr>
            </w:pPr>
            <w:r w:rsidRPr="00CF3FE2">
              <w:rPr>
                <w:b/>
                <w:bCs/>
                <w:sz w:val="20"/>
              </w:rPr>
              <w:t>(640)</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b/>
                <w:bCs/>
                <w:sz w:val="20"/>
                <w:lang w:val="en-US" w:bidi="th-TH"/>
              </w:rPr>
            </w:pPr>
          </w:p>
        </w:tc>
        <w:tc>
          <w:tcPr>
            <w:tcW w:w="990" w:type="dxa"/>
            <w:tcBorders>
              <w:top w:val="single" w:sz="4" w:space="0" w:color="auto"/>
            </w:tcBorders>
            <w:shd w:val="clear" w:color="auto" w:fill="auto"/>
            <w:vAlign w:val="bottom"/>
          </w:tcPr>
          <w:p w:rsidR="00CF3FE2" w:rsidRPr="00CF3FE2" w:rsidRDefault="00CF3FE2" w:rsidP="00CF3FE2">
            <w:pPr>
              <w:pStyle w:val="acctfourfigures"/>
              <w:tabs>
                <w:tab w:val="clear" w:pos="765"/>
                <w:tab w:val="decimal" w:pos="820"/>
              </w:tabs>
              <w:spacing w:line="240" w:lineRule="atLeast"/>
              <w:ind w:right="-432"/>
              <w:rPr>
                <w:b/>
                <w:bCs/>
                <w:sz w:val="20"/>
              </w:rPr>
            </w:pPr>
            <w:r w:rsidRPr="00CF3FE2">
              <w:rPr>
                <w:b/>
                <w:bCs/>
                <w:sz w:val="20"/>
              </w:rPr>
              <w:t>(9,511)</w:t>
            </w: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432"/>
              <w:rPr>
                <w:b/>
                <w:bCs/>
                <w:sz w:val="20"/>
              </w:rPr>
            </w:pPr>
          </w:p>
        </w:tc>
        <w:tc>
          <w:tcPr>
            <w:tcW w:w="899" w:type="dxa"/>
            <w:tcBorders>
              <w:top w:val="single" w:sz="4" w:space="0" w:color="auto"/>
            </w:tcBorders>
            <w:shd w:val="clear" w:color="auto" w:fill="auto"/>
          </w:tcPr>
          <w:p w:rsidR="00C34A65" w:rsidRDefault="00C34A65" w:rsidP="00E52E25">
            <w:pPr>
              <w:pStyle w:val="acctfourfigures"/>
              <w:tabs>
                <w:tab w:val="clear" w:pos="765"/>
                <w:tab w:val="decimal" w:pos="731"/>
              </w:tabs>
              <w:spacing w:line="240" w:lineRule="atLeast"/>
              <w:ind w:right="-432"/>
              <w:rPr>
                <w:b/>
                <w:bCs/>
                <w:sz w:val="20"/>
              </w:rPr>
            </w:pPr>
          </w:p>
          <w:p w:rsidR="00CF3FE2" w:rsidRPr="00CF3FE2" w:rsidRDefault="00E52E25" w:rsidP="00E52E25">
            <w:pPr>
              <w:pStyle w:val="acctfourfigures"/>
              <w:tabs>
                <w:tab w:val="clear" w:pos="765"/>
                <w:tab w:val="decimal" w:pos="731"/>
              </w:tabs>
              <w:spacing w:line="240" w:lineRule="atLeast"/>
              <w:ind w:right="-432"/>
              <w:rPr>
                <w:b/>
                <w:bCs/>
                <w:sz w:val="20"/>
              </w:rPr>
            </w:pPr>
            <w:r>
              <w:rPr>
                <w:b/>
                <w:bCs/>
                <w:sz w:val="20"/>
              </w:rPr>
              <w:t>3,310</w:t>
            </w:r>
          </w:p>
        </w:tc>
        <w:tc>
          <w:tcPr>
            <w:tcW w:w="180" w:type="dxa"/>
          </w:tcPr>
          <w:p w:rsidR="00CF3FE2" w:rsidRPr="00CF3FE2" w:rsidRDefault="00CF3FE2" w:rsidP="00CF3FE2">
            <w:pPr>
              <w:pStyle w:val="acctfourfigures"/>
              <w:tabs>
                <w:tab w:val="clear" w:pos="765"/>
                <w:tab w:val="decimal" w:pos="731"/>
              </w:tabs>
              <w:spacing w:line="240" w:lineRule="atLeast"/>
              <w:ind w:right="-432"/>
              <w:rPr>
                <w:b/>
                <w:bCs/>
                <w:sz w:val="20"/>
                <w:rtl/>
                <w:cs/>
              </w:rPr>
            </w:pPr>
          </w:p>
        </w:tc>
        <w:tc>
          <w:tcPr>
            <w:tcW w:w="990" w:type="dxa"/>
            <w:tcBorders>
              <w:top w:val="single" w:sz="4" w:space="0" w:color="auto"/>
            </w:tcBorders>
            <w:vAlign w:val="bottom"/>
          </w:tcPr>
          <w:p w:rsidR="00CF3FE2" w:rsidRPr="00CF3FE2" w:rsidRDefault="00592068" w:rsidP="00CF3FE2">
            <w:pPr>
              <w:pStyle w:val="BodyText"/>
              <w:tabs>
                <w:tab w:val="clear" w:pos="227"/>
                <w:tab w:val="clear" w:pos="454"/>
                <w:tab w:val="clear" w:pos="680"/>
                <w:tab w:val="clear" w:pos="907"/>
                <w:tab w:val="decimal" w:pos="731"/>
              </w:tabs>
              <w:spacing w:after="0"/>
              <w:ind w:right="11"/>
              <w:jc w:val="right"/>
              <w:rPr>
                <w:rFonts w:ascii="Times New Roman" w:hAnsi="Times New Roman" w:cs="Times New Roman"/>
                <w:b/>
                <w:bCs/>
                <w:sz w:val="20"/>
                <w:szCs w:val="20"/>
              </w:rPr>
            </w:pPr>
            <w:r>
              <w:rPr>
                <w:rFonts w:ascii="Times New Roman" w:hAnsi="Times New Roman" w:cs="Times New Roman"/>
                <w:b/>
                <w:bCs/>
                <w:sz w:val="20"/>
                <w:szCs w:val="20"/>
              </w:rPr>
              <w:t>3,725</w:t>
            </w:r>
          </w:p>
        </w:tc>
        <w:tc>
          <w:tcPr>
            <w:tcW w:w="180" w:type="dxa"/>
          </w:tcPr>
          <w:p w:rsidR="00CF3FE2" w:rsidRPr="00CF3FE2" w:rsidRDefault="00CF3FE2" w:rsidP="00CF3FE2">
            <w:pPr>
              <w:pStyle w:val="acctfourfigures"/>
              <w:tabs>
                <w:tab w:val="clear" w:pos="765"/>
                <w:tab w:val="decimal" w:pos="731"/>
              </w:tabs>
              <w:spacing w:line="240" w:lineRule="atLeast"/>
              <w:ind w:right="-432"/>
              <w:rPr>
                <w:b/>
                <w:bCs/>
                <w:sz w:val="20"/>
              </w:rPr>
            </w:pPr>
          </w:p>
        </w:tc>
        <w:tc>
          <w:tcPr>
            <w:tcW w:w="905" w:type="dxa"/>
            <w:tcBorders>
              <w:top w:val="single" w:sz="4" w:space="0" w:color="auto"/>
            </w:tcBorders>
            <w:vAlign w:val="bottom"/>
          </w:tcPr>
          <w:p w:rsidR="00CF3FE2" w:rsidRPr="00CF3FE2" w:rsidRDefault="00592068" w:rsidP="00CF3FE2">
            <w:pPr>
              <w:pStyle w:val="acctfourfigures"/>
              <w:tabs>
                <w:tab w:val="clear" w:pos="765"/>
                <w:tab w:val="decimal" w:pos="731"/>
              </w:tabs>
              <w:spacing w:line="240" w:lineRule="atLeast"/>
              <w:ind w:right="-432"/>
              <w:rPr>
                <w:b/>
                <w:bCs/>
                <w:sz w:val="20"/>
              </w:rPr>
            </w:pPr>
            <w:r>
              <w:rPr>
                <w:b/>
                <w:bCs/>
                <w:sz w:val="20"/>
              </w:rPr>
              <w:t>7,035</w:t>
            </w:r>
          </w:p>
        </w:tc>
      </w:tr>
      <w:tr w:rsidR="00CF3FE2" w:rsidRPr="00FB74E1" w:rsidTr="00E52E25">
        <w:trPr>
          <w:cantSplit/>
        </w:trPr>
        <w:tc>
          <w:tcPr>
            <w:tcW w:w="3060" w:type="dxa"/>
            <w:gridSpan w:val="3"/>
            <w:shd w:val="clear" w:color="auto" w:fill="auto"/>
          </w:tcPr>
          <w:p w:rsidR="00CF3FE2" w:rsidRPr="00FB74E1" w:rsidRDefault="00CF3FE2" w:rsidP="00CF3FE2">
            <w:pPr>
              <w:tabs>
                <w:tab w:val="left" w:pos="3615"/>
              </w:tabs>
              <w:rPr>
                <w:rFonts w:ascii="Times New Roman" w:hAnsi="Times New Roman"/>
                <w:sz w:val="20"/>
                <w:szCs w:val="20"/>
              </w:rPr>
            </w:pPr>
            <w:r w:rsidRPr="00FB74E1">
              <w:rPr>
                <w:rFonts w:ascii="Times New Roman" w:hAnsi="Times New Roman"/>
                <w:sz w:val="20"/>
                <w:szCs w:val="20"/>
              </w:rPr>
              <w:t>Estimated forecast sales</w:t>
            </w:r>
          </w:p>
        </w:tc>
        <w:tc>
          <w:tcPr>
            <w:tcW w:w="900"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rtl/>
                <w:cs/>
              </w:rPr>
            </w:pPr>
            <w:r w:rsidRPr="00CF3FE2">
              <w:rPr>
                <w:sz w:val="20"/>
              </w:rPr>
              <w:t>30,252</w:t>
            </w:r>
          </w:p>
        </w:tc>
        <w:tc>
          <w:tcPr>
            <w:tcW w:w="180" w:type="dxa"/>
            <w:shd w:val="clear" w:color="auto" w:fill="auto"/>
          </w:tcPr>
          <w:p w:rsidR="00CF3FE2" w:rsidRPr="00CF3FE2" w:rsidRDefault="00CF3FE2" w:rsidP="00CF3FE2">
            <w:pPr>
              <w:pStyle w:val="BodyText"/>
              <w:spacing w:after="0"/>
              <w:ind w:right="-405"/>
              <w:jc w:val="both"/>
              <w:rPr>
                <w:rFonts w:ascii="Times New Roman" w:hAnsi="Times New Roman" w:cs="Times New Roman"/>
                <w:sz w:val="20"/>
                <w:szCs w:val="20"/>
              </w:rPr>
            </w:pPr>
          </w:p>
        </w:tc>
        <w:tc>
          <w:tcPr>
            <w:tcW w:w="990" w:type="dxa"/>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19,204</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shd w:val="clear" w:color="auto" w:fill="auto"/>
            <w:vAlign w:val="bottom"/>
          </w:tcPr>
          <w:p w:rsidR="00CF3FE2" w:rsidRPr="00CF3FE2" w:rsidRDefault="00CF3FE2" w:rsidP="00CF3FE2">
            <w:pPr>
              <w:pStyle w:val="acctfourfigures"/>
              <w:tabs>
                <w:tab w:val="clear" w:pos="765"/>
                <w:tab w:val="decimal" w:pos="820"/>
              </w:tabs>
              <w:spacing w:line="240" w:lineRule="atLeast"/>
              <w:ind w:right="-432"/>
              <w:rPr>
                <w:sz w:val="20"/>
              </w:rPr>
            </w:pPr>
            <w:r w:rsidRPr="00CF3FE2">
              <w:rPr>
                <w:sz w:val="20"/>
              </w:rPr>
              <w:t>49,456</w:t>
            </w: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rPr>
            </w:pPr>
          </w:p>
        </w:tc>
        <w:tc>
          <w:tcPr>
            <w:tcW w:w="899" w:type="dxa"/>
            <w:shd w:val="clear" w:color="auto" w:fill="auto"/>
          </w:tcPr>
          <w:p w:rsidR="00CF3FE2" w:rsidRPr="00CF3FE2" w:rsidRDefault="00CF3FE2" w:rsidP="00E52E25">
            <w:pPr>
              <w:pStyle w:val="acctfourfigures"/>
              <w:tabs>
                <w:tab w:val="clear" w:pos="765"/>
                <w:tab w:val="decimal" w:pos="731"/>
              </w:tabs>
              <w:spacing w:line="240" w:lineRule="atLeast"/>
              <w:ind w:right="-432"/>
              <w:rPr>
                <w:sz w:val="20"/>
              </w:rPr>
            </w:pPr>
            <w:r w:rsidRPr="00CF3FE2">
              <w:rPr>
                <w:sz w:val="20"/>
              </w:rPr>
              <w:t>7</w:t>
            </w:r>
            <w:r w:rsidR="00E52E25">
              <w:rPr>
                <w:sz w:val="20"/>
              </w:rPr>
              <w:t>5</w:t>
            </w:r>
            <w:r w:rsidRPr="00CF3FE2">
              <w:rPr>
                <w:sz w:val="20"/>
              </w:rPr>
              <w:t>,</w:t>
            </w:r>
            <w:r w:rsidR="00E52E25">
              <w:rPr>
                <w:sz w:val="20"/>
              </w:rPr>
              <w:t>687</w:t>
            </w:r>
          </w:p>
        </w:tc>
        <w:tc>
          <w:tcPr>
            <w:tcW w:w="180" w:type="dxa"/>
          </w:tcPr>
          <w:p w:rsidR="00CF3FE2" w:rsidRPr="00CF3FE2" w:rsidRDefault="00CF3FE2" w:rsidP="00CF3FE2">
            <w:pPr>
              <w:pStyle w:val="acctfourfigures"/>
              <w:tabs>
                <w:tab w:val="clear" w:pos="765"/>
                <w:tab w:val="decimal" w:pos="731"/>
              </w:tabs>
              <w:spacing w:line="240" w:lineRule="atLeast"/>
              <w:ind w:right="-432"/>
              <w:rPr>
                <w:sz w:val="20"/>
                <w:rtl/>
                <w:cs/>
              </w:rPr>
            </w:pPr>
          </w:p>
        </w:tc>
        <w:tc>
          <w:tcPr>
            <w:tcW w:w="990" w:type="dxa"/>
            <w:vAlign w:val="bottom"/>
          </w:tcPr>
          <w:p w:rsidR="00CF3FE2" w:rsidRPr="00CF3FE2" w:rsidRDefault="00CF3FE2" w:rsidP="00CF3FE2">
            <w:pPr>
              <w:pStyle w:val="BodyText"/>
              <w:tabs>
                <w:tab w:val="clear" w:pos="227"/>
                <w:tab w:val="clear" w:pos="454"/>
                <w:tab w:val="clear" w:pos="680"/>
                <w:tab w:val="clear" w:pos="907"/>
                <w:tab w:val="decimal" w:pos="731"/>
              </w:tabs>
              <w:spacing w:after="0"/>
              <w:ind w:right="11"/>
              <w:jc w:val="right"/>
              <w:rPr>
                <w:rFonts w:ascii="Times New Roman" w:hAnsi="Times New Roman" w:cs="Times New Roman"/>
                <w:sz w:val="20"/>
                <w:szCs w:val="20"/>
              </w:rPr>
            </w:pPr>
            <w:r w:rsidRPr="00CF3FE2">
              <w:rPr>
                <w:rFonts w:ascii="Times New Roman" w:hAnsi="Times New Roman" w:cs="Times New Roman"/>
                <w:sz w:val="20"/>
                <w:szCs w:val="20"/>
              </w:rPr>
              <w:t>2</w:t>
            </w:r>
            <w:r w:rsidR="00592068">
              <w:rPr>
                <w:rFonts w:ascii="Times New Roman" w:hAnsi="Times New Roman" w:cs="Times New Roman"/>
                <w:sz w:val="20"/>
                <w:szCs w:val="20"/>
              </w:rPr>
              <w:t>0</w:t>
            </w:r>
            <w:r w:rsidRPr="00CF3FE2">
              <w:rPr>
                <w:rFonts w:ascii="Times New Roman" w:hAnsi="Times New Roman" w:cs="Times New Roman"/>
                <w:sz w:val="20"/>
                <w:szCs w:val="20"/>
              </w:rPr>
              <w:t>,</w:t>
            </w:r>
            <w:r w:rsidR="00592068">
              <w:rPr>
                <w:rFonts w:ascii="Times New Roman" w:hAnsi="Times New Roman" w:cs="Times New Roman"/>
                <w:sz w:val="20"/>
                <w:szCs w:val="20"/>
              </w:rPr>
              <w:t>983</w:t>
            </w:r>
          </w:p>
        </w:tc>
        <w:tc>
          <w:tcPr>
            <w:tcW w:w="180" w:type="dxa"/>
          </w:tcPr>
          <w:p w:rsidR="00CF3FE2" w:rsidRPr="00CF3FE2" w:rsidRDefault="00CF3FE2" w:rsidP="00CF3FE2">
            <w:pPr>
              <w:pStyle w:val="acctfourfigures"/>
              <w:tabs>
                <w:tab w:val="clear" w:pos="765"/>
                <w:tab w:val="decimal" w:pos="731"/>
              </w:tabs>
              <w:spacing w:line="240" w:lineRule="atLeast"/>
              <w:ind w:right="-432"/>
              <w:rPr>
                <w:sz w:val="20"/>
              </w:rPr>
            </w:pPr>
          </w:p>
        </w:tc>
        <w:tc>
          <w:tcPr>
            <w:tcW w:w="905" w:type="dxa"/>
            <w:vAlign w:val="bottom"/>
          </w:tcPr>
          <w:p w:rsidR="00CF3FE2" w:rsidRPr="00CF3FE2" w:rsidRDefault="00592068" w:rsidP="00CF3FE2">
            <w:pPr>
              <w:pStyle w:val="acctfourfigures"/>
              <w:tabs>
                <w:tab w:val="clear" w:pos="765"/>
                <w:tab w:val="decimal" w:pos="731"/>
              </w:tabs>
              <w:spacing w:line="240" w:lineRule="atLeast"/>
              <w:ind w:right="-432"/>
              <w:rPr>
                <w:sz w:val="20"/>
              </w:rPr>
            </w:pPr>
            <w:r>
              <w:rPr>
                <w:sz w:val="20"/>
              </w:rPr>
              <w:t>96,670</w:t>
            </w:r>
          </w:p>
        </w:tc>
      </w:tr>
      <w:tr w:rsidR="00CF3FE2" w:rsidRPr="00FB74E1" w:rsidTr="00E52E25">
        <w:trPr>
          <w:cantSplit/>
        </w:trPr>
        <w:tc>
          <w:tcPr>
            <w:tcW w:w="3060" w:type="dxa"/>
            <w:gridSpan w:val="3"/>
            <w:shd w:val="clear" w:color="auto" w:fill="auto"/>
          </w:tcPr>
          <w:p w:rsidR="00CF3FE2" w:rsidRPr="00FB74E1" w:rsidRDefault="00CF3FE2" w:rsidP="00CF3FE2">
            <w:pPr>
              <w:tabs>
                <w:tab w:val="left" w:pos="3615"/>
              </w:tabs>
              <w:rPr>
                <w:rFonts w:ascii="Times New Roman" w:hAnsi="Times New Roman"/>
                <w:sz w:val="20"/>
                <w:szCs w:val="20"/>
              </w:rPr>
            </w:pPr>
            <w:r w:rsidRPr="00FB74E1">
              <w:rPr>
                <w:rFonts w:ascii="Times New Roman" w:hAnsi="Times New Roman"/>
                <w:sz w:val="20"/>
                <w:szCs w:val="20"/>
              </w:rPr>
              <w:t>Estimated forecast purchases</w:t>
            </w:r>
            <w:r>
              <w:rPr>
                <w:rFonts w:ascii="Times New Roman" w:hAnsi="Times New Roman"/>
                <w:sz w:val="20"/>
                <w:szCs w:val="20"/>
              </w:rPr>
              <w:t xml:space="preserve"> of</w:t>
            </w:r>
          </w:p>
        </w:tc>
        <w:tc>
          <w:tcPr>
            <w:tcW w:w="900" w:type="dxa"/>
            <w:shd w:val="clear" w:color="auto" w:fill="auto"/>
            <w:vAlign w:val="bottom"/>
          </w:tcPr>
          <w:p w:rsidR="00CF3FE2" w:rsidRPr="00CF3FE2" w:rsidRDefault="00CF3FE2" w:rsidP="00CF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8"/>
              <w:rPr>
                <w:rFonts w:ascii="Times New Roman" w:hAnsi="Times New Roman"/>
                <w:sz w:val="20"/>
                <w:szCs w:val="20"/>
              </w:rPr>
            </w:pPr>
          </w:p>
        </w:tc>
        <w:tc>
          <w:tcPr>
            <w:tcW w:w="180" w:type="dxa"/>
            <w:shd w:val="clear" w:color="auto" w:fill="auto"/>
          </w:tcPr>
          <w:p w:rsidR="00CF3FE2" w:rsidRPr="00CF3FE2" w:rsidRDefault="00CF3FE2" w:rsidP="00CF3FE2">
            <w:pPr>
              <w:pStyle w:val="NoSpacing"/>
              <w:rPr>
                <w:rFonts w:ascii="Times New Roman" w:hAnsi="Times New Roman" w:cs="Times New Roman"/>
                <w:sz w:val="20"/>
                <w:szCs w:val="20"/>
              </w:rPr>
            </w:pPr>
          </w:p>
        </w:tc>
        <w:tc>
          <w:tcPr>
            <w:tcW w:w="990" w:type="dxa"/>
            <w:shd w:val="clear" w:color="auto" w:fill="auto"/>
            <w:vAlign w:val="bottom"/>
          </w:tcPr>
          <w:p w:rsidR="00CF3FE2" w:rsidRPr="00CF3FE2" w:rsidRDefault="00CF3FE2" w:rsidP="00CF3FE2">
            <w:pPr>
              <w:pStyle w:val="acctfourfigures"/>
              <w:tabs>
                <w:tab w:val="clear" w:pos="765"/>
                <w:tab w:val="decimal" w:pos="524"/>
              </w:tabs>
              <w:spacing w:line="240" w:lineRule="auto"/>
              <w:ind w:left="-108"/>
              <w:rPr>
                <w:sz w:val="20"/>
                <w:lang w:val="en-US" w:bidi="th-TH"/>
              </w:rPr>
            </w:pP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shd w:val="clear" w:color="auto" w:fill="auto"/>
            <w:vAlign w:val="bottom"/>
          </w:tcPr>
          <w:p w:rsidR="00CF3FE2" w:rsidRPr="00CF3FE2" w:rsidRDefault="00CF3FE2" w:rsidP="00CF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8"/>
              <w:rPr>
                <w:rFonts w:ascii="Times New Roman" w:hAnsi="Times New Roman"/>
                <w:sz w:val="20"/>
                <w:szCs w:val="20"/>
              </w:rPr>
            </w:pP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rPr>
            </w:pPr>
          </w:p>
        </w:tc>
        <w:tc>
          <w:tcPr>
            <w:tcW w:w="899" w:type="dxa"/>
            <w:shd w:val="clear" w:color="auto" w:fill="auto"/>
          </w:tcPr>
          <w:p w:rsidR="00CF3FE2" w:rsidRPr="00CF3FE2" w:rsidRDefault="00CF3FE2" w:rsidP="00CF3FE2">
            <w:pPr>
              <w:pStyle w:val="acctfourfigures"/>
              <w:tabs>
                <w:tab w:val="clear" w:pos="765"/>
                <w:tab w:val="decimal" w:pos="651"/>
              </w:tabs>
              <w:spacing w:line="240" w:lineRule="atLeast"/>
              <w:ind w:right="-432"/>
              <w:rPr>
                <w:sz w:val="20"/>
              </w:rPr>
            </w:pPr>
          </w:p>
        </w:tc>
        <w:tc>
          <w:tcPr>
            <w:tcW w:w="180" w:type="dxa"/>
          </w:tcPr>
          <w:p w:rsidR="00CF3FE2" w:rsidRPr="00CF3FE2" w:rsidRDefault="00CF3FE2" w:rsidP="00CF3FE2">
            <w:pPr>
              <w:pStyle w:val="acctfourfigures"/>
              <w:tabs>
                <w:tab w:val="clear" w:pos="765"/>
                <w:tab w:val="decimal" w:pos="731"/>
              </w:tabs>
              <w:spacing w:line="240" w:lineRule="atLeast"/>
              <w:ind w:right="-432"/>
              <w:rPr>
                <w:sz w:val="20"/>
                <w:rtl/>
                <w:cs/>
              </w:rPr>
            </w:pPr>
          </w:p>
        </w:tc>
        <w:tc>
          <w:tcPr>
            <w:tcW w:w="990" w:type="dxa"/>
            <w:vAlign w:val="bottom"/>
          </w:tcPr>
          <w:p w:rsidR="00CF3FE2" w:rsidRPr="00CF3FE2" w:rsidRDefault="00CF3FE2" w:rsidP="00CF3FE2">
            <w:pPr>
              <w:pStyle w:val="BodyText"/>
              <w:tabs>
                <w:tab w:val="clear" w:pos="227"/>
                <w:tab w:val="clear" w:pos="454"/>
                <w:tab w:val="clear" w:pos="680"/>
                <w:tab w:val="clear" w:pos="907"/>
                <w:tab w:val="decimal" w:pos="731"/>
              </w:tabs>
              <w:spacing w:after="0"/>
              <w:ind w:right="11"/>
              <w:jc w:val="right"/>
              <w:rPr>
                <w:rFonts w:ascii="Times New Roman" w:hAnsi="Times New Roman" w:cs="Times New Roman"/>
                <w:sz w:val="20"/>
                <w:szCs w:val="20"/>
              </w:rPr>
            </w:pPr>
          </w:p>
        </w:tc>
        <w:tc>
          <w:tcPr>
            <w:tcW w:w="180" w:type="dxa"/>
          </w:tcPr>
          <w:p w:rsidR="00CF3FE2" w:rsidRPr="00CF3FE2" w:rsidRDefault="00CF3FE2" w:rsidP="00CF3FE2">
            <w:pPr>
              <w:pStyle w:val="acctfourfigures"/>
              <w:tabs>
                <w:tab w:val="clear" w:pos="765"/>
                <w:tab w:val="decimal" w:pos="731"/>
              </w:tabs>
              <w:spacing w:line="240" w:lineRule="atLeast"/>
              <w:ind w:right="-432"/>
              <w:rPr>
                <w:sz w:val="20"/>
              </w:rPr>
            </w:pPr>
          </w:p>
        </w:tc>
        <w:tc>
          <w:tcPr>
            <w:tcW w:w="905" w:type="dxa"/>
            <w:vAlign w:val="bottom"/>
          </w:tcPr>
          <w:p w:rsidR="00CF3FE2" w:rsidRPr="00CF3FE2" w:rsidRDefault="00CF3FE2" w:rsidP="00CF3FE2">
            <w:pPr>
              <w:pStyle w:val="acctfourfigures"/>
              <w:tabs>
                <w:tab w:val="clear" w:pos="765"/>
                <w:tab w:val="decimal" w:pos="731"/>
              </w:tabs>
              <w:spacing w:line="240" w:lineRule="atLeast"/>
              <w:ind w:right="-432"/>
              <w:rPr>
                <w:sz w:val="20"/>
              </w:rPr>
            </w:pPr>
          </w:p>
        </w:tc>
      </w:tr>
      <w:tr w:rsidR="00CF3FE2" w:rsidRPr="00FB74E1" w:rsidTr="00E52E25">
        <w:trPr>
          <w:cantSplit/>
        </w:trPr>
        <w:tc>
          <w:tcPr>
            <w:tcW w:w="3060" w:type="dxa"/>
            <w:gridSpan w:val="3"/>
            <w:shd w:val="clear" w:color="auto" w:fill="auto"/>
          </w:tcPr>
          <w:p w:rsidR="00CF3FE2" w:rsidRPr="00FB74E1" w:rsidRDefault="00CF3FE2" w:rsidP="00CF3FE2">
            <w:pPr>
              <w:rPr>
                <w:rFonts w:ascii="Times New Roman" w:hAnsi="Times New Roman"/>
                <w:sz w:val="20"/>
                <w:szCs w:val="20"/>
              </w:rPr>
            </w:pPr>
            <w:r>
              <w:rPr>
                <w:rFonts w:ascii="Times New Roman" w:hAnsi="Times New Roman"/>
                <w:sz w:val="20"/>
                <w:szCs w:val="20"/>
              </w:rPr>
              <w:t xml:space="preserve">   goods and assets</w:t>
            </w:r>
          </w:p>
        </w:tc>
        <w:tc>
          <w:tcPr>
            <w:tcW w:w="900" w:type="dxa"/>
            <w:tcBorders>
              <w:bottom w:val="single" w:sz="4" w:space="0" w:color="auto"/>
            </w:tcBorders>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(16,668)</w:t>
            </w:r>
          </w:p>
        </w:tc>
        <w:tc>
          <w:tcPr>
            <w:tcW w:w="180" w:type="dxa"/>
            <w:shd w:val="clear" w:color="auto" w:fill="auto"/>
          </w:tcPr>
          <w:p w:rsidR="00CF3FE2" w:rsidRPr="00CF3FE2" w:rsidRDefault="00CF3FE2" w:rsidP="00CF3FE2">
            <w:pPr>
              <w:pStyle w:val="NoSpacing"/>
              <w:rPr>
                <w:rFonts w:ascii="Times New Roman" w:hAnsi="Times New Roman" w:cs="Times New Roman"/>
                <w:sz w:val="20"/>
                <w:szCs w:val="20"/>
              </w:rPr>
            </w:pPr>
          </w:p>
        </w:tc>
        <w:tc>
          <w:tcPr>
            <w:tcW w:w="990" w:type="dxa"/>
            <w:tcBorders>
              <w:bottom w:val="single" w:sz="4" w:space="0" w:color="auto"/>
            </w:tcBorders>
            <w:shd w:val="clear" w:color="auto" w:fill="auto"/>
            <w:vAlign w:val="bottom"/>
          </w:tcPr>
          <w:p w:rsidR="00CF3FE2" w:rsidRPr="00CF3FE2" w:rsidRDefault="00CF3FE2" w:rsidP="00E52E25">
            <w:pPr>
              <w:pStyle w:val="acctfourfigures"/>
              <w:tabs>
                <w:tab w:val="clear" w:pos="765"/>
                <w:tab w:val="decimal" w:pos="434"/>
              </w:tabs>
              <w:spacing w:line="240" w:lineRule="auto"/>
              <w:ind w:left="-108"/>
              <w:rPr>
                <w:sz w:val="20"/>
                <w:lang w:val="en-US" w:bidi="th-TH"/>
              </w:rPr>
            </w:pPr>
            <w:r w:rsidRPr="00CF3FE2">
              <w:rPr>
                <w:sz w:val="20"/>
                <w:lang w:val="en-US" w:bidi="th-TH"/>
              </w:rPr>
              <w:t>-</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sz w:val="20"/>
                <w:lang w:val="en-US" w:bidi="th-TH"/>
              </w:rPr>
            </w:pPr>
          </w:p>
        </w:tc>
        <w:tc>
          <w:tcPr>
            <w:tcW w:w="990" w:type="dxa"/>
            <w:tcBorders>
              <w:bottom w:val="single" w:sz="4" w:space="0" w:color="auto"/>
            </w:tcBorders>
            <w:shd w:val="clear" w:color="auto" w:fill="auto"/>
            <w:vAlign w:val="bottom"/>
          </w:tcPr>
          <w:p w:rsidR="00CF3FE2" w:rsidRPr="00CF3FE2" w:rsidRDefault="00CF3FE2" w:rsidP="00CF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8"/>
              <w:rPr>
                <w:rFonts w:ascii="Times New Roman" w:hAnsi="Times New Roman"/>
                <w:sz w:val="20"/>
                <w:szCs w:val="20"/>
              </w:rPr>
            </w:pPr>
            <w:r w:rsidRPr="00CF3FE2">
              <w:rPr>
                <w:rFonts w:ascii="Times New Roman" w:hAnsi="Times New Roman"/>
                <w:sz w:val="20"/>
                <w:szCs w:val="20"/>
              </w:rPr>
              <w:t>(16,668)</w:t>
            </w: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432"/>
              <w:rPr>
                <w:sz w:val="20"/>
              </w:rPr>
            </w:pPr>
          </w:p>
        </w:tc>
        <w:tc>
          <w:tcPr>
            <w:tcW w:w="899" w:type="dxa"/>
            <w:tcBorders>
              <w:bottom w:val="single" w:sz="4" w:space="0" w:color="auto"/>
            </w:tcBorders>
            <w:shd w:val="clear" w:color="auto" w:fill="auto"/>
            <w:vAlign w:val="bottom"/>
          </w:tcPr>
          <w:p w:rsidR="00CF3FE2" w:rsidRPr="00CF3FE2" w:rsidRDefault="00CF3FE2" w:rsidP="00E52E25">
            <w:pPr>
              <w:pStyle w:val="acctfourfigures"/>
              <w:tabs>
                <w:tab w:val="clear" w:pos="765"/>
                <w:tab w:val="decimal" w:pos="731"/>
              </w:tabs>
              <w:spacing w:line="240" w:lineRule="atLeast"/>
              <w:ind w:right="-432"/>
              <w:rPr>
                <w:sz w:val="20"/>
              </w:rPr>
            </w:pPr>
            <w:r w:rsidRPr="00CF3FE2">
              <w:rPr>
                <w:sz w:val="20"/>
              </w:rPr>
              <w:t>(</w:t>
            </w:r>
            <w:r w:rsidR="00E52E25">
              <w:rPr>
                <w:sz w:val="20"/>
              </w:rPr>
              <w:t>9,426</w:t>
            </w:r>
            <w:r w:rsidRPr="00CF3FE2">
              <w:rPr>
                <w:sz w:val="20"/>
              </w:rPr>
              <w:t>)</w:t>
            </w:r>
          </w:p>
        </w:tc>
        <w:tc>
          <w:tcPr>
            <w:tcW w:w="180" w:type="dxa"/>
          </w:tcPr>
          <w:p w:rsidR="00CF3FE2" w:rsidRPr="00CF3FE2" w:rsidRDefault="00CF3FE2" w:rsidP="00CF3FE2">
            <w:pPr>
              <w:pStyle w:val="acctfourfigures"/>
              <w:tabs>
                <w:tab w:val="clear" w:pos="765"/>
                <w:tab w:val="decimal" w:pos="731"/>
              </w:tabs>
              <w:spacing w:line="240" w:lineRule="atLeast"/>
              <w:ind w:right="-432"/>
              <w:rPr>
                <w:sz w:val="20"/>
              </w:rPr>
            </w:pPr>
          </w:p>
        </w:tc>
        <w:tc>
          <w:tcPr>
            <w:tcW w:w="990" w:type="dxa"/>
            <w:tcBorders>
              <w:bottom w:val="single" w:sz="4" w:space="0" w:color="auto"/>
            </w:tcBorders>
            <w:vAlign w:val="bottom"/>
          </w:tcPr>
          <w:p w:rsidR="00CF3FE2" w:rsidRPr="00CF3FE2" w:rsidRDefault="00CF3FE2" w:rsidP="00CF3FE2">
            <w:pPr>
              <w:pStyle w:val="acctfourfigures"/>
              <w:tabs>
                <w:tab w:val="clear" w:pos="765"/>
                <w:tab w:val="decimal" w:pos="551"/>
              </w:tabs>
              <w:spacing w:line="240" w:lineRule="atLeast"/>
              <w:ind w:right="-432"/>
              <w:rPr>
                <w:sz w:val="20"/>
              </w:rPr>
            </w:pPr>
            <w:r w:rsidRPr="00CF3FE2">
              <w:rPr>
                <w:sz w:val="20"/>
              </w:rPr>
              <w:t>-</w:t>
            </w:r>
          </w:p>
        </w:tc>
        <w:tc>
          <w:tcPr>
            <w:tcW w:w="180" w:type="dxa"/>
          </w:tcPr>
          <w:p w:rsidR="00CF3FE2" w:rsidRPr="00CF3FE2" w:rsidRDefault="00CF3FE2" w:rsidP="00CF3FE2">
            <w:pPr>
              <w:pStyle w:val="acctfourfigures"/>
              <w:tabs>
                <w:tab w:val="clear" w:pos="765"/>
                <w:tab w:val="decimal" w:pos="731"/>
              </w:tabs>
              <w:spacing w:line="240" w:lineRule="atLeast"/>
              <w:ind w:right="-432"/>
              <w:rPr>
                <w:sz w:val="20"/>
              </w:rPr>
            </w:pPr>
          </w:p>
        </w:tc>
        <w:tc>
          <w:tcPr>
            <w:tcW w:w="905" w:type="dxa"/>
            <w:tcBorders>
              <w:bottom w:val="single" w:sz="4" w:space="0" w:color="auto"/>
            </w:tcBorders>
            <w:vAlign w:val="bottom"/>
          </w:tcPr>
          <w:p w:rsidR="00CF3FE2" w:rsidRPr="00CF3FE2" w:rsidRDefault="00CF3FE2" w:rsidP="00CF3FE2">
            <w:pPr>
              <w:pStyle w:val="acctfourfigures"/>
              <w:tabs>
                <w:tab w:val="clear" w:pos="765"/>
                <w:tab w:val="decimal" w:pos="731"/>
              </w:tabs>
              <w:spacing w:line="240" w:lineRule="atLeast"/>
              <w:ind w:right="-432"/>
              <w:rPr>
                <w:sz w:val="20"/>
              </w:rPr>
            </w:pPr>
            <w:r w:rsidRPr="00CF3FE2">
              <w:rPr>
                <w:sz w:val="20"/>
              </w:rPr>
              <w:t>(</w:t>
            </w:r>
            <w:r w:rsidR="00592068">
              <w:rPr>
                <w:sz w:val="20"/>
              </w:rPr>
              <w:t>9,426</w:t>
            </w:r>
            <w:r w:rsidRPr="00CF3FE2">
              <w:rPr>
                <w:sz w:val="20"/>
              </w:rPr>
              <w:t>)</w:t>
            </w:r>
          </w:p>
        </w:tc>
      </w:tr>
      <w:tr w:rsidR="00CF3FE2" w:rsidRPr="00FB74E1" w:rsidTr="00E52E25">
        <w:trPr>
          <w:cantSplit/>
        </w:trPr>
        <w:tc>
          <w:tcPr>
            <w:tcW w:w="3060" w:type="dxa"/>
            <w:gridSpan w:val="3"/>
            <w:shd w:val="clear" w:color="auto" w:fill="auto"/>
          </w:tcPr>
          <w:p w:rsidR="00CF3FE2" w:rsidRPr="00FB74E1" w:rsidRDefault="00CF3FE2" w:rsidP="00CF3FE2">
            <w:pPr>
              <w:rPr>
                <w:rFonts w:ascii="Times New Roman" w:hAnsi="Times New Roman"/>
                <w:b/>
                <w:bCs/>
                <w:sz w:val="20"/>
                <w:szCs w:val="20"/>
              </w:rPr>
            </w:pPr>
            <w:r w:rsidRPr="00FB74E1">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rsidR="00CF3FE2" w:rsidRPr="00CF3FE2" w:rsidRDefault="00CF3FE2" w:rsidP="00CF3FE2">
            <w:pPr>
              <w:pStyle w:val="acctfourfigures"/>
              <w:tabs>
                <w:tab w:val="clear" w:pos="765"/>
                <w:tab w:val="decimal" w:pos="731"/>
              </w:tabs>
              <w:spacing w:line="240" w:lineRule="atLeast"/>
              <w:ind w:right="-432"/>
              <w:rPr>
                <w:b/>
                <w:bCs/>
                <w:sz w:val="20"/>
                <w:rtl/>
                <w:cs/>
              </w:rPr>
            </w:pPr>
            <w:r w:rsidRPr="00CF3FE2">
              <w:rPr>
                <w:b/>
                <w:bCs/>
                <w:sz w:val="20"/>
              </w:rPr>
              <w:t>4,713</w:t>
            </w:r>
          </w:p>
        </w:tc>
        <w:tc>
          <w:tcPr>
            <w:tcW w:w="180" w:type="dxa"/>
            <w:shd w:val="clear" w:color="auto" w:fill="auto"/>
          </w:tcPr>
          <w:p w:rsidR="00CF3FE2" w:rsidRPr="00CF3FE2" w:rsidRDefault="00CF3FE2" w:rsidP="00CF3FE2">
            <w:pPr>
              <w:pStyle w:val="NoSpacing"/>
              <w:rPr>
                <w:rFonts w:ascii="Times New Roman" w:hAnsi="Times New Roman" w:cs="Times New Roman"/>
                <w:sz w:val="20"/>
                <w:szCs w:val="20"/>
              </w:rPr>
            </w:pPr>
          </w:p>
        </w:tc>
        <w:tc>
          <w:tcPr>
            <w:tcW w:w="990" w:type="dxa"/>
            <w:tcBorders>
              <w:top w:val="single" w:sz="4" w:space="0" w:color="auto"/>
              <w:bottom w:val="single" w:sz="4" w:space="0" w:color="auto"/>
            </w:tcBorders>
            <w:shd w:val="clear" w:color="auto" w:fill="auto"/>
            <w:vAlign w:val="bottom"/>
          </w:tcPr>
          <w:p w:rsidR="00CF3FE2" w:rsidRPr="00E52E25" w:rsidRDefault="00CF3FE2" w:rsidP="00CF3FE2">
            <w:pPr>
              <w:pStyle w:val="acctfourfigures"/>
              <w:tabs>
                <w:tab w:val="clear" w:pos="765"/>
                <w:tab w:val="decimal" w:pos="731"/>
              </w:tabs>
              <w:spacing w:line="240" w:lineRule="atLeast"/>
              <w:ind w:right="-432"/>
              <w:rPr>
                <w:b/>
                <w:bCs/>
                <w:sz w:val="20"/>
              </w:rPr>
            </w:pPr>
            <w:r w:rsidRPr="00E52E25">
              <w:rPr>
                <w:b/>
                <w:bCs/>
                <w:sz w:val="20"/>
              </w:rPr>
              <w:t>18,564</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b/>
                <w:bCs/>
                <w:sz w:val="20"/>
                <w:lang w:val="en-US" w:bidi="th-TH"/>
              </w:rPr>
            </w:pPr>
          </w:p>
        </w:tc>
        <w:tc>
          <w:tcPr>
            <w:tcW w:w="990" w:type="dxa"/>
            <w:tcBorders>
              <w:top w:val="single" w:sz="4" w:space="0" w:color="auto"/>
              <w:bottom w:val="single" w:sz="4" w:space="0" w:color="auto"/>
            </w:tcBorders>
            <w:shd w:val="clear" w:color="auto" w:fill="auto"/>
            <w:vAlign w:val="bottom"/>
          </w:tcPr>
          <w:p w:rsidR="00CF3FE2" w:rsidRPr="00CF3FE2" w:rsidRDefault="00CF3FE2" w:rsidP="00E52E25">
            <w:pPr>
              <w:pStyle w:val="acctfourfigures"/>
              <w:tabs>
                <w:tab w:val="clear" w:pos="765"/>
                <w:tab w:val="decimal" w:pos="820"/>
              </w:tabs>
              <w:spacing w:line="240" w:lineRule="atLeast"/>
              <w:ind w:right="-432"/>
              <w:rPr>
                <w:b/>
                <w:bCs/>
                <w:sz w:val="20"/>
              </w:rPr>
            </w:pPr>
            <w:r w:rsidRPr="00CF3FE2">
              <w:rPr>
                <w:b/>
                <w:bCs/>
                <w:sz w:val="20"/>
              </w:rPr>
              <w:t>23,277</w:t>
            </w:r>
          </w:p>
        </w:tc>
        <w:tc>
          <w:tcPr>
            <w:tcW w:w="181" w:type="dxa"/>
            <w:shd w:val="clear" w:color="auto" w:fill="auto"/>
          </w:tcPr>
          <w:p w:rsidR="00CF3FE2" w:rsidRPr="00CF3FE2" w:rsidRDefault="00CF3FE2" w:rsidP="00CF3FE2">
            <w:pPr>
              <w:pStyle w:val="acctfourfigures"/>
              <w:tabs>
                <w:tab w:val="clear" w:pos="765"/>
                <w:tab w:val="decimal" w:pos="731"/>
              </w:tabs>
              <w:spacing w:line="240" w:lineRule="atLeast"/>
              <w:ind w:right="-432"/>
              <w:rPr>
                <w:b/>
                <w:bCs/>
                <w:sz w:val="20"/>
              </w:rPr>
            </w:pPr>
          </w:p>
        </w:tc>
        <w:tc>
          <w:tcPr>
            <w:tcW w:w="899" w:type="dxa"/>
            <w:tcBorders>
              <w:top w:val="single" w:sz="4" w:space="0" w:color="auto"/>
              <w:bottom w:val="single" w:sz="4" w:space="0" w:color="auto"/>
            </w:tcBorders>
            <w:shd w:val="clear" w:color="auto" w:fill="auto"/>
          </w:tcPr>
          <w:p w:rsidR="00CF3FE2" w:rsidRPr="00CF3FE2" w:rsidRDefault="00E52E25" w:rsidP="00E52E25">
            <w:pPr>
              <w:pStyle w:val="acctfourfigures"/>
              <w:tabs>
                <w:tab w:val="clear" w:pos="765"/>
                <w:tab w:val="decimal" w:pos="744"/>
              </w:tabs>
              <w:spacing w:line="240" w:lineRule="atLeast"/>
              <w:ind w:right="-432"/>
              <w:rPr>
                <w:b/>
                <w:bCs/>
                <w:sz w:val="20"/>
              </w:rPr>
            </w:pPr>
            <w:r>
              <w:rPr>
                <w:b/>
                <w:bCs/>
                <w:sz w:val="20"/>
              </w:rPr>
              <w:t>69</w:t>
            </w:r>
            <w:r w:rsidR="00CF3FE2" w:rsidRPr="00CF3FE2">
              <w:rPr>
                <w:b/>
                <w:bCs/>
                <w:sz w:val="20"/>
              </w:rPr>
              <w:t>,</w:t>
            </w:r>
            <w:r>
              <w:rPr>
                <w:b/>
                <w:bCs/>
                <w:sz w:val="20"/>
              </w:rPr>
              <w:t>571</w:t>
            </w:r>
          </w:p>
        </w:tc>
        <w:tc>
          <w:tcPr>
            <w:tcW w:w="180" w:type="dxa"/>
          </w:tcPr>
          <w:p w:rsidR="00CF3FE2" w:rsidRPr="00CF3FE2" w:rsidRDefault="00CF3FE2" w:rsidP="00CF3FE2">
            <w:pPr>
              <w:pStyle w:val="acctfourfigures"/>
              <w:tabs>
                <w:tab w:val="clear" w:pos="765"/>
                <w:tab w:val="decimal" w:pos="731"/>
              </w:tabs>
              <w:spacing w:line="240" w:lineRule="atLeast"/>
              <w:ind w:right="-432"/>
              <w:rPr>
                <w:b/>
                <w:bCs/>
                <w:sz w:val="20"/>
                <w:rtl/>
                <w:cs/>
              </w:rPr>
            </w:pPr>
          </w:p>
        </w:tc>
        <w:tc>
          <w:tcPr>
            <w:tcW w:w="990" w:type="dxa"/>
            <w:tcBorders>
              <w:top w:val="single" w:sz="4" w:space="0" w:color="auto"/>
              <w:bottom w:val="single" w:sz="4" w:space="0" w:color="auto"/>
            </w:tcBorders>
            <w:vAlign w:val="bottom"/>
          </w:tcPr>
          <w:p w:rsidR="00CF3FE2" w:rsidRPr="00CF3FE2" w:rsidRDefault="00592068" w:rsidP="00CF3FE2">
            <w:pPr>
              <w:pStyle w:val="BodyText"/>
              <w:tabs>
                <w:tab w:val="clear" w:pos="227"/>
                <w:tab w:val="clear" w:pos="454"/>
                <w:tab w:val="clear" w:pos="680"/>
                <w:tab w:val="clear" w:pos="907"/>
                <w:tab w:val="decimal" w:pos="731"/>
              </w:tabs>
              <w:spacing w:after="0"/>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24</w:t>
            </w:r>
            <w:r w:rsidR="00CF3FE2" w:rsidRPr="00CF3FE2">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708</w:t>
            </w:r>
          </w:p>
        </w:tc>
        <w:tc>
          <w:tcPr>
            <w:tcW w:w="180" w:type="dxa"/>
          </w:tcPr>
          <w:p w:rsidR="00CF3FE2" w:rsidRPr="00CF3FE2" w:rsidRDefault="00CF3FE2" w:rsidP="00CF3FE2">
            <w:pPr>
              <w:pStyle w:val="acctfourfigures"/>
              <w:tabs>
                <w:tab w:val="clear" w:pos="765"/>
                <w:tab w:val="decimal" w:pos="731"/>
              </w:tabs>
              <w:spacing w:line="240" w:lineRule="atLeast"/>
              <w:ind w:right="-432"/>
              <w:rPr>
                <w:b/>
                <w:bCs/>
                <w:sz w:val="20"/>
              </w:rPr>
            </w:pPr>
          </w:p>
        </w:tc>
        <w:tc>
          <w:tcPr>
            <w:tcW w:w="905" w:type="dxa"/>
            <w:tcBorders>
              <w:top w:val="single" w:sz="4" w:space="0" w:color="auto"/>
              <w:bottom w:val="single" w:sz="4" w:space="0" w:color="auto"/>
            </w:tcBorders>
            <w:vAlign w:val="bottom"/>
          </w:tcPr>
          <w:p w:rsidR="00CF3FE2" w:rsidRPr="00CF3FE2" w:rsidRDefault="00592068" w:rsidP="00CF3FE2">
            <w:pPr>
              <w:pStyle w:val="acctfourfigures"/>
              <w:tabs>
                <w:tab w:val="clear" w:pos="765"/>
                <w:tab w:val="decimal" w:pos="731"/>
              </w:tabs>
              <w:spacing w:line="240" w:lineRule="atLeast"/>
              <w:ind w:right="-432"/>
              <w:rPr>
                <w:b/>
                <w:bCs/>
                <w:sz w:val="20"/>
              </w:rPr>
            </w:pPr>
            <w:r>
              <w:rPr>
                <w:b/>
                <w:bCs/>
                <w:sz w:val="20"/>
              </w:rPr>
              <w:t>94,279</w:t>
            </w:r>
          </w:p>
        </w:tc>
      </w:tr>
      <w:tr w:rsidR="00C34A65" w:rsidRPr="00FB74E1" w:rsidTr="00E52E25">
        <w:trPr>
          <w:cantSplit/>
        </w:trPr>
        <w:tc>
          <w:tcPr>
            <w:tcW w:w="3060" w:type="dxa"/>
            <w:gridSpan w:val="3"/>
            <w:shd w:val="clear" w:color="auto" w:fill="auto"/>
          </w:tcPr>
          <w:p w:rsidR="00C34A65" w:rsidRPr="00616115" w:rsidRDefault="00C34A65" w:rsidP="00C34A65">
            <w:pPr>
              <w:rPr>
                <w:rFonts w:ascii="Times New Roman" w:hAnsi="Times New Roman"/>
                <w:sz w:val="20"/>
                <w:szCs w:val="20"/>
              </w:rPr>
            </w:pPr>
            <w:r>
              <w:rPr>
                <w:rFonts w:ascii="Times New Roman" w:hAnsi="Times New Roman"/>
                <w:sz w:val="20"/>
                <w:szCs w:val="20"/>
              </w:rPr>
              <w:t>Currency f</w:t>
            </w:r>
            <w:r w:rsidRPr="00616115">
              <w:rPr>
                <w:rFonts w:ascii="Times New Roman" w:hAnsi="Times New Roman"/>
                <w:sz w:val="20"/>
                <w:szCs w:val="20"/>
              </w:rPr>
              <w:t>orward contract</w:t>
            </w:r>
            <w:r>
              <w:rPr>
                <w:rFonts w:ascii="Times New Roman" w:hAnsi="Times New Roman"/>
                <w:sz w:val="20"/>
                <w:szCs w:val="20"/>
              </w:rPr>
              <w:t>s</w:t>
            </w:r>
          </w:p>
        </w:tc>
        <w:tc>
          <w:tcPr>
            <w:tcW w:w="900" w:type="dxa"/>
            <w:tcBorders>
              <w:top w:val="single" w:sz="4" w:space="0" w:color="auto"/>
            </w:tcBorders>
            <w:shd w:val="clear" w:color="auto" w:fill="auto"/>
          </w:tcPr>
          <w:p w:rsidR="00C34A65" w:rsidRPr="00CF3FE2" w:rsidRDefault="00C34A65" w:rsidP="00C34A65">
            <w:pPr>
              <w:pStyle w:val="acctfourfigures"/>
              <w:tabs>
                <w:tab w:val="clear" w:pos="765"/>
                <w:tab w:val="decimal" w:pos="731"/>
              </w:tabs>
              <w:spacing w:line="240" w:lineRule="atLeast"/>
              <w:ind w:right="-432"/>
              <w:rPr>
                <w:sz w:val="20"/>
                <w:rtl/>
                <w:cs/>
              </w:rPr>
            </w:pPr>
          </w:p>
        </w:tc>
        <w:tc>
          <w:tcPr>
            <w:tcW w:w="180" w:type="dxa"/>
            <w:shd w:val="clear" w:color="auto" w:fill="auto"/>
          </w:tcPr>
          <w:p w:rsidR="00C34A65" w:rsidRPr="00CF3FE2" w:rsidRDefault="00C34A65" w:rsidP="00C34A65">
            <w:pPr>
              <w:pStyle w:val="NoSpacing"/>
              <w:rPr>
                <w:rFonts w:ascii="Times New Roman" w:hAnsi="Times New Roman" w:cs="Times New Roman"/>
                <w:sz w:val="20"/>
                <w:szCs w:val="20"/>
              </w:rPr>
            </w:pPr>
          </w:p>
        </w:tc>
        <w:tc>
          <w:tcPr>
            <w:tcW w:w="990" w:type="dxa"/>
            <w:tcBorders>
              <w:top w:val="single" w:sz="4" w:space="0" w:color="auto"/>
            </w:tcBorders>
            <w:shd w:val="clear" w:color="auto" w:fill="auto"/>
            <w:vAlign w:val="bottom"/>
          </w:tcPr>
          <w:p w:rsidR="00C34A65" w:rsidRPr="00CF3FE2" w:rsidRDefault="00C34A65" w:rsidP="00C34A65">
            <w:pPr>
              <w:pStyle w:val="acctfourfigures"/>
              <w:tabs>
                <w:tab w:val="clear" w:pos="765"/>
                <w:tab w:val="decimal" w:pos="434"/>
              </w:tabs>
              <w:spacing w:line="240" w:lineRule="auto"/>
              <w:ind w:left="-108"/>
              <w:rPr>
                <w:sz w:val="20"/>
              </w:rPr>
            </w:pPr>
          </w:p>
        </w:tc>
        <w:tc>
          <w:tcPr>
            <w:tcW w:w="180" w:type="dxa"/>
            <w:shd w:val="clear" w:color="auto" w:fill="auto"/>
          </w:tcPr>
          <w:p w:rsidR="00C34A65" w:rsidRPr="00CF3FE2" w:rsidRDefault="00C34A65" w:rsidP="00C34A65">
            <w:pPr>
              <w:pStyle w:val="acctfourfigures"/>
              <w:tabs>
                <w:tab w:val="clear" w:pos="765"/>
                <w:tab w:val="decimal" w:pos="846"/>
              </w:tabs>
              <w:spacing w:line="240" w:lineRule="auto"/>
              <w:ind w:left="-108"/>
              <w:rPr>
                <w:sz w:val="20"/>
                <w:lang w:val="en-US" w:bidi="th-TH"/>
              </w:rPr>
            </w:pPr>
          </w:p>
        </w:tc>
        <w:tc>
          <w:tcPr>
            <w:tcW w:w="990" w:type="dxa"/>
            <w:tcBorders>
              <w:top w:val="single" w:sz="4" w:space="0" w:color="auto"/>
            </w:tcBorders>
            <w:shd w:val="clear" w:color="auto" w:fill="auto"/>
            <w:vAlign w:val="bottom"/>
          </w:tcPr>
          <w:p w:rsidR="00C34A65" w:rsidRPr="00CF3FE2" w:rsidRDefault="00C34A65" w:rsidP="00C34A65">
            <w:pPr>
              <w:pStyle w:val="BodyText"/>
              <w:tabs>
                <w:tab w:val="clear" w:pos="227"/>
                <w:tab w:val="clear" w:pos="454"/>
                <w:tab w:val="clear" w:pos="680"/>
                <w:tab w:val="clear" w:pos="907"/>
                <w:tab w:val="left" w:pos="550"/>
                <w:tab w:val="left" w:pos="640"/>
              </w:tabs>
              <w:spacing w:after="0"/>
              <w:ind w:right="-110"/>
              <w:jc w:val="center"/>
              <w:rPr>
                <w:rFonts w:ascii="Times New Roman" w:hAnsi="Times New Roman" w:cs="Times New Roman"/>
                <w:sz w:val="20"/>
                <w:szCs w:val="20"/>
              </w:rPr>
            </w:pPr>
          </w:p>
        </w:tc>
        <w:tc>
          <w:tcPr>
            <w:tcW w:w="181" w:type="dxa"/>
            <w:shd w:val="clear" w:color="auto" w:fill="auto"/>
            <w:vAlign w:val="bottom"/>
          </w:tcPr>
          <w:p w:rsidR="00C34A65" w:rsidRPr="00CF3FE2" w:rsidRDefault="00C34A65" w:rsidP="00C34A65">
            <w:pPr>
              <w:pStyle w:val="acctfourfigures"/>
              <w:spacing w:line="240" w:lineRule="atLeast"/>
              <w:rPr>
                <w:sz w:val="20"/>
              </w:rPr>
            </w:pPr>
          </w:p>
        </w:tc>
        <w:tc>
          <w:tcPr>
            <w:tcW w:w="899" w:type="dxa"/>
            <w:tcBorders>
              <w:top w:val="single" w:sz="4" w:space="0" w:color="auto"/>
            </w:tcBorders>
            <w:shd w:val="clear" w:color="auto" w:fill="auto"/>
            <w:vAlign w:val="bottom"/>
          </w:tcPr>
          <w:p w:rsidR="00C34A65" w:rsidRPr="00CF3FE2" w:rsidRDefault="00C34A65" w:rsidP="00E52E25">
            <w:pPr>
              <w:pStyle w:val="acctfourfigures"/>
              <w:tabs>
                <w:tab w:val="clear" w:pos="765"/>
                <w:tab w:val="decimal" w:pos="744"/>
              </w:tabs>
              <w:spacing w:line="240" w:lineRule="atLeast"/>
              <w:ind w:right="11"/>
              <w:rPr>
                <w:sz w:val="20"/>
              </w:rPr>
            </w:pPr>
          </w:p>
        </w:tc>
        <w:tc>
          <w:tcPr>
            <w:tcW w:w="180" w:type="dxa"/>
          </w:tcPr>
          <w:p w:rsidR="00C34A65" w:rsidRPr="00CF3FE2" w:rsidRDefault="00C34A65" w:rsidP="00C34A65">
            <w:pPr>
              <w:pStyle w:val="acctfourfigures"/>
              <w:tabs>
                <w:tab w:val="clear" w:pos="765"/>
                <w:tab w:val="decimal" w:pos="731"/>
              </w:tabs>
              <w:spacing w:line="240" w:lineRule="atLeast"/>
              <w:ind w:right="11"/>
              <w:rPr>
                <w:sz w:val="20"/>
              </w:rPr>
            </w:pPr>
          </w:p>
        </w:tc>
        <w:tc>
          <w:tcPr>
            <w:tcW w:w="990" w:type="dxa"/>
            <w:tcBorders>
              <w:top w:val="single" w:sz="4" w:space="0" w:color="auto"/>
            </w:tcBorders>
            <w:vAlign w:val="bottom"/>
          </w:tcPr>
          <w:p w:rsidR="00C34A65" w:rsidRPr="00CF3FE2" w:rsidRDefault="00C34A65" w:rsidP="00C34A65">
            <w:pPr>
              <w:pStyle w:val="acctfourfigures"/>
              <w:tabs>
                <w:tab w:val="clear" w:pos="765"/>
                <w:tab w:val="decimal" w:pos="731"/>
              </w:tabs>
              <w:spacing w:line="240" w:lineRule="atLeast"/>
              <w:ind w:right="11"/>
              <w:rPr>
                <w:sz w:val="20"/>
              </w:rPr>
            </w:pPr>
          </w:p>
        </w:tc>
        <w:tc>
          <w:tcPr>
            <w:tcW w:w="180" w:type="dxa"/>
          </w:tcPr>
          <w:p w:rsidR="00C34A65" w:rsidRPr="00CF3FE2" w:rsidRDefault="00C34A65" w:rsidP="00C34A65">
            <w:pPr>
              <w:pStyle w:val="acctfourfigures"/>
              <w:tabs>
                <w:tab w:val="clear" w:pos="765"/>
                <w:tab w:val="decimal" w:pos="731"/>
              </w:tabs>
              <w:spacing w:line="240" w:lineRule="atLeast"/>
              <w:ind w:right="11"/>
              <w:rPr>
                <w:sz w:val="20"/>
              </w:rPr>
            </w:pPr>
          </w:p>
        </w:tc>
        <w:tc>
          <w:tcPr>
            <w:tcW w:w="905" w:type="dxa"/>
            <w:tcBorders>
              <w:top w:val="single" w:sz="4" w:space="0" w:color="auto"/>
            </w:tcBorders>
            <w:vAlign w:val="bottom"/>
          </w:tcPr>
          <w:p w:rsidR="00C34A65" w:rsidRPr="00CF3FE2" w:rsidRDefault="00C34A65" w:rsidP="00C34A65">
            <w:pPr>
              <w:pStyle w:val="acctfourfigures"/>
              <w:tabs>
                <w:tab w:val="clear" w:pos="765"/>
                <w:tab w:val="decimal" w:pos="731"/>
              </w:tabs>
              <w:spacing w:line="240" w:lineRule="atLeast"/>
              <w:ind w:right="11"/>
              <w:rPr>
                <w:sz w:val="20"/>
              </w:rPr>
            </w:pPr>
          </w:p>
        </w:tc>
      </w:tr>
      <w:tr w:rsidR="00C34A65" w:rsidRPr="00FB74E1" w:rsidTr="00E52E25">
        <w:trPr>
          <w:cantSplit/>
        </w:trPr>
        <w:tc>
          <w:tcPr>
            <w:tcW w:w="3060" w:type="dxa"/>
            <w:gridSpan w:val="3"/>
            <w:shd w:val="clear" w:color="auto" w:fill="auto"/>
          </w:tcPr>
          <w:p w:rsidR="00C34A65" w:rsidRPr="00616115" w:rsidRDefault="00C34A65" w:rsidP="00C34A65">
            <w:pPr>
              <w:rPr>
                <w:rFonts w:ascii="Times New Roman" w:hAnsi="Times New Roman"/>
                <w:sz w:val="20"/>
                <w:szCs w:val="20"/>
              </w:rPr>
            </w:pPr>
            <w:r>
              <w:rPr>
                <w:rFonts w:ascii="Times New Roman" w:hAnsi="Times New Roman"/>
                <w:sz w:val="20"/>
                <w:szCs w:val="20"/>
              </w:rPr>
              <w:t>F</w:t>
            </w:r>
            <w:r w:rsidRPr="00616115">
              <w:rPr>
                <w:rFonts w:ascii="Times New Roman" w:hAnsi="Times New Roman"/>
                <w:sz w:val="20"/>
                <w:szCs w:val="20"/>
              </w:rPr>
              <w:t>orward</w:t>
            </w:r>
            <w:r>
              <w:rPr>
                <w:rFonts w:ascii="Times New Roman" w:hAnsi="Times New Roman"/>
                <w:sz w:val="20"/>
                <w:szCs w:val="20"/>
              </w:rPr>
              <w:t xml:space="preserve"> </w:t>
            </w:r>
            <w:r w:rsidRPr="00616115">
              <w:rPr>
                <w:rFonts w:ascii="Times New Roman" w:hAnsi="Times New Roman"/>
                <w:sz w:val="20"/>
                <w:szCs w:val="20"/>
              </w:rPr>
              <w:t>purchase</w:t>
            </w:r>
            <w:r>
              <w:rPr>
                <w:rFonts w:ascii="Times New Roman" w:hAnsi="Times New Roman"/>
                <w:sz w:val="20"/>
                <w:szCs w:val="20"/>
              </w:rPr>
              <w:t xml:space="preserve"> contracts</w:t>
            </w:r>
          </w:p>
        </w:tc>
        <w:tc>
          <w:tcPr>
            <w:tcW w:w="900" w:type="dxa"/>
            <w:shd w:val="clear" w:color="auto" w:fill="auto"/>
          </w:tcPr>
          <w:p w:rsidR="00C34A65" w:rsidRPr="00CF3FE2" w:rsidRDefault="00C34A65" w:rsidP="00C34A65">
            <w:pPr>
              <w:pStyle w:val="acctfourfigures"/>
              <w:tabs>
                <w:tab w:val="clear" w:pos="765"/>
                <w:tab w:val="decimal" w:pos="731"/>
              </w:tabs>
              <w:spacing w:line="240" w:lineRule="atLeast"/>
              <w:ind w:right="-432"/>
              <w:rPr>
                <w:sz w:val="20"/>
                <w:rtl/>
                <w:cs/>
              </w:rPr>
            </w:pPr>
            <w:r w:rsidRPr="00CF3FE2">
              <w:rPr>
                <w:sz w:val="20"/>
              </w:rPr>
              <w:t>8,969</w:t>
            </w:r>
          </w:p>
        </w:tc>
        <w:tc>
          <w:tcPr>
            <w:tcW w:w="180" w:type="dxa"/>
            <w:shd w:val="clear" w:color="auto" w:fill="auto"/>
          </w:tcPr>
          <w:p w:rsidR="00C34A65" w:rsidRPr="00CF3FE2" w:rsidRDefault="00C34A65" w:rsidP="00C34A65">
            <w:pPr>
              <w:pStyle w:val="NoSpacing"/>
              <w:rPr>
                <w:rFonts w:ascii="Times New Roman" w:hAnsi="Times New Roman" w:cs="Times New Roman"/>
                <w:sz w:val="20"/>
                <w:szCs w:val="20"/>
              </w:rPr>
            </w:pPr>
          </w:p>
        </w:tc>
        <w:tc>
          <w:tcPr>
            <w:tcW w:w="990" w:type="dxa"/>
            <w:shd w:val="clear" w:color="auto" w:fill="auto"/>
            <w:vAlign w:val="bottom"/>
          </w:tcPr>
          <w:p w:rsidR="00C34A65" w:rsidRPr="00CF3FE2" w:rsidRDefault="00C34A65" w:rsidP="00C34A65">
            <w:pPr>
              <w:pStyle w:val="acctfourfigures"/>
              <w:tabs>
                <w:tab w:val="clear" w:pos="765"/>
                <w:tab w:val="decimal" w:pos="434"/>
              </w:tabs>
              <w:spacing w:line="240" w:lineRule="auto"/>
              <w:ind w:left="-108"/>
              <w:rPr>
                <w:sz w:val="20"/>
              </w:rPr>
            </w:pPr>
            <w:r w:rsidRPr="00CF3FE2">
              <w:rPr>
                <w:sz w:val="20"/>
              </w:rPr>
              <w:t>-</w:t>
            </w:r>
          </w:p>
        </w:tc>
        <w:tc>
          <w:tcPr>
            <w:tcW w:w="180" w:type="dxa"/>
            <w:shd w:val="clear" w:color="auto" w:fill="auto"/>
          </w:tcPr>
          <w:p w:rsidR="00C34A65" w:rsidRPr="00CF3FE2" w:rsidRDefault="00C34A65" w:rsidP="00C34A65">
            <w:pPr>
              <w:pStyle w:val="acctfourfigures"/>
              <w:tabs>
                <w:tab w:val="clear" w:pos="765"/>
                <w:tab w:val="decimal" w:pos="846"/>
              </w:tabs>
              <w:spacing w:line="240" w:lineRule="auto"/>
              <w:ind w:left="-108"/>
              <w:rPr>
                <w:sz w:val="20"/>
                <w:lang w:val="en-US" w:bidi="th-TH"/>
              </w:rPr>
            </w:pPr>
          </w:p>
        </w:tc>
        <w:tc>
          <w:tcPr>
            <w:tcW w:w="990" w:type="dxa"/>
            <w:shd w:val="clear" w:color="auto" w:fill="auto"/>
            <w:vAlign w:val="bottom"/>
          </w:tcPr>
          <w:p w:rsidR="00C34A65" w:rsidRPr="00CF3FE2" w:rsidRDefault="00C34A65" w:rsidP="00C34A65">
            <w:pPr>
              <w:pStyle w:val="acctfourfigures"/>
              <w:tabs>
                <w:tab w:val="clear" w:pos="765"/>
                <w:tab w:val="decimal" w:pos="820"/>
              </w:tabs>
              <w:spacing w:line="240" w:lineRule="atLeast"/>
              <w:ind w:right="-432"/>
              <w:rPr>
                <w:sz w:val="20"/>
              </w:rPr>
            </w:pPr>
            <w:r w:rsidRPr="00CF3FE2">
              <w:rPr>
                <w:sz w:val="20"/>
              </w:rPr>
              <w:t>8,969</w:t>
            </w:r>
          </w:p>
        </w:tc>
        <w:tc>
          <w:tcPr>
            <w:tcW w:w="181" w:type="dxa"/>
            <w:shd w:val="clear" w:color="auto" w:fill="auto"/>
            <w:vAlign w:val="bottom"/>
          </w:tcPr>
          <w:p w:rsidR="00C34A65" w:rsidRPr="00CF3FE2" w:rsidRDefault="00C34A65" w:rsidP="00C34A65">
            <w:pPr>
              <w:pStyle w:val="acctfourfigures"/>
              <w:spacing w:line="240" w:lineRule="atLeast"/>
              <w:rPr>
                <w:sz w:val="20"/>
              </w:rPr>
            </w:pPr>
          </w:p>
        </w:tc>
        <w:tc>
          <w:tcPr>
            <w:tcW w:w="899" w:type="dxa"/>
            <w:shd w:val="clear" w:color="auto" w:fill="auto"/>
            <w:vAlign w:val="bottom"/>
          </w:tcPr>
          <w:p w:rsidR="00C34A65" w:rsidRPr="00CF3FE2" w:rsidRDefault="00E52E25" w:rsidP="00E52E25">
            <w:pPr>
              <w:pStyle w:val="acctfourfigures"/>
              <w:tabs>
                <w:tab w:val="clear" w:pos="765"/>
                <w:tab w:val="decimal" w:pos="744"/>
              </w:tabs>
              <w:spacing w:line="240" w:lineRule="atLeast"/>
              <w:ind w:right="-432"/>
              <w:rPr>
                <w:sz w:val="20"/>
              </w:rPr>
            </w:pPr>
            <w:r>
              <w:rPr>
                <w:sz w:val="20"/>
              </w:rPr>
              <w:t>6,660</w:t>
            </w:r>
          </w:p>
        </w:tc>
        <w:tc>
          <w:tcPr>
            <w:tcW w:w="180" w:type="dxa"/>
          </w:tcPr>
          <w:p w:rsidR="00C34A65" w:rsidRPr="00CF3FE2" w:rsidRDefault="00C34A65" w:rsidP="00C34A65">
            <w:pPr>
              <w:pStyle w:val="acctfourfigures"/>
              <w:tabs>
                <w:tab w:val="clear" w:pos="765"/>
                <w:tab w:val="decimal" w:pos="731"/>
              </w:tabs>
              <w:spacing w:line="240" w:lineRule="atLeast"/>
              <w:ind w:right="11"/>
              <w:rPr>
                <w:sz w:val="20"/>
              </w:rPr>
            </w:pPr>
          </w:p>
        </w:tc>
        <w:tc>
          <w:tcPr>
            <w:tcW w:w="990" w:type="dxa"/>
            <w:vAlign w:val="bottom"/>
          </w:tcPr>
          <w:p w:rsidR="00C34A65" w:rsidRPr="00CF3FE2" w:rsidRDefault="00C34A65" w:rsidP="00C34A65">
            <w:pPr>
              <w:pStyle w:val="acctfourfigures"/>
              <w:tabs>
                <w:tab w:val="clear" w:pos="765"/>
                <w:tab w:val="decimal" w:pos="551"/>
              </w:tabs>
              <w:spacing w:line="240" w:lineRule="atLeast"/>
              <w:ind w:right="-432"/>
              <w:rPr>
                <w:sz w:val="20"/>
              </w:rPr>
            </w:pPr>
            <w:r w:rsidRPr="00CF3FE2">
              <w:rPr>
                <w:sz w:val="20"/>
              </w:rPr>
              <w:t>-</w:t>
            </w:r>
          </w:p>
        </w:tc>
        <w:tc>
          <w:tcPr>
            <w:tcW w:w="180" w:type="dxa"/>
          </w:tcPr>
          <w:p w:rsidR="00C34A65" w:rsidRPr="00CF3FE2" w:rsidRDefault="00C34A65" w:rsidP="00C34A65">
            <w:pPr>
              <w:pStyle w:val="acctfourfigures"/>
              <w:tabs>
                <w:tab w:val="clear" w:pos="765"/>
                <w:tab w:val="decimal" w:pos="731"/>
              </w:tabs>
              <w:spacing w:line="240" w:lineRule="atLeast"/>
              <w:ind w:right="11"/>
              <w:rPr>
                <w:sz w:val="20"/>
              </w:rPr>
            </w:pPr>
          </w:p>
        </w:tc>
        <w:tc>
          <w:tcPr>
            <w:tcW w:w="905" w:type="dxa"/>
            <w:vAlign w:val="bottom"/>
          </w:tcPr>
          <w:p w:rsidR="00C34A65" w:rsidRPr="00CF3FE2" w:rsidRDefault="00592068" w:rsidP="00C34A65">
            <w:pPr>
              <w:pStyle w:val="acctfourfigures"/>
              <w:tabs>
                <w:tab w:val="clear" w:pos="765"/>
                <w:tab w:val="decimal" w:pos="731"/>
              </w:tabs>
              <w:spacing w:line="240" w:lineRule="atLeast"/>
              <w:ind w:right="11"/>
              <w:rPr>
                <w:sz w:val="20"/>
              </w:rPr>
            </w:pPr>
            <w:r>
              <w:rPr>
                <w:sz w:val="20"/>
              </w:rPr>
              <w:t>6,660</w:t>
            </w:r>
          </w:p>
        </w:tc>
      </w:tr>
      <w:tr w:rsidR="00C34A65" w:rsidRPr="00FB74E1" w:rsidTr="00E52E25">
        <w:trPr>
          <w:cantSplit/>
        </w:trPr>
        <w:tc>
          <w:tcPr>
            <w:tcW w:w="3060" w:type="dxa"/>
            <w:gridSpan w:val="3"/>
            <w:shd w:val="clear" w:color="auto" w:fill="auto"/>
          </w:tcPr>
          <w:p w:rsidR="00C34A65" w:rsidRPr="00616115" w:rsidRDefault="00C34A65" w:rsidP="00C34A65">
            <w:pPr>
              <w:rPr>
                <w:rFonts w:ascii="Times New Roman" w:hAnsi="Times New Roman"/>
                <w:sz w:val="20"/>
                <w:szCs w:val="20"/>
              </w:rPr>
            </w:pPr>
            <w:r>
              <w:rPr>
                <w:rFonts w:ascii="Times New Roman" w:hAnsi="Times New Roman"/>
                <w:sz w:val="20"/>
                <w:szCs w:val="20"/>
              </w:rPr>
              <w:t>F</w:t>
            </w:r>
            <w:r w:rsidRPr="00616115">
              <w:rPr>
                <w:rFonts w:ascii="Times New Roman" w:hAnsi="Times New Roman"/>
                <w:sz w:val="20"/>
                <w:szCs w:val="20"/>
              </w:rPr>
              <w:t>orwar</w:t>
            </w:r>
            <w:r>
              <w:rPr>
                <w:rFonts w:ascii="Times New Roman" w:hAnsi="Times New Roman"/>
                <w:sz w:val="20"/>
                <w:szCs w:val="20"/>
              </w:rPr>
              <w:t>d</w:t>
            </w:r>
            <w:r w:rsidRPr="00616115">
              <w:rPr>
                <w:rFonts w:ascii="Times New Roman" w:hAnsi="Times New Roman"/>
                <w:sz w:val="20"/>
                <w:szCs w:val="20"/>
              </w:rPr>
              <w:t xml:space="preserve"> s</w:t>
            </w:r>
            <w:r>
              <w:rPr>
                <w:rFonts w:ascii="Times New Roman" w:hAnsi="Times New Roman"/>
                <w:sz w:val="20"/>
                <w:szCs w:val="20"/>
              </w:rPr>
              <w:t>elling contracts</w:t>
            </w:r>
          </w:p>
        </w:tc>
        <w:tc>
          <w:tcPr>
            <w:tcW w:w="900" w:type="dxa"/>
            <w:tcBorders>
              <w:bottom w:val="single" w:sz="4" w:space="0" w:color="auto"/>
            </w:tcBorders>
            <w:shd w:val="clear" w:color="auto" w:fill="auto"/>
          </w:tcPr>
          <w:p w:rsidR="00C34A65" w:rsidRPr="00CF3FE2" w:rsidRDefault="00C34A65" w:rsidP="00C34A65">
            <w:pPr>
              <w:pStyle w:val="acctfourfigures"/>
              <w:tabs>
                <w:tab w:val="clear" w:pos="765"/>
                <w:tab w:val="decimal" w:pos="731"/>
              </w:tabs>
              <w:spacing w:line="240" w:lineRule="atLeast"/>
              <w:ind w:right="-432"/>
              <w:rPr>
                <w:sz w:val="20"/>
              </w:rPr>
            </w:pPr>
            <w:r w:rsidRPr="00CF3FE2">
              <w:rPr>
                <w:sz w:val="20"/>
              </w:rPr>
              <w:t>(13,876)</w:t>
            </w:r>
          </w:p>
        </w:tc>
        <w:tc>
          <w:tcPr>
            <w:tcW w:w="180" w:type="dxa"/>
            <w:shd w:val="clear" w:color="auto" w:fill="auto"/>
          </w:tcPr>
          <w:p w:rsidR="00C34A65" w:rsidRPr="00CF3FE2" w:rsidRDefault="00C34A65" w:rsidP="00C34A65">
            <w:pPr>
              <w:pStyle w:val="NoSpacing"/>
              <w:rPr>
                <w:rFonts w:ascii="Times New Roman" w:hAnsi="Times New Roman" w:cs="Times New Roman"/>
                <w:sz w:val="20"/>
                <w:szCs w:val="20"/>
              </w:rPr>
            </w:pPr>
          </w:p>
        </w:tc>
        <w:tc>
          <w:tcPr>
            <w:tcW w:w="990" w:type="dxa"/>
            <w:tcBorders>
              <w:bottom w:val="single" w:sz="4" w:space="0" w:color="auto"/>
            </w:tcBorders>
            <w:shd w:val="clear" w:color="auto" w:fill="auto"/>
            <w:vAlign w:val="bottom"/>
          </w:tcPr>
          <w:p w:rsidR="00C34A65" w:rsidRPr="00CF3FE2" w:rsidRDefault="00C34A65" w:rsidP="00C34A65">
            <w:pPr>
              <w:pStyle w:val="acctfourfigures"/>
              <w:tabs>
                <w:tab w:val="clear" w:pos="765"/>
                <w:tab w:val="decimal" w:pos="731"/>
              </w:tabs>
              <w:spacing w:line="240" w:lineRule="atLeast"/>
              <w:ind w:right="-432"/>
              <w:rPr>
                <w:sz w:val="20"/>
              </w:rPr>
            </w:pPr>
            <w:r w:rsidRPr="00CF3FE2">
              <w:rPr>
                <w:sz w:val="20"/>
              </w:rPr>
              <w:t>(9,735)</w:t>
            </w:r>
          </w:p>
        </w:tc>
        <w:tc>
          <w:tcPr>
            <w:tcW w:w="180" w:type="dxa"/>
            <w:shd w:val="clear" w:color="auto" w:fill="auto"/>
          </w:tcPr>
          <w:p w:rsidR="00C34A65" w:rsidRPr="00CF3FE2" w:rsidRDefault="00C34A65" w:rsidP="00C34A65">
            <w:pPr>
              <w:pStyle w:val="acctfourfigures"/>
              <w:tabs>
                <w:tab w:val="clear" w:pos="765"/>
                <w:tab w:val="decimal" w:pos="846"/>
              </w:tabs>
              <w:spacing w:line="240" w:lineRule="auto"/>
              <w:ind w:left="-108"/>
              <w:rPr>
                <w:sz w:val="20"/>
                <w:lang w:val="en-US" w:bidi="th-TH"/>
              </w:rPr>
            </w:pPr>
          </w:p>
        </w:tc>
        <w:tc>
          <w:tcPr>
            <w:tcW w:w="990" w:type="dxa"/>
            <w:tcBorders>
              <w:bottom w:val="single" w:sz="4" w:space="0" w:color="auto"/>
            </w:tcBorders>
            <w:shd w:val="clear" w:color="auto" w:fill="auto"/>
            <w:vAlign w:val="bottom"/>
          </w:tcPr>
          <w:p w:rsidR="00C34A65" w:rsidRPr="00CF3FE2" w:rsidRDefault="00C34A65" w:rsidP="00C34A65">
            <w:pPr>
              <w:pStyle w:val="acctfourfigures"/>
              <w:tabs>
                <w:tab w:val="clear" w:pos="765"/>
                <w:tab w:val="decimal" w:pos="820"/>
              </w:tabs>
              <w:spacing w:line="240" w:lineRule="atLeast"/>
              <w:ind w:right="-432"/>
              <w:rPr>
                <w:sz w:val="20"/>
              </w:rPr>
            </w:pPr>
            <w:r w:rsidRPr="00CF3FE2">
              <w:rPr>
                <w:sz w:val="20"/>
              </w:rPr>
              <w:t>(23,611)</w:t>
            </w:r>
          </w:p>
        </w:tc>
        <w:tc>
          <w:tcPr>
            <w:tcW w:w="181" w:type="dxa"/>
            <w:shd w:val="clear" w:color="auto" w:fill="auto"/>
            <w:vAlign w:val="bottom"/>
          </w:tcPr>
          <w:p w:rsidR="00C34A65" w:rsidRPr="00CF3FE2" w:rsidRDefault="00C34A65" w:rsidP="00C34A65">
            <w:pPr>
              <w:pStyle w:val="acctfourfigures"/>
              <w:spacing w:line="240" w:lineRule="atLeast"/>
              <w:rPr>
                <w:sz w:val="20"/>
              </w:rPr>
            </w:pPr>
          </w:p>
        </w:tc>
        <w:tc>
          <w:tcPr>
            <w:tcW w:w="899" w:type="dxa"/>
            <w:tcBorders>
              <w:bottom w:val="single" w:sz="4" w:space="0" w:color="auto"/>
            </w:tcBorders>
            <w:shd w:val="clear" w:color="auto" w:fill="auto"/>
            <w:vAlign w:val="bottom"/>
          </w:tcPr>
          <w:p w:rsidR="00C34A65" w:rsidRPr="00CF3FE2" w:rsidRDefault="00C34A65" w:rsidP="00E52E25">
            <w:pPr>
              <w:pStyle w:val="acctfourfigures"/>
              <w:tabs>
                <w:tab w:val="clear" w:pos="765"/>
                <w:tab w:val="decimal" w:pos="281"/>
              </w:tabs>
              <w:spacing w:line="240" w:lineRule="atLeast"/>
              <w:ind w:right="-77"/>
              <w:jc w:val="right"/>
              <w:rPr>
                <w:sz w:val="20"/>
              </w:rPr>
            </w:pPr>
            <w:r w:rsidRPr="00CF3FE2">
              <w:rPr>
                <w:sz w:val="20"/>
              </w:rPr>
              <w:t>(</w:t>
            </w:r>
            <w:r w:rsidR="00E52E25">
              <w:rPr>
                <w:sz w:val="20"/>
              </w:rPr>
              <w:t>100,327)</w:t>
            </w:r>
          </w:p>
        </w:tc>
        <w:tc>
          <w:tcPr>
            <w:tcW w:w="180" w:type="dxa"/>
          </w:tcPr>
          <w:p w:rsidR="00C34A65" w:rsidRPr="00CF3FE2" w:rsidRDefault="00C34A65" w:rsidP="00C34A65">
            <w:pPr>
              <w:pStyle w:val="acctfourfigures"/>
              <w:tabs>
                <w:tab w:val="clear" w:pos="765"/>
                <w:tab w:val="decimal" w:pos="731"/>
              </w:tabs>
              <w:spacing w:line="240" w:lineRule="atLeast"/>
              <w:ind w:right="11"/>
              <w:rPr>
                <w:sz w:val="20"/>
              </w:rPr>
            </w:pPr>
          </w:p>
        </w:tc>
        <w:tc>
          <w:tcPr>
            <w:tcW w:w="990" w:type="dxa"/>
            <w:tcBorders>
              <w:bottom w:val="single" w:sz="4" w:space="0" w:color="auto"/>
            </w:tcBorders>
            <w:vAlign w:val="bottom"/>
          </w:tcPr>
          <w:p w:rsidR="00C34A65" w:rsidRPr="00CF3FE2" w:rsidRDefault="00C34A65" w:rsidP="00C34A65">
            <w:pPr>
              <w:pStyle w:val="acctfourfigures"/>
              <w:tabs>
                <w:tab w:val="clear" w:pos="765"/>
                <w:tab w:val="decimal" w:pos="821"/>
              </w:tabs>
              <w:spacing w:line="240" w:lineRule="atLeast"/>
              <w:ind w:right="-265"/>
              <w:rPr>
                <w:sz w:val="20"/>
              </w:rPr>
            </w:pPr>
            <w:r w:rsidRPr="00CF3FE2">
              <w:rPr>
                <w:sz w:val="20"/>
              </w:rPr>
              <w:t>(</w:t>
            </w:r>
            <w:r w:rsidR="00592068">
              <w:rPr>
                <w:sz w:val="20"/>
              </w:rPr>
              <w:t>15</w:t>
            </w:r>
            <w:r w:rsidRPr="00CF3FE2">
              <w:rPr>
                <w:sz w:val="20"/>
              </w:rPr>
              <w:t>,</w:t>
            </w:r>
            <w:r w:rsidR="00592068">
              <w:rPr>
                <w:sz w:val="20"/>
              </w:rPr>
              <w:t>645</w:t>
            </w:r>
            <w:r w:rsidRPr="00CF3FE2">
              <w:rPr>
                <w:sz w:val="20"/>
              </w:rPr>
              <w:t>)</w:t>
            </w:r>
          </w:p>
        </w:tc>
        <w:tc>
          <w:tcPr>
            <w:tcW w:w="180" w:type="dxa"/>
          </w:tcPr>
          <w:p w:rsidR="00C34A65" w:rsidRPr="00CF3FE2" w:rsidRDefault="00C34A65" w:rsidP="00C34A65">
            <w:pPr>
              <w:pStyle w:val="acctfourfigures"/>
              <w:tabs>
                <w:tab w:val="clear" w:pos="765"/>
                <w:tab w:val="decimal" w:pos="731"/>
              </w:tabs>
              <w:spacing w:line="240" w:lineRule="atLeast"/>
              <w:ind w:right="11"/>
              <w:rPr>
                <w:sz w:val="20"/>
              </w:rPr>
            </w:pPr>
          </w:p>
        </w:tc>
        <w:tc>
          <w:tcPr>
            <w:tcW w:w="905" w:type="dxa"/>
            <w:tcBorders>
              <w:bottom w:val="single" w:sz="4" w:space="0" w:color="auto"/>
            </w:tcBorders>
            <w:vAlign w:val="bottom"/>
          </w:tcPr>
          <w:p w:rsidR="00C34A65" w:rsidRPr="00CF3FE2" w:rsidRDefault="00C34A65" w:rsidP="00C34A65">
            <w:pPr>
              <w:pStyle w:val="acctfourfigures"/>
              <w:tabs>
                <w:tab w:val="clear" w:pos="765"/>
                <w:tab w:val="decimal" w:pos="731"/>
              </w:tabs>
              <w:spacing w:line="240" w:lineRule="atLeast"/>
              <w:ind w:right="-432"/>
              <w:rPr>
                <w:sz w:val="20"/>
              </w:rPr>
            </w:pPr>
            <w:r w:rsidRPr="00CF3FE2">
              <w:rPr>
                <w:sz w:val="20"/>
              </w:rPr>
              <w:t>(</w:t>
            </w:r>
            <w:r w:rsidR="00592068">
              <w:rPr>
                <w:sz w:val="20"/>
              </w:rPr>
              <w:t>115,972</w:t>
            </w:r>
            <w:r w:rsidRPr="00CF3FE2">
              <w:rPr>
                <w:sz w:val="20"/>
              </w:rPr>
              <w:t>)</w:t>
            </w:r>
          </w:p>
        </w:tc>
      </w:tr>
      <w:tr w:rsidR="00CF3FE2" w:rsidRPr="00FB74E1" w:rsidTr="00E52E25">
        <w:trPr>
          <w:cantSplit/>
        </w:trPr>
        <w:tc>
          <w:tcPr>
            <w:tcW w:w="3060" w:type="dxa"/>
            <w:gridSpan w:val="3"/>
            <w:shd w:val="clear" w:color="auto" w:fill="auto"/>
          </w:tcPr>
          <w:p w:rsidR="00CF3FE2" w:rsidRPr="00FB74E1" w:rsidRDefault="00CF3FE2" w:rsidP="00CF3FE2">
            <w:pPr>
              <w:tabs>
                <w:tab w:val="right" w:pos="4601"/>
              </w:tabs>
              <w:ind w:left="180" w:hanging="180"/>
              <w:rPr>
                <w:rFonts w:ascii="Times New Roman" w:hAnsi="Times New Roman"/>
                <w:b/>
                <w:bCs/>
                <w:sz w:val="20"/>
                <w:szCs w:val="20"/>
                <w:lang w:val="fr-FR"/>
              </w:rPr>
            </w:pPr>
            <w:r w:rsidRPr="00FB74E1">
              <w:rPr>
                <w:rFonts w:ascii="Times New Roman" w:hAnsi="Times New Roman"/>
                <w:b/>
                <w:bCs/>
                <w:sz w:val="20"/>
                <w:szCs w:val="20"/>
                <w:lang w:val="fr-FR"/>
              </w:rPr>
              <w:t xml:space="preserve">Net </w:t>
            </w:r>
            <w:proofErr w:type="spellStart"/>
            <w:r w:rsidRPr="00FB74E1">
              <w:rPr>
                <w:rFonts w:ascii="Times New Roman" w:hAnsi="Times New Roman"/>
                <w:b/>
                <w:bCs/>
                <w:sz w:val="20"/>
                <w:szCs w:val="20"/>
                <w:lang w:val="fr-FR"/>
              </w:rPr>
              <w:t>exposure</w:t>
            </w:r>
            <w:proofErr w:type="spellEnd"/>
          </w:p>
        </w:tc>
        <w:tc>
          <w:tcPr>
            <w:tcW w:w="900" w:type="dxa"/>
            <w:tcBorders>
              <w:top w:val="single" w:sz="4" w:space="0" w:color="auto"/>
              <w:bottom w:val="double" w:sz="4" w:space="0" w:color="auto"/>
            </w:tcBorders>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b/>
                <w:bCs/>
                <w:sz w:val="20"/>
              </w:rPr>
            </w:pPr>
            <w:r>
              <w:rPr>
                <w:b/>
                <w:bCs/>
                <w:sz w:val="20"/>
              </w:rPr>
              <w:t>(194)</w:t>
            </w:r>
          </w:p>
        </w:tc>
        <w:tc>
          <w:tcPr>
            <w:tcW w:w="180" w:type="dxa"/>
            <w:shd w:val="clear" w:color="auto" w:fill="auto"/>
          </w:tcPr>
          <w:p w:rsidR="00CF3FE2" w:rsidRPr="00CF3FE2" w:rsidRDefault="00CF3FE2" w:rsidP="00CF3FE2">
            <w:pPr>
              <w:pStyle w:val="NoSpacing"/>
              <w:rPr>
                <w:rFonts w:ascii="Times New Roman" w:hAnsi="Times New Roman" w:cs="Times New Roman"/>
                <w:b/>
                <w:bCs/>
                <w:sz w:val="20"/>
                <w:szCs w:val="20"/>
              </w:rPr>
            </w:pPr>
          </w:p>
        </w:tc>
        <w:tc>
          <w:tcPr>
            <w:tcW w:w="990" w:type="dxa"/>
            <w:tcBorders>
              <w:top w:val="single" w:sz="4" w:space="0" w:color="auto"/>
              <w:bottom w:val="double" w:sz="4" w:space="0" w:color="auto"/>
            </w:tcBorders>
            <w:shd w:val="clear" w:color="auto" w:fill="auto"/>
            <w:vAlign w:val="bottom"/>
          </w:tcPr>
          <w:p w:rsidR="00CF3FE2" w:rsidRPr="00CF3FE2" w:rsidRDefault="00CF3FE2" w:rsidP="00CF3FE2">
            <w:pPr>
              <w:pStyle w:val="acctfourfigures"/>
              <w:tabs>
                <w:tab w:val="clear" w:pos="765"/>
                <w:tab w:val="decimal" w:pos="731"/>
              </w:tabs>
              <w:spacing w:line="240" w:lineRule="atLeast"/>
              <w:ind w:right="-432"/>
              <w:rPr>
                <w:b/>
                <w:bCs/>
                <w:sz w:val="20"/>
              </w:rPr>
            </w:pPr>
            <w:r w:rsidRPr="00CF3FE2">
              <w:rPr>
                <w:b/>
                <w:bCs/>
                <w:sz w:val="20"/>
              </w:rPr>
              <w:t>8,829</w:t>
            </w:r>
          </w:p>
        </w:tc>
        <w:tc>
          <w:tcPr>
            <w:tcW w:w="180" w:type="dxa"/>
            <w:shd w:val="clear" w:color="auto" w:fill="auto"/>
          </w:tcPr>
          <w:p w:rsidR="00CF3FE2" w:rsidRPr="00CF3FE2" w:rsidRDefault="00CF3FE2" w:rsidP="00CF3FE2">
            <w:pPr>
              <w:pStyle w:val="acctfourfigures"/>
              <w:tabs>
                <w:tab w:val="clear" w:pos="765"/>
                <w:tab w:val="decimal" w:pos="846"/>
              </w:tabs>
              <w:spacing w:line="240" w:lineRule="auto"/>
              <w:ind w:left="-108"/>
              <w:rPr>
                <w:b/>
                <w:bCs/>
                <w:sz w:val="20"/>
                <w:lang w:val="en-US" w:bidi="th-TH"/>
              </w:rPr>
            </w:pPr>
          </w:p>
        </w:tc>
        <w:tc>
          <w:tcPr>
            <w:tcW w:w="990" w:type="dxa"/>
            <w:tcBorders>
              <w:top w:val="single" w:sz="4" w:space="0" w:color="auto"/>
              <w:bottom w:val="double" w:sz="4" w:space="0" w:color="auto"/>
            </w:tcBorders>
            <w:shd w:val="clear" w:color="auto" w:fill="auto"/>
            <w:vAlign w:val="bottom"/>
          </w:tcPr>
          <w:p w:rsidR="00CF3FE2" w:rsidRPr="00CF3FE2" w:rsidRDefault="00CF3FE2" w:rsidP="00CF3FE2">
            <w:pPr>
              <w:pStyle w:val="acctfourfigures"/>
              <w:tabs>
                <w:tab w:val="clear" w:pos="765"/>
                <w:tab w:val="decimal" w:pos="820"/>
              </w:tabs>
              <w:spacing w:line="240" w:lineRule="atLeast"/>
              <w:ind w:right="-432"/>
              <w:rPr>
                <w:b/>
                <w:bCs/>
                <w:sz w:val="20"/>
              </w:rPr>
            </w:pPr>
            <w:r>
              <w:rPr>
                <w:b/>
                <w:bCs/>
                <w:sz w:val="20"/>
              </w:rPr>
              <w:t>8,635</w:t>
            </w:r>
          </w:p>
        </w:tc>
        <w:tc>
          <w:tcPr>
            <w:tcW w:w="181" w:type="dxa"/>
            <w:shd w:val="clear" w:color="auto" w:fill="auto"/>
            <w:vAlign w:val="bottom"/>
          </w:tcPr>
          <w:p w:rsidR="00CF3FE2" w:rsidRPr="00CF3FE2" w:rsidRDefault="00CF3FE2" w:rsidP="00CF3FE2">
            <w:pPr>
              <w:pStyle w:val="acctfourfigures"/>
              <w:spacing w:line="240" w:lineRule="atLeast"/>
              <w:rPr>
                <w:b/>
                <w:bCs/>
                <w:sz w:val="20"/>
              </w:rPr>
            </w:pPr>
          </w:p>
        </w:tc>
        <w:tc>
          <w:tcPr>
            <w:tcW w:w="899" w:type="dxa"/>
            <w:tcBorders>
              <w:top w:val="single" w:sz="4" w:space="0" w:color="auto"/>
              <w:bottom w:val="double" w:sz="4" w:space="0" w:color="auto"/>
            </w:tcBorders>
            <w:shd w:val="clear" w:color="auto" w:fill="auto"/>
            <w:vAlign w:val="bottom"/>
          </w:tcPr>
          <w:p w:rsidR="00CF3FE2" w:rsidRPr="00E52E25" w:rsidRDefault="00E52E25" w:rsidP="00E52E25">
            <w:pPr>
              <w:pStyle w:val="acctfourfigures"/>
              <w:tabs>
                <w:tab w:val="clear" w:pos="765"/>
                <w:tab w:val="decimal" w:pos="281"/>
              </w:tabs>
              <w:spacing w:line="240" w:lineRule="atLeast"/>
              <w:ind w:right="-77"/>
              <w:jc w:val="right"/>
              <w:rPr>
                <w:b/>
                <w:bCs/>
                <w:sz w:val="20"/>
              </w:rPr>
            </w:pPr>
            <w:r w:rsidRPr="00E52E25">
              <w:rPr>
                <w:b/>
                <w:bCs/>
                <w:sz w:val="20"/>
              </w:rPr>
              <w:t>(24,096)</w:t>
            </w:r>
          </w:p>
        </w:tc>
        <w:tc>
          <w:tcPr>
            <w:tcW w:w="180" w:type="dxa"/>
          </w:tcPr>
          <w:p w:rsidR="00CF3FE2" w:rsidRPr="00CF3FE2" w:rsidRDefault="00CF3FE2" w:rsidP="00CF3FE2">
            <w:pPr>
              <w:pStyle w:val="acctfourfigures"/>
              <w:tabs>
                <w:tab w:val="clear" w:pos="765"/>
                <w:tab w:val="decimal" w:pos="731"/>
              </w:tabs>
              <w:spacing w:line="240" w:lineRule="atLeast"/>
              <w:ind w:right="11"/>
              <w:rPr>
                <w:b/>
                <w:bCs/>
                <w:sz w:val="20"/>
              </w:rPr>
            </w:pPr>
          </w:p>
        </w:tc>
        <w:tc>
          <w:tcPr>
            <w:tcW w:w="990" w:type="dxa"/>
            <w:tcBorders>
              <w:top w:val="single" w:sz="4" w:space="0" w:color="auto"/>
              <w:bottom w:val="double" w:sz="4" w:space="0" w:color="auto"/>
            </w:tcBorders>
            <w:vAlign w:val="bottom"/>
          </w:tcPr>
          <w:p w:rsidR="00CF3FE2" w:rsidRPr="00CF3FE2" w:rsidRDefault="00592068" w:rsidP="00CF3FE2">
            <w:pPr>
              <w:pStyle w:val="BodyText"/>
              <w:tabs>
                <w:tab w:val="clear" w:pos="227"/>
                <w:tab w:val="clear" w:pos="454"/>
                <w:tab w:val="clear" w:pos="680"/>
                <w:tab w:val="clear" w:pos="907"/>
                <w:tab w:val="decimal" w:pos="731"/>
              </w:tabs>
              <w:spacing w:after="0"/>
              <w:ind w:right="11"/>
              <w:jc w:val="right"/>
              <w:rPr>
                <w:rFonts w:ascii="Times New Roman" w:hAnsi="Times New Roman" w:cs="Times New Roman"/>
                <w:b/>
                <w:bCs/>
                <w:sz w:val="20"/>
                <w:szCs w:val="20"/>
              </w:rPr>
            </w:pPr>
            <w:r>
              <w:rPr>
                <w:rFonts w:ascii="Times New Roman" w:hAnsi="Times New Roman" w:cs="Times New Roman"/>
                <w:b/>
                <w:bCs/>
                <w:sz w:val="20"/>
                <w:szCs w:val="20"/>
              </w:rPr>
              <w:t>9,063</w:t>
            </w:r>
          </w:p>
        </w:tc>
        <w:tc>
          <w:tcPr>
            <w:tcW w:w="180" w:type="dxa"/>
          </w:tcPr>
          <w:p w:rsidR="00CF3FE2" w:rsidRPr="00CF3FE2" w:rsidRDefault="00CF3FE2" w:rsidP="00CF3FE2">
            <w:pPr>
              <w:pStyle w:val="acctfourfigures"/>
              <w:tabs>
                <w:tab w:val="clear" w:pos="765"/>
                <w:tab w:val="decimal" w:pos="731"/>
              </w:tabs>
              <w:spacing w:line="240" w:lineRule="atLeast"/>
              <w:ind w:right="11"/>
              <w:rPr>
                <w:b/>
                <w:bCs/>
                <w:sz w:val="20"/>
              </w:rPr>
            </w:pPr>
          </w:p>
        </w:tc>
        <w:tc>
          <w:tcPr>
            <w:tcW w:w="905" w:type="dxa"/>
            <w:tcBorders>
              <w:top w:val="single" w:sz="4" w:space="0" w:color="auto"/>
              <w:bottom w:val="double" w:sz="4" w:space="0" w:color="auto"/>
            </w:tcBorders>
            <w:vAlign w:val="bottom"/>
          </w:tcPr>
          <w:p w:rsidR="00CF3FE2" w:rsidRPr="00DF088F" w:rsidRDefault="006C3C26" w:rsidP="00DF088F">
            <w:pPr>
              <w:pStyle w:val="acctfourfigures"/>
              <w:tabs>
                <w:tab w:val="clear" w:pos="765"/>
                <w:tab w:val="decimal" w:pos="731"/>
              </w:tabs>
              <w:spacing w:line="240" w:lineRule="atLeast"/>
              <w:ind w:right="-432"/>
              <w:rPr>
                <w:b/>
                <w:bCs/>
                <w:sz w:val="20"/>
              </w:rPr>
            </w:pPr>
            <w:r w:rsidRPr="00DF088F">
              <w:rPr>
                <w:b/>
                <w:bCs/>
                <w:sz w:val="20"/>
              </w:rPr>
              <w:t>(</w:t>
            </w:r>
            <w:r w:rsidR="00592068" w:rsidRPr="00DF088F">
              <w:rPr>
                <w:b/>
                <w:bCs/>
                <w:sz w:val="20"/>
              </w:rPr>
              <w:t>15</w:t>
            </w:r>
            <w:r w:rsidR="00CF3FE2" w:rsidRPr="00DF088F">
              <w:rPr>
                <w:b/>
                <w:bCs/>
                <w:sz w:val="20"/>
              </w:rPr>
              <w:t>,</w:t>
            </w:r>
            <w:r w:rsidR="00592068" w:rsidRPr="00DF088F">
              <w:rPr>
                <w:b/>
                <w:bCs/>
                <w:sz w:val="20"/>
              </w:rPr>
              <w:t>033</w:t>
            </w:r>
            <w:r w:rsidRPr="00DF088F">
              <w:rPr>
                <w:b/>
                <w:bCs/>
                <w:sz w:val="20"/>
              </w:rPr>
              <w:t>)</w:t>
            </w:r>
          </w:p>
        </w:tc>
      </w:tr>
    </w:tbl>
    <w:p w:rsidR="002C04BA" w:rsidRDefault="002C04BA"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7940BF" w:rsidRDefault="007940BF" w:rsidP="0087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b/>
          <w:bCs/>
          <w:szCs w:val="22"/>
        </w:rPr>
      </w:pPr>
      <w:r w:rsidRPr="00872845">
        <w:rPr>
          <w:rFonts w:ascii="Times New Roman" w:hAnsi="Times New Roman"/>
          <w:sz w:val="22"/>
          <w:szCs w:val="22"/>
        </w:rPr>
        <w:t>(</w:t>
      </w:r>
      <w:r w:rsidR="00872845">
        <w:rPr>
          <w:rFonts w:ascii="Times New Roman" w:hAnsi="Times New Roman" w:cs="Angsana New"/>
          <w:sz w:val="22"/>
          <w:szCs w:val="28"/>
        </w:rPr>
        <w:t>b</w:t>
      </w:r>
      <w:r w:rsidRPr="00872845">
        <w:rPr>
          <w:rFonts w:ascii="Times New Roman" w:hAnsi="Times New Roman"/>
          <w:sz w:val="22"/>
          <w:szCs w:val="22"/>
        </w:rPr>
        <w:t xml:space="preserve">.3.2) Interest rate risk  </w:t>
      </w:r>
    </w:p>
    <w:p w:rsidR="007940BF" w:rsidRPr="007940BF" w:rsidRDefault="007940BF" w:rsidP="007940BF">
      <w:pPr>
        <w:pStyle w:val="ListParagraph"/>
        <w:spacing w:line="240" w:lineRule="auto"/>
        <w:ind w:left="630" w:right="-27"/>
        <w:jc w:val="thaiDistribute"/>
        <w:rPr>
          <w:b/>
          <w:bCs/>
          <w:szCs w:val="22"/>
        </w:rPr>
      </w:pPr>
    </w:p>
    <w:p w:rsidR="007940BF" w:rsidRDefault="007940BF" w:rsidP="00872845">
      <w:pPr>
        <w:tabs>
          <w:tab w:val="clear" w:pos="680"/>
          <w:tab w:val="clear" w:pos="907"/>
          <w:tab w:val="clear" w:pos="1644"/>
        </w:tabs>
        <w:spacing w:line="240" w:lineRule="auto"/>
        <w:ind w:left="1620"/>
        <w:jc w:val="both"/>
        <w:rPr>
          <w:rFonts w:ascii="Times New Roman" w:hAnsi="Times New Roman"/>
          <w:sz w:val="22"/>
          <w:szCs w:val="22"/>
        </w:rPr>
      </w:pPr>
      <w:r w:rsidRPr="00FA7292">
        <w:rPr>
          <w:rFonts w:ascii="Times New Roman" w:hAnsi="Times New Roman"/>
          <w:sz w:val="22"/>
          <w:szCs w:val="22"/>
        </w:rPr>
        <w:t>Interest rate risk is the risk that future movements in market interest rates will affect the results of the Group’s operations and its cash flows</w:t>
      </w:r>
      <w:r>
        <w:rPr>
          <w:rFonts w:ascii="Times New Roman" w:hAnsi="Times New Roman"/>
          <w:sz w:val="22"/>
          <w:szCs w:val="22"/>
        </w:rPr>
        <w:t xml:space="preserve"> </w:t>
      </w:r>
      <w:r w:rsidR="00872845">
        <w:rPr>
          <w:rFonts w:ascii="Times New Roman" w:hAnsi="Times New Roman"/>
          <w:sz w:val="22"/>
          <w:szCs w:val="22"/>
        </w:rPr>
        <w:t>because loan interest rates are mainly fixed</w:t>
      </w:r>
      <w:r>
        <w:rPr>
          <w:rFonts w:ascii="Times New Roman" w:hAnsi="Times New Roman"/>
          <w:sz w:val="22"/>
          <w:szCs w:val="22"/>
        </w:rPr>
        <w:t xml:space="preserve">. </w:t>
      </w:r>
      <w:r w:rsidRPr="00FA7292">
        <w:rPr>
          <w:rFonts w:ascii="Times New Roman" w:hAnsi="Times New Roman"/>
          <w:sz w:val="22"/>
          <w:szCs w:val="22"/>
        </w:rPr>
        <w:t xml:space="preserve">The Group is primarily exposed to interest </w:t>
      </w:r>
      <w:r>
        <w:rPr>
          <w:rFonts w:ascii="Times New Roman" w:hAnsi="Times New Roman"/>
          <w:sz w:val="22"/>
          <w:szCs w:val="22"/>
        </w:rPr>
        <w:t>rate risk from its borrowings (see n</w:t>
      </w:r>
      <w:r w:rsidRPr="00FA7292">
        <w:rPr>
          <w:rFonts w:ascii="Times New Roman" w:hAnsi="Times New Roman"/>
          <w:sz w:val="22"/>
          <w:szCs w:val="22"/>
        </w:rPr>
        <w:t xml:space="preserve">ote </w:t>
      </w:r>
      <w:r>
        <w:rPr>
          <w:rFonts w:ascii="Times New Roman" w:hAnsi="Times New Roman"/>
          <w:sz w:val="22"/>
          <w:szCs w:val="22"/>
        </w:rPr>
        <w:t>18</w:t>
      </w:r>
      <w:r w:rsidRPr="00FA7292">
        <w:rPr>
          <w:rFonts w:ascii="Times New Roman" w:hAnsi="Times New Roman"/>
          <w:sz w:val="22"/>
          <w:szCs w:val="22"/>
        </w:rPr>
        <w:t xml:space="preserve">). Management, however, </w:t>
      </w:r>
      <w:r>
        <w:rPr>
          <w:rFonts w:ascii="Times New Roman" w:hAnsi="Times New Roman"/>
          <w:sz w:val="22"/>
          <w:szCs w:val="22"/>
        </w:rPr>
        <w:t>consider</w:t>
      </w:r>
      <w:r w:rsidRPr="00FA7292">
        <w:rPr>
          <w:rFonts w:ascii="Times New Roman" w:hAnsi="Times New Roman"/>
          <w:sz w:val="22"/>
          <w:szCs w:val="22"/>
        </w:rPr>
        <w:t xml:space="preserve"> that the interest rate risk is </w:t>
      </w:r>
      <w:r>
        <w:rPr>
          <w:rFonts w:ascii="Times New Roman" w:hAnsi="Times New Roman"/>
          <w:sz w:val="22"/>
          <w:szCs w:val="22"/>
        </w:rPr>
        <w:t>not material</w:t>
      </w:r>
      <w:r w:rsidRPr="00FA7292">
        <w:rPr>
          <w:rFonts w:ascii="Times New Roman" w:hAnsi="Times New Roman"/>
          <w:sz w:val="22"/>
          <w:szCs w:val="22"/>
        </w:rPr>
        <w:t xml:space="preserve"> hence, the Group has no hedging agreements to protect against such risk.</w:t>
      </w:r>
    </w:p>
    <w:p w:rsidR="00041AE8" w:rsidRDefault="00041AE8" w:rsidP="00872845">
      <w:pPr>
        <w:tabs>
          <w:tab w:val="clear" w:pos="680"/>
          <w:tab w:val="clear" w:pos="907"/>
          <w:tab w:val="clear" w:pos="1644"/>
        </w:tabs>
        <w:spacing w:line="240" w:lineRule="auto"/>
        <w:ind w:left="1620"/>
        <w:jc w:val="both"/>
        <w:rPr>
          <w:rFonts w:ascii="Times New Roman" w:hAnsi="Times New Roman"/>
          <w:sz w:val="22"/>
          <w:szCs w:val="22"/>
        </w:rPr>
      </w:pPr>
    </w:p>
    <w:p w:rsidR="00BE3BBA" w:rsidRDefault="00041AE8" w:rsidP="00872845">
      <w:pPr>
        <w:tabs>
          <w:tab w:val="clear" w:pos="680"/>
          <w:tab w:val="clear" w:pos="907"/>
          <w:tab w:val="clear" w:pos="1644"/>
        </w:tabs>
        <w:spacing w:line="240" w:lineRule="auto"/>
        <w:ind w:left="1620"/>
        <w:jc w:val="both"/>
        <w:rPr>
          <w:rFonts w:ascii="Times New Roman" w:hAnsi="Times New Roman"/>
          <w:sz w:val="22"/>
          <w:szCs w:val="22"/>
        </w:rPr>
      </w:pPr>
      <w:r>
        <w:rPr>
          <w:rFonts w:ascii="Times New Roman" w:hAnsi="Times New Roman"/>
          <w:sz w:val="22"/>
          <w:szCs w:val="22"/>
        </w:rPr>
        <w:t>For exposure to interest rate risk at 31 December 2019, please see the table under topic: liquidity risk.</w:t>
      </w:r>
    </w:p>
    <w:p w:rsidR="00BE3BBA" w:rsidRDefault="00BE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7940BF" w:rsidRPr="00F84EDE"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alibri" w:hAnsi="Times New Roman"/>
          <w:b/>
          <w:bCs/>
          <w:sz w:val="24"/>
          <w:szCs w:val="24"/>
          <w:lang w:val="en-GB" w:bidi="ar-SA"/>
        </w:rPr>
      </w:pPr>
      <w:r w:rsidRPr="00F84EDE">
        <w:rPr>
          <w:rFonts w:ascii="Times New Roman" w:hAnsi="Times New Roman"/>
          <w:b/>
          <w:bCs/>
          <w:sz w:val="24"/>
          <w:szCs w:val="24"/>
        </w:rPr>
        <w:lastRenderedPageBreak/>
        <w:t>3</w:t>
      </w:r>
      <w:r>
        <w:rPr>
          <w:rFonts w:ascii="Times New Roman" w:hAnsi="Times New Roman"/>
          <w:b/>
          <w:bCs/>
          <w:sz w:val="24"/>
          <w:szCs w:val="24"/>
        </w:rPr>
        <w:t>1</w:t>
      </w:r>
      <w:r w:rsidRPr="00F84EDE">
        <w:rPr>
          <w:rFonts w:ascii="Times New Roman" w:hAnsi="Times New Roman"/>
          <w:b/>
          <w:bCs/>
          <w:sz w:val="24"/>
          <w:szCs w:val="24"/>
        </w:rPr>
        <w:tab/>
      </w:r>
      <w:r>
        <w:rPr>
          <w:rFonts w:ascii="Times New Roman" w:hAnsi="Times New Roman"/>
          <w:b/>
          <w:bCs/>
          <w:sz w:val="24"/>
          <w:szCs w:val="24"/>
        </w:rPr>
        <w:t>Capital management</w:t>
      </w:r>
      <w:r w:rsidRPr="00F84EDE">
        <w:rPr>
          <w:rFonts w:ascii="Times New Roman" w:hAnsi="Times New Roman"/>
          <w:b/>
          <w:bCs/>
          <w:sz w:val="24"/>
          <w:szCs w:val="24"/>
        </w:rPr>
        <w:t xml:space="preserve"> </w:t>
      </w:r>
    </w:p>
    <w:p w:rsidR="007940BF"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7940BF" w:rsidRPr="007940BF"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sz w:val="22"/>
          <w:szCs w:val="22"/>
        </w:rPr>
      </w:pPr>
      <w:r w:rsidRPr="007940BF">
        <w:rPr>
          <w:rFonts w:ascii="Times New Roman" w:hAnsi="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7940BF"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0335A8" w:rsidRPr="00F84EDE"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alibri" w:hAnsi="Times New Roman"/>
          <w:b/>
          <w:bCs/>
          <w:sz w:val="24"/>
          <w:szCs w:val="24"/>
          <w:lang w:val="en-GB" w:bidi="ar-SA"/>
        </w:rPr>
      </w:pPr>
      <w:r w:rsidRPr="00F84EDE">
        <w:rPr>
          <w:rFonts w:ascii="Times New Roman" w:hAnsi="Times New Roman"/>
          <w:b/>
          <w:bCs/>
          <w:sz w:val="24"/>
          <w:szCs w:val="24"/>
        </w:rPr>
        <w:t>3</w:t>
      </w:r>
      <w:r w:rsidR="00BB1E3F">
        <w:rPr>
          <w:rFonts w:ascii="Times New Roman" w:hAnsi="Times New Roman"/>
          <w:b/>
          <w:bCs/>
          <w:sz w:val="24"/>
          <w:szCs w:val="24"/>
        </w:rPr>
        <w:t>2</w:t>
      </w:r>
      <w:r w:rsidR="008D6355" w:rsidRPr="00F84EDE">
        <w:rPr>
          <w:rFonts w:ascii="Times New Roman" w:hAnsi="Times New Roman"/>
          <w:b/>
          <w:bCs/>
          <w:sz w:val="24"/>
          <w:szCs w:val="24"/>
        </w:rPr>
        <w:tab/>
      </w:r>
      <w:r w:rsidRPr="00F84EDE">
        <w:rPr>
          <w:rFonts w:ascii="Times New Roman" w:hAnsi="Times New Roman"/>
          <w:b/>
          <w:bCs/>
          <w:sz w:val="24"/>
          <w:szCs w:val="24"/>
        </w:rPr>
        <w:t xml:space="preserve">Commitments with non-related parties </w:t>
      </w:r>
    </w:p>
    <w:p w:rsidR="00267011" w:rsidRPr="00F84EDE" w:rsidRDefault="00267011" w:rsidP="000335A8">
      <w:pPr>
        <w:pStyle w:val="block"/>
        <w:spacing w:after="0" w:line="240" w:lineRule="atLeast"/>
        <w:ind w:left="540" w:hanging="540"/>
        <w:jc w:val="both"/>
        <w:rPr>
          <w:rFonts w:cs="Times New Roman"/>
          <w:b/>
          <w:bCs/>
          <w:sz w:val="24"/>
          <w:szCs w:val="24"/>
        </w:rPr>
      </w:pPr>
    </w:p>
    <w:tbl>
      <w:tblPr>
        <w:tblW w:w="9049" w:type="dxa"/>
        <w:tblInd w:w="450" w:type="dxa"/>
        <w:tblLayout w:type="fixed"/>
        <w:tblLook w:val="0000" w:firstRow="0" w:lastRow="0" w:firstColumn="0" w:lastColumn="0" w:noHBand="0" w:noVBand="0"/>
      </w:tblPr>
      <w:tblGrid>
        <w:gridCol w:w="3762"/>
        <w:gridCol w:w="1099"/>
        <w:gridCol w:w="340"/>
        <w:gridCol w:w="992"/>
        <w:gridCol w:w="358"/>
        <w:gridCol w:w="1149"/>
        <w:gridCol w:w="250"/>
        <w:gridCol w:w="1099"/>
      </w:tblGrid>
      <w:tr w:rsidR="00267011" w:rsidRPr="00F84EDE" w:rsidTr="00BE3BBA">
        <w:trPr>
          <w:tblHeader/>
        </w:trPr>
        <w:tc>
          <w:tcPr>
            <w:tcW w:w="2079" w:type="pct"/>
          </w:tcPr>
          <w:p w:rsidR="00267011" w:rsidRPr="00F84EDE"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F84EDE">
              <w:rPr>
                <w:rFonts w:ascii="Times New Roman" w:hAnsi="Times New Roman"/>
                <w:b/>
                <w:bCs/>
                <w:sz w:val="24"/>
                <w:szCs w:val="24"/>
              </w:rPr>
              <w:tab/>
            </w:r>
          </w:p>
        </w:tc>
        <w:tc>
          <w:tcPr>
            <w:tcW w:w="1343" w:type="pct"/>
            <w:gridSpan w:val="3"/>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98" w:type="pct"/>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380" w:type="pct"/>
            <w:gridSpan w:val="3"/>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267011" w:rsidRPr="00F84EDE" w:rsidTr="00BE3BBA">
        <w:trPr>
          <w:tblHeader/>
        </w:trPr>
        <w:tc>
          <w:tcPr>
            <w:tcW w:w="2079" w:type="pct"/>
          </w:tcPr>
          <w:p w:rsidR="00267011" w:rsidRPr="00F84EDE"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98" w:type="pct"/>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380" w:type="pct"/>
            <w:gridSpan w:val="3"/>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0E2D33" w:rsidRPr="00F84EDE" w:rsidTr="00BE3BBA">
        <w:trPr>
          <w:tblHeader/>
        </w:trPr>
        <w:tc>
          <w:tcPr>
            <w:tcW w:w="2079" w:type="pct"/>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607" w:type="pct"/>
          </w:tcPr>
          <w:p w:rsidR="00267011" w:rsidRPr="00F84EDE"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84EDE">
              <w:rPr>
                <w:rFonts w:ascii="Times New Roman" w:hAnsi="Times New Roman" w:cs="Times New Roman"/>
                <w:sz w:val="22"/>
                <w:szCs w:val="22"/>
              </w:rPr>
              <w:t>20</w:t>
            </w:r>
            <w:r w:rsidR="007940BF">
              <w:rPr>
                <w:rFonts w:ascii="Times New Roman" w:hAnsi="Times New Roman" w:cs="Times New Roman"/>
                <w:sz w:val="22"/>
                <w:szCs w:val="22"/>
              </w:rPr>
              <w:t>20</w:t>
            </w:r>
          </w:p>
        </w:tc>
        <w:tc>
          <w:tcPr>
            <w:tcW w:w="188" w:type="pct"/>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8" w:type="pct"/>
          </w:tcPr>
          <w:p w:rsidR="00267011" w:rsidRPr="00F84EDE"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198" w:type="pct"/>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35" w:type="pct"/>
          </w:tcPr>
          <w:p w:rsidR="00267011" w:rsidRPr="00F84EDE"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138" w:type="pct"/>
          </w:tcPr>
          <w:p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07" w:type="pct"/>
          </w:tcPr>
          <w:p w:rsidR="00267011" w:rsidRPr="00F84EDE"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2019</w:t>
            </w:r>
          </w:p>
        </w:tc>
      </w:tr>
      <w:tr w:rsidR="00267011" w:rsidRPr="00F84EDE" w:rsidTr="00BE3BBA">
        <w:trPr>
          <w:tblHeader/>
        </w:trPr>
        <w:tc>
          <w:tcPr>
            <w:tcW w:w="2079" w:type="pct"/>
          </w:tcPr>
          <w:p w:rsidR="00267011" w:rsidRPr="00F84EDE"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921" w:type="pct"/>
            <w:gridSpan w:val="7"/>
          </w:tcPr>
          <w:p w:rsidR="00267011" w:rsidRPr="00F84EDE"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533C91" w:rsidRPr="00F84EDE" w:rsidTr="00BE3BBA">
        <w:tc>
          <w:tcPr>
            <w:tcW w:w="2079" w:type="pct"/>
          </w:tcPr>
          <w:p w:rsidR="00533C91" w:rsidRPr="00F84EDE"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i/>
                <w:iCs/>
                <w:sz w:val="22"/>
                <w:szCs w:val="22"/>
              </w:rPr>
            </w:pPr>
            <w:r w:rsidRPr="00F84EDE">
              <w:rPr>
                <w:rFonts w:ascii="Times New Roman" w:hAnsi="Times New Roman" w:cs="Times New Roman"/>
                <w:b/>
                <w:bCs/>
                <w:i/>
                <w:iCs/>
                <w:sz w:val="22"/>
                <w:szCs w:val="22"/>
              </w:rPr>
              <w:t>Capital commitment</w:t>
            </w:r>
          </w:p>
        </w:tc>
        <w:tc>
          <w:tcPr>
            <w:tcW w:w="2921" w:type="pct"/>
            <w:gridSpan w:val="7"/>
          </w:tcPr>
          <w:p w:rsidR="00533C91" w:rsidRPr="00F84EDE"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r>
      <w:tr w:rsidR="000E2D33" w:rsidRPr="00F84EDE" w:rsidTr="00BE3BBA">
        <w:tc>
          <w:tcPr>
            <w:tcW w:w="2079" w:type="pct"/>
          </w:tcPr>
          <w:p w:rsidR="00267011" w:rsidRPr="00F84EDE" w:rsidRDefault="00267011" w:rsidP="0026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F84EDE">
              <w:rPr>
                <w:rFonts w:ascii="Times New Roman" w:hAnsi="Times New Roman"/>
                <w:i/>
                <w:iCs/>
                <w:sz w:val="22"/>
                <w:szCs w:val="22"/>
              </w:rPr>
              <w:t xml:space="preserve">Contracted but not provide for </w:t>
            </w:r>
          </w:p>
        </w:tc>
        <w:tc>
          <w:tcPr>
            <w:tcW w:w="607" w:type="pct"/>
          </w:tcPr>
          <w:p w:rsidR="00267011" w:rsidRPr="00F84EDE" w:rsidRDefault="00267011" w:rsidP="00767E56">
            <w:pPr>
              <w:pStyle w:val="acctfourfigures"/>
              <w:tabs>
                <w:tab w:val="clear" w:pos="765"/>
                <w:tab w:val="decimal" w:pos="957"/>
              </w:tabs>
              <w:spacing w:line="240" w:lineRule="atLeast"/>
              <w:ind w:right="-79"/>
              <w:jc w:val="both"/>
              <w:rPr>
                <w:szCs w:val="22"/>
              </w:rPr>
            </w:pPr>
          </w:p>
        </w:tc>
        <w:tc>
          <w:tcPr>
            <w:tcW w:w="188" w:type="pct"/>
          </w:tcPr>
          <w:p w:rsidR="00267011" w:rsidRPr="00F84EDE" w:rsidRDefault="00267011" w:rsidP="00267011">
            <w:pPr>
              <w:pStyle w:val="acctfourfigures"/>
              <w:tabs>
                <w:tab w:val="clear" w:pos="765"/>
                <w:tab w:val="decimal" w:pos="957"/>
              </w:tabs>
              <w:spacing w:line="240" w:lineRule="atLeast"/>
              <w:ind w:left="-108" w:right="-110"/>
              <w:jc w:val="both"/>
              <w:rPr>
                <w:szCs w:val="22"/>
              </w:rPr>
            </w:pPr>
          </w:p>
        </w:tc>
        <w:tc>
          <w:tcPr>
            <w:tcW w:w="548" w:type="pct"/>
          </w:tcPr>
          <w:p w:rsidR="00267011" w:rsidRPr="00F84EDE" w:rsidRDefault="00267011" w:rsidP="00267011">
            <w:pPr>
              <w:pStyle w:val="acctfourfigures"/>
              <w:tabs>
                <w:tab w:val="clear" w:pos="765"/>
                <w:tab w:val="decimal" w:pos="957"/>
              </w:tabs>
              <w:spacing w:line="240" w:lineRule="atLeast"/>
              <w:ind w:left="-76" w:right="-79"/>
              <w:jc w:val="both"/>
              <w:rPr>
                <w:szCs w:val="22"/>
              </w:rPr>
            </w:pPr>
          </w:p>
        </w:tc>
        <w:tc>
          <w:tcPr>
            <w:tcW w:w="198" w:type="pct"/>
          </w:tcPr>
          <w:p w:rsidR="00267011" w:rsidRPr="00F84EDE" w:rsidRDefault="00267011" w:rsidP="00267011">
            <w:pPr>
              <w:pStyle w:val="acctfourfigures"/>
              <w:tabs>
                <w:tab w:val="clear" w:pos="765"/>
                <w:tab w:val="decimal" w:pos="957"/>
              </w:tabs>
              <w:spacing w:line="240" w:lineRule="atLeast"/>
              <w:ind w:left="-76" w:right="-79"/>
              <w:jc w:val="both"/>
              <w:rPr>
                <w:szCs w:val="22"/>
              </w:rPr>
            </w:pPr>
          </w:p>
        </w:tc>
        <w:tc>
          <w:tcPr>
            <w:tcW w:w="635" w:type="pct"/>
          </w:tcPr>
          <w:p w:rsidR="00267011" w:rsidRPr="00F84EDE" w:rsidRDefault="00267011" w:rsidP="00267011">
            <w:pPr>
              <w:pStyle w:val="acctfourfigures"/>
              <w:tabs>
                <w:tab w:val="clear" w:pos="765"/>
                <w:tab w:val="decimal" w:pos="957"/>
              </w:tabs>
              <w:spacing w:line="240" w:lineRule="atLeast"/>
              <w:ind w:left="-76" w:right="-79"/>
              <w:jc w:val="both"/>
              <w:rPr>
                <w:szCs w:val="22"/>
              </w:rPr>
            </w:pPr>
          </w:p>
        </w:tc>
        <w:tc>
          <w:tcPr>
            <w:tcW w:w="138" w:type="pct"/>
          </w:tcPr>
          <w:p w:rsidR="00267011" w:rsidRPr="00F84EDE" w:rsidRDefault="00267011" w:rsidP="00267011">
            <w:pPr>
              <w:pStyle w:val="acctfourfigures"/>
              <w:tabs>
                <w:tab w:val="clear" w:pos="765"/>
                <w:tab w:val="decimal" w:pos="957"/>
              </w:tabs>
              <w:spacing w:line="240" w:lineRule="atLeast"/>
              <w:ind w:left="-76" w:right="-79"/>
              <w:jc w:val="both"/>
              <w:rPr>
                <w:szCs w:val="22"/>
              </w:rPr>
            </w:pPr>
          </w:p>
        </w:tc>
        <w:tc>
          <w:tcPr>
            <w:tcW w:w="607" w:type="pct"/>
          </w:tcPr>
          <w:p w:rsidR="00267011" w:rsidRPr="00F84EDE" w:rsidRDefault="00267011" w:rsidP="00267011">
            <w:pPr>
              <w:pStyle w:val="acctfourfigures"/>
              <w:tabs>
                <w:tab w:val="clear" w:pos="765"/>
                <w:tab w:val="decimal" w:pos="957"/>
              </w:tabs>
              <w:spacing w:line="240" w:lineRule="atLeast"/>
              <w:ind w:left="-76" w:right="-79"/>
              <w:jc w:val="both"/>
              <w:rPr>
                <w:szCs w:val="22"/>
              </w:rPr>
            </w:pPr>
          </w:p>
        </w:tc>
      </w:tr>
      <w:tr w:rsidR="007940BF" w:rsidRPr="00F84EDE" w:rsidTr="00BE3BBA">
        <w:tc>
          <w:tcPr>
            <w:tcW w:w="2079" w:type="pct"/>
          </w:tcPr>
          <w:p w:rsidR="007940BF" w:rsidRPr="00F84EDE"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Buildings and other constructions</w:t>
            </w:r>
          </w:p>
        </w:tc>
        <w:tc>
          <w:tcPr>
            <w:tcW w:w="607" w:type="pct"/>
          </w:tcPr>
          <w:p w:rsidR="00852585" w:rsidRPr="00F84EDE" w:rsidRDefault="00852585" w:rsidP="007940BF">
            <w:pPr>
              <w:pStyle w:val="acctfourfigures"/>
              <w:tabs>
                <w:tab w:val="clear" w:pos="765"/>
                <w:tab w:val="decimal" w:pos="612"/>
              </w:tabs>
              <w:spacing w:line="240" w:lineRule="atLeast"/>
              <w:ind w:left="-76" w:right="91"/>
              <w:jc w:val="right"/>
              <w:rPr>
                <w:szCs w:val="22"/>
              </w:rPr>
            </w:pPr>
            <w:r>
              <w:rPr>
                <w:szCs w:val="22"/>
              </w:rPr>
              <w:t>2,224</w:t>
            </w:r>
          </w:p>
        </w:tc>
        <w:tc>
          <w:tcPr>
            <w:tcW w:w="188" w:type="pct"/>
          </w:tcPr>
          <w:p w:rsidR="007940BF" w:rsidRPr="00F84EDE" w:rsidRDefault="007940BF" w:rsidP="007940BF">
            <w:pPr>
              <w:pStyle w:val="acctfourfigures"/>
              <w:tabs>
                <w:tab w:val="clear" w:pos="765"/>
                <w:tab w:val="decimal" w:pos="957"/>
              </w:tabs>
              <w:spacing w:line="240" w:lineRule="atLeast"/>
              <w:ind w:left="-108" w:right="-110"/>
              <w:jc w:val="both"/>
              <w:rPr>
                <w:szCs w:val="22"/>
              </w:rPr>
            </w:pPr>
          </w:p>
        </w:tc>
        <w:tc>
          <w:tcPr>
            <w:tcW w:w="548" w:type="pct"/>
          </w:tcPr>
          <w:p w:rsidR="007940BF" w:rsidRPr="00F84EDE" w:rsidRDefault="007940BF" w:rsidP="007940BF">
            <w:pPr>
              <w:pStyle w:val="acctfourfigures"/>
              <w:tabs>
                <w:tab w:val="clear" w:pos="765"/>
                <w:tab w:val="decimal" w:pos="612"/>
              </w:tabs>
              <w:spacing w:line="240" w:lineRule="atLeast"/>
              <w:ind w:left="-76" w:right="91"/>
              <w:jc w:val="right"/>
              <w:rPr>
                <w:szCs w:val="22"/>
              </w:rPr>
            </w:pPr>
            <w:r w:rsidRPr="00F84EDE">
              <w:rPr>
                <w:szCs w:val="22"/>
              </w:rPr>
              <w:t>1,791</w:t>
            </w:r>
          </w:p>
        </w:tc>
        <w:tc>
          <w:tcPr>
            <w:tcW w:w="198" w:type="pct"/>
          </w:tcPr>
          <w:p w:rsidR="007940BF" w:rsidRPr="00F84EDE" w:rsidRDefault="007940BF" w:rsidP="007940BF">
            <w:pPr>
              <w:pStyle w:val="acctfourfigures"/>
              <w:tabs>
                <w:tab w:val="clear" w:pos="765"/>
                <w:tab w:val="decimal" w:pos="957"/>
              </w:tabs>
              <w:spacing w:line="240" w:lineRule="atLeast"/>
              <w:ind w:left="-76" w:right="-79"/>
              <w:rPr>
                <w:szCs w:val="22"/>
              </w:rPr>
            </w:pPr>
          </w:p>
        </w:tc>
        <w:tc>
          <w:tcPr>
            <w:tcW w:w="635" w:type="pct"/>
          </w:tcPr>
          <w:p w:rsidR="007940BF" w:rsidRPr="00F84EDE" w:rsidRDefault="007940BF" w:rsidP="007940BF">
            <w:pPr>
              <w:pStyle w:val="acctfourfigures"/>
              <w:tabs>
                <w:tab w:val="clear" w:pos="765"/>
                <w:tab w:val="decimal" w:pos="528"/>
              </w:tabs>
              <w:spacing w:line="240" w:lineRule="atLeast"/>
              <w:ind w:right="-488"/>
              <w:rPr>
                <w:szCs w:val="22"/>
              </w:rPr>
            </w:pPr>
            <w:r w:rsidRPr="00F84EDE">
              <w:rPr>
                <w:szCs w:val="22"/>
              </w:rPr>
              <w:t>-</w:t>
            </w:r>
          </w:p>
        </w:tc>
        <w:tc>
          <w:tcPr>
            <w:tcW w:w="138" w:type="pct"/>
          </w:tcPr>
          <w:p w:rsidR="007940BF" w:rsidRPr="00F84EDE" w:rsidRDefault="007940BF" w:rsidP="007940BF">
            <w:pPr>
              <w:pStyle w:val="acctfourfigures"/>
              <w:tabs>
                <w:tab w:val="clear" w:pos="765"/>
                <w:tab w:val="decimal" w:pos="957"/>
              </w:tabs>
              <w:spacing w:line="240" w:lineRule="atLeast"/>
              <w:ind w:left="-76" w:right="-79"/>
              <w:rPr>
                <w:szCs w:val="22"/>
              </w:rPr>
            </w:pPr>
          </w:p>
        </w:tc>
        <w:tc>
          <w:tcPr>
            <w:tcW w:w="607" w:type="pct"/>
          </w:tcPr>
          <w:p w:rsidR="007940BF" w:rsidRPr="00F84EDE" w:rsidRDefault="007940BF" w:rsidP="007940BF">
            <w:pPr>
              <w:pStyle w:val="acctfourfigures"/>
              <w:tabs>
                <w:tab w:val="clear" w:pos="765"/>
                <w:tab w:val="decimal" w:pos="528"/>
              </w:tabs>
              <w:spacing w:line="240" w:lineRule="atLeast"/>
              <w:ind w:right="-488"/>
              <w:rPr>
                <w:szCs w:val="22"/>
              </w:rPr>
            </w:pPr>
            <w:r w:rsidRPr="00F84EDE">
              <w:rPr>
                <w:szCs w:val="22"/>
              </w:rPr>
              <w:t>-</w:t>
            </w:r>
          </w:p>
        </w:tc>
      </w:tr>
      <w:tr w:rsidR="008762E2" w:rsidRPr="00F84EDE" w:rsidTr="00BE3BBA">
        <w:tc>
          <w:tcPr>
            <w:tcW w:w="2079" w:type="pct"/>
          </w:tcPr>
          <w:p w:rsidR="008762E2" w:rsidRPr="00F84EDE" w:rsidRDefault="008762E2" w:rsidP="0087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F84EDE">
              <w:rPr>
                <w:rFonts w:ascii="Times New Roman" w:hAnsi="Times New Roman"/>
                <w:sz w:val="22"/>
                <w:szCs w:val="22"/>
              </w:rPr>
              <w:t>Machinery and equipment</w:t>
            </w:r>
          </w:p>
        </w:tc>
        <w:tc>
          <w:tcPr>
            <w:tcW w:w="607" w:type="pct"/>
          </w:tcPr>
          <w:p w:rsidR="008762E2" w:rsidRPr="00F84EDE" w:rsidRDefault="00852585" w:rsidP="008762E2">
            <w:pPr>
              <w:pStyle w:val="acctfourfigures"/>
              <w:tabs>
                <w:tab w:val="clear" w:pos="765"/>
                <w:tab w:val="decimal" w:pos="612"/>
              </w:tabs>
              <w:spacing w:line="240" w:lineRule="atLeast"/>
              <w:ind w:left="-76" w:right="91"/>
              <w:jc w:val="right"/>
              <w:rPr>
                <w:szCs w:val="22"/>
              </w:rPr>
            </w:pPr>
            <w:r>
              <w:rPr>
                <w:szCs w:val="22"/>
              </w:rPr>
              <w:t>24,418</w:t>
            </w:r>
          </w:p>
        </w:tc>
        <w:tc>
          <w:tcPr>
            <w:tcW w:w="188" w:type="pct"/>
          </w:tcPr>
          <w:p w:rsidR="008762E2" w:rsidRPr="00F84EDE" w:rsidRDefault="008762E2" w:rsidP="008762E2">
            <w:pPr>
              <w:pStyle w:val="acctfourfigures"/>
              <w:tabs>
                <w:tab w:val="clear" w:pos="765"/>
                <w:tab w:val="decimal" w:pos="957"/>
              </w:tabs>
              <w:spacing w:line="240" w:lineRule="atLeast"/>
              <w:ind w:left="-108" w:right="-110"/>
              <w:jc w:val="both"/>
              <w:rPr>
                <w:szCs w:val="22"/>
              </w:rPr>
            </w:pPr>
          </w:p>
        </w:tc>
        <w:tc>
          <w:tcPr>
            <w:tcW w:w="548" w:type="pct"/>
          </w:tcPr>
          <w:p w:rsidR="008762E2" w:rsidRPr="00F84EDE" w:rsidRDefault="008762E2" w:rsidP="008762E2">
            <w:pPr>
              <w:pStyle w:val="acctfourfigures"/>
              <w:tabs>
                <w:tab w:val="clear" w:pos="765"/>
                <w:tab w:val="decimal" w:pos="612"/>
              </w:tabs>
              <w:spacing w:line="240" w:lineRule="atLeast"/>
              <w:ind w:left="-76" w:right="91"/>
              <w:jc w:val="right"/>
              <w:rPr>
                <w:szCs w:val="22"/>
              </w:rPr>
            </w:pPr>
            <w:r w:rsidRPr="00F84EDE">
              <w:rPr>
                <w:szCs w:val="22"/>
              </w:rPr>
              <w:t>75,907</w:t>
            </w:r>
          </w:p>
        </w:tc>
        <w:tc>
          <w:tcPr>
            <w:tcW w:w="198" w:type="pct"/>
          </w:tcPr>
          <w:p w:rsidR="008762E2" w:rsidRPr="00F84EDE" w:rsidRDefault="008762E2" w:rsidP="008762E2">
            <w:pPr>
              <w:pStyle w:val="acctfourfigures"/>
              <w:tabs>
                <w:tab w:val="clear" w:pos="765"/>
                <w:tab w:val="decimal" w:pos="957"/>
              </w:tabs>
              <w:spacing w:line="240" w:lineRule="atLeast"/>
              <w:ind w:left="-76" w:right="-79"/>
              <w:rPr>
                <w:szCs w:val="22"/>
              </w:rPr>
            </w:pPr>
          </w:p>
        </w:tc>
        <w:tc>
          <w:tcPr>
            <w:tcW w:w="635" w:type="pct"/>
          </w:tcPr>
          <w:p w:rsidR="008762E2" w:rsidRPr="00F84EDE" w:rsidRDefault="008762E2" w:rsidP="008762E2">
            <w:pPr>
              <w:pStyle w:val="acctfourfigures"/>
              <w:tabs>
                <w:tab w:val="clear" w:pos="765"/>
                <w:tab w:val="decimal" w:pos="521"/>
              </w:tabs>
              <w:spacing w:line="240" w:lineRule="atLeast"/>
              <w:ind w:right="-488"/>
              <w:rPr>
                <w:szCs w:val="22"/>
              </w:rPr>
            </w:pPr>
            <w:r w:rsidRPr="00F84EDE">
              <w:rPr>
                <w:szCs w:val="22"/>
              </w:rPr>
              <w:t>-</w:t>
            </w:r>
          </w:p>
        </w:tc>
        <w:tc>
          <w:tcPr>
            <w:tcW w:w="138" w:type="pct"/>
          </w:tcPr>
          <w:p w:rsidR="008762E2" w:rsidRPr="00F84EDE" w:rsidRDefault="008762E2" w:rsidP="008762E2">
            <w:pPr>
              <w:pStyle w:val="acctfourfigures"/>
              <w:tabs>
                <w:tab w:val="clear" w:pos="765"/>
                <w:tab w:val="decimal" w:pos="957"/>
              </w:tabs>
              <w:spacing w:line="240" w:lineRule="atLeast"/>
              <w:ind w:left="-76" w:right="-79"/>
              <w:rPr>
                <w:szCs w:val="22"/>
              </w:rPr>
            </w:pPr>
          </w:p>
        </w:tc>
        <w:tc>
          <w:tcPr>
            <w:tcW w:w="607" w:type="pct"/>
          </w:tcPr>
          <w:p w:rsidR="008762E2" w:rsidRPr="00F84EDE" w:rsidRDefault="008762E2" w:rsidP="008762E2">
            <w:pPr>
              <w:pStyle w:val="acctfourfigures"/>
              <w:tabs>
                <w:tab w:val="clear" w:pos="765"/>
                <w:tab w:val="decimal" w:pos="521"/>
              </w:tabs>
              <w:spacing w:line="240" w:lineRule="atLeast"/>
              <w:ind w:right="-488"/>
              <w:rPr>
                <w:szCs w:val="22"/>
              </w:rPr>
            </w:pPr>
            <w:r w:rsidRPr="00F84EDE">
              <w:rPr>
                <w:szCs w:val="22"/>
              </w:rPr>
              <w:t>-</w:t>
            </w:r>
          </w:p>
        </w:tc>
      </w:tr>
      <w:tr w:rsidR="008762E2" w:rsidRPr="00F84EDE" w:rsidTr="00BE3BBA">
        <w:tc>
          <w:tcPr>
            <w:tcW w:w="2079" w:type="pct"/>
          </w:tcPr>
          <w:p w:rsidR="008762E2" w:rsidRPr="00F84EDE" w:rsidRDefault="008762E2" w:rsidP="0087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Pr>
                <w:rFonts w:ascii="Times New Roman" w:hAnsi="Times New Roman"/>
                <w:sz w:val="22"/>
                <w:szCs w:val="22"/>
              </w:rPr>
              <w:t>Vehicle</w:t>
            </w:r>
          </w:p>
        </w:tc>
        <w:tc>
          <w:tcPr>
            <w:tcW w:w="607" w:type="pct"/>
            <w:tcBorders>
              <w:bottom w:val="single" w:sz="4" w:space="0" w:color="auto"/>
            </w:tcBorders>
          </w:tcPr>
          <w:p w:rsidR="008762E2" w:rsidRPr="00F84EDE" w:rsidRDefault="00852585" w:rsidP="008762E2">
            <w:pPr>
              <w:pStyle w:val="acctfourfigures"/>
              <w:tabs>
                <w:tab w:val="clear" w:pos="765"/>
                <w:tab w:val="decimal" w:pos="612"/>
              </w:tabs>
              <w:spacing w:line="240" w:lineRule="atLeast"/>
              <w:ind w:left="-76" w:right="91"/>
              <w:jc w:val="right"/>
              <w:rPr>
                <w:szCs w:val="22"/>
              </w:rPr>
            </w:pPr>
            <w:r>
              <w:rPr>
                <w:szCs w:val="22"/>
              </w:rPr>
              <w:t>2,070</w:t>
            </w:r>
          </w:p>
        </w:tc>
        <w:tc>
          <w:tcPr>
            <w:tcW w:w="188" w:type="pct"/>
          </w:tcPr>
          <w:p w:rsidR="008762E2" w:rsidRPr="00F84EDE" w:rsidRDefault="008762E2" w:rsidP="008762E2">
            <w:pPr>
              <w:pStyle w:val="acctfourfigures"/>
              <w:tabs>
                <w:tab w:val="clear" w:pos="765"/>
                <w:tab w:val="decimal" w:pos="957"/>
              </w:tabs>
              <w:spacing w:line="240" w:lineRule="atLeast"/>
              <w:ind w:left="-108" w:right="-110"/>
              <w:jc w:val="both"/>
              <w:rPr>
                <w:szCs w:val="22"/>
              </w:rPr>
            </w:pPr>
          </w:p>
        </w:tc>
        <w:tc>
          <w:tcPr>
            <w:tcW w:w="548" w:type="pct"/>
            <w:tcBorders>
              <w:bottom w:val="single" w:sz="4" w:space="0" w:color="auto"/>
            </w:tcBorders>
          </w:tcPr>
          <w:p w:rsidR="008762E2" w:rsidRPr="00F84EDE" w:rsidRDefault="008762E2" w:rsidP="008762E2">
            <w:pPr>
              <w:pStyle w:val="acctfourfigures"/>
              <w:tabs>
                <w:tab w:val="clear" w:pos="765"/>
                <w:tab w:val="decimal" w:pos="340"/>
              </w:tabs>
              <w:spacing w:line="240" w:lineRule="atLeast"/>
              <w:ind w:right="-488"/>
              <w:rPr>
                <w:szCs w:val="22"/>
              </w:rPr>
            </w:pPr>
            <w:r w:rsidRPr="00F84EDE">
              <w:rPr>
                <w:szCs w:val="22"/>
              </w:rPr>
              <w:t>-</w:t>
            </w:r>
          </w:p>
        </w:tc>
        <w:tc>
          <w:tcPr>
            <w:tcW w:w="198" w:type="pct"/>
          </w:tcPr>
          <w:p w:rsidR="008762E2" w:rsidRPr="00F84EDE" w:rsidRDefault="008762E2" w:rsidP="008762E2">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rsidR="008762E2" w:rsidRPr="00F84EDE" w:rsidRDefault="008762E2" w:rsidP="008762E2">
            <w:pPr>
              <w:pStyle w:val="acctfourfigures"/>
              <w:tabs>
                <w:tab w:val="clear" w:pos="765"/>
                <w:tab w:val="decimal" w:pos="521"/>
              </w:tabs>
              <w:spacing w:line="240" w:lineRule="atLeast"/>
              <w:ind w:right="-488"/>
              <w:rPr>
                <w:szCs w:val="22"/>
              </w:rPr>
            </w:pPr>
            <w:r w:rsidRPr="00F84EDE">
              <w:rPr>
                <w:szCs w:val="22"/>
              </w:rPr>
              <w:t>-</w:t>
            </w:r>
          </w:p>
        </w:tc>
        <w:tc>
          <w:tcPr>
            <w:tcW w:w="138" w:type="pct"/>
          </w:tcPr>
          <w:p w:rsidR="008762E2" w:rsidRPr="00F84EDE" w:rsidRDefault="008762E2" w:rsidP="008762E2">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rsidR="008762E2" w:rsidRPr="00F84EDE" w:rsidRDefault="008762E2" w:rsidP="008762E2">
            <w:pPr>
              <w:pStyle w:val="acctfourfigures"/>
              <w:tabs>
                <w:tab w:val="clear" w:pos="765"/>
                <w:tab w:val="decimal" w:pos="521"/>
              </w:tabs>
              <w:spacing w:line="240" w:lineRule="atLeast"/>
              <w:ind w:right="-488"/>
              <w:rPr>
                <w:szCs w:val="22"/>
              </w:rPr>
            </w:pPr>
            <w:r w:rsidRPr="00F84EDE">
              <w:rPr>
                <w:szCs w:val="22"/>
              </w:rPr>
              <w:t>-</w:t>
            </w:r>
          </w:p>
        </w:tc>
      </w:tr>
      <w:tr w:rsidR="008762E2" w:rsidRPr="00F84EDE" w:rsidTr="00BE3BBA">
        <w:tc>
          <w:tcPr>
            <w:tcW w:w="2079" w:type="pct"/>
          </w:tcPr>
          <w:p w:rsidR="008762E2" w:rsidRPr="00F84EDE" w:rsidRDefault="008762E2" w:rsidP="0087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Total</w:t>
            </w:r>
          </w:p>
        </w:tc>
        <w:tc>
          <w:tcPr>
            <w:tcW w:w="607" w:type="pct"/>
            <w:tcBorders>
              <w:top w:val="single" w:sz="4" w:space="0" w:color="auto"/>
              <w:bottom w:val="double" w:sz="4" w:space="0" w:color="auto"/>
            </w:tcBorders>
          </w:tcPr>
          <w:p w:rsidR="008762E2" w:rsidRPr="00F84EDE" w:rsidRDefault="00852585" w:rsidP="008762E2">
            <w:pPr>
              <w:pStyle w:val="acctfourfigures"/>
              <w:tabs>
                <w:tab w:val="clear" w:pos="765"/>
                <w:tab w:val="decimal" w:pos="612"/>
              </w:tabs>
              <w:spacing w:line="240" w:lineRule="atLeast"/>
              <w:ind w:left="-76" w:right="91"/>
              <w:jc w:val="right"/>
              <w:rPr>
                <w:b/>
                <w:bCs/>
                <w:szCs w:val="22"/>
              </w:rPr>
            </w:pPr>
            <w:r>
              <w:rPr>
                <w:b/>
                <w:bCs/>
                <w:szCs w:val="22"/>
              </w:rPr>
              <w:t>28,712</w:t>
            </w:r>
          </w:p>
        </w:tc>
        <w:tc>
          <w:tcPr>
            <w:tcW w:w="188" w:type="pct"/>
          </w:tcPr>
          <w:p w:rsidR="008762E2" w:rsidRPr="00F84EDE" w:rsidRDefault="008762E2" w:rsidP="008762E2">
            <w:pPr>
              <w:pStyle w:val="acctfourfigures"/>
              <w:tabs>
                <w:tab w:val="clear" w:pos="765"/>
                <w:tab w:val="decimal" w:pos="957"/>
              </w:tabs>
              <w:spacing w:line="240" w:lineRule="atLeast"/>
              <w:ind w:left="-108" w:right="-110"/>
              <w:jc w:val="both"/>
              <w:rPr>
                <w:szCs w:val="22"/>
              </w:rPr>
            </w:pPr>
          </w:p>
        </w:tc>
        <w:tc>
          <w:tcPr>
            <w:tcW w:w="548" w:type="pct"/>
            <w:tcBorders>
              <w:top w:val="single" w:sz="4" w:space="0" w:color="auto"/>
              <w:bottom w:val="double" w:sz="4" w:space="0" w:color="auto"/>
            </w:tcBorders>
          </w:tcPr>
          <w:p w:rsidR="008762E2" w:rsidRPr="00F84EDE" w:rsidRDefault="008762E2" w:rsidP="008762E2">
            <w:pPr>
              <w:pStyle w:val="acctfourfigures"/>
              <w:tabs>
                <w:tab w:val="clear" w:pos="765"/>
                <w:tab w:val="decimal" w:pos="612"/>
              </w:tabs>
              <w:spacing w:line="240" w:lineRule="atLeast"/>
              <w:ind w:left="-76" w:right="91"/>
              <w:jc w:val="right"/>
              <w:rPr>
                <w:b/>
                <w:bCs/>
                <w:szCs w:val="22"/>
              </w:rPr>
            </w:pPr>
            <w:r w:rsidRPr="00F84EDE">
              <w:rPr>
                <w:b/>
                <w:bCs/>
                <w:szCs w:val="22"/>
              </w:rPr>
              <w:t>77,698</w:t>
            </w:r>
          </w:p>
        </w:tc>
        <w:tc>
          <w:tcPr>
            <w:tcW w:w="198" w:type="pct"/>
          </w:tcPr>
          <w:p w:rsidR="008762E2" w:rsidRPr="00F84EDE" w:rsidRDefault="008762E2" w:rsidP="008762E2">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rsidR="008762E2" w:rsidRPr="00F84EDE" w:rsidRDefault="008762E2" w:rsidP="008762E2">
            <w:pPr>
              <w:pStyle w:val="acctfourfigures"/>
              <w:tabs>
                <w:tab w:val="clear" w:pos="765"/>
                <w:tab w:val="decimal" w:pos="521"/>
              </w:tabs>
              <w:spacing w:line="240" w:lineRule="atLeast"/>
              <w:ind w:right="-488"/>
              <w:rPr>
                <w:b/>
                <w:bCs/>
                <w:szCs w:val="22"/>
              </w:rPr>
            </w:pPr>
            <w:r w:rsidRPr="00F84EDE">
              <w:rPr>
                <w:b/>
                <w:bCs/>
                <w:szCs w:val="22"/>
              </w:rPr>
              <w:t>-</w:t>
            </w:r>
          </w:p>
        </w:tc>
        <w:tc>
          <w:tcPr>
            <w:tcW w:w="138" w:type="pct"/>
          </w:tcPr>
          <w:p w:rsidR="008762E2" w:rsidRPr="00F84EDE" w:rsidRDefault="008762E2" w:rsidP="008762E2">
            <w:pPr>
              <w:pStyle w:val="acctfourfigures"/>
              <w:tabs>
                <w:tab w:val="clear" w:pos="765"/>
                <w:tab w:val="decimal" w:pos="957"/>
              </w:tabs>
              <w:spacing w:line="240" w:lineRule="atLeast"/>
              <w:ind w:left="-76" w:right="-79"/>
              <w:rPr>
                <w:szCs w:val="22"/>
              </w:rPr>
            </w:pPr>
          </w:p>
        </w:tc>
        <w:tc>
          <w:tcPr>
            <w:tcW w:w="607" w:type="pct"/>
            <w:tcBorders>
              <w:top w:val="single" w:sz="4" w:space="0" w:color="auto"/>
              <w:bottom w:val="double" w:sz="4" w:space="0" w:color="auto"/>
            </w:tcBorders>
          </w:tcPr>
          <w:p w:rsidR="008762E2" w:rsidRPr="00F84EDE" w:rsidRDefault="008762E2" w:rsidP="008762E2">
            <w:pPr>
              <w:pStyle w:val="acctfourfigures"/>
              <w:tabs>
                <w:tab w:val="clear" w:pos="765"/>
                <w:tab w:val="decimal" w:pos="521"/>
              </w:tabs>
              <w:spacing w:line="240" w:lineRule="atLeast"/>
              <w:ind w:right="-488"/>
              <w:rPr>
                <w:b/>
                <w:bCs/>
                <w:szCs w:val="22"/>
              </w:rPr>
            </w:pPr>
            <w:r w:rsidRPr="00F84EDE">
              <w:rPr>
                <w:b/>
                <w:bCs/>
                <w:szCs w:val="22"/>
              </w:rPr>
              <w:t>-</w:t>
            </w:r>
          </w:p>
        </w:tc>
      </w:tr>
    </w:tbl>
    <w:p w:rsidR="00052B37" w:rsidRPr="00F84EDE" w:rsidRDefault="00052B37" w:rsidP="009B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049" w:type="dxa"/>
        <w:tblInd w:w="450" w:type="dxa"/>
        <w:tblLayout w:type="fixed"/>
        <w:tblLook w:val="0000" w:firstRow="0" w:lastRow="0" w:firstColumn="0" w:lastColumn="0" w:noHBand="0" w:noVBand="0"/>
      </w:tblPr>
      <w:tblGrid>
        <w:gridCol w:w="3762"/>
        <w:gridCol w:w="1099"/>
        <w:gridCol w:w="270"/>
        <w:gridCol w:w="1064"/>
        <w:gridCol w:w="358"/>
        <w:gridCol w:w="1149"/>
        <w:gridCol w:w="252"/>
        <w:gridCol w:w="1095"/>
      </w:tblGrid>
      <w:tr w:rsidR="00852585" w:rsidRPr="00F84EDE" w:rsidTr="00BE3BBA">
        <w:tc>
          <w:tcPr>
            <w:tcW w:w="2079" w:type="pct"/>
          </w:tcPr>
          <w:p w:rsidR="00852585" w:rsidRPr="00F84EDE" w:rsidRDefault="0085258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607" w:type="pct"/>
          </w:tcPr>
          <w:p w:rsidR="00852585" w:rsidRPr="00F84EDE" w:rsidRDefault="00852585" w:rsidP="008D6355">
            <w:pPr>
              <w:pStyle w:val="acctfourfigures"/>
              <w:tabs>
                <w:tab w:val="clear" w:pos="765"/>
                <w:tab w:val="decimal" w:pos="957"/>
              </w:tabs>
              <w:spacing w:line="240" w:lineRule="exact"/>
              <w:ind w:right="-79"/>
              <w:jc w:val="both"/>
              <w:rPr>
                <w:szCs w:val="22"/>
              </w:rPr>
            </w:pPr>
          </w:p>
        </w:tc>
        <w:tc>
          <w:tcPr>
            <w:tcW w:w="149" w:type="pct"/>
          </w:tcPr>
          <w:p w:rsidR="00852585" w:rsidRPr="00F84EDE" w:rsidRDefault="00852585" w:rsidP="008D6355">
            <w:pPr>
              <w:pStyle w:val="acctfourfigures"/>
              <w:tabs>
                <w:tab w:val="clear" w:pos="765"/>
                <w:tab w:val="decimal" w:pos="957"/>
              </w:tabs>
              <w:spacing w:line="240" w:lineRule="exact"/>
              <w:ind w:left="-108" w:right="-110"/>
              <w:jc w:val="both"/>
              <w:rPr>
                <w:szCs w:val="22"/>
              </w:rPr>
            </w:pPr>
          </w:p>
        </w:tc>
        <w:tc>
          <w:tcPr>
            <w:tcW w:w="588"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198"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635"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139"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605"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r>
      <w:tr w:rsidR="00852585" w:rsidRPr="00F84EDE" w:rsidTr="00BE3BBA">
        <w:tc>
          <w:tcPr>
            <w:tcW w:w="2079" w:type="pct"/>
          </w:tcPr>
          <w:p w:rsidR="00852585" w:rsidRPr="00852585" w:rsidRDefault="00852585" w:rsidP="00BE3B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hanging="166"/>
              <w:rPr>
                <w:rFonts w:ascii="Times New Roman" w:hAnsi="Times New Roman" w:cs="Times New Roman"/>
                <w:b/>
                <w:bCs/>
                <w:i/>
                <w:iCs/>
                <w:sz w:val="22"/>
                <w:szCs w:val="22"/>
              </w:rPr>
            </w:pPr>
            <w:r w:rsidRPr="00852585">
              <w:rPr>
                <w:rFonts w:ascii="Times New Roman" w:hAnsi="Times New Roman" w:cs="Times New Roman"/>
                <w:sz w:val="22"/>
                <w:szCs w:val="22"/>
              </w:rPr>
              <w:t xml:space="preserve">Short-term </w:t>
            </w:r>
            <w:r w:rsidR="00BE3BBA">
              <w:rPr>
                <w:rFonts w:ascii="Times New Roman" w:hAnsi="Times New Roman" w:cs="Times New Roman"/>
                <w:sz w:val="22"/>
                <w:szCs w:val="22"/>
              </w:rPr>
              <w:t xml:space="preserve">and low-value asset </w:t>
            </w:r>
            <w:r w:rsidRPr="00852585">
              <w:rPr>
                <w:rFonts w:ascii="Times New Roman" w:hAnsi="Times New Roman" w:cs="Times New Roman"/>
                <w:sz w:val="22"/>
                <w:szCs w:val="22"/>
              </w:rPr>
              <w:t>lease commitments</w:t>
            </w:r>
            <w:r w:rsidR="00BE3BBA">
              <w:rPr>
                <w:rFonts w:ascii="Times New Roman" w:hAnsi="Times New Roman" w:cs="Times New Roman"/>
                <w:sz w:val="22"/>
                <w:szCs w:val="22"/>
              </w:rPr>
              <w:t xml:space="preserve"> </w:t>
            </w:r>
            <w:r w:rsidR="00BE3BBA">
              <w:rPr>
                <w:rFonts w:ascii="Times New Roman" w:hAnsi="Times New Roman" w:cs="Times New Roman"/>
                <w:i/>
                <w:iCs/>
                <w:sz w:val="22"/>
                <w:szCs w:val="22"/>
              </w:rPr>
              <w:t xml:space="preserve">(2019: </w:t>
            </w:r>
            <w:r w:rsidR="00BE3BBA" w:rsidRPr="00852585">
              <w:rPr>
                <w:rFonts w:ascii="Times New Roman" w:hAnsi="Times New Roman" w:cs="Times New Roman"/>
                <w:i/>
                <w:iCs/>
                <w:sz w:val="22"/>
                <w:szCs w:val="22"/>
              </w:rPr>
              <w:t>Future minimum</w:t>
            </w:r>
          </w:p>
        </w:tc>
        <w:tc>
          <w:tcPr>
            <w:tcW w:w="607" w:type="pct"/>
          </w:tcPr>
          <w:p w:rsidR="00852585" w:rsidRPr="00F84EDE" w:rsidRDefault="00852585" w:rsidP="008D6355">
            <w:pPr>
              <w:pStyle w:val="acctfourfigures"/>
              <w:tabs>
                <w:tab w:val="clear" w:pos="765"/>
                <w:tab w:val="decimal" w:pos="957"/>
              </w:tabs>
              <w:spacing w:line="240" w:lineRule="exact"/>
              <w:ind w:right="-79"/>
              <w:jc w:val="both"/>
              <w:rPr>
                <w:szCs w:val="22"/>
              </w:rPr>
            </w:pPr>
          </w:p>
        </w:tc>
        <w:tc>
          <w:tcPr>
            <w:tcW w:w="149" w:type="pct"/>
          </w:tcPr>
          <w:p w:rsidR="00852585" w:rsidRPr="00F84EDE" w:rsidRDefault="00852585" w:rsidP="008D6355">
            <w:pPr>
              <w:pStyle w:val="acctfourfigures"/>
              <w:tabs>
                <w:tab w:val="clear" w:pos="765"/>
                <w:tab w:val="decimal" w:pos="957"/>
              </w:tabs>
              <w:spacing w:line="240" w:lineRule="exact"/>
              <w:ind w:left="-108" w:right="-110"/>
              <w:jc w:val="both"/>
              <w:rPr>
                <w:szCs w:val="22"/>
              </w:rPr>
            </w:pPr>
          </w:p>
        </w:tc>
        <w:tc>
          <w:tcPr>
            <w:tcW w:w="588"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198"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635"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139"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c>
          <w:tcPr>
            <w:tcW w:w="605" w:type="pct"/>
          </w:tcPr>
          <w:p w:rsidR="00852585" w:rsidRPr="00F84EDE" w:rsidRDefault="00852585" w:rsidP="008D6355">
            <w:pPr>
              <w:pStyle w:val="acctfourfigures"/>
              <w:tabs>
                <w:tab w:val="clear" w:pos="765"/>
                <w:tab w:val="decimal" w:pos="957"/>
              </w:tabs>
              <w:spacing w:line="240" w:lineRule="exact"/>
              <w:ind w:left="-76" w:right="-79"/>
              <w:jc w:val="both"/>
              <w:rPr>
                <w:szCs w:val="22"/>
              </w:rPr>
            </w:pPr>
          </w:p>
        </w:tc>
      </w:tr>
      <w:tr w:rsidR="00E461F8" w:rsidRPr="00F84EDE" w:rsidTr="00BE3BBA">
        <w:tc>
          <w:tcPr>
            <w:tcW w:w="2079" w:type="pct"/>
          </w:tcPr>
          <w:p w:rsidR="00E461F8" w:rsidRPr="00852585" w:rsidRDefault="00E461F8" w:rsidP="00BE3B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rPr>
                <w:rFonts w:ascii="Times New Roman" w:hAnsi="Times New Roman" w:cs="Times New Roman"/>
                <w:i/>
                <w:iCs/>
                <w:sz w:val="22"/>
                <w:szCs w:val="22"/>
              </w:rPr>
            </w:pPr>
            <w:r w:rsidRPr="00852585">
              <w:rPr>
                <w:rFonts w:ascii="Times New Roman" w:hAnsi="Times New Roman" w:cs="Times New Roman"/>
                <w:i/>
                <w:iCs/>
                <w:sz w:val="22"/>
                <w:szCs w:val="22"/>
              </w:rPr>
              <w:t>lease payments under</w:t>
            </w:r>
            <w:r w:rsidR="00852585">
              <w:rPr>
                <w:rFonts w:ascii="Times New Roman" w:hAnsi="Times New Roman" w:cs="Times New Roman"/>
                <w:i/>
                <w:iCs/>
                <w:sz w:val="22"/>
                <w:szCs w:val="22"/>
              </w:rPr>
              <w:t xml:space="preserve"> </w:t>
            </w:r>
            <w:r w:rsidR="00852585" w:rsidRPr="00852585">
              <w:rPr>
                <w:rFonts w:ascii="Times New Roman" w:hAnsi="Times New Roman" w:cs="Times New Roman"/>
                <w:i/>
                <w:iCs/>
                <w:sz w:val="22"/>
                <w:szCs w:val="22"/>
              </w:rPr>
              <w:t>non-cancellable operating leases</w:t>
            </w:r>
            <w:r w:rsidR="00852585">
              <w:rPr>
                <w:rFonts w:ascii="Times New Roman" w:hAnsi="Times New Roman" w:cs="Times New Roman"/>
                <w:i/>
                <w:iCs/>
                <w:sz w:val="22"/>
                <w:szCs w:val="22"/>
              </w:rPr>
              <w:t>)</w:t>
            </w:r>
          </w:p>
        </w:tc>
        <w:tc>
          <w:tcPr>
            <w:tcW w:w="607" w:type="pct"/>
          </w:tcPr>
          <w:p w:rsidR="00E461F8" w:rsidRPr="00F84EDE" w:rsidRDefault="00E461F8" w:rsidP="008D6355">
            <w:pPr>
              <w:pStyle w:val="acctfourfigures"/>
              <w:tabs>
                <w:tab w:val="clear" w:pos="765"/>
                <w:tab w:val="decimal" w:pos="957"/>
              </w:tabs>
              <w:spacing w:line="240" w:lineRule="exact"/>
              <w:ind w:right="-79"/>
              <w:jc w:val="both"/>
              <w:rPr>
                <w:szCs w:val="22"/>
              </w:rPr>
            </w:pPr>
          </w:p>
        </w:tc>
        <w:tc>
          <w:tcPr>
            <w:tcW w:w="149" w:type="pct"/>
          </w:tcPr>
          <w:p w:rsidR="00E461F8" w:rsidRPr="00F84EDE" w:rsidRDefault="00E461F8" w:rsidP="008D6355">
            <w:pPr>
              <w:pStyle w:val="acctfourfigures"/>
              <w:tabs>
                <w:tab w:val="clear" w:pos="765"/>
                <w:tab w:val="decimal" w:pos="957"/>
              </w:tabs>
              <w:spacing w:line="240" w:lineRule="exact"/>
              <w:ind w:left="-108" w:right="-110"/>
              <w:jc w:val="both"/>
              <w:rPr>
                <w:szCs w:val="22"/>
              </w:rPr>
            </w:pPr>
          </w:p>
        </w:tc>
        <w:tc>
          <w:tcPr>
            <w:tcW w:w="588" w:type="pct"/>
          </w:tcPr>
          <w:p w:rsidR="00E461F8" w:rsidRPr="00F84EDE" w:rsidRDefault="00E461F8" w:rsidP="008D6355">
            <w:pPr>
              <w:pStyle w:val="acctfourfigures"/>
              <w:tabs>
                <w:tab w:val="clear" w:pos="765"/>
                <w:tab w:val="decimal" w:pos="957"/>
              </w:tabs>
              <w:spacing w:line="240" w:lineRule="exact"/>
              <w:ind w:left="-76" w:right="-79"/>
              <w:jc w:val="both"/>
              <w:rPr>
                <w:szCs w:val="22"/>
              </w:rPr>
            </w:pPr>
          </w:p>
        </w:tc>
        <w:tc>
          <w:tcPr>
            <w:tcW w:w="198" w:type="pct"/>
          </w:tcPr>
          <w:p w:rsidR="00E461F8" w:rsidRPr="00F84EDE" w:rsidRDefault="00E461F8" w:rsidP="008D6355">
            <w:pPr>
              <w:pStyle w:val="acctfourfigures"/>
              <w:tabs>
                <w:tab w:val="clear" w:pos="765"/>
                <w:tab w:val="decimal" w:pos="957"/>
              </w:tabs>
              <w:spacing w:line="240" w:lineRule="exact"/>
              <w:ind w:left="-76" w:right="-79"/>
              <w:jc w:val="both"/>
              <w:rPr>
                <w:szCs w:val="22"/>
              </w:rPr>
            </w:pPr>
          </w:p>
        </w:tc>
        <w:tc>
          <w:tcPr>
            <w:tcW w:w="635" w:type="pct"/>
          </w:tcPr>
          <w:p w:rsidR="00E461F8" w:rsidRPr="00F84EDE" w:rsidRDefault="00E461F8" w:rsidP="008D6355">
            <w:pPr>
              <w:pStyle w:val="acctfourfigures"/>
              <w:tabs>
                <w:tab w:val="clear" w:pos="765"/>
                <w:tab w:val="decimal" w:pos="957"/>
              </w:tabs>
              <w:spacing w:line="240" w:lineRule="exact"/>
              <w:ind w:left="-76" w:right="-79"/>
              <w:jc w:val="both"/>
              <w:rPr>
                <w:szCs w:val="22"/>
              </w:rPr>
            </w:pPr>
          </w:p>
        </w:tc>
        <w:tc>
          <w:tcPr>
            <w:tcW w:w="139" w:type="pct"/>
          </w:tcPr>
          <w:p w:rsidR="00E461F8" w:rsidRPr="00F84EDE" w:rsidRDefault="00E461F8" w:rsidP="008D6355">
            <w:pPr>
              <w:pStyle w:val="acctfourfigures"/>
              <w:tabs>
                <w:tab w:val="clear" w:pos="765"/>
                <w:tab w:val="decimal" w:pos="957"/>
              </w:tabs>
              <w:spacing w:line="240" w:lineRule="exact"/>
              <w:ind w:left="-76" w:right="-79"/>
              <w:jc w:val="both"/>
              <w:rPr>
                <w:szCs w:val="22"/>
              </w:rPr>
            </w:pPr>
          </w:p>
        </w:tc>
        <w:tc>
          <w:tcPr>
            <w:tcW w:w="605" w:type="pct"/>
          </w:tcPr>
          <w:p w:rsidR="00E461F8" w:rsidRPr="00F84EDE" w:rsidRDefault="00E461F8" w:rsidP="008D6355">
            <w:pPr>
              <w:pStyle w:val="acctfourfigures"/>
              <w:tabs>
                <w:tab w:val="clear" w:pos="765"/>
                <w:tab w:val="decimal" w:pos="957"/>
              </w:tabs>
              <w:spacing w:line="240" w:lineRule="exact"/>
              <w:ind w:left="-76" w:right="-79"/>
              <w:jc w:val="both"/>
              <w:rPr>
                <w:szCs w:val="22"/>
              </w:rPr>
            </w:pPr>
          </w:p>
        </w:tc>
      </w:tr>
      <w:tr w:rsidR="00852585" w:rsidRPr="00F84EDE" w:rsidTr="00BE3BBA">
        <w:tc>
          <w:tcPr>
            <w:tcW w:w="2079" w:type="pct"/>
          </w:tcPr>
          <w:p w:rsidR="00852585" w:rsidRPr="00F84EDE" w:rsidRDefault="00BE3BBA" w:rsidP="0085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   - </w:t>
            </w:r>
            <w:r w:rsidR="00852585" w:rsidRPr="00F84EDE">
              <w:rPr>
                <w:rFonts w:ascii="Times New Roman" w:hAnsi="Times New Roman"/>
                <w:sz w:val="22"/>
                <w:szCs w:val="22"/>
              </w:rPr>
              <w:t>Within 1 year</w:t>
            </w:r>
          </w:p>
        </w:tc>
        <w:tc>
          <w:tcPr>
            <w:tcW w:w="607" w:type="pct"/>
          </w:tcPr>
          <w:p w:rsidR="00852585" w:rsidRPr="00F84EDE" w:rsidRDefault="00852585" w:rsidP="00852585">
            <w:pPr>
              <w:pStyle w:val="acctfourfigures"/>
              <w:tabs>
                <w:tab w:val="clear" w:pos="765"/>
                <w:tab w:val="decimal" w:pos="612"/>
              </w:tabs>
              <w:spacing w:line="240" w:lineRule="exact"/>
              <w:ind w:right="91"/>
              <w:jc w:val="right"/>
              <w:rPr>
                <w:szCs w:val="22"/>
              </w:rPr>
            </w:pPr>
            <w:r>
              <w:rPr>
                <w:szCs w:val="22"/>
              </w:rPr>
              <w:t>910</w:t>
            </w:r>
          </w:p>
        </w:tc>
        <w:tc>
          <w:tcPr>
            <w:tcW w:w="149" w:type="pct"/>
          </w:tcPr>
          <w:p w:rsidR="00852585" w:rsidRPr="00F84EDE" w:rsidRDefault="00852585" w:rsidP="00852585">
            <w:pPr>
              <w:pStyle w:val="acctfourfigures"/>
              <w:tabs>
                <w:tab w:val="clear" w:pos="765"/>
                <w:tab w:val="decimal" w:pos="957"/>
              </w:tabs>
              <w:spacing w:line="240" w:lineRule="exact"/>
              <w:ind w:left="-108" w:right="-110"/>
              <w:jc w:val="both"/>
              <w:rPr>
                <w:szCs w:val="22"/>
              </w:rPr>
            </w:pPr>
          </w:p>
        </w:tc>
        <w:tc>
          <w:tcPr>
            <w:tcW w:w="588" w:type="pct"/>
          </w:tcPr>
          <w:p w:rsidR="00852585" w:rsidRPr="00F84EDE" w:rsidRDefault="00852585" w:rsidP="00852585">
            <w:pPr>
              <w:pStyle w:val="acctfourfigures"/>
              <w:tabs>
                <w:tab w:val="clear" w:pos="765"/>
                <w:tab w:val="decimal" w:pos="612"/>
              </w:tabs>
              <w:spacing w:line="240" w:lineRule="exact"/>
              <w:ind w:left="-76" w:right="91"/>
              <w:jc w:val="right"/>
              <w:rPr>
                <w:szCs w:val="22"/>
              </w:rPr>
            </w:pPr>
            <w:r>
              <w:rPr>
                <w:szCs w:val="22"/>
              </w:rPr>
              <w:t>9,322</w:t>
            </w:r>
          </w:p>
        </w:tc>
        <w:tc>
          <w:tcPr>
            <w:tcW w:w="198" w:type="pct"/>
          </w:tcPr>
          <w:p w:rsidR="00852585" w:rsidRPr="00F84EDE" w:rsidRDefault="00852585" w:rsidP="00852585">
            <w:pPr>
              <w:pStyle w:val="acctfourfigures"/>
              <w:tabs>
                <w:tab w:val="clear" w:pos="765"/>
                <w:tab w:val="decimal" w:pos="957"/>
              </w:tabs>
              <w:spacing w:line="240" w:lineRule="exact"/>
              <w:ind w:left="-76" w:right="-79"/>
              <w:jc w:val="both"/>
              <w:rPr>
                <w:szCs w:val="22"/>
              </w:rPr>
            </w:pPr>
          </w:p>
        </w:tc>
        <w:tc>
          <w:tcPr>
            <w:tcW w:w="635" w:type="pct"/>
          </w:tcPr>
          <w:p w:rsidR="00852585" w:rsidRPr="00F84EDE" w:rsidRDefault="00852585" w:rsidP="00852585">
            <w:pPr>
              <w:pStyle w:val="acctfourfigures"/>
              <w:tabs>
                <w:tab w:val="clear" w:pos="765"/>
                <w:tab w:val="decimal" w:pos="321"/>
              </w:tabs>
              <w:spacing w:line="240" w:lineRule="exact"/>
              <w:ind w:right="72"/>
              <w:jc w:val="right"/>
              <w:rPr>
                <w:szCs w:val="22"/>
              </w:rPr>
            </w:pPr>
            <w:r>
              <w:rPr>
                <w:szCs w:val="22"/>
              </w:rPr>
              <w:t>452</w:t>
            </w:r>
          </w:p>
        </w:tc>
        <w:tc>
          <w:tcPr>
            <w:tcW w:w="139" w:type="pct"/>
          </w:tcPr>
          <w:p w:rsidR="00852585" w:rsidRPr="00F84EDE" w:rsidRDefault="00852585" w:rsidP="00852585">
            <w:pPr>
              <w:pStyle w:val="acctfourfigures"/>
              <w:tabs>
                <w:tab w:val="clear" w:pos="765"/>
                <w:tab w:val="decimal" w:pos="957"/>
              </w:tabs>
              <w:spacing w:line="240" w:lineRule="exact"/>
              <w:ind w:left="-76" w:right="-79"/>
              <w:jc w:val="both"/>
              <w:rPr>
                <w:szCs w:val="22"/>
              </w:rPr>
            </w:pPr>
          </w:p>
        </w:tc>
        <w:tc>
          <w:tcPr>
            <w:tcW w:w="605" w:type="pct"/>
          </w:tcPr>
          <w:p w:rsidR="00852585" w:rsidRPr="00F84EDE" w:rsidRDefault="00852585" w:rsidP="00852585">
            <w:pPr>
              <w:pStyle w:val="acctfourfigures"/>
              <w:tabs>
                <w:tab w:val="clear" w:pos="765"/>
                <w:tab w:val="decimal" w:pos="321"/>
              </w:tabs>
              <w:spacing w:line="240" w:lineRule="exact"/>
              <w:ind w:right="72"/>
              <w:jc w:val="right"/>
              <w:rPr>
                <w:szCs w:val="22"/>
              </w:rPr>
            </w:pPr>
            <w:r>
              <w:rPr>
                <w:szCs w:val="22"/>
              </w:rPr>
              <w:t>1,077</w:t>
            </w:r>
          </w:p>
        </w:tc>
      </w:tr>
      <w:tr w:rsidR="00852585" w:rsidRPr="00F84EDE" w:rsidTr="00BE3BBA">
        <w:tc>
          <w:tcPr>
            <w:tcW w:w="2079" w:type="pct"/>
          </w:tcPr>
          <w:p w:rsidR="00852585" w:rsidRPr="00F84EDE" w:rsidRDefault="00BE3BBA" w:rsidP="00BE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rPr>
                <w:rFonts w:ascii="Times New Roman" w:hAnsi="Times New Roman"/>
                <w:sz w:val="22"/>
                <w:szCs w:val="22"/>
              </w:rPr>
            </w:pPr>
            <w:r>
              <w:rPr>
                <w:rFonts w:ascii="Times New Roman" w:hAnsi="Times New Roman"/>
                <w:sz w:val="22"/>
                <w:szCs w:val="22"/>
              </w:rPr>
              <w:t xml:space="preserve">- </w:t>
            </w:r>
            <w:r w:rsidR="00852585" w:rsidRPr="00F84EDE">
              <w:rPr>
                <w:rFonts w:ascii="Times New Roman" w:hAnsi="Times New Roman"/>
                <w:sz w:val="22"/>
                <w:szCs w:val="22"/>
              </w:rPr>
              <w:t>1- 5 years</w:t>
            </w:r>
          </w:p>
        </w:tc>
        <w:tc>
          <w:tcPr>
            <w:tcW w:w="607" w:type="pct"/>
          </w:tcPr>
          <w:p w:rsidR="00852585" w:rsidRPr="00F84EDE" w:rsidRDefault="00852585" w:rsidP="00852585">
            <w:pPr>
              <w:pStyle w:val="acctfourfigures"/>
              <w:tabs>
                <w:tab w:val="clear" w:pos="765"/>
                <w:tab w:val="decimal" w:pos="612"/>
              </w:tabs>
              <w:spacing w:line="240" w:lineRule="exact"/>
              <w:ind w:right="91"/>
              <w:jc w:val="right"/>
              <w:rPr>
                <w:szCs w:val="22"/>
              </w:rPr>
            </w:pPr>
            <w:r>
              <w:rPr>
                <w:szCs w:val="22"/>
              </w:rPr>
              <w:t>201</w:t>
            </w:r>
          </w:p>
        </w:tc>
        <w:tc>
          <w:tcPr>
            <w:tcW w:w="149" w:type="pct"/>
          </w:tcPr>
          <w:p w:rsidR="00852585" w:rsidRPr="00F84EDE" w:rsidRDefault="00852585" w:rsidP="00852585">
            <w:pPr>
              <w:pStyle w:val="acctfourfigures"/>
              <w:tabs>
                <w:tab w:val="clear" w:pos="765"/>
                <w:tab w:val="decimal" w:pos="957"/>
              </w:tabs>
              <w:spacing w:line="240" w:lineRule="exact"/>
              <w:ind w:left="-108" w:right="-110"/>
              <w:jc w:val="both"/>
              <w:rPr>
                <w:szCs w:val="22"/>
              </w:rPr>
            </w:pPr>
          </w:p>
        </w:tc>
        <w:tc>
          <w:tcPr>
            <w:tcW w:w="588" w:type="pct"/>
          </w:tcPr>
          <w:p w:rsidR="00852585" w:rsidRPr="00F84EDE" w:rsidRDefault="00852585" w:rsidP="00852585">
            <w:pPr>
              <w:pStyle w:val="acctfourfigures"/>
              <w:tabs>
                <w:tab w:val="clear" w:pos="765"/>
                <w:tab w:val="decimal" w:pos="612"/>
              </w:tabs>
              <w:spacing w:line="240" w:lineRule="exact"/>
              <w:ind w:right="91"/>
              <w:jc w:val="right"/>
              <w:rPr>
                <w:szCs w:val="22"/>
              </w:rPr>
            </w:pPr>
            <w:r>
              <w:rPr>
                <w:szCs w:val="22"/>
              </w:rPr>
              <w:t>5,626</w:t>
            </w:r>
          </w:p>
        </w:tc>
        <w:tc>
          <w:tcPr>
            <w:tcW w:w="198"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35" w:type="pct"/>
          </w:tcPr>
          <w:p w:rsidR="00852585" w:rsidRPr="00F84EDE" w:rsidRDefault="00852585" w:rsidP="00852585">
            <w:pPr>
              <w:pStyle w:val="acctfourfigures"/>
              <w:tabs>
                <w:tab w:val="clear" w:pos="765"/>
                <w:tab w:val="decimal" w:pos="321"/>
              </w:tabs>
              <w:spacing w:line="240" w:lineRule="exact"/>
              <w:ind w:right="72"/>
              <w:jc w:val="right"/>
              <w:rPr>
                <w:szCs w:val="22"/>
              </w:rPr>
            </w:pPr>
            <w:r>
              <w:rPr>
                <w:szCs w:val="22"/>
              </w:rPr>
              <w:t>156</w:t>
            </w:r>
          </w:p>
        </w:tc>
        <w:tc>
          <w:tcPr>
            <w:tcW w:w="139"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05" w:type="pct"/>
          </w:tcPr>
          <w:p w:rsidR="00852585" w:rsidRPr="00F84EDE" w:rsidRDefault="00852585" w:rsidP="00852585">
            <w:pPr>
              <w:pStyle w:val="acctfourfigures"/>
              <w:tabs>
                <w:tab w:val="clear" w:pos="765"/>
                <w:tab w:val="decimal" w:pos="321"/>
              </w:tabs>
              <w:spacing w:line="240" w:lineRule="exact"/>
              <w:ind w:right="72"/>
              <w:jc w:val="right"/>
              <w:rPr>
                <w:szCs w:val="22"/>
              </w:rPr>
            </w:pPr>
            <w:r>
              <w:rPr>
                <w:szCs w:val="22"/>
              </w:rPr>
              <w:t>1,966</w:t>
            </w:r>
          </w:p>
        </w:tc>
      </w:tr>
      <w:tr w:rsidR="00852585" w:rsidRPr="00F84EDE" w:rsidTr="00BE3BBA">
        <w:tc>
          <w:tcPr>
            <w:tcW w:w="2079" w:type="pct"/>
          </w:tcPr>
          <w:p w:rsidR="00852585" w:rsidRPr="00852585" w:rsidRDefault="00852585" w:rsidP="00D3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sz w:val="22"/>
                <w:szCs w:val="22"/>
              </w:rPr>
            </w:pPr>
            <w:r w:rsidRPr="00852585">
              <w:rPr>
                <w:rFonts w:ascii="Times New Roman" w:hAnsi="Times New Roman"/>
                <w:sz w:val="22"/>
                <w:szCs w:val="22"/>
              </w:rPr>
              <w:t xml:space="preserve">Unused letters of credit for </w:t>
            </w:r>
            <w:r w:rsidR="00D31564">
              <w:rPr>
                <w:rFonts w:ascii="Times New Roman" w:hAnsi="Times New Roman"/>
                <w:sz w:val="22"/>
                <w:szCs w:val="22"/>
              </w:rPr>
              <w:t xml:space="preserve">purchase </w:t>
            </w:r>
            <w:r w:rsidRPr="00852585">
              <w:rPr>
                <w:rFonts w:ascii="Times New Roman" w:hAnsi="Times New Roman"/>
                <w:sz w:val="22"/>
                <w:szCs w:val="22"/>
              </w:rPr>
              <w:t>goods and supplies</w:t>
            </w:r>
          </w:p>
        </w:tc>
        <w:tc>
          <w:tcPr>
            <w:tcW w:w="607" w:type="pct"/>
          </w:tcPr>
          <w:p w:rsidR="00852585" w:rsidRDefault="00852585" w:rsidP="00852585">
            <w:pPr>
              <w:pStyle w:val="acctfourfigures"/>
              <w:tabs>
                <w:tab w:val="clear" w:pos="765"/>
                <w:tab w:val="decimal" w:pos="612"/>
              </w:tabs>
              <w:spacing w:line="240" w:lineRule="exact"/>
              <w:ind w:right="91"/>
              <w:jc w:val="right"/>
              <w:rPr>
                <w:szCs w:val="22"/>
              </w:rPr>
            </w:pPr>
          </w:p>
          <w:p w:rsidR="00852585" w:rsidRPr="00F84EDE" w:rsidRDefault="00852585" w:rsidP="00852585">
            <w:pPr>
              <w:pStyle w:val="acctfourfigures"/>
              <w:tabs>
                <w:tab w:val="clear" w:pos="765"/>
                <w:tab w:val="decimal" w:pos="612"/>
              </w:tabs>
              <w:spacing w:line="240" w:lineRule="exact"/>
              <w:ind w:right="91"/>
              <w:jc w:val="right"/>
              <w:rPr>
                <w:szCs w:val="22"/>
              </w:rPr>
            </w:pPr>
            <w:r>
              <w:rPr>
                <w:szCs w:val="22"/>
              </w:rPr>
              <w:t>14,669</w:t>
            </w:r>
          </w:p>
        </w:tc>
        <w:tc>
          <w:tcPr>
            <w:tcW w:w="149" w:type="pct"/>
          </w:tcPr>
          <w:p w:rsidR="00852585" w:rsidRPr="00F84EDE" w:rsidRDefault="00852585" w:rsidP="00852585">
            <w:pPr>
              <w:pStyle w:val="acctfourfigures"/>
              <w:tabs>
                <w:tab w:val="clear" w:pos="765"/>
                <w:tab w:val="decimal" w:pos="957"/>
              </w:tabs>
              <w:spacing w:line="240" w:lineRule="exact"/>
              <w:ind w:left="-108" w:right="-110"/>
              <w:jc w:val="both"/>
              <w:rPr>
                <w:szCs w:val="22"/>
              </w:rPr>
            </w:pPr>
          </w:p>
        </w:tc>
        <w:tc>
          <w:tcPr>
            <w:tcW w:w="588" w:type="pct"/>
          </w:tcPr>
          <w:p w:rsidR="00852585" w:rsidRDefault="00852585" w:rsidP="00852585">
            <w:pPr>
              <w:pStyle w:val="acctfourfigures"/>
              <w:tabs>
                <w:tab w:val="clear" w:pos="765"/>
                <w:tab w:val="decimal" w:pos="612"/>
              </w:tabs>
              <w:spacing w:line="240" w:lineRule="exact"/>
              <w:ind w:right="91"/>
              <w:jc w:val="right"/>
              <w:rPr>
                <w:szCs w:val="22"/>
              </w:rPr>
            </w:pPr>
          </w:p>
          <w:p w:rsidR="00852585" w:rsidRPr="00F84EDE" w:rsidRDefault="00852585" w:rsidP="00852585">
            <w:pPr>
              <w:pStyle w:val="acctfourfigures"/>
              <w:tabs>
                <w:tab w:val="clear" w:pos="765"/>
                <w:tab w:val="decimal" w:pos="410"/>
              </w:tabs>
              <w:spacing w:line="240" w:lineRule="atLeast"/>
              <w:ind w:right="-488"/>
              <w:rPr>
                <w:szCs w:val="22"/>
              </w:rPr>
            </w:pPr>
            <w:r>
              <w:rPr>
                <w:szCs w:val="22"/>
              </w:rPr>
              <w:t>-</w:t>
            </w:r>
          </w:p>
        </w:tc>
        <w:tc>
          <w:tcPr>
            <w:tcW w:w="198"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35" w:type="pct"/>
          </w:tcPr>
          <w:p w:rsidR="00852585" w:rsidRDefault="00852585" w:rsidP="00852585">
            <w:pPr>
              <w:pStyle w:val="acctfourfigures"/>
              <w:tabs>
                <w:tab w:val="clear" w:pos="765"/>
                <w:tab w:val="decimal" w:pos="321"/>
              </w:tabs>
              <w:spacing w:line="240" w:lineRule="exact"/>
              <w:ind w:right="72"/>
              <w:jc w:val="right"/>
              <w:rPr>
                <w:szCs w:val="22"/>
              </w:rPr>
            </w:pPr>
          </w:p>
          <w:p w:rsidR="00852585" w:rsidRPr="00F84EDE" w:rsidRDefault="00852585" w:rsidP="00852585">
            <w:pPr>
              <w:pStyle w:val="acctfourfigures"/>
              <w:tabs>
                <w:tab w:val="clear" w:pos="765"/>
                <w:tab w:val="decimal" w:pos="321"/>
              </w:tabs>
              <w:spacing w:line="240" w:lineRule="exact"/>
              <w:ind w:right="72"/>
              <w:jc w:val="right"/>
              <w:rPr>
                <w:szCs w:val="22"/>
              </w:rPr>
            </w:pPr>
            <w:r>
              <w:rPr>
                <w:szCs w:val="22"/>
              </w:rPr>
              <w:t>14,669</w:t>
            </w:r>
          </w:p>
        </w:tc>
        <w:tc>
          <w:tcPr>
            <w:tcW w:w="139"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05" w:type="pct"/>
          </w:tcPr>
          <w:p w:rsidR="00852585" w:rsidRDefault="00852585" w:rsidP="00852585">
            <w:pPr>
              <w:pStyle w:val="acctfourfigures"/>
              <w:tabs>
                <w:tab w:val="clear" w:pos="765"/>
                <w:tab w:val="decimal" w:pos="321"/>
              </w:tabs>
              <w:spacing w:line="240" w:lineRule="exact"/>
              <w:ind w:right="72"/>
              <w:jc w:val="right"/>
              <w:rPr>
                <w:szCs w:val="22"/>
              </w:rPr>
            </w:pPr>
          </w:p>
          <w:p w:rsidR="00852585" w:rsidRPr="00F84EDE" w:rsidRDefault="00852585" w:rsidP="00852585">
            <w:pPr>
              <w:pStyle w:val="acctfourfigures"/>
              <w:tabs>
                <w:tab w:val="clear" w:pos="765"/>
                <w:tab w:val="decimal" w:pos="521"/>
              </w:tabs>
              <w:spacing w:line="240" w:lineRule="atLeast"/>
              <w:ind w:right="-488"/>
              <w:rPr>
                <w:szCs w:val="22"/>
              </w:rPr>
            </w:pPr>
            <w:r>
              <w:rPr>
                <w:szCs w:val="22"/>
              </w:rPr>
              <w:t>-</w:t>
            </w:r>
          </w:p>
        </w:tc>
      </w:tr>
      <w:tr w:rsidR="00852585" w:rsidRPr="00F84EDE" w:rsidTr="00BE3BBA">
        <w:tc>
          <w:tcPr>
            <w:tcW w:w="2079" w:type="pct"/>
          </w:tcPr>
          <w:p w:rsidR="00852585" w:rsidRPr="00852585" w:rsidRDefault="00852585" w:rsidP="0085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852585">
              <w:rPr>
                <w:rFonts w:ascii="Times New Roman" w:hAnsi="Times New Roman"/>
                <w:sz w:val="22"/>
                <w:szCs w:val="22"/>
              </w:rPr>
              <w:t>Bank guarantees</w:t>
            </w:r>
          </w:p>
        </w:tc>
        <w:tc>
          <w:tcPr>
            <w:tcW w:w="607" w:type="pct"/>
            <w:tcBorders>
              <w:bottom w:val="single" w:sz="4" w:space="0" w:color="auto"/>
            </w:tcBorders>
          </w:tcPr>
          <w:p w:rsidR="00852585" w:rsidRPr="00F84EDE" w:rsidRDefault="00852585" w:rsidP="00852585">
            <w:pPr>
              <w:pStyle w:val="acctfourfigures"/>
              <w:tabs>
                <w:tab w:val="clear" w:pos="765"/>
                <w:tab w:val="decimal" w:pos="612"/>
              </w:tabs>
              <w:spacing w:line="240" w:lineRule="exact"/>
              <w:ind w:left="-76" w:right="91"/>
              <w:jc w:val="right"/>
              <w:rPr>
                <w:szCs w:val="22"/>
              </w:rPr>
            </w:pPr>
            <w:r>
              <w:rPr>
                <w:szCs w:val="22"/>
              </w:rPr>
              <w:t>5,439</w:t>
            </w:r>
          </w:p>
        </w:tc>
        <w:tc>
          <w:tcPr>
            <w:tcW w:w="149" w:type="pct"/>
          </w:tcPr>
          <w:p w:rsidR="00852585" w:rsidRPr="00F84EDE" w:rsidRDefault="00852585" w:rsidP="00852585">
            <w:pPr>
              <w:pStyle w:val="acctfourfigures"/>
              <w:tabs>
                <w:tab w:val="clear" w:pos="765"/>
                <w:tab w:val="decimal" w:pos="957"/>
              </w:tabs>
              <w:spacing w:line="240" w:lineRule="exact"/>
              <w:ind w:left="-108" w:right="-110"/>
              <w:jc w:val="both"/>
              <w:rPr>
                <w:szCs w:val="22"/>
              </w:rPr>
            </w:pPr>
          </w:p>
        </w:tc>
        <w:tc>
          <w:tcPr>
            <w:tcW w:w="588" w:type="pct"/>
            <w:tcBorders>
              <w:bottom w:val="single" w:sz="4" w:space="0" w:color="auto"/>
            </w:tcBorders>
          </w:tcPr>
          <w:p w:rsidR="00852585" w:rsidRPr="00F84EDE" w:rsidRDefault="00852585" w:rsidP="00852585">
            <w:pPr>
              <w:pStyle w:val="acctfourfigures"/>
              <w:tabs>
                <w:tab w:val="clear" w:pos="765"/>
                <w:tab w:val="decimal" w:pos="612"/>
              </w:tabs>
              <w:spacing w:line="240" w:lineRule="exact"/>
              <w:ind w:left="-76" w:right="91"/>
              <w:jc w:val="right"/>
              <w:rPr>
                <w:szCs w:val="22"/>
              </w:rPr>
            </w:pPr>
            <w:r>
              <w:rPr>
                <w:szCs w:val="22"/>
              </w:rPr>
              <w:t>2,968</w:t>
            </w:r>
          </w:p>
        </w:tc>
        <w:tc>
          <w:tcPr>
            <w:tcW w:w="198"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35" w:type="pct"/>
            <w:tcBorders>
              <w:bottom w:val="single" w:sz="4" w:space="0" w:color="auto"/>
            </w:tcBorders>
          </w:tcPr>
          <w:p w:rsidR="00852585" w:rsidRPr="00F84EDE" w:rsidRDefault="00852585" w:rsidP="00852585">
            <w:pPr>
              <w:pStyle w:val="acctfourfigures"/>
              <w:tabs>
                <w:tab w:val="clear" w:pos="765"/>
                <w:tab w:val="decimal" w:pos="521"/>
              </w:tabs>
              <w:spacing w:line="240" w:lineRule="exact"/>
              <w:ind w:left="-76" w:right="72"/>
              <w:jc w:val="right"/>
              <w:rPr>
                <w:szCs w:val="22"/>
              </w:rPr>
            </w:pPr>
            <w:r>
              <w:rPr>
                <w:szCs w:val="22"/>
              </w:rPr>
              <w:t>1,700</w:t>
            </w:r>
          </w:p>
        </w:tc>
        <w:tc>
          <w:tcPr>
            <w:tcW w:w="139"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05" w:type="pct"/>
            <w:tcBorders>
              <w:bottom w:val="single" w:sz="4" w:space="0" w:color="auto"/>
            </w:tcBorders>
          </w:tcPr>
          <w:p w:rsidR="00852585" w:rsidRPr="00F84EDE" w:rsidRDefault="00852585" w:rsidP="00852585">
            <w:pPr>
              <w:pStyle w:val="acctfourfigures"/>
              <w:tabs>
                <w:tab w:val="clear" w:pos="765"/>
                <w:tab w:val="decimal" w:pos="521"/>
              </w:tabs>
              <w:spacing w:line="240" w:lineRule="exact"/>
              <w:ind w:left="-76" w:right="72"/>
              <w:jc w:val="right"/>
              <w:rPr>
                <w:szCs w:val="22"/>
              </w:rPr>
            </w:pPr>
            <w:r>
              <w:rPr>
                <w:szCs w:val="22"/>
              </w:rPr>
              <w:t>1,700</w:t>
            </w:r>
          </w:p>
        </w:tc>
      </w:tr>
      <w:tr w:rsidR="00852585" w:rsidRPr="00F84EDE" w:rsidTr="00BE3BBA">
        <w:tc>
          <w:tcPr>
            <w:tcW w:w="2079" w:type="pct"/>
          </w:tcPr>
          <w:p w:rsidR="00852585" w:rsidRPr="00F84EDE" w:rsidRDefault="00852585" w:rsidP="0085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84EDE">
              <w:rPr>
                <w:rFonts w:ascii="Times New Roman" w:hAnsi="Times New Roman"/>
                <w:b/>
                <w:bCs/>
                <w:sz w:val="22"/>
                <w:szCs w:val="22"/>
              </w:rPr>
              <w:t>Total</w:t>
            </w:r>
          </w:p>
        </w:tc>
        <w:tc>
          <w:tcPr>
            <w:tcW w:w="607" w:type="pct"/>
            <w:tcBorders>
              <w:top w:val="single" w:sz="4" w:space="0" w:color="auto"/>
              <w:bottom w:val="double" w:sz="4" w:space="0" w:color="auto"/>
            </w:tcBorders>
          </w:tcPr>
          <w:p w:rsidR="00852585" w:rsidRPr="00F84EDE" w:rsidRDefault="00852585" w:rsidP="00852585">
            <w:pPr>
              <w:pStyle w:val="acctfourfigures"/>
              <w:tabs>
                <w:tab w:val="clear" w:pos="765"/>
                <w:tab w:val="decimal" w:pos="612"/>
              </w:tabs>
              <w:spacing w:line="240" w:lineRule="exact"/>
              <w:ind w:left="-76" w:right="91"/>
              <w:jc w:val="right"/>
              <w:rPr>
                <w:b/>
                <w:bCs/>
                <w:szCs w:val="22"/>
              </w:rPr>
            </w:pPr>
            <w:r>
              <w:rPr>
                <w:b/>
                <w:bCs/>
                <w:szCs w:val="22"/>
              </w:rPr>
              <w:t>21,219</w:t>
            </w:r>
          </w:p>
        </w:tc>
        <w:tc>
          <w:tcPr>
            <w:tcW w:w="149" w:type="pct"/>
          </w:tcPr>
          <w:p w:rsidR="00852585" w:rsidRPr="00F84EDE" w:rsidRDefault="00852585" w:rsidP="00852585">
            <w:pPr>
              <w:pStyle w:val="acctfourfigures"/>
              <w:tabs>
                <w:tab w:val="clear" w:pos="765"/>
                <w:tab w:val="decimal" w:pos="957"/>
              </w:tabs>
              <w:spacing w:line="240" w:lineRule="exact"/>
              <w:ind w:left="-108" w:right="-110"/>
              <w:jc w:val="both"/>
              <w:rPr>
                <w:szCs w:val="22"/>
              </w:rPr>
            </w:pPr>
          </w:p>
        </w:tc>
        <w:tc>
          <w:tcPr>
            <w:tcW w:w="588" w:type="pct"/>
            <w:tcBorders>
              <w:top w:val="single" w:sz="4" w:space="0" w:color="auto"/>
              <w:bottom w:val="double" w:sz="4" w:space="0" w:color="auto"/>
            </w:tcBorders>
          </w:tcPr>
          <w:p w:rsidR="00852585" w:rsidRPr="00F84EDE" w:rsidRDefault="00852585" w:rsidP="00852585">
            <w:pPr>
              <w:pStyle w:val="acctfourfigures"/>
              <w:tabs>
                <w:tab w:val="clear" w:pos="765"/>
                <w:tab w:val="decimal" w:pos="612"/>
              </w:tabs>
              <w:spacing w:line="240" w:lineRule="exact"/>
              <w:ind w:left="-76" w:right="91"/>
              <w:jc w:val="right"/>
              <w:rPr>
                <w:b/>
                <w:bCs/>
                <w:szCs w:val="22"/>
              </w:rPr>
            </w:pPr>
            <w:r>
              <w:rPr>
                <w:b/>
                <w:bCs/>
                <w:szCs w:val="22"/>
              </w:rPr>
              <w:t>17,916</w:t>
            </w:r>
          </w:p>
        </w:tc>
        <w:tc>
          <w:tcPr>
            <w:tcW w:w="198"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35" w:type="pct"/>
            <w:tcBorders>
              <w:top w:val="single" w:sz="4" w:space="0" w:color="auto"/>
              <w:bottom w:val="double" w:sz="4" w:space="0" w:color="auto"/>
            </w:tcBorders>
          </w:tcPr>
          <w:p w:rsidR="00852585" w:rsidRPr="00F84EDE" w:rsidRDefault="00852585" w:rsidP="00852585">
            <w:pPr>
              <w:pStyle w:val="acctfourfigures"/>
              <w:tabs>
                <w:tab w:val="clear" w:pos="765"/>
                <w:tab w:val="decimal" w:pos="521"/>
              </w:tabs>
              <w:spacing w:line="240" w:lineRule="exact"/>
              <w:ind w:left="-76" w:right="72"/>
              <w:jc w:val="right"/>
              <w:rPr>
                <w:b/>
                <w:bCs/>
                <w:szCs w:val="22"/>
              </w:rPr>
            </w:pPr>
            <w:r>
              <w:rPr>
                <w:b/>
                <w:bCs/>
                <w:szCs w:val="22"/>
              </w:rPr>
              <w:t>16,977</w:t>
            </w:r>
          </w:p>
        </w:tc>
        <w:tc>
          <w:tcPr>
            <w:tcW w:w="139" w:type="pct"/>
          </w:tcPr>
          <w:p w:rsidR="00852585" w:rsidRPr="00F84EDE" w:rsidRDefault="00852585" w:rsidP="00852585">
            <w:pPr>
              <w:pStyle w:val="acctfourfigures"/>
              <w:tabs>
                <w:tab w:val="clear" w:pos="765"/>
                <w:tab w:val="decimal" w:pos="957"/>
              </w:tabs>
              <w:spacing w:line="240" w:lineRule="exact"/>
              <w:ind w:left="-76" w:right="-79"/>
              <w:rPr>
                <w:szCs w:val="22"/>
              </w:rPr>
            </w:pPr>
          </w:p>
        </w:tc>
        <w:tc>
          <w:tcPr>
            <w:tcW w:w="605" w:type="pct"/>
            <w:tcBorders>
              <w:top w:val="single" w:sz="4" w:space="0" w:color="auto"/>
              <w:bottom w:val="double" w:sz="4" w:space="0" w:color="auto"/>
            </w:tcBorders>
          </w:tcPr>
          <w:p w:rsidR="00852585" w:rsidRPr="00F84EDE" w:rsidRDefault="00852585" w:rsidP="00852585">
            <w:pPr>
              <w:pStyle w:val="acctfourfigures"/>
              <w:tabs>
                <w:tab w:val="clear" w:pos="765"/>
                <w:tab w:val="decimal" w:pos="521"/>
              </w:tabs>
              <w:spacing w:line="240" w:lineRule="exact"/>
              <w:ind w:left="-76" w:right="72"/>
              <w:jc w:val="right"/>
              <w:rPr>
                <w:b/>
                <w:bCs/>
                <w:szCs w:val="22"/>
              </w:rPr>
            </w:pPr>
            <w:r>
              <w:rPr>
                <w:b/>
                <w:bCs/>
                <w:szCs w:val="22"/>
              </w:rPr>
              <w:t>4,743</w:t>
            </w:r>
          </w:p>
        </w:tc>
      </w:tr>
    </w:tbl>
    <w:p w:rsidR="00852585" w:rsidRDefault="00852585" w:rsidP="00852585">
      <w:pPr>
        <w:tabs>
          <w:tab w:val="clear" w:pos="227"/>
          <w:tab w:val="clear" w:pos="454"/>
          <w:tab w:val="clear" w:pos="680"/>
        </w:tabs>
        <w:spacing w:line="240" w:lineRule="auto"/>
        <w:ind w:left="900"/>
        <w:jc w:val="thaiDistribute"/>
        <w:rPr>
          <w:rFonts w:ascii="Times New Roman" w:hAnsi="Times New Roman"/>
        </w:rPr>
      </w:pPr>
    </w:p>
    <w:p w:rsidR="00852585" w:rsidRPr="0044091F" w:rsidRDefault="00852585" w:rsidP="00852585">
      <w:pPr>
        <w:tabs>
          <w:tab w:val="clear" w:pos="227"/>
          <w:tab w:val="clear" w:pos="454"/>
          <w:tab w:val="clear" w:pos="680"/>
          <w:tab w:val="clear" w:pos="907"/>
          <w:tab w:val="left" w:pos="1080"/>
        </w:tabs>
        <w:spacing w:line="240" w:lineRule="auto"/>
        <w:ind w:left="630"/>
        <w:jc w:val="thaiDistribute"/>
        <w:rPr>
          <w:rFonts w:ascii="Angsana New" w:hAnsi="Angsana New"/>
          <w:b/>
          <w:bCs/>
          <w:i/>
          <w:iCs/>
          <w:sz w:val="30"/>
          <w:szCs w:val="30"/>
        </w:rPr>
      </w:pPr>
      <w:r w:rsidRPr="00852585">
        <w:rPr>
          <w:rFonts w:ascii="Times New Roman" w:hAnsi="Times New Roman"/>
          <w:sz w:val="22"/>
          <w:szCs w:val="22"/>
        </w:rPr>
        <w:t xml:space="preserve">Short-term </w:t>
      </w:r>
      <w:r w:rsidR="00806A39">
        <w:rPr>
          <w:rFonts w:ascii="Times New Roman" w:hAnsi="Times New Roman"/>
          <w:sz w:val="22"/>
          <w:szCs w:val="22"/>
        </w:rPr>
        <w:t xml:space="preserve">and low-value asset </w:t>
      </w:r>
      <w:r w:rsidRPr="00852585">
        <w:rPr>
          <w:rFonts w:ascii="Times New Roman" w:hAnsi="Times New Roman"/>
          <w:sz w:val="22"/>
          <w:szCs w:val="22"/>
        </w:rPr>
        <w:t>lease commitments</w:t>
      </w:r>
      <w:r>
        <w:rPr>
          <w:rFonts w:ascii="Times New Roman" w:hAnsi="Times New Roman"/>
          <w:sz w:val="22"/>
          <w:szCs w:val="22"/>
        </w:rPr>
        <w:t xml:space="preserve"> and lease agreements cover</w:t>
      </w:r>
      <w:r w:rsidR="00806A39">
        <w:rPr>
          <w:rFonts w:ascii="Times New Roman" w:hAnsi="Times New Roman"/>
          <w:sz w:val="22"/>
          <w:szCs w:val="22"/>
        </w:rPr>
        <w:t>ed</w:t>
      </w:r>
      <w:r>
        <w:rPr>
          <w:rFonts w:ascii="Times New Roman" w:hAnsi="Times New Roman"/>
          <w:sz w:val="22"/>
          <w:szCs w:val="22"/>
        </w:rPr>
        <w:t xml:space="preserve"> office equipment for periods from one to four years expiring up to January 2024.</w:t>
      </w:r>
    </w:p>
    <w:p w:rsidR="00BD0641" w:rsidRDefault="00BD0641" w:rsidP="0095719E">
      <w:pPr>
        <w:pStyle w:val="block"/>
        <w:spacing w:after="0" w:line="240" w:lineRule="exact"/>
        <w:ind w:left="0"/>
        <w:jc w:val="both"/>
        <w:rPr>
          <w:rFonts w:cs="Times New Roman"/>
          <w:b/>
          <w:bCs/>
          <w:i/>
          <w:iCs/>
          <w:sz w:val="24"/>
          <w:szCs w:val="24"/>
          <w:lang w:val="en-US"/>
        </w:rPr>
      </w:pPr>
    </w:p>
    <w:p w:rsidR="00852585" w:rsidRPr="00806A39" w:rsidRDefault="00806A39" w:rsidP="00806A39">
      <w:pPr>
        <w:tabs>
          <w:tab w:val="clear" w:pos="227"/>
          <w:tab w:val="clear" w:pos="454"/>
          <w:tab w:val="clear" w:pos="680"/>
          <w:tab w:val="clear" w:pos="907"/>
          <w:tab w:val="left" w:pos="1080"/>
        </w:tabs>
        <w:spacing w:line="240" w:lineRule="auto"/>
        <w:ind w:left="630"/>
        <w:jc w:val="thaiDistribute"/>
        <w:rPr>
          <w:rFonts w:ascii="Times New Roman" w:hAnsi="Times New Roman"/>
          <w:sz w:val="22"/>
          <w:szCs w:val="22"/>
          <w:cs/>
        </w:rPr>
      </w:pPr>
      <w:r w:rsidRPr="00806A39">
        <w:rPr>
          <w:rFonts w:ascii="Times New Roman" w:hAnsi="Times New Roman"/>
          <w:sz w:val="22"/>
          <w:szCs w:val="22"/>
        </w:rPr>
        <w:t>At 31 December 2020</w:t>
      </w:r>
      <w:r>
        <w:rPr>
          <w:rFonts w:ascii="Times New Roman" w:hAnsi="Times New Roman"/>
          <w:sz w:val="22"/>
          <w:szCs w:val="22"/>
        </w:rPr>
        <w:t xml:space="preserve">, non-current non-cash </w:t>
      </w:r>
      <w:r>
        <w:rPr>
          <w:rFonts w:ascii="Times New Roman" w:hAnsi="Times New Roman" w:cs="Angsana New"/>
          <w:sz w:val="22"/>
          <w:szCs w:val="28"/>
        </w:rPr>
        <w:t xml:space="preserve">financial </w:t>
      </w:r>
      <w:r>
        <w:rPr>
          <w:rFonts w:ascii="Times New Roman" w:hAnsi="Times New Roman"/>
          <w:sz w:val="22"/>
          <w:szCs w:val="22"/>
        </w:rPr>
        <w:t>assets pledged as collateral are fixed deposits at financial institution of a subsidiary with a local financial institution of Baht 2.0 million which has been pledged as collateral for bank guarantees issued by such financial institution.</w:t>
      </w:r>
    </w:p>
    <w:p w:rsidR="00284070" w:rsidRPr="00852585" w:rsidRDefault="0028407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heme="minorBidi"/>
          <w:sz w:val="22"/>
          <w:szCs w:val="22"/>
        </w:rPr>
      </w:pPr>
    </w:p>
    <w:p w:rsidR="000335A8" w:rsidRPr="00F84EDE" w:rsidRDefault="000335A8"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sz w:val="22"/>
          <w:szCs w:val="22"/>
        </w:rPr>
      </w:pPr>
      <w:r w:rsidRPr="00F84EDE">
        <w:rPr>
          <w:rFonts w:ascii="Times New Roman" w:hAnsi="Times New Roman"/>
          <w:sz w:val="22"/>
          <w:szCs w:val="22"/>
        </w:rPr>
        <w:t>As at 31 December 20</w:t>
      </w:r>
      <w:r w:rsidR="00852585">
        <w:rPr>
          <w:rFonts w:ascii="Times New Roman" w:hAnsi="Times New Roman" w:cstheme="minorBidi"/>
          <w:sz w:val="22"/>
          <w:szCs w:val="22"/>
        </w:rPr>
        <w:t>20 and 2019</w:t>
      </w:r>
      <w:r w:rsidRPr="00F84EDE">
        <w:rPr>
          <w:rFonts w:ascii="Times New Roman" w:hAnsi="Times New Roman"/>
          <w:sz w:val="22"/>
          <w:szCs w:val="22"/>
        </w:rPr>
        <w:t>, the Group had outstanding forward exchange contracts covering periods less than one year as follows:</w:t>
      </w:r>
    </w:p>
    <w:p w:rsidR="00CB6B6C" w:rsidRDefault="00C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65" w:type="dxa"/>
        <w:tblInd w:w="450"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0335A8" w:rsidRPr="00F84EDE" w:rsidTr="0066562D">
        <w:tc>
          <w:tcPr>
            <w:tcW w:w="1375" w:type="pct"/>
          </w:tcPr>
          <w:p w:rsidR="000335A8" w:rsidRPr="00F84EDE"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9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1" w:type="pct"/>
            <w:gridSpan w:val="3"/>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rsidTr="0066562D">
        <w:tc>
          <w:tcPr>
            <w:tcW w:w="1375" w:type="pct"/>
          </w:tcPr>
          <w:p w:rsidR="000335A8" w:rsidRPr="00F84EDE"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9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1" w:type="pct"/>
            <w:gridSpan w:val="3"/>
          </w:tcPr>
          <w:p w:rsidR="000335A8" w:rsidRPr="00F84EDE"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w:t>
            </w:r>
            <w:r w:rsidR="000335A8" w:rsidRPr="00F84EDE">
              <w:rPr>
                <w:rFonts w:ascii="Times New Roman" w:hAnsi="Times New Roman" w:cs="Times New Roman"/>
                <w:b/>
                <w:bCs/>
                <w:sz w:val="22"/>
                <w:szCs w:val="22"/>
              </w:rPr>
              <w:t>inancial statements</w:t>
            </w:r>
          </w:p>
        </w:tc>
      </w:tr>
      <w:tr w:rsidR="000335A8" w:rsidRPr="00F84EDE" w:rsidTr="0066562D">
        <w:tc>
          <w:tcPr>
            <w:tcW w:w="1375"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sz w:val="22"/>
                <w:szCs w:val="22"/>
              </w:rPr>
            </w:pPr>
          </w:p>
        </w:tc>
        <w:tc>
          <w:tcPr>
            <w:tcW w:w="736"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Amount in</w:t>
            </w:r>
          </w:p>
        </w:tc>
        <w:tc>
          <w:tcPr>
            <w:tcW w:w="14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9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82"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Amount in</w:t>
            </w:r>
          </w:p>
        </w:tc>
        <w:tc>
          <w:tcPr>
            <w:tcW w:w="13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42"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r>
      <w:tr w:rsidR="000335A8" w:rsidRPr="00F84EDE" w:rsidTr="0066562D">
        <w:tc>
          <w:tcPr>
            <w:tcW w:w="1375"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p>
          <w:p w:rsidR="0051173D" w:rsidRPr="00F84EDE"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r w:rsidRPr="00F84EDE">
              <w:rPr>
                <w:rFonts w:ascii="Times New Roman" w:hAnsi="Times New Roman" w:cs="Times New Roman"/>
                <w:sz w:val="22"/>
                <w:szCs w:val="22"/>
              </w:rPr>
              <w:t>Currencies</w:t>
            </w:r>
          </w:p>
        </w:tc>
        <w:tc>
          <w:tcPr>
            <w:tcW w:w="736"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foreign currencies</w:t>
            </w:r>
          </w:p>
        </w:tc>
        <w:tc>
          <w:tcPr>
            <w:tcW w:w="14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 xml:space="preserve">Equivalent </w:t>
            </w:r>
          </w:p>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to Baht</w:t>
            </w:r>
          </w:p>
        </w:tc>
        <w:tc>
          <w:tcPr>
            <w:tcW w:w="19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82"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foreign currencies</w:t>
            </w:r>
          </w:p>
        </w:tc>
        <w:tc>
          <w:tcPr>
            <w:tcW w:w="137"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42"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 xml:space="preserve">Equivalent </w:t>
            </w:r>
          </w:p>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to Baht</w:t>
            </w:r>
          </w:p>
        </w:tc>
      </w:tr>
      <w:tr w:rsidR="000335A8" w:rsidRPr="00F84EDE" w:rsidTr="0066562D">
        <w:tc>
          <w:tcPr>
            <w:tcW w:w="1375" w:type="pct"/>
          </w:tcPr>
          <w:p w:rsidR="000335A8" w:rsidRPr="00F84EDE"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 million)</w:t>
            </w:r>
          </w:p>
        </w:tc>
        <w:tc>
          <w:tcPr>
            <w:tcW w:w="147" w:type="pct"/>
          </w:tcPr>
          <w:p w:rsidR="000335A8" w:rsidRPr="00F84EDE"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 xml:space="preserve">(in million Baht) </w:t>
            </w:r>
          </w:p>
        </w:tc>
        <w:tc>
          <w:tcPr>
            <w:tcW w:w="197" w:type="pct"/>
          </w:tcPr>
          <w:p w:rsidR="000335A8" w:rsidRPr="00F84EDE" w:rsidRDefault="000335A8" w:rsidP="008D6355">
            <w:pPr>
              <w:pStyle w:val="acctfourfigures"/>
              <w:tabs>
                <w:tab w:val="clear" w:pos="765"/>
                <w:tab w:val="decimal" w:pos="957"/>
              </w:tabs>
              <w:spacing w:line="240" w:lineRule="exact"/>
              <w:ind w:left="-76" w:right="-79"/>
              <w:jc w:val="both"/>
              <w:rPr>
                <w:i/>
                <w:iCs/>
                <w:szCs w:val="22"/>
              </w:rPr>
            </w:pPr>
          </w:p>
        </w:tc>
        <w:tc>
          <w:tcPr>
            <w:tcW w:w="682"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w:t>
            </w:r>
            <w:r w:rsidRPr="00F84EDE">
              <w:rPr>
                <w:rFonts w:ascii="Times New Roman" w:hAnsi="Times New Roman" w:cs="Times New Roman"/>
                <w:b/>
                <w:bCs/>
                <w:i/>
                <w:iCs/>
                <w:sz w:val="22"/>
                <w:szCs w:val="22"/>
              </w:rPr>
              <w:t xml:space="preserve"> </w:t>
            </w:r>
            <w:r w:rsidRPr="00F84EDE">
              <w:rPr>
                <w:rFonts w:ascii="Times New Roman" w:hAnsi="Times New Roman" w:cs="Times New Roman"/>
                <w:i/>
                <w:iCs/>
                <w:sz w:val="22"/>
                <w:szCs w:val="22"/>
              </w:rPr>
              <w:t>million)</w:t>
            </w:r>
          </w:p>
        </w:tc>
        <w:tc>
          <w:tcPr>
            <w:tcW w:w="137" w:type="pct"/>
          </w:tcPr>
          <w:p w:rsidR="000335A8" w:rsidRPr="00F84EDE" w:rsidRDefault="000335A8" w:rsidP="008D6355">
            <w:pPr>
              <w:pStyle w:val="acctfourfigures"/>
              <w:tabs>
                <w:tab w:val="clear" w:pos="765"/>
                <w:tab w:val="decimal" w:pos="957"/>
              </w:tabs>
              <w:spacing w:line="240" w:lineRule="exact"/>
              <w:ind w:left="-76" w:right="-79"/>
              <w:jc w:val="both"/>
              <w:rPr>
                <w:i/>
                <w:iCs/>
                <w:szCs w:val="22"/>
              </w:rPr>
            </w:pPr>
          </w:p>
        </w:tc>
        <w:tc>
          <w:tcPr>
            <w:tcW w:w="842" w:type="pct"/>
          </w:tcPr>
          <w:p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 xml:space="preserve">(in million Baht) </w:t>
            </w:r>
          </w:p>
        </w:tc>
      </w:tr>
      <w:tr w:rsidR="00F83EE3" w:rsidRPr="00F84EDE" w:rsidTr="0066562D">
        <w:tc>
          <w:tcPr>
            <w:tcW w:w="1375" w:type="pct"/>
          </w:tcPr>
          <w:p w:rsidR="00F83EE3" w:rsidRPr="00F83EE3"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F83EE3">
              <w:rPr>
                <w:rFonts w:ascii="Times New Roman" w:hAnsi="Times New Roman"/>
                <w:b/>
                <w:bCs/>
                <w:i/>
                <w:iCs/>
                <w:sz w:val="22"/>
                <w:szCs w:val="22"/>
              </w:rPr>
              <w:t>At 31 December 20</w:t>
            </w:r>
            <w:r>
              <w:rPr>
                <w:rFonts w:ascii="Times New Roman" w:hAnsi="Times New Roman"/>
                <w:b/>
                <w:bCs/>
                <w:i/>
                <w:iCs/>
                <w:sz w:val="22"/>
                <w:szCs w:val="22"/>
              </w:rPr>
              <w:t>20</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sell foreign currencies</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Japanese Yen</w:t>
            </w:r>
          </w:p>
        </w:tc>
        <w:tc>
          <w:tcPr>
            <w:tcW w:w="736" w:type="pct"/>
          </w:tcPr>
          <w:p w:rsidR="00F83EE3" w:rsidRPr="00F83EE3" w:rsidRDefault="00F83EE3" w:rsidP="00F83EE3">
            <w:pPr>
              <w:pStyle w:val="acctfourfigures"/>
              <w:tabs>
                <w:tab w:val="clear" w:pos="765"/>
                <w:tab w:val="decimal" w:pos="967"/>
              </w:tabs>
              <w:spacing w:line="240" w:lineRule="exact"/>
              <w:ind w:left="-107" w:hanging="1"/>
              <w:rPr>
                <w:szCs w:val="22"/>
                <w:lang w:val="en-US" w:bidi="th-TH"/>
              </w:rPr>
            </w:pPr>
            <w:r w:rsidRPr="00F83EE3">
              <w:rPr>
                <w:szCs w:val="22"/>
                <w:lang w:val="en-US" w:bidi="th-TH"/>
              </w:rPr>
              <w:t>1,352.63</w:t>
            </w:r>
          </w:p>
        </w:tc>
        <w:tc>
          <w:tcPr>
            <w:tcW w:w="147" w:type="pct"/>
          </w:tcPr>
          <w:p w:rsidR="00F83EE3" w:rsidRPr="00F83EE3" w:rsidRDefault="00F83EE3" w:rsidP="00F83EE3">
            <w:pPr>
              <w:pStyle w:val="acctfourfigures"/>
              <w:tabs>
                <w:tab w:val="clear" w:pos="765"/>
                <w:tab w:val="decimal" w:pos="864"/>
              </w:tabs>
              <w:spacing w:line="240" w:lineRule="atLeast"/>
              <w:ind w:left="-108" w:right="-108"/>
              <w:rPr>
                <w:szCs w:val="22"/>
              </w:rPr>
            </w:pPr>
          </w:p>
        </w:tc>
        <w:tc>
          <w:tcPr>
            <w:tcW w:w="884" w:type="pct"/>
          </w:tcPr>
          <w:p w:rsidR="00F83EE3" w:rsidRPr="00F83EE3" w:rsidRDefault="00F83EE3" w:rsidP="00F83EE3">
            <w:pPr>
              <w:pStyle w:val="acctfourfigures"/>
              <w:tabs>
                <w:tab w:val="clear" w:pos="765"/>
                <w:tab w:val="decimal" w:pos="1079"/>
              </w:tabs>
              <w:spacing w:line="240" w:lineRule="exact"/>
              <w:ind w:left="-108" w:right="-18"/>
              <w:rPr>
                <w:szCs w:val="22"/>
                <w:rtl/>
                <w:cs/>
                <w:lang w:bidi="th-TH"/>
              </w:rPr>
            </w:pPr>
            <w:r w:rsidRPr="00F83EE3">
              <w:rPr>
                <w:szCs w:val="22"/>
                <w:lang w:bidi="th-TH"/>
              </w:rPr>
              <w:t>401.49</w:t>
            </w:r>
          </w:p>
        </w:tc>
        <w:tc>
          <w:tcPr>
            <w:tcW w:w="197" w:type="pct"/>
          </w:tcPr>
          <w:p w:rsidR="00F83EE3" w:rsidRPr="00F83EE3" w:rsidRDefault="00F83EE3" w:rsidP="00F83EE3">
            <w:pPr>
              <w:pStyle w:val="acctfourfigures"/>
              <w:tabs>
                <w:tab w:val="clear" w:pos="765"/>
                <w:tab w:val="decimal" w:pos="864"/>
              </w:tabs>
              <w:spacing w:line="240" w:lineRule="atLeast"/>
              <w:ind w:right="-108"/>
              <w:rPr>
                <w:szCs w:val="22"/>
                <w:lang w:val="en-US" w:bidi="th-TH"/>
              </w:rPr>
            </w:pPr>
          </w:p>
        </w:tc>
        <w:tc>
          <w:tcPr>
            <w:tcW w:w="682" w:type="pct"/>
          </w:tcPr>
          <w:p w:rsidR="00F83EE3" w:rsidRPr="00F83EE3" w:rsidRDefault="00F83EE3" w:rsidP="00F83EE3">
            <w:pPr>
              <w:pStyle w:val="acctfourfigures"/>
              <w:tabs>
                <w:tab w:val="clear" w:pos="765"/>
                <w:tab w:val="decimal" w:pos="882"/>
              </w:tabs>
              <w:spacing w:line="240" w:lineRule="exact"/>
              <w:ind w:left="-108" w:right="-18"/>
              <w:rPr>
                <w:szCs w:val="22"/>
                <w:lang w:bidi="th-TH"/>
              </w:rPr>
            </w:pPr>
            <w:r w:rsidRPr="00F83EE3">
              <w:rPr>
                <w:szCs w:val="22"/>
                <w:lang w:bidi="th-TH"/>
              </w:rPr>
              <w:t>33.28</w:t>
            </w:r>
          </w:p>
        </w:tc>
        <w:tc>
          <w:tcPr>
            <w:tcW w:w="137" w:type="pct"/>
          </w:tcPr>
          <w:p w:rsidR="00F83EE3" w:rsidRPr="00F83EE3" w:rsidRDefault="00F83EE3" w:rsidP="00F83EE3">
            <w:pPr>
              <w:pStyle w:val="acctfourfigures"/>
              <w:tabs>
                <w:tab w:val="clear" w:pos="765"/>
                <w:tab w:val="decimal" w:pos="864"/>
              </w:tabs>
              <w:spacing w:line="240" w:lineRule="atLeast"/>
              <w:ind w:left="-108" w:right="-108"/>
              <w:rPr>
                <w:szCs w:val="22"/>
              </w:rPr>
            </w:pPr>
          </w:p>
        </w:tc>
        <w:tc>
          <w:tcPr>
            <w:tcW w:w="842" w:type="pct"/>
          </w:tcPr>
          <w:p w:rsidR="00F83EE3" w:rsidRPr="00F83EE3" w:rsidRDefault="00F83EE3" w:rsidP="00F83EE3">
            <w:pPr>
              <w:pStyle w:val="acctfourfigures"/>
              <w:tabs>
                <w:tab w:val="clear" w:pos="765"/>
                <w:tab w:val="decimal" w:pos="1162"/>
              </w:tabs>
              <w:spacing w:line="240" w:lineRule="exact"/>
              <w:ind w:left="-108" w:right="-18"/>
              <w:rPr>
                <w:szCs w:val="22"/>
                <w:lang w:bidi="th-TH"/>
              </w:rPr>
            </w:pPr>
            <w:r w:rsidRPr="00F83EE3">
              <w:rPr>
                <w:szCs w:val="22"/>
                <w:lang w:bidi="th-TH"/>
              </w:rPr>
              <w:t>9.74</w:t>
            </w:r>
          </w:p>
        </w:tc>
      </w:tr>
      <w:tr w:rsidR="00F83EE3" w:rsidRPr="00F84EDE" w:rsidTr="00F83EE3">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rsidR="00F83EE3" w:rsidRPr="00F83EE3" w:rsidRDefault="00F83EE3" w:rsidP="00F83EE3">
            <w:pPr>
              <w:pStyle w:val="acctfourfigures"/>
              <w:tabs>
                <w:tab w:val="clear" w:pos="765"/>
                <w:tab w:val="decimal" w:pos="967"/>
              </w:tabs>
              <w:spacing w:line="240" w:lineRule="exact"/>
              <w:ind w:left="-107" w:hanging="1"/>
              <w:rPr>
                <w:szCs w:val="22"/>
                <w:cs/>
                <w:lang w:val="en-US" w:bidi="th-TH"/>
              </w:rPr>
            </w:pPr>
            <w:r w:rsidRPr="00F83EE3">
              <w:rPr>
                <w:szCs w:val="22"/>
                <w:lang w:val="en-US" w:bidi="th-TH"/>
              </w:rPr>
              <w:t>1.60</w:t>
            </w:r>
          </w:p>
        </w:tc>
        <w:tc>
          <w:tcPr>
            <w:tcW w:w="147" w:type="pct"/>
          </w:tcPr>
          <w:p w:rsidR="00F83EE3" w:rsidRPr="00F83EE3" w:rsidRDefault="00F83EE3" w:rsidP="00F83EE3">
            <w:pPr>
              <w:pStyle w:val="acctfourfigures"/>
              <w:tabs>
                <w:tab w:val="clear" w:pos="765"/>
                <w:tab w:val="decimal" w:pos="864"/>
              </w:tabs>
              <w:spacing w:line="240" w:lineRule="atLeast"/>
              <w:ind w:left="-108" w:right="-108"/>
              <w:rPr>
                <w:szCs w:val="22"/>
              </w:rPr>
            </w:pPr>
          </w:p>
        </w:tc>
        <w:tc>
          <w:tcPr>
            <w:tcW w:w="884" w:type="pct"/>
          </w:tcPr>
          <w:p w:rsidR="00F83EE3" w:rsidRPr="00F83EE3" w:rsidRDefault="00F83EE3" w:rsidP="00F83EE3">
            <w:pPr>
              <w:pStyle w:val="acctfourfigures"/>
              <w:tabs>
                <w:tab w:val="clear" w:pos="765"/>
                <w:tab w:val="decimal" w:pos="1079"/>
              </w:tabs>
              <w:spacing w:line="240" w:lineRule="exact"/>
              <w:ind w:left="-108" w:right="-18"/>
              <w:rPr>
                <w:szCs w:val="22"/>
                <w:rtl/>
                <w:cs/>
              </w:rPr>
            </w:pPr>
            <w:r w:rsidRPr="00F83EE3">
              <w:rPr>
                <w:szCs w:val="22"/>
                <w:lang w:bidi="th-TH"/>
              </w:rPr>
              <w:t>49.01</w:t>
            </w:r>
          </w:p>
        </w:tc>
        <w:tc>
          <w:tcPr>
            <w:tcW w:w="197" w:type="pct"/>
          </w:tcPr>
          <w:p w:rsidR="00F83EE3" w:rsidRPr="00F83EE3" w:rsidRDefault="00F83EE3" w:rsidP="00F83EE3">
            <w:pPr>
              <w:pStyle w:val="acctfourfigures"/>
              <w:tabs>
                <w:tab w:val="clear" w:pos="765"/>
                <w:tab w:val="decimal" w:pos="864"/>
              </w:tabs>
              <w:spacing w:line="240" w:lineRule="atLeast"/>
              <w:ind w:right="-108"/>
              <w:rPr>
                <w:szCs w:val="22"/>
                <w:lang w:val="en-US" w:bidi="th-TH"/>
              </w:rPr>
            </w:pPr>
          </w:p>
        </w:tc>
        <w:tc>
          <w:tcPr>
            <w:tcW w:w="682" w:type="pct"/>
            <w:vAlign w:val="bottom"/>
          </w:tcPr>
          <w:p w:rsidR="00F83EE3" w:rsidRPr="00F83EE3" w:rsidRDefault="00F83EE3" w:rsidP="00F83EE3">
            <w:pPr>
              <w:pStyle w:val="acctfourfigures"/>
              <w:tabs>
                <w:tab w:val="clear" w:pos="765"/>
                <w:tab w:val="decimal" w:pos="882"/>
              </w:tabs>
              <w:spacing w:line="240" w:lineRule="exact"/>
              <w:ind w:left="-108" w:right="-18"/>
              <w:rPr>
                <w:szCs w:val="22"/>
                <w:lang w:bidi="th-TH"/>
              </w:rPr>
            </w:pPr>
            <w:r w:rsidRPr="00F83EE3">
              <w:rPr>
                <w:szCs w:val="22"/>
                <w:lang w:bidi="th-TH"/>
              </w:rPr>
              <w:t>0.45</w:t>
            </w:r>
          </w:p>
        </w:tc>
        <w:tc>
          <w:tcPr>
            <w:tcW w:w="137" w:type="pct"/>
            <w:vAlign w:val="bottom"/>
          </w:tcPr>
          <w:p w:rsidR="00F83EE3" w:rsidRPr="00F83EE3" w:rsidRDefault="00F83EE3" w:rsidP="00F83EE3">
            <w:pPr>
              <w:pStyle w:val="acctfourfigures"/>
              <w:tabs>
                <w:tab w:val="decimal" w:pos="902"/>
              </w:tabs>
              <w:spacing w:line="240" w:lineRule="atLeast"/>
              <w:jc w:val="center"/>
              <w:rPr>
                <w:szCs w:val="22"/>
              </w:rPr>
            </w:pPr>
          </w:p>
        </w:tc>
        <w:tc>
          <w:tcPr>
            <w:tcW w:w="842" w:type="pct"/>
          </w:tcPr>
          <w:p w:rsidR="00F83EE3" w:rsidRPr="00F83EE3" w:rsidRDefault="00F83EE3" w:rsidP="00F83EE3">
            <w:pPr>
              <w:pStyle w:val="acctfourfigures"/>
              <w:tabs>
                <w:tab w:val="clear" w:pos="765"/>
                <w:tab w:val="decimal" w:pos="1162"/>
              </w:tabs>
              <w:spacing w:line="240" w:lineRule="exact"/>
              <w:ind w:left="-108" w:right="-18"/>
              <w:rPr>
                <w:szCs w:val="22"/>
                <w:lang w:bidi="th-TH"/>
              </w:rPr>
            </w:pPr>
            <w:r w:rsidRPr="00F83EE3">
              <w:rPr>
                <w:szCs w:val="22"/>
                <w:lang w:bidi="th-TH"/>
              </w:rPr>
              <w:t>13.88</w:t>
            </w:r>
          </w:p>
        </w:tc>
      </w:tr>
      <w:tr w:rsidR="00F83EE3" w:rsidRPr="00F84EDE" w:rsidTr="00F83EE3">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A</w:t>
            </w:r>
            <w:r w:rsidRPr="00F83EE3">
              <w:rPr>
                <w:rFonts w:ascii="Times New Roman" w:hAnsi="Times New Roman"/>
                <w:sz w:val="22"/>
                <w:szCs w:val="22"/>
              </w:rPr>
              <w:t xml:space="preserve">ustralian </w:t>
            </w:r>
            <w:r>
              <w:rPr>
                <w:rFonts w:ascii="Times New Roman" w:hAnsi="Times New Roman"/>
                <w:sz w:val="22"/>
                <w:szCs w:val="22"/>
              </w:rPr>
              <w:t>D</w:t>
            </w:r>
            <w:r w:rsidRPr="00F83EE3">
              <w:rPr>
                <w:rFonts w:ascii="Times New Roman" w:hAnsi="Times New Roman"/>
                <w:sz w:val="22"/>
                <w:szCs w:val="22"/>
              </w:rPr>
              <w:t>ollar</w:t>
            </w:r>
            <w:r>
              <w:rPr>
                <w:rFonts w:ascii="Times New Roman" w:hAnsi="Times New Roman"/>
                <w:sz w:val="22"/>
                <w:szCs w:val="22"/>
              </w:rPr>
              <w:t>s</w:t>
            </w:r>
          </w:p>
        </w:tc>
        <w:tc>
          <w:tcPr>
            <w:tcW w:w="736" w:type="pct"/>
          </w:tcPr>
          <w:p w:rsidR="00F83EE3" w:rsidRPr="00F83EE3" w:rsidRDefault="00F83EE3" w:rsidP="00F83EE3">
            <w:pPr>
              <w:pStyle w:val="acctfourfigures"/>
              <w:tabs>
                <w:tab w:val="clear" w:pos="765"/>
                <w:tab w:val="decimal" w:pos="967"/>
              </w:tabs>
              <w:spacing w:line="240" w:lineRule="exact"/>
              <w:ind w:left="-107" w:hanging="1"/>
              <w:rPr>
                <w:szCs w:val="22"/>
                <w:cs/>
                <w:lang w:val="en-US" w:bidi="th-TH"/>
              </w:rPr>
            </w:pPr>
            <w:r w:rsidRPr="00F83EE3">
              <w:rPr>
                <w:szCs w:val="22"/>
                <w:lang w:val="en-US" w:bidi="th-TH"/>
              </w:rPr>
              <w:t>0.48</w:t>
            </w:r>
          </w:p>
        </w:tc>
        <w:tc>
          <w:tcPr>
            <w:tcW w:w="147" w:type="pct"/>
          </w:tcPr>
          <w:p w:rsidR="00F83EE3" w:rsidRPr="00F83EE3" w:rsidRDefault="00F83EE3" w:rsidP="00F83EE3">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rsidR="00F83EE3" w:rsidRPr="00F83EE3" w:rsidRDefault="00F83EE3" w:rsidP="00F83EE3">
            <w:pPr>
              <w:pStyle w:val="acctfourfigures"/>
              <w:tabs>
                <w:tab w:val="clear" w:pos="765"/>
                <w:tab w:val="decimal" w:pos="1079"/>
              </w:tabs>
              <w:spacing w:line="240" w:lineRule="exact"/>
              <w:ind w:left="-108" w:right="-18"/>
              <w:rPr>
                <w:szCs w:val="22"/>
                <w:rtl/>
                <w:cs/>
              </w:rPr>
            </w:pPr>
            <w:r w:rsidRPr="00F83EE3">
              <w:rPr>
                <w:szCs w:val="22"/>
                <w:lang w:bidi="th-TH"/>
              </w:rPr>
              <w:t>10.89</w:t>
            </w:r>
          </w:p>
        </w:tc>
        <w:tc>
          <w:tcPr>
            <w:tcW w:w="197" w:type="pct"/>
          </w:tcPr>
          <w:p w:rsidR="00F83EE3" w:rsidRPr="00F83EE3" w:rsidRDefault="00F83EE3" w:rsidP="00F83EE3">
            <w:pPr>
              <w:pStyle w:val="acctfourfigures"/>
              <w:tabs>
                <w:tab w:val="clear" w:pos="765"/>
                <w:tab w:val="decimal" w:pos="864"/>
              </w:tabs>
              <w:spacing w:line="240" w:lineRule="atLeast"/>
              <w:ind w:right="-108"/>
              <w:rPr>
                <w:szCs w:val="22"/>
                <w:lang w:val="en-US" w:bidi="th-TH"/>
              </w:rPr>
            </w:pPr>
          </w:p>
        </w:tc>
        <w:tc>
          <w:tcPr>
            <w:tcW w:w="682" w:type="pct"/>
            <w:vAlign w:val="bottom"/>
          </w:tcPr>
          <w:p w:rsidR="00F83EE3" w:rsidRPr="00F83EE3" w:rsidRDefault="00F83EE3" w:rsidP="00F83EE3">
            <w:pPr>
              <w:pStyle w:val="acctfourfigures"/>
              <w:tabs>
                <w:tab w:val="clear" w:pos="765"/>
                <w:tab w:val="decimal" w:pos="882"/>
              </w:tabs>
              <w:spacing w:line="240" w:lineRule="exact"/>
              <w:ind w:left="-108" w:right="-18"/>
              <w:rPr>
                <w:szCs w:val="22"/>
                <w:lang w:bidi="th-TH"/>
              </w:rPr>
            </w:pPr>
            <w:r w:rsidRPr="00F83EE3">
              <w:rPr>
                <w:szCs w:val="22"/>
                <w:lang w:bidi="th-TH"/>
              </w:rPr>
              <w:t>-</w:t>
            </w:r>
          </w:p>
        </w:tc>
        <w:tc>
          <w:tcPr>
            <w:tcW w:w="137" w:type="pct"/>
            <w:vAlign w:val="bottom"/>
          </w:tcPr>
          <w:p w:rsidR="00F83EE3" w:rsidRPr="00F83EE3" w:rsidRDefault="00F83EE3" w:rsidP="00F83EE3">
            <w:pPr>
              <w:pStyle w:val="acctfourfigures"/>
              <w:tabs>
                <w:tab w:val="decimal" w:pos="902"/>
              </w:tabs>
              <w:spacing w:line="240" w:lineRule="atLeast"/>
              <w:jc w:val="center"/>
              <w:rPr>
                <w:szCs w:val="22"/>
              </w:rPr>
            </w:pPr>
          </w:p>
        </w:tc>
        <w:tc>
          <w:tcPr>
            <w:tcW w:w="842" w:type="pct"/>
            <w:tcBorders>
              <w:bottom w:val="single" w:sz="4" w:space="0" w:color="auto"/>
            </w:tcBorders>
          </w:tcPr>
          <w:p w:rsidR="00F83EE3" w:rsidRPr="00F83EE3" w:rsidRDefault="00F83EE3" w:rsidP="00F83EE3">
            <w:pPr>
              <w:pStyle w:val="acctfourfigures"/>
              <w:tabs>
                <w:tab w:val="clear" w:pos="765"/>
                <w:tab w:val="decimal" w:pos="1162"/>
              </w:tabs>
              <w:spacing w:line="240" w:lineRule="exact"/>
              <w:ind w:left="-108" w:right="-18"/>
              <w:rPr>
                <w:szCs w:val="22"/>
                <w:lang w:bidi="th-TH"/>
              </w:rPr>
            </w:pPr>
            <w:r w:rsidRPr="00F83EE3">
              <w:rPr>
                <w:szCs w:val="22"/>
                <w:lang w:bidi="th-TH"/>
              </w:rPr>
              <w:t>-</w:t>
            </w:r>
          </w:p>
        </w:tc>
      </w:tr>
      <w:tr w:rsidR="00F83EE3" w:rsidRPr="00F84EDE" w:rsidTr="00F83EE3">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736" w:type="pct"/>
          </w:tcPr>
          <w:p w:rsidR="00F83EE3" w:rsidRPr="00F83EE3" w:rsidRDefault="00F83EE3" w:rsidP="00F83EE3">
            <w:pPr>
              <w:pStyle w:val="acctfourfigures"/>
              <w:tabs>
                <w:tab w:val="clear" w:pos="765"/>
                <w:tab w:val="decimal" w:pos="702"/>
              </w:tabs>
              <w:spacing w:line="240" w:lineRule="atLeast"/>
              <w:ind w:left="-108" w:right="-108"/>
              <w:rPr>
                <w:b/>
                <w:bCs/>
                <w:szCs w:val="22"/>
                <w:lang w:val="en-US" w:bidi="th-TH"/>
              </w:rPr>
            </w:pPr>
          </w:p>
        </w:tc>
        <w:tc>
          <w:tcPr>
            <w:tcW w:w="147" w:type="pct"/>
          </w:tcPr>
          <w:p w:rsidR="00F83EE3" w:rsidRPr="00F83EE3" w:rsidRDefault="00F83EE3" w:rsidP="00F83EE3">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rsidR="00F83EE3" w:rsidRPr="00F83EE3" w:rsidRDefault="00F83EE3" w:rsidP="00F83EE3">
            <w:pPr>
              <w:pStyle w:val="acctfourfigures"/>
              <w:tabs>
                <w:tab w:val="clear" w:pos="765"/>
                <w:tab w:val="decimal" w:pos="1079"/>
              </w:tabs>
              <w:spacing w:line="240" w:lineRule="exact"/>
              <w:ind w:left="-108" w:right="-18"/>
              <w:rPr>
                <w:b/>
                <w:bCs/>
                <w:szCs w:val="22"/>
                <w:lang w:bidi="th-TH"/>
              </w:rPr>
            </w:pPr>
            <w:r w:rsidRPr="00F83EE3">
              <w:rPr>
                <w:b/>
                <w:bCs/>
                <w:szCs w:val="22"/>
                <w:lang w:bidi="th-TH"/>
              </w:rPr>
              <w:t>461.39</w:t>
            </w:r>
          </w:p>
        </w:tc>
        <w:tc>
          <w:tcPr>
            <w:tcW w:w="197" w:type="pct"/>
          </w:tcPr>
          <w:p w:rsidR="00F83EE3" w:rsidRPr="00F83EE3" w:rsidRDefault="00F83EE3" w:rsidP="00F83EE3">
            <w:pPr>
              <w:pStyle w:val="acctfourfigures"/>
              <w:tabs>
                <w:tab w:val="clear" w:pos="765"/>
                <w:tab w:val="decimal" w:pos="864"/>
              </w:tabs>
              <w:spacing w:line="240" w:lineRule="atLeast"/>
              <w:ind w:right="-108"/>
              <w:rPr>
                <w:b/>
                <w:bCs/>
                <w:szCs w:val="22"/>
                <w:lang w:val="en-US" w:bidi="th-TH"/>
              </w:rPr>
            </w:pPr>
          </w:p>
        </w:tc>
        <w:tc>
          <w:tcPr>
            <w:tcW w:w="682" w:type="pct"/>
          </w:tcPr>
          <w:p w:rsidR="00F83EE3" w:rsidRPr="00F83EE3" w:rsidRDefault="00F83EE3" w:rsidP="00F83EE3">
            <w:pPr>
              <w:pStyle w:val="acctfourfigures"/>
              <w:tabs>
                <w:tab w:val="clear" w:pos="765"/>
                <w:tab w:val="decimal" w:pos="864"/>
              </w:tabs>
              <w:spacing w:line="240" w:lineRule="atLeast"/>
              <w:ind w:left="-108" w:right="-108"/>
              <w:rPr>
                <w:b/>
                <w:bCs/>
                <w:szCs w:val="22"/>
                <w:lang w:val="en-US" w:bidi="th-TH"/>
              </w:rPr>
            </w:pPr>
          </w:p>
        </w:tc>
        <w:tc>
          <w:tcPr>
            <w:tcW w:w="137" w:type="pct"/>
          </w:tcPr>
          <w:p w:rsidR="00F83EE3" w:rsidRPr="00F83EE3" w:rsidRDefault="00F83EE3" w:rsidP="00F83EE3">
            <w:pPr>
              <w:pStyle w:val="acctfourfigures"/>
              <w:tabs>
                <w:tab w:val="clear" w:pos="765"/>
                <w:tab w:val="decimal" w:pos="864"/>
              </w:tabs>
              <w:spacing w:line="240" w:lineRule="atLeast"/>
              <w:ind w:left="-108" w:right="-108"/>
              <w:rPr>
                <w:b/>
                <w:bCs/>
                <w:szCs w:val="22"/>
              </w:rPr>
            </w:pPr>
          </w:p>
        </w:tc>
        <w:tc>
          <w:tcPr>
            <w:tcW w:w="842" w:type="pct"/>
            <w:tcBorders>
              <w:top w:val="single" w:sz="4" w:space="0" w:color="auto"/>
              <w:bottom w:val="double" w:sz="4" w:space="0" w:color="auto"/>
            </w:tcBorders>
          </w:tcPr>
          <w:p w:rsidR="00F83EE3" w:rsidRPr="00F83EE3" w:rsidRDefault="00F83EE3" w:rsidP="00F83EE3">
            <w:pPr>
              <w:pStyle w:val="acctfourfigures"/>
              <w:tabs>
                <w:tab w:val="clear" w:pos="765"/>
                <w:tab w:val="decimal" w:pos="1162"/>
              </w:tabs>
              <w:spacing w:line="240" w:lineRule="exact"/>
              <w:ind w:left="-108" w:right="-18"/>
              <w:rPr>
                <w:b/>
                <w:bCs/>
                <w:szCs w:val="22"/>
                <w:lang w:bidi="th-TH"/>
              </w:rPr>
            </w:pPr>
            <w:r w:rsidRPr="00F83EE3">
              <w:rPr>
                <w:b/>
                <w:bCs/>
                <w:szCs w:val="22"/>
                <w:lang w:bidi="th-TH"/>
              </w:rPr>
              <w:t>23.62</w:t>
            </w:r>
          </w:p>
        </w:tc>
      </w:tr>
      <w:tr w:rsidR="00F83EE3" w:rsidRPr="00F84EDE" w:rsidTr="00F83EE3">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Borders>
              <w:top w:val="double" w:sz="4" w:space="0" w:color="auto"/>
            </w:tcBorders>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buy foreign currency</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rsidR="00F83EE3" w:rsidRPr="00F84EDE" w:rsidRDefault="00F83EE3" w:rsidP="00F83EE3">
            <w:pPr>
              <w:pStyle w:val="acctfourfigures"/>
              <w:tabs>
                <w:tab w:val="clear" w:pos="765"/>
                <w:tab w:val="decimal" w:pos="957"/>
              </w:tabs>
              <w:spacing w:line="240" w:lineRule="exact"/>
              <w:ind w:left="-107" w:hanging="1"/>
              <w:rPr>
                <w:szCs w:val="22"/>
              </w:rPr>
            </w:pPr>
            <w:r>
              <w:rPr>
                <w:szCs w:val="22"/>
              </w:rPr>
              <w:t>0.31</w:t>
            </w: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1079"/>
              </w:tabs>
              <w:spacing w:line="240" w:lineRule="exact"/>
              <w:ind w:left="-108" w:right="-18"/>
              <w:rPr>
                <w:szCs w:val="22"/>
              </w:rPr>
            </w:pPr>
            <w:r>
              <w:rPr>
                <w:szCs w:val="22"/>
              </w:rPr>
              <w:t>9.50</w:t>
            </w: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863"/>
              </w:tabs>
              <w:spacing w:line="240" w:lineRule="exact"/>
              <w:ind w:left="-108" w:right="-18"/>
              <w:rPr>
                <w:szCs w:val="22"/>
              </w:rPr>
            </w:pPr>
            <w:r>
              <w:rPr>
                <w:szCs w:val="22"/>
              </w:rPr>
              <w:t>0.30</w:t>
            </w: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1162"/>
              </w:tabs>
              <w:spacing w:line="240" w:lineRule="exact"/>
              <w:ind w:left="-108" w:right="-18"/>
              <w:rPr>
                <w:szCs w:val="22"/>
              </w:rPr>
            </w:pPr>
            <w:r>
              <w:rPr>
                <w:szCs w:val="22"/>
              </w:rPr>
              <w:t>8.97</w:t>
            </w:r>
          </w:p>
        </w:tc>
      </w:tr>
      <w:tr w:rsidR="00F83EE3" w:rsidRPr="00F84EDE" w:rsidTr="0066562D">
        <w:tc>
          <w:tcPr>
            <w:tcW w:w="1375" w:type="pct"/>
          </w:tcPr>
          <w:p w:rsidR="00F83EE3" w:rsidRPr="00F83EE3"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3EE3"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F83EE3">
              <w:rPr>
                <w:rFonts w:ascii="Times New Roman" w:hAnsi="Times New Roman"/>
                <w:b/>
                <w:bCs/>
                <w:i/>
                <w:iCs/>
                <w:sz w:val="22"/>
                <w:szCs w:val="22"/>
              </w:rPr>
              <w:t>At 31 December 2019</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rPr>
          <w:trHeight w:val="87"/>
        </w:trPr>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sell foreign currencies</w:t>
            </w:r>
          </w:p>
        </w:tc>
        <w:tc>
          <w:tcPr>
            <w:tcW w:w="736"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Japanese Yen</w:t>
            </w:r>
          </w:p>
        </w:tc>
        <w:tc>
          <w:tcPr>
            <w:tcW w:w="736" w:type="pct"/>
          </w:tcPr>
          <w:p w:rsidR="00F83EE3" w:rsidRPr="00F84EDE" w:rsidRDefault="00F83EE3" w:rsidP="00F83EE3">
            <w:pPr>
              <w:pStyle w:val="acctfourfigures"/>
              <w:tabs>
                <w:tab w:val="clear" w:pos="765"/>
                <w:tab w:val="decimal" w:pos="967"/>
              </w:tabs>
              <w:spacing w:line="240" w:lineRule="exact"/>
              <w:ind w:left="-107" w:hanging="1"/>
              <w:rPr>
                <w:szCs w:val="22"/>
                <w:lang w:val="en-US" w:bidi="th-TH"/>
              </w:rPr>
            </w:pPr>
            <w:r w:rsidRPr="00F84EDE">
              <w:rPr>
                <w:szCs w:val="22"/>
                <w:lang w:val="en-US" w:bidi="th-TH"/>
              </w:rPr>
              <w:t>1,729.37</w:t>
            </w:r>
          </w:p>
        </w:tc>
        <w:tc>
          <w:tcPr>
            <w:tcW w:w="147" w:type="pct"/>
          </w:tcPr>
          <w:p w:rsidR="00F83EE3" w:rsidRPr="00F84EDE" w:rsidRDefault="00F83EE3" w:rsidP="00F83EE3">
            <w:pPr>
              <w:pStyle w:val="acctfourfigures"/>
              <w:tabs>
                <w:tab w:val="clear" w:pos="765"/>
                <w:tab w:val="decimal" w:pos="864"/>
              </w:tabs>
              <w:spacing w:line="240" w:lineRule="exact"/>
              <w:ind w:left="-108" w:right="-110"/>
              <w:rPr>
                <w:szCs w:val="22"/>
              </w:rPr>
            </w:pPr>
          </w:p>
        </w:tc>
        <w:tc>
          <w:tcPr>
            <w:tcW w:w="884" w:type="pct"/>
          </w:tcPr>
          <w:p w:rsidR="00F83EE3" w:rsidRPr="00F84EDE" w:rsidRDefault="00F83EE3" w:rsidP="00F83EE3">
            <w:pPr>
              <w:pStyle w:val="acctfourfigures"/>
              <w:tabs>
                <w:tab w:val="clear" w:pos="765"/>
                <w:tab w:val="decimal" w:pos="1079"/>
              </w:tabs>
              <w:spacing w:line="240" w:lineRule="exact"/>
              <w:ind w:left="-108" w:right="-18"/>
              <w:rPr>
                <w:szCs w:val="22"/>
                <w:cs/>
                <w:lang w:bidi="th-TH"/>
              </w:rPr>
            </w:pPr>
            <w:r w:rsidRPr="00F84EDE">
              <w:rPr>
                <w:szCs w:val="22"/>
                <w:lang w:bidi="th-TH"/>
              </w:rPr>
              <w:t>470.87</w:t>
            </w:r>
          </w:p>
        </w:tc>
        <w:tc>
          <w:tcPr>
            <w:tcW w:w="197" w:type="pct"/>
          </w:tcPr>
          <w:p w:rsidR="00F83EE3" w:rsidRPr="00F84EDE" w:rsidRDefault="00F83EE3" w:rsidP="00F83EE3">
            <w:pPr>
              <w:pStyle w:val="acctfourfigures"/>
              <w:tabs>
                <w:tab w:val="clear" w:pos="765"/>
                <w:tab w:val="decimal" w:pos="864"/>
              </w:tabs>
              <w:spacing w:line="240" w:lineRule="exact"/>
              <w:ind w:right="-108"/>
              <w:rPr>
                <w:szCs w:val="22"/>
                <w:lang w:val="en-US" w:bidi="th-TH"/>
              </w:rPr>
            </w:pPr>
          </w:p>
        </w:tc>
        <w:tc>
          <w:tcPr>
            <w:tcW w:w="682" w:type="pct"/>
          </w:tcPr>
          <w:p w:rsidR="00F83EE3" w:rsidRPr="00F84EDE" w:rsidRDefault="00F83EE3" w:rsidP="00F83EE3">
            <w:pPr>
              <w:pStyle w:val="acctfourfigures"/>
              <w:tabs>
                <w:tab w:val="clear" w:pos="765"/>
                <w:tab w:val="decimal" w:pos="863"/>
              </w:tabs>
              <w:spacing w:line="240" w:lineRule="exact"/>
              <w:ind w:left="-108" w:right="-18"/>
              <w:rPr>
                <w:szCs w:val="22"/>
                <w:lang w:bidi="th-TH"/>
              </w:rPr>
            </w:pPr>
            <w:r w:rsidRPr="00F84EDE">
              <w:rPr>
                <w:szCs w:val="22"/>
                <w:lang w:bidi="th-TH"/>
              </w:rPr>
              <w:t>57.46</w:t>
            </w:r>
          </w:p>
        </w:tc>
        <w:tc>
          <w:tcPr>
            <w:tcW w:w="137" w:type="pct"/>
          </w:tcPr>
          <w:p w:rsidR="00F83EE3" w:rsidRPr="00F84EDE" w:rsidRDefault="00F83EE3" w:rsidP="00F83EE3">
            <w:pPr>
              <w:pStyle w:val="acctfourfigures"/>
              <w:tabs>
                <w:tab w:val="clear" w:pos="765"/>
                <w:tab w:val="decimal" w:pos="864"/>
              </w:tabs>
              <w:spacing w:line="240" w:lineRule="exact"/>
              <w:ind w:left="-108" w:right="-108"/>
              <w:rPr>
                <w:szCs w:val="22"/>
              </w:rPr>
            </w:pPr>
          </w:p>
        </w:tc>
        <w:tc>
          <w:tcPr>
            <w:tcW w:w="842" w:type="pct"/>
          </w:tcPr>
          <w:p w:rsidR="00F83EE3" w:rsidRPr="00F84EDE" w:rsidRDefault="00F83EE3" w:rsidP="00F83EE3">
            <w:pPr>
              <w:pStyle w:val="acctfourfigures"/>
              <w:tabs>
                <w:tab w:val="clear" w:pos="765"/>
                <w:tab w:val="decimal" w:pos="1162"/>
              </w:tabs>
              <w:spacing w:line="240" w:lineRule="exact"/>
              <w:ind w:left="-108" w:right="-18"/>
              <w:rPr>
                <w:szCs w:val="22"/>
                <w:lang w:bidi="th-TH"/>
              </w:rPr>
            </w:pPr>
            <w:r w:rsidRPr="00F84EDE">
              <w:rPr>
                <w:szCs w:val="22"/>
                <w:lang w:bidi="th-TH"/>
              </w:rPr>
              <w:t>15.65</w:t>
            </w: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rsidR="00F83EE3" w:rsidRPr="00F84EDE" w:rsidRDefault="00F83EE3" w:rsidP="00F83EE3">
            <w:pPr>
              <w:pStyle w:val="acctfourfigures"/>
              <w:tabs>
                <w:tab w:val="clear" w:pos="765"/>
                <w:tab w:val="decimal" w:pos="967"/>
              </w:tabs>
              <w:spacing w:line="240" w:lineRule="exact"/>
              <w:ind w:left="-108"/>
              <w:rPr>
                <w:szCs w:val="22"/>
                <w:cs/>
                <w:lang w:val="en-US" w:bidi="th-TH"/>
              </w:rPr>
            </w:pPr>
            <w:r w:rsidRPr="00F84EDE">
              <w:rPr>
                <w:szCs w:val="22"/>
                <w:lang w:val="en-US" w:bidi="th-TH"/>
              </w:rPr>
              <w:t>7.04</w:t>
            </w:r>
          </w:p>
        </w:tc>
        <w:tc>
          <w:tcPr>
            <w:tcW w:w="147" w:type="pct"/>
          </w:tcPr>
          <w:p w:rsidR="00F83EE3" w:rsidRPr="00F84EDE" w:rsidRDefault="00F83EE3" w:rsidP="00F83EE3">
            <w:pPr>
              <w:pStyle w:val="acctfourfigures"/>
              <w:tabs>
                <w:tab w:val="clear" w:pos="765"/>
                <w:tab w:val="decimal" w:pos="864"/>
              </w:tabs>
              <w:spacing w:line="240" w:lineRule="exact"/>
              <w:ind w:left="-108" w:right="-110"/>
              <w:rPr>
                <w:szCs w:val="22"/>
              </w:rPr>
            </w:pPr>
          </w:p>
        </w:tc>
        <w:tc>
          <w:tcPr>
            <w:tcW w:w="884" w:type="pct"/>
          </w:tcPr>
          <w:p w:rsidR="00F83EE3" w:rsidRPr="00F84EDE" w:rsidRDefault="00F83EE3" w:rsidP="00F83EE3">
            <w:pPr>
              <w:pStyle w:val="acctfourfigures"/>
              <w:tabs>
                <w:tab w:val="clear" w:pos="765"/>
                <w:tab w:val="decimal" w:pos="1079"/>
              </w:tabs>
              <w:spacing w:line="240" w:lineRule="exact"/>
              <w:ind w:left="-108" w:right="-18"/>
              <w:rPr>
                <w:szCs w:val="22"/>
                <w:cs/>
                <w:lang w:bidi="th-TH"/>
              </w:rPr>
            </w:pPr>
            <w:r w:rsidRPr="00F84EDE">
              <w:rPr>
                <w:szCs w:val="22"/>
                <w:lang w:bidi="th-TH"/>
              </w:rPr>
              <w:t>211.04</w:t>
            </w:r>
          </w:p>
        </w:tc>
        <w:tc>
          <w:tcPr>
            <w:tcW w:w="197" w:type="pct"/>
          </w:tcPr>
          <w:p w:rsidR="00F83EE3" w:rsidRPr="00F84EDE" w:rsidRDefault="00F83EE3" w:rsidP="00F83EE3">
            <w:pPr>
              <w:pStyle w:val="acctfourfigures"/>
              <w:tabs>
                <w:tab w:val="clear" w:pos="765"/>
                <w:tab w:val="decimal" w:pos="864"/>
              </w:tabs>
              <w:spacing w:line="240" w:lineRule="exact"/>
              <w:ind w:right="-108"/>
              <w:rPr>
                <w:szCs w:val="22"/>
                <w:lang w:bidi="th-TH"/>
              </w:rPr>
            </w:pPr>
          </w:p>
        </w:tc>
        <w:tc>
          <w:tcPr>
            <w:tcW w:w="682" w:type="pct"/>
          </w:tcPr>
          <w:p w:rsidR="00F83EE3" w:rsidRPr="00F84EDE" w:rsidRDefault="00F83EE3" w:rsidP="00F83EE3">
            <w:pPr>
              <w:pStyle w:val="acctfourfigures"/>
              <w:tabs>
                <w:tab w:val="clear" w:pos="765"/>
                <w:tab w:val="decimal" w:pos="863"/>
              </w:tabs>
              <w:spacing w:line="240" w:lineRule="exact"/>
              <w:ind w:right="-18"/>
              <w:rPr>
                <w:szCs w:val="22"/>
                <w:lang w:bidi="th-TH"/>
              </w:rPr>
            </w:pPr>
            <w:r w:rsidRPr="00F84EDE">
              <w:rPr>
                <w:szCs w:val="22"/>
                <w:lang w:bidi="th-TH"/>
              </w:rPr>
              <w:t>3.35</w:t>
            </w:r>
          </w:p>
        </w:tc>
        <w:tc>
          <w:tcPr>
            <w:tcW w:w="137" w:type="pct"/>
          </w:tcPr>
          <w:p w:rsidR="00F83EE3" w:rsidRPr="00F84EDE" w:rsidRDefault="00F83EE3" w:rsidP="00F83EE3">
            <w:pPr>
              <w:pStyle w:val="acctfourfigures"/>
              <w:tabs>
                <w:tab w:val="clear" w:pos="765"/>
                <w:tab w:val="decimal" w:pos="864"/>
              </w:tabs>
              <w:spacing w:line="240" w:lineRule="exact"/>
              <w:ind w:left="-108" w:right="-108"/>
              <w:rPr>
                <w:szCs w:val="22"/>
                <w:lang w:bidi="th-TH"/>
              </w:rPr>
            </w:pPr>
          </w:p>
        </w:tc>
        <w:tc>
          <w:tcPr>
            <w:tcW w:w="842" w:type="pct"/>
          </w:tcPr>
          <w:p w:rsidR="00F83EE3" w:rsidRPr="00F84EDE" w:rsidRDefault="00F83EE3" w:rsidP="00F83EE3">
            <w:pPr>
              <w:pStyle w:val="acctfourfigures"/>
              <w:tabs>
                <w:tab w:val="clear" w:pos="765"/>
                <w:tab w:val="decimal" w:pos="1162"/>
              </w:tabs>
              <w:spacing w:line="240" w:lineRule="exact"/>
              <w:ind w:left="-108" w:right="-18"/>
              <w:rPr>
                <w:szCs w:val="22"/>
                <w:lang w:bidi="th-TH"/>
              </w:rPr>
            </w:pPr>
            <w:r w:rsidRPr="00F84EDE">
              <w:rPr>
                <w:szCs w:val="22"/>
                <w:lang w:bidi="th-TH"/>
              </w:rPr>
              <w:t>100.33</w:t>
            </w: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736" w:type="pct"/>
          </w:tcPr>
          <w:p w:rsidR="00F83EE3" w:rsidRPr="00F84EDE" w:rsidRDefault="00F83EE3" w:rsidP="00F83EE3">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F83EE3" w:rsidRPr="00F84EDE" w:rsidRDefault="00F83EE3" w:rsidP="00F83EE3">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F83EE3" w:rsidRPr="00F84EDE" w:rsidRDefault="00F83EE3" w:rsidP="00F83EE3">
            <w:pPr>
              <w:pStyle w:val="acctfourfigures"/>
              <w:tabs>
                <w:tab w:val="clear" w:pos="765"/>
                <w:tab w:val="decimal" w:pos="1079"/>
              </w:tabs>
              <w:spacing w:line="240" w:lineRule="exact"/>
              <w:ind w:left="-108" w:right="-18"/>
              <w:rPr>
                <w:b/>
                <w:bCs/>
                <w:szCs w:val="22"/>
                <w:lang w:bidi="th-TH"/>
              </w:rPr>
            </w:pPr>
            <w:r w:rsidRPr="00F84EDE">
              <w:rPr>
                <w:b/>
                <w:bCs/>
                <w:szCs w:val="22"/>
                <w:lang w:bidi="th-TH"/>
              </w:rPr>
              <w:t>681.91</w:t>
            </w:r>
          </w:p>
        </w:tc>
        <w:tc>
          <w:tcPr>
            <w:tcW w:w="197" w:type="pct"/>
          </w:tcPr>
          <w:p w:rsidR="00F83EE3" w:rsidRPr="00F84EDE" w:rsidRDefault="00F83EE3" w:rsidP="00F83EE3">
            <w:pPr>
              <w:pStyle w:val="acctfourfigures"/>
              <w:tabs>
                <w:tab w:val="clear" w:pos="765"/>
                <w:tab w:val="decimal" w:pos="864"/>
              </w:tabs>
              <w:spacing w:line="240" w:lineRule="exact"/>
              <w:ind w:right="-108"/>
              <w:rPr>
                <w:b/>
                <w:bCs/>
                <w:szCs w:val="22"/>
                <w:lang w:val="en-US" w:bidi="th-TH"/>
              </w:rPr>
            </w:pPr>
          </w:p>
        </w:tc>
        <w:tc>
          <w:tcPr>
            <w:tcW w:w="682" w:type="pct"/>
          </w:tcPr>
          <w:p w:rsidR="00F83EE3" w:rsidRPr="00F84EDE" w:rsidRDefault="00F83EE3" w:rsidP="00F83EE3">
            <w:pPr>
              <w:pStyle w:val="acctfourfigures"/>
              <w:tabs>
                <w:tab w:val="clear" w:pos="765"/>
                <w:tab w:val="decimal" w:pos="788"/>
              </w:tabs>
              <w:spacing w:line="240" w:lineRule="exact"/>
              <w:ind w:left="-108" w:right="-108"/>
              <w:rPr>
                <w:b/>
                <w:bCs/>
                <w:szCs w:val="22"/>
                <w:lang w:val="en-US" w:bidi="th-TH"/>
              </w:rPr>
            </w:pPr>
          </w:p>
        </w:tc>
        <w:tc>
          <w:tcPr>
            <w:tcW w:w="137" w:type="pct"/>
          </w:tcPr>
          <w:p w:rsidR="00F83EE3" w:rsidRPr="00F84EDE" w:rsidRDefault="00F83EE3" w:rsidP="00F83EE3">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F83EE3" w:rsidRPr="00F84EDE" w:rsidRDefault="00F83EE3" w:rsidP="00F83EE3">
            <w:pPr>
              <w:pStyle w:val="acctfourfigures"/>
              <w:tabs>
                <w:tab w:val="clear" w:pos="765"/>
                <w:tab w:val="decimal" w:pos="1162"/>
              </w:tabs>
              <w:spacing w:line="240" w:lineRule="exact"/>
              <w:ind w:left="-108" w:right="-18"/>
              <w:rPr>
                <w:b/>
                <w:bCs/>
                <w:szCs w:val="22"/>
                <w:lang w:bidi="th-TH"/>
              </w:rPr>
            </w:pPr>
            <w:r w:rsidRPr="00F84EDE">
              <w:rPr>
                <w:b/>
                <w:bCs/>
                <w:szCs w:val="22"/>
                <w:lang w:bidi="th-TH"/>
              </w:rPr>
              <w:t>115.98</w:t>
            </w: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F83EE3" w:rsidRPr="00F84EDE" w:rsidRDefault="00F83EE3" w:rsidP="00F83EE3">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F83EE3" w:rsidRPr="00F84EDE" w:rsidRDefault="00F83EE3" w:rsidP="00F83EE3">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F83EE3" w:rsidRPr="00F84EDE" w:rsidRDefault="00F83EE3" w:rsidP="00F83EE3">
            <w:pPr>
              <w:pStyle w:val="acctfourfigures"/>
              <w:tabs>
                <w:tab w:val="clear" w:pos="765"/>
                <w:tab w:val="decimal" w:pos="1079"/>
              </w:tabs>
              <w:spacing w:line="240" w:lineRule="exact"/>
              <w:ind w:left="-108" w:right="-18"/>
              <w:rPr>
                <w:b/>
                <w:bCs/>
                <w:szCs w:val="22"/>
                <w:lang w:bidi="th-TH"/>
              </w:rPr>
            </w:pPr>
          </w:p>
        </w:tc>
        <w:tc>
          <w:tcPr>
            <w:tcW w:w="197" w:type="pct"/>
          </w:tcPr>
          <w:p w:rsidR="00F83EE3" w:rsidRPr="00F84EDE" w:rsidRDefault="00F83EE3" w:rsidP="00F83EE3">
            <w:pPr>
              <w:pStyle w:val="acctfourfigures"/>
              <w:tabs>
                <w:tab w:val="clear" w:pos="765"/>
                <w:tab w:val="decimal" w:pos="864"/>
              </w:tabs>
              <w:spacing w:line="240" w:lineRule="exact"/>
              <w:ind w:right="-108"/>
              <w:rPr>
                <w:b/>
                <w:bCs/>
                <w:szCs w:val="22"/>
                <w:lang w:val="en-US" w:bidi="th-TH"/>
              </w:rPr>
            </w:pPr>
          </w:p>
        </w:tc>
        <w:tc>
          <w:tcPr>
            <w:tcW w:w="682" w:type="pct"/>
          </w:tcPr>
          <w:p w:rsidR="00F83EE3" w:rsidRPr="00F84EDE" w:rsidRDefault="00F83EE3" w:rsidP="00F83EE3">
            <w:pPr>
              <w:pStyle w:val="acctfourfigures"/>
              <w:tabs>
                <w:tab w:val="clear" w:pos="765"/>
                <w:tab w:val="decimal" w:pos="788"/>
              </w:tabs>
              <w:spacing w:line="240" w:lineRule="exact"/>
              <w:ind w:left="-108" w:right="-108"/>
              <w:rPr>
                <w:b/>
                <w:bCs/>
                <w:szCs w:val="22"/>
                <w:lang w:val="en-US" w:bidi="th-TH"/>
              </w:rPr>
            </w:pPr>
          </w:p>
        </w:tc>
        <w:tc>
          <w:tcPr>
            <w:tcW w:w="137" w:type="pct"/>
          </w:tcPr>
          <w:p w:rsidR="00F83EE3" w:rsidRPr="00F84EDE" w:rsidRDefault="00F83EE3" w:rsidP="00F83EE3">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F83EE3" w:rsidRPr="00F84EDE" w:rsidRDefault="00F83EE3" w:rsidP="00F83EE3">
            <w:pPr>
              <w:pStyle w:val="acctfourfigures"/>
              <w:tabs>
                <w:tab w:val="clear" w:pos="765"/>
                <w:tab w:val="decimal" w:pos="1162"/>
              </w:tabs>
              <w:spacing w:line="240" w:lineRule="exact"/>
              <w:ind w:left="-108" w:right="-18"/>
              <w:rPr>
                <w:b/>
                <w:bCs/>
                <w:szCs w:val="22"/>
                <w:lang w:bidi="th-TH"/>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rsidR="00F83EE3" w:rsidRPr="00F84EDE" w:rsidRDefault="00F83EE3" w:rsidP="00F83EE3">
            <w:pPr>
              <w:pStyle w:val="acctfourfigures"/>
              <w:tabs>
                <w:tab w:val="clear" w:pos="765"/>
                <w:tab w:val="decimal" w:pos="967"/>
              </w:tabs>
              <w:spacing w:line="240" w:lineRule="exact"/>
              <w:ind w:left="-76"/>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rPr>
          <w:trHeight w:val="87"/>
        </w:trPr>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buy foreign currency</w:t>
            </w:r>
          </w:p>
        </w:tc>
        <w:tc>
          <w:tcPr>
            <w:tcW w:w="736" w:type="pct"/>
          </w:tcPr>
          <w:p w:rsidR="00F83EE3" w:rsidRPr="00F84EDE" w:rsidRDefault="00F83EE3" w:rsidP="00F83EE3">
            <w:pPr>
              <w:pStyle w:val="acctfourfigures"/>
              <w:tabs>
                <w:tab w:val="clear" w:pos="765"/>
                <w:tab w:val="decimal" w:pos="967"/>
              </w:tabs>
              <w:spacing w:line="240" w:lineRule="exact"/>
              <w:ind w:left="-76"/>
              <w:jc w:val="both"/>
              <w:rPr>
                <w:szCs w:val="22"/>
              </w:rPr>
            </w:pPr>
          </w:p>
        </w:tc>
        <w:tc>
          <w:tcPr>
            <w:tcW w:w="147" w:type="pct"/>
          </w:tcPr>
          <w:p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rsidTr="0066562D">
        <w:tc>
          <w:tcPr>
            <w:tcW w:w="1375" w:type="pct"/>
          </w:tcPr>
          <w:p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rsidR="00F83EE3" w:rsidRPr="00F84EDE" w:rsidRDefault="00F83EE3" w:rsidP="00F83EE3">
            <w:pPr>
              <w:pStyle w:val="acctfourfigures"/>
              <w:tabs>
                <w:tab w:val="clear" w:pos="765"/>
                <w:tab w:val="decimal" w:pos="967"/>
              </w:tabs>
              <w:spacing w:line="240" w:lineRule="exact"/>
              <w:ind w:left="-108"/>
              <w:rPr>
                <w:szCs w:val="22"/>
                <w:cs/>
                <w:lang w:val="en-US" w:bidi="th-TH"/>
              </w:rPr>
            </w:pPr>
            <w:r w:rsidRPr="00F84EDE">
              <w:rPr>
                <w:szCs w:val="22"/>
                <w:lang w:val="en-US" w:bidi="th-TH"/>
              </w:rPr>
              <w:t>0.22</w:t>
            </w:r>
          </w:p>
        </w:tc>
        <w:tc>
          <w:tcPr>
            <w:tcW w:w="147" w:type="pct"/>
          </w:tcPr>
          <w:p w:rsidR="00F83EE3" w:rsidRPr="00F84EDE" w:rsidRDefault="00F83EE3" w:rsidP="00F83EE3">
            <w:pPr>
              <w:pStyle w:val="acctfourfigures"/>
              <w:tabs>
                <w:tab w:val="clear" w:pos="765"/>
                <w:tab w:val="decimal" w:pos="864"/>
              </w:tabs>
              <w:spacing w:line="240" w:lineRule="exact"/>
              <w:ind w:left="-108" w:right="-110"/>
              <w:rPr>
                <w:szCs w:val="22"/>
              </w:rPr>
            </w:pPr>
          </w:p>
        </w:tc>
        <w:tc>
          <w:tcPr>
            <w:tcW w:w="884" w:type="pct"/>
          </w:tcPr>
          <w:p w:rsidR="00F83EE3" w:rsidRPr="00F84EDE" w:rsidRDefault="00F83EE3" w:rsidP="00F83EE3">
            <w:pPr>
              <w:pStyle w:val="acctfourfigures"/>
              <w:tabs>
                <w:tab w:val="clear" w:pos="765"/>
                <w:tab w:val="decimal" w:pos="1079"/>
              </w:tabs>
              <w:spacing w:line="240" w:lineRule="exact"/>
              <w:ind w:left="-108" w:right="-18"/>
              <w:rPr>
                <w:szCs w:val="22"/>
                <w:cs/>
                <w:lang w:bidi="th-TH"/>
              </w:rPr>
            </w:pPr>
            <w:r w:rsidRPr="00F84EDE">
              <w:rPr>
                <w:szCs w:val="22"/>
                <w:lang w:bidi="th-TH"/>
              </w:rPr>
              <w:t>6.66</w:t>
            </w:r>
          </w:p>
        </w:tc>
        <w:tc>
          <w:tcPr>
            <w:tcW w:w="197" w:type="pct"/>
          </w:tcPr>
          <w:p w:rsidR="00F83EE3" w:rsidRPr="00F84EDE" w:rsidRDefault="00F83EE3" w:rsidP="00F83EE3">
            <w:pPr>
              <w:pStyle w:val="acctfourfigures"/>
              <w:tabs>
                <w:tab w:val="clear" w:pos="765"/>
                <w:tab w:val="decimal" w:pos="864"/>
              </w:tabs>
              <w:spacing w:line="240" w:lineRule="exact"/>
              <w:ind w:right="-108"/>
              <w:rPr>
                <w:szCs w:val="22"/>
                <w:lang w:bidi="th-TH"/>
              </w:rPr>
            </w:pPr>
          </w:p>
        </w:tc>
        <w:tc>
          <w:tcPr>
            <w:tcW w:w="682" w:type="pct"/>
          </w:tcPr>
          <w:p w:rsidR="00F83EE3" w:rsidRPr="00F84EDE" w:rsidRDefault="00F83EE3" w:rsidP="00F83EE3">
            <w:pPr>
              <w:pStyle w:val="acctfourfigures"/>
              <w:tabs>
                <w:tab w:val="clear" w:pos="765"/>
                <w:tab w:val="decimal" w:pos="863"/>
              </w:tabs>
              <w:spacing w:line="240" w:lineRule="exact"/>
              <w:ind w:right="-18"/>
              <w:rPr>
                <w:szCs w:val="22"/>
                <w:lang w:bidi="th-TH"/>
              </w:rPr>
            </w:pPr>
            <w:r w:rsidRPr="00F84EDE">
              <w:rPr>
                <w:szCs w:val="22"/>
                <w:lang w:bidi="th-TH"/>
              </w:rPr>
              <w:t>0.22</w:t>
            </w:r>
          </w:p>
        </w:tc>
        <w:tc>
          <w:tcPr>
            <w:tcW w:w="137" w:type="pct"/>
          </w:tcPr>
          <w:p w:rsidR="00F83EE3" w:rsidRPr="00F84EDE" w:rsidRDefault="00F83EE3" w:rsidP="00F83EE3">
            <w:pPr>
              <w:pStyle w:val="acctfourfigures"/>
              <w:tabs>
                <w:tab w:val="clear" w:pos="765"/>
                <w:tab w:val="decimal" w:pos="864"/>
              </w:tabs>
              <w:spacing w:line="240" w:lineRule="exact"/>
              <w:ind w:left="-108" w:right="-108"/>
              <w:rPr>
                <w:szCs w:val="22"/>
                <w:lang w:bidi="th-TH"/>
              </w:rPr>
            </w:pPr>
          </w:p>
        </w:tc>
        <w:tc>
          <w:tcPr>
            <w:tcW w:w="842" w:type="pct"/>
          </w:tcPr>
          <w:p w:rsidR="00F83EE3" w:rsidRPr="00F84EDE" w:rsidRDefault="00F83EE3" w:rsidP="00F83EE3">
            <w:pPr>
              <w:pStyle w:val="acctfourfigures"/>
              <w:tabs>
                <w:tab w:val="clear" w:pos="765"/>
                <w:tab w:val="decimal" w:pos="1162"/>
              </w:tabs>
              <w:spacing w:line="240" w:lineRule="exact"/>
              <w:ind w:left="-108" w:right="-18"/>
              <w:rPr>
                <w:szCs w:val="22"/>
                <w:lang w:bidi="th-TH"/>
              </w:rPr>
            </w:pPr>
            <w:r w:rsidRPr="00F84EDE">
              <w:rPr>
                <w:szCs w:val="22"/>
                <w:lang w:bidi="th-TH"/>
              </w:rPr>
              <w:t>6.66</w:t>
            </w:r>
          </w:p>
        </w:tc>
      </w:tr>
    </w:tbl>
    <w:p w:rsidR="005B4B7E" w:rsidRPr="00F84EDE" w:rsidRDefault="005B4B7E"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0335A8" w:rsidRPr="00F84EDE" w:rsidRDefault="002723A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sidRPr="00F84EDE">
        <w:rPr>
          <w:rFonts w:ascii="Times New Roman" w:hAnsi="Times New Roman"/>
          <w:b/>
          <w:bCs/>
          <w:sz w:val="24"/>
          <w:szCs w:val="24"/>
        </w:rPr>
        <w:t>3</w:t>
      </w:r>
      <w:r w:rsidR="00F83EE3">
        <w:rPr>
          <w:rFonts w:ascii="Times New Roman" w:hAnsi="Times New Roman"/>
          <w:b/>
          <w:bCs/>
          <w:sz w:val="24"/>
          <w:szCs w:val="24"/>
        </w:rPr>
        <w:t>3</w:t>
      </w:r>
      <w:r w:rsidR="000335A8" w:rsidRPr="00F84EDE">
        <w:rPr>
          <w:rFonts w:ascii="Times New Roman" w:hAnsi="Times New Roman"/>
          <w:b/>
          <w:bCs/>
          <w:sz w:val="24"/>
          <w:szCs w:val="24"/>
        </w:rPr>
        <w:tab/>
        <w:t>Contingent liabilities</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F84EDE" w:rsidRDefault="000335A8" w:rsidP="006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F84EDE">
        <w:rPr>
          <w:rFonts w:ascii="Times New Roman" w:hAnsi="Times New Roman"/>
          <w:sz w:val="22"/>
          <w:szCs w:val="22"/>
        </w:rPr>
        <w:t>As at 31 December 20</w:t>
      </w:r>
      <w:r w:rsidR="00605B9A">
        <w:rPr>
          <w:rFonts w:ascii="Times New Roman" w:hAnsi="Times New Roman"/>
          <w:sz w:val="22"/>
          <w:szCs w:val="22"/>
        </w:rPr>
        <w:t>20</w:t>
      </w:r>
      <w:r w:rsidRPr="00F84EDE">
        <w:rPr>
          <w:rFonts w:ascii="Times New Roman" w:hAnsi="Times New Roman"/>
          <w:sz w:val="22"/>
          <w:szCs w:val="22"/>
        </w:rPr>
        <w:t>, the Group had contingent liabilities for</w:t>
      </w:r>
      <w:r w:rsidR="00605B9A">
        <w:rPr>
          <w:rFonts w:ascii="Times New Roman" w:hAnsi="Times New Roman"/>
          <w:sz w:val="22"/>
          <w:szCs w:val="22"/>
        </w:rPr>
        <w:t xml:space="preserve"> </w:t>
      </w:r>
      <w:r w:rsidR="00CB6B6C">
        <w:rPr>
          <w:rFonts w:ascii="Times New Roman" w:hAnsi="Times New Roman"/>
          <w:sz w:val="22"/>
          <w:szCs w:val="22"/>
        </w:rPr>
        <w:t>joint guarantee for credit facilities which financial institution extended to certain subsidiaries</w:t>
      </w:r>
      <w:r w:rsidRPr="00F84EDE">
        <w:rPr>
          <w:rFonts w:ascii="Times New Roman" w:hAnsi="Times New Roman"/>
          <w:sz w:val="22"/>
          <w:szCs w:val="22"/>
        </w:rPr>
        <w:t xml:space="preserve"> totaling app</w:t>
      </w:r>
      <w:r w:rsidR="00FA2B5A" w:rsidRPr="00F84EDE">
        <w:rPr>
          <w:rFonts w:ascii="Times New Roman" w:hAnsi="Times New Roman"/>
          <w:sz w:val="22"/>
          <w:szCs w:val="22"/>
        </w:rPr>
        <w:t>roximately Baht</w:t>
      </w:r>
      <w:r w:rsidR="00EE18B4" w:rsidRPr="00F84EDE">
        <w:rPr>
          <w:rFonts w:ascii="Times New Roman" w:hAnsi="Times New Roman"/>
          <w:sz w:val="22"/>
          <w:szCs w:val="22"/>
        </w:rPr>
        <w:t xml:space="preserve"> </w:t>
      </w:r>
      <w:r w:rsidR="00605B9A">
        <w:rPr>
          <w:rFonts w:ascii="Times New Roman" w:hAnsi="Times New Roman"/>
          <w:sz w:val="22"/>
          <w:szCs w:val="22"/>
        </w:rPr>
        <w:t>1,379.1</w:t>
      </w:r>
      <w:r w:rsidR="00EE18B4" w:rsidRPr="00F84EDE">
        <w:rPr>
          <w:rFonts w:ascii="Times New Roman" w:hAnsi="Times New Roman"/>
          <w:sz w:val="22"/>
          <w:szCs w:val="22"/>
        </w:rPr>
        <w:t xml:space="preserve"> </w:t>
      </w:r>
      <w:r w:rsidRPr="00F84EDE">
        <w:rPr>
          <w:rFonts w:ascii="Times New Roman" w:hAnsi="Times New Roman"/>
          <w:sz w:val="22"/>
          <w:szCs w:val="22"/>
        </w:rPr>
        <w:t>million</w:t>
      </w:r>
      <w:r w:rsidR="00605B9A">
        <w:rPr>
          <w:rFonts w:ascii="Times New Roman" w:hAnsi="Times New Roman"/>
          <w:sz w:val="22"/>
          <w:szCs w:val="22"/>
        </w:rPr>
        <w:t xml:space="preserve"> </w:t>
      </w:r>
      <w:r w:rsidRPr="00F84EDE">
        <w:rPr>
          <w:rFonts w:ascii="Times New Roman" w:hAnsi="Times New Roman"/>
          <w:sz w:val="22"/>
          <w:szCs w:val="22"/>
        </w:rPr>
        <w:t xml:space="preserve">and </w:t>
      </w:r>
      <w:r w:rsidR="00605B9A">
        <w:rPr>
          <w:rFonts w:ascii="Times New Roman" w:hAnsi="Times New Roman"/>
          <w:sz w:val="22"/>
          <w:szCs w:val="22"/>
        </w:rPr>
        <w:t>USD</w:t>
      </w:r>
      <w:r w:rsidR="00EE18B4" w:rsidRPr="00F84EDE">
        <w:rPr>
          <w:rFonts w:ascii="Times New Roman" w:hAnsi="Times New Roman"/>
          <w:sz w:val="22"/>
          <w:szCs w:val="22"/>
        </w:rPr>
        <w:t xml:space="preserve"> </w:t>
      </w:r>
      <w:r w:rsidR="00605B9A">
        <w:rPr>
          <w:rFonts w:ascii="Times New Roman" w:hAnsi="Times New Roman"/>
          <w:sz w:val="22"/>
          <w:szCs w:val="22"/>
        </w:rPr>
        <w:t>5.</w:t>
      </w:r>
      <w:r w:rsidR="00EE18B4" w:rsidRPr="00F84EDE">
        <w:rPr>
          <w:rFonts w:ascii="Times New Roman" w:hAnsi="Times New Roman"/>
          <w:sz w:val="22"/>
          <w:szCs w:val="22"/>
        </w:rPr>
        <w:t xml:space="preserve">0 </w:t>
      </w:r>
      <w:r w:rsidRPr="00F84EDE">
        <w:rPr>
          <w:rFonts w:ascii="Times New Roman" w:hAnsi="Times New Roman"/>
          <w:sz w:val="22"/>
          <w:szCs w:val="22"/>
        </w:rPr>
        <w:t>million.</w:t>
      </w:r>
    </w:p>
    <w:p w:rsidR="005B1DA8" w:rsidRPr="00F84EDE" w:rsidRDefault="005B1DA8" w:rsidP="000335A8">
      <w:pPr>
        <w:pStyle w:val="BodyText2"/>
        <w:tabs>
          <w:tab w:val="clear" w:pos="540"/>
        </w:tabs>
        <w:ind w:left="1080" w:hanging="540"/>
        <w:jc w:val="both"/>
        <w:rPr>
          <w:rFonts w:ascii="Times New Roman" w:hAnsi="Times New Roman"/>
          <w:sz w:val="22"/>
          <w:szCs w:val="22"/>
        </w:rPr>
      </w:pPr>
    </w:p>
    <w:p w:rsidR="00967EB7" w:rsidRPr="00F84EDE" w:rsidRDefault="002723A7" w:rsidP="0096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sidRPr="00F84EDE">
        <w:rPr>
          <w:rFonts w:ascii="Times New Roman" w:hAnsi="Times New Roman"/>
          <w:b/>
          <w:bCs/>
          <w:sz w:val="24"/>
          <w:szCs w:val="24"/>
        </w:rPr>
        <w:t>3</w:t>
      </w:r>
      <w:r w:rsidR="00605B9A">
        <w:rPr>
          <w:rFonts w:ascii="Times New Roman" w:hAnsi="Times New Roman"/>
          <w:b/>
          <w:bCs/>
          <w:sz w:val="24"/>
          <w:szCs w:val="24"/>
        </w:rPr>
        <w:t>4</w:t>
      </w:r>
      <w:r w:rsidR="005B1DA8" w:rsidRPr="00F84EDE">
        <w:rPr>
          <w:rFonts w:ascii="Times New Roman" w:hAnsi="Times New Roman"/>
          <w:b/>
          <w:bCs/>
          <w:sz w:val="24"/>
          <w:szCs w:val="24"/>
        </w:rPr>
        <w:tab/>
      </w:r>
      <w:r w:rsidR="001A1829" w:rsidRPr="00F84EDE">
        <w:rPr>
          <w:rFonts w:ascii="Times New Roman" w:hAnsi="Times New Roman"/>
          <w:b/>
          <w:bCs/>
          <w:sz w:val="24"/>
          <w:szCs w:val="24"/>
        </w:rPr>
        <w:t>Event</w:t>
      </w:r>
      <w:r w:rsidR="00967EB7" w:rsidRPr="00F84EDE">
        <w:rPr>
          <w:rFonts w:ascii="Times New Roman" w:hAnsi="Times New Roman"/>
          <w:b/>
          <w:bCs/>
          <w:sz w:val="24"/>
          <w:szCs w:val="24"/>
        </w:rPr>
        <w:t xml:space="preserve"> after the reporting period</w:t>
      </w:r>
    </w:p>
    <w:p w:rsidR="005B1DA8" w:rsidRPr="00F84EDE" w:rsidRDefault="005B1DA8" w:rsidP="000335A8">
      <w:pPr>
        <w:pStyle w:val="BodyText2"/>
        <w:tabs>
          <w:tab w:val="clear" w:pos="540"/>
        </w:tabs>
        <w:ind w:left="1080" w:hanging="540"/>
        <w:jc w:val="both"/>
        <w:rPr>
          <w:rFonts w:ascii="Times New Roman" w:hAnsi="Times New Roman"/>
          <w:sz w:val="22"/>
          <w:szCs w:val="22"/>
        </w:rPr>
      </w:pPr>
    </w:p>
    <w:p w:rsidR="005B1DA8" w:rsidRPr="00F84EDE" w:rsidRDefault="005B1DA8" w:rsidP="005B1DA8">
      <w:pPr>
        <w:pStyle w:val="NormalWeb"/>
        <w:spacing w:before="0" w:beforeAutospacing="0" w:after="0" w:afterAutospacing="0"/>
        <w:ind w:left="540"/>
        <w:jc w:val="both"/>
        <w:rPr>
          <w:rFonts w:eastAsia="Times New Roman"/>
          <w:sz w:val="22"/>
          <w:szCs w:val="22"/>
        </w:rPr>
      </w:pPr>
      <w:r w:rsidRPr="00F84EDE">
        <w:rPr>
          <w:rFonts w:eastAsia="Times New Roman"/>
          <w:sz w:val="22"/>
          <w:szCs w:val="22"/>
        </w:rPr>
        <w:t>At the Board of Director</w:t>
      </w:r>
      <w:r w:rsidR="00FF09A6" w:rsidRPr="00F84EDE">
        <w:rPr>
          <w:rFonts w:eastAsia="Times New Roman"/>
          <w:sz w:val="22"/>
          <w:szCs w:val="22"/>
        </w:rPr>
        <w:t>s</w:t>
      </w:r>
      <w:r w:rsidRPr="00F84EDE">
        <w:rPr>
          <w:rFonts w:eastAsia="Times New Roman"/>
          <w:sz w:val="22"/>
          <w:szCs w:val="22"/>
        </w:rPr>
        <w:t xml:space="preserve"> meeting of the Company held on </w:t>
      </w:r>
      <w:r w:rsidR="00F81FA6" w:rsidRPr="00F84EDE">
        <w:rPr>
          <w:rFonts w:eastAsia="Times New Roman"/>
          <w:sz w:val="22"/>
          <w:szCs w:val="22"/>
        </w:rPr>
        <w:t>2</w:t>
      </w:r>
      <w:r w:rsidR="00605B9A">
        <w:rPr>
          <w:rFonts w:eastAsia="Times New Roman"/>
          <w:sz w:val="22"/>
          <w:szCs w:val="22"/>
        </w:rPr>
        <w:t>4</w:t>
      </w:r>
      <w:r w:rsidR="00690E6A" w:rsidRPr="00F84EDE">
        <w:rPr>
          <w:rFonts w:eastAsia="Times New Roman"/>
          <w:sz w:val="22"/>
          <w:szCs w:val="22"/>
        </w:rPr>
        <w:t xml:space="preserve"> February 20</w:t>
      </w:r>
      <w:r w:rsidR="00BD0641" w:rsidRPr="00F84EDE">
        <w:rPr>
          <w:rFonts w:eastAsia="Times New Roman"/>
          <w:sz w:val="22"/>
          <w:szCs w:val="22"/>
        </w:rPr>
        <w:t>2</w:t>
      </w:r>
      <w:r w:rsidR="00605B9A">
        <w:rPr>
          <w:rFonts w:eastAsia="Times New Roman"/>
          <w:sz w:val="22"/>
          <w:szCs w:val="22"/>
        </w:rPr>
        <w:t>1</w:t>
      </w:r>
      <w:r w:rsidRPr="00F84EDE">
        <w:rPr>
          <w:rFonts w:eastAsia="Times New Roman"/>
          <w:sz w:val="22"/>
          <w:szCs w:val="22"/>
        </w:rPr>
        <w:t>, the Board approved the appropriation of dividends based on the op</w:t>
      </w:r>
      <w:r w:rsidR="00B667FB" w:rsidRPr="00F84EDE">
        <w:rPr>
          <w:rFonts w:eastAsia="Times New Roman"/>
          <w:sz w:val="22"/>
          <w:szCs w:val="22"/>
        </w:rPr>
        <w:t>erating profit for the year 20</w:t>
      </w:r>
      <w:r w:rsidR="00605B9A">
        <w:rPr>
          <w:rFonts w:eastAsia="Times New Roman"/>
          <w:sz w:val="22"/>
          <w:szCs w:val="22"/>
        </w:rPr>
        <w:t>20</w:t>
      </w:r>
      <w:r w:rsidRPr="00F84EDE">
        <w:rPr>
          <w:rFonts w:eastAsia="Times New Roman"/>
          <w:sz w:val="22"/>
          <w:szCs w:val="22"/>
        </w:rPr>
        <w:t xml:space="preserve"> of Baht </w:t>
      </w:r>
      <w:r w:rsidR="00DD3AAB">
        <w:rPr>
          <w:rFonts w:eastAsia="Times New Roman"/>
          <w:sz w:val="22"/>
          <w:szCs w:val="22"/>
        </w:rPr>
        <w:t>0.3272</w:t>
      </w:r>
      <w:r w:rsidRPr="00F84EDE">
        <w:rPr>
          <w:rFonts w:eastAsia="Times New Roman"/>
          <w:sz w:val="22"/>
          <w:szCs w:val="22"/>
        </w:rPr>
        <w:t xml:space="preserve"> per share, amounting to Baht </w:t>
      </w:r>
      <w:r w:rsidR="00C7193E">
        <w:rPr>
          <w:rFonts w:eastAsia="Times New Roman"/>
          <w:sz w:val="22"/>
          <w:szCs w:val="22"/>
        </w:rPr>
        <w:t>88.34</w:t>
      </w:r>
      <w:r w:rsidR="00BD0641" w:rsidRPr="00F84EDE">
        <w:rPr>
          <w:rFonts w:eastAsia="Times New Roman"/>
          <w:sz w:val="22"/>
          <w:szCs w:val="22"/>
        </w:rPr>
        <w:t xml:space="preserve"> </w:t>
      </w:r>
      <w:r w:rsidRPr="00DD3AAB">
        <w:rPr>
          <w:rFonts w:eastAsia="Times New Roman"/>
          <w:sz w:val="22"/>
          <w:szCs w:val="22"/>
        </w:rPr>
        <w:t>million.</w:t>
      </w:r>
      <w:r w:rsidR="008634B4" w:rsidRPr="00DD3AAB">
        <w:rPr>
          <w:rFonts w:eastAsia="Times New Roman"/>
          <w:sz w:val="22"/>
          <w:szCs w:val="22"/>
        </w:rPr>
        <w:t xml:space="preserve"> The</w:t>
      </w:r>
      <w:r w:rsidR="00690E6A" w:rsidRPr="00DD3AAB">
        <w:rPr>
          <w:rFonts w:eastAsia="Times New Roman"/>
          <w:sz w:val="22"/>
          <w:szCs w:val="22"/>
        </w:rPr>
        <w:t xml:space="preserve"> dividend is subject to app</w:t>
      </w:r>
      <w:r w:rsidR="00F22322" w:rsidRPr="00DD3AAB">
        <w:rPr>
          <w:rFonts w:eastAsia="Times New Roman"/>
          <w:sz w:val="22"/>
          <w:szCs w:val="22"/>
        </w:rPr>
        <w:t>rove</w:t>
      </w:r>
      <w:r w:rsidR="008634B4" w:rsidRPr="00DD3AAB">
        <w:rPr>
          <w:rFonts w:eastAsia="Times New Roman"/>
          <w:sz w:val="22"/>
          <w:szCs w:val="22"/>
        </w:rPr>
        <w:t xml:space="preserve"> by the shareholders at the annual general meeting to </w:t>
      </w:r>
      <w:r w:rsidR="00690E6A" w:rsidRPr="00DD3AAB">
        <w:rPr>
          <w:rFonts w:eastAsia="Times New Roman"/>
          <w:sz w:val="22"/>
          <w:szCs w:val="22"/>
        </w:rPr>
        <w:t>be held</w:t>
      </w:r>
      <w:r w:rsidR="005F0E5D" w:rsidRPr="00DD3AAB">
        <w:rPr>
          <w:rFonts w:eastAsia="Times New Roman"/>
          <w:sz w:val="22"/>
          <w:szCs w:val="22"/>
        </w:rPr>
        <w:t xml:space="preserve"> </w:t>
      </w:r>
      <w:r w:rsidR="005C3CC6" w:rsidRPr="00DD3AAB">
        <w:rPr>
          <w:rFonts w:eastAsia="Times New Roman"/>
          <w:sz w:val="22"/>
          <w:szCs w:val="22"/>
        </w:rPr>
        <w:t>i</w:t>
      </w:r>
      <w:r w:rsidR="005F0E5D" w:rsidRPr="00DD3AAB">
        <w:rPr>
          <w:rFonts w:eastAsia="Times New Roman"/>
          <w:sz w:val="22"/>
          <w:szCs w:val="22"/>
        </w:rPr>
        <w:t xml:space="preserve">n </w:t>
      </w:r>
      <w:r w:rsidR="00167D4A" w:rsidRPr="00DD3AAB">
        <w:rPr>
          <w:rFonts w:eastAsia="Times New Roman"/>
          <w:sz w:val="22"/>
          <w:szCs w:val="22"/>
        </w:rPr>
        <w:t>April 20</w:t>
      </w:r>
      <w:r w:rsidR="00BD0641" w:rsidRPr="00DD3AAB">
        <w:rPr>
          <w:rFonts w:eastAsia="Times New Roman"/>
          <w:sz w:val="22"/>
          <w:szCs w:val="22"/>
        </w:rPr>
        <w:t>2</w:t>
      </w:r>
      <w:r w:rsidR="00CB6B6C" w:rsidRPr="00DD3AAB">
        <w:rPr>
          <w:rFonts w:eastAsia="Times New Roman"/>
          <w:sz w:val="22"/>
          <w:szCs w:val="22"/>
        </w:rPr>
        <w:t>1</w:t>
      </w:r>
      <w:r w:rsidR="008634B4" w:rsidRPr="00DD3AAB">
        <w:rPr>
          <w:rFonts w:eastAsia="Times New Roman"/>
          <w:sz w:val="22"/>
          <w:szCs w:val="22"/>
        </w:rPr>
        <w:t>.</w:t>
      </w:r>
    </w:p>
    <w:p w:rsidR="00823413" w:rsidRPr="00F84EDE" w:rsidRDefault="002F30B0" w:rsidP="00605B9A">
      <w:pPr>
        <w:jc w:val="both"/>
        <w:rPr>
          <w:rFonts w:ascii="Times New Roman" w:hAnsi="Times New Roman"/>
          <w:sz w:val="22"/>
          <w:szCs w:val="22"/>
        </w:rPr>
      </w:pPr>
      <w:r w:rsidRPr="00F84EDE">
        <w:rPr>
          <w:rFonts w:ascii="Times New Roman" w:hAnsi="Times New Roman"/>
          <w:b/>
          <w:bCs/>
          <w:sz w:val="24"/>
          <w:szCs w:val="24"/>
        </w:rPr>
        <w:t xml:space="preserve">  </w:t>
      </w:r>
      <w:r w:rsidR="00863EDD" w:rsidRPr="00F84EDE">
        <w:rPr>
          <w:rFonts w:ascii="Times New Roman" w:hAnsi="Times New Roman"/>
          <w:sz w:val="22"/>
          <w:szCs w:val="22"/>
        </w:rPr>
        <w:t xml:space="preserve">    </w:t>
      </w:r>
    </w:p>
    <w:p w:rsidR="00823413" w:rsidRPr="00F84EDE" w:rsidRDefault="00823413" w:rsidP="00276D3E">
      <w:pPr>
        <w:ind w:left="540"/>
        <w:jc w:val="both"/>
        <w:rPr>
          <w:rFonts w:ascii="Times New Roman" w:hAnsi="Times New Roman"/>
          <w:szCs w:val="22"/>
          <w:lang w:val="en-GB"/>
        </w:rPr>
      </w:pPr>
    </w:p>
    <w:sectPr w:rsidR="00823413" w:rsidRPr="00F84EDE" w:rsidSect="00807423">
      <w:headerReference w:type="default" r:id="rId18"/>
      <w:footerReference w:type="default" r:id="rId19"/>
      <w:headerReference w:type="first" r:id="rId20"/>
      <w:footerReference w:type="first" r:id="rId21"/>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32F" w:rsidRDefault="0094732F" w:rsidP="00370D35">
      <w:pPr>
        <w:spacing w:line="240" w:lineRule="auto"/>
      </w:pPr>
      <w:r>
        <w:separator/>
      </w:r>
    </w:p>
  </w:endnote>
  <w:endnote w:type="continuationSeparator" w:id="0">
    <w:p w:rsidR="0094732F" w:rsidRDefault="0094732F"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467459" w:rsidRDefault="009747F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B94A1A">
      <w:rPr>
        <w:rStyle w:val="PageNumber"/>
        <w:rFonts w:ascii="Times New Roman" w:hAnsi="Times New Roman"/>
        <w:noProof/>
        <w:sz w:val="22"/>
        <w:szCs w:val="22"/>
      </w:rPr>
      <w:t>42</w:t>
    </w:r>
    <w:r w:rsidRPr="00467459">
      <w:rPr>
        <w:rStyle w:val="PageNumber"/>
        <w:rFonts w:ascii="Times New Roman" w:hAnsi="Times New Roman"/>
        <w:sz w:val="22"/>
        <w:szCs w:val="22"/>
      </w:rPr>
      <w:fldChar w:fldCharType="end"/>
    </w:r>
  </w:p>
  <w:p w:rsidR="009747F4" w:rsidRPr="005C0412"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396F4E" w:rsidRDefault="009747F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B94A1A">
      <w:rPr>
        <w:rStyle w:val="PageNumber"/>
        <w:rFonts w:ascii="Times New Roman" w:hAnsi="Times New Roman"/>
        <w:noProof/>
        <w:sz w:val="22"/>
        <w:szCs w:val="22"/>
      </w:rPr>
      <w:t>43</w:t>
    </w:r>
    <w:r w:rsidRPr="00396F4E">
      <w:rPr>
        <w:rStyle w:val="PageNumber"/>
        <w:rFonts w:ascii="Times New Roman" w:hAnsi="Times New Roman"/>
        <w:sz w:val="22"/>
        <w:szCs w:val="22"/>
      </w:rPr>
      <w:fldChar w:fldCharType="end"/>
    </w:r>
  </w:p>
  <w:p w:rsidR="009747F4" w:rsidRPr="006C1135"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467459" w:rsidRDefault="009747F4"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7193E">
      <w:rPr>
        <w:rStyle w:val="PageNumber"/>
        <w:rFonts w:ascii="Times New Roman" w:hAnsi="Times New Roman"/>
        <w:noProof/>
        <w:sz w:val="22"/>
        <w:szCs w:val="22"/>
      </w:rPr>
      <w:t>44</w:t>
    </w:r>
    <w:r w:rsidRPr="00467459">
      <w:rPr>
        <w:rStyle w:val="PageNumber"/>
        <w:rFonts w:ascii="Times New Roman" w:hAnsi="Times New Roman"/>
        <w:sz w:val="22"/>
        <w:szCs w:val="22"/>
      </w:rPr>
      <w:fldChar w:fldCharType="end"/>
    </w:r>
  </w:p>
  <w:p w:rsidR="009747F4" w:rsidRPr="005C0412"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467459" w:rsidRDefault="009747F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B94A1A">
      <w:rPr>
        <w:rStyle w:val="PageNumber"/>
        <w:rFonts w:ascii="Times New Roman" w:hAnsi="Times New Roman"/>
        <w:noProof/>
        <w:sz w:val="22"/>
        <w:szCs w:val="22"/>
      </w:rPr>
      <w:t>54</w:t>
    </w:r>
    <w:r w:rsidRPr="00467459">
      <w:rPr>
        <w:rStyle w:val="PageNumber"/>
        <w:rFonts w:ascii="Times New Roman" w:hAnsi="Times New Roman"/>
        <w:sz w:val="22"/>
        <w:szCs w:val="22"/>
      </w:rPr>
      <w:fldChar w:fldCharType="end"/>
    </w:r>
  </w:p>
  <w:p w:rsidR="009747F4" w:rsidRPr="005C0412"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467459" w:rsidRDefault="009747F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B94A1A">
      <w:rPr>
        <w:rStyle w:val="PageNumber"/>
        <w:rFonts w:ascii="Times New Roman" w:hAnsi="Times New Roman"/>
        <w:noProof/>
        <w:sz w:val="22"/>
        <w:szCs w:val="22"/>
      </w:rPr>
      <w:t>67</w:t>
    </w:r>
    <w:r w:rsidRPr="00467459">
      <w:rPr>
        <w:rStyle w:val="PageNumber"/>
        <w:rFonts w:ascii="Times New Roman" w:hAnsi="Times New Roman"/>
        <w:sz w:val="22"/>
        <w:szCs w:val="22"/>
      </w:rPr>
      <w:fldChar w:fldCharType="end"/>
    </w:r>
  </w:p>
  <w:p w:rsidR="009747F4" w:rsidRPr="00A6709F" w:rsidRDefault="009747F4" w:rsidP="008074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B5422D"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447EEE">
      <w:rPr>
        <w:rFonts w:ascii="Times New Roman" w:hAnsi="Times New Roman" w:cs="Angsana New"/>
        <w:noProof/>
        <w:sz w:val="22"/>
        <w:szCs w:val="22"/>
      </w:rPr>
      <w:t>SSFe3-Set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32F" w:rsidRDefault="0094732F" w:rsidP="00370D35">
      <w:pPr>
        <w:spacing w:line="240" w:lineRule="auto"/>
      </w:pPr>
      <w:r>
        <w:separator/>
      </w:r>
    </w:p>
  </w:footnote>
  <w:footnote w:type="continuationSeparator" w:id="0">
    <w:p w:rsidR="0094732F" w:rsidRDefault="0094732F"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C0412" w:rsidRDefault="009747F4"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747F4" w:rsidRPr="005C0412" w:rsidRDefault="009747F4" w:rsidP="00807423">
    <w:pPr>
      <w:pStyle w:val="acctmainheading"/>
      <w:spacing w:after="0" w:line="280" w:lineRule="atLeast"/>
      <w:rPr>
        <w:sz w:val="24"/>
        <w:szCs w:val="24"/>
      </w:rPr>
    </w:pPr>
    <w:r w:rsidRPr="005C0412">
      <w:rPr>
        <w:sz w:val="24"/>
        <w:szCs w:val="24"/>
      </w:rPr>
      <w:t>Notes to the financial statements</w:t>
    </w:r>
  </w:p>
  <w:p w:rsidR="009747F4" w:rsidRPr="009129A0" w:rsidRDefault="009747F4"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2020</w:t>
    </w:r>
  </w:p>
  <w:p w:rsidR="009747F4" w:rsidRPr="00674B21" w:rsidRDefault="009747F4" w:rsidP="00807423">
    <w:pPr>
      <w:pStyle w:val="acctmainheading"/>
      <w:spacing w:after="0" w:line="280" w:lineRule="atLeast"/>
      <w:rPr>
        <w:sz w:val="24"/>
        <w:szCs w:val="24"/>
      </w:rPr>
    </w:pPr>
  </w:p>
  <w:p w:rsidR="009747F4" w:rsidRPr="00674B21" w:rsidRDefault="009747F4">
    <w:pPr>
      <w:pStyle w:val="Header"/>
      <w:rPr>
        <w:rFonts w:ascii="Times New Roman" w:hAnsi="Times New Roman"/>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030DE" w:rsidRDefault="009747F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9747F4" w:rsidRPr="005030DE"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747F4" w:rsidRPr="009129A0" w:rsidRDefault="009747F4"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2020</w:t>
    </w:r>
  </w:p>
  <w:p w:rsidR="009747F4" w:rsidRPr="005D38A2"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747F4" w:rsidRPr="005D38A2"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C0412" w:rsidRDefault="009747F4"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747F4" w:rsidRDefault="009747F4" w:rsidP="00807423">
    <w:pPr>
      <w:pStyle w:val="acctmainheading"/>
      <w:spacing w:after="0" w:line="280" w:lineRule="atLeast"/>
      <w:rPr>
        <w:sz w:val="24"/>
        <w:szCs w:val="24"/>
      </w:rPr>
    </w:pPr>
    <w:r w:rsidRPr="005C0412">
      <w:rPr>
        <w:sz w:val="24"/>
        <w:szCs w:val="24"/>
      </w:rPr>
      <w:t>Notes to the financial statements</w:t>
    </w:r>
  </w:p>
  <w:p w:rsidR="009747F4" w:rsidRPr="0093780A" w:rsidRDefault="009747F4"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2020</w:t>
    </w:r>
  </w:p>
  <w:p w:rsidR="009747F4" w:rsidRPr="00674B21" w:rsidRDefault="009747F4" w:rsidP="00807423">
    <w:pPr>
      <w:pStyle w:val="acctmainheading"/>
      <w:spacing w:after="0" w:line="280" w:lineRule="atLeast"/>
      <w:rPr>
        <w:sz w:val="24"/>
        <w:szCs w:val="24"/>
      </w:rPr>
    </w:pPr>
  </w:p>
  <w:p w:rsidR="009747F4" w:rsidRPr="00674B21" w:rsidRDefault="009747F4">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C0412" w:rsidRDefault="009747F4"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747F4" w:rsidRDefault="009747F4" w:rsidP="00807423">
    <w:pPr>
      <w:pStyle w:val="acctmainheading"/>
      <w:spacing w:after="0" w:line="280" w:lineRule="atLeast"/>
      <w:rPr>
        <w:sz w:val="24"/>
        <w:szCs w:val="24"/>
      </w:rPr>
    </w:pPr>
    <w:r w:rsidRPr="005C0412">
      <w:rPr>
        <w:sz w:val="24"/>
        <w:szCs w:val="24"/>
      </w:rPr>
      <w:t>Notes to the financial statements</w:t>
    </w:r>
  </w:p>
  <w:p w:rsidR="009747F4" w:rsidRDefault="009747F4" w:rsidP="00744D5B">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2020</w:t>
    </w:r>
  </w:p>
  <w:p w:rsidR="009747F4" w:rsidRPr="009129A0" w:rsidRDefault="009747F4" w:rsidP="00744D5B">
    <w:pPr>
      <w:pStyle w:val="acctmainheading"/>
      <w:spacing w:after="0" w:line="240" w:lineRule="atLeast"/>
      <w:rPr>
        <w:rFonts w:cs="Angsana New"/>
        <w:bCs/>
        <w:sz w:val="24"/>
        <w:szCs w:val="24"/>
        <w:lang w:val="en-US" w:bidi="th-TH"/>
      </w:rPr>
    </w:pPr>
  </w:p>
  <w:p w:rsidR="009747F4" w:rsidRPr="00674B21" w:rsidRDefault="009747F4">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C0412" w:rsidRDefault="009747F4"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rsidR="009747F4" w:rsidRDefault="009747F4" w:rsidP="00807423">
    <w:pPr>
      <w:pStyle w:val="acctmainheading"/>
      <w:spacing w:after="0" w:line="280" w:lineRule="atLeast"/>
      <w:rPr>
        <w:sz w:val="24"/>
        <w:szCs w:val="24"/>
      </w:rPr>
    </w:pPr>
    <w:r w:rsidRPr="005C0412">
      <w:rPr>
        <w:sz w:val="24"/>
        <w:szCs w:val="24"/>
      </w:rPr>
      <w:t>Notes to the financial statements</w:t>
    </w:r>
  </w:p>
  <w:p w:rsidR="009747F4" w:rsidRDefault="009747F4"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2020</w:t>
    </w:r>
  </w:p>
  <w:p w:rsidR="009747F4" w:rsidRPr="00CD19E7" w:rsidRDefault="009747F4" w:rsidP="00CD19E7">
    <w:pPr>
      <w:pStyle w:val="acctmainheading"/>
      <w:spacing w:after="0" w:line="240" w:lineRule="atLeast"/>
      <w:rPr>
        <w:rFonts w:cs="Angsana New"/>
        <w:bCs/>
        <w:sz w:val="24"/>
        <w:szCs w:val="24"/>
        <w:lang w:val="en-US" w:bidi="th-TH"/>
      </w:rPr>
    </w:pPr>
  </w:p>
  <w:p w:rsidR="009747F4" w:rsidRPr="00674B21" w:rsidRDefault="009747F4">
    <w:pPr>
      <w:pStyle w:val="Header"/>
      <w:rPr>
        <w:rFonts w:ascii="Times New Roman" w:hAnsi="Times New Roman"/>
        <w:b/>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Default="009747F4" w:rsidP="00807423">
    <w:pPr>
      <w:pStyle w:val="acctmainheading"/>
      <w:tabs>
        <w:tab w:val="left" w:pos="7810"/>
      </w:tabs>
      <w:spacing w:after="0" w:line="280" w:lineRule="atLeast"/>
    </w:pPr>
    <w:r>
      <w:t>Surapon Foods Public Company Limited and its Subsidiaries</w:t>
    </w:r>
  </w:p>
  <w:p w:rsidR="009747F4" w:rsidRDefault="009747F4" w:rsidP="00807423">
    <w:pPr>
      <w:pStyle w:val="acctmainheading"/>
      <w:spacing w:after="0" w:line="280" w:lineRule="atLeast"/>
      <w:rPr>
        <w:sz w:val="24"/>
        <w:szCs w:val="24"/>
      </w:rPr>
    </w:pPr>
    <w:r w:rsidRPr="0093722D">
      <w:rPr>
        <w:sz w:val="24"/>
        <w:szCs w:val="24"/>
      </w:rPr>
      <w:t>Notes to the financial statements</w:t>
    </w:r>
  </w:p>
  <w:p w:rsidR="009747F4" w:rsidRPr="009129A0" w:rsidRDefault="009747F4"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2020</w:t>
    </w:r>
  </w:p>
  <w:p w:rsidR="009747F4" w:rsidRPr="0093722D" w:rsidRDefault="009747F4" w:rsidP="00807423">
    <w:pPr>
      <w:pStyle w:val="acctmainheading"/>
      <w:spacing w:after="0" w:line="280" w:lineRule="atLeast"/>
      <w:rPr>
        <w:sz w:val="24"/>
        <w:szCs w:val="24"/>
      </w:rPr>
    </w:pPr>
  </w:p>
  <w:p w:rsidR="009747F4" w:rsidRPr="00674B21" w:rsidRDefault="009747F4">
    <w:pPr>
      <w:pStyle w:val="Header"/>
      <w:rPr>
        <w:rFonts w:ascii="Times New Roman" w:hAnsi="Times New Roman"/>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030DE" w:rsidRDefault="009747F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9747F4" w:rsidRPr="005030DE"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747F4" w:rsidRPr="005030DE"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9747F4"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747F4" w:rsidRDefault="00974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CB5E9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A77376F"/>
    <w:multiLevelType w:val="hybridMultilevel"/>
    <w:tmpl w:val="5B90F944"/>
    <w:lvl w:ilvl="0" w:tplc="76AC020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2"/>
  </w:num>
  <w:num w:numId="14">
    <w:abstractNumId w:val="19"/>
  </w:num>
  <w:num w:numId="15">
    <w:abstractNumId w:val="23"/>
  </w:num>
  <w:num w:numId="16">
    <w:abstractNumId w:val="10"/>
  </w:num>
  <w:num w:numId="17">
    <w:abstractNumId w:val="33"/>
  </w:num>
  <w:num w:numId="18">
    <w:abstractNumId w:val="34"/>
  </w:num>
  <w:num w:numId="19">
    <w:abstractNumId w:val="31"/>
  </w:num>
  <w:num w:numId="20">
    <w:abstractNumId w:val="24"/>
  </w:num>
  <w:num w:numId="21">
    <w:abstractNumId w:val="35"/>
  </w:num>
  <w:num w:numId="22">
    <w:abstractNumId w:val="18"/>
  </w:num>
  <w:num w:numId="23">
    <w:abstractNumId w:val="13"/>
  </w:num>
  <w:num w:numId="24">
    <w:abstractNumId w:val="17"/>
  </w:num>
  <w:num w:numId="25">
    <w:abstractNumId w:val="11"/>
  </w:num>
  <w:num w:numId="26">
    <w:abstractNumId w:val="27"/>
  </w:num>
  <w:num w:numId="27">
    <w:abstractNumId w:val="28"/>
  </w:num>
  <w:num w:numId="28">
    <w:abstractNumId w:val="14"/>
  </w:num>
  <w:num w:numId="29">
    <w:abstractNumId w:val="25"/>
  </w:num>
  <w:num w:numId="30">
    <w:abstractNumId w:val="30"/>
  </w:num>
  <w:num w:numId="31">
    <w:abstractNumId w:val="36"/>
  </w:num>
  <w:num w:numId="32">
    <w:abstractNumId w:val="12"/>
  </w:num>
  <w:num w:numId="33">
    <w:abstractNumId w:val="26"/>
  </w:num>
  <w:num w:numId="3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7"/>
    </w:lvlOverride>
    <w:lvlOverride w:ilvl="1"/>
    <w:lvlOverride w:ilvl="2"/>
    <w:lvlOverride w:ilvl="3"/>
    <w:lvlOverride w:ilvl="4"/>
    <w:lvlOverride w:ilvl="5"/>
    <w:lvlOverride w:ilvl="6"/>
    <w:lvlOverride w:ilvl="7"/>
    <w:lvlOverride w:ilvl="8"/>
  </w:num>
  <w:num w:numId="36">
    <w:abstractNumId w:val="20"/>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9"/>
  </w:num>
  <w:num w:numId="40">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C1B"/>
    <w:rsid w:val="00006468"/>
    <w:rsid w:val="000069F0"/>
    <w:rsid w:val="00007848"/>
    <w:rsid w:val="0001030C"/>
    <w:rsid w:val="00010317"/>
    <w:rsid w:val="00010560"/>
    <w:rsid w:val="0001156A"/>
    <w:rsid w:val="000126E6"/>
    <w:rsid w:val="00012E4E"/>
    <w:rsid w:val="00013854"/>
    <w:rsid w:val="00013ADE"/>
    <w:rsid w:val="00013B60"/>
    <w:rsid w:val="00013D1F"/>
    <w:rsid w:val="00013D6A"/>
    <w:rsid w:val="000145CA"/>
    <w:rsid w:val="0001533E"/>
    <w:rsid w:val="00016C74"/>
    <w:rsid w:val="00016D95"/>
    <w:rsid w:val="00017EAC"/>
    <w:rsid w:val="000211D5"/>
    <w:rsid w:val="00021641"/>
    <w:rsid w:val="00023D4E"/>
    <w:rsid w:val="00024DB6"/>
    <w:rsid w:val="00025D0A"/>
    <w:rsid w:val="00025E88"/>
    <w:rsid w:val="0002604F"/>
    <w:rsid w:val="00027846"/>
    <w:rsid w:val="00027D8A"/>
    <w:rsid w:val="00027DB7"/>
    <w:rsid w:val="000335A8"/>
    <w:rsid w:val="00034845"/>
    <w:rsid w:val="00034A93"/>
    <w:rsid w:val="00034C26"/>
    <w:rsid w:val="00034D6C"/>
    <w:rsid w:val="00034D99"/>
    <w:rsid w:val="0004051D"/>
    <w:rsid w:val="000408F2"/>
    <w:rsid w:val="00040F04"/>
    <w:rsid w:val="00041119"/>
    <w:rsid w:val="00041AE8"/>
    <w:rsid w:val="00041E60"/>
    <w:rsid w:val="00042D78"/>
    <w:rsid w:val="00043049"/>
    <w:rsid w:val="00043188"/>
    <w:rsid w:val="00043827"/>
    <w:rsid w:val="00044295"/>
    <w:rsid w:val="000442A0"/>
    <w:rsid w:val="00046967"/>
    <w:rsid w:val="000475FA"/>
    <w:rsid w:val="0004762C"/>
    <w:rsid w:val="000502DB"/>
    <w:rsid w:val="000509D8"/>
    <w:rsid w:val="000520EC"/>
    <w:rsid w:val="00052747"/>
    <w:rsid w:val="00052B37"/>
    <w:rsid w:val="00053FF3"/>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A5D"/>
    <w:rsid w:val="00067EDF"/>
    <w:rsid w:val="00070FE4"/>
    <w:rsid w:val="00072D3D"/>
    <w:rsid w:val="00072FB0"/>
    <w:rsid w:val="00073095"/>
    <w:rsid w:val="0007338A"/>
    <w:rsid w:val="0007356B"/>
    <w:rsid w:val="00073D42"/>
    <w:rsid w:val="00074022"/>
    <w:rsid w:val="00074439"/>
    <w:rsid w:val="000744AC"/>
    <w:rsid w:val="00075787"/>
    <w:rsid w:val="00075DC8"/>
    <w:rsid w:val="000763B2"/>
    <w:rsid w:val="0007684B"/>
    <w:rsid w:val="00077E38"/>
    <w:rsid w:val="00081EE9"/>
    <w:rsid w:val="000832D1"/>
    <w:rsid w:val="00083340"/>
    <w:rsid w:val="00083FDD"/>
    <w:rsid w:val="00084B0C"/>
    <w:rsid w:val="00084BA4"/>
    <w:rsid w:val="00084F5C"/>
    <w:rsid w:val="0008572C"/>
    <w:rsid w:val="00085A6C"/>
    <w:rsid w:val="00086151"/>
    <w:rsid w:val="0008651B"/>
    <w:rsid w:val="00086E41"/>
    <w:rsid w:val="00086F29"/>
    <w:rsid w:val="000871BB"/>
    <w:rsid w:val="0008726F"/>
    <w:rsid w:val="00087ABE"/>
    <w:rsid w:val="0009242A"/>
    <w:rsid w:val="00095AF5"/>
    <w:rsid w:val="000960DA"/>
    <w:rsid w:val="00096221"/>
    <w:rsid w:val="000968F0"/>
    <w:rsid w:val="000A0A0E"/>
    <w:rsid w:val="000A11F8"/>
    <w:rsid w:val="000A165E"/>
    <w:rsid w:val="000A295A"/>
    <w:rsid w:val="000A2BFB"/>
    <w:rsid w:val="000A31C2"/>
    <w:rsid w:val="000A335F"/>
    <w:rsid w:val="000A4E36"/>
    <w:rsid w:val="000A6191"/>
    <w:rsid w:val="000A6254"/>
    <w:rsid w:val="000A69E8"/>
    <w:rsid w:val="000A6A93"/>
    <w:rsid w:val="000A6AD7"/>
    <w:rsid w:val="000A73F3"/>
    <w:rsid w:val="000A740C"/>
    <w:rsid w:val="000B0329"/>
    <w:rsid w:val="000B0453"/>
    <w:rsid w:val="000B1570"/>
    <w:rsid w:val="000B2E5D"/>
    <w:rsid w:val="000B310C"/>
    <w:rsid w:val="000B39A5"/>
    <w:rsid w:val="000B51CD"/>
    <w:rsid w:val="000B5592"/>
    <w:rsid w:val="000B5734"/>
    <w:rsid w:val="000B5C4E"/>
    <w:rsid w:val="000B6E2D"/>
    <w:rsid w:val="000B7888"/>
    <w:rsid w:val="000C10DE"/>
    <w:rsid w:val="000C1B03"/>
    <w:rsid w:val="000C1C5C"/>
    <w:rsid w:val="000C1E9A"/>
    <w:rsid w:val="000C4D07"/>
    <w:rsid w:val="000C59A2"/>
    <w:rsid w:val="000C5ECA"/>
    <w:rsid w:val="000C6857"/>
    <w:rsid w:val="000C7107"/>
    <w:rsid w:val="000C7660"/>
    <w:rsid w:val="000C7877"/>
    <w:rsid w:val="000C7A6C"/>
    <w:rsid w:val="000C7B2D"/>
    <w:rsid w:val="000D0F1F"/>
    <w:rsid w:val="000D13E8"/>
    <w:rsid w:val="000D1563"/>
    <w:rsid w:val="000D2346"/>
    <w:rsid w:val="000D2994"/>
    <w:rsid w:val="000D45FD"/>
    <w:rsid w:val="000D49FD"/>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5187"/>
    <w:rsid w:val="000E519B"/>
    <w:rsid w:val="000E62AA"/>
    <w:rsid w:val="000E6A59"/>
    <w:rsid w:val="000E6B05"/>
    <w:rsid w:val="000E6B6B"/>
    <w:rsid w:val="000E720C"/>
    <w:rsid w:val="000F2830"/>
    <w:rsid w:val="000F3363"/>
    <w:rsid w:val="000F3708"/>
    <w:rsid w:val="000F43BD"/>
    <w:rsid w:val="000F6300"/>
    <w:rsid w:val="000F6569"/>
    <w:rsid w:val="000F6B8F"/>
    <w:rsid w:val="000F7336"/>
    <w:rsid w:val="001003A3"/>
    <w:rsid w:val="00100BCC"/>
    <w:rsid w:val="00100FB6"/>
    <w:rsid w:val="001012FC"/>
    <w:rsid w:val="00101492"/>
    <w:rsid w:val="00102DEE"/>
    <w:rsid w:val="00102E01"/>
    <w:rsid w:val="00102E3E"/>
    <w:rsid w:val="00104521"/>
    <w:rsid w:val="0010475A"/>
    <w:rsid w:val="001047E1"/>
    <w:rsid w:val="001053A8"/>
    <w:rsid w:val="00113BD4"/>
    <w:rsid w:val="001150AF"/>
    <w:rsid w:val="0011587C"/>
    <w:rsid w:val="00115CAE"/>
    <w:rsid w:val="0011685D"/>
    <w:rsid w:val="00116A22"/>
    <w:rsid w:val="0011774F"/>
    <w:rsid w:val="00120BA8"/>
    <w:rsid w:val="00120BC8"/>
    <w:rsid w:val="00122ABF"/>
    <w:rsid w:val="00123120"/>
    <w:rsid w:val="001240B1"/>
    <w:rsid w:val="00124498"/>
    <w:rsid w:val="00124E7F"/>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B00"/>
    <w:rsid w:val="00137273"/>
    <w:rsid w:val="00137719"/>
    <w:rsid w:val="001377A2"/>
    <w:rsid w:val="00140613"/>
    <w:rsid w:val="0014089B"/>
    <w:rsid w:val="00142530"/>
    <w:rsid w:val="001431D7"/>
    <w:rsid w:val="001446B6"/>
    <w:rsid w:val="0014549D"/>
    <w:rsid w:val="001465D6"/>
    <w:rsid w:val="001469F2"/>
    <w:rsid w:val="00147158"/>
    <w:rsid w:val="0014718C"/>
    <w:rsid w:val="0014724C"/>
    <w:rsid w:val="00150059"/>
    <w:rsid w:val="00150172"/>
    <w:rsid w:val="001509F3"/>
    <w:rsid w:val="001511EE"/>
    <w:rsid w:val="001515B7"/>
    <w:rsid w:val="00152723"/>
    <w:rsid w:val="001540EC"/>
    <w:rsid w:val="001542BC"/>
    <w:rsid w:val="00154521"/>
    <w:rsid w:val="001548F6"/>
    <w:rsid w:val="00155D85"/>
    <w:rsid w:val="00155F99"/>
    <w:rsid w:val="0015642E"/>
    <w:rsid w:val="001565EC"/>
    <w:rsid w:val="00157F90"/>
    <w:rsid w:val="00157FBC"/>
    <w:rsid w:val="00161D36"/>
    <w:rsid w:val="00161FAD"/>
    <w:rsid w:val="001624B4"/>
    <w:rsid w:val="00162F1C"/>
    <w:rsid w:val="001638F1"/>
    <w:rsid w:val="00163954"/>
    <w:rsid w:val="0016467C"/>
    <w:rsid w:val="00166407"/>
    <w:rsid w:val="0016653D"/>
    <w:rsid w:val="0016689D"/>
    <w:rsid w:val="00166D5F"/>
    <w:rsid w:val="00166D6C"/>
    <w:rsid w:val="00167135"/>
    <w:rsid w:val="0016735E"/>
    <w:rsid w:val="001677A8"/>
    <w:rsid w:val="00167D4A"/>
    <w:rsid w:val="00170E8A"/>
    <w:rsid w:val="00171746"/>
    <w:rsid w:val="00171781"/>
    <w:rsid w:val="00171CC3"/>
    <w:rsid w:val="0017426C"/>
    <w:rsid w:val="001749C8"/>
    <w:rsid w:val="00175035"/>
    <w:rsid w:val="0017558A"/>
    <w:rsid w:val="00175856"/>
    <w:rsid w:val="00175EAF"/>
    <w:rsid w:val="00176C46"/>
    <w:rsid w:val="001771B2"/>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D83"/>
    <w:rsid w:val="00192AD5"/>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26AF"/>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A91"/>
    <w:rsid w:val="001B3A3B"/>
    <w:rsid w:val="001B3DF6"/>
    <w:rsid w:val="001B4CD0"/>
    <w:rsid w:val="001B5266"/>
    <w:rsid w:val="001B52CE"/>
    <w:rsid w:val="001B5474"/>
    <w:rsid w:val="001B67DE"/>
    <w:rsid w:val="001B73E7"/>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946"/>
    <w:rsid w:val="001D1309"/>
    <w:rsid w:val="001D2175"/>
    <w:rsid w:val="001D257D"/>
    <w:rsid w:val="001D2977"/>
    <w:rsid w:val="001D2EAC"/>
    <w:rsid w:val="001D3A40"/>
    <w:rsid w:val="001D4374"/>
    <w:rsid w:val="001D5150"/>
    <w:rsid w:val="001D54B9"/>
    <w:rsid w:val="001D5628"/>
    <w:rsid w:val="001D56F0"/>
    <w:rsid w:val="001D62B0"/>
    <w:rsid w:val="001D6C32"/>
    <w:rsid w:val="001D6E40"/>
    <w:rsid w:val="001D7FA9"/>
    <w:rsid w:val="001E02B6"/>
    <w:rsid w:val="001E0FFD"/>
    <w:rsid w:val="001E1CBF"/>
    <w:rsid w:val="001E26F3"/>
    <w:rsid w:val="001E2DE1"/>
    <w:rsid w:val="001E2F67"/>
    <w:rsid w:val="001E3E68"/>
    <w:rsid w:val="001E4235"/>
    <w:rsid w:val="001E5BAC"/>
    <w:rsid w:val="001E6224"/>
    <w:rsid w:val="001E65E2"/>
    <w:rsid w:val="001E661F"/>
    <w:rsid w:val="001E66F7"/>
    <w:rsid w:val="001E7F3D"/>
    <w:rsid w:val="001F101A"/>
    <w:rsid w:val="001F1B78"/>
    <w:rsid w:val="001F319B"/>
    <w:rsid w:val="001F376D"/>
    <w:rsid w:val="001F43FE"/>
    <w:rsid w:val="001F5061"/>
    <w:rsid w:val="001F5187"/>
    <w:rsid w:val="001F5E83"/>
    <w:rsid w:val="001F6651"/>
    <w:rsid w:val="001F7E4A"/>
    <w:rsid w:val="00200047"/>
    <w:rsid w:val="00201693"/>
    <w:rsid w:val="00202301"/>
    <w:rsid w:val="00202735"/>
    <w:rsid w:val="00203355"/>
    <w:rsid w:val="00203363"/>
    <w:rsid w:val="00203D57"/>
    <w:rsid w:val="00205125"/>
    <w:rsid w:val="00205BDE"/>
    <w:rsid w:val="002065A8"/>
    <w:rsid w:val="002070C2"/>
    <w:rsid w:val="00207118"/>
    <w:rsid w:val="002076E2"/>
    <w:rsid w:val="002109AB"/>
    <w:rsid w:val="00210D70"/>
    <w:rsid w:val="002122A6"/>
    <w:rsid w:val="002136A7"/>
    <w:rsid w:val="00213EEC"/>
    <w:rsid w:val="002144A3"/>
    <w:rsid w:val="002150FD"/>
    <w:rsid w:val="00215B59"/>
    <w:rsid w:val="00215BE8"/>
    <w:rsid w:val="00215D56"/>
    <w:rsid w:val="002166FE"/>
    <w:rsid w:val="0022133C"/>
    <w:rsid w:val="00221D03"/>
    <w:rsid w:val="00222889"/>
    <w:rsid w:val="00222F45"/>
    <w:rsid w:val="002234FE"/>
    <w:rsid w:val="00223DAD"/>
    <w:rsid w:val="00224791"/>
    <w:rsid w:val="00224FC8"/>
    <w:rsid w:val="0022542B"/>
    <w:rsid w:val="0023057B"/>
    <w:rsid w:val="00230675"/>
    <w:rsid w:val="002307A3"/>
    <w:rsid w:val="00230D76"/>
    <w:rsid w:val="00231C0F"/>
    <w:rsid w:val="00231F85"/>
    <w:rsid w:val="002329A8"/>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427"/>
    <w:rsid w:val="00242E76"/>
    <w:rsid w:val="00243319"/>
    <w:rsid w:val="00243584"/>
    <w:rsid w:val="00243657"/>
    <w:rsid w:val="002452CB"/>
    <w:rsid w:val="00245319"/>
    <w:rsid w:val="002465F1"/>
    <w:rsid w:val="00246CEB"/>
    <w:rsid w:val="00246DB2"/>
    <w:rsid w:val="002476EA"/>
    <w:rsid w:val="00250D16"/>
    <w:rsid w:val="00251335"/>
    <w:rsid w:val="00251773"/>
    <w:rsid w:val="00251B43"/>
    <w:rsid w:val="00252216"/>
    <w:rsid w:val="002522AB"/>
    <w:rsid w:val="002529F3"/>
    <w:rsid w:val="00252EFA"/>
    <w:rsid w:val="002531FE"/>
    <w:rsid w:val="002536BF"/>
    <w:rsid w:val="0025382E"/>
    <w:rsid w:val="00253AC8"/>
    <w:rsid w:val="00253F40"/>
    <w:rsid w:val="00254CD2"/>
    <w:rsid w:val="00255CE7"/>
    <w:rsid w:val="00255EDB"/>
    <w:rsid w:val="00255F0F"/>
    <w:rsid w:val="002565AB"/>
    <w:rsid w:val="00257DE2"/>
    <w:rsid w:val="00257F10"/>
    <w:rsid w:val="0026009C"/>
    <w:rsid w:val="002608E7"/>
    <w:rsid w:val="0026094A"/>
    <w:rsid w:val="00261F37"/>
    <w:rsid w:val="00261F3E"/>
    <w:rsid w:val="00262567"/>
    <w:rsid w:val="00263D08"/>
    <w:rsid w:val="00263F66"/>
    <w:rsid w:val="00264240"/>
    <w:rsid w:val="00264370"/>
    <w:rsid w:val="00265236"/>
    <w:rsid w:val="00265E24"/>
    <w:rsid w:val="0026642A"/>
    <w:rsid w:val="0026643F"/>
    <w:rsid w:val="00266BD7"/>
    <w:rsid w:val="00267011"/>
    <w:rsid w:val="0026739C"/>
    <w:rsid w:val="00267635"/>
    <w:rsid w:val="00267910"/>
    <w:rsid w:val="00271DDA"/>
    <w:rsid w:val="002723A7"/>
    <w:rsid w:val="00274831"/>
    <w:rsid w:val="002749A3"/>
    <w:rsid w:val="00275FD5"/>
    <w:rsid w:val="00276C0D"/>
    <w:rsid w:val="00276CF7"/>
    <w:rsid w:val="00276D3E"/>
    <w:rsid w:val="00276E94"/>
    <w:rsid w:val="0027784C"/>
    <w:rsid w:val="00281901"/>
    <w:rsid w:val="0028194C"/>
    <w:rsid w:val="00281A8E"/>
    <w:rsid w:val="0028230F"/>
    <w:rsid w:val="00283072"/>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5F31"/>
    <w:rsid w:val="0029665A"/>
    <w:rsid w:val="00296D2B"/>
    <w:rsid w:val="002973DD"/>
    <w:rsid w:val="002978A1"/>
    <w:rsid w:val="00297FE4"/>
    <w:rsid w:val="002A0B99"/>
    <w:rsid w:val="002A1567"/>
    <w:rsid w:val="002A17A1"/>
    <w:rsid w:val="002A1C8A"/>
    <w:rsid w:val="002A3E97"/>
    <w:rsid w:val="002A4029"/>
    <w:rsid w:val="002A48A1"/>
    <w:rsid w:val="002A6971"/>
    <w:rsid w:val="002B02EE"/>
    <w:rsid w:val="002B10EB"/>
    <w:rsid w:val="002B2279"/>
    <w:rsid w:val="002B227D"/>
    <w:rsid w:val="002B2E0F"/>
    <w:rsid w:val="002B3717"/>
    <w:rsid w:val="002B3876"/>
    <w:rsid w:val="002B4728"/>
    <w:rsid w:val="002B5044"/>
    <w:rsid w:val="002B60B8"/>
    <w:rsid w:val="002B679E"/>
    <w:rsid w:val="002B6ADA"/>
    <w:rsid w:val="002C0407"/>
    <w:rsid w:val="002C04BA"/>
    <w:rsid w:val="002C096B"/>
    <w:rsid w:val="002C0D44"/>
    <w:rsid w:val="002C0D84"/>
    <w:rsid w:val="002C16E4"/>
    <w:rsid w:val="002C230B"/>
    <w:rsid w:val="002C29D0"/>
    <w:rsid w:val="002C2D97"/>
    <w:rsid w:val="002C2DDE"/>
    <w:rsid w:val="002C3403"/>
    <w:rsid w:val="002C3CC4"/>
    <w:rsid w:val="002C413B"/>
    <w:rsid w:val="002C4E90"/>
    <w:rsid w:val="002C5AF7"/>
    <w:rsid w:val="002C6AB5"/>
    <w:rsid w:val="002C70C5"/>
    <w:rsid w:val="002C7598"/>
    <w:rsid w:val="002C798C"/>
    <w:rsid w:val="002D071E"/>
    <w:rsid w:val="002D0DDD"/>
    <w:rsid w:val="002D1704"/>
    <w:rsid w:val="002D1A1D"/>
    <w:rsid w:val="002D1FE8"/>
    <w:rsid w:val="002D2043"/>
    <w:rsid w:val="002D24EA"/>
    <w:rsid w:val="002D3437"/>
    <w:rsid w:val="002D36CD"/>
    <w:rsid w:val="002D3B77"/>
    <w:rsid w:val="002D6EF4"/>
    <w:rsid w:val="002E0154"/>
    <w:rsid w:val="002E2D70"/>
    <w:rsid w:val="002E2E9B"/>
    <w:rsid w:val="002E3A2D"/>
    <w:rsid w:val="002E3BF0"/>
    <w:rsid w:val="002E42B8"/>
    <w:rsid w:val="002E444E"/>
    <w:rsid w:val="002E4CEF"/>
    <w:rsid w:val="002E4EE9"/>
    <w:rsid w:val="002E511B"/>
    <w:rsid w:val="002E51D1"/>
    <w:rsid w:val="002E5AAB"/>
    <w:rsid w:val="002E68B4"/>
    <w:rsid w:val="002E794A"/>
    <w:rsid w:val="002E7A13"/>
    <w:rsid w:val="002E7A78"/>
    <w:rsid w:val="002F0C9F"/>
    <w:rsid w:val="002F1137"/>
    <w:rsid w:val="002F11B6"/>
    <w:rsid w:val="002F1CF8"/>
    <w:rsid w:val="002F26C3"/>
    <w:rsid w:val="002F28D8"/>
    <w:rsid w:val="002F2AC5"/>
    <w:rsid w:val="002F2C7D"/>
    <w:rsid w:val="002F30B0"/>
    <w:rsid w:val="002F5923"/>
    <w:rsid w:val="002F5B66"/>
    <w:rsid w:val="002F5C66"/>
    <w:rsid w:val="002F5D0F"/>
    <w:rsid w:val="002F61D2"/>
    <w:rsid w:val="002F76DF"/>
    <w:rsid w:val="003001D4"/>
    <w:rsid w:val="0030121C"/>
    <w:rsid w:val="00301595"/>
    <w:rsid w:val="00301C33"/>
    <w:rsid w:val="00303583"/>
    <w:rsid w:val="00303681"/>
    <w:rsid w:val="00303693"/>
    <w:rsid w:val="003040E2"/>
    <w:rsid w:val="0030431B"/>
    <w:rsid w:val="0030438A"/>
    <w:rsid w:val="00304539"/>
    <w:rsid w:val="003045CB"/>
    <w:rsid w:val="00304AE2"/>
    <w:rsid w:val="00304CFA"/>
    <w:rsid w:val="0030514C"/>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362A"/>
    <w:rsid w:val="00313C5A"/>
    <w:rsid w:val="00313CB4"/>
    <w:rsid w:val="00313EC0"/>
    <w:rsid w:val="003141B7"/>
    <w:rsid w:val="00314DF4"/>
    <w:rsid w:val="00314EF5"/>
    <w:rsid w:val="00316150"/>
    <w:rsid w:val="003161A3"/>
    <w:rsid w:val="00316498"/>
    <w:rsid w:val="003167F3"/>
    <w:rsid w:val="00317725"/>
    <w:rsid w:val="0032015F"/>
    <w:rsid w:val="003204B6"/>
    <w:rsid w:val="00320F56"/>
    <w:rsid w:val="0032267F"/>
    <w:rsid w:val="00323A5F"/>
    <w:rsid w:val="003245BD"/>
    <w:rsid w:val="00324732"/>
    <w:rsid w:val="00325089"/>
    <w:rsid w:val="0032555C"/>
    <w:rsid w:val="003262A3"/>
    <w:rsid w:val="00326AD3"/>
    <w:rsid w:val="0032717A"/>
    <w:rsid w:val="003311C6"/>
    <w:rsid w:val="003316AC"/>
    <w:rsid w:val="0033195E"/>
    <w:rsid w:val="00332C80"/>
    <w:rsid w:val="00332E5A"/>
    <w:rsid w:val="00332F7C"/>
    <w:rsid w:val="00334173"/>
    <w:rsid w:val="0033620B"/>
    <w:rsid w:val="003372C7"/>
    <w:rsid w:val="003403C9"/>
    <w:rsid w:val="00340820"/>
    <w:rsid w:val="00340CE8"/>
    <w:rsid w:val="00340EF9"/>
    <w:rsid w:val="00341F0C"/>
    <w:rsid w:val="003441C7"/>
    <w:rsid w:val="003443B9"/>
    <w:rsid w:val="00344892"/>
    <w:rsid w:val="003448AE"/>
    <w:rsid w:val="003470BA"/>
    <w:rsid w:val="00350EAF"/>
    <w:rsid w:val="00351A45"/>
    <w:rsid w:val="00352828"/>
    <w:rsid w:val="00354135"/>
    <w:rsid w:val="003545ED"/>
    <w:rsid w:val="00356123"/>
    <w:rsid w:val="0035758A"/>
    <w:rsid w:val="00360B62"/>
    <w:rsid w:val="003612D2"/>
    <w:rsid w:val="00361C1C"/>
    <w:rsid w:val="003627B5"/>
    <w:rsid w:val="0036287E"/>
    <w:rsid w:val="00362A9D"/>
    <w:rsid w:val="00362B0F"/>
    <w:rsid w:val="00362CFC"/>
    <w:rsid w:val="003633A2"/>
    <w:rsid w:val="00363AA9"/>
    <w:rsid w:val="00363B19"/>
    <w:rsid w:val="00364514"/>
    <w:rsid w:val="00364C5F"/>
    <w:rsid w:val="003653C7"/>
    <w:rsid w:val="0036631A"/>
    <w:rsid w:val="00366FA9"/>
    <w:rsid w:val="003673E8"/>
    <w:rsid w:val="00367416"/>
    <w:rsid w:val="003677F4"/>
    <w:rsid w:val="00370440"/>
    <w:rsid w:val="00370D35"/>
    <w:rsid w:val="00371186"/>
    <w:rsid w:val="00371F2E"/>
    <w:rsid w:val="00371FA9"/>
    <w:rsid w:val="0037223E"/>
    <w:rsid w:val="003739DB"/>
    <w:rsid w:val="003748FF"/>
    <w:rsid w:val="00374A36"/>
    <w:rsid w:val="00376EED"/>
    <w:rsid w:val="003772AB"/>
    <w:rsid w:val="00377E35"/>
    <w:rsid w:val="003803FC"/>
    <w:rsid w:val="003806E1"/>
    <w:rsid w:val="0038119C"/>
    <w:rsid w:val="003814DF"/>
    <w:rsid w:val="00384123"/>
    <w:rsid w:val="00384733"/>
    <w:rsid w:val="00384744"/>
    <w:rsid w:val="00385F03"/>
    <w:rsid w:val="00387087"/>
    <w:rsid w:val="00387609"/>
    <w:rsid w:val="003903AB"/>
    <w:rsid w:val="00390A53"/>
    <w:rsid w:val="003917CD"/>
    <w:rsid w:val="00391CEE"/>
    <w:rsid w:val="00391E28"/>
    <w:rsid w:val="00392074"/>
    <w:rsid w:val="003923A8"/>
    <w:rsid w:val="00394014"/>
    <w:rsid w:val="003979C5"/>
    <w:rsid w:val="003A1116"/>
    <w:rsid w:val="003A1FA3"/>
    <w:rsid w:val="003A235D"/>
    <w:rsid w:val="003A2A38"/>
    <w:rsid w:val="003A2D8B"/>
    <w:rsid w:val="003A2E5A"/>
    <w:rsid w:val="003A327C"/>
    <w:rsid w:val="003A3C47"/>
    <w:rsid w:val="003A3DB9"/>
    <w:rsid w:val="003A5BDD"/>
    <w:rsid w:val="003A630C"/>
    <w:rsid w:val="003A6682"/>
    <w:rsid w:val="003A6CDB"/>
    <w:rsid w:val="003A7C44"/>
    <w:rsid w:val="003B0EA3"/>
    <w:rsid w:val="003B1561"/>
    <w:rsid w:val="003B15FE"/>
    <w:rsid w:val="003B1C28"/>
    <w:rsid w:val="003B22E8"/>
    <w:rsid w:val="003B3D0B"/>
    <w:rsid w:val="003B3D33"/>
    <w:rsid w:val="003B4167"/>
    <w:rsid w:val="003B4550"/>
    <w:rsid w:val="003B5681"/>
    <w:rsid w:val="003B58A8"/>
    <w:rsid w:val="003B5A27"/>
    <w:rsid w:val="003B6890"/>
    <w:rsid w:val="003B6AE2"/>
    <w:rsid w:val="003B6CBD"/>
    <w:rsid w:val="003B70C1"/>
    <w:rsid w:val="003B72CC"/>
    <w:rsid w:val="003B7BE4"/>
    <w:rsid w:val="003C0C7A"/>
    <w:rsid w:val="003C1CA3"/>
    <w:rsid w:val="003C1F24"/>
    <w:rsid w:val="003C34D2"/>
    <w:rsid w:val="003C3DD4"/>
    <w:rsid w:val="003C3E84"/>
    <w:rsid w:val="003C3EED"/>
    <w:rsid w:val="003C43DF"/>
    <w:rsid w:val="003C5482"/>
    <w:rsid w:val="003C6056"/>
    <w:rsid w:val="003C6E7B"/>
    <w:rsid w:val="003C78A3"/>
    <w:rsid w:val="003D01D5"/>
    <w:rsid w:val="003D0523"/>
    <w:rsid w:val="003D12D7"/>
    <w:rsid w:val="003D24E4"/>
    <w:rsid w:val="003D2DE2"/>
    <w:rsid w:val="003D35D4"/>
    <w:rsid w:val="003D4445"/>
    <w:rsid w:val="003D466B"/>
    <w:rsid w:val="003D76D2"/>
    <w:rsid w:val="003D7887"/>
    <w:rsid w:val="003D7F50"/>
    <w:rsid w:val="003E1029"/>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4263"/>
    <w:rsid w:val="003F4AAC"/>
    <w:rsid w:val="003F52F0"/>
    <w:rsid w:val="003F5F0C"/>
    <w:rsid w:val="003F645B"/>
    <w:rsid w:val="003F7562"/>
    <w:rsid w:val="003F7A76"/>
    <w:rsid w:val="004003D9"/>
    <w:rsid w:val="00400784"/>
    <w:rsid w:val="004013A8"/>
    <w:rsid w:val="00401C77"/>
    <w:rsid w:val="00402DE4"/>
    <w:rsid w:val="00402EBE"/>
    <w:rsid w:val="0040317C"/>
    <w:rsid w:val="00405529"/>
    <w:rsid w:val="004056A9"/>
    <w:rsid w:val="00406B47"/>
    <w:rsid w:val="00411437"/>
    <w:rsid w:val="004115D2"/>
    <w:rsid w:val="0041186A"/>
    <w:rsid w:val="00411B3D"/>
    <w:rsid w:val="00411BDC"/>
    <w:rsid w:val="00411EC3"/>
    <w:rsid w:val="004126FD"/>
    <w:rsid w:val="00412FA4"/>
    <w:rsid w:val="00413D17"/>
    <w:rsid w:val="00414537"/>
    <w:rsid w:val="0041455C"/>
    <w:rsid w:val="004150F3"/>
    <w:rsid w:val="0041627E"/>
    <w:rsid w:val="00416B8F"/>
    <w:rsid w:val="004174E4"/>
    <w:rsid w:val="00417566"/>
    <w:rsid w:val="00420396"/>
    <w:rsid w:val="00420BBF"/>
    <w:rsid w:val="00421922"/>
    <w:rsid w:val="00421D0C"/>
    <w:rsid w:val="00421DBB"/>
    <w:rsid w:val="00422B16"/>
    <w:rsid w:val="004247C9"/>
    <w:rsid w:val="00424F92"/>
    <w:rsid w:val="00425F63"/>
    <w:rsid w:val="0042694F"/>
    <w:rsid w:val="00426EF0"/>
    <w:rsid w:val="004272BC"/>
    <w:rsid w:val="0043079D"/>
    <w:rsid w:val="00431283"/>
    <w:rsid w:val="00431BC5"/>
    <w:rsid w:val="00431F51"/>
    <w:rsid w:val="0043207B"/>
    <w:rsid w:val="004322AE"/>
    <w:rsid w:val="00432ED3"/>
    <w:rsid w:val="0043304D"/>
    <w:rsid w:val="0043353F"/>
    <w:rsid w:val="00433F51"/>
    <w:rsid w:val="0043417E"/>
    <w:rsid w:val="004346DC"/>
    <w:rsid w:val="00434E65"/>
    <w:rsid w:val="0043540C"/>
    <w:rsid w:val="00435A1B"/>
    <w:rsid w:val="0043602C"/>
    <w:rsid w:val="00436564"/>
    <w:rsid w:val="004366C2"/>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B12"/>
    <w:rsid w:val="00446BAB"/>
    <w:rsid w:val="00446F29"/>
    <w:rsid w:val="0044738F"/>
    <w:rsid w:val="00447EEE"/>
    <w:rsid w:val="004501BC"/>
    <w:rsid w:val="00450546"/>
    <w:rsid w:val="004505DA"/>
    <w:rsid w:val="00451FC1"/>
    <w:rsid w:val="004522E0"/>
    <w:rsid w:val="00452AD4"/>
    <w:rsid w:val="0045350C"/>
    <w:rsid w:val="004537D6"/>
    <w:rsid w:val="0045553A"/>
    <w:rsid w:val="0045566B"/>
    <w:rsid w:val="00455741"/>
    <w:rsid w:val="00455CB9"/>
    <w:rsid w:val="00455FDD"/>
    <w:rsid w:val="004566DB"/>
    <w:rsid w:val="00457BD2"/>
    <w:rsid w:val="00457C02"/>
    <w:rsid w:val="00457E6A"/>
    <w:rsid w:val="00460FEF"/>
    <w:rsid w:val="00462E29"/>
    <w:rsid w:val="00464C93"/>
    <w:rsid w:val="00465124"/>
    <w:rsid w:val="00466BE9"/>
    <w:rsid w:val="00470658"/>
    <w:rsid w:val="00470F87"/>
    <w:rsid w:val="004713C4"/>
    <w:rsid w:val="0047210F"/>
    <w:rsid w:val="00472D18"/>
    <w:rsid w:val="004745AA"/>
    <w:rsid w:val="004747D9"/>
    <w:rsid w:val="00474955"/>
    <w:rsid w:val="00476D20"/>
    <w:rsid w:val="004805B8"/>
    <w:rsid w:val="00480613"/>
    <w:rsid w:val="004811A8"/>
    <w:rsid w:val="00483166"/>
    <w:rsid w:val="004831A1"/>
    <w:rsid w:val="00484578"/>
    <w:rsid w:val="00484BDE"/>
    <w:rsid w:val="004865ED"/>
    <w:rsid w:val="00487004"/>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611"/>
    <w:rsid w:val="00495843"/>
    <w:rsid w:val="004964DF"/>
    <w:rsid w:val="004967AB"/>
    <w:rsid w:val="00497CC7"/>
    <w:rsid w:val="004A0022"/>
    <w:rsid w:val="004A033A"/>
    <w:rsid w:val="004A05C1"/>
    <w:rsid w:val="004A0E84"/>
    <w:rsid w:val="004A145F"/>
    <w:rsid w:val="004A513D"/>
    <w:rsid w:val="004A51A2"/>
    <w:rsid w:val="004A6731"/>
    <w:rsid w:val="004A68E6"/>
    <w:rsid w:val="004A7244"/>
    <w:rsid w:val="004A72B0"/>
    <w:rsid w:val="004B04DC"/>
    <w:rsid w:val="004B0E2A"/>
    <w:rsid w:val="004B11E8"/>
    <w:rsid w:val="004B1577"/>
    <w:rsid w:val="004B1D5D"/>
    <w:rsid w:val="004B24E4"/>
    <w:rsid w:val="004B2973"/>
    <w:rsid w:val="004B3668"/>
    <w:rsid w:val="004B38AC"/>
    <w:rsid w:val="004B4056"/>
    <w:rsid w:val="004B4091"/>
    <w:rsid w:val="004B425F"/>
    <w:rsid w:val="004B459C"/>
    <w:rsid w:val="004B4D0B"/>
    <w:rsid w:val="004B4F76"/>
    <w:rsid w:val="004B52BB"/>
    <w:rsid w:val="004C03B9"/>
    <w:rsid w:val="004C27F6"/>
    <w:rsid w:val="004C448C"/>
    <w:rsid w:val="004C44EA"/>
    <w:rsid w:val="004C461A"/>
    <w:rsid w:val="004C499A"/>
    <w:rsid w:val="004C5FE7"/>
    <w:rsid w:val="004C66A2"/>
    <w:rsid w:val="004C6791"/>
    <w:rsid w:val="004C7C7E"/>
    <w:rsid w:val="004D0869"/>
    <w:rsid w:val="004D1469"/>
    <w:rsid w:val="004D2086"/>
    <w:rsid w:val="004D2656"/>
    <w:rsid w:val="004D3BCC"/>
    <w:rsid w:val="004D4BE9"/>
    <w:rsid w:val="004D5395"/>
    <w:rsid w:val="004D551D"/>
    <w:rsid w:val="004D55F8"/>
    <w:rsid w:val="004D5A22"/>
    <w:rsid w:val="004D5B20"/>
    <w:rsid w:val="004D5B54"/>
    <w:rsid w:val="004D62C5"/>
    <w:rsid w:val="004D6917"/>
    <w:rsid w:val="004D7051"/>
    <w:rsid w:val="004D7967"/>
    <w:rsid w:val="004E0216"/>
    <w:rsid w:val="004E05BC"/>
    <w:rsid w:val="004E15C5"/>
    <w:rsid w:val="004E16E3"/>
    <w:rsid w:val="004E1EF0"/>
    <w:rsid w:val="004E3700"/>
    <w:rsid w:val="004E4249"/>
    <w:rsid w:val="004E4337"/>
    <w:rsid w:val="004E4DD2"/>
    <w:rsid w:val="004E5171"/>
    <w:rsid w:val="004F0D65"/>
    <w:rsid w:val="004F1105"/>
    <w:rsid w:val="004F196C"/>
    <w:rsid w:val="004F1B79"/>
    <w:rsid w:val="004F1E6D"/>
    <w:rsid w:val="004F2153"/>
    <w:rsid w:val="004F3EE5"/>
    <w:rsid w:val="004F4749"/>
    <w:rsid w:val="004F4A0F"/>
    <w:rsid w:val="004F4E25"/>
    <w:rsid w:val="004F52E6"/>
    <w:rsid w:val="004F586C"/>
    <w:rsid w:val="004F5BE0"/>
    <w:rsid w:val="004F658C"/>
    <w:rsid w:val="004F6917"/>
    <w:rsid w:val="004F6A86"/>
    <w:rsid w:val="005004C1"/>
    <w:rsid w:val="00500554"/>
    <w:rsid w:val="00500AC1"/>
    <w:rsid w:val="00501C6C"/>
    <w:rsid w:val="005022F9"/>
    <w:rsid w:val="00502628"/>
    <w:rsid w:val="00502813"/>
    <w:rsid w:val="0050301A"/>
    <w:rsid w:val="00503569"/>
    <w:rsid w:val="00503F96"/>
    <w:rsid w:val="00504055"/>
    <w:rsid w:val="00504499"/>
    <w:rsid w:val="00504609"/>
    <w:rsid w:val="00504878"/>
    <w:rsid w:val="00504BB0"/>
    <w:rsid w:val="00504C61"/>
    <w:rsid w:val="005053F4"/>
    <w:rsid w:val="005056DA"/>
    <w:rsid w:val="005059A4"/>
    <w:rsid w:val="00505E68"/>
    <w:rsid w:val="0050777C"/>
    <w:rsid w:val="0051076F"/>
    <w:rsid w:val="005108F1"/>
    <w:rsid w:val="00510C0A"/>
    <w:rsid w:val="0051113E"/>
    <w:rsid w:val="005114E2"/>
    <w:rsid w:val="0051173D"/>
    <w:rsid w:val="00511C0D"/>
    <w:rsid w:val="005124CE"/>
    <w:rsid w:val="005124FE"/>
    <w:rsid w:val="005134A2"/>
    <w:rsid w:val="0051400C"/>
    <w:rsid w:val="00514C52"/>
    <w:rsid w:val="00514EDA"/>
    <w:rsid w:val="0051513A"/>
    <w:rsid w:val="0051530E"/>
    <w:rsid w:val="00516B0F"/>
    <w:rsid w:val="00517B6A"/>
    <w:rsid w:val="005202B3"/>
    <w:rsid w:val="00520C86"/>
    <w:rsid w:val="00521112"/>
    <w:rsid w:val="00521A42"/>
    <w:rsid w:val="0052245E"/>
    <w:rsid w:val="00522BED"/>
    <w:rsid w:val="00523368"/>
    <w:rsid w:val="00525610"/>
    <w:rsid w:val="005261E5"/>
    <w:rsid w:val="005268A1"/>
    <w:rsid w:val="0052715E"/>
    <w:rsid w:val="00527BD4"/>
    <w:rsid w:val="00527D39"/>
    <w:rsid w:val="0053146F"/>
    <w:rsid w:val="005319D2"/>
    <w:rsid w:val="00531C21"/>
    <w:rsid w:val="00531C9F"/>
    <w:rsid w:val="0053247B"/>
    <w:rsid w:val="005324E8"/>
    <w:rsid w:val="005326DF"/>
    <w:rsid w:val="00532924"/>
    <w:rsid w:val="00533255"/>
    <w:rsid w:val="005337DF"/>
    <w:rsid w:val="00533C91"/>
    <w:rsid w:val="00533DA0"/>
    <w:rsid w:val="00534543"/>
    <w:rsid w:val="00534939"/>
    <w:rsid w:val="005349D6"/>
    <w:rsid w:val="005353B8"/>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901"/>
    <w:rsid w:val="00554EDD"/>
    <w:rsid w:val="0055577C"/>
    <w:rsid w:val="00556048"/>
    <w:rsid w:val="00557C3C"/>
    <w:rsid w:val="00557FF4"/>
    <w:rsid w:val="005610E9"/>
    <w:rsid w:val="00562E2C"/>
    <w:rsid w:val="00564580"/>
    <w:rsid w:val="00564CF4"/>
    <w:rsid w:val="00565CBA"/>
    <w:rsid w:val="00566169"/>
    <w:rsid w:val="00566531"/>
    <w:rsid w:val="00566C9D"/>
    <w:rsid w:val="00566D92"/>
    <w:rsid w:val="005677AD"/>
    <w:rsid w:val="00567B54"/>
    <w:rsid w:val="00572562"/>
    <w:rsid w:val="00572689"/>
    <w:rsid w:val="00572B5A"/>
    <w:rsid w:val="00572E2F"/>
    <w:rsid w:val="005730C6"/>
    <w:rsid w:val="00573FDC"/>
    <w:rsid w:val="00574433"/>
    <w:rsid w:val="00574F5D"/>
    <w:rsid w:val="005766BE"/>
    <w:rsid w:val="00576D9A"/>
    <w:rsid w:val="00577419"/>
    <w:rsid w:val="005778A5"/>
    <w:rsid w:val="00577BB1"/>
    <w:rsid w:val="0058010E"/>
    <w:rsid w:val="005801A0"/>
    <w:rsid w:val="00580384"/>
    <w:rsid w:val="00580BDB"/>
    <w:rsid w:val="00581035"/>
    <w:rsid w:val="005815F1"/>
    <w:rsid w:val="005819B6"/>
    <w:rsid w:val="00584295"/>
    <w:rsid w:val="005848D2"/>
    <w:rsid w:val="00586006"/>
    <w:rsid w:val="005866B7"/>
    <w:rsid w:val="00586801"/>
    <w:rsid w:val="00586B31"/>
    <w:rsid w:val="00586DD9"/>
    <w:rsid w:val="00590828"/>
    <w:rsid w:val="00590E06"/>
    <w:rsid w:val="00590E14"/>
    <w:rsid w:val="00590F08"/>
    <w:rsid w:val="00591D5A"/>
    <w:rsid w:val="00591F47"/>
    <w:rsid w:val="00591F79"/>
    <w:rsid w:val="00592068"/>
    <w:rsid w:val="0059207C"/>
    <w:rsid w:val="0059255A"/>
    <w:rsid w:val="00592787"/>
    <w:rsid w:val="00593617"/>
    <w:rsid w:val="005949A4"/>
    <w:rsid w:val="005949FB"/>
    <w:rsid w:val="005951A1"/>
    <w:rsid w:val="0059550B"/>
    <w:rsid w:val="00595B96"/>
    <w:rsid w:val="00596245"/>
    <w:rsid w:val="00596B1B"/>
    <w:rsid w:val="00596E7A"/>
    <w:rsid w:val="00597381"/>
    <w:rsid w:val="00597707"/>
    <w:rsid w:val="00597DB7"/>
    <w:rsid w:val="005A11D3"/>
    <w:rsid w:val="005A26B2"/>
    <w:rsid w:val="005A2788"/>
    <w:rsid w:val="005A2E38"/>
    <w:rsid w:val="005A3282"/>
    <w:rsid w:val="005A4691"/>
    <w:rsid w:val="005A5245"/>
    <w:rsid w:val="005A57E2"/>
    <w:rsid w:val="005A5FE9"/>
    <w:rsid w:val="005A6E39"/>
    <w:rsid w:val="005A7EB3"/>
    <w:rsid w:val="005A7FAF"/>
    <w:rsid w:val="005B04C6"/>
    <w:rsid w:val="005B062D"/>
    <w:rsid w:val="005B06B2"/>
    <w:rsid w:val="005B0E03"/>
    <w:rsid w:val="005B1089"/>
    <w:rsid w:val="005B1ADE"/>
    <w:rsid w:val="005B1DA8"/>
    <w:rsid w:val="005B31FB"/>
    <w:rsid w:val="005B3957"/>
    <w:rsid w:val="005B3FBC"/>
    <w:rsid w:val="005B4B7E"/>
    <w:rsid w:val="005B4C0A"/>
    <w:rsid w:val="005B4F9C"/>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6AA7"/>
    <w:rsid w:val="005C71FC"/>
    <w:rsid w:val="005C7813"/>
    <w:rsid w:val="005C7B50"/>
    <w:rsid w:val="005D050F"/>
    <w:rsid w:val="005D0D0D"/>
    <w:rsid w:val="005D0DB5"/>
    <w:rsid w:val="005D161B"/>
    <w:rsid w:val="005D1BB3"/>
    <w:rsid w:val="005D23C2"/>
    <w:rsid w:val="005D2A90"/>
    <w:rsid w:val="005D36DD"/>
    <w:rsid w:val="005D3F43"/>
    <w:rsid w:val="005D3FA1"/>
    <w:rsid w:val="005D47F0"/>
    <w:rsid w:val="005D5219"/>
    <w:rsid w:val="005D63C5"/>
    <w:rsid w:val="005D67FB"/>
    <w:rsid w:val="005D68E9"/>
    <w:rsid w:val="005D6A39"/>
    <w:rsid w:val="005D761D"/>
    <w:rsid w:val="005D7AFE"/>
    <w:rsid w:val="005E164F"/>
    <w:rsid w:val="005E1B40"/>
    <w:rsid w:val="005E1C30"/>
    <w:rsid w:val="005E2017"/>
    <w:rsid w:val="005E2939"/>
    <w:rsid w:val="005E423F"/>
    <w:rsid w:val="005E6799"/>
    <w:rsid w:val="005E67C5"/>
    <w:rsid w:val="005E765E"/>
    <w:rsid w:val="005E7AB7"/>
    <w:rsid w:val="005E7AE2"/>
    <w:rsid w:val="005F0570"/>
    <w:rsid w:val="005F0ABC"/>
    <w:rsid w:val="005F0E13"/>
    <w:rsid w:val="005F0E5D"/>
    <w:rsid w:val="005F2B49"/>
    <w:rsid w:val="005F3029"/>
    <w:rsid w:val="005F32E0"/>
    <w:rsid w:val="005F3C90"/>
    <w:rsid w:val="005F3E2C"/>
    <w:rsid w:val="005F3F2F"/>
    <w:rsid w:val="005F4EFB"/>
    <w:rsid w:val="005F4F92"/>
    <w:rsid w:val="005F583B"/>
    <w:rsid w:val="005F7650"/>
    <w:rsid w:val="005F7DAC"/>
    <w:rsid w:val="00600FB7"/>
    <w:rsid w:val="00601A79"/>
    <w:rsid w:val="006022A3"/>
    <w:rsid w:val="00602522"/>
    <w:rsid w:val="00602A31"/>
    <w:rsid w:val="00602E4C"/>
    <w:rsid w:val="0060481A"/>
    <w:rsid w:val="00605B9A"/>
    <w:rsid w:val="00606D11"/>
    <w:rsid w:val="00606DE3"/>
    <w:rsid w:val="0061158F"/>
    <w:rsid w:val="00611C43"/>
    <w:rsid w:val="00611F79"/>
    <w:rsid w:val="00611FF6"/>
    <w:rsid w:val="006121DA"/>
    <w:rsid w:val="00612944"/>
    <w:rsid w:val="006139CB"/>
    <w:rsid w:val="00613F4B"/>
    <w:rsid w:val="0061426D"/>
    <w:rsid w:val="00615863"/>
    <w:rsid w:val="00615AB8"/>
    <w:rsid w:val="00616115"/>
    <w:rsid w:val="006167EB"/>
    <w:rsid w:val="006170BF"/>
    <w:rsid w:val="006206C9"/>
    <w:rsid w:val="0062128B"/>
    <w:rsid w:val="00621DD0"/>
    <w:rsid w:val="00622326"/>
    <w:rsid w:val="006225C1"/>
    <w:rsid w:val="006238D2"/>
    <w:rsid w:val="00623FBF"/>
    <w:rsid w:val="00624508"/>
    <w:rsid w:val="00625127"/>
    <w:rsid w:val="006256CE"/>
    <w:rsid w:val="0062579A"/>
    <w:rsid w:val="00625AA0"/>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6ABB"/>
    <w:rsid w:val="00637DF2"/>
    <w:rsid w:val="006408EC"/>
    <w:rsid w:val="0064093A"/>
    <w:rsid w:val="006416D8"/>
    <w:rsid w:val="00642FFF"/>
    <w:rsid w:val="0064318E"/>
    <w:rsid w:val="00644995"/>
    <w:rsid w:val="00644EAB"/>
    <w:rsid w:val="00645A38"/>
    <w:rsid w:val="006461FF"/>
    <w:rsid w:val="006474A0"/>
    <w:rsid w:val="00650573"/>
    <w:rsid w:val="006507D7"/>
    <w:rsid w:val="0065141B"/>
    <w:rsid w:val="006516C2"/>
    <w:rsid w:val="00651D44"/>
    <w:rsid w:val="0065233B"/>
    <w:rsid w:val="00652428"/>
    <w:rsid w:val="006525DB"/>
    <w:rsid w:val="006539AB"/>
    <w:rsid w:val="00654638"/>
    <w:rsid w:val="0065498C"/>
    <w:rsid w:val="00655488"/>
    <w:rsid w:val="00655F4C"/>
    <w:rsid w:val="006560AD"/>
    <w:rsid w:val="00656214"/>
    <w:rsid w:val="006562F5"/>
    <w:rsid w:val="00656B02"/>
    <w:rsid w:val="0065727F"/>
    <w:rsid w:val="00657A69"/>
    <w:rsid w:val="00657E18"/>
    <w:rsid w:val="00657EA4"/>
    <w:rsid w:val="00660720"/>
    <w:rsid w:val="0066073E"/>
    <w:rsid w:val="0066117E"/>
    <w:rsid w:val="00661E4B"/>
    <w:rsid w:val="00662E17"/>
    <w:rsid w:val="00662F99"/>
    <w:rsid w:val="00664EDE"/>
    <w:rsid w:val="00664F08"/>
    <w:rsid w:val="00664FED"/>
    <w:rsid w:val="00665427"/>
    <w:rsid w:val="0066562D"/>
    <w:rsid w:val="006666FE"/>
    <w:rsid w:val="006670BD"/>
    <w:rsid w:val="0066725B"/>
    <w:rsid w:val="00667FFA"/>
    <w:rsid w:val="00671969"/>
    <w:rsid w:val="006719FE"/>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B56"/>
    <w:rsid w:val="00692EFB"/>
    <w:rsid w:val="0069744E"/>
    <w:rsid w:val="0069755D"/>
    <w:rsid w:val="00697D23"/>
    <w:rsid w:val="006A1161"/>
    <w:rsid w:val="006A1511"/>
    <w:rsid w:val="006A17D9"/>
    <w:rsid w:val="006A44ED"/>
    <w:rsid w:val="006A4616"/>
    <w:rsid w:val="006A6003"/>
    <w:rsid w:val="006A602D"/>
    <w:rsid w:val="006A6519"/>
    <w:rsid w:val="006A65AA"/>
    <w:rsid w:val="006A6ACC"/>
    <w:rsid w:val="006A6C39"/>
    <w:rsid w:val="006A78E1"/>
    <w:rsid w:val="006A7A5F"/>
    <w:rsid w:val="006B0376"/>
    <w:rsid w:val="006B0BA7"/>
    <w:rsid w:val="006B0F32"/>
    <w:rsid w:val="006B2081"/>
    <w:rsid w:val="006B23A0"/>
    <w:rsid w:val="006B282D"/>
    <w:rsid w:val="006B35DA"/>
    <w:rsid w:val="006B495F"/>
    <w:rsid w:val="006B49EE"/>
    <w:rsid w:val="006B4BF7"/>
    <w:rsid w:val="006B50BE"/>
    <w:rsid w:val="006B587D"/>
    <w:rsid w:val="006B5B34"/>
    <w:rsid w:val="006B5E47"/>
    <w:rsid w:val="006B6A27"/>
    <w:rsid w:val="006B7F1F"/>
    <w:rsid w:val="006C2407"/>
    <w:rsid w:val="006C3540"/>
    <w:rsid w:val="006C3594"/>
    <w:rsid w:val="006C3689"/>
    <w:rsid w:val="006C3A44"/>
    <w:rsid w:val="006C3C26"/>
    <w:rsid w:val="006C3E07"/>
    <w:rsid w:val="006C422A"/>
    <w:rsid w:val="006C4AD7"/>
    <w:rsid w:val="006C4D1E"/>
    <w:rsid w:val="006C527C"/>
    <w:rsid w:val="006C6621"/>
    <w:rsid w:val="006C690E"/>
    <w:rsid w:val="006C6BDD"/>
    <w:rsid w:val="006C7C61"/>
    <w:rsid w:val="006D01D8"/>
    <w:rsid w:val="006D0C1A"/>
    <w:rsid w:val="006D1E0C"/>
    <w:rsid w:val="006D1F94"/>
    <w:rsid w:val="006D2233"/>
    <w:rsid w:val="006D2AF1"/>
    <w:rsid w:val="006D3AF0"/>
    <w:rsid w:val="006D3C8B"/>
    <w:rsid w:val="006D50B4"/>
    <w:rsid w:val="006D55F8"/>
    <w:rsid w:val="006D565E"/>
    <w:rsid w:val="006D60EC"/>
    <w:rsid w:val="006D6423"/>
    <w:rsid w:val="006D6ADB"/>
    <w:rsid w:val="006D6B31"/>
    <w:rsid w:val="006D712C"/>
    <w:rsid w:val="006D7BA2"/>
    <w:rsid w:val="006E0384"/>
    <w:rsid w:val="006E051D"/>
    <w:rsid w:val="006E27BF"/>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DCA"/>
    <w:rsid w:val="007024A8"/>
    <w:rsid w:val="00702837"/>
    <w:rsid w:val="00704638"/>
    <w:rsid w:val="007047C8"/>
    <w:rsid w:val="00704E49"/>
    <w:rsid w:val="007058DE"/>
    <w:rsid w:val="007106E8"/>
    <w:rsid w:val="0071084B"/>
    <w:rsid w:val="007109AF"/>
    <w:rsid w:val="00710DBB"/>
    <w:rsid w:val="007120AA"/>
    <w:rsid w:val="00712201"/>
    <w:rsid w:val="00713470"/>
    <w:rsid w:val="00713529"/>
    <w:rsid w:val="0071380B"/>
    <w:rsid w:val="00713892"/>
    <w:rsid w:val="00714BA1"/>
    <w:rsid w:val="007154F5"/>
    <w:rsid w:val="00715676"/>
    <w:rsid w:val="00715FFE"/>
    <w:rsid w:val="00716DBB"/>
    <w:rsid w:val="00716DEF"/>
    <w:rsid w:val="00722C5E"/>
    <w:rsid w:val="00723DFC"/>
    <w:rsid w:val="00724A50"/>
    <w:rsid w:val="00724DD9"/>
    <w:rsid w:val="00725616"/>
    <w:rsid w:val="007259E1"/>
    <w:rsid w:val="00725A8D"/>
    <w:rsid w:val="00726A4F"/>
    <w:rsid w:val="00727195"/>
    <w:rsid w:val="007274D6"/>
    <w:rsid w:val="00727607"/>
    <w:rsid w:val="00727D46"/>
    <w:rsid w:val="007302FA"/>
    <w:rsid w:val="007312AC"/>
    <w:rsid w:val="00732058"/>
    <w:rsid w:val="007323E2"/>
    <w:rsid w:val="007328A7"/>
    <w:rsid w:val="00732D2D"/>
    <w:rsid w:val="007330FE"/>
    <w:rsid w:val="00733286"/>
    <w:rsid w:val="007334A8"/>
    <w:rsid w:val="00734170"/>
    <w:rsid w:val="00734E89"/>
    <w:rsid w:val="007351A9"/>
    <w:rsid w:val="00735C0A"/>
    <w:rsid w:val="007361AD"/>
    <w:rsid w:val="00736EF7"/>
    <w:rsid w:val="007375C0"/>
    <w:rsid w:val="00737839"/>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2804"/>
    <w:rsid w:val="00752997"/>
    <w:rsid w:val="00753661"/>
    <w:rsid w:val="00753871"/>
    <w:rsid w:val="00753B23"/>
    <w:rsid w:val="00754146"/>
    <w:rsid w:val="0075440D"/>
    <w:rsid w:val="0075482B"/>
    <w:rsid w:val="00755390"/>
    <w:rsid w:val="00755A59"/>
    <w:rsid w:val="00760D97"/>
    <w:rsid w:val="00761FD9"/>
    <w:rsid w:val="00761FE8"/>
    <w:rsid w:val="00762569"/>
    <w:rsid w:val="00762814"/>
    <w:rsid w:val="00763850"/>
    <w:rsid w:val="00763D72"/>
    <w:rsid w:val="007644E9"/>
    <w:rsid w:val="00764729"/>
    <w:rsid w:val="0076494F"/>
    <w:rsid w:val="00764998"/>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2E8"/>
    <w:rsid w:val="00774A2F"/>
    <w:rsid w:val="00774CD9"/>
    <w:rsid w:val="00775535"/>
    <w:rsid w:val="007767B7"/>
    <w:rsid w:val="00776CD5"/>
    <w:rsid w:val="00777FC3"/>
    <w:rsid w:val="00777FF4"/>
    <w:rsid w:val="007810E2"/>
    <w:rsid w:val="00781EAE"/>
    <w:rsid w:val="007823DC"/>
    <w:rsid w:val="007829F0"/>
    <w:rsid w:val="00783434"/>
    <w:rsid w:val="00783997"/>
    <w:rsid w:val="00783A40"/>
    <w:rsid w:val="00784B07"/>
    <w:rsid w:val="00785996"/>
    <w:rsid w:val="0078616E"/>
    <w:rsid w:val="007862E0"/>
    <w:rsid w:val="00786B2D"/>
    <w:rsid w:val="00787003"/>
    <w:rsid w:val="007905F2"/>
    <w:rsid w:val="007919C4"/>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5F53"/>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C03F5"/>
    <w:rsid w:val="007C10FC"/>
    <w:rsid w:val="007C197D"/>
    <w:rsid w:val="007C1EFE"/>
    <w:rsid w:val="007C20EA"/>
    <w:rsid w:val="007C2378"/>
    <w:rsid w:val="007C267D"/>
    <w:rsid w:val="007C30B1"/>
    <w:rsid w:val="007C375D"/>
    <w:rsid w:val="007C38BB"/>
    <w:rsid w:val="007C5274"/>
    <w:rsid w:val="007C5936"/>
    <w:rsid w:val="007C5AEA"/>
    <w:rsid w:val="007C68E1"/>
    <w:rsid w:val="007C6E45"/>
    <w:rsid w:val="007C6EED"/>
    <w:rsid w:val="007C6FC0"/>
    <w:rsid w:val="007C7478"/>
    <w:rsid w:val="007D06A0"/>
    <w:rsid w:val="007D0C72"/>
    <w:rsid w:val="007D36C6"/>
    <w:rsid w:val="007D38B3"/>
    <w:rsid w:val="007D3CE2"/>
    <w:rsid w:val="007D3CF8"/>
    <w:rsid w:val="007D49B0"/>
    <w:rsid w:val="007D58FC"/>
    <w:rsid w:val="007D5C8D"/>
    <w:rsid w:val="007D5E9F"/>
    <w:rsid w:val="007D6A9D"/>
    <w:rsid w:val="007E007A"/>
    <w:rsid w:val="007E0A6E"/>
    <w:rsid w:val="007E0DF6"/>
    <w:rsid w:val="007E1491"/>
    <w:rsid w:val="007E29D9"/>
    <w:rsid w:val="007E34DF"/>
    <w:rsid w:val="007E3809"/>
    <w:rsid w:val="007E47D8"/>
    <w:rsid w:val="007E520E"/>
    <w:rsid w:val="007E5EBB"/>
    <w:rsid w:val="007E6911"/>
    <w:rsid w:val="007E733E"/>
    <w:rsid w:val="007E7C57"/>
    <w:rsid w:val="007E7DC0"/>
    <w:rsid w:val="007F101D"/>
    <w:rsid w:val="007F17E0"/>
    <w:rsid w:val="007F2073"/>
    <w:rsid w:val="007F3142"/>
    <w:rsid w:val="007F3D7F"/>
    <w:rsid w:val="007F4F83"/>
    <w:rsid w:val="007F599B"/>
    <w:rsid w:val="007F6BC8"/>
    <w:rsid w:val="007F77EE"/>
    <w:rsid w:val="007F7859"/>
    <w:rsid w:val="00800455"/>
    <w:rsid w:val="00800B9F"/>
    <w:rsid w:val="00800DC7"/>
    <w:rsid w:val="00801BF4"/>
    <w:rsid w:val="00801CD6"/>
    <w:rsid w:val="00804873"/>
    <w:rsid w:val="008058B8"/>
    <w:rsid w:val="00805968"/>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4749"/>
    <w:rsid w:val="008147FA"/>
    <w:rsid w:val="00815BAE"/>
    <w:rsid w:val="00817131"/>
    <w:rsid w:val="0081798A"/>
    <w:rsid w:val="008218E5"/>
    <w:rsid w:val="00821BE0"/>
    <w:rsid w:val="00822226"/>
    <w:rsid w:val="00822825"/>
    <w:rsid w:val="00823413"/>
    <w:rsid w:val="00823BDD"/>
    <w:rsid w:val="00823C2A"/>
    <w:rsid w:val="00823F81"/>
    <w:rsid w:val="0082410F"/>
    <w:rsid w:val="008250DE"/>
    <w:rsid w:val="00826D43"/>
    <w:rsid w:val="0082784D"/>
    <w:rsid w:val="00831163"/>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289D"/>
    <w:rsid w:val="008441FF"/>
    <w:rsid w:val="008442B3"/>
    <w:rsid w:val="00844EAD"/>
    <w:rsid w:val="008472F9"/>
    <w:rsid w:val="008475AA"/>
    <w:rsid w:val="0085087A"/>
    <w:rsid w:val="00851052"/>
    <w:rsid w:val="008512F7"/>
    <w:rsid w:val="008512F9"/>
    <w:rsid w:val="008524E4"/>
    <w:rsid w:val="00852585"/>
    <w:rsid w:val="00852933"/>
    <w:rsid w:val="00852B03"/>
    <w:rsid w:val="00853359"/>
    <w:rsid w:val="00853711"/>
    <w:rsid w:val="00855B88"/>
    <w:rsid w:val="008563B2"/>
    <w:rsid w:val="008608D8"/>
    <w:rsid w:val="00860D75"/>
    <w:rsid w:val="00861257"/>
    <w:rsid w:val="0086131E"/>
    <w:rsid w:val="00861C19"/>
    <w:rsid w:val="00861E6A"/>
    <w:rsid w:val="008627DF"/>
    <w:rsid w:val="0086289E"/>
    <w:rsid w:val="00862B0D"/>
    <w:rsid w:val="00862E63"/>
    <w:rsid w:val="008634B4"/>
    <w:rsid w:val="00863EDD"/>
    <w:rsid w:val="008640C0"/>
    <w:rsid w:val="00864CF6"/>
    <w:rsid w:val="00865197"/>
    <w:rsid w:val="0086556D"/>
    <w:rsid w:val="00865CBE"/>
    <w:rsid w:val="00865FF6"/>
    <w:rsid w:val="008663DF"/>
    <w:rsid w:val="008679CB"/>
    <w:rsid w:val="00867F6D"/>
    <w:rsid w:val="0087085C"/>
    <w:rsid w:val="00870A2D"/>
    <w:rsid w:val="00870F90"/>
    <w:rsid w:val="00871209"/>
    <w:rsid w:val="00871BC9"/>
    <w:rsid w:val="00872531"/>
    <w:rsid w:val="00872845"/>
    <w:rsid w:val="00872E18"/>
    <w:rsid w:val="00873726"/>
    <w:rsid w:val="008740BE"/>
    <w:rsid w:val="008740CA"/>
    <w:rsid w:val="00875C87"/>
    <w:rsid w:val="008762E2"/>
    <w:rsid w:val="008770BC"/>
    <w:rsid w:val="00882045"/>
    <w:rsid w:val="008830B1"/>
    <w:rsid w:val="00883128"/>
    <w:rsid w:val="00883B73"/>
    <w:rsid w:val="00884A6F"/>
    <w:rsid w:val="0088532E"/>
    <w:rsid w:val="008865BE"/>
    <w:rsid w:val="008870D2"/>
    <w:rsid w:val="00887493"/>
    <w:rsid w:val="00887DE4"/>
    <w:rsid w:val="00890274"/>
    <w:rsid w:val="00890714"/>
    <w:rsid w:val="00891858"/>
    <w:rsid w:val="008920D6"/>
    <w:rsid w:val="00892135"/>
    <w:rsid w:val="008926F6"/>
    <w:rsid w:val="00892C00"/>
    <w:rsid w:val="00892C16"/>
    <w:rsid w:val="00893822"/>
    <w:rsid w:val="00893F13"/>
    <w:rsid w:val="00894145"/>
    <w:rsid w:val="00894B3E"/>
    <w:rsid w:val="00895367"/>
    <w:rsid w:val="0089568D"/>
    <w:rsid w:val="008979E5"/>
    <w:rsid w:val="00897A1D"/>
    <w:rsid w:val="00897DB6"/>
    <w:rsid w:val="008A03FF"/>
    <w:rsid w:val="008A140E"/>
    <w:rsid w:val="008A17A1"/>
    <w:rsid w:val="008A1C5E"/>
    <w:rsid w:val="008A3F82"/>
    <w:rsid w:val="008A480A"/>
    <w:rsid w:val="008A548D"/>
    <w:rsid w:val="008A560C"/>
    <w:rsid w:val="008A680E"/>
    <w:rsid w:val="008A71F2"/>
    <w:rsid w:val="008A7528"/>
    <w:rsid w:val="008A7574"/>
    <w:rsid w:val="008B0C9C"/>
    <w:rsid w:val="008B149C"/>
    <w:rsid w:val="008B19B7"/>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A81"/>
    <w:rsid w:val="008C59ED"/>
    <w:rsid w:val="008C5F50"/>
    <w:rsid w:val="008C690D"/>
    <w:rsid w:val="008C6A1D"/>
    <w:rsid w:val="008D0337"/>
    <w:rsid w:val="008D088B"/>
    <w:rsid w:val="008D22E2"/>
    <w:rsid w:val="008D268A"/>
    <w:rsid w:val="008D28FB"/>
    <w:rsid w:val="008D3B78"/>
    <w:rsid w:val="008D3FA6"/>
    <w:rsid w:val="008D4156"/>
    <w:rsid w:val="008D5416"/>
    <w:rsid w:val="008D56F3"/>
    <w:rsid w:val="008D6355"/>
    <w:rsid w:val="008D6C0E"/>
    <w:rsid w:val="008D79CB"/>
    <w:rsid w:val="008E25BE"/>
    <w:rsid w:val="008E4057"/>
    <w:rsid w:val="008E4BE2"/>
    <w:rsid w:val="008E4C33"/>
    <w:rsid w:val="008E52DB"/>
    <w:rsid w:val="008E59FE"/>
    <w:rsid w:val="008E6742"/>
    <w:rsid w:val="008E6984"/>
    <w:rsid w:val="008E7332"/>
    <w:rsid w:val="008F090E"/>
    <w:rsid w:val="008F160B"/>
    <w:rsid w:val="008F22AE"/>
    <w:rsid w:val="008F45C9"/>
    <w:rsid w:val="008F53E6"/>
    <w:rsid w:val="008F5DDE"/>
    <w:rsid w:val="008F610D"/>
    <w:rsid w:val="008F71EE"/>
    <w:rsid w:val="008F765D"/>
    <w:rsid w:val="008F7793"/>
    <w:rsid w:val="008F7BFB"/>
    <w:rsid w:val="008F7EBE"/>
    <w:rsid w:val="0090116D"/>
    <w:rsid w:val="0090132C"/>
    <w:rsid w:val="00901964"/>
    <w:rsid w:val="00901DFD"/>
    <w:rsid w:val="0090202E"/>
    <w:rsid w:val="009042BF"/>
    <w:rsid w:val="00905B83"/>
    <w:rsid w:val="00907155"/>
    <w:rsid w:val="00907F76"/>
    <w:rsid w:val="00907FA3"/>
    <w:rsid w:val="0091020D"/>
    <w:rsid w:val="009102E7"/>
    <w:rsid w:val="00910F95"/>
    <w:rsid w:val="0091182A"/>
    <w:rsid w:val="0091313D"/>
    <w:rsid w:val="00914A58"/>
    <w:rsid w:val="0091544D"/>
    <w:rsid w:val="0091593D"/>
    <w:rsid w:val="009163E4"/>
    <w:rsid w:val="00916A63"/>
    <w:rsid w:val="00916B80"/>
    <w:rsid w:val="00917DDB"/>
    <w:rsid w:val="00920974"/>
    <w:rsid w:val="00920A1C"/>
    <w:rsid w:val="009214EB"/>
    <w:rsid w:val="009215A7"/>
    <w:rsid w:val="00921C07"/>
    <w:rsid w:val="00921FBB"/>
    <w:rsid w:val="009228E2"/>
    <w:rsid w:val="009229B3"/>
    <w:rsid w:val="0092328B"/>
    <w:rsid w:val="00925197"/>
    <w:rsid w:val="009252C8"/>
    <w:rsid w:val="00925597"/>
    <w:rsid w:val="00925A33"/>
    <w:rsid w:val="00927AE4"/>
    <w:rsid w:val="009320F5"/>
    <w:rsid w:val="0093293F"/>
    <w:rsid w:val="009338B5"/>
    <w:rsid w:val="0093584C"/>
    <w:rsid w:val="00935B33"/>
    <w:rsid w:val="00935FF7"/>
    <w:rsid w:val="0093664E"/>
    <w:rsid w:val="009369A5"/>
    <w:rsid w:val="009372D8"/>
    <w:rsid w:val="00937487"/>
    <w:rsid w:val="00937741"/>
    <w:rsid w:val="0093780A"/>
    <w:rsid w:val="00937BC8"/>
    <w:rsid w:val="00941746"/>
    <w:rsid w:val="00941761"/>
    <w:rsid w:val="009417B6"/>
    <w:rsid w:val="009418F2"/>
    <w:rsid w:val="00941C8B"/>
    <w:rsid w:val="00943467"/>
    <w:rsid w:val="00944136"/>
    <w:rsid w:val="0094464D"/>
    <w:rsid w:val="00946AA9"/>
    <w:rsid w:val="0094732F"/>
    <w:rsid w:val="00947DD1"/>
    <w:rsid w:val="00947E19"/>
    <w:rsid w:val="00947E1F"/>
    <w:rsid w:val="00950BC3"/>
    <w:rsid w:val="00950C2F"/>
    <w:rsid w:val="00951085"/>
    <w:rsid w:val="00951634"/>
    <w:rsid w:val="00952007"/>
    <w:rsid w:val="009526E4"/>
    <w:rsid w:val="00952B05"/>
    <w:rsid w:val="0095341C"/>
    <w:rsid w:val="00953C3D"/>
    <w:rsid w:val="009545DB"/>
    <w:rsid w:val="00954723"/>
    <w:rsid w:val="00954E8B"/>
    <w:rsid w:val="00954EA3"/>
    <w:rsid w:val="0095523C"/>
    <w:rsid w:val="00956400"/>
    <w:rsid w:val="009564D9"/>
    <w:rsid w:val="0095709C"/>
    <w:rsid w:val="0095719E"/>
    <w:rsid w:val="00957E6E"/>
    <w:rsid w:val="00960256"/>
    <w:rsid w:val="00961690"/>
    <w:rsid w:val="00961C63"/>
    <w:rsid w:val="00962060"/>
    <w:rsid w:val="009624DC"/>
    <w:rsid w:val="00963EE0"/>
    <w:rsid w:val="0096482F"/>
    <w:rsid w:val="00964C7E"/>
    <w:rsid w:val="00965843"/>
    <w:rsid w:val="00965C12"/>
    <w:rsid w:val="0096691B"/>
    <w:rsid w:val="009670FD"/>
    <w:rsid w:val="00967AA0"/>
    <w:rsid w:val="00967EB7"/>
    <w:rsid w:val="009701FD"/>
    <w:rsid w:val="009709A8"/>
    <w:rsid w:val="009710CA"/>
    <w:rsid w:val="009710E7"/>
    <w:rsid w:val="00971BCB"/>
    <w:rsid w:val="0097210B"/>
    <w:rsid w:val="00972C0C"/>
    <w:rsid w:val="00973A88"/>
    <w:rsid w:val="00973C88"/>
    <w:rsid w:val="00974228"/>
    <w:rsid w:val="009747F4"/>
    <w:rsid w:val="00974BD0"/>
    <w:rsid w:val="00977A16"/>
    <w:rsid w:val="00980521"/>
    <w:rsid w:val="00981411"/>
    <w:rsid w:val="0098256A"/>
    <w:rsid w:val="00982E3B"/>
    <w:rsid w:val="0098323C"/>
    <w:rsid w:val="00985595"/>
    <w:rsid w:val="00987979"/>
    <w:rsid w:val="00987B90"/>
    <w:rsid w:val="00990200"/>
    <w:rsid w:val="00991013"/>
    <w:rsid w:val="0099144B"/>
    <w:rsid w:val="00992674"/>
    <w:rsid w:val="00992919"/>
    <w:rsid w:val="009937C7"/>
    <w:rsid w:val="00993F98"/>
    <w:rsid w:val="00995C6F"/>
    <w:rsid w:val="00996329"/>
    <w:rsid w:val="00997676"/>
    <w:rsid w:val="009977A2"/>
    <w:rsid w:val="009A090E"/>
    <w:rsid w:val="009A149A"/>
    <w:rsid w:val="009A18D6"/>
    <w:rsid w:val="009A22EE"/>
    <w:rsid w:val="009A2DE8"/>
    <w:rsid w:val="009A2E42"/>
    <w:rsid w:val="009A3139"/>
    <w:rsid w:val="009A3371"/>
    <w:rsid w:val="009A36DD"/>
    <w:rsid w:val="009A3B30"/>
    <w:rsid w:val="009A4686"/>
    <w:rsid w:val="009A5970"/>
    <w:rsid w:val="009A5E95"/>
    <w:rsid w:val="009A6CEB"/>
    <w:rsid w:val="009A76DA"/>
    <w:rsid w:val="009B00A1"/>
    <w:rsid w:val="009B0222"/>
    <w:rsid w:val="009B1352"/>
    <w:rsid w:val="009B1F02"/>
    <w:rsid w:val="009B2F0B"/>
    <w:rsid w:val="009B4186"/>
    <w:rsid w:val="009B470D"/>
    <w:rsid w:val="009B519E"/>
    <w:rsid w:val="009B5A47"/>
    <w:rsid w:val="009B691F"/>
    <w:rsid w:val="009B7159"/>
    <w:rsid w:val="009B7182"/>
    <w:rsid w:val="009C0449"/>
    <w:rsid w:val="009C0888"/>
    <w:rsid w:val="009C0EA6"/>
    <w:rsid w:val="009C0F8E"/>
    <w:rsid w:val="009C20A3"/>
    <w:rsid w:val="009C584C"/>
    <w:rsid w:val="009C591C"/>
    <w:rsid w:val="009C61B3"/>
    <w:rsid w:val="009C6457"/>
    <w:rsid w:val="009C76AC"/>
    <w:rsid w:val="009D0FD9"/>
    <w:rsid w:val="009D143B"/>
    <w:rsid w:val="009D23EE"/>
    <w:rsid w:val="009D33BB"/>
    <w:rsid w:val="009D452A"/>
    <w:rsid w:val="009D546F"/>
    <w:rsid w:val="009D5929"/>
    <w:rsid w:val="009D5EBA"/>
    <w:rsid w:val="009D6965"/>
    <w:rsid w:val="009D7479"/>
    <w:rsid w:val="009D7855"/>
    <w:rsid w:val="009E1136"/>
    <w:rsid w:val="009E228D"/>
    <w:rsid w:val="009E24B5"/>
    <w:rsid w:val="009E28EC"/>
    <w:rsid w:val="009E3925"/>
    <w:rsid w:val="009E4A9B"/>
    <w:rsid w:val="009E608F"/>
    <w:rsid w:val="009E6305"/>
    <w:rsid w:val="009F08BB"/>
    <w:rsid w:val="009F0ABC"/>
    <w:rsid w:val="009F19C9"/>
    <w:rsid w:val="009F1FC0"/>
    <w:rsid w:val="009F38E0"/>
    <w:rsid w:val="009F4199"/>
    <w:rsid w:val="009F4290"/>
    <w:rsid w:val="009F4C64"/>
    <w:rsid w:val="009F4F94"/>
    <w:rsid w:val="009F5418"/>
    <w:rsid w:val="009F5963"/>
    <w:rsid w:val="009F65CE"/>
    <w:rsid w:val="009F6608"/>
    <w:rsid w:val="009F7D40"/>
    <w:rsid w:val="00A0103B"/>
    <w:rsid w:val="00A015CA"/>
    <w:rsid w:val="00A01A92"/>
    <w:rsid w:val="00A02952"/>
    <w:rsid w:val="00A02E71"/>
    <w:rsid w:val="00A03280"/>
    <w:rsid w:val="00A03459"/>
    <w:rsid w:val="00A036A2"/>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81"/>
    <w:rsid w:val="00A14CAE"/>
    <w:rsid w:val="00A14DAB"/>
    <w:rsid w:val="00A14E36"/>
    <w:rsid w:val="00A16308"/>
    <w:rsid w:val="00A164D4"/>
    <w:rsid w:val="00A16C9F"/>
    <w:rsid w:val="00A20BC4"/>
    <w:rsid w:val="00A20EA1"/>
    <w:rsid w:val="00A21862"/>
    <w:rsid w:val="00A2304B"/>
    <w:rsid w:val="00A239E3"/>
    <w:rsid w:val="00A25062"/>
    <w:rsid w:val="00A261F0"/>
    <w:rsid w:val="00A26492"/>
    <w:rsid w:val="00A269EC"/>
    <w:rsid w:val="00A26D9A"/>
    <w:rsid w:val="00A26F38"/>
    <w:rsid w:val="00A27099"/>
    <w:rsid w:val="00A27E0B"/>
    <w:rsid w:val="00A30517"/>
    <w:rsid w:val="00A3060C"/>
    <w:rsid w:val="00A31430"/>
    <w:rsid w:val="00A31869"/>
    <w:rsid w:val="00A3192E"/>
    <w:rsid w:val="00A319C9"/>
    <w:rsid w:val="00A3382B"/>
    <w:rsid w:val="00A339F4"/>
    <w:rsid w:val="00A36F4C"/>
    <w:rsid w:val="00A37796"/>
    <w:rsid w:val="00A417C6"/>
    <w:rsid w:val="00A43D99"/>
    <w:rsid w:val="00A43DB1"/>
    <w:rsid w:val="00A440B5"/>
    <w:rsid w:val="00A44375"/>
    <w:rsid w:val="00A44AEA"/>
    <w:rsid w:val="00A46B86"/>
    <w:rsid w:val="00A46BED"/>
    <w:rsid w:val="00A47EA7"/>
    <w:rsid w:val="00A50C06"/>
    <w:rsid w:val="00A50E2C"/>
    <w:rsid w:val="00A514CF"/>
    <w:rsid w:val="00A523D2"/>
    <w:rsid w:val="00A52520"/>
    <w:rsid w:val="00A54D84"/>
    <w:rsid w:val="00A55EB8"/>
    <w:rsid w:val="00A56A46"/>
    <w:rsid w:val="00A56B27"/>
    <w:rsid w:val="00A56B91"/>
    <w:rsid w:val="00A571CC"/>
    <w:rsid w:val="00A57E19"/>
    <w:rsid w:val="00A6067F"/>
    <w:rsid w:val="00A61DA7"/>
    <w:rsid w:val="00A626E9"/>
    <w:rsid w:val="00A62789"/>
    <w:rsid w:val="00A643DA"/>
    <w:rsid w:val="00A646BC"/>
    <w:rsid w:val="00A64965"/>
    <w:rsid w:val="00A64C25"/>
    <w:rsid w:val="00A64DD6"/>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4C57"/>
    <w:rsid w:val="00A7526D"/>
    <w:rsid w:val="00A7547B"/>
    <w:rsid w:val="00A7615E"/>
    <w:rsid w:val="00A7652D"/>
    <w:rsid w:val="00A76C74"/>
    <w:rsid w:val="00A76F57"/>
    <w:rsid w:val="00A77135"/>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7889"/>
    <w:rsid w:val="00A9021B"/>
    <w:rsid w:val="00A90BC6"/>
    <w:rsid w:val="00A913EC"/>
    <w:rsid w:val="00A916EF"/>
    <w:rsid w:val="00A929CF"/>
    <w:rsid w:val="00A9468A"/>
    <w:rsid w:val="00A9566F"/>
    <w:rsid w:val="00A9579D"/>
    <w:rsid w:val="00A958B8"/>
    <w:rsid w:val="00A95B72"/>
    <w:rsid w:val="00A9734A"/>
    <w:rsid w:val="00A974F0"/>
    <w:rsid w:val="00A9750A"/>
    <w:rsid w:val="00A97BD3"/>
    <w:rsid w:val="00AA008F"/>
    <w:rsid w:val="00AA0442"/>
    <w:rsid w:val="00AA0B2F"/>
    <w:rsid w:val="00AA0E67"/>
    <w:rsid w:val="00AA1A54"/>
    <w:rsid w:val="00AA2ABD"/>
    <w:rsid w:val="00AA33D5"/>
    <w:rsid w:val="00AA4A78"/>
    <w:rsid w:val="00AA4B93"/>
    <w:rsid w:val="00AA54AA"/>
    <w:rsid w:val="00AA5CB3"/>
    <w:rsid w:val="00AA6722"/>
    <w:rsid w:val="00AA6A46"/>
    <w:rsid w:val="00AA6C2E"/>
    <w:rsid w:val="00AA7C12"/>
    <w:rsid w:val="00AA7C40"/>
    <w:rsid w:val="00AB1A2D"/>
    <w:rsid w:val="00AB1E84"/>
    <w:rsid w:val="00AB281A"/>
    <w:rsid w:val="00AB2C92"/>
    <w:rsid w:val="00AB2E0C"/>
    <w:rsid w:val="00AB313D"/>
    <w:rsid w:val="00AB32F9"/>
    <w:rsid w:val="00AB3322"/>
    <w:rsid w:val="00AB3E23"/>
    <w:rsid w:val="00AB4D2B"/>
    <w:rsid w:val="00AB4D93"/>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4652"/>
    <w:rsid w:val="00AC4F17"/>
    <w:rsid w:val="00AC5305"/>
    <w:rsid w:val="00AC590C"/>
    <w:rsid w:val="00AC5D20"/>
    <w:rsid w:val="00AC7610"/>
    <w:rsid w:val="00AC7926"/>
    <w:rsid w:val="00AD06BA"/>
    <w:rsid w:val="00AD24C4"/>
    <w:rsid w:val="00AD3226"/>
    <w:rsid w:val="00AD3782"/>
    <w:rsid w:val="00AD493D"/>
    <w:rsid w:val="00AD4D6B"/>
    <w:rsid w:val="00AD5098"/>
    <w:rsid w:val="00AD52DB"/>
    <w:rsid w:val="00AD57A1"/>
    <w:rsid w:val="00AD5889"/>
    <w:rsid w:val="00AD6151"/>
    <w:rsid w:val="00AD635C"/>
    <w:rsid w:val="00AE22C9"/>
    <w:rsid w:val="00AE260B"/>
    <w:rsid w:val="00AE287C"/>
    <w:rsid w:val="00AE2A0F"/>
    <w:rsid w:val="00AE3E38"/>
    <w:rsid w:val="00AE448F"/>
    <w:rsid w:val="00AE5B43"/>
    <w:rsid w:val="00AE6B7A"/>
    <w:rsid w:val="00AE72D3"/>
    <w:rsid w:val="00AF14D3"/>
    <w:rsid w:val="00AF23CB"/>
    <w:rsid w:val="00AF2AEB"/>
    <w:rsid w:val="00AF2E4C"/>
    <w:rsid w:val="00AF3292"/>
    <w:rsid w:val="00AF3A26"/>
    <w:rsid w:val="00AF512A"/>
    <w:rsid w:val="00AF54A8"/>
    <w:rsid w:val="00AF617C"/>
    <w:rsid w:val="00AF6238"/>
    <w:rsid w:val="00AF6B97"/>
    <w:rsid w:val="00B0003A"/>
    <w:rsid w:val="00B00BCA"/>
    <w:rsid w:val="00B01195"/>
    <w:rsid w:val="00B03B64"/>
    <w:rsid w:val="00B0498E"/>
    <w:rsid w:val="00B053A8"/>
    <w:rsid w:val="00B05CDA"/>
    <w:rsid w:val="00B06986"/>
    <w:rsid w:val="00B078A2"/>
    <w:rsid w:val="00B078FF"/>
    <w:rsid w:val="00B07A9B"/>
    <w:rsid w:val="00B10438"/>
    <w:rsid w:val="00B10A3A"/>
    <w:rsid w:val="00B120F1"/>
    <w:rsid w:val="00B12617"/>
    <w:rsid w:val="00B12F8D"/>
    <w:rsid w:val="00B13465"/>
    <w:rsid w:val="00B13616"/>
    <w:rsid w:val="00B13E4A"/>
    <w:rsid w:val="00B13F24"/>
    <w:rsid w:val="00B15898"/>
    <w:rsid w:val="00B17540"/>
    <w:rsid w:val="00B1765B"/>
    <w:rsid w:val="00B17C56"/>
    <w:rsid w:val="00B17ED1"/>
    <w:rsid w:val="00B201BC"/>
    <w:rsid w:val="00B2101D"/>
    <w:rsid w:val="00B213E8"/>
    <w:rsid w:val="00B22396"/>
    <w:rsid w:val="00B22CAD"/>
    <w:rsid w:val="00B2375B"/>
    <w:rsid w:val="00B24747"/>
    <w:rsid w:val="00B249E7"/>
    <w:rsid w:val="00B25309"/>
    <w:rsid w:val="00B25370"/>
    <w:rsid w:val="00B255F7"/>
    <w:rsid w:val="00B2678B"/>
    <w:rsid w:val="00B273C3"/>
    <w:rsid w:val="00B306A1"/>
    <w:rsid w:val="00B30EE8"/>
    <w:rsid w:val="00B31929"/>
    <w:rsid w:val="00B31A2A"/>
    <w:rsid w:val="00B32E51"/>
    <w:rsid w:val="00B333B0"/>
    <w:rsid w:val="00B34412"/>
    <w:rsid w:val="00B3620E"/>
    <w:rsid w:val="00B40199"/>
    <w:rsid w:val="00B404EF"/>
    <w:rsid w:val="00B40699"/>
    <w:rsid w:val="00B40876"/>
    <w:rsid w:val="00B40927"/>
    <w:rsid w:val="00B426FE"/>
    <w:rsid w:val="00B42758"/>
    <w:rsid w:val="00B428BD"/>
    <w:rsid w:val="00B43158"/>
    <w:rsid w:val="00B4395E"/>
    <w:rsid w:val="00B446E3"/>
    <w:rsid w:val="00B46F5B"/>
    <w:rsid w:val="00B47D4F"/>
    <w:rsid w:val="00B47E21"/>
    <w:rsid w:val="00B50DC4"/>
    <w:rsid w:val="00B518E7"/>
    <w:rsid w:val="00B51973"/>
    <w:rsid w:val="00B5285C"/>
    <w:rsid w:val="00B528E1"/>
    <w:rsid w:val="00B5385D"/>
    <w:rsid w:val="00B53E19"/>
    <w:rsid w:val="00B550F3"/>
    <w:rsid w:val="00B55285"/>
    <w:rsid w:val="00B55874"/>
    <w:rsid w:val="00B55A66"/>
    <w:rsid w:val="00B561CF"/>
    <w:rsid w:val="00B56788"/>
    <w:rsid w:val="00B577D0"/>
    <w:rsid w:val="00B600C2"/>
    <w:rsid w:val="00B605E5"/>
    <w:rsid w:val="00B6089B"/>
    <w:rsid w:val="00B61FE8"/>
    <w:rsid w:val="00B62501"/>
    <w:rsid w:val="00B62D5F"/>
    <w:rsid w:val="00B632F5"/>
    <w:rsid w:val="00B634E6"/>
    <w:rsid w:val="00B637C6"/>
    <w:rsid w:val="00B63E2D"/>
    <w:rsid w:val="00B64F37"/>
    <w:rsid w:val="00B65CDE"/>
    <w:rsid w:val="00B667FB"/>
    <w:rsid w:val="00B66A42"/>
    <w:rsid w:val="00B702FB"/>
    <w:rsid w:val="00B70812"/>
    <w:rsid w:val="00B710FC"/>
    <w:rsid w:val="00B7155E"/>
    <w:rsid w:val="00B72A97"/>
    <w:rsid w:val="00B73A16"/>
    <w:rsid w:val="00B73CD4"/>
    <w:rsid w:val="00B74FC5"/>
    <w:rsid w:val="00B75889"/>
    <w:rsid w:val="00B76024"/>
    <w:rsid w:val="00B76C90"/>
    <w:rsid w:val="00B772F4"/>
    <w:rsid w:val="00B7787B"/>
    <w:rsid w:val="00B7794B"/>
    <w:rsid w:val="00B80357"/>
    <w:rsid w:val="00B80465"/>
    <w:rsid w:val="00B8186B"/>
    <w:rsid w:val="00B81DC1"/>
    <w:rsid w:val="00B821F4"/>
    <w:rsid w:val="00B82BCB"/>
    <w:rsid w:val="00B834D4"/>
    <w:rsid w:val="00B85194"/>
    <w:rsid w:val="00B8536C"/>
    <w:rsid w:val="00B85615"/>
    <w:rsid w:val="00B87045"/>
    <w:rsid w:val="00B87FD3"/>
    <w:rsid w:val="00B91344"/>
    <w:rsid w:val="00B92822"/>
    <w:rsid w:val="00B937BF"/>
    <w:rsid w:val="00B945D4"/>
    <w:rsid w:val="00B9481F"/>
    <w:rsid w:val="00B94A1A"/>
    <w:rsid w:val="00B94CCD"/>
    <w:rsid w:val="00B97942"/>
    <w:rsid w:val="00B97CA9"/>
    <w:rsid w:val="00BA04C6"/>
    <w:rsid w:val="00BA0A75"/>
    <w:rsid w:val="00BA2188"/>
    <w:rsid w:val="00BA2463"/>
    <w:rsid w:val="00BA32F7"/>
    <w:rsid w:val="00BA40DE"/>
    <w:rsid w:val="00BA50CF"/>
    <w:rsid w:val="00BA54AF"/>
    <w:rsid w:val="00BA54F4"/>
    <w:rsid w:val="00BA6D07"/>
    <w:rsid w:val="00BA6D44"/>
    <w:rsid w:val="00BA6EF9"/>
    <w:rsid w:val="00BA795D"/>
    <w:rsid w:val="00BA7EC5"/>
    <w:rsid w:val="00BB0C8A"/>
    <w:rsid w:val="00BB1530"/>
    <w:rsid w:val="00BB16A5"/>
    <w:rsid w:val="00BB1E3F"/>
    <w:rsid w:val="00BB36F3"/>
    <w:rsid w:val="00BB3A9E"/>
    <w:rsid w:val="00BB5528"/>
    <w:rsid w:val="00BB5829"/>
    <w:rsid w:val="00BB6CD8"/>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641"/>
    <w:rsid w:val="00BD0FE4"/>
    <w:rsid w:val="00BD11CA"/>
    <w:rsid w:val="00BD1C00"/>
    <w:rsid w:val="00BD226C"/>
    <w:rsid w:val="00BD3454"/>
    <w:rsid w:val="00BD46DC"/>
    <w:rsid w:val="00BD49BB"/>
    <w:rsid w:val="00BD49D8"/>
    <w:rsid w:val="00BD568A"/>
    <w:rsid w:val="00BD69FD"/>
    <w:rsid w:val="00BD6EF6"/>
    <w:rsid w:val="00BE09E5"/>
    <w:rsid w:val="00BE0E94"/>
    <w:rsid w:val="00BE18EF"/>
    <w:rsid w:val="00BE1E54"/>
    <w:rsid w:val="00BE2562"/>
    <w:rsid w:val="00BE2CC6"/>
    <w:rsid w:val="00BE3BBA"/>
    <w:rsid w:val="00BE4E1F"/>
    <w:rsid w:val="00BE59EB"/>
    <w:rsid w:val="00BE636B"/>
    <w:rsid w:val="00BE6D8A"/>
    <w:rsid w:val="00BE7387"/>
    <w:rsid w:val="00BE765D"/>
    <w:rsid w:val="00BE7B74"/>
    <w:rsid w:val="00BE7D15"/>
    <w:rsid w:val="00BE7F33"/>
    <w:rsid w:val="00BF0374"/>
    <w:rsid w:val="00BF0A5B"/>
    <w:rsid w:val="00BF10D5"/>
    <w:rsid w:val="00BF160E"/>
    <w:rsid w:val="00BF1693"/>
    <w:rsid w:val="00BF21EF"/>
    <w:rsid w:val="00BF241C"/>
    <w:rsid w:val="00BF2A5E"/>
    <w:rsid w:val="00BF2BEC"/>
    <w:rsid w:val="00BF2FED"/>
    <w:rsid w:val="00BF3B09"/>
    <w:rsid w:val="00BF40DE"/>
    <w:rsid w:val="00C01F92"/>
    <w:rsid w:val="00C03AD0"/>
    <w:rsid w:val="00C06835"/>
    <w:rsid w:val="00C06B67"/>
    <w:rsid w:val="00C0723B"/>
    <w:rsid w:val="00C07E13"/>
    <w:rsid w:val="00C104A9"/>
    <w:rsid w:val="00C10DB3"/>
    <w:rsid w:val="00C111AF"/>
    <w:rsid w:val="00C112EF"/>
    <w:rsid w:val="00C119DB"/>
    <w:rsid w:val="00C120DD"/>
    <w:rsid w:val="00C1261F"/>
    <w:rsid w:val="00C12D64"/>
    <w:rsid w:val="00C13121"/>
    <w:rsid w:val="00C1488F"/>
    <w:rsid w:val="00C2022F"/>
    <w:rsid w:val="00C203E9"/>
    <w:rsid w:val="00C2054E"/>
    <w:rsid w:val="00C20A43"/>
    <w:rsid w:val="00C20AC1"/>
    <w:rsid w:val="00C20F58"/>
    <w:rsid w:val="00C2154E"/>
    <w:rsid w:val="00C21825"/>
    <w:rsid w:val="00C21B2A"/>
    <w:rsid w:val="00C21BAA"/>
    <w:rsid w:val="00C22093"/>
    <w:rsid w:val="00C22CE9"/>
    <w:rsid w:val="00C22D63"/>
    <w:rsid w:val="00C23974"/>
    <w:rsid w:val="00C23BA2"/>
    <w:rsid w:val="00C25379"/>
    <w:rsid w:val="00C27959"/>
    <w:rsid w:val="00C30EAD"/>
    <w:rsid w:val="00C3258C"/>
    <w:rsid w:val="00C32B71"/>
    <w:rsid w:val="00C334AC"/>
    <w:rsid w:val="00C33826"/>
    <w:rsid w:val="00C33867"/>
    <w:rsid w:val="00C3393F"/>
    <w:rsid w:val="00C33D06"/>
    <w:rsid w:val="00C3475F"/>
    <w:rsid w:val="00C34A65"/>
    <w:rsid w:val="00C34E81"/>
    <w:rsid w:val="00C360F7"/>
    <w:rsid w:val="00C36D76"/>
    <w:rsid w:val="00C379F4"/>
    <w:rsid w:val="00C37DAA"/>
    <w:rsid w:val="00C401E7"/>
    <w:rsid w:val="00C42A6C"/>
    <w:rsid w:val="00C44B69"/>
    <w:rsid w:val="00C45B3E"/>
    <w:rsid w:val="00C4777B"/>
    <w:rsid w:val="00C479D3"/>
    <w:rsid w:val="00C47DBE"/>
    <w:rsid w:val="00C47F68"/>
    <w:rsid w:val="00C5052A"/>
    <w:rsid w:val="00C50C44"/>
    <w:rsid w:val="00C51A5E"/>
    <w:rsid w:val="00C524C7"/>
    <w:rsid w:val="00C548CE"/>
    <w:rsid w:val="00C561A2"/>
    <w:rsid w:val="00C56880"/>
    <w:rsid w:val="00C56AF8"/>
    <w:rsid w:val="00C57285"/>
    <w:rsid w:val="00C57AD4"/>
    <w:rsid w:val="00C60E51"/>
    <w:rsid w:val="00C61237"/>
    <w:rsid w:val="00C616F5"/>
    <w:rsid w:val="00C61B3A"/>
    <w:rsid w:val="00C621EB"/>
    <w:rsid w:val="00C62698"/>
    <w:rsid w:val="00C62A49"/>
    <w:rsid w:val="00C63990"/>
    <w:rsid w:val="00C63B64"/>
    <w:rsid w:val="00C63EE3"/>
    <w:rsid w:val="00C63F8C"/>
    <w:rsid w:val="00C64888"/>
    <w:rsid w:val="00C64893"/>
    <w:rsid w:val="00C6534C"/>
    <w:rsid w:val="00C661C2"/>
    <w:rsid w:val="00C66384"/>
    <w:rsid w:val="00C66D7A"/>
    <w:rsid w:val="00C66E2C"/>
    <w:rsid w:val="00C678DA"/>
    <w:rsid w:val="00C713A1"/>
    <w:rsid w:val="00C7193E"/>
    <w:rsid w:val="00C7361D"/>
    <w:rsid w:val="00C73698"/>
    <w:rsid w:val="00C736DF"/>
    <w:rsid w:val="00C73A06"/>
    <w:rsid w:val="00C73BAF"/>
    <w:rsid w:val="00C73FD6"/>
    <w:rsid w:val="00C759AC"/>
    <w:rsid w:val="00C75D9A"/>
    <w:rsid w:val="00C75E76"/>
    <w:rsid w:val="00C75FD6"/>
    <w:rsid w:val="00C77579"/>
    <w:rsid w:val="00C7760E"/>
    <w:rsid w:val="00C801D3"/>
    <w:rsid w:val="00C80D47"/>
    <w:rsid w:val="00C814BE"/>
    <w:rsid w:val="00C81688"/>
    <w:rsid w:val="00C82038"/>
    <w:rsid w:val="00C8287C"/>
    <w:rsid w:val="00C82B36"/>
    <w:rsid w:val="00C836F4"/>
    <w:rsid w:val="00C83D09"/>
    <w:rsid w:val="00C8457F"/>
    <w:rsid w:val="00C84715"/>
    <w:rsid w:val="00C85459"/>
    <w:rsid w:val="00C85DBD"/>
    <w:rsid w:val="00C8635D"/>
    <w:rsid w:val="00C86A04"/>
    <w:rsid w:val="00C87362"/>
    <w:rsid w:val="00C874F2"/>
    <w:rsid w:val="00C87E0C"/>
    <w:rsid w:val="00C911F9"/>
    <w:rsid w:val="00C913F1"/>
    <w:rsid w:val="00C917E9"/>
    <w:rsid w:val="00C9194C"/>
    <w:rsid w:val="00C91E56"/>
    <w:rsid w:val="00C91FF3"/>
    <w:rsid w:val="00C93196"/>
    <w:rsid w:val="00C9347D"/>
    <w:rsid w:val="00C93901"/>
    <w:rsid w:val="00C93DEC"/>
    <w:rsid w:val="00C94935"/>
    <w:rsid w:val="00C94A9D"/>
    <w:rsid w:val="00C94C03"/>
    <w:rsid w:val="00C96359"/>
    <w:rsid w:val="00C965C4"/>
    <w:rsid w:val="00C967E7"/>
    <w:rsid w:val="00C975B2"/>
    <w:rsid w:val="00C976C4"/>
    <w:rsid w:val="00CA0854"/>
    <w:rsid w:val="00CA115B"/>
    <w:rsid w:val="00CA140F"/>
    <w:rsid w:val="00CA1B79"/>
    <w:rsid w:val="00CA1B7F"/>
    <w:rsid w:val="00CA21FD"/>
    <w:rsid w:val="00CA25E6"/>
    <w:rsid w:val="00CA25F7"/>
    <w:rsid w:val="00CA3DF8"/>
    <w:rsid w:val="00CA4491"/>
    <w:rsid w:val="00CA45A1"/>
    <w:rsid w:val="00CA4699"/>
    <w:rsid w:val="00CA4C6D"/>
    <w:rsid w:val="00CA5D33"/>
    <w:rsid w:val="00CA66DE"/>
    <w:rsid w:val="00CA6F24"/>
    <w:rsid w:val="00CA7421"/>
    <w:rsid w:val="00CA7662"/>
    <w:rsid w:val="00CA7BFD"/>
    <w:rsid w:val="00CB0DE5"/>
    <w:rsid w:val="00CB1B6D"/>
    <w:rsid w:val="00CB1F79"/>
    <w:rsid w:val="00CB1F90"/>
    <w:rsid w:val="00CB2DE6"/>
    <w:rsid w:val="00CB3759"/>
    <w:rsid w:val="00CB3CA3"/>
    <w:rsid w:val="00CB4A96"/>
    <w:rsid w:val="00CB4DDB"/>
    <w:rsid w:val="00CB4E3E"/>
    <w:rsid w:val="00CB5A34"/>
    <w:rsid w:val="00CB5ADE"/>
    <w:rsid w:val="00CB6983"/>
    <w:rsid w:val="00CB6A80"/>
    <w:rsid w:val="00CB6B6C"/>
    <w:rsid w:val="00CB7D22"/>
    <w:rsid w:val="00CC09D6"/>
    <w:rsid w:val="00CC119F"/>
    <w:rsid w:val="00CC290F"/>
    <w:rsid w:val="00CC2AE7"/>
    <w:rsid w:val="00CC2CEE"/>
    <w:rsid w:val="00CC35E0"/>
    <w:rsid w:val="00CC3B97"/>
    <w:rsid w:val="00CC3DFB"/>
    <w:rsid w:val="00CC4DC8"/>
    <w:rsid w:val="00CC59A5"/>
    <w:rsid w:val="00CC74CE"/>
    <w:rsid w:val="00CC7561"/>
    <w:rsid w:val="00CC7A30"/>
    <w:rsid w:val="00CD0991"/>
    <w:rsid w:val="00CD09D1"/>
    <w:rsid w:val="00CD1746"/>
    <w:rsid w:val="00CD19E7"/>
    <w:rsid w:val="00CD264D"/>
    <w:rsid w:val="00CD2A3A"/>
    <w:rsid w:val="00CD3DD8"/>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E79B8"/>
    <w:rsid w:val="00CF0078"/>
    <w:rsid w:val="00CF05F7"/>
    <w:rsid w:val="00CF062E"/>
    <w:rsid w:val="00CF0C5D"/>
    <w:rsid w:val="00CF1ECE"/>
    <w:rsid w:val="00CF2E3A"/>
    <w:rsid w:val="00CF3D11"/>
    <w:rsid w:val="00CF3F39"/>
    <w:rsid w:val="00CF3FE2"/>
    <w:rsid w:val="00CF4229"/>
    <w:rsid w:val="00CF5454"/>
    <w:rsid w:val="00CF69B4"/>
    <w:rsid w:val="00D0062F"/>
    <w:rsid w:val="00D01024"/>
    <w:rsid w:val="00D01F65"/>
    <w:rsid w:val="00D02245"/>
    <w:rsid w:val="00D03CAB"/>
    <w:rsid w:val="00D05570"/>
    <w:rsid w:val="00D0571D"/>
    <w:rsid w:val="00D05757"/>
    <w:rsid w:val="00D0708C"/>
    <w:rsid w:val="00D10A19"/>
    <w:rsid w:val="00D10DE1"/>
    <w:rsid w:val="00D13E13"/>
    <w:rsid w:val="00D1482C"/>
    <w:rsid w:val="00D1640E"/>
    <w:rsid w:val="00D165D3"/>
    <w:rsid w:val="00D16B43"/>
    <w:rsid w:val="00D17447"/>
    <w:rsid w:val="00D17833"/>
    <w:rsid w:val="00D208F9"/>
    <w:rsid w:val="00D221B4"/>
    <w:rsid w:val="00D22776"/>
    <w:rsid w:val="00D2323B"/>
    <w:rsid w:val="00D23505"/>
    <w:rsid w:val="00D244A7"/>
    <w:rsid w:val="00D2522E"/>
    <w:rsid w:val="00D25A72"/>
    <w:rsid w:val="00D25B49"/>
    <w:rsid w:val="00D26138"/>
    <w:rsid w:val="00D2652F"/>
    <w:rsid w:val="00D265AE"/>
    <w:rsid w:val="00D3041A"/>
    <w:rsid w:val="00D307EF"/>
    <w:rsid w:val="00D30FF3"/>
    <w:rsid w:val="00D31564"/>
    <w:rsid w:val="00D31948"/>
    <w:rsid w:val="00D32B73"/>
    <w:rsid w:val="00D33A33"/>
    <w:rsid w:val="00D34B47"/>
    <w:rsid w:val="00D3528A"/>
    <w:rsid w:val="00D35DDB"/>
    <w:rsid w:val="00D36C71"/>
    <w:rsid w:val="00D36D60"/>
    <w:rsid w:val="00D371FA"/>
    <w:rsid w:val="00D4006C"/>
    <w:rsid w:val="00D40136"/>
    <w:rsid w:val="00D41EDB"/>
    <w:rsid w:val="00D42E6E"/>
    <w:rsid w:val="00D4308B"/>
    <w:rsid w:val="00D432FB"/>
    <w:rsid w:val="00D4346A"/>
    <w:rsid w:val="00D43668"/>
    <w:rsid w:val="00D43BDD"/>
    <w:rsid w:val="00D43F0A"/>
    <w:rsid w:val="00D44069"/>
    <w:rsid w:val="00D44A40"/>
    <w:rsid w:val="00D4508C"/>
    <w:rsid w:val="00D45868"/>
    <w:rsid w:val="00D45AAB"/>
    <w:rsid w:val="00D45FC2"/>
    <w:rsid w:val="00D466DE"/>
    <w:rsid w:val="00D46AD9"/>
    <w:rsid w:val="00D46AFB"/>
    <w:rsid w:val="00D47B6B"/>
    <w:rsid w:val="00D5013E"/>
    <w:rsid w:val="00D517D5"/>
    <w:rsid w:val="00D53380"/>
    <w:rsid w:val="00D5380E"/>
    <w:rsid w:val="00D541BF"/>
    <w:rsid w:val="00D54784"/>
    <w:rsid w:val="00D558B0"/>
    <w:rsid w:val="00D55FDD"/>
    <w:rsid w:val="00D561E9"/>
    <w:rsid w:val="00D566FD"/>
    <w:rsid w:val="00D56A1E"/>
    <w:rsid w:val="00D56E82"/>
    <w:rsid w:val="00D62AAC"/>
    <w:rsid w:val="00D62D38"/>
    <w:rsid w:val="00D637BF"/>
    <w:rsid w:val="00D63F60"/>
    <w:rsid w:val="00D647E0"/>
    <w:rsid w:val="00D657AF"/>
    <w:rsid w:val="00D65C85"/>
    <w:rsid w:val="00D7111D"/>
    <w:rsid w:val="00D719DB"/>
    <w:rsid w:val="00D71B1C"/>
    <w:rsid w:val="00D71F6E"/>
    <w:rsid w:val="00D72D60"/>
    <w:rsid w:val="00D734BA"/>
    <w:rsid w:val="00D74587"/>
    <w:rsid w:val="00D75EE6"/>
    <w:rsid w:val="00D76A57"/>
    <w:rsid w:val="00D81127"/>
    <w:rsid w:val="00D829F8"/>
    <w:rsid w:val="00D82C30"/>
    <w:rsid w:val="00D8301B"/>
    <w:rsid w:val="00D84C1D"/>
    <w:rsid w:val="00D84C53"/>
    <w:rsid w:val="00D850D6"/>
    <w:rsid w:val="00D862A4"/>
    <w:rsid w:val="00D865FE"/>
    <w:rsid w:val="00D87053"/>
    <w:rsid w:val="00D8756E"/>
    <w:rsid w:val="00D87BEA"/>
    <w:rsid w:val="00D87DA3"/>
    <w:rsid w:val="00D87DF1"/>
    <w:rsid w:val="00D91025"/>
    <w:rsid w:val="00D91A2F"/>
    <w:rsid w:val="00D933F6"/>
    <w:rsid w:val="00D935ED"/>
    <w:rsid w:val="00D93BEA"/>
    <w:rsid w:val="00D93FBB"/>
    <w:rsid w:val="00D94424"/>
    <w:rsid w:val="00D9508F"/>
    <w:rsid w:val="00D956AE"/>
    <w:rsid w:val="00D95755"/>
    <w:rsid w:val="00D9594E"/>
    <w:rsid w:val="00D95C4F"/>
    <w:rsid w:val="00D9764C"/>
    <w:rsid w:val="00D976FE"/>
    <w:rsid w:val="00D978EA"/>
    <w:rsid w:val="00D97FD0"/>
    <w:rsid w:val="00D97FD7"/>
    <w:rsid w:val="00DA041B"/>
    <w:rsid w:val="00DA0A6E"/>
    <w:rsid w:val="00DA0C49"/>
    <w:rsid w:val="00DA191D"/>
    <w:rsid w:val="00DA1B92"/>
    <w:rsid w:val="00DA271B"/>
    <w:rsid w:val="00DA2A89"/>
    <w:rsid w:val="00DA2AD1"/>
    <w:rsid w:val="00DA2F00"/>
    <w:rsid w:val="00DA2F39"/>
    <w:rsid w:val="00DA340A"/>
    <w:rsid w:val="00DA48EA"/>
    <w:rsid w:val="00DA539D"/>
    <w:rsid w:val="00DA574F"/>
    <w:rsid w:val="00DA68A7"/>
    <w:rsid w:val="00DA6C00"/>
    <w:rsid w:val="00DA770A"/>
    <w:rsid w:val="00DA7BD6"/>
    <w:rsid w:val="00DB1EC6"/>
    <w:rsid w:val="00DB229A"/>
    <w:rsid w:val="00DB23A4"/>
    <w:rsid w:val="00DB256C"/>
    <w:rsid w:val="00DB25BB"/>
    <w:rsid w:val="00DB32DB"/>
    <w:rsid w:val="00DB36B1"/>
    <w:rsid w:val="00DB4A3D"/>
    <w:rsid w:val="00DB542F"/>
    <w:rsid w:val="00DB599A"/>
    <w:rsid w:val="00DB5B38"/>
    <w:rsid w:val="00DB6867"/>
    <w:rsid w:val="00DB6C9D"/>
    <w:rsid w:val="00DB75DA"/>
    <w:rsid w:val="00DB7675"/>
    <w:rsid w:val="00DC0E3A"/>
    <w:rsid w:val="00DC11C0"/>
    <w:rsid w:val="00DC1435"/>
    <w:rsid w:val="00DC1A68"/>
    <w:rsid w:val="00DC1C2F"/>
    <w:rsid w:val="00DC1C7F"/>
    <w:rsid w:val="00DC2972"/>
    <w:rsid w:val="00DC2C73"/>
    <w:rsid w:val="00DC3620"/>
    <w:rsid w:val="00DC4B61"/>
    <w:rsid w:val="00DC4CEE"/>
    <w:rsid w:val="00DC5C72"/>
    <w:rsid w:val="00DC5E05"/>
    <w:rsid w:val="00DC649C"/>
    <w:rsid w:val="00DC72CC"/>
    <w:rsid w:val="00DD05F0"/>
    <w:rsid w:val="00DD0881"/>
    <w:rsid w:val="00DD0E28"/>
    <w:rsid w:val="00DD1607"/>
    <w:rsid w:val="00DD1B2D"/>
    <w:rsid w:val="00DD1F8D"/>
    <w:rsid w:val="00DD23EA"/>
    <w:rsid w:val="00DD2FB2"/>
    <w:rsid w:val="00DD3128"/>
    <w:rsid w:val="00DD3538"/>
    <w:rsid w:val="00DD371A"/>
    <w:rsid w:val="00DD39D3"/>
    <w:rsid w:val="00DD3A24"/>
    <w:rsid w:val="00DD3AAB"/>
    <w:rsid w:val="00DD5A71"/>
    <w:rsid w:val="00DD7541"/>
    <w:rsid w:val="00DD7883"/>
    <w:rsid w:val="00DD7E0A"/>
    <w:rsid w:val="00DE02E5"/>
    <w:rsid w:val="00DE04D9"/>
    <w:rsid w:val="00DE0D53"/>
    <w:rsid w:val="00DE0ED5"/>
    <w:rsid w:val="00DE157E"/>
    <w:rsid w:val="00DE1B31"/>
    <w:rsid w:val="00DE1D95"/>
    <w:rsid w:val="00DE28A6"/>
    <w:rsid w:val="00DE31CB"/>
    <w:rsid w:val="00DE35BE"/>
    <w:rsid w:val="00DE4E27"/>
    <w:rsid w:val="00DE4EE1"/>
    <w:rsid w:val="00DE5351"/>
    <w:rsid w:val="00DE62B2"/>
    <w:rsid w:val="00DE74CB"/>
    <w:rsid w:val="00DE77ED"/>
    <w:rsid w:val="00DF0048"/>
    <w:rsid w:val="00DF088F"/>
    <w:rsid w:val="00DF094B"/>
    <w:rsid w:val="00DF0F81"/>
    <w:rsid w:val="00DF11EE"/>
    <w:rsid w:val="00DF1702"/>
    <w:rsid w:val="00DF1B50"/>
    <w:rsid w:val="00DF1DC5"/>
    <w:rsid w:val="00DF21F5"/>
    <w:rsid w:val="00DF2CAA"/>
    <w:rsid w:val="00DF3F6F"/>
    <w:rsid w:val="00DF42F0"/>
    <w:rsid w:val="00DF4864"/>
    <w:rsid w:val="00DF4B36"/>
    <w:rsid w:val="00DF5D18"/>
    <w:rsid w:val="00DF74EC"/>
    <w:rsid w:val="00E00B1E"/>
    <w:rsid w:val="00E012F1"/>
    <w:rsid w:val="00E0292F"/>
    <w:rsid w:val="00E02FA0"/>
    <w:rsid w:val="00E03779"/>
    <w:rsid w:val="00E03D56"/>
    <w:rsid w:val="00E0407B"/>
    <w:rsid w:val="00E04FC4"/>
    <w:rsid w:val="00E0543B"/>
    <w:rsid w:val="00E05557"/>
    <w:rsid w:val="00E06AB5"/>
    <w:rsid w:val="00E07857"/>
    <w:rsid w:val="00E07AF3"/>
    <w:rsid w:val="00E10C94"/>
    <w:rsid w:val="00E10DA8"/>
    <w:rsid w:val="00E1225D"/>
    <w:rsid w:val="00E12430"/>
    <w:rsid w:val="00E12511"/>
    <w:rsid w:val="00E12816"/>
    <w:rsid w:val="00E1299B"/>
    <w:rsid w:val="00E132E1"/>
    <w:rsid w:val="00E13937"/>
    <w:rsid w:val="00E13D33"/>
    <w:rsid w:val="00E1502E"/>
    <w:rsid w:val="00E161BE"/>
    <w:rsid w:val="00E16839"/>
    <w:rsid w:val="00E1750E"/>
    <w:rsid w:val="00E20ADF"/>
    <w:rsid w:val="00E20FC5"/>
    <w:rsid w:val="00E21C50"/>
    <w:rsid w:val="00E236B5"/>
    <w:rsid w:val="00E2380B"/>
    <w:rsid w:val="00E23DFB"/>
    <w:rsid w:val="00E23E4B"/>
    <w:rsid w:val="00E2442A"/>
    <w:rsid w:val="00E24A93"/>
    <w:rsid w:val="00E25DB2"/>
    <w:rsid w:val="00E2608D"/>
    <w:rsid w:val="00E26C42"/>
    <w:rsid w:val="00E26CAB"/>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3F2"/>
    <w:rsid w:val="00E3525F"/>
    <w:rsid w:val="00E3535E"/>
    <w:rsid w:val="00E3636F"/>
    <w:rsid w:val="00E36D47"/>
    <w:rsid w:val="00E40113"/>
    <w:rsid w:val="00E40A26"/>
    <w:rsid w:val="00E40FCB"/>
    <w:rsid w:val="00E40FD4"/>
    <w:rsid w:val="00E41A4F"/>
    <w:rsid w:val="00E42F5E"/>
    <w:rsid w:val="00E43062"/>
    <w:rsid w:val="00E44353"/>
    <w:rsid w:val="00E455E2"/>
    <w:rsid w:val="00E461F8"/>
    <w:rsid w:val="00E5007B"/>
    <w:rsid w:val="00E50300"/>
    <w:rsid w:val="00E50710"/>
    <w:rsid w:val="00E50B41"/>
    <w:rsid w:val="00E522C3"/>
    <w:rsid w:val="00E52372"/>
    <w:rsid w:val="00E52B0A"/>
    <w:rsid w:val="00E52E25"/>
    <w:rsid w:val="00E54418"/>
    <w:rsid w:val="00E55CBA"/>
    <w:rsid w:val="00E5696C"/>
    <w:rsid w:val="00E56E30"/>
    <w:rsid w:val="00E57278"/>
    <w:rsid w:val="00E57834"/>
    <w:rsid w:val="00E5785E"/>
    <w:rsid w:val="00E60508"/>
    <w:rsid w:val="00E608F0"/>
    <w:rsid w:val="00E60D2E"/>
    <w:rsid w:val="00E60E30"/>
    <w:rsid w:val="00E60F6B"/>
    <w:rsid w:val="00E61057"/>
    <w:rsid w:val="00E616FB"/>
    <w:rsid w:val="00E61D88"/>
    <w:rsid w:val="00E61E71"/>
    <w:rsid w:val="00E6223E"/>
    <w:rsid w:val="00E62D48"/>
    <w:rsid w:val="00E63A60"/>
    <w:rsid w:val="00E63ABE"/>
    <w:rsid w:val="00E63C5A"/>
    <w:rsid w:val="00E66FF3"/>
    <w:rsid w:val="00E71364"/>
    <w:rsid w:val="00E71A1A"/>
    <w:rsid w:val="00E71B74"/>
    <w:rsid w:val="00E722B9"/>
    <w:rsid w:val="00E72F92"/>
    <w:rsid w:val="00E7348B"/>
    <w:rsid w:val="00E736F6"/>
    <w:rsid w:val="00E73F83"/>
    <w:rsid w:val="00E7405A"/>
    <w:rsid w:val="00E7555E"/>
    <w:rsid w:val="00E7665B"/>
    <w:rsid w:val="00E7678D"/>
    <w:rsid w:val="00E768AA"/>
    <w:rsid w:val="00E77743"/>
    <w:rsid w:val="00E77DD6"/>
    <w:rsid w:val="00E80DD7"/>
    <w:rsid w:val="00E81029"/>
    <w:rsid w:val="00E82715"/>
    <w:rsid w:val="00E8372D"/>
    <w:rsid w:val="00E84FD8"/>
    <w:rsid w:val="00E8559A"/>
    <w:rsid w:val="00E87390"/>
    <w:rsid w:val="00E8775D"/>
    <w:rsid w:val="00E877B6"/>
    <w:rsid w:val="00E879F2"/>
    <w:rsid w:val="00E9089E"/>
    <w:rsid w:val="00E91449"/>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2BD5"/>
    <w:rsid w:val="00EA4A99"/>
    <w:rsid w:val="00EA4B28"/>
    <w:rsid w:val="00EA61B3"/>
    <w:rsid w:val="00EA65B9"/>
    <w:rsid w:val="00EA6868"/>
    <w:rsid w:val="00EB0671"/>
    <w:rsid w:val="00EB2583"/>
    <w:rsid w:val="00EB31F5"/>
    <w:rsid w:val="00EB3762"/>
    <w:rsid w:val="00EB438B"/>
    <w:rsid w:val="00EB45D2"/>
    <w:rsid w:val="00EB4A3F"/>
    <w:rsid w:val="00EB68C0"/>
    <w:rsid w:val="00EB6FFF"/>
    <w:rsid w:val="00EB72E5"/>
    <w:rsid w:val="00EC18BB"/>
    <w:rsid w:val="00EC2727"/>
    <w:rsid w:val="00EC3E2D"/>
    <w:rsid w:val="00EC42C9"/>
    <w:rsid w:val="00EC54B0"/>
    <w:rsid w:val="00EC5746"/>
    <w:rsid w:val="00EC6CD2"/>
    <w:rsid w:val="00EC7968"/>
    <w:rsid w:val="00EC7BDF"/>
    <w:rsid w:val="00ED0209"/>
    <w:rsid w:val="00ED02E9"/>
    <w:rsid w:val="00ED02EA"/>
    <w:rsid w:val="00ED123A"/>
    <w:rsid w:val="00ED1F2D"/>
    <w:rsid w:val="00ED2030"/>
    <w:rsid w:val="00ED29DD"/>
    <w:rsid w:val="00ED308C"/>
    <w:rsid w:val="00ED317B"/>
    <w:rsid w:val="00ED44A4"/>
    <w:rsid w:val="00ED5313"/>
    <w:rsid w:val="00ED57B3"/>
    <w:rsid w:val="00ED6ACD"/>
    <w:rsid w:val="00ED7505"/>
    <w:rsid w:val="00EE029B"/>
    <w:rsid w:val="00EE073A"/>
    <w:rsid w:val="00EE153E"/>
    <w:rsid w:val="00EE176E"/>
    <w:rsid w:val="00EE18B4"/>
    <w:rsid w:val="00EE2883"/>
    <w:rsid w:val="00EE2AB2"/>
    <w:rsid w:val="00EE2B97"/>
    <w:rsid w:val="00EE4934"/>
    <w:rsid w:val="00EE4C96"/>
    <w:rsid w:val="00EE5182"/>
    <w:rsid w:val="00EE6264"/>
    <w:rsid w:val="00EE6718"/>
    <w:rsid w:val="00EE78EE"/>
    <w:rsid w:val="00EF10BC"/>
    <w:rsid w:val="00EF16EC"/>
    <w:rsid w:val="00EF2648"/>
    <w:rsid w:val="00EF2E84"/>
    <w:rsid w:val="00EF38D3"/>
    <w:rsid w:val="00EF522A"/>
    <w:rsid w:val="00EF5AB3"/>
    <w:rsid w:val="00EF630B"/>
    <w:rsid w:val="00EF640A"/>
    <w:rsid w:val="00EF738E"/>
    <w:rsid w:val="00EF7AF5"/>
    <w:rsid w:val="00F005D0"/>
    <w:rsid w:val="00F0129A"/>
    <w:rsid w:val="00F01999"/>
    <w:rsid w:val="00F01C1F"/>
    <w:rsid w:val="00F02F71"/>
    <w:rsid w:val="00F041DD"/>
    <w:rsid w:val="00F04946"/>
    <w:rsid w:val="00F04A74"/>
    <w:rsid w:val="00F06476"/>
    <w:rsid w:val="00F06EE6"/>
    <w:rsid w:val="00F075B6"/>
    <w:rsid w:val="00F07ECE"/>
    <w:rsid w:val="00F105F0"/>
    <w:rsid w:val="00F1065A"/>
    <w:rsid w:val="00F116EC"/>
    <w:rsid w:val="00F12445"/>
    <w:rsid w:val="00F12920"/>
    <w:rsid w:val="00F12FE1"/>
    <w:rsid w:val="00F13FBE"/>
    <w:rsid w:val="00F1425F"/>
    <w:rsid w:val="00F1449E"/>
    <w:rsid w:val="00F14675"/>
    <w:rsid w:val="00F157A9"/>
    <w:rsid w:val="00F17D20"/>
    <w:rsid w:val="00F216D4"/>
    <w:rsid w:val="00F220B6"/>
    <w:rsid w:val="00F22322"/>
    <w:rsid w:val="00F2288B"/>
    <w:rsid w:val="00F230A8"/>
    <w:rsid w:val="00F232B6"/>
    <w:rsid w:val="00F243B6"/>
    <w:rsid w:val="00F246B5"/>
    <w:rsid w:val="00F24A50"/>
    <w:rsid w:val="00F25476"/>
    <w:rsid w:val="00F25E73"/>
    <w:rsid w:val="00F26BE2"/>
    <w:rsid w:val="00F26D30"/>
    <w:rsid w:val="00F3260F"/>
    <w:rsid w:val="00F32EB3"/>
    <w:rsid w:val="00F33C63"/>
    <w:rsid w:val="00F34F6C"/>
    <w:rsid w:val="00F35923"/>
    <w:rsid w:val="00F35FDE"/>
    <w:rsid w:val="00F36667"/>
    <w:rsid w:val="00F3734C"/>
    <w:rsid w:val="00F37ABD"/>
    <w:rsid w:val="00F40AFA"/>
    <w:rsid w:val="00F424FC"/>
    <w:rsid w:val="00F43E20"/>
    <w:rsid w:val="00F440E1"/>
    <w:rsid w:val="00F44ADE"/>
    <w:rsid w:val="00F454DA"/>
    <w:rsid w:val="00F45D03"/>
    <w:rsid w:val="00F46070"/>
    <w:rsid w:val="00F46377"/>
    <w:rsid w:val="00F4740A"/>
    <w:rsid w:val="00F47A24"/>
    <w:rsid w:val="00F5150A"/>
    <w:rsid w:val="00F51B28"/>
    <w:rsid w:val="00F5297A"/>
    <w:rsid w:val="00F54C42"/>
    <w:rsid w:val="00F5581D"/>
    <w:rsid w:val="00F56880"/>
    <w:rsid w:val="00F56E2B"/>
    <w:rsid w:val="00F56F36"/>
    <w:rsid w:val="00F57C8C"/>
    <w:rsid w:val="00F60079"/>
    <w:rsid w:val="00F60C1D"/>
    <w:rsid w:val="00F61190"/>
    <w:rsid w:val="00F61832"/>
    <w:rsid w:val="00F6258E"/>
    <w:rsid w:val="00F631CB"/>
    <w:rsid w:val="00F63470"/>
    <w:rsid w:val="00F643A0"/>
    <w:rsid w:val="00F6477E"/>
    <w:rsid w:val="00F64D5E"/>
    <w:rsid w:val="00F651D7"/>
    <w:rsid w:val="00F666C1"/>
    <w:rsid w:val="00F67014"/>
    <w:rsid w:val="00F67AFA"/>
    <w:rsid w:val="00F71215"/>
    <w:rsid w:val="00F716E1"/>
    <w:rsid w:val="00F71D3C"/>
    <w:rsid w:val="00F720CE"/>
    <w:rsid w:val="00F73167"/>
    <w:rsid w:val="00F7326C"/>
    <w:rsid w:val="00F73565"/>
    <w:rsid w:val="00F737AB"/>
    <w:rsid w:val="00F73830"/>
    <w:rsid w:val="00F74580"/>
    <w:rsid w:val="00F755AF"/>
    <w:rsid w:val="00F75963"/>
    <w:rsid w:val="00F75A4B"/>
    <w:rsid w:val="00F764DD"/>
    <w:rsid w:val="00F77C71"/>
    <w:rsid w:val="00F77CEC"/>
    <w:rsid w:val="00F801CD"/>
    <w:rsid w:val="00F8031F"/>
    <w:rsid w:val="00F80593"/>
    <w:rsid w:val="00F810E1"/>
    <w:rsid w:val="00F81709"/>
    <w:rsid w:val="00F81FA6"/>
    <w:rsid w:val="00F8200A"/>
    <w:rsid w:val="00F829F6"/>
    <w:rsid w:val="00F837E1"/>
    <w:rsid w:val="00F83BEC"/>
    <w:rsid w:val="00F83EE3"/>
    <w:rsid w:val="00F84D54"/>
    <w:rsid w:val="00F84EDE"/>
    <w:rsid w:val="00F86AEC"/>
    <w:rsid w:val="00F87519"/>
    <w:rsid w:val="00F87A02"/>
    <w:rsid w:val="00F87CE8"/>
    <w:rsid w:val="00F87E33"/>
    <w:rsid w:val="00F90581"/>
    <w:rsid w:val="00F90C19"/>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A18C8"/>
    <w:rsid w:val="00FA1FAC"/>
    <w:rsid w:val="00FA26CC"/>
    <w:rsid w:val="00FA2B5A"/>
    <w:rsid w:val="00FA2C1D"/>
    <w:rsid w:val="00FA2D76"/>
    <w:rsid w:val="00FA2EBA"/>
    <w:rsid w:val="00FA39BE"/>
    <w:rsid w:val="00FA400B"/>
    <w:rsid w:val="00FA4271"/>
    <w:rsid w:val="00FA5081"/>
    <w:rsid w:val="00FA52CA"/>
    <w:rsid w:val="00FA6F9F"/>
    <w:rsid w:val="00FA7ABA"/>
    <w:rsid w:val="00FA7D73"/>
    <w:rsid w:val="00FA7F6A"/>
    <w:rsid w:val="00FB09B0"/>
    <w:rsid w:val="00FB136A"/>
    <w:rsid w:val="00FB1773"/>
    <w:rsid w:val="00FB2860"/>
    <w:rsid w:val="00FB492E"/>
    <w:rsid w:val="00FB4B70"/>
    <w:rsid w:val="00FB53A2"/>
    <w:rsid w:val="00FB544E"/>
    <w:rsid w:val="00FB60E5"/>
    <w:rsid w:val="00FB61CB"/>
    <w:rsid w:val="00FB6754"/>
    <w:rsid w:val="00FB6A18"/>
    <w:rsid w:val="00FB6E17"/>
    <w:rsid w:val="00FB725F"/>
    <w:rsid w:val="00FB74E1"/>
    <w:rsid w:val="00FB7BD5"/>
    <w:rsid w:val="00FC02CA"/>
    <w:rsid w:val="00FC1261"/>
    <w:rsid w:val="00FC17B7"/>
    <w:rsid w:val="00FC1FBD"/>
    <w:rsid w:val="00FC2989"/>
    <w:rsid w:val="00FC3120"/>
    <w:rsid w:val="00FC3CA7"/>
    <w:rsid w:val="00FC43CB"/>
    <w:rsid w:val="00FC4843"/>
    <w:rsid w:val="00FC4B00"/>
    <w:rsid w:val="00FC4E26"/>
    <w:rsid w:val="00FC4F9B"/>
    <w:rsid w:val="00FC5578"/>
    <w:rsid w:val="00FC57DF"/>
    <w:rsid w:val="00FC5917"/>
    <w:rsid w:val="00FC5D6D"/>
    <w:rsid w:val="00FC66C1"/>
    <w:rsid w:val="00FC6D2E"/>
    <w:rsid w:val="00FC7680"/>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15F8"/>
    <w:rsid w:val="00FE181B"/>
    <w:rsid w:val="00FE2B9B"/>
    <w:rsid w:val="00FE2E77"/>
    <w:rsid w:val="00FE3B1F"/>
    <w:rsid w:val="00FE470C"/>
    <w:rsid w:val="00FE47B1"/>
    <w:rsid w:val="00FE4BEF"/>
    <w:rsid w:val="00FE4E24"/>
    <w:rsid w:val="00FE521A"/>
    <w:rsid w:val="00FE571F"/>
    <w:rsid w:val="00FE5A83"/>
    <w:rsid w:val="00FF0579"/>
    <w:rsid w:val="00FF084F"/>
    <w:rsid w:val="00FF09A6"/>
    <w:rsid w:val="00FF0B5F"/>
    <w:rsid w:val="00FF1133"/>
    <w:rsid w:val="00FF14F5"/>
    <w:rsid w:val="00FF246D"/>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494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color w:val="000000"/>
      <w:spacing w:val="-2"/>
      <w:sz w:val="22"/>
      <w:szCs w:val="22"/>
    </w:rPr>
  </w:style>
  <w:style w:type="character" w:customStyle="1" w:styleId="AccPolicysubheadChar">
    <w:name w:val="Acc Policy sub head Char"/>
    <w:link w:val="AccPolicysubhead"/>
    <w:rsid w:val="00494611"/>
    <w:rPr>
      <w:rFonts w:ascii="Times New Roman" w:hAnsi="Times New Roman" w:cs="Times New Roman"/>
      <w:b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i/>
      <w:iCs/>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494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color w:val="000000"/>
      <w:spacing w:val="-2"/>
      <w:sz w:val="22"/>
      <w:szCs w:val="22"/>
    </w:rPr>
  </w:style>
  <w:style w:type="character" w:customStyle="1" w:styleId="AccPolicysubheadChar">
    <w:name w:val="Acc Policy sub head Char"/>
    <w:link w:val="AccPolicysubhead"/>
    <w:rsid w:val="00494611"/>
    <w:rPr>
      <w:rFonts w:ascii="Times New Roman" w:hAnsi="Times New Roman" w:cs="Times New Roman"/>
      <w:b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i/>
      <w:iCs/>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4B3AE-BC86-4913-B8D7-87182B40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65</Pages>
  <Words>21914</Words>
  <Characters>124912</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(TP) Somjai Manodamrongtham</cp:lastModifiedBy>
  <cp:revision>19</cp:revision>
  <cp:lastPrinted>2021-02-22T13:29:00Z</cp:lastPrinted>
  <dcterms:created xsi:type="dcterms:W3CDTF">2021-02-23T08:43:00Z</dcterms:created>
  <dcterms:modified xsi:type="dcterms:W3CDTF">2021-02-24T12:12:00Z</dcterms:modified>
</cp:coreProperties>
</file>