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950096" w:rsidRDefault="009330FB" w:rsidP="00B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 xml:space="preserve">  </w:t>
      </w:r>
      <w:r w:rsidR="00257E0D" w:rsidRPr="00950096">
        <w:rPr>
          <w:rFonts w:ascii="Times New Roman" w:hAnsi="Times New Roman" w:cs="Times New Roman"/>
          <w:b/>
          <w:bCs/>
          <w:sz w:val="24"/>
          <w:szCs w:val="20"/>
        </w:rPr>
        <w:t>1.</w:t>
      </w:r>
      <w:r w:rsidR="00257E0D"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rsidR="007C1F4A" w:rsidRPr="0095009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 xml:space="preserve">Smart Concrete Public Company Limited, “the Company”, was incorporated in Thailand and has its registered office at 11 Moo 9 </w:t>
      </w:r>
      <w:proofErr w:type="spellStart"/>
      <w:r w:rsidRPr="005D3C69">
        <w:rPr>
          <w:rFonts w:ascii="Times New Roman" w:hAnsi="Times New Roman" w:cs="Times New Roman"/>
          <w:sz w:val="22"/>
          <w:szCs w:val="22"/>
        </w:rPr>
        <w:t>Banbung-Klaeng</w:t>
      </w:r>
      <w:proofErr w:type="spellEnd"/>
      <w:r w:rsidRPr="005D3C69">
        <w:rPr>
          <w:rFonts w:ascii="Times New Roman" w:hAnsi="Times New Roman" w:cs="Times New Roman"/>
          <w:sz w:val="22"/>
          <w:szCs w:val="22"/>
        </w:rPr>
        <w:t xml:space="preserve"> Road, </w:t>
      </w:r>
      <w:proofErr w:type="spellStart"/>
      <w:r w:rsidRPr="005D3C69">
        <w:rPr>
          <w:rFonts w:ascii="Times New Roman" w:hAnsi="Times New Roman" w:cs="Times New Roman"/>
          <w:sz w:val="22"/>
          <w:szCs w:val="22"/>
        </w:rPr>
        <w:t>Tambol</w:t>
      </w:r>
      <w:proofErr w:type="spellEnd"/>
      <w:r w:rsidRPr="005D3C69">
        <w:rPr>
          <w:rFonts w:ascii="Times New Roman" w:hAnsi="Times New Roman" w:cs="Times New Roman"/>
          <w:sz w:val="22"/>
          <w:szCs w:val="22"/>
        </w:rPr>
        <w:t xml:space="preserve"> </w:t>
      </w:r>
      <w:proofErr w:type="spellStart"/>
      <w:r w:rsidRPr="005D3C69">
        <w:rPr>
          <w:rFonts w:ascii="Times New Roman" w:hAnsi="Times New Roman" w:cs="Times New Roman"/>
          <w:sz w:val="22"/>
          <w:szCs w:val="22"/>
        </w:rPr>
        <w:t>Nong</w:t>
      </w:r>
      <w:proofErr w:type="spellEnd"/>
      <w:r w:rsidRPr="005D3C69">
        <w:rPr>
          <w:rFonts w:ascii="Times New Roman" w:hAnsi="Times New Roman" w:cs="Times New Roman"/>
          <w:sz w:val="22"/>
          <w:szCs w:val="22"/>
        </w:rPr>
        <w:t xml:space="preserve">-Irun, </w:t>
      </w:r>
      <w:proofErr w:type="spellStart"/>
      <w:r w:rsidRPr="005D3C69">
        <w:rPr>
          <w:rFonts w:ascii="Times New Roman" w:hAnsi="Times New Roman" w:cs="Times New Roman"/>
          <w:sz w:val="22"/>
          <w:szCs w:val="22"/>
        </w:rPr>
        <w:t>Amphur</w:t>
      </w:r>
      <w:proofErr w:type="spellEnd"/>
      <w:r w:rsidRPr="005D3C69">
        <w:rPr>
          <w:rFonts w:ascii="Times New Roman" w:hAnsi="Times New Roman" w:cs="Times New Roman"/>
          <w:sz w:val="22"/>
          <w:szCs w:val="22"/>
        </w:rPr>
        <w:t xml:space="preserve"> </w:t>
      </w:r>
      <w:proofErr w:type="spellStart"/>
      <w:r w:rsidRPr="005D3C69">
        <w:rPr>
          <w:rFonts w:ascii="Times New Roman" w:hAnsi="Times New Roman" w:cs="Times New Roman"/>
          <w:sz w:val="22"/>
          <w:szCs w:val="22"/>
        </w:rPr>
        <w:t>Banbung</w:t>
      </w:r>
      <w:proofErr w:type="spellEnd"/>
      <w:r w:rsidRPr="005D3C69">
        <w:rPr>
          <w:rFonts w:ascii="Times New Roman" w:hAnsi="Times New Roman" w:cs="Times New Roman"/>
          <w:sz w:val="22"/>
          <w:szCs w:val="22"/>
        </w:rPr>
        <w:t xml:space="preserve">, </w:t>
      </w:r>
      <w:proofErr w:type="spellStart"/>
      <w:proofErr w:type="gramStart"/>
      <w:r w:rsidRPr="005D3C69">
        <w:rPr>
          <w:rFonts w:ascii="Times New Roman" w:hAnsi="Times New Roman" w:cs="Times New Roman"/>
          <w:sz w:val="22"/>
          <w:szCs w:val="22"/>
        </w:rPr>
        <w:t>Chonburi</w:t>
      </w:r>
      <w:proofErr w:type="spellEnd"/>
      <w:proofErr w:type="gramEnd"/>
      <w:r w:rsidRPr="005D3C69">
        <w:rPr>
          <w:rFonts w:ascii="Times New Roman" w:hAnsi="Times New Roman" w:cs="Times New Roman"/>
          <w:sz w:val="22"/>
          <w:szCs w:val="22"/>
        </w:rPr>
        <w:t>. The Company was registered as the listed entity in the Market for Alternative Investment (“</w:t>
      </w:r>
      <w:proofErr w:type="spellStart"/>
      <w:r w:rsidRPr="005D3C69">
        <w:rPr>
          <w:rFonts w:ascii="Times New Roman" w:hAnsi="Times New Roman" w:cs="Times New Roman"/>
          <w:sz w:val="22"/>
          <w:szCs w:val="22"/>
        </w:rPr>
        <w:t>mai</w:t>
      </w:r>
      <w:proofErr w:type="spellEnd"/>
      <w:r w:rsidRPr="005D3C69">
        <w:rPr>
          <w:rFonts w:ascii="Times New Roman" w:hAnsi="Times New Roman" w:cs="Times New Roman"/>
          <w:sz w:val="22"/>
          <w:szCs w:val="22"/>
        </w:rPr>
        <w:t>”) on October 2, 2014.</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 xml:space="preserve">The parent company is </w:t>
      </w:r>
      <w:proofErr w:type="spellStart"/>
      <w:r w:rsidRPr="005D3C69">
        <w:rPr>
          <w:rFonts w:ascii="Times New Roman" w:hAnsi="Times New Roman" w:cs="Times New Roman"/>
          <w:sz w:val="22"/>
          <w:szCs w:val="22"/>
        </w:rPr>
        <w:t>Chonburi</w:t>
      </w:r>
      <w:proofErr w:type="spellEnd"/>
      <w:r w:rsidRPr="005D3C69">
        <w:rPr>
          <w:rFonts w:ascii="Times New Roman" w:hAnsi="Times New Roman" w:cs="Times New Roman"/>
          <w:sz w:val="22"/>
          <w:szCs w:val="22"/>
        </w:rPr>
        <w:t xml:space="preserve"> Concrete Product Public Company Limited, incorporated in Thailand (direct and indirect shareholdings </w:t>
      </w:r>
      <w:proofErr w:type="spellStart"/>
      <w:r w:rsidRPr="005D3C69">
        <w:rPr>
          <w:rFonts w:ascii="Times New Roman" w:hAnsi="Times New Roman" w:cs="Times New Roman"/>
          <w:sz w:val="22"/>
          <w:szCs w:val="22"/>
        </w:rPr>
        <w:t>totalling</w:t>
      </w:r>
      <w:proofErr w:type="spellEnd"/>
      <w:r w:rsidRPr="005D3C69">
        <w:rPr>
          <w:rFonts w:ascii="Times New Roman" w:hAnsi="Times New Roman" w:cs="Times New Roman"/>
          <w:sz w:val="22"/>
          <w:szCs w:val="22"/>
        </w:rPr>
        <w:t xml:space="preserve"> 73.13%).</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5D3C69">
        <w:rPr>
          <w:rFonts w:ascii="Times New Roman" w:hAnsi="Times New Roman" w:cs="Times New Roman"/>
          <w:sz w:val="22"/>
          <w:szCs w:val="22"/>
        </w:rPr>
        <w:t>The Company is principally engaged in manufacturing and distribution of autoclaved</w:t>
      </w:r>
      <w:r w:rsidR="009F683A">
        <w:rPr>
          <w:rFonts w:ascii="Times New Roman" w:hAnsi="Times New Roman" w:cs="Times New Roman"/>
          <w:sz w:val="22"/>
          <w:szCs w:val="22"/>
        </w:rPr>
        <w:t xml:space="preserve"> aerated concrete block products</w:t>
      </w:r>
      <w:r w:rsidRPr="005D3C69">
        <w:rPr>
          <w:rFonts w:ascii="Times New Roman" w:hAnsi="Times New Roman" w:cs="Times New Roman"/>
          <w:sz w:val="22"/>
          <w:szCs w:val="22"/>
        </w:rPr>
        <w:t xml:space="preserve">. </w:t>
      </w:r>
    </w:p>
    <w:p w:rsidR="008532C3" w:rsidRPr="00950096"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9588F" w:rsidRPr="00950096" w:rsidRDefault="0079588F"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57E0D" w:rsidRPr="00950096"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rsidR="00C20EBE" w:rsidRPr="0095009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B526B" w:rsidRPr="008E116E"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950096">
        <w:rPr>
          <w:rFonts w:ascii="Times New Roman" w:hAnsi="Times New Roman" w:cs="Times New Roman"/>
          <w:sz w:val="22"/>
          <w:szCs w:val="22"/>
        </w:rPr>
        <w:t>The accompanying financial state</w:t>
      </w:r>
      <w:r w:rsidR="00AF04CD">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 xml:space="preserve">in the Thai language in conformity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r w:rsidR="00CB79C3">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Pr>
          <w:rFonts w:ascii="Times New Roman" w:hAnsi="Times New Roman" w:cs="Times New Roman"/>
          <w:sz w:val="22"/>
          <w:szCs w:val="22"/>
        </w:rPr>
        <w:t>,</w:t>
      </w:r>
      <w:r w:rsidR="008E116E" w:rsidRPr="008E116E">
        <w:rPr>
          <w:rFonts w:cs="Times New Roman"/>
          <w:sz w:val="22"/>
          <w:szCs w:val="22"/>
        </w:rPr>
        <w:t xml:space="preserve"> </w:t>
      </w:r>
      <w:r w:rsidR="008E116E" w:rsidRPr="008E116E">
        <w:rPr>
          <w:rFonts w:ascii="Times New Roman" w:hAnsi="Times New Roman" w:cs="Times New Roman"/>
          <w:sz w:val="22"/>
          <w:szCs w:val="22"/>
        </w:rPr>
        <w:t xml:space="preserve">and applicable announcements of the Department of Business Development. </w:t>
      </w:r>
      <w:r w:rsidRPr="008E116E">
        <w:rPr>
          <w:rFonts w:ascii="Times New Roman" w:hAnsi="Times New Roman" w:cs="Times New Roman"/>
          <w:sz w:val="22"/>
          <w:szCs w:val="22"/>
        </w:rPr>
        <w:t>Accordingly, t</w:t>
      </w:r>
      <w:r w:rsidRPr="00950096">
        <w:rPr>
          <w:rFonts w:ascii="Times New Roman" w:hAnsi="Times New Roman" w:cs="Times New Roman"/>
          <w:sz w:val="22"/>
          <w:szCs w:val="22"/>
        </w:rPr>
        <w:t xml:space="preserve">he accompanying financial statements are intended solely to present the financial position, results of operations and cash flows in accordance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950096">
        <w:rPr>
          <w:rFonts w:ascii="Times New Roman" w:hAnsi="Times New Roman" w:cs="Times New Roman"/>
          <w:sz w:val="22"/>
          <w:szCs w:val="22"/>
        </w:rPr>
        <w:tab/>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sidR="00AF04CD">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rsidR="005B39F2" w:rsidRPr="0095009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D5453" w:rsidRPr="003D5453"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sidR="006C123B">
        <w:rPr>
          <w:rFonts w:ascii="Times New Roman" w:hAnsi="Times New Roman" w:cs="Times New Roman"/>
          <w:sz w:val="22"/>
          <w:szCs w:val="22"/>
        </w:rPr>
        <w:t>2019</w:t>
      </w:r>
      <w:r w:rsidRPr="003D5453">
        <w:rPr>
          <w:rFonts w:ascii="Times New Roman" w:hAnsi="Times New Roman" w:cs="Times New Roman"/>
          <w:sz w:val="22"/>
          <w:szCs w:val="22"/>
        </w:rPr>
        <w:t>, for comparative propose</w:t>
      </w:r>
      <w:r w:rsidR="00AF04CD">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sidR="00D8775A">
        <w:rPr>
          <w:rFonts w:ascii="Times New Roman" w:hAnsi="Times New Roman" w:cs="Times New Roman"/>
          <w:sz w:val="22"/>
          <w:szCs w:val="22"/>
        </w:rPr>
        <w:t>20</w:t>
      </w:r>
      <w:r w:rsidR="0056023D">
        <w:rPr>
          <w:rFonts w:ascii="Times New Roman" w:hAnsi="Times New Roman" w:cs="Times New Roman"/>
          <w:sz w:val="22"/>
          <w:szCs w:val="22"/>
        </w:rPr>
        <w:t>20</w:t>
      </w:r>
      <w:r w:rsidR="00AF04CD">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rsidR="003D5453"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E0515" w:rsidRPr="0095009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rsidR="00D8775A" w:rsidRPr="00950096" w:rsidRDefault="00D8775A" w:rsidP="00D8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123B" w:rsidRPr="006C123B" w:rsidRDefault="006C123B" w:rsidP="006C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highlight w:val="yellow"/>
          <w:u w:val="single"/>
        </w:rPr>
      </w:pPr>
      <w:r w:rsidRPr="006C123B">
        <w:rPr>
          <w:rFonts w:ascii="Times New Roman" w:hAnsi="Times New Roman" w:cs="Times New Roman"/>
          <w:sz w:val="22"/>
          <w:szCs w:val="22"/>
        </w:rPr>
        <w:t>Starting from January 1, 2020, the Company has adopted Thai Accounting 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Company, except:</w:t>
      </w:r>
    </w:p>
    <w:p w:rsidR="006C123B" w:rsidRPr="006C123B" w:rsidRDefault="006C123B" w:rsidP="006C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highlight w:val="yellow"/>
          <w:u w:val="single"/>
        </w:rPr>
      </w:pPr>
    </w:p>
    <w:p w:rsidR="006C123B" w:rsidRPr="006C123B" w:rsidRDefault="006C123B" w:rsidP="006C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highlight w:val="yellow"/>
          <w:u w:val="single"/>
        </w:rPr>
      </w:pPr>
    </w:p>
    <w:p w:rsidR="006C123B" w:rsidRPr="006C123B" w:rsidRDefault="006C123B" w:rsidP="006C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r w:rsidRPr="006C123B">
        <w:rPr>
          <w:rFonts w:ascii="Times New Roman" w:hAnsi="Times New Roman" w:cs="Times New Roman"/>
          <w:i/>
          <w:iCs/>
          <w:sz w:val="22"/>
          <w:szCs w:val="22"/>
          <w:u w:val="single"/>
        </w:rPr>
        <w:t>TFRS 9 and other related standards</w:t>
      </w:r>
    </w:p>
    <w:p w:rsidR="006C123B" w:rsidRPr="006C123B" w:rsidRDefault="006C123B" w:rsidP="006C123B">
      <w:pPr>
        <w:pStyle w:val="NoSpacing"/>
        <w:jc w:val="thaiDistribute"/>
        <w:rPr>
          <w:rFonts w:ascii="Times New Roman" w:hAnsi="Times New Roman" w:cs="Times New Roman"/>
          <w:szCs w:val="22"/>
        </w:rPr>
      </w:pPr>
    </w:p>
    <w:p w:rsidR="006C123B" w:rsidRPr="006C123B" w:rsidRDefault="006C123B" w:rsidP="006C123B">
      <w:pPr>
        <w:pStyle w:val="NoSpacing"/>
        <w:jc w:val="thaiDistribute"/>
        <w:rPr>
          <w:rFonts w:ascii="Times New Roman" w:hAnsi="Times New Roman" w:cs="Times New Roman"/>
          <w:szCs w:val="22"/>
        </w:rPr>
      </w:pPr>
      <w:r w:rsidRPr="006C123B">
        <w:rPr>
          <w:rFonts w:ascii="Times New Roman" w:hAnsi="Times New Roman" w:cs="Times New Roman"/>
          <w:szCs w:val="22"/>
        </w:rPr>
        <w:t>TFRS 9 specifies the methods that the entity shall classify and measure its financial assets, financial liabilities, and contracts to purchase or sell the non-financial items. TFRS 9 is divided into the following three parts:</w:t>
      </w:r>
    </w:p>
    <w:p w:rsidR="006C123B" w:rsidRPr="006C123B" w:rsidRDefault="006C123B" w:rsidP="006C123B">
      <w:pPr>
        <w:pStyle w:val="NoSpacing"/>
        <w:jc w:val="thaiDistribute"/>
        <w:rPr>
          <w:rFonts w:ascii="Times New Roman" w:hAnsi="Times New Roman" w:cs="Times New Roman"/>
          <w:szCs w:val="22"/>
        </w:rPr>
      </w:pPr>
    </w:p>
    <w:p w:rsidR="006C123B" w:rsidRPr="006C123B" w:rsidRDefault="006C123B" w:rsidP="006C123B">
      <w:pPr>
        <w:pStyle w:val="NoSpacing"/>
        <w:numPr>
          <w:ilvl w:val="0"/>
          <w:numId w:val="15"/>
        </w:numPr>
        <w:ind w:left="540" w:hanging="540"/>
        <w:jc w:val="thaiDistribute"/>
        <w:rPr>
          <w:rFonts w:ascii="Times New Roman" w:hAnsi="Times New Roman" w:cs="Times New Roman"/>
          <w:szCs w:val="22"/>
        </w:rPr>
      </w:pPr>
      <w:r w:rsidRPr="006C123B">
        <w:rPr>
          <w:rFonts w:ascii="Times New Roman" w:hAnsi="Times New Roman" w:cs="Times New Roman"/>
          <w:szCs w:val="22"/>
        </w:rPr>
        <w:t>Classification and measurement</w:t>
      </w:r>
    </w:p>
    <w:p w:rsidR="006C123B" w:rsidRPr="006C123B" w:rsidRDefault="006C123B" w:rsidP="006C123B">
      <w:pPr>
        <w:pStyle w:val="NoSpacing"/>
        <w:numPr>
          <w:ilvl w:val="0"/>
          <w:numId w:val="15"/>
        </w:numPr>
        <w:ind w:left="540" w:hanging="540"/>
        <w:jc w:val="thaiDistribute"/>
        <w:rPr>
          <w:rFonts w:ascii="Times New Roman" w:hAnsi="Times New Roman" w:cs="Times New Roman"/>
          <w:szCs w:val="22"/>
        </w:rPr>
      </w:pPr>
      <w:r w:rsidRPr="006C123B">
        <w:rPr>
          <w:rFonts w:ascii="Times New Roman" w:hAnsi="Times New Roman" w:cs="Times New Roman"/>
          <w:szCs w:val="22"/>
        </w:rPr>
        <w:t>Impairment</w:t>
      </w:r>
    </w:p>
    <w:p w:rsidR="006C123B" w:rsidRPr="006C123B" w:rsidRDefault="006C123B" w:rsidP="006C123B">
      <w:pPr>
        <w:pStyle w:val="NoSpacing"/>
        <w:numPr>
          <w:ilvl w:val="0"/>
          <w:numId w:val="15"/>
        </w:numPr>
        <w:ind w:left="540" w:hanging="540"/>
        <w:jc w:val="thaiDistribute"/>
        <w:rPr>
          <w:rFonts w:ascii="Times New Roman" w:hAnsi="Times New Roman" w:cs="Times New Roman"/>
          <w:szCs w:val="22"/>
        </w:rPr>
      </w:pPr>
      <w:r w:rsidRPr="006C123B">
        <w:rPr>
          <w:rFonts w:ascii="Times New Roman" w:hAnsi="Times New Roman" w:cs="Times New Roman"/>
          <w:szCs w:val="22"/>
        </w:rPr>
        <w:t>Hedge accounting</w:t>
      </w:r>
    </w:p>
    <w:p w:rsidR="006C123B" w:rsidRPr="006C123B" w:rsidRDefault="006C123B" w:rsidP="006C123B">
      <w:pPr>
        <w:pStyle w:val="NoSpacing"/>
        <w:jc w:val="thaiDistribute"/>
        <w:rPr>
          <w:rFonts w:ascii="Times New Roman" w:hAnsi="Times New Roman" w:cs="Times New Roman"/>
          <w:szCs w:val="22"/>
        </w:rPr>
      </w:pPr>
    </w:p>
    <w:p w:rsidR="0056023D" w:rsidRDefault="0056023D" w:rsidP="006C123B">
      <w:pPr>
        <w:pStyle w:val="NoSpacing"/>
        <w:jc w:val="thaiDistribute"/>
        <w:rPr>
          <w:rFonts w:ascii="Times New Roman" w:hAnsi="Times New Roman" w:cs="Times New Roman"/>
          <w:szCs w:val="22"/>
        </w:rPr>
      </w:pPr>
    </w:p>
    <w:p w:rsidR="0056023D" w:rsidRDefault="0056023D" w:rsidP="006C123B">
      <w:pPr>
        <w:pStyle w:val="NoSpacing"/>
        <w:jc w:val="thaiDistribute"/>
        <w:rPr>
          <w:rFonts w:ascii="Times New Roman" w:hAnsi="Times New Roman" w:cs="Times New Roman"/>
          <w:szCs w:val="22"/>
        </w:rPr>
      </w:pPr>
    </w:p>
    <w:p w:rsidR="009C53B3" w:rsidRDefault="009C53B3" w:rsidP="006C123B">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lastRenderedPageBreak/>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FE0AF7" w:rsidRPr="006C123B" w:rsidRDefault="00FE0AF7" w:rsidP="00FE0AF7">
      <w:pPr>
        <w:pStyle w:val="NoSpacing"/>
        <w:jc w:val="thaiDistribute"/>
        <w:rPr>
          <w:rFonts w:ascii="Times New Roman" w:hAnsi="Times New Roman" w:cs="Times New Roman"/>
          <w:szCs w:val="22"/>
          <w:cs/>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D72B2E" w:rsidP="00FE0AF7">
      <w:pPr>
        <w:pStyle w:val="NoSpacing"/>
        <w:jc w:val="thaiDistribute"/>
        <w:rPr>
          <w:rFonts w:ascii="Times New Roman" w:hAnsi="Times New Roman" w:cs="Times New Roman"/>
          <w:szCs w:val="22"/>
        </w:rPr>
      </w:pPr>
      <w:r>
        <w:rPr>
          <w:rFonts w:ascii="Times New Roman" w:hAnsi="Times New Roman" w:cs="Times New Roman"/>
          <w:szCs w:val="22"/>
        </w:rPr>
        <w:t>Impairment loss (</w:t>
      </w:r>
      <w:r w:rsidR="009F683A">
        <w:rPr>
          <w:rFonts w:ascii="Times New Roman" w:hAnsi="Times New Roman" w:cs="Times New Roman"/>
          <w:szCs w:val="22"/>
        </w:rPr>
        <w:t>in</w:t>
      </w:r>
      <w:r>
        <w:rPr>
          <w:rFonts w:ascii="Times New Roman" w:hAnsi="Times New Roman" w:cs="Times New Roman"/>
          <w:szCs w:val="22"/>
        </w:rPr>
        <w:t xml:space="preserve"> 20</w:t>
      </w:r>
      <w:r w:rsidR="009F683A">
        <w:rPr>
          <w:rFonts w:ascii="Times New Roman" w:hAnsi="Times New Roman" w:cs="Times New Roman"/>
          <w:szCs w:val="22"/>
        </w:rPr>
        <w:t>19</w:t>
      </w:r>
      <w:r w:rsidR="00FE0AF7" w:rsidRPr="006C123B">
        <w:rPr>
          <w:rFonts w:ascii="Times New Roman" w:hAnsi="Times New Roman" w:cs="Times New Roman"/>
          <w:szCs w:val="22"/>
        </w:rPr>
        <w:t xml:space="preserve"> referred to as provision for doubtful account for certain items in the financial statements) from the expected credit loss of financial assets shall be recognized under General approach in the following stages:</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numPr>
          <w:ilvl w:val="0"/>
          <w:numId w:val="16"/>
        </w:numPr>
        <w:ind w:left="540" w:hanging="540"/>
        <w:jc w:val="thaiDistribute"/>
        <w:rPr>
          <w:rFonts w:ascii="Times New Roman" w:hAnsi="Times New Roman" w:cs="Times New Roman"/>
          <w:szCs w:val="22"/>
        </w:rPr>
      </w:pPr>
      <w:r w:rsidRPr="006C123B">
        <w:rPr>
          <w:rFonts w:ascii="Times New Roman" w:hAnsi="Times New Roman" w:cs="Times New Roman"/>
          <w:szCs w:val="22"/>
        </w:rPr>
        <w:t>Stage 1 (performing): the 12-month expected credit loss shall be recognized in profit or loss. Interest income (if any) shall be calculated base on gross carrying amount without netting the allowance for expected credit loss.</w:t>
      </w:r>
    </w:p>
    <w:p w:rsidR="00FE0AF7" w:rsidRPr="006C123B" w:rsidRDefault="00FE0AF7" w:rsidP="00FE0AF7">
      <w:pPr>
        <w:pStyle w:val="NoSpacing"/>
        <w:ind w:left="540"/>
        <w:jc w:val="thaiDistribute"/>
        <w:rPr>
          <w:rFonts w:ascii="Times New Roman" w:hAnsi="Times New Roman" w:cs="Times New Roman"/>
          <w:szCs w:val="22"/>
        </w:rPr>
      </w:pPr>
    </w:p>
    <w:p w:rsidR="00FE0AF7" w:rsidRPr="006C123B" w:rsidRDefault="00FE0AF7" w:rsidP="00FE0AF7">
      <w:pPr>
        <w:pStyle w:val="NoSpacing"/>
        <w:numPr>
          <w:ilvl w:val="0"/>
          <w:numId w:val="16"/>
        </w:numPr>
        <w:ind w:left="540" w:hanging="540"/>
        <w:jc w:val="thaiDistribute"/>
        <w:rPr>
          <w:rFonts w:ascii="Times New Roman" w:hAnsi="Times New Roman" w:cs="Times New Roman"/>
          <w:szCs w:val="22"/>
        </w:rPr>
      </w:pPr>
      <w:r w:rsidRPr="006C123B">
        <w:rPr>
          <w:rFonts w:ascii="Times New Roman" w:hAnsi="Times New Roman" w:cs="Times New Roman"/>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FE0AF7" w:rsidRPr="006C123B" w:rsidRDefault="00FE0AF7" w:rsidP="00FE0AF7">
      <w:pPr>
        <w:pStyle w:val="NoSpacing"/>
        <w:ind w:left="540"/>
        <w:jc w:val="thaiDistribute"/>
        <w:rPr>
          <w:rFonts w:ascii="Times New Roman" w:hAnsi="Times New Roman" w:cs="Times New Roman"/>
          <w:szCs w:val="22"/>
        </w:rPr>
      </w:pPr>
    </w:p>
    <w:p w:rsidR="00FE0AF7" w:rsidRPr="006C123B" w:rsidRDefault="00FE0AF7" w:rsidP="00FE0AF7">
      <w:pPr>
        <w:pStyle w:val="NoSpacing"/>
        <w:numPr>
          <w:ilvl w:val="0"/>
          <w:numId w:val="16"/>
        </w:numPr>
        <w:ind w:left="540" w:hanging="540"/>
        <w:jc w:val="thaiDistribute"/>
        <w:rPr>
          <w:rFonts w:ascii="Times New Roman" w:hAnsi="Times New Roman" w:cs="Times New Roman"/>
          <w:szCs w:val="22"/>
        </w:rPr>
      </w:pPr>
      <w:r w:rsidRPr="006C123B">
        <w:rPr>
          <w:rFonts w:ascii="Times New Roman" w:hAnsi="Times New Roman" w:cs="Times New Roman"/>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For trade receivables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Thus, TFRS 9 affects the Company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FE0AF7" w:rsidRPr="006C123B" w:rsidRDefault="00FE0AF7" w:rsidP="00FE0AF7">
      <w:pPr>
        <w:pStyle w:val="NoSpacing"/>
        <w:jc w:val="thaiDistribute"/>
        <w:rPr>
          <w:rFonts w:ascii="Times New Roman" w:hAnsi="Times New Roman" w:cs="Times New Roman"/>
          <w:i/>
          <w:iCs/>
          <w:szCs w:val="22"/>
        </w:rPr>
      </w:pPr>
    </w:p>
    <w:p w:rsidR="00FE0AF7" w:rsidRPr="006C123B"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C123B">
        <w:rPr>
          <w:rFonts w:ascii="Times New Roman" w:hAnsi="Times New Roman" w:cs="Times New Roman"/>
          <w:i/>
          <w:iCs/>
          <w:sz w:val="22"/>
          <w:szCs w:val="22"/>
        </w:rPr>
        <w:br w:type="page"/>
      </w:r>
    </w:p>
    <w:p w:rsidR="00FE0AF7" w:rsidRPr="006C123B" w:rsidRDefault="00FE0AF7" w:rsidP="00FE0AF7">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lastRenderedPageBreak/>
        <w:t>Classification and measurement</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FE0AF7" w:rsidRPr="006C123B" w:rsidRDefault="00FE0AF7" w:rsidP="00FE0AF7">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FE0AF7" w:rsidRPr="006146C5" w:rsidRDefault="00FE0AF7" w:rsidP="00FE0AF7">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sidR="00A71BF2">
        <w:rPr>
          <w:rFonts w:ascii="Times New Roman" w:hAnsi="Times New Roman" w:cs="Times New Roman"/>
          <w:szCs w:val="22"/>
        </w:rPr>
        <w:t>ex</w:t>
      </w:r>
      <w:r w:rsidRPr="006146C5">
        <w:rPr>
          <w:rFonts w:ascii="Times New Roman" w:hAnsi="Times New Roman" w:cs="Times New Roman"/>
          <w:szCs w:val="22"/>
        </w:rPr>
        <w:t>cluding prepaid expenses</w:t>
      </w:r>
      <w:r w:rsidR="00A71BF2">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FE0AF7" w:rsidRPr="006C123B" w:rsidRDefault="00FE0AF7" w:rsidP="00FE0AF7">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rsidR="00FE0AF7" w:rsidRPr="006C123B" w:rsidRDefault="00FE0AF7" w:rsidP="00FE0AF7">
      <w:pPr>
        <w:pStyle w:val="NoSpacing"/>
        <w:ind w:left="540"/>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FE0AF7" w:rsidRPr="006C123B" w:rsidRDefault="00FE0AF7" w:rsidP="00FE0AF7">
      <w:pPr>
        <w:pStyle w:val="NoSpacing"/>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p>
    <w:p w:rsidR="00FE0AF7" w:rsidRPr="006C123B" w:rsidRDefault="00FE0AF7" w:rsidP="00FE0AF7">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p>
    <w:p w:rsidR="00FE0AF7" w:rsidRPr="006C123B" w:rsidRDefault="00FE0AF7" w:rsidP="00FE0AF7">
      <w:pPr>
        <w:pStyle w:val="NoSpacing"/>
        <w:ind w:left="540"/>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FE0AF7" w:rsidRPr="006C123B" w:rsidRDefault="00FE0AF7" w:rsidP="00FE0AF7">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Short-term borrowings </w:t>
      </w:r>
    </w:p>
    <w:p w:rsidR="00FE0AF7" w:rsidRPr="006146C5" w:rsidRDefault="00FE0AF7" w:rsidP="00FE0AF7">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sidR="00A71BF2">
        <w:rPr>
          <w:rFonts w:ascii="Times New Roman" w:hAnsi="Times New Roman" w:cs="Times New Roman"/>
          <w:szCs w:val="22"/>
        </w:rPr>
        <w:t>s (ex</w:t>
      </w:r>
      <w:r w:rsidRPr="006146C5">
        <w:rPr>
          <w:rFonts w:ascii="Times New Roman" w:hAnsi="Times New Roman" w:cs="Times New Roman"/>
          <w:szCs w:val="22"/>
        </w:rPr>
        <w:t>cluding advances receive from sales)</w:t>
      </w:r>
    </w:p>
    <w:p w:rsidR="00FE0AF7" w:rsidRPr="006C123B" w:rsidRDefault="00FE0AF7" w:rsidP="00FE0AF7">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FE0AF7" w:rsidRPr="006C123B" w:rsidRDefault="00FE0AF7" w:rsidP="00FE0AF7">
      <w:pPr>
        <w:pStyle w:val="NoSpacing"/>
        <w:ind w:left="540"/>
        <w:jc w:val="thaiDistribute"/>
        <w:rPr>
          <w:rFonts w:ascii="Times New Roman" w:hAnsi="Times New Roman" w:cs="Times New Roman"/>
          <w:szCs w:val="22"/>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rsidR="00FE0AF7" w:rsidRPr="006C123B" w:rsidRDefault="00FE0AF7" w:rsidP="00FE0AF7">
      <w:pPr>
        <w:pStyle w:val="NoSpacing"/>
        <w:jc w:val="thaiDistribute"/>
        <w:rPr>
          <w:rFonts w:ascii="Times New Roman" w:hAnsi="Times New Roman" w:cs="Times New Roman"/>
          <w:szCs w:val="22"/>
          <w:cs/>
        </w:rPr>
      </w:pPr>
    </w:p>
    <w:p w:rsidR="00A71BF2" w:rsidRDefault="00FE0AF7" w:rsidP="00FE0AF7">
      <w:pPr>
        <w:pStyle w:val="NoSpacing"/>
        <w:jc w:val="thaiDistribute"/>
        <w:rPr>
          <w:rFonts w:ascii="Times New Roman" w:hAnsi="Times New Roman" w:cs="Times New Roman"/>
          <w:i/>
          <w:iCs/>
          <w:szCs w:val="22"/>
        </w:rPr>
      </w:pPr>
      <w:r w:rsidRPr="006C123B">
        <w:rPr>
          <w:rFonts w:ascii="Times New Roman" w:hAnsi="Times New Roman" w:cs="Times New Roman"/>
          <w:szCs w:val="22"/>
        </w:rPr>
        <w:t xml:space="preserve">As at December 31, 2019, there was no material effect from measurement of financial assets and financial liabilities with respect to the aforesaid principle. </w:t>
      </w:r>
    </w:p>
    <w:p w:rsidR="00A71BF2" w:rsidRDefault="00A71BF2" w:rsidP="00FE0AF7">
      <w:pPr>
        <w:pStyle w:val="NoSpacing"/>
        <w:jc w:val="thaiDistribute"/>
        <w:rPr>
          <w:rFonts w:ascii="Times New Roman" w:hAnsi="Times New Roman" w:cs="Times New Roman"/>
          <w:i/>
          <w:iCs/>
          <w:szCs w:val="22"/>
        </w:rPr>
      </w:pPr>
    </w:p>
    <w:p w:rsidR="00A71BF2" w:rsidRDefault="00A71BF2" w:rsidP="00FE0AF7">
      <w:pPr>
        <w:pStyle w:val="NoSpacing"/>
        <w:jc w:val="thaiDistribute"/>
        <w:rPr>
          <w:rFonts w:ascii="Times New Roman" w:hAnsi="Times New Roman" w:cs="Times New Roman"/>
          <w:i/>
          <w:iCs/>
          <w:szCs w:val="22"/>
        </w:rPr>
      </w:pPr>
    </w:p>
    <w:p w:rsidR="00FE0AF7" w:rsidRPr="006C123B" w:rsidRDefault="00FE0AF7" w:rsidP="00FE0AF7">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Impairment</w:t>
      </w:r>
    </w:p>
    <w:p w:rsidR="00FE0AF7" w:rsidRPr="006C123B" w:rsidRDefault="00FE0AF7" w:rsidP="00FE0AF7">
      <w:pPr>
        <w:pStyle w:val="NoSpacing"/>
        <w:jc w:val="thaiDistribute"/>
        <w:rPr>
          <w:rFonts w:ascii="Times New Roman" w:hAnsi="Times New Roman" w:cs="Times New Roman"/>
          <w:szCs w:val="22"/>
          <w:cs/>
        </w:rPr>
      </w:pPr>
    </w:p>
    <w:p w:rsidR="00FE0AF7" w:rsidRPr="006C123B" w:rsidRDefault="00FE0AF7" w:rsidP="00FE0AF7">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several receivables, the Company categorized the population by focusing on aging balance information whereby the past records were captured for historical credit loss. However, the Company has exercised certain mitigating measure indicated in the accounting guidance Temporary Mitigating Policies for Alternative Accounting on the Effects from Pandemic Situation of the </w:t>
      </w:r>
      <w:proofErr w:type="spellStart"/>
      <w:r w:rsidRPr="006C123B">
        <w:rPr>
          <w:rFonts w:ascii="Times New Roman" w:hAnsi="Times New Roman" w:cs="Times New Roman"/>
          <w:szCs w:val="22"/>
        </w:rPr>
        <w:t>Coronavirus</w:t>
      </w:r>
      <w:proofErr w:type="spellEnd"/>
      <w:r w:rsidRPr="006C123B">
        <w:rPr>
          <w:rFonts w:ascii="Times New Roman" w:hAnsi="Times New Roman" w:cs="Times New Roman"/>
          <w:szCs w:val="22"/>
        </w:rPr>
        <w:t xml:space="preserve"> 2019 (COVID-19), issued by TFAC in April 2020. Such mitigating measure relates to exception from combining the forward looking information as part of consideration and measurement of the expected credit loss.</w:t>
      </w:r>
    </w:p>
    <w:p w:rsidR="00FE0AF7" w:rsidRDefault="00FE0AF7" w:rsidP="00FE0AF7">
      <w:pPr>
        <w:pStyle w:val="NoSpacing"/>
        <w:jc w:val="thaiDistribute"/>
        <w:rPr>
          <w:rFonts w:ascii="Times New Roman" w:hAnsi="Times New Roman" w:cstheme="minorBidi"/>
          <w:szCs w:val="22"/>
        </w:rPr>
      </w:pPr>
    </w:p>
    <w:p w:rsidR="00FE0AF7" w:rsidRPr="00B93783" w:rsidRDefault="00FE0AF7" w:rsidP="00FE0AF7">
      <w:pPr>
        <w:pStyle w:val="NoSpacing"/>
        <w:jc w:val="thaiDistribute"/>
        <w:rPr>
          <w:rFonts w:ascii="Times New Roman" w:hAnsi="Times New Roman" w:cstheme="minorBidi"/>
          <w:i/>
          <w:iCs/>
          <w:u w:val="single"/>
          <w:cs/>
        </w:rPr>
      </w:pPr>
      <w:r w:rsidRPr="00B93783">
        <w:rPr>
          <w:rFonts w:ascii="Times New Roman" w:hAnsi="Times New Roman" w:cs="Times New Roman"/>
          <w:szCs w:val="22"/>
        </w:rPr>
        <w:t>As at December 31, 2019</w:t>
      </w:r>
      <w:proofErr w:type="gramStart"/>
      <w:r w:rsidRPr="00B93783">
        <w:rPr>
          <w:rFonts w:ascii="Times New Roman" w:hAnsi="Times New Roman" w:cs="Times New Roman"/>
          <w:szCs w:val="22"/>
        </w:rPr>
        <w:t>,  the</w:t>
      </w:r>
      <w:proofErr w:type="gramEnd"/>
      <w:r w:rsidRPr="00B93783">
        <w:rPr>
          <w:rFonts w:ascii="Times New Roman" w:hAnsi="Times New Roman" w:cs="Times New Roman"/>
          <w:szCs w:val="22"/>
        </w:rPr>
        <w:t xml:space="preserve"> effect of impairment from the expected credit loss of the account “Trade receivables” increased from the previously reported balance amo</w:t>
      </w:r>
      <w:r>
        <w:rPr>
          <w:rFonts w:ascii="Times New Roman" w:hAnsi="Times New Roman" w:cs="Times New Roman"/>
          <w:szCs w:val="22"/>
        </w:rPr>
        <w:t>unting to approximately Baht 0.04</w:t>
      </w:r>
      <w:r w:rsidRPr="00B93783">
        <w:rPr>
          <w:rFonts w:ascii="Times New Roman" w:hAnsi="Times New Roman" w:cs="Times New Roman"/>
          <w:szCs w:val="22"/>
        </w:rPr>
        <w:t xml:space="preserve"> million. There is no significant effect on the Company’s financial statement. </w:t>
      </w:r>
    </w:p>
    <w:p w:rsidR="00F2768A" w:rsidRDefault="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8"/>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965CDE" w:rsidRDefault="00965CDE" w:rsidP="00232277">
      <w:pPr>
        <w:pStyle w:val="NoSpacing"/>
        <w:rPr>
          <w:rFonts w:ascii="Times New Roman" w:hAnsi="Times New Roman" w:cs="Times New Roman"/>
          <w:i/>
          <w:iCs/>
          <w:u w:val="single"/>
        </w:rPr>
      </w:pPr>
    </w:p>
    <w:p w:rsidR="00965CDE" w:rsidRDefault="00965CDE" w:rsidP="00232277">
      <w:pPr>
        <w:pStyle w:val="NoSpacing"/>
        <w:rPr>
          <w:rFonts w:ascii="Times New Roman" w:hAnsi="Times New Roman" w:cs="Times New Roman"/>
          <w:i/>
          <w:iCs/>
          <w:u w:val="single"/>
        </w:rPr>
      </w:pPr>
    </w:p>
    <w:p w:rsidR="00965CDE" w:rsidRDefault="00965CDE"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FE0AF7" w:rsidRDefault="00FE0AF7" w:rsidP="00232277">
      <w:pPr>
        <w:pStyle w:val="NoSpacing"/>
        <w:rPr>
          <w:rFonts w:ascii="Times New Roman" w:hAnsi="Times New Roman" w:cs="Times New Roman"/>
          <w:i/>
          <w:iCs/>
          <w:u w:val="single"/>
        </w:rPr>
      </w:pPr>
    </w:p>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8"/>
          <w:u w:val="single"/>
        </w:rPr>
      </w:pPr>
      <w:r>
        <w:rPr>
          <w:rFonts w:ascii="Times New Roman" w:hAnsi="Times New Roman" w:cs="Times New Roman"/>
          <w:i/>
          <w:iCs/>
          <w:u w:val="single"/>
        </w:rPr>
        <w:br w:type="page"/>
      </w:r>
    </w:p>
    <w:p w:rsidR="006C123B" w:rsidRPr="00232277" w:rsidRDefault="006C123B" w:rsidP="00232277">
      <w:pPr>
        <w:pStyle w:val="NoSpacing"/>
        <w:rPr>
          <w:rFonts w:ascii="Times New Roman" w:hAnsi="Times New Roman" w:cs="Times New Roman"/>
          <w:i/>
          <w:iCs/>
          <w:u w:val="single"/>
        </w:rPr>
      </w:pPr>
      <w:r w:rsidRPr="00232277">
        <w:rPr>
          <w:rFonts w:ascii="Times New Roman" w:hAnsi="Times New Roman" w:cs="Times New Roman"/>
          <w:i/>
          <w:iCs/>
          <w:u w:val="single"/>
        </w:rPr>
        <w:lastRenderedPageBreak/>
        <w:t>TFRS 16</w:t>
      </w:r>
    </w:p>
    <w:p w:rsidR="006C123B" w:rsidRPr="006C123B" w:rsidRDefault="006C123B" w:rsidP="006C123B">
      <w:pPr>
        <w:pStyle w:val="NoSpacing"/>
        <w:jc w:val="thaiDistribute"/>
        <w:rPr>
          <w:rFonts w:ascii="Times New Roman" w:hAnsi="Times New Roman" w:cs="Times New Roman"/>
          <w:szCs w:val="22"/>
        </w:rPr>
      </w:pPr>
    </w:p>
    <w:p w:rsidR="006C123B" w:rsidRPr="006C123B" w:rsidRDefault="006C123B" w:rsidP="006C123B">
      <w:pPr>
        <w:pStyle w:val="NoSpacing"/>
        <w:jc w:val="thaiDistribute"/>
        <w:rPr>
          <w:rFonts w:ascii="Times New Roman" w:hAnsi="Times New Roman" w:cs="Times New Roman"/>
          <w:szCs w:val="22"/>
        </w:rPr>
      </w:pPr>
      <w:r w:rsidRPr="006C123B">
        <w:rPr>
          <w:rFonts w:ascii="Times New Roman" w:hAnsi="Times New Roman" w:cs="Times New Roman"/>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6C123B">
        <w:rPr>
          <w:rFonts w:ascii="Times New Roman" w:hAnsi="Times New Roman" w:cs="Times New Roman"/>
          <w:szCs w:val="22"/>
          <w:cs/>
        </w:rPr>
        <w:t xml:space="preserve"> </w:t>
      </w:r>
      <w:r w:rsidRPr="006C123B">
        <w:rPr>
          <w:rFonts w:ascii="Times New Roman" w:hAnsi="Times New Roman" w:cs="Times New Roman"/>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6C123B" w:rsidRPr="006C123B" w:rsidRDefault="006C123B" w:rsidP="006C123B">
      <w:pPr>
        <w:pStyle w:val="NoSpacing"/>
        <w:jc w:val="thaiDistribute"/>
        <w:rPr>
          <w:rFonts w:ascii="Times New Roman" w:hAnsi="Times New Roman" w:cs="Times New Roman"/>
          <w:szCs w:val="22"/>
        </w:rPr>
      </w:pPr>
    </w:p>
    <w:p w:rsidR="006C123B" w:rsidRDefault="006C123B" w:rsidP="006C123B">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The incremental borrowing rate that is used in determining the discounted cash flows by the Company is </w:t>
      </w:r>
      <w:r w:rsidRPr="00E2536A">
        <w:rPr>
          <w:rFonts w:ascii="Times New Roman" w:hAnsi="Times New Roman" w:cs="Times New Roman"/>
          <w:szCs w:val="22"/>
        </w:rPr>
        <w:t>5.53</w:t>
      </w:r>
      <w:r w:rsidRPr="006C123B">
        <w:rPr>
          <w:rFonts w:ascii="Times New Roman" w:hAnsi="Times New Roman" w:cs="Times New Roman"/>
          <w:szCs w:val="22"/>
        </w:rPr>
        <w:t>% per annum. In addition,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D27E34" w:rsidRDefault="00D27E34" w:rsidP="006C123B">
      <w:pPr>
        <w:pStyle w:val="NoSpacing"/>
        <w:jc w:val="thaiDistribute"/>
        <w:rPr>
          <w:rFonts w:ascii="Times New Roman" w:hAnsi="Times New Roman" w:cs="Times New Roman"/>
          <w:szCs w:val="22"/>
        </w:rPr>
      </w:pPr>
    </w:p>
    <w:p w:rsidR="00D27E34" w:rsidRPr="00965044" w:rsidRDefault="00D27E34" w:rsidP="00D27E34">
      <w:pPr>
        <w:pStyle w:val="NoSpacing"/>
        <w:jc w:val="thaiDistribute"/>
        <w:rPr>
          <w:rFonts w:ascii="Times New Roman" w:hAnsi="Times New Roman" w:cs="Times New Roman"/>
          <w:szCs w:val="22"/>
        </w:rPr>
      </w:pPr>
      <w:r w:rsidRPr="00965044">
        <w:rPr>
          <w:rFonts w:ascii="Times New Roman" w:hAnsi="Times New Roman" w:cs="Times New Roman"/>
          <w:szCs w:val="22"/>
        </w:rPr>
        <w:t xml:space="preserve">The adjustments </w:t>
      </w:r>
      <w:r>
        <w:rPr>
          <w:rFonts w:ascii="Times New Roman" w:hAnsi="Times New Roman" w:cs="Times New Roman"/>
          <w:szCs w:val="22"/>
        </w:rPr>
        <w:t xml:space="preserve">of the first-time adoption of </w:t>
      </w:r>
      <w:r w:rsidRPr="00965044">
        <w:rPr>
          <w:rFonts w:ascii="Times New Roman" w:hAnsi="Times New Roman" w:cs="Times New Roman"/>
          <w:szCs w:val="22"/>
        </w:rPr>
        <w:t>TFRS 16</w:t>
      </w:r>
      <w:r w:rsidRPr="00965044">
        <w:rPr>
          <w:rFonts w:ascii="Times New Roman" w:hAnsi="Times New Roman" w:cs="Times New Roman" w:hint="cs"/>
          <w:szCs w:val="22"/>
          <w:cs/>
        </w:rPr>
        <w:t xml:space="preserve"> </w:t>
      </w:r>
      <w:r>
        <w:rPr>
          <w:rFonts w:ascii="Times New Roman" w:hAnsi="Times New Roman" w:cs="Times New Roman"/>
          <w:szCs w:val="22"/>
        </w:rPr>
        <w:t xml:space="preserve">as at </w:t>
      </w:r>
      <w:r w:rsidRPr="00965044">
        <w:rPr>
          <w:rFonts w:ascii="Times New Roman" w:hAnsi="Times New Roman" w:cs="Times New Roman"/>
          <w:szCs w:val="22"/>
        </w:rPr>
        <w:t xml:space="preserve">January </w:t>
      </w:r>
      <w:r>
        <w:rPr>
          <w:rFonts w:ascii="Times New Roman" w:hAnsi="Times New Roman" w:cs="Times New Roman"/>
          <w:szCs w:val="22"/>
        </w:rPr>
        <w:t xml:space="preserve">1, </w:t>
      </w:r>
      <w:r w:rsidRPr="00965044">
        <w:rPr>
          <w:rFonts w:ascii="Times New Roman" w:hAnsi="Times New Roman" w:cs="Times New Roman"/>
          <w:szCs w:val="22"/>
        </w:rPr>
        <w:t xml:space="preserve">2020 are summarized </w:t>
      </w:r>
      <w:r>
        <w:rPr>
          <w:rFonts w:ascii="Times New Roman" w:hAnsi="Times New Roman" w:cs="Times New Roman"/>
          <w:szCs w:val="22"/>
        </w:rPr>
        <w:t>as follows</w:t>
      </w:r>
      <w:r w:rsidRPr="00965044">
        <w:rPr>
          <w:rFonts w:ascii="Times New Roman" w:hAnsi="Times New Roman" w:cs="Times New Roman"/>
          <w:szCs w:val="22"/>
        </w:rPr>
        <w:t>:</w:t>
      </w:r>
    </w:p>
    <w:p w:rsidR="006C123B" w:rsidRPr="006C123B" w:rsidRDefault="006C123B" w:rsidP="006C123B">
      <w:pPr>
        <w:pStyle w:val="NoSpacing"/>
        <w:jc w:val="thaiDistribute"/>
        <w:rPr>
          <w:rFonts w:ascii="Times New Roman" w:hAnsi="Times New Roman" w:cs="Times New Roman"/>
          <w:szCs w:val="22"/>
        </w:rPr>
      </w:pPr>
    </w:p>
    <w:tbl>
      <w:tblPr>
        <w:tblW w:w="9464" w:type="dxa"/>
        <w:tblLayout w:type="fixed"/>
        <w:tblLook w:val="0000"/>
      </w:tblPr>
      <w:tblGrid>
        <w:gridCol w:w="7479"/>
        <w:gridCol w:w="284"/>
        <w:gridCol w:w="1701"/>
      </w:tblGrid>
      <w:tr w:rsidR="006C123B" w:rsidRPr="006C123B" w:rsidTr="00EE3141">
        <w:tc>
          <w:tcPr>
            <w:tcW w:w="7479" w:type="dxa"/>
          </w:tcPr>
          <w:p w:rsidR="006C123B" w:rsidRPr="006C123B" w:rsidRDefault="006C123B" w:rsidP="00EE3141">
            <w:pPr>
              <w:tabs>
                <w:tab w:val="left" w:pos="342"/>
              </w:tabs>
              <w:ind w:right="-108"/>
              <w:rPr>
                <w:rFonts w:ascii="Times New Roman" w:hAnsi="Times New Roman" w:cs="Times New Roman"/>
                <w:sz w:val="22"/>
                <w:szCs w:val="22"/>
                <w:cs/>
              </w:rPr>
            </w:pPr>
          </w:p>
        </w:tc>
        <w:tc>
          <w:tcPr>
            <w:tcW w:w="284" w:type="dxa"/>
          </w:tcPr>
          <w:p w:rsidR="006C123B" w:rsidRPr="006C123B" w:rsidRDefault="006C123B" w:rsidP="00EE3141">
            <w:pPr>
              <w:tabs>
                <w:tab w:val="clear" w:pos="227"/>
                <w:tab w:val="clear" w:pos="454"/>
                <w:tab w:val="clear" w:pos="680"/>
                <w:tab w:val="clear" w:pos="907"/>
              </w:tabs>
              <w:ind w:right="47"/>
              <w:jc w:val="right"/>
              <w:rPr>
                <w:rFonts w:ascii="Times New Roman" w:hAnsi="Times New Roman" w:cs="Times New Roman"/>
                <w:sz w:val="22"/>
                <w:szCs w:val="22"/>
              </w:rPr>
            </w:pPr>
          </w:p>
        </w:tc>
        <w:tc>
          <w:tcPr>
            <w:tcW w:w="1701" w:type="dxa"/>
            <w:tcBorders>
              <w:bottom w:val="single" w:sz="4" w:space="0" w:color="auto"/>
            </w:tcBorders>
            <w:vAlign w:val="bottom"/>
          </w:tcPr>
          <w:p w:rsidR="006C123B" w:rsidRPr="006C123B" w:rsidRDefault="006C123B" w:rsidP="00EE3141">
            <w:pPr>
              <w:tabs>
                <w:tab w:val="clear" w:pos="227"/>
                <w:tab w:val="clear" w:pos="454"/>
                <w:tab w:val="clear" w:pos="680"/>
                <w:tab w:val="clear" w:pos="907"/>
              </w:tabs>
              <w:ind w:left="-108" w:right="-108"/>
              <w:jc w:val="center"/>
              <w:rPr>
                <w:rFonts w:ascii="Times New Roman" w:hAnsi="Times New Roman" w:cs="Times New Roman"/>
                <w:sz w:val="22"/>
                <w:szCs w:val="22"/>
              </w:rPr>
            </w:pPr>
            <w:r w:rsidRPr="006C123B">
              <w:rPr>
                <w:rFonts w:ascii="Times New Roman" w:hAnsi="Times New Roman" w:cs="Times New Roman"/>
                <w:sz w:val="22"/>
                <w:szCs w:val="22"/>
              </w:rPr>
              <w:t>In Thousand Baht</w:t>
            </w:r>
          </w:p>
        </w:tc>
      </w:tr>
      <w:tr w:rsidR="00774643" w:rsidRPr="006C123B" w:rsidTr="00774643">
        <w:tc>
          <w:tcPr>
            <w:tcW w:w="7479" w:type="dxa"/>
          </w:tcPr>
          <w:p w:rsidR="00774643" w:rsidRPr="00774643" w:rsidRDefault="00774643" w:rsidP="00D76BA9">
            <w:pPr>
              <w:rPr>
                <w:rFonts w:ascii="Times New Roman" w:hAnsi="Times New Roman" w:cs="Times New Roman"/>
                <w:b/>
                <w:bCs/>
                <w:sz w:val="22"/>
                <w:szCs w:val="22"/>
              </w:rPr>
            </w:pPr>
            <w:r w:rsidRPr="00774643">
              <w:rPr>
                <w:rFonts w:ascii="Times New Roman" w:hAnsi="Times New Roman" w:cs="Times New Roman"/>
                <w:b/>
                <w:bCs/>
                <w:sz w:val="22"/>
                <w:szCs w:val="22"/>
              </w:rPr>
              <w:t>Parent company</w:t>
            </w:r>
          </w:p>
        </w:tc>
        <w:tc>
          <w:tcPr>
            <w:tcW w:w="284" w:type="dxa"/>
          </w:tcPr>
          <w:p w:rsidR="00774643" w:rsidRPr="006C123B" w:rsidRDefault="00774643"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Borders>
              <w:top w:val="single" w:sz="4" w:space="0" w:color="auto"/>
            </w:tcBorders>
          </w:tcPr>
          <w:p w:rsidR="00774643" w:rsidRPr="006C123B" w:rsidRDefault="00774643" w:rsidP="00EE3141">
            <w:pPr>
              <w:tabs>
                <w:tab w:val="clear" w:pos="227"/>
                <w:tab w:val="clear" w:pos="454"/>
                <w:tab w:val="clear" w:pos="680"/>
                <w:tab w:val="clear" w:pos="907"/>
              </w:tabs>
              <w:jc w:val="right"/>
              <w:rPr>
                <w:rFonts w:ascii="Times New Roman" w:hAnsi="Times New Roman" w:cs="Times New Roman"/>
                <w:sz w:val="22"/>
                <w:szCs w:val="22"/>
              </w:rPr>
            </w:pPr>
          </w:p>
        </w:tc>
      </w:tr>
      <w:tr w:rsidR="00F70412" w:rsidRPr="006C123B" w:rsidTr="00774643">
        <w:tc>
          <w:tcPr>
            <w:tcW w:w="7479" w:type="dxa"/>
          </w:tcPr>
          <w:p w:rsidR="00F70412" w:rsidRPr="00AC7414" w:rsidRDefault="00AC7414" w:rsidP="00D76BA9">
            <w:pPr>
              <w:rPr>
                <w:rFonts w:ascii="Times New Roman" w:hAnsi="Times New Roman" w:cs="Times New Roman"/>
                <w:i/>
                <w:iCs/>
                <w:sz w:val="22"/>
                <w:szCs w:val="22"/>
              </w:rPr>
            </w:pPr>
            <w:r w:rsidRPr="00AC7414">
              <w:rPr>
                <w:rFonts w:ascii="Times New Roman" w:hAnsi="Times New Roman" w:cs="Times New Roman"/>
                <w:i/>
                <w:iCs/>
                <w:sz w:val="22"/>
                <w:szCs w:val="22"/>
              </w:rPr>
              <w:t>Right-of-use asset</w:t>
            </w:r>
          </w:p>
        </w:tc>
        <w:tc>
          <w:tcPr>
            <w:tcW w:w="284" w:type="dxa"/>
          </w:tcPr>
          <w:p w:rsidR="00F70412" w:rsidRPr="006C123B" w:rsidRDefault="00F70412"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Pr>
          <w:p w:rsidR="00F70412" w:rsidRPr="006C123B" w:rsidRDefault="00F70412" w:rsidP="00EE3141">
            <w:pPr>
              <w:tabs>
                <w:tab w:val="clear" w:pos="227"/>
                <w:tab w:val="clear" w:pos="454"/>
                <w:tab w:val="clear" w:pos="680"/>
                <w:tab w:val="clear" w:pos="907"/>
              </w:tabs>
              <w:jc w:val="right"/>
              <w:rPr>
                <w:rFonts w:ascii="Times New Roman" w:hAnsi="Times New Roman" w:cs="Times New Roman"/>
                <w:sz w:val="22"/>
                <w:szCs w:val="22"/>
              </w:rPr>
            </w:pPr>
          </w:p>
        </w:tc>
      </w:tr>
      <w:tr w:rsidR="00AC7414" w:rsidRPr="006C123B" w:rsidTr="00AC7414">
        <w:tc>
          <w:tcPr>
            <w:tcW w:w="7479" w:type="dxa"/>
          </w:tcPr>
          <w:p w:rsidR="00AC7414" w:rsidRPr="00AC7414" w:rsidRDefault="00AC7414" w:rsidP="00EE3141">
            <w:pPr>
              <w:rPr>
                <w:rFonts w:ascii="Times New Roman" w:hAnsi="Times New Roman" w:cs="Times New Roman"/>
                <w:sz w:val="22"/>
                <w:szCs w:val="22"/>
              </w:rPr>
            </w:pPr>
            <w:r>
              <w:rPr>
                <w:rFonts w:ascii="Times New Roman" w:hAnsi="Times New Roman"/>
                <w:sz w:val="22"/>
                <w:szCs w:val="28"/>
              </w:rPr>
              <w:t>O</w:t>
            </w:r>
            <w:r w:rsidRPr="00AC7414">
              <w:rPr>
                <w:rFonts w:ascii="Times New Roman" w:hAnsi="Times New Roman" w:cs="Times New Roman"/>
                <w:sz w:val="22"/>
                <w:szCs w:val="22"/>
              </w:rPr>
              <w:t>ffice building</w:t>
            </w:r>
          </w:p>
        </w:tc>
        <w:tc>
          <w:tcPr>
            <w:tcW w:w="284" w:type="dxa"/>
          </w:tcPr>
          <w:p w:rsidR="00AC7414" w:rsidRPr="006C123B" w:rsidRDefault="00AC7414"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Pr>
          <w:p w:rsidR="00AC7414" w:rsidRPr="00BF5C31" w:rsidRDefault="00BF5C31" w:rsidP="00694B5F">
            <w:pPr>
              <w:tabs>
                <w:tab w:val="clear" w:pos="227"/>
                <w:tab w:val="clear" w:pos="454"/>
                <w:tab w:val="clear" w:pos="680"/>
                <w:tab w:val="clear" w:pos="907"/>
              </w:tabs>
              <w:ind w:right="47"/>
              <w:jc w:val="right"/>
              <w:rPr>
                <w:rFonts w:ascii="Times New Roman" w:hAnsi="Times New Roman" w:cs="Times New Roman"/>
                <w:sz w:val="22"/>
                <w:szCs w:val="22"/>
              </w:rPr>
            </w:pPr>
            <w:r w:rsidRPr="00BF5C31">
              <w:rPr>
                <w:rFonts w:ascii="Times New Roman" w:hAnsi="Times New Roman" w:cs="Times New Roman" w:hint="cs"/>
                <w:sz w:val="22"/>
                <w:szCs w:val="22"/>
                <w:cs/>
              </w:rPr>
              <w:t>15</w:t>
            </w:r>
            <w:r>
              <w:rPr>
                <w:rFonts w:ascii="Times New Roman" w:hAnsi="Times New Roman"/>
                <w:sz w:val="22"/>
                <w:szCs w:val="28"/>
              </w:rPr>
              <w:t>,</w:t>
            </w:r>
            <w:r w:rsidRPr="00BF5C31">
              <w:rPr>
                <w:rFonts w:ascii="Times New Roman" w:hAnsi="Times New Roman" w:cs="Times New Roman" w:hint="cs"/>
                <w:sz w:val="22"/>
                <w:szCs w:val="22"/>
                <w:cs/>
              </w:rPr>
              <w:t>677</w:t>
            </w:r>
          </w:p>
        </w:tc>
      </w:tr>
      <w:tr w:rsidR="00BF5C31" w:rsidRPr="006C123B" w:rsidTr="00BF5C31">
        <w:tc>
          <w:tcPr>
            <w:tcW w:w="7479" w:type="dxa"/>
          </w:tcPr>
          <w:p w:rsidR="00BF5C31" w:rsidRDefault="00BF5C31" w:rsidP="00EE3141">
            <w:pPr>
              <w:rPr>
                <w:rFonts w:ascii="Times New Roman" w:hAnsi="Times New Roman" w:cs="Times New Roman"/>
                <w:sz w:val="22"/>
                <w:szCs w:val="22"/>
              </w:rPr>
            </w:pPr>
          </w:p>
        </w:tc>
        <w:tc>
          <w:tcPr>
            <w:tcW w:w="284" w:type="dxa"/>
          </w:tcPr>
          <w:p w:rsidR="00BF5C31" w:rsidRPr="006C123B" w:rsidRDefault="00BF5C31"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Borders>
              <w:top w:val="double" w:sz="4" w:space="0" w:color="auto"/>
            </w:tcBorders>
          </w:tcPr>
          <w:p w:rsidR="00BF5C31" w:rsidRPr="00AC7414" w:rsidRDefault="00BF5C31" w:rsidP="00694B5F">
            <w:pPr>
              <w:tabs>
                <w:tab w:val="clear" w:pos="227"/>
                <w:tab w:val="clear" w:pos="454"/>
                <w:tab w:val="clear" w:pos="680"/>
                <w:tab w:val="clear" w:pos="907"/>
              </w:tabs>
              <w:ind w:right="47"/>
              <w:jc w:val="right"/>
              <w:rPr>
                <w:rFonts w:ascii="Times New Roman" w:hAnsi="Times New Roman" w:cs="Times New Roman"/>
                <w:sz w:val="22"/>
                <w:szCs w:val="22"/>
                <w:cs/>
              </w:rPr>
            </w:pPr>
          </w:p>
        </w:tc>
      </w:tr>
      <w:tr w:rsidR="00BF5C31" w:rsidRPr="006C123B" w:rsidTr="00BF5C31">
        <w:tc>
          <w:tcPr>
            <w:tcW w:w="7479" w:type="dxa"/>
          </w:tcPr>
          <w:p w:rsidR="00BF5C31" w:rsidRPr="00BF5C31" w:rsidRDefault="00BF5C31" w:rsidP="00B17AC6">
            <w:pPr>
              <w:rPr>
                <w:rFonts w:ascii="Times New Roman" w:hAnsi="Times New Roman" w:cs="Times New Roman"/>
                <w:i/>
                <w:iCs/>
                <w:sz w:val="22"/>
                <w:szCs w:val="22"/>
              </w:rPr>
            </w:pPr>
            <w:r w:rsidRPr="00BF5C31">
              <w:rPr>
                <w:rFonts w:ascii="Times New Roman" w:hAnsi="Times New Roman" w:cs="Times New Roman"/>
                <w:i/>
                <w:iCs/>
                <w:sz w:val="22"/>
                <w:szCs w:val="22"/>
              </w:rPr>
              <w:t>Lease liabilit</w:t>
            </w:r>
            <w:r w:rsidR="007714DD">
              <w:rPr>
                <w:rFonts w:ascii="Times New Roman" w:hAnsi="Times New Roman" w:cs="Times New Roman"/>
                <w:i/>
                <w:iCs/>
                <w:sz w:val="22"/>
                <w:szCs w:val="22"/>
              </w:rPr>
              <w:t>y</w:t>
            </w:r>
          </w:p>
        </w:tc>
        <w:tc>
          <w:tcPr>
            <w:tcW w:w="284" w:type="dxa"/>
          </w:tcPr>
          <w:p w:rsidR="00BF5C31" w:rsidRPr="006C123B" w:rsidRDefault="00BF5C31"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Pr>
          <w:p w:rsidR="00BF5C31" w:rsidRPr="00AC7414" w:rsidRDefault="00BF5C31" w:rsidP="00694B5F">
            <w:pPr>
              <w:tabs>
                <w:tab w:val="clear" w:pos="227"/>
                <w:tab w:val="clear" w:pos="454"/>
                <w:tab w:val="clear" w:pos="680"/>
                <w:tab w:val="clear" w:pos="907"/>
              </w:tabs>
              <w:ind w:right="47"/>
              <w:jc w:val="right"/>
              <w:rPr>
                <w:rFonts w:ascii="Times New Roman" w:hAnsi="Times New Roman" w:cs="Times New Roman"/>
                <w:sz w:val="22"/>
                <w:szCs w:val="22"/>
                <w:cs/>
              </w:rPr>
            </w:pPr>
          </w:p>
        </w:tc>
      </w:tr>
      <w:tr w:rsidR="00BF5C31" w:rsidRPr="006C123B" w:rsidTr="00BF5C31">
        <w:tc>
          <w:tcPr>
            <w:tcW w:w="7479" w:type="dxa"/>
          </w:tcPr>
          <w:p w:rsidR="00BF5C31" w:rsidRPr="006C123B" w:rsidRDefault="00BF5C31" w:rsidP="00EE3141">
            <w:pPr>
              <w:rPr>
                <w:rFonts w:ascii="Times New Roman" w:hAnsi="Times New Roman" w:cs="Times New Roman"/>
                <w:sz w:val="22"/>
                <w:szCs w:val="22"/>
              </w:rPr>
            </w:pPr>
            <w:r>
              <w:rPr>
                <w:rFonts w:ascii="Times New Roman" w:hAnsi="Times New Roman" w:cs="Times New Roman"/>
                <w:sz w:val="22"/>
                <w:szCs w:val="22"/>
              </w:rPr>
              <w:t>L</w:t>
            </w:r>
            <w:r w:rsidRPr="006C123B">
              <w:rPr>
                <w:rFonts w:ascii="Times New Roman" w:hAnsi="Times New Roman" w:cs="Times New Roman"/>
                <w:sz w:val="22"/>
                <w:szCs w:val="22"/>
              </w:rPr>
              <w:t>ease liabilit</w:t>
            </w:r>
            <w:r w:rsidR="007714DD">
              <w:rPr>
                <w:rFonts w:ascii="Times New Roman" w:hAnsi="Times New Roman" w:cs="Times New Roman"/>
                <w:sz w:val="22"/>
                <w:szCs w:val="22"/>
              </w:rPr>
              <w:t>y</w:t>
            </w:r>
          </w:p>
        </w:tc>
        <w:tc>
          <w:tcPr>
            <w:tcW w:w="284" w:type="dxa"/>
          </w:tcPr>
          <w:p w:rsidR="00BF5C31" w:rsidRPr="006C123B" w:rsidRDefault="00BF5C31"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Pr>
          <w:p w:rsidR="00BF5C31" w:rsidRPr="007714DD" w:rsidRDefault="007714DD" w:rsidP="00694B5F">
            <w:pPr>
              <w:tabs>
                <w:tab w:val="clear" w:pos="227"/>
                <w:tab w:val="clear" w:pos="454"/>
                <w:tab w:val="clear" w:pos="680"/>
                <w:tab w:val="clear" w:pos="907"/>
              </w:tabs>
              <w:ind w:right="47"/>
              <w:jc w:val="right"/>
              <w:rPr>
                <w:rFonts w:ascii="Times New Roman" w:hAnsi="Times New Roman" w:cs="Times New Roman"/>
                <w:sz w:val="22"/>
                <w:szCs w:val="22"/>
              </w:rPr>
            </w:pPr>
            <w:r w:rsidRPr="007714DD">
              <w:rPr>
                <w:rFonts w:ascii="Times New Roman" w:hAnsi="Times New Roman" w:cs="Times New Roman" w:hint="cs"/>
                <w:sz w:val="22"/>
                <w:szCs w:val="22"/>
                <w:cs/>
              </w:rPr>
              <w:t>23</w:t>
            </w:r>
            <w:r w:rsidR="00BF5C31" w:rsidRPr="00AC7414">
              <w:rPr>
                <w:rFonts w:ascii="Times New Roman" w:hAnsi="Times New Roman" w:cs="Times New Roman"/>
                <w:sz w:val="22"/>
                <w:szCs w:val="22"/>
              </w:rPr>
              <w:t>,</w:t>
            </w:r>
            <w:r w:rsidRPr="007714DD">
              <w:rPr>
                <w:rFonts w:ascii="Times New Roman" w:hAnsi="Times New Roman" w:cs="Times New Roman" w:hint="cs"/>
                <w:sz w:val="22"/>
                <w:szCs w:val="22"/>
                <w:cs/>
              </w:rPr>
              <w:t>520</w:t>
            </w:r>
          </w:p>
        </w:tc>
      </w:tr>
      <w:tr w:rsidR="00BF5C31" w:rsidRPr="006C123B" w:rsidTr="00EE3141">
        <w:tc>
          <w:tcPr>
            <w:tcW w:w="7479" w:type="dxa"/>
          </w:tcPr>
          <w:p w:rsidR="00BF5C31" w:rsidRPr="006C123B" w:rsidRDefault="00BF5C31" w:rsidP="00EE3141">
            <w:pPr>
              <w:rPr>
                <w:rFonts w:ascii="Times New Roman" w:hAnsi="Times New Roman" w:cs="Times New Roman"/>
                <w:sz w:val="22"/>
                <w:szCs w:val="22"/>
              </w:rPr>
            </w:pPr>
            <w:r w:rsidRPr="006C123B">
              <w:rPr>
                <w:rFonts w:ascii="Times New Roman" w:hAnsi="Times New Roman" w:cs="Times New Roman"/>
                <w:sz w:val="22"/>
                <w:szCs w:val="22"/>
              </w:rPr>
              <w:t xml:space="preserve">Less </w:t>
            </w:r>
            <w:r w:rsidRPr="00F70412">
              <w:rPr>
                <w:rFonts w:ascii="Times New Roman" w:hAnsi="Times New Roman" w:cs="Times New Roman"/>
                <w:sz w:val="22"/>
                <w:szCs w:val="22"/>
              </w:rPr>
              <w:t>Deferred</w:t>
            </w:r>
            <w:r>
              <w:rPr>
                <w:rFonts w:ascii="Times New Roman" w:hAnsi="Times New Roman" w:cs="Times New Roman"/>
                <w:sz w:val="22"/>
                <w:szCs w:val="22"/>
              </w:rPr>
              <w:t xml:space="preserve"> </w:t>
            </w:r>
            <w:r w:rsidRPr="00F70412">
              <w:rPr>
                <w:rFonts w:ascii="Times New Roman" w:hAnsi="Times New Roman" w:cs="Times New Roman"/>
                <w:sz w:val="22"/>
                <w:szCs w:val="22"/>
              </w:rPr>
              <w:t>interest</w:t>
            </w:r>
            <w:r w:rsidR="00774643">
              <w:rPr>
                <w:rFonts w:ascii="Times New Roman" w:hAnsi="Times New Roman" w:cs="Times New Roman"/>
                <w:sz w:val="22"/>
                <w:szCs w:val="22"/>
              </w:rPr>
              <w:t xml:space="preserve"> </w:t>
            </w:r>
          </w:p>
        </w:tc>
        <w:tc>
          <w:tcPr>
            <w:tcW w:w="284" w:type="dxa"/>
          </w:tcPr>
          <w:p w:rsidR="00BF5C31" w:rsidRPr="006C123B" w:rsidRDefault="00BF5C31" w:rsidP="00EE3141">
            <w:pPr>
              <w:tabs>
                <w:tab w:val="clear" w:pos="227"/>
                <w:tab w:val="clear" w:pos="454"/>
                <w:tab w:val="clear" w:pos="680"/>
                <w:tab w:val="clear" w:pos="907"/>
              </w:tabs>
              <w:ind w:right="-12"/>
              <w:jc w:val="right"/>
              <w:rPr>
                <w:rFonts w:ascii="Times New Roman" w:hAnsi="Times New Roman" w:cs="Times New Roman"/>
                <w:sz w:val="22"/>
                <w:szCs w:val="22"/>
              </w:rPr>
            </w:pPr>
          </w:p>
        </w:tc>
        <w:tc>
          <w:tcPr>
            <w:tcW w:w="1701" w:type="dxa"/>
            <w:tcBorders>
              <w:bottom w:val="single" w:sz="4" w:space="0" w:color="auto"/>
            </w:tcBorders>
            <w:vAlign w:val="center"/>
          </w:tcPr>
          <w:p w:rsidR="00BF5C31" w:rsidRPr="00AC7414" w:rsidRDefault="00BF5C31" w:rsidP="007714DD">
            <w:pPr>
              <w:tabs>
                <w:tab w:val="clear" w:pos="227"/>
                <w:tab w:val="clear" w:pos="454"/>
                <w:tab w:val="clear" w:pos="680"/>
                <w:tab w:val="clear" w:pos="907"/>
              </w:tabs>
              <w:ind w:right="-12"/>
              <w:jc w:val="right"/>
              <w:rPr>
                <w:rFonts w:ascii="Times New Roman" w:hAnsi="Times New Roman" w:cs="Times New Roman"/>
                <w:sz w:val="22"/>
                <w:szCs w:val="22"/>
              </w:rPr>
            </w:pPr>
            <w:r w:rsidRPr="00AC7414">
              <w:rPr>
                <w:rFonts w:ascii="Times New Roman" w:hAnsi="Times New Roman" w:cs="Times New Roman"/>
                <w:sz w:val="22"/>
                <w:szCs w:val="22"/>
              </w:rPr>
              <w:t>(</w:t>
            </w:r>
            <w:r w:rsidR="007714DD">
              <w:rPr>
                <w:rFonts w:ascii="Times New Roman" w:hAnsi="Times New Roman" w:cstheme="minorBidi"/>
                <w:sz w:val="22"/>
                <w:szCs w:val="22"/>
              </w:rPr>
              <w:t>7</w:t>
            </w:r>
            <w:r w:rsidRPr="00AC7414">
              <w:rPr>
                <w:rFonts w:ascii="Times New Roman" w:hAnsi="Times New Roman" w:cs="Times New Roman"/>
                <w:sz w:val="22"/>
                <w:szCs w:val="22"/>
              </w:rPr>
              <w:t>,</w:t>
            </w:r>
            <w:r w:rsidR="007714DD">
              <w:rPr>
                <w:rFonts w:ascii="Times New Roman" w:hAnsi="Times New Roman" w:cs="Times New Roman"/>
                <w:sz w:val="22"/>
                <w:szCs w:val="22"/>
              </w:rPr>
              <w:t>843</w:t>
            </w:r>
            <w:r w:rsidRPr="00AC7414">
              <w:rPr>
                <w:rFonts w:ascii="Times New Roman" w:hAnsi="Times New Roman" w:cs="Times New Roman"/>
                <w:sz w:val="22"/>
                <w:szCs w:val="22"/>
              </w:rPr>
              <w:t>)</w:t>
            </w:r>
          </w:p>
        </w:tc>
      </w:tr>
      <w:tr w:rsidR="007714DD" w:rsidRPr="006C123B" w:rsidTr="00EE3141">
        <w:tc>
          <w:tcPr>
            <w:tcW w:w="7479" w:type="dxa"/>
          </w:tcPr>
          <w:p w:rsidR="007714DD" w:rsidRPr="006C123B" w:rsidRDefault="007714DD" w:rsidP="00BF5C31">
            <w:pPr>
              <w:rPr>
                <w:rFonts w:ascii="Times New Roman" w:hAnsi="Times New Roman" w:cs="Times New Roman"/>
                <w:sz w:val="22"/>
                <w:szCs w:val="22"/>
              </w:rPr>
            </w:pPr>
            <w:r>
              <w:rPr>
                <w:rFonts w:ascii="Times New Roman" w:hAnsi="Times New Roman" w:cs="Times New Roman"/>
                <w:sz w:val="22"/>
                <w:szCs w:val="22"/>
              </w:rPr>
              <w:t xml:space="preserve">Net </w:t>
            </w:r>
          </w:p>
        </w:tc>
        <w:tc>
          <w:tcPr>
            <w:tcW w:w="284" w:type="dxa"/>
          </w:tcPr>
          <w:p w:rsidR="007714DD" w:rsidRPr="006C123B" w:rsidRDefault="007714DD" w:rsidP="00EE3141">
            <w:pPr>
              <w:tabs>
                <w:tab w:val="clear" w:pos="227"/>
                <w:tab w:val="clear" w:pos="454"/>
                <w:tab w:val="clear" w:pos="680"/>
                <w:tab w:val="clear" w:pos="907"/>
              </w:tabs>
              <w:jc w:val="right"/>
              <w:rPr>
                <w:rFonts w:ascii="Times New Roman" w:hAnsi="Times New Roman" w:cs="Times New Roman"/>
                <w:sz w:val="22"/>
                <w:szCs w:val="22"/>
              </w:rPr>
            </w:pPr>
          </w:p>
        </w:tc>
        <w:tc>
          <w:tcPr>
            <w:tcW w:w="1701" w:type="dxa"/>
            <w:tcBorders>
              <w:top w:val="single" w:sz="4" w:space="0" w:color="auto"/>
              <w:bottom w:val="double" w:sz="4" w:space="0" w:color="auto"/>
            </w:tcBorders>
          </w:tcPr>
          <w:p w:rsidR="007714DD" w:rsidRPr="00BF5C31" w:rsidRDefault="007714DD" w:rsidP="00B17AC6">
            <w:pPr>
              <w:tabs>
                <w:tab w:val="clear" w:pos="227"/>
                <w:tab w:val="clear" w:pos="454"/>
                <w:tab w:val="clear" w:pos="680"/>
                <w:tab w:val="clear" w:pos="907"/>
              </w:tabs>
              <w:ind w:right="47"/>
              <w:jc w:val="right"/>
              <w:rPr>
                <w:rFonts w:ascii="Times New Roman" w:hAnsi="Times New Roman" w:cs="Times New Roman"/>
                <w:sz w:val="22"/>
                <w:szCs w:val="22"/>
              </w:rPr>
            </w:pPr>
            <w:r w:rsidRPr="00BF5C31">
              <w:rPr>
                <w:rFonts w:ascii="Times New Roman" w:hAnsi="Times New Roman" w:cs="Times New Roman" w:hint="cs"/>
                <w:sz w:val="22"/>
                <w:szCs w:val="22"/>
                <w:cs/>
              </w:rPr>
              <w:t>15</w:t>
            </w:r>
            <w:r w:rsidRPr="007714DD">
              <w:rPr>
                <w:rFonts w:ascii="Times New Roman" w:hAnsi="Times New Roman" w:cs="Times New Roman"/>
                <w:sz w:val="22"/>
                <w:szCs w:val="22"/>
              </w:rPr>
              <w:t>,</w:t>
            </w:r>
            <w:r w:rsidRPr="00BF5C31">
              <w:rPr>
                <w:rFonts w:ascii="Times New Roman" w:hAnsi="Times New Roman" w:cs="Times New Roman" w:hint="cs"/>
                <w:sz w:val="22"/>
                <w:szCs w:val="22"/>
                <w:cs/>
              </w:rPr>
              <w:t>677</w:t>
            </w:r>
          </w:p>
        </w:tc>
      </w:tr>
    </w:tbl>
    <w:p w:rsidR="006C123B" w:rsidRPr="006C123B" w:rsidRDefault="006C123B" w:rsidP="006C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12F94" w:rsidRDefault="00112F94" w:rsidP="0079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FE0AF7" w:rsidRPr="005D6A51"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rsidR="00FE0AF7" w:rsidRPr="005D6A51"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FE0AF7" w:rsidRPr="00F2768A"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9C53B3">
        <w:rPr>
          <w:rFonts w:ascii="Times New Roman" w:hAnsi="Times New Roman"/>
          <w:sz w:val="22"/>
          <w:szCs w:val="22"/>
        </w:rPr>
        <w:t xml:space="preserve">TFAC issued several Notifications which were announced in the Royal Gazette during 2020 regarding the revision of TAS and TFRS as well as TSIC and TFRIC </w:t>
      </w:r>
      <w:r w:rsidRPr="009C53B3">
        <w:rPr>
          <w:rFonts w:ascii="Times New Roman" w:hAnsi="Times New Roman" w:cs="Times New Roman"/>
          <w:sz w:val="22"/>
          <w:szCs w:val="22"/>
        </w:rPr>
        <w:t>(</w:t>
      </w:r>
      <w:r>
        <w:rPr>
          <w:rFonts w:ascii="Times New Roman" w:hAnsi="Times New Roman" w:cs="Times New Roman"/>
          <w:sz w:val="22"/>
          <w:szCs w:val="22"/>
        </w:rPr>
        <w:t xml:space="preserve">which are </w:t>
      </w:r>
      <w:r w:rsidRPr="009C53B3">
        <w:rPr>
          <w:rFonts w:ascii="Times New Roman" w:hAnsi="Times New Roman" w:cs="Times New Roman"/>
          <w:sz w:val="22"/>
          <w:szCs w:val="22"/>
        </w:rPr>
        <w:t>revised with reference to the revision of the Conceptual Framework for Financial Reporting</w:t>
      </w:r>
      <w:r>
        <w:rPr>
          <w:rFonts w:ascii="Times New Roman" w:hAnsi="Times New Roman" w:cs="Times New Roman"/>
          <w:sz w:val="22"/>
          <w:szCs w:val="22"/>
        </w:rPr>
        <w:t>)</w:t>
      </w:r>
      <w:r w:rsidRPr="009C53B3">
        <w:rPr>
          <w:rFonts w:ascii="Times New Roman" w:hAnsi="Times New Roman" w:cs="Times New Roman"/>
          <w:sz w:val="22"/>
          <w:szCs w:val="22"/>
        </w:rPr>
        <w:t xml:space="preserve"> </w:t>
      </w:r>
      <w:r w:rsidRPr="009C53B3">
        <w:rPr>
          <w:rFonts w:ascii="Times New Roman" w:hAnsi="Times New Roman"/>
          <w:sz w:val="22"/>
          <w:szCs w:val="22"/>
        </w:rPr>
        <w:t>with effective from the accounting period starting on or after January 1, 2021</w:t>
      </w:r>
      <w:r>
        <w:rPr>
          <w:rFonts w:ascii="Times New Roman" w:hAnsi="Times New Roman"/>
          <w:sz w:val="22"/>
          <w:szCs w:val="22"/>
        </w:rPr>
        <w:t xml:space="preserve"> whereby the Company</w:t>
      </w:r>
      <w:r w:rsidRPr="009C53B3">
        <w:rPr>
          <w:rFonts w:ascii="Times New Roman" w:hAnsi="Times New Roman"/>
          <w:sz w:val="22"/>
          <w:szCs w:val="22"/>
        </w:rPr>
        <w:t xml:space="preserve"> had not yet adopted in the preparation of the accompanying financial statements and has no policy to early adopt before effective period</w:t>
      </w:r>
      <w:r>
        <w:rPr>
          <w:rFonts w:ascii="Times New Roman" w:hAnsi="Times New Roman" w:cs="Times New Roman"/>
          <w:i/>
          <w:iCs/>
          <w:sz w:val="22"/>
          <w:szCs w:val="22"/>
        </w:rPr>
        <w:t xml:space="preserve">. </w:t>
      </w:r>
      <w:r w:rsidRPr="00F2768A">
        <w:rPr>
          <w:rFonts w:ascii="Times New Roman" w:hAnsi="Times New Roman" w:cs="Times New Roman"/>
          <w:sz w:val="22"/>
          <w:szCs w:val="22"/>
        </w:rPr>
        <w:t xml:space="preserve">Management of the </w:t>
      </w:r>
      <w:r>
        <w:rPr>
          <w:rFonts w:ascii="Times New Roman" w:hAnsi="Times New Roman" w:cs="Times New Roman"/>
          <w:sz w:val="22"/>
          <w:szCs w:val="22"/>
        </w:rPr>
        <w:t>Company</w:t>
      </w:r>
      <w:r w:rsidRPr="00F2768A">
        <w:rPr>
          <w:rFonts w:ascii="Times New Roman" w:hAnsi="Times New Roman" w:cs="Times New Roman"/>
          <w:sz w:val="22"/>
          <w:szCs w:val="22"/>
        </w:rPr>
        <w:t xml:space="preserve"> is during the assessment and consideration of the impacts from</w:t>
      </w:r>
      <w:r>
        <w:rPr>
          <w:rFonts w:ascii="Times New Roman" w:hAnsi="Times New Roman" w:cs="Times New Roman"/>
          <w:sz w:val="22"/>
          <w:szCs w:val="22"/>
        </w:rPr>
        <w:t xml:space="preserve"> adoption of the aforesaid TFRS.</w:t>
      </w:r>
    </w:p>
    <w:p w:rsidR="00FE0AF7"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FE0AF7" w:rsidRPr="00F2768A"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2768A">
        <w:rPr>
          <w:rFonts w:ascii="Times New Roman" w:hAnsi="Times New Roman" w:cs="Times New Roman"/>
          <w:sz w:val="22"/>
          <w:szCs w:val="22"/>
        </w:rPr>
        <w:t xml:space="preserve">The Company has exercised certain mitigating measure indicated in the accounting guidance Temporary Mitigating Policies for Alternative Accounting on the Effects from Pandemic Situation of the </w:t>
      </w:r>
      <w:proofErr w:type="spellStart"/>
      <w:r w:rsidRPr="00F2768A">
        <w:rPr>
          <w:rFonts w:ascii="Times New Roman" w:hAnsi="Times New Roman" w:cs="Times New Roman"/>
          <w:sz w:val="22"/>
          <w:szCs w:val="22"/>
        </w:rPr>
        <w:t>Coronavirus</w:t>
      </w:r>
      <w:proofErr w:type="spellEnd"/>
      <w:r w:rsidRPr="00F2768A">
        <w:rPr>
          <w:rFonts w:ascii="Times New Roman" w:hAnsi="Times New Roman" w:cs="Times New Roman"/>
          <w:sz w:val="22"/>
          <w:szCs w:val="22"/>
        </w:rPr>
        <w:t xml:space="preserve"> 2019 (COVID-19), issued by TFAC in April 2020. Such mitigating measure relates to exception from combining the forward looking information as part of consideration and measurement of the expected credit loss. This mitigating expired on December 31, 2020.</w:t>
      </w:r>
    </w:p>
    <w:p w:rsidR="00FE0AF7" w:rsidRPr="00B93783"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FE0AF7" w:rsidRPr="00F2768A"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2768A">
        <w:rPr>
          <w:rFonts w:ascii="Times New Roman" w:hAnsi="Times New Roman" w:cs="Times New Roman"/>
          <w:sz w:val="22"/>
          <w:szCs w:val="22"/>
        </w:rPr>
        <w:t xml:space="preserve">Management of the </w:t>
      </w:r>
      <w:r>
        <w:rPr>
          <w:rFonts w:ascii="Times New Roman" w:hAnsi="Times New Roman" w:cs="Times New Roman"/>
          <w:sz w:val="22"/>
          <w:szCs w:val="22"/>
        </w:rPr>
        <w:t>Company</w:t>
      </w:r>
      <w:r w:rsidRPr="00F2768A">
        <w:rPr>
          <w:rFonts w:ascii="Times New Roman" w:hAnsi="Times New Roman" w:cs="Times New Roman"/>
          <w:sz w:val="22"/>
          <w:szCs w:val="22"/>
        </w:rPr>
        <w:t xml:space="preserve"> is during the assessment and consideration of the impacts from adoption of the aforesaid TFRS and combining the forward looking information as part of consideration and measurement of the expected credit loss.</w:t>
      </w:r>
    </w:p>
    <w:p w:rsidR="009C53B3" w:rsidRDefault="009C53B3" w:rsidP="00F7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p>
    <w:p w:rsidR="00F2768A" w:rsidRDefault="00F2768A"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37C58" w:rsidRPr="00950096" w:rsidRDefault="00437C58"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4"/>
          <w:szCs w:val="24"/>
        </w:rPr>
      </w:pPr>
      <w:r w:rsidRPr="00950096">
        <w:rPr>
          <w:rFonts w:ascii="Times New Roman" w:hAnsi="Times New Roman" w:cs="Times New Roman"/>
          <w:b/>
          <w:bCs/>
          <w:sz w:val="24"/>
          <w:szCs w:val="24"/>
        </w:rPr>
        <w:lastRenderedPageBreak/>
        <w:t>3.</w:t>
      </w:r>
      <w:r w:rsidRPr="00950096">
        <w:rPr>
          <w:rFonts w:ascii="Times New Roman" w:hAnsi="Times New Roman" w:cs="Times New Roman"/>
          <w:b/>
          <w:bCs/>
          <w:sz w:val="24"/>
          <w:szCs w:val="24"/>
        </w:rPr>
        <w:tab/>
        <w:t>SIGNIFICANT ACCOUNTING POLICIES</w:t>
      </w:r>
    </w:p>
    <w:p w:rsidR="00B77DFF" w:rsidRPr="0095009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37C58" w:rsidRPr="00950096" w:rsidRDefault="00437C58" w:rsidP="00437C58">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t>Cash and Cash Equivalents</w:t>
      </w:r>
    </w:p>
    <w:p w:rsidR="00437C58" w:rsidRPr="00950096" w:rsidRDefault="00437C58"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A42801" w:rsidRPr="007C1BF0"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980CD7">
        <w:rPr>
          <w:rFonts w:ascii="Times New Roman" w:hAnsi="Times New Roman"/>
          <w:sz w:val="22"/>
          <w:szCs w:val="22"/>
        </w:rPr>
        <w:t xml:space="preserve">Cash and cash equivalents comprise cash </w:t>
      </w:r>
      <w:r w:rsidR="00B77DFF">
        <w:rPr>
          <w:rFonts w:ascii="Times New Roman" w:hAnsi="Times New Roman"/>
          <w:sz w:val="22"/>
          <w:szCs w:val="22"/>
        </w:rPr>
        <w:t xml:space="preserve">in hand and deposits at financial institutions. Cash equivalents are </w:t>
      </w:r>
      <w:r w:rsidRPr="00980CD7">
        <w:rPr>
          <w:rFonts w:ascii="Times New Roman" w:hAnsi="Times New Roman"/>
          <w:sz w:val="22"/>
          <w:szCs w:val="22"/>
        </w:rPr>
        <w:t>highly</w:t>
      </w:r>
      <w:r>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Pr="007C1BF0">
        <w:rPr>
          <w:rFonts w:ascii="Times New Roman" w:hAnsi="Times New Roman"/>
          <w:sz w:val="22"/>
          <w:szCs w:val="22"/>
        </w:rPr>
        <w:t>that are readily convertible to known amounts of cash with original maturity of three months or</w:t>
      </w:r>
      <w:r w:rsidR="00B77DFF">
        <w:rPr>
          <w:rFonts w:ascii="Times New Roman" w:hAnsi="Times New Roman"/>
          <w:sz w:val="22"/>
          <w:szCs w:val="22"/>
        </w:rPr>
        <w:t xml:space="preserve"> less and without restriction in</w:t>
      </w:r>
      <w:r w:rsidRPr="007C1BF0">
        <w:rPr>
          <w:rFonts w:ascii="Times New Roman" w:hAnsi="Times New Roman"/>
          <w:sz w:val="22"/>
          <w:szCs w:val="22"/>
        </w:rPr>
        <w:t xml:space="preserve"> use </w:t>
      </w:r>
      <w:r w:rsidR="00B77DFF">
        <w:rPr>
          <w:rFonts w:ascii="Times New Roman" w:hAnsi="Times New Roman"/>
          <w:sz w:val="22"/>
          <w:szCs w:val="22"/>
        </w:rPr>
        <w:t>or being collateralized a</w:t>
      </w:r>
      <w:r w:rsidRPr="007C1BF0">
        <w:rPr>
          <w:rFonts w:ascii="Times New Roman" w:hAnsi="Times New Roman"/>
          <w:sz w:val="22"/>
          <w:szCs w:val="22"/>
        </w:rPr>
        <w:t>nd that are subject to an insignificant risk of change in value.</w:t>
      </w:r>
    </w:p>
    <w:p w:rsidR="0076551E" w:rsidRDefault="0076551E"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A42801" w:rsidRPr="00980CD7"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 xml:space="preserve">Cash at banks which have restrictions in use </w:t>
      </w:r>
      <w:r w:rsidR="00B77DFF">
        <w:rPr>
          <w:rFonts w:ascii="Times New Roman" w:hAnsi="Times New Roman"/>
          <w:sz w:val="22"/>
          <w:szCs w:val="22"/>
        </w:rPr>
        <w:t xml:space="preserve">or being collateralized </w:t>
      </w:r>
      <w:r w:rsidRPr="00980CD7">
        <w:rPr>
          <w:rFonts w:ascii="Times New Roman" w:hAnsi="Times New Roman"/>
          <w:sz w:val="22"/>
          <w:szCs w:val="22"/>
        </w:rPr>
        <w:t>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rsidR="00585735" w:rsidRDefault="00585735" w:rsidP="005A042F">
      <w:pPr>
        <w:pStyle w:val="Heading5"/>
        <w:spacing w:line="260" w:lineRule="atLeast"/>
        <w:jc w:val="both"/>
        <w:rPr>
          <w:rFonts w:ascii="Times New Roman" w:hAnsi="Times New Roman" w:cs="Times New Roman"/>
          <w:b/>
          <w:bCs/>
          <w:sz w:val="22"/>
        </w:rPr>
      </w:pPr>
    </w:p>
    <w:p w:rsidR="0076551E" w:rsidRPr="00141E83" w:rsidRDefault="0076551E" w:rsidP="0076551E">
      <w:pPr>
        <w:rPr>
          <w:rFonts w:ascii="Times New Roman" w:hAnsi="Times New Roman" w:cs="Times New Roman"/>
          <w:sz w:val="22"/>
          <w:szCs w:val="22"/>
        </w:rPr>
      </w:pPr>
    </w:p>
    <w:p w:rsidR="005A042F" w:rsidRDefault="0078162D" w:rsidP="00153FF8">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t>Trade Accounts Receivable and Allowance for Impairment of Expected Credit L</w:t>
      </w:r>
      <w:r w:rsidR="00153FF8" w:rsidRPr="00153FF8">
        <w:rPr>
          <w:rFonts w:ascii="Times New Roman" w:hAnsi="Times New Roman" w:cs="Times New Roman"/>
          <w:b/>
          <w:bCs/>
          <w:sz w:val="22"/>
        </w:rPr>
        <w:t>oss</w:t>
      </w:r>
      <w:r>
        <w:rPr>
          <w:rFonts w:ascii="Times New Roman" w:hAnsi="Times New Roman" w:cs="Times New Roman"/>
          <w:b/>
          <w:bCs/>
          <w:sz w:val="22"/>
        </w:rPr>
        <w:t xml:space="preserve"> </w:t>
      </w:r>
      <w:r>
        <w:rPr>
          <w:rFonts w:ascii="Times New Roman" w:hAnsi="Times New Roman" w:cs="Times New Roman"/>
          <w:sz w:val="22"/>
          <w:szCs w:val="22"/>
        </w:rPr>
        <w:t xml:space="preserve">(2020) </w:t>
      </w:r>
      <w:r w:rsidR="009E1A5F">
        <w:rPr>
          <w:rFonts w:ascii="Times New Roman" w:hAnsi="Times New Roman" w:cs="Times New Roman"/>
          <w:b/>
          <w:bCs/>
          <w:sz w:val="22"/>
          <w:szCs w:val="22"/>
        </w:rPr>
        <w:t>/</w:t>
      </w:r>
      <w:r w:rsidRPr="0078162D">
        <w:rPr>
          <w:rFonts w:ascii="Times New Roman" w:hAnsi="Times New Roman" w:cs="Times New Roman"/>
          <w:b/>
          <w:bCs/>
          <w:sz w:val="22"/>
          <w:szCs w:val="22"/>
        </w:rPr>
        <w:t>Allowance for Doubtful Account</w:t>
      </w:r>
      <w:r>
        <w:rPr>
          <w:rFonts w:ascii="Times New Roman" w:hAnsi="Times New Roman" w:cs="Times New Roman"/>
          <w:sz w:val="22"/>
          <w:szCs w:val="22"/>
        </w:rPr>
        <w:t xml:space="preserve"> (</w:t>
      </w:r>
      <w:r w:rsidR="009C53B3">
        <w:rPr>
          <w:rFonts w:ascii="Times New Roman" w:hAnsi="Times New Roman" w:cs="Times New Roman"/>
          <w:sz w:val="22"/>
          <w:szCs w:val="22"/>
        </w:rPr>
        <w:t>2019</w:t>
      </w:r>
      <w:r>
        <w:rPr>
          <w:rFonts w:ascii="Times New Roman" w:hAnsi="Times New Roman" w:cs="Times New Roman"/>
          <w:sz w:val="22"/>
          <w:szCs w:val="22"/>
        </w:rPr>
        <w:t>)</w:t>
      </w:r>
    </w:p>
    <w:p w:rsidR="00153FF8" w:rsidRPr="00153FF8" w:rsidRDefault="00153FF8" w:rsidP="00153FF8">
      <w:pPr>
        <w:rPr>
          <w:cs/>
        </w:rPr>
      </w:pP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sidR="00B77DFF">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The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impairment of expected credit loss</w:t>
      </w:r>
      <w:r w:rsidR="00B77DFF">
        <w:rPr>
          <w:rFonts w:ascii="Times New Roman" w:hAnsi="Times New Roman" w:cs="Times New Roman"/>
          <w:sz w:val="22"/>
          <w:szCs w:val="22"/>
          <w:lang w:val="en-GB"/>
        </w:rPr>
        <w:t xml:space="preserve"> is assessed based</w:t>
      </w:r>
      <w:r w:rsidRPr="00950096">
        <w:rPr>
          <w:rFonts w:ascii="Times New Roman" w:hAnsi="Times New Roman" w:cs="Times New Roman"/>
          <w:sz w:val="22"/>
          <w:szCs w:val="22"/>
          <w:lang w:val="en-GB"/>
        </w:rPr>
        <w:t xml:space="preserve"> o</w:t>
      </w:r>
      <w:r w:rsidR="00B77DFF">
        <w:rPr>
          <w:rFonts w:ascii="Times New Roman" w:hAnsi="Times New Roman" w:cs="Times New Roman"/>
          <w:sz w:val="22"/>
          <w:szCs w:val="22"/>
          <w:lang w:val="en-GB"/>
        </w:rPr>
        <w:t xml:space="preserve">n analysis of payment histories, monitoring on the current status of debtors, </w:t>
      </w:r>
      <w:r w:rsidRPr="00950096">
        <w:rPr>
          <w:rFonts w:ascii="Times New Roman" w:hAnsi="Times New Roman" w:cs="Times New Roman"/>
          <w:sz w:val="22"/>
          <w:szCs w:val="22"/>
          <w:lang w:val="en-GB"/>
        </w:rPr>
        <w:t xml:space="preserve">and future expectations of </w:t>
      </w:r>
      <w:r w:rsidR="00B77DFF">
        <w:rPr>
          <w:rFonts w:ascii="Times New Roman" w:hAnsi="Times New Roman" w:cs="Times New Roman"/>
          <w:sz w:val="22"/>
          <w:szCs w:val="22"/>
          <w:lang w:val="en-GB"/>
        </w:rPr>
        <w:t>debtors’</w:t>
      </w:r>
      <w:r w:rsidRPr="00950096">
        <w:rPr>
          <w:rFonts w:ascii="Times New Roman" w:hAnsi="Times New Roman" w:cs="Times New Roman"/>
          <w:sz w:val="22"/>
          <w:szCs w:val="22"/>
          <w:lang w:val="en-GB"/>
        </w:rPr>
        <w:t xml:space="preserve"> paym</w:t>
      </w:r>
      <w:r w:rsidR="00B77DFF">
        <w:rPr>
          <w:rFonts w:ascii="Times New Roman" w:hAnsi="Times New Roman" w:cs="Times New Roman"/>
          <w:sz w:val="22"/>
          <w:szCs w:val="22"/>
          <w:lang w:val="en-GB"/>
        </w:rPr>
        <w:t>ents. Bad debts are written-</w:t>
      </w:r>
      <w:r w:rsidRPr="00950096">
        <w:rPr>
          <w:rFonts w:ascii="Times New Roman" w:hAnsi="Times New Roman" w:cs="Times New Roman"/>
          <w:sz w:val="22"/>
          <w:szCs w:val="22"/>
          <w:lang w:val="en-GB"/>
        </w:rPr>
        <w:t>off when incurred.</w:t>
      </w:r>
    </w:p>
    <w:p w:rsid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8162D" w:rsidRP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78162D"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950096" w:rsidRDefault="00F17D73" w:rsidP="004A1FA2">
      <w:pPr>
        <w:pStyle w:val="NoSpacing"/>
        <w:jc w:val="both"/>
        <w:rPr>
          <w:rFonts w:ascii="Times New Roman" w:hAnsi="Times New Roman" w:cs="Times New Roman"/>
        </w:rPr>
      </w:pPr>
      <w:r w:rsidRPr="00950096">
        <w:rPr>
          <w:rFonts w:ascii="Times New Roman" w:hAnsi="Times New Roman" w:cs="Times New Roman"/>
        </w:rPr>
        <w:t xml:space="preserve">Inventories are stated at the lower of cost </w:t>
      </w:r>
      <w:r w:rsidR="00794199" w:rsidRPr="00950096">
        <w:rPr>
          <w:rFonts w:ascii="Times New Roman" w:hAnsi="Times New Roman" w:cs="Times New Roman"/>
        </w:rPr>
        <w:t>(</w:t>
      </w:r>
      <w:r w:rsidR="0006620B" w:rsidRPr="00950096">
        <w:rPr>
          <w:rFonts w:ascii="Times New Roman" w:hAnsi="Times New Roman" w:cs="Times New Roman"/>
        </w:rPr>
        <w:t>at average cost</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rsidR="00F17D73" w:rsidRPr="00950096" w:rsidRDefault="00F17D73" w:rsidP="00F17D73">
      <w:pPr>
        <w:pStyle w:val="NoSpacing"/>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Cost comprises all costs of purchase, costs of conversion and other costs incurred in bringing the inventories to their present location and condition.  In the case of </w:t>
      </w:r>
      <w:r w:rsidR="00B77DFF">
        <w:rPr>
          <w:rFonts w:ascii="Times New Roman" w:hAnsi="Times New Roman" w:cs="Times New Roman"/>
        </w:rPr>
        <w:t>own-</w:t>
      </w:r>
      <w:r w:rsidRPr="00950096">
        <w:rPr>
          <w:rFonts w:ascii="Times New Roman" w:hAnsi="Times New Roman" w:cs="Times New Roman"/>
        </w:rPr>
        <w:t xml:space="preserve">manufactured </w:t>
      </w:r>
      <w:r w:rsidR="00B77DFF">
        <w:rPr>
          <w:rFonts w:ascii="Times New Roman" w:hAnsi="Times New Roman" w:cs="Times New Roman"/>
        </w:rPr>
        <w:t xml:space="preserve">finished goods </w:t>
      </w:r>
      <w:r w:rsidRPr="00950096">
        <w:rPr>
          <w:rFonts w:ascii="Times New Roman" w:hAnsi="Times New Roman" w:cs="Times New Roman"/>
        </w:rPr>
        <w:t>and</w:t>
      </w:r>
      <w:r w:rsidR="00DB524F">
        <w:rPr>
          <w:rFonts w:ascii="Times New Roman" w:hAnsi="Times New Roman" w:cs="Times New Roman"/>
        </w:rPr>
        <w:t xml:space="preserve"> semi-finished goods</w:t>
      </w:r>
      <w:r w:rsidRPr="00950096">
        <w:rPr>
          <w:rFonts w:ascii="Times New Roman" w:hAnsi="Times New Roman" w:cs="Times New Roman"/>
        </w:rPr>
        <w:t xml:space="preserve">, cost includes an appropriate </w:t>
      </w:r>
      <w:r w:rsidR="005A1CC7">
        <w:rPr>
          <w:rFonts w:ascii="Times New Roman" w:hAnsi="Times New Roman" w:cs="Times New Roman"/>
        </w:rPr>
        <w:t>allocation</w:t>
      </w:r>
      <w:r w:rsidRPr="00950096">
        <w:rPr>
          <w:rFonts w:ascii="Times New Roman" w:hAnsi="Times New Roman" w:cs="Times New Roman"/>
        </w:rPr>
        <w:t xml:space="preserve"> of ove</w:t>
      </w:r>
      <w:r w:rsidR="00DB524F">
        <w:rPr>
          <w:rFonts w:ascii="Times New Roman" w:hAnsi="Times New Roman" w:cs="Times New Roman"/>
        </w:rPr>
        <w:t>rheads based on normal production</w:t>
      </w:r>
      <w:r w:rsidRPr="00950096">
        <w:rPr>
          <w:rFonts w:ascii="Times New Roman" w:hAnsi="Times New Roman" w:cs="Times New Roman"/>
        </w:rPr>
        <w:t xml:space="preserve"> capacity.</w:t>
      </w:r>
    </w:p>
    <w:p w:rsidR="00AE7CFA" w:rsidRDefault="00AE7CFA" w:rsidP="00F17D73">
      <w:pPr>
        <w:pStyle w:val="NoSpacing"/>
        <w:jc w:val="both"/>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Net realizable value is the estimated selling price in the ordinary course of business less the estimated </w:t>
      </w:r>
      <w:r w:rsidR="00DB524F">
        <w:rPr>
          <w:rFonts w:ascii="Times New Roman" w:hAnsi="Times New Roman" w:cs="Times New Roman"/>
        </w:rPr>
        <w:t xml:space="preserve">incremental </w:t>
      </w:r>
      <w:r w:rsidRPr="00950096">
        <w:rPr>
          <w:rFonts w:ascii="Times New Roman" w:hAnsi="Times New Roman" w:cs="Times New Roman"/>
        </w:rPr>
        <w:t>costs necessary to sale</w:t>
      </w:r>
      <w:r w:rsidR="00DB524F">
        <w:rPr>
          <w:rFonts w:ascii="Times New Roman" w:hAnsi="Times New Roman" w:cs="Times New Roman"/>
        </w:rPr>
        <w:t>s</w:t>
      </w:r>
      <w:r w:rsidRPr="00950096">
        <w:rPr>
          <w:rFonts w:ascii="Times New Roman" w:hAnsi="Times New Roman" w:cs="Times New Roman"/>
        </w:rPr>
        <w:t>.</w:t>
      </w:r>
    </w:p>
    <w:p w:rsidR="00F17D73" w:rsidRPr="00950096" w:rsidRDefault="00F17D73" w:rsidP="00F17D73">
      <w:pPr>
        <w:pStyle w:val="NoSpacing"/>
        <w:jc w:val="both"/>
        <w:rPr>
          <w:rFonts w:ascii="Times New Roman" w:hAnsi="Times New Roman" w:cs="Times New Roman"/>
        </w:rPr>
      </w:pPr>
    </w:p>
    <w:p w:rsidR="00F17D73" w:rsidRPr="00950096" w:rsidRDefault="00DB524F" w:rsidP="00F17D73">
      <w:pPr>
        <w:pStyle w:val="NoSpacing"/>
        <w:jc w:val="both"/>
        <w:rPr>
          <w:rFonts w:ascii="Times New Roman" w:hAnsi="Times New Roman" w:cs="Times New Roman"/>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p>
    <w:p w:rsidR="00582859" w:rsidRDefault="00582859" w:rsidP="0006620B">
      <w:pPr>
        <w:pStyle w:val="Heading5"/>
        <w:tabs>
          <w:tab w:val="left" w:pos="540"/>
        </w:tabs>
        <w:spacing w:line="260" w:lineRule="atLeast"/>
        <w:jc w:val="both"/>
        <w:rPr>
          <w:rFonts w:ascii="Times New Roman" w:hAnsi="Times New Roman" w:cs="Times New Roman"/>
          <w:b/>
          <w:bCs/>
          <w:sz w:val="22"/>
          <w:szCs w:val="22"/>
        </w:rPr>
      </w:pPr>
    </w:p>
    <w:p w:rsidR="008A1139" w:rsidRPr="00141E83" w:rsidRDefault="008A1139" w:rsidP="008A1139">
      <w:pPr>
        <w:rPr>
          <w:rFonts w:ascii="Times New Roman" w:hAnsi="Times New Roman" w:cs="Times New Roman"/>
          <w:sz w:val="22"/>
          <w:szCs w:val="22"/>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rsidR="00F17D73" w:rsidRPr="00950096" w:rsidRDefault="00F17D73" w:rsidP="0006620B">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Property, Plant and Equipment</w:t>
      </w:r>
    </w:p>
    <w:p w:rsidR="00F17D73" w:rsidRPr="00950096" w:rsidRDefault="00F17D73" w:rsidP="00F17D73">
      <w:pPr>
        <w:pStyle w:val="block"/>
        <w:spacing w:after="0" w:line="240" w:lineRule="atLeast"/>
        <w:ind w:left="0"/>
        <w:jc w:val="both"/>
        <w:rPr>
          <w:rFonts w:ascii="Times New Roman" w:hAnsi="Times New Roman"/>
          <w:szCs w:val="22"/>
          <w:lang w:val="en-US" w:bidi="th-TH"/>
        </w:rPr>
      </w:pPr>
    </w:p>
    <w:p w:rsidR="00F17D73" w:rsidRPr="00950096" w:rsidRDefault="00F17D73" w:rsidP="00F17D73">
      <w:pPr>
        <w:pStyle w:val="block"/>
        <w:spacing w:after="0" w:line="240" w:lineRule="atLeast"/>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 xml:space="preserve">Plant and equipment </w:t>
      </w:r>
      <w:r w:rsidR="00DB524F">
        <w:rPr>
          <w:rFonts w:ascii="Times New Roman" w:hAnsi="Times New Roman"/>
          <w:szCs w:val="22"/>
          <w:lang w:val="en-US" w:bidi="th-TH"/>
        </w:rPr>
        <w:t xml:space="preserve">(used or not used) </w:t>
      </w:r>
      <w:r w:rsidRPr="00950096">
        <w:rPr>
          <w:rFonts w:ascii="Times New Roman" w:hAnsi="Times New Roman"/>
          <w:szCs w:val="22"/>
          <w:lang w:val="en-US" w:bidi="th-TH"/>
        </w:rPr>
        <w:t>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r w:rsidR="00DB524F">
        <w:rPr>
          <w:rFonts w:ascii="Times New Roman" w:hAnsi="Times New Roman"/>
          <w:szCs w:val="22"/>
          <w:lang w:val="en-US" w:bidi="th-TH"/>
        </w:rPr>
        <w:t>When assets are retired or disposed of, their carrying values are eliminated from the accounts and any gain or loss resulting from their retirement or disposal is included in the statement of comprehensive income.</w:t>
      </w:r>
      <w:r w:rsidR="00DB524F" w:rsidRPr="00950096">
        <w:rPr>
          <w:rFonts w:ascii="Times New Roman" w:hAnsi="Times New Roman"/>
          <w:szCs w:val="22"/>
          <w:lang w:val="en-US" w:bidi="th-TH"/>
        </w:rPr>
        <w:t xml:space="preserve"> </w:t>
      </w:r>
      <w:r w:rsidR="00CD2B76" w:rsidRPr="00950096">
        <w:rPr>
          <w:rFonts w:ascii="Times New Roman" w:hAnsi="Times New Roman"/>
          <w:szCs w:val="22"/>
          <w:lang w:val="en-US" w:bidi="th-TH"/>
        </w:rPr>
        <w:t xml:space="preserve">Costs of asset dismantlement, removal, and restoration </w:t>
      </w:r>
      <w:r w:rsidR="001D2159">
        <w:rPr>
          <w:rFonts w:ascii="Times New Roman" w:hAnsi="Times New Roman"/>
          <w:szCs w:val="22"/>
          <w:lang w:val="en-US" w:bidi="th-TH"/>
        </w:rPr>
        <w:t xml:space="preserve">(if any) </w:t>
      </w:r>
      <w:r w:rsidR="00CD2B76" w:rsidRPr="00950096">
        <w:rPr>
          <w:rFonts w:ascii="Times New Roman" w:hAnsi="Times New Roman"/>
          <w:szCs w:val="22"/>
          <w:lang w:val="en-US" w:bidi="th-TH"/>
        </w:rPr>
        <w:t>are included as part of asset cost and subject to depreciation.</w:t>
      </w:r>
    </w:p>
    <w:p w:rsidR="00376BED" w:rsidRDefault="00376BE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A71BF2" w:rsidRDefault="00A71BF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F17D73" w:rsidRPr="001D215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765AEF" w:rsidRPr="00950096">
        <w:rPr>
          <w:rFonts w:ascii="Times New Roman" w:hAnsi="Times New Roman" w:cs="Times New Roman"/>
          <w:sz w:val="22"/>
          <w:szCs w:val="22"/>
          <w:lang w:val="en-GB"/>
        </w:rPr>
        <w:t xml:space="preserve">to the </w:t>
      </w:r>
      <w:r w:rsidR="001D2159">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001D2159">
        <w:rPr>
          <w:rFonts w:ascii="Times New Roman" w:hAnsi="Times New Roman" w:cs="Times New Roman"/>
          <w:sz w:val="22"/>
          <w:szCs w:val="22"/>
          <w:lang w:val="en-GB"/>
        </w:rPr>
        <w:t xml:space="preserve"> 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 xml:space="preserve">.  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rsidR="00112F94" w:rsidRPr="00F50107"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506" w:type="dxa"/>
        <w:tblInd w:w="-34" w:type="dxa"/>
        <w:tblLayout w:type="fixed"/>
        <w:tblLook w:val="0000"/>
      </w:tblPr>
      <w:tblGrid>
        <w:gridCol w:w="6946"/>
        <w:gridCol w:w="1560"/>
      </w:tblGrid>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60" w:type="dxa"/>
            <w:tcBorders>
              <w:bottom w:val="single" w:sz="4" w:space="0" w:color="auto"/>
            </w:tcBorders>
          </w:tcPr>
          <w:p w:rsidR="00E31DC8" w:rsidRPr="00950096" w:rsidRDefault="00E31DC8" w:rsidP="00E31DC8">
            <w:pPr>
              <w:jc w:val="center"/>
              <w:rPr>
                <w:rFonts w:ascii="Times New Roman" w:hAnsi="Times New Roman" w:cs="Times New Roman"/>
                <w:sz w:val="22"/>
                <w:szCs w:val="22"/>
              </w:rPr>
            </w:pPr>
            <w:r>
              <w:rPr>
                <w:rFonts w:ascii="Times New Roman" w:hAnsi="Times New Roman" w:cs="Times New Roman"/>
                <w:sz w:val="22"/>
                <w:szCs w:val="22"/>
              </w:rPr>
              <w:t>Y</w:t>
            </w:r>
            <w:r w:rsidRPr="00950096">
              <w:rPr>
                <w:rFonts w:ascii="Times New Roman" w:hAnsi="Times New Roman" w:cs="Times New Roman"/>
                <w:sz w:val="22"/>
                <w:szCs w:val="22"/>
              </w:rPr>
              <w:t>ears</w:t>
            </w:r>
          </w:p>
        </w:tc>
      </w:tr>
      <w:tr w:rsidR="00E31DC8" w:rsidRPr="00950096" w:rsidTr="00E31DC8">
        <w:tc>
          <w:tcPr>
            <w:tcW w:w="6946" w:type="dxa"/>
          </w:tcPr>
          <w:p w:rsidR="00E31DC8" w:rsidRPr="00950096"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Borders>
              <w:top w:val="single" w:sz="4" w:space="0" w:color="auto"/>
            </w:tcBorders>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30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950096">
              <w:rPr>
                <w:rFonts w:ascii="Times New Roman" w:hAnsi="Times New Roman" w:cs="Times New Roman"/>
                <w:sz w:val="22"/>
                <w:szCs w:val="22"/>
              </w:rPr>
              <w:t>Machinery and equipment</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r w:rsidR="00B97B2A">
              <w:rPr>
                <w:rFonts w:ascii="Times New Roman" w:hAnsi="Times New Roman" w:cs="Times New Roman"/>
                <w:sz w:val="22"/>
                <w:szCs w:val="22"/>
              </w:rPr>
              <w:t xml:space="preserve"> to</w:t>
            </w:r>
            <w:r w:rsidRPr="00BF3D63">
              <w:rPr>
                <w:rFonts w:ascii="Times New Roman" w:hAnsi="Times New Roman" w:cs="Times New Roman"/>
                <w:sz w:val="22"/>
                <w:szCs w:val="22"/>
              </w:rPr>
              <w:t xml:space="preserve"> 20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p>
        </w:tc>
      </w:tr>
      <w:tr w:rsidR="00E31DC8" w:rsidRPr="00950096" w:rsidTr="00E31DC8">
        <w:tc>
          <w:tcPr>
            <w:tcW w:w="6946" w:type="dxa"/>
          </w:tcPr>
          <w:p w:rsidR="00E31DC8" w:rsidRPr="00950096" w:rsidRDefault="00E31DC8" w:rsidP="0079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r w:rsidR="00F83F58" w:rsidRPr="00BF3D63">
              <w:rPr>
                <w:rFonts w:ascii="Times New Roman" w:hAnsi="Times New Roman" w:cs="Times New Roman"/>
                <w:sz w:val="22"/>
                <w:szCs w:val="22"/>
              </w:rPr>
              <w:t xml:space="preserve"> and 7</w:t>
            </w:r>
          </w:p>
        </w:tc>
      </w:tr>
    </w:tbl>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1D2159" w:rsidP="00F17D73">
      <w:pPr>
        <w:pStyle w:val="block"/>
        <w:spacing w:after="0" w:line="240" w:lineRule="atLeast"/>
        <w:ind w:left="0"/>
        <w:jc w:val="both"/>
        <w:rPr>
          <w:rFonts w:ascii="Times New Roman" w:hAnsi="Times New Roman"/>
          <w:szCs w:val="22"/>
        </w:rPr>
      </w:pPr>
      <w:r>
        <w:rPr>
          <w:rFonts w:ascii="Times New Roman" w:hAnsi="Times New Roman"/>
          <w:szCs w:val="22"/>
        </w:rPr>
        <w:t>No depreciation is charged</w:t>
      </w:r>
      <w:r w:rsidR="00F17D73" w:rsidRPr="00950096">
        <w:rPr>
          <w:rFonts w:ascii="Times New Roman" w:hAnsi="Times New Roman"/>
          <w:szCs w:val="22"/>
        </w:rPr>
        <w:t xml:space="preserve"> on land or assets under construction</w:t>
      </w:r>
      <w:r>
        <w:rPr>
          <w:rFonts w:ascii="Times New Roman" w:hAnsi="Times New Roman"/>
          <w:szCs w:val="22"/>
        </w:rPr>
        <w:t xml:space="preserve"> or installation</w:t>
      </w:r>
      <w:r w:rsidR="00F17D73" w:rsidRPr="00950096">
        <w:rPr>
          <w:rFonts w:ascii="Times New Roman" w:hAnsi="Times New Roman"/>
          <w:szCs w:val="22"/>
        </w:rPr>
        <w:t>.</w:t>
      </w:r>
    </w:p>
    <w:p w:rsidR="00942C4A" w:rsidRPr="00950096" w:rsidRDefault="00942C4A" w:rsidP="00F17D73">
      <w:pPr>
        <w:pStyle w:val="block"/>
        <w:spacing w:after="0" w:line="240" w:lineRule="atLeast"/>
        <w:ind w:left="0"/>
        <w:jc w:val="both"/>
        <w:rPr>
          <w:rFonts w:ascii="Times New Roman" w:hAnsi="Times New Roman"/>
          <w:szCs w:val="22"/>
        </w:rPr>
      </w:pPr>
    </w:p>
    <w:p w:rsidR="005E74C5" w:rsidRPr="00950096" w:rsidRDefault="005E74C5" w:rsidP="005E74C5">
      <w:pPr>
        <w:pStyle w:val="block"/>
        <w:spacing w:after="0" w:line="240" w:lineRule="atLeast"/>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BA2F9E" w:rsidRPr="00493B1C" w:rsidRDefault="00BA2F9E" w:rsidP="00BA2F9E">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r>
        <w:rPr>
          <w:rFonts w:ascii="Times New Roman" w:hAnsi="Times New Roman" w:cs="Times New Roman"/>
          <w:i/>
          <w:iCs/>
          <w:szCs w:val="22"/>
        </w:rPr>
        <w:t xml:space="preserve"> </w:t>
      </w:r>
      <w:r w:rsidRPr="002B0D6D">
        <w:rPr>
          <w:rFonts w:ascii="Times New Roman" w:hAnsi="Times New Roman" w:cs="Times New Roman"/>
          <w:szCs w:val="22"/>
        </w:rPr>
        <w:t>(2020)</w:t>
      </w:r>
    </w:p>
    <w:p w:rsidR="00BA2F9E" w:rsidRPr="00493B1C" w:rsidRDefault="00BA2F9E" w:rsidP="00BA2F9E">
      <w:pPr>
        <w:pStyle w:val="NoSpacing"/>
        <w:jc w:val="thaiDistribute"/>
        <w:rPr>
          <w:rFonts w:ascii="Times New Roman" w:hAnsi="Times New Roman" w:cs="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CA1D0A" w:rsidRDefault="00CA1D0A" w:rsidP="00CA1D0A">
      <w:pPr>
        <w:pStyle w:val="NoSpacing"/>
        <w:jc w:val="thaiDistribute"/>
        <w:rPr>
          <w:rFonts w:ascii="Times New Roman" w:hAnsi="Times New Roman"/>
          <w:szCs w:val="22"/>
        </w:rPr>
      </w:pPr>
    </w:p>
    <w:p w:rsidR="00A71BF2" w:rsidRDefault="00A71BF2" w:rsidP="00CA1D0A">
      <w:pPr>
        <w:pStyle w:val="NoSpacing"/>
        <w:jc w:val="thaiDistribute"/>
        <w:rPr>
          <w:rFonts w:ascii="Times New Roman" w:hAnsi="Times New Roman"/>
          <w:szCs w:val="22"/>
        </w:rPr>
      </w:pPr>
    </w:p>
    <w:p w:rsidR="00FE0AF7" w:rsidRPr="001D2159"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E0AF7"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CA1D0A" w:rsidRDefault="00CA1D0A"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Pr>
          <w:rFonts w:ascii="Times New Roman" w:eastAsia="Calibri" w:hAnsi="Times New Roman" w:cs="Cordia New"/>
          <w:sz w:val="22"/>
          <w:szCs w:val="22"/>
        </w:rPr>
        <w:t xml:space="preserve">or useful life of </w:t>
      </w:r>
      <w:r>
        <w:rPr>
          <w:rFonts w:ascii="Times New Roman" w:eastAsia="Calibri" w:hAnsi="Times New Roman" w:cs="Cordia New"/>
          <w:sz w:val="22"/>
          <w:szCs w:val="22"/>
        </w:rPr>
        <w:t>5 - 20 years.</w:t>
      </w:r>
    </w:p>
    <w:p w:rsidR="002608BB" w:rsidRPr="002608BB" w:rsidRDefault="002608B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8"/>
        </w:rPr>
      </w:pPr>
    </w:p>
    <w:p w:rsidR="002608BB" w:rsidRDefault="002608B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8"/>
        </w:rPr>
      </w:pPr>
    </w:p>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rsidR="00F17D73" w:rsidRPr="00950096" w:rsidRDefault="00F5107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b/>
          <w:bCs/>
          <w:sz w:val="22"/>
          <w:szCs w:val="28"/>
        </w:rPr>
        <w:lastRenderedPageBreak/>
        <w:t xml:space="preserve">Other Intangible Asset - </w:t>
      </w:r>
      <w:r w:rsidR="001D2159">
        <w:rPr>
          <w:rFonts w:ascii="Times New Roman" w:hAnsi="Times New Roman" w:cs="Times New Roman"/>
          <w:b/>
          <w:bCs/>
          <w:sz w:val="22"/>
          <w:szCs w:val="22"/>
          <w:lang w:val="en-GB"/>
        </w:rPr>
        <w:t>Computer S</w:t>
      </w:r>
      <w:r w:rsidR="00F17D73" w:rsidRPr="00950096">
        <w:rPr>
          <w:rFonts w:ascii="Times New Roman" w:hAnsi="Times New Roman" w:cs="Times New Roman"/>
          <w:b/>
          <w:bCs/>
          <w:sz w:val="22"/>
          <w:szCs w:val="22"/>
          <w:lang w:val="en-GB"/>
        </w:rPr>
        <w:t>oftware</w:t>
      </w:r>
      <w:r w:rsidR="001D2159">
        <w:rPr>
          <w:rFonts w:ascii="Times New Roman" w:hAnsi="Times New Roman" w:cs="Times New Roman"/>
          <w:b/>
          <w:bCs/>
          <w:sz w:val="22"/>
          <w:szCs w:val="22"/>
          <w:lang w:val="en-GB"/>
        </w:rPr>
        <w:t xml:space="preserve"> (other non-current assets)</w:t>
      </w:r>
    </w:p>
    <w:p w:rsidR="00B7479B" w:rsidRPr="002608BB" w:rsidRDefault="00B7479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cs/>
          <w:lang w:val="en-GB"/>
        </w:rPr>
      </w:pPr>
    </w:p>
    <w:p w:rsidR="00F17D73" w:rsidRPr="00950096" w:rsidRDefault="00F17D73" w:rsidP="00F17D73">
      <w:pPr>
        <w:rPr>
          <w:rFonts w:ascii="Times New Roman" w:hAnsi="Times New Roman" w:cs="Times New Roman"/>
          <w:sz w:val="22"/>
          <w:szCs w:val="22"/>
        </w:rPr>
      </w:pPr>
      <w:r w:rsidRPr="00950096">
        <w:rPr>
          <w:rFonts w:ascii="Times New Roman" w:hAnsi="Times New Roman" w:cs="Times New Roman"/>
          <w:sz w:val="22"/>
          <w:szCs w:val="22"/>
        </w:rPr>
        <w:t xml:space="preserve">Computer software is stated at cost less accumulated amortization and </w:t>
      </w:r>
      <w:r w:rsidR="001D2159">
        <w:rPr>
          <w:rFonts w:ascii="Times New Roman" w:hAnsi="Times New Roman" w:cs="Times New Roman"/>
          <w:sz w:val="22"/>
          <w:szCs w:val="22"/>
        </w:rPr>
        <w:t xml:space="preserve">allowance for </w:t>
      </w:r>
      <w:r w:rsidRPr="00950096">
        <w:rPr>
          <w:rFonts w:ascii="Times New Roman" w:hAnsi="Times New Roman" w:cs="Times New Roman"/>
          <w:sz w:val="22"/>
          <w:szCs w:val="22"/>
        </w:rPr>
        <w:t xml:space="preserve">impairment </w:t>
      </w:r>
      <w:r w:rsidR="001D2159">
        <w:rPr>
          <w:rFonts w:ascii="Times New Roman" w:hAnsi="Times New Roman" w:cs="Times New Roman"/>
          <w:sz w:val="22"/>
          <w:szCs w:val="22"/>
        </w:rPr>
        <w:t>(if any)</w:t>
      </w:r>
      <w:r w:rsidRPr="00950096">
        <w:rPr>
          <w:rFonts w:ascii="Times New Roman" w:hAnsi="Times New Roman" w:cs="Times New Roman"/>
          <w:sz w:val="22"/>
          <w:szCs w:val="22"/>
        </w:rPr>
        <w:t>.</w:t>
      </w:r>
    </w:p>
    <w:p w:rsidR="004A50F1" w:rsidRDefault="004A50F1" w:rsidP="00F17D73">
      <w:pPr>
        <w:rPr>
          <w:rFonts w:ascii="Times New Roman" w:hAnsi="Times New Roman" w:cs="Times New Roman"/>
          <w:i/>
          <w:iCs/>
          <w:sz w:val="22"/>
          <w:szCs w:val="22"/>
        </w:rPr>
      </w:pPr>
    </w:p>
    <w:p w:rsidR="00F17D73" w:rsidRPr="001D2159" w:rsidRDefault="00F17D73" w:rsidP="00F17D73">
      <w:pPr>
        <w:rPr>
          <w:rFonts w:ascii="Times New Roman" w:hAnsi="Times New Roman" w:cs="Times New Roman"/>
          <w:i/>
          <w:iCs/>
          <w:sz w:val="22"/>
          <w:szCs w:val="22"/>
        </w:rPr>
      </w:pPr>
      <w:r w:rsidRPr="001D2159">
        <w:rPr>
          <w:rFonts w:ascii="Times New Roman" w:hAnsi="Times New Roman" w:cs="Times New Roman"/>
          <w:i/>
          <w:iCs/>
          <w:sz w:val="22"/>
          <w:szCs w:val="22"/>
        </w:rPr>
        <w:t>Amortization</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thaiDistribute"/>
        <w:rPr>
          <w:rFonts w:ascii="Times New Roman" w:hAnsi="Times New Roman" w:cs="Times New Roman"/>
          <w:sz w:val="22"/>
          <w:szCs w:val="22"/>
        </w:rPr>
      </w:pPr>
      <w:r w:rsidRPr="00950096">
        <w:rPr>
          <w:rFonts w:ascii="Times New Roman" w:hAnsi="Times New Roman" w:cs="Times New Roman"/>
          <w:sz w:val="22"/>
          <w:szCs w:val="22"/>
        </w:rPr>
        <w:t xml:space="preserve">Amortization is charged </w:t>
      </w:r>
      <w:r w:rsidR="00376BED">
        <w:rPr>
          <w:rFonts w:ascii="Times New Roman" w:hAnsi="Times New Roman" w:cs="Times New Roman"/>
          <w:sz w:val="22"/>
          <w:szCs w:val="22"/>
        </w:rPr>
        <w:t>to</w:t>
      </w:r>
      <w:r w:rsidR="00765AEF" w:rsidRPr="00950096">
        <w:rPr>
          <w:rFonts w:ascii="Times New Roman" w:hAnsi="Times New Roman" w:cs="Times New Roman"/>
          <w:sz w:val="22"/>
          <w:szCs w:val="22"/>
        </w:rPr>
        <w:t xml:space="preserve"> the </w:t>
      </w:r>
      <w:r w:rsidR="00526186" w:rsidRPr="00950096">
        <w:rPr>
          <w:rFonts w:ascii="Times New Roman" w:hAnsi="Times New Roman" w:cs="Times New Roman"/>
          <w:sz w:val="22"/>
          <w:szCs w:val="22"/>
        </w:rPr>
        <w:t>statement of comprehensive income</w:t>
      </w:r>
      <w:r w:rsidR="001D2159">
        <w:rPr>
          <w:rFonts w:ascii="Times New Roman" w:hAnsi="Times New Roman" w:cs="Times New Roman"/>
          <w:sz w:val="22"/>
          <w:szCs w:val="22"/>
        </w:rPr>
        <w:t xml:space="preserve"> on a straight-line basis over the </w:t>
      </w:r>
      <w:r w:rsidRPr="00950096">
        <w:rPr>
          <w:rFonts w:ascii="Times New Roman" w:hAnsi="Times New Roman" w:cs="Times New Roman"/>
          <w:sz w:val="22"/>
          <w:szCs w:val="22"/>
        </w:rPr>
        <w:t xml:space="preserve">useful life </w:t>
      </w:r>
      <w:r w:rsidRPr="00F83F58">
        <w:rPr>
          <w:rFonts w:ascii="Times New Roman" w:hAnsi="Times New Roman" w:cs="Times New Roman"/>
          <w:sz w:val="22"/>
          <w:szCs w:val="22"/>
        </w:rPr>
        <w:t xml:space="preserve">of </w:t>
      </w:r>
      <w:r w:rsidR="00802492" w:rsidRPr="00F83F58">
        <w:rPr>
          <w:rFonts w:ascii="Times New Roman" w:hAnsi="Times New Roman" w:cs="Times New Roman"/>
          <w:sz w:val="22"/>
          <w:szCs w:val="22"/>
        </w:rPr>
        <w:t>5</w:t>
      </w:r>
      <w:r w:rsidRPr="00F83F58">
        <w:rPr>
          <w:rFonts w:ascii="Times New Roman" w:hAnsi="Times New Roman" w:cs="Times New Roman"/>
          <w:sz w:val="22"/>
          <w:szCs w:val="22"/>
        </w:rPr>
        <w:t xml:space="preserve"> years.</w:t>
      </w:r>
    </w:p>
    <w:p w:rsidR="00D8775A" w:rsidRDefault="00D8775A" w:rsidP="00F17D73">
      <w:pPr>
        <w:jc w:val="both"/>
        <w:rPr>
          <w:rFonts w:ascii="Times New Roman" w:hAnsi="Times New Roman" w:cs="Times New Roman"/>
          <w:b/>
          <w:bCs/>
          <w:sz w:val="22"/>
          <w:szCs w:val="22"/>
        </w:rPr>
      </w:pPr>
    </w:p>
    <w:p w:rsidR="00F51078" w:rsidRDefault="00F51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sidR="00AC21C8">
        <w:rPr>
          <w:rFonts w:ascii="Times New Roman" w:hAnsi="Times New Roman" w:cs="Times New Roman"/>
          <w:b/>
          <w:bCs/>
          <w:sz w:val="22"/>
          <w:szCs w:val="22"/>
        </w:rPr>
        <w:t xml:space="preserve"> (</w:t>
      </w:r>
      <w:r w:rsidR="00CA1D0A">
        <w:rPr>
          <w:rFonts w:ascii="Times New Roman" w:hAnsi="Times New Roman" w:cs="Times New Roman"/>
          <w:b/>
          <w:bCs/>
          <w:sz w:val="22"/>
          <w:szCs w:val="22"/>
        </w:rPr>
        <w:t>non</w:t>
      </w:r>
      <w:r w:rsidR="00AC21C8">
        <w:rPr>
          <w:rFonts w:ascii="Times New Roman" w:hAnsi="Times New Roman" w:cs="Times New Roman"/>
          <w:b/>
          <w:bCs/>
          <w:sz w:val="22"/>
          <w:szCs w:val="22"/>
        </w:rPr>
        <w:t xml:space="preserve"> financial assets)</w:t>
      </w:r>
    </w:p>
    <w:p w:rsidR="00F17D73" w:rsidRPr="00950096" w:rsidRDefault="00F17D73" w:rsidP="00F17D73">
      <w:pPr>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asset or for the cash-generating unit.</w:t>
      </w:r>
    </w:p>
    <w:p w:rsidR="00F43440" w:rsidRPr="00950096" w:rsidRDefault="00F4344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 case that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impairment losses no longer exist or are decreased.</w:t>
      </w:r>
      <w:r w:rsidR="001D2159">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79588F" w:rsidRDefault="0079588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D8775A" w:rsidRDefault="00D8775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315DAD" w:rsidRPr="00315DAD" w:rsidRDefault="008D5D34" w:rsidP="00315DAD">
      <w:pPr>
        <w:pStyle w:val="block"/>
        <w:tabs>
          <w:tab w:val="left" w:pos="540"/>
        </w:tabs>
        <w:spacing w:after="0" w:line="240" w:lineRule="atLeast"/>
        <w:ind w:left="0"/>
        <w:jc w:val="both"/>
        <w:rPr>
          <w:rFonts w:ascii="Times New Roman" w:hAnsi="Times New Roman"/>
          <w:b/>
          <w:bCs/>
        </w:rPr>
      </w:pPr>
      <w:r>
        <w:rPr>
          <w:rFonts w:ascii="Times New Roman" w:hAnsi="Times New Roman"/>
          <w:b/>
          <w:bCs/>
        </w:rPr>
        <w:t xml:space="preserve">Trade and </w:t>
      </w:r>
      <w:r w:rsidR="0076551E">
        <w:rPr>
          <w:rFonts w:ascii="Times New Roman" w:hAnsi="Times New Roman" w:cs="Angsana New"/>
          <w:b/>
          <w:bCs/>
          <w:lang w:val="en-US" w:bidi="th-TH"/>
        </w:rPr>
        <w:t>Other</w:t>
      </w:r>
      <w:r>
        <w:rPr>
          <w:rFonts w:ascii="Times New Roman" w:hAnsi="Times New Roman"/>
          <w:b/>
          <w:bCs/>
        </w:rPr>
        <w:t xml:space="preserve"> </w:t>
      </w:r>
      <w:r w:rsidR="00F51078">
        <w:rPr>
          <w:rFonts w:ascii="Times New Roman" w:hAnsi="Times New Roman"/>
          <w:b/>
          <w:bCs/>
        </w:rPr>
        <w:t xml:space="preserve">Current </w:t>
      </w:r>
      <w:r>
        <w:rPr>
          <w:rFonts w:ascii="Times New Roman" w:hAnsi="Times New Roman"/>
          <w:b/>
          <w:bCs/>
        </w:rPr>
        <w:t>P</w:t>
      </w:r>
      <w:r w:rsidR="00315DAD" w:rsidRPr="00315DAD">
        <w:rPr>
          <w:rFonts w:ascii="Times New Roman" w:hAnsi="Times New Roman"/>
          <w:b/>
          <w:bCs/>
        </w:rPr>
        <w:t>ayable</w:t>
      </w:r>
      <w:r w:rsidR="00F51078">
        <w:rPr>
          <w:rFonts w:ascii="Times New Roman" w:hAnsi="Times New Roman"/>
          <w:b/>
          <w:bCs/>
        </w:rPr>
        <w:t>s</w:t>
      </w:r>
    </w:p>
    <w:p w:rsidR="00315DAD" w:rsidRPr="00315DAD" w:rsidRDefault="00315DAD" w:rsidP="00315DAD">
      <w:pPr>
        <w:pStyle w:val="block"/>
        <w:spacing w:after="0" w:line="240" w:lineRule="atLeast"/>
        <w:ind w:left="0"/>
        <w:jc w:val="both"/>
        <w:rPr>
          <w:rFonts w:ascii="Times New Roman" w:hAnsi="Times New Roman"/>
        </w:rPr>
      </w:pPr>
    </w:p>
    <w:p w:rsidR="00315DAD" w:rsidRPr="00315DAD" w:rsidRDefault="00F51078" w:rsidP="00315DAD">
      <w:pPr>
        <w:pStyle w:val="block"/>
        <w:spacing w:after="0" w:line="240" w:lineRule="atLeast"/>
        <w:ind w:left="0"/>
        <w:jc w:val="both"/>
        <w:rPr>
          <w:rFonts w:ascii="Times New Roman" w:hAnsi="Times New Roman"/>
        </w:rPr>
      </w:pPr>
      <w:r>
        <w:rPr>
          <w:rFonts w:ascii="Times New Roman" w:hAnsi="Times New Roman"/>
        </w:rPr>
        <w:t>Trade and other current</w:t>
      </w:r>
      <w:r w:rsidR="00315DAD" w:rsidRPr="00315DAD">
        <w:rPr>
          <w:rFonts w:ascii="Times New Roman" w:hAnsi="Times New Roman"/>
        </w:rPr>
        <w:t xml:space="preserve"> payable</w:t>
      </w:r>
      <w:r>
        <w:rPr>
          <w:rFonts w:ascii="Times New Roman" w:hAnsi="Times New Roman" w:cs="Angsana New"/>
          <w:lang w:val="en-US" w:bidi="th-TH"/>
        </w:rPr>
        <w:t>s</w:t>
      </w:r>
      <w:r w:rsidR="00315DAD" w:rsidRPr="00315DAD">
        <w:rPr>
          <w:rFonts w:ascii="Times New Roman" w:hAnsi="Times New Roman"/>
        </w:rPr>
        <w:t xml:space="preserve"> are stated at cost.</w:t>
      </w:r>
    </w:p>
    <w:p w:rsidR="00882981" w:rsidRDefault="00882981"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lang w:val="en-GB"/>
        </w:rPr>
      </w:pPr>
    </w:p>
    <w:p w:rsidR="00F9576E" w:rsidRDefault="00F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A1D0A" w:rsidRPr="002B0D6D" w:rsidRDefault="00CA1D0A" w:rsidP="00CA1D0A">
      <w:pPr>
        <w:pStyle w:val="NoSpacing"/>
        <w:jc w:val="thaiDistribute"/>
        <w:rPr>
          <w:rFonts w:ascii="Times New Roman" w:hAnsi="Times New Roman"/>
          <w:b/>
          <w:bCs/>
          <w:szCs w:val="22"/>
        </w:rPr>
      </w:pPr>
      <w:r>
        <w:rPr>
          <w:rFonts w:ascii="Times New Roman" w:hAnsi="Times New Roman"/>
          <w:b/>
          <w:bCs/>
          <w:szCs w:val="22"/>
        </w:rPr>
        <w:t xml:space="preserve">Lease Liabilities </w:t>
      </w:r>
      <w:r w:rsidRPr="002B0D6D">
        <w:rPr>
          <w:rFonts w:ascii="Times New Roman" w:hAnsi="Times New Roman"/>
          <w:szCs w:val="22"/>
        </w:rPr>
        <w:t>(2020)</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Pr="008B78D9">
        <w:rPr>
          <w:rFonts w:ascii="Times New Roman" w:hAnsi="Times New Roman"/>
          <w:szCs w:val="22"/>
        </w:rPr>
        <w:t>fixed payments (less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36050F">
        <w:rPr>
          <w:rFonts w:ascii="Times New Roman" w:hAnsi="Times New Roman"/>
          <w:szCs w:val="22"/>
        </w:rPr>
        <w:t>Company</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CA1D0A" w:rsidRDefault="00CA1D0A" w:rsidP="00CA1D0A">
      <w:pPr>
        <w:pStyle w:val="NoSpacing"/>
        <w:jc w:val="thaiDistribute"/>
        <w:rPr>
          <w:rFonts w:ascii="Times New Roman" w:hAnsi="Times New Roman"/>
          <w:szCs w:val="22"/>
        </w:rPr>
      </w:pPr>
    </w:p>
    <w:p w:rsidR="00C0386C" w:rsidRDefault="00C0386C" w:rsidP="00CA1D0A">
      <w:pPr>
        <w:pStyle w:val="NoSpacing"/>
        <w:jc w:val="thaiDistribute"/>
        <w:rPr>
          <w:rFonts w:ascii="Times New Roman" w:hAnsi="Times New Roman"/>
          <w:szCs w:val="22"/>
        </w:rPr>
      </w:pPr>
    </w:p>
    <w:p w:rsidR="00C0386C" w:rsidRDefault="00C0386C" w:rsidP="00CA1D0A">
      <w:pPr>
        <w:pStyle w:val="NoSpacing"/>
        <w:jc w:val="thaiDistribute"/>
        <w:rPr>
          <w:rFonts w:ascii="Times New Roman" w:hAnsi="Times New Roman"/>
          <w:szCs w:val="22"/>
        </w:rPr>
      </w:pPr>
    </w:p>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r>
        <w:rPr>
          <w:rFonts w:ascii="Times New Roman" w:hAnsi="Times New Roman"/>
          <w:szCs w:val="22"/>
        </w:rPr>
        <w:br w:type="page"/>
      </w:r>
    </w:p>
    <w:p w:rsidR="00CA1D0A" w:rsidRDefault="00CA1D0A" w:rsidP="00CA1D0A">
      <w:pPr>
        <w:pStyle w:val="NoSpacing"/>
        <w:jc w:val="thaiDistribute"/>
        <w:rPr>
          <w:rFonts w:ascii="Times New Roman" w:hAnsi="Times New Roman"/>
          <w:szCs w:val="22"/>
        </w:rPr>
      </w:pPr>
      <w:r w:rsidRPr="00993A47">
        <w:rPr>
          <w:rFonts w:ascii="Times New Roman" w:hAnsi="Times New Roman"/>
          <w:szCs w:val="22"/>
        </w:rPr>
        <w:lastRenderedPageBreak/>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B7479B" w:rsidRPr="0095009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rsidR="00B7479B" w:rsidRPr="0095009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422CF7"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plan which is the provident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is recognized as an expense in the statement of comprehensive income when contribution is made to the fund on an accrual basis.</w:t>
      </w:r>
    </w:p>
    <w:p w:rsidR="00C14DB3" w:rsidRPr="00E82517" w:rsidRDefault="00C14DB3" w:rsidP="00C14DB3">
      <w:pPr>
        <w:tabs>
          <w:tab w:val="clear" w:pos="907"/>
          <w:tab w:val="left" w:pos="900"/>
        </w:tabs>
        <w:jc w:val="thaiDistribute"/>
        <w:rPr>
          <w:rFonts w:ascii="Times New Roman" w:hAnsi="Times New Roman" w:cs="Times New Roman"/>
          <w:sz w:val="22"/>
          <w:szCs w:val="22"/>
        </w:rPr>
      </w:pPr>
    </w:p>
    <w:p w:rsidR="00C14DB3" w:rsidRPr="00E82517" w:rsidRDefault="00C14DB3" w:rsidP="00C14DB3">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rsidR="00306885" w:rsidRPr="00AD6E09" w:rsidRDefault="00306885"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31F86" w:rsidRDefault="00F3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rsidP="008450CD">
      <w:pPr>
        <w:pStyle w:val="acctstatementsub-heading"/>
        <w:tabs>
          <w:tab w:val="clear" w:pos="1440"/>
        </w:tabs>
        <w:spacing w:before="0" w:after="0"/>
        <w:ind w:left="0" w:firstLine="0"/>
        <w:jc w:val="both"/>
        <w:rPr>
          <w:rFonts w:cstheme="minorBidi"/>
          <w:szCs w:val="28"/>
          <w:lang w:bidi="th-TH"/>
        </w:rPr>
      </w:pP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Pr>
          <w:rFonts w:cs="Times New Roman"/>
          <w:szCs w:val="22"/>
        </w:rPr>
        <w:br w:type="page"/>
      </w:r>
    </w:p>
    <w:p w:rsidR="008450CD" w:rsidRPr="00CA1D0A" w:rsidRDefault="008D5D34" w:rsidP="008450CD">
      <w:pPr>
        <w:pStyle w:val="acctstatementsub-heading"/>
        <w:tabs>
          <w:tab w:val="clear" w:pos="1440"/>
        </w:tabs>
        <w:spacing w:before="0" w:after="0"/>
        <w:ind w:left="0" w:firstLine="0"/>
        <w:jc w:val="both"/>
        <w:rPr>
          <w:rFonts w:cstheme="minorBidi"/>
          <w:szCs w:val="28"/>
          <w:lang w:bidi="th-TH"/>
        </w:rPr>
      </w:pPr>
      <w:r>
        <w:rPr>
          <w:rFonts w:cs="Times New Roman"/>
          <w:szCs w:val="22"/>
        </w:rPr>
        <w:lastRenderedPageBreak/>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315DAD" w:rsidRDefault="00315DA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376BED" w:rsidRDefault="00376BE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112F94" w:rsidRDefault="00112F94" w:rsidP="00F17D73">
      <w:pPr>
        <w:pStyle w:val="Heading5"/>
        <w:spacing w:line="260" w:lineRule="atLeast"/>
        <w:jc w:val="both"/>
        <w:rPr>
          <w:rFonts w:ascii="Times New Roman" w:hAnsi="Times New Roman" w:cs="Times New Roman"/>
          <w:b/>
          <w:bCs/>
          <w:sz w:val="22"/>
        </w:rPr>
      </w:pPr>
    </w:p>
    <w:p w:rsidR="00CA1D0A" w:rsidRDefault="00CA1D0A" w:rsidP="00BA2F9E">
      <w:pPr>
        <w:pStyle w:val="block"/>
        <w:tabs>
          <w:tab w:val="left" w:pos="540"/>
        </w:tabs>
        <w:spacing w:after="0" w:line="240" w:lineRule="atLeast"/>
        <w:ind w:left="0"/>
        <w:jc w:val="both"/>
        <w:rPr>
          <w:rFonts w:ascii="Times New Roman" w:hAnsi="Times New Roman"/>
          <w:b/>
          <w:bCs/>
          <w:szCs w:val="22"/>
          <w:lang w:val="en-US" w:bidi="th-TH"/>
        </w:rPr>
      </w:pPr>
    </w:p>
    <w:p w:rsidR="00BA2F9E" w:rsidRPr="00466278"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Pr>
          <w:rFonts w:ascii="Times New Roman" w:hAnsi="Times New Roman"/>
          <w:b/>
          <w:bCs/>
          <w:szCs w:val="22"/>
          <w:lang w:val="en-US" w:bidi="th-TH"/>
        </w:rPr>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r w:rsidRPr="00466278">
        <w:rPr>
          <w:rFonts w:ascii="Times New Roman" w:hAnsi="Times New Roman"/>
          <w:szCs w:val="22"/>
          <w:lang w:val="en-US" w:bidi="th-TH"/>
        </w:rPr>
        <w:t>(2020)</w:t>
      </w:r>
      <w:r w:rsidRPr="00466278">
        <w:rPr>
          <w:rFonts w:ascii="Times New Roman" w:hAnsi="Times New Roman"/>
          <w:b/>
          <w:bCs/>
          <w:szCs w:val="22"/>
          <w:lang w:val="en-US" w:bidi="th-TH"/>
        </w:rPr>
        <w:t xml:space="preserve"> </w:t>
      </w:r>
    </w:p>
    <w:p w:rsidR="00BA2F9E" w:rsidRDefault="00BA2F9E" w:rsidP="00BA2F9E">
      <w:pPr>
        <w:pStyle w:val="block"/>
        <w:spacing w:after="0" w:line="220" w:lineRule="exact"/>
        <w:ind w:left="547"/>
        <w:jc w:val="both"/>
        <w:rPr>
          <w:rFonts w:ascii="Times New Roman" w:hAnsi="Times New Roman"/>
          <w:szCs w:val="22"/>
          <w:lang w:val="en-US" w:bidi="th-TH"/>
        </w:rPr>
      </w:pPr>
    </w:p>
    <w:p w:rsidR="00BA2F9E" w:rsidRPr="00950096" w:rsidRDefault="00BA2F9E" w:rsidP="00BA2F9E">
      <w:pPr>
        <w:pStyle w:val="block"/>
        <w:spacing w:after="0" w:line="220" w:lineRule="exact"/>
        <w:ind w:left="547"/>
        <w:jc w:val="both"/>
        <w:rPr>
          <w:rFonts w:ascii="Times New Roman" w:hAnsi="Times New Roman"/>
          <w:szCs w:val="22"/>
          <w:lang w:val="en-US" w:bidi="th-TH"/>
        </w:rPr>
      </w:pPr>
    </w:p>
    <w:p w:rsidR="000D2A08" w:rsidRPr="00C27B0F" w:rsidRDefault="000D2A08" w:rsidP="000D2A08">
      <w:pPr>
        <w:pStyle w:val="acctstatementsub-heading"/>
        <w:tabs>
          <w:tab w:val="clear" w:pos="1440"/>
        </w:tabs>
        <w:spacing w:before="0" w:after="0"/>
        <w:ind w:left="0" w:firstLine="0"/>
        <w:jc w:val="both"/>
        <w:rPr>
          <w:rFonts w:cs="Times New Roman"/>
          <w:b w:val="0"/>
          <w:bCs/>
          <w:i/>
          <w:iCs/>
          <w:szCs w:val="22"/>
        </w:rPr>
      </w:pPr>
      <w:r w:rsidRPr="00C27B0F">
        <w:rPr>
          <w:rFonts w:cs="Times New Roman"/>
          <w:b w:val="0"/>
          <w:bCs/>
          <w:i/>
          <w:iCs/>
          <w:szCs w:val="22"/>
        </w:rPr>
        <w:t>Classification and measurement</w:t>
      </w:r>
    </w:p>
    <w:p w:rsidR="00BA2F9E" w:rsidRDefault="00BA2F9E" w:rsidP="00BA2F9E">
      <w:pPr>
        <w:pStyle w:val="NoSpacing"/>
        <w:jc w:val="thaiDistribute"/>
        <w:rPr>
          <w:rFonts w:ascii="Times New Roman" w:hAnsi="Times New Roman" w:cs="Times New Roman"/>
          <w:szCs w:val="22"/>
        </w:rPr>
      </w:pPr>
    </w:p>
    <w:p w:rsidR="00BA2F9E" w:rsidRPr="00F97E94" w:rsidRDefault="00BA2F9E" w:rsidP="00BA2F9E">
      <w:pPr>
        <w:pStyle w:val="NoSpacing"/>
        <w:jc w:val="thaiDistribute"/>
        <w:rPr>
          <w:rFonts w:ascii="Times New Roman" w:hAnsi="Times New Roman" w:cs="Times New Roman"/>
          <w:szCs w:val="22"/>
        </w:rPr>
      </w:pPr>
      <w:r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BA2F9E" w:rsidRPr="00F97E94" w:rsidRDefault="00BA2F9E" w:rsidP="00BA2F9E">
      <w:pPr>
        <w:pStyle w:val="NoSpacing"/>
        <w:jc w:val="thaiDistribute"/>
        <w:rPr>
          <w:rFonts w:ascii="Times New Roman" w:hAnsi="Times New Roman" w:cs="Times New Roman"/>
          <w:szCs w:val="22"/>
          <w:cs/>
        </w:rPr>
      </w:pPr>
    </w:p>
    <w:p w:rsidR="00BA2F9E" w:rsidRPr="00F97E94" w:rsidRDefault="00BA2F9E" w:rsidP="00BA2F9E">
      <w:pPr>
        <w:pStyle w:val="NoSpacing"/>
        <w:jc w:val="thaiDistribute"/>
        <w:rPr>
          <w:rFonts w:ascii="Times New Roman" w:hAnsi="Times New Roman" w:cs="Times New Roman"/>
          <w:szCs w:val="22"/>
        </w:rPr>
      </w:pPr>
      <w:r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BA2F9E" w:rsidRDefault="00BA2F9E" w:rsidP="00BA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00BA2F9E" w:rsidRPr="00C27B0F">
        <w:rPr>
          <w:rFonts w:ascii="Times New Roman" w:hAnsi="Times New Roman" w:cs="Times New Roman"/>
          <w:i/>
          <w:iCs/>
          <w:szCs w:val="22"/>
        </w:rPr>
        <w:t>mpairment</w:t>
      </w:r>
    </w:p>
    <w:p w:rsidR="00BA2F9E" w:rsidRDefault="00BA2F9E" w:rsidP="00BA2F9E">
      <w:pPr>
        <w:pStyle w:val="NoSpacing"/>
        <w:jc w:val="thaiDistribute"/>
        <w:rPr>
          <w:rFonts w:ascii="Times New Roman" w:hAnsi="Times New Roman" w:cs="Times New Roman"/>
          <w:szCs w:val="22"/>
        </w:rPr>
      </w:pPr>
    </w:p>
    <w:p w:rsidR="000D2A08" w:rsidRPr="004D6FEE" w:rsidRDefault="00FC6F57"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Impairment loss referred to as provision for doubtful account </w:t>
      </w:r>
      <w:r w:rsidR="004B27E0">
        <w:rPr>
          <w:rFonts w:ascii="Times New Roman" w:hAnsi="Times New Roman" w:cs="Times New Roman"/>
          <w:szCs w:val="22"/>
        </w:rPr>
        <w:t>(2019)</w:t>
      </w:r>
      <w:r w:rsidR="004B27E0" w:rsidRPr="006C123B">
        <w:rPr>
          <w:rFonts w:ascii="Times New Roman" w:hAnsi="Times New Roman" w:cs="Times New Roman"/>
          <w:szCs w:val="22"/>
        </w:rPr>
        <w:t xml:space="preserve"> </w:t>
      </w:r>
      <w:r w:rsidRPr="006C123B">
        <w:rPr>
          <w:rFonts w:ascii="Times New Roman" w:hAnsi="Times New Roman" w:cs="Times New Roman"/>
          <w:szCs w:val="22"/>
        </w:rPr>
        <w:t>for certain it</w:t>
      </w:r>
      <w:r>
        <w:rPr>
          <w:rFonts w:ascii="Times New Roman" w:hAnsi="Times New Roman" w:cs="Times New Roman"/>
          <w:szCs w:val="22"/>
        </w:rPr>
        <w:t>ems in the financial statements.</w:t>
      </w:r>
      <w:r w:rsidRPr="006C123B">
        <w:rPr>
          <w:rFonts w:ascii="Times New Roman" w:hAnsi="Times New Roman" w:cs="Times New Roman"/>
          <w:szCs w:val="22"/>
        </w:rPr>
        <w:t xml:space="preserve"> </w:t>
      </w:r>
      <w:r w:rsidR="000D2A08" w:rsidRPr="004D6FEE">
        <w:rPr>
          <w:rFonts w:ascii="Times New Roman" w:hAnsi="Times New Roman" w:cs="Times New Roman"/>
          <w:szCs w:val="22"/>
        </w:rPr>
        <w:t xml:space="preserve">The </w:t>
      </w:r>
      <w:r w:rsidR="000D2A08">
        <w:rPr>
          <w:rFonts w:ascii="Times New Roman" w:hAnsi="Times New Roman" w:cs="Times New Roman"/>
          <w:szCs w:val="22"/>
        </w:rPr>
        <w:t>Company</w:t>
      </w:r>
      <w:r w:rsidR="000D2A08" w:rsidRPr="004D6FEE">
        <w:rPr>
          <w:rFonts w:ascii="Times New Roman" w:hAnsi="Times New Roman" w:cs="Times New Roman"/>
          <w:szCs w:val="22"/>
        </w:rPr>
        <w:t xml:space="preserve"> adopts Simplified approach by recognizing the full lifetime expected credit loss for financial assets (trade receivables and contract assets). In consideration and measurement of expected credit loss, the historical credit loss shall be combined with the forward looking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rsidR="000D2A08" w:rsidRDefault="000D2A08" w:rsidP="009C53B3">
      <w:pPr>
        <w:pStyle w:val="NoSpacing"/>
        <w:jc w:val="thaiDistribute"/>
        <w:rPr>
          <w:rFonts w:ascii="Times New Roman" w:hAnsi="Times New Roman" w:cs="Times New Roman"/>
          <w:szCs w:val="22"/>
        </w:rPr>
      </w:pPr>
    </w:p>
    <w:p w:rsidR="002F03A6" w:rsidRPr="006C123B" w:rsidRDefault="002F03A6" w:rsidP="009C53B3">
      <w:pPr>
        <w:pStyle w:val="NoSpacing"/>
        <w:jc w:val="thaiDistribute"/>
        <w:rPr>
          <w:rFonts w:ascii="Times New Roman" w:hAnsi="Times New Roman" w:cs="Times New Roman"/>
          <w:szCs w:val="22"/>
        </w:rPr>
      </w:pP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r>
        <w:rPr>
          <w:rFonts w:ascii="Times New Roman" w:hAnsi="Times New Roman"/>
          <w:i/>
          <w:iCs/>
          <w:szCs w:val="22"/>
        </w:rPr>
        <w:br w:type="page"/>
      </w:r>
    </w:p>
    <w:p w:rsidR="002F03A6" w:rsidRPr="0033171C" w:rsidRDefault="002F03A6" w:rsidP="002F03A6">
      <w:pPr>
        <w:pStyle w:val="NoSpacing"/>
        <w:jc w:val="thaiDistribute"/>
        <w:rPr>
          <w:rFonts w:ascii="Times New Roman" w:hAnsi="Times New Roman"/>
          <w:i/>
          <w:iCs/>
          <w:szCs w:val="22"/>
        </w:rPr>
      </w:pPr>
      <w:r w:rsidRPr="0033171C">
        <w:rPr>
          <w:rFonts w:ascii="Times New Roman" w:hAnsi="Times New Roman"/>
          <w:i/>
          <w:iCs/>
          <w:szCs w:val="22"/>
        </w:rPr>
        <w:lastRenderedPageBreak/>
        <w:t>Hedge accounting</w:t>
      </w:r>
    </w:p>
    <w:p w:rsidR="002F03A6" w:rsidRPr="00C165B6" w:rsidRDefault="002F03A6" w:rsidP="002F03A6">
      <w:pPr>
        <w:pStyle w:val="NoSpacing"/>
        <w:jc w:val="thaiDistribute"/>
        <w:rPr>
          <w:rFonts w:ascii="Times New Roman" w:hAnsi="Times New Roman"/>
          <w:szCs w:val="22"/>
        </w:rPr>
      </w:pPr>
    </w:p>
    <w:p w:rsidR="002F03A6" w:rsidRDefault="002F03A6" w:rsidP="002F03A6">
      <w:pPr>
        <w:pStyle w:val="NoSpacing"/>
        <w:jc w:val="thaiDistribute"/>
        <w:rPr>
          <w:rFonts w:ascii="Times New Roman" w:hAnsi="Times New Roman"/>
          <w:szCs w:val="22"/>
        </w:rPr>
      </w:pPr>
      <w:r w:rsidRPr="00C165B6">
        <w:rPr>
          <w:rFonts w:ascii="Times New Roman" w:hAnsi="Times New Roman"/>
          <w:szCs w:val="22"/>
        </w:rPr>
        <w:t xml:space="preserve">Hedge accounting is </w:t>
      </w:r>
      <w:r>
        <w:rPr>
          <w:rFonts w:ascii="Times New Roman" w:hAnsi="Times New Roman"/>
          <w:szCs w:val="22"/>
        </w:rPr>
        <w:t>aimed</w:t>
      </w:r>
      <w:r w:rsidRPr="00C165B6">
        <w:rPr>
          <w:rFonts w:ascii="Times New Roman" w:hAnsi="Times New Roman"/>
          <w:szCs w:val="22"/>
        </w:rPr>
        <w:t xml:space="preserve"> for reflecting the impacts in the financial statements that are caused in risk management activities using the financial instruments on management of exposures to the risks and such risks shall affect profit or loss and/or other comprehensive income. </w:t>
      </w:r>
      <w:r>
        <w:rPr>
          <w:rFonts w:ascii="Times New Roman" w:hAnsi="Times New Roman"/>
          <w:szCs w:val="22"/>
        </w:rPr>
        <w:t>R</w:t>
      </w:r>
      <w:r w:rsidRPr="00C165B6">
        <w:rPr>
          <w:rFonts w:ascii="Times New Roman" w:hAnsi="Times New Roman"/>
          <w:szCs w:val="22"/>
        </w:rPr>
        <w:t xml:space="preserve">elationships and related accounting treatment of hedge accounting </w:t>
      </w:r>
      <w:r>
        <w:rPr>
          <w:rFonts w:ascii="Times New Roman" w:hAnsi="Times New Roman"/>
          <w:szCs w:val="22"/>
        </w:rPr>
        <w:t xml:space="preserve">are divided </w:t>
      </w:r>
      <w:r w:rsidRPr="00C165B6">
        <w:rPr>
          <w:rFonts w:ascii="Times New Roman" w:hAnsi="Times New Roman"/>
          <w:szCs w:val="22"/>
        </w:rPr>
        <w:t>into three categories i.e. fair value hedge, cash flows hedge, and hedge of net investment in foreign entity</w:t>
      </w:r>
      <w:r>
        <w:rPr>
          <w:rFonts w:ascii="Times New Roman" w:hAnsi="Times New Roman"/>
          <w:szCs w:val="22"/>
        </w:rPr>
        <w:t>.</w:t>
      </w:r>
    </w:p>
    <w:p w:rsidR="002F03A6" w:rsidRDefault="002F03A6" w:rsidP="002F03A6">
      <w:pPr>
        <w:pStyle w:val="block"/>
        <w:spacing w:after="0" w:line="240" w:lineRule="atLeast"/>
        <w:ind w:left="0"/>
        <w:jc w:val="thaiDistribute"/>
        <w:rPr>
          <w:rFonts w:ascii="Times New Roman" w:eastAsia="Calibri" w:hAnsi="Times New Roman" w:cs="Cordia New"/>
          <w:szCs w:val="22"/>
          <w:lang w:val="en-US" w:bidi="th-TH"/>
        </w:rPr>
      </w:pPr>
    </w:p>
    <w:p w:rsidR="002F03A6" w:rsidRDefault="002F03A6" w:rsidP="002F03A6">
      <w:pPr>
        <w:pStyle w:val="block"/>
        <w:spacing w:after="0" w:line="240" w:lineRule="atLeast"/>
        <w:ind w:left="0"/>
        <w:jc w:val="thaiDistribute"/>
        <w:rPr>
          <w:rFonts w:ascii="Times New Roman" w:eastAsia="Calibri" w:hAnsi="Times New Roman" w:cs="Cordia New"/>
          <w:szCs w:val="22"/>
          <w:lang w:val="en-US" w:bidi="th-TH"/>
        </w:rPr>
      </w:pPr>
      <w:r w:rsidRPr="0045221B">
        <w:rPr>
          <w:rFonts w:ascii="Times New Roman" w:eastAsia="Calibri" w:hAnsi="Times New Roman" w:cs="Cordia New"/>
          <w:szCs w:val="22"/>
          <w:lang w:val="en-US" w:bidi="th-TH"/>
        </w:rPr>
        <w:t xml:space="preserve">Derivative financial instruments are used to manage fair value risk exposed by change in foreign exchange rates arising from operating activities. Derivatives are not intended to use for trading purpose. </w:t>
      </w:r>
    </w:p>
    <w:p w:rsidR="002F03A6" w:rsidRPr="0045221B" w:rsidRDefault="002F03A6" w:rsidP="002F03A6">
      <w:pPr>
        <w:pStyle w:val="block"/>
        <w:spacing w:after="0" w:line="240" w:lineRule="atLeast"/>
        <w:ind w:left="0"/>
        <w:jc w:val="thaiDistribute"/>
        <w:rPr>
          <w:rFonts w:ascii="Times New Roman" w:eastAsia="Calibri" w:hAnsi="Times New Roman" w:cs="Cordia New"/>
          <w:szCs w:val="22"/>
          <w:lang w:val="en-US" w:bidi="th-TH"/>
        </w:rPr>
      </w:pPr>
      <w:r w:rsidRPr="0045221B">
        <w:rPr>
          <w:rFonts w:ascii="Times New Roman" w:eastAsia="Calibri" w:hAnsi="Times New Roman" w:cs="Cordia New"/>
          <w:szCs w:val="22"/>
          <w:lang w:val="en-US" w:bidi="th-TH"/>
        </w:rPr>
        <w:t>However, derivatives that do not qualify for hedge accounting are accounted for as trading instruments. Derivatives are recognized initially at fair value and then are re-measured at fair value. Gain or loss on re-measurement to fair value is recognized as profit or loss.</w:t>
      </w:r>
    </w:p>
    <w:p w:rsidR="009C53B3" w:rsidRPr="00232277" w:rsidRDefault="009C53B3" w:rsidP="009C53B3">
      <w:pPr>
        <w:pStyle w:val="NoSpacing"/>
        <w:rPr>
          <w:rFonts w:ascii="Times New Roman" w:hAnsi="Times New Roman" w:cs="Times New Roman"/>
          <w:i/>
          <w:iCs/>
          <w:u w:val="single"/>
        </w:rPr>
      </w:pPr>
    </w:p>
    <w:p w:rsidR="00BA2F9E" w:rsidRPr="00BA2F9E" w:rsidRDefault="00BA2F9E" w:rsidP="00BA2F9E"/>
    <w:p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rsidR="00F17D73" w:rsidRPr="008F6381"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00635297" w:rsidRPr="00605C6F">
        <w:rPr>
          <w:rFonts w:ascii="Times New Roman" w:hAnsi="Times New Roman"/>
          <w:szCs w:val="22"/>
        </w:rPr>
        <w:t xml:space="preserve">No revenue is recognized if there is continuing management involvement with the products or there are significant uncertainties regarding recovery of the consideration due, associated costs or the probable return of products. </w:t>
      </w:r>
    </w:p>
    <w:p w:rsidR="00373A82" w:rsidRPr="00635297"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sidR="008450CD">
        <w:rPr>
          <w:rFonts w:ascii="Times New Roman" w:hAnsi="Times New Roman" w:cs="Times New Roman"/>
          <w:sz w:val="22"/>
          <w:szCs w:val="22"/>
        </w:rPr>
        <w:t xml:space="preserve"> </w:t>
      </w:r>
      <w:r w:rsidR="00A80800">
        <w:rPr>
          <w:rFonts w:ascii="Times New Roman" w:hAnsi="Times New Roman" w:cs="Times New Roman"/>
          <w:sz w:val="22"/>
          <w:szCs w:val="22"/>
        </w:rPr>
        <w:t>at a point in time when the Company has completely rendered service to the customer and on an accrual basis.</w:t>
      </w:r>
    </w:p>
    <w:p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over time on a time proportion basis that reflects the effective yield on the asset if significant. </w:t>
      </w:r>
    </w:p>
    <w:p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112F94"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rsidR="00F17D73" w:rsidRPr="00950096" w:rsidRDefault="00F17D73" w:rsidP="00F17D73">
      <w:pPr>
        <w:rPr>
          <w:rFonts w:ascii="Times New Roman" w:hAnsi="Times New Roman" w:cs="Times New Roman"/>
          <w:sz w:val="22"/>
          <w:szCs w:val="22"/>
        </w:rPr>
      </w:pPr>
    </w:p>
    <w:p w:rsidR="00F17D73" w:rsidRPr="008450CD" w:rsidRDefault="00F17D73" w:rsidP="00F17D73">
      <w:pPr>
        <w:rPr>
          <w:rFonts w:ascii="Times New Roman" w:hAnsi="Times New Roman" w:cs="Times New Roman"/>
          <w:i/>
          <w:iCs/>
          <w:sz w:val="22"/>
          <w:szCs w:val="22"/>
        </w:rPr>
      </w:pPr>
      <w:r w:rsidRPr="008450CD">
        <w:rPr>
          <w:rFonts w:ascii="Times New Roman" w:hAnsi="Times New Roman" w:cs="Times New Roman"/>
          <w:i/>
          <w:iCs/>
          <w:sz w:val="22"/>
          <w:szCs w:val="22"/>
        </w:rPr>
        <w:t>Operating leases</w:t>
      </w:r>
      <w:r w:rsidR="004B27E0">
        <w:rPr>
          <w:rFonts w:ascii="Times New Roman" w:hAnsi="Times New Roman" w:cs="Times New Roman"/>
          <w:i/>
          <w:iCs/>
          <w:sz w:val="22"/>
          <w:szCs w:val="22"/>
        </w:rPr>
        <w:t xml:space="preserve"> (2019</w:t>
      </w:r>
      <w:r w:rsidR="00493B1C">
        <w:rPr>
          <w:rFonts w:ascii="Times New Roman" w:hAnsi="Times New Roman" w:cs="Times New Roman"/>
          <w:i/>
          <w:iCs/>
          <w:sz w:val="22"/>
          <w:szCs w:val="22"/>
        </w:rPr>
        <w:t>)</w:t>
      </w:r>
    </w:p>
    <w:p w:rsidR="00F17D73" w:rsidRPr="00950096" w:rsidRDefault="00F17D73" w:rsidP="00F17D73">
      <w:pPr>
        <w:rPr>
          <w:rFonts w:ascii="Times New Roman" w:hAnsi="Times New Roman" w:cs="Times New Roman"/>
          <w:sz w:val="22"/>
          <w:szCs w:val="22"/>
        </w:rPr>
      </w:pPr>
    </w:p>
    <w:p w:rsidR="00F17D73" w:rsidRDefault="00F17D73" w:rsidP="00F17D73">
      <w:pPr>
        <w:jc w:val="both"/>
        <w:rPr>
          <w:rFonts w:ascii="Times New Roman" w:hAnsi="Times New Roman" w:cs="Times New Roman"/>
          <w:sz w:val="22"/>
          <w:szCs w:val="22"/>
        </w:rPr>
      </w:pPr>
      <w:r w:rsidRPr="00950096">
        <w:rPr>
          <w:rFonts w:ascii="Times New Roman" w:hAnsi="Times New Roman" w:cs="Times New Roman"/>
          <w:sz w:val="22"/>
          <w:szCs w:val="22"/>
        </w:rPr>
        <w:t xml:space="preserve">Payments made under operating leases are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008450CD">
        <w:rPr>
          <w:rFonts w:ascii="Times New Roman" w:hAnsi="Times New Roman" w:cs="Times New Roman"/>
          <w:sz w:val="22"/>
          <w:szCs w:val="22"/>
        </w:rPr>
        <w:t xml:space="preserve"> on a straight-</w:t>
      </w:r>
      <w:r w:rsidRPr="00950096">
        <w:rPr>
          <w:rFonts w:ascii="Times New Roman" w:hAnsi="Times New Roman" w:cs="Times New Roman"/>
          <w:sz w:val="22"/>
          <w:szCs w:val="22"/>
        </w:rPr>
        <w:t xml:space="preserve">line basis over the term of the lease.  Contingent rentals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accounting period</w:t>
      </w:r>
      <w:r w:rsidR="008450CD">
        <w:rPr>
          <w:rFonts w:ascii="Times New Roman" w:hAnsi="Times New Roman" w:cs="Times New Roman"/>
          <w:sz w:val="22"/>
          <w:szCs w:val="22"/>
        </w:rPr>
        <w:t xml:space="preserve"> of incurrence</w:t>
      </w:r>
      <w:r w:rsidRPr="00950096">
        <w:rPr>
          <w:rFonts w:ascii="Times New Roman" w:hAnsi="Times New Roman" w:cs="Times New Roman"/>
          <w:sz w:val="22"/>
          <w:szCs w:val="22"/>
        </w:rPr>
        <w:t>.</w:t>
      </w:r>
    </w:p>
    <w:p w:rsidR="00493B1C" w:rsidRDefault="004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F17D73" w:rsidRPr="008450CD" w:rsidRDefault="00F17D73" w:rsidP="00F17D73">
      <w:pPr>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costs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period </w:t>
      </w:r>
      <w:r w:rsidR="008450CD">
        <w:rPr>
          <w:rFonts w:ascii="Times New Roman" w:hAnsi="Times New Roman" w:cs="Times New Roman"/>
          <w:sz w:val="22"/>
          <w:szCs w:val="22"/>
        </w:rPr>
        <w:t>of incurrence</w:t>
      </w:r>
      <w:r w:rsidRPr="00950096">
        <w:rPr>
          <w:rFonts w:ascii="Times New Roman" w:hAnsi="Times New Roman" w:cs="Times New Roman"/>
          <w:sz w:val="22"/>
          <w:szCs w:val="22"/>
        </w:rPr>
        <w:t>, excep</w:t>
      </w:r>
      <w:r w:rsidR="008450CD">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sidR="008450CD">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sidR="008450CD">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or sale.  The interest component of finance lease payments</w:t>
      </w:r>
      <w:r w:rsidR="00493B1C">
        <w:rPr>
          <w:rFonts w:ascii="Times New Roman" w:hAnsi="Times New Roman" w:cs="Times New Roman"/>
          <w:sz w:val="22"/>
          <w:szCs w:val="22"/>
        </w:rPr>
        <w:t xml:space="preserve"> (</w:t>
      </w:r>
      <w:r w:rsidR="004B27E0">
        <w:rPr>
          <w:rFonts w:ascii="Times New Roman" w:hAnsi="Times New Roman" w:cs="Times New Roman"/>
          <w:sz w:val="22"/>
          <w:szCs w:val="22"/>
        </w:rPr>
        <w:t>2019</w:t>
      </w:r>
      <w:r w:rsidR="00493B1C">
        <w:rPr>
          <w:rFonts w:ascii="Times New Roman" w:hAnsi="Times New Roman" w:cs="Times New Roman"/>
          <w:sz w:val="22"/>
          <w:szCs w:val="22"/>
        </w:rPr>
        <w:t xml:space="preserve">) </w:t>
      </w:r>
      <w:r w:rsidR="00D13399">
        <w:rPr>
          <w:rFonts w:ascii="Times New Roman" w:hAnsi="Times New Roman" w:cs="Times New Roman"/>
          <w:sz w:val="22"/>
          <w:szCs w:val="22"/>
        </w:rPr>
        <w:t>/</w:t>
      </w:r>
      <w:r w:rsidR="00493B1C">
        <w:rPr>
          <w:rFonts w:ascii="Times New Roman" w:hAnsi="Times New Roman" w:cs="Times New Roman"/>
          <w:sz w:val="22"/>
          <w:szCs w:val="22"/>
        </w:rPr>
        <w:t xml:space="preserve"> lease payments (2020)</w:t>
      </w:r>
      <w:r w:rsidRPr="00950096">
        <w:rPr>
          <w:rFonts w:ascii="Times New Roman" w:hAnsi="Times New Roman" w:cs="Times New Roman"/>
          <w:sz w:val="22"/>
          <w:szCs w:val="22"/>
        </w:rPr>
        <w:t xml:space="preserve"> is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using the effective interest rate method.</w:t>
      </w:r>
    </w:p>
    <w:p w:rsidR="005E74C5" w:rsidRPr="00315DAD" w:rsidRDefault="005E74C5" w:rsidP="00F17D73">
      <w:pPr>
        <w:rPr>
          <w:rFonts w:ascii="Times New Roman" w:hAnsi="Times New Roman" w:cs="Times New Roman"/>
          <w:b/>
          <w:bCs/>
          <w:sz w:val="22"/>
          <w:szCs w:val="22"/>
          <w:cs/>
        </w:rPr>
      </w:pPr>
    </w:p>
    <w:p w:rsidR="00315DAD" w:rsidRPr="00315DAD" w:rsidRDefault="00315DAD" w:rsidP="00315DAD">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rsidR="008A1139" w:rsidRPr="00315DAD" w:rsidRDefault="008A1139" w:rsidP="00F17D73">
      <w:pPr>
        <w:rPr>
          <w:rFonts w:ascii="Times New Roman" w:hAnsi="Times New Roman" w:cs="Times New Roman"/>
          <w:b/>
          <w:bCs/>
          <w:sz w:val="22"/>
          <w:szCs w:val="22"/>
        </w:rPr>
      </w:pPr>
    </w:p>
    <w:p w:rsidR="00315DAD" w:rsidRPr="00315DAD" w:rsidRDefault="00315DAD" w:rsidP="00F17D73">
      <w:pPr>
        <w:rPr>
          <w:rFonts w:ascii="Times New Roman" w:hAnsi="Times New Roman" w:cs="Times New Roman"/>
          <w:b/>
          <w:bCs/>
          <w:sz w:val="22"/>
          <w:szCs w:val="22"/>
        </w:rPr>
      </w:pPr>
    </w:p>
    <w:p w:rsidR="004B27E0" w:rsidRDefault="004B27E0" w:rsidP="00F17D73">
      <w:pPr>
        <w:rPr>
          <w:rFonts w:ascii="Times New Roman" w:hAnsi="Times New Roman" w:cs="Times New Roman"/>
          <w:b/>
          <w:bCs/>
          <w:sz w:val="22"/>
          <w:szCs w:val="22"/>
          <w:lang w:val="en-GB"/>
        </w:rPr>
      </w:pPr>
    </w:p>
    <w:p w:rsidR="004B27E0" w:rsidRDefault="004B27E0" w:rsidP="00F17D73">
      <w:pPr>
        <w:rPr>
          <w:rFonts w:ascii="Times New Roman" w:hAnsi="Times New Roman" w:cs="Times New Roman"/>
          <w:b/>
          <w:bCs/>
          <w:sz w:val="22"/>
          <w:szCs w:val="22"/>
          <w:lang w:val="en-GB"/>
        </w:rPr>
      </w:pPr>
    </w:p>
    <w:p w:rsidR="00F17D73" w:rsidRPr="00C62CF0" w:rsidRDefault="00F17D73" w:rsidP="00F17D73">
      <w:pPr>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lastRenderedPageBreak/>
        <w:t>Use of Estimates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820C62"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76551E"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F17D73" w:rsidRPr="00950096"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B97B2A" w:rsidRDefault="00B97B2A" w:rsidP="00A07E37">
      <w:pPr>
        <w:tabs>
          <w:tab w:val="clear" w:pos="454"/>
        </w:tabs>
        <w:spacing w:line="180" w:lineRule="atLeast"/>
        <w:jc w:val="thaiDistribute"/>
        <w:rPr>
          <w:rFonts w:ascii="Times New Roman" w:eastAsia="Calibri" w:hAnsi="Times New Roman" w:cs="Times New Roman"/>
          <w:sz w:val="22"/>
          <w:szCs w:val="22"/>
        </w:rPr>
      </w:pPr>
    </w:p>
    <w:p w:rsidR="00A07E37" w:rsidRDefault="00A07E37" w:rsidP="00A07E37">
      <w:pPr>
        <w:tabs>
          <w:tab w:val="clear" w:pos="454"/>
        </w:tabs>
        <w:spacing w:line="180" w:lineRule="atLeast"/>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rsidR="00376BED" w:rsidRPr="00A07E37" w:rsidRDefault="00376BED" w:rsidP="00A07E37">
      <w:pPr>
        <w:tabs>
          <w:tab w:val="clear" w:pos="454"/>
        </w:tabs>
        <w:spacing w:line="180" w:lineRule="atLeast"/>
        <w:jc w:val="thaiDistribute"/>
        <w:rPr>
          <w:rFonts w:ascii="Times New Roman" w:hAnsi="Times New Roman" w:cs="Times New Roman"/>
          <w:sz w:val="22"/>
          <w:szCs w:val="22"/>
        </w:rPr>
      </w:pP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impairment of expected credit loss</w:t>
      </w:r>
    </w:p>
    <w:p w:rsidR="00A07E37" w:rsidRPr="004B27E0" w:rsidRDefault="00376BED"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A07E37" w:rsidRPr="004B27E0">
        <w:rPr>
          <w:rFonts w:ascii="Times New Roman" w:hAnsi="Times New Roman" w:cs="Times New Roman"/>
          <w:sz w:val="22"/>
          <w:szCs w:val="22"/>
        </w:rPr>
        <w:t xml:space="preserve">diminution in value of </w:t>
      </w:r>
      <w:r w:rsidR="00511AC2" w:rsidRPr="004B27E0">
        <w:rPr>
          <w:rFonts w:ascii="Times New Roman" w:hAnsi="Times New Roman" w:cs="Times New Roman"/>
          <w:sz w:val="22"/>
          <w:szCs w:val="22"/>
        </w:rPr>
        <w:t>inventories</w:t>
      </w:r>
      <w:r w:rsidR="00A07E37" w:rsidRPr="004B27E0">
        <w:rPr>
          <w:rFonts w:ascii="Times New Roman" w:hAnsi="Times New Roman" w:cs="Times New Roman"/>
          <w:sz w:val="22"/>
          <w:szCs w:val="22"/>
        </w:rPr>
        <w:t xml:space="preserve"> and </w:t>
      </w:r>
      <w:r w:rsidR="008D5D34" w:rsidRPr="004B27E0">
        <w:rPr>
          <w:rFonts w:ascii="Times New Roman" w:hAnsi="Times New Roman" w:cs="Times New Roman"/>
          <w:sz w:val="22"/>
          <w:szCs w:val="22"/>
        </w:rPr>
        <w:t xml:space="preserve">consideration about </w:t>
      </w:r>
      <w:r w:rsidR="00A07E37" w:rsidRPr="004B27E0">
        <w:rPr>
          <w:rFonts w:ascii="Times New Roman" w:hAnsi="Times New Roman" w:cs="Times New Roman"/>
          <w:sz w:val="22"/>
          <w:szCs w:val="22"/>
        </w:rPr>
        <w:t>impairment of assets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rsidR="00AE793A" w:rsidRPr="004B27E0"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Expected periods that deferred tax assets will be realized and the benefit</w:t>
      </w:r>
      <w:r w:rsidR="0077041E" w:rsidRPr="004B27E0">
        <w:rPr>
          <w:rFonts w:ascii="Times New Roman" w:hAnsi="Times New Roman" w:cs="Times New Roman"/>
          <w:sz w:val="22"/>
          <w:szCs w:val="22"/>
        </w:rPr>
        <w:t xml:space="preserve">s to be derived from net tax loss </w:t>
      </w:r>
      <w:proofErr w:type="spellStart"/>
      <w:r w:rsidR="0077041E" w:rsidRPr="004B27E0">
        <w:rPr>
          <w:rFonts w:ascii="Times New Roman" w:hAnsi="Times New Roman" w:cs="Times New Roman"/>
          <w:sz w:val="22"/>
          <w:szCs w:val="22"/>
        </w:rPr>
        <w:t>carryforward</w:t>
      </w:r>
      <w:proofErr w:type="spellEnd"/>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Fair values and fair value measurements of financial assets, financial liabilities and financial instruments</w:t>
      </w:r>
    </w:p>
    <w:p w:rsidR="003C5D84" w:rsidRDefault="003C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Foreign Currency Transactions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BA2F9E" w:rsidRDefault="00BA2F9E" w:rsidP="00F17D73">
      <w:pPr>
        <w:pStyle w:val="block"/>
        <w:tabs>
          <w:tab w:val="left" w:pos="540"/>
        </w:tabs>
        <w:spacing w:after="0" w:line="240" w:lineRule="atLeast"/>
        <w:ind w:left="0"/>
        <w:jc w:val="both"/>
        <w:rPr>
          <w:rFonts w:ascii="Times New Roman" w:hAnsi="Times New Roman"/>
          <w:b/>
          <w:bCs/>
          <w:szCs w:val="22"/>
          <w:lang w:val="en-US" w:bidi="th-TH"/>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 xml:space="preserve">Income Tax  </w:t>
      </w:r>
    </w:p>
    <w:p w:rsidR="00F17D73" w:rsidRPr="00950096" w:rsidRDefault="00F17D73"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rsidR="00526186" w:rsidRPr="00950096" w:rsidRDefault="00526186"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rsidR="0076551E" w:rsidRDefault="0076551E"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rsidR="00376BED" w:rsidRDefault="00376BED"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lastRenderedPageBreak/>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16097A" w:rsidRDefault="00160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6989" w:rsidRPr="00950096" w:rsidRDefault="007F5E8F"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rsidR="00336989" w:rsidRPr="00950096" w:rsidRDefault="00336989" w:rsidP="00582FF1">
      <w:pPr>
        <w:rPr>
          <w:rFonts w:ascii="Times New Roman" w:hAnsi="Times New Roman" w:cs="Times New Roman"/>
          <w:sz w:val="22"/>
          <w:szCs w:val="22"/>
        </w:rPr>
      </w:pPr>
    </w:p>
    <w:p w:rsidR="00336989"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rsidR="00A80800"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F6381"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8A1139" w:rsidRPr="008F6381"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9" w:type="dxa"/>
        <w:tblLayout w:type="fixed"/>
        <w:tblLook w:val="01E0"/>
      </w:tblPr>
      <w:tblGrid>
        <w:gridCol w:w="3227"/>
        <w:gridCol w:w="283"/>
        <w:gridCol w:w="2694"/>
        <w:gridCol w:w="236"/>
        <w:gridCol w:w="3449"/>
      </w:tblGrid>
      <w:tr w:rsidR="00FB2EF1" w:rsidRPr="008F6381" w:rsidTr="00FB2EF1">
        <w:tc>
          <w:tcPr>
            <w:tcW w:w="3227" w:type="dxa"/>
            <w:tcBorders>
              <w:bottom w:val="single" w:sz="4" w:space="0" w:color="auto"/>
            </w:tcBorders>
          </w:tcPr>
          <w:p w:rsidR="00FB2EF1" w:rsidRPr="008F6381" w:rsidRDefault="00FB2EF1" w:rsidP="008F6381">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2694"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FB2EF1" w:rsidRPr="008F6381" w:rsidTr="00FB2EF1">
        <w:tc>
          <w:tcPr>
            <w:tcW w:w="3227" w:type="dxa"/>
            <w:vAlign w:val="center"/>
          </w:tcPr>
          <w:p w:rsidR="00FB2EF1" w:rsidRPr="008F6381" w:rsidRDefault="00FB2EF1" w:rsidP="00D036D4">
            <w:pPr>
              <w:spacing w:line="260" w:lineRule="atLeast"/>
              <w:ind w:left="-142" w:right="-108" w:firstLine="142"/>
              <w:rPr>
                <w:rFonts w:ascii="Times New Roman" w:hAnsi="Times New Roman" w:cs="Times New Roman"/>
                <w:sz w:val="22"/>
                <w:szCs w:val="22"/>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Concrete Product Public</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 xml:space="preserve">Manufacturing and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rPr>
            </w:pPr>
            <w:r>
              <w:rPr>
                <w:rFonts w:ascii="Times New Roman" w:hAnsi="Times New Roman" w:cs="Times New Roman"/>
                <w:sz w:val="22"/>
                <w:szCs w:val="22"/>
              </w:rPr>
              <w:t>Parent company (d</w:t>
            </w:r>
            <w:r w:rsidRPr="008F6381">
              <w:rPr>
                <w:rFonts w:ascii="Times New Roman" w:hAnsi="Times New Roman" w:cs="Times New Roman"/>
                <w:sz w:val="22"/>
                <w:szCs w:val="22"/>
              </w:rPr>
              <w:t xml:space="preserve">irect </w:t>
            </w:r>
            <w:r w:rsidR="00BE7E18" w:rsidRPr="008F6381">
              <w:rPr>
                <w:rFonts w:ascii="Times New Roman" w:hAnsi="Times New Roman" w:cs="Times New Roman"/>
                <w:sz w:val="22"/>
                <w:szCs w:val="22"/>
              </w:rPr>
              <w:t>and indirect</w:t>
            </w:r>
          </w:p>
        </w:tc>
      </w:tr>
      <w:tr w:rsidR="00FB2EF1" w:rsidRPr="008F6381" w:rsidTr="00FB2EF1">
        <w:tc>
          <w:tcPr>
            <w:tcW w:w="3227" w:type="dxa"/>
            <w:vAlign w:val="center"/>
          </w:tcPr>
          <w:p w:rsidR="00FB2EF1" w:rsidRPr="008F6381" w:rsidRDefault="00FB2EF1" w:rsidP="00FB2EF1">
            <w:pPr>
              <w:tabs>
                <w:tab w:val="clear" w:pos="2807"/>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Company Limited (</w:t>
            </w:r>
            <w:r>
              <w:rPr>
                <w:rFonts w:ascii="Times New Roman" w:hAnsi="Times New Roman" w:cs="Times New Roman"/>
                <w:sz w:val="22"/>
                <w:szCs w:val="22"/>
              </w:rPr>
              <w:t>“</w:t>
            </w:r>
            <w:r w:rsidRPr="008F6381">
              <w:rPr>
                <w:rFonts w:ascii="Times New Roman" w:hAnsi="Times New Roman" w:cs="Times New Roman"/>
                <w:sz w:val="22"/>
                <w:szCs w:val="22"/>
              </w:rPr>
              <w:t>CCP</w:t>
            </w:r>
            <w:r>
              <w:rPr>
                <w:rFonts w:ascii="Times New Roman" w:hAnsi="Times New Roman" w:cs="Times New Roman"/>
                <w:sz w:val="22"/>
                <w:szCs w:val="22"/>
              </w:rPr>
              <w:t>”</w:t>
            </w:r>
            <w:r w:rsidRPr="008F6381">
              <w:rPr>
                <w:rFonts w:ascii="Times New Roman" w:hAnsi="Times New Roman" w:cs="Times New Roman"/>
                <w:sz w:val="22"/>
                <w:szCs w:val="22"/>
              </w:rPr>
              <w:t>)</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22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6381">
              <w:rPr>
                <w:rFonts w:ascii="Times New Roman" w:hAnsi="Times New Roman" w:cs="Times New Roman"/>
                <w:sz w:val="22"/>
                <w:szCs w:val="22"/>
              </w:rPr>
              <w:t>shareholders</w:t>
            </w:r>
            <w:r>
              <w:rPr>
                <w:rFonts w:ascii="Times New Roman" w:hAnsi="Times New Roman" w:cs="Times New Roman"/>
                <w:sz w:val="22"/>
                <w:szCs w:val="22"/>
              </w:rPr>
              <w:t>)</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products</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BE7E18" w:rsidRPr="008F6381" w:rsidTr="00FB2EF1">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694" w:type="dxa"/>
          </w:tcPr>
          <w:p w:rsidR="00BE7E18"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highlight w:val="yellow"/>
              </w:rPr>
            </w:pPr>
          </w:p>
        </w:tc>
        <w:tc>
          <w:tcPr>
            <w:tcW w:w="3449" w:type="dxa"/>
            <w:vAlign w:val="center"/>
          </w:tcPr>
          <w:p w:rsidR="00BE7E18" w:rsidRPr="008F6381" w:rsidRDefault="00BE7E18" w:rsidP="00F857F9">
            <w:pPr>
              <w:spacing w:line="260" w:lineRule="atLeast"/>
              <w:ind w:right="14"/>
              <w:rPr>
                <w:rFonts w:ascii="Times New Roman" w:hAnsi="Times New Roman" w:cs="Times New Roman"/>
                <w:sz w:val="22"/>
                <w:szCs w:val="22"/>
              </w:rPr>
            </w:pP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roofErr w:type="spellStart"/>
            <w:r w:rsidRPr="008F6381">
              <w:rPr>
                <w:rFonts w:ascii="Times New Roman" w:hAnsi="Times New Roman" w:cs="Times New Roman"/>
                <w:sz w:val="22"/>
                <w:szCs w:val="22"/>
              </w:rPr>
              <w:t>Chonpratheep</w:t>
            </w:r>
            <w:proofErr w:type="spellEnd"/>
            <w:r w:rsidRPr="008F6381">
              <w:rPr>
                <w:rFonts w:ascii="Times New Roman" w:hAnsi="Times New Roman" w:cs="Times New Roman"/>
                <w:sz w:val="22"/>
                <w:szCs w:val="22"/>
              </w:rPr>
              <w:t xml:space="preserve"> Property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 xml:space="preserve">Direct shareholder </w:t>
            </w:r>
            <w:r>
              <w:rPr>
                <w:rFonts w:ascii="Times New Roman" w:hAnsi="Times New Roman" w:cs="Times New Roman"/>
                <w:sz w:val="22"/>
                <w:szCs w:val="22"/>
              </w:rPr>
              <w:t>and a</w:t>
            </w:r>
            <w:r w:rsidRPr="008F6381">
              <w:rPr>
                <w:rFonts w:ascii="Times New Roman" w:hAnsi="Times New Roman" w:cs="Times New Roman"/>
                <w:sz w:val="22"/>
                <w:szCs w:val="22"/>
              </w:rPr>
              <w:t xml:space="preserve"> </w:t>
            </w:r>
            <w:r w:rsidR="00BE7E18" w:rsidRPr="008F6381">
              <w:rPr>
                <w:rFonts w:ascii="Times New Roman" w:hAnsi="Times New Roman" w:cs="Times New Roman"/>
                <w:sz w:val="22"/>
                <w:szCs w:val="22"/>
              </w:rPr>
              <w:t>subsidiary</w:t>
            </w:r>
          </w:p>
        </w:tc>
      </w:tr>
      <w:tr w:rsidR="00FB2EF1" w:rsidRPr="008F6381" w:rsidTr="00FB2EF1">
        <w:tc>
          <w:tcPr>
            <w:tcW w:w="3227" w:type="dxa"/>
            <w:vAlign w:val="center"/>
          </w:tcPr>
          <w:p w:rsidR="00FB2EF1" w:rsidRPr="00A810C5" w:rsidRDefault="00A810C5" w:rsidP="00D036D4">
            <w:pPr>
              <w:tabs>
                <w:tab w:val="clear" w:pos="227"/>
                <w:tab w:val="left" w:pos="142"/>
              </w:tabs>
              <w:spacing w:line="260" w:lineRule="atLeast"/>
              <w:ind w:right="14"/>
              <w:rPr>
                <w:rFonts w:ascii="Times New Roman" w:hAnsi="Times New Roman"/>
                <w:sz w:val="22"/>
                <w:szCs w:val="28"/>
              </w:rPr>
            </w:pPr>
            <w:r>
              <w:rPr>
                <w:rFonts w:ascii="Times New Roman" w:hAnsi="Times New Roman"/>
                <w:sz w:val="22"/>
                <w:szCs w:val="28"/>
              </w:rPr>
              <w:t>(“CPP”)</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C10CF">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of CCP</w:t>
            </w:r>
            <w:r w:rsidRPr="008F6381">
              <w:rPr>
                <w:rFonts w:ascii="Times New Roman" w:hAnsi="Times New Roman" w:cs="Times New Roman"/>
                <w:sz w:val="22"/>
                <w:szCs w:val="22"/>
                <w:cs/>
              </w:rPr>
              <w:t xml:space="preserve">   </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FB2EF1" w:rsidRPr="008F6381" w:rsidTr="00FB2EF1">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Kanyong</w:t>
            </w:r>
            <w:proofErr w:type="spellEnd"/>
            <w:r>
              <w:rPr>
                <w:rFonts w:ascii="Times New Roman" w:hAnsi="Times New Roman" w:cs="Times New Roman"/>
                <w:sz w:val="22"/>
                <w:szCs w:val="22"/>
              </w:rPr>
              <w:t xml:space="preserve"> Co., Ltd.</w:t>
            </w: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694"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E562F5">
            <w:pPr>
              <w:tabs>
                <w:tab w:val="clear" w:pos="2580"/>
                <w:tab w:val="left" w:pos="2724"/>
              </w:tabs>
              <w:spacing w:line="260" w:lineRule="atLeast"/>
              <w:ind w:right="-108"/>
              <w:rPr>
                <w:rFonts w:ascii="Times New Roman" w:hAnsi="Times New Roman" w:cs="Times New Roman"/>
                <w:sz w:val="22"/>
                <w:szCs w:val="22"/>
                <w:cs/>
              </w:rPr>
            </w:pPr>
            <w:r w:rsidRPr="008F6381">
              <w:rPr>
                <w:rFonts w:ascii="Times New Roman" w:hAnsi="Times New Roman" w:cs="Times New Roman"/>
                <w:sz w:val="22"/>
                <w:szCs w:val="22"/>
              </w:rPr>
              <w:t>Direct shareholder and a subsidiary</w:t>
            </w:r>
          </w:p>
        </w:tc>
      </w:tr>
      <w:tr w:rsidR="00FB2EF1" w:rsidRPr="008F6381" w:rsidTr="00FB2EF1">
        <w:tc>
          <w:tcPr>
            <w:tcW w:w="3227"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694"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FB2EF1">
            <w:pPr>
              <w:tabs>
                <w:tab w:val="clear" w:pos="2580"/>
                <w:tab w:val="left" w:pos="2724"/>
              </w:tabs>
              <w:spacing w:line="260" w:lineRule="atLeast"/>
              <w:ind w:right="-108"/>
              <w:rPr>
                <w:rFonts w:ascii="Times New Roman" w:hAnsi="Times New Roman" w:cs="Cordia New"/>
                <w:sz w:val="22"/>
                <w:szCs w:val="22"/>
                <w:cs/>
              </w:rPr>
            </w:pPr>
            <w:r w:rsidRPr="008F6381">
              <w:rPr>
                <w:rFonts w:ascii="Times New Roman" w:hAnsi="Times New Roman" w:cs="Times New Roman"/>
                <w:sz w:val="22"/>
                <w:szCs w:val="22"/>
              </w:rPr>
              <w:t>of CCP</w:t>
            </w:r>
            <w:r>
              <w:rPr>
                <w:rFonts w:ascii="Times New Roman" w:hAnsi="Times New Roman" w:cs="Times New Roman"/>
                <w:sz w:val="22"/>
                <w:szCs w:val="22"/>
              </w:rPr>
              <w:t xml:space="preserve"> </w:t>
            </w:r>
            <w:r w:rsidRPr="008F6381">
              <w:rPr>
                <w:rFonts w:ascii="Times New Roman" w:hAnsi="Times New Roman" w:cs="Times New Roman"/>
                <w:sz w:val="22"/>
                <w:szCs w:val="22"/>
              </w:rPr>
              <w:t xml:space="preserve">(CCP holds indirectly </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decoration equipment</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E562F5">
            <w:pPr>
              <w:tabs>
                <w:tab w:val="clear" w:pos="2580"/>
                <w:tab w:val="left" w:pos="2724"/>
              </w:tabs>
              <w:spacing w:line="260" w:lineRule="atLeast"/>
              <w:ind w:right="-108"/>
              <w:rPr>
                <w:rFonts w:ascii="Times New Roman" w:hAnsi="Times New Roman" w:cs="Cordia New"/>
                <w:sz w:val="22"/>
                <w:szCs w:val="22"/>
                <w:cs/>
              </w:rPr>
            </w:pPr>
            <w:r>
              <w:rPr>
                <w:rFonts w:ascii="Times New Roman" w:hAnsi="Times New Roman" w:cs="Times New Roman"/>
                <w:sz w:val="22"/>
                <w:szCs w:val="22"/>
              </w:rPr>
              <w:t>t</w:t>
            </w:r>
            <w:r w:rsidRPr="008F6381">
              <w:rPr>
                <w:rFonts w:ascii="Times New Roman" w:hAnsi="Times New Roman" w:cs="Times New Roman"/>
                <w:sz w:val="22"/>
                <w:szCs w:val="22"/>
              </w:rPr>
              <w:t xml:space="preserve">hrough </w:t>
            </w:r>
            <w:r>
              <w:rPr>
                <w:rFonts w:ascii="Times New Roman" w:hAnsi="Times New Roman" w:cs="Times New Roman"/>
                <w:sz w:val="22"/>
                <w:szCs w:val="22"/>
              </w:rPr>
              <w:t>ET</w:t>
            </w:r>
            <w:r w:rsidRPr="008F6381">
              <w:rPr>
                <w:rFonts w:ascii="Times New Roman" w:hAnsi="Times New Roman" w:cs="Times New Roman"/>
                <w:sz w:val="22"/>
                <w:szCs w:val="22"/>
              </w:rPr>
              <w:t>)</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Eastern Transportation </w:t>
            </w:r>
            <w:r>
              <w:rPr>
                <w:rFonts w:ascii="Times New Roman" w:hAnsi="Times New Roman" w:cs="Times New Roman"/>
                <w:sz w:val="22"/>
                <w:szCs w:val="22"/>
              </w:rPr>
              <w:t>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FB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Transport</w:t>
            </w:r>
            <w:r>
              <w:rPr>
                <w:rFonts w:ascii="Times New Roman" w:hAnsi="Times New Roman" w:cs="Times New Roman"/>
                <w:sz w:val="22"/>
                <w:szCs w:val="22"/>
              </w:rPr>
              <w:t xml:space="preserve">ation truck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(“ET”) </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leasing</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FB2EF1">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 xml:space="preserve">CCP </w:t>
            </w:r>
            <w:proofErr w:type="spellStart"/>
            <w:r w:rsidRPr="008F6381">
              <w:rPr>
                <w:rFonts w:ascii="Times New Roman" w:hAnsi="Times New Roman" w:cs="Times New Roman"/>
                <w:sz w:val="22"/>
                <w:szCs w:val="22"/>
              </w:rPr>
              <w:t>Pavingstones</w:t>
            </w:r>
            <w:proofErr w:type="spellEnd"/>
            <w:r w:rsidRPr="008F6381">
              <w:rPr>
                <w:rFonts w:ascii="Times New Roman" w:hAnsi="Times New Roman" w:cs="Times New Roman"/>
                <w:sz w:val="22"/>
                <w:szCs w:val="22"/>
              </w:rPr>
              <w:t xml:space="preserve">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vAlign w:val="center"/>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Manufacturing and</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vAlign w:val="center"/>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vAlign w:val="center"/>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block</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BE7E18" w:rsidRPr="008F6381" w:rsidTr="00FB2EF1">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694" w:type="dxa"/>
            <w:vAlign w:val="center"/>
          </w:tcPr>
          <w:p w:rsidR="00BE7E18" w:rsidRPr="008F6381" w:rsidRDefault="00BE7E18" w:rsidP="00D036D4">
            <w:pPr>
              <w:spacing w:line="260" w:lineRule="atLeast"/>
              <w:ind w:right="-108"/>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3449" w:type="dxa"/>
            <w:vAlign w:val="center"/>
          </w:tcPr>
          <w:p w:rsidR="00BE7E18" w:rsidRDefault="00BE7E18" w:rsidP="00657C80">
            <w:pPr>
              <w:spacing w:line="260" w:lineRule="atLeast"/>
              <w:ind w:right="14"/>
              <w:rPr>
                <w:rFonts w:ascii="Times New Roman" w:hAnsi="Times New Roman" w:cs="Times New Roman"/>
                <w:sz w:val="22"/>
                <w:szCs w:val="22"/>
              </w:rPr>
            </w:pPr>
          </w:p>
        </w:tc>
      </w:tr>
      <w:tr w:rsidR="00FB2EF1" w:rsidRPr="008F6381" w:rsidTr="00FB2EF1">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cs/>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Inter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vAlign w:val="center"/>
          </w:tcPr>
          <w:p w:rsidR="00FB2EF1" w:rsidRPr="008F6381" w:rsidRDefault="00FB2EF1" w:rsidP="00D036D4">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3449" w:type="dxa"/>
            <w:vAlign w:val="center"/>
          </w:tcPr>
          <w:p w:rsidR="00FB2EF1" w:rsidRPr="008F6381" w:rsidRDefault="00FB2EF1" w:rsidP="00657C80">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An associate </w:t>
            </w:r>
            <w:r w:rsidRPr="008F6381">
              <w:rPr>
                <w:rFonts w:ascii="Times New Roman" w:hAnsi="Times New Roman" w:cs="Times New Roman"/>
                <w:sz w:val="22"/>
                <w:szCs w:val="22"/>
              </w:rPr>
              <w:t>of CCP</w:t>
            </w:r>
            <w:r w:rsidR="00BE7E18" w:rsidRPr="008F6381">
              <w:rPr>
                <w:rFonts w:ascii="Times New Roman" w:hAnsi="Times New Roman" w:cs="Times New Roman"/>
                <w:sz w:val="22"/>
                <w:szCs w:val="22"/>
              </w:rPr>
              <w:t>(CCP holds</w:t>
            </w:r>
          </w:p>
        </w:tc>
      </w:tr>
      <w:tr w:rsidR="00FB2EF1" w:rsidRPr="008F6381" w:rsidTr="001D388E">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694" w:type="dxa"/>
            <w:vAlign w:val="center"/>
          </w:tcPr>
          <w:p w:rsidR="00FB2EF1" w:rsidRPr="008F6381" w:rsidRDefault="00FB2EF1" w:rsidP="00D036D4">
            <w:pPr>
              <w:spacing w:line="260" w:lineRule="atLeast"/>
              <w:ind w:right="-108"/>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3449" w:type="dxa"/>
            <w:vAlign w:val="center"/>
          </w:tcPr>
          <w:p w:rsidR="00FB2EF1" w:rsidRPr="008F6381" w:rsidRDefault="00BE7E18"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indirectly</w:t>
            </w:r>
            <w:r>
              <w:rPr>
                <w:rFonts w:ascii="Times New Roman" w:hAnsi="Times New Roman" w:cs="Times New Roman"/>
                <w:sz w:val="22"/>
                <w:szCs w:val="22"/>
              </w:rPr>
              <w:t xml:space="preserve"> t</w:t>
            </w:r>
            <w:r w:rsidRPr="008F6381">
              <w:rPr>
                <w:rFonts w:ascii="Times New Roman" w:hAnsi="Times New Roman" w:cs="Times New Roman"/>
                <w:sz w:val="22"/>
                <w:szCs w:val="22"/>
              </w:rPr>
              <w:t xml:space="preserve">hrough </w:t>
            </w:r>
            <w:r>
              <w:rPr>
                <w:rFonts w:ascii="Times New Roman" w:hAnsi="Times New Roman" w:cs="Times New Roman"/>
                <w:sz w:val="22"/>
                <w:szCs w:val="22"/>
              </w:rPr>
              <w:t>CPP)</w:t>
            </w:r>
          </w:p>
        </w:tc>
      </w:tr>
      <w:tr w:rsidR="00A810C5" w:rsidRPr="008F6381" w:rsidTr="00FB2EF1">
        <w:tc>
          <w:tcPr>
            <w:tcW w:w="3227" w:type="dxa"/>
            <w:vAlign w:val="center"/>
          </w:tcPr>
          <w:p w:rsidR="00A810C5" w:rsidRPr="008F6381" w:rsidRDefault="00A810C5" w:rsidP="006906B3">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D036D4">
            <w:pPr>
              <w:spacing w:line="260" w:lineRule="atLeast"/>
              <w:ind w:right="14"/>
              <w:rPr>
                <w:rFonts w:ascii="Times New Roman" w:hAnsi="Times New Roman" w:cs="Times New Roman"/>
                <w:sz w:val="22"/>
                <w:szCs w:val="22"/>
              </w:rPr>
            </w:pPr>
          </w:p>
        </w:tc>
        <w:tc>
          <w:tcPr>
            <w:tcW w:w="2694" w:type="dxa"/>
            <w:vAlign w:val="center"/>
          </w:tcPr>
          <w:p w:rsidR="00A810C5" w:rsidRDefault="00A810C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A810C5" w:rsidRPr="008F6381" w:rsidRDefault="00A810C5" w:rsidP="00D036D4">
            <w:pPr>
              <w:spacing w:line="260" w:lineRule="atLeast"/>
              <w:ind w:right="14"/>
              <w:rPr>
                <w:rFonts w:ascii="Times New Roman" w:hAnsi="Times New Roman" w:cs="Times New Roman"/>
                <w:sz w:val="22"/>
                <w:szCs w:val="22"/>
              </w:rPr>
            </w:pPr>
          </w:p>
        </w:tc>
        <w:tc>
          <w:tcPr>
            <w:tcW w:w="3449" w:type="dxa"/>
            <w:vAlign w:val="center"/>
          </w:tcPr>
          <w:p w:rsidR="00A810C5" w:rsidRDefault="00A810C5" w:rsidP="00E562F5">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1D388E">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Pr="00657C80"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A810C5">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Pr="008F6381"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A810C5">
        <w:tc>
          <w:tcPr>
            <w:tcW w:w="3227" w:type="dxa"/>
            <w:vAlign w:val="center"/>
          </w:tcPr>
          <w:p w:rsidR="00A810C5" w:rsidRPr="00ED5718"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Default="00A810C5" w:rsidP="009330FB">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A810C5">
        <w:tc>
          <w:tcPr>
            <w:tcW w:w="3227" w:type="dxa"/>
            <w:vAlign w:val="center"/>
          </w:tcPr>
          <w:p w:rsidR="00A810C5" w:rsidRPr="00ED5718" w:rsidRDefault="00A810C5" w:rsidP="009330FB">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BE7E18">
        <w:tc>
          <w:tcPr>
            <w:tcW w:w="3227" w:type="dxa"/>
            <w:vAlign w:val="center"/>
          </w:tcPr>
          <w:p w:rsidR="00A810C5" w:rsidRPr="00ED5718"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BE7E18">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Srisurasak</w:t>
            </w:r>
            <w:proofErr w:type="spellEnd"/>
            <w:r>
              <w:rPr>
                <w:rFonts w:ascii="Times New Roman" w:hAnsi="Times New Roman" w:cs="Times New Roman"/>
                <w:sz w:val="22"/>
                <w:szCs w:val="22"/>
              </w:rPr>
              <w:t xml:space="preserve"> 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BE7E18">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serviced apartment</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BE7E18">
        <w:tc>
          <w:tcPr>
            <w:tcW w:w="3227" w:type="dxa"/>
            <w:vAlign w:val="center"/>
          </w:tcPr>
          <w:p w:rsidR="00A810C5"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BE7E18">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Direct shareholder and</w:t>
            </w:r>
          </w:p>
        </w:tc>
      </w:tr>
      <w:tr w:rsidR="00A810C5" w:rsidRPr="008F6381" w:rsidTr="00BE7E18">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BE7E18">
        <w:tc>
          <w:tcPr>
            <w:tcW w:w="3227" w:type="dxa"/>
            <w:vAlign w:val="center"/>
          </w:tcPr>
          <w:p w:rsidR="00A810C5"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Default="00A810C5" w:rsidP="009330FB">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BE7E18">
        <w:tc>
          <w:tcPr>
            <w:tcW w:w="3227" w:type="dxa"/>
            <w:vAlign w:val="center"/>
          </w:tcPr>
          <w:p w:rsidR="00A810C5" w:rsidRPr="00B46B25" w:rsidRDefault="00A810C5" w:rsidP="009330FB">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FB2EF1">
        <w:tc>
          <w:tcPr>
            <w:tcW w:w="3227" w:type="dxa"/>
            <w:vAlign w:val="center"/>
          </w:tcPr>
          <w:p w:rsidR="00A810C5" w:rsidRPr="00B46B25" w:rsidRDefault="00A810C5" w:rsidP="009330FB">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694"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FB2EF1">
        <w:tc>
          <w:tcPr>
            <w:tcW w:w="3227" w:type="dxa"/>
            <w:vAlign w:val="center"/>
          </w:tcPr>
          <w:p w:rsidR="00A810C5" w:rsidRPr="00B46B25" w:rsidRDefault="00A810C5" w:rsidP="009E0B39">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694"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Default="00A810C5" w:rsidP="00F4376A">
            <w:pPr>
              <w:tabs>
                <w:tab w:val="clear" w:pos="2580"/>
                <w:tab w:val="left" w:pos="2724"/>
              </w:tabs>
              <w:spacing w:line="260" w:lineRule="atLeast"/>
              <w:ind w:right="-108"/>
              <w:rPr>
                <w:rFonts w:ascii="Times New Roman" w:hAnsi="Times New Roman" w:cs="Times New Roman"/>
                <w:sz w:val="22"/>
                <w:szCs w:val="22"/>
              </w:rPr>
            </w:pPr>
          </w:p>
        </w:tc>
      </w:tr>
      <w:tr w:rsidR="001D388E" w:rsidRPr="008F6381" w:rsidTr="00FB2EF1">
        <w:tc>
          <w:tcPr>
            <w:tcW w:w="3227" w:type="dxa"/>
            <w:vAlign w:val="center"/>
          </w:tcPr>
          <w:p w:rsidR="001D388E" w:rsidRPr="00B46B25" w:rsidRDefault="001D388E" w:rsidP="009E0B39">
            <w:pPr>
              <w:spacing w:line="260" w:lineRule="atLeast"/>
              <w:ind w:right="14"/>
              <w:rPr>
                <w:rFonts w:ascii="Times New Roman" w:hAnsi="Times New Roman" w:cs="Times New Roman"/>
                <w:sz w:val="22"/>
                <w:szCs w:val="22"/>
              </w:rPr>
            </w:pPr>
          </w:p>
        </w:tc>
        <w:tc>
          <w:tcPr>
            <w:tcW w:w="283" w:type="dxa"/>
            <w:vAlign w:val="center"/>
          </w:tcPr>
          <w:p w:rsidR="001D388E" w:rsidRPr="008F6381" w:rsidRDefault="001D388E" w:rsidP="009E0B39">
            <w:pPr>
              <w:spacing w:line="260" w:lineRule="atLeast"/>
              <w:ind w:right="14"/>
              <w:rPr>
                <w:rFonts w:ascii="Times New Roman" w:hAnsi="Times New Roman" w:cs="Times New Roman"/>
                <w:sz w:val="22"/>
                <w:szCs w:val="22"/>
              </w:rPr>
            </w:pPr>
          </w:p>
        </w:tc>
        <w:tc>
          <w:tcPr>
            <w:tcW w:w="2694" w:type="dxa"/>
            <w:vAlign w:val="center"/>
          </w:tcPr>
          <w:p w:rsidR="001D388E" w:rsidRDefault="001D388E"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1D388E" w:rsidRPr="008F6381" w:rsidRDefault="001D388E" w:rsidP="009E0B39">
            <w:pPr>
              <w:spacing w:line="260" w:lineRule="atLeast"/>
              <w:ind w:right="14"/>
              <w:rPr>
                <w:rFonts w:ascii="Times New Roman" w:hAnsi="Times New Roman" w:cs="Times New Roman"/>
                <w:sz w:val="22"/>
                <w:szCs w:val="22"/>
              </w:rPr>
            </w:pPr>
          </w:p>
        </w:tc>
        <w:tc>
          <w:tcPr>
            <w:tcW w:w="3449" w:type="dxa"/>
            <w:vAlign w:val="center"/>
          </w:tcPr>
          <w:p w:rsidR="001D388E" w:rsidRDefault="001D388E" w:rsidP="00F4376A">
            <w:pPr>
              <w:tabs>
                <w:tab w:val="clear" w:pos="2580"/>
                <w:tab w:val="left" w:pos="2724"/>
              </w:tabs>
              <w:spacing w:line="260" w:lineRule="atLeast"/>
              <w:ind w:right="-108"/>
              <w:rPr>
                <w:rFonts w:ascii="Times New Roman" w:hAnsi="Times New Roman" w:cs="Times New Roman"/>
                <w:sz w:val="22"/>
                <w:szCs w:val="22"/>
              </w:rPr>
            </w:pPr>
          </w:p>
        </w:tc>
      </w:tr>
      <w:tr w:rsidR="001D388E" w:rsidRPr="008F6381" w:rsidTr="001D388E">
        <w:tc>
          <w:tcPr>
            <w:tcW w:w="3227" w:type="dxa"/>
            <w:tcBorders>
              <w:bottom w:val="single" w:sz="4" w:space="0" w:color="auto"/>
            </w:tcBorders>
          </w:tcPr>
          <w:p w:rsidR="001D388E" w:rsidRPr="008F6381" w:rsidRDefault="001D388E" w:rsidP="00A71BF2">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lastRenderedPageBreak/>
              <w:t>Party’s N</w:t>
            </w:r>
            <w:r w:rsidRPr="008F6381">
              <w:rPr>
                <w:rFonts w:ascii="Times New Roman" w:hAnsi="Times New Roman" w:cs="Times New Roman"/>
                <w:sz w:val="22"/>
                <w:szCs w:val="22"/>
              </w:rPr>
              <w:t>ame</w:t>
            </w:r>
          </w:p>
        </w:tc>
        <w:tc>
          <w:tcPr>
            <w:tcW w:w="283" w:type="dxa"/>
          </w:tcPr>
          <w:p w:rsidR="001D388E" w:rsidRPr="008F6381" w:rsidRDefault="001D388E" w:rsidP="00A71BF2">
            <w:pPr>
              <w:spacing w:line="260" w:lineRule="atLeast"/>
              <w:ind w:right="14"/>
              <w:jc w:val="thaiDistribute"/>
              <w:rPr>
                <w:rFonts w:ascii="Times New Roman" w:hAnsi="Times New Roman" w:cs="Times New Roman"/>
                <w:sz w:val="22"/>
                <w:szCs w:val="22"/>
              </w:rPr>
            </w:pPr>
          </w:p>
        </w:tc>
        <w:tc>
          <w:tcPr>
            <w:tcW w:w="2694" w:type="dxa"/>
            <w:tcBorders>
              <w:bottom w:val="single" w:sz="4" w:space="0" w:color="auto"/>
            </w:tcBorders>
          </w:tcPr>
          <w:p w:rsidR="001D388E" w:rsidRPr="008F6381" w:rsidRDefault="001D388E" w:rsidP="00A71BF2">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1D388E" w:rsidRPr="008F6381" w:rsidRDefault="001D388E" w:rsidP="00A71BF2">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rsidR="001D388E" w:rsidRPr="008F6381" w:rsidRDefault="001D388E" w:rsidP="00A71BF2">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A810C5" w:rsidRPr="008F6381" w:rsidTr="001D388E">
        <w:tc>
          <w:tcPr>
            <w:tcW w:w="3227" w:type="dxa"/>
            <w:tcBorders>
              <w:top w:val="single" w:sz="4" w:space="0" w:color="auto"/>
            </w:tcBorders>
            <w:vAlign w:val="center"/>
          </w:tcPr>
          <w:p w:rsidR="00A810C5" w:rsidRPr="00B46B25" w:rsidRDefault="001D388E" w:rsidP="009E0B39">
            <w:pPr>
              <w:spacing w:line="260" w:lineRule="atLeast"/>
              <w:ind w:right="14"/>
              <w:rPr>
                <w:rFonts w:ascii="Times New Roman" w:hAnsi="Times New Roman" w:cs="Times New Roman"/>
                <w:sz w:val="22"/>
                <w:szCs w:val="22"/>
              </w:rPr>
            </w:pPr>
            <w:r>
              <w:br w:type="page"/>
            </w:r>
            <w:proofErr w:type="spellStart"/>
            <w:r w:rsidR="00A810C5" w:rsidRPr="00B46B25">
              <w:rPr>
                <w:rFonts w:ascii="Times New Roman" w:hAnsi="Times New Roman" w:cs="Times New Roman"/>
                <w:sz w:val="22"/>
                <w:szCs w:val="22"/>
              </w:rPr>
              <w:t>Chonburi</w:t>
            </w:r>
            <w:proofErr w:type="spellEnd"/>
            <w:r w:rsidR="00A810C5" w:rsidRPr="00B46B25">
              <w:rPr>
                <w:rFonts w:ascii="Times New Roman" w:hAnsi="Times New Roman" w:cs="Times New Roman"/>
                <w:sz w:val="22"/>
                <w:szCs w:val="22"/>
              </w:rPr>
              <w:t xml:space="preserve"> </w:t>
            </w:r>
            <w:proofErr w:type="spellStart"/>
            <w:r w:rsidR="00A810C5" w:rsidRPr="00B46B25">
              <w:rPr>
                <w:rFonts w:ascii="Times New Roman" w:hAnsi="Times New Roman" w:cs="Times New Roman"/>
                <w:sz w:val="22"/>
                <w:szCs w:val="22"/>
              </w:rPr>
              <w:t>Sanguanwong</w:t>
            </w:r>
            <w:proofErr w:type="spellEnd"/>
            <w:r w:rsidR="00A810C5" w:rsidRPr="00B46B25">
              <w:rPr>
                <w:rFonts w:ascii="Times New Roman" w:hAnsi="Times New Roman" w:cs="Times New Roman"/>
                <w:sz w:val="22"/>
                <w:szCs w:val="22"/>
              </w:rPr>
              <w:t xml:space="preserve"> of</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694" w:type="dxa"/>
            <w:tcBorders>
              <w:top w:val="single" w:sz="4" w:space="0" w:color="auto"/>
            </w:tcBorders>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tcBorders>
              <w:top w:val="single" w:sz="4" w:space="0" w:color="auto"/>
            </w:tcBorders>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FB2EF1">
        <w:tc>
          <w:tcPr>
            <w:tcW w:w="3227" w:type="dxa"/>
            <w:vAlign w:val="center"/>
          </w:tcPr>
          <w:p w:rsidR="00A810C5" w:rsidRPr="00B46B25" w:rsidRDefault="00A810C5" w:rsidP="009E0B39">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694"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FB2EF1">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694"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FB2EF1">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694" w:type="dxa"/>
          </w:tcPr>
          <w:p w:rsidR="00A810C5" w:rsidRPr="008F6381"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E51A18" w:rsidRPr="008F6381" w:rsidTr="00FB2EF1">
        <w:tc>
          <w:tcPr>
            <w:tcW w:w="3227" w:type="dxa"/>
            <w:vAlign w:val="center"/>
          </w:tcPr>
          <w:p w:rsidR="00E51A18" w:rsidRDefault="00E51A18" w:rsidP="009E0B39">
            <w:pPr>
              <w:spacing w:line="260" w:lineRule="atLeast"/>
              <w:ind w:right="14"/>
              <w:rPr>
                <w:rFonts w:ascii="Times New Roman" w:hAnsi="Times New Roman" w:cs="Times New Roman"/>
                <w:sz w:val="22"/>
                <w:szCs w:val="22"/>
              </w:rPr>
            </w:pPr>
          </w:p>
        </w:tc>
        <w:tc>
          <w:tcPr>
            <w:tcW w:w="283" w:type="dxa"/>
            <w:vAlign w:val="center"/>
          </w:tcPr>
          <w:p w:rsidR="00E51A18" w:rsidRPr="008F6381" w:rsidRDefault="00E51A18" w:rsidP="009E0B39">
            <w:pPr>
              <w:spacing w:line="260" w:lineRule="atLeast"/>
              <w:ind w:right="14"/>
              <w:rPr>
                <w:rFonts w:ascii="Times New Roman" w:hAnsi="Times New Roman" w:cs="Times New Roman"/>
                <w:sz w:val="22"/>
                <w:szCs w:val="22"/>
              </w:rPr>
            </w:pPr>
          </w:p>
        </w:tc>
        <w:tc>
          <w:tcPr>
            <w:tcW w:w="2694" w:type="dxa"/>
          </w:tcPr>
          <w:p w:rsidR="00E51A18" w:rsidRDefault="00E51A18"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E51A18" w:rsidRPr="008F6381" w:rsidRDefault="00E51A18" w:rsidP="009E0B39">
            <w:pPr>
              <w:spacing w:line="260" w:lineRule="atLeast"/>
              <w:ind w:right="14"/>
              <w:rPr>
                <w:rFonts w:ascii="Times New Roman" w:hAnsi="Times New Roman" w:cs="Times New Roman"/>
                <w:sz w:val="22"/>
                <w:szCs w:val="22"/>
              </w:rPr>
            </w:pPr>
          </w:p>
        </w:tc>
        <w:tc>
          <w:tcPr>
            <w:tcW w:w="3449" w:type="dxa"/>
            <w:vAlign w:val="center"/>
          </w:tcPr>
          <w:p w:rsidR="00E51A18" w:rsidRDefault="00E51A18" w:rsidP="00F4376A">
            <w:pPr>
              <w:tabs>
                <w:tab w:val="clear" w:pos="2580"/>
                <w:tab w:val="left" w:pos="2724"/>
              </w:tabs>
              <w:spacing w:line="260" w:lineRule="atLeast"/>
              <w:ind w:right="-108"/>
              <w:rPr>
                <w:rFonts w:ascii="Times New Roman" w:hAnsi="Times New Roman" w:cs="Times New Roman"/>
                <w:sz w:val="22"/>
                <w:szCs w:val="22"/>
              </w:rPr>
            </w:pPr>
          </w:p>
        </w:tc>
      </w:tr>
      <w:tr w:rsidR="00E51A18" w:rsidRPr="008F6381" w:rsidTr="00C91410">
        <w:tc>
          <w:tcPr>
            <w:tcW w:w="3227"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694" w:type="dxa"/>
          </w:tcPr>
          <w:p w:rsidR="00E51A18" w:rsidRPr="00E51A18" w:rsidRDefault="00E51A18" w:rsidP="00C91410">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36"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r w:rsidR="00CB3069">
              <w:rPr>
                <w:rFonts w:ascii="Times New Roman" w:hAnsi="Times New Roman" w:cs="Times New Roman"/>
                <w:sz w:val="22"/>
                <w:szCs w:val="22"/>
              </w:rPr>
              <w:t xml:space="preserve"> </w:t>
            </w:r>
            <w:r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rsidR="003A119D" w:rsidRDefault="003A119D" w:rsidP="008F6381">
      <w:pPr>
        <w:rPr>
          <w:rFonts w:ascii="Times New Roman" w:hAnsi="Times New Roman" w:cs="Times New Roman"/>
          <w:sz w:val="22"/>
          <w:szCs w:val="22"/>
        </w:rPr>
      </w:pPr>
    </w:p>
    <w:p w:rsidR="00A967D6" w:rsidRDefault="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rsidR="008F6381" w:rsidRDefault="008F6381" w:rsidP="008F6381">
      <w:pPr>
        <w:rPr>
          <w:rFonts w:ascii="Times New Roman" w:hAnsi="Times New Roman" w:cs="Times New Roman"/>
          <w:sz w:val="22"/>
          <w:szCs w:val="22"/>
        </w:rPr>
      </w:pPr>
    </w:p>
    <w:tbl>
      <w:tblPr>
        <w:tblW w:w="9502" w:type="dxa"/>
        <w:tblInd w:w="-34" w:type="dxa"/>
        <w:tblLook w:val="01E0"/>
      </w:tblPr>
      <w:tblGrid>
        <w:gridCol w:w="3686"/>
        <w:gridCol w:w="284"/>
        <w:gridCol w:w="5532"/>
      </w:tblGrid>
      <w:tr w:rsidR="008F6381" w:rsidRPr="008F6381" w:rsidTr="00D036D4">
        <w:tc>
          <w:tcPr>
            <w:tcW w:w="3686"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rsidTr="00D036D4">
        <w:tc>
          <w:tcPr>
            <w:tcW w:w="3686" w:type="dxa"/>
          </w:tcPr>
          <w:p w:rsidR="008F6381" w:rsidRPr="008F6381" w:rsidRDefault="0078210F"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Market price or referenced to market price</w:t>
            </w:r>
          </w:p>
        </w:tc>
      </w:tr>
      <w:tr w:rsidR="008F6381" w:rsidRPr="008F6381" w:rsidTr="00D036D4">
        <w:trPr>
          <w:trHeight w:val="86"/>
        </w:trPr>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A1139">
              <w:rPr>
                <w:rFonts w:ascii="Times New Roman" w:hAnsi="Times New Roman" w:cs="Times New Roman"/>
                <w:sz w:val="22"/>
                <w:szCs w:val="22"/>
              </w:rPr>
              <w:t>Market price or 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8F6381" w:rsidP="00D036D4">
            <w:pPr>
              <w:ind w:right="14"/>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8F6381">
              <w:rPr>
                <w:rFonts w:ascii="Times New Roman" w:hAnsi="Times New Roman" w:cs="Times New Roman"/>
                <w:sz w:val="22"/>
                <w:szCs w:val="22"/>
              </w:rPr>
              <w:t xml:space="preserve">Rental expense </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Interest expense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CA3761" w:rsidP="001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R</w:t>
            </w:r>
            <w:r w:rsidR="00D93C11">
              <w:rPr>
                <w:rFonts w:ascii="Times New Roman" w:hAnsi="Times New Roman" w:cs="Times New Roman"/>
                <w:sz w:val="22"/>
                <w:szCs w:val="22"/>
              </w:rPr>
              <w:t>e</w:t>
            </w:r>
            <w:r w:rsidR="008F6381" w:rsidRPr="008A1139">
              <w:rPr>
                <w:rFonts w:ascii="Times New Roman" w:hAnsi="Times New Roman" w:cs="Times New Roman"/>
                <w:sz w:val="22"/>
                <w:szCs w:val="22"/>
              </w:rPr>
              <w:t>ferenced to lenders’ cost of fund</w:t>
            </w:r>
            <w:r w:rsidR="00243DA5">
              <w:rPr>
                <w:rFonts w:ascii="Times New Roman" w:hAnsi="Times New Roman" w:cs="Times New Roman"/>
                <w:sz w:val="22"/>
                <w:szCs w:val="22"/>
              </w:rPr>
              <w:t xml:space="preserve"> </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DB302B" w:rsidRPr="008F6381" w:rsidTr="00D036D4">
        <w:tc>
          <w:tcPr>
            <w:tcW w:w="3686" w:type="dxa"/>
          </w:tcPr>
          <w:p w:rsidR="00DB302B" w:rsidRPr="00F35C00" w:rsidRDefault="00DB302B" w:rsidP="009C53B3">
            <w:pPr>
              <w:ind w:left="27"/>
              <w:rPr>
                <w:rFonts w:ascii="Times New Roman" w:hAnsi="Times New Roman" w:cs="Times New Roman"/>
                <w:sz w:val="22"/>
                <w:szCs w:val="22"/>
              </w:rPr>
            </w:pPr>
            <w:r w:rsidRPr="00F35C00">
              <w:rPr>
                <w:rFonts w:ascii="Times New Roman" w:hAnsi="Times New Roman" w:cs="Times New Roman"/>
                <w:sz w:val="22"/>
                <w:szCs w:val="22"/>
              </w:rPr>
              <w:t xml:space="preserve">Dividend </w:t>
            </w:r>
          </w:p>
        </w:tc>
        <w:tc>
          <w:tcPr>
            <w:tcW w:w="284" w:type="dxa"/>
          </w:tcPr>
          <w:p w:rsidR="00DB302B" w:rsidRPr="00F35C00" w:rsidRDefault="00DB302B" w:rsidP="009C53B3">
            <w:pPr>
              <w:rPr>
                <w:rFonts w:ascii="Times New Roman" w:hAnsi="Times New Roman" w:cs="Times New Roman"/>
                <w:sz w:val="22"/>
                <w:szCs w:val="22"/>
              </w:rPr>
            </w:pPr>
          </w:p>
        </w:tc>
        <w:tc>
          <w:tcPr>
            <w:tcW w:w="5532" w:type="dxa"/>
          </w:tcPr>
          <w:p w:rsidR="00DB302B" w:rsidRPr="00F35C00" w:rsidRDefault="00DB302B" w:rsidP="009C53B3">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43DA5" w:rsidRPr="008F6381" w:rsidTr="00D036D4">
        <w:tc>
          <w:tcPr>
            <w:tcW w:w="3686"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D93C1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rsidR="00A80800" w:rsidRDefault="00A80800"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967D6" w:rsidRDefault="00A967D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E7E18" w:rsidRDefault="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F1F56" w:rsidRPr="00950096" w:rsidRDefault="009F1F5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lastRenderedPageBreak/>
        <w:t xml:space="preserve">Significant transactions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Pr="00950096">
        <w:rPr>
          <w:rFonts w:ascii="Times New Roman" w:hAnsi="Times New Roman" w:cs="Times New Roman"/>
          <w:sz w:val="22"/>
          <w:szCs w:val="22"/>
        </w:rPr>
        <w:t xml:space="preserve"> were as follows:</w:t>
      </w:r>
    </w:p>
    <w:p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9F1F56" w:rsidRPr="00657017" w:rsidTr="0095079D">
        <w:trPr>
          <w:cantSplit/>
        </w:trPr>
        <w:tc>
          <w:tcPr>
            <w:tcW w:w="6096" w:type="dxa"/>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9D5351" w:rsidRPr="00657017" w:rsidTr="0095079D">
        <w:trPr>
          <w:cantSplit/>
        </w:trPr>
        <w:tc>
          <w:tcPr>
            <w:tcW w:w="6096" w:type="dxa"/>
          </w:tcPr>
          <w:p w:rsidR="009D5351" w:rsidRPr="00657017" w:rsidRDefault="009D5351"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9D5351" w:rsidRPr="00657017" w:rsidRDefault="006C123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9D5351" w:rsidRPr="00657017" w:rsidRDefault="009D5351"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rsidR="009D5351" w:rsidRPr="00657017" w:rsidRDefault="006C123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BA18D8" w:rsidRPr="00657017" w:rsidTr="00BA18D8">
        <w:trPr>
          <w:cantSplit/>
        </w:trPr>
        <w:tc>
          <w:tcPr>
            <w:tcW w:w="6096" w:type="dxa"/>
          </w:tcPr>
          <w:p w:rsidR="00BA18D8" w:rsidRPr="00A967D6" w:rsidRDefault="00A967D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Parent company</w:t>
            </w:r>
          </w:p>
        </w:tc>
        <w:tc>
          <w:tcPr>
            <w:tcW w:w="1559" w:type="dxa"/>
          </w:tcPr>
          <w:p w:rsidR="00BA18D8" w:rsidRPr="00657017" w:rsidRDefault="00BA18D8" w:rsidP="00BA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rPr>
            </w:pPr>
          </w:p>
        </w:tc>
        <w:tc>
          <w:tcPr>
            <w:tcW w:w="241" w:type="dxa"/>
          </w:tcPr>
          <w:p w:rsidR="00BA18D8" w:rsidRPr="00CE7A74" w:rsidRDefault="00BA18D8" w:rsidP="00C4357A">
            <w:pPr>
              <w:pStyle w:val="BodyText3"/>
              <w:spacing w:after="0"/>
              <w:ind w:right="137"/>
              <w:jc w:val="right"/>
              <w:rPr>
                <w:rFonts w:ascii="Times New Roman" w:hAnsi="Times New Roman" w:cs="Times New Roman"/>
                <w:sz w:val="22"/>
                <w:szCs w:val="22"/>
              </w:rPr>
            </w:pPr>
          </w:p>
        </w:tc>
        <w:tc>
          <w:tcPr>
            <w:tcW w:w="1602" w:type="dxa"/>
          </w:tcPr>
          <w:p w:rsidR="00BA18D8" w:rsidRPr="00657017" w:rsidRDefault="00BA18D8" w:rsidP="00BA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rPr>
            </w:pPr>
          </w:p>
        </w:tc>
      </w:tr>
      <w:tr w:rsidR="00294BE7" w:rsidRPr="00657017" w:rsidTr="0095079D">
        <w:trPr>
          <w:cantSplit/>
        </w:trPr>
        <w:tc>
          <w:tcPr>
            <w:tcW w:w="6096" w:type="dxa"/>
          </w:tcPr>
          <w:p w:rsidR="00294BE7" w:rsidRPr="00657017" w:rsidRDefault="00294BE7"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294BE7" w:rsidRPr="00294BE7" w:rsidRDefault="00294BE7"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182</w:t>
            </w:r>
          </w:p>
        </w:tc>
        <w:tc>
          <w:tcPr>
            <w:tcW w:w="241" w:type="dxa"/>
          </w:tcPr>
          <w:p w:rsidR="00294BE7" w:rsidRPr="00CE7A74" w:rsidRDefault="00294BE7"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294BE7" w:rsidRPr="00E55A41" w:rsidRDefault="00294BE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32</w:t>
            </w:r>
          </w:p>
        </w:tc>
      </w:tr>
      <w:tr w:rsidR="000C037F" w:rsidRPr="00657017" w:rsidTr="00C4357A">
        <w:trPr>
          <w:cantSplit/>
        </w:trPr>
        <w:tc>
          <w:tcPr>
            <w:tcW w:w="6096" w:type="dxa"/>
          </w:tcPr>
          <w:p w:rsidR="000C037F" w:rsidRPr="00657017"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Sale of asset</w:t>
            </w:r>
            <w:r w:rsidR="001D388E">
              <w:rPr>
                <w:rFonts w:ascii="Times New Roman" w:hAnsi="Times New Roman" w:cs="Times New Roman"/>
                <w:sz w:val="22"/>
                <w:szCs w:val="22"/>
              </w:rPr>
              <w:t>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500</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66642B" w:rsidRDefault="000C037F"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0C037F" w:rsidRPr="00657017" w:rsidTr="00C4357A">
        <w:trPr>
          <w:cantSplit/>
        </w:trPr>
        <w:tc>
          <w:tcPr>
            <w:tcW w:w="6096" w:type="dxa"/>
          </w:tcPr>
          <w:p w:rsidR="000C037F" w:rsidRPr="00657017"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1,038</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541</w:t>
            </w:r>
          </w:p>
        </w:tc>
      </w:tr>
      <w:tr w:rsidR="000C037F" w:rsidRPr="00657017" w:rsidTr="0095079D">
        <w:trPr>
          <w:cantSplit/>
        </w:trPr>
        <w:tc>
          <w:tcPr>
            <w:tcW w:w="6096" w:type="dxa"/>
          </w:tcPr>
          <w:p w:rsidR="000C037F" w:rsidRPr="00657017"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7,762</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11,</w:t>
            </w:r>
            <w:r w:rsidRPr="00E55A41">
              <w:rPr>
                <w:rFonts w:ascii="Times New Roman" w:hAnsi="Times New Roman" w:cs="Times New Roman"/>
                <w:b/>
                <w:sz w:val="22"/>
                <w:szCs w:val="22"/>
                <w:cs/>
              </w:rPr>
              <w:t>5</w:t>
            </w:r>
            <w:r w:rsidRPr="00E55A41">
              <w:rPr>
                <w:rFonts w:ascii="Times New Roman" w:hAnsi="Times New Roman" w:cs="Times New Roman"/>
                <w:bCs/>
                <w:sz w:val="22"/>
                <w:szCs w:val="22"/>
              </w:rPr>
              <w:t>99</w:t>
            </w:r>
          </w:p>
        </w:tc>
      </w:tr>
      <w:tr w:rsidR="000C037F" w:rsidRPr="00657017" w:rsidTr="0095079D">
        <w:trPr>
          <w:cantSplit/>
        </w:trPr>
        <w:tc>
          <w:tcPr>
            <w:tcW w:w="6096" w:type="dxa"/>
          </w:tcPr>
          <w:p w:rsidR="000C037F" w:rsidRPr="002C7362"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2C7362">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65</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1,737</w:t>
            </w:r>
          </w:p>
        </w:tc>
      </w:tr>
      <w:tr w:rsidR="000C037F" w:rsidRPr="00657017" w:rsidTr="0095079D">
        <w:trPr>
          <w:cantSplit/>
        </w:trPr>
        <w:tc>
          <w:tcPr>
            <w:tcW w:w="6096" w:type="dxa"/>
          </w:tcPr>
          <w:p w:rsidR="000C037F" w:rsidRPr="002C7362"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Rental expense</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s>
              <w:ind w:right="100"/>
              <w:jc w:val="center"/>
              <w:rPr>
                <w:rFonts w:ascii="Times New Roman" w:hAnsi="Times New Roman" w:cs="Times New Roman"/>
                <w:sz w:val="22"/>
                <w:szCs w:val="22"/>
              </w:rPr>
            </w:pPr>
            <w:r w:rsidRPr="00294BE7">
              <w:rPr>
                <w:rFonts w:ascii="Times New Roman" w:hAnsi="Times New Roman" w:cs="Times New Roman"/>
                <w:sz w:val="22"/>
                <w:szCs w:val="22"/>
              </w:rPr>
              <w:t xml:space="preserve">      -</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w:t>
            </w:r>
            <w:r w:rsidRPr="00E55A41">
              <w:rPr>
                <w:rFonts w:ascii="Times New Roman" w:hAnsi="Times New Roman" w:cs="Times New Roman"/>
                <w:b/>
                <w:sz w:val="22"/>
                <w:szCs w:val="22"/>
                <w:cs/>
              </w:rPr>
              <w:t>44</w:t>
            </w:r>
            <w:r w:rsidRPr="00E55A41">
              <w:rPr>
                <w:rFonts w:ascii="Times New Roman" w:hAnsi="Times New Roman" w:cs="Times New Roman"/>
                <w:bCs/>
                <w:sz w:val="22"/>
                <w:szCs w:val="22"/>
              </w:rPr>
              <w:t>0</w:t>
            </w:r>
          </w:p>
        </w:tc>
      </w:tr>
      <w:tr w:rsidR="000C037F" w:rsidRPr="00657017" w:rsidTr="0095079D">
        <w:trPr>
          <w:cantSplit/>
        </w:trPr>
        <w:tc>
          <w:tcPr>
            <w:tcW w:w="6096" w:type="dxa"/>
          </w:tcPr>
          <w:p w:rsidR="000C037F" w:rsidRPr="002C7362"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Interest expense</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825</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125</w:t>
            </w:r>
          </w:p>
        </w:tc>
      </w:tr>
      <w:tr w:rsidR="000C037F" w:rsidRPr="00657017" w:rsidTr="00C4357A">
        <w:trPr>
          <w:cantSplit/>
        </w:trPr>
        <w:tc>
          <w:tcPr>
            <w:tcW w:w="6096" w:type="dxa"/>
          </w:tcPr>
          <w:p w:rsidR="000C037F" w:rsidRPr="002C7362" w:rsidRDefault="000C03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p>
        </w:tc>
        <w:tc>
          <w:tcPr>
            <w:tcW w:w="1559" w:type="dxa"/>
            <w:tcBorders>
              <w:top w:val="sing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3,618</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1,726</w:t>
            </w:r>
          </w:p>
        </w:tc>
      </w:tr>
      <w:tr w:rsidR="000C037F" w:rsidRPr="00657017" w:rsidTr="00C4357A">
        <w:trPr>
          <w:cantSplit/>
        </w:trPr>
        <w:tc>
          <w:tcPr>
            <w:tcW w:w="6096" w:type="dxa"/>
          </w:tcPr>
          <w:p w:rsidR="000C037F" w:rsidRPr="00294BE7" w:rsidRDefault="000C03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 payment</w:t>
            </w:r>
          </w:p>
        </w:tc>
        <w:tc>
          <w:tcPr>
            <w:tcW w:w="1559" w:type="dxa"/>
            <w:tcBorders>
              <w:top w:val="single" w:sz="4" w:space="0" w:color="auto"/>
              <w:bottom w:val="double" w:sz="4" w:space="0" w:color="auto"/>
            </w:tcBorders>
          </w:tcPr>
          <w:p w:rsidR="000C037F" w:rsidRPr="00294BE7" w:rsidRDefault="000C03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94BE7">
              <w:rPr>
                <w:rFonts w:ascii="Times New Roman" w:hAnsi="Times New Roman" w:cs="Times New Roman"/>
                <w:bCs/>
                <w:sz w:val="22"/>
                <w:szCs w:val="22"/>
              </w:rPr>
              <w:t>6,</w:t>
            </w:r>
            <w:r w:rsidRPr="00294BE7">
              <w:rPr>
                <w:rFonts w:ascii="Times New Roman" w:hAnsi="Times New Roman" w:cs="Times New Roman"/>
                <w:b/>
                <w:sz w:val="22"/>
                <w:szCs w:val="22"/>
                <w:cs/>
              </w:rPr>
              <w:t>615</w:t>
            </w:r>
          </w:p>
        </w:tc>
        <w:tc>
          <w:tcPr>
            <w:tcW w:w="241" w:type="dxa"/>
          </w:tcPr>
          <w:p w:rsidR="000C037F" w:rsidRPr="00CE7A74" w:rsidRDefault="000C037F" w:rsidP="00B17AC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0C037F" w:rsidRPr="0066642B" w:rsidRDefault="000C037F"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0C037F" w:rsidRPr="00657017" w:rsidTr="00137777">
        <w:trPr>
          <w:cantSplit/>
        </w:trPr>
        <w:tc>
          <w:tcPr>
            <w:tcW w:w="6096" w:type="dxa"/>
          </w:tcPr>
          <w:p w:rsidR="000C037F" w:rsidRPr="00657017"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rsidR="000C037F" w:rsidRPr="00A967D6"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rsidR="000C037F" w:rsidRPr="00CE7A74" w:rsidRDefault="000C037F" w:rsidP="009E0B39">
            <w:pPr>
              <w:pStyle w:val="BodyText3"/>
              <w:spacing w:after="0"/>
              <w:ind w:right="137"/>
              <w:jc w:val="right"/>
              <w:rPr>
                <w:rFonts w:ascii="Times New Roman" w:hAnsi="Times New Roman" w:cs="Times New Roman"/>
                <w:sz w:val="22"/>
                <w:szCs w:val="22"/>
              </w:rPr>
            </w:pPr>
          </w:p>
        </w:tc>
        <w:tc>
          <w:tcPr>
            <w:tcW w:w="1602" w:type="dxa"/>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rPr>
            </w:pPr>
          </w:p>
        </w:tc>
      </w:tr>
      <w:tr w:rsidR="000C037F" w:rsidRPr="00657017" w:rsidTr="00137777">
        <w:trPr>
          <w:cantSplit/>
        </w:trPr>
        <w:tc>
          <w:tcPr>
            <w:tcW w:w="6096" w:type="dxa"/>
          </w:tcPr>
          <w:p w:rsidR="000C037F" w:rsidRPr="00FD6969" w:rsidRDefault="000C037F" w:rsidP="00FD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 xml:space="preserve">Other related parties </w:t>
            </w:r>
          </w:p>
        </w:tc>
        <w:tc>
          <w:tcPr>
            <w:tcW w:w="1559" w:type="dxa"/>
          </w:tcPr>
          <w:p w:rsidR="000C037F" w:rsidRPr="00A967D6" w:rsidRDefault="000C037F" w:rsidP="00C7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0C037F" w:rsidRPr="00137777" w:rsidRDefault="000C037F" w:rsidP="00C76B04">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rsidR="000C037F" w:rsidRPr="0013777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C037F" w:rsidRPr="00657017" w:rsidTr="00137777">
        <w:trPr>
          <w:cantSplit/>
        </w:trPr>
        <w:tc>
          <w:tcPr>
            <w:tcW w:w="6096" w:type="dxa"/>
          </w:tcPr>
          <w:p w:rsidR="000C037F" w:rsidRPr="00657017"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37,183</w:t>
            </w:r>
          </w:p>
        </w:tc>
        <w:tc>
          <w:tcPr>
            <w:tcW w:w="241" w:type="dxa"/>
          </w:tcPr>
          <w:p w:rsidR="000C037F" w:rsidRPr="00137777" w:rsidRDefault="000C037F" w:rsidP="00C76B04">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bottom w:val="double" w:sz="4" w:space="0" w:color="auto"/>
            </w:tcBorders>
          </w:tcPr>
          <w:p w:rsidR="000C037F" w:rsidRPr="0013777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37777">
              <w:rPr>
                <w:rFonts w:ascii="Times New Roman" w:hAnsi="Times New Roman" w:cs="Times New Roman"/>
                <w:bCs/>
                <w:sz w:val="22"/>
                <w:szCs w:val="22"/>
              </w:rPr>
              <w:t>38,225</w:t>
            </w:r>
          </w:p>
        </w:tc>
      </w:tr>
      <w:tr w:rsidR="000C037F" w:rsidRPr="00657017" w:rsidTr="009E0B39">
        <w:trPr>
          <w:cantSplit/>
        </w:trPr>
        <w:tc>
          <w:tcPr>
            <w:tcW w:w="6096" w:type="dxa"/>
          </w:tcPr>
          <w:p w:rsidR="000C037F" w:rsidRPr="00657017"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868</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727</w:t>
            </w:r>
          </w:p>
        </w:tc>
      </w:tr>
      <w:tr w:rsidR="000C037F" w:rsidRPr="00657017" w:rsidTr="009E0B39">
        <w:trPr>
          <w:cantSplit/>
        </w:trPr>
        <w:tc>
          <w:tcPr>
            <w:tcW w:w="6096" w:type="dxa"/>
          </w:tcPr>
          <w:p w:rsidR="000C037F" w:rsidRPr="00657017"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10,460</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12,980</w:t>
            </w:r>
          </w:p>
        </w:tc>
      </w:tr>
      <w:tr w:rsidR="000C037F" w:rsidRPr="00657017" w:rsidTr="009E0B39">
        <w:trPr>
          <w:cantSplit/>
        </w:trPr>
        <w:tc>
          <w:tcPr>
            <w:tcW w:w="6096" w:type="dxa"/>
          </w:tcPr>
          <w:p w:rsidR="000C037F" w:rsidRPr="00657017" w:rsidRDefault="000C03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657017">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668</w:t>
            </w:r>
          </w:p>
        </w:tc>
        <w:tc>
          <w:tcPr>
            <w:tcW w:w="241" w:type="dxa"/>
          </w:tcPr>
          <w:p w:rsidR="000C037F" w:rsidRPr="00CE7A74" w:rsidRDefault="000C037F" w:rsidP="0048225A">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157</w:t>
            </w:r>
          </w:p>
        </w:tc>
      </w:tr>
      <w:tr w:rsidR="000C037F" w:rsidRPr="00657017" w:rsidTr="00A967D6">
        <w:trPr>
          <w:cantSplit/>
        </w:trPr>
        <w:tc>
          <w:tcPr>
            <w:tcW w:w="6096" w:type="dxa"/>
          </w:tcPr>
          <w:p w:rsidR="000C037F" w:rsidRPr="0065701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Interest expense</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832</w:t>
            </w: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55A41">
              <w:rPr>
                <w:rFonts w:ascii="Times New Roman" w:hAnsi="Times New Roman" w:cs="Times New Roman"/>
                <w:bCs/>
                <w:sz w:val="22"/>
                <w:szCs w:val="22"/>
              </w:rPr>
              <w:t>2,710</w:t>
            </w:r>
          </w:p>
        </w:tc>
      </w:tr>
      <w:tr w:rsidR="000C037F" w:rsidRPr="00657017" w:rsidTr="00A967D6">
        <w:trPr>
          <w:cantSplit/>
        </w:trPr>
        <w:tc>
          <w:tcPr>
            <w:tcW w:w="6096" w:type="dxa"/>
          </w:tcPr>
          <w:p w:rsidR="000C037F" w:rsidRPr="0065701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0C037F" w:rsidRPr="00294BE7" w:rsidRDefault="000C037F" w:rsidP="0069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1,</w:t>
            </w:r>
            <w:r>
              <w:rPr>
                <w:rFonts w:ascii="Times New Roman" w:hAnsi="Times New Roman" w:cs="Times New Roman"/>
                <w:bCs/>
                <w:sz w:val="22"/>
                <w:szCs w:val="22"/>
              </w:rPr>
              <w:t>109</w:t>
            </w: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E55A41"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209</w:t>
            </w:r>
          </w:p>
        </w:tc>
      </w:tr>
      <w:tr w:rsidR="000C037F" w:rsidRPr="00657017" w:rsidTr="000C037F">
        <w:trPr>
          <w:cantSplit/>
        </w:trPr>
        <w:tc>
          <w:tcPr>
            <w:tcW w:w="6096" w:type="dxa"/>
          </w:tcPr>
          <w:p w:rsidR="000C037F" w:rsidRPr="00294BE7" w:rsidRDefault="000C03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 payment</w:t>
            </w:r>
          </w:p>
        </w:tc>
        <w:tc>
          <w:tcPr>
            <w:tcW w:w="1559" w:type="dxa"/>
            <w:tcBorders>
              <w:top w:val="double" w:sz="4" w:space="0" w:color="auto"/>
              <w:bottom w:val="double" w:sz="4" w:space="0" w:color="auto"/>
            </w:tcBorders>
          </w:tcPr>
          <w:p w:rsidR="000C037F" w:rsidRPr="00294BE7" w:rsidRDefault="000C03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94BE7">
              <w:rPr>
                <w:rFonts w:ascii="Times New Roman" w:hAnsi="Times New Roman" w:cs="Times New Roman"/>
                <w:bCs/>
                <w:sz w:val="22"/>
                <w:szCs w:val="22"/>
              </w:rPr>
              <w:t>11,959</w:t>
            </w:r>
          </w:p>
        </w:tc>
        <w:tc>
          <w:tcPr>
            <w:tcW w:w="241" w:type="dxa"/>
          </w:tcPr>
          <w:p w:rsidR="000C037F" w:rsidRPr="00CE7A74" w:rsidRDefault="000C037F" w:rsidP="00B17AC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C037F" w:rsidRPr="0066642B" w:rsidRDefault="000C037F"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0C037F" w:rsidRPr="00657017" w:rsidTr="000C037F">
        <w:trPr>
          <w:cantSplit/>
        </w:trPr>
        <w:tc>
          <w:tcPr>
            <w:tcW w:w="6096" w:type="dxa"/>
          </w:tcPr>
          <w:p w:rsidR="000C037F" w:rsidRPr="0065701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559" w:type="dxa"/>
            <w:tcBorders>
              <w:top w:val="double" w:sz="4" w:space="0" w:color="auto"/>
            </w:tcBorders>
          </w:tcPr>
          <w:p w:rsidR="000C037F" w:rsidRPr="00A967D6"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tcBorders>
          </w:tcPr>
          <w:p w:rsidR="000C037F" w:rsidRPr="00F450E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C037F" w:rsidRPr="00657017" w:rsidTr="00A967D6">
        <w:trPr>
          <w:cantSplit/>
        </w:trPr>
        <w:tc>
          <w:tcPr>
            <w:tcW w:w="6096" w:type="dxa"/>
          </w:tcPr>
          <w:p w:rsidR="000C037F" w:rsidRPr="0065701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rsidR="000C037F" w:rsidRPr="00A967D6"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0C037F" w:rsidRPr="00F450E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C037F" w:rsidRPr="00657017" w:rsidTr="00A967D6">
        <w:trPr>
          <w:cantSplit/>
        </w:trPr>
        <w:tc>
          <w:tcPr>
            <w:tcW w:w="6096" w:type="dxa"/>
          </w:tcPr>
          <w:p w:rsidR="000C037F" w:rsidRPr="00657017" w:rsidRDefault="000C037F" w:rsidP="009330FB">
            <w:pPr>
              <w:numPr>
                <w:ilvl w:val="0"/>
                <w:numId w:val="6"/>
              </w:numPr>
              <w:shd w:val="clear" w:color="auto" w:fill="FFFFFF"/>
              <w:tabs>
                <w:tab w:val="left" w:pos="-108"/>
              </w:tabs>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rsidR="000C037F" w:rsidRPr="00A65895" w:rsidRDefault="000C037F"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12,416</w:t>
            </w: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0C037F" w:rsidRPr="0088672A"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10,228</w:t>
            </w:r>
          </w:p>
        </w:tc>
      </w:tr>
      <w:tr w:rsidR="000C037F" w:rsidRPr="00657017" w:rsidTr="00A967D6">
        <w:trPr>
          <w:cantSplit/>
        </w:trPr>
        <w:tc>
          <w:tcPr>
            <w:tcW w:w="6096" w:type="dxa"/>
          </w:tcPr>
          <w:p w:rsidR="000C037F" w:rsidRPr="00657017" w:rsidRDefault="000C037F" w:rsidP="009330FB">
            <w:pPr>
              <w:numPr>
                <w:ilvl w:val="0"/>
                <w:numId w:val="6"/>
              </w:numPr>
              <w:shd w:val="clear" w:color="auto" w:fill="FFFFFF"/>
              <w:tabs>
                <w:tab w:val="left" w:pos="-108"/>
              </w:tabs>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rsidR="000C037F" w:rsidRPr="00A65895" w:rsidRDefault="000C037F"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278</w:t>
            </w: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rsidR="000C037F" w:rsidRPr="0088672A"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434</w:t>
            </w:r>
          </w:p>
        </w:tc>
      </w:tr>
      <w:tr w:rsidR="000C037F" w:rsidRPr="00657017" w:rsidTr="00A967D6">
        <w:trPr>
          <w:cantSplit/>
        </w:trPr>
        <w:tc>
          <w:tcPr>
            <w:tcW w:w="6096" w:type="dxa"/>
          </w:tcPr>
          <w:p w:rsidR="000C037F" w:rsidRPr="00657017"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rsidR="000C037F" w:rsidRPr="00A65895" w:rsidRDefault="000C037F"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12,694</w:t>
            </w:r>
          </w:p>
        </w:tc>
        <w:tc>
          <w:tcPr>
            <w:tcW w:w="241" w:type="dxa"/>
          </w:tcPr>
          <w:p w:rsidR="000C037F" w:rsidRPr="00CE7A74" w:rsidRDefault="000C037F"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0C037F" w:rsidRPr="0088672A" w:rsidRDefault="000C03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10,662</w:t>
            </w:r>
          </w:p>
        </w:tc>
      </w:tr>
    </w:tbl>
    <w:p w:rsidR="004A50F1" w:rsidRDefault="004A50F1" w:rsidP="004A50F1">
      <w:pPr>
        <w:rPr>
          <w:rFonts w:ascii="Times New Roman" w:hAnsi="Times New Roman" w:cs="Times New Roman"/>
          <w:sz w:val="22"/>
          <w:szCs w:val="22"/>
        </w:rPr>
      </w:pPr>
    </w:p>
    <w:p w:rsidR="004A50F1" w:rsidRDefault="004A50F1" w:rsidP="004A50F1">
      <w:pPr>
        <w:rPr>
          <w:rFonts w:ascii="Times New Roman" w:hAnsi="Times New Roman" w:cs="Times New Roman"/>
          <w:sz w:val="22"/>
          <w:szCs w:val="22"/>
        </w:rPr>
      </w:pPr>
    </w:p>
    <w:p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98" w:type="dxa"/>
        <w:tblInd w:w="-34" w:type="dxa"/>
        <w:tblBorders>
          <w:top w:val="single" w:sz="4" w:space="0" w:color="auto"/>
          <w:bottom w:val="double" w:sz="4" w:space="0" w:color="auto"/>
        </w:tblBorders>
        <w:tblLayout w:type="fixed"/>
        <w:tblLook w:val="0000"/>
      </w:tblPr>
      <w:tblGrid>
        <w:gridCol w:w="6093"/>
        <w:gridCol w:w="1558"/>
        <w:gridCol w:w="241"/>
        <w:gridCol w:w="1606"/>
      </w:tblGrid>
      <w:tr w:rsidR="00A20244" w:rsidRPr="00950096" w:rsidTr="003048B3">
        <w:trPr>
          <w:cantSplit/>
        </w:trPr>
        <w:tc>
          <w:tcPr>
            <w:tcW w:w="6093" w:type="dxa"/>
            <w:tcBorders>
              <w:top w:val="nil"/>
              <w:bottom w:val="nil"/>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F456A7" w:rsidRPr="00950096" w:rsidTr="003048B3">
        <w:trPr>
          <w:cantSplit/>
        </w:trPr>
        <w:tc>
          <w:tcPr>
            <w:tcW w:w="6093"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rsidR="00F456A7" w:rsidRPr="00705B2C"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rsidR="00F456A7" w:rsidRPr="00950096"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F456A7" w:rsidRPr="00950096" w:rsidTr="00635BDC">
        <w:trPr>
          <w:cantSplit/>
        </w:trPr>
        <w:tc>
          <w:tcPr>
            <w:tcW w:w="6093" w:type="dxa"/>
          </w:tcPr>
          <w:p w:rsidR="00F456A7" w:rsidRPr="00950096" w:rsidRDefault="00F456A7" w:rsidP="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50096">
              <w:rPr>
                <w:rFonts w:ascii="Times New Roman" w:hAnsi="Times New Roman" w:cs="Times New Roman"/>
                <w:b/>
                <w:bCs/>
                <w:sz w:val="22"/>
                <w:szCs w:val="22"/>
              </w:rPr>
              <w:t>Trade receivable</w:t>
            </w:r>
            <w:r w:rsidR="004A50F1">
              <w:rPr>
                <w:rFonts w:ascii="Times New Roman" w:hAnsi="Times New Roman" w:cs="Times New Roman"/>
                <w:b/>
                <w:bCs/>
                <w:sz w:val="22"/>
                <w:szCs w:val="22"/>
              </w:rPr>
              <w:t>s</w:t>
            </w:r>
          </w:p>
        </w:tc>
        <w:tc>
          <w:tcPr>
            <w:tcW w:w="1558" w:type="dxa"/>
            <w:tcBorders>
              <w:top w:val="single" w:sz="4" w:space="0" w:color="auto"/>
              <w:bottom w:val="nil"/>
            </w:tcBorders>
          </w:tcPr>
          <w:p w:rsidR="00F456A7" w:rsidRPr="00705B2C"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Pr>
          <w:p w:rsidR="00F456A7" w:rsidRPr="00950096"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606" w:type="dxa"/>
            <w:tcBorders>
              <w:top w:val="single" w:sz="4" w:space="0" w:color="auto"/>
              <w:bottom w:val="nil"/>
            </w:tcBorders>
          </w:tcPr>
          <w:p w:rsidR="00F456A7" w:rsidRPr="00950096" w:rsidRDefault="00F456A7" w:rsidP="00A544D6">
            <w:pPr>
              <w:pStyle w:val="acctfourfigures"/>
              <w:tabs>
                <w:tab w:val="clear" w:pos="765"/>
                <w:tab w:val="decimal" w:pos="882"/>
              </w:tabs>
              <w:spacing w:line="240" w:lineRule="atLeast"/>
              <w:ind w:right="-108"/>
              <w:rPr>
                <w:szCs w:val="22"/>
              </w:rPr>
            </w:pPr>
          </w:p>
        </w:tc>
      </w:tr>
      <w:tr w:rsidR="00044ABF" w:rsidRPr="00950096" w:rsidTr="009D45C6">
        <w:trPr>
          <w:cantSplit/>
        </w:trPr>
        <w:tc>
          <w:tcPr>
            <w:tcW w:w="6093" w:type="dxa"/>
            <w:tcBorders>
              <w:top w:val="nil"/>
              <w:bottom w:val="nil"/>
            </w:tcBorders>
            <w:vAlign w:val="center"/>
          </w:tcPr>
          <w:p w:rsidR="00044ABF" w:rsidRPr="00F010D9" w:rsidRDefault="00044AB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62</w:t>
            </w:r>
          </w:p>
        </w:tc>
        <w:tc>
          <w:tcPr>
            <w:tcW w:w="241" w:type="dxa"/>
            <w:tcBorders>
              <w:top w:val="nil"/>
              <w:bottom w:val="nil"/>
            </w:tcBorders>
          </w:tcPr>
          <w:p w:rsidR="00044ABF" w:rsidRPr="00950096" w:rsidRDefault="00044AB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159</w:t>
            </w:r>
          </w:p>
        </w:tc>
      </w:tr>
      <w:tr w:rsidR="00044ABF" w:rsidRPr="00950096" w:rsidTr="009D45C6">
        <w:trPr>
          <w:cantSplit/>
        </w:trPr>
        <w:tc>
          <w:tcPr>
            <w:tcW w:w="6093" w:type="dxa"/>
            <w:tcBorders>
              <w:top w:val="nil"/>
              <w:bottom w:val="nil"/>
            </w:tcBorders>
            <w:vAlign w:val="center"/>
          </w:tcPr>
          <w:p w:rsidR="00044ABF" w:rsidRPr="00F010D9" w:rsidRDefault="00044AB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7,601</w:t>
            </w:r>
          </w:p>
        </w:tc>
        <w:tc>
          <w:tcPr>
            <w:tcW w:w="241" w:type="dxa"/>
            <w:tcBorders>
              <w:top w:val="nil"/>
              <w:bottom w:val="nil"/>
            </w:tcBorders>
          </w:tcPr>
          <w:p w:rsidR="00044ABF" w:rsidRPr="00950096" w:rsidRDefault="00044ABF"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9,915</w:t>
            </w:r>
          </w:p>
        </w:tc>
      </w:tr>
      <w:tr w:rsidR="00044ABF" w:rsidRPr="00950096" w:rsidTr="009D45C6">
        <w:trPr>
          <w:cantSplit/>
        </w:trPr>
        <w:tc>
          <w:tcPr>
            <w:tcW w:w="6093" w:type="dxa"/>
            <w:tcBorders>
              <w:top w:val="nil"/>
              <w:bottom w:val="nil"/>
            </w:tcBorders>
            <w:vAlign w:val="center"/>
          </w:tcPr>
          <w:p w:rsidR="00044ABF" w:rsidRPr="00950096" w:rsidRDefault="00044ABF" w:rsidP="00F3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7,663</w:t>
            </w:r>
          </w:p>
        </w:tc>
        <w:tc>
          <w:tcPr>
            <w:tcW w:w="241" w:type="dxa"/>
            <w:tcBorders>
              <w:top w:val="nil"/>
              <w:bottom w:val="nil"/>
            </w:tcBorders>
          </w:tcPr>
          <w:p w:rsidR="00044ABF" w:rsidRPr="00950096" w:rsidRDefault="00044ABF"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single" w:sz="4" w:space="0" w:color="auto"/>
              <w:bottom w:val="doub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10,074</w:t>
            </w:r>
          </w:p>
        </w:tc>
      </w:tr>
      <w:tr w:rsidR="00ED2627" w:rsidRPr="00950096" w:rsidTr="009D45C6">
        <w:trPr>
          <w:cantSplit/>
        </w:trPr>
        <w:tc>
          <w:tcPr>
            <w:tcW w:w="6093" w:type="dxa"/>
            <w:tcBorders>
              <w:top w:val="nil"/>
              <w:bottom w:val="nil"/>
            </w:tcBorders>
          </w:tcPr>
          <w:p w:rsidR="00ED2627" w:rsidRDefault="00ED2627" w:rsidP="00D93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58" w:type="dxa"/>
            <w:tcBorders>
              <w:top w:val="double" w:sz="4" w:space="0" w:color="auto"/>
              <w:bottom w:val="nil"/>
            </w:tcBorders>
          </w:tcPr>
          <w:p w:rsidR="00ED2627" w:rsidRPr="00044ABF" w:rsidRDefault="00ED2627"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006A5F">
            <w:pPr>
              <w:pStyle w:val="a0"/>
              <w:tabs>
                <w:tab w:val="decimal" w:pos="792"/>
              </w:tabs>
              <w:spacing w:line="240" w:lineRule="atLeast"/>
              <w:ind w:left="-108" w:right="318"/>
              <w:jc w:val="left"/>
              <w:rPr>
                <w:rFonts w:cs="Times New Roman"/>
                <w:bCs/>
                <w:lang w:val="en-US"/>
              </w:rPr>
            </w:pPr>
          </w:p>
        </w:tc>
        <w:tc>
          <w:tcPr>
            <w:tcW w:w="1606" w:type="dxa"/>
            <w:tcBorders>
              <w:top w:val="double" w:sz="4" w:space="0" w:color="auto"/>
              <w:bottom w:val="nil"/>
            </w:tcBorders>
          </w:tcPr>
          <w:p w:rsidR="00ED2627" w:rsidRPr="00E76249"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041406" w:rsidRPr="00950096" w:rsidTr="009330FB">
        <w:trPr>
          <w:cantSplit/>
        </w:trPr>
        <w:tc>
          <w:tcPr>
            <w:tcW w:w="6093" w:type="dxa"/>
            <w:tcBorders>
              <w:top w:val="nil"/>
              <w:bottom w:val="nil"/>
            </w:tcBorders>
            <w:vAlign w:val="center"/>
          </w:tcPr>
          <w:p w:rsidR="00041406"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558" w:type="dxa"/>
            <w:tcBorders>
              <w:top w:val="nil"/>
              <w:bottom w:val="nil"/>
            </w:tcBorders>
          </w:tcPr>
          <w:p w:rsidR="00041406" w:rsidRPr="00044ABF"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041406" w:rsidRPr="00E76249"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D388E" w:rsidRPr="00950096" w:rsidTr="006F0A3B">
        <w:trPr>
          <w:cantSplit/>
        </w:trPr>
        <w:tc>
          <w:tcPr>
            <w:tcW w:w="6093" w:type="dxa"/>
            <w:tcBorders>
              <w:top w:val="nil"/>
              <w:bottom w:val="nil"/>
            </w:tcBorders>
          </w:tcPr>
          <w:p w:rsidR="001D388E" w:rsidRPr="00950096"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8" w:type="dxa"/>
            <w:tcBorders>
              <w:top w:val="nil"/>
              <w:bottom w:val="nil"/>
            </w:tcBorders>
          </w:tcPr>
          <w:p w:rsidR="001D388E"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1D388E" w:rsidRPr="00D35B55" w:rsidRDefault="001D388E"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1D388E" w:rsidRPr="002C7362"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1406" w:rsidRPr="00950096" w:rsidTr="006F0A3B">
        <w:trPr>
          <w:cantSplit/>
        </w:trPr>
        <w:tc>
          <w:tcPr>
            <w:tcW w:w="6093" w:type="dxa"/>
            <w:tcBorders>
              <w:top w:val="nil"/>
              <w:bottom w:val="nil"/>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8" w:type="dxa"/>
            <w:tcBorders>
              <w:top w:val="nil"/>
              <w:bottom w:val="nil"/>
            </w:tcBorders>
          </w:tcPr>
          <w:p w:rsidR="00041406" w:rsidRPr="00381CC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5,421</w:t>
            </w:r>
          </w:p>
        </w:tc>
        <w:tc>
          <w:tcPr>
            <w:tcW w:w="241" w:type="dxa"/>
            <w:tcBorders>
              <w:top w:val="nil"/>
              <w:bottom w:val="nil"/>
            </w:tcBorders>
          </w:tcPr>
          <w:p w:rsidR="00041406" w:rsidRPr="00D35B55" w:rsidRDefault="00041406"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6,699</w:t>
            </w:r>
          </w:p>
        </w:tc>
      </w:tr>
      <w:tr w:rsidR="00041406" w:rsidRPr="00950096" w:rsidTr="006F0A3B">
        <w:trPr>
          <w:cantSplit/>
        </w:trPr>
        <w:tc>
          <w:tcPr>
            <w:tcW w:w="6093" w:type="dxa"/>
            <w:tcBorders>
              <w:top w:val="nil"/>
              <w:bottom w:val="nil"/>
            </w:tcBorders>
          </w:tcPr>
          <w:p w:rsidR="00041406" w:rsidRPr="00950096" w:rsidRDefault="00041406"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8" w:type="dxa"/>
            <w:tcBorders>
              <w:top w:val="nil"/>
              <w:bottom w:val="nil"/>
            </w:tcBorders>
          </w:tcPr>
          <w:p w:rsidR="00041406" w:rsidRPr="00381CC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041406" w:rsidRPr="00D35B55" w:rsidRDefault="00041406" w:rsidP="006F0A3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1406" w:rsidRPr="00950096" w:rsidTr="00041406">
        <w:trPr>
          <w:cantSplit/>
        </w:trPr>
        <w:tc>
          <w:tcPr>
            <w:tcW w:w="6093" w:type="dxa"/>
            <w:tcBorders>
              <w:top w:val="nil"/>
              <w:bottom w:val="nil"/>
            </w:tcBorders>
          </w:tcPr>
          <w:p w:rsidR="00041406" w:rsidRPr="00950096" w:rsidRDefault="00041406" w:rsidP="006F0A3B">
            <w:pPr>
              <w:ind w:left="720" w:hanging="720"/>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8" w:type="dxa"/>
            <w:tcBorders>
              <w:top w:val="nil"/>
              <w:bottom w:val="single" w:sz="4" w:space="0" w:color="auto"/>
            </w:tcBorders>
          </w:tcPr>
          <w:p w:rsidR="00041406" w:rsidRPr="00381CC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2,242</w:t>
            </w:r>
          </w:p>
        </w:tc>
        <w:tc>
          <w:tcPr>
            <w:tcW w:w="241" w:type="dxa"/>
            <w:tcBorders>
              <w:top w:val="nil"/>
              <w:bottom w:val="nil"/>
            </w:tcBorders>
          </w:tcPr>
          <w:p w:rsidR="00041406" w:rsidRPr="00D35B55" w:rsidRDefault="00041406" w:rsidP="006F0A3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3,375</w:t>
            </w:r>
          </w:p>
        </w:tc>
      </w:tr>
      <w:tr w:rsidR="00041406" w:rsidRPr="00950096" w:rsidTr="00041406">
        <w:trPr>
          <w:cantSplit/>
        </w:trPr>
        <w:tc>
          <w:tcPr>
            <w:tcW w:w="6093" w:type="dxa"/>
            <w:tcBorders>
              <w:top w:val="nil"/>
              <w:bottom w:val="nil"/>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041406" w:rsidRPr="00381CC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w:t>
            </w:r>
            <w:r w:rsidRPr="00381CC2">
              <w:rPr>
                <w:rFonts w:ascii="Times New Roman" w:hAnsi="Times New Roman" w:cs="Times New Roman"/>
                <w:bCs/>
                <w:sz w:val="22"/>
                <w:szCs w:val="22"/>
              </w:rPr>
              <w:t>,</w:t>
            </w:r>
            <w:r>
              <w:rPr>
                <w:rFonts w:ascii="Times New Roman" w:hAnsi="Times New Roman" w:cs="Times New Roman"/>
                <w:bCs/>
                <w:sz w:val="22"/>
                <w:szCs w:val="22"/>
              </w:rPr>
              <w:t>663</w:t>
            </w:r>
          </w:p>
        </w:tc>
        <w:tc>
          <w:tcPr>
            <w:tcW w:w="241" w:type="dxa"/>
            <w:tcBorders>
              <w:top w:val="nil"/>
              <w:bottom w:val="nil"/>
            </w:tcBorders>
          </w:tcPr>
          <w:p w:rsidR="00041406" w:rsidRPr="00D35B55" w:rsidRDefault="00041406" w:rsidP="006F0A3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041406" w:rsidRPr="00F010D9"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r w:rsidRPr="002C7362">
              <w:rPr>
                <w:rFonts w:ascii="Times New Roman" w:hAnsi="Times New Roman" w:cs="Times New Roman"/>
                <w:bCs/>
                <w:sz w:val="22"/>
                <w:szCs w:val="22"/>
              </w:rPr>
              <w:t>10,074</w:t>
            </w:r>
          </w:p>
        </w:tc>
      </w:tr>
      <w:tr w:rsidR="00041406" w:rsidRPr="00950096" w:rsidTr="00041406">
        <w:trPr>
          <w:cantSplit/>
        </w:trPr>
        <w:tc>
          <w:tcPr>
            <w:tcW w:w="6093" w:type="dxa"/>
            <w:tcBorders>
              <w:top w:val="nil"/>
              <w:bottom w:val="nil"/>
            </w:tcBorders>
            <w:vAlign w:val="center"/>
          </w:tcPr>
          <w:p w:rsidR="00041406"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rsidR="00041406" w:rsidRPr="00044ABF"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330FB">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rsidR="00041406" w:rsidRPr="00E76249"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041406" w:rsidRPr="00950096" w:rsidTr="009330FB">
        <w:trPr>
          <w:cantSplit/>
        </w:trPr>
        <w:tc>
          <w:tcPr>
            <w:tcW w:w="6093" w:type="dxa"/>
            <w:tcBorders>
              <w:top w:val="nil"/>
              <w:bottom w:val="nil"/>
            </w:tcBorders>
            <w:vAlign w:val="center"/>
          </w:tcPr>
          <w:p w:rsidR="00041406"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nil"/>
              <w:bottom w:val="nil"/>
            </w:tcBorders>
          </w:tcPr>
          <w:p w:rsidR="00041406" w:rsidRPr="00044ABF"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041406" w:rsidRPr="00E76249"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rsidR="00041406" w:rsidRDefault="00041406">
      <w:r>
        <w:br w:type="page"/>
      </w:r>
    </w:p>
    <w:tbl>
      <w:tblPr>
        <w:tblW w:w="9498" w:type="dxa"/>
        <w:tblInd w:w="-34" w:type="dxa"/>
        <w:tblBorders>
          <w:top w:val="single" w:sz="4" w:space="0" w:color="auto"/>
          <w:bottom w:val="double" w:sz="4" w:space="0" w:color="auto"/>
        </w:tblBorders>
        <w:tblLayout w:type="fixed"/>
        <w:tblLook w:val="0000"/>
      </w:tblPr>
      <w:tblGrid>
        <w:gridCol w:w="6093"/>
        <w:gridCol w:w="1558"/>
        <w:gridCol w:w="241"/>
        <w:gridCol w:w="1606"/>
      </w:tblGrid>
      <w:tr w:rsidR="00041406" w:rsidRPr="00950096" w:rsidTr="006F0A3B">
        <w:trPr>
          <w:cantSplit/>
        </w:trPr>
        <w:tc>
          <w:tcPr>
            <w:tcW w:w="6093" w:type="dxa"/>
            <w:tcBorders>
              <w:top w:val="nil"/>
              <w:bottom w:val="nil"/>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950096" w:rsidTr="006F0A3B">
        <w:trPr>
          <w:cantSplit/>
        </w:trPr>
        <w:tc>
          <w:tcPr>
            <w:tcW w:w="6093"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rsidR="00041406" w:rsidRPr="00705B2C"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ED2627" w:rsidRPr="00950096" w:rsidTr="009330FB">
        <w:trPr>
          <w:cantSplit/>
        </w:trPr>
        <w:tc>
          <w:tcPr>
            <w:tcW w:w="6093" w:type="dxa"/>
            <w:tcBorders>
              <w:top w:val="nil"/>
              <w:bottom w:val="nil"/>
            </w:tcBorders>
            <w:vAlign w:val="center"/>
          </w:tcPr>
          <w:p w:rsidR="00ED2627" w:rsidRPr="00950096"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Other current receivables</w:t>
            </w:r>
          </w:p>
        </w:tc>
        <w:tc>
          <w:tcPr>
            <w:tcW w:w="1558" w:type="dxa"/>
            <w:tcBorders>
              <w:top w:val="nil"/>
              <w:bottom w:val="nil"/>
            </w:tcBorders>
          </w:tcPr>
          <w:p w:rsidR="00ED2627" w:rsidRPr="00044ABF"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ED2627" w:rsidRPr="00E76249"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044ABF" w:rsidRPr="00950096" w:rsidTr="009330FB">
        <w:trPr>
          <w:cantSplit/>
        </w:trPr>
        <w:tc>
          <w:tcPr>
            <w:tcW w:w="6093" w:type="dxa"/>
            <w:tcBorders>
              <w:top w:val="nil"/>
              <w:bottom w:val="nil"/>
            </w:tcBorders>
            <w:vAlign w:val="center"/>
          </w:tcPr>
          <w:p w:rsidR="00044ABF" w:rsidRPr="00F010D9"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505</w:t>
            </w:r>
          </w:p>
        </w:tc>
        <w:tc>
          <w:tcPr>
            <w:tcW w:w="241" w:type="dxa"/>
            <w:tcBorders>
              <w:top w:val="nil"/>
              <w:bottom w:val="nil"/>
            </w:tcBorders>
          </w:tcPr>
          <w:p w:rsidR="00044ABF" w:rsidRPr="007059AE" w:rsidRDefault="00044ABF"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044ABF" w:rsidRPr="0066642B" w:rsidRDefault="00044ABF" w:rsidP="009330FB">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044ABF" w:rsidRPr="00950096" w:rsidTr="00ED2627">
        <w:trPr>
          <w:cantSplit/>
        </w:trPr>
        <w:tc>
          <w:tcPr>
            <w:tcW w:w="6093" w:type="dxa"/>
            <w:tcBorders>
              <w:top w:val="nil"/>
              <w:bottom w:val="nil"/>
            </w:tcBorders>
            <w:vAlign w:val="center"/>
          </w:tcPr>
          <w:p w:rsidR="00044ABF" w:rsidRPr="00F010D9"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131</w:t>
            </w:r>
          </w:p>
        </w:tc>
        <w:tc>
          <w:tcPr>
            <w:tcW w:w="241" w:type="dxa"/>
            <w:tcBorders>
              <w:top w:val="nil"/>
              <w:bottom w:val="nil"/>
            </w:tcBorders>
          </w:tcPr>
          <w:p w:rsidR="00044ABF" w:rsidRPr="007059AE" w:rsidRDefault="00044ABF"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Cordia New"/>
                <w:bCs/>
                <w:sz w:val="22"/>
                <w:szCs w:val="22"/>
              </w:rPr>
            </w:pPr>
            <w:r w:rsidRPr="002C7362">
              <w:rPr>
                <w:rFonts w:ascii="Times New Roman" w:hAnsi="Times New Roman" w:cs="Cordia New"/>
                <w:bCs/>
                <w:sz w:val="22"/>
                <w:szCs w:val="22"/>
              </w:rPr>
              <w:t>115</w:t>
            </w:r>
          </w:p>
        </w:tc>
      </w:tr>
      <w:tr w:rsidR="00044ABF" w:rsidRPr="00950096" w:rsidTr="00ED2627">
        <w:trPr>
          <w:cantSplit/>
        </w:trPr>
        <w:tc>
          <w:tcPr>
            <w:tcW w:w="6093" w:type="dxa"/>
            <w:tcBorders>
              <w:top w:val="nil"/>
            </w:tcBorders>
          </w:tcPr>
          <w:p w:rsidR="00044ABF" w:rsidRPr="00950096"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636</w:t>
            </w:r>
          </w:p>
        </w:tc>
        <w:tc>
          <w:tcPr>
            <w:tcW w:w="241" w:type="dxa"/>
            <w:tcBorders>
              <w:top w:val="nil"/>
              <w:bottom w:val="nil"/>
            </w:tcBorders>
          </w:tcPr>
          <w:p w:rsidR="00044ABF" w:rsidRPr="00D35B55" w:rsidRDefault="00044ABF" w:rsidP="009330FB">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doub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2C7362">
              <w:rPr>
                <w:rFonts w:ascii="Times New Roman" w:hAnsi="Times New Roman" w:cs="Cordia New"/>
                <w:bCs/>
                <w:sz w:val="22"/>
                <w:szCs w:val="22"/>
              </w:rPr>
              <w:t>115</w:t>
            </w:r>
          </w:p>
        </w:tc>
      </w:tr>
      <w:tr w:rsidR="00ED2627" w:rsidRPr="00950096" w:rsidTr="00ED2627">
        <w:trPr>
          <w:cantSplit/>
        </w:trPr>
        <w:tc>
          <w:tcPr>
            <w:tcW w:w="6093" w:type="dxa"/>
          </w:tcPr>
          <w:p w:rsidR="00ED2627" w:rsidRPr="00950096" w:rsidRDefault="00ED2627" w:rsidP="00D93C11">
            <w:pPr>
              <w:ind w:left="720" w:hanging="720"/>
              <w:rPr>
                <w:rFonts w:ascii="Times New Roman" w:hAnsi="Times New Roman" w:cs="Times New Roman"/>
                <w:sz w:val="22"/>
                <w:szCs w:val="22"/>
              </w:rPr>
            </w:pPr>
          </w:p>
        </w:tc>
        <w:tc>
          <w:tcPr>
            <w:tcW w:w="1558" w:type="dxa"/>
            <w:tcBorders>
              <w:top w:val="double" w:sz="4" w:space="0" w:color="auto"/>
              <w:bottom w:val="nil"/>
            </w:tcBorders>
          </w:tcPr>
          <w:p w:rsidR="00ED2627" w:rsidRPr="00044ABF" w:rsidRDefault="00ED2627"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006A5F">
            <w:pPr>
              <w:pStyle w:val="a0"/>
              <w:tabs>
                <w:tab w:val="decimal" w:pos="792"/>
              </w:tabs>
              <w:spacing w:line="240" w:lineRule="atLeast"/>
              <w:ind w:left="-108" w:right="-108"/>
              <w:jc w:val="left"/>
              <w:rPr>
                <w:rFonts w:cs="Times New Roman"/>
                <w:cs/>
              </w:rPr>
            </w:pPr>
          </w:p>
        </w:tc>
        <w:tc>
          <w:tcPr>
            <w:tcW w:w="1606" w:type="dxa"/>
            <w:tcBorders>
              <w:top w:val="double" w:sz="4" w:space="0" w:color="auto"/>
              <w:bottom w:val="nil"/>
            </w:tcBorders>
          </w:tcPr>
          <w:p w:rsidR="00ED2627" w:rsidRPr="002C7362"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D2627" w:rsidRPr="00950096" w:rsidTr="009330FB">
        <w:trPr>
          <w:cantSplit/>
        </w:trPr>
        <w:tc>
          <w:tcPr>
            <w:tcW w:w="6093" w:type="dxa"/>
            <w:tcBorders>
              <w:top w:val="nil"/>
              <w:bottom w:val="nil"/>
            </w:tcBorders>
            <w:vAlign w:val="center"/>
          </w:tcPr>
          <w:p w:rsidR="00ED2627" w:rsidRPr="00950096" w:rsidRDefault="00ED2627" w:rsidP="00ED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950096">
              <w:rPr>
                <w:rFonts w:ascii="Times New Roman" w:hAnsi="Times New Roman" w:cs="Times New Roman"/>
                <w:b/>
                <w:bCs/>
                <w:sz w:val="22"/>
                <w:szCs w:val="22"/>
              </w:rPr>
              <w:t>Trade payable</w:t>
            </w:r>
            <w:r>
              <w:rPr>
                <w:rFonts w:ascii="Times New Roman" w:hAnsi="Times New Roman" w:cs="Times New Roman"/>
                <w:sz w:val="22"/>
                <w:szCs w:val="22"/>
              </w:rPr>
              <w:t>s</w:t>
            </w:r>
          </w:p>
        </w:tc>
        <w:tc>
          <w:tcPr>
            <w:tcW w:w="1558" w:type="dxa"/>
            <w:tcBorders>
              <w:top w:val="nil"/>
              <w:bottom w:val="nil"/>
            </w:tcBorders>
          </w:tcPr>
          <w:p w:rsidR="00ED2627" w:rsidRPr="00044ABF"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ED2627" w:rsidRPr="00657017"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044ABF" w:rsidRPr="00950096" w:rsidTr="009330FB">
        <w:trPr>
          <w:cantSplit/>
        </w:trPr>
        <w:tc>
          <w:tcPr>
            <w:tcW w:w="6093" w:type="dxa"/>
            <w:tcBorders>
              <w:top w:val="nil"/>
              <w:bottom w:val="nil"/>
            </w:tcBorders>
            <w:vAlign w:val="center"/>
          </w:tcPr>
          <w:p w:rsidR="00044ABF" w:rsidRPr="00F010D9"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44ABF">
              <w:rPr>
                <w:rFonts w:ascii="Times New Roman" w:hAnsi="Times New Roman" w:cs="Times New Roman"/>
                <w:b/>
                <w:sz w:val="22"/>
                <w:szCs w:val="22"/>
                <w:cs/>
              </w:rPr>
              <w:t>1,804</w:t>
            </w:r>
          </w:p>
        </w:tc>
        <w:tc>
          <w:tcPr>
            <w:tcW w:w="241" w:type="dxa"/>
            <w:tcBorders>
              <w:top w:val="nil"/>
              <w:bottom w:val="nil"/>
            </w:tcBorders>
          </w:tcPr>
          <w:p w:rsidR="00044ABF" w:rsidRPr="00C561A2" w:rsidRDefault="00044ABF" w:rsidP="009330F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1,614</w:t>
            </w:r>
          </w:p>
        </w:tc>
      </w:tr>
      <w:tr w:rsidR="00044ABF" w:rsidRPr="00950096" w:rsidTr="00ED2627">
        <w:trPr>
          <w:cantSplit/>
        </w:trPr>
        <w:tc>
          <w:tcPr>
            <w:tcW w:w="6093" w:type="dxa"/>
            <w:tcBorders>
              <w:top w:val="nil"/>
              <w:bottom w:val="nil"/>
            </w:tcBorders>
            <w:vAlign w:val="center"/>
          </w:tcPr>
          <w:p w:rsidR="00044ABF" w:rsidRPr="00F010D9"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401</w:t>
            </w:r>
          </w:p>
        </w:tc>
        <w:tc>
          <w:tcPr>
            <w:tcW w:w="241" w:type="dxa"/>
            <w:tcBorders>
              <w:top w:val="nil"/>
              <w:bottom w:val="nil"/>
            </w:tcBorders>
          </w:tcPr>
          <w:p w:rsidR="00044ABF" w:rsidRPr="00C561A2" w:rsidRDefault="00044ABF" w:rsidP="009330F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 xml:space="preserve">              73</w:t>
            </w:r>
          </w:p>
        </w:tc>
      </w:tr>
      <w:tr w:rsidR="00044ABF" w:rsidRPr="00950096" w:rsidTr="00ED2627">
        <w:trPr>
          <w:cantSplit/>
        </w:trPr>
        <w:tc>
          <w:tcPr>
            <w:tcW w:w="6093" w:type="dxa"/>
            <w:tcBorders>
              <w:top w:val="nil"/>
              <w:bottom w:val="nil"/>
            </w:tcBorders>
            <w:vAlign w:val="center"/>
          </w:tcPr>
          <w:p w:rsidR="00044ABF" w:rsidRPr="00EF5C4D"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F5C4D">
              <w:rPr>
                <w:rFonts w:ascii="Times New Roman" w:hAnsi="Times New Roman" w:cs="Times New Roman"/>
                <w:sz w:val="22"/>
                <w:szCs w:val="22"/>
              </w:rPr>
              <w:t>Total</w:t>
            </w:r>
          </w:p>
        </w:tc>
        <w:tc>
          <w:tcPr>
            <w:tcW w:w="1558" w:type="dxa"/>
            <w:tcBorders>
              <w:top w:val="single" w:sz="4" w:space="0" w:color="auto"/>
              <w:bottom w:val="double" w:sz="4" w:space="0" w:color="auto"/>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44ABF">
              <w:rPr>
                <w:rFonts w:ascii="Times New Roman" w:hAnsi="Times New Roman" w:cs="Times New Roman"/>
                <w:b/>
                <w:sz w:val="22"/>
                <w:szCs w:val="22"/>
                <w:cs/>
              </w:rPr>
              <w:t>2,205</w:t>
            </w:r>
          </w:p>
        </w:tc>
        <w:tc>
          <w:tcPr>
            <w:tcW w:w="241" w:type="dxa"/>
            <w:tcBorders>
              <w:top w:val="nil"/>
              <w:bottom w:val="nil"/>
            </w:tcBorders>
          </w:tcPr>
          <w:p w:rsidR="00044ABF" w:rsidRPr="00C561A2" w:rsidRDefault="00044ABF" w:rsidP="009330F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1,687</w:t>
            </w:r>
          </w:p>
        </w:tc>
      </w:tr>
      <w:tr w:rsidR="00041406" w:rsidRPr="00D35B55" w:rsidTr="00041406">
        <w:tblPrEx>
          <w:tblBorders>
            <w:bottom w:val="single" w:sz="4" w:space="0" w:color="auto"/>
          </w:tblBorders>
        </w:tblPrEx>
        <w:trPr>
          <w:cantSplit/>
        </w:trPr>
        <w:tc>
          <w:tcPr>
            <w:tcW w:w="6093" w:type="dxa"/>
            <w:tcBorders>
              <w:top w:val="nil"/>
              <w:bottom w:val="nil"/>
            </w:tcBorders>
            <w:vAlign w:val="center"/>
          </w:tcPr>
          <w:p w:rsidR="00041406" w:rsidRPr="00950096" w:rsidRDefault="0004140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single" w:sz="4" w:space="0" w:color="auto"/>
              <w:bottom w:val="nil"/>
            </w:tcBorders>
          </w:tcPr>
          <w:p w:rsidR="00041406" w:rsidRPr="00E76249" w:rsidRDefault="0004140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E0B39">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nil"/>
            </w:tcBorders>
          </w:tcPr>
          <w:p w:rsidR="00041406" w:rsidRPr="00D35B55" w:rsidRDefault="0004140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662F5" w:rsidRPr="00D35B55" w:rsidTr="00041406">
        <w:tblPrEx>
          <w:tblBorders>
            <w:bottom w:val="single" w:sz="4" w:space="0" w:color="auto"/>
          </w:tblBorders>
        </w:tblPrEx>
        <w:trPr>
          <w:cantSplit/>
        </w:trPr>
        <w:tc>
          <w:tcPr>
            <w:tcW w:w="6093" w:type="dxa"/>
            <w:tcBorders>
              <w:top w:val="nil"/>
              <w:bottom w:val="nil"/>
            </w:tcBorders>
            <w:vAlign w:val="center"/>
          </w:tcPr>
          <w:p w:rsidR="008662F5" w:rsidRPr="00950096" w:rsidRDefault="008662F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950096">
              <w:rPr>
                <w:rFonts w:ascii="Times New Roman" w:hAnsi="Times New Roman" w:cs="Times New Roman"/>
                <w:b/>
                <w:bCs/>
                <w:sz w:val="22"/>
                <w:szCs w:val="22"/>
              </w:rPr>
              <w:t xml:space="preserve">Other </w:t>
            </w:r>
            <w:r w:rsidR="00ED2627">
              <w:rPr>
                <w:rFonts w:ascii="Times New Roman" w:hAnsi="Times New Roman" w:cs="Times New Roman"/>
                <w:b/>
                <w:bCs/>
                <w:sz w:val="22"/>
                <w:szCs w:val="22"/>
              </w:rPr>
              <w:t xml:space="preserve">current </w:t>
            </w:r>
            <w:r w:rsidRPr="00950096">
              <w:rPr>
                <w:rFonts w:ascii="Times New Roman" w:hAnsi="Times New Roman" w:cs="Times New Roman"/>
                <w:b/>
                <w:bCs/>
                <w:sz w:val="22"/>
                <w:szCs w:val="22"/>
              </w:rPr>
              <w:t>payables</w:t>
            </w:r>
          </w:p>
        </w:tc>
        <w:tc>
          <w:tcPr>
            <w:tcW w:w="1558" w:type="dxa"/>
            <w:tcBorders>
              <w:top w:val="nil"/>
              <w:bottom w:val="nil"/>
            </w:tcBorders>
          </w:tcPr>
          <w:p w:rsidR="008662F5" w:rsidRPr="00E76249" w:rsidRDefault="008662F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8662F5" w:rsidRPr="00D35B55" w:rsidRDefault="008662F5" w:rsidP="009E0B39">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8662F5" w:rsidRPr="00D35B55" w:rsidRDefault="008662F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D2627" w:rsidRPr="00C36478" w:rsidTr="00F010D9">
        <w:tblPrEx>
          <w:tblBorders>
            <w:bottom w:val="single" w:sz="4" w:space="0" w:color="auto"/>
          </w:tblBorders>
        </w:tblPrEx>
        <w:trPr>
          <w:cantSplit/>
        </w:trPr>
        <w:tc>
          <w:tcPr>
            <w:tcW w:w="6093" w:type="dxa"/>
            <w:tcBorders>
              <w:top w:val="nil"/>
              <w:bottom w:val="nil"/>
            </w:tcBorders>
            <w:vAlign w:val="center"/>
          </w:tcPr>
          <w:p w:rsidR="00ED2627" w:rsidRPr="00ED2627" w:rsidRDefault="00ED262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D2627">
              <w:rPr>
                <w:rFonts w:ascii="Times New Roman" w:hAnsi="Times New Roman" w:cs="Times New Roman"/>
                <w:i/>
                <w:iCs/>
                <w:sz w:val="22"/>
                <w:szCs w:val="22"/>
              </w:rPr>
              <w:t>Other payables</w:t>
            </w:r>
          </w:p>
        </w:tc>
        <w:tc>
          <w:tcPr>
            <w:tcW w:w="1558" w:type="dxa"/>
            <w:tcBorders>
              <w:top w:val="nil"/>
              <w:bottom w:val="nil"/>
            </w:tcBorders>
          </w:tcPr>
          <w:p w:rsidR="00ED2627" w:rsidRPr="002C7362" w:rsidRDefault="00ED262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ED2627" w:rsidRPr="00D35B55" w:rsidRDefault="00ED2627"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ED2627" w:rsidRPr="00657017" w:rsidRDefault="00ED262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4ABF" w:rsidRPr="00C36478" w:rsidTr="00F010D9">
        <w:tblPrEx>
          <w:tblBorders>
            <w:bottom w:val="single" w:sz="4" w:space="0" w:color="auto"/>
          </w:tblBorders>
        </w:tblPrEx>
        <w:trPr>
          <w:cantSplit/>
        </w:trPr>
        <w:tc>
          <w:tcPr>
            <w:tcW w:w="6093" w:type="dxa"/>
            <w:tcBorders>
              <w:top w:val="nil"/>
              <w:bottom w:val="nil"/>
            </w:tcBorders>
            <w:vAlign w:val="center"/>
          </w:tcPr>
          <w:p w:rsidR="00044ABF" w:rsidRPr="00F010D9" w:rsidRDefault="00044AB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044ABF" w:rsidRPr="00D107D6"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37</w:t>
            </w:r>
            <w:r w:rsidR="00D107D6" w:rsidRPr="00D107D6">
              <w:rPr>
                <w:rFonts w:ascii="Times New Roman" w:hAnsi="Times New Roman" w:cs="Times New Roman" w:hint="cs"/>
                <w:b/>
                <w:sz w:val="22"/>
                <w:szCs w:val="22"/>
                <w:cs/>
              </w:rPr>
              <w:t>9</w:t>
            </w:r>
          </w:p>
        </w:tc>
        <w:tc>
          <w:tcPr>
            <w:tcW w:w="241" w:type="dxa"/>
            <w:tcBorders>
              <w:top w:val="nil"/>
              <w:bottom w:val="nil"/>
            </w:tcBorders>
          </w:tcPr>
          <w:p w:rsidR="00044ABF" w:rsidRPr="00D35B55" w:rsidRDefault="00044ABF"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044ABF" w:rsidRPr="002C7362" w:rsidRDefault="00044ABF"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432</w:t>
            </w:r>
          </w:p>
        </w:tc>
      </w:tr>
      <w:tr w:rsidR="00044ABF" w:rsidRPr="004C3B60" w:rsidTr="00F010D9">
        <w:tblPrEx>
          <w:tblBorders>
            <w:bottom w:val="single" w:sz="4" w:space="0" w:color="auto"/>
          </w:tblBorders>
        </w:tblPrEx>
        <w:trPr>
          <w:cantSplit/>
        </w:trPr>
        <w:tc>
          <w:tcPr>
            <w:tcW w:w="6093" w:type="dxa"/>
            <w:tcBorders>
              <w:top w:val="nil"/>
              <w:bottom w:val="nil"/>
            </w:tcBorders>
            <w:vAlign w:val="center"/>
          </w:tcPr>
          <w:p w:rsidR="00044ABF" w:rsidRPr="00F010D9" w:rsidRDefault="00044AB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044ABF" w:rsidRPr="00D107D6"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15</w:t>
            </w:r>
            <w:r w:rsidR="00D107D6" w:rsidRPr="00D107D6">
              <w:rPr>
                <w:rFonts w:ascii="Times New Roman" w:hAnsi="Times New Roman" w:cs="Times New Roman" w:hint="cs"/>
                <w:b/>
                <w:sz w:val="22"/>
                <w:szCs w:val="22"/>
                <w:cs/>
              </w:rPr>
              <w:t>2</w:t>
            </w:r>
          </w:p>
        </w:tc>
        <w:tc>
          <w:tcPr>
            <w:tcW w:w="241" w:type="dxa"/>
            <w:tcBorders>
              <w:top w:val="nil"/>
              <w:bottom w:val="nil"/>
            </w:tcBorders>
          </w:tcPr>
          <w:p w:rsidR="00044ABF" w:rsidRPr="00D35B55" w:rsidRDefault="00044ABF" w:rsidP="009E0B39">
            <w:pPr>
              <w:pStyle w:val="a0"/>
              <w:tabs>
                <w:tab w:val="decimal" w:pos="792"/>
              </w:tabs>
              <w:spacing w:line="240" w:lineRule="atLeast"/>
              <w:ind w:left="-108" w:right="460"/>
              <w:jc w:val="left"/>
              <w:rPr>
                <w:rFonts w:cs="Times New Roman"/>
                <w:bCs/>
                <w:cs/>
                <w:lang w:val="en-US"/>
              </w:rPr>
            </w:pPr>
          </w:p>
        </w:tc>
        <w:tc>
          <w:tcPr>
            <w:tcW w:w="1606" w:type="dxa"/>
            <w:tcBorders>
              <w:top w:val="nil"/>
              <w:bottom w:val="nil"/>
            </w:tcBorders>
          </w:tcPr>
          <w:p w:rsidR="00044ABF" w:rsidRPr="002C7362" w:rsidRDefault="00044ABF"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69</w:t>
            </w:r>
          </w:p>
        </w:tc>
      </w:tr>
      <w:tr w:rsidR="00044ABF" w:rsidRPr="00C36478" w:rsidTr="001D388E">
        <w:tblPrEx>
          <w:tblBorders>
            <w:bottom w:val="single" w:sz="4" w:space="0" w:color="auto"/>
          </w:tblBorders>
        </w:tblPrEx>
        <w:trPr>
          <w:cantSplit/>
          <w:trHeight w:val="266"/>
        </w:trPr>
        <w:tc>
          <w:tcPr>
            <w:tcW w:w="6093" w:type="dxa"/>
            <w:tcBorders>
              <w:top w:val="nil"/>
              <w:bottom w:val="nil"/>
            </w:tcBorders>
            <w:vAlign w:val="center"/>
          </w:tcPr>
          <w:p w:rsidR="00044ABF" w:rsidRPr="00950096" w:rsidRDefault="00044AB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nil"/>
            </w:tcBorders>
          </w:tcPr>
          <w:p w:rsidR="00044ABF" w:rsidRPr="00044ABF" w:rsidRDefault="00044AB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531</w:t>
            </w:r>
          </w:p>
        </w:tc>
        <w:tc>
          <w:tcPr>
            <w:tcW w:w="241" w:type="dxa"/>
            <w:tcBorders>
              <w:top w:val="nil"/>
              <w:bottom w:val="nil"/>
            </w:tcBorders>
          </w:tcPr>
          <w:p w:rsidR="00044ABF" w:rsidRPr="00D35B55" w:rsidRDefault="00044ABF" w:rsidP="009E0B39">
            <w:pPr>
              <w:pStyle w:val="a0"/>
              <w:tabs>
                <w:tab w:val="decimal" w:pos="792"/>
              </w:tabs>
              <w:spacing w:line="240" w:lineRule="atLeast"/>
              <w:ind w:left="-108" w:right="460"/>
              <w:jc w:val="left"/>
              <w:rPr>
                <w:rFonts w:cs="Times New Roman"/>
                <w:bCs/>
                <w:highlight w:val="darkGray"/>
                <w:cs/>
                <w:lang w:val="en-US"/>
              </w:rPr>
            </w:pPr>
          </w:p>
        </w:tc>
        <w:tc>
          <w:tcPr>
            <w:tcW w:w="1606" w:type="dxa"/>
            <w:tcBorders>
              <w:top w:val="single" w:sz="4" w:space="0" w:color="auto"/>
              <w:bottom w:val="nil"/>
            </w:tcBorders>
          </w:tcPr>
          <w:p w:rsidR="00044ABF" w:rsidRPr="002C7362" w:rsidRDefault="00044ABF"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501</w:t>
            </w:r>
          </w:p>
        </w:tc>
      </w:tr>
      <w:tr w:rsidR="00090C53" w:rsidRPr="00950096" w:rsidTr="00090C53">
        <w:trPr>
          <w:cantSplit/>
        </w:trPr>
        <w:tc>
          <w:tcPr>
            <w:tcW w:w="6093" w:type="dxa"/>
            <w:vAlign w:val="center"/>
          </w:tcPr>
          <w:p w:rsidR="00090C53" w:rsidRPr="00090C53" w:rsidRDefault="00090C53" w:rsidP="0009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090C53">
              <w:rPr>
                <w:rFonts w:ascii="Times New Roman" w:hAnsi="Times New Roman" w:cs="Times New Roman"/>
                <w:i/>
                <w:iCs/>
                <w:sz w:val="22"/>
                <w:szCs w:val="22"/>
              </w:rPr>
              <w:t>Interest payables</w:t>
            </w:r>
          </w:p>
        </w:tc>
        <w:tc>
          <w:tcPr>
            <w:tcW w:w="1558" w:type="dxa"/>
            <w:tcBorders>
              <w:top w:val="nil"/>
              <w:bottom w:val="nil"/>
            </w:tcBorders>
          </w:tcPr>
          <w:p w:rsidR="00090C53" w:rsidRPr="00044ABF" w:rsidRDefault="00090C53"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1" w:type="dxa"/>
            <w:tcBorders>
              <w:top w:val="nil"/>
              <w:bottom w:val="nil"/>
            </w:tcBorders>
          </w:tcPr>
          <w:p w:rsidR="00090C53" w:rsidRPr="003F54B8" w:rsidRDefault="00090C53" w:rsidP="009330FB">
            <w:pPr>
              <w:pStyle w:val="a0"/>
              <w:ind w:left="-108" w:right="460"/>
              <w:rPr>
                <w:rFonts w:cs="Times New Roman"/>
                <w:bCs/>
                <w:highlight w:val="darkGray"/>
                <w:lang w:val="en-US"/>
              </w:rPr>
            </w:pPr>
          </w:p>
        </w:tc>
        <w:tc>
          <w:tcPr>
            <w:tcW w:w="1606" w:type="dxa"/>
            <w:tcBorders>
              <w:top w:val="nil"/>
              <w:bottom w:val="nil"/>
            </w:tcBorders>
          </w:tcPr>
          <w:p w:rsidR="00090C53" w:rsidRPr="002C7362"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90C53" w:rsidRPr="00950096" w:rsidTr="00ED2627">
        <w:trPr>
          <w:cantSplit/>
        </w:trPr>
        <w:tc>
          <w:tcPr>
            <w:tcW w:w="6093" w:type="dxa"/>
            <w:vAlign w:val="center"/>
          </w:tcPr>
          <w:p w:rsidR="00090C53" w:rsidRPr="00F010D9" w:rsidRDefault="00090C5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090C53" w:rsidRPr="00044ABF" w:rsidRDefault="00090C53"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19</w:t>
            </w:r>
          </w:p>
        </w:tc>
        <w:tc>
          <w:tcPr>
            <w:tcW w:w="241" w:type="dxa"/>
            <w:tcBorders>
              <w:top w:val="nil"/>
              <w:bottom w:val="nil"/>
            </w:tcBorders>
          </w:tcPr>
          <w:p w:rsidR="00090C53" w:rsidRPr="003F54B8" w:rsidRDefault="00090C53" w:rsidP="009330FB">
            <w:pPr>
              <w:pStyle w:val="a0"/>
              <w:ind w:left="-108" w:right="460"/>
              <w:rPr>
                <w:rFonts w:cs="Times New Roman"/>
                <w:bCs/>
                <w:highlight w:val="darkGray"/>
                <w:lang w:val="en-US"/>
              </w:rPr>
            </w:pPr>
          </w:p>
        </w:tc>
        <w:tc>
          <w:tcPr>
            <w:tcW w:w="1606" w:type="dxa"/>
            <w:tcBorders>
              <w:top w:val="nil"/>
              <w:bottom w:val="single" w:sz="4" w:space="0" w:color="auto"/>
            </w:tcBorders>
          </w:tcPr>
          <w:p w:rsidR="00090C53" w:rsidRPr="002C7362"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448</w:t>
            </w:r>
          </w:p>
        </w:tc>
      </w:tr>
      <w:tr w:rsidR="00090C53" w:rsidRPr="00950096" w:rsidTr="00ED2627">
        <w:trPr>
          <w:cantSplit/>
        </w:trPr>
        <w:tc>
          <w:tcPr>
            <w:tcW w:w="6093" w:type="dxa"/>
          </w:tcPr>
          <w:p w:rsidR="00090C53" w:rsidRPr="00950096" w:rsidRDefault="00090C53"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w:t>
            </w:r>
          </w:p>
        </w:tc>
        <w:tc>
          <w:tcPr>
            <w:tcW w:w="1558" w:type="dxa"/>
            <w:tcBorders>
              <w:top w:val="single" w:sz="4" w:space="0" w:color="auto"/>
              <w:bottom w:val="double" w:sz="4" w:space="0" w:color="auto"/>
            </w:tcBorders>
          </w:tcPr>
          <w:p w:rsidR="00090C53" w:rsidRPr="00044ABF" w:rsidRDefault="00090C53"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550</w:t>
            </w:r>
          </w:p>
        </w:tc>
        <w:tc>
          <w:tcPr>
            <w:tcW w:w="241" w:type="dxa"/>
            <w:tcBorders>
              <w:top w:val="nil"/>
              <w:bottom w:val="nil"/>
            </w:tcBorders>
          </w:tcPr>
          <w:p w:rsidR="00090C53" w:rsidRPr="00950096" w:rsidRDefault="00090C53"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double" w:sz="4" w:space="0" w:color="auto"/>
            </w:tcBorders>
          </w:tcPr>
          <w:p w:rsidR="00090C53" w:rsidRPr="00ED2627"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D2627">
              <w:rPr>
                <w:rFonts w:ascii="Times New Roman" w:hAnsi="Times New Roman" w:cs="Times New Roman"/>
                <w:bCs/>
                <w:sz w:val="22"/>
                <w:szCs w:val="22"/>
              </w:rPr>
              <w:t>949</w:t>
            </w:r>
          </w:p>
        </w:tc>
      </w:tr>
      <w:tr w:rsidR="00090C53" w:rsidRPr="00950096" w:rsidTr="00ED2627">
        <w:trPr>
          <w:cantSplit/>
        </w:trPr>
        <w:tc>
          <w:tcPr>
            <w:tcW w:w="6093" w:type="dxa"/>
          </w:tcPr>
          <w:p w:rsidR="00090C53" w:rsidRPr="00950096" w:rsidRDefault="00090C53"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rsidR="00090C53" w:rsidRPr="002520BC" w:rsidRDefault="00090C53"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41" w:type="dxa"/>
            <w:tcBorders>
              <w:top w:val="nil"/>
              <w:bottom w:val="nil"/>
            </w:tcBorders>
          </w:tcPr>
          <w:p w:rsidR="00090C53" w:rsidRPr="00950096" w:rsidRDefault="00090C53"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double" w:sz="4" w:space="0" w:color="auto"/>
              <w:bottom w:val="nil"/>
            </w:tcBorders>
          </w:tcPr>
          <w:p w:rsidR="00090C53" w:rsidRPr="00705B2C"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90C53" w:rsidRPr="00950096" w:rsidTr="0079796D">
        <w:tblPrEx>
          <w:tblBorders>
            <w:bottom w:val="single" w:sz="4" w:space="0" w:color="auto"/>
          </w:tblBorders>
        </w:tblPrEx>
        <w:trPr>
          <w:cantSplit/>
          <w:trHeight w:val="266"/>
        </w:trPr>
        <w:tc>
          <w:tcPr>
            <w:tcW w:w="6093" w:type="dxa"/>
            <w:tcBorders>
              <w:top w:val="nil"/>
              <w:bottom w:val="nil"/>
            </w:tcBorders>
            <w:vAlign w:val="center"/>
          </w:tcPr>
          <w:p w:rsidR="00090C53" w:rsidRPr="003F54B8" w:rsidRDefault="00090C53" w:rsidP="00ED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F54B8">
              <w:rPr>
                <w:rFonts w:ascii="Times New Roman" w:hAnsi="Times New Roman" w:cs="Times New Roman"/>
                <w:b/>
                <w:bCs/>
                <w:sz w:val="22"/>
                <w:szCs w:val="22"/>
              </w:rPr>
              <w:t xml:space="preserve">Short-term </w:t>
            </w:r>
            <w:r>
              <w:rPr>
                <w:rFonts w:ascii="Times New Roman" w:hAnsi="Times New Roman" w:cs="Times New Roman"/>
                <w:b/>
                <w:bCs/>
                <w:sz w:val="22"/>
                <w:szCs w:val="22"/>
              </w:rPr>
              <w:t>borrowing</w:t>
            </w:r>
            <w:r w:rsidRPr="003F54B8">
              <w:rPr>
                <w:rFonts w:ascii="Times New Roman" w:hAnsi="Times New Roman" w:cs="Times New Roman"/>
                <w:b/>
                <w:bCs/>
                <w:sz w:val="22"/>
                <w:szCs w:val="22"/>
              </w:rPr>
              <w:t xml:space="preserve">s </w:t>
            </w:r>
          </w:p>
        </w:tc>
        <w:tc>
          <w:tcPr>
            <w:tcW w:w="1558" w:type="dxa"/>
            <w:tcBorders>
              <w:top w:val="nil"/>
              <w:bottom w:val="nil"/>
            </w:tcBorders>
          </w:tcPr>
          <w:p w:rsidR="00090C53" w:rsidRPr="002520BC" w:rsidRDefault="00090C53"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090C53" w:rsidRPr="003F54B8" w:rsidRDefault="00090C53" w:rsidP="004A5F42">
            <w:pPr>
              <w:pStyle w:val="a0"/>
              <w:ind w:left="-108" w:right="460"/>
              <w:rPr>
                <w:rFonts w:cs="Times New Roman"/>
                <w:bCs/>
                <w:highlight w:val="darkGray"/>
                <w:lang w:val="en-US"/>
              </w:rPr>
            </w:pPr>
          </w:p>
        </w:tc>
        <w:tc>
          <w:tcPr>
            <w:tcW w:w="1606" w:type="dxa"/>
            <w:tcBorders>
              <w:top w:val="nil"/>
              <w:bottom w:val="nil"/>
            </w:tcBorders>
          </w:tcPr>
          <w:p w:rsidR="00090C53" w:rsidRPr="00E76249"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90C53" w:rsidRPr="00950096" w:rsidTr="00090C53">
        <w:tblPrEx>
          <w:tblBorders>
            <w:bottom w:val="single" w:sz="4" w:space="0" w:color="auto"/>
          </w:tblBorders>
        </w:tblPrEx>
        <w:trPr>
          <w:cantSplit/>
          <w:trHeight w:val="266"/>
        </w:trPr>
        <w:tc>
          <w:tcPr>
            <w:tcW w:w="6093" w:type="dxa"/>
            <w:tcBorders>
              <w:top w:val="nil"/>
              <w:bottom w:val="nil"/>
            </w:tcBorders>
            <w:vAlign w:val="center"/>
          </w:tcPr>
          <w:p w:rsidR="00090C53" w:rsidRPr="00F010D9" w:rsidRDefault="00090C5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double" w:sz="4" w:space="0" w:color="auto"/>
            </w:tcBorders>
          </w:tcPr>
          <w:p w:rsidR="00090C53" w:rsidRPr="00044ABF" w:rsidRDefault="00090C53" w:rsidP="00C91410">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090C53" w:rsidRPr="003F54B8" w:rsidRDefault="00090C53" w:rsidP="004A5F42">
            <w:pPr>
              <w:pStyle w:val="a0"/>
              <w:ind w:left="-108" w:right="460"/>
              <w:rPr>
                <w:rFonts w:cs="Times New Roman"/>
                <w:bCs/>
                <w:highlight w:val="darkGray"/>
                <w:lang w:val="en-US"/>
              </w:rPr>
            </w:pPr>
          </w:p>
        </w:tc>
        <w:tc>
          <w:tcPr>
            <w:tcW w:w="1606" w:type="dxa"/>
            <w:tcBorders>
              <w:top w:val="nil"/>
              <w:bottom w:val="double" w:sz="4" w:space="0" w:color="auto"/>
            </w:tcBorders>
          </w:tcPr>
          <w:p w:rsidR="00090C53" w:rsidRPr="002C7362"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23,000</w:t>
            </w:r>
          </w:p>
        </w:tc>
      </w:tr>
      <w:tr w:rsidR="00090C53" w:rsidRPr="00950096" w:rsidTr="00090C53">
        <w:tblPrEx>
          <w:tblBorders>
            <w:bottom w:val="single" w:sz="4" w:space="0" w:color="auto"/>
          </w:tblBorders>
        </w:tblPrEx>
        <w:trPr>
          <w:cantSplit/>
          <w:trHeight w:val="266"/>
        </w:trPr>
        <w:tc>
          <w:tcPr>
            <w:tcW w:w="6093" w:type="dxa"/>
            <w:tcBorders>
              <w:top w:val="nil"/>
              <w:bottom w:val="nil"/>
            </w:tcBorders>
          </w:tcPr>
          <w:p w:rsidR="00090C53" w:rsidRDefault="00090C5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rsidR="00090C53" w:rsidRPr="002520BC" w:rsidRDefault="00090C53"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090C53" w:rsidRPr="003F54B8" w:rsidRDefault="00090C53" w:rsidP="004A5F42">
            <w:pPr>
              <w:pStyle w:val="a0"/>
              <w:ind w:left="-108" w:right="460"/>
              <w:rPr>
                <w:rFonts w:cs="Times New Roman"/>
                <w:bCs/>
                <w:highlight w:val="darkGray"/>
                <w:lang w:val="en-US"/>
              </w:rPr>
            </w:pPr>
          </w:p>
        </w:tc>
        <w:tc>
          <w:tcPr>
            <w:tcW w:w="1606" w:type="dxa"/>
            <w:tcBorders>
              <w:top w:val="double" w:sz="4" w:space="0" w:color="auto"/>
              <w:bottom w:val="nil"/>
            </w:tcBorders>
          </w:tcPr>
          <w:p w:rsidR="00090C53" w:rsidRPr="002C7362"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90C53" w:rsidRPr="00950096" w:rsidTr="00AD0BF8">
        <w:tblPrEx>
          <w:tblBorders>
            <w:bottom w:val="single" w:sz="4" w:space="0" w:color="auto"/>
          </w:tblBorders>
        </w:tblPrEx>
        <w:trPr>
          <w:cantSplit/>
          <w:trHeight w:val="266"/>
        </w:trPr>
        <w:tc>
          <w:tcPr>
            <w:tcW w:w="6093" w:type="dxa"/>
            <w:tcBorders>
              <w:top w:val="nil"/>
              <w:bottom w:val="nil"/>
            </w:tcBorders>
          </w:tcPr>
          <w:p w:rsidR="00090C53" w:rsidRPr="00AD0BF8" w:rsidRDefault="00090C5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Lease liabilities</w:t>
            </w:r>
          </w:p>
        </w:tc>
        <w:tc>
          <w:tcPr>
            <w:tcW w:w="1558" w:type="dxa"/>
            <w:tcBorders>
              <w:top w:val="nil"/>
              <w:bottom w:val="nil"/>
            </w:tcBorders>
          </w:tcPr>
          <w:p w:rsidR="00090C53" w:rsidRPr="002520BC" w:rsidRDefault="00090C53"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090C53" w:rsidRPr="003F54B8" w:rsidRDefault="00090C53" w:rsidP="004A5F42">
            <w:pPr>
              <w:pStyle w:val="a0"/>
              <w:ind w:left="-108" w:right="460"/>
              <w:rPr>
                <w:rFonts w:cs="Times New Roman"/>
                <w:bCs/>
                <w:highlight w:val="darkGray"/>
                <w:lang w:val="en-US"/>
              </w:rPr>
            </w:pPr>
          </w:p>
        </w:tc>
        <w:tc>
          <w:tcPr>
            <w:tcW w:w="1606" w:type="dxa"/>
            <w:tcBorders>
              <w:top w:val="nil"/>
              <w:bottom w:val="nil"/>
            </w:tcBorders>
          </w:tcPr>
          <w:p w:rsidR="00090C53" w:rsidRPr="002C7362" w:rsidRDefault="00090C5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CA3761" w:rsidRPr="00950096" w:rsidTr="00AD0BF8">
        <w:tblPrEx>
          <w:tblBorders>
            <w:bottom w:val="single" w:sz="4" w:space="0" w:color="auto"/>
          </w:tblBorders>
        </w:tblPrEx>
        <w:trPr>
          <w:cantSplit/>
          <w:trHeight w:val="266"/>
        </w:trPr>
        <w:tc>
          <w:tcPr>
            <w:tcW w:w="6093" w:type="dxa"/>
            <w:tcBorders>
              <w:top w:val="nil"/>
              <w:bottom w:val="nil"/>
            </w:tcBorders>
            <w:vAlign w:val="center"/>
          </w:tcPr>
          <w:p w:rsidR="00CA3761" w:rsidRPr="0052194A" w:rsidRDefault="00CA3761" w:rsidP="000B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Due within</w:t>
            </w:r>
            <w:r w:rsidRPr="0052194A">
              <w:rPr>
                <w:rFonts w:ascii="Times New Roman" w:hAnsi="Times New Roman" w:cs="Times New Roman"/>
                <w:i/>
                <w:iCs/>
                <w:sz w:val="22"/>
                <w:szCs w:val="22"/>
              </w:rPr>
              <w:t xml:space="preserve"> 1 year</w:t>
            </w:r>
          </w:p>
        </w:tc>
        <w:tc>
          <w:tcPr>
            <w:tcW w:w="1558" w:type="dxa"/>
            <w:tcBorders>
              <w:top w:val="nil"/>
              <w:bottom w:val="nil"/>
            </w:tcBorders>
          </w:tcPr>
          <w:p w:rsidR="00CA3761" w:rsidRPr="002520BC" w:rsidRDefault="00CA3761"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CA3761" w:rsidRPr="003F54B8" w:rsidRDefault="00CA3761" w:rsidP="004A5F42">
            <w:pPr>
              <w:pStyle w:val="a0"/>
              <w:ind w:left="-108" w:right="460"/>
              <w:rPr>
                <w:rFonts w:cs="Times New Roman"/>
                <w:bCs/>
                <w:highlight w:val="darkGray"/>
                <w:lang w:val="en-US"/>
              </w:rPr>
            </w:pPr>
          </w:p>
        </w:tc>
        <w:tc>
          <w:tcPr>
            <w:tcW w:w="1606" w:type="dxa"/>
            <w:tcBorders>
              <w:top w:val="nil"/>
              <w:bottom w:val="nil"/>
            </w:tcBorders>
          </w:tcPr>
          <w:p w:rsidR="00CA3761" w:rsidRPr="002C7362" w:rsidRDefault="00CA376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107D6" w:rsidRPr="00950096" w:rsidTr="00B17AC6">
        <w:tblPrEx>
          <w:tblBorders>
            <w:bottom w:val="single" w:sz="4" w:space="0" w:color="auto"/>
          </w:tblBorders>
        </w:tblPrEx>
        <w:trPr>
          <w:cantSplit/>
          <w:trHeight w:val="266"/>
        </w:trPr>
        <w:tc>
          <w:tcPr>
            <w:tcW w:w="6093" w:type="dxa"/>
            <w:tcBorders>
              <w:top w:val="nil"/>
              <w:bottom w:val="nil"/>
            </w:tcBorders>
            <w:vAlign w:val="center"/>
          </w:tcPr>
          <w:p w:rsidR="00D107D6" w:rsidRPr="00F010D9"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D107D6" w:rsidRPr="00D107D6"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07D6">
              <w:rPr>
                <w:rFonts w:ascii="Times New Roman" w:hAnsi="Times New Roman" w:cs="Times New Roman"/>
                <w:bCs/>
                <w:sz w:val="22"/>
                <w:szCs w:val="22"/>
              </w:rPr>
              <w:t>649</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nil"/>
              <w:bottom w:val="nil"/>
            </w:tcBorders>
          </w:tcPr>
          <w:p w:rsidR="00D107D6" w:rsidRPr="0066642B" w:rsidRDefault="00D107D6" w:rsidP="00AD0BF8">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07D6" w:rsidRPr="00F010D9"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D107D6" w:rsidRPr="00B270F5"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157</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nil"/>
              <w:bottom w:val="single" w:sz="4" w:space="0" w:color="auto"/>
            </w:tcBorders>
          </w:tcPr>
          <w:p w:rsidR="00D107D6" w:rsidRPr="0066642B" w:rsidRDefault="00D107D6" w:rsidP="00AD0BF8">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07D6" w:rsidRPr="00F010D9"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single" w:sz="4" w:space="0" w:color="auto"/>
            </w:tcBorders>
          </w:tcPr>
          <w:p w:rsidR="00D107D6" w:rsidRPr="00D107D6"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107D6">
              <w:rPr>
                <w:rFonts w:ascii="Times New Roman" w:hAnsi="Times New Roman" w:cs="Times New Roman"/>
                <w:bCs/>
                <w:sz w:val="22"/>
                <w:szCs w:val="22"/>
              </w:rPr>
              <w:t>806</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D107D6" w:rsidRPr="0066642B" w:rsidRDefault="00D107D6"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07D6" w:rsidRPr="0052194A"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52194A">
              <w:rPr>
                <w:rFonts w:ascii="Times New Roman" w:hAnsi="Times New Roman" w:cs="Times New Roman"/>
                <w:i/>
                <w:iCs/>
                <w:sz w:val="22"/>
                <w:szCs w:val="22"/>
              </w:rPr>
              <w:t>Due after 1 year</w:t>
            </w:r>
          </w:p>
        </w:tc>
        <w:tc>
          <w:tcPr>
            <w:tcW w:w="1558" w:type="dxa"/>
            <w:tcBorders>
              <w:top w:val="single" w:sz="4" w:space="0" w:color="auto"/>
              <w:bottom w:val="nil"/>
            </w:tcBorders>
          </w:tcPr>
          <w:p w:rsidR="00D107D6" w:rsidRPr="00B270F5"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single" w:sz="4" w:space="0" w:color="auto"/>
              <w:bottom w:val="nil"/>
            </w:tcBorders>
          </w:tcPr>
          <w:p w:rsidR="00D107D6" w:rsidRPr="0066642B" w:rsidRDefault="00D107D6" w:rsidP="00AD0BF8">
            <w:pPr>
              <w:tabs>
                <w:tab w:val="clear" w:pos="227"/>
                <w:tab w:val="clear" w:pos="454"/>
                <w:tab w:val="clear" w:pos="680"/>
                <w:tab w:val="clear" w:pos="907"/>
              </w:tabs>
              <w:ind w:right="100"/>
              <w:jc w:val="center"/>
              <w:rPr>
                <w:rFonts w:ascii="Times New Roman" w:hAnsi="Times New Roman" w:cs="Times New Roman"/>
                <w:sz w:val="22"/>
                <w:szCs w:val="22"/>
              </w:rPr>
            </w:pPr>
          </w:p>
        </w:tc>
      </w:tr>
      <w:tr w:rsidR="00D107D6"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07D6" w:rsidRPr="00F010D9"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D107D6" w:rsidRPr="00D107D6"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107D6">
              <w:rPr>
                <w:rFonts w:ascii="Times New Roman" w:hAnsi="Times New Roman" w:cs="Times New Roman"/>
                <w:b/>
                <w:sz w:val="22"/>
                <w:szCs w:val="22"/>
                <w:cs/>
              </w:rPr>
              <w:t>14</w:t>
            </w:r>
            <w:r w:rsidRPr="00D107D6">
              <w:rPr>
                <w:rFonts w:ascii="Times New Roman" w:hAnsi="Times New Roman" w:cs="Times New Roman"/>
                <w:b/>
                <w:sz w:val="22"/>
                <w:szCs w:val="22"/>
              </w:rPr>
              <w:t>,</w:t>
            </w:r>
            <w:r w:rsidRPr="00D107D6">
              <w:rPr>
                <w:rFonts w:ascii="Times New Roman" w:hAnsi="Times New Roman" w:cs="Times New Roman" w:hint="cs"/>
                <w:b/>
                <w:sz w:val="22"/>
                <w:szCs w:val="22"/>
                <w:cs/>
              </w:rPr>
              <w:t>413</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nil"/>
              <w:bottom w:val="nil"/>
            </w:tcBorders>
          </w:tcPr>
          <w:p w:rsidR="00D107D6" w:rsidRPr="0066642B" w:rsidRDefault="00D107D6"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07D6" w:rsidRPr="00F010D9" w:rsidRDefault="00D107D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D107D6" w:rsidRPr="00BD7EC6" w:rsidRDefault="00D107D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b/>
                <w:sz w:val="22"/>
                <w:szCs w:val="28"/>
                <w:cs/>
              </w:rPr>
            </w:pPr>
            <w:r w:rsidRPr="00D107D6">
              <w:rPr>
                <w:rFonts w:ascii="Times New Roman" w:hAnsi="Times New Roman" w:cs="Times New Roman"/>
                <w:b/>
                <w:sz w:val="22"/>
                <w:szCs w:val="22"/>
                <w:cs/>
              </w:rPr>
              <w:t>2</w:t>
            </w:r>
            <w:r w:rsidRPr="00D107D6">
              <w:rPr>
                <w:rFonts w:ascii="Times New Roman" w:hAnsi="Times New Roman" w:cs="Times New Roman"/>
                <w:b/>
                <w:sz w:val="22"/>
                <w:szCs w:val="22"/>
              </w:rPr>
              <w:t>,</w:t>
            </w:r>
            <w:r w:rsidRPr="00D107D6">
              <w:rPr>
                <w:rFonts w:ascii="Times New Roman" w:hAnsi="Times New Roman" w:cs="Times New Roman" w:hint="cs"/>
                <w:b/>
                <w:sz w:val="22"/>
                <w:szCs w:val="22"/>
                <w:cs/>
              </w:rPr>
              <w:t>9</w:t>
            </w:r>
            <w:r w:rsidR="00BD7EC6" w:rsidRPr="00BD7EC6">
              <w:rPr>
                <w:rFonts w:ascii="Times New Roman" w:hAnsi="Times New Roman" w:cs="Times New Roman"/>
                <w:bCs/>
                <w:sz w:val="22"/>
                <w:szCs w:val="22"/>
              </w:rPr>
              <w:t>7</w:t>
            </w:r>
            <w:r w:rsidRPr="00D107D6">
              <w:rPr>
                <w:rFonts w:ascii="Times New Roman" w:hAnsi="Times New Roman" w:cs="Times New Roman" w:hint="cs"/>
                <w:b/>
                <w:sz w:val="22"/>
                <w:szCs w:val="22"/>
                <w:cs/>
              </w:rPr>
              <w:t>7</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nil"/>
              <w:bottom w:val="single" w:sz="4" w:space="0" w:color="auto"/>
            </w:tcBorders>
          </w:tcPr>
          <w:p w:rsidR="00D107D6" w:rsidRPr="0066642B" w:rsidRDefault="00D107D6"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tcPr>
          <w:p w:rsidR="00D107D6" w:rsidRDefault="00D107D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single" w:sz="4" w:space="0" w:color="auto"/>
              <w:bottom w:val="single" w:sz="4" w:space="0" w:color="auto"/>
            </w:tcBorders>
          </w:tcPr>
          <w:p w:rsidR="00D107D6" w:rsidRPr="00D107D6" w:rsidRDefault="00D107D6" w:rsidP="00B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107D6">
              <w:rPr>
                <w:rFonts w:ascii="Times New Roman" w:hAnsi="Times New Roman" w:cs="Times New Roman" w:hint="cs"/>
                <w:b/>
                <w:sz w:val="22"/>
                <w:szCs w:val="22"/>
                <w:cs/>
              </w:rPr>
              <w:t>17</w:t>
            </w:r>
            <w:r w:rsidRPr="00D107D6">
              <w:rPr>
                <w:rFonts w:ascii="Times New Roman" w:hAnsi="Times New Roman" w:cs="Times New Roman"/>
                <w:b/>
                <w:sz w:val="22"/>
                <w:szCs w:val="22"/>
              </w:rPr>
              <w:t>,</w:t>
            </w:r>
            <w:r w:rsidRPr="00D107D6">
              <w:rPr>
                <w:rFonts w:ascii="Times New Roman" w:hAnsi="Times New Roman" w:cs="Times New Roman" w:hint="cs"/>
                <w:b/>
                <w:sz w:val="22"/>
                <w:szCs w:val="22"/>
                <w:cs/>
              </w:rPr>
              <w:t>3</w:t>
            </w:r>
            <w:r w:rsidR="00BD7EC6" w:rsidRPr="00BD7EC6">
              <w:rPr>
                <w:rFonts w:ascii="Times New Roman" w:hAnsi="Times New Roman" w:cstheme="minorBidi"/>
                <w:bCs/>
                <w:sz w:val="22"/>
                <w:szCs w:val="22"/>
              </w:rPr>
              <w:t>90</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D107D6" w:rsidRPr="0066642B" w:rsidRDefault="00D107D6"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r w:rsidR="00D107D6" w:rsidRPr="00950096" w:rsidTr="00D107D6">
        <w:tblPrEx>
          <w:tblBorders>
            <w:bottom w:val="single" w:sz="4" w:space="0" w:color="auto"/>
          </w:tblBorders>
        </w:tblPrEx>
        <w:trPr>
          <w:cantSplit/>
          <w:trHeight w:val="266"/>
        </w:trPr>
        <w:tc>
          <w:tcPr>
            <w:tcW w:w="6093" w:type="dxa"/>
            <w:tcBorders>
              <w:top w:val="nil"/>
              <w:bottom w:val="nil"/>
            </w:tcBorders>
          </w:tcPr>
          <w:p w:rsidR="00D107D6" w:rsidRPr="00D107D6" w:rsidRDefault="00D107D6" w:rsidP="00B2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D107D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07D6" w:rsidRPr="00DE7347" w:rsidRDefault="00DE7347" w:rsidP="00B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E7347">
              <w:rPr>
                <w:rFonts w:ascii="Times New Roman" w:hAnsi="Times New Roman" w:cs="Times New Roman"/>
                <w:bCs/>
                <w:sz w:val="22"/>
                <w:szCs w:val="22"/>
              </w:rPr>
              <w:t>18</w:t>
            </w:r>
            <w:r w:rsidRPr="00DE7347">
              <w:rPr>
                <w:rFonts w:ascii="Times New Roman" w:hAnsi="Times New Roman" w:cstheme="minorBidi"/>
                <w:bCs/>
                <w:sz w:val="22"/>
                <w:szCs w:val="22"/>
              </w:rPr>
              <w:t>,</w:t>
            </w:r>
            <w:r w:rsidRPr="00DE7347">
              <w:rPr>
                <w:rFonts w:ascii="Times New Roman" w:hAnsi="Times New Roman" w:cs="Times New Roman"/>
                <w:bCs/>
                <w:sz w:val="22"/>
                <w:szCs w:val="22"/>
              </w:rPr>
              <w:t>19</w:t>
            </w:r>
            <w:r w:rsidR="00BD7EC6">
              <w:rPr>
                <w:rFonts w:ascii="Times New Roman" w:hAnsi="Times New Roman" w:cs="Times New Roman"/>
                <w:bCs/>
                <w:sz w:val="22"/>
                <w:szCs w:val="22"/>
              </w:rPr>
              <w:t>6</w:t>
            </w:r>
          </w:p>
        </w:tc>
        <w:tc>
          <w:tcPr>
            <w:tcW w:w="241" w:type="dxa"/>
            <w:tcBorders>
              <w:top w:val="nil"/>
              <w:bottom w:val="nil"/>
            </w:tcBorders>
          </w:tcPr>
          <w:p w:rsidR="00D107D6" w:rsidRPr="003F54B8" w:rsidRDefault="00D107D6" w:rsidP="004A5F42">
            <w:pPr>
              <w:pStyle w:val="a0"/>
              <w:ind w:left="-108" w:right="460"/>
              <w:rPr>
                <w:rFonts w:cs="Times New Roman"/>
                <w:bCs/>
                <w:highlight w:val="darkGray"/>
                <w:lang w:val="en-US"/>
              </w:rPr>
            </w:pPr>
          </w:p>
        </w:tc>
        <w:tc>
          <w:tcPr>
            <w:tcW w:w="1606" w:type="dxa"/>
            <w:tcBorders>
              <w:top w:val="single" w:sz="4" w:space="0" w:color="auto"/>
              <w:bottom w:val="double" w:sz="4" w:space="0" w:color="auto"/>
            </w:tcBorders>
          </w:tcPr>
          <w:p w:rsidR="00D107D6" w:rsidRPr="0066642B" w:rsidRDefault="00D107D6" w:rsidP="00B17AC6">
            <w:pPr>
              <w:tabs>
                <w:tab w:val="clear" w:pos="227"/>
                <w:tab w:val="clear" w:pos="454"/>
                <w:tab w:val="clear" w:pos="680"/>
                <w:tab w:val="clear" w:pos="907"/>
              </w:tabs>
              <w:ind w:right="100"/>
              <w:jc w:val="center"/>
              <w:rPr>
                <w:rFonts w:ascii="Times New Roman" w:hAnsi="Times New Roman" w:cs="Times New Roman"/>
                <w:sz w:val="22"/>
                <w:szCs w:val="22"/>
              </w:rPr>
            </w:pPr>
            <w:r w:rsidRPr="0066642B">
              <w:rPr>
                <w:rFonts w:ascii="Times New Roman" w:hAnsi="Times New Roman" w:cs="Times New Roman"/>
                <w:sz w:val="22"/>
                <w:szCs w:val="22"/>
              </w:rPr>
              <w:t xml:space="preserve">      -</w:t>
            </w:r>
          </w:p>
        </w:tc>
      </w:tr>
    </w:tbl>
    <w:p w:rsidR="002C435F" w:rsidRDefault="002C435F" w:rsidP="007B5C58">
      <w:pPr>
        <w:rPr>
          <w:rFonts w:ascii="Times New Roman" w:hAnsi="Times New Roman" w:cs="Times New Roman"/>
          <w:sz w:val="22"/>
          <w:szCs w:val="22"/>
        </w:rPr>
      </w:pPr>
    </w:p>
    <w:p w:rsidR="001B37A0" w:rsidRDefault="001B37A0" w:rsidP="007B5C58">
      <w:pPr>
        <w:rPr>
          <w:rFonts w:ascii="Times New Roman" w:hAnsi="Times New Roman" w:cs="Times New Roman"/>
          <w:sz w:val="22"/>
          <w:szCs w:val="22"/>
        </w:rPr>
      </w:pPr>
    </w:p>
    <w:p w:rsidR="004F0CB2" w:rsidRPr="00950096" w:rsidRDefault="004F0CB2" w:rsidP="007B5C58">
      <w:pPr>
        <w:rPr>
          <w:rFonts w:ascii="Times New Roman" w:hAnsi="Times New Roman" w:cs="Times New Roman"/>
        </w:rPr>
      </w:pPr>
      <w:r w:rsidRPr="00950096">
        <w:rPr>
          <w:rFonts w:ascii="Times New Roman" w:hAnsi="Times New Roman" w:cs="Times New Roman"/>
          <w:sz w:val="22"/>
          <w:szCs w:val="22"/>
        </w:rPr>
        <w:t xml:space="preserve">Movements during the </w:t>
      </w:r>
      <w:r w:rsidR="006842E3" w:rsidRPr="00950096">
        <w:rPr>
          <w:rFonts w:ascii="Times New Roman" w:hAnsi="Times New Roman" w:cs="Times New Roman"/>
          <w:sz w:val="22"/>
          <w:szCs w:val="22"/>
        </w:rPr>
        <w:t>year</w:t>
      </w:r>
      <w:r w:rsidR="00582FF1" w:rsidRPr="00950096">
        <w:rPr>
          <w:rFonts w:ascii="Times New Roman" w:hAnsi="Times New Roman" w:cs="Times New Roman"/>
          <w:sz w:val="22"/>
          <w:szCs w:val="22"/>
        </w:rPr>
        <w:t>s</w:t>
      </w:r>
      <w:r w:rsidRPr="00950096">
        <w:rPr>
          <w:rFonts w:ascii="Times New Roman" w:hAnsi="Times New Roman" w:cs="Times New Roman"/>
          <w:sz w:val="22"/>
          <w:szCs w:val="22"/>
        </w:rPr>
        <w:t xml:space="preserve">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w:t>
      </w:r>
      <w:r w:rsidR="00D4401A" w:rsidRPr="00950096">
        <w:rPr>
          <w:rFonts w:ascii="Times New Roman" w:hAnsi="Times New Roman" w:cs="Times New Roman"/>
          <w:sz w:val="22"/>
          <w:szCs w:val="22"/>
        </w:rPr>
        <w:t xml:space="preserve">and </w:t>
      </w:r>
      <w:r w:rsidR="006C123B">
        <w:rPr>
          <w:rFonts w:ascii="Times New Roman" w:hAnsi="Times New Roman" w:cs="Times New Roman"/>
          <w:sz w:val="22"/>
          <w:szCs w:val="22"/>
        </w:rPr>
        <w:t>2019</w:t>
      </w:r>
      <w:r w:rsidR="00D4401A" w:rsidRPr="00950096">
        <w:rPr>
          <w:rFonts w:ascii="Times New Roman" w:hAnsi="Times New Roman" w:cs="Times New Roman"/>
          <w:sz w:val="22"/>
          <w:szCs w:val="22"/>
        </w:rPr>
        <w:t xml:space="preserve"> </w:t>
      </w:r>
      <w:r w:rsidRPr="00950096">
        <w:rPr>
          <w:rFonts w:ascii="Times New Roman" w:hAnsi="Times New Roman" w:cs="Times New Roman"/>
          <w:sz w:val="22"/>
          <w:szCs w:val="22"/>
        </w:rPr>
        <w:t xml:space="preserve">of </w:t>
      </w:r>
      <w:r w:rsidR="00A6665A" w:rsidRPr="00950096">
        <w:rPr>
          <w:rFonts w:ascii="Times New Roman" w:hAnsi="Times New Roman" w:cs="Times New Roman"/>
          <w:sz w:val="22"/>
          <w:szCs w:val="22"/>
        </w:rPr>
        <w:t xml:space="preserve">short-term </w:t>
      </w:r>
      <w:r w:rsidR="00D757A1">
        <w:rPr>
          <w:rFonts w:ascii="Times New Roman" w:hAnsi="Times New Roman" w:cs="Times New Roman"/>
          <w:sz w:val="22"/>
          <w:szCs w:val="22"/>
        </w:rPr>
        <w:t>borrowing</w:t>
      </w:r>
      <w:r w:rsidR="00A6665A" w:rsidRPr="00950096">
        <w:rPr>
          <w:rFonts w:ascii="Times New Roman" w:hAnsi="Times New Roman" w:cs="Times New Roman"/>
          <w:sz w:val="22"/>
          <w:szCs w:val="22"/>
        </w:rPr>
        <w:t xml:space="preserve">s </w:t>
      </w:r>
      <w:r w:rsidR="003B238E">
        <w:rPr>
          <w:rFonts w:ascii="Times New Roman" w:hAnsi="Times New Roman" w:cs="Times New Roman"/>
          <w:sz w:val="22"/>
          <w:szCs w:val="22"/>
        </w:rPr>
        <w:t>fro</w:t>
      </w:r>
      <w:r w:rsidRPr="00950096">
        <w:rPr>
          <w:rFonts w:ascii="Times New Roman" w:hAnsi="Times New Roman" w:cs="Times New Roman"/>
          <w:sz w:val="22"/>
          <w:szCs w:val="22"/>
        </w:rPr>
        <w:t xml:space="preserve">m related parties were as follows: </w:t>
      </w:r>
    </w:p>
    <w:p w:rsidR="0018766D" w:rsidRDefault="0018766D"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Borders>
          <w:top w:val="single" w:sz="4" w:space="0" w:color="auto"/>
          <w:bottom w:val="single" w:sz="4" w:space="0" w:color="auto"/>
        </w:tblBorders>
        <w:tblLayout w:type="fixed"/>
        <w:tblLook w:val="0000"/>
      </w:tblPr>
      <w:tblGrid>
        <w:gridCol w:w="6096"/>
        <w:gridCol w:w="1559"/>
        <w:gridCol w:w="241"/>
        <w:gridCol w:w="1602"/>
      </w:tblGrid>
      <w:tr w:rsidR="002C435F" w:rsidRPr="00950096" w:rsidTr="00AD60BE">
        <w:trPr>
          <w:cantSplit/>
        </w:trPr>
        <w:tc>
          <w:tcPr>
            <w:tcW w:w="6096" w:type="dxa"/>
            <w:tcBorders>
              <w:top w:val="nil"/>
              <w:bottom w:val="nil"/>
            </w:tcBorders>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top w:val="nil"/>
              <w:bottom w:val="single" w:sz="4" w:space="0" w:color="auto"/>
            </w:tcBorders>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35F">
              <w:rPr>
                <w:rFonts w:ascii="Times New Roman" w:hAnsi="Times New Roman" w:cs="Times New Roman"/>
                <w:sz w:val="22"/>
                <w:szCs w:val="22"/>
              </w:rPr>
              <w:t>In Thousand Baht</w:t>
            </w:r>
          </w:p>
        </w:tc>
      </w:tr>
      <w:tr w:rsidR="002C435F" w:rsidRPr="00950096" w:rsidTr="00AD60BE">
        <w:trPr>
          <w:cantSplit/>
        </w:trPr>
        <w:tc>
          <w:tcPr>
            <w:tcW w:w="6096" w:type="dxa"/>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nil"/>
              <w:bottom w:val="single" w:sz="4" w:space="0" w:color="auto"/>
            </w:tcBorders>
          </w:tcPr>
          <w:p w:rsidR="002C435F" w:rsidRPr="002C435F" w:rsidRDefault="006C123B"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2" w:type="dxa"/>
            <w:tcBorders>
              <w:top w:val="nil"/>
              <w:bottom w:val="single" w:sz="4" w:space="0" w:color="auto"/>
            </w:tcBorders>
          </w:tcPr>
          <w:p w:rsidR="002C435F" w:rsidRPr="002C435F" w:rsidRDefault="006C123B"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E76249" w:rsidRPr="00950096" w:rsidTr="00AD60BE">
        <w:trPr>
          <w:cantSplit/>
        </w:trPr>
        <w:tc>
          <w:tcPr>
            <w:tcW w:w="6096" w:type="dxa"/>
            <w:tcBorders>
              <w:top w:val="nil"/>
              <w:bottom w:val="nil"/>
            </w:tcBorders>
          </w:tcPr>
          <w:p w:rsidR="00E76249" w:rsidRPr="002C435F" w:rsidRDefault="00E76249" w:rsidP="0036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2C435F">
              <w:rPr>
                <w:rFonts w:ascii="Times New Roman" w:hAnsi="Times New Roman" w:cs="Times New Roman"/>
                <w:b/>
                <w:bCs/>
                <w:sz w:val="22"/>
                <w:szCs w:val="22"/>
              </w:rPr>
              <w:t xml:space="preserve">Short-term </w:t>
            </w:r>
            <w:r w:rsidR="00D757A1">
              <w:rPr>
                <w:rFonts w:ascii="Times New Roman" w:hAnsi="Times New Roman" w:cs="Times New Roman"/>
                <w:b/>
                <w:bCs/>
                <w:sz w:val="22"/>
                <w:szCs w:val="22"/>
              </w:rPr>
              <w:t>borrowing</w:t>
            </w:r>
            <w:r w:rsidRPr="002C435F">
              <w:rPr>
                <w:rFonts w:ascii="Times New Roman" w:hAnsi="Times New Roman" w:cs="Times New Roman"/>
                <w:b/>
                <w:bCs/>
                <w:sz w:val="22"/>
                <w:szCs w:val="22"/>
              </w:rPr>
              <w:t xml:space="preserve">s </w:t>
            </w:r>
          </w:p>
        </w:tc>
        <w:tc>
          <w:tcPr>
            <w:tcW w:w="1559" w:type="dxa"/>
            <w:tcBorders>
              <w:top w:val="nil"/>
              <w:bottom w:val="nil"/>
            </w:tcBorders>
            <w:shd w:val="clear" w:color="auto" w:fill="auto"/>
          </w:tcPr>
          <w:p w:rsidR="00E76249" w:rsidRPr="00E76249" w:rsidRDefault="00E76249"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E76249" w:rsidRPr="002C435F" w:rsidRDefault="00E76249"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602" w:type="dxa"/>
            <w:tcBorders>
              <w:top w:val="nil"/>
              <w:bottom w:val="nil"/>
            </w:tcBorders>
          </w:tcPr>
          <w:p w:rsidR="00E76249" w:rsidRPr="002C435F" w:rsidRDefault="00E76249" w:rsidP="003A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63874" w:rsidRPr="00950096" w:rsidTr="00AD60BE">
        <w:trPr>
          <w:cantSplit/>
        </w:trPr>
        <w:tc>
          <w:tcPr>
            <w:tcW w:w="6096"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Balance as at January 1</w:t>
            </w:r>
          </w:p>
        </w:tc>
        <w:tc>
          <w:tcPr>
            <w:tcW w:w="1559" w:type="dxa"/>
            <w:tcBorders>
              <w:top w:val="nil"/>
              <w:bottom w:val="nil"/>
            </w:tcBorders>
            <w:shd w:val="clear" w:color="auto" w:fill="auto"/>
          </w:tcPr>
          <w:p w:rsidR="00363874" w:rsidRPr="002C7362" w:rsidRDefault="00363874"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C7362">
              <w:rPr>
                <w:rFonts w:ascii="Times New Roman" w:hAnsi="Times New Roman" w:cs="Times New Roman"/>
                <w:bCs/>
                <w:sz w:val="22"/>
                <w:szCs w:val="22"/>
              </w:rPr>
              <w:t>23,000</w:t>
            </w:r>
          </w:p>
        </w:tc>
        <w:tc>
          <w:tcPr>
            <w:tcW w:w="241"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nil"/>
            </w:tcBorders>
          </w:tcPr>
          <w:p w:rsidR="00363874" w:rsidRPr="002C7362" w:rsidRDefault="00363874"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C7362">
              <w:rPr>
                <w:rFonts w:ascii="Times New Roman" w:hAnsi="Times New Roman" w:cs="Times New Roman"/>
                <w:bCs/>
                <w:sz w:val="22"/>
                <w:szCs w:val="22"/>
              </w:rPr>
              <w:t>57,500</w:t>
            </w:r>
          </w:p>
        </w:tc>
      </w:tr>
      <w:tr w:rsidR="00363874" w:rsidRPr="00950096" w:rsidTr="00AD60BE">
        <w:trPr>
          <w:cantSplit/>
        </w:trPr>
        <w:tc>
          <w:tcPr>
            <w:tcW w:w="6096"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Increase</w:t>
            </w:r>
          </w:p>
        </w:tc>
        <w:tc>
          <w:tcPr>
            <w:tcW w:w="1559" w:type="dxa"/>
            <w:tcBorders>
              <w:top w:val="nil"/>
              <w:bottom w:val="nil"/>
            </w:tcBorders>
            <w:shd w:val="clear" w:color="auto" w:fill="auto"/>
          </w:tcPr>
          <w:p w:rsidR="00363874" w:rsidRPr="00044ABF" w:rsidRDefault="00363874" w:rsidP="00D27867">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nil"/>
            </w:tcBorders>
          </w:tcPr>
          <w:p w:rsidR="00363874" w:rsidRPr="002C7362" w:rsidRDefault="00363874" w:rsidP="009330FB">
            <w:pPr>
              <w:tabs>
                <w:tab w:val="clear" w:pos="227"/>
                <w:tab w:val="clear" w:pos="454"/>
                <w:tab w:val="clear" w:pos="680"/>
                <w:tab w:val="clear" w:pos="907"/>
              </w:tabs>
              <w:ind w:right="100"/>
              <w:jc w:val="center"/>
              <w:rPr>
                <w:rFonts w:ascii="Times New Roman" w:hAnsi="Times New Roman" w:cs="Times New Roman"/>
                <w:sz w:val="22"/>
                <w:szCs w:val="22"/>
              </w:rPr>
            </w:pPr>
            <w:r w:rsidRPr="002C7362">
              <w:rPr>
                <w:rFonts w:ascii="Times New Roman" w:hAnsi="Times New Roman" w:cs="Times New Roman"/>
                <w:sz w:val="22"/>
                <w:szCs w:val="22"/>
              </w:rPr>
              <w:t xml:space="preserve">      -</w:t>
            </w:r>
          </w:p>
        </w:tc>
      </w:tr>
      <w:tr w:rsidR="00363874" w:rsidRPr="00950096" w:rsidTr="00AD60BE">
        <w:trPr>
          <w:cantSplit/>
        </w:trPr>
        <w:tc>
          <w:tcPr>
            <w:tcW w:w="6096"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Decrease</w:t>
            </w:r>
          </w:p>
        </w:tc>
        <w:tc>
          <w:tcPr>
            <w:tcW w:w="1559" w:type="dxa"/>
            <w:tcBorders>
              <w:top w:val="nil"/>
              <w:bottom w:val="single" w:sz="4" w:space="0" w:color="auto"/>
            </w:tcBorders>
            <w:shd w:val="clear" w:color="auto" w:fill="auto"/>
          </w:tcPr>
          <w:p w:rsidR="00363874" w:rsidRPr="00044ABF" w:rsidRDefault="00044ABF" w:rsidP="00F6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44ABF">
              <w:rPr>
                <w:rFonts w:ascii="Times New Roman" w:hAnsi="Times New Roman" w:cs="Times New Roman"/>
                <w:bCs/>
                <w:sz w:val="22"/>
                <w:szCs w:val="22"/>
              </w:rPr>
              <w:t xml:space="preserve">   (</w:t>
            </w:r>
            <w:r w:rsidRPr="00044ABF">
              <w:rPr>
                <w:rFonts w:ascii="Times New Roman" w:hAnsi="Times New Roman" w:cstheme="minorBidi"/>
                <w:bCs/>
                <w:sz w:val="22"/>
                <w:szCs w:val="22"/>
              </w:rPr>
              <w:t>23</w:t>
            </w:r>
            <w:r w:rsidRPr="00044ABF">
              <w:rPr>
                <w:rFonts w:ascii="Times New Roman" w:hAnsi="Times New Roman" w:cs="Times New Roman"/>
                <w:bCs/>
                <w:sz w:val="22"/>
                <w:szCs w:val="22"/>
              </w:rPr>
              <w:t>,0</w:t>
            </w:r>
            <w:r w:rsidR="00363874" w:rsidRPr="00044ABF">
              <w:rPr>
                <w:rFonts w:ascii="Times New Roman" w:hAnsi="Times New Roman" w:cs="Times New Roman"/>
                <w:bCs/>
                <w:sz w:val="22"/>
                <w:szCs w:val="22"/>
              </w:rPr>
              <w:t>00)</w:t>
            </w:r>
          </w:p>
        </w:tc>
        <w:tc>
          <w:tcPr>
            <w:tcW w:w="241" w:type="dxa"/>
            <w:tcBorders>
              <w:top w:val="nil"/>
              <w:bottom w:val="nil"/>
            </w:tcBorders>
          </w:tcPr>
          <w:p w:rsidR="00363874" w:rsidRPr="002C435F" w:rsidRDefault="00363874"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single" w:sz="4" w:space="0" w:color="auto"/>
            </w:tcBorders>
          </w:tcPr>
          <w:p w:rsidR="00363874" w:rsidRPr="002C7362" w:rsidRDefault="00363874"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7362">
              <w:rPr>
                <w:rFonts w:ascii="Times New Roman" w:hAnsi="Times New Roman" w:cs="Times New Roman"/>
                <w:bCs/>
                <w:sz w:val="22"/>
                <w:szCs w:val="22"/>
              </w:rPr>
              <w:t xml:space="preserve">   (34,500)</w:t>
            </w:r>
          </w:p>
        </w:tc>
      </w:tr>
      <w:tr w:rsidR="00044ABF" w:rsidRPr="00950096" w:rsidTr="00AD60BE">
        <w:trPr>
          <w:cantSplit/>
        </w:trPr>
        <w:tc>
          <w:tcPr>
            <w:tcW w:w="6096" w:type="dxa"/>
            <w:tcBorders>
              <w:top w:val="nil"/>
              <w:bottom w:val="nil"/>
            </w:tcBorders>
          </w:tcPr>
          <w:p w:rsidR="00044ABF" w:rsidRPr="002C435F" w:rsidRDefault="00044ABF" w:rsidP="008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 xml:space="preserve">Balance as at </w:t>
            </w:r>
            <w:r>
              <w:rPr>
                <w:rFonts w:ascii="Times New Roman" w:hAnsi="Times New Roman" w:cs="Times New Roman"/>
                <w:sz w:val="22"/>
                <w:szCs w:val="22"/>
              </w:rPr>
              <w:t>December 31</w:t>
            </w:r>
          </w:p>
        </w:tc>
        <w:tc>
          <w:tcPr>
            <w:tcW w:w="1559" w:type="dxa"/>
            <w:tcBorders>
              <w:top w:val="single" w:sz="4" w:space="0" w:color="auto"/>
              <w:bottom w:val="double" w:sz="4" w:space="0" w:color="auto"/>
            </w:tcBorders>
            <w:shd w:val="clear" w:color="auto" w:fill="auto"/>
          </w:tcPr>
          <w:p w:rsidR="00044ABF" w:rsidRPr="00044ABF" w:rsidRDefault="00044ABF" w:rsidP="00C91410">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044ABF" w:rsidRPr="002C435F" w:rsidRDefault="00044AB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single" w:sz="4" w:space="0" w:color="auto"/>
              <w:bottom w:val="double" w:sz="4" w:space="0" w:color="auto"/>
            </w:tcBorders>
          </w:tcPr>
          <w:p w:rsidR="00044ABF" w:rsidRPr="002C7362" w:rsidRDefault="00044AB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C7362">
              <w:rPr>
                <w:rFonts w:ascii="Times New Roman" w:hAnsi="Times New Roman" w:cs="Times New Roman"/>
                <w:bCs/>
                <w:sz w:val="22"/>
                <w:szCs w:val="22"/>
              </w:rPr>
              <w:t>23,000</w:t>
            </w:r>
          </w:p>
        </w:tc>
      </w:tr>
    </w:tbl>
    <w:p w:rsidR="002C435F" w:rsidRPr="002C435F" w:rsidRDefault="002C435F" w:rsidP="002C435F">
      <w:pPr>
        <w:rPr>
          <w:rFonts w:ascii="Times New Roman" w:hAnsi="Times New Roman" w:cs="Times New Roman"/>
          <w:sz w:val="22"/>
          <w:szCs w:val="22"/>
        </w:rPr>
      </w:pPr>
    </w:p>
    <w:p w:rsidR="002C435F" w:rsidRPr="002C435F" w:rsidRDefault="002C435F" w:rsidP="002C435F">
      <w:pPr>
        <w:rPr>
          <w:rFonts w:ascii="Times New Roman" w:hAnsi="Times New Roman" w:cs="Times New Roman"/>
          <w:sz w:val="22"/>
          <w:szCs w:val="22"/>
        </w:rPr>
      </w:pPr>
    </w:p>
    <w:p w:rsidR="00041406" w:rsidRDefault="00041406" w:rsidP="002C435F">
      <w:pPr>
        <w:rPr>
          <w:rFonts w:ascii="Times New Roman" w:hAnsi="Times New Roman" w:cs="Times New Roman"/>
          <w:b/>
          <w:bCs/>
          <w:sz w:val="22"/>
          <w:szCs w:val="22"/>
        </w:rPr>
      </w:pPr>
    </w:p>
    <w:p w:rsidR="00041406" w:rsidRDefault="00041406" w:rsidP="002C435F">
      <w:pPr>
        <w:rPr>
          <w:rFonts w:ascii="Times New Roman" w:hAnsi="Times New Roman" w:cs="Times New Roman"/>
          <w:b/>
          <w:bCs/>
          <w:sz w:val="22"/>
          <w:szCs w:val="22"/>
        </w:rPr>
      </w:pPr>
    </w:p>
    <w:p w:rsidR="00215BB3" w:rsidRPr="00AA3503" w:rsidRDefault="00DA03A4" w:rsidP="00CF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b/>
          <w:bCs/>
          <w:sz w:val="24"/>
          <w:szCs w:val="24"/>
        </w:rPr>
        <w:lastRenderedPageBreak/>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3557B7" w:rsidRPr="00950096">
        <w:rPr>
          <w:rFonts w:ascii="Times New Roman" w:hAnsi="Times New Roman" w:cs="Times New Roman"/>
          <w:b/>
          <w:bCs/>
          <w:sz w:val="24"/>
          <w:szCs w:val="24"/>
        </w:rPr>
        <w:t>- NET</w:t>
      </w:r>
    </w:p>
    <w:p w:rsidR="00215BB3" w:rsidRPr="00950096"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41406" w:rsidRPr="004F07C8" w:rsidTr="00443A21">
        <w:trPr>
          <w:cantSplit/>
        </w:trPr>
        <w:tc>
          <w:tcPr>
            <w:tcW w:w="6096" w:type="dxa"/>
          </w:tcPr>
          <w:p w:rsidR="00041406" w:rsidRPr="00443A2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F51F88" w:rsidTr="00443A21">
        <w:trPr>
          <w:cantSplit/>
        </w:trPr>
        <w:tc>
          <w:tcPr>
            <w:tcW w:w="6096" w:type="dxa"/>
          </w:tcPr>
          <w:p w:rsidR="00041406" w:rsidRPr="00041406"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2020</w:t>
            </w:r>
          </w:p>
        </w:tc>
        <w:tc>
          <w:tcPr>
            <w:tcW w:w="284"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2019</w:t>
            </w:r>
          </w:p>
        </w:tc>
      </w:tr>
      <w:tr w:rsidR="00443A21" w:rsidTr="00443A21">
        <w:trPr>
          <w:cantSplit/>
        </w:trPr>
        <w:tc>
          <w:tcPr>
            <w:tcW w:w="6096" w:type="dxa"/>
          </w:tcPr>
          <w:p w:rsidR="00443A21" w:rsidRPr="00041406" w:rsidRDefault="00443A21" w:rsidP="00041406">
            <w:pPr>
              <w:tabs>
                <w:tab w:val="left" w:pos="342"/>
              </w:tabs>
              <w:ind w:right="-108"/>
              <w:rPr>
                <w:rFonts w:ascii="Times New Roman" w:hAnsi="Times New Roman" w:cs="Times New Roman"/>
                <w:i/>
                <w:iCs/>
                <w:sz w:val="22"/>
                <w:szCs w:val="22"/>
              </w:rPr>
            </w:pPr>
            <w:r w:rsidRPr="00041406">
              <w:rPr>
                <w:rFonts w:ascii="Times New Roman" w:hAnsi="Times New Roman"/>
                <w:i/>
                <w:iCs/>
                <w:sz w:val="22"/>
                <w:szCs w:val="22"/>
              </w:rPr>
              <w:t>Trade receivables</w:t>
            </w:r>
          </w:p>
        </w:tc>
        <w:tc>
          <w:tcPr>
            <w:tcW w:w="1559" w:type="dxa"/>
            <w:tcBorders>
              <w:top w:val="single" w:sz="4" w:space="0" w:color="auto"/>
            </w:tcBorders>
          </w:tcPr>
          <w:p w:rsidR="00443A21" w:rsidRPr="00443A2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443A21" w:rsidRPr="00443A21"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443A21" w:rsidRPr="00443A2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1406" w:rsidRPr="00086C1D" w:rsidTr="00041406">
        <w:trPr>
          <w:cantSplit/>
        </w:trPr>
        <w:tc>
          <w:tcPr>
            <w:tcW w:w="6096"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41406">
              <w:rPr>
                <w:rFonts w:ascii="Times New Roman" w:hAnsi="Times New Roman" w:cs="Times New Roman"/>
                <w:sz w:val="22"/>
                <w:szCs w:val="22"/>
              </w:rPr>
              <w:t>Related parties</w:t>
            </w:r>
          </w:p>
        </w:tc>
        <w:tc>
          <w:tcPr>
            <w:tcW w:w="1559" w:type="dxa"/>
          </w:tcPr>
          <w:p w:rsidR="00041406" w:rsidRPr="00381CC2" w:rsidRDefault="0004140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w:t>
            </w:r>
            <w:r w:rsidRPr="00381CC2">
              <w:rPr>
                <w:rFonts w:ascii="Times New Roman" w:hAnsi="Times New Roman" w:cs="Times New Roman"/>
                <w:bCs/>
                <w:sz w:val="22"/>
                <w:szCs w:val="22"/>
              </w:rPr>
              <w:t>,</w:t>
            </w:r>
            <w:r>
              <w:rPr>
                <w:rFonts w:ascii="Times New Roman" w:hAnsi="Times New Roman" w:cs="Times New Roman"/>
                <w:bCs/>
                <w:sz w:val="22"/>
                <w:szCs w:val="22"/>
              </w:rPr>
              <w:t>663</w:t>
            </w:r>
          </w:p>
        </w:tc>
        <w:tc>
          <w:tcPr>
            <w:tcW w:w="284" w:type="dxa"/>
          </w:tcPr>
          <w:p w:rsidR="00041406" w:rsidRPr="00D35B55" w:rsidRDefault="00041406" w:rsidP="00B17AC6">
            <w:pPr>
              <w:pStyle w:val="a0"/>
              <w:tabs>
                <w:tab w:val="decimal" w:pos="792"/>
              </w:tabs>
              <w:spacing w:line="240" w:lineRule="atLeast"/>
              <w:ind w:left="-108" w:right="-108"/>
              <w:jc w:val="left"/>
              <w:rPr>
                <w:rFonts w:cs="Times New Roman"/>
                <w:cs/>
              </w:rPr>
            </w:pPr>
          </w:p>
        </w:tc>
        <w:tc>
          <w:tcPr>
            <w:tcW w:w="1559" w:type="dxa"/>
          </w:tcPr>
          <w:p w:rsidR="00041406" w:rsidRPr="00F010D9" w:rsidRDefault="0004140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r w:rsidRPr="002C7362">
              <w:rPr>
                <w:rFonts w:ascii="Times New Roman" w:hAnsi="Times New Roman" w:cs="Times New Roman"/>
                <w:bCs/>
                <w:sz w:val="22"/>
                <w:szCs w:val="22"/>
              </w:rPr>
              <w:t>10,074</w:t>
            </w:r>
          </w:p>
        </w:tc>
      </w:tr>
      <w:tr w:rsidR="00041406" w:rsidRPr="00086C1D" w:rsidTr="00041406">
        <w:trPr>
          <w:cantSplit/>
        </w:trPr>
        <w:tc>
          <w:tcPr>
            <w:tcW w:w="6096"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41406">
              <w:rPr>
                <w:rFonts w:ascii="Times New Roman" w:hAnsi="Times New Roman" w:cs="Times New Roman"/>
                <w:sz w:val="22"/>
                <w:szCs w:val="22"/>
              </w:rPr>
              <w:t>Others</w:t>
            </w:r>
            <w:r>
              <w:rPr>
                <w:rFonts w:ascii="Times New Roman" w:hAnsi="Times New Roman" w:cs="Times New Roman"/>
                <w:sz w:val="22"/>
                <w:szCs w:val="22"/>
              </w:rPr>
              <w:t xml:space="preserve"> - net</w:t>
            </w:r>
          </w:p>
        </w:tc>
        <w:tc>
          <w:tcPr>
            <w:tcW w:w="1559" w:type="dxa"/>
          </w:tcPr>
          <w:p w:rsidR="00041406" w:rsidRPr="00824A46" w:rsidRDefault="0004140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64</w:t>
            </w:r>
            <w:r w:rsidRPr="00824A46">
              <w:rPr>
                <w:rFonts w:ascii="Times New Roman" w:hAnsi="Times New Roman" w:cs="Times New Roman"/>
                <w:sz w:val="22"/>
                <w:szCs w:val="22"/>
              </w:rPr>
              <w:t>,</w:t>
            </w:r>
            <w:r w:rsidRPr="00824A46">
              <w:rPr>
                <w:rFonts w:ascii="Times New Roman" w:hAnsi="Times New Roman" w:cs="Times New Roman"/>
                <w:sz w:val="22"/>
                <w:szCs w:val="22"/>
                <w:cs/>
              </w:rPr>
              <w:t>033</w:t>
            </w:r>
          </w:p>
        </w:tc>
        <w:tc>
          <w:tcPr>
            <w:tcW w:w="284" w:type="dxa"/>
          </w:tcPr>
          <w:p w:rsidR="00041406" w:rsidRPr="007B7EF3" w:rsidRDefault="00041406" w:rsidP="00B17AC6">
            <w:pPr>
              <w:pStyle w:val="a0"/>
              <w:tabs>
                <w:tab w:val="left" w:pos="0"/>
                <w:tab w:val="decimal" w:pos="792"/>
              </w:tabs>
              <w:spacing w:line="240" w:lineRule="atLeast"/>
              <w:ind w:right="-36"/>
              <w:jc w:val="center"/>
              <w:rPr>
                <w:rFonts w:cs="Times New Roman"/>
                <w:b/>
                <w:cs/>
              </w:rPr>
            </w:pPr>
          </w:p>
        </w:tc>
        <w:tc>
          <w:tcPr>
            <w:tcW w:w="1559" w:type="dxa"/>
          </w:tcPr>
          <w:p w:rsidR="00041406" w:rsidRPr="002C007B" w:rsidRDefault="0004140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62</w:t>
            </w:r>
            <w:r w:rsidRPr="002C007B">
              <w:rPr>
                <w:rFonts w:ascii="Times New Roman" w:hAnsi="Times New Roman" w:cs="Times New Roman"/>
                <w:sz w:val="22"/>
                <w:szCs w:val="22"/>
              </w:rPr>
              <w:t>,</w:t>
            </w:r>
            <w:r>
              <w:rPr>
                <w:rFonts w:ascii="Times New Roman" w:hAnsi="Times New Roman" w:cs="Times New Roman"/>
                <w:sz w:val="22"/>
                <w:szCs w:val="22"/>
              </w:rPr>
              <w:t>072</w:t>
            </w:r>
          </w:p>
        </w:tc>
      </w:tr>
      <w:tr w:rsidR="00041406" w:rsidTr="00443A21">
        <w:trPr>
          <w:cantSplit/>
        </w:trPr>
        <w:tc>
          <w:tcPr>
            <w:tcW w:w="6096" w:type="dxa"/>
          </w:tcPr>
          <w:p w:rsidR="00041406" w:rsidRPr="00443A21" w:rsidRDefault="00041406"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71,696</w:t>
            </w: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72,146</w:t>
            </w:r>
          </w:p>
        </w:tc>
      </w:tr>
      <w:tr w:rsidR="00041406" w:rsidTr="001A0CDF">
        <w:trPr>
          <w:cantSplit/>
        </w:trPr>
        <w:tc>
          <w:tcPr>
            <w:tcW w:w="6096" w:type="dxa"/>
          </w:tcPr>
          <w:p w:rsidR="00041406" w:rsidRPr="00041406" w:rsidRDefault="00041406" w:rsidP="00AD0BF8">
            <w:pPr>
              <w:tabs>
                <w:tab w:val="left" w:pos="342"/>
              </w:tabs>
              <w:ind w:right="-108"/>
              <w:rPr>
                <w:rFonts w:ascii="Times New Roman" w:hAnsi="Times New Roman" w:cs="Times New Roman"/>
                <w:i/>
                <w:iCs/>
                <w:sz w:val="22"/>
                <w:szCs w:val="22"/>
                <w:cs/>
              </w:rPr>
            </w:pPr>
            <w:r w:rsidRPr="00041406">
              <w:rPr>
                <w:rFonts w:ascii="Times New Roman" w:hAnsi="Times New Roman"/>
                <w:i/>
                <w:iCs/>
                <w:sz w:val="22"/>
                <w:szCs w:val="22"/>
              </w:rPr>
              <w:t>Other current receivables</w:t>
            </w: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1406" w:rsidRPr="00B31FBC" w:rsidTr="00443A21">
        <w:trPr>
          <w:cantSplit/>
        </w:trPr>
        <w:tc>
          <w:tcPr>
            <w:tcW w:w="6096" w:type="dxa"/>
          </w:tcPr>
          <w:p w:rsidR="00041406" w:rsidRPr="00443A21" w:rsidRDefault="00041406" w:rsidP="00443A21">
            <w:pPr>
              <w:tabs>
                <w:tab w:val="left" w:pos="342"/>
              </w:tabs>
              <w:ind w:right="-108"/>
              <w:rPr>
                <w:rFonts w:ascii="Times New Roman" w:hAnsi="Times New Roman" w:cs="Times New Roman"/>
                <w:sz w:val="22"/>
                <w:szCs w:val="22"/>
                <w:cs/>
              </w:rPr>
            </w:pPr>
            <w:r>
              <w:rPr>
                <w:rFonts w:ascii="Times New Roman" w:hAnsi="Times New Roman"/>
                <w:sz w:val="22"/>
                <w:szCs w:val="22"/>
              </w:rPr>
              <w:t>Other receivables - related parties</w:t>
            </w: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F224C">
              <w:rPr>
                <w:rFonts w:ascii="Times New Roman" w:hAnsi="Times New Roman" w:cs="Times New Roman"/>
                <w:bCs/>
                <w:sz w:val="22"/>
                <w:szCs w:val="22"/>
              </w:rPr>
              <w:t>636</w:t>
            </w: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F224C">
              <w:rPr>
                <w:rFonts w:ascii="Times New Roman" w:hAnsi="Times New Roman" w:cs="Times New Roman"/>
                <w:bCs/>
                <w:sz w:val="22"/>
                <w:szCs w:val="22"/>
              </w:rPr>
              <w:t>115</w:t>
            </w:r>
          </w:p>
        </w:tc>
      </w:tr>
      <w:tr w:rsidR="00041406" w:rsidRPr="00DF5724" w:rsidTr="00443A21">
        <w:trPr>
          <w:cantSplit/>
        </w:trPr>
        <w:tc>
          <w:tcPr>
            <w:tcW w:w="6096" w:type="dxa"/>
          </w:tcPr>
          <w:p w:rsidR="00041406" w:rsidRPr="00443A21" w:rsidRDefault="00041406" w:rsidP="00443A21">
            <w:pPr>
              <w:tabs>
                <w:tab w:val="left" w:pos="342"/>
              </w:tabs>
              <w:ind w:right="-108"/>
              <w:rPr>
                <w:rFonts w:ascii="Times New Roman" w:hAnsi="Times New Roman" w:cstheme="minorBidi"/>
                <w:sz w:val="22"/>
                <w:szCs w:val="22"/>
                <w:cs/>
              </w:rPr>
            </w:pPr>
            <w:r>
              <w:rPr>
                <w:rFonts w:ascii="Times New Roman" w:hAnsi="Times New Roman" w:cs="Times New Roman"/>
                <w:sz w:val="22"/>
                <w:szCs w:val="22"/>
              </w:rPr>
              <w:t>Advance</w:t>
            </w:r>
            <w:r w:rsidR="00A71BF2">
              <w:rPr>
                <w:rFonts w:ascii="Times New Roman" w:hAnsi="Times New Roman" w:cs="Times New Roman"/>
                <w:sz w:val="22"/>
                <w:szCs w:val="22"/>
              </w:rPr>
              <w:t xml:space="preserve">s </w:t>
            </w:r>
            <w:r>
              <w:rPr>
                <w:rFonts w:ascii="Times New Roman" w:hAnsi="Times New Roman" w:cs="Times New Roman"/>
                <w:sz w:val="22"/>
                <w:szCs w:val="22"/>
              </w:rPr>
              <w:t xml:space="preserve">for </w:t>
            </w:r>
            <w:r w:rsidR="00A71BF2">
              <w:rPr>
                <w:rFonts w:ascii="Times New Roman" w:hAnsi="Times New Roman" w:cs="Times New Roman"/>
                <w:sz w:val="22"/>
                <w:szCs w:val="22"/>
              </w:rPr>
              <w:t xml:space="preserve">purchase of </w:t>
            </w:r>
            <w:r>
              <w:rPr>
                <w:rFonts w:ascii="Times New Roman" w:hAnsi="Times New Roman" w:cs="Times New Roman"/>
                <w:sz w:val="22"/>
                <w:szCs w:val="22"/>
              </w:rPr>
              <w:t>assets</w:t>
            </w: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F224C">
              <w:rPr>
                <w:rFonts w:ascii="Times New Roman" w:hAnsi="Times New Roman" w:cs="Times New Roman"/>
                <w:b/>
                <w:sz w:val="22"/>
                <w:szCs w:val="22"/>
                <w:cs/>
              </w:rPr>
              <w:t>2,574</w:t>
            </w: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F224C">
              <w:rPr>
                <w:rFonts w:ascii="Times New Roman" w:hAnsi="Times New Roman" w:cs="Times New Roman"/>
                <w:b/>
                <w:sz w:val="22"/>
                <w:szCs w:val="22"/>
                <w:cs/>
              </w:rPr>
              <w:t>1,779</w:t>
            </w:r>
          </w:p>
        </w:tc>
      </w:tr>
      <w:tr w:rsidR="00041406" w:rsidRPr="00DF5724" w:rsidTr="00443A21">
        <w:trPr>
          <w:cantSplit/>
        </w:trPr>
        <w:tc>
          <w:tcPr>
            <w:tcW w:w="6096" w:type="dxa"/>
          </w:tcPr>
          <w:p w:rsidR="00041406" w:rsidRPr="00443A21" w:rsidRDefault="00041406" w:rsidP="00443A21">
            <w:pPr>
              <w:tabs>
                <w:tab w:val="left" w:pos="342"/>
              </w:tabs>
              <w:ind w:right="-108"/>
              <w:rPr>
                <w:rFonts w:ascii="Times New Roman" w:hAnsi="Times New Roman" w:cs="Times New Roman"/>
                <w:sz w:val="22"/>
                <w:szCs w:val="22"/>
                <w:cs/>
              </w:rPr>
            </w:pPr>
            <w:r>
              <w:rPr>
                <w:rFonts w:ascii="Times New Roman" w:hAnsi="Times New Roman"/>
                <w:sz w:val="22"/>
                <w:szCs w:val="22"/>
              </w:rPr>
              <w:t xml:space="preserve">Others </w:t>
            </w:r>
          </w:p>
        </w:tc>
        <w:tc>
          <w:tcPr>
            <w:tcW w:w="1559" w:type="dxa"/>
            <w:tcBorders>
              <w:bottom w:val="single" w:sz="4" w:space="0" w:color="auto"/>
            </w:tcBorders>
          </w:tcPr>
          <w:p w:rsidR="00041406" w:rsidRPr="001A0CDF"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1A0CDF">
              <w:rPr>
                <w:rFonts w:ascii="Times New Roman" w:hAnsi="Times New Roman" w:cs="Times New Roman"/>
                <w:b/>
                <w:sz w:val="22"/>
                <w:szCs w:val="22"/>
                <w:cs/>
              </w:rPr>
              <w:t>1</w:t>
            </w:r>
            <w:r>
              <w:rPr>
                <w:rFonts w:ascii="Times New Roman" w:hAnsi="Times New Roman" w:cs="Times New Roman"/>
                <w:b/>
                <w:sz w:val="22"/>
                <w:szCs w:val="22"/>
              </w:rPr>
              <w:t>,</w:t>
            </w:r>
            <w:r w:rsidRPr="001A0CDF">
              <w:rPr>
                <w:rFonts w:ascii="Times New Roman" w:hAnsi="Times New Roman" w:cs="Times New Roman"/>
                <w:b/>
                <w:sz w:val="22"/>
                <w:szCs w:val="22"/>
                <w:cs/>
              </w:rPr>
              <w:t>150</w:t>
            </w: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041406" w:rsidRPr="001A0CDF"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A0CDF">
              <w:rPr>
                <w:rFonts w:ascii="Times New Roman" w:hAnsi="Times New Roman" w:cs="Times New Roman"/>
                <w:bCs/>
                <w:sz w:val="22"/>
                <w:szCs w:val="22"/>
              </w:rPr>
              <w:t>1,236</w:t>
            </w:r>
          </w:p>
        </w:tc>
      </w:tr>
      <w:tr w:rsidR="00041406" w:rsidRPr="00DF5724" w:rsidTr="00443A21">
        <w:trPr>
          <w:cantSplit/>
        </w:trPr>
        <w:tc>
          <w:tcPr>
            <w:tcW w:w="6096" w:type="dxa"/>
          </w:tcPr>
          <w:p w:rsidR="00041406" w:rsidRPr="0060183E" w:rsidRDefault="00041406"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041406" w:rsidRPr="0060183E"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60183E">
              <w:rPr>
                <w:rFonts w:ascii="Times New Roman" w:hAnsi="Times New Roman" w:cs="Times New Roman"/>
                <w:sz w:val="22"/>
                <w:szCs w:val="22"/>
                <w:cs/>
              </w:rPr>
              <w:t>4</w:t>
            </w:r>
            <w:r w:rsidRPr="0060183E">
              <w:rPr>
                <w:rFonts w:ascii="Times New Roman" w:hAnsi="Times New Roman" w:cs="Times New Roman"/>
                <w:sz w:val="22"/>
                <w:szCs w:val="22"/>
              </w:rPr>
              <w:t>,</w:t>
            </w:r>
            <w:r w:rsidRPr="0060183E">
              <w:rPr>
                <w:rFonts w:ascii="Times New Roman" w:hAnsi="Times New Roman" w:cs="Times New Roman"/>
                <w:sz w:val="22"/>
                <w:szCs w:val="22"/>
                <w:cs/>
              </w:rPr>
              <w:t>360</w:t>
            </w:r>
          </w:p>
        </w:tc>
        <w:tc>
          <w:tcPr>
            <w:tcW w:w="284" w:type="dxa"/>
          </w:tcPr>
          <w:p w:rsidR="00041406" w:rsidRPr="0060183E" w:rsidRDefault="00041406" w:rsidP="006B21AC">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041406" w:rsidRPr="0060183E"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60183E">
              <w:rPr>
                <w:rFonts w:ascii="Times New Roman" w:hAnsi="Times New Roman" w:cs="Times New Roman"/>
                <w:sz w:val="22"/>
                <w:szCs w:val="22"/>
                <w:cs/>
              </w:rPr>
              <w:t>3</w:t>
            </w:r>
            <w:r w:rsidRPr="0060183E">
              <w:rPr>
                <w:rFonts w:ascii="Times New Roman" w:hAnsi="Times New Roman" w:cs="Times New Roman"/>
                <w:sz w:val="22"/>
                <w:szCs w:val="22"/>
              </w:rPr>
              <w:t>,</w:t>
            </w:r>
            <w:r w:rsidRPr="0060183E">
              <w:rPr>
                <w:rFonts w:ascii="Times New Roman" w:hAnsi="Times New Roman" w:cs="Times New Roman"/>
                <w:sz w:val="22"/>
                <w:szCs w:val="22"/>
                <w:cs/>
              </w:rPr>
              <w:t>130</w:t>
            </w:r>
          </w:p>
        </w:tc>
      </w:tr>
      <w:tr w:rsidR="00041406" w:rsidTr="00443A21">
        <w:trPr>
          <w:cantSplit/>
        </w:trPr>
        <w:tc>
          <w:tcPr>
            <w:tcW w:w="6096" w:type="dxa"/>
          </w:tcPr>
          <w:p w:rsidR="00041406" w:rsidRPr="001A0CDF" w:rsidRDefault="00041406" w:rsidP="00CA3761">
            <w:pPr>
              <w:tabs>
                <w:tab w:val="left" w:pos="342"/>
              </w:tabs>
              <w:ind w:right="-108"/>
              <w:rPr>
                <w:rFonts w:ascii="Times New Roman" w:hAnsi="Times New Roman" w:cstheme="minorBidi"/>
                <w:sz w:val="22"/>
                <w:szCs w:val="22"/>
              </w:rPr>
            </w:pPr>
            <w:r>
              <w:rPr>
                <w:rFonts w:ascii="Times New Roman" w:hAnsi="Times New Roman"/>
                <w:sz w:val="22"/>
                <w:szCs w:val="22"/>
              </w:rPr>
              <w:t>Total</w:t>
            </w:r>
            <w:r>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rsidR="00041406" w:rsidRPr="006B4357"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4357">
              <w:rPr>
                <w:rFonts w:ascii="Times New Roman" w:hAnsi="Times New Roman" w:cs="Times New Roman"/>
                <w:bCs/>
                <w:sz w:val="22"/>
                <w:szCs w:val="22"/>
              </w:rPr>
              <w:t>76,</w:t>
            </w:r>
            <w:r w:rsidRPr="006B4357">
              <w:rPr>
                <w:rFonts w:ascii="Times New Roman" w:hAnsi="Times New Roman" w:cs="Times New Roman"/>
                <w:b/>
                <w:sz w:val="22"/>
                <w:szCs w:val="22"/>
                <w:cs/>
              </w:rPr>
              <w:t>056</w:t>
            </w:r>
          </w:p>
        </w:tc>
        <w:tc>
          <w:tcPr>
            <w:tcW w:w="284" w:type="dxa"/>
          </w:tcPr>
          <w:p w:rsidR="00041406" w:rsidRPr="008F224C" w:rsidRDefault="00041406"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041406" w:rsidRPr="008F224C" w:rsidRDefault="0004140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ab/>
              <w:t>75,276</w:t>
            </w:r>
          </w:p>
        </w:tc>
      </w:tr>
    </w:tbl>
    <w:p w:rsidR="001B37A0"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079FC" w:rsidRPr="007079FC"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rsidR="001B37A0"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498" w:type="dxa"/>
        <w:tblInd w:w="-34" w:type="dxa"/>
        <w:tblLayout w:type="fixed"/>
        <w:tblLook w:val="0000"/>
      </w:tblPr>
      <w:tblGrid>
        <w:gridCol w:w="6096"/>
        <w:gridCol w:w="1559"/>
        <w:gridCol w:w="284"/>
        <w:gridCol w:w="1559"/>
      </w:tblGrid>
      <w:tr w:rsidR="00041406" w:rsidRPr="00443A21" w:rsidTr="006F0A3B">
        <w:trPr>
          <w:cantSplit/>
        </w:trPr>
        <w:tc>
          <w:tcPr>
            <w:tcW w:w="6096" w:type="dxa"/>
          </w:tcPr>
          <w:p w:rsidR="00041406" w:rsidRPr="00443A2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443A21" w:rsidTr="006F0A3B">
        <w:trPr>
          <w:cantSplit/>
        </w:trPr>
        <w:tc>
          <w:tcPr>
            <w:tcW w:w="6096" w:type="dxa"/>
          </w:tcPr>
          <w:p w:rsidR="00041406" w:rsidRPr="007079FC" w:rsidRDefault="00041406" w:rsidP="006F0A3B">
            <w:pPr>
              <w:pStyle w:val="30"/>
              <w:tabs>
                <w:tab w:val="clear" w:pos="360"/>
                <w:tab w:val="clear" w:pos="720"/>
                <w:tab w:val="left" w:pos="0"/>
              </w:tabs>
              <w:spacing w:line="240" w:lineRule="atLeast"/>
              <w:ind w:right="-936"/>
              <w:rPr>
                <w:rFonts w:ascii="Times New Roman" w:hAnsi="Times New Roman" w:cstheme="minorBidi"/>
                <w:cs/>
              </w:rPr>
            </w:pPr>
          </w:p>
        </w:tc>
        <w:tc>
          <w:tcPr>
            <w:tcW w:w="1559" w:type="dxa"/>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041406" w:rsidRPr="002C7362"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cs/>
              </w:rPr>
              <w:t>5</w:t>
            </w:r>
            <w:r w:rsidRPr="00824A46">
              <w:rPr>
                <w:rFonts w:ascii="Times New Roman" w:hAnsi="Times New Roman" w:cs="Times New Roman"/>
                <w:sz w:val="22"/>
                <w:szCs w:val="22"/>
              </w:rPr>
              <w:t>4,544</w:t>
            </w:r>
          </w:p>
        </w:tc>
        <w:tc>
          <w:tcPr>
            <w:tcW w:w="284" w:type="dxa"/>
          </w:tcPr>
          <w:p w:rsidR="00041406" w:rsidRPr="007B7EF3" w:rsidRDefault="00041406"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Cordia New"/>
                <w:sz w:val="22"/>
                <w:szCs w:val="22"/>
                <w:cs/>
              </w:rPr>
            </w:pPr>
            <w:r w:rsidRPr="002C7362">
              <w:rPr>
                <w:rFonts w:ascii="Times New Roman" w:hAnsi="Times New Roman" w:cs="Cordia New"/>
                <w:sz w:val="22"/>
                <w:szCs w:val="22"/>
              </w:rPr>
              <w:t>50,202</w:t>
            </w:r>
          </w:p>
        </w:tc>
      </w:tr>
      <w:tr w:rsidR="00041406" w:rsidRPr="002C7362" w:rsidTr="006F0A3B">
        <w:trPr>
          <w:cantSplit/>
        </w:trPr>
        <w:tc>
          <w:tcPr>
            <w:tcW w:w="6096" w:type="dxa"/>
          </w:tcPr>
          <w:p w:rsidR="00041406" w:rsidRPr="00950096" w:rsidRDefault="00041406"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041406" w:rsidRPr="007B7EF3" w:rsidRDefault="00041406"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41406" w:rsidRPr="002C7362"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9" w:type="dxa"/>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rPr>
              <w:t>7,882</w:t>
            </w:r>
          </w:p>
        </w:tc>
        <w:tc>
          <w:tcPr>
            <w:tcW w:w="284" w:type="dxa"/>
          </w:tcPr>
          <w:p w:rsidR="00041406" w:rsidRPr="007B7EF3" w:rsidRDefault="00041406"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C7362">
              <w:rPr>
                <w:rFonts w:ascii="Times New Roman" w:hAnsi="Times New Roman" w:cs="Times New Roman"/>
                <w:sz w:val="22"/>
                <w:szCs w:val="22"/>
              </w:rPr>
              <w:t>10,220</w:t>
            </w:r>
          </w:p>
        </w:tc>
      </w:tr>
      <w:tr w:rsidR="00041406" w:rsidRPr="002C7362"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Between</w:t>
            </w:r>
            <w:r w:rsidRPr="00950096">
              <w:rPr>
                <w:rFonts w:ascii="Times New Roman" w:hAnsi="Times New Roman" w:cs="Times New Roman"/>
                <w:sz w:val="22"/>
                <w:szCs w:val="22"/>
              </w:rPr>
              <w:t xml:space="preserve"> 3 </w:t>
            </w:r>
            <w:r>
              <w:rPr>
                <w:rFonts w:ascii="Times New Roman" w:hAnsi="Times New Roman" w:cs="Times New Roman"/>
                <w:sz w:val="22"/>
                <w:szCs w:val="22"/>
              </w:rPr>
              <w:t xml:space="preserve">- </w:t>
            </w:r>
            <w:r w:rsidRPr="00950096">
              <w:rPr>
                <w:rFonts w:ascii="Times New Roman" w:hAnsi="Times New Roman" w:cs="Times New Roman"/>
                <w:sz w:val="22"/>
                <w:szCs w:val="22"/>
              </w:rPr>
              <w:t>6 months</w:t>
            </w:r>
          </w:p>
        </w:tc>
        <w:tc>
          <w:tcPr>
            <w:tcW w:w="1559" w:type="dxa"/>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rPr>
              <w:t>1,020</w:t>
            </w:r>
          </w:p>
        </w:tc>
        <w:tc>
          <w:tcPr>
            <w:tcW w:w="284" w:type="dxa"/>
          </w:tcPr>
          <w:p w:rsidR="00041406" w:rsidRPr="007B7EF3" w:rsidRDefault="00041406" w:rsidP="006F0A3B">
            <w:pPr>
              <w:pStyle w:val="a0"/>
              <w:tabs>
                <w:tab w:val="left" w:pos="0"/>
                <w:tab w:val="decimal" w:pos="792"/>
              </w:tabs>
              <w:spacing w:line="240" w:lineRule="atLeast"/>
              <w:ind w:right="318"/>
              <w:rPr>
                <w:rFonts w:cs="Times New Roman"/>
                <w:bCs/>
                <w:cs/>
                <w:lang w:val="en-US"/>
              </w:rPr>
            </w:pPr>
          </w:p>
        </w:tc>
        <w:tc>
          <w:tcPr>
            <w:tcW w:w="1559" w:type="dxa"/>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C7362">
              <w:rPr>
                <w:rFonts w:ascii="Times New Roman" w:hAnsi="Times New Roman" w:cs="Times New Roman"/>
                <w:sz w:val="22"/>
                <w:szCs w:val="22"/>
              </w:rPr>
              <w:t>692</w:t>
            </w:r>
          </w:p>
        </w:tc>
      </w:tr>
      <w:tr w:rsidR="00041406" w:rsidRPr="002C7362"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Between </w:t>
            </w:r>
            <w:r w:rsidRPr="00950096">
              <w:rPr>
                <w:rFonts w:ascii="Times New Roman" w:hAnsi="Times New Roman" w:cs="Times New Roman"/>
                <w:sz w:val="22"/>
                <w:szCs w:val="22"/>
              </w:rPr>
              <w:t xml:space="preserve">6 </w:t>
            </w:r>
            <w:r>
              <w:rPr>
                <w:rFonts w:ascii="Times New Roman" w:hAnsi="Times New Roman" w:cs="Times New Roman"/>
                <w:sz w:val="22"/>
                <w:szCs w:val="22"/>
              </w:rPr>
              <w:t xml:space="preserve">- </w:t>
            </w:r>
            <w:r w:rsidRPr="00950096">
              <w:rPr>
                <w:rFonts w:ascii="Times New Roman" w:hAnsi="Times New Roman" w:cs="Times New Roman"/>
                <w:sz w:val="22"/>
                <w:szCs w:val="22"/>
              </w:rPr>
              <w:t>12 months</w:t>
            </w:r>
          </w:p>
        </w:tc>
        <w:tc>
          <w:tcPr>
            <w:tcW w:w="1559" w:type="dxa"/>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824A46">
              <w:rPr>
                <w:rFonts w:ascii="Times New Roman" w:hAnsi="Times New Roman" w:cs="Times New Roman"/>
                <w:b/>
                <w:sz w:val="22"/>
                <w:szCs w:val="22"/>
                <w:cs/>
              </w:rPr>
              <w:t>642</w:t>
            </w:r>
          </w:p>
        </w:tc>
        <w:tc>
          <w:tcPr>
            <w:tcW w:w="284" w:type="dxa"/>
          </w:tcPr>
          <w:p w:rsidR="00041406" w:rsidRPr="007B7EF3" w:rsidRDefault="00041406" w:rsidP="006F0A3B">
            <w:pPr>
              <w:pStyle w:val="a0"/>
              <w:tabs>
                <w:tab w:val="left" w:pos="0"/>
                <w:tab w:val="decimal" w:pos="792"/>
              </w:tabs>
              <w:spacing w:line="240" w:lineRule="atLeast"/>
              <w:ind w:right="-36"/>
              <w:jc w:val="center"/>
              <w:rPr>
                <w:rFonts w:cs="Times New Roman"/>
                <w:b/>
                <w:cs/>
              </w:rPr>
            </w:pPr>
          </w:p>
        </w:tc>
        <w:tc>
          <w:tcPr>
            <w:tcW w:w="1559" w:type="dxa"/>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C7362">
              <w:rPr>
                <w:rFonts w:ascii="Times New Roman" w:hAnsi="Times New Roman" w:cs="Times New Roman"/>
                <w:bCs/>
                <w:sz w:val="22"/>
                <w:szCs w:val="22"/>
              </w:rPr>
              <w:t>1,190</w:t>
            </w:r>
          </w:p>
        </w:tc>
      </w:tr>
      <w:tr w:rsidR="00041406" w:rsidRPr="002C7362"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rPr>
              <w:t xml:space="preserve">      </w:t>
            </w:r>
            <w:r w:rsidRPr="00824A46">
              <w:rPr>
                <w:rFonts w:ascii="Times New Roman" w:hAnsi="Times New Roman" w:cs="Times New Roman"/>
                <w:sz w:val="22"/>
                <w:szCs w:val="22"/>
                <w:cs/>
              </w:rPr>
              <w:t>1</w:t>
            </w:r>
            <w:r w:rsidRPr="00824A46">
              <w:rPr>
                <w:rFonts w:ascii="Times New Roman" w:hAnsi="Times New Roman" w:cs="Times New Roman"/>
                <w:sz w:val="22"/>
                <w:szCs w:val="22"/>
              </w:rPr>
              <w:t>,</w:t>
            </w:r>
            <w:r w:rsidRPr="00824A46">
              <w:rPr>
                <w:rFonts w:ascii="Times New Roman" w:hAnsi="Times New Roman" w:cs="Times New Roman"/>
                <w:sz w:val="22"/>
                <w:szCs w:val="22"/>
                <w:cs/>
              </w:rPr>
              <w:t>425</w:t>
            </w:r>
          </w:p>
        </w:tc>
        <w:tc>
          <w:tcPr>
            <w:tcW w:w="284" w:type="dxa"/>
          </w:tcPr>
          <w:p w:rsidR="00041406" w:rsidRPr="002C007B" w:rsidRDefault="00041406" w:rsidP="006F0A3B">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rsidR="00041406" w:rsidRPr="002C7362"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C7362">
              <w:rPr>
                <w:rFonts w:ascii="Times New Roman" w:hAnsi="Times New Roman" w:cs="Times New Roman"/>
                <w:sz w:val="22"/>
                <w:szCs w:val="22"/>
              </w:rPr>
              <w:t xml:space="preserve">      1,87</w:t>
            </w:r>
            <w:r>
              <w:rPr>
                <w:rFonts w:ascii="Times New Roman" w:hAnsi="Times New Roman" w:cs="Times New Roman"/>
                <w:sz w:val="22"/>
                <w:szCs w:val="22"/>
              </w:rPr>
              <w:t>6</w:t>
            </w:r>
          </w:p>
        </w:tc>
      </w:tr>
      <w:tr w:rsidR="00041406" w:rsidRPr="002C007B"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65</w:t>
            </w:r>
            <w:r w:rsidRPr="00824A46">
              <w:rPr>
                <w:rFonts w:ascii="Times New Roman" w:hAnsi="Times New Roman" w:cs="Times New Roman"/>
                <w:sz w:val="22"/>
                <w:szCs w:val="22"/>
              </w:rPr>
              <w:t>,</w:t>
            </w:r>
            <w:r w:rsidRPr="00824A46">
              <w:rPr>
                <w:rFonts w:ascii="Times New Roman" w:hAnsi="Times New Roman" w:cs="Times New Roman"/>
                <w:sz w:val="22"/>
                <w:szCs w:val="22"/>
                <w:cs/>
              </w:rPr>
              <w:t>513</w:t>
            </w:r>
          </w:p>
        </w:tc>
        <w:tc>
          <w:tcPr>
            <w:tcW w:w="284" w:type="dxa"/>
          </w:tcPr>
          <w:p w:rsidR="00041406" w:rsidRPr="007B7EF3" w:rsidRDefault="00041406"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rsidR="00041406" w:rsidRPr="002C007B"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C007B">
              <w:rPr>
                <w:rFonts w:ascii="Times New Roman" w:hAnsi="Times New Roman" w:cs="Times New Roman"/>
                <w:sz w:val="22"/>
                <w:szCs w:val="22"/>
              </w:rPr>
              <w:t>64,18</w:t>
            </w:r>
            <w:r>
              <w:rPr>
                <w:rFonts w:ascii="Times New Roman" w:hAnsi="Times New Roman" w:cs="Times New Roman"/>
                <w:sz w:val="22"/>
                <w:szCs w:val="22"/>
              </w:rPr>
              <w:t>0</w:t>
            </w:r>
          </w:p>
        </w:tc>
      </w:tr>
      <w:tr w:rsidR="00041406" w:rsidTr="006F0A3B">
        <w:trPr>
          <w:cantSplit/>
        </w:trPr>
        <w:tc>
          <w:tcPr>
            <w:tcW w:w="6096" w:type="dxa"/>
          </w:tcPr>
          <w:p w:rsidR="00041406" w:rsidRPr="00950096" w:rsidRDefault="00041406"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impairment of </w:t>
            </w:r>
          </w:p>
        </w:tc>
        <w:tc>
          <w:tcPr>
            <w:tcW w:w="1559" w:type="dxa"/>
            <w:vAlign w:val="center"/>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041406" w:rsidRPr="007B7EF3" w:rsidRDefault="00041406" w:rsidP="006F0A3B">
            <w:pPr>
              <w:pStyle w:val="a0"/>
              <w:tabs>
                <w:tab w:val="left" w:pos="0"/>
                <w:tab w:val="decimal" w:pos="792"/>
              </w:tabs>
              <w:spacing w:line="240" w:lineRule="atLeast"/>
              <w:ind w:right="-36"/>
              <w:jc w:val="center"/>
              <w:rPr>
                <w:rFonts w:cs="Times New Roman"/>
                <w:b/>
                <w:cs/>
              </w:rPr>
            </w:pPr>
          </w:p>
        </w:tc>
        <w:tc>
          <w:tcPr>
            <w:tcW w:w="1559" w:type="dxa"/>
            <w:vAlign w:val="center"/>
          </w:tcPr>
          <w:p w:rsid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41406" w:rsidRPr="002C007B" w:rsidTr="006F0A3B">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559" w:type="dxa"/>
            <w:tcBorders>
              <w:bottom w:val="single" w:sz="4" w:space="0" w:color="auto"/>
            </w:tcBorders>
            <w:vAlign w:val="center"/>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24A46">
              <w:rPr>
                <w:rFonts w:ascii="Times New Roman" w:hAnsi="Times New Roman" w:cs="Times New Roman"/>
                <w:sz w:val="22"/>
                <w:szCs w:val="22"/>
              </w:rPr>
              <w:t>(</w:t>
            </w:r>
            <w:r w:rsidRPr="00824A46">
              <w:rPr>
                <w:rFonts w:ascii="Times New Roman" w:hAnsi="Times New Roman" w:cs="Times New Roman"/>
                <w:sz w:val="22"/>
                <w:szCs w:val="22"/>
                <w:cs/>
              </w:rPr>
              <w:t>1</w:t>
            </w:r>
            <w:r w:rsidRPr="00824A46">
              <w:rPr>
                <w:rFonts w:ascii="Times New Roman" w:hAnsi="Times New Roman" w:cs="Times New Roman"/>
                <w:sz w:val="22"/>
                <w:szCs w:val="22"/>
              </w:rPr>
              <w:t>,</w:t>
            </w:r>
            <w:r w:rsidRPr="00824A46">
              <w:rPr>
                <w:rFonts w:ascii="Times New Roman" w:hAnsi="Times New Roman" w:cs="Times New Roman"/>
                <w:sz w:val="22"/>
                <w:szCs w:val="22"/>
                <w:cs/>
              </w:rPr>
              <w:t>480</w:t>
            </w:r>
            <w:r w:rsidRPr="00824A46">
              <w:rPr>
                <w:rFonts w:ascii="Times New Roman" w:hAnsi="Times New Roman" w:cs="Times New Roman"/>
                <w:sz w:val="22"/>
                <w:szCs w:val="22"/>
              </w:rPr>
              <w:t>)</w:t>
            </w:r>
          </w:p>
        </w:tc>
        <w:tc>
          <w:tcPr>
            <w:tcW w:w="284" w:type="dxa"/>
          </w:tcPr>
          <w:p w:rsidR="00041406" w:rsidRPr="007B7EF3" w:rsidRDefault="00041406" w:rsidP="006F0A3B">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vAlign w:val="center"/>
          </w:tcPr>
          <w:p w:rsidR="00041406" w:rsidRPr="002C007B"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(2,108</w:t>
            </w:r>
            <w:r w:rsidRPr="002C007B">
              <w:rPr>
                <w:rFonts w:ascii="Times New Roman" w:hAnsi="Times New Roman" w:cs="Times New Roman"/>
                <w:sz w:val="22"/>
                <w:szCs w:val="22"/>
              </w:rPr>
              <w:t>)</w:t>
            </w:r>
          </w:p>
        </w:tc>
      </w:tr>
      <w:tr w:rsidR="00041406" w:rsidRPr="002C007B" w:rsidTr="0060183E">
        <w:trPr>
          <w:cantSplit/>
        </w:trPr>
        <w:tc>
          <w:tcPr>
            <w:tcW w:w="6096"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041406" w:rsidRPr="00824A4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64</w:t>
            </w:r>
            <w:r w:rsidRPr="00824A46">
              <w:rPr>
                <w:rFonts w:ascii="Times New Roman" w:hAnsi="Times New Roman" w:cs="Times New Roman"/>
                <w:sz w:val="22"/>
                <w:szCs w:val="22"/>
              </w:rPr>
              <w:t>,</w:t>
            </w:r>
            <w:r w:rsidRPr="00824A46">
              <w:rPr>
                <w:rFonts w:ascii="Times New Roman" w:hAnsi="Times New Roman" w:cs="Times New Roman"/>
                <w:sz w:val="22"/>
                <w:szCs w:val="22"/>
                <w:cs/>
              </w:rPr>
              <w:t>033</w:t>
            </w:r>
          </w:p>
        </w:tc>
        <w:tc>
          <w:tcPr>
            <w:tcW w:w="284" w:type="dxa"/>
          </w:tcPr>
          <w:p w:rsidR="00041406" w:rsidRPr="007B7EF3" w:rsidRDefault="00041406"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rsidR="00041406" w:rsidRPr="002C007B"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62</w:t>
            </w:r>
            <w:r w:rsidRPr="002C007B">
              <w:rPr>
                <w:rFonts w:ascii="Times New Roman" w:hAnsi="Times New Roman" w:cs="Times New Roman"/>
                <w:sz w:val="22"/>
                <w:szCs w:val="22"/>
              </w:rPr>
              <w:t>,</w:t>
            </w:r>
            <w:r>
              <w:rPr>
                <w:rFonts w:ascii="Times New Roman" w:hAnsi="Times New Roman" w:cs="Times New Roman"/>
                <w:sz w:val="22"/>
                <w:szCs w:val="22"/>
              </w:rPr>
              <w:t>072</w:t>
            </w:r>
          </w:p>
        </w:tc>
      </w:tr>
    </w:tbl>
    <w:p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71BF2" w:rsidRPr="00A71BF2" w:rsidRDefault="00A71BF2"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03E4F" w:rsidRPr="00803E4F" w:rsidRDefault="00803E4F" w:rsidP="0080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Movement during the year</w:t>
      </w:r>
      <w:r w:rsidR="00AA1F59">
        <w:rPr>
          <w:rFonts w:ascii="Times New Roman" w:hAnsi="Times New Roman" w:cs="Times New Roman"/>
          <w:sz w:val="22"/>
          <w:szCs w:val="22"/>
        </w:rPr>
        <w:t>s</w:t>
      </w:r>
      <w:r>
        <w:rPr>
          <w:rFonts w:ascii="Times New Roman" w:hAnsi="Times New Roman" w:cs="Times New Roman"/>
          <w:sz w:val="22"/>
          <w:szCs w:val="22"/>
        </w:rPr>
        <w:t xml:space="preserve"> ended December 31, 2020</w:t>
      </w:r>
      <w:r w:rsidR="00AA1F59">
        <w:rPr>
          <w:rFonts w:ascii="Times New Roman" w:hAnsi="Times New Roman" w:cs="Times New Roman"/>
          <w:sz w:val="22"/>
          <w:szCs w:val="22"/>
        </w:rPr>
        <w:t xml:space="preserve"> and 2019</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losses of trade receivables</w:t>
      </w:r>
      <w:r>
        <w:rPr>
          <w:rFonts w:ascii="Times New Roman" w:hAnsi="Times New Roman" w:cs="Times New Roman"/>
          <w:sz w:val="22"/>
          <w:szCs w:val="22"/>
        </w:rPr>
        <w:t xml:space="preserve"> - others were as follows;</w:t>
      </w:r>
    </w:p>
    <w:p w:rsidR="00A71BF2" w:rsidRPr="00880CC7" w:rsidRDefault="00A71BF2"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Angsana New" w:hAnsi="Angsana New"/>
          <w:color w:val="000000"/>
          <w:sz w:val="16"/>
          <w:szCs w:val="16"/>
        </w:rPr>
      </w:pPr>
    </w:p>
    <w:tbl>
      <w:tblPr>
        <w:tblW w:w="9498" w:type="dxa"/>
        <w:tblInd w:w="-34" w:type="dxa"/>
        <w:tblLayout w:type="fixed"/>
        <w:tblLook w:val="0000"/>
      </w:tblPr>
      <w:tblGrid>
        <w:gridCol w:w="6096"/>
        <w:gridCol w:w="1559"/>
        <w:gridCol w:w="284"/>
        <w:gridCol w:w="1559"/>
      </w:tblGrid>
      <w:tr w:rsidR="00AA1F59" w:rsidRPr="00F51F88" w:rsidTr="00AA1F59">
        <w:trPr>
          <w:cantSplit/>
        </w:trPr>
        <w:tc>
          <w:tcPr>
            <w:tcW w:w="6096" w:type="dxa"/>
          </w:tcPr>
          <w:p w:rsidR="00AA1F59" w:rsidRPr="00AA1F59" w:rsidRDefault="00AA1F59" w:rsidP="00A71BF2">
            <w:pPr>
              <w:pStyle w:val="30"/>
              <w:tabs>
                <w:tab w:val="clear" w:pos="360"/>
                <w:tab w:val="clear" w:pos="720"/>
                <w:tab w:val="left" w:pos="0"/>
              </w:tabs>
              <w:spacing w:line="240" w:lineRule="atLeast"/>
              <w:ind w:right="-936"/>
              <w:rPr>
                <w:rFonts w:ascii="Times New Roman" w:hAnsi="Times New Roman"/>
                <w:cs/>
              </w:rPr>
            </w:pPr>
          </w:p>
        </w:tc>
        <w:tc>
          <w:tcPr>
            <w:tcW w:w="3402" w:type="dxa"/>
            <w:gridSpan w:val="3"/>
          </w:tcPr>
          <w:p w:rsidR="00AA1F59" w:rsidRPr="00AA1F59" w:rsidRDefault="00AA1F59"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A1F59">
              <w:rPr>
                <w:rFonts w:ascii="Times New Roman" w:hAnsi="Times New Roman" w:cs="Times New Roman"/>
                <w:sz w:val="22"/>
                <w:szCs w:val="22"/>
              </w:rPr>
              <w:t>In Thousand Baht</w:t>
            </w:r>
          </w:p>
        </w:tc>
      </w:tr>
      <w:tr w:rsidR="00AA1F59" w:rsidRPr="00F51F88" w:rsidTr="00AA1F59">
        <w:trPr>
          <w:cantSplit/>
        </w:trPr>
        <w:tc>
          <w:tcPr>
            <w:tcW w:w="6096" w:type="dxa"/>
          </w:tcPr>
          <w:p w:rsidR="00AA1F59" w:rsidRPr="00AA1F59" w:rsidRDefault="00AA1F59" w:rsidP="00A71BF2">
            <w:pPr>
              <w:pStyle w:val="30"/>
              <w:tabs>
                <w:tab w:val="clear" w:pos="360"/>
                <w:tab w:val="clear" w:pos="720"/>
                <w:tab w:val="left" w:pos="0"/>
              </w:tabs>
              <w:spacing w:line="240" w:lineRule="atLeast"/>
              <w:ind w:right="-936"/>
              <w:rPr>
                <w:rFonts w:ascii="Times New Roman" w:hAnsi="Times New Roman"/>
                <w:cs/>
              </w:rPr>
            </w:pPr>
          </w:p>
        </w:tc>
        <w:tc>
          <w:tcPr>
            <w:tcW w:w="1559" w:type="dxa"/>
            <w:tcBorders>
              <w:top w:val="single" w:sz="4" w:space="0" w:color="auto"/>
              <w:bottom w:val="single" w:sz="4" w:space="0" w:color="auto"/>
            </w:tcBorders>
          </w:tcPr>
          <w:p w:rsidR="00AA1F59" w:rsidRPr="00AA1F59" w:rsidRDefault="00AA1F5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1F59">
              <w:rPr>
                <w:rFonts w:ascii="Times New Roman" w:hAnsi="Times New Roman" w:cs="Times New Roman"/>
                <w:sz w:val="22"/>
                <w:szCs w:val="22"/>
              </w:rPr>
              <w:t>2020</w:t>
            </w:r>
          </w:p>
        </w:tc>
        <w:tc>
          <w:tcPr>
            <w:tcW w:w="284" w:type="dxa"/>
            <w:tcBorders>
              <w:top w:val="single" w:sz="4" w:space="0" w:color="auto"/>
            </w:tcBorders>
          </w:tcPr>
          <w:p w:rsidR="00AA1F59" w:rsidRPr="00AA1F59" w:rsidRDefault="00AA1F5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AA1F59" w:rsidRPr="00AA1F59" w:rsidRDefault="00AA1F5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1F59">
              <w:rPr>
                <w:rFonts w:ascii="Times New Roman" w:hAnsi="Times New Roman" w:cs="Times New Roman"/>
                <w:sz w:val="22"/>
                <w:szCs w:val="22"/>
              </w:rPr>
              <w:t>2019</w:t>
            </w:r>
          </w:p>
        </w:tc>
      </w:tr>
      <w:tr w:rsidR="00AA1F59" w:rsidRPr="008214B8" w:rsidTr="00AA1F59">
        <w:trPr>
          <w:cantSplit/>
        </w:trPr>
        <w:tc>
          <w:tcPr>
            <w:tcW w:w="6096" w:type="dxa"/>
            <w:vAlign w:val="bottom"/>
          </w:tcPr>
          <w:p w:rsidR="00AA1F59" w:rsidRPr="00AA1F59" w:rsidRDefault="00AA1F59" w:rsidP="00774643">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559" w:type="dxa"/>
            <w:tcBorders>
              <w:top w:val="single" w:sz="4" w:space="0" w:color="auto"/>
            </w:tcBorders>
            <w:vAlign w:val="center"/>
          </w:tcPr>
          <w:p w:rsidR="00AA1F59" w:rsidRPr="00AA1F59" w:rsidRDefault="00AA1F5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(2,108)</w:t>
            </w:r>
          </w:p>
        </w:tc>
        <w:tc>
          <w:tcPr>
            <w:tcW w:w="284" w:type="dxa"/>
          </w:tcPr>
          <w:p w:rsidR="00AA1F59" w:rsidRPr="00AA1F59" w:rsidRDefault="00AA1F59"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AA1F59" w:rsidRPr="00AA1F59" w:rsidRDefault="00AA1F5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(2,</w:t>
            </w:r>
            <w:r w:rsidRPr="00AA1F59">
              <w:rPr>
                <w:rFonts w:ascii="Times New Roman" w:hAnsi="Times New Roman" w:cs="Times New Roman"/>
                <w:sz w:val="22"/>
                <w:szCs w:val="22"/>
                <w:cs/>
              </w:rPr>
              <w:t>568</w:t>
            </w:r>
            <w:r w:rsidRPr="00AA1F59">
              <w:rPr>
                <w:rFonts w:ascii="Times New Roman" w:hAnsi="Times New Roman" w:cs="Times New Roman"/>
                <w:sz w:val="22"/>
                <w:szCs w:val="22"/>
              </w:rPr>
              <w:t>)</w:t>
            </w:r>
          </w:p>
        </w:tc>
      </w:tr>
      <w:tr w:rsidR="0010754E" w:rsidRPr="001C5544" w:rsidTr="00AA1F59">
        <w:trPr>
          <w:cantSplit/>
        </w:trPr>
        <w:tc>
          <w:tcPr>
            <w:tcW w:w="6096" w:type="dxa"/>
          </w:tcPr>
          <w:p w:rsidR="0010754E" w:rsidRPr="00AA1F59" w:rsidRDefault="0010754E" w:rsidP="008F11FD">
            <w:pPr>
              <w:spacing w:line="260" w:lineRule="exact"/>
              <w:ind w:right="72"/>
              <w:rPr>
                <w:rFonts w:ascii="Times New Roman" w:hAnsi="Times New Roman" w:cs="Times New Roman"/>
                <w:sz w:val="22"/>
                <w:szCs w:val="22"/>
              </w:rPr>
            </w:pPr>
            <w:r>
              <w:rPr>
                <w:rFonts w:ascii="Times New Roman" w:hAnsi="Times New Roman" w:cs="Times New Roman"/>
                <w:sz w:val="22"/>
                <w:szCs w:val="22"/>
              </w:rPr>
              <w:t>Decrease (increase) in p</w:t>
            </w:r>
            <w:r w:rsidRPr="00AA1F59">
              <w:rPr>
                <w:rFonts w:ascii="Times New Roman" w:hAnsi="Times New Roman" w:cs="Times New Roman"/>
                <w:sz w:val="22"/>
                <w:szCs w:val="22"/>
              </w:rPr>
              <w:t>rov</w:t>
            </w:r>
            <w:r>
              <w:rPr>
                <w:rFonts w:ascii="Times New Roman" w:hAnsi="Times New Roman" w:cs="Times New Roman"/>
                <w:sz w:val="22"/>
                <w:szCs w:val="22"/>
              </w:rPr>
              <w:t>ision</w:t>
            </w:r>
            <w:r>
              <w:rPr>
                <w:rFonts w:ascii="Times New Roman" w:hAnsi="Times New Roman" w:cs="Times New Roman"/>
                <w:sz w:val="22"/>
                <w:szCs w:val="22"/>
              </w:rPr>
              <w:t xml:space="preserve"> </w:t>
            </w:r>
            <w:r>
              <w:rPr>
                <w:rFonts w:ascii="Times New Roman" w:hAnsi="Times New Roman" w:cs="Times New Roman"/>
                <w:sz w:val="22"/>
                <w:szCs w:val="22"/>
              </w:rPr>
              <w:t>for</w:t>
            </w:r>
          </w:p>
        </w:tc>
        <w:tc>
          <w:tcPr>
            <w:tcW w:w="1559" w:type="dxa"/>
            <w:vAlign w:val="center"/>
          </w:tcPr>
          <w:p w:rsidR="0010754E" w:rsidRDefault="0010754E" w:rsidP="00AC2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284" w:type="dxa"/>
          </w:tcPr>
          <w:p w:rsidR="0010754E" w:rsidRPr="00AA1F59" w:rsidRDefault="0010754E"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10754E" w:rsidRPr="001C5544" w:rsidTr="00AA1F59">
        <w:trPr>
          <w:cantSplit/>
        </w:trPr>
        <w:tc>
          <w:tcPr>
            <w:tcW w:w="6096" w:type="dxa"/>
          </w:tcPr>
          <w:p w:rsidR="0010754E" w:rsidRPr="00AA1F59" w:rsidRDefault="0010754E" w:rsidP="0010754E">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   </w:t>
            </w:r>
            <w:r w:rsidRPr="00AA1F59">
              <w:rPr>
                <w:rFonts w:ascii="Times New Roman" w:hAnsi="Times New Roman" w:cs="Times New Roman"/>
                <w:sz w:val="22"/>
                <w:szCs w:val="22"/>
              </w:rPr>
              <w:t>expected credit losses</w:t>
            </w:r>
            <w:r>
              <w:rPr>
                <w:rFonts w:ascii="Times New Roman" w:hAnsi="Times New Roman" w:cs="Times New Roman"/>
                <w:sz w:val="22"/>
                <w:szCs w:val="22"/>
              </w:rPr>
              <w:t xml:space="preserve"> </w:t>
            </w:r>
          </w:p>
        </w:tc>
        <w:tc>
          <w:tcPr>
            <w:tcW w:w="1559" w:type="dxa"/>
            <w:vAlign w:val="center"/>
          </w:tcPr>
          <w:p w:rsidR="0010754E" w:rsidRPr="00AA1F59" w:rsidRDefault="0010754E" w:rsidP="00AC2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599</w:t>
            </w:r>
          </w:p>
        </w:tc>
        <w:tc>
          <w:tcPr>
            <w:tcW w:w="284" w:type="dxa"/>
          </w:tcPr>
          <w:p w:rsidR="0010754E" w:rsidRPr="00AA1F59" w:rsidRDefault="0010754E"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sidRPr="00AA1F59">
              <w:rPr>
                <w:rFonts w:ascii="Times New Roman" w:hAnsi="Times New Roman" w:cs="Times New Roman"/>
                <w:sz w:val="22"/>
                <w:szCs w:val="22"/>
                <w:cs/>
              </w:rPr>
              <w:t>350</w:t>
            </w:r>
            <w:r w:rsidRPr="00AA1F59">
              <w:rPr>
                <w:rFonts w:ascii="Times New Roman" w:hAnsi="Times New Roman" w:cs="Times New Roman"/>
                <w:sz w:val="22"/>
                <w:szCs w:val="22"/>
              </w:rPr>
              <w:t>)</w:t>
            </w:r>
          </w:p>
        </w:tc>
      </w:tr>
      <w:tr w:rsidR="0010754E" w:rsidRPr="008214B8" w:rsidTr="00AA1F59">
        <w:trPr>
          <w:cantSplit/>
        </w:trPr>
        <w:tc>
          <w:tcPr>
            <w:tcW w:w="6096" w:type="dxa"/>
          </w:tcPr>
          <w:p w:rsidR="0010754E" w:rsidRPr="00AA1F59" w:rsidRDefault="0010754E"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 xml:space="preserve">Amounts recovered </w:t>
            </w:r>
          </w:p>
        </w:tc>
        <w:tc>
          <w:tcPr>
            <w:tcW w:w="1559" w:type="dxa"/>
            <w:tcBorders>
              <w:bottom w:val="single" w:sz="4" w:space="0" w:color="auto"/>
            </w:tcBorders>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AA1F59">
              <w:rPr>
                <w:rFonts w:ascii="Times New Roman" w:hAnsi="Times New Roman" w:cs="Times New Roman"/>
                <w:sz w:val="22"/>
                <w:szCs w:val="22"/>
                <w:cs/>
              </w:rPr>
              <w:t>29</w:t>
            </w:r>
          </w:p>
        </w:tc>
        <w:tc>
          <w:tcPr>
            <w:tcW w:w="284" w:type="dxa"/>
          </w:tcPr>
          <w:p w:rsidR="0010754E" w:rsidRPr="00AA1F59" w:rsidRDefault="0010754E" w:rsidP="00774643">
            <w:pPr>
              <w:pStyle w:val="a0"/>
              <w:tabs>
                <w:tab w:val="left" w:pos="0"/>
                <w:tab w:val="decimal" w:pos="792"/>
              </w:tabs>
              <w:spacing w:line="240" w:lineRule="atLeast"/>
              <w:ind w:right="318"/>
              <w:jc w:val="center"/>
              <w:rPr>
                <w:rFonts w:cs="Times New Roman"/>
                <w:bCs/>
                <w:cs/>
                <w:lang w:val="en-US"/>
              </w:rPr>
            </w:pPr>
          </w:p>
        </w:tc>
        <w:tc>
          <w:tcPr>
            <w:tcW w:w="1559" w:type="dxa"/>
            <w:tcBorders>
              <w:bottom w:val="single" w:sz="4" w:space="0" w:color="auto"/>
            </w:tcBorders>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AA1F59">
              <w:rPr>
                <w:rFonts w:ascii="Times New Roman" w:hAnsi="Times New Roman" w:cs="Times New Roman"/>
                <w:sz w:val="22"/>
                <w:szCs w:val="22"/>
                <w:cs/>
              </w:rPr>
              <w:t>810</w:t>
            </w:r>
          </w:p>
        </w:tc>
      </w:tr>
      <w:tr w:rsidR="0010754E" w:rsidRPr="008214B8" w:rsidTr="00AA1F59">
        <w:trPr>
          <w:cantSplit/>
        </w:trPr>
        <w:tc>
          <w:tcPr>
            <w:tcW w:w="6096" w:type="dxa"/>
            <w:vAlign w:val="bottom"/>
          </w:tcPr>
          <w:p w:rsidR="0010754E" w:rsidRPr="00AA1F59" w:rsidRDefault="0010754E"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vAlign w:val="center"/>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sidRPr="00AA1F59">
              <w:rPr>
                <w:rFonts w:ascii="Times New Roman" w:hAnsi="Times New Roman" w:cs="Times New Roman"/>
                <w:sz w:val="22"/>
                <w:szCs w:val="22"/>
                <w:cs/>
              </w:rPr>
              <w:t>1</w:t>
            </w:r>
            <w:r w:rsidRPr="00AA1F59">
              <w:rPr>
                <w:rFonts w:ascii="Times New Roman" w:hAnsi="Times New Roman" w:cs="Times New Roman"/>
                <w:sz w:val="22"/>
                <w:szCs w:val="22"/>
              </w:rPr>
              <w:t>,</w:t>
            </w:r>
            <w:r w:rsidRPr="00AA1F59">
              <w:rPr>
                <w:rFonts w:ascii="Times New Roman" w:hAnsi="Times New Roman" w:cs="Times New Roman"/>
                <w:sz w:val="22"/>
                <w:szCs w:val="22"/>
                <w:cs/>
              </w:rPr>
              <w:t>480</w:t>
            </w:r>
            <w:r w:rsidRPr="00AA1F59">
              <w:rPr>
                <w:rFonts w:ascii="Times New Roman" w:hAnsi="Times New Roman" w:cs="Times New Roman"/>
                <w:sz w:val="22"/>
                <w:szCs w:val="22"/>
              </w:rPr>
              <w:t>)</w:t>
            </w:r>
          </w:p>
        </w:tc>
        <w:tc>
          <w:tcPr>
            <w:tcW w:w="284" w:type="dxa"/>
            <w:tcBorders>
              <w:left w:val="nil"/>
            </w:tcBorders>
          </w:tcPr>
          <w:p w:rsidR="0010754E" w:rsidRPr="00AA1F59" w:rsidRDefault="0010754E" w:rsidP="00774643">
            <w:pPr>
              <w:pStyle w:val="a0"/>
              <w:tabs>
                <w:tab w:val="left" w:pos="0"/>
                <w:tab w:val="decimal" w:pos="792"/>
              </w:tabs>
              <w:spacing w:line="240" w:lineRule="atLeast"/>
              <w:ind w:right="318"/>
              <w:jc w:val="center"/>
              <w:rPr>
                <w:rFonts w:cs="Times New Roman"/>
                <w:bCs/>
                <w:cs/>
                <w:lang w:val="en-US"/>
              </w:rPr>
            </w:pPr>
          </w:p>
        </w:tc>
        <w:tc>
          <w:tcPr>
            <w:tcW w:w="1559" w:type="dxa"/>
            <w:tcBorders>
              <w:top w:val="single" w:sz="4" w:space="0" w:color="auto"/>
              <w:bottom w:val="double" w:sz="4" w:space="0" w:color="auto"/>
            </w:tcBorders>
            <w:vAlign w:val="center"/>
          </w:tcPr>
          <w:p w:rsidR="0010754E" w:rsidRPr="00AA1F59" w:rsidRDefault="0010754E"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(2,108)</w:t>
            </w:r>
          </w:p>
        </w:tc>
      </w:tr>
    </w:tbl>
    <w:p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0311D" w:rsidRPr="00950096" w:rsidRDefault="00DA03A4"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6</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r>
      <w:r w:rsidR="003557B7" w:rsidRPr="00950096">
        <w:rPr>
          <w:rFonts w:ascii="Times New Roman" w:hAnsi="Times New Roman" w:cs="Times New Roman"/>
          <w:b/>
          <w:bCs/>
          <w:sz w:val="24"/>
          <w:szCs w:val="24"/>
        </w:rPr>
        <w:t>INVENTORIES - NET</w:t>
      </w:r>
    </w:p>
    <w:p w:rsidR="0000311D" w:rsidRPr="00950096"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0311D" w:rsidRPr="00950096" w:rsidTr="008C7962">
        <w:trPr>
          <w:cantSplit/>
          <w:trHeight w:val="86"/>
        </w:trPr>
        <w:tc>
          <w:tcPr>
            <w:tcW w:w="6096" w:type="dxa"/>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E16E6C" w:rsidRPr="00950096" w:rsidTr="00706B89">
        <w:trPr>
          <w:cantSplit/>
        </w:trPr>
        <w:tc>
          <w:tcPr>
            <w:tcW w:w="6096" w:type="dxa"/>
          </w:tcPr>
          <w:p w:rsidR="00E16E6C" w:rsidRPr="00950096" w:rsidRDefault="00E16E6C"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E16E6C" w:rsidRPr="00950096" w:rsidRDefault="006C123B"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E16E6C" w:rsidRPr="00950096" w:rsidRDefault="00E16E6C"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E16E6C" w:rsidRPr="00950096" w:rsidRDefault="006C123B"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43A21" w:rsidRPr="00950096" w:rsidTr="00706B89">
        <w:trPr>
          <w:cantSplit/>
        </w:trPr>
        <w:tc>
          <w:tcPr>
            <w:tcW w:w="6096" w:type="dxa"/>
          </w:tcPr>
          <w:p w:rsidR="00443A21" w:rsidRPr="00950096" w:rsidRDefault="00443A21" w:rsidP="0090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50096">
              <w:rPr>
                <w:rFonts w:ascii="Times New Roman" w:hAnsi="Times New Roman" w:cs="Times New Roman"/>
                <w:sz w:val="22"/>
                <w:szCs w:val="22"/>
              </w:rPr>
              <w:t xml:space="preserve">inished goods and </w:t>
            </w:r>
            <w:r>
              <w:rPr>
                <w:rFonts w:ascii="Times New Roman" w:hAnsi="Times New Roman" w:cs="Times New Roman"/>
                <w:sz w:val="22"/>
                <w:szCs w:val="22"/>
              </w:rPr>
              <w:t xml:space="preserve">merchandises </w:t>
            </w:r>
          </w:p>
        </w:tc>
        <w:tc>
          <w:tcPr>
            <w:tcW w:w="1559" w:type="dxa"/>
          </w:tcPr>
          <w:p w:rsidR="00443A21" w:rsidRPr="00B17B07" w:rsidRDefault="00B17B07"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Pr>
                <w:rFonts w:ascii="Times New Roman" w:hAnsi="Times New Roman" w:cs="Times New Roman"/>
                <w:bCs/>
                <w:sz w:val="22"/>
                <w:szCs w:val="22"/>
              </w:rPr>
              <w:t>25</w:t>
            </w:r>
            <w:r w:rsidR="00443A21" w:rsidRPr="00B17B07">
              <w:rPr>
                <w:rFonts w:ascii="Times New Roman" w:hAnsi="Times New Roman" w:cs="Times New Roman"/>
                <w:bCs/>
                <w:sz w:val="22"/>
                <w:szCs w:val="22"/>
              </w:rPr>
              <w:t>,</w:t>
            </w:r>
            <w:r>
              <w:rPr>
                <w:rFonts w:ascii="Times New Roman" w:hAnsi="Times New Roman" w:cs="Times New Roman"/>
                <w:bCs/>
                <w:sz w:val="22"/>
                <w:szCs w:val="22"/>
              </w:rPr>
              <w:t>812</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Pr>
                <w:rFonts w:ascii="Times New Roman" w:hAnsi="Times New Roman" w:cs="Times New Roman"/>
                <w:bCs/>
                <w:sz w:val="22"/>
                <w:szCs w:val="22"/>
              </w:rPr>
              <w:t>12</w:t>
            </w:r>
            <w:r w:rsidRPr="00430CC7">
              <w:rPr>
                <w:rFonts w:ascii="Times New Roman" w:hAnsi="Times New Roman" w:cs="Times New Roman"/>
                <w:bCs/>
                <w:sz w:val="22"/>
                <w:szCs w:val="22"/>
              </w:rPr>
              <w:t>,</w:t>
            </w:r>
            <w:r>
              <w:rPr>
                <w:rFonts w:ascii="Times New Roman" w:hAnsi="Times New Roman" w:cs="Times New Roman"/>
                <w:bCs/>
                <w:sz w:val="22"/>
                <w:szCs w:val="22"/>
              </w:rPr>
              <w:t>920</w:t>
            </w:r>
          </w:p>
        </w:tc>
      </w:tr>
      <w:tr w:rsidR="00443A21" w:rsidRPr="00950096" w:rsidTr="00706B89">
        <w:trPr>
          <w:cantSplit/>
        </w:trPr>
        <w:tc>
          <w:tcPr>
            <w:tcW w:w="6096" w:type="dxa"/>
          </w:tcPr>
          <w:p w:rsidR="00443A21" w:rsidRPr="00950096" w:rsidRDefault="00443A21"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950096">
              <w:rPr>
                <w:rFonts w:ascii="Times New Roman" w:hAnsi="Times New Roman" w:cs="Times New Roman"/>
                <w:sz w:val="22"/>
                <w:szCs w:val="22"/>
              </w:rPr>
              <w:t>emi -finished goods</w:t>
            </w:r>
          </w:p>
        </w:tc>
        <w:tc>
          <w:tcPr>
            <w:tcW w:w="1559" w:type="dxa"/>
          </w:tcPr>
          <w:p w:rsidR="00443A21" w:rsidRPr="00B17B07" w:rsidRDefault="00443A21"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17B07">
              <w:rPr>
                <w:rFonts w:ascii="Times New Roman" w:hAnsi="Times New Roman" w:cs="Times New Roman"/>
                <w:bCs/>
                <w:sz w:val="22"/>
                <w:szCs w:val="22"/>
              </w:rPr>
              <w:t>1,</w:t>
            </w:r>
            <w:r w:rsidR="00B17B07">
              <w:rPr>
                <w:rFonts w:ascii="Times New Roman" w:hAnsi="Times New Roman" w:cs="Times New Roman"/>
                <w:bCs/>
                <w:sz w:val="22"/>
                <w:szCs w:val="22"/>
              </w:rPr>
              <w:t>158</w:t>
            </w:r>
          </w:p>
        </w:tc>
        <w:tc>
          <w:tcPr>
            <w:tcW w:w="284" w:type="dxa"/>
          </w:tcPr>
          <w:p w:rsidR="00443A21" w:rsidRPr="007B7EF3" w:rsidRDefault="00443A21" w:rsidP="00BC3F98">
            <w:pPr>
              <w:pStyle w:val="a0"/>
              <w:tabs>
                <w:tab w:val="left" w:pos="0"/>
                <w:tab w:val="decimal" w:pos="792"/>
              </w:tabs>
              <w:spacing w:line="240" w:lineRule="atLeast"/>
              <w:ind w:right="-36"/>
              <w:rPr>
                <w:rFonts w:cs="Times New Roman"/>
                <w:bCs/>
                <w:cs/>
              </w:rPr>
            </w:pPr>
          </w:p>
        </w:tc>
        <w:tc>
          <w:tcPr>
            <w:tcW w:w="1559" w:type="dxa"/>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1,566</w:t>
            </w:r>
          </w:p>
        </w:tc>
      </w:tr>
      <w:tr w:rsidR="00443A21" w:rsidRPr="00950096" w:rsidTr="00706B89">
        <w:trPr>
          <w:cantSplit/>
        </w:trPr>
        <w:tc>
          <w:tcPr>
            <w:tcW w:w="6096" w:type="dxa"/>
          </w:tcPr>
          <w:p w:rsidR="00443A21" w:rsidRPr="00950096" w:rsidRDefault="00443A2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materials</w:t>
            </w:r>
          </w:p>
        </w:tc>
        <w:tc>
          <w:tcPr>
            <w:tcW w:w="1559" w:type="dxa"/>
          </w:tcPr>
          <w:p w:rsidR="00443A21" w:rsidRPr="00B17B07" w:rsidRDefault="00B17B07"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w:t>
            </w:r>
            <w:r w:rsidR="00443A21" w:rsidRPr="00B17B07">
              <w:rPr>
                <w:rFonts w:ascii="Times New Roman" w:hAnsi="Times New Roman" w:cs="Times New Roman"/>
                <w:bCs/>
                <w:sz w:val="22"/>
                <w:szCs w:val="22"/>
              </w:rPr>
              <w:t>,</w:t>
            </w:r>
            <w:r>
              <w:rPr>
                <w:rFonts w:ascii="Times New Roman" w:hAnsi="Times New Roman" w:cs="Times New Roman"/>
                <w:bCs/>
                <w:sz w:val="22"/>
                <w:szCs w:val="22"/>
              </w:rPr>
              <w:t>356</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4,676</w:t>
            </w:r>
          </w:p>
        </w:tc>
      </w:tr>
      <w:tr w:rsidR="00443A21" w:rsidRPr="00950096" w:rsidTr="00706B89">
        <w:trPr>
          <w:cantSplit/>
        </w:trPr>
        <w:tc>
          <w:tcPr>
            <w:tcW w:w="6096" w:type="dxa"/>
          </w:tcPr>
          <w:p w:rsidR="00443A21" w:rsidRPr="00950096" w:rsidRDefault="00443A2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Supplies</w:t>
            </w:r>
          </w:p>
        </w:tc>
        <w:tc>
          <w:tcPr>
            <w:tcW w:w="1559" w:type="dxa"/>
          </w:tcPr>
          <w:p w:rsidR="00443A21" w:rsidRPr="00B17B07" w:rsidRDefault="00B17B07"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w:t>
            </w:r>
            <w:r w:rsidR="00443A21" w:rsidRPr="00B17B07">
              <w:rPr>
                <w:rFonts w:ascii="Times New Roman" w:hAnsi="Times New Roman" w:cs="Times New Roman"/>
                <w:bCs/>
                <w:sz w:val="22"/>
                <w:szCs w:val="22"/>
              </w:rPr>
              <w:t>,</w:t>
            </w:r>
            <w:r w:rsidR="00E108D9">
              <w:rPr>
                <w:rFonts w:ascii="Times New Roman" w:hAnsi="Times New Roman" w:cs="Times New Roman"/>
                <w:bCs/>
                <w:sz w:val="22"/>
                <w:szCs w:val="22"/>
              </w:rPr>
              <w:t>900</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tcPr>
          <w:p w:rsidR="00443A21" w:rsidRPr="00E55A4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3</w:t>
            </w:r>
            <w:r w:rsidRPr="00430CC7">
              <w:rPr>
                <w:rFonts w:ascii="Times New Roman" w:hAnsi="Times New Roman" w:cs="Times New Roman"/>
                <w:bCs/>
                <w:sz w:val="22"/>
                <w:szCs w:val="22"/>
              </w:rPr>
              <w:t>,</w:t>
            </w:r>
            <w:r>
              <w:rPr>
                <w:rFonts w:ascii="Times New Roman" w:hAnsi="Times New Roman" w:cs="Times New Roman"/>
                <w:bCs/>
                <w:sz w:val="22"/>
                <w:szCs w:val="22"/>
              </w:rPr>
              <w:t>954</w:t>
            </w:r>
          </w:p>
        </w:tc>
      </w:tr>
      <w:tr w:rsidR="00443A21" w:rsidRPr="00950096" w:rsidTr="00706B89">
        <w:trPr>
          <w:cantSplit/>
        </w:trPr>
        <w:tc>
          <w:tcPr>
            <w:tcW w:w="6096" w:type="dxa"/>
          </w:tcPr>
          <w:p w:rsidR="00443A21" w:rsidRPr="00950096" w:rsidRDefault="00443A2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 in transit</w:t>
            </w:r>
          </w:p>
        </w:tc>
        <w:tc>
          <w:tcPr>
            <w:tcW w:w="1559" w:type="dxa"/>
            <w:tcBorders>
              <w:bottom w:val="single" w:sz="4" w:space="0" w:color="auto"/>
            </w:tcBorders>
          </w:tcPr>
          <w:p w:rsidR="00443A21" w:rsidRPr="00B17B07" w:rsidRDefault="00443A21"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B17B07">
              <w:rPr>
                <w:rFonts w:ascii="Times New Roman" w:hAnsi="Times New Roman" w:cs="Times New Roman"/>
                <w:b/>
                <w:sz w:val="22"/>
                <w:szCs w:val="22"/>
                <w:cs/>
              </w:rPr>
              <w:t>3</w:t>
            </w:r>
            <w:r w:rsidRPr="00B17B07">
              <w:rPr>
                <w:rFonts w:ascii="Times New Roman" w:hAnsi="Times New Roman" w:cs="Times New Roman"/>
                <w:bCs/>
                <w:sz w:val="22"/>
                <w:szCs w:val="22"/>
              </w:rPr>
              <w:t>,</w:t>
            </w:r>
            <w:r w:rsidR="00B17B07" w:rsidRPr="00B17B07">
              <w:rPr>
                <w:rFonts w:ascii="Times New Roman" w:hAnsi="Times New Roman" w:cstheme="minorBidi"/>
                <w:bCs/>
                <w:sz w:val="22"/>
                <w:szCs w:val="22"/>
              </w:rPr>
              <w:t>54</w:t>
            </w:r>
            <w:r w:rsidR="00E108D9">
              <w:rPr>
                <w:rFonts w:ascii="Times New Roman" w:hAnsi="Times New Roman" w:cstheme="minorBidi"/>
                <w:bCs/>
                <w:sz w:val="22"/>
                <w:szCs w:val="22"/>
              </w:rPr>
              <w:t>3</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30CC7">
              <w:rPr>
                <w:rFonts w:ascii="Times New Roman" w:hAnsi="Times New Roman" w:cs="Times New Roman"/>
                <w:b/>
                <w:sz w:val="22"/>
                <w:szCs w:val="22"/>
                <w:cs/>
              </w:rPr>
              <w:t>3</w:t>
            </w:r>
            <w:r w:rsidRPr="00430CC7">
              <w:rPr>
                <w:rFonts w:ascii="Times New Roman" w:hAnsi="Times New Roman" w:cs="Times New Roman"/>
                <w:bCs/>
                <w:sz w:val="22"/>
                <w:szCs w:val="22"/>
              </w:rPr>
              <w:t>,</w:t>
            </w:r>
            <w:r w:rsidRPr="00430CC7">
              <w:rPr>
                <w:rFonts w:ascii="Times New Roman" w:hAnsi="Times New Roman" w:cs="Times New Roman"/>
                <w:b/>
                <w:sz w:val="22"/>
                <w:szCs w:val="22"/>
                <w:cs/>
              </w:rPr>
              <w:t>636</w:t>
            </w:r>
          </w:p>
        </w:tc>
      </w:tr>
      <w:tr w:rsidR="00443A21" w:rsidRPr="00950096" w:rsidTr="00706B89">
        <w:trPr>
          <w:cantSplit/>
        </w:trPr>
        <w:tc>
          <w:tcPr>
            <w:tcW w:w="6096" w:type="dxa"/>
          </w:tcPr>
          <w:p w:rsidR="00443A21" w:rsidRPr="00950096" w:rsidRDefault="00443A2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443A21" w:rsidRPr="00B17B07" w:rsidRDefault="00B17B07"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41</w:t>
            </w:r>
            <w:r w:rsidR="00443A21" w:rsidRPr="00B17B07">
              <w:rPr>
                <w:rFonts w:ascii="Times New Roman" w:hAnsi="Times New Roman" w:cs="Times New Roman"/>
                <w:bCs/>
                <w:sz w:val="22"/>
                <w:szCs w:val="22"/>
              </w:rPr>
              <w:t>,</w:t>
            </w:r>
            <w:r w:rsidR="00E108D9">
              <w:rPr>
                <w:rFonts w:ascii="Times New Roman" w:hAnsi="Times New Roman" w:cs="Times New Roman"/>
                <w:bCs/>
                <w:sz w:val="22"/>
                <w:szCs w:val="22"/>
              </w:rPr>
              <w:t>769</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26,752</w:t>
            </w:r>
          </w:p>
        </w:tc>
      </w:tr>
      <w:tr w:rsidR="00443A21" w:rsidRPr="00950096" w:rsidTr="00706B89">
        <w:trPr>
          <w:cantSplit/>
        </w:trPr>
        <w:tc>
          <w:tcPr>
            <w:tcW w:w="6096" w:type="dxa"/>
          </w:tcPr>
          <w:p w:rsidR="00443A21" w:rsidRPr="00950096" w:rsidRDefault="00443A21" w:rsidP="006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diminution in value of </w:t>
            </w:r>
          </w:p>
        </w:tc>
        <w:tc>
          <w:tcPr>
            <w:tcW w:w="1559" w:type="dxa"/>
            <w:vAlign w:val="center"/>
          </w:tcPr>
          <w:p w:rsidR="00443A21" w:rsidRPr="00B17B07" w:rsidRDefault="00443A21"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vAlign w:val="center"/>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r>
      <w:tr w:rsidR="00443A21" w:rsidRPr="00950096" w:rsidTr="00706B89">
        <w:trPr>
          <w:cantSplit/>
        </w:trPr>
        <w:tc>
          <w:tcPr>
            <w:tcW w:w="6096" w:type="dxa"/>
          </w:tcPr>
          <w:p w:rsidR="00443A21" w:rsidRPr="00950096" w:rsidRDefault="00443A21" w:rsidP="0018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obsolete and slow-moving inventories</w:t>
            </w:r>
          </w:p>
        </w:tc>
        <w:tc>
          <w:tcPr>
            <w:tcW w:w="1559" w:type="dxa"/>
            <w:vAlign w:val="center"/>
          </w:tcPr>
          <w:p w:rsidR="00443A21" w:rsidRPr="00B17B07" w:rsidRDefault="003C3384"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(7,539</w:t>
            </w:r>
            <w:r w:rsidR="00443A21" w:rsidRPr="00B17B07">
              <w:rPr>
                <w:rFonts w:ascii="Times New Roman" w:hAnsi="Times New Roman" w:cs="Times New Roman"/>
                <w:sz w:val="22"/>
                <w:szCs w:val="22"/>
              </w:rPr>
              <w:t>)</w:t>
            </w:r>
          </w:p>
        </w:tc>
        <w:tc>
          <w:tcPr>
            <w:tcW w:w="284" w:type="dxa"/>
          </w:tcPr>
          <w:p w:rsidR="00443A21" w:rsidRPr="007B7EF3" w:rsidRDefault="00443A21" w:rsidP="001829C8">
            <w:pPr>
              <w:pStyle w:val="a0"/>
              <w:tabs>
                <w:tab w:val="left" w:pos="0"/>
                <w:tab w:val="decimal" w:pos="792"/>
              </w:tabs>
              <w:spacing w:line="240" w:lineRule="atLeast"/>
              <w:ind w:right="-36"/>
              <w:rPr>
                <w:rFonts w:cs="Times New Roman"/>
                <w:bCs/>
                <w:cs/>
              </w:rPr>
            </w:pPr>
          </w:p>
        </w:tc>
        <w:tc>
          <w:tcPr>
            <w:tcW w:w="1559" w:type="dxa"/>
            <w:vAlign w:val="center"/>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30CC7">
              <w:rPr>
                <w:rFonts w:ascii="Times New Roman" w:hAnsi="Times New Roman" w:cs="Times New Roman"/>
                <w:sz w:val="22"/>
                <w:szCs w:val="22"/>
              </w:rPr>
              <w:t>(6,208)</w:t>
            </w:r>
          </w:p>
        </w:tc>
      </w:tr>
      <w:tr w:rsidR="00443A21" w:rsidRPr="00950096" w:rsidTr="00706B89">
        <w:trPr>
          <w:cantSplit/>
        </w:trPr>
        <w:tc>
          <w:tcPr>
            <w:tcW w:w="6096" w:type="dxa"/>
          </w:tcPr>
          <w:p w:rsidR="00443A21" w:rsidRPr="00950096" w:rsidRDefault="00443A2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443A21" w:rsidRPr="00B17B07" w:rsidRDefault="00E108D9" w:rsidP="00885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34</w:t>
            </w:r>
            <w:r w:rsidR="00443A21" w:rsidRPr="00B17B07">
              <w:rPr>
                <w:rFonts w:ascii="Times New Roman" w:hAnsi="Times New Roman" w:cs="Times New Roman"/>
                <w:bCs/>
                <w:sz w:val="22"/>
                <w:szCs w:val="22"/>
              </w:rPr>
              <w:t>,</w:t>
            </w:r>
            <w:r>
              <w:rPr>
                <w:rFonts w:ascii="Times New Roman" w:hAnsi="Times New Roman" w:cs="Times New Roman"/>
                <w:bCs/>
                <w:sz w:val="22"/>
                <w:szCs w:val="22"/>
              </w:rPr>
              <w:t>2</w:t>
            </w:r>
            <w:r w:rsidR="003C3384">
              <w:rPr>
                <w:rFonts w:ascii="Times New Roman" w:hAnsi="Times New Roman" w:cs="Times New Roman"/>
                <w:bCs/>
                <w:sz w:val="22"/>
                <w:szCs w:val="22"/>
              </w:rPr>
              <w:t>30</w:t>
            </w:r>
          </w:p>
        </w:tc>
        <w:tc>
          <w:tcPr>
            <w:tcW w:w="284" w:type="dxa"/>
          </w:tcPr>
          <w:p w:rsidR="00443A21" w:rsidRPr="007B7EF3" w:rsidRDefault="00443A21" w:rsidP="001829C8">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443A21" w:rsidRPr="00430CC7"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20,544</w:t>
            </w:r>
          </w:p>
        </w:tc>
      </w:tr>
    </w:tbl>
    <w:p w:rsidR="00443A21" w:rsidRDefault="00443A21"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0183E" w:rsidRDefault="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3A21" w:rsidRDefault="00DA03A4"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Pr="007A7FC1">
        <w:rPr>
          <w:rFonts w:ascii="Times New Roman" w:hAnsi="Times New Roman" w:cs="Times New Roman"/>
          <w:b/>
          <w:bCs/>
          <w:sz w:val="24"/>
          <w:szCs w:val="24"/>
        </w:rPr>
        <w:t>.</w:t>
      </w:r>
      <w:r w:rsidRPr="007A7FC1">
        <w:rPr>
          <w:rFonts w:ascii="Times New Roman" w:hAnsi="Times New Roman" w:cs="Times New Roman"/>
          <w:b/>
          <w:bCs/>
          <w:sz w:val="24"/>
          <w:szCs w:val="24"/>
        </w:rPr>
        <w:tab/>
      </w:r>
      <w:r w:rsidR="00443A21">
        <w:rPr>
          <w:rFonts w:ascii="Times New Roman" w:hAnsi="Times New Roman" w:cs="Times New Roman"/>
          <w:b/>
          <w:bCs/>
          <w:sz w:val="24"/>
          <w:szCs w:val="24"/>
        </w:rPr>
        <w:t xml:space="preserve">OTHER CURRENT FINANCIAL ASSETS </w:t>
      </w:r>
    </w:p>
    <w:p w:rsidR="0052194A" w:rsidRDefault="00443A21" w:rsidP="00FC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sz w:val="24"/>
          <w:szCs w:val="24"/>
        </w:rPr>
        <w:tab/>
      </w:r>
    </w:p>
    <w:p w:rsidR="0052194A" w:rsidRDefault="00FC6F57"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sz w:val="22"/>
          <w:szCs w:val="22"/>
        </w:rPr>
        <w:t xml:space="preserve">Other current financial assets </w:t>
      </w:r>
      <w:r w:rsidRPr="00F83F58">
        <w:rPr>
          <w:rFonts w:ascii="Times New Roman" w:hAnsi="Times New Roman" w:cs="Times New Roman"/>
          <w:sz w:val="22"/>
          <w:szCs w:val="22"/>
        </w:rPr>
        <w:t>are</w:t>
      </w:r>
      <w:r w:rsidR="0052194A" w:rsidRPr="0052194A">
        <w:rPr>
          <w:rFonts w:ascii="Times New Roman" w:hAnsi="Times New Roman" w:cs="Times New Roman"/>
          <w:sz w:val="22"/>
          <w:szCs w:val="22"/>
        </w:rPr>
        <w:t xml:space="preserve"> </w:t>
      </w:r>
      <w:r w:rsidR="0052194A" w:rsidRPr="00F83F58">
        <w:rPr>
          <w:rFonts w:ascii="Times New Roman" w:hAnsi="Times New Roman" w:cs="Times New Roman"/>
          <w:sz w:val="22"/>
          <w:szCs w:val="22"/>
        </w:rPr>
        <w:t xml:space="preserve">investment in </w:t>
      </w:r>
      <w:r w:rsidR="001601E1" w:rsidRPr="00F83F58">
        <w:rPr>
          <w:rFonts w:ascii="Times New Roman" w:hAnsi="Times New Roman" w:cs="Times New Roman"/>
          <w:sz w:val="22"/>
          <w:szCs w:val="22"/>
        </w:rPr>
        <w:t>equity marketable securities</w:t>
      </w:r>
      <w:r w:rsidR="001601E1">
        <w:rPr>
          <w:rFonts w:ascii="Times New Roman" w:hAnsi="Times New Roman" w:cs="Times New Roman"/>
          <w:sz w:val="22"/>
          <w:szCs w:val="22"/>
        </w:rPr>
        <w:t xml:space="preserve"> </w:t>
      </w:r>
      <w:r w:rsidR="0052194A" w:rsidRPr="00F83F58">
        <w:rPr>
          <w:rFonts w:ascii="Times New Roman" w:hAnsi="Times New Roman" w:cs="Times New Roman"/>
          <w:sz w:val="22"/>
          <w:szCs w:val="22"/>
        </w:rPr>
        <w:t xml:space="preserve">of K-Tech Construction Public Company </w:t>
      </w:r>
      <w:r w:rsidR="0052194A" w:rsidRPr="00376BED">
        <w:rPr>
          <w:rFonts w:ascii="Times New Roman" w:hAnsi="Times New Roman" w:cs="Times New Roman"/>
          <w:sz w:val="22"/>
          <w:szCs w:val="22"/>
        </w:rPr>
        <w:t>Limited</w:t>
      </w:r>
      <w:r w:rsidR="00A71BF2">
        <w:rPr>
          <w:rFonts w:ascii="Times New Roman" w:hAnsi="Times New Roman" w:cs="Times New Roman"/>
          <w:sz w:val="22"/>
          <w:szCs w:val="22"/>
        </w:rPr>
        <w:t>.</w:t>
      </w:r>
      <w:r w:rsidR="0052194A" w:rsidRPr="00F83F58">
        <w:rPr>
          <w:rFonts w:ascii="Times New Roman" w:hAnsi="Times New Roman" w:cs="Times New Roman"/>
          <w:sz w:val="22"/>
          <w:szCs w:val="22"/>
        </w:rPr>
        <w:t xml:space="preserve"> </w:t>
      </w:r>
      <w:r w:rsidR="001601E1">
        <w:rPr>
          <w:rFonts w:ascii="Times New Roman" w:hAnsi="Times New Roman" w:cs="Times New Roman"/>
          <w:sz w:val="22"/>
          <w:szCs w:val="22"/>
        </w:rPr>
        <w:t>The Company rece</w:t>
      </w:r>
      <w:r>
        <w:rPr>
          <w:rFonts w:ascii="Times New Roman" w:hAnsi="Times New Roman" w:cs="Times New Roman"/>
          <w:sz w:val="22"/>
          <w:szCs w:val="22"/>
        </w:rPr>
        <w:t xml:space="preserve">ived 0.2 million shares at </w:t>
      </w:r>
      <w:r w:rsidR="0060183E">
        <w:rPr>
          <w:rFonts w:ascii="Times New Roman" w:hAnsi="Times New Roman" w:cs="Times New Roman"/>
          <w:sz w:val="22"/>
          <w:szCs w:val="22"/>
        </w:rPr>
        <w:t>value</w:t>
      </w:r>
      <w:r w:rsidR="001601E1">
        <w:rPr>
          <w:rFonts w:ascii="Times New Roman" w:hAnsi="Times New Roman" w:cs="Times New Roman"/>
          <w:sz w:val="22"/>
          <w:szCs w:val="22"/>
        </w:rPr>
        <w:t xml:space="preserve"> of Baht 7.4 million from settled in respect of the </w:t>
      </w:r>
      <w:r w:rsidR="001601E1" w:rsidRPr="00F83F58">
        <w:rPr>
          <w:rFonts w:ascii="Times New Roman" w:hAnsi="Times New Roman" w:cs="Times New Roman"/>
          <w:sz w:val="22"/>
          <w:szCs w:val="22"/>
        </w:rPr>
        <w:t xml:space="preserve">rehabilitation </w:t>
      </w:r>
      <w:r w:rsidR="001601E1">
        <w:rPr>
          <w:rFonts w:ascii="Times New Roman" w:hAnsi="Times New Roman" w:cs="Times New Roman"/>
          <w:sz w:val="22"/>
          <w:szCs w:val="22"/>
        </w:rPr>
        <w:t xml:space="preserve">plan </w:t>
      </w:r>
      <w:r w:rsidR="001601E1" w:rsidRPr="00F83F58">
        <w:rPr>
          <w:rFonts w:ascii="Times New Roman" w:hAnsi="Times New Roman" w:cs="Times New Roman"/>
          <w:sz w:val="22"/>
          <w:szCs w:val="22"/>
        </w:rPr>
        <w:t xml:space="preserve">of </w:t>
      </w:r>
      <w:r w:rsidR="001601E1">
        <w:rPr>
          <w:rFonts w:ascii="Times New Roman" w:hAnsi="Times New Roman" w:cs="Times New Roman"/>
          <w:sz w:val="22"/>
          <w:szCs w:val="22"/>
        </w:rPr>
        <w:t>such company.</w:t>
      </w:r>
      <w:r w:rsidR="001601E1" w:rsidRPr="001601E1">
        <w:rPr>
          <w:rFonts w:ascii="Times New Roman" w:hAnsi="Times New Roman" w:cs="Times New Roman"/>
          <w:sz w:val="22"/>
          <w:szCs w:val="22"/>
        </w:rPr>
        <w:t xml:space="preserve"> </w:t>
      </w:r>
      <w:r w:rsidR="001601E1">
        <w:rPr>
          <w:rFonts w:ascii="Times New Roman" w:hAnsi="Times New Roman" w:cs="Times New Roman"/>
          <w:sz w:val="22"/>
          <w:szCs w:val="22"/>
        </w:rPr>
        <w:t>O</w:t>
      </w:r>
      <w:r w:rsidR="001601E1" w:rsidRPr="00DA3F92">
        <w:rPr>
          <w:rFonts w:ascii="Times New Roman" w:hAnsi="Times New Roman" w:cs="Times New Roman"/>
          <w:sz w:val="22"/>
          <w:szCs w:val="22"/>
        </w:rPr>
        <w:t>n August 19, 2020</w:t>
      </w:r>
      <w:r w:rsidR="00A71BF2">
        <w:rPr>
          <w:rFonts w:ascii="Times New Roman" w:hAnsi="Times New Roman" w:cs="Times New Roman"/>
          <w:sz w:val="22"/>
          <w:szCs w:val="22"/>
        </w:rPr>
        <w:t>, these securities we</w:t>
      </w:r>
      <w:r w:rsidR="001601E1">
        <w:rPr>
          <w:rFonts w:ascii="Times New Roman" w:hAnsi="Times New Roman" w:cs="Times New Roman"/>
          <w:sz w:val="22"/>
          <w:szCs w:val="22"/>
        </w:rPr>
        <w:t xml:space="preserve">re </w:t>
      </w:r>
      <w:r w:rsidR="001601E1" w:rsidRPr="00DA3F92">
        <w:rPr>
          <w:rFonts w:ascii="Times New Roman" w:hAnsi="Times New Roman" w:cs="Times New Roman"/>
          <w:sz w:val="22"/>
          <w:szCs w:val="22"/>
        </w:rPr>
        <w:t>delisted</w:t>
      </w:r>
      <w:r w:rsidR="00A900E3">
        <w:rPr>
          <w:rFonts w:ascii="Times New Roman" w:hAnsi="Times New Roman" w:cs="Times New Roman"/>
          <w:sz w:val="22"/>
          <w:szCs w:val="22"/>
        </w:rPr>
        <w:t>.</w:t>
      </w:r>
    </w:p>
    <w:p w:rsidR="00FC6F57" w:rsidRDefault="00FC6F57" w:rsidP="00FC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3F54B8" w:rsidRDefault="00FC6F57" w:rsidP="00FC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r>
        <w:rPr>
          <w:rFonts w:ascii="Times New Roman" w:hAnsi="Times New Roman" w:cs="Times New Roman"/>
          <w:sz w:val="22"/>
          <w:szCs w:val="22"/>
        </w:rPr>
        <w:t xml:space="preserve">As at </w:t>
      </w:r>
      <w:r w:rsidR="00DA03A4">
        <w:rPr>
          <w:rFonts w:ascii="Times New Roman" w:hAnsi="Times New Roman" w:cs="Times New Roman"/>
          <w:sz w:val="22"/>
          <w:szCs w:val="22"/>
        </w:rPr>
        <w:t>December 31, 2020 and 2019,</w:t>
      </w:r>
      <w:r w:rsidR="0060183E">
        <w:rPr>
          <w:rFonts w:ascii="Times New Roman" w:hAnsi="Times New Roman" w:cs="Times New Roman"/>
          <w:sz w:val="22"/>
          <w:szCs w:val="22"/>
        </w:rPr>
        <w:t xml:space="preserve"> </w:t>
      </w:r>
      <w:r w:rsidR="00A900E3">
        <w:rPr>
          <w:rFonts w:ascii="Times New Roman" w:hAnsi="Times New Roman" w:cs="Times New Roman"/>
          <w:sz w:val="22"/>
          <w:szCs w:val="22"/>
        </w:rPr>
        <w:t>bala</w:t>
      </w:r>
      <w:r w:rsidR="00571DDF">
        <w:rPr>
          <w:rFonts w:ascii="Times New Roman" w:hAnsi="Times New Roman" w:cs="Times New Roman"/>
          <w:sz w:val="22"/>
          <w:szCs w:val="22"/>
        </w:rPr>
        <w:t>nce of o</w:t>
      </w:r>
      <w:r w:rsidR="00A900E3">
        <w:rPr>
          <w:rFonts w:ascii="Times New Roman" w:hAnsi="Times New Roman" w:cs="Times New Roman"/>
          <w:sz w:val="22"/>
          <w:szCs w:val="22"/>
        </w:rPr>
        <w:t>ther current financial assets</w:t>
      </w:r>
      <w:r w:rsidR="00A900E3">
        <w:rPr>
          <w:rFonts w:ascii="Times New Roman" w:hAnsi="Times New Roman" w:cs="Cordia New"/>
          <w:sz w:val="22"/>
          <w:szCs w:val="22"/>
        </w:rPr>
        <w:t xml:space="preserve"> was</w:t>
      </w:r>
      <w:r w:rsidR="001601E1">
        <w:rPr>
          <w:rFonts w:ascii="Times New Roman" w:hAnsi="Times New Roman" w:cs="Cordia New"/>
          <w:sz w:val="22"/>
          <w:szCs w:val="22"/>
        </w:rPr>
        <w:t xml:space="preserve"> as follow: </w:t>
      </w:r>
    </w:p>
    <w:p w:rsidR="00FC6F57" w:rsidRDefault="00FC6F57" w:rsidP="00FC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p>
    <w:tbl>
      <w:tblPr>
        <w:tblW w:w="9498" w:type="dxa"/>
        <w:tblInd w:w="-34" w:type="dxa"/>
        <w:tblLayout w:type="fixed"/>
        <w:tblLook w:val="0000"/>
      </w:tblPr>
      <w:tblGrid>
        <w:gridCol w:w="6096"/>
        <w:gridCol w:w="1559"/>
        <w:gridCol w:w="284"/>
        <w:gridCol w:w="1559"/>
      </w:tblGrid>
      <w:tr w:rsidR="001601E1" w:rsidRPr="00950096" w:rsidTr="00FE0AF7">
        <w:trPr>
          <w:cantSplit/>
          <w:trHeight w:val="86"/>
        </w:trPr>
        <w:tc>
          <w:tcPr>
            <w:tcW w:w="6096" w:type="dxa"/>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1601E1" w:rsidRPr="00950096" w:rsidTr="00FE0AF7">
        <w:trPr>
          <w:cantSplit/>
        </w:trPr>
        <w:tc>
          <w:tcPr>
            <w:tcW w:w="6096" w:type="dxa"/>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1601E1" w:rsidRPr="00430CC7" w:rsidTr="00FE0AF7">
        <w:trPr>
          <w:cantSplit/>
        </w:trPr>
        <w:tc>
          <w:tcPr>
            <w:tcW w:w="6096" w:type="dxa"/>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Investment in equity security at fair value (level 2 inputs)</w:t>
            </w:r>
          </w:p>
        </w:tc>
        <w:tc>
          <w:tcPr>
            <w:tcW w:w="1559" w:type="dxa"/>
          </w:tcPr>
          <w:p w:rsidR="001601E1" w:rsidRPr="00B17B07"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p>
        </w:tc>
        <w:tc>
          <w:tcPr>
            <w:tcW w:w="284" w:type="dxa"/>
          </w:tcPr>
          <w:p w:rsidR="001601E1" w:rsidRPr="007B7EF3" w:rsidRDefault="001601E1" w:rsidP="00FE0AF7">
            <w:pPr>
              <w:pStyle w:val="a0"/>
              <w:tabs>
                <w:tab w:val="left" w:pos="0"/>
                <w:tab w:val="decimal" w:pos="792"/>
              </w:tabs>
              <w:spacing w:line="240" w:lineRule="atLeast"/>
              <w:ind w:right="-36"/>
              <w:rPr>
                <w:rFonts w:cs="Times New Roman"/>
                <w:bCs/>
                <w:cs/>
              </w:rPr>
            </w:pPr>
          </w:p>
        </w:tc>
        <w:tc>
          <w:tcPr>
            <w:tcW w:w="1559" w:type="dxa"/>
          </w:tcPr>
          <w:p w:rsidR="001601E1" w:rsidRPr="00430CC7"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p>
        </w:tc>
      </w:tr>
      <w:tr w:rsidR="001601E1" w:rsidRPr="00430CC7" w:rsidTr="001601E1">
        <w:trPr>
          <w:cantSplit/>
        </w:trPr>
        <w:tc>
          <w:tcPr>
            <w:tcW w:w="6096" w:type="dxa"/>
          </w:tcPr>
          <w:p w:rsidR="001601E1" w:rsidRPr="00950096"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through profit or loss</w:t>
            </w:r>
          </w:p>
        </w:tc>
        <w:tc>
          <w:tcPr>
            <w:tcW w:w="1559" w:type="dxa"/>
            <w:tcBorders>
              <w:bottom w:val="double" w:sz="4" w:space="0" w:color="auto"/>
            </w:tcBorders>
          </w:tcPr>
          <w:p w:rsidR="001601E1" w:rsidRPr="00044ABF" w:rsidRDefault="001601E1" w:rsidP="00FE0AF7">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84" w:type="dxa"/>
          </w:tcPr>
          <w:p w:rsidR="001601E1" w:rsidRPr="007B7EF3" w:rsidRDefault="001601E1" w:rsidP="00FE0AF7">
            <w:pPr>
              <w:pStyle w:val="a0"/>
              <w:tabs>
                <w:tab w:val="left" w:pos="0"/>
                <w:tab w:val="decimal" w:pos="792"/>
              </w:tabs>
              <w:spacing w:line="240" w:lineRule="atLeast"/>
              <w:ind w:right="-36"/>
              <w:rPr>
                <w:rFonts w:cs="Times New Roman"/>
                <w:bCs/>
                <w:cs/>
              </w:rPr>
            </w:pPr>
          </w:p>
        </w:tc>
        <w:tc>
          <w:tcPr>
            <w:tcW w:w="1559" w:type="dxa"/>
            <w:tcBorders>
              <w:bottom w:val="double" w:sz="4" w:space="0" w:color="auto"/>
            </w:tcBorders>
          </w:tcPr>
          <w:p w:rsidR="001601E1" w:rsidRPr="00430CC7" w:rsidRDefault="001601E1"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20</w:t>
            </w:r>
          </w:p>
        </w:tc>
      </w:tr>
    </w:tbl>
    <w:p w:rsidR="001601E1" w:rsidRDefault="001601E1"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96930" w:rsidRPr="00141E83" w:rsidRDefault="00896930"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3F54B8" w:rsidRPr="0078210F" w:rsidRDefault="007A7FC1"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r>
        <w:rPr>
          <w:rFonts w:ascii="Times New Roman" w:hAnsi="Times New Roman" w:cs="Times New Roman"/>
          <w:b/>
          <w:bCs/>
          <w:sz w:val="22"/>
          <w:szCs w:val="22"/>
        </w:rPr>
        <w:t>8</w:t>
      </w:r>
      <w:r w:rsidR="003F54B8" w:rsidRPr="0078210F">
        <w:rPr>
          <w:rFonts w:ascii="Times New Roman" w:hAnsi="Times New Roman" w:cs="Times New Roman"/>
          <w:b/>
          <w:bCs/>
          <w:sz w:val="22"/>
          <w:szCs w:val="22"/>
        </w:rPr>
        <w:t>.</w:t>
      </w:r>
      <w:r w:rsidR="003F54B8" w:rsidRPr="0078210F">
        <w:rPr>
          <w:rFonts w:ascii="Times New Roman" w:hAnsi="Times New Roman" w:cs="Times New Roman"/>
          <w:b/>
          <w:bCs/>
          <w:sz w:val="22"/>
          <w:szCs w:val="22"/>
        </w:rPr>
        <w:tab/>
        <w:t xml:space="preserve">DEPOSITS AT FINANCIAL INSTITUTIONS UNDER PLEDGE </w:t>
      </w:r>
    </w:p>
    <w:p w:rsidR="003F54B8" w:rsidRPr="0078210F" w:rsidRDefault="003F54B8"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firstLine="706"/>
        <w:jc w:val="both"/>
        <w:rPr>
          <w:rFonts w:ascii="Times New Roman" w:hAnsi="Times New Roman" w:cs="Times New Roman"/>
          <w:sz w:val="22"/>
          <w:szCs w:val="22"/>
        </w:rPr>
      </w:pPr>
    </w:p>
    <w:p w:rsidR="003F54B8" w:rsidRPr="0078210F" w:rsidRDefault="003F54B8" w:rsidP="00724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210F">
        <w:rPr>
          <w:rFonts w:ascii="Times New Roman" w:hAnsi="Times New Roman" w:cs="Times New Roman"/>
          <w:sz w:val="22"/>
          <w:szCs w:val="22"/>
        </w:rPr>
        <w:t>As at December 31</w:t>
      </w:r>
      <w:r w:rsidR="00E3588E">
        <w:rPr>
          <w:rFonts w:ascii="Times New Roman" w:hAnsi="Times New Roman" w:cs="Times New Roman"/>
          <w:sz w:val="22"/>
          <w:szCs w:val="22"/>
        </w:rPr>
        <w:t xml:space="preserve">, </w:t>
      </w:r>
      <w:r w:rsidR="006C123B">
        <w:rPr>
          <w:rFonts w:ascii="Times New Roman" w:hAnsi="Times New Roman" w:cs="Times New Roman"/>
          <w:sz w:val="22"/>
          <w:szCs w:val="22"/>
        </w:rPr>
        <w:t>2020</w:t>
      </w:r>
      <w:r w:rsidR="003A119D">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Pr="0078210F">
        <w:rPr>
          <w:rFonts w:ascii="Times New Roman" w:hAnsi="Times New Roman" w:cs="Times New Roman"/>
          <w:sz w:val="22"/>
          <w:szCs w:val="22"/>
        </w:rPr>
        <w:t xml:space="preserve">, the Company has fixed and savings deposits with two local banks </w:t>
      </w:r>
      <w:proofErr w:type="spellStart"/>
      <w:r w:rsidRPr="0078210F">
        <w:rPr>
          <w:rFonts w:ascii="Times New Roman" w:hAnsi="Times New Roman" w:cs="Times New Roman"/>
          <w:sz w:val="22"/>
          <w:szCs w:val="22"/>
        </w:rPr>
        <w:t>totalling</w:t>
      </w:r>
      <w:proofErr w:type="spellEnd"/>
      <w:r w:rsidRPr="0078210F">
        <w:rPr>
          <w:rFonts w:ascii="Times New Roman" w:hAnsi="Times New Roman" w:cs="Times New Roman"/>
          <w:sz w:val="22"/>
          <w:szCs w:val="22"/>
        </w:rPr>
        <w:t xml:space="preserve"> </w:t>
      </w:r>
      <w:r w:rsidRPr="00631F64">
        <w:rPr>
          <w:rFonts w:ascii="Times New Roman" w:hAnsi="Times New Roman" w:cs="Times New Roman"/>
          <w:sz w:val="22"/>
          <w:szCs w:val="22"/>
        </w:rPr>
        <w:t xml:space="preserve">approximately </w:t>
      </w:r>
      <w:r w:rsidRPr="00430CC7">
        <w:rPr>
          <w:rFonts w:ascii="Times New Roman" w:hAnsi="Times New Roman" w:cs="Times New Roman"/>
          <w:sz w:val="22"/>
          <w:szCs w:val="22"/>
        </w:rPr>
        <w:t>Bah</w:t>
      </w:r>
      <w:r w:rsidR="00AA1088" w:rsidRPr="00430CC7">
        <w:rPr>
          <w:rFonts w:ascii="Times New Roman" w:hAnsi="Times New Roman" w:cs="Times New Roman"/>
          <w:sz w:val="22"/>
          <w:szCs w:val="22"/>
        </w:rPr>
        <w:t>t 2.4</w:t>
      </w:r>
      <w:r w:rsidR="00257E43" w:rsidRPr="00430CC7">
        <w:rPr>
          <w:rFonts w:ascii="Times New Roman" w:hAnsi="Times New Roman" w:cs="Times New Roman"/>
          <w:sz w:val="22"/>
          <w:szCs w:val="22"/>
        </w:rPr>
        <w:t xml:space="preserve"> million</w:t>
      </w:r>
      <w:r w:rsidR="00257E43">
        <w:rPr>
          <w:rFonts w:ascii="Times New Roman" w:hAnsi="Times New Roman" w:cs="Times New Roman"/>
          <w:sz w:val="22"/>
          <w:szCs w:val="22"/>
        </w:rPr>
        <w:t xml:space="preserve"> </w:t>
      </w:r>
      <w:r w:rsidRPr="00631F64">
        <w:rPr>
          <w:rFonts w:ascii="Times New Roman" w:hAnsi="Times New Roman" w:cs="Times New Roman"/>
          <w:sz w:val="22"/>
          <w:szCs w:val="22"/>
        </w:rPr>
        <w:t xml:space="preserve">which are pledged as collateral for </w:t>
      </w:r>
      <w:r w:rsidR="0072429F">
        <w:rPr>
          <w:rFonts w:ascii="Times New Roman" w:hAnsi="Times New Roman" w:cs="Times New Roman"/>
          <w:sz w:val="22"/>
          <w:szCs w:val="22"/>
        </w:rPr>
        <w:t>the credit facilities (</w:t>
      </w:r>
      <w:r w:rsidR="00A71BF2">
        <w:rPr>
          <w:rFonts w:ascii="Times New Roman" w:hAnsi="Times New Roman" w:cs="Times New Roman"/>
          <w:sz w:val="22"/>
          <w:szCs w:val="22"/>
        </w:rPr>
        <w:t xml:space="preserve">overdraft and </w:t>
      </w:r>
      <w:r w:rsidR="0072429F">
        <w:rPr>
          <w:rFonts w:ascii="Times New Roman" w:hAnsi="Times New Roman" w:cs="Times New Roman"/>
          <w:sz w:val="22"/>
          <w:szCs w:val="22"/>
        </w:rPr>
        <w:t>letter of guarantee) granted from two local financial institutions as described in Note 11.</w:t>
      </w:r>
    </w:p>
    <w:p w:rsidR="0000311D" w:rsidRPr="00950096" w:rsidRDefault="0000311D"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sectPr w:rsidR="0000311D" w:rsidRPr="00950096" w:rsidSect="00E57093">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00311D" w:rsidRDefault="007A7FC1"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 </w:t>
      </w:r>
      <w:r w:rsidR="0060183E">
        <w:rPr>
          <w:rFonts w:ascii="Times New Roman" w:hAnsi="Times New Roman" w:cs="Times New Roman"/>
          <w:b/>
          <w:bCs/>
          <w:sz w:val="24"/>
          <w:szCs w:val="24"/>
        </w:rPr>
        <w:t>AND</w:t>
      </w:r>
      <w:r w:rsidR="009127F4">
        <w:rPr>
          <w:rFonts w:ascii="Times New Roman" w:hAnsi="Times New Roman" w:cs="Times New Roman"/>
          <w:b/>
          <w:bCs/>
          <w:sz w:val="24"/>
          <w:szCs w:val="24"/>
        </w:rPr>
        <w:t xml:space="preserve"> ASSETS NOT USED IN OPERATION - NET</w:t>
      </w:r>
    </w:p>
    <w:p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00311D" w:rsidRPr="006B4357" w:rsidTr="00C738B8">
        <w:trPr>
          <w:cantSplit/>
          <w:trHeight w:val="147"/>
        </w:trPr>
        <w:tc>
          <w:tcPr>
            <w:tcW w:w="3780" w:type="dxa"/>
          </w:tcPr>
          <w:p w:rsidR="0000311D" w:rsidRPr="006B4357"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Borders>
              <w:bottom w:val="single" w:sz="4" w:space="0" w:color="auto"/>
            </w:tcBorders>
          </w:tcPr>
          <w:p w:rsidR="0000311D" w:rsidRPr="006B4357" w:rsidRDefault="0000311D" w:rsidP="00343B53">
            <w:pPr>
              <w:pStyle w:val="acctfourfigures"/>
              <w:tabs>
                <w:tab w:val="clear" w:pos="765"/>
              </w:tabs>
              <w:spacing w:line="240" w:lineRule="atLeast"/>
              <w:ind w:left="-81" w:right="-108"/>
              <w:jc w:val="center"/>
              <w:rPr>
                <w:szCs w:val="22"/>
                <w:lang w:val="en-US" w:bidi="th-TH"/>
              </w:rPr>
            </w:pPr>
            <w:r w:rsidRPr="006B4357">
              <w:rPr>
                <w:szCs w:val="22"/>
                <w:lang w:val="en-US" w:bidi="th-TH"/>
              </w:rPr>
              <w:t>In Thousand Baht</w:t>
            </w:r>
          </w:p>
        </w:tc>
      </w:tr>
      <w:tr w:rsidR="00C738B8" w:rsidRPr="006B4357" w:rsidTr="00C738B8">
        <w:trPr>
          <w:cantSplit/>
          <w:trHeight w:val="147"/>
        </w:trPr>
        <w:tc>
          <w:tcPr>
            <w:tcW w:w="3780"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C738B8" w:rsidRPr="006B4357" w:rsidRDefault="00C738B8" w:rsidP="00343B53">
            <w:pPr>
              <w:ind w:left="-81" w:right="-108"/>
              <w:jc w:val="center"/>
              <w:rPr>
                <w:rFonts w:ascii="Times New Roman" w:hAnsi="Times New Roman" w:cs="Times New Roman"/>
                <w:sz w:val="22"/>
                <w:szCs w:val="22"/>
              </w:rPr>
            </w:pPr>
          </w:p>
        </w:tc>
        <w:tc>
          <w:tcPr>
            <w:tcW w:w="1264" w:type="dxa"/>
            <w:tcBorders>
              <w:top w:val="single" w:sz="4" w:space="0" w:color="auto"/>
            </w:tcBorders>
          </w:tcPr>
          <w:p w:rsidR="00C738B8" w:rsidRPr="006B4357" w:rsidRDefault="00C738B8" w:rsidP="00343B53">
            <w:pPr>
              <w:ind w:left="-198" w:right="-153"/>
              <w:jc w:val="center"/>
              <w:rPr>
                <w:rFonts w:ascii="Times New Roman" w:hAnsi="Times New Roman" w:cs="Times New Roman"/>
                <w:sz w:val="22"/>
                <w:szCs w:val="22"/>
                <w:cs/>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C738B8" w:rsidRPr="006B4357" w:rsidRDefault="00C738B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Furniture,</w:t>
            </w: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C738B8" w:rsidRPr="006B4357" w:rsidRDefault="00C738B8" w:rsidP="00343B53">
            <w:pPr>
              <w:ind w:left="-81" w:right="-108"/>
              <w:jc w:val="center"/>
              <w:rPr>
                <w:rFonts w:ascii="Times New Roman" w:hAnsi="Times New Roman" w:cs="Times New Roman"/>
                <w:sz w:val="22"/>
                <w:szCs w:val="22"/>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C738B8" w:rsidRPr="006B4357" w:rsidRDefault="00C738B8" w:rsidP="00343B53">
            <w:pPr>
              <w:pStyle w:val="acctfourfigures"/>
              <w:tabs>
                <w:tab w:val="clear" w:pos="765"/>
                <w:tab w:val="decimal" w:pos="792"/>
              </w:tabs>
              <w:spacing w:line="240" w:lineRule="atLeast"/>
              <w:ind w:left="-81" w:right="-108"/>
              <w:jc w:val="center"/>
              <w:rPr>
                <w:szCs w:val="22"/>
              </w:rPr>
            </w:pPr>
          </w:p>
        </w:tc>
      </w:tr>
      <w:tr w:rsidR="00C738B8" w:rsidRPr="006B4357" w:rsidTr="00C738B8">
        <w:trPr>
          <w:cantSplit/>
          <w:trHeight w:val="147"/>
        </w:trPr>
        <w:tc>
          <w:tcPr>
            <w:tcW w:w="3780"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C738B8" w:rsidRPr="006B4357" w:rsidRDefault="00631F64" w:rsidP="00631F64">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Building </w:t>
            </w:r>
          </w:p>
        </w:tc>
        <w:tc>
          <w:tcPr>
            <w:tcW w:w="271" w:type="dxa"/>
          </w:tcPr>
          <w:p w:rsidR="00C738B8" w:rsidRPr="006B4357" w:rsidRDefault="00C738B8" w:rsidP="00343B53">
            <w:pPr>
              <w:ind w:left="-198" w:right="-153"/>
              <w:jc w:val="center"/>
              <w:rPr>
                <w:rFonts w:ascii="Times New Roman" w:hAnsi="Times New Roman" w:cs="Times New Roman"/>
                <w:sz w:val="22"/>
                <w:szCs w:val="22"/>
                <w:cs/>
              </w:rPr>
            </w:pPr>
          </w:p>
        </w:tc>
        <w:tc>
          <w:tcPr>
            <w:tcW w:w="1264" w:type="dxa"/>
          </w:tcPr>
          <w:p w:rsidR="00C738B8" w:rsidRPr="006B4357" w:rsidRDefault="00C738B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Machinery</w:t>
            </w: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C738B8" w:rsidRPr="006B4357" w:rsidRDefault="00C738B8" w:rsidP="00261428">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fixtures </w:t>
            </w: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C738B8" w:rsidRPr="006B4357" w:rsidRDefault="00C738B8" w:rsidP="00343B53">
            <w:pPr>
              <w:ind w:left="-81" w:right="-108"/>
              <w:jc w:val="center"/>
              <w:rPr>
                <w:rFonts w:ascii="Times New Roman" w:hAnsi="Times New Roman" w:cs="Times New Roman"/>
                <w:sz w:val="22"/>
                <w:szCs w:val="22"/>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C738B8" w:rsidRPr="006B4357" w:rsidRDefault="00C738B8" w:rsidP="00343B53">
            <w:pPr>
              <w:pStyle w:val="acctfourfigures"/>
              <w:tabs>
                <w:tab w:val="clear" w:pos="765"/>
                <w:tab w:val="decimal" w:pos="792"/>
              </w:tabs>
              <w:spacing w:line="240" w:lineRule="atLeast"/>
              <w:ind w:left="-81" w:right="-108"/>
              <w:jc w:val="center"/>
              <w:rPr>
                <w:szCs w:val="22"/>
              </w:rPr>
            </w:pP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86759D" w:rsidRPr="006B4357" w:rsidRDefault="00631F64" w:rsidP="00343B53">
            <w:pPr>
              <w:ind w:left="-81" w:right="-108"/>
              <w:jc w:val="center"/>
              <w:rPr>
                <w:rFonts w:ascii="Times New Roman" w:hAnsi="Times New Roman" w:cs="Times New Roman"/>
                <w:sz w:val="22"/>
                <w:szCs w:val="22"/>
              </w:rPr>
            </w:pPr>
            <w:r w:rsidRPr="006B4357">
              <w:rPr>
                <w:rFonts w:ascii="Times New Roman" w:hAnsi="Times New Roman" w:cs="Times New Roman"/>
                <w:sz w:val="22"/>
                <w:szCs w:val="22"/>
              </w:rPr>
              <w:t xml:space="preserve">and building </w:t>
            </w:r>
          </w:p>
        </w:tc>
        <w:tc>
          <w:tcPr>
            <w:tcW w:w="271" w:type="dxa"/>
          </w:tcPr>
          <w:p w:rsidR="0086759D" w:rsidRPr="006B4357" w:rsidRDefault="0086759D" w:rsidP="00343B53">
            <w:pPr>
              <w:ind w:left="-198" w:right="-153"/>
              <w:jc w:val="center"/>
              <w:rPr>
                <w:rFonts w:ascii="Times New Roman" w:hAnsi="Times New Roman" w:cs="Times New Roman"/>
                <w:sz w:val="22"/>
                <w:szCs w:val="22"/>
                <w:cs/>
              </w:rPr>
            </w:pPr>
          </w:p>
        </w:tc>
        <w:tc>
          <w:tcPr>
            <w:tcW w:w="1264" w:type="dxa"/>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and</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86759D" w:rsidRPr="006B4357" w:rsidRDefault="0026142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and </w:t>
            </w:r>
            <w:r w:rsidR="003557B7" w:rsidRPr="006B4357">
              <w:rPr>
                <w:rFonts w:ascii="Times New Roman" w:hAnsi="Times New Roman" w:cs="Times New Roman"/>
                <w:sz w:val="22"/>
                <w:szCs w:val="22"/>
              </w:rPr>
              <w:t>o</w:t>
            </w:r>
            <w:r w:rsidR="0086759D" w:rsidRPr="006B4357">
              <w:rPr>
                <w:rFonts w:ascii="Times New Roman" w:hAnsi="Times New Roman" w:cs="Times New Roman"/>
                <w:sz w:val="22"/>
                <w:szCs w:val="22"/>
              </w:rPr>
              <w:t>ffice</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86759D" w:rsidRPr="006B4357" w:rsidRDefault="0086759D" w:rsidP="00343B53">
            <w:pPr>
              <w:ind w:left="-81" w:right="-108"/>
              <w:jc w:val="center"/>
              <w:rPr>
                <w:rFonts w:ascii="Times New Roman" w:hAnsi="Times New Roman" w:cs="Times New Roman"/>
                <w:sz w:val="22"/>
                <w:szCs w:val="22"/>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6B4357">
              <w:rPr>
                <w:rFonts w:ascii="Times New Roman" w:hAnsi="Times New Roman" w:cs="Times New Roman"/>
                <w:bCs/>
                <w:sz w:val="22"/>
                <w:szCs w:val="22"/>
              </w:rPr>
              <w:t>Construction</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86759D" w:rsidRPr="006B4357" w:rsidRDefault="0086759D" w:rsidP="00343B53">
            <w:pPr>
              <w:pStyle w:val="acctfourfigures"/>
              <w:tabs>
                <w:tab w:val="clear" w:pos="765"/>
                <w:tab w:val="decimal" w:pos="792"/>
              </w:tabs>
              <w:spacing w:line="240" w:lineRule="atLeast"/>
              <w:ind w:left="-81" w:right="-108"/>
              <w:jc w:val="center"/>
              <w:rPr>
                <w:szCs w:val="22"/>
              </w:rPr>
            </w:pP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86759D" w:rsidRPr="006B4357" w:rsidRDefault="006F4816"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6B4357">
              <w:rPr>
                <w:rFonts w:ascii="Times New Roman" w:hAnsi="Times New Roman" w:cs="Times New Roman"/>
                <w:sz w:val="22"/>
                <w:szCs w:val="22"/>
              </w:rPr>
              <w:t>Land</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B4357" w:rsidRDefault="00631F64"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6B4357">
              <w:rPr>
                <w:rFonts w:ascii="Times New Roman" w:hAnsi="Times New Roman" w:cs="Times New Roman"/>
                <w:sz w:val="22"/>
                <w:szCs w:val="22"/>
              </w:rPr>
              <w:t>improvements</w:t>
            </w:r>
          </w:p>
        </w:tc>
        <w:tc>
          <w:tcPr>
            <w:tcW w:w="271" w:type="dxa"/>
          </w:tcPr>
          <w:p w:rsidR="0086759D" w:rsidRPr="006B4357" w:rsidRDefault="0086759D" w:rsidP="00343B53">
            <w:pPr>
              <w:ind w:left="-198" w:right="-153"/>
              <w:jc w:val="center"/>
              <w:rPr>
                <w:rFonts w:ascii="Times New Roman" w:hAnsi="Times New Roman" w:cs="Times New Roman"/>
                <w:sz w:val="22"/>
                <w:szCs w:val="22"/>
                <w:cs/>
              </w:rPr>
            </w:pPr>
          </w:p>
        </w:tc>
        <w:tc>
          <w:tcPr>
            <w:tcW w:w="1264" w:type="dxa"/>
            <w:tcBorders>
              <w:bottom w:val="single" w:sz="4" w:space="0" w:color="auto"/>
            </w:tcBorders>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equipment</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equipment</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86759D" w:rsidRPr="006B4357" w:rsidRDefault="0086759D" w:rsidP="00136491">
            <w:pPr>
              <w:ind w:left="-81" w:right="-224" w:hanging="206"/>
              <w:jc w:val="center"/>
              <w:rPr>
                <w:rFonts w:ascii="Times New Roman" w:hAnsi="Times New Roman" w:cs="Times New Roman"/>
                <w:sz w:val="22"/>
                <w:szCs w:val="22"/>
              </w:rPr>
            </w:pPr>
            <w:r w:rsidRPr="006B4357">
              <w:rPr>
                <w:rFonts w:ascii="Times New Roman" w:hAnsi="Times New Roman" w:cs="Times New Roman"/>
                <w:sz w:val="22"/>
                <w:szCs w:val="22"/>
              </w:rPr>
              <w:t>Vehicle</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6B4357">
              <w:rPr>
                <w:rFonts w:ascii="Times New Roman" w:hAnsi="Times New Roman" w:cs="Times New Roman"/>
                <w:bCs/>
                <w:sz w:val="22"/>
                <w:szCs w:val="22"/>
              </w:rPr>
              <w:t>in progress</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B4357" w:rsidRDefault="0086759D" w:rsidP="00343B53">
            <w:pPr>
              <w:pStyle w:val="acctfourfigures"/>
              <w:tabs>
                <w:tab w:val="clear" w:pos="765"/>
              </w:tabs>
              <w:spacing w:line="240" w:lineRule="atLeast"/>
              <w:ind w:left="-81" w:right="-108"/>
              <w:jc w:val="center"/>
              <w:rPr>
                <w:szCs w:val="22"/>
                <w:lang w:bidi="th-TH"/>
              </w:rPr>
            </w:pPr>
            <w:r w:rsidRPr="006B4357">
              <w:rPr>
                <w:szCs w:val="22"/>
                <w:lang w:bidi="th-TH"/>
              </w:rPr>
              <w:t>Total</w:t>
            </w: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4357">
              <w:rPr>
                <w:rFonts w:ascii="Times New Roman" w:hAnsi="Times New Roman" w:cs="Times New Roman"/>
                <w:b/>
                <w:bCs/>
                <w:sz w:val="22"/>
                <w:szCs w:val="22"/>
              </w:rPr>
              <w:t>Cost</w:t>
            </w:r>
          </w:p>
        </w:tc>
        <w:tc>
          <w:tcPr>
            <w:tcW w:w="1355"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86759D" w:rsidRPr="006B4357" w:rsidRDefault="0086759D" w:rsidP="00343B53">
            <w:pPr>
              <w:ind w:left="-81" w:right="-108"/>
              <w:jc w:val="center"/>
              <w:rPr>
                <w:rFonts w:ascii="Times New Roman" w:hAnsi="Times New Roman" w:cs="Times New Roman"/>
                <w:sz w:val="22"/>
                <w:szCs w:val="22"/>
                <w:cs/>
              </w:rPr>
            </w:pPr>
          </w:p>
        </w:tc>
        <w:tc>
          <w:tcPr>
            <w:tcW w:w="1264"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86759D" w:rsidRPr="006B4357" w:rsidRDefault="0086759D" w:rsidP="00343B53">
            <w:pPr>
              <w:pStyle w:val="acctfourfigures"/>
              <w:tabs>
                <w:tab w:val="clear" w:pos="765"/>
              </w:tabs>
              <w:spacing w:line="240" w:lineRule="atLeast"/>
              <w:ind w:left="-81" w:right="-108"/>
              <w:jc w:val="center"/>
              <w:rPr>
                <w:szCs w:val="22"/>
                <w:cs/>
                <w:lang w:bidi="th-TH"/>
              </w:rPr>
            </w:pPr>
          </w:p>
        </w:tc>
      </w:tr>
      <w:tr w:rsidR="002520BC" w:rsidRPr="006B4357" w:rsidTr="00C738B8">
        <w:trPr>
          <w:cantSplit/>
          <w:trHeight w:val="147"/>
        </w:trPr>
        <w:tc>
          <w:tcPr>
            <w:tcW w:w="3780" w:type="dxa"/>
          </w:tcPr>
          <w:p w:rsidR="002520BC" w:rsidRPr="006B4357" w:rsidRDefault="002520BC" w:rsidP="002456A2">
            <w:pPr>
              <w:rPr>
                <w:rFonts w:ascii="Times New Roman" w:hAnsi="Times New Roman" w:cs="Times New Roman"/>
                <w:sz w:val="22"/>
                <w:szCs w:val="22"/>
              </w:rPr>
            </w:pPr>
            <w:r w:rsidRPr="006B4357">
              <w:rPr>
                <w:rFonts w:ascii="Times New Roman" w:hAnsi="Times New Roman" w:cs="Times New Roman"/>
                <w:sz w:val="22"/>
                <w:szCs w:val="22"/>
              </w:rPr>
              <w:t>Balance as at January 1, 2019</w:t>
            </w: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30,061</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316,444</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488,304</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6,612</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34,105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522</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876,048</w:t>
            </w:r>
          </w:p>
        </w:tc>
      </w:tr>
      <w:tr w:rsidR="002520BC" w:rsidRPr="006B4357" w:rsidTr="00192010">
        <w:trPr>
          <w:cantSplit/>
          <w:trHeight w:val="147"/>
        </w:trPr>
        <w:tc>
          <w:tcPr>
            <w:tcW w:w="3780" w:type="dxa"/>
          </w:tcPr>
          <w:p w:rsidR="002520BC" w:rsidRPr="006B4357" w:rsidRDefault="002520BC" w:rsidP="00343B53">
            <w:pPr>
              <w:rPr>
                <w:rFonts w:ascii="Times New Roman" w:hAnsi="Times New Roman" w:cs="Times New Roman"/>
                <w:sz w:val="22"/>
                <w:szCs w:val="22"/>
              </w:rPr>
            </w:pPr>
            <w:r w:rsidRPr="006B4357">
              <w:rPr>
                <w:rFonts w:ascii="Times New Roman" w:hAnsi="Times New Roman" w:cs="Times New Roman"/>
                <w:sz w:val="22"/>
                <w:szCs w:val="22"/>
              </w:rPr>
              <w:t>Additions</w:t>
            </w:r>
          </w:p>
        </w:tc>
        <w:tc>
          <w:tcPr>
            <w:tcW w:w="1355"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46</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3,484</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380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5,756</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5,923</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15,589</w:t>
            </w:r>
          </w:p>
        </w:tc>
      </w:tr>
      <w:tr w:rsidR="001601E1" w:rsidRPr="006B4357" w:rsidTr="00192010">
        <w:trPr>
          <w:cantSplit/>
          <w:trHeight w:val="147"/>
        </w:trPr>
        <w:tc>
          <w:tcPr>
            <w:tcW w:w="3780" w:type="dxa"/>
          </w:tcPr>
          <w:p w:rsidR="001601E1" w:rsidRPr="001B05FD" w:rsidRDefault="001601E1" w:rsidP="00FE0AF7">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w:t>
            </w:r>
            <w:r w:rsidR="00CA3761">
              <w:rPr>
                <w:rFonts w:ascii="Times New Roman" w:hAnsi="Times New Roman" w:cs="Times New Roman"/>
                <w:sz w:val="22"/>
                <w:szCs w:val="22"/>
              </w:rPr>
              <w:t>t</w:t>
            </w:r>
            <w:r>
              <w:rPr>
                <w:rFonts w:ascii="Times New Roman" w:hAnsi="Times New Roman" w:cs="Times New Roman"/>
                <w:sz w:val="22"/>
                <w:szCs w:val="22"/>
              </w:rPr>
              <w:t>e</w:t>
            </w:r>
            <w:r w:rsidR="00CA3761">
              <w:rPr>
                <w:rFonts w:ascii="Times New Roman" w:hAnsi="Times New Roman" w:cs="Times New Roman"/>
                <w:sz w:val="22"/>
                <w:szCs w:val="22"/>
              </w:rPr>
              <w:t>n</w:t>
            </w:r>
            <w:r>
              <w:rPr>
                <w:rFonts w:ascii="Times New Roman" w:hAnsi="Times New Roman" w:cs="Times New Roman"/>
                <w:sz w:val="22"/>
                <w:szCs w:val="22"/>
              </w:rPr>
              <w:t>-off</w:t>
            </w:r>
          </w:p>
        </w:tc>
        <w:tc>
          <w:tcPr>
            <w:tcW w:w="1355" w:type="dxa"/>
          </w:tcPr>
          <w:p w:rsidR="001601E1" w:rsidRPr="006B4357" w:rsidRDefault="001601E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1601E1" w:rsidRPr="006B4357" w:rsidRDefault="001601E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(5,012)</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601E1" w:rsidRPr="006B4357" w:rsidRDefault="001601E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(8,364)</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601E1" w:rsidRPr="006B4357" w:rsidRDefault="001601E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(1,339)</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601E1" w:rsidRPr="006B4357" w:rsidRDefault="001601E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601E1" w:rsidRPr="006B4357" w:rsidRDefault="001601E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1601E1" w:rsidRPr="006B4357" w:rsidRDefault="001601E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601E1" w:rsidRPr="006B4357" w:rsidRDefault="001601E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(14,715)</w:t>
            </w:r>
          </w:p>
        </w:tc>
      </w:tr>
      <w:tr w:rsidR="002520BC" w:rsidRPr="006B4357" w:rsidTr="00192010">
        <w:trPr>
          <w:cantSplit/>
          <w:trHeight w:val="147"/>
        </w:trPr>
        <w:tc>
          <w:tcPr>
            <w:tcW w:w="3780" w:type="dxa"/>
          </w:tcPr>
          <w:p w:rsidR="002520BC" w:rsidRPr="006B4357" w:rsidRDefault="002520BC" w:rsidP="00D036D4">
            <w:pPr>
              <w:rPr>
                <w:rFonts w:ascii="Times New Roman" w:hAnsi="Times New Roman" w:cs="Times New Roman"/>
                <w:sz w:val="22"/>
                <w:szCs w:val="22"/>
              </w:rPr>
            </w:pPr>
            <w:r w:rsidRPr="006B4357">
              <w:rPr>
                <w:rFonts w:ascii="Times New Roman" w:hAnsi="Times New Roman" w:cs="Times New Roman"/>
                <w:sz w:val="22"/>
                <w:szCs w:val="22"/>
              </w:rPr>
              <w:t xml:space="preserve">Transfers </w:t>
            </w: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79,399</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5,045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(490)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290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(5,807)</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78,437</w:t>
            </w:r>
          </w:p>
        </w:tc>
      </w:tr>
      <w:tr w:rsidR="002520BC" w:rsidRPr="006B4357" w:rsidTr="00C738B8">
        <w:trPr>
          <w:cantSplit/>
          <w:trHeight w:val="147"/>
        </w:trPr>
        <w:tc>
          <w:tcPr>
            <w:tcW w:w="3780" w:type="dxa"/>
          </w:tcPr>
          <w:p w:rsidR="002520BC" w:rsidRPr="006B4357" w:rsidRDefault="002520BC" w:rsidP="002456A2">
            <w:pPr>
              <w:rPr>
                <w:rFonts w:ascii="Times New Roman" w:hAnsi="Times New Roman" w:cs="Times New Roman"/>
                <w:sz w:val="22"/>
                <w:szCs w:val="22"/>
              </w:rPr>
            </w:pPr>
            <w:r w:rsidRPr="006B4357">
              <w:rPr>
                <w:rFonts w:ascii="Times New Roman" w:hAnsi="Times New Roman" w:cs="Times New Roman"/>
                <w:sz w:val="22"/>
                <w:szCs w:val="22"/>
              </w:rPr>
              <w:t>Balance as at December 31, 2019</w:t>
            </w: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316,523</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482,934</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5,943</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39,861</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955,359</w:t>
            </w:r>
          </w:p>
        </w:tc>
      </w:tr>
      <w:tr w:rsidR="006B4357" w:rsidRPr="006B4357" w:rsidTr="004F4FD0">
        <w:trPr>
          <w:cantSplit/>
          <w:trHeight w:val="147"/>
        </w:trPr>
        <w:tc>
          <w:tcPr>
            <w:tcW w:w="3780" w:type="dxa"/>
          </w:tcPr>
          <w:p w:rsidR="006B4357" w:rsidRPr="006B4357" w:rsidRDefault="006B4357" w:rsidP="00343B53">
            <w:pPr>
              <w:rPr>
                <w:rFonts w:ascii="Times New Roman" w:hAnsi="Times New Roman" w:cs="Times New Roman"/>
                <w:sz w:val="22"/>
                <w:szCs w:val="22"/>
              </w:rPr>
            </w:pPr>
            <w:r w:rsidRPr="006B4357">
              <w:rPr>
                <w:rFonts w:ascii="Times New Roman" w:hAnsi="Times New Roman" w:cs="Times New Roman"/>
                <w:sz w:val="22"/>
                <w:szCs w:val="22"/>
              </w:rPr>
              <w:t>Additions</w:t>
            </w:r>
          </w:p>
        </w:tc>
        <w:tc>
          <w:tcPr>
            <w:tcW w:w="1355"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120</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4,996</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637</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2,309</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9,035</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17,097</w:t>
            </w:r>
          </w:p>
        </w:tc>
      </w:tr>
      <w:tr w:rsidR="00CA3761" w:rsidRPr="006B4357" w:rsidTr="004F4FD0">
        <w:trPr>
          <w:cantSplit/>
          <w:trHeight w:val="147"/>
        </w:trPr>
        <w:tc>
          <w:tcPr>
            <w:tcW w:w="3780" w:type="dxa"/>
          </w:tcPr>
          <w:p w:rsidR="00CA3761" w:rsidRPr="001B05FD" w:rsidRDefault="00CA3761"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CA3761" w:rsidRPr="006B4357" w:rsidRDefault="00CA3761"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(770)</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(28,188)</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(245)</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(8,924)</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(38,127)</w:t>
            </w:r>
          </w:p>
        </w:tc>
      </w:tr>
      <w:tr w:rsidR="006B4357" w:rsidRPr="006B4357" w:rsidTr="004F4FD0">
        <w:trPr>
          <w:cantSplit/>
          <w:trHeight w:val="147"/>
        </w:trPr>
        <w:tc>
          <w:tcPr>
            <w:tcW w:w="3780" w:type="dxa"/>
          </w:tcPr>
          <w:p w:rsidR="006B4357" w:rsidRPr="006B4357" w:rsidRDefault="006B4357" w:rsidP="002456A2">
            <w:pPr>
              <w:rPr>
                <w:rFonts w:ascii="Times New Roman" w:hAnsi="Times New Roman" w:cs="Times New Roman"/>
                <w:sz w:val="22"/>
                <w:szCs w:val="22"/>
              </w:rPr>
            </w:pPr>
            <w:r w:rsidRPr="006B4357">
              <w:rPr>
                <w:rFonts w:ascii="Times New Roman" w:hAnsi="Times New Roman" w:cs="Times New Roman"/>
                <w:sz w:val="22"/>
                <w:szCs w:val="22"/>
              </w:rPr>
              <w:t xml:space="preserve">Transfers </w:t>
            </w:r>
          </w:p>
        </w:tc>
        <w:tc>
          <w:tcPr>
            <w:tcW w:w="1355"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3,035</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5,702</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6B4357" w:rsidRPr="006B4357" w:rsidRDefault="006B4357"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(8,749)</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r>
      <w:tr w:rsidR="006B4357" w:rsidRPr="006B4357" w:rsidTr="004F4FD0">
        <w:trPr>
          <w:cantSplit/>
          <w:trHeight w:val="147"/>
        </w:trPr>
        <w:tc>
          <w:tcPr>
            <w:tcW w:w="3780" w:type="dxa"/>
          </w:tcPr>
          <w:p w:rsidR="006B4357" w:rsidRPr="006B4357" w:rsidRDefault="006B4357" w:rsidP="002456A2">
            <w:pPr>
              <w:rPr>
                <w:rFonts w:ascii="Times New Roman" w:hAnsi="Times New Roman" w:cs="Times New Roman"/>
                <w:sz w:val="22"/>
                <w:szCs w:val="22"/>
              </w:rPr>
            </w:pPr>
            <w:r w:rsidRPr="006B4357">
              <w:rPr>
                <w:rFonts w:ascii="Times New Roman" w:hAnsi="Times New Roman" w:cs="Times New Roman"/>
                <w:sz w:val="22"/>
                <w:szCs w:val="22"/>
              </w:rPr>
              <w:t>Balance as at December 31, 2020</w:t>
            </w: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318,908</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465,444</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6,347</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33,246</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924</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934,329</w:t>
            </w:r>
          </w:p>
        </w:tc>
      </w:tr>
      <w:tr w:rsidR="00192010" w:rsidRPr="006B4357" w:rsidTr="00C738B8">
        <w:trPr>
          <w:cantSplit/>
          <w:trHeight w:val="147"/>
        </w:trPr>
        <w:tc>
          <w:tcPr>
            <w:tcW w:w="3780" w:type="dxa"/>
          </w:tcPr>
          <w:p w:rsidR="00192010" w:rsidRPr="006B4357"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29262B">
            <w:pPr>
              <w:tabs>
                <w:tab w:val="clear" w:pos="227"/>
                <w:tab w:val="clear" w:pos="454"/>
                <w:tab w:val="clear" w:pos="680"/>
                <w:tab w:val="clear" w:pos="907"/>
              </w:tabs>
              <w:ind w:right="100"/>
              <w:jc w:val="center"/>
              <w:rPr>
                <w:rFonts w:ascii="Times New Roman" w:hAnsi="Times New Roman" w:cs="Times New Roman"/>
                <w:sz w:val="22"/>
                <w:szCs w:val="22"/>
              </w:rPr>
            </w:pPr>
          </w:p>
        </w:tc>
      </w:tr>
      <w:tr w:rsidR="00192010" w:rsidRPr="006B4357" w:rsidTr="00C738B8">
        <w:trPr>
          <w:cantSplit/>
          <w:trHeight w:val="147"/>
        </w:trPr>
        <w:tc>
          <w:tcPr>
            <w:tcW w:w="3780" w:type="dxa"/>
          </w:tcPr>
          <w:p w:rsidR="00192010" w:rsidRPr="006B4357"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6B4357">
              <w:rPr>
                <w:rFonts w:ascii="Times New Roman" w:hAnsi="Times New Roman" w:cs="Times New Roman"/>
                <w:b/>
                <w:bCs/>
                <w:sz w:val="22"/>
                <w:szCs w:val="22"/>
              </w:rPr>
              <w:t>Accumulated depreciation</w:t>
            </w: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r>
      <w:tr w:rsidR="002520BC" w:rsidRPr="006B4357" w:rsidTr="00C738B8">
        <w:trPr>
          <w:cantSplit/>
          <w:trHeight w:val="147"/>
        </w:trPr>
        <w:tc>
          <w:tcPr>
            <w:tcW w:w="3780" w:type="dxa"/>
          </w:tcPr>
          <w:p w:rsidR="002520BC" w:rsidRPr="006B4357" w:rsidRDefault="002520BC" w:rsidP="002456A2">
            <w:pPr>
              <w:rPr>
                <w:rFonts w:ascii="Times New Roman" w:hAnsi="Times New Roman" w:cs="Times New Roman"/>
                <w:sz w:val="22"/>
                <w:szCs w:val="22"/>
              </w:rPr>
            </w:pPr>
            <w:r w:rsidRPr="006B4357">
              <w:rPr>
                <w:rFonts w:ascii="Times New Roman" w:hAnsi="Times New Roman" w:cs="Times New Roman"/>
                <w:sz w:val="22"/>
                <w:szCs w:val="22"/>
              </w:rPr>
              <w:t>Balance as at January 1, 2019</w:t>
            </w:r>
          </w:p>
        </w:tc>
        <w:tc>
          <w:tcPr>
            <w:tcW w:w="1355"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127,476</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277,249</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5,618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23,175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433,518</w:t>
            </w:r>
          </w:p>
        </w:tc>
      </w:tr>
      <w:tr w:rsidR="002520BC" w:rsidRPr="006B4357" w:rsidTr="00363870">
        <w:trPr>
          <w:cantSplit/>
          <w:trHeight w:val="147"/>
        </w:trPr>
        <w:tc>
          <w:tcPr>
            <w:tcW w:w="3780" w:type="dxa"/>
          </w:tcPr>
          <w:p w:rsidR="002520BC" w:rsidRPr="006B4357" w:rsidRDefault="002520BC" w:rsidP="00343B53">
            <w:pPr>
              <w:rPr>
                <w:rFonts w:ascii="Times New Roman" w:hAnsi="Times New Roman" w:cs="Times New Roman"/>
                <w:sz w:val="22"/>
                <w:szCs w:val="22"/>
              </w:rPr>
            </w:pPr>
            <w:r w:rsidRPr="006B4357">
              <w:rPr>
                <w:rFonts w:ascii="Times New Roman" w:hAnsi="Times New Roman" w:cs="Times New Roman"/>
                <w:sz w:val="22"/>
                <w:szCs w:val="22"/>
              </w:rPr>
              <w:t>Depreciation for the year</w:t>
            </w:r>
          </w:p>
        </w:tc>
        <w:tc>
          <w:tcPr>
            <w:tcW w:w="1355"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13,236</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26,207</w:t>
            </w:r>
          </w:p>
        </w:tc>
        <w:tc>
          <w:tcPr>
            <w:tcW w:w="271" w:type="dxa"/>
          </w:tcPr>
          <w:p w:rsidR="002520BC" w:rsidRPr="006B4357" w:rsidRDefault="002520BC" w:rsidP="00AD0BF8">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565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3,828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43,836</w:t>
            </w:r>
          </w:p>
        </w:tc>
      </w:tr>
      <w:tr w:rsidR="00CA3761" w:rsidRPr="006B4357" w:rsidTr="00363870">
        <w:trPr>
          <w:cantSplit/>
          <w:trHeight w:val="147"/>
        </w:trPr>
        <w:tc>
          <w:tcPr>
            <w:tcW w:w="3780" w:type="dxa"/>
          </w:tcPr>
          <w:p w:rsidR="00CA3761" w:rsidRPr="001B05FD" w:rsidRDefault="00CA3761"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CA3761" w:rsidRPr="006B4357" w:rsidRDefault="00CA376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CA376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(3,659)</w:t>
            </w:r>
          </w:p>
        </w:tc>
        <w:tc>
          <w:tcPr>
            <w:tcW w:w="271" w:type="dxa"/>
          </w:tcPr>
          <w:p w:rsidR="00CA3761" w:rsidRPr="006B4357" w:rsidRDefault="00CA376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(6,261)</w:t>
            </w:r>
          </w:p>
        </w:tc>
        <w:tc>
          <w:tcPr>
            <w:tcW w:w="271" w:type="dxa"/>
          </w:tcPr>
          <w:p w:rsidR="00CA3761" w:rsidRPr="006B4357" w:rsidRDefault="00CA3761" w:rsidP="00AD0BF8">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CA3761" w:rsidRPr="006B4357" w:rsidRDefault="00CA376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(1,328)</w:t>
            </w:r>
          </w:p>
        </w:tc>
        <w:tc>
          <w:tcPr>
            <w:tcW w:w="271" w:type="dxa"/>
          </w:tcPr>
          <w:p w:rsidR="00CA3761" w:rsidRPr="006B4357" w:rsidRDefault="00CA376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CA3761" w:rsidRPr="006B4357" w:rsidRDefault="00CA376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CA3761"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(11,248)</w:t>
            </w:r>
          </w:p>
        </w:tc>
      </w:tr>
      <w:tr w:rsidR="002520BC" w:rsidRPr="006B4357" w:rsidTr="00363870">
        <w:trPr>
          <w:cantSplit/>
          <w:trHeight w:val="147"/>
        </w:trPr>
        <w:tc>
          <w:tcPr>
            <w:tcW w:w="3780" w:type="dxa"/>
          </w:tcPr>
          <w:p w:rsidR="002520BC" w:rsidRPr="006B4357" w:rsidRDefault="002520BC" w:rsidP="003A4126">
            <w:pPr>
              <w:rPr>
                <w:rFonts w:ascii="Times New Roman" w:hAnsi="Times New Roman" w:cs="Times New Roman"/>
                <w:sz w:val="22"/>
                <w:szCs w:val="22"/>
              </w:rPr>
            </w:pPr>
            <w:r w:rsidRPr="006B4357">
              <w:rPr>
                <w:rFonts w:ascii="Times New Roman" w:hAnsi="Times New Roman" w:cs="Times New Roman"/>
                <w:sz w:val="22"/>
                <w:szCs w:val="22"/>
              </w:rPr>
              <w:t>Transfers</w:t>
            </w:r>
          </w:p>
        </w:tc>
        <w:tc>
          <w:tcPr>
            <w:tcW w:w="1355"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(286)</w:t>
            </w:r>
          </w:p>
        </w:tc>
        <w:tc>
          <w:tcPr>
            <w:tcW w:w="271" w:type="dxa"/>
          </w:tcPr>
          <w:p w:rsidR="002520BC" w:rsidRPr="006B4357" w:rsidRDefault="002520BC" w:rsidP="00AD0BF8">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(286)</w:t>
            </w:r>
          </w:p>
        </w:tc>
      </w:tr>
      <w:tr w:rsidR="002520BC" w:rsidRPr="006B4357" w:rsidTr="00363870">
        <w:trPr>
          <w:cantSplit/>
          <w:trHeight w:val="147"/>
        </w:trPr>
        <w:tc>
          <w:tcPr>
            <w:tcW w:w="3780" w:type="dxa"/>
          </w:tcPr>
          <w:p w:rsidR="002520BC" w:rsidRPr="006B4357" w:rsidRDefault="002520BC" w:rsidP="002456A2">
            <w:pPr>
              <w:rPr>
                <w:rFonts w:ascii="Times New Roman" w:hAnsi="Times New Roman" w:cs="Times New Roman"/>
                <w:sz w:val="22"/>
                <w:szCs w:val="22"/>
              </w:rPr>
            </w:pPr>
            <w:r w:rsidRPr="006B4357">
              <w:rPr>
                <w:rFonts w:ascii="Times New Roman" w:hAnsi="Times New Roman" w:cs="Times New Roman"/>
                <w:sz w:val="22"/>
                <w:szCs w:val="22"/>
              </w:rPr>
              <w:t>Balance as at December 31, 2019</w:t>
            </w: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137,053</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296,909</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4,855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27,003</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465,820</w:t>
            </w:r>
          </w:p>
        </w:tc>
      </w:tr>
      <w:tr w:rsidR="006B4357" w:rsidRPr="006B4357" w:rsidTr="00DB25E9">
        <w:trPr>
          <w:cantSplit/>
          <w:trHeight w:val="147"/>
        </w:trPr>
        <w:tc>
          <w:tcPr>
            <w:tcW w:w="3780" w:type="dxa"/>
          </w:tcPr>
          <w:p w:rsidR="006B4357" w:rsidRPr="006B4357" w:rsidRDefault="006B4357" w:rsidP="00510493">
            <w:pPr>
              <w:rPr>
                <w:rFonts w:ascii="Times New Roman" w:hAnsi="Times New Roman" w:cs="Times New Roman"/>
                <w:sz w:val="22"/>
                <w:szCs w:val="22"/>
              </w:rPr>
            </w:pPr>
            <w:r w:rsidRPr="006B4357">
              <w:rPr>
                <w:rFonts w:ascii="Times New Roman" w:hAnsi="Times New Roman" w:cs="Times New Roman"/>
                <w:sz w:val="22"/>
                <w:szCs w:val="22"/>
              </w:rPr>
              <w:t>Depreciation for the year</w:t>
            </w:r>
          </w:p>
        </w:tc>
        <w:tc>
          <w:tcPr>
            <w:tcW w:w="1355"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10,568</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26,</w:t>
            </w:r>
            <w:r w:rsidR="00784BCF">
              <w:rPr>
                <w:rFonts w:ascii="Times New Roman" w:hAnsi="Times New Roman" w:cs="Times New Roman"/>
                <w:sz w:val="22"/>
                <w:szCs w:val="22"/>
              </w:rPr>
              <w:t>425</w:t>
            </w:r>
          </w:p>
        </w:tc>
        <w:tc>
          <w:tcPr>
            <w:tcW w:w="271" w:type="dxa"/>
          </w:tcPr>
          <w:p w:rsidR="006B4357" w:rsidRPr="006B4357" w:rsidRDefault="006B4357" w:rsidP="006B21AC">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443</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4,560</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B4357" w:rsidRPr="006B4357" w:rsidRDefault="00784BCF" w:rsidP="006B21A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w:t>
            </w:r>
            <w:r w:rsidR="006B4357" w:rsidRPr="006B4357">
              <w:rPr>
                <w:rFonts w:ascii="Times New Roman" w:hAnsi="Times New Roman" w:cs="Times New Roman"/>
                <w:sz w:val="22"/>
                <w:szCs w:val="22"/>
              </w:rPr>
              <w:t>,</w:t>
            </w:r>
            <w:r>
              <w:rPr>
                <w:rFonts w:ascii="Times New Roman" w:hAnsi="Times New Roman" w:cs="Times New Roman"/>
                <w:sz w:val="22"/>
                <w:szCs w:val="22"/>
              </w:rPr>
              <w:t>996</w:t>
            </w:r>
          </w:p>
        </w:tc>
      </w:tr>
      <w:tr w:rsidR="00CA3761" w:rsidRPr="006B4357" w:rsidTr="005D37E1">
        <w:trPr>
          <w:cantSplit/>
          <w:trHeight w:val="147"/>
        </w:trPr>
        <w:tc>
          <w:tcPr>
            <w:tcW w:w="3780" w:type="dxa"/>
          </w:tcPr>
          <w:p w:rsidR="00CA3761" w:rsidRPr="001B05FD" w:rsidRDefault="00CA3761"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CA3761" w:rsidRPr="006B4357" w:rsidRDefault="00CA3761"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(244)</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784BCF" w:rsidP="006B21AC">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(20,591</w:t>
            </w:r>
            <w:r w:rsidR="00CA3761" w:rsidRPr="006B4357">
              <w:rPr>
                <w:rFonts w:ascii="Times New Roman" w:hAnsi="Times New Roman" w:cs="Times New Roman"/>
                <w:sz w:val="22"/>
                <w:szCs w:val="22"/>
              </w:rPr>
              <w:t>)</w:t>
            </w:r>
          </w:p>
        </w:tc>
        <w:tc>
          <w:tcPr>
            <w:tcW w:w="271" w:type="dxa"/>
          </w:tcPr>
          <w:p w:rsidR="00CA3761" w:rsidRPr="006B4357" w:rsidRDefault="00CA3761" w:rsidP="006B21AC">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(239)</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CA3761" w:rsidRPr="006B4357" w:rsidRDefault="00CA3761" w:rsidP="006B21AC">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(8,697)</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CA3761" w:rsidRPr="006B4357" w:rsidRDefault="00CA3761"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CA3761" w:rsidRPr="006B4357" w:rsidRDefault="00CA3761"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A3761" w:rsidRPr="006B4357" w:rsidRDefault="00784BCF" w:rsidP="006B21AC">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(29,771</w:t>
            </w:r>
            <w:r w:rsidR="00CA3761" w:rsidRPr="006B4357">
              <w:rPr>
                <w:rFonts w:ascii="Times New Roman" w:hAnsi="Times New Roman" w:cs="Times New Roman"/>
                <w:sz w:val="22"/>
                <w:szCs w:val="22"/>
              </w:rPr>
              <w:t>)</w:t>
            </w:r>
          </w:p>
        </w:tc>
      </w:tr>
      <w:tr w:rsidR="006B4357" w:rsidRPr="006B4357" w:rsidTr="005D37E1">
        <w:trPr>
          <w:cantSplit/>
          <w:trHeight w:val="147"/>
        </w:trPr>
        <w:tc>
          <w:tcPr>
            <w:tcW w:w="3780" w:type="dxa"/>
          </w:tcPr>
          <w:p w:rsidR="006B4357" w:rsidRPr="006B4357" w:rsidRDefault="006B4357" w:rsidP="00510493">
            <w:pPr>
              <w:rPr>
                <w:rFonts w:ascii="Times New Roman" w:hAnsi="Times New Roman" w:cs="Times New Roman"/>
                <w:sz w:val="22"/>
                <w:szCs w:val="22"/>
              </w:rPr>
            </w:pPr>
            <w:r w:rsidRPr="006B4357">
              <w:rPr>
                <w:rFonts w:ascii="Times New Roman" w:hAnsi="Times New Roman" w:cs="Times New Roman"/>
                <w:sz w:val="22"/>
                <w:szCs w:val="22"/>
              </w:rPr>
              <w:t>Transfers</w:t>
            </w:r>
          </w:p>
        </w:tc>
        <w:tc>
          <w:tcPr>
            <w:tcW w:w="1355"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r>
      <w:tr w:rsidR="006B4357" w:rsidRPr="006B4357" w:rsidTr="00363870">
        <w:trPr>
          <w:cantSplit/>
          <w:trHeight w:val="147"/>
        </w:trPr>
        <w:tc>
          <w:tcPr>
            <w:tcW w:w="3780" w:type="dxa"/>
          </w:tcPr>
          <w:p w:rsidR="006B4357" w:rsidRPr="006B4357" w:rsidRDefault="006B4357" w:rsidP="002456A2">
            <w:pPr>
              <w:rPr>
                <w:rFonts w:ascii="Times New Roman" w:hAnsi="Times New Roman" w:cs="Times New Roman"/>
                <w:sz w:val="22"/>
                <w:szCs w:val="22"/>
              </w:rPr>
            </w:pPr>
            <w:r w:rsidRPr="006B4357">
              <w:rPr>
                <w:rFonts w:ascii="Times New Roman" w:hAnsi="Times New Roman" w:cs="Times New Roman"/>
                <w:sz w:val="22"/>
                <w:szCs w:val="22"/>
              </w:rPr>
              <w:t>Balance as at December 31, 2020</w:t>
            </w: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147,377</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302,743</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5,059</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22,866</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478,045</w:t>
            </w:r>
          </w:p>
        </w:tc>
      </w:tr>
      <w:tr w:rsidR="00252597" w:rsidRPr="006B4357" w:rsidTr="00E16E6C">
        <w:trPr>
          <w:cantSplit/>
          <w:trHeight w:val="147"/>
        </w:trPr>
        <w:tc>
          <w:tcPr>
            <w:tcW w:w="3780" w:type="dxa"/>
          </w:tcPr>
          <w:p w:rsidR="00252597" w:rsidRPr="006B4357" w:rsidRDefault="00252597" w:rsidP="00343B53">
            <w:pPr>
              <w:rPr>
                <w:rFonts w:ascii="Times New Roman" w:hAnsi="Times New Roman" w:cs="Times New Roman"/>
                <w:bCs/>
                <w:sz w:val="22"/>
                <w:szCs w:val="22"/>
                <w:cs/>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r>
      <w:tr w:rsidR="00252597" w:rsidRPr="006B4357" w:rsidTr="00363870">
        <w:trPr>
          <w:cantSplit/>
          <w:trHeight w:val="147"/>
        </w:trPr>
        <w:tc>
          <w:tcPr>
            <w:tcW w:w="3780" w:type="dxa"/>
          </w:tcPr>
          <w:p w:rsidR="00252597" w:rsidRPr="006B4357" w:rsidRDefault="00252597" w:rsidP="00343B53">
            <w:pPr>
              <w:rPr>
                <w:rFonts w:ascii="Times New Roman" w:hAnsi="Times New Roman" w:cs="Times New Roman"/>
                <w:b/>
                <w:sz w:val="22"/>
                <w:szCs w:val="22"/>
                <w:cs/>
              </w:rPr>
            </w:pPr>
            <w:r w:rsidRPr="006B4357">
              <w:rPr>
                <w:rFonts w:ascii="Times New Roman" w:hAnsi="Times New Roman" w:cs="Times New Roman"/>
                <w:b/>
                <w:sz w:val="22"/>
                <w:szCs w:val="22"/>
              </w:rPr>
              <w:t>Net book value</w:t>
            </w: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r>
      <w:tr w:rsidR="002520BC" w:rsidRPr="006B4357" w:rsidTr="00752A80">
        <w:trPr>
          <w:cantSplit/>
          <w:trHeight w:val="147"/>
        </w:trPr>
        <w:tc>
          <w:tcPr>
            <w:tcW w:w="3780" w:type="dxa"/>
          </w:tcPr>
          <w:p w:rsidR="002520BC" w:rsidRPr="006B4357" w:rsidRDefault="002520BC" w:rsidP="002456A2">
            <w:pPr>
              <w:rPr>
                <w:rFonts w:ascii="Times New Roman" w:hAnsi="Times New Roman" w:cs="Times New Roman"/>
                <w:b/>
                <w:sz w:val="22"/>
                <w:szCs w:val="22"/>
                <w:cs/>
              </w:rPr>
            </w:pPr>
            <w:r w:rsidRPr="006B4357">
              <w:rPr>
                <w:rFonts w:ascii="Times New Roman" w:hAnsi="Times New Roman" w:cs="Times New Roman"/>
                <w:sz w:val="22"/>
                <w:szCs w:val="22"/>
              </w:rPr>
              <w:t>As at December 31, 2019</w:t>
            </w: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179,470</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186,025</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1,088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12,858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638</w:t>
            </w:r>
          </w:p>
        </w:tc>
        <w:tc>
          <w:tcPr>
            <w:tcW w:w="271"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0BC" w:rsidRPr="006B4357" w:rsidRDefault="002520BC" w:rsidP="00AD0BF8">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489,539</w:t>
            </w:r>
          </w:p>
        </w:tc>
      </w:tr>
      <w:tr w:rsidR="006B4357" w:rsidRPr="006B4357" w:rsidTr="00752A80">
        <w:trPr>
          <w:cantSplit/>
          <w:trHeight w:val="147"/>
        </w:trPr>
        <w:tc>
          <w:tcPr>
            <w:tcW w:w="3780" w:type="dxa"/>
          </w:tcPr>
          <w:p w:rsidR="006B4357" w:rsidRPr="006B4357" w:rsidRDefault="006B4357" w:rsidP="002456A2">
            <w:pPr>
              <w:rPr>
                <w:rFonts w:ascii="Times New Roman" w:hAnsi="Times New Roman" w:cs="Times New Roman"/>
                <w:b/>
                <w:sz w:val="22"/>
                <w:szCs w:val="22"/>
              </w:rPr>
            </w:pPr>
            <w:r w:rsidRPr="006B4357">
              <w:rPr>
                <w:rFonts w:ascii="Times New Roman" w:hAnsi="Times New Roman" w:cs="Times New Roman"/>
                <w:sz w:val="22"/>
                <w:szCs w:val="22"/>
              </w:rPr>
              <w:t>As at December 31, 2020</w:t>
            </w: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171,531</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162,701</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1,288</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10,380</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924</w:t>
            </w:r>
          </w:p>
        </w:tc>
        <w:tc>
          <w:tcPr>
            <w:tcW w:w="271"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B4357" w:rsidRPr="006B4357" w:rsidRDefault="006B4357" w:rsidP="006B21AC">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456,284</w:t>
            </w:r>
          </w:p>
        </w:tc>
      </w:tr>
    </w:tbl>
    <w:p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E15552">
          <w:pgSz w:w="16834" w:h="11909" w:orient="landscape" w:code="9"/>
          <w:pgMar w:top="691" w:right="576" w:bottom="993" w:left="1440" w:header="712" w:footer="374" w:gutter="0"/>
          <w:cols w:space="720"/>
          <w:docGrid w:linePitch="245"/>
        </w:sect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depreciated </w:t>
      </w:r>
      <w:r w:rsidRPr="00950096">
        <w:rPr>
          <w:rFonts w:ascii="Times New Roman" w:hAnsi="Times New Roman" w:cs="Times New Roman"/>
          <w:sz w:val="22"/>
          <w:szCs w:val="22"/>
        </w:rPr>
        <w:t xml:space="preserve">plant and equipment </w:t>
      </w:r>
      <w:r w:rsidR="00252597">
        <w:rPr>
          <w:rFonts w:ascii="Times New Roman" w:hAnsi="Times New Roman" w:cs="Times New Roman"/>
          <w:sz w:val="22"/>
          <w:szCs w:val="22"/>
        </w:rPr>
        <w:t>which are</w:t>
      </w:r>
      <w:r w:rsidRPr="00950096">
        <w:rPr>
          <w:rFonts w:ascii="Times New Roman" w:hAnsi="Times New Roman" w:cs="Times New Roman"/>
          <w:sz w:val="22"/>
          <w:szCs w:val="22"/>
        </w:rPr>
        <w:t xml:space="preserve"> still in use as at December 31,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Pr="00950096">
        <w:rPr>
          <w:rFonts w:ascii="Times New Roman" w:hAnsi="Times New Roman" w:cs="Times New Roman"/>
          <w:sz w:val="22"/>
          <w:szCs w:val="22"/>
        </w:rPr>
        <w:t xml:space="preserve"> amounted to </w:t>
      </w:r>
      <w:r w:rsidR="00252597" w:rsidRPr="007F5827">
        <w:rPr>
          <w:rFonts w:ascii="Times New Roman" w:hAnsi="Times New Roman" w:cs="Times New Roman"/>
          <w:sz w:val="22"/>
          <w:szCs w:val="22"/>
        </w:rPr>
        <w:t xml:space="preserve">approximately </w:t>
      </w:r>
      <w:r w:rsidRPr="007F5827">
        <w:rPr>
          <w:rFonts w:ascii="Times New Roman" w:hAnsi="Times New Roman" w:cs="Times New Roman"/>
          <w:sz w:val="22"/>
          <w:szCs w:val="22"/>
        </w:rPr>
        <w:t xml:space="preserve">Baht </w:t>
      </w:r>
      <w:r w:rsidR="00432A04">
        <w:rPr>
          <w:rFonts w:ascii="Times New Roman" w:hAnsi="Times New Roman" w:cs="Times New Roman"/>
          <w:sz w:val="22"/>
          <w:szCs w:val="22"/>
        </w:rPr>
        <w:t>18.2</w:t>
      </w:r>
      <w:r w:rsidRPr="007F5827">
        <w:rPr>
          <w:rFonts w:ascii="Times New Roman" w:hAnsi="Times New Roman" w:cs="Times New Roman"/>
          <w:sz w:val="22"/>
          <w:szCs w:val="22"/>
        </w:rPr>
        <w:t xml:space="preserve"> million</w:t>
      </w:r>
      <w:r w:rsidRPr="00950096">
        <w:rPr>
          <w:rFonts w:ascii="Times New Roman" w:hAnsi="Times New Roman" w:cs="Times New Roman"/>
          <w:b/>
          <w:bCs/>
          <w:sz w:val="22"/>
          <w:szCs w:val="22"/>
        </w:rPr>
        <w:t xml:space="preserve"> </w:t>
      </w:r>
      <w:r w:rsidRPr="00950096">
        <w:rPr>
          <w:rFonts w:ascii="Times New Roman" w:hAnsi="Times New Roman" w:cs="Times New Roman"/>
          <w:sz w:val="22"/>
          <w:szCs w:val="22"/>
        </w:rPr>
        <w:t xml:space="preserve">and </w:t>
      </w:r>
      <w:r w:rsidRPr="004C70CE">
        <w:rPr>
          <w:rFonts w:ascii="Times New Roman" w:hAnsi="Times New Roman" w:cs="Times New Roman"/>
          <w:sz w:val="22"/>
          <w:szCs w:val="22"/>
        </w:rPr>
        <w:t xml:space="preserve">Baht </w:t>
      </w:r>
      <w:r w:rsidR="00A82ACE">
        <w:rPr>
          <w:rFonts w:ascii="Times New Roman" w:hAnsi="Times New Roman" w:cs="Times New Roman"/>
          <w:sz w:val="22"/>
          <w:szCs w:val="22"/>
        </w:rPr>
        <w:t>2</w:t>
      </w:r>
      <w:r w:rsidR="00D83EDA">
        <w:rPr>
          <w:rFonts w:ascii="Times New Roman" w:hAnsi="Times New Roman" w:cs="Times New Roman"/>
          <w:sz w:val="22"/>
          <w:szCs w:val="22"/>
        </w:rPr>
        <w:t>2</w:t>
      </w:r>
      <w:r w:rsidR="00A82ACE">
        <w:rPr>
          <w:rFonts w:ascii="Times New Roman" w:hAnsi="Times New Roman" w:cs="Times New Roman"/>
          <w:sz w:val="22"/>
          <w:szCs w:val="22"/>
        </w:rPr>
        <w:t>.9</w:t>
      </w:r>
      <w:r w:rsidR="00025CBD" w:rsidRPr="00950096">
        <w:rPr>
          <w:rFonts w:ascii="Times New Roman" w:hAnsi="Times New Roman" w:cs="Times New Roman"/>
          <w:sz w:val="22"/>
          <w:szCs w:val="22"/>
        </w:rPr>
        <w:t xml:space="preserve"> </w:t>
      </w:r>
      <w:r w:rsidRPr="00950096">
        <w:rPr>
          <w:rFonts w:ascii="Times New Roman" w:hAnsi="Times New Roman" w:cs="Times New Roman"/>
          <w:sz w:val="22"/>
          <w:szCs w:val="22"/>
        </w:rPr>
        <w:t>million, respectively.</w:t>
      </w: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950096">
        <w:rPr>
          <w:rFonts w:ascii="Times New Roman" w:hAnsi="Times New Roman" w:cs="Times New Roman"/>
          <w:sz w:val="22"/>
          <w:szCs w:val="22"/>
        </w:rPr>
        <w:t xml:space="preserve">As at December 31, </w:t>
      </w:r>
      <w:r w:rsidR="006C123B">
        <w:rPr>
          <w:rFonts w:ascii="Times New Roman" w:hAnsi="Times New Roman" w:cs="Times New Roman"/>
          <w:sz w:val="22"/>
          <w:szCs w:val="22"/>
        </w:rPr>
        <w:t>2020</w:t>
      </w:r>
      <w:r w:rsidR="00A82ACE">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Pr="00950096">
        <w:rPr>
          <w:rFonts w:ascii="Times New Roman" w:hAnsi="Times New Roman" w:cs="Times New Roman"/>
          <w:sz w:val="22"/>
          <w:szCs w:val="22"/>
        </w:rPr>
        <w:t>,</w:t>
      </w:r>
      <w:r w:rsidR="0062502A">
        <w:rPr>
          <w:rFonts w:ascii="Times New Roman" w:hAnsi="Times New Roman" w:cs="Times New Roman"/>
          <w:sz w:val="22"/>
          <w:szCs w:val="22"/>
        </w:rPr>
        <w:t xml:space="preserve"> </w:t>
      </w:r>
      <w:r w:rsidRPr="00950096">
        <w:rPr>
          <w:rFonts w:ascii="Times New Roman" w:hAnsi="Times New Roman" w:cs="Times New Roman"/>
          <w:sz w:val="22"/>
          <w:szCs w:val="22"/>
        </w:rPr>
        <w:t xml:space="preserve">the Company’s land and structures </w:t>
      </w:r>
      <w:r w:rsidR="00252597">
        <w:rPr>
          <w:rFonts w:ascii="Times New Roman" w:hAnsi="Times New Roman" w:cs="Times New Roman"/>
          <w:sz w:val="22"/>
          <w:szCs w:val="22"/>
        </w:rPr>
        <w:t>thereon</w:t>
      </w:r>
      <w:r w:rsidR="00BC63A5" w:rsidRPr="00BC63A5">
        <w:rPr>
          <w:rFonts w:ascii="Times New Roman" w:hAnsi="Times New Roman" w:cs="Times New Roman"/>
          <w:sz w:val="22"/>
          <w:szCs w:val="22"/>
        </w:rPr>
        <w:t xml:space="preserve">, of which carry amount of approximately </w:t>
      </w:r>
      <w:r w:rsidR="00BC63A5" w:rsidRPr="002C007B">
        <w:rPr>
          <w:rFonts w:ascii="Times New Roman" w:hAnsi="Times New Roman" w:cs="Times New Roman"/>
          <w:sz w:val="22"/>
          <w:szCs w:val="22"/>
        </w:rPr>
        <w:t xml:space="preserve">Baht </w:t>
      </w:r>
      <w:r w:rsidR="00432A04" w:rsidRPr="00432A04">
        <w:rPr>
          <w:rFonts w:ascii="Times New Roman" w:hAnsi="Times New Roman" w:cs="Times New Roman"/>
          <w:sz w:val="22"/>
          <w:szCs w:val="22"/>
        </w:rPr>
        <w:t>20</w:t>
      </w:r>
      <w:r w:rsidR="00432A04">
        <w:rPr>
          <w:rFonts w:ascii="Times New Roman" w:hAnsi="Times New Roman" w:cs="Times New Roman"/>
          <w:sz w:val="22"/>
          <w:szCs w:val="22"/>
        </w:rPr>
        <w:t>2</w:t>
      </w:r>
      <w:r w:rsidR="00BC63A5" w:rsidRPr="002C007B">
        <w:rPr>
          <w:rFonts w:ascii="Times New Roman" w:hAnsi="Times New Roman" w:cs="Times New Roman"/>
          <w:sz w:val="22"/>
          <w:szCs w:val="22"/>
        </w:rPr>
        <w:t xml:space="preserve"> million</w:t>
      </w:r>
      <w:r w:rsidR="00BC63A5" w:rsidRPr="00BC63A5">
        <w:rPr>
          <w:rFonts w:ascii="Times New Roman" w:hAnsi="Times New Roman" w:cs="Times New Roman"/>
          <w:sz w:val="22"/>
          <w:szCs w:val="22"/>
        </w:rPr>
        <w:t xml:space="preserve"> and Baht </w:t>
      </w:r>
      <w:r w:rsidR="00A82ACE">
        <w:rPr>
          <w:rFonts w:ascii="Times New Roman" w:hAnsi="Times New Roman" w:cs="Times New Roman"/>
          <w:sz w:val="22"/>
          <w:szCs w:val="22"/>
        </w:rPr>
        <w:t>2</w:t>
      </w:r>
      <w:r w:rsidR="00D83EDA">
        <w:rPr>
          <w:rFonts w:ascii="Times New Roman" w:hAnsi="Times New Roman" w:cs="Times New Roman"/>
          <w:sz w:val="22"/>
          <w:szCs w:val="22"/>
        </w:rPr>
        <w:t>09</w:t>
      </w:r>
      <w:r w:rsidR="00BC63A5" w:rsidRPr="00BC63A5">
        <w:rPr>
          <w:rFonts w:ascii="Times New Roman" w:hAnsi="Times New Roman" w:cs="Times New Roman"/>
          <w:sz w:val="22"/>
          <w:szCs w:val="22"/>
        </w:rPr>
        <w:t xml:space="preserve"> million, respectively,</w:t>
      </w:r>
      <w:r w:rsidR="00BC63A5">
        <w:rPr>
          <w:rFonts w:ascii="Times New Roman" w:hAnsi="Times New Roman" w:cs="Times New Roman"/>
          <w:sz w:val="22"/>
          <w:szCs w:val="22"/>
        </w:rPr>
        <w:t xml:space="preserve"> </w:t>
      </w:r>
      <w:r w:rsidRPr="00950096">
        <w:rPr>
          <w:rFonts w:ascii="Times New Roman" w:hAnsi="Times New Roman" w:cs="Times New Roman"/>
          <w:sz w:val="22"/>
          <w:szCs w:val="22"/>
        </w:rPr>
        <w:t>are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2C007B" w:rsidRPr="00AD0BF8">
        <w:rPr>
          <w:rFonts w:ascii="Times New Roman" w:hAnsi="Times New Roman" w:cs="Times New Roman"/>
          <w:sz w:val="22"/>
          <w:szCs w:val="22"/>
        </w:rPr>
        <w:t>11</w:t>
      </w:r>
      <w:r w:rsidRPr="00AD0BF8">
        <w:rPr>
          <w:rFonts w:ascii="Times New Roman" w:hAnsi="Times New Roman" w:cs="Times New Roman"/>
          <w:sz w:val="22"/>
          <w:szCs w:val="22"/>
        </w:rPr>
        <w:t>.</w:t>
      </w:r>
    </w:p>
    <w:p w:rsidR="00981439" w:rsidRPr="00950096" w:rsidRDefault="0098143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6C123B">
        <w:rPr>
          <w:rFonts w:ascii="Times New Roman" w:hAnsi="Times New Roman" w:cs="Times New Roman"/>
          <w:sz w:val="22"/>
          <w:szCs w:val="22"/>
        </w:rPr>
        <w:t>2019</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 </w:t>
      </w:r>
      <w:r w:rsidRPr="00950096">
        <w:rPr>
          <w:rFonts w:ascii="Times New Roman" w:hAnsi="Times New Roman" w:cs="Times New Roman"/>
          <w:sz w:val="22"/>
          <w:szCs w:val="22"/>
        </w:rPr>
        <w:t>consists of:</w:t>
      </w:r>
    </w:p>
    <w:p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76551E" w:rsidRPr="00950096" w:rsidTr="001E5996">
        <w:trPr>
          <w:cantSplit/>
        </w:trPr>
        <w:tc>
          <w:tcPr>
            <w:tcW w:w="6096"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E03">
              <w:rPr>
                <w:rFonts w:ascii="Times New Roman" w:hAnsi="Times New Roman" w:cs="Times New Roman"/>
                <w:sz w:val="22"/>
                <w:szCs w:val="22"/>
              </w:rPr>
              <w:t>In Thousand Baht</w:t>
            </w:r>
          </w:p>
        </w:tc>
      </w:tr>
      <w:tr w:rsidR="0076551E" w:rsidRPr="00950096" w:rsidTr="001E5996">
        <w:trPr>
          <w:cantSplit/>
        </w:trPr>
        <w:tc>
          <w:tcPr>
            <w:tcW w:w="6096"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76551E" w:rsidRPr="00692E03" w:rsidRDefault="006C123B"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76551E" w:rsidRPr="00692E03" w:rsidRDefault="006C123B"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76551E" w:rsidRPr="005E6C19" w:rsidTr="00B5129A">
        <w:trPr>
          <w:cantSplit/>
        </w:trPr>
        <w:tc>
          <w:tcPr>
            <w:tcW w:w="6096" w:type="dxa"/>
            <w:vAlign w:val="bottom"/>
          </w:tcPr>
          <w:p w:rsidR="0076551E" w:rsidRPr="00692E03" w:rsidRDefault="00D83EDA" w:rsidP="001E5996">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Machinery</w:t>
            </w:r>
          </w:p>
        </w:tc>
        <w:tc>
          <w:tcPr>
            <w:tcW w:w="1559"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76551E" w:rsidRPr="00692E03" w:rsidRDefault="0076551E" w:rsidP="001E5996">
            <w:pPr>
              <w:pStyle w:val="a0"/>
              <w:tabs>
                <w:tab w:val="left" w:pos="0"/>
                <w:tab w:val="decimal" w:pos="792"/>
              </w:tabs>
              <w:spacing w:line="240" w:lineRule="atLeast"/>
              <w:ind w:right="-36"/>
              <w:rPr>
                <w:rFonts w:cs="Times New Roman"/>
                <w:bCs/>
                <w:cs/>
              </w:rPr>
            </w:pPr>
          </w:p>
        </w:tc>
        <w:tc>
          <w:tcPr>
            <w:tcW w:w="1559"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D0BF8" w:rsidRPr="005E6C19" w:rsidTr="00432A04">
        <w:trPr>
          <w:cantSplit/>
        </w:trPr>
        <w:tc>
          <w:tcPr>
            <w:tcW w:w="6096" w:type="dxa"/>
          </w:tcPr>
          <w:p w:rsidR="00AD0BF8" w:rsidRPr="001F16EA" w:rsidRDefault="00AD0BF8"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F16EA">
              <w:rPr>
                <w:rFonts w:ascii="Times New Roman" w:hAnsi="Times New Roman" w:cs="Times New Roman"/>
                <w:i/>
                <w:iCs/>
                <w:sz w:val="22"/>
                <w:szCs w:val="22"/>
              </w:rPr>
              <w:t>Cost</w:t>
            </w:r>
          </w:p>
        </w:tc>
        <w:tc>
          <w:tcPr>
            <w:tcW w:w="1559" w:type="dxa"/>
          </w:tcPr>
          <w:p w:rsidR="00AD0BF8" w:rsidRPr="00D83EDA" w:rsidRDefault="00AD0BF8" w:rsidP="003F376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AD0BF8" w:rsidRPr="00692E03" w:rsidRDefault="00AD0BF8" w:rsidP="001E5996">
            <w:pPr>
              <w:pStyle w:val="a0"/>
              <w:tabs>
                <w:tab w:val="left" w:pos="0"/>
                <w:tab w:val="decimal" w:pos="792"/>
              </w:tabs>
              <w:spacing w:line="240" w:lineRule="atLeast"/>
              <w:ind w:right="-36"/>
              <w:rPr>
                <w:rFonts w:cs="Times New Roman"/>
                <w:bCs/>
                <w:cs/>
              </w:rPr>
            </w:pPr>
          </w:p>
        </w:tc>
        <w:tc>
          <w:tcPr>
            <w:tcW w:w="1559" w:type="dxa"/>
          </w:tcPr>
          <w:p w:rsidR="00AD0BF8" w:rsidRPr="00031BB3" w:rsidRDefault="00AD0BF8" w:rsidP="00AD0BF8">
            <w:pPr>
              <w:tabs>
                <w:tab w:val="clear" w:pos="227"/>
                <w:tab w:val="clear" w:pos="454"/>
                <w:tab w:val="clear" w:pos="680"/>
                <w:tab w:val="clear" w:pos="907"/>
              </w:tabs>
              <w:ind w:right="100"/>
              <w:jc w:val="right"/>
              <w:rPr>
                <w:rFonts w:ascii="Times New Roman" w:hAnsi="Times New Roman" w:cs="Times New Roman"/>
                <w:sz w:val="22"/>
                <w:szCs w:val="22"/>
              </w:rPr>
            </w:pPr>
          </w:p>
        </w:tc>
      </w:tr>
      <w:tr w:rsidR="00432A04" w:rsidRPr="005E6C19" w:rsidTr="00432A04">
        <w:trPr>
          <w:cantSplit/>
        </w:trPr>
        <w:tc>
          <w:tcPr>
            <w:tcW w:w="6096" w:type="dxa"/>
          </w:tcPr>
          <w:p w:rsidR="00432A04" w:rsidRPr="00950096" w:rsidRDefault="00432A04"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23,749</w:t>
            </w:r>
          </w:p>
        </w:tc>
        <w:tc>
          <w:tcPr>
            <w:tcW w:w="284" w:type="dxa"/>
          </w:tcPr>
          <w:p w:rsidR="00432A04" w:rsidRPr="00432A04" w:rsidRDefault="00432A04" w:rsidP="006B21AC">
            <w:pPr>
              <w:pStyle w:val="a0"/>
              <w:tabs>
                <w:tab w:val="left" w:pos="0"/>
                <w:tab w:val="decimal" w:pos="792"/>
              </w:tabs>
              <w:spacing w:line="240" w:lineRule="atLeast"/>
              <w:ind w:right="-36"/>
              <w:rPr>
                <w:rFonts w:cs="Times New Roman"/>
                <w:bCs/>
                <w:cs/>
              </w:rPr>
            </w:pPr>
          </w:p>
        </w:tc>
        <w:tc>
          <w:tcPr>
            <w:tcW w:w="1559" w:type="dxa"/>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22,787</w:t>
            </w:r>
          </w:p>
        </w:tc>
      </w:tr>
      <w:tr w:rsidR="00432A04" w:rsidRPr="005E6C19" w:rsidTr="00B5129A">
        <w:trPr>
          <w:cantSplit/>
        </w:trPr>
        <w:tc>
          <w:tcPr>
            <w:tcW w:w="6096" w:type="dxa"/>
          </w:tcPr>
          <w:p w:rsidR="00432A04" w:rsidRPr="00950096" w:rsidRDefault="00432A04" w:rsidP="00AD0BF8">
            <w:pPr>
              <w:rPr>
                <w:rFonts w:ascii="Times New Roman" w:hAnsi="Times New Roman" w:cs="Times New Roman"/>
                <w:sz w:val="22"/>
                <w:szCs w:val="22"/>
              </w:rPr>
            </w:pPr>
            <w:r w:rsidRPr="00950096">
              <w:rPr>
                <w:rFonts w:ascii="Times New Roman" w:hAnsi="Times New Roman" w:cs="Times New Roman"/>
                <w:sz w:val="22"/>
                <w:szCs w:val="22"/>
              </w:rPr>
              <w:t>Additions</w:t>
            </w:r>
            <w:r>
              <w:rPr>
                <w:rFonts w:ascii="Times New Roman" w:hAnsi="Times New Roman" w:cs="Times New Roman"/>
                <w:sz w:val="22"/>
                <w:szCs w:val="22"/>
              </w:rPr>
              <w:t xml:space="preserve"> (</w:t>
            </w:r>
            <w:r w:rsidR="00571DDF">
              <w:rPr>
                <w:rFonts w:ascii="Times New Roman" w:hAnsi="Times New Roman" w:cs="Times New Roman"/>
                <w:sz w:val="22"/>
                <w:szCs w:val="22"/>
              </w:rPr>
              <w:t>d</w:t>
            </w:r>
            <w:r w:rsidR="00A900E3" w:rsidRPr="001B05FD">
              <w:rPr>
                <w:rFonts w:ascii="Times New Roman" w:hAnsi="Times New Roman" w:cs="Times New Roman"/>
                <w:sz w:val="22"/>
                <w:szCs w:val="22"/>
              </w:rPr>
              <w:t>isposals</w:t>
            </w:r>
            <w:r w:rsidR="00A900E3">
              <w:rPr>
                <w:rFonts w:ascii="Times New Roman" w:hAnsi="Times New Roman" w:cs="Times New Roman"/>
                <w:sz w:val="22"/>
                <w:szCs w:val="22"/>
              </w:rPr>
              <w:t>/writ</w:t>
            </w:r>
            <w:r w:rsidR="00CA3761">
              <w:rPr>
                <w:rFonts w:ascii="Times New Roman" w:hAnsi="Times New Roman" w:cs="Times New Roman"/>
                <w:sz w:val="22"/>
                <w:szCs w:val="22"/>
              </w:rPr>
              <w:t>t</w:t>
            </w:r>
            <w:r w:rsidR="00A900E3">
              <w:rPr>
                <w:rFonts w:ascii="Times New Roman" w:hAnsi="Times New Roman" w:cs="Times New Roman"/>
                <w:sz w:val="22"/>
                <w:szCs w:val="22"/>
              </w:rPr>
              <w:t>e</w:t>
            </w:r>
            <w:r w:rsidR="00CA3761">
              <w:rPr>
                <w:rFonts w:ascii="Times New Roman" w:hAnsi="Times New Roman" w:cs="Times New Roman"/>
                <w:sz w:val="22"/>
                <w:szCs w:val="22"/>
              </w:rPr>
              <w:t>n</w:t>
            </w:r>
            <w:r w:rsidR="00A900E3">
              <w:rPr>
                <w:rFonts w:ascii="Times New Roman" w:hAnsi="Times New Roman" w:cs="Times New Roman"/>
                <w:sz w:val="22"/>
                <w:szCs w:val="22"/>
              </w:rPr>
              <w:t>-off</w:t>
            </w:r>
            <w:r>
              <w:rPr>
                <w:rFonts w:ascii="Times New Roman" w:hAnsi="Times New Roman" w:cs="Times New Roman"/>
                <w:sz w:val="22"/>
                <w:szCs w:val="22"/>
              </w:rPr>
              <w:t>)</w:t>
            </w:r>
          </w:p>
        </w:tc>
        <w:tc>
          <w:tcPr>
            <w:tcW w:w="1559" w:type="dxa"/>
            <w:tcBorders>
              <w:bottom w:val="single" w:sz="4" w:space="0" w:color="auto"/>
            </w:tcBorders>
          </w:tcPr>
          <w:p w:rsidR="00432A04" w:rsidRPr="00432A04" w:rsidRDefault="00432A04" w:rsidP="006B21AC">
            <w:pPr>
              <w:tabs>
                <w:tab w:val="clear" w:pos="227"/>
                <w:tab w:val="clear" w:pos="454"/>
                <w:tab w:val="clear" w:pos="680"/>
                <w:tab w:val="clear" w:pos="907"/>
              </w:tabs>
              <w:ind w:right="59"/>
              <w:jc w:val="right"/>
              <w:rPr>
                <w:rFonts w:ascii="Times New Roman" w:hAnsi="Times New Roman" w:cs="Times New Roman"/>
                <w:sz w:val="22"/>
                <w:szCs w:val="22"/>
              </w:rPr>
            </w:pPr>
            <w:r w:rsidRPr="00432A04">
              <w:rPr>
                <w:rFonts w:ascii="Times New Roman" w:hAnsi="Times New Roman" w:cs="Times New Roman"/>
                <w:sz w:val="22"/>
                <w:szCs w:val="22"/>
              </w:rPr>
              <w:t xml:space="preserve"> (831)</w:t>
            </w:r>
          </w:p>
        </w:tc>
        <w:tc>
          <w:tcPr>
            <w:tcW w:w="284" w:type="dxa"/>
          </w:tcPr>
          <w:p w:rsidR="00432A04" w:rsidRPr="00432A04" w:rsidRDefault="00432A04" w:rsidP="006B21AC">
            <w:pPr>
              <w:pStyle w:val="a0"/>
              <w:tabs>
                <w:tab w:val="left" w:pos="0"/>
                <w:tab w:val="decimal" w:pos="792"/>
              </w:tabs>
              <w:spacing w:line="240" w:lineRule="atLeast"/>
              <w:ind w:right="-36"/>
              <w:rPr>
                <w:rFonts w:cs="Times New Roman"/>
                <w:bCs/>
                <w:highlight w:val="yellow"/>
                <w:cs/>
              </w:rPr>
            </w:pPr>
          </w:p>
        </w:tc>
        <w:tc>
          <w:tcPr>
            <w:tcW w:w="1559" w:type="dxa"/>
            <w:tcBorders>
              <w:bottom w:val="single" w:sz="4" w:space="0" w:color="auto"/>
            </w:tcBorders>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962</w:t>
            </w:r>
          </w:p>
        </w:tc>
      </w:tr>
      <w:tr w:rsidR="00432A04" w:rsidRPr="005E6C19" w:rsidTr="00B5129A">
        <w:trPr>
          <w:cantSplit/>
        </w:trPr>
        <w:tc>
          <w:tcPr>
            <w:tcW w:w="6096" w:type="dxa"/>
          </w:tcPr>
          <w:p w:rsidR="00432A04" w:rsidRPr="00950096" w:rsidRDefault="00432A04"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22,918</w:t>
            </w:r>
          </w:p>
        </w:tc>
        <w:tc>
          <w:tcPr>
            <w:tcW w:w="284" w:type="dxa"/>
          </w:tcPr>
          <w:p w:rsidR="00432A04" w:rsidRPr="00432A04" w:rsidRDefault="00432A04" w:rsidP="006B21AC">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23,749</w:t>
            </w:r>
          </w:p>
        </w:tc>
      </w:tr>
      <w:tr w:rsidR="00AD0BF8" w:rsidRPr="005E6C19" w:rsidTr="00B5129A">
        <w:trPr>
          <w:cantSplit/>
        </w:trPr>
        <w:tc>
          <w:tcPr>
            <w:tcW w:w="6096" w:type="dxa"/>
          </w:tcPr>
          <w:p w:rsidR="00AD0BF8" w:rsidRDefault="00AD0BF8"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9" w:type="dxa"/>
            <w:tcBorders>
              <w:top w:val="single" w:sz="4" w:space="0" w:color="auto"/>
            </w:tcBorders>
          </w:tcPr>
          <w:p w:rsidR="00AD0BF8" w:rsidRPr="00432A04" w:rsidRDefault="00AD0BF8"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AD0BF8" w:rsidRPr="00432A04" w:rsidRDefault="00AD0BF8"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AD0BF8" w:rsidRPr="00432A04" w:rsidRDefault="00AD0BF8" w:rsidP="00AD0BF8">
            <w:pPr>
              <w:tabs>
                <w:tab w:val="clear" w:pos="227"/>
                <w:tab w:val="clear" w:pos="454"/>
                <w:tab w:val="clear" w:pos="680"/>
                <w:tab w:val="clear" w:pos="907"/>
              </w:tabs>
              <w:ind w:right="59"/>
              <w:jc w:val="right"/>
              <w:rPr>
                <w:rFonts w:ascii="Times New Roman" w:hAnsi="Times New Roman" w:cs="Times New Roman"/>
                <w:sz w:val="22"/>
                <w:szCs w:val="22"/>
              </w:rPr>
            </w:pPr>
          </w:p>
        </w:tc>
      </w:tr>
      <w:tr w:rsidR="00AD0BF8" w:rsidRPr="005E6C19" w:rsidTr="00D83EDA">
        <w:trPr>
          <w:cantSplit/>
        </w:trPr>
        <w:tc>
          <w:tcPr>
            <w:tcW w:w="6096" w:type="dxa"/>
          </w:tcPr>
          <w:p w:rsidR="00AD0BF8" w:rsidRPr="00AD0BF8" w:rsidRDefault="00AD0BF8"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2"/>
                <w:szCs w:val="22"/>
              </w:rPr>
            </w:pPr>
            <w:r w:rsidRPr="00AD0BF8">
              <w:rPr>
                <w:rFonts w:ascii="Times New Roman" w:hAnsi="Times New Roman" w:cs="Times New Roman"/>
                <w:i/>
                <w:iCs/>
                <w:sz w:val="22"/>
                <w:szCs w:val="22"/>
              </w:rPr>
              <w:t>Accumulated depreciation</w:t>
            </w:r>
          </w:p>
        </w:tc>
        <w:tc>
          <w:tcPr>
            <w:tcW w:w="1559" w:type="dxa"/>
          </w:tcPr>
          <w:p w:rsidR="00AD0BF8" w:rsidRPr="00432A04" w:rsidRDefault="00AD0BF8"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AD0BF8" w:rsidRPr="00432A04" w:rsidRDefault="00AD0BF8" w:rsidP="00AD0BF8">
            <w:pPr>
              <w:pStyle w:val="a0"/>
              <w:tabs>
                <w:tab w:val="left" w:pos="0"/>
                <w:tab w:val="decimal" w:pos="792"/>
              </w:tabs>
              <w:spacing w:line="240" w:lineRule="atLeast"/>
              <w:ind w:right="-36"/>
              <w:rPr>
                <w:rFonts w:cs="Times New Roman"/>
                <w:bCs/>
                <w:cs/>
              </w:rPr>
            </w:pPr>
          </w:p>
        </w:tc>
        <w:tc>
          <w:tcPr>
            <w:tcW w:w="1559" w:type="dxa"/>
          </w:tcPr>
          <w:p w:rsidR="00AD0BF8" w:rsidRPr="00432A04" w:rsidRDefault="00AD0BF8" w:rsidP="00AD0BF8">
            <w:pPr>
              <w:tabs>
                <w:tab w:val="clear" w:pos="227"/>
                <w:tab w:val="clear" w:pos="454"/>
                <w:tab w:val="clear" w:pos="680"/>
                <w:tab w:val="clear" w:pos="907"/>
              </w:tabs>
              <w:ind w:right="59"/>
              <w:jc w:val="right"/>
              <w:rPr>
                <w:rFonts w:ascii="Times New Roman" w:hAnsi="Times New Roman" w:cs="Times New Roman"/>
                <w:sz w:val="22"/>
                <w:szCs w:val="22"/>
              </w:rPr>
            </w:pPr>
          </w:p>
        </w:tc>
      </w:tr>
      <w:tr w:rsidR="004F6862" w:rsidRPr="005E6C19" w:rsidTr="00D83EDA">
        <w:trPr>
          <w:cantSplit/>
        </w:trPr>
        <w:tc>
          <w:tcPr>
            <w:tcW w:w="6096" w:type="dxa"/>
          </w:tcPr>
          <w:p w:rsidR="004F6862" w:rsidRPr="00950096" w:rsidRDefault="004F6862"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16,524</w:t>
            </w:r>
          </w:p>
        </w:tc>
        <w:tc>
          <w:tcPr>
            <w:tcW w:w="284" w:type="dxa"/>
          </w:tcPr>
          <w:p w:rsidR="004F6862" w:rsidRPr="004F6862" w:rsidRDefault="004F6862" w:rsidP="00B17AC6">
            <w:pPr>
              <w:pStyle w:val="a0"/>
              <w:tabs>
                <w:tab w:val="left" w:pos="0"/>
                <w:tab w:val="decimal" w:pos="792"/>
              </w:tabs>
              <w:spacing w:line="240" w:lineRule="atLeast"/>
              <w:ind w:right="-36"/>
              <w:rPr>
                <w:rFonts w:cs="Times New Roman"/>
                <w:bCs/>
                <w:cs/>
              </w:rPr>
            </w:pPr>
          </w:p>
        </w:tc>
        <w:tc>
          <w:tcPr>
            <w:tcW w:w="1559" w:type="dxa"/>
          </w:tcPr>
          <w:p w:rsidR="004F6862" w:rsidRPr="004F6862" w:rsidRDefault="004F6862"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 xml:space="preserve"> 15,099</w:t>
            </w:r>
          </w:p>
        </w:tc>
      </w:tr>
      <w:tr w:rsidR="004F6862" w:rsidRPr="005E6C19" w:rsidTr="00D83EDA">
        <w:trPr>
          <w:cantSplit/>
        </w:trPr>
        <w:tc>
          <w:tcPr>
            <w:tcW w:w="6096" w:type="dxa"/>
          </w:tcPr>
          <w:p w:rsidR="004F6862" w:rsidRPr="00950096" w:rsidRDefault="004F6862" w:rsidP="00AD0BF8">
            <w:pPr>
              <w:rPr>
                <w:rFonts w:ascii="Times New Roman" w:hAnsi="Times New Roman" w:cs="Times New Roman"/>
                <w:sz w:val="22"/>
                <w:szCs w:val="22"/>
              </w:rPr>
            </w:pPr>
            <w:r>
              <w:rPr>
                <w:rFonts w:ascii="Times New Roman" w:hAnsi="Times New Roman" w:cs="Times New Roman"/>
                <w:sz w:val="22"/>
                <w:szCs w:val="22"/>
              </w:rPr>
              <w:t xml:space="preserve">Depreciation </w:t>
            </w:r>
            <w:r w:rsidRPr="00950096">
              <w:rPr>
                <w:rFonts w:ascii="Times New Roman" w:hAnsi="Times New Roman" w:cs="Times New Roman"/>
                <w:sz w:val="22"/>
                <w:szCs w:val="22"/>
              </w:rPr>
              <w:t>for the year</w:t>
            </w:r>
          </w:p>
        </w:tc>
        <w:tc>
          <w:tcPr>
            <w:tcW w:w="1559" w:type="dxa"/>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1,157</w:t>
            </w:r>
          </w:p>
        </w:tc>
        <w:tc>
          <w:tcPr>
            <w:tcW w:w="284" w:type="dxa"/>
          </w:tcPr>
          <w:p w:rsidR="004F6862" w:rsidRPr="004F6862" w:rsidRDefault="004F6862" w:rsidP="00B17AC6">
            <w:pPr>
              <w:pStyle w:val="a0"/>
              <w:tabs>
                <w:tab w:val="left" w:pos="0"/>
                <w:tab w:val="decimal" w:pos="792"/>
              </w:tabs>
              <w:spacing w:line="240" w:lineRule="atLeast"/>
              <w:ind w:right="-36"/>
              <w:rPr>
                <w:rFonts w:cs="Times New Roman"/>
                <w:bCs/>
                <w:cs/>
              </w:rPr>
            </w:pPr>
          </w:p>
        </w:tc>
        <w:tc>
          <w:tcPr>
            <w:tcW w:w="1559" w:type="dxa"/>
          </w:tcPr>
          <w:p w:rsidR="004F6862" w:rsidRPr="004F6862" w:rsidRDefault="004F6862"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 xml:space="preserve"> 1,139</w:t>
            </w:r>
          </w:p>
        </w:tc>
      </w:tr>
      <w:tr w:rsidR="00CA3761" w:rsidRPr="005E6C19" w:rsidTr="00B5129A">
        <w:trPr>
          <w:cantSplit/>
        </w:trPr>
        <w:tc>
          <w:tcPr>
            <w:tcW w:w="6096" w:type="dxa"/>
          </w:tcPr>
          <w:p w:rsidR="00CA3761" w:rsidRPr="001B05FD" w:rsidRDefault="00CA3761"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559" w:type="dxa"/>
            <w:tcBorders>
              <w:bottom w:val="single" w:sz="4" w:space="0" w:color="auto"/>
            </w:tcBorders>
          </w:tcPr>
          <w:p w:rsidR="00CA3761" w:rsidRPr="004F6862" w:rsidRDefault="00CA3761"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( 204)</w:t>
            </w:r>
          </w:p>
        </w:tc>
        <w:tc>
          <w:tcPr>
            <w:tcW w:w="284" w:type="dxa"/>
          </w:tcPr>
          <w:p w:rsidR="00CA3761" w:rsidRPr="004F6862" w:rsidRDefault="00CA3761"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CA3761" w:rsidRPr="004F6862" w:rsidRDefault="00CA3761"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286</w:t>
            </w:r>
          </w:p>
        </w:tc>
      </w:tr>
      <w:tr w:rsidR="004F6862" w:rsidRPr="005E6C19" w:rsidTr="00B5129A">
        <w:trPr>
          <w:cantSplit/>
        </w:trPr>
        <w:tc>
          <w:tcPr>
            <w:tcW w:w="6096" w:type="dxa"/>
          </w:tcPr>
          <w:p w:rsidR="004F6862" w:rsidRPr="00950096" w:rsidRDefault="004F6862"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17,477</w:t>
            </w:r>
          </w:p>
        </w:tc>
        <w:tc>
          <w:tcPr>
            <w:tcW w:w="284" w:type="dxa"/>
          </w:tcPr>
          <w:p w:rsidR="004F6862" w:rsidRPr="004F6862" w:rsidRDefault="004F6862" w:rsidP="00B17AC6">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4F6862" w:rsidRPr="004F6862" w:rsidRDefault="004F6862"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 xml:space="preserve"> 16,524</w:t>
            </w:r>
          </w:p>
        </w:tc>
      </w:tr>
      <w:tr w:rsidR="00AD0BF8" w:rsidRPr="005E6C19" w:rsidTr="00B5129A">
        <w:trPr>
          <w:cantSplit/>
        </w:trPr>
        <w:tc>
          <w:tcPr>
            <w:tcW w:w="6096" w:type="dxa"/>
            <w:vAlign w:val="bottom"/>
          </w:tcPr>
          <w:p w:rsidR="00AD0BF8" w:rsidRPr="00D83EDA" w:rsidRDefault="00AD0BF8" w:rsidP="00AD0BF8">
            <w:pPr>
              <w:pStyle w:val="NoSpacing"/>
              <w:jc w:val="thaiDistribute"/>
              <w:rPr>
                <w:rFonts w:ascii="Times New Roman" w:hAnsi="Times New Roman" w:cs="Times New Roman"/>
                <w:szCs w:val="22"/>
              </w:rPr>
            </w:pPr>
          </w:p>
        </w:tc>
        <w:tc>
          <w:tcPr>
            <w:tcW w:w="1559" w:type="dxa"/>
            <w:tcBorders>
              <w:top w:val="single" w:sz="4" w:space="0" w:color="auto"/>
            </w:tcBorders>
          </w:tcPr>
          <w:p w:rsidR="00AD0BF8" w:rsidRPr="004F6862" w:rsidRDefault="00AD0BF8"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AD0BF8" w:rsidRPr="004F6862" w:rsidRDefault="00AD0BF8"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AD0BF8" w:rsidRPr="004F6862" w:rsidRDefault="00AD0BF8" w:rsidP="00AD0BF8">
            <w:pPr>
              <w:tabs>
                <w:tab w:val="clear" w:pos="227"/>
                <w:tab w:val="clear" w:pos="454"/>
                <w:tab w:val="clear" w:pos="680"/>
                <w:tab w:val="clear" w:pos="907"/>
              </w:tabs>
              <w:ind w:right="59"/>
              <w:jc w:val="right"/>
              <w:rPr>
                <w:rFonts w:ascii="Times New Roman" w:hAnsi="Times New Roman" w:cs="Times New Roman"/>
                <w:sz w:val="22"/>
                <w:szCs w:val="22"/>
              </w:rPr>
            </w:pPr>
          </w:p>
        </w:tc>
      </w:tr>
      <w:tr w:rsidR="00AD0BF8" w:rsidRPr="005E6C19" w:rsidTr="00B5129A">
        <w:trPr>
          <w:cantSplit/>
        </w:trPr>
        <w:tc>
          <w:tcPr>
            <w:tcW w:w="6096" w:type="dxa"/>
            <w:vAlign w:val="bottom"/>
          </w:tcPr>
          <w:p w:rsidR="00AD0BF8" w:rsidRPr="00AD0BF8" w:rsidRDefault="00AD0BF8" w:rsidP="00AD0BF8">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Allowance for impairment of asset</w:t>
            </w:r>
          </w:p>
        </w:tc>
        <w:tc>
          <w:tcPr>
            <w:tcW w:w="1559" w:type="dxa"/>
          </w:tcPr>
          <w:p w:rsidR="00AD0BF8" w:rsidRPr="004F6862" w:rsidRDefault="00AD0BF8"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AD0BF8" w:rsidRPr="004F6862" w:rsidRDefault="00AD0BF8" w:rsidP="00AD0BF8">
            <w:pPr>
              <w:pStyle w:val="a0"/>
              <w:tabs>
                <w:tab w:val="left" w:pos="0"/>
                <w:tab w:val="decimal" w:pos="792"/>
              </w:tabs>
              <w:spacing w:line="240" w:lineRule="atLeast"/>
              <w:ind w:right="-36"/>
              <w:rPr>
                <w:rFonts w:cs="Times New Roman"/>
                <w:bCs/>
                <w:cs/>
              </w:rPr>
            </w:pPr>
          </w:p>
        </w:tc>
        <w:tc>
          <w:tcPr>
            <w:tcW w:w="1559" w:type="dxa"/>
          </w:tcPr>
          <w:p w:rsidR="00AD0BF8" w:rsidRPr="004F6862" w:rsidRDefault="00AD0BF8" w:rsidP="00AD0BF8">
            <w:pPr>
              <w:tabs>
                <w:tab w:val="clear" w:pos="227"/>
                <w:tab w:val="clear" w:pos="454"/>
                <w:tab w:val="clear" w:pos="680"/>
                <w:tab w:val="clear" w:pos="907"/>
              </w:tabs>
              <w:ind w:right="59"/>
              <w:jc w:val="right"/>
              <w:rPr>
                <w:rFonts w:ascii="Times New Roman" w:hAnsi="Times New Roman" w:cs="Times New Roman"/>
                <w:sz w:val="22"/>
                <w:szCs w:val="22"/>
              </w:rPr>
            </w:pPr>
          </w:p>
        </w:tc>
      </w:tr>
      <w:tr w:rsidR="004F6862" w:rsidRPr="005E6C19" w:rsidTr="00B5129A">
        <w:trPr>
          <w:cantSplit/>
        </w:trPr>
        <w:tc>
          <w:tcPr>
            <w:tcW w:w="6096" w:type="dxa"/>
          </w:tcPr>
          <w:p w:rsidR="004F6862" w:rsidRPr="00950096" w:rsidRDefault="004F6862"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357</w:t>
            </w:r>
          </w:p>
        </w:tc>
        <w:tc>
          <w:tcPr>
            <w:tcW w:w="284" w:type="dxa"/>
          </w:tcPr>
          <w:p w:rsidR="004F6862" w:rsidRPr="004F6862" w:rsidRDefault="004F6862" w:rsidP="00B17AC6">
            <w:pPr>
              <w:pStyle w:val="a0"/>
              <w:tabs>
                <w:tab w:val="left" w:pos="0"/>
                <w:tab w:val="decimal" w:pos="792"/>
              </w:tabs>
              <w:spacing w:line="240" w:lineRule="atLeast"/>
              <w:ind w:right="100"/>
              <w:rPr>
                <w:rFonts w:cs="Times New Roman"/>
                <w:cs/>
                <w:lang w:val="en-US"/>
              </w:rPr>
            </w:pPr>
          </w:p>
        </w:tc>
        <w:tc>
          <w:tcPr>
            <w:tcW w:w="1559" w:type="dxa"/>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357</w:t>
            </w:r>
          </w:p>
        </w:tc>
      </w:tr>
      <w:tr w:rsidR="004F6862" w:rsidRPr="005E6C19" w:rsidTr="00B5129A">
        <w:trPr>
          <w:cantSplit/>
        </w:trPr>
        <w:tc>
          <w:tcPr>
            <w:tcW w:w="6096" w:type="dxa"/>
          </w:tcPr>
          <w:p w:rsidR="004F6862" w:rsidRPr="00950096" w:rsidRDefault="004F6862" w:rsidP="00AD0BF8">
            <w:pPr>
              <w:rPr>
                <w:rFonts w:ascii="Times New Roman" w:hAnsi="Times New Roman" w:cs="Times New Roman"/>
                <w:sz w:val="22"/>
                <w:szCs w:val="22"/>
              </w:rPr>
            </w:pPr>
            <w:r>
              <w:rPr>
                <w:rFonts w:ascii="Times New Roman" w:hAnsi="Times New Roman" w:cs="Times New Roman"/>
                <w:sz w:val="22"/>
                <w:szCs w:val="22"/>
              </w:rPr>
              <w:t>Deductions</w:t>
            </w:r>
          </w:p>
        </w:tc>
        <w:tc>
          <w:tcPr>
            <w:tcW w:w="1559" w:type="dxa"/>
            <w:tcBorders>
              <w:bottom w:val="single" w:sz="4" w:space="0" w:color="auto"/>
            </w:tcBorders>
          </w:tcPr>
          <w:p w:rsidR="004F6862" w:rsidRPr="004F6862" w:rsidRDefault="004F6862" w:rsidP="00B17AC6">
            <w:pPr>
              <w:tabs>
                <w:tab w:val="clear" w:pos="227"/>
                <w:tab w:val="clear" w:pos="454"/>
                <w:tab w:val="clear" w:pos="680"/>
                <w:tab w:val="clear" w:pos="907"/>
              </w:tabs>
              <w:ind w:right="59"/>
              <w:jc w:val="right"/>
              <w:rPr>
                <w:rFonts w:ascii="Times New Roman" w:hAnsi="Times New Roman" w:cs="Times New Roman"/>
                <w:sz w:val="22"/>
                <w:szCs w:val="22"/>
              </w:rPr>
            </w:pPr>
            <w:r w:rsidRPr="004F6862">
              <w:rPr>
                <w:rFonts w:ascii="Times New Roman" w:hAnsi="Times New Roman" w:cs="Times New Roman"/>
                <w:sz w:val="22"/>
                <w:szCs w:val="22"/>
              </w:rPr>
              <w:t>( 37)</w:t>
            </w:r>
          </w:p>
        </w:tc>
        <w:tc>
          <w:tcPr>
            <w:tcW w:w="284" w:type="dxa"/>
          </w:tcPr>
          <w:p w:rsidR="004F6862" w:rsidRPr="004F6862" w:rsidRDefault="004F6862"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4F6862" w:rsidRPr="004F6862" w:rsidRDefault="004F6862" w:rsidP="00B17AC6">
            <w:pPr>
              <w:tabs>
                <w:tab w:val="clear" w:pos="227"/>
                <w:tab w:val="clear" w:pos="454"/>
                <w:tab w:val="clear" w:pos="680"/>
                <w:tab w:val="clear" w:pos="907"/>
              </w:tabs>
              <w:ind w:right="100"/>
              <w:jc w:val="center"/>
              <w:rPr>
                <w:rFonts w:ascii="Times New Roman" w:hAnsi="Times New Roman" w:cs="Times New Roman"/>
                <w:sz w:val="22"/>
                <w:szCs w:val="22"/>
              </w:rPr>
            </w:pPr>
            <w:r w:rsidRPr="004F6862">
              <w:rPr>
                <w:rFonts w:ascii="Times New Roman" w:hAnsi="Times New Roman" w:cs="Times New Roman"/>
                <w:sz w:val="22"/>
                <w:szCs w:val="22"/>
              </w:rPr>
              <w:t xml:space="preserve">      -</w:t>
            </w:r>
          </w:p>
        </w:tc>
      </w:tr>
      <w:tr w:rsidR="004F6862" w:rsidRPr="005E6C19" w:rsidTr="00B5129A">
        <w:trPr>
          <w:cantSplit/>
        </w:trPr>
        <w:tc>
          <w:tcPr>
            <w:tcW w:w="6096" w:type="dxa"/>
          </w:tcPr>
          <w:p w:rsidR="004F6862" w:rsidRPr="00950096" w:rsidRDefault="004F6862"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c>
          <w:tcPr>
            <w:tcW w:w="284" w:type="dxa"/>
          </w:tcPr>
          <w:p w:rsidR="004F6862" w:rsidRPr="004F6862" w:rsidRDefault="004F6862" w:rsidP="00B17AC6">
            <w:pPr>
              <w:pStyle w:val="a0"/>
              <w:tabs>
                <w:tab w:val="left" w:pos="0"/>
                <w:tab w:val="decimal" w:pos="792"/>
              </w:tabs>
              <w:spacing w:line="240" w:lineRule="atLeast"/>
              <w:ind w:right="100"/>
              <w:rPr>
                <w:rFonts w:cs="Times New Roman"/>
                <w:cs/>
                <w:lang w:val="en-US"/>
              </w:rPr>
            </w:pPr>
          </w:p>
        </w:tc>
        <w:tc>
          <w:tcPr>
            <w:tcW w:w="1559" w:type="dxa"/>
            <w:tcBorders>
              <w:top w:val="single" w:sz="4" w:space="0" w:color="auto"/>
              <w:bottom w:val="single" w:sz="4" w:space="0" w:color="auto"/>
            </w:tcBorders>
          </w:tcPr>
          <w:p w:rsidR="004F6862" w:rsidRPr="004F6862" w:rsidRDefault="004F6862" w:rsidP="00B17AC6">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357</w:t>
            </w:r>
          </w:p>
        </w:tc>
      </w:tr>
      <w:tr w:rsidR="00AD0BF8" w:rsidRPr="005E6C19" w:rsidTr="004F6862">
        <w:trPr>
          <w:cantSplit/>
        </w:trPr>
        <w:tc>
          <w:tcPr>
            <w:tcW w:w="6096" w:type="dxa"/>
            <w:vAlign w:val="bottom"/>
          </w:tcPr>
          <w:p w:rsidR="00AD0BF8" w:rsidRPr="00D83EDA" w:rsidRDefault="00AD0BF8" w:rsidP="001E5996">
            <w:pPr>
              <w:pStyle w:val="NoSpacing"/>
              <w:jc w:val="thaiDistribute"/>
              <w:rPr>
                <w:rFonts w:ascii="Times New Roman" w:hAnsi="Times New Roman" w:cs="Times New Roman"/>
                <w:szCs w:val="22"/>
              </w:rPr>
            </w:pPr>
          </w:p>
        </w:tc>
        <w:tc>
          <w:tcPr>
            <w:tcW w:w="1559" w:type="dxa"/>
            <w:tcBorders>
              <w:top w:val="single" w:sz="4" w:space="0" w:color="auto"/>
            </w:tcBorders>
          </w:tcPr>
          <w:p w:rsidR="00AD0BF8" w:rsidRPr="00432A04" w:rsidRDefault="00AD0BF8"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AD0BF8" w:rsidRPr="00432A04" w:rsidRDefault="00AD0BF8"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AD0BF8" w:rsidRPr="00432A04" w:rsidRDefault="00AD0BF8" w:rsidP="00AD0BF8">
            <w:pPr>
              <w:tabs>
                <w:tab w:val="clear" w:pos="227"/>
                <w:tab w:val="clear" w:pos="454"/>
                <w:tab w:val="clear" w:pos="680"/>
                <w:tab w:val="clear" w:pos="907"/>
              </w:tabs>
              <w:ind w:right="100"/>
              <w:jc w:val="right"/>
              <w:rPr>
                <w:rFonts w:ascii="Times New Roman" w:hAnsi="Times New Roman" w:cs="Times New Roman"/>
                <w:sz w:val="22"/>
                <w:szCs w:val="22"/>
              </w:rPr>
            </w:pPr>
          </w:p>
        </w:tc>
      </w:tr>
      <w:tr w:rsidR="00AD0BF8" w:rsidRPr="005E6C19" w:rsidTr="004F6862">
        <w:trPr>
          <w:cantSplit/>
        </w:trPr>
        <w:tc>
          <w:tcPr>
            <w:tcW w:w="6096" w:type="dxa"/>
            <w:vAlign w:val="bottom"/>
          </w:tcPr>
          <w:p w:rsidR="00AD0BF8" w:rsidRPr="00AD0BF8" w:rsidRDefault="00AD0BF8" w:rsidP="001E5996">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Net book value</w:t>
            </w:r>
          </w:p>
        </w:tc>
        <w:tc>
          <w:tcPr>
            <w:tcW w:w="1559" w:type="dxa"/>
          </w:tcPr>
          <w:p w:rsidR="00AD0BF8" w:rsidRPr="00432A04" w:rsidRDefault="00AD0BF8"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AD0BF8" w:rsidRPr="00432A04" w:rsidRDefault="00AD0BF8" w:rsidP="00AD0BF8">
            <w:pPr>
              <w:pStyle w:val="a0"/>
              <w:tabs>
                <w:tab w:val="left" w:pos="0"/>
                <w:tab w:val="decimal" w:pos="792"/>
              </w:tabs>
              <w:spacing w:line="240" w:lineRule="atLeast"/>
              <w:ind w:right="-36"/>
              <w:rPr>
                <w:rFonts w:cs="Times New Roman"/>
                <w:bCs/>
                <w:cs/>
              </w:rPr>
            </w:pPr>
          </w:p>
        </w:tc>
        <w:tc>
          <w:tcPr>
            <w:tcW w:w="1559" w:type="dxa"/>
          </w:tcPr>
          <w:p w:rsidR="00AD0BF8" w:rsidRPr="00432A04" w:rsidRDefault="00AD0BF8" w:rsidP="00AD0BF8">
            <w:pPr>
              <w:tabs>
                <w:tab w:val="clear" w:pos="227"/>
                <w:tab w:val="clear" w:pos="454"/>
                <w:tab w:val="clear" w:pos="680"/>
                <w:tab w:val="clear" w:pos="907"/>
              </w:tabs>
              <w:ind w:right="100"/>
              <w:jc w:val="right"/>
              <w:rPr>
                <w:rFonts w:ascii="Times New Roman" w:hAnsi="Times New Roman" w:cs="Times New Roman"/>
                <w:sz w:val="22"/>
                <w:szCs w:val="22"/>
              </w:rPr>
            </w:pPr>
          </w:p>
        </w:tc>
      </w:tr>
      <w:tr w:rsidR="00432A04" w:rsidRPr="005E6C19" w:rsidTr="004F6862">
        <w:trPr>
          <w:cantSplit/>
        </w:trPr>
        <w:tc>
          <w:tcPr>
            <w:tcW w:w="6096" w:type="dxa"/>
            <w:vAlign w:val="bottom"/>
          </w:tcPr>
          <w:p w:rsidR="00432A04" w:rsidRPr="00D83EDA" w:rsidRDefault="00432A04" w:rsidP="001E5996">
            <w:pPr>
              <w:pStyle w:val="NoSpacing"/>
              <w:jc w:val="thaiDistribute"/>
              <w:rPr>
                <w:rFonts w:ascii="Times New Roman" w:hAnsi="Times New Roman" w:cs="Times New Roman"/>
                <w:szCs w:val="22"/>
              </w:rPr>
            </w:pPr>
            <w:r>
              <w:rPr>
                <w:rFonts w:ascii="Times New Roman" w:hAnsi="Times New Roman" w:cs="Times New Roman"/>
                <w:szCs w:val="22"/>
              </w:rPr>
              <w:t>A</w:t>
            </w:r>
            <w:r w:rsidRPr="00950096">
              <w:rPr>
                <w:rFonts w:ascii="Times New Roman" w:hAnsi="Times New Roman" w:cs="Times New Roman"/>
                <w:szCs w:val="22"/>
              </w:rPr>
              <w:t>s at December 31,</w:t>
            </w:r>
          </w:p>
        </w:tc>
        <w:tc>
          <w:tcPr>
            <w:tcW w:w="1559" w:type="dxa"/>
            <w:tcBorders>
              <w:bottom w:val="double" w:sz="4" w:space="0" w:color="auto"/>
            </w:tcBorders>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5,121</w:t>
            </w:r>
          </w:p>
        </w:tc>
        <w:tc>
          <w:tcPr>
            <w:tcW w:w="284" w:type="dxa"/>
          </w:tcPr>
          <w:p w:rsidR="00432A04" w:rsidRPr="00432A04" w:rsidRDefault="00432A04" w:rsidP="006B21AC">
            <w:pPr>
              <w:pStyle w:val="a0"/>
              <w:tabs>
                <w:tab w:val="left" w:pos="0"/>
                <w:tab w:val="decimal" w:pos="792"/>
              </w:tabs>
              <w:spacing w:line="240" w:lineRule="atLeast"/>
              <w:ind w:right="-36"/>
              <w:rPr>
                <w:rFonts w:cs="Times New Roman"/>
                <w:bCs/>
                <w:cs/>
              </w:rPr>
            </w:pPr>
          </w:p>
        </w:tc>
        <w:tc>
          <w:tcPr>
            <w:tcW w:w="1559" w:type="dxa"/>
            <w:tcBorders>
              <w:bottom w:val="double" w:sz="4" w:space="0" w:color="auto"/>
            </w:tcBorders>
          </w:tcPr>
          <w:p w:rsidR="00432A04" w:rsidRPr="00432A04" w:rsidRDefault="00432A04" w:rsidP="006B21AC">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6,868</w:t>
            </w:r>
          </w:p>
        </w:tc>
      </w:tr>
    </w:tbl>
    <w:p w:rsidR="00CD4744" w:rsidRDefault="00CD4744" w:rsidP="00CD4744">
      <w:pPr>
        <w:pStyle w:val="NoSpacing"/>
        <w:jc w:val="thaiDistribute"/>
        <w:rPr>
          <w:rFonts w:ascii="Times New Roman" w:hAnsi="Times New Roman" w:cs="Times New Roman"/>
          <w:szCs w:val="22"/>
        </w:rPr>
      </w:pPr>
    </w:p>
    <w:p w:rsidR="00EA2349" w:rsidRPr="00EA2349" w:rsidRDefault="00EA2349" w:rsidP="00CD4744">
      <w:pPr>
        <w:pStyle w:val="NoSpacing"/>
        <w:jc w:val="thaiDistribute"/>
        <w:rPr>
          <w:rFonts w:ascii="Times New Roman" w:hAnsi="Times New Roman" w:cs="Times New Roman"/>
          <w:szCs w:val="22"/>
        </w:rPr>
      </w:pPr>
    </w:p>
    <w:p w:rsidR="00422080" w:rsidRPr="009F116F" w:rsidRDefault="00AD0BF8" w:rsidP="00EA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F116F">
        <w:rPr>
          <w:rFonts w:ascii="Times New Roman" w:hAnsi="Times New Roman" w:cs="Times New Roman"/>
          <w:b/>
          <w:bCs/>
          <w:sz w:val="24"/>
          <w:szCs w:val="24"/>
        </w:rPr>
        <w:t>10.</w:t>
      </w:r>
      <w:r w:rsidRPr="009F116F">
        <w:rPr>
          <w:rFonts w:ascii="Times New Roman" w:hAnsi="Times New Roman" w:cs="Times New Roman"/>
          <w:b/>
          <w:bCs/>
          <w:sz w:val="24"/>
          <w:szCs w:val="24"/>
        </w:rPr>
        <w:tab/>
        <w:t>RIGHT-OF-USE ASSET</w:t>
      </w:r>
      <w:r w:rsidR="00B5129A">
        <w:rPr>
          <w:rFonts w:ascii="Times New Roman" w:hAnsi="Times New Roman" w:cs="Times New Roman"/>
          <w:b/>
          <w:bCs/>
          <w:sz w:val="24"/>
          <w:szCs w:val="24"/>
        </w:rPr>
        <w:t>S</w:t>
      </w:r>
      <w:r w:rsidR="002F05BB">
        <w:rPr>
          <w:rFonts w:ascii="Times New Roman" w:hAnsi="Times New Roman" w:cs="Times New Roman"/>
          <w:b/>
          <w:bCs/>
          <w:sz w:val="24"/>
          <w:szCs w:val="24"/>
        </w:rPr>
        <w:t xml:space="preserve"> - NET</w:t>
      </w:r>
    </w:p>
    <w:p w:rsidR="00AD0BF8" w:rsidRPr="00AD0BF8" w:rsidRDefault="00AD0BF8" w:rsidP="005F2C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10066" w:type="dxa"/>
        <w:tblInd w:w="-34" w:type="dxa"/>
        <w:tblLayout w:type="fixed"/>
        <w:tblLook w:val="0000"/>
      </w:tblPr>
      <w:tblGrid>
        <w:gridCol w:w="2694"/>
        <w:gridCol w:w="1276"/>
        <w:gridCol w:w="284"/>
        <w:gridCol w:w="1275"/>
        <w:gridCol w:w="284"/>
        <w:gridCol w:w="1275"/>
        <w:gridCol w:w="284"/>
        <w:gridCol w:w="1134"/>
        <w:gridCol w:w="284"/>
        <w:gridCol w:w="1276"/>
      </w:tblGrid>
      <w:tr w:rsidR="00447E79" w:rsidRPr="00031BB3" w:rsidTr="00B17AC6">
        <w:trPr>
          <w:cantSplit/>
        </w:trPr>
        <w:tc>
          <w:tcPr>
            <w:tcW w:w="2694"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372" w:type="dxa"/>
            <w:gridSpan w:val="9"/>
            <w:shd w:val="clear" w:color="auto" w:fill="auto"/>
          </w:tcPr>
          <w:p w:rsidR="00447E79" w:rsidRPr="009357CC" w:rsidRDefault="00447E79" w:rsidP="00447E79">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447E79" w:rsidRPr="00031BB3" w:rsidTr="00A900E3">
        <w:trPr>
          <w:cantSplit/>
        </w:trPr>
        <w:tc>
          <w:tcPr>
            <w:tcW w:w="2694"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276"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275"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275"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top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276"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447E79" w:rsidRPr="00031BB3" w:rsidTr="00A900E3">
        <w:trPr>
          <w:cantSplit/>
        </w:trPr>
        <w:tc>
          <w:tcPr>
            <w:tcW w:w="2694"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276"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shd w:val="clear" w:color="auto" w:fill="auto"/>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275"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275"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bottom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276"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447E79" w:rsidRPr="00AD0BF8" w:rsidTr="00447E79">
        <w:trPr>
          <w:cantSplit/>
        </w:trPr>
        <w:tc>
          <w:tcPr>
            <w:tcW w:w="2694" w:type="dxa"/>
          </w:tcPr>
          <w:p w:rsidR="00447E79" w:rsidRPr="009357CC" w:rsidRDefault="00447E79" w:rsidP="004F6862">
            <w:pPr>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1276" w:type="dxa"/>
          </w:tcPr>
          <w:p w:rsidR="00447E79" w:rsidRPr="009357CC" w:rsidRDefault="00447E79" w:rsidP="00694B5F">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275"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276"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r>
      <w:tr w:rsidR="009357CC" w:rsidRPr="00AD0BF8" w:rsidTr="00447E79">
        <w:trPr>
          <w:cantSplit/>
        </w:trPr>
        <w:tc>
          <w:tcPr>
            <w:tcW w:w="2694" w:type="dxa"/>
          </w:tcPr>
          <w:p w:rsidR="009357CC" w:rsidRPr="009357CC" w:rsidRDefault="009357CC" w:rsidP="00447E79">
            <w:pPr>
              <w:rPr>
                <w:rFonts w:ascii="Times New Roman" w:hAnsi="Times New Roman" w:cs="Times New Roman"/>
                <w:sz w:val="20"/>
                <w:szCs w:val="20"/>
              </w:rPr>
            </w:pPr>
            <w:r w:rsidRPr="009357CC">
              <w:rPr>
                <w:rFonts w:ascii="Times New Roman" w:hAnsi="Times New Roman" w:cs="Times New Roman"/>
                <w:sz w:val="20"/>
                <w:szCs w:val="20"/>
              </w:rPr>
              <w:t>Balance as at January 1, 2020</w:t>
            </w:r>
          </w:p>
        </w:tc>
        <w:tc>
          <w:tcPr>
            <w:tcW w:w="1276"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A71BF2">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Pr>
          <w:p w:rsidR="009357CC" w:rsidRPr="009357CC" w:rsidRDefault="009357CC" w:rsidP="00A71BF2">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r>
      <w:tr w:rsidR="009357CC" w:rsidRPr="00AD0BF8" w:rsidTr="00447E79">
        <w:trPr>
          <w:cantSplit/>
        </w:trPr>
        <w:tc>
          <w:tcPr>
            <w:tcW w:w="2694" w:type="dxa"/>
          </w:tcPr>
          <w:p w:rsidR="009357CC" w:rsidRPr="009357CC" w:rsidRDefault="009357CC" w:rsidP="00A71BF2">
            <w:pPr>
              <w:rPr>
                <w:rFonts w:ascii="Times New Roman" w:hAnsi="Times New Roman" w:cs="Times New Roman"/>
                <w:sz w:val="20"/>
                <w:szCs w:val="20"/>
              </w:rPr>
            </w:pPr>
            <w:r w:rsidRPr="009357CC">
              <w:rPr>
                <w:rFonts w:ascii="Times New Roman" w:hAnsi="Times New Roman" w:cs="Times New Roman"/>
                <w:sz w:val="20"/>
                <w:szCs w:val="20"/>
              </w:rPr>
              <w:t xml:space="preserve">Cumulative effect of </w:t>
            </w:r>
          </w:p>
        </w:tc>
        <w:tc>
          <w:tcPr>
            <w:tcW w:w="1276" w:type="dxa"/>
          </w:tcPr>
          <w:p w:rsidR="009357CC" w:rsidRPr="009357CC" w:rsidRDefault="009357CC" w:rsidP="00694B5F">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9357CC" w:rsidRPr="009357CC" w:rsidRDefault="009357CC" w:rsidP="00AD0BF8">
            <w:pPr>
              <w:pStyle w:val="a0"/>
              <w:tabs>
                <w:tab w:val="left" w:pos="0"/>
                <w:tab w:val="decimal" w:pos="792"/>
              </w:tabs>
              <w:spacing w:line="240" w:lineRule="atLeast"/>
              <w:ind w:right="-36"/>
              <w:rPr>
                <w:rFonts w:cs="Times New Roman"/>
                <w:bCs/>
                <w:sz w:val="20"/>
                <w:szCs w:val="20"/>
                <w:cs/>
              </w:rPr>
            </w:pPr>
          </w:p>
        </w:tc>
        <w:tc>
          <w:tcPr>
            <w:tcW w:w="1275"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276" w:type="dxa"/>
          </w:tcPr>
          <w:p w:rsidR="009357CC" w:rsidRPr="009357CC" w:rsidRDefault="009357CC" w:rsidP="00C44F87">
            <w:pPr>
              <w:tabs>
                <w:tab w:val="clear" w:pos="227"/>
                <w:tab w:val="clear" w:pos="454"/>
                <w:tab w:val="clear" w:pos="680"/>
                <w:tab w:val="clear" w:pos="907"/>
              </w:tabs>
              <w:ind w:right="100"/>
              <w:jc w:val="center"/>
              <w:rPr>
                <w:rFonts w:ascii="Times New Roman" w:hAnsi="Times New Roman" w:cs="Times New Roman"/>
                <w:sz w:val="20"/>
                <w:szCs w:val="20"/>
              </w:rPr>
            </w:pPr>
          </w:p>
        </w:tc>
      </w:tr>
      <w:tr w:rsidR="009357CC" w:rsidRPr="00AD0BF8" w:rsidTr="00447E79">
        <w:trPr>
          <w:cantSplit/>
        </w:trPr>
        <w:tc>
          <w:tcPr>
            <w:tcW w:w="2694" w:type="dxa"/>
          </w:tcPr>
          <w:p w:rsidR="009357CC" w:rsidRPr="009357CC" w:rsidRDefault="009357CC" w:rsidP="00A71BF2">
            <w:pPr>
              <w:rPr>
                <w:rFonts w:ascii="Times New Roman" w:hAnsi="Times New Roman" w:cs="Times New Roman"/>
                <w:sz w:val="20"/>
                <w:szCs w:val="20"/>
              </w:rPr>
            </w:pPr>
            <w:r w:rsidRPr="009357CC">
              <w:rPr>
                <w:rFonts w:ascii="Times New Roman" w:hAnsi="Times New Roman" w:cs="Times New Roman"/>
                <w:sz w:val="20"/>
                <w:szCs w:val="20"/>
              </w:rPr>
              <w:t xml:space="preserve">   accounting change</w:t>
            </w:r>
          </w:p>
        </w:tc>
        <w:tc>
          <w:tcPr>
            <w:tcW w:w="1276" w:type="dxa"/>
          </w:tcPr>
          <w:p w:rsidR="009357CC" w:rsidRPr="009357CC" w:rsidRDefault="009357CC" w:rsidP="00B17AC6">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Pr>
          <w:p w:rsidR="009357CC" w:rsidRPr="009357CC" w:rsidRDefault="009357CC"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c>
          <w:tcPr>
            <w:tcW w:w="284" w:type="dxa"/>
          </w:tcPr>
          <w:p w:rsidR="009357CC" w:rsidRPr="009357CC" w:rsidRDefault="009357CC"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9357CC" w:rsidRPr="009357CC" w:rsidRDefault="009357CC" w:rsidP="00B17AC6">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9357CC" w:rsidRPr="009357CC" w:rsidRDefault="009357CC" w:rsidP="00B17AC6">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9357CC" w:rsidRPr="009357CC" w:rsidRDefault="009357CC"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Pr>
          <w:p w:rsidR="009357CC" w:rsidRPr="009357CC" w:rsidRDefault="009357CC"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r>
      <w:tr w:rsidR="00447E79" w:rsidRPr="00AD0BF8" w:rsidTr="00447E79">
        <w:trPr>
          <w:cantSplit/>
        </w:trPr>
        <w:tc>
          <w:tcPr>
            <w:tcW w:w="2694" w:type="dxa"/>
          </w:tcPr>
          <w:p w:rsidR="00447E79" w:rsidRPr="009357CC" w:rsidRDefault="00447E79" w:rsidP="009F116F">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1276"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3,234</w:t>
            </w:r>
          </w:p>
        </w:tc>
        <w:tc>
          <w:tcPr>
            <w:tcW w:w="284" w:type="dxa"/>
          </w:tcPr>
          <w:p w:rsidR="00447E79" w:rsidRPr="009357CC" w:rsidRDefault="00447E79"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16,664</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11,742</w:t>
            </w: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31,640</w:t>
            </w:r>
          </w:p>
        </w:tc>
      </w:tr>
      <w:tr w:rsidR="00447E79" w:rsidRPr="00AD0BF8" w:rsidTr="00447E79">
        <w:trPr>
          <w:cantSplit/>
        </w:trPr>
        <w:tc>
          <w:tcPr>
            <w:tcW w:w="2694" w:type="dxa"/>
          </w:tcPr>
          <w:p w:rsidR="00447E79" w:rsidRPr="009357CC" w:rsidRDefault="00447E79" w:rsidP="00AD0BF8">
            <w:pPr>
              <w:rPr>
                <w:rFonts w:ascii="Times New Roman" w:hAnsi="Times New Roman" w:cs="Times New Roman"/>
                <w:sz w:val="20"/>
                <w:szCs w:val="20"/>
              </w:rPr>
            </w:pPr>
            <w:r w:rsidRPr="009357CC">
              <w:rPr>
                <w:rFonts w:ascii="Times New Roman" w:hAnsi="Times New Roman" w:cs="Times New Roman"/>
                <w:sz w:val="20"/>
                <w:szCs w:val="20"/>
              </w:rPr>
              <w:t>Balance as at December 31,</w:t>
            </w:r>
          </w:p>
        </w:tc>
        <w:tc>
          <w:tcPr>
            <w:tcW w:w="1276" w:type="dxa"/>
            <w:tcBorders>
              <w:top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Borders>
              <w:top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Borders>
              <w:top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Borders>
              <w:top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r>
      <w:tr w:rsidR="00447E79" w:rsidRPr="00AD0BF8" w:rsidTr="00A900E3">
        <w:trPr>
          <w:cantSplit/>
        </w:trPr>
        <w:tc>
          <w:tcPr>
            <w:tcW w:w="2694" w:type="dxa"/>
          </w:tcPr>
          <w:p w:rsidR="00447E79" w:rsidRPr="009357CC" w:rsidRDefault="00447E79" w:rsidP="00AD0BF8">
            <w:pPr>
              <w:rPr>
                <w:rFonts w:ascii="Times New Roman" w:hAnsi="Times New Roman" w:cs="Times New Roman"/>
                <w:sz w:val="20"/>
                <w:szCs w:val="20"/>
              </w:rPr>
            </w:pPr>
            <w:r w:rsidRPr="009357CC">
              <w:rPr>
                <w:rFonts w:ascii="Times New Roman" w:hAnsi="Times New Roman" w:cs="Times New Roman"/>
                <w:sz w:val="20"/>
                <w:szCs w:val="20"/>
              </w:rPr>
              <w:t>2020</w:t>
            </w:r>
          </w:p>
        </w:tc>
        <w:tc>
          <w:tcPr>
            <w:tcW w:w="1276"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3,234</w:t>
            </w:r>
          </w:p>
        </w:tc>
        <w:tc>
          <w:tcPr>
            <w:tcW w:w="284" w:type="dxa"/>
          </w:tcPr>
          <w:p w:rsidR="00447E79" w:rsidRPr="009357CC" w:rsidRDefault="00447E79"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16,664</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11,742</w:t>
            </w: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47,317</w:t>
            </w:r>
          </w:p>
        </w:tc>
      </w:tr>
      <w:tr w:rsidR="00447E79" w:rsidRPr="00AD0BF8" w:rsidTr="00A900E3">
        <w:trPr>
          <w:cantSplit/>
        </w:trPr>
        <w:tc>
          <w:tcPr>
            <w:tcW w:w="2694"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76"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6"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447E79" w:rsidRPr="00AD0BF8" w:rsidTr="00447E79">
        <w:trPr>
          <w:cantSplit/>
        </w:trPr>
        <w:tc>
          <w:tcPr>
            <w:tcW w:w="2694"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i/>
                <w:iCs/>
                <w:sz w:val="20"/>
                <w:szCs w:val="20"/>
              </w:rPr>
              <w:t>Accumulated depreciation</w:t>
            </w:r>
          </w:p>
        </w:tc>
        <w:tc>
          <w:tcPr>
            <w:tcW w:w="1276"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6"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447E79" w:rsidRPr="00AD0BF8" w:rsidTr="00447E79">
        <w:trPr>
          <w:cantSplit/>
        </w:trPr>
        <w:tc>
          <w:tcPr>
            <w:tcW w:w="2694" w:type="dxa"/>
          </w:tcPr>
          <w:p w:rsidR="00447E79" w:rsidRPr="009357CC" w:rsidRDefault="00447E79" w:rsidP="00C44F87">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276"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 xml:space="preserve"> 144</w:t>
            </w: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960</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833</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226</w:t>
            </w: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Borders>
              <w:bottom w:val="sing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2,163</w:t>
            </w:r>
          </w:p>
        </w:tc>
      </w:tr>
      <w:tr w:rsidR="00447E79" w:rsidRPr="00AD0BF8" w:rsidTr="00447E79">
        <w:trPr>
          <w:cantSplit/>
        </w:trPr>
        <w:tc>
          <w:tcPr>
            <w:tcW w:w="2694" w:type="dxa"/>
          </w:tcPr>
          <w:p w:rsidR="00447E79" w:rsidRPr="009357CC" w:rsidRDefault="00447E79" w:rsidP="00AD0BF8">
            <w:pPr>
              <w:rPr>
                <w:rFonts w:ascii="Times New Roman" w:hAnsi="Times New Roman" w:cs="Times New Roman"/>
                <w:sz w:val="20"/>
                <w:szCs w:val="20"/>
              </w:rPr>
            </w:pPr>
          </w:p>
        </w:tc>
        <w:tc>
          <w:tcPr>
            <w:tcW w:w="1276" w:type="dxa"/>
            <w:tcBorders>
              <w:top w:val="single" w:sz="4" w:space="0" w:color="auto"/>
            </w:tcBorders>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Borders>
              <w:top w:val="single" w:sz="4" w:space="0" w:color="auto"/>
            </w:tcBorders>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275" w:type="dxa"/>
            <w:tcBorders>
              <w:top w:val="single" w:sz="4" w:space="0" w:color="auto"/>
            </w:tcBorders>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Borders>
              <w:top w:val="single" w:sz="4" w:space="0" w:color="auto"/>
            </w:tcBorders>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1276" w:type="dxa"/>
            <w:tcBorders>
              <w:top w:val="single" w:sz="4" w:space="0" w:color="auto"/>
            </w:tcBorders>
          </w:tcPr>
          <w:p w:rsidR="00447E79" w:rsidRPr="009357CC" w:rsidRDefault="00447E79" w:rsidP="00B17AC6">
            <w:pPr>
              <w:tabs>
                <w:tab w:val="clear" w:pos="227"/>
                <w:tab w:val="clear" w:pos="454"/>
                <w:tab w:val="clear" w:pos="680"/>
                <w:tab w:val="clear" w:pos="907"/>
              </w:tabs>
              <w:ind w:right="59"/>
              <w:jc w:val="right"/>
              <w:rPr>
                <w:rFonts w:ascii="Times New Roman" w:hAnsi="Times New Roman" w:cs="Times New Roman"/>
                <w:sz w:val="20"/>
                <w:szCs w:val="20"/>
              </w:rPr>
            </w:pPr>
          </w:p>
        </w:tc>
      </w:tr>
      <w:tr w:rsidR="00447E79" w:rsidRPr="00AD0BF8" w:rsidTr="00447E79">
        <w:trPr>
          <w:cantSplit/>
        </w:trPr>
        <w:tc>
          <w:tcPr>
            <w:tcW w:w="2694" w:type="dxa"/>
            <w:vAlign w:val="bottom"/>
          </w:tcPr>
          <w:p w:rsidR="00447E79" w:rsidRPr="009357CC" w:rsidRDefault="00447E79" w:rsidP="00B17AC6">
            <w:pPr>
              <w:pStyle w:val="NoSpacing"/>
              <w:jc w:val="thaiDistribute"/>
              <w:rPr>
                <w:rFonts w:ascii="Times New Roman" w:hAnsi="Times New Roman" w:cs="Times New Roman"/>
                <w:i/>
                <w:iCs/>
                <w:sz w:val="20"/>
                <w:szCs w:val="20"/>
              </w:rPr>
            </w:pPr>
            <w:r w:rsidRPr="009357CC">
              <w:rPr>
                <w:rFonts w:ascii="Times New Roman" w:hAnsi="Times New Roman" w:cs="Times New Roman"/>
                <w:i/>
                <w:iCs/>
                <w:sz w:val="20"/>
                <w:szCs w:val="20"/>
              </w:rPr>
              <w:t>Net book value</w:t>
            </w:r>
          </w:p>
        </w:tc>
        <w:tc>
          <w:tcPr>
            <w:tcW w:w="1276"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r>
      <w:tr w:rsidR="00447E79" w:rsidRPr="00AD0BF8" w:rsidTr="00447E79">
        <w:trPr>
          <w:cantSplit/>
        </w:trPr>
        <w:tc>
          <w:tcPr>
            <w:tcW w:w="2694" w:type="dxa"/>
            <w:vAlign w:val="bottom"/>
          </w:tcPr>
          <w:p w:rsidR="00447E79" w:rsidRPr="009357CC" w:rsidRDefault="00447E79" w:rsidP="00B17AC6">
            <w:pPr>
              <w:pStyle w:val="NoSpacing"/>
              <w:jc w:val="thaiDistribute"/>
              <w:rPr>
                <w:rFonts w:ascii="Times New Roman" w:hAnsi="Times New Roman" w:cs="Times New Roman"/>
                <w:sz w:val="20"/>
                <w:szCs w:val="20"/>
              </w:rPr>
            </w:pPr>
            <w:r w:rsidRPr="009357CC">
              <w:rPr>
                <w:rFonts w:ascii="Times New Roman" w:hAnsi="Times New Roman" w:cs="Times New Roman"/>
                <w:sz w:val="20"/>
                <w:szCs w:val="20"/>
              </w:rPr>
              <w:t>As at December 31, 2020</w:t>
            </w:r>
          </w:p>
        </w:tc>
        <w:tc>
          <w:tcPr>
            <w:tcW w:w="1276" w:type="dxa"/>
            <w:tcBorders>
              <w:bottom w:val="doub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3,090</w:t>
            </w:r>
          </w:p>
        </w:tc>
        <w:tc>
          <w:tcPr>
            <w:tcW w:w="284" w:type="dxa"/>
          </w:tcPr>
          <w:p w:rsidR="00447E79" w:rsidRPr="009357CC" w:rsidRDefault="00447E79"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275" w:type="dxa"/>
            <w:tcBorders>
              <w:bottom w:val="doub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14,717</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275" w:type="dxa"/>
            <w:tcBorders>
              <w:bottom w:val="doub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15,831</w:t>
            </w:r>
          </w:p>
        </w:tc>
        <w:tc>
          <w:tcPr>
            <w:tcW w:w="284" w:type="dxa"/>
          </w:tcPr>
          <w:p w:rsidR="00447E79" w:rsidRPr="009357CC" w:rsidRDefault="00447E79" w:rsidP="00B17AC6">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doub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11,516</w:t>
            </w:r>
          </w:p>
        </w:tc>
        <w:tc>
          <w:tcPr>
            <w:tcW w:w="284" w:type="dxa"/>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p>
        </w:tc>
        <w:tc>
          <w:tcPr>
            <w:tcW w:w="1276" w:type="dxa"/>
            <w:tcBorders>
              <w:bottom w:val="double" w:sz="4" w:space="0" w:color="auto"/>
            </w:tcBorders>
          </w:tcPr>
          <w:p w:rsidR="00447E79" w:rsidRPr="009357CC" w:rsidRDefault="00447E79" w:rsidP="00B17AC6">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45,154</w:t>
            </w:r>
          </w:p>
        </w:tc>
      </w:tr>
    </w:tbl>
    <w:p w:rsidR="005A1DC8" w:rsidRPr="00141E83" w:rsidRDefault="005A1DC8"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D64E7D" w:rsidRPr="00141E83" w:rsidRDefault="00D64E7D"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72429F" w:rsidRDefault="007A7FC1"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11</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72429F">
        <w:rPr>
          <w:rFonts w:ascii="Times New Roman" w:hAnsi="Times New Roman" w:cs="Times New Roman"/>
          <w:b/>
          <w:bCs/>
          <w:sz w:val="24"/>
          <w:szCs w:val="24"/>
        </w:rPr>
        <w:t>BORROWINGS FROM FINANCIAL INSTITUTIONS</w:t>
      </w:r>
    </w:p>
    <w:p w:rsidR="00457119"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E15552" w:rsidRPr="00457119"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4"/>
          <w:szCs w:val="24"/>
        </w:rPr>
      </w:pPr>
      <w:r w:rsidRPr="00457119">
        <w:rPr>
          <w:rFonts w:ascii="Times New Roman" w:hAnsi="Times New Roman" w:cs="Times New Roman"/>
          <w:i/>
          <w:iCs/>
          <w:sz w:val="24"/>
          <w:szCs w:val="24"/>
        </w:rPr>
        <w:t xml:space="preserve">Credit Facilities </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at December 31, </w:t>
      </w:r>
      <w:r w:rsidR="006C123B">
        <w:rPr>
          <w:rFonts w:ascii="Times New Roman" w:hAnsi="Times New Roman" w:cs="Times New Roman"/>
          <w:sz w:val="22"/>
          <w:szCs w:val="22"/>
        </w:rPr>
        <w:t>2020</w:t>
      </w:r>
      <w:r w:rsidRPr="002C007B">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ted the credit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464" w:type="dxa"/>
        <w:tblLook w:val="04A0"/>
      </w:tblPr>
      <w:tblGrid>
        <w:gridCol w:w="5070"/>
        <w:gridCol w:w="992"/>
        <w:gridCol w:w="1559"/>
        <w:gridCol w:w="283"/>
        <w:gridCol w:w="1560"/>
      </w:tblGrid>
      <w:tr w:rsidR="00E15552" w:rsidRPr="008F224C" w:rsidTr="00706B89">
        <w:tc>
          <w:tcPr>
            <w:tcW w:w="5070" w:type="dxa"/>
          </w:tcPr>
          <w:p w:rsidR="00E15552" w:rsidRPr="00E15552" w:rsidRDefault="00E15552" w:rsidP="004A5F42">
            <w:pPr>
              <w:jc w:val="center"/>
              <w:rPr>
                <w:rFonts w:ascii="Times New Roman" w:hAnsi="Times New Roman" w:cs="Times New Roman"/>
                <w:sz w:val="22"/>
                <w:szCs w:val="22"/>
              </w:rPr>
            </w:pPr>
          </w:p>
        </w:tc>
        <w:tc>
          <w:tcPr>
            <w:tcW w:w="992" w:type="dxa"/>
          </w:tcPr>
          <w:p w:rsidR="00E15552" w:rsidRPr="00E15552" w:rsidRDefault="00E15552" w:rsidP="004A5F42">
            <w:pPr>
              <w:jc w:val="center"/>
              <w:rPr>
                <w:rFonts w:ascii="Times New Roman" w:hAnsi="Times New Roman" w:cs="Times New Roman"/>
                <w:sz w:val="22"/>
                <w:szCs w:val="22"/>
              </w:rPr>
            </w:pPr>
          </w:p>
        </w:tc>
        <w:tc>
          <w:tcPr>
            <w:tcW w:w="3402" w:type="dxa"/>
            <w:gridSpan w:val="3"/>
            <w:tcBorders>
              <w:bottom w:val="single" w:sz="4" w:space="0" w:color="auto"/>
            </w:tcBorders>
          </w:tcPr>
          <w:p w:rsidR="00E15552" w:rsidRPr="008F224C" w:rsidRDefault="00E15552"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E15552" w:rsidRPr="008F224C" w:rsidTr="00706B89">
        <w:tc>
          <w:tcPr>
            <w:tcW w:w="5070" w:type="dxa"/>
          </w:tcPr>
          <w:p w:rsidR="00E15552" w:rsidRPr="008F224C" w:rsidRDefault="00E15552" w:rsidP="004A5F42">
            <w:pPr>
              <w:jc w:val="center"/>
              <w:rPr>
                <w:rFonts w:ascii="Times New Roman" w:hAnsi="Times New Roman" w:cs="Times New Roman"/>
                <w:sz w:val="22"/>
                <w:szCs w:val="22"/>
              </w:rPr>
            </w:pPr>
          </w:p>
        </w:tc>
        <w:tc>
          <w:tcPr>
            <w:tcW w:w="992" w:type="dxa"/>
          </w:tcPr>
          <w:p w:rsidR="00E15552" w:rsidRPr="008F224C" w:rsidRDefault="00E15552" w:rsidP="004A5F42">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E15552" w:rsidRPr="008F224C" w:rsidRDefault="006C123B" w:rsidP="004A5F42">
            <w:pPr>
              <w:jc w:val="center"/>
              <w:rPr>
                <w:rFonts w:ascii="Times New Roman" w:hAnsi="Times New Roman" w:cs="Times New Roman"/>
                <w:sz w:val="22"/>
                <w:szCs w:val="22"/>
              </w:rPr>
            </w:pPr>
            <w:r w:rsidRPr="008F224C">
              <w:rPr>
                <w:rFonts w:ascii="Times New Roman" w:hAnsi="Times New Roman" w:cs="Times New Roman"/>
                <w:sz w:val="22"/>
                <w:szCs w:val="22"/>
              </w:rPr>
              <w:t>2020</w:t>
            </w:r>
          </w:p>
        </w:tc>
        <w:tc>
          <w:tcPr>
            <w:tcW w:w="283" w:type="dxa"/>
            <w:tcBorders>
              <w:top w:val="single" w:sz="4" w:space="0" w:color="auto"/>
            </w:tcBorders>
          </w:tcPr>
          <w:p w:rsidR="00E15552" w:rsidRPr="008F224C" w:rsidRDefault="00E15552" w:rsidP="004A5F42">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E15552" w:rsidRPr="008F224C" w:rsidRDefault="006C123B" w:rsidP="004A5F42">
            <w:pPr>
              <w:ind w:right="-108" w:hanging="74"/>
              <w:jc w:val="center"/>
              <w:rPr>
                <w:rFonts w:ascii="Times New Roman" w:hAnsi="Times New Roman" w:cs="Times New Roman"/>
                <w:sz w:val="22"/>
                <w:szCs w:val="22"/>
              </w:rPr>
            </w:pPr>
            <w:r w:rsidRPr="008F224C">
              <w:rPr>
                <w:rFonts w:ascii="Times New Roman" w:hAnsi="Times New Roman" w:cs="Times New Roman"/>
                <w:sz w:val="22"/>
                <w:szCs w:val="22"/>
              </w:rPr>
              <w:t>2019</w:t>
            </w:r>
          </w:p>
        </w:tc>
      </w:tr>
      <w:tr w:rsidR="009C621F" w:rsidRPr="008F224C" w:rsidTr="00706B89">
        <w:tc>
          <w:tcPr>
            <w:tcW w:w="5070" w:type="dxa"/>
          </w:tcPr>
          <w:p w:rsidR="009C621F" w:rsidRPr="008F224C" w:rsidRDefault="009C621F" w:rsidP="00B17AC6">
            <w:pPr>
              <w:rPr>
                <w:rFonts w:ascii="Times New Roman" w:hAnsi="Times New Roman" w:cs="Times New Roman"/>
                <w:sz w:val="22"/>
                <w:szCs w:val="22"/>
              </w:rPr>
            </w:pPr>
            <w:r w:rsidRPr="008F224C">
              <w:rPr>
                <w:rFonts w:ascii="Times New Roman" w:hAnsi="Times New Roman" w:cs="Times New Roman"/>
                <w:sz w:val="22"/>
                <w:szCs w:val="22"/>
              </w:rPr>
              <w:t>Bank overdraft</w:t>
            </w:r>
          </w:p>
        </w:tc>
        <w:tc>
          <w:tcPr>
            <w:tcW w:w="992" w:type="dxa"/>
          </w:tcPr>
          <w:p w:rsidR="009C621F" w:rsidRPr="008F224C" w:rsidRDefault="009C621F" w:rsidP="00B17AC6">
            <w:pPr>
              <w:ind w:right="342"/>
              <w:jc w:val="right"/>
              <w:rPr>
                <w:rFonts w:ascii="Times New Roman" w:hAnsi="Times New Roman" w:cs="Times New Roman"/>
                <w:sz w:val="22"/>
                <w:szCs w:val="22"/>
                <w:cs/>
              </w:rPr>
            </w:pPr>
          </w:p>
        </w:tc>
        <w:tc>
          <w:tcPr>
            <w:tcW w:w="1559" w:type="dxa"/>
          </w:tcPr>
          <w:p w:rsidR="009C621F" w:rsidRPr="008F224C" w:rsidRDefault="009C621F"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10,350</w:t>
            </w:r>
          </w:p>
        </w:tc>
        <w:tc>
          <w:tcPr>
            <w:tcW w:w="283" w:type="dxa"/>
          </w:tcPr>
          <w:p w:rsidR="009C621F" w:rsidRPr="008F224C" w:rsidRDefault="009C621F"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9C621F" w:rsidRPr="008F224C" w:rsidRDefault="009C621F"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10,350</w:t>
            </w:r>
          </w:p>
        </w:tc>
      </w:tr>
      <w:tr w:rsidR="009C621F" w:rsidRPr="008F224C" w:rsidTr="00706B89">
        <w:tc>
          <w:tcPr>
            <w:tcW w:w="5070" w:type="dxa"/>
          </w:tcPr>
          <w:p w:rsidR="009C621F" w:rsidRPr="008F224C" w:rsidRDefault="009C621F" w:rsidP="00B17AC6">
            <w:pPr>
              <w:rPr>
                <w:rFonts w:ascii="Times New Roman" w:hAnsi="Times New Roman" w:cs="Times New Roman"/>
                <w:sz w:val="22"/>
                <w:szCs w:val="22"/>
                <w:cs/>
              </w:rPr>
            </w:pPr>
            <w:r w:rsidRPr="008F224C">
              <w:rPr>
                <w:rFonts w:ascii="Times New Roman" w:hAnsi="Times New Roman" w:cs="Times New Roman"/>
                <w:sz w:val="22"/>
                <w:szCs w:val="22"/>
              </w:rPr>
              <w:t>Short-term borrowing</w:t>
            </w:r>
          </w:p>
        </w:tc>
        <w:tc>
          <w:tcPr>
            <w:tcW w:w="992" w:type="dxa"/>
          </w:tcPr>
          <w:p w:rsidR="009C621F" w:rsidRPr="008F224C" w:rsidRDefault="009C621F" w:rsidP="00B17AC6">
            <w:pPr>
              <w:ind w:right="342"/>
              <w:jc w:val="right"/>
              <w:rPr>
                <w:rFonts w:ascii="Times New Roman" w:hAnsi="Times New Roman" w:cs="Times New Roman"/>
                <w:sz w:val="22"/>
                <w:szCs w:val="22"/>
                <w:cs/>
              </w:rPr>
            </w:pPr>
          </w:p>
        </w:tc>
        <w:tc>
          <w:tcPr>
            <w:tcW w:w="1559" w:type="dxa"/>
          </w:tcPr>
          <w:p w:rsidR="009C621F" w:rsidRPr="008F224C" w:rsidRDefault="000D3125"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w:t>
            </w:r>
            <w:r w:rsidR="009C621F" w:rsidRPr="008F224C">
              <w:rPr>
                <w:rFonts w:ascii="Times New Roman" w:hAnsi="Times New Roman" w:cs="Times New Roman"/>
                <w:bCs/>
                <w:sz w:val="22"/>
                <w:szCs w:val="22"/>
              </w:rPr>
              <w:t>0,000</w:t>
            </w:r>
          </w:p>
        </w:tc>
        <w:tc>
          <w:tcPr>
            <w:tcW w:w="283" w:type="dxa"/>
          </w:tcPr>
          <w:p w:rsidR="009C621F" w:rsidRPr="008F224C" w:rsidRDefault="009C621F"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9C621F" w:rsidRPr="008F224C" w:rsidRDefault="009C621F"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30,000</w:t>
            </w:r>
          </w:p>
        </w:tc>
      </w:tr>
      <w:tr w:rsidR="00F41AAA" w:rsidRPr="008F224C" w:rsidTr="00706B89">
        <w:tc>
          <w:tcPr>
            <w:tcW w:w="5070" w:type="dxa"/>
          </w:tcPr>
          <w:p w:rsidR="00F41AAA" w:rsidRPr="008F224C" w:rsidRDefault="00F41AAA" w:rsidP="004A5F42">
            <w:pPr>
              <w:ind w:right="113"/>
              <w:rPr>
                <w:rFonts w:ascii="Times New Roman" w:hAnsi="Times New Roman" w:cs="Times New Roman"/>
                <w:sz w:val="22"/>
                <w:szCs w:val="22"/>
              </w:rPr>
            </w:pPr>
            <w:r w:rsidRPr="008F224C">
              <w:rPr>
                <w:rFonts w:ascii="Times New Roman" w:hAnsi="Times New Roman" w:cs="Times New Roman"/>
                <w:sz w:val="22"/>
                <w:szCs w:val="22"/>
              </w:rPr>
              <w:t xml:space="preserve">Letter of guarantee </w:t>
            </w:r>
          </w:p>
        </w:tc>
        <w:tc>
          <w:tcPr>
            <w:tcW w:w="992" w:type="dxa"/>
          </w:tcPr>
          <w:p w:rsidR="00F41AAA" w:rsidRPr="008F224C" w:rsidRDefault="00F41AAA" w:rsidP="004A5F42">
            <w:pPr>
              <w:ind w:right="342"/>
              <w:jc w:val="right"/>
              <w:rPr>
                <w:rFonts w:ascii="Times New Roman" w:hAnsi="Times New Roman" w:cs="Times New Roman"/>
                <w:sz w:val="22"/>
                <w:szCs w:val="22"/>
                <w:cs/>
              </w:rPr>
            </w:pPr>
          </w:p>
        </w:tc>
        <w:tc>
          <w:tcPr>
            <w:tcW w:w="1559" w:type="dxa"/>
            <w:tcBorders>
              <w:bottom w:val="single" w:sz="4" w:space="0" w:color="auto"/>
            </w:tcBorders>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41AAA">
              <w:rPr>
                <w:rFonts w:ascii="Times New Roman" w:hAnsi="Times New Roman" w:cs="Times New Roman"/>
                <w:bCs/>
                <w:sz w:val="22"/>
                <w:szCs w:val="22"/>
              </w:rPr>
              <w:t>21,973</w:t>
            </w:r>
          </w:p>
        </w:tc>
        <w:tc>
          <w:tcPr>
            <w:tcW w:w="283" w:type="dxa"/>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bottom w:val="single" w:sz="4" w:space="0" w:color="auto"/>
            </w:tcBorders>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41AAA">
              <w:rPr>
                <w:rFonts w:ascii="Times New Roman" w:hAnsi="Times New Roman" w:cs="Times New Roman"/>
                <w:bCs/>
                <w:sz w:val="22"/>
                <w:szCs w:val="22"/>
              </w:rPr>
              <w:t>1</w:t>
            </w:r>
            <w:r w:rsidRPr="00F41AAA">
              <w:rPr>
                <w:rFonts w:ascii="Times New Roman" w:hAnsi="Times New Roman" w:cs="Times New Roman"/>
                <w:b/>
                <w:sz w:val="22"/>
                <w:szCs w:val="22"/>
                <w:cs/>
              </w:rPr>
              <w:t>1</w:t>
            </w:r>
            <w:r w:rsidRPr="00F41AAA">
              <w:rPr>
                <w:rFonts w:ascii="Times New Roman" w:hAnsi="Times New Roman" w:cs="Times New Roman"/>
                <w:b/>
                <w:sz w:val="22"/>
                <w:szCs w:val="22"/>
              </w:rPr>
              <w:t>,</w:t>
            </w:r>
            <w:r w:rsidRPr="00F41AAA">
              <w:rPr>
                <w:rFonts w:ascii="Times New Roman" w:hAnsi="Times New Roman" w:cs="Times New Roman"/>
                <w:b/>
                <w:sz w:val="22"/>
                <w:szCs w:val="22"/>
                <w:cs/>
              </w:rPr>
              <w:t>973</w:t>
            </w:r>
          </w:p>
        </w:tc>
      </w:tr>
      <w:tr w:rsidR="00F41AAA" w:rsidRPr="008F224C" w:rsidTr="00706B89">
        <w:tc>
          <w:tcPr>
            <w:tcW w:w="5070" w:type="dxa"/>
          </w:tcPr>
          <w:p w:rsidR="00F41AAA" w:rsidRPr="008F224C" w:rsidRDefault="00F41AAA" w:rsidP="004A5F42">
            <w:pPr>
              <w:ind w:right="113"/>
              <w:rPr>
                <w:rFonts w:ascii="Times New Roman" w:hAnsi="Times New Roman" w:cs="Times New Roman"/>
                <w:sz w:val="22"/>
                <w:szCs w:val="22"/>
              </w:rPr>
            </w:pPr>
            <w:r w:rsidRPr="008F224C">
              <w:rPr>
                <w:rFonts w:ascii="Times New Roman" w:hAnsi="Times New Roman" w:cs="Times New Roman"/>
                <w:sz w:val="22"/>
                <w:szCs w:val="22"/>
              </w:rPr>
              <w:t>Total</w:t>
            </w:r>
          </w:p>
        </w:tc>
        <w:tc>
          <w:tcPr>
            <w:tcW w:w="992" w:type="dxa"/>
          </w:tcPr>
          <w:p w:rsidR="00F41AAA" w:rsidRPr="008F224C" w:rsidRDefault="00F41AAA" w:rsidP="004A5F42">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41AAA">
              <w:rPr>
                <w:rFonts w:ascii="Times New Roman" w:hAnsi="Times New Roman" w:cs="Times New Roman"/>
                <w:bCs/>
                <w:sz w:val="22"/>
                <w:szCs w:val="22"/>
              </w:rPr>
              <w:t>52,</w:t>
            </w:r>
            <w:r w:rsidRPr="00F41AAA">
              <w:rPr>
                <w:rFonts w:ascii="Times New Roman" w:hAnsi="Times New Roman" w:cs="Times New Roman"/>
                <w:b/>
                <w:sz w:val="22"/>
                <w:szCs w:val="22"/>
                <w:cs/>
              </w:rPr>
              <w:t>323</w:t>
            </w:r>
          </w:p>
        </w:tc>
        <w:tc>
          <w:tcPr>
            <w:tcW w:w="283" w:type="dxa"/>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F41AAA" w:rsidRPr="00F41AAA" w:rsidRDefault="00F41AAA"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F41AAA">
              <w:rPr>
                <w:rFonts w:ascii="Times New Roman" w:hAnsi="Times New Roman" w:cs="Times New Roman"/>
                <w:bCs/>
                <w:sz w:val="22"/>
                <w:szCs w:val="22"/>
              </w:rPr>
              <w:t>52,</w:t>
            </w:r>
            <w:r w:rsidRPr="00F41AAA">
              <w:rPr>
                <w:rFonts w:ascii="Times New Roman" w:hAnsi="Times New Roman" w:cs="Times New Roman"/>
                <w:b/>
                <w:sz w:val="22"/>
                <w:szCs w:val="22"/>
                <w:cs/>
              </w:rPr>
              <w:t>323</w:t>
            </w:r>
          </w:p>
        </w:tc>
      </w:tr>
    </w:tbl>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457119" w:rsidRDefault="00457119" w:rsidP="0045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81EAF">
        <w:rPr>
          <w:rFonts w:ascii="Times New Roman" w:hAnsi="Times New Roman" w:cs="Times New Roman"/>
          <w:sz w:val="22"/>
          <w:szCs w:val="22"/>
        </w:rPr>
        <w:t xml:space="preserve">Bank overdrafts bear interest at </w:t>
      </w:r>
      <w:r>
        <w:rPr>
          <w:rFonts w:ascii="Times New Roman" w:hAnsi="Times New Roman" w:cs="Times New Roman"/>
          <w:sz w:val="22"/>
          <w:szCs w:val="22"/>
        </w:rPr>
        <w:t>Minimum Overdraft Rate (</w:t>
      </w:r>
      <w:r w:rsidRPr="00436089">
        <w:rPr>
          <w:rFonts w:ascii="Times New Roman" w:hAnsi="Times New Roman" w:cs="Times New Roman"/>
          <w:sz w:val="22"/>
          <w:szCs w:val="22"/>
        </w:rPr>
        <w:t>MOR</w:t>
      </w:r>
      <w:r>
        <w:rPr>
          <w:rFonts w:ascii="Times New Roman" w:hAnsi="Times New Roman" w:cs="Times New Roman"/>
          <w:sz w:val="22"/>
          <w:szCs w:val="22"/>
        </w:rPr>
        <w:t>)</w:t>
      </w:r>
      <w:r w:rsidRPr="00436089">
        <w:rPr>
          <w:rFonts w:ascii="Times New Roman" w:hAnsi="Times New Roman" w:cs="Times New Roman"/>
          <w:sz w:val="22"/>
          <w:szCs w:val="22"/>
        </w:rPr>
        <w:t xml:space="preserve"> and MOR minus </w:t>
      </w:r>
      <w:r w:rsidRPr="00C016DF">
        <w:rPr>
          <w:rFonts w:ascii="Times New Roman" w:hAnsi="Times New Roman" w:cs="Times New Roman"/>
          <w:sz w:val="22"/>
          <w:szCs w:val="22"/>
        </w:rPr>
        <w:t xml:space="preserve">2.5% </w:t>
      </w:r>
      <w:r w:rsidRPr="00A81EAF">
        <w:rPr>
          <w:rFonts w:ascii="Times New Roman" w:hAnsi="Times New Roman" w:cs="Times New Roman"/>
          <w:sz w:val="22"/>
          <w:szCs w:val="22"/>
        </w:rPr>
        <w:t xml:space="preserve">per annum and short-term borrowings consist of promissory notes bear interest at </w:t>
      </w:r>
      <w:r>
        <w:rPr>
          <w:rFonts w:ascii="Times New Roman" w:hAnsi="Times New Roman" w:cs="Times New Roman"/>
          <w:sz w:val="22"/>
          <w:szCs w:val="22"/>
        </w:rPr>
        <w:t>Minimum Lending Rate (</w:t>
      </w:r>
      <w:r w:rsidRPr="00436089">
        <w:rPr>
          <w:rFonts w:ascii="Times New Roman" w:hAnsi="Times New Roman" w:cs="Times New Roman"/>
          <w:sz w:val="22"/>
          <w:szCs w:val="22"/>
        </w:rPr>
        <w:t>MLR</w:t>
      </w:r>
      <w:r>
        <w:rPr>
          <w:rFonts w:ascii="Times New Roman" w:hAnsi="Times New Roman" w:cs="Times New Roman"/>
          <w:sz w:val="22"/>
          <w:szCs w:val="22"/>
        </w:rPr>
        <w:t>)</w:t>
      </w:r>
      <w:r w:rsidRPr="00436089">
        <w:rPr>
          <w:rFonts w:ascii="Times New Roman" w:hAnsi="Times New Roman" w:cs="Times New Roman"/>
          <w:sz w:val="22"/>
          <w:szCs w:val="22"/>
        </w:rPr>
        <w:t xml:space="preserve"> minus </w:t>
      </w:r>
      <w:r w:rsidRPr="00C016DF">
        <w:rPr>
          <w:rFonts w:ascii="Times New Roman" w:hAnsi="Times New Roman" w:cs="Times New Roman"/>
          <w:sz w:val="22"/>
          <w:szCs w:val="22"/>
        </w:rPr>
        <w:t xml:space="preserve">1% </w:t>
      </w:r>
      <w:r w:rsidRPr="00436089">
        <w:rPr>
          <w:rFonts w:ascii="Times New Roman" w:hAnsi="Times New Roman" w:cs="Times New Roman"/>
          <w:sz w:val="22"/>
          <w:szCs w:val="22"/>
        </w:rPr>
        <w:t>per annum.</w:t>
      </w:r>
    </w:p>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8F224C">
        <w:rPr>
          <w:rFonts w:ascii="Times New Roman" w:hAnsi="Times New Roman" w:cs="Times New Roman"/>
          <w:sz w:val="22"/>
          <w:szCs w:val="22"/>
        </w:rPr>
        <w:t>The above credit facilities are secured by:</w:t>
      </w: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 xml:space="preserve">Mortgage of the Company’s land and structures thereon </w:t>
      </w:r>
      <w:r w:rsidR="00510493" w:rsidRPr="008F224C">
        <w:rPr>
          <w:rFonts w:ascii="Times New Roman" w:hAnsi="Times New Roman" w:cs="Times New Roman"/>
          <w:sz w:val="22"/>
          <w:szCs w:val="22"/>
        </w:rPr>
        <w:t xml:space="preserve">with a local bank </w:t>
      </w:r>
      <w:r w:rsidRPr="008F224C">
        <w:rPr>
          <w:rFonts w:ascii="Times New Roman" w:hAnsi="Times New Roman" w:cs="Times New Roman"/>
          <w:sz w:val="22"/>
          <w:szCs w:val="22"/>
        </w:rPr>
        <w:t>at the mortgage value of Baht 220 million; and</w:t>
      </w: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8F224C">
        <w:rPr>
          <w:rFonts w:ascii="Times New Roman" w:hAnsi="Times New Roman" w:cs="Times New Roman"/>
          <w:sz w:val="22"/>
          <w:szCs w:val="22"/>
        </w:rPr>
        <w:t>b</w:t>
      </w:r>
      <w:r w:rsidRPr="008F224C">
        <w:rPr>
          <w:rFonts w:ascii="Times New Roman" w:hAnsi="Times New Roman" w:cs="Times New Roman"/>
          <w:sz w:val="22"/>
          <w:szCs w:val="22"/>
          <w:cs/>
        </w:rPr>
        <w:t>)</w:t>
      </w:r>
      <w:r w:rsidRPr="008F224C">
        <w:rPr>
          <w:rFonts w:ascii="Times New Roman" w:hAnsi="Times New Roman" w:cs="Times New Roman"/>
          <w:sz w:val="22"/>
          <w:szCs w:val="22"/>
          <w:cs/>
        </w:rPr>
        <w:tab/>
      </w:r>
      <w:r w:rsidRPr="008F224C">
        <w:rPr>
          <w:rFonts w:ascii="Times New Roman" w:hAnsi="Times New Roman" w:cs="Times New Roman"/>
          <w:sz w:val="22"/>
          <w:szCs w:val="22"/>
        </w:rPr>
        <w:t>Pl</w:t>
      </w:r>
      <w:r w:rsidR="00510493" w:rsidRPr="008F224C">
        <w:rPr>
          <w:rFonts w:ascii="Times New Roman" w:hAnsi="Times New Roman" w:cs="Times New Roman"/>
          <w:sz w:val="22"/>
          <w:szCs w:val="22"/>
        </w:rPr>
        <w:t xml:space="preserve">edge of the Company’s </w:t>
      </w:r>
      <w:r w:rsidR="0072429F">
        <w:rPr>
          <w:rFonts w:ascii="Times New Roman" w:hAnsi="Times New Roman" w:cs="Times New Roman"/>
          <w:sz w:val="22"/>
          <w:szCs w:val="22"/>
        </w:rPr>
        <w:t xml:space="preserve">fixed and saving </w:t>
      </w:r>
      <w:r w:rsidR="00510493" w:rsidRPr="008F224C">
        <w:rPr>
          <w:rFonts w:ascii="Times New Roman" w:hAnsi="Times New Roman" w:cs="Times New Roman"/>
          <w:sz w:val="22"/>
          <w:szCs w:val="22"/>
        </w:rPr>
        <w:t>deposit</w:t>
      </w:r>
      <w:r w:rsidR="0072429F">
        <w:rPr>
          <w:rFonts w:ascii="Times New Roman" w:hAnsi="Times New Roman" w:cs="Times New Roman"/>
          <w:sz w:val="22"/>
          <w:szCs w:val="22"/>
        </w:rPr>
        <w:t>s</w:t>
      </w:r>
      <w:r w:rsidR="00510493" w:rsidRPr="008F224C">
        <w:rPr>
          <w:rFonts w:ascii="Times New Roman" w:hAnsi="Times New Roman" w:cs="Times New Roman"/>
          <w:sz w:val="22"/>
          <w:szCs w:val="22"/>
        </w:rPr>
        <w:t xml:space="preserve"> with</w:t>
      </w:r>
      <w:r w:rsidR="0072429F">
        <w:rPr>
          <w:rFonts w:ascii="Times New Roman" w:hAnsi="Times New Roman" w:cs="Times New Roman"/>
          <w:sz w:val="22"/>
          <w:szCs w:val="22"/>
        </w:rPr>
        <w:t xml:space="preserve"> </w:t>
      </w:r>
      <w:r w:rsidRPr="008F224C">
        <w:rPr>
          <w:rFonts w:ascii="Times New Roman" w:hAnsi="Times New Roman" w:cs="Times New Roman"/>
          <w:sz w:val="22"/>
          <w:szCs w:val="22"/>
        </w:rPr>
        <w:t>other local bank</w:t>
      </w:r>
      <w:r w:rsidR="0072429F">
        <w:rPr>
          <w:rFonts w:ascii="Times New Roman" w:hAnsi="Times New Roman" w:cs="Times New Roman"/>
          <w:sz w:val="22"/>
          <w:szCs w:val="22"/>
        </w:rPr>
        <w:t>s</w:t>
      </w:r>
      <w:r w:rsidRPr="008F224C">
        <w:rPr>
          <w:rFonts w:ascii="Times New Roman" w:hAnsi="Times New Roman" w:cs="Times New Roman"/>
          <w:sz w:val="22"/>
          <w:szCs w:val="22"/>
          <w:cs/>
        </w:rPr>
        <w:t xml:space="preserve"> </w:t>
      </w:r>
      <w:r w:rsidRPr="008F224C">
        <w:rPr>
          <w:rFonts w:ascii="Times New Roman" w:hAnsi="Times New Roman" w:cs="Times New Roman"/>
          <w:sz w:val="22"/>
          <w:szCs w:val="22"/>
        </w:rPr>
        <w:t xml:space="preserve">amounting to </w:t>
      </w:r>
      <w:r w:rsidR="0072429F">
        <w:rPr>
          <w:rFonts w:ascii="Times New Roman" w:hAnsi="Times New Roman" w:cs="Times New Roman"/>
          <w:sz w:val="22"/>
          <w:szCs w:val="22"/>
        </w:rPr>
        <w:tab/>
        <w:t>approximately Baht 2</w:t>
      </w:r>
      <w:r w:rsidRPr="008F224C">
        <w:rPr>
          <w:rFonts w:ascii="Times New Roman" w:hAnsi="Times New Roman" w:cs="Times New Roman"/>
          <w:sz w:val="22"/>
          <w:szCs w:val="22"/>
        </w:rPr>
        <w:t xml:space="preserve">.4 </w:t>
      </w:r>
      <w:r w:rsidR="0072429F">
        <w:rPr>
          <w:rFonts w:ascii="Times New Roman" w:hAnsi="Times New Roman" w:cs="Times New Roman"/>
          <w:sz w:val="22"/>
          <w:szCs w:val="22"/>
        </w:rPr>
        <w:t>m</w:t>
      </w:r>
      <w:r w:rsidRPr="008F224C">
        <w:rPr>
          <w:rFonts w:ascii="Times New Roman" w:hAnsi="Times New Roman" w:cs="Times New Roman"/>
          <w:sz w:val="22"/>
          <w:szCs w:val="22"/>
        </w:rPr>
        <w:t>illion.</w:t>
      </w:r>
    </w:p>
    <w:p w:rsidR="00457119" w:rsidRDefault="0045711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CA3761" w:rsidRDefault="00CA3761"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p>
    <w:p w:rsidR="00FE6D69" w:rsidRDefault="0045711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r w:rsidRPr="00457119">
        <w:rPr>
          <w:rFonts w:ascii="Times New Roman" w:hAnsi="Times New Roman" w:cs="Times New Roman"/>
          <w:i/>
          <w:iCs/>
          <w:sz w:val="22"/>
          <w:szCs w:val="22"/>
        </w:rPr>
        <w:t>Short-term borrowings</w:t>
      </w:r>
      <w:r w:rsidR="00CA3761">
        <w:rPr>
          <w:rFonts w:ascii="Times New Roman" w:hAnsi="Times New Roman" w:cs="Times New Roman"/>
          <w:i/>
          <w:iCs/>
          <w:sz w:val="22"/>
          <w:szCs w:val="22"/>
        </w:rPr>
        <w:t xml:space="preserve"> form financial institution</w:t>
      </w:r>
    </w:p>
    <w:p w:rsidR="00457119" w:rsidRDefault="0045711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p>
    <w:tbl>
      <w:tblPr>
        <w:tblW w:w="9464" w:type="dxa"/>
        <w:tblLook w:val="04A0"/>
      </w:tblPr>
      <w:tblGrid>
        <w:gridCol w:w="5070"/>
        <w:gridCol w:w="992"/>
        <w:gridCol w:w="1559"/>
        <w:gridCol w:w="283"/>
        <w:gridCol w:w="1560"/>
      </w:tblGrid>
      <w:tr w:rsidR="00457119" w:rsidRPr="008F224C" w:rsidTr="00774643">
        <w:tc>
          <w:tcPr>
            <w:tcW w:w="5070" w:type="dxa"/>
          </w:tcPr>
          <w:p w:rsidR="00457119" w:rsidRPr="00E15552" w:rsidRDefault="00457119" w:rsidP="00774643">
            <w:pPr>
              <w:jc w:val="center"/>
              <w:rPr>
                <w:rFonts w:ascii="Times New Roman" w:hAnsi="Times New Roman" w:cs="Times New Roman"/>
                <w:sz w:val="22"/>
                <w:szCs w:val="22"/>
              </w:rPr>
            </w:pPr>
          </w:p>
        </w:tc>
        <w:tc>
          <w:tcPr>
            <w:tcW w:w="992" w:type="dxa"/>
          </w:tcPr>
          <w:p w:rsidR="00457119" w:rsidRPr="00E15552" w:rsidRDefault="00457119" w:rsidP="00774643">
            <w:pPr>
              <w:jc w:val="center"/>
              <w:rPr>
                <w:rFonts w:ascii="Times New Roman" w:hAnsi="Times New Roman" w:cs="Times New Roman"/>
                <w:sz w:val="22"/>
                <w:szCs w:val="22"/>
              </w:rPr>
            </w:pPr>
          </w:p>
        </w:tc>
        <w:tc>
          <w:tcPr>
            <w:tcW w:w="3402" w:type="dxa"/>
            <w:gridSpan w:val="3"/>
            <w:tcBorders>
              <w:bottom w:val="single" w:sz="4" w:space="0" w:color="auto"/>
            </w:tcBorders>
          </w:tcPr>
          <w:p w:rsidR="00457119" w:rsidRPr="008F224C"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457119" w:rsidRPr="008F224C" w:rsidTr="00774643">
        <w:tc>
          <w:tcPr>
            <w:tcW w:w="5070" w:type="dxa"/>
          </w:tcPr>
          <w:p w:rsidR="00457119" w:rsidRPr="008F224C" w:rsidRDefault="00457119" w:rsidP="00774643">
            <w:pPr>
              <w:jc w:val="center"/>
              <w:rPr>
                <w:rFonts w:ascii="Times New Roman" w:hAnsi="Times New Roman" w:cs="Times New Roman"/>
                <w:sz w:val="22"/>
                <w:szCs w:val="22"/>
              </w:rPr>
            </w:pPr>
          </w:p>
        </w:tc>
        <w:tc>
          <w:tcPr>
            <w:tcW w:w="992" w:type="dxa"/>
          </w:tcPr>
          <w:p w:rsidR="00457119" w:rsidRPr="008F224C" w:rsidRDefault="00457119" w:rsidP="00774643">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457119" w:rsidRPr="008F224C" w:rsidRDefault="00457119" w:rsidP="00774643">
            <w:pPr>
              <w:jc w:val="center"/>
              <w:rPr>
                <w:rFonts w:ascii="Times New Roman" w:hAnsi="Times New Roman" w:cs="Times New Roman"/>
                <w:sz w:val="22"/>
                <w:szCs w:val="22"/>
              </w:rPr>
            </w:pPr>
            <w:r w:rsidRPr="008F224C">
              <w:rPr>
                <w:rFonts w:ascii="Times New Roman" w:hAnsi="Times New Roman" w:cs="Times New Roman"/>
                <w:sz w:val="22"/>
                <w:szCs w:val="22"/>
              </w:rPr>
              <w:t>2020</w:t>
            </w:r>
          </w:p>
        </w:tc>
        <w:tc>
          <w:tcPr>
            <w:tcW w:w="283" w:type="dxa"/>
            <w:tcBorders>
              <w:top w:val="single" w:sz="4" w:space="0" w:color="auto"/>
            </w:tcBorders>
          </w:tcPr>
          <w:p w:rsidR="00457119" w:rsidRPr="008F224C" w:rsidRDefault="00457119" w:rsidP="00774643">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57119" w:rsidRPr="008F224C" w:rsidRDefault="00457119" w:rsidP="00774643">
            <w:pPr>
              <w:ind w:right="-108" w:hanging="74"/>
              <w:jc w:val="center"/>
              <w:rPr>
                <w:rFonts w:ascii="Times New Roman" w:hAnsi="Times New Roman" w:cs="Times New Roman"/>
                <w:sz w:val="22"/>
                <w:szCs w:val="22"/>
              </w:rPr>
            </w:pPr>
            <w:r w:rsidRPr="008F224C">
              <w:rPr>
                <w:rFonts w:ascii="Times New Roman" w:hAnsi="Times New Roman" w:cs="Times New Roman"/>
                <w:sz w:val="22"/>
                <w:szCs w:val="22"/>
              </w:rPr>
              <w:t>2019</w:t>
            </w:r>
          </w:p>
        </w:tc>
      </w:tr>
      <w:tr w:rsidR="00457119" w:rsidRPr="008F224C" w:rsidTr="00774643">
        <w:tc>
          <w:tcPr>
            <w:tcW w:w="5070" w:type="dxa"/>
          </w:tcPr>
          <w:p w:rsidR="00457119" w:rsidRPr="008F224C" w:rsidRDefault="00457119" w:rsidP="00774643">
            <w:pPr>
              <w:rPr>
                <w:rFonts w:ascii="Times New Roman" w:hAnsi="Times New Roman" w:cs="Times New Roman"/>
                <w:sz w:val="22"/>
                <w:szCs w:val="22"/>
              </w:rPr>
            </w:pPr>
          </w:p>
        </w:tc>
        <w:tc>
          <w:tcPr>
            <w:tcW w:w="992" w:type="dxa"/>
          </w:tcPr>
          <w:p w:rsidR="00457119" w:rsidRPr="008F224C" w:rsidRDefault="00457119" w:rsidP="00774643">
            <w:pPr>
              <w:ind w:right="342"/>
              <w:jc w:val="right"/>
              <w:rPr>
                <w:rFonts w:ascii="Times New Roman" w:hAnsi="Times New Roman" w:cs="Times New Roman"/>
                <w:sz w:val="22"/>
                <w:szCs w:val="22"/>
                <w:cs/>
              </w:rPr>
            </w:pPr>
          </w:p>
        </w:tc>
        <w:tc>
          <w:tcPr>
            <w:tcW w:w="1559" w:type="dxa"/>
          </w:tcPr>
          <w:p w:rsidR="00457119" w:rsidRPr="008F224C"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57119" w:rsidRPr="008F224C"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1560" w:type="dxa"/>
          </w:tcPr>
          <w:p w:rsidR="00457119" w:rsidRPr="008F224C"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7119" w:rsidRPr="008F224C" w:rsidTr="00457119">
        <w:tc>
          <w:tcPr>
            <w:tcW w:w="5070" w:type="dxa"/>
          </w:tcPr>
          <w:p w:rsidR="00457119" w:rsidRPr="008F224C" w:rsidRDefault="00457119" w:rsidP="00774643">
            <w:pPr>
              <w:rPr>
                <w:rFonts w:ascii="Times New Roman" w:hAnsi="Times New Roman" w:cs="Times New Roman"/>
                <w:sz w:val="22"/>
                <w:szCs w:val="22"/>
                <w:cs/>
              </w:rPr>
            </w:pPr>
            <w:r>
              <w:rPr>
                <w:rFonts w:ascii="Times New Roman" w:hAnsi="Times New Roman" w:cs="Times New Roman"/>
                <w:sz w:val="22"/>
                <w:szCs w:val="22"/>
              </w:rPr>
              <w:t>Promissory notes</w:t>
            </w:r>
          </w:p>
        </w:tc>
        <w:tc>
          <w:tcPr>
            <w:tcW w:w="992" w:type="dxa"/>
          </w:tcPr>
          <w:p w:rsidR="00457119" w:rsidRPr="008F224C" w:rsidRDefault="00457119" w:rsidP="00774643">
            <w:pPr>
              <w:ind w:right="342"/>
              <w:jc w:val="right"/>
              <w:rPr>
                <w:rFonts w:ascii="Times New Roman" w:hAnsi="Times New Roman" w:cs="Times New Roman"/>
                <w:sz w:val="22"/>
                <w:szCs w:val="22"/>
                <w:cs/>
              </w:rPr>
            </w:pPr>
          </w:p>
        </w:tc>
        <w:tc>
          <w:tcPr>
            <w:tcW w:w="1559" w:type="dxa"/>
            <w:tcBorders>
              <w:bottom w:val="double" w:sz="4" w:space="0" w:color="auto"/>
            </w:tcBorders>
          </w:tcPr>
          <w:p w:rsidR="00457119" w:rsidRPr="00457119"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7119">
              <w:rPr>
                <w:rFonts w:ascii="Times New Roman" w:hAnsi="Times New Roman" w:cs="Times New Roman"/>
                <w:b/>
                <w:sz w:val="22"/>
                <w:szCs w:val="22"/>
                <w:cs/>
              </w:rPr>
              <w:t>9</w:t>
            </w:r>
            <w:r w:rsidRPr="00457119">
              <w:rPr>
                <w:rFonts w:ascii="Times New Roman" w:hAnsi="Times New Roman" w:cs="Times New Roman"/>
                <w:b/>
                <w:sz w:val="22"/>
                <w:szCs w:val="22"/>
              </w:rPr>
              <w:t>,</w:t>
            </w:r>
            <w:r w:rsidRPr="00457119">
              <w:rPr>
                <w:rFonts w:ascii="Times New Roman" w:hAnsi="Times New Roman" w:cs="Times New Roman"/>
                <w:b/>
                <w:sz w:val="22"/>
                <w:szCs w:val="22"/>
                <w:cs/>
              </w:rPr>
              <w:t>500</w:t>
            </w:r>
          </w:p>
        </w:tc>
        <w:tc>
          <w:tcPr>
            <w:tcW w:w="283" w:type="dxa"/>
          </w:tcPr>
          <w:p w:rsidR="00457119" w:rsidRPr="00457119" w:rsidRDefault="00457119" w:rsidP="00774643">
            <w:pPr>
              <w:pStyle w:val="a0"/>
              <w:tabs>
                <w:tab w:val="left" w:pos="0"/>
                <w:tab w:val="decimal" w:pos="792"/>
              </w:tabs>
              <w:spacing w:line="240" w:lineRule="atLeast"/>
              <w:ind w:right="-36"/>
              <w:rPr>
                <w:rFonts w:cs="Times New Roman"/>
                <w:bCs/>
                <w:cs/>
              </w:rPr>
            </w:pPr>
          </w:p>
        </w:tc>
        <w:tc>
          <w:tcPr>
            <w:tcW w:w="1560" w:type="dxa"/>
            <w:tcBorders>
              <w:bottom w:val="double" w:sz="4" w:space="0" w:color="auto"/>
            </w:tcBorders>
          </w:tcPr>
          <w:p w:rsidR="00457119" w:rsidRPr="00457119" w:rsidRDefault="00457119"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7119">
              <w:rPr>
                <w:rFonts w:ascii="Times New Roman" w:hAnsi="Times New Roman" w:cs="Times New Roman"/>
                <w:b/>
                <w:sz w:val="22"/>
                <w:szCs w:val="22"/>
                <w:cs/>
              </w:rPr>
              <w:t>17</w:t>
            </w:r>
            <w:r w:rsidRPr="00457119">
              <w:rPr>
                <w:rFonts w:ascii="Times New Roman" w:hAnsi="Times New Roman" w:cs="Times New Roman"/>
                <w:b/>
                <w:sz w:val="22"/>
                <w:szCs w:val="22"/>
              </w:rPr>
              <w:t>,</w:t>
            </w:r>
            <w:r w:rsidRPr="00457119">
              <w:rPr>
                <w:rFonts w:ascii="Times New Roman" w:hAnsi="Times New Roman" w:cs="Times New Roman"/>
                <w:b/>
                <w:sz w:val="22"/>
                <w:szCs w:val="22"/>
                <w:cs/>
              </w:rPr>
              <w:t>500</w:t>
            </w:r>
          </w:p>
        </w:tc>
      </w:tr>
    </w:tbl>
    <w:p w:rsidR="00457119" w:rsidRPr="00457119" w:rsidRDefault="0045711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p>
    <w:p w:rsidR="0092299F" w:rsidRDefault="0092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9A699C" w:rsidRPr="00950096" w:rsidRDefault="009A699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9F116F">
        <w:rPr>
          <w:rFonts w:ascii="Times New Roman" w:hAnsi="Times New Roman" w:cs="Times New Roman"/>
          <w:b/>
          <w:bCs/>
          <w:sz w:val="24"/>
          <w:szCs w:val="24"/>
        </w:rPr>
        <w:t>2</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9F116F">
        <w:rPr>
          <w:rFonts w:ascii="Times New Roman" w:hAnsi="Times New Roman" w:cs="Times New Roman"/>
          <w:b/>
          <w:bCs/>
          <w:sz w:val="24"/>
          <w:szCs w:val="24"/>
        </w:rPr>
        <w:t xml:space="preserve">TRADE AND OTHER CURRENT PAYABLES </w:t>
      </w:r>
    </w:p>
    <w:p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743A80" w:rsidRPr="00C518C9"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3402" w:type="dxa"/>
            <w:gridSpan w:val="3"/>
            <w:tcBorders>
              <w:bottom w:val="single" w:sz="4" w:space="0" w:color="auto"/>
            </w:tcBorders>
          </w:tcPr>
          <w:p w:rsidR="00743A80" w:rsidRPr="00A449FA" w:rsidRDefault="00743A80" w:rsidP="007B2538">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743A80" w:rsidRPr="00EA0007"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43A80" w:rsidRPr="00E15552" w:rsidRDefault="00743A80" w:rsidP="007B2538">
            <w:pPr>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tcBorders>
          </w:tcPr>
          <w:p w:rsidR="00743A80" w:rsidRPr="00E15552" w:rsidRDefault="00743A80" w:rsidP="007B253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43A80" w:rsidRPr="00E15552" w:rsidRDefault="00743A80" w:rsidP="007B2538">
            <w:pPr>
              <w:ind w:right="-108" w:hanging="74"/>
              <w:jc w:val="center"/>
              <w:rPr>
                <w:rFonts w:ascii="Times New Roman" w:hAnsi="Times New Roman" w:cs="Times New Roman"/>
                <w:sz w:val="22"/>
                <w:szCs w:val="22"/>
              </w:rPr>
            </w:pPr>
            <w:r>
              <w:rPr>
                <w:rFonts w:ascii="Times New Roman" w:hAnsi="Times New Roman" w:cs="Times New Roman"/>
                <w:sz w:val="22"/>
                <w:szCs w:val="22"/>
              </w:rPr>
              <w:t>2019</w:t>
            </w:r>
          </w:p>
        </w:tc>
      </w:tr>
      <w:tr w:rsidR="009F116F" w:rsidRPr="00192B26" w:rsidTr="00743A80">
        <w:tc>
          <w:tcPr>
            <w:tcW w:w="6062" w:type="dxa"/>
          </w:tcPr>
          <w:p w:rsidR="009F116F" w:rsidRPr="009F116F" w:rsidRDefault="0051187F" w:rsidP="00C44F87">
            <w:pPr>
              <w:tabs>
                <w:tab w:val="left" w:pos="342"/>
              </w:tabs>
              <w:ind w:left="72" w:right="-108"/>
              <w:rPr>
                <w:rFonts w:ascii="Times New Roman" w:hAnsi="Times New Roman" w:cs="Times New Roman"/>
                <w:i/>
                <w:iCs/>
                <w:sz w:val="22"/>
                <w:szCs w:val="22"/>
              </w:rPr>
            </w:pPr>
            <w:r>
              <w:rPr>
                <w:rFonts w:ascii="Times New Roman" w:hAnsi="Times New Roman"/>
                <w:i/>
                <w:iCs/>
                <w:sz w:val="22"/>
                <w:szCs w:val="22"/>
              </w:rPr>
              <w:t>Trade payables</w:t>
            </w:r>
          </w:p>
        </w:tc>
        <w:tc>
          <w:tcPr>
            <w:tcW w:w="1559"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9F116F" w:rsidRPr="009F116F" w:rsidRDefault="009F116F" w:rsidP="00C44F87">
            <w:pPr>
              <w:pStyle w:val="a0"/>
              <w:tabs>
                <w:tab w:val="left" w:pos="0"/>
                <w:tab w:val="decimal" w:pos="792"/>
              </w:tabs>
              <w:spacing w:line="240" w:lineRule="atLeast"/>
              <w:ind w:right="-36"/>
              <w:rPr>
                <w:rFonts w:cs="Times New Roman"/>
                <w:bCs/>
                <w:cs/>
              </w:rPr>
            </w:pPr>
          </w:p>
        </w:tc>
        <w:tc>
          <w:tcPr>
            <w:tcW w:w="1560"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281516" w:rsidRPr="005E662C" w:rsidTr="00743A80">
        <w:tc>
          <w:tcPr>
            <w:tcW w:w="6062" w:type="dxa"/>
          </w:tcPr>
          <w:p w:rsidR="00281516" w:rsidRPr="009F116F" w:rsidRDefault="00281516" w:rsidP="0051187F">
            <w:pPr>
              <w:tabs>
                <w:tab w:val="left" w:pos="342"/>
              </w:tabs>
              <w:ind w:left="72" w:right="-108"/>
              <w:rPr>
                <w:rFonts w:ascii="Times New Roman" w:hAnsi="Times New Roman" w:cs="Times New Roman"/>
                <w:sz w:val="22"/>
                <w:szCs w:val="22"/>
                <w:cs/>
              </w:rPr>
            </w:pPr>
            <w:r>
              <w:rPr>
                <w:rFonts w:ascii="Times New Roman" w:hAnsi="Times New Roman"/>
                <w:sz w:val="22"/>
                <w:szCs w:val="22"/>
              </w:rPr>
              <w:t>Related parties</w:t>
            </w:r>
          </w:p>
        </w:tc>
        <w:tc>
          <w:tcPr>
            <w:tcW w:w="1559" w:type="dxa"/>
          </w:tcPr>
          <w:p w:rsidR="00281516" w:rsidRPr="00281516" w:rsidRDefault="0028151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81516">
              <w:rPr>
                <w:rFonts w:ascii="Times New Roman" w:hAnsi="Times New Roman" w:cs="Times New Roman"/>
                <w:b/>
                <w:sz w:val="22"/>
                <w:szCs w:val="22"/>
                <w:cs/>
              </w:rPr>
              <w:t>2</w:t>
            </w:r>
            <w:r w:rsidRPr="00281516">
              <w:rPr>
                <w:rFonts w:ascii="Times New Roman" w:hAnsi="Times New Roman" w:cs="Times New Roman"/>
                <w:b/>
                <w:sz w:val="22"/>
                <w:szCs w:val="22"/>
              </w:rPr>
              <w:t>,</w:t>
            </w:r>
            <w:r w:rsidRPr="00281516">
              <w:rPr>
                <w:rFonts w:ascii="Times New Roman" w:hAnsi="Times New Roman" w:cs="Times New Roman"/>
                <w:b/>
                <w:sz w:val="22"/>
                <w:szCs w:val="22"/>
                <w:cs/>
              </w:rPr>
              <w:t>205</w:t>
            </w:r>
          </w:p>
        </w:tc>
        <w:tc>
          <w:tcPr>
            <w:tcW w:w="283" w:type="dxa"/>
          </w:tcPr>
          <w:p w:rsidR="00281516" w:rsidRPr="009F116F" w:rsidRDefault="00281516" w:rsidP="00C44F87">
            <w:pPr>
              <w:pStyle w:val="a0"/>
              <w:tabs>
                <w:tab w:val="left" w:pos="0"/>
                <w:tab w:val="decimal" w:pos="792"/>
              </w:tabs>
              <w:spacing w:line="240" w:lineRule="atLeast"/>
              <w:ind w:right="-36"/>
              <w:rPr>
                <w:rFonts w:cs="Times New Roman"/>
                <w:bCs/>
                <w:cs/>
              </w:rPr>
            </w:pPr>
          </w:p>
        </w:tc>
        <w:tc>
          <w:tcPr>
            <w:tcW w:w="1560" w:type="dxa"/>
          </w:tcPr>
          <w:p w:rsidR="00281516" w:rsidRPr="009F116F" w:rsidRDefault="00281516"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116F">
              <w:rPr>
                <w:rFonts w:ascii="Times New Roman" w:hAnsi="Times New Roman" w:cs="Times New Roman"/>
                <w:b/>
                <w:sz w:val="22"/>
                <w:szCs w:val="22"/>
                <w:cs/>
              </w:rPr>
              <w:t>1</w:t>
            </w:r>
            <w:r w:rsidRPr="009F116F">
              <w:rPr>
                <w:rFonts w:ascii="Times New Roman" w:hAnsi="Times New Roman" w:cs="Times New Roman"/>
                <w:b/>
                <w:sz w:val="22"/>
                <w:szCs w:val="22"/>
              </w:rPr>
              <w:t>,</w:t>
            </w:r>
            <w:r w:rsidRPr="009F116F">
              <w:rPr>
                <w:rFonts w:ascii="Times New Roman" w:hAnsi="Times New Roman" w:cs="Times New Roman"/>
                <w:b/>
                <w:sz w:val="22"/>
                <w:szCs w:val="22"/>
                <w:cs/>
              </w:rPr>
              <w:t>687</w:t>
            </w:r>
          </w:p>
        </w:tc>
      </w:tr>
      <w:tr w:rsidR="00281516" w:rsidRPr="005E662C" w:rsidTr="00743A80">
        <w:tc>
          <w:tcPr>
            <w:tcW w:w="6062" w:type="dxa"/>
          </w:tcPr>
          <w:p w:rsidR="00281516" w:rsidRPr="0051187F" w:rsidRDefault="00281516" w:rsidP="0051187F">
            <w:pPr>
              <w:tabs>
                <w:tab w:val="left" w:pos="342"/>
              </w:tabs>
              <w:ind w:left="72" w:right="-108"/>
              <w:rPr>
                <w:rFonts w:ascii="Times New Roman" w:hAnsi="Times New Roman" w:cstheme="minorBidi"/>
                <w:sz w:val="22"/>
                <w:szCs w:val="22"/>
                <w:cs/>
              </w:rPr>
            </w:pPr>
            <w:r>
              <w:rPr>
                <w:rFonts w:ascii="Times New Roman" w:hAnsi="Times New Roman" w:cs="Times New Roman"/>
                <w:sz w:val="22"/>
                <w:szCs w:val="22"/>
              </w:rPr>
              <w:t>Others</w:t>
            </w:r>
            <w:r w:rsidRPr="009F116F">
              <w:rPr>
                <w:rFonts w:ascii="Times New Roman" w:hAnsi="Times New Roman" w:cs="Times New Roman"/>
                <w:sz w:val="22"/>
                <w:szCs w:val="22"/>
                <w:cs/>
              </w:rPr>
              <w:t xml:space="preserve"> </w:t>
            </w:r>
          </w:p>
        </w:tc>
        <w:tc>
          <w:tcPr>
            <w:tcW w:w="1559" w:type="dxa"/>
            <w:tcBorders>
              <w:bottom w:val="single" w:sz="4" w:space="0" w:color="auto"/>
            </w:tcBorders>
          </w:tcPr>
          <w:p w:rsidR="00281516" w:rsidRPr="00281516" w:rsidRDefault="0028151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81516">
              <w:rPr>
                <w:rFonts w:ascii="Times New Roman" w:hAnsi="Times New Roman" w:cs="Times New Roman"/>
                <w:b/>
                <w:sz w:val="22"/>
                <w:szCs w:val="22"/>
                <w:cs/>
              </w:rPr>
              <w:t>44</w:t>
            </w:r>
            <w:r w:rsidRPr="00281516">
              <w:rPr>
                <w:rFonts w:ascii="Times New Roman" w:hAnsi="Times New Roman" w:cs="Times New Roman"/>
                <w:b/>
                <w:sz w:val="22"/>
                <w:szCs w:val="22"/>
              </w:rPr>
              <w:t>,</w:t>
            </w:r>
            <w:r w:rsidRPr="00281516">
              <w:rPr>
                <w:rFonts w:ascii="Times New Roman" w:hAnsi="Times New Roman" w:cs="Times New Roman"/>
                <w:b/>
                <w:sz w:val="22"/>
                <w:szCs w:val="22"/>
                <w:cs/>
              </w:rPr>
              <w:t>248</w:t>
            </w:r>
          </w:p>
        </w:tc>
        <w:tc>
          <w:tcPr>
            <w:tcW w:w="283" w:type="dxa"/>
          </w:tcPr>
          <w:p w:rsidR="00281516" w:rsidRPr="009F116F" w:rsidRDefault="00281516"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281516" w:rsidRPr="009F116F" w:rsidRDefault="00281516"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116F">
              <w:rPr>
                <w:rFonts w:ascii="Times New Roman" w:hAnsi="Times New Roman" w:cs="Times New Roman"/>
                <w:b/>
                <w:sz w:val="22"/>
                <w:szCs w:val="22"/>
                <w:cs/>
              </w:rPr>
              <w:t>55</w:t>
            </w:r>
            <w:r w:rsidRPr="009F116F">
              <w:rPr>
                <w:rFonts w:ascii="Times New Roman" w:hAnsi="Times New Roman" w:cs="Times New Roman"/>
                <w:b/>
                <w:sz w:val="22"/>
                <w:szCs w:val="22"/>
              </w:rPr>
              <w:t>,</w:t>
            </w:r>
            <w:r w:rsidRPr="009F116F">
              <w:rPr>
                <w:rFonts w:ascii="Times New Roman" w:hAnsi="Times New Roman" w:cs="Times New Roman"/>
                <w:b/>
                <w:sz w:val="22"/>
                <w:szCs w:val="22"/>
                <w:cs/>
              </w:rPr>
              <w:t>559</w:t>
            </w:r>
          </w:p>
        </w:tc>
      </w:tr>
      <w:tr w:rsidR="00281516" w:rsidTr="00743A80">
        <w:tc>
          <w:tcPr>
            <w:tcW w:w="6062" w:type="dxa"/>
          </w:tcPr>
          <w:p w:rsidR="00281516" w:rsidRPr="009F116F" w:rsidRDefault="00281516" w:rsidP="00C44F87">
            <w:pPr>
              <w:tabs>
                <w:tab w:val="left" w:pos="342"/>
              </w:tabs>
              <w:ind w:left="72"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281516" w:rsidRPr="00281516" w:rsidRDefault="0028151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81516">
              <w:rPr>
                <w:rFonts w:ascii="Times New Roman" w:hAnsi="Times New Roman" w:cs="Times New Roman"/>
                <w:b/>
                <w:sz w:val="22"/>
                <w:szCs w:val="22"/>
                <w:cs/>
              </w:rPr>
              <w:t>46</w:t>
            </w:r>
            <w:r w:rsidRPr="00281516">
              <w:rPr>
                <w:rFonts w:ascii="Times New Roman" w:hAnsi="Times New Roman" w:cs="Times New Roman"/>
                <w:bCs/>
                <w:sz w:val="22"/>
                <w:szCs w:val="22"/>
              </w:rPr>
              <w:t>,</w:t>
            </w:r>
            <w:r w:rsidRPr="00281516">
              <w:rPr>
                <w:rFonts w:ascii="Times New Roman" w:hAnsi="Times New Roman" w:cs="Times New Roman"/>
                <w:b/>
                <w:sz w:val="22"/>
                <w:szCs w:val="22"/>
                <w:cs/>
              </w:rPr>
              <w:t>453</w:t>
            </w:r>
          </w:p>
        </w:tc>
        <w:tc>
          <w:tcPr>
            <w:tcW w:w="283" w:type="dxa"/>
          </w:tcPr>
          <w:p w:rsidR="00281516" w:rsidRPr="009F116F" w:rsidRDefault="00281516"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281516" w:rsidRPr="009F116F" w:rsidRDefault="00281516"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Cs/>
                <w:sz w:val="22"/>
                <w:szCs w:val="22"/>
              </w:rPr>
              <w:t>57,246</w:t>
            </w:r>
          </w:p>
        </w:tc>
      </w:tr>
      <w:tr w:rsidR="00281516" w:rsidTr="00743A80">
        <w:tc>
          <w:tcPr>
            <w:tcW w:w="6062" w:type="dxa"/>
          </w:tcPr>
          <w:p w:rsidR="00281516" w:rsidRPr="009F116F" w:rsidRDefault="00281516" w:rsidP="00C44F87">
            <w:pPr>
              <w:tabs>
                <w:tab w:val="left" w:pos="342"/>
              </w:tabs>
              <w:ind w:left="72" w:right="-108"/>
              <w:rPr>
                <w:rFonts w:ascii="Times New Roman" w:hAnsi="Times New Roman" w:cs="Times New Roman"/>
                <w:i/>
                <w:iCs/>
                <w:sz w:val="22"/>
                <w:szCs w:val="22"/>
                <w:cs/>
              </w:rPr>
            </w:pPr>
            <w:r>
              <w:rPr>
                <w:rFonts w:ascii="Times New Roman" w:hAnsi="Times New Roman"/>
                <w:i/>
                <w:iCs/>
                <w:sz w:val="22"/>
                <w:szCs w:val="22"/>
              </w:rPr>
              <w:t>Other current payables</w:t>
            </w:r>
          </w:p>
        </w:tc>
        <w:tc>
          <w:tcPr>
            <w:tcW w:w="1559" w:type="dxa"/>
            <w:tcBorders>
              <w:top w:val="single" w:sz="4" w:space="0" w:color="auto"/>
            </w:tcBorders>
          </w:tcPr>
          <w:p w:rsidR="00281516" w:rsidRPr="00281516" w:rsidRDefault="0028151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281516" w:rsidRPr="009F116F" w:rsidRDefault="00281516"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281516" w:rsidRPr="009F116F" w:rsidRDefault="00281516"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281516" w:rsidTr="00743A80">
        <w:tc>
          <w:tcPr>
            <w:tcW w:w="6062" w:type="dxa"/>
          </w:tcPr>
          <w:p w:rsidR="00281516" w:rsidRPr="009F116F" w:rsidRDefault="00281516"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related parties</w:t>
            </w:r>
          </w:p>
        </w:tc>
        <w:tc>
          <w:tcPr>
            <w:tcW w:w="1559" w:type="dxa"/>
          </w:tcPr>
          <w:p w:rsidR="00281516" w:rsidRPr="00281516" w:rsidRDefault="0028151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81516">
              <w:rPr>
                <w:rFonts w:ascii="Times New Roman" w:hAnsi="Times New Roman" w:cs="Times New Roman"/>
                <w:bCs/>
                <w:sz w:val="22"/>
                <w:szCs w:val="22"/>
              </w:rPr>
              <w:t>550</w:t>
            </w:r>
          </w:p>
        </w:tc>
        <w:tc>
          <w:tcPr>
            <w:tcW w:w="283" w:type="dxa"/>
          </w:tcPr>
          <w:p w:rsidR="00281516" w:rsidRPr="009F116F" w:rsidRDefault="00281516" w:rsidP="00C44F87">
            <w:pPr>
              <w:pStyle w:val="a0"/>
              <w:tabs>
                <w:tab w:val="left" w:pos="0"/>
                <w:tab w:val="decimal" w:pos="792"/>
              </w:tabs>
              <w:spacing w:line="240" w:lineRule="atLeast"/>
              <w:ind w:right="-36"/>
              <w:rPr>
                <w:rFonts w:cs="Times New Roman"/>
                <w:bCs/>
                <w:cs/>
              </w:rPr>
            </w:pPr>
          </w:p>
        </w:tc>
        <w:tc>
          <w:tcPr>
            <w:tcW w:w="1560" w:type="dxa"/>
          </w:tcPr>
          <w:p w:rsidR="00281516" w:rsidRPr="009F116F" w:rsidRDefault="00281516"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Cs/>
                <w:sz w:val="22"/>
                <w:szCs w:val="22"/>
              </w:rPr>
              <w:t>949</w:t>
            </w:r>
          </w:p>
        </w:tc>
      </w:tr>
      <w:tr w:rsidR="009F28D9" w:rsidRPr="00107F64" w:rsidTr="00743A80">
        <w:tc>
          <w:tcPr>
            <w:tcW w:w="6062" w:type="dxa"/>
          </w:tcPr>
          <w:p w:rsidR="009F28D9" w:rsidRPr="009F116F" w:rsidRDefault="009F28D9"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others</w:t>
            </w:r>
          </w:p>
        </w:tc>
        <w:tc>
          <w:tcPr>
            <w:tcW w:w="1559" w:type="dxa"/>
          </w:tcPr>
          <w:p w:rsidR="009F28D9" w:rsidRPr="009F28D9" w:rsidRDefault="009F28D9"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
                <w:sz w:val="22"/>
                <w:szCs w:val="22"/>
                <w:cs/>
              </w:rPr>
              <w:t>3</w:t>
            </w:r>
            <w:r w:rsidRPr="009F28D9">
              <w:rPr>
                <w:rFonts w:ascii="Times New Roman" w:hAnsi="Times New Roman" w:cs="Times New Roman"/>
                <w:bCs/>
                <w:sz w:val="22"/>
                <w:szCs w:val="22"/>
              </w:rPr>
              <w:t>,</w:t>
            </w:r>
            <w:r w:rsidRPr="009F28D9">
              <w:rPr>
                <w:rFonts w:ascii="Times New Roman" w:hAnsi="Times New Roman" w:cs="Times New Roman"/>
                <w:b/>
                <w:sz w:val="22"/>
                <w:szCs w:val="22"/>
                <w:cs/>
              </w:rPr>
              <w:t>311</w:t>
            </w:r>
          </w:p>
        </w:tc>
        <w:tc>
          <w:tcPr>
            <w:tcW w:w="283" w:type="dxa"/>
          </w:tcPr>
          <w:p w:rsidR="009F28D9" w:rsidRPr="009F116F" w:rsidRDefault="009F28D9" w:rsidP="00C44F87">
            <w:pPr>
              <w:pStyle w:val="a0"/>
              <w:tabs>
                <w:tab w:val="left" w:pos="0"/>
                <w:tab w:val="decimal" w:pos="792"/>
              </w:tabs>
              <w:spacing w:line="240" w:lineRule="atLeast"/>
              <w:ind w:right="-36"/>
              <w:rPr>
                <w:rFonts w:cs="Times New Roman"/>
                <w:bCs/>
                <w:cs/>
              </w:rPr>
            </w:pPr>
          </w:p>
        </w:tc>
        <w:tc>
          <w:tcPr>
            <w:tcW w:w="1560" w:type="dxa"/>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
                <w:sz w:val="22"/>
                <w:szCs w:val="22"/>
                <w:cs/>
              </w:rPr>
              <w:t>5</w:t>
            </w:r>
            <w:r w:rsidRPr="009F116F">
              <w:rPr>
                <w:rFonts w:ascii="Times New Roman" w:hAnsi="Times New Roman" w:cs="Times New Roman"/>
                <w:bCs/>
                <w:sz w:val="22"/>
                <w:szCs w:val="22"/>
              </w:rPr>
              <w:t>,</w:t>
            </w:r>
            <w:r w:rsidRPr="009F116F">
              <w:rPr>
                <w:rFonts w:ascii="Times New Roman" w:hAnsi="Times New Roman" w:cs="Times New Roman"/>
                <w:b/>
                <w:sz w:val="22"/>
                <w:szCs w:val="22"/>
                <w:cs/>
              </w:rPr>
              <w:t>5</w:t>
            </w:r>
            <w:r w:rsidRPr="009F116F">
              <w:rPr>
                <w:rFonts w:ascii="Times New Roman" w:hAnsi="Times New Roman" w:cs="Times New Roman"/>
                <w:bCs/>
                <w:sz w:val="22"/>
                <w:szCs w:val="22"/>
              </w:rPr>
              <w:t>14</w:t>
            </w:r>
          </w:p>
        </w:tc>
      </w:tr>
      <w:tr w:rsidR="009F28D9" w:rsidRPr="005417A5" w:rsidTr="00743A80">
        <w:tc>
          <w:tcPr>
            <w:tcW w:w="6062" w:type="dxa"/>
          </w:tcPr>
          <w:p w:rsidR="009F28D9" w:rsidRPr="009F116F" w:rsidRDefault="009F28D9"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Accrued bonus</w:t>
            </w:r>
          </w:p>
        </w:tc>
        <w:tc>
          <w:tcPr>
            <w:tcW w:w="1559" w:type="dxa"/>
          </w:tcPr>
          <w:p w:rsidR="009F28D9" w:rsidRPr="009F28D9" w:rsidRDefault="009F28D9"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28D9">
              <w:rPr>
                <w:rFonts w:ascii="Times New Roman" w:hAnsi="Times New Roman" w:cs="Times New Roman"/>
                <w:b/>
                <w:sz w:val="22"/>
                <w:szCs w:val="22"/>
                <w:cs/>
              </w:rPr>
              <w:t>4</w:t>
            </w:r>
            <w:r w:rsidRPr="009F28D9">
              <w:rPr>
                <w:rFonts w:ascii="Times New Roman" w:hAnsi="Times New Roman" w:cs="Times New Roman"/>
                <w:bCs/>
                <w:sz w:val="22"/>
                <w:szCs w:val="22"/>
              </w:rPr>
              <w:t>,</w:t>
            </w:r>
            <w:r w:rsidRPr="009F28D9">
              <w:rPr>
                <w:rFonts w:ascii="Times New Roman" w:hAnsi="Times New Roman" w:cs="Times New Roman"/>
                <w:b/>
                <w:sz w:val="22"/>
                <w:szCs w:val="22"/>
                <w:cs/>
              </w:rPr>
              <w:t>904</w:t>
            </w:r>
          </w:p>
        </w:tc>
        <w:tc>
          <w:tcPr>
            <w:tcW w:w="283" w:type="dxa"/>
          </w:tcPr>
          <w:p w:rsidR="009F28D9" w:rsidRPr="009F116F" w:rsidRDefault="009F28D9" w:rsidP="00C44F87">
            <w:pPr>
              <w:pStyle w:val="a0"/>
              <w:tabs>
                <w:tab w:val="left" w:pos="0"/>
                <w:tab w:val="decimal" w:pos="792"/>
              </w:tabs>
              <w:spacing w:line="240" w:lineRule="atLeast"/>
              <w:ind w:right="-36"/>
              <w:rPr>
                <w:rFonts w:cs="Times New Roman"/>
                <w:bCs/>
                <w:cs/>
              </w:rPr>
            </w:pPr>
          </w:p>
        </w:tc>
        <w:tc>
          <w:tcPr>
            <w:tcW w:w="1560" w:type="dxa"/>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116F">
              <w:rPr>
                <w:rFonts w:ascii="Times New Roman" w:hAnsi="Times New Roman" w:cs="Times New Roman"/>
                <w:b/>
                <w:sz w:val="22"/>
                <w:szCs w:val="22"/>
                <w:cs/>
              </w:rPr>
              <w:t>4</w:t>
            </w:r>
            <w:r w:rsidRPr="009F116F">
              <w:rPr>
                <w:rFonts w:ascii="Times New Roman" w:hAnsi="Times New Roman" w:cs="Times New Roman"/>
                <w:bCs/>
                <w:sz w:val="22"/>
                <w:szCs w:val="22"/>
              </w:rPr>
              <w:t>,</w:t>
            </w:r>
            <w:r w:rsidRPr="009F116F">
              <w:rPr>
                <w:rFonts w:ascii="Times New Roman" w:hAnsi="Times New Roman" w:cs="Times New Roman"/>
                <w:b/>
                <w:sz w:val="22"/>
                <w:szCs w:val="22"/>
                <w:cs/>
              </w:rPr>
              <w:t>323</w:t>
            </w:r>
          </w:p>
        </w:tc>
      </w:tr>
      <w:tr w:rsidR="009F28D9" w:rsidRPr="003754D4" w:rsidTr="00743A80">
        <w:tc>
          <w:tcPr>
            <w:tcW w:w="6062" w:type="dxa"/>
          </w:tcPr>
          <w:p w:rsidR="009F28D9" w:rsidRPr="009F116F" w:rsidRDefault="009F28D9" w:rsidP="00C44F87">
            <w:pPr>
              <w:tabs>
                <w:tab w:val="left" w:pos="342"/>
              </w:tabs>
              <w:ind w:left="72" w:right="-108"/>
              <w:rPr>
                <w:rFonts w:ascii="Times New Roman" w:hAnsi="Times New Roman" w:cs="Times New Roman"/>
                <w:sz w:val="22"/>
                <w:szCs w:val="22"/>
              </w:rPr>
            </w:pPr>
            <w:r>
              <w:rPr>
                <w:rFonts w:ascii="Times New Roman" w:hAnsi="Times New Roman"/>
                <w:sz w:val="22"/>
                <w:szCs w:val="22"/>
              </w:rPr>
              <w:t>Others</w:t>
            </w:r>
          </w:p>
        </w:tc>
        <w:tc>
          <w:tcPr>
            <w:tcW w:w="1559" w:type="dxa"/>
            <w:tcBorders>
              <w:bottom w:val="single" w:sz="4" w:space="0" w:color="auto"/>
            </w:tcBorders>
          </w:tcPr>
          <w:p w:rsidR="009F28D9" w:rsidRPr="009F28D9" w:rsidRDefault="009F28D9"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
                <w:sz w:val="22"/>
                <w:szCs w:val="22"/>
                <w:cs/>
              </w:rPr>
              <w:t>4</w:t>
            </w:r>
            <w:r w:rsidRPr="009F28D9">
              <w:rPr>
                <w:rFonts w:ascii="Times New Roman" w:hAnsi="Times New Roman" w:cs="Times New Roman"/>
                <w:bCs/>
                <w:sz w:val="22"/>
                <w:szCs w:val="22"/>
              </w:rPr>
              <w:t>,</w:t>
            </w:r>
            <w:r w:rsidRPr="009F28D9">
              <w:rPr>
                <w:rFonts w:ascii="Times New Roman" w:hAnsi="Times New Roman" w:cs="Times New Roman"/>
                <w:b/>
                <w:sz w:val="22"/>
                <w:szCs w:val="22"/>
                <w:cs/>
              </w:rPr>
              <w:t>102</w:t>
            </w:r>
          </w:p>
        </w:tc>
        <w:tc>
          <w:tcPr>
            <w:tcW w:w="283" w:type="dxa"/>
          </w:tcPr>
          <w:p w:rsidR="009F28D9" w:rsidRPr="009F116F" w:rsidRDefault="009F28D9"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
                <w:sz w:val="22"/>
                <w:szCs w:val="22"/>
                <w:cs/>
              </w:rPr>
              <w:t>3</w:t>
            </w:r>
            <w:r w:rsidRPr="009F116F">
              <w:rPr>
                <w:rFonts w:ascii="Times New Roman" w:hAnsi="Times New Roman" w:cs="Times New Roman"/>
                <w:bCs/>
                <w:sz w:val="22"/>
                <w:szCs w:val="22"/>
              </w:rPr>
              <w:t>,327</w:t>
            </w:r>
          </w:p>
        </w:tc>
      </w:tr>
      <w:tr w:rsidR="009F28D9" w:rsidRPr="003754D4" w:rsidTr="00743A80">
        <w:tc>
          <w:tcPr>
            <w:tcW w:w="6062" w:type="dxa"/>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559" w:type="dxa"/>
            <w:tcBorders>
              <w:top w:val="single" w:sz="4" w:space="0" w:color="auto"/>
              <w:bottom w:val="single" w:sz="4" w:space="0" w:color="auto"/>
            </w:tcBorders>
          </w:tcPr>
          <w:p w:rsidR="009F28D9" w:rsidRPr="009F28D9" w:rsidRDefault="009F28D9"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Cs/>
                <w:sz w:val="22"/>
                <w:szCs w:val="22"/>
              </w:rPr>
              <w:t>1</w:t>
            </w:r>
            <w:r w:rsidRPr="009F28D9">
              <w:rPr>
                <w:rFonts w:ascii="Times New Roman" w:hAnsi="Times New Roman" w:cs="Times New Roman"/>
                <w:b/>
                <w:sz w:val="22"/>
                <w:szCs w:val="22"/>
                <w:cs/>
              </w:rPr>
              <w:t>2</w:t>
            </w:r>
            <w:r w:rsidRPr="009F28D9">
              <w:rPr>
                <w:rFonts w:ascii="Times New Roman" w:hAnsi="Times New Roman" w:cs="Times New Roman"/>
                <w:bCs/>
                <w:sz w:val="22"/>
                <w:szCs w:val="22"/>
              </w:rPr>
              <w:t>,</w:t>
            </w:r>
            <w:r w:rsidRPr="009F28D9">
              <w:rPr>
                <w:rFonts w:ascii="Times New Roman" w:hAnsi="Times New Roman" w:cs="Times New Roman"/>
                <w:b/>
                <w:sz w:val="22"/>
                <w:szCs w:val="22"/>
                <w:cs/>
              </w:rPr>
              <w:t>867</w:t>
            </w:r>
          </w:p>
        </w:tc>
        <w:tc>
          <w:tcPr>
            <w:tcW w:w="283" w:type="dxa"/>
          </w:tcPr>
          <w:p w:rsidR="009F28D9" w:rsidRPr="009F116F" w:rsidRDefault="009F28D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Cs/>
                <w:sz w:val="22"/>
                <w:szCs w:val="22"/>
              </w:rPr>
              <w:t>1</w:t>
            </w:r>
            <w:r w:rsidRPr="009F116F">
              <w:rPr>
                <w:rFonts w:ascii="Times New Roman" w:hAnsi="Times New Roman" w:cs="Times New Roman"/>
                <w:b/>
                <w:sz w:val="22"/>
                <w:szCs w:val="22"/>
                <w:cs/>
              </w:rPr>
              <w:t>4</w:t>
            </w:r>
            <w:r w:rsidRPr="009F116F">
              <w:rPr>
                <w:rFonts w:ascii="Times New Roman" w:hAnsi="Times New Roman" w:cs="Times New Roman"/>
                <w:bCs/>
                <w:sz w:val="22"/>
                <w:szCs w:val="22"/>
              </w:rPr>
              <w:t>,113</w:t>
            </w:r>
          </w:p>
        </w:tc>
      </w:tr>
      <w:tr w:rsidR="009F28D9" w:rsidTr="00743A80">
        <w:tc>
          <w:tcPr>
            <w:tcW w:w="6062" w:type="dxa"/>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Pr>
                <w:rFonts w:ascii="Times New Roman" w:hAnsi="Times New Roman"/>
                <w:sz w:val="22"/>
                <w:szCs w:val="22"/>
              </w:rPr>
              <w:t>Total</w:t>
            </w:r>
          </w:p>
        </w:tc>
        <w:tc>
          <w:tcPr>
            <w:tcW w:w="1559" w:type="dxa"/>
            <w:tcBorders>
              <w:top w:val="single" w:sz="4" w:space="0" w:color="auto"/>
              <w:bottom w:val="double" w:sz="4" w:space="0" w:color="auto"/>
            </w:tcBorders>
          </w:tcPr>
          <w:p w:rsidR="009F28D9" w:rsidRPr="009F28D9" w:rsidRDefault="009F28D9"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28D9">
              <w:rPr>
                <w:rFonts w:ascii="Times New Roman" w:hAnsi="Times New Roman" w:cs="Times New Roman"/>
                <w:b/>
                <w:sz w:val="22"/>
                <w:szCs w:val="22"/>
                <w:cs/>
              </w:rPr>
              <w:t>59</w:t>
            </w:r>
            <w:r w:rsidRPr="009F28D9">
              <w:rPr>
                <w:rFonts w:ascii="Times New Roman" w:hAnsi="Times New Roman" w:cs="Times New Roman"/>
                <w:bCs/>
                <w:sz w:val="22"/>
                <w:szCs w:val="22"/>
              </w:rPr>
              <w:t>,</w:t>
            </w:r>
            <w:r w:rsidRPr="009F28D9">
              <w:rPr>
                <w:rFonts w:ascii="Times New Roman" w:hAnsi="Times New Roman" w:cs="Times New Roman"/>
                <w:b/>
                <w:sz w:val="22"/>
                <w:szCs w:val="22"/>
                <w:cs/>
              </w:rPr>
              <w:t>320</w:t>
            </w:r>
          </w:p>
        </w:tc>
        <w:tc>
          <w:tcPr>
            <w:tcW w:w="283" w:type="dxa"/>
          </w:tcPr>
          <w:p w:rsidR="009F28D9" w:rsidRPr="009F116F" w:rsidRDefault="009F28D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9F28D9" w:rsidRPr="009F116F" w:rsidRDefault="009F28D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116F">
              <w:rPr>
                <w:rFonts w:ascii="Times New Roman" w:hAnsi="Times New Roman" w:cs="Times New Roman"/>
                <w:bCs/>
                <w:sz w:val="22"/>
                <w:szCs w:val="22"/>
              </w:rPr>
              <w:t>71,359</w:t>
            </w:r>
          </w:p>
        </w:tc>
      </w:tr>
    </w:tbl>
    <w:p w:rsidR="006526F8" w:rsidRDefault="006526F8"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b/>
          <w:bCs/>
          <w:sz w:val="22"/>
          <w:szCs w:val="22"/>
        </w:rPr>
      </w:pPr>
    </w:p>
    <w:p w:rsidR="00B5129A" w:rsidRPr="00A900E3" w:rsidRDefault="006526F8"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r w:rsidR="00B5129A" w:rsidRPr="00A900E3">
        <w:rPr>
          <w:rFonts w:ascii="Times New Roman" w:hAnsi="Times New Roman" w:cs="Times New Roman"/>
          <w:b/>
          <w:bCs/>
          <w:sz w:val="22"/>
          <w:szCs w:val="22"/>
        </w:rPr>
        <w:lastRenderedPageBreak/>
        <w:t>13.</w:t>
      </w:r>
      <w:r w:rsidR="00B5129A" w:rsidRPr="00A900E3">
        <w:rPr>
          <w:rFonts w:ascii="Times New Roman" w:hAnsi="Times New Roman" w:cs="Times New Roman"/>
          <w:b/>
          <w:bCs/>
          <w:sz w:val="22"/>
          <w:szCs w:val="22"/>
        </w:rPr>
        <w:tab/>
        <w:t>LEASE LIABILITIES</w:t>
      </w:r>
      <w:r w:rsidR="002F05BB" w:rsidRPr="00A900E3">
        <w:rPr>
          <w:rFonts w:ascii="Times New Roman" w:hAnsi="Times New Roman" w:cs="Times New Roman"/>
          <w:b/>
          <w:bCs/>
          <w:sz w:val="22"/>
          <w:szCs w:val="22"/>
        </w:rPr>
        <w:tab/>
      </w: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As at December 31, 2020, balance of lease liabilities consist of</w:t>
      </w:r>
    </w:p>
    <w:p w:rsidR="00B5129A" w:rsidRDefault="00B5129A"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06" w:type="dxa"/>
        <w:tblLayout w:type="fixed"/>
        <w:tblLook w:val="0000"/>
      </w:tblPr>
      <w:tblGrid>
        <w:gridCol w:w="4503"/>
        <w:gridCol w:w="1559"/>
        <w:gridCol w:w="284"/>
        <w:gridCol w:w="1559"/>
        <w:gridCol w:w="283"/>
        <w:gridCol w:w="1418"/>
      </w:tblGrid>
      <w:tr w:rsidR="001601E1" w:rsidRPr="00A449FA" w:rsidTr="00FE0AF7">
        <w:tc>
          <w:tcPr>
            <w:tcW w:w="4503" w:type="dxa"/>
          </w:tcPr>
          <w:p w:rsidR="001601E1" w:rsidRPr="00A449FA" w:rsidRDefault="001601E1"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03" w:type="dxa"/>
            <w:gridSpan w:val="5"/>
            <w:tcBorders>
              <w:bottom w:val="single" w:sz="4" w:space="0" w:color="auto"/>
            </w:tcBorders>
          </w:tcPr>
          <w:p w:rsidR="001601E1" w:rsidRPr="00A449FA" w:rsidRDefault="001601E1" w:rsidP="00C44F87">
            <w:pPr>
              <w:pStyle w:val="accttwolines"/>
              <w:spacing w:after="0"/>
              <w:ind w:left="0" w:right="-32" w:hanging="58"/>
              <w:jc w:val="center"/>
              <w:rPr>
                <w:szCs w:val="22"/>
                <w:lang w:val="en-US" w:bidi="th-TH"/>
              </w:rPr>
            </w:pPr>
            <w:r w:rsidRPr="00A449FA">
              <w:rPr>
                <w:szCs w:val="22"/>
                <w:lang w:val="en-US" w:bidi="th-TH"/>
              </w:rPr>
              <w:t xml:space="preserve">In Thousand Baht </w:t>
            </w:r>
          </w:p>
        </w:tc>
      </w:tr>
      <w:tr w:rsidR="00993B7B" w:rsidRPr="00A449FA" w:rsidTr="00BD1C73">
        <w:tc>
          <w:tcPr>
            <w:tcW w:w="4503" w:type="dxa"/>
          </w:tcPr>
          <w:p w:rsidR="00993B7B" w:rsidRPr="00A449FA" w:rsidRDefault="00993B7B"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tcBorders>
          </w:tcPr>
          <w:p w:rsidR="00993B7B" w:rsidRPr="00162B81" w:rsidRDefault="00993B7B" w:rsidP="00FE0AF7">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 xml:space="preserve">Future minimum </w:t>
            </w:r>
          </w:p>
        </w:tc>
        <w:tc>
          <w:tcPr>
            <w:tcW w:w="284" w:type="dxa"/>
            <w:tcBorders>
              <w:top w:val="single" w:sz="4" w:space="0" w:color="auto"/>
            </w:tcBorders>
          </w:tcPr>
          <w:p w:rsidR="00993B7B" w:rsidRPr="00353CEF" w:rsidRDefault="00993B7B" w:rsidP="00FE0AF7">
            <w:pPr>
              <w:pStyle w:val="TOC2"/>
              <w:tabs>
                <w:tab w:val="clear" w:pos="227"/>
                <w:tab w:val="clear" w:pos="454"/>
                <w:tab w:val="clear" w:pos="680"/>
                <w:tab w:val="clear" w:pos="907"/>
                <w:tab w:val="left" w:pos="360"/>
              </w:tabs>
              <w:spacing w:before="0"/>
              <w:ind w:right="-108"/>
              <w:jc w:val="center"/>
              <w:rPr>
                <w:b w:val="0"/>
                <w:bCs w:val="0"/>
                <w:sz w:val="22"/>
                <w:szCs w:val="22"/>
              </w:rPr>
            </w:pPr>
          </w:p>
        </w:tc>
        <w:tc>
          <w:tcPr>
            <w:tcW w:w="1559" w:type="dxa"/>
            <w:tcBorders>
              <w:top w:val="single" w:sz="4" w:space="0" w:color="auto"/>
            </w:tcBorders>
          </w:tcPr>
          <w:p w:rsidR="00993B7B" w:rsidRPr="00353CEF" w:rsidRDefault="00993B7B" w:rsidP="00FE0AF7">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Deferred</w:t>
            </w:r>
          </w:p>
        </w:tc>
        <w:tc>
          <w:tcPr>
            <w:tcW w:w="283" w:type="dxa"/>
            <w:tcBorders>
              <w:top w:val="single" w:sz="4" w:space="0" w:color="auto"/>
            </w:tcBorders>
          </w:tcPr>
          <w:p w:rsidR="00993B7B" w:rsidRPr="00353CEF" w:rsidRDefault="00993B7B" w:rsidP="00FE0AF7">
            <w:pPr>
              <w:pStyle w:val="TOC2"/>
              <w:tabs>
                <w:tab w:val="clear" w:pos="227"/>
                <w:tab w:val="clear" w:pos="454"/>
                <w:tab w:val="clear" w:pos="680"/>
                <w:tab w:val="clear" w:pos="907"/>
                <w:tab w:val="left" w:pos="360"/>
              </w:tabs>
              <w:spacing w:before="0"/>
              <w:jc w:val="center"/>
              <w:rPr>
                <w:b w:val="0"/>
                <w:bCs w:val="0"/>
                <w:sz w:val="22"/>
                <w:szCs w:val="22"/>
              </w:rPr>
            </w:pPr>
          </w:p>
        </w:tc>
        <w:tc>
          <w:tcPr>
            <w:tcW w:w="1418" w:type="dxa"/>
            <w:tcBorders>
              <w:top w:val="single" w:sz="4" w:space="0" w:color="auto"/>
            </w:tcBorders>
          </w:tcPr>
          <w:p w:rsidR="00993B7B" w:rsidRPr="00BE612F" w:rsidRDefault="00993B7B" w:rsidP="00FE0AF7">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p>
        </w:tc>
      </w:tr>
      <w:tr w:rsidR="00993B7B" w:rsidRPr="00A449FA" w:rsidTr="00BD1C73">
        <w:tc>
          <w:tcPr>
            <w:tcW w:w="4503" w:type="dxa"/>
          </w:tcPr>
          <w:p w:rsidR="00993B7B" w:rsidRPr="00A449FA" w:rsidRDefault="00993B7B"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bottom w:val="single" w:sz="4" w:space="0" w:color="auto"/>
            </w:tcBorders>
          </w:tcPr>
          <w:p w:rsidR="00993B7B" w:rsidRPr="00BE612F" w:rsidRDefault="00993B7B" w:rsidP="00FE0AF7">
            <w:pPr>
              <w:pStyle w:val="TOC2"/>
              <w:tabs>
                <w:tab w:val="clear" w:pos="227"/>
                <w:tab w:val="clear" w:pos="454"/>
                <w:tab w:val="clear" w:pos="680"/>
                <w:tab w:val="clear" w:pos="907"/>
                <w:tab w:val="left" w:pos="360"/>
              </w:tabs>
              <w:spacing w:before="0"/>
              <w:ind w:left="-94" w:right="-108"/>
              <w:jc w:val="center"/>
              <w:rPr>
                <w:b w:val="0"/>
                <w:bCs w:val="0"/>
                <w:sz w:val="22"/>
                <w:szCs w:val="22"/>
              </w:rPr>
            </w:pPr>
            <w:r w:rsidRPr="00BE612F">
              <w:rPr>
                <w:b w:val="0"/>
                <w:bCs w:val="0"/>
                <w:sz w:val="22"/>
                <w:szCs w:val="22"/>
              </w:rPr>
              <w:t>payments</w:t>
            </w:r>
          </w:p>
        </w:tc>
        <w:tc>
          <w:tcPr>
            <w:tcW w:w="284" w:type="dxa"/>
          </w:tcPr>
          <w:p w:rsidR="00993B7B" w:rsidRPr="00353CEF"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559" w:type="dxa"/>
            <w:tcBorders>
              <w:bottom w:val="single" w:sz="4" w:space="0" w:color="auto"/>
            </w:tcBorders>
          </w:tcPr>
          <w:p w:rsidR="00993B7B" w:rsidRPr="00BE612F" w:rsidRDefault="006620FD" w:rsidP="00FE0AF7">
            <w:pPr>
              <w:pStyle w:val="TOC2"/>
              <w:tabs>
                <w:tab w:val="clear" w:pos="227"/>
                <w:tab w:val="clear" w:pos="454"/>
                <w:tab w:val="clear" w:pos="680"/>
                <w:tab w:val="clear" w:pos="907"/>
                <w:tab w:val="left" w:pos="360"/>
              </w:tabs>
              <w:spacing w:before="0"/>
              <w:ind w:left="-94" w:right="-108"/>
              <w:jc w:val="center"/>
              <w:rPr>
                <w:b w:val="0"/>
                <w:bCs w:val="0"/>
                <w:sz w:val="22"/>
                <w:szCs w:val="22"/>
              </w:rPr>
            </w:pPr>
            <w:r>
              <w:rPr>
                <w:b w:val="0"/>
                <w:bCs w:val="0"/>
                <w:sz w:val="22"/>
                <w:szCs w:val="22"/>
              </w:rPr>
              <w:t>I</w:t>
            </w:r>
            <w:r w:rsidR="00993B7B" w:rsidRPr="00162B81">
              <w:rPr>
                <w:b w:val="0"/>
                <w:bCs w:val="0"/>
                <w:sz w:val="22"/>
                <w:szCs w:val="22"/>
              </w:rPr>
              <w:t>nterest</w:t>
            </w:r>
            <w:r>
              <w:rPr>
                <w:b w:val="0"/>
                <w:bCs w:val="0"/>
                <w:sz w:val="22"/>
                <w:szCs w:val="22"/>
              </w:rPr>
              <w:t xml:space="preserve"> expense</w:t>
            </w:r>
          </w:p>
        </w:tc>
        <w:tc>
          <w:tcPr>
            <w:tcW w:w="283" w:type="dxa"/>
            <w:tcBorders>
              <w:bottom w:val="single" w:sz="4" w:space="0" w:color="auto"/>
            </w:tcBorders>
          </w:tcPr>
          <w:p w:rsidR="00993B7B" w:rsidRPr="00353CEF"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sz w:val="22"/>
                <w:szCs w:val="22"/>
              </w:rPr>
            </w:pPr>
          </w:p>
        </w:tc>
        <w:tc>
          <w:tcPr>
            <w:tcW w:w="1418" w:type="dxa"/>
            <w:tcBorders>
              <w:bottom w:val="single" w:sz="4" w:space="0" w:color="auto"/>
            </w:tcBorders>
          </w:tcPr>
          <w:p w:rsidR="00993B7B" w:rsidRPr="00BE612F" w:rsidRDefault="00993B7B" w:rsidP="00FE0AF7">
            <w:pPr>
              <w:pStyle w:val="TOC2"/>
              <w:tabs>
                <w:tab w:val="clear" w:pos="227"/>
                <w:tab w:val="clear" w:pos="454"/>
                <w:tab w:val="clear" w:pos="680"/>
                <w:tab w:val="clear" w:pos="907"/>
                <w:tab w:val="left" w:pos="360"/>
              </w:tabs>
              <w:spacing w:before="0"/>
              <w:ind w:left="-94" w:right="-108"/>
              <w:jc w:val="center"/>
              <w:rPr>
                <w:rFonts w:cs="Angsana New"/>
                <w:b w:val="0"/>
                <w:bCs w:val="0"/>
                <w:sz w:val="22"/>
                <w:szCs w:val="28"/>
              </w:rPr>
            </w:pPr>
            <w:r>
              <w:rPr>
                <w:rFonts w:cs="Angsana New"/>
                <w:b w:val="0"/>
                <w:bCs w:val="0"/>
                <w:sz w:val="22"/>
                <w:szCs w:val="28"/>
              </w:rPr>
              <w:t>Present value</w:t>
            </w:r>
          </w:p>
        </w:tc>
      </w:tr>
      <w:tr w:rsidR="001601E1" w:rsidRPr="00A449FA" w:rsidTr="001601E1">
        <w:tc>
          <w:tcPr>
            <w:tcW w:w="4503" w:type="dxa"/>
          </w:tcPr>
          <w:p w:rsidR="001601E1" w:rsidRPr="0061554F" w:rsidRDefault="001601E1" w:rsidP="00C44F87">
            <w:pPr>
              <w:tabs>
                <w:tab w:val="clear" w:pos="227"/>
                <w:tab w:val="clear" w:pos="454"/>
                <w:tab w:val="clear" w:pos="680"/>
                <w:tab w:val="clear" w:pos="907"/>
              </w:tabs>
              <w:ind w:right="47"/>
              <w:rPr>
                <w:rFonts w:ascii="Times New Roman" w:hAnsi="Times New Roman"/>
                <w:i/>
                <w:iCs/>
                <w:sz w:val="22"/>
                <w:szCs w:val="28"/>
              </w:rPr>
            </w:pPr>
            <w:r>
              <w:rPr>
                <w:rFonts w:ascii="Times New Roman" w:hAnsi="Times New Roman"/>
                <w:i/>
                <w:iCs/>
                <w:sz w:val="22"/>
                <w:szCs w:val="28"/>
              </w:rPr>
              <w:t>Related parties</w:t>
            </w:r>
          </w:p>
        </w:tc>
        <w:tc>
          <w:tcPr>
            <w:tcW w:w="1559" w:type="dxa"/>
          </w:tcPr>
          <w:p w:rsidR="001601E1" w:rsidRPr="00907054" w:rsidRDefault="001601E1" w:rsidP="00C44F87">
            <w:pPr>
              <w:tabs>
                <w:tab w:val="clear" w:pos="227"/>
                <w:tab w:val="clear" w:pos="454"/>
                <w:tab w:val="clear" w:pos="680"/>
                <w:tab w:val="clear" w:pos="907"/>
              </w:tabs>
              <w:ind w:right="47" w:firstLine="34"/>
              <w:jc w:val="right"/>
              <w:rPr>
                <w:rFonts w:ascii="Times New Roman" w:hAnsi="Times New Roman" w:cs="Times New Roman"/>
                <w:sz w:val="22"/>
                <w:szCs w:val="22"/>
              </w:rPr>
            </w:pPr>
          </w:p>
        </w:tc>
        <w:tc>
          <w:tcPr>
            <w:tcW w:w="284" w:type="dxa"/>
          </w:tcPr>
          <w:p w:rsidR="001601E1" w:rsidRPr="00907054" w:rsidRDefault="001601E1" w:rsidP="00C44F87">
            <w:pPr>
              <w:pStyle w:val="accttwolines"/>
              <w:tabs>
                <w:tab w:val="decimal" w:pos="450"/>
              </w:tabs>
              <w:spacing w:after="0"/>
              <w:ind w:left="0" w:firstLine="0"/>
              <w:jc w:val="center"/>
              <w:rPr>
                <w:szCs w:val="22"/>
                <w:lang w:val="en-US"/>
              </w:rPr>
            </w:pPr>
          </w:p>
        </w:tc>
        <w:tc>
          <w:tcPr>
            <w:tcW w:w="1559" w:type="dxa"/>
          </w:tcPr>
          <w:p w:rsidR="001601E1" w:rsidRPr="00907054" w:rsidRDefault="001601E1" w:rsidP="00C44F87">
            <w:pPr>
              <w:tabs>
                <w:tab w:val="clear" w:pos="227"/>
                <w:tab w:val="clear" w:pos="454"/>
                <w:tab w:val="clear" w:pos="680"/>
                <w:tab w:val="clear" w:pos="907"/>
              </w:tabs>
              <w:ind w:right="47"/>
              <w:jc w:val="right"/>
              <w:rPr>
                <w:rFonts w:ascii="Times New Roman" w:hAnsi="Times New Roman" w:cs="Times New Roman"/>
                <w:sz w:val="22"/>
                <w:szCs w:val="22"/>
              </w:rPr>
            </w:pPr>
          </w:p>
        </w:tc>
        <w:tc>
          <w:tcPr>
            <w:tcW w:w="283" w:type="dxa"/>
          </w:tcPr>
          <w:p w:rsidR="001601E1" w:rsidRPr="00907054" w:rsidRDefault="001601E1" w:rsidP="00C44F87">
            <w:pPr>
              <w:tabs>
                <w:tab w:val="clear" w:pos="227"/>
                <w:tab w:val="clear" w:pos="454"/>
                <w:tab w:val="clear" w:pos="680"/>
                <w:tab w:val="clear" w:pos="907"/>
              </w:tabs>
              <w:ind w:right="47"/>
              <w:jc w:val="right"/>
              <w:rPr>
                <w:rFonts w:ascii="Times New Roman" w:hAnsi="Times New Roman" w:cs="Times New Roman"/>
                <w:sz w:val="22"/>
                <w:szCs w:val="22"/>
              </w:rPr>
            </w:pPr>
          </w:p>
        </w:tc>
        <w:tc>
          <w:tcPr>
            <w:tcW w:w="1418" w:type="dxa"/>
          </w:tcPr>
          <w:p w:rsidR="001601E1" w:rsidRPr="00907054" w:rsidRDefault="001601E1" w:rsidP="00C44F87">
            <w:pPr>
              <w:tabs>
                <w:tab w:val="clear" w:pos="227"/>
                <w:tab w:val="clear" w:pos="454"/>
                <w:tab w:val="clear" w:pos="680"/>
                <w:tab w:val="clear" w:pos="907"/>
              </w:tabs>
              <w:ind w:right="47"/>
              <w:jc w:val="right"/>
              <w:rPr>
                <w:rFonts w:ascii="Times New Roman" w:hAnsi="Times New Roman" w:cs="Times New Roman"/>
                <w:sz w:val="22"/>
                <w:szCs w:val="22"/>
              </w:rPr>
            </w:pPr>
          </w:p>
        </w:tc>
      </w:tr>
      <w:tr w:rsidR="00993B7B" w:rsidRPr="00A449FA" w:rsidTr="00FE0AF7">
        <w:tc>
          <w:tcPr>
            <w:tcW w:w="4503" w:type="dxa"/>
          </w:tcPr>
          <w:p w:rsidR="00993B7B" w:rsidRDefault="00993B7B" w:rsidP="00C44F87">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due within 1 year </w:t>
            </w:r>
          </w:p>
        </w:tc>
        <w:tc>
          <w:tcPr>
            <w:tcW w:w="1559"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cs/>
              </w:rPr>
            </w:pPr>
            <w:r w:rsidRPr="00993B7B">
              <w:rPr>
                <w:rFonts w:ascii="Times New Roman" w:hAnsi="Times New Roman" w:cs="Times New Roman"/>
                <w:sz w:val="22"/>
                <w:szCs w:val="22"/>
              </w:rPr>
              <w:t>1,740</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(934)</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806</w:t>
            </w:r>
          </w:p>
        </w:tc>
      </w:tr>
      <w:tr w:rsidR="00993B7B" w:rsidRPr="00A449FA" w:rsidTr="00571DDF">
        <w:tc>
          <w:tcPr>
            <w:tcW w:w="4503" w:type="dxa"/>
          </w:tcPr>
          <w:p w:rsidR="00993B7B" w:rsidRDefault="00993B7B" w:rsidP="00B5129A">
            <w:pPr>
              <w:jc w:val="both"/>
              <w:rPr>
                <w:rFonts w:ascii="Times New Roman" w:hAnsi="Times New Roman" w:cs="Times New Roman"/>
                <w:sz w:val="22"/>
                <w:szCs w:val="22"/>
              </w:rPr>
            </w:pPr>
          </w:p>
        </w:tc>
        <w:tc>
          <w:tcPr>
            <w:tcW w:w="1559"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vAlign w:val="bottom"/>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r>
      <w:tr w:rsidR="00993B7B" w:rsidRPr="00A449FA" w:rsidTr="00FE0AF7">
        <w:tc>
          <w:tcPr>
            <w:tcW w:w="4503" w:type="dxa"/>
          </w:tcPr>
          <w:p w:rsidR="00993B7B" w:rsidRPr="00643B33" w:rsidRDefault="00993B7B" w:rsidP="00B5129A">
            <w:pPr>
              <w:jc w:val="both"/>
              <w:rPr>
                <w:rFonts w:ascii="Times New Roman" w:hAnsi="Times New Roman" w:cs="Times New Roman"/>
                <w:sz w:val="22"/>
                <w:szCs w:val="22"/>
              </w:rPr>
            </w:pPr>
            <w:r>
              <w:rPr>
                <w:rFonts w:ascii="Times New Roman" w:hAnsi="Times New Roman" w:cs="Times New Roman"/>
                <w:sz w:val="22"/>
                <w:szCs w:val="22"/>
              </w:rPr>
              <w:t>- due a</w:t>
            </w:r>
            <w:r w:rsidRPr="00643B33">
              <w:rPr>
                <w:rFonts w:ascii="Times New Roman" w:hAnsi="Times New Roman" w:cs="Times New Roman"/>
                <w:sz w:val="22"/>
                <w:szCs w:val="22"/>
              </w:rPr>
              <w:t>fter 1 year but within 5 years</w:t>
            </w:r>
          </w:p>
        </w:tc>
        <w:tc>
          <w:tcPr>
            <w:tcW w:w="1559"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6,960</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(3,277)</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3</w:t>
            </w:r>
            <w:r w:rsidRPr="00993B7B">
              <w:rPr>
                <w:rFonts w:ascii="Times New Roman" w:hAnsi="Times New Roman" w:cs="Times New Roman"/>
                <w:sz w:val="22"/>
                <w:szCs w:val="22"/>
              </w:rPr>
              <w:t>,683</w:t>
            </w:r>
          </w:p>
        </w:tc>
      </w:tr>
      <w:tr w:rsidR="00993B7B" w:rsidRPr="00A449FA" w:rsidTr="00571DDF">
        <w:tc>
          <w:tcPr>
            <w:tcW w:w="4503" w:type="dxa"/>
          </w:tcPr>
          <w:p w:rsidR="00993B7B" w:rsidRDefault="00993B7B" w:rsidP="00B5129A">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due a</w:t>
            </w:r>
            <w:r w:rsidRPr="00643B33">
              <w:rPr>
                <w:rFonts w:ascii="Times New Roman" w:hAnsi="Times New Roman" w:cs="Times New Roman"/>
                <w:sz w:val="22"/>
                <w:szCs w:val="22"/>
              </w:rPr>
              <w:t>fter 5 years</w:t>
            </w:r>
          </w:p>
        </w:tc>
        <w:tc>
          <w:tcPr>
            <w:tcW w:w="1559" w:type="dxa"/>
            <w:tcBorders>
              <w:bottom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17,680</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bottom w:val="single" w:sz="4" w:space="0" w:color="auto"/>
            </w:tcBorders>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(3,973)</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bottom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1</w:t>
            </w:r>
            <w:r w:rsidRPr="00993B7B">
              <w:rPr>
                <w:rFonts w:ascii="Times New Roman" w:hAnsi="Times New Roman" w:cs="Times New Roman"/>
                <w:sz w:val="22"/>
                <w:szCs w:val="22"/>
              </w:rPr>
              <w:t>3,707</w:t>
            </w:r>
          </w:p>
        </w:tc>
      </w:tr>
      <w:tr w:rsidR="00993B7B" w:rsidRPr="00A449FA" w:rsidTr="00A900E3">
        <w:tc>
          <w:tcPr>
            <w:tcW w:w="4503" w:type="dxa"/>
          </w:tcPr>
          <w:p w:rsidR="00993B7B" w:rsidRDefault="00993B7B" w:rsidP="00C44F87">
            <w:pPr>
              <w:tabs>
                <w:tab w:val="clear" w:pos="227"/>
                <w:tab w:val="clear" w:pos="454"/>
                <w:tab w:val="clear" w:pos="680"/>
                <w:tab w:val="clear" w:pos="907"/>
              </w:tabs>
              <w:ind w:right="47"/>
              <w:rPr>
                <w:rFonts w:ascii="Times New Roman" w:hAnsi="Times New Roman"/>
                <w:sz w:val="22"/>
                <w:szCs w:val="28"/>
              </w:rPr>
            </w:pPr>
          </w:p>
        </w:tc>
        <w:tc>
          <w:tcPr>
            <w:tcW w:w="1559" w:type="dxa"/>
            <w:tcBorders>
              <w:bottom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24,640</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bottom w:val="single" w:sz="4" w:space="0" w:color="auto"/>
            </w:tcBorders>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(7,250)</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bottom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1</w:t>
            </w:r>
            <w:r w:rsidRPr="00993B7B">
              <w:rPr>
                <w:rFonts w:ascii="Times New Roman" w:hAnsi="Times New Roman" w:cs="Times New Roman"/>
                <w:sz w:val="22"/>
                <w:szCs w:val="22"/>
              </w:rPr>
              <w:t>7,390</w:t>
            </w:r>
          </w:p>
        </w:tc>
      </w:tr>
      <w:tr w:rsidR="00993B7B" w:rsidRPr="00A449FA" w:rsidTr="00A900E3">
        <w:tc>
          <w:tcPr>
            <w:tcW w:w="4503" w:type="dxa"/>
          </w:tcPr>
          <w:p w:rsidR="00993B7B" w:rsidRPr="00951ED9" w:rsidRDefault="00993B7B" w:rsidP="00C44F87">
            <w:pPr>
              <w:tabs>
                <w:tab w:val="clear" w:pos="227"/>
                <w:tab w:val="clear" w:pos="454"/>
                <w:tab w:val="clear" w:pos="680"/>
                <w:tab w:val="clear" w:pos="907"/>
              </w:tabs>
              <w:ind w:right="47"/>
              <w:rPr>
                <w:rFonts w:ascii="Times New Roman" w:hAnsi="Times New Roman"/>
                <w:sz w:val="22"/>
                <w:szCs w:val="28"/>
              </w:rPr>
            </w:pPr>
            <w:r>
              <w:rPr>
                <w:rFonts w:ascii="Times New Roman" w:hAnsi="Times New Roman"/>
                <w:sz w:val="22"/>
                <w:szCs w:val="28"/>
              </w:rPr>
              <w:t>Total</w:t>
            </w:r>
          </w:p>
        </w:tc>
        <w:tc>
          <w:tcPr>
            <w:tcW w:w="1559" w:type="dxa"/>
            <w:tcBorders>
              <w:top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26,380</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tcBorders>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(8,184)</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cs/>
              </w:rPr>
              <w:t>1</w:t>
            </w:r>
            <w:r w:rsidRPr="00993B7B">
              <w:rPr>
                <w:rFonts w:ascii="Times New Roman" w:hAnsi="Times New Roman" w:cs="Times New Roman"/>
                <w:sz w:val="22"/>
                <w:szCs w:val="22"/>
              </w:rPr>
              <w:t>8,196</w:t>
            </w:r>
          </w:p>
        </w:tc>
      </w:tr>
      <w:tr w:rsidR="001601E1" w:rsidRPr="00A449FA" w:rsidTr="00571DDF">
        <w:tc>
          <w:tcPr>
            <w:tcW w:w="4503" w:type="dxa"/>
          </w:tcPr>
          <w:p w:rsidR="001601E1" w:rsidRDefault="001601E1" w:rsidP="0061554F">
            <w:pPr>
              <w:tabs>
                <w:tab w:val="clear" w:pos="227"/>
                <w:tab w:val="clear" w:pos="454"/>
                <w:tab w:val="clear" w:pos="680"/>
                <w:tab w:val="clear" w:pos="907"/>
              </w:tabs>
              <w:ind w:right="47"/>
              <w:rPr>
                <w:rFonts w:ascii="Times New Roman" w:hAnsi="Times New Roman"/>
                <w:i/>
                <w:iCs/>
                <w:sz w:val="22"/>
                <w:szCs w:val="28"/>
              </w:rPr>
            </w:pPr>
          </w:p>
        </w:tc>
        <w:tc>
          <w:tcPr>
            <w:tcW w:w="1559" w:type="dxa"/>
            <w:tcBorders>
              <w:top w:val="single" w:sz="4" w:space="0" w:color="auto"/>
            </w:tcBorders>
          </w:tcPr>
          <w:p w:rsidR="001601E1" w:rsidRPr="00743A80" w:rsidRDefault="001601E1" w:rsidP="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84" w:type="dxa"/>
          </w:tcPr>
          <w:p w:rsidR="001601E1" w:rsidRPr="00907054" w:rsidRDefault="001601E1" w:rsidP="0061554F">
            <w:pPr>
              <w:pStyle w:val="accttwolines"/>
              <w:tabs>
                <w:tab w:val="decimal" w:pos="450"/>
              </w:tabs>
              <w:spacing w:after="0"/>
              <w:ind w:left="0" w:firstLine="0"/>
              <w:jc w:val="center"/>
              <w:rPr>
                <w:szCs w:val="22"/>
                <w:lang w:val="en-US"/>
              </w:rPr>
            </w:pPr>
          </w:p>
        </w:tc>
        <w:tc>
          <w:tcPr>
            <w:tcW w:w="1559" w:type="dxa"/>
            <w:tcBorders>
              <w:top w:val="single" w:sz="4" w:space="0" w:color="auto"/>
            </w:tcBorders>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c>
          <w:tcPr>
            <w:tcW w:w="283" w:type="dxa"/>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c>
          <w:tcPr>
            <w:tcW w:w="1418" w:type="dxa"/>
            <w:tcBorders>
              <w:top w:val="single" w:sz="4" w:space="0" w:color="auto"/>
            </w:tcBorders>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r>
      <w:tr w:rsidR="001601E1" w:rsidRPr="00A449FA" w:rsidTr="001601E1">
        <w:tc>
          <w:tcPr>
            <w:tcW w:w="4503" w:type="dxa"/>
          </w:tcPr>
          <w:p w:rsidR="001601E1" w:rsidRPr="0061554F" w:rsidRDefault="001601E1" w:rsidP="0061554F">
            <w:pPr>
              <w:tabs>
                <w:tab w:val="clear" w:pos="227"/>
                <w:tab w:val="clear" w:pos="454"/>
                <w:tab w:val="clear" w:pos="680"/>
                <w:tab w:val="clear" w:pos="907"/>
              </w:tabs>
              <w:ind w:right="47"/>
              <w:rPr>
                <w:rFonts w:ascii="Times New Roman" w:hAnsi="Times New Roman"/>
                <w:i/>
                <w:iCs/>
                <w:sz w:val="22"/>
                <w:szCs w:val="28"/>
              </w:rPr>
            </w:pPr>
            <w:r>
              <w:rPr>
                <w:rFonts w:ascii="Times New Roman" w:hAnsi="Times New Roman"/>
                <w:i/>
                <w:iCs/>
                <w:sz w:val="22"/>
                <w:szCs w:val="28"/>
              </w:rPr>
              <w:t>Others</w:t>
            </w:r>
          </w:p>
        </w:tc>
        <w:tc>
          <w:tcPr>
            <w:tcW w:w="1559" w:type="dxa"/>
          </w:tcPr>
          <w:p w:rsidR="001601E1" w:rsidRPr="00743A80" w:rsidRDefault="001601E1" w:rsidP="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84" w:type="dxa"/>
          </w:tcPr>
          <w:p w:rsidR="001601E1" w:rsidRPr="00907054" w:rsidRDefault="001601E1" w:rsidP="0061554F">
            <w:pPr>
              <w:pStyle w:val="accttwolines"/>
              <w:tabs>
                <w:tab w:val="decimal" w:pos="450"/>
              </w:tabs>
              <w:spacing w:after="0"/>
              <w:ind w:left="0" w:firstLine="0"/>
              <w:jc w:val="center"/>
              <w:rPr>
                <w:szCs w:val="22"/>
                <w:lang w:val="en-US"/>
              </w:rPr>
            </w:pPr>
          </w:p>
        </w:tc>
        <w:tc>
          <w:tcPr>
            <w:tcW w:w="1559" w:type="dxa"/>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c>
          <w:tcPr>
            <w:tcW w:w="283" w:type="dxa"/>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c>
          <w:tcPr>
            <w:tcW w:w="1418" w:type="dxa"/>
          </w:tcPr>
          <w:p w:rsidR="001601E1" w:rsidRPr="00907054" w:rsidRDefault="001601E1" w:rsidP="0061554F">
            <w:pPr>
              <w:tabs>
                <w:tab w:val="clear" w:pos="227"/>
                <w:tab w:val="clear" w:pos="454"/>
                <w:tab w:val="clear" w:pos="680"/>
                <w:tab w:val="clear" w:pos="907"/>
              </w:tabs>
              <w:ind w:right="47"/>
              <w:jc w:val="right"/>
              <w:rPr>
                <w:rFonts w:ascii="Times New Roman" w:hAnsi="Times New Roman" w:cs="Times New Roman"/>
                <w:sz w:val="22"/>
                <w:szCs w:val="22"/>
              </w:rPr>
            </w:pPr>
          </w:p>
        </w:tc>
      </w:tr>
      <w:tr w:rsidR="00993B7B" w:rsidRPr="00A449FA" w:rsidTr="00FE0AF7">
        <w:tc>
          <w:tcPr>
            <w:tcW w:w="4503" w:type="dxa"/>
          </w:tcPr>
          <w:p w:rsidR="00993B7B" w:rsidRDefault="00993B7B" w:rsidP="00694B5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due within 1 year </w:t>
            </w:r>
          </w:p>
        </w:tc>
        <w:tc>
          <w:tcPr>
            <w:tcW w:w="1559"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4,006</w:t>
            </w: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(1,159)</w:t>
            </w: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 xml:space="preserve"> 2,847</w:t>
            </w:r>
          </w:p>
        </w:tc>
      </w:tr>
      <w:tr w:rsidR="00FC6F57" w:rsidRPr="00A449FA" w:rsidTr="00A71BF2">
        <w:tc>
          <w:tcPr>
            <w:tcW w:w="4503" w:type="dxa"/>
          </w:tcPr>
          <w:p w:rsidR="00FC6F57" w:rsidRDefault="00FC6F57" w:rsidP="00694B5F">
            <w:pPr>
              <w:jc w:val="both"/>
              <w:rPr>
                <w:rFonts w:ascii="Times New Roman" w:hAnsi="Times New Roman" w:cs="Times New Roman"/>
                <w:sz w:val="22"/>
                <w:szCs w:val="22"/>
              </w:rPr>
            </w:pPr>
          </w:p>
        </w:tc>
        <w:tc>
          <w:tcPr>
            <w:tcW w:w="1559"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FC6F57" w:rsidRPr="00993B7B"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p>
        </w:tc>
        <w:tc>
          <w:tcPr>
            <w:tcW w:w="283"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p>
        </w:tc>
      </w:tr>
      <w:tr w:rsidR="00FC6F57" w:rsidRPr="00A449FA" w:rsidTr="00A71BF2">
        <w:tc>
          <w:tcPr>
            <w:tcW w:w="4503" w:type="dxa"/>
          </w:tcPr>
          <w:p w:rsidR="00FC6F57" w:rsidRPr="00643B33" w:rsidRDefault="00FC6F57" w:rsidP="00694B5F">
            <w:pPr>
              <w:jc w:val="both"/>
              <w:rPr>
                <w:rFonts w:ascii="Times New Roman" w:hAnsi="Times New Roman" w:cs="Times New Roman"/>
                <w:sz w:val="22"/>
                <w:szCs w:val="22"/>
              </w:rPr>
            </w:pPr>
            <w:r>
              <w:rPr>
                <w:rFonts w:ascii="Times New Roman" w:hAnsi="Times New Roman" w:cs="Times New Roman"/>
                <w:sz w:val="22"/>
                <w:szCs w:val="22"/>
              </w:rPr>
              <w:t>- due a</w:t>
            </w:r>
            <w:r w:rsidRPr="00643B33">
              <w:rPr>
                <w:rFonts w:ascii="Times New Roman" w:hAnsi="Times New Roman" w:cs="Times New Roman"/>
                <w:sz w:val="22"/>
                <w:szCs w:val="22"/>
              </w:rPr>
              <w:t>fter 1 year but within 5 years</w:t>
            </w:r>
          </w:p>
        </w:tc>
        <w:tc>
          <w:tcPr>
            <w:tcW w:w="1559"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12,00</w:t>
            </w:r>
            <w:r w:rsidR="000C7D16">
              <w:rPr>
                <w:rFonts w:ascii="Times New Roman" w:hAnsi="Times New Roman" w:cs="Times New Roman"/>
                <w:sz w:val="22"/>
                <w:szCs w:val="22"/>
              </w:rPr>
              <w:t>8</w:t>
            </w:r>
          </w:p>
        </w:tc>
        <w:tc>
          <w:tcPr>
            <w:tcW w:w="284"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FC6F57" w:rsidRPr="00993B7B" w:rsidRDefault="000C7D16" w:rsidP="00A71BF2">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(3,442</w:t>
            </w:r>
            <w:r w:rsidR="00FC6F57" w:rsidRPr="00993B7B">
              <w:rPr>
                <w:rFonts w:ascii="Times New Roman" w:hAnsi="Times New Roman" w:cs="Times New Roman"/>
                <w:sz w:val="22"/>
                <w:szCs w:val="22"/>
              </w:rPr>
              <w:t>)</w:t>
            </w:r>
          </w:p>
        </w:tc>
        <w:tc>
          <w:tcPr>
            <w:tcW w:w="283"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 xml:space="preserve"> 8,566</w:t>
            </w:r>
          </w:p>
        </w:tc>
      </w:tr>
      <w:tr w:rsidR="00FC6F57" w:rsidRPr="00A449FA" w:rsidTr="00FE0AF7">
        <w:tc>
          <w:tcPr>
            <w:tcW w:w="4503" w:type="dxa"/>
          </w:tcPr>
          <w:p w:rsidR="00FC6F57" w:rsidRDefault="00FC6F57" w:rsidP="00694B5F">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due a</w:t>
            </w:r>
            <w:r w:rsidRPr="00643B33">
              <w:rPr>
                <w:rFonts w:ascii="Times New Roman" w:hAnsi="Times New Roman" w:cs="Times New Roman"/>
                <w:sz w:val="22"/>
                <w:szCs w:val="22"/>
              </w:rPr>
              <w:t>fter 5 years</w:t>
            </w:r>
          </w:p>
        </w:tc>
        <w:tc>
          <w:tcPr>
            <w:tcW w:w="1559"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19,272</w:t>
            </w:r>
          </w:p>
        </w:tc>
        <w:tc>
          <w:tcPr>
            <w:tcW w:w="284"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FC6F57" w:rsidRPr="00993B7B"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(5,860)</w:t>
            </w:r>
          </w:p>
        </w:tc>
        <w:tc>
          <w:tcPr>
            <w:tcW w:w="283"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 xml:space="preserve"> 13,412</w:t>
            </w:r>
          </w:p>
        </w:tc>
      </w:tr>
      <w:tr w:rsidR="00FC6F57" w:rsidRPr="00A449FA" w:rsidTr="00571DDF">
        <w:tc>
          <w:tcPr>
            <w:tcW w:w="4503" w:type="dxa"/>
          </w:tcPr>
          <w:p w:rsidR="00FC6F57" w:rsidRDefault="00FC6F57" w:rsidP="00C91410">
            <w:pPr>
              <w:tabs>
                <w:tab w:val="clear" w:pos="227"/>
                <w:tab w:val="clear" w:pos="454"/>
                <w:tab w:val="clear" w:pos="680"/>
                <w:tab w:val="clear" w:pos="907"/>
              </w:tabs>
              <w:ind w:right="47"/>
              <w:rPr>
                <w:rFonts w:ascii="Times New Roman" w:hAnsi="Times New Roman"/>
                <w:sz w:val="22"/>
                <w:szCs w:val="28"/>
              </w:rPr>
            </w:pPr>
          </w:p>
        </w:tc>
        <w:tc>
          <w:tcPr>
            <w:tcW w:w="1559" w:type="dxa"/>
            <w:tcBorders>
              <w:top w:val="single" w:sz="4" w:space="0" w:color="auto"/>
            </w:tcBorders>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31,280</w:t>
            </w:r>
          </w:p>
        </w:tc>
        <w:tc>
          <w:tcPr>
            <w:tcW w:w="284"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tcBorders>
          </w:tcPr>
          <w:p w:rsidR="00FC6F57" w:rsidRPr="00993B7B"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(9,302)</w:t>
            </w:r>
          </w:p>
        </w:tc>
        <w:tc>
          <w:tcPr>
            <w:tcW w:w="283"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tcBorders>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21,978</w:t>
            </w:r>
          </w:p>
        </w:tc>
      </w:tr>
      <w:tr w:rsidR="00FC6F57" w:rsidRPr="00A449FA" w:rsidTr="00571DDF">
        <w:tc>
          <w:tcPr>
            <w:tcW w:w="4503" w:type="dxa"/>
          </w:tcPr>
          <w:p w:rsidR="00FC6F57" w:rsidRPr="00951ED9" w:rsidRDefault="00FC6F57" w:rsidP="00C91410">
            <w:pPr>
              <w:tabs>
                <w:tab w:val="clear" w:pos="227"/>
                <w:tab w:val="clear" w:pos="454"/>
                <w:tab w:val="clear" w:pos="680"/>
                <w:tab w:val="clear" w:pos="907"/>
              </w:tabs>
              <w:ind w:right="47"/>
              <w:rPr>
                <w:rFonts w:ascii="Times New Roman" w:hAnsi="Times New Roman"/>
                <w:sz w:val="22"/>
                <w:szCs w:val="28"/>
              </w:rPr>
            </w:pPr>
            <w:r>
              <w:rPr>
                <w:rFonts w:ascii="Times New Roman" w:hAnsi="Times New Roman"/>
                <w:sz w:val="22"/>
                <w:szCs w:val="28"/>
              </w:rPr>
              <w:t>Total</w:t>
            </w:r>
          </w:p>
        </w:tc>
        <w:tc>
          <w:tcPr>
            <w:tcW w:w="1559" w:type="dxa"/>
            <w:tcBorders>
              <w:top w:val="single" w:sz="4" w:space="0" w:color="auto"/>
              <w:bottom w:val="single" w:sz="4" w:space="0" w:color="auto"/>
            </w:tcBorders>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35,286</w:t>
            </w:r>
          </w:p>
        </w:tc>
        <w:tc>
          <w:tcPr>
            <w:tcW w:w="284"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bottom w:val="single" w:sz="4" w:space="0" w:color="auto"/>
            </w:tcBorders>
          </w:tcPr>
          <w:p w:rsidR="00FC6F57" w:rsidRPr="00993B7B"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r w:rsidRPr="00993B7B">
              <w:rPr>
                <w:rFonts w:ascii="Times New Roman" w:hAnsi="Times New Roman" w:cs="Times New Roman"/>
                <w:sz w:val="22"/>
                <w:szCs w:val="22"/>
              </w:rPr>
              <w:t xml:space="preserve"> (10,461)</w:t>
            </w:r>
          </w:p>
        </w:tc>
        <w:tc>
          <w:tcPr>
            <w:tcW w:w="283" w:type="dxa"/>
          </w:tcPr>
          <w:p w:rsidR="00FC6F57" w:rsidRPr="00993B7B"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bottom w:val="single" w:sz="4" w:space="0" w:color="auto"/>
            </w:tcBorders>
          </w:tcPr>
          <w:p w:rsidR="00FC6F57" w:rsidRPr="00993B7B"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993B7B">
              <w:rPr>
                <w:rFonts w:ascii="Times New Roman" w:hAnsi="Times New Roman" w:cs="Times New Roman"/>
                <w:sz w:val="22"/>
                <w:szCs w:val="22"/>
              </w:rPr>
              <w:t>24,825</w:t>
            </w:r>
          </w:p>
        </w:tc>
      </w:tr>
      <w:tr w:rsidR="00993B7B" w:rsidRPr="00A449FA" w:rsidTr="00FC6F57">
        <w:tc>
          <w:tcPr>
            <w:tcW w:w="4503" w:type="dxa"/>
          </w:tcPr>
          <w:p w:rsidR="00993B7B" w:rsidRDefault="00993B7B" w:rsidP="00C44F87">
            <w:pPr>
              <w:tabs>
                <w:tab w:val="clear" w:pos="227"/>
                <w:tab w:val="clear" w:pos="454"/>
                <w:tab w:val="clear" w:pos="680"/>
                <w:tab w:val="clear" w:pos="907"/>
              </w:tabs>
              <w:ind w:right="47"/>
              <w:rPr>
                <w:rFonts w:ascii="Times New Roman" w:hAnsi="Times New Roman" w:cs="Times New Roman"/>
                <w:sz w:val="22"/>
                <w:szCs w:val="22"/>
              </w:rPr>
            </w:pPr>
          </w:p>
        </w:tc>
        <w:tc>
          <w:tcPr>
            <w:tcW w:w="1559" w:type="dxa"/>
            <w:tcBorders>
              <w:top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tcBorders>
          </w:tcPr>
          <w:p w:rsidR="00993B7B" w:rsidRPr="00993B7B" w:rsidRDefault="00993B7B" w:rsidP="00FE0AF7">
            <w:pPr>
              <w:tabs>
                <w:tab w:val="clear" w:pos="227"/>
                <w:tab w:val="clear" w:pos="454"/>
                <w:tab w:val="clear" w:pos="680"/>
                <w:tab w:val="clear" w:pos="907"/>
              </w:tabs>
              <w:ind w:right="59"/>
              <w:jc w:val="right"/>
              <w:rPr>
                <w:rFonts w:ascii="Times New Roman" w:hAnsi="Times New Roman" w:cs="Times New Roman"/>
                <w:sz w:val="22"/>
                <w:szCs w:val="22"/>
              </w:rPr>
            </w:pPr>
          </w:p>
        </w:tc>
        <w:tc>
          <w:tcPr>
            <w:tcW w:w="283" w:type="dxa"/>
          </w:tcPr>
          <w:p w:rsidR="00993B7B" w:rsidRPr="00993B7B"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tcBorders>
          </w:tcPr>
          <w:p w:rsidR="00993B7B" w:rsidRPr="00993B7B" w:rsidRDefault="00993B7B" w:rsidP="00FE0AF7">
            <w:pPr>
              <w:tabs>
                <w:tab w:val="clear" w:pos="227"/>
                <w:tab w:val="clear" w:pos="454"/>
                <w:tab w:val="clear" w:pos="680"/>
                <w:tab w:val="clear" w:pos="907"/>
              </w:tabs>
              <w:ind w:right="100"/>
              <w:jc w:val="right"/>
              <w:rPr>
                <w:rFonts w:ascii="Times New Roman" w:hAnsi="Times New Roman" w:cs="Times New Roman"/>
                <w:sz w:val="22"/>
                <w:szCs w:val="22"/>
              </w:rPr>
            </w:pPr>
          </w:p>
        </w:tc>
      </w:tr>
      <w:tr w:rsidR="00993B7B" w:rsidRPr="00FC6F57" w:rsidTr="004D2915">
        <w:tc>
          <w:tcPr>
            <w:tcW w:w="4503" w:type="dxa"/>
          </w:tcPr>
          <w:p w:rsidR="00993B7B" w:rsidRPr="00FC6F57" w:rsidRDefault="00993B7B" w:rsidP="00993B7B">
            <w:pPr>
              <w:tabs>
                <w:tab w:val="clear" w:pos="227"/>
                <w:tab w:val="clear" w:pos="454"/>
                <w:tab w:val="clear" w:pos="680"/>
                <w:tab w:val="clear" w:pos="907"/>
              </w:tabs>
              <w:ind w:right="47"/>
              <w:rPr>
                <w:rFonts w:ascii="Times New Roman" w:hAnsi="Times New Roman"/>
                <w:i/>
                <w:iCs/>
                <w:sz w:val="22"/>
                <w:szCs w:val="28"/>
              </w:rPr>
            </w:pPr>
            <w:r w:rsidRPr="00FC6F57">
              <w:rPr>
                <w:rFonts w:ascii="Times New Roman" w:hAnsi="Times New Roman"/>
                <w:i/>
                <w:iCs/>
                <w:sz w:val="22"/>
                <w:szCs w:val="28"/>
              </w:rPr>
              <w:t>Total related parties and others</w:t>
            </w:r>
          </w:p>
        </w:tc>
        <w:tc>
          <w:tcPr>
            <w:tcW w:w="1559" w:type="dxa"/>
          </w:tcPr>
          <w:p w:rsidR="00993B7B" w:rsidRPr="00FC6F57" w:rsidRDefault="00993B7B" w:rsidP="00FE0AF7">
            <w:pPr>
              <w:tabs>
                <w:tab w:val="clear" w:pos="227"/>
                <w:tab w:val="clear" w:pos="454"/>
                <w:tab w:val="clear" w:pos="680"/>
                <w:tab w:val="clear" w:pos="907"/>
              </w:tabs>
              <w:ind w:right="100"/>
              <w:jc w:val="right"/>
              <w:rPr>
                <w:rFonts w:ascii="Times New Roman" w:hAnsi="Times New Roman" w:cs="Times New Roman"/>
                <w:i/>
                <w:iCs/>
                <w:sz w:val="22"/>
                <w:szCs w:val="22"/>
              </w:rPr>
            </w:pPr>
          </w:p>
        </w:tc>
        <w:tc>
          <w:tcPr>
            <w:tcW w:w="284" w:type="dxa"/>
          </w:tcPr>
          <w:p w:rsidR="00993B7B" w:rsidRPr="00FC6F57"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i/>
                <w:iCs/>
                <w:sz w:val="22"/>
                <w:szCs w:val="22"/>
                <w:highlight w:val="yellow"/>
                <w:cs/>
              </w:rPr>
            </w:pPr>
          </w:p>
        </w:tc>
        <w:tc>
          <w:tcPr>
            <w:tcW w:w="1559" w:type="dxa"/>
          </w:tcPr>
          <w:p w:rsidR="00993B7B" w:rsidRPr="00FC6F57" w:rsidRDefault="00993B7B" w:rsidP="00FE0AF7">
            <w:pPr>
              <w:tabs>
                <w:tab w:val="clear" w:pos="227"/>
                <w:tab w:val="clear" w:pos="454"/>
                <w:tab w:val="clear" w:pos="680"/>
                <w:tab w:val="clear" w:pos="907"/>
              </w:tabs>
              <w:ind w:right="59"/>
              <w:jc w:val="right"/>
              <w:rPr>
                <w:rFonts w:ascii="Times New Roman" w:hAnsi="Times New Roman" w:cs="Times New Roman"/>
                <w:i/>
                <w:iCs/>
                <w:sz w:val="22"/>
                <w:szCs w:val="22"/>
              </w:rPr>
            </w:pPr>
          </w:p>
        </w:tc>
        <w:tc>
          <w:tcPr>
            <w:tcW w:w="283" w:type="dxa"/>
          </w:tcPr>
          <w:p w:rsidR="00993B7B" w:rsidRPr="00FC6F57" w:rsidRDefault="00993B7B"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i/>
                <w:iCs/>
                <w:color w:val="000000"/>
                <w:sz w:val="22"/>
                <w:szCs w:val="22"/>
              </w:rPr>
            </w:pPr>
          </w:p>
        </w:tc>
        <w:tc>
          <w:tcPr>
            <w:tcW w:w="1418" w:type="dxa"/>
          </w:tcPr>
          <w:p w:rsidR="00993B7B" w:rsidRPr="00FC6F57" w:rsidRDefault="00993B7B" w:rsidP="00FE0AF7">
            <w:pPr>
              <w:tabs>
                <w:tab w:val="clear" w:pos="227"/>
                <w:tab w:val="clear" w:pos="454"/>
                <w:tab w:val="clear" w:pos="680"/>
                <w:tab w:val="clear" w:pos="907"/>
              </w:tabs>
              <w:ind w:right="100"/>
              <w:jc w:val="right"/>
              <w:rPr>
                <w:rFonts w:ascii="Times New Roman" w:hAnsi="Times New Roman" w:cs="Times New Roman"/>
                <w:i/>
                <w:iCs/>
                <w:sz w:val="22"/>
                <w:szCs w:val="22"/>
              </w:rPr>
            </w:pPr>
          </w:p>
        </w:tc>
      </w:tr>
      <w:tr w:rsidR="00FC6F57" w:rsidRPr="00A449FA" w:rsidTr="004D2915">
        <w:tc>
          <w:tcPr>
            <w:tcW w:w="4503" w:type="dxa"/>
          </w:tcPr>
          <w:p w:rsidR="00FC6F57" w:rsidRDefault="00FC6F57" w:rsidP="00FE0AF7">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 due within 1 year </w:t>
            </w:r>
          </w:p>
        </w:tc>
        <w:tc>
          <w:tcPr>
            <w:tcW w:w="1559" w:type="dxa"/>
          </w:tcPr>
          <w:p w:rsidR="00FC6F57" w:rsidRPr="00FC6F57"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FC6F57">
              <w:rPr>
                <w:rFonts w:ascii="Times New Roman" w:hAnsi="Times New Roman" w:cs="Times New Roman"/>
                <w:sz w:val="22"/>
                <w:szCs w:val="22"/>
              </w:rPr>
              <w:t>5,746</w:t>
            </w:r>
          </w:p>
        </w:tc>
        <w:tc>
          <w:tcPr>
            <w:tcW w:w="284" w:type="dxa"/>
          </w:tcPr>
          <w:p w:rsidR="00FC6F57" w:rsidRPr="00FC6F57"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Pr>
          <w:p w:rsidR="00FC6F57" w:rsidRPr="00FC6F57"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r w:rsidRPr="00FC6F57">
              <w:rPr>
                <w:rFonts w:ascii="Times New Roman" w:hAnsi="Times New Roman" w:cs="Times New Roman"/>
                <w:sz w:val="22"/>
                <w:szCs w:val="22"/>
              </w:rPr>
              <w:t xml:space="preserve"> (2,093)</w:t>
            </w:r>
          </w:p>
        </w:tc>
        <w:tc>
          <w:tcPr>
            <w:tcW w:w="283" w:type="dxa"/>
          </w:tcPr>
          <w:p w:rsidR="00FC6F57" w:rsidRPr="00FC6F57"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Pr>
          <w:p w:rsidR="00FC6F57" w:rsidRPr="00FC6F57"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FC6F57">
              <w:rPr>
                <w:rFonts w:ascii="Times New Roman" w:hAnsi="Times New Roman" w:cs="Times New Roman"/>
                <w:sz w:val="22"/>
                <w:szCs w:val="22"/>
              </w:rPr>
              <w:t xml:space="preserve"> 3,653</w:t>
            </w:r>
          </w:p>
        </w:tc>
      </w:tr>
      <w:tr w:rsidR="00FC6F57" w:rsidRPr="00A449FA" w:rsidTr="004D2915">
        <w:tc>
          <w:tcPr>
            <w:tcW w:w="4503" w:type="dxa"/>
          </w:tcPr>
          <w:p w:rsidR="00FC6F57" w:rsidRDefault="00FC6F57" w:rsidP="00FE0AF7">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due after 1</w:t>
            </w:r>
            <w:r w:rsidRPr="00643B33">
              <w:rPr>
                <w:rFonts w:ascii="Times New Roman" w:hAnsi="Times New Roman" w:cs="Times New Roman"/>
                <w:sz w:val="22"/>
                <w:szCs w:val="22"/>
              </w:rPr>
              <w:t xml:space="preserve"> year</w:t>
            </w:r>
          </w:p>
        </w:tc>
        <w:tc>
          <w:tcPr>
            <w:tcW w:w="1559" w:type="dxa"/>
            <w:tcBorders>
              <w:bottom w:val="single" w:sz="4" w:space="0" w:color="auto"/>
            </w:tcBorders>
          </w:tcPr>
          <w:p w:rsidR="00FC6F57" w:rsidRPr="00FC6F57"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FC6F57">
              <w:rPr>
                <w:rFonts w:ascii="Times New Roman" w:hAnsi="Times New Roman" w:cs="Times New Roman"/>
                <w:sz w:val="22"/>
                <w:szCs w:val="22"/>
              </w:rPr>
              <w:t>55,920</w:t>
            </w:r>
          </w:p>
        </w:tc>
        <w:tc>
          <w:tcPr>
            <w:tcW w:w="284" w:type="dxa"/>
          </w:tcPr>
          <w:p w:rsidR="00FC6F57" w:rsidRPr="00FC6F57"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bottom w:val="single" w:sz="4" w:space="0" w:color="auto"/>
            </w:tcBorders>
          </w:tcPr>
          <w:p w:rsidR="00FC6F57" w:rsidRPr="00FC6F57" w:rsidRDefault="00FC6F57" w:rsidP="00A71BF2">
            <w:pPr>
              <w:tabs>
                <w:tab w:val="clear" w:pos="227"/>
                <w:tab w:val="clear" w:pos="454"/>
                <w:tab w:val="clear" w:pos="680"/>
                <w:tab w:val="clear" w:pos="907"/>
              </w:tabs>
              <w:ind w:right="59"/>
              <w:jc w:val="right"/>
              <w:rPr>
                <w:rFonts w:ascii="Times New Roman" w:hAnsi="Times New Roman" w:cs="Times New Roman"/>
                <w:sz w:val="22"/>
                <w:szCs w:val="22"/>
              </w:rPr>
            </w:pPr>
            <w:r w:rsidRPr="00FC6F57">
              <w:rPr>
                <w:rFonts w:ascii="Times New Roman" w:hAnsi="Times New Roman" w:cs="Times New Roman"/>
                <w:sz w:val="22"/>
                <w:szCs w:val="22"/>
              </w:rPr>
              <w:t xml:space="preserve"> (16,552)</w:t>
            </w:r>
          </w:p>
        </w:tc>
        <w:tc>
          <w:tcPr>
            <w:tcW w:w="283" w:type="dxa"/>
          </w:tcPr>
          <w:p w:rsidR="00FC6F57" w:rsidRPr="00FC6F57" w:rsidRDefault="00FC6F57"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bottom w:val="single" w:sz="4" w:space="0" w:color="auto"/>
            </w:tcBorders>
          </w:tcPr>
          <w:p w:rsidR="00FC6F57" w:rsidRPr="00FC6F57" w:rsidRDefault="00FC6F57" w:rsidP="00A71BF2">
            <w:pPr>
              <w:tabs>
                <w:tab w:val="clear" w:pos="227"/>
                <w:tab w:val="clear" w:pos="454"/>
                <w:tab w:val="clear" w:pos="680"/>
                <w:tab w:val="clear" w:pos="907"/>
              </w:tabs>
              <w:ind w:right="100"/>
              <w:jc w:val="right"/>
              <w:rPr>
                <w:rFonts w:ascii="Times New Roman" w:hAnsi="Times New Roman" w:cs="Times New Roman"/>
                <w:sz w:val="22"/>
                <w:szCs w:val="22"/>
              </w:rPr>
            </w:pPr>
            <w:r w:rsidRPr="00FC6F57">
              <w:rPr>
                <w:rFonts w:ascii="Times New Roman" w:hAnsi="Times New Roman" w:cs="Times New Roman"/>
                <w:sz w:val="22"/>
                <w:szCs w:val="22"/>
              </w:rPr>
              <w:t xml:space="preserve"> 39,368</w:t>
            </w:r>
          </w:p>
        </w:tc>
      </w:tr>
      <w:tr w:rsidR="004D2915" w:rsidRPr="00A449FA" w:rsidTr="004D2915">
        <w:tc>
          <w:tcPr>
            <w:tcW w:w="4503" w:type="dxa"/>
          </w:tcPr>
          <w:p w:rsidR="004D2915" w:rsidRDefault="004D2915" w:rsidP="00FE0AF7">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rsidR="004D2915" w:rsidRPr="00FC6F57" w:rsidRDefault="004D2915" w:rsidP="00A71BF2">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61,666</w:t>
            </w:r>
          </w:p>
        </w:tc>
        <w:tc>
          <w:tcPr>
            <w:tcW w:w="284" w:type="dxa"/>
          </w:tcPr>
          <w:p w:rsidR="004D2915" w:rsidRPr="00FC6F57" w:rsidRDefault="004D2915"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1559" w:type="dxa"/>
            <w:tcBorders>
              <w:top w:val="single" w:sz="4" w:space="0" w:color="auto"/>
              <w:bottom w:val="double" w:sz="4" w:space="0" w:color="auto"/>
            </w:tcBorders>
          </w:tcPr>
          <w:p w:rsidR="004D2915" w:rsidRPr="00FC6F57" w:rsidRDefault="004D2915" w:rsidP="00A71BF2">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(18,645</w:t>
            </w:r>
            <w:r w:rsidRPr="00FC6F57">
              <w:rPr>
                <w:rFonts w:ascii="Times New Roman" w:hAnsi="Times New Roman" w:cs="Times New Roman"/>
                <w:sz w:val="22"/>
                <w:szCs w:val="22"/>
              </w:rPr>
              <w:t>)</w:t>
            </w:r>
          </w:p>
        </w:tc>
        <w:tc>
          <w:tcPr>
            <w:tcW w:w="283" w:type="dxa"/>
          </w:tcPr>
          <w:p w:rsidR="004D2915" w:rsidRPr="00FC6F57" w:rsidRDefault="004D2915"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1418" w:type="dxa"/>
            <w:tcBorders>
              <w:top w:val="single" w:sz="4" w:space="0" w:color="auto"/>
              <w:bottom w:val="double" w:sz="4" w:space="0" w:color="auto"/>
            </w:tcBorders>
          </w:tcPr>
          <w:p w:rsidR="004D2915" w:rsidRPr="00FC6F57" w:rsidRDefault="004D2915" w:rsidP="00A71BF2">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43</w:t>
            </w:r>
            <w:r w:rsidRPr="00FC6F57">
              <w:rPr>
                <w:rFonts w:ascii="Times New Roman" w:hAnsi="Times New Roman" w:cs="Times New Roman"/>
                <w:sz w:val="22"/>
                <w:szCs w:val="22"/>
              </w:rPr>
              <w:t>,</w:t>
            </w:r>
            <w:r>
              <w:rPr>
                <w:rFonts w:ascii="Times New Roman" w:hAnsi="Times New Roman" w:cs="Times New Roman"/>
                <w:sz w:val="22"/>
                <w:szCs w:val="22"/>
              </w:rPr>
              <w:t>021</w:t>
            </w:r>
          </w:p>
        </w:tc>
      </w:tr>
    </w:tbl>
    <w:p w:rsidR="00B563C4" w:rsidRDefault="00B563C4" w:rsidP="00457119">
      <w:pPr>
        <w:tabs>
          <w:tab w:val="left" w:pos="709"/>
        </w:tabs>
        <w:ind w:right="-166"/>
        <w:rPr>
          <w:rFonts w:ascii="Times New Roman" w:hAnsi="Times New Roman"/>
          <w:sz w:val="22"/>
          <w:szCs w:val="22"/>
        </w:rPr>
      </w:pPr>
    </w:p>
    <w:p w:rsidR="00953595" w:rsidRDefault="00953595" w:rsidP="00457119">
      <w:pPr>
        <w:tabs>
          <w:tab w:val="left" w:pos="709"/>
        </w:tabs>
        <w:ind w:right="-166"/>
        <w:rPr>
          <w:rFonts w:ascii="Times New Roman" w:hAnsi="Times New Roman"/>
          <w:sz w:val="22"/>
          <w:szCs w:val="22"/>
        </w:rPr>
      </w:pPr>
    </w:p>
    <w:p w:rsidR="00457119" w:rsidRPr="00953595" w:rsidRDefault="00953595" w:rsidP="00457119">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 ended December 31</w:t>
      </w:r>
      <w:r>
        <w:rPr>
          <w:rFonts w:ascii="Times New Roman" w:hAnsi="Times New Roman" w:cs="Times New Roman"/>
          <w:color w:val="000000"/>
          <w:sz w:val="22"/>
          <w:szCs w:val="22"/>
        </w:rPr>
        <w:t>, 2020</w:t>
      </w:r>
      <w:r w:rsidRPr="00953595">
        <w:rPr>
          <w:rFonts w:ascii="Times New Roman" w:hAnsi="Times New Roman" w:cs="Times New Roman"/>
          <w:color w:val="000000"/>
          <w:sz w:val="22"/>
          <w:szCs w:val="22"/>
        </w:rPr>
        <w:t xml:space="preserve"> </w:t>
      </w:r>
      <w:r>
        <w:rPr>
          <w:rFonts w:ascii="Times New Roman" w:hAnsi="Times New Roman" w:cs="Times New Roman"/>
          <w:color w:val="000000"/>
          <w:sz w:val="22"/>
          <w:szCs w:val="22"/>
        </w:rPr>
        <w:t>was as follows</w:t>
      </w:r>
      <w:r w:rsidRPr="00953595">
        <w:rPr>
          <w:rFonts w:ascii="Times New Roman" w:hAnsi="Times New Roman" w:cs="Times New Roman"/>
          <w:color w:val="000000"/>
          <w:sz w:val="22"/>
          <w:szCs w:val="22"/>
        </w:rPr>
        <w:t xml:space="preserve">; </w:t>
      </w:r>
    </w:p>
    <w:p w:rsidR="00953595" w:rsidRPr="00457119" w:rsidRDefault="00953595" w:rsidP="00457119">
      <w:pPr>
        <w:tabs>
          <w:tab w:val="left" w:pos="709"/>
        </w:tabs>
        <w:ind w:right="-166"/>
        <w:rPr>
          <w:rFonts w:ascii="Times New Roman" w:hAnsi="Times New Roman" w:cs="Times New Roman"/>
          <w:sz w:val="22"/>
          <w:szCs w:val="22"/>
        </w:rPr>
      </w:pPr>
    </w:p>
    <w:tbl>
      <w:tblPr>
        <w:tblW w:w="9678" w:type="dxa"/>
        <w:tblInd w:w="-72" w:type="dxa"/>
        <w:tblLayout w:type="fixed"/>
        <w:tblLook w:val="0000"/>
      </w:tblPr>
      <w:tblGrid>
        <w:gridCol w:w="7977"/>
        <w:gridCol w:w="1701"/>
      </w:tblGrid>
      <w:tr w:rsidR="00457119" w:rsidRPr="00457119" w:rsidTr="00457119">
        <w:trPr>
          <w:cantSplit/>
        </w:trPr>
        <w:tc>
          <w:tcPr>
            <w:tcW w:w="7977" w:type="dxa"/>
          </w:tcPr>
          <w:p w:rsidR="00457119" w:rsidRPr="00B563C4" w:rsidRDefault="00457119" w:rsidP="00774643">
            <w:pPr>
              <w:pStyle w:val="30"/>
              <w:tabs>
                <w:tab w:val="clear" w:pos="360"/>
                <w:tab w:val="clear" w:pos="720"/>
                <w:tab w:val="left" w:pos="0"/>
              </w:tabs>
              <w:spacing w:line="240" w:lineRule="atLeast"/>
              <w:ind w:right="-936"/>
              <w:rPr>
                <w:rFonts w:ascii="Times New Roman" w:hAnsi="Times New Roman" w:cstheme="minorBidi"/>
                <w:cs/>
              </w:rPr>
            </w:pPr>
          </w:p>
        </w:tc>
        <w:tc>
          <w:tcPr>
            <w:tcW w:w="1701" w:type="dxa"/>
            <w:tcBorders>
              <w:bottom w:val="single" w:sz="4" w:space="0" w:color="auto"/>
            </w:tcBorders>
          </w:tcPr>
          <w:p w:rsidR="00457119" w:rsidRPr="00953595" w:rsidRDefault="0095359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953595">
              <w:rPr>
                <w:rFonts w:ascii="Times New Roman" w:hAnsi="Times New Roman" w:cs="Times New Roman"/>
                <w:sz w:val="22"/>
                <w:szCs w:val="22"/>
              </w:rPr>
              <w:t>In Thousand Baht</w:t>
            </w:r>
          </w:p>
        </w:tc>
      </w:tr>
      <w:tr w:rsidR="00F8162C" w:rsidRPr="00457119" w:rsidTr="00774643">
        <w:trPr>
          <w:cantSplit/>
        </w:trPr>
        <w:tc>
          <w:tcPr>
            <w:tcW w:w="7977" w:type="dxa"/>
            <w:vAlign w:val="center"/>
          </w:tcPr>
          <w:p w:rsidR="00F8162C" w:rsidRPr="00B563C4" w:rsidRDefault="00F8162C"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701" w:type="dxa"/>
            <w:tcBorders>
              <w:top w:val="single" w:sz="4" w:space="0" w:color="auto"/>
            </w:tcBorders>
            <w:shd w:val="clear" w:color="auto" w:fill="auto"/>
          </w:tcPr>
          <w:p w:rsidR="00F8162C" w:rsidRPr="00F8162C" w:rsidRDefault="00F8162C" w:rsidP="00774643">
            <w:pPr>
              <w:tabs>
                <w:tab w:val="clear" w:pos="227"/>
                <w:tab w:val="clear" w:pos="454"/>
                <w:tab w:val="clear" w:pos="680"/>
                <w:tab w:val="clear" w:pos="907"/>
              </w:tabs>
              <w:ind w:right="100"/>
              <w:jc w:val="right"/>
              <w:rPr>
                <w:rFonts w:ascii="Times New Roman" w:hAnsi="Times New Roman" w:cs="Times New Roman"/>
                <w:sz w:val="22"/>
                <w:szCs w:val="22"/>
              </w:rPr>
            </w:pPr>
            <w:r w:rsidRPr="00F8162C">
              <w:rPr>
                <w:rFonts w:ascii="Times New Roman" w:hAnsi="Times New Roman" w:cs="Times New Roman"/>
                <w:sz w:val="22"/>
                <w:szCs w:val="22"/>
              </w:rPr>
              <w:t>2,163</w:t>
            </w:r>
          </w:p>
        </w:tc>
      </w:tr>
      <w:tr w:rsidR="00F8162C" w:rsidRPr="00457119" w:rsidTr="00774643">
        <w:trPr>
          <w:cantSplit/>
        </w:trPr>
        <w:tc>
          <w:tcPr>
            <w:tcW w:w="7977" w:type="dxa"/>
            <w:vAlign w:val="center"/>
          </w:tcPr>
          <w:p w:rsidR="00F8162C" w:rsidRPr="00B563C4" w:rsidRDefault="00F8162C"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701" w:type="dxa"/>
            <w:shd w:val="clear" w:color="auto" w:fill="auto"/>
          </w:tcPr>
          <w:p w:rsidR="00F8162C" w:rsidRPr="00F8162C" w:rsidRDefault="00F8162C" w:rsidP="00774643">
            <w:pPr>
              <w:tabs>
                <w:tab w:val="clear" w:pos="227"/>
                <w:tab w:val="clear" w:pos="454"/>
                <w:tab w:val="clear" w:pos="680"/>
                <w:tab w:val="clear" w:pos="907"/>
              </w:tabs>
              <w:ind w:right="100"/>
              <w:jc w:val="right"/>
              <w:rPr>
                <w:rFonts w:ascii="Times New Roman" w:hAnsi="Times New Roman" w:cs="Times New Roman"/>
                <w:sz w:val="22"/>
                <w:szCs w:val="22"/>
              </w:rPr>
            </w:pPr>
            <w:r w:rsidRPr="00F8162C">
              <w:rPr>
                <w:rFonts w:ascii="Times New Roman" w:hAnsi="Times New Roman" w:cs="Times New Roman"/>
                <w:sz w:val="22"/>
                <w:szCs w:val="22"/>
              </w:rPr>
              <w:t>1,845</w:t>
            </w:r>
          </w:p>
        </w:tc>
      </w:tr>
      <w:tr w:rsidR="00F8162C" w:rsidRPr="00457119" w:rsidTr="00774643">
        <w:trPr>
          <w:cantSplit/>
        </w:trPr>
        <w:tc>
          <w:tcPr>
            <w:tcW w:w="7977" w:type="dxa"/>
            <w:vAlign w:val="center"/>
          </w:tcPr>
          <w:p w:rsidR="00F8162C" w:rsidRPr="00B563C4" w:rsidRDefault="00F8162C"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leases of low value assets</w:t>
            </w:r>
          </w:p>
        </w:tc>
        <w:tc>
          <w:tcPr>
            <w:tcW w:w="1701" w:type="dxa"/>
            <w:shd w:val="clear" w:color="auto" w:fill="auto"/>
          </w:tcPr>
          <w:p w:rsidR="00F8162C" w:rsidRPr="00F8162C" w:rsidRDefault="00F8162C" w:rsidP="00774643">
            <w:pPr>
              <w:tabs>
                <w:tab w:val="clear" w:pos="227"/>
                <w:tab w:val="clear" w:pos="454"/>
                <w:tab w:val="clear" w:pos="680"/>
                <w:tab w:val="clear" w:pos="907"/>
              </w:tabs>
              <w:ind w:right="100"/>
              <w:jc w:val="right"/>
              <w:rPr>
                <w:rFonts w:ascii="Times New Roman" w:hAnsi="Times New Roman" w:cs="Times New Roman"/>
                <w:sz w:val="22"/>
                <w:szCs w:val="22"/>
              </w:rPr>
            </w:pPr>
            <w:r w:rsidRPr="00F8162C">
              <w:rPr>
                <w:rFonts w:ascii="Times New Roman" w:hAnsi="Times New Roman" w:cs="Times New Roman"/>
                <w:sz w:val="22"/>
                <w:szCs w:val="22"/>
              </w:rPr>
              <w:t>51</w:t>
            </w:r>
          </w:p>
        </w:tc>
      </w:tr>
      <w:tr w:rsidR="00F8162C" w:rsidRPr="00457119" w:rsidTr="00457119">
        <w:trPr>
          <w:cantSplit/>
        </w:trPr>
        <w:tc>
          <w:tcPr>
            <w:tcW w:w="7977" w:type="dxa"/>
            <w:vAlign w:val="center"/>
          </w:tcPr>
          <w:p w:rsidR="00F8162C" w:rsidRPr="00B563C4" w:rsidRDefault="00F8162C" w:rsidP="00774643">
            <w:pPr>
              <w:spacing w:line="240" w:lineRule="exact"/>
              <w:ind w:left="141" w:right="72" w:hanging="141"/>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variable lease payments not included</w:t>
            </w:r>
          </w:p>
        </w:tc>
        <w:tc>
          <w:tcPr>
            <w:tcW w:w="1701" w:type="dxa"/>
            <w:shd w:val="clear" w:color="auto" w:fill="auto"/>
          </w:tcPr>
          <w:p w:rsidR="00F8162C" w:rsidRPr="00F8162C" w:rsidRDefault="00F8162C" w:rsidP="00774643">
            <w:pPr>
              <w:tabs>
                <w:tab w:val="clear" w:pos="227"/>
                <w:tab w:val="clear" w:pos="454"/>
                <w:tab w:val="clear" w:pos="680"/>
                <w:tab w:val="clear" w:pos="907"/>
              </w:tabs>
              <w:ind w:right="59"/>
              <w:jc w:val="right"/>
              <w:rPr>
                <w:rFonts w:ascii="Times New Roman" w:hAnsi="Times New Roman" w:cs="Times New Roman"/>
                <w:sz w:val="22"/>
                <w:szCs w:val="22"/>
              </w:rPr>
            </w:pPr>
          </w:p>
        </w:tc>
      </w:tr>
      <w:tr w:rsidR="00F8162C" w:rsidRPr="00457119" w:rsidTr="00457119">
        <w:trPr>
          <w:cantSplit/>
        </w:trPr>
        <w:tc>
          <w:tcPr>
            <w:tcW w:w="7977" w:type="dxa"/>
            <w:vAlign w:val="center"/>
          </w:tcPr>
          <w:p w:rsidR="00F8162C" w:rsidRPr="00B563C4" w:rsidRDefault="00F8162C" w:rsidP="00953595">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563C4">
              <w:rPr>
                <w:rFonts w:ascii="Times New Roman" w:hAnsi="Times New Roman" w:cs="Times New Roman"/>
                <w:color w:val="000000"/>
                <w:sz w:val="22"/>
                <w:szCs w:val="22"/>
              </w:rPr>
              <w:t>in the measurement of the lease liability</w:t>
            </w:r>
          </w:p>
        </w:tc>
        <w:tc>
          <w:tcPr>
            <w:tcW w:w="1701" w:type="dxa"/>
            <w:shd w:val="clear" w:color="auto" w:fill="auto"/>
          </w:tcPr>
          <w:p w:rsidR="00F8162C" w:rsidRPr="00F8162C" w:rsidRDefault="00F8162C" w:rsidP="00774643">
            <w:pPr>
              <w:tabs>
                <w:tab w:val="clear" w:pos="227"/>
                <w:tab w:val="clear" w:pos="454"/>
                <w:tab w:val="clear" w:pos="680"/>
                <w:tab w:val="clear" w:pos="907"/>
              </w:tabs>
              <w:ind w:right="100"/>
              <w:jc w:val="right"/>
              <w:rPr>
                <w:rFonts w:ascii="Times New Roman" w:hAnsi="Times New Roman" w:cs="Times New Roman"/>
                <w:sz w:val="22"/>
                <w:szCs w:val="22"/>
              </w:rPr>
            </w:pPr>
            <w:r w:rsidRPr="00F8162C">
              <w:rPr>
                <w:rFonts w:ascii="Times New Roman" w:hAnsi="Times New Roman" w:cs="Times New Roman"/>
                <w:sz w:val="22"/>
                <w:szCs w:val="22"/>
              </w:rPr>
              <w:t>1,002</w:t>
            </w:r>
          </w:p>
        </w:tc>
      </w:tr>
    </w:tbl>
    <w:p w:rsidR="007079FC" w:rsidRDefault="007079FC"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rsidR="007079FC"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956FD" w:rsidRPr="00950096"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lastRenderedPageBreak/>
        <w:t>1</w:t>
      </w:r>
      <w:r w:rsidR="007A7FC1">
        <w:rPr>
          <w:rFonts w:ascii="Times New Roman" w:hAnsi="Times New Roman" w:cs="Times New Roman"/>
          <w:b/>
          <w:bCs/>
          <w:sz w:val="24"/>
          <w:szCs w:val="24"/>
        </w:rPr>
        <w:t>4</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6C123B">
        <w:rPr>
          <w:rFonts w:ascii="Times New Roman" w:hAnsi="Times New Roman" w:cs="Times New Roman"/>
          <w:sz w:val="22"/>
          <w:szCs w:val="22"/>
        </w:rPr>
        <w:t>2020</w:t>
      </w:r>
      <w:r w:rsidRPr="00950096">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464" w:type="dxa"/>
        <w:tblLook w:val="04A0"/>
      </w:tblPr>
      <w:tblGrid>
        <w:gridCol w:w="6062"/>
        <w:gridCol w:w="1560"/>
        <w:gridCol w:w="236"/>
        <w:gridCol w:w="1606"/>
      </w:tblGrid>
      <w:tr w:rsidR="008956FD" w:rsidRPr="00950096" w:rsidTr="005A6FEB">
        <w:tc>
          <w:tcPr>
            <w:tcW w:w="6062" w:type="dxa"/>
          </w:tcPr>
          <w:p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A6FEB" w:rsidRPr="00950096" w:rsidTr="005A6FEB">
        <w:tc>
          <w:tcPr>
            <w:tcW w:w="6062" w:type="dxa"/>
          </w:tcPr>
          <w:p w:rsidR="005A6FEB" w:rsidRPr="00950096" w:rsidRDefault="005A6FEB"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5A6FEB" w:rsidRPr="00950096" w:rsidRDefault="006C123B"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rsidR="005A6FEB" w:rsidRPr="00950096" w:rsidRDefault="005A6FEB"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5A6FEB" w:rsidRPr="00950096" w:rsidRDefault="006C123B"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9D5059" w:rsidRPr="00950096" w:rsidTr="005A6FEB">
        <w:tc>
          <w:tcPr>
            <w:tcW w:w="6062" w:type="dxa"/>
          </w:tcPr>
          <w:p w:rsidR="009D5059" w:rsidRPr="00950096" w:rsidRDefault="009D5059"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rsidR="009D5059" w:rsidRPr="000571FA"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8,378</w:t>
            </w:r>
          </w:p>
        </w:tc>
        <w:tc>
          <w:tcPr>
            <w:tcW w:w="236" w:type="dxa"/>
          </w:tcPr>
          <w:p w:rsidR="009D5059" w:rsidRPr="00B32B2F" w:rsidRDefault="009D5059" w:rsidP="001829C8">
            <w:pPr>
              <w:jc w:val="center"/>
              <w:rPr>
                <w:rFonts w:ascii="Times New Roman" w:hAnsi="Times New Roman" w:cs="Times New Roman"/>
                <w:bCs/>
                <w:sz w:val="22"/>
                <w:szCs w:val="22"/>
              </w:rPr>
            </w:pPr>
          </w:p>
        </w:tc>
        <w:tc>
          <w:tcPr>
            <w:tcW w:w="1606" w:type="dxa"/>
            <w:tcBorders>
              <w:bottom w:val="single" w:sz="4" w:space="0" w:color="auto"/>
            </w:tcBorders>
          </w:tcPr>
          <w:p w:rsidR="009D5059" w:rsidRPr="007E4677"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5,311</w:t>
            </w:r>
          </w:p>
        </w:tc>
      </w:tr>
      <w:tr w:rsidR="00E1307A" w:rsidRPr="00950096" w:rsidTr="005A6FEB">
        <w:tc>
          <w:tcPr>
            <w:tcW w:w="6062" w:type="dxa"/>
          </w:tcPr>
          <w:p w:rsidR="00E1307A" w:rsidRPr="00950096" w:rsidRDefault="00E1307A" w:rsidP="005D37E1">
            <w:pPr>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rsidR="00E1307A" w:rsidRPr="009D5059"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767</w:t>
            </w:r>
          </w:p>
        </w:tc>
        <w:tc>
          <w:tcPr>
            <w:tcW w:w="236" w:type="dxa"/>
          </w:tcPr>
          <w:p w:rsidR="00E1307A" w:rsidRPr="00B32B2F" w:rsidRDefault="00E1307A" w:rsidP="001829C8">
            <w:pPr>
              <w:jc w:val="right"/>
              <w:rPr>
                <w:rFonts w:ascii="Times New Roman" w:hAnsi="Times New Roman" w:cs="Times New Roman"/>
                <w:bCs/>
                <w:sz w:val="22"/>
                <w:szCs w:val="22"/>
              </w:rPr>
            </w:pPr>
          </w:p>
        </w:tc>
        <w:tc>
          <w:tcPr>
            <w:tcW w:w="1606" w:type="dxa"/>
            <w:tcBorders>
              <w:top w:val="single" w:sz="4" w:space="0" w:color="auto"/>
            </w:tcBorders>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574</w:t>
            </w:r>
          </w:p>
        </w:tc>
      </w:tr>
      <w:tr w:rsidR="009D5059" w:rsidRPr="00950096" w:rsidTr="00A65895">
        <w:tc>
          <w:tcPr>
            <w:tcW w:w="6062" w:type="dxa"/>
          </w:tcPr>
          <w:p w:rsidR="009D5059" w:rsidRPr="00950096" w:rsidRDefault="009D5059" w:rsidP="00542F36">
            <w:pPr>
              <w:rPr>
                <w:rFonts w:ascii="Times New Roman" w:hAnsi="Times New Roman" w:cs="Times New Roman"/>
                <w:sz w:val="22"/>
                <w:szCs w:val="22"/>
              </w:rPr>
            </w:pPr>
            <w:r w:rsidRPr="000571FA">
              <w:rPr>
                <w:rFonts w:ascii="Times New Roman" w:hAnsi="Times New Roman" w:cs="Times New Roman"/>
                <w:sz w:val="22"/>
                <w:szCs w:val="22"/>
              </w:rPr>
              <w:t>Past service cost</w:t>
            </w:r>
          </w:p>
        </w:tc>
        <w:tc>
          <w:tcPr>
            <w:tcW w:w="1560" w:type="dxa"/>
            <w:vAlign w:val="bottom"/>
          </w:tcPr>
          <w:p w:rsidR="009D5059" w:rsidRPr="00B84E78" w:rsidRDefault="009D5059" w:rsidP="00A65895">
            <w:pPr>
              <w:tabs>
                <w:tab w:val="clear" w:pos="227"/>
                <w:tab w:val="clear" w:pos="454"/>
                <w:tab w:val="clear" w:pos="680"/>
                <w:tab w:val="clear" w:pos="907"/>
              </w:tabs>
              <w:ind w:right="100"/>
              <w:jc w:val="center"/>
              <w:rPr>
                <w:rFonts w:cs="Times New Roman"/>
                <w:color w:val="000000"/>
                <w:sz w:val="22"/>
                <w:szCs w:val="22"/>
              </w:rPr>
            </w:pPr>
            <w:r w:rsidRPr="00B84E78">
              <w:rPr>
                <w:rFonts w:cs="Times New Roman"/>
                <w:color w:val="000000"/>
                <w:sz w:val="22"/>
                <w:szCs w:val="22"/>
              </w:rPr>
              <w:t xml:space="preserve">        -</w:t>
            </w:r>
          </w:p>
        </w:tc>
        <w:tc>
          <w:tcPr>
            <w:tcW w:w="236" w:type="dxa"/>
          </w:tcPr>
          <w:p w:rsidR="009D5059" w:rsidRPr="00B32B2F" w:rsidRDefault="009D5059" w:rsidP="00834101">
            <w:pPr>
              <w:jc w:val="right"/>
              <w:rPr>
                <w:rFonts w:ascii="Times New Roman" w:hAnsi="Times New Roman" w:cs="Times New Roman"/>
                <w:bCs/>
                <w:sz w:val="22"/>
                <w:szCs w:val="22"/>
              </w:rPr>
            </w:pPr>
          </w:p>
        </w:tc>
        <w:tc>
          <w:tcPr>
            <w:tcW w:w="1606" w:type="dxa"/>
          </w:tcPr>
          <w:p w:rsidR="009D5059" w:rsidRPr="000571FA"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790</w:t>
            </w:r>
          </w:p>
        </w:tc>
      </w:tr>
      <w:tr w:rsidR="00E1307A" w:rsidRPr="00950096" w:rsidTr="00E51C2C">
        <w:tc>
          <w:tcPr>
            <w:tcW w:w="6062" w:type="dxa"/>
          </w:tcPr>
          <w:p w:rsidR="00E1307A" w:rsidRPr="00950096" w:rsidRDefault="00E1307A" w:rsidP="00542F36">
            <w:pPr>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rsidR="00E1307A" w:rsidRPr="009D5059"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D5059">
              <w:rPr>
                <w:rFonts w:ascii="Times New Roman" w:hAnsi="Times New Roman" w:cs="Times New Roman"/>
                <w:bCs/>
                <w:sz w:val="22"/>
                <w:szCs w:val="22"/>
              </w:rPr>
              <w:t>1</w:t>
            </w:r>
            <w:r w:rsidR="009D5059">
              <w:rPr>
                <w:rFonts w:ascii="Times New Roman" w:hAnsi="Times New Roman" w:cs="Times New Roman"/>
                <w:bCs/>
                <w:sz w:val="22"/>
                <w:szCs w:val="22"/>
              </w:rPr>
              <w:t>31</w:t>
            </w:r>
          </w:p>
        </w:tc>
        <w:tc>
          <w:tcPr>
            <w:tcW w:w="236" w:type="dxa"/>
          </w:tcPr>
          <w:p w:rsidR="00E1307A" w:rsidRPr="00B32B2F" w:rsidRDefault="00E1307A" w:rsidP="00834101">
            <w:pPr>
              <w:jc w:val="right"/>
              <w:rPr>
                <w:rFonts w:ascii="Times New Roman" w:hAnsi="Times New Roman" w:cs="Times New Roman"/>
                <w:bCs/>
                <w:sz w:val="22"/>
                <w:szCs w:val="22"/>
              </w:rPr>
            </w:pPr>
          </w:p>
        </w:tc>
        <w:tc>
          <w:tcPr>
            <w:tcW w:w="1606" w:type="dxa"/>
            <w:tcBorders>
              <w:bottom w:val="single" w:sz="4" w:space="0" w:color="auto"/>
            </w:tcBorders>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148</w:t>
            </w:r>
          </w:p>
        </w:tc>
      </w:tr>
      <w:tr w:rsidR="00E1307A" w:rsidRPr="00950096" w:rsidTr="00E51C2C">
        <w:tc>
          <w:tcPr>
            <w:tcW w:w="6062" w:type="dxa"/>
          </w:tcPr>
          <w:p w:rsidR="00E1307A" w:rsidRPr="00950096" w:rsidRDefault="00E1307A" w:rsidP="00E51C2C">
            <w:pPr>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rsidR="00E1307A" w:rsidRPr="009D5059"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898</w:t>
            </w:r>
          </w:p>
        </w:tc>
        <w:tc>
          <w:tcPr>
            <w:tcW w:w="236" w:type="dxa"/>
          </w:tcPr>
          <w:p w:rsidR="00E1307A" w:rsidRPr="00B32B2F" w:rsidRDefault="00E1307A" w:rsidP="001829C8">
            <w:pPr>
              <w:jc w:val="right"/>
              <w:rPr>
                <w:rFonts w:ascii="Times New Roman" w:hAnsi="Times New Roman" w:cs="Times New Roman"/>
                <w:bCs/>
                <w:sz w:val="22"/>
                <w:szCs w:val="22"/>
              </w:rPr>
            </w:pPr>
          </w:p>
        </w:tc>
        <w:tc>
          <w:tcPr>
            <w:tcW w:w="1606" w:type="dxa"/>
            <w:tcBorders>
              <w:top w:val="single" w:sz="4" w:space="0" w:color="auto"/>
            </w:tcBorders>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1,512</w:t>
            </w:r>
          </w:p>
        </w:tc>
      </w:tr>
      <w:tr w:rsidR="00E1307A" w:rsidRPr="00950096" w:rsidTr="005407BF">
        <w:tc>
          <w:tcPr>
            <w:tcW w:w="6062" w:type="dxa"/>
          </w:tcPr>
          <w:p w:rsidR="00E1307A" w:rsidRPr="00673654" w:rsidRDefault="00E1307A" w:rsidP="005D37E1">
            <w:pPr>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rsidR="00E1307A" w:rsidRPr="009D5059"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E1307A" w:rsidRPr="00B32B2F" w:rsidRDefault="00E1307A" w:rsidP="001829C8">
            <w:pPr>
              <w:jc w:val="right"/>
              <w:rPr>
                <w:rFonts w:ascii="Times New Roman" w:hAnsi="Times New Roman" w:cs="Times New Roman"/>
                <w:bCs/>
                <w:sz w:val="22"/>
                <w:szCs w:val="22"/>
              </w:rPr>
            </w:pPr>
          </w:p>
        </w:tc>
        <w:tc>
          <w:tcPr>
            <w:tcW w:w="1606" w:type="dxa"/>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1307A" w:rsidRPr="00950096" w:rsidTr="00A65895">
        <w:tc>
          <w:tcPr>
            <w:tcW w:w="6062" w:type="dxa"/>
          </w:tcPr>
          <w:p w:rsidR="00E1307A" w:rsidRPr="00950096" w:rsidRDefault="00E1307A" w:rsidP="000571FA">
            <w:pPr>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 xml:space="preserve">Actuarial </w:t>
            </w:r>
            <w:r>
              <w:rPr>
                <w:rFonts w:ascii="Times New Roman" w:hAnsi="Times New Roman" w:cs="Times New Roman"/>
                <w:sz w:val="22"/>
                <w:szCs w:val="22"/>
              </w:rPr>
              <w:t>loss</w:t>
            </w:r>
            <w:r>
              <w:rPr>
                <w:rFonts w:ascii="Times New Roman" w:hAnsi="Times New Roman" w:cs="Cordia New" w:hint="cs"/>
                <w:sz w:val="22"/>
                <w:szCs w:val="22"/>
                <w:cs/>
              </w:rPr>
              <w:t xml:space="preserve"> </w:t>
            </w:r>
            <w:r>
              <w:rPr>
                <w:rFonts w:ascii="Times New Roman" w:hAnsi="Times New Roman" w:cs="Times New Roman"/>
                <w:sz w:val="22"/>
                <w:szCs w:val="22"/>
              </w:rPr>
              <w:t>on measurement</w:t>
            </w:r>
          </w:p>
        </w:tc>
        <w:tc>
          <w:tcPr>
            <w:tcW w:w="1560" w:type="dxa"/>
          </w:tcPr>
          <w:p w:rsidR="00E1307A" w:rsidRPr="009D5059"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D5059">
              <w:rPr>
                <w:rFonts w:ascii="Times New Roman" w:hAnsi="Times New Roman" w:cs="Times New Roman"/>
                <w:bCs/>
                <w:sz w:val="22"/>
                <w:szCs w:val="22"/>
              </w:rPr>
              <w:t>1,</w:t>
            </w:r>
            <w:r w:rsidR="009D5059">
              <w:rPr>
                <w:rFonts w:ascii="Times New Roman" w:hAnsi="Times New Roman" w:cs="Times New Roman"/>
                <w:bCs/>
                <w:sz w:val="22"/>
                <w:szCs w:val="22"/>
              </w:rPr>
              <w:t>46</w:t>
            </w:r>
            <w:r w:rsidR="006636F5">
              <w:rPr>
                <w:rFonts w:ascii="Times New Roman" w:hAnsi="Times New Roman" w:cs="Times New Roman"/>
                <w:bCs/>
                <w:sz w:val="22"/>
                <w:szCs w:val="22"/>
              </w:rPr>
              <w:t>4</w:t>
            </w:r>
          </w:p>
        </w:tc>
        <w:tc>
          <w:tcPr>
            <w:tcW w:w="236" w:type="dxa"/>
          </w:tcPr>
          <w:p w:rsidR="00E1307A" w:rsidRPr="00B32B2F" w:rsidRDefault="00E1307A" w:rsidP="001829C8">
            <w:pPr>
              <w:jc w:val="right"/>
              <w:rPr>
                <w:rFonts w:ascii="Times New Roman" w:hAnsi="Times New Roman" w:cs="Times New Roman"/>
                <w:bCs/>
                <w:sz w:val="22"/>
                <w:szCs w:val="22"/>
              </w:rPr>
            </w:pPr>
          </w:p>
        </w:tc>
        <w:tc>
          <w:tcPr>
            <w:tcW w:w="1606" w:type="dxa"/>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1,555</w:t>
            </w:r>
          </w:p>
        </w:tc>
      </w:tr>
      <w:tr w:rsidR="00E1307A" w:rsidRPr="00950096" w:rsidTr="005A6FEB">
        <w:tc>
          <w:tcPr>
            <w:tcW w:w="6062" w:type="dxa"/>
          </w:tcPr>
          <w:p w:rsidR="00E1307A" w:rsidRPr="00950096" w:rsidRDefault="00E1307A"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rsidR="00E1307A" w:rsidRPr="009D5059" w:rsidRDefault="009D505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w:t>
            </w:r>
            <w:r w:rsidR="00E1307A" w:rsidRPr="009D5059">
              <w:rPr>
                <w:rFonts w:ascii="Times New Roman" w:hAnsi="Times New Roman" w:cs="Times New Roman"/>
                <w:bCs/>
                <w:sz w:val="22"/>
                <w:szCs w:val="22"/>
              </w:rPr>
              <w:t>,</w:t>
            </w:r>
            <w:r>
              <w:rPr>
                <w:rFonts w:ascii="Times New Roman" w:hAnsi="Times New Roman" w:cs="Times New Roman"/>
                <w:bCs/>
                <w:sz w:val="22"/>
                <w:szCs w:val="22"/>
              </w:rPr>
              <w:t>7</w:t>
            </w:r>
            <w:r w:rsidR="006636F5">
              <w:rPr>
                <w:rFonts w:ascii="Times New Roman" w:hAnsi="Times New Roman" w:cs="Times New Roman"/>
                <w:bCs/>
                <w:sz w:val="22"/>
                <w:szCs w:val="22"/>
              </w:rPr>
              <w:t>40</w:t>
            </w:r>
          </w:p>
        </w:tc>
        <w:tc>
          <w:tcPr>
            <w:tcW w:w="236" w:type="dxa"/>
          </w:tcPr>
          <w:p w:rsidR="00E1307A" w:rsidRPr="00B32B2F" w:rsidRDefault="00E1307A" w:rsidP="001829C8">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rsidR="00E1307A" w:rsidRPr="000571F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8,378</w:t>
            </w:r>
          </w:p>
        </w:tc>
      </w:tr>
    </w:tbl>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Default="000571F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Actuarial</w:t>
      </w:r>
      <w:r w:rsidR="00457119">
        <w:rPr>
          <w:rFonts w:ascii="Times New Roman" w:hAnsi="Times New Roman" w:cs="Times New Roman"/>
          <w:sz w:val="22"/>
          <w:szCs w:val="22"/>
        </w:rPr>
        <w:t xml:space="preserve"> </w:t>
      </w:r>
      <w:r>
        <w:rPr>
          <w:rFonts w:ascii="Times New Roman" w:hAnsi="Times New Roman"/>
          <w:sz w:val="22"/>
          <w:szCs w:val="28"/>
        </w:rPr>
        <w:t>loss</w:t>
      </w:r>
      <w:r w:rsidR="00193DB1">
        <w:rPr>
          <w:rFonts w:ascii="Times New Roman" w:hAnsi="Times New Roman" w:cs="Times New Roman"/>
          <w:sz w:val="22"/>
          <w:szCs w:val="22"/>
        </w:rPr>
        <w:t xml:space="preserve"> </w:t>
      </w:r>
      <w:r w:rsidR="00422D88">
        <w:rPr>
          <w:rFonts w:ascii="Times New Roman" w:hAnsi="Times New Roman" w:cs="Times New Roman"/>
          <w:sz w:val="22"/>
          <w:szCs w:val="22"/>
        </w:rPr>
        <w:t xml:space="preserve">on measurement 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6C123B">
        <w:rPr>
          <w:rFonts w:ascii="Times New Roman" w:hAnsi="Times New Roman" w:cs="Times New Roman"/>
          <w:sz w:val="22"/>
          <w:szCs w:val="22"/>
        </w:rPr>
        <w:t>2020</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6C123B">
        <w:rPr>
          <w:rFonts w:ascii="Times New Roman" w:hAnsi="Times New Roman" w:cs="Times New Roman"/>
          <w:sz w:val="22"/>
          <w:szCs w:val="22"/>
        </w:rPr>
        <w:t>2019</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arising from:</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6062"/>
        <w:gridCol w:w="1559"/>
        <w:gridCol w:w="284"/>
        <w:gridCol w:w="1559"/>
      </w:tblGrid>
      <w:tr w:rsidR="005A1DC8" w:rsidRPr="00CB56A5" w:rsidTr="0085180B">
        <w:tc>
          <w:tcPr>
            <w:tcW w:w="6062" w:type="dxa"/>
          </w:tcPr>
          <w:p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A1DC8" w:rsidRPr="00CB56A5" w:rsidTr="0085180B">
        <w:tc>
          <w:tcPr>
            <w:tcW w:w="6062" w:type="dxa"/>
          </w:tcPr>
          <w:p w:rsidR="005A1DC8" w:rsidRPr="00CB56A5" w:rsidRDefault="005A1DC8" w:rsidP="00834101">
            <w:pPr>
              <w:rPr>
                <w:rFonts w:ascii="Times New Roman" w:hAnsi="Times New Roman" w:cs="Times New Roman"/>
                <w:sz w:val="22"/>
                <w:szCs w:val="22"/>
                <w:cs/>
              </w:rPr>
            </w:pPr>
          </w:p>
        </w:tc>
        <w:tc>
          <w:tcPr>
            <w:tcW w:w="1559" w:type="dxa"/>
            <w:tcBorders>
              <w:top w:val="single" w:sz="4" w:space="0" w:color="auto"/>
              <w:bottom w:val="single" w:sz="4" w:space="0" w:color="auto"/>
            </w:tcBorders>
          </w:tcPr>
          <w:p w:rsidR="005A1DC8" w:rsidRPr="00950096" w:rsidRDefault="006C123B"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Borders>
              <w:top w:val="single" w:sz="4" w:space="0" w:color="auto"/>
            </w:tcBorders>
          </w:tcPr>
          <w:p w:rsidR="005A1DC8" w:rsidRPr="00950096" w:rsidRDefault="005A1DC8"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5A1DC8" w:rsidRPr="00950096" w:rsidRDefault="006C123B"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814343" w:rsidRPr="00CB56A5" w:rsidTr="00B17AC6">
        <w:tc>
          <w:tcPr>
            <w:tcW w:w="6062" w:type="dxa"/>
          </w:tcPr>
          <w:p w:rsidR="00814343" w:rsidRPr="00A07FF2" w:rsidRDefault="00814343" w:rsidP="00B17AC6">
            <w:pPr>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rsidR="00814343" w:rsidRPr="009D5059" w:rsidRDefault="00814343" w:rsidP="00B17AC6">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1,287</w:t>
            </w:r>
          </w:p>
        </w:tc>
        <w:tc>
          <w:tcPr>
            <w:tcW w:w="284" w:type="dxa"/>
          </w:tcPr>
          <w:p w:rsidR="00814343" w:rsidRPr="00E51C2C" w:rsidRDefault="00814343" w:rsidP="00B17AC6">
            <w:pPr>
              <w:jc w:val="right"/>
              <w:rPr>
                <w:rFonts w:ascii="Times New Roman" w:hAnsi="Times New Roman" w:cs="Times New Roman"/>
                <w:sz w:val="22"/>
                <w:szCs w:val="22"/>
                <w:highlight w:val="yellow"/>
              </w:rPr>
            </w:pPr>
          </w:p>
        </w:tc>
        <w:tc>
          <w:tcPr>
            <w:tcW w:w="1559" w:type="dxa"/>
          </w:tcPr>
          <w:p w:rsidR="00814343" w:rsidRPr="00CE7A74" w:rsidRDefault="00814343" w:rsidP="00B17AC6">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637</w:t>
            </w:r>
          </w:p>
        </w:tc>
      </w:tr>
      <w:tr w:rsidR="00814343" w:rsidRPr="00CB56A5" w:rsidTr="00A65895">
        <w:tc>
          <w:tcPr>
            <w:tcW w:w="6062" w:type="dxa"/>
            <w:vAlign w:val="bottom"/>
          </w:tcPr>
          <w:p w:rsidR="00814343" w:rsidRPr="00A07FF2" w:rsidRDefault="0081434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rsidR="00814343" w:rsidRPr="009D5059" w:rsidRDefault="00814343" w:rsidP="00B17AC6">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172</w:t>
            </w:r>
          </w:p>
        </w:tc>
        <w:tc>
          <w:tcPr>
            <w:tcW w:w="284" w:type="dxa"/>
          </w:tcPr>
          <w:p w:rsidR="00814343" w:rsidRPr="00E51C2C" w:rsidRDefault="00814343" w:rsidP="00B17AC6">
            <w:pPr>
              <w:jc w:val="center"/>
              <w:rPr>
                <w:rFonts w:ascii="Times New Roman" w:hAnsi="Times New Roman" w:cs="Times New Roman"/>
                <w:sz w:val="22"/>
                <w:szCs w:val="22"/>
                <w:highlight w:val="yellow"/>
              </w:rPr>
            </w:pPr>
          </w:p>
        </w:tc>
        <w:tc>
          <w:tcPr>
            <w:tcW w:w="1559" w:type="dxa"/>
          </w:tcPr>
          <w:p w:rsidR="00814343" w:rsidRPr="00CE7A74" w:rsidRDefault="00814343" w:rsidP="00B17AC6">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914</w:t>
            </w:r>
          </w:p>
        </w:tc>
      </w:tr>
      <w:tr w:rsidR="00814343" w:rsidRPr="00CB56A5" w:rsidTr="00A65895">
        <w:tc>
          <w:tcPr>
            <w:tcW w:w="6062" w:type="dxa"/>
            <w:vAlign w:val="bottom"/>
          </w:tcPr>
          <w:p w:rsidR="00814343" w:rsidRPr="00A07FF2" w:rsidRDefault="00814343"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559" w:type="dxa"/>
          </w:tcPr>
          <w:p w:rsidR="00814343" w:rsidRPr="009D5059" w:rsidRDefault="00814343" w:rsidP="00BC3F9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w:t>
            </w:r>
          </w:p>
        </w:tc>
        <w:tc>
          <w:tcPr>
            <w:tcW w:w="284" w:type="dxa"/>
          </w:tcPr>
          <w:p w:rsidR="00814343" w:rsidRPr="00E51C2C" w:rsidRDefault="00814343" w:rsidP="00834101">
            <w:pPr>
              <w:jc w:val="right"/>
              <w:rPr>
                <w:rFonts w:ascii="Times New Roman" w:hAnsi="Times New Roman" w:cs="Times New Roman"/>
                <w:sz w:val="22"/>
                <w:szCs w:val="22"/>
                <w:highlight w:val="yellow"/>
              </w:rPr>
            </w:pPr>
          </w:p>
        </w:tc>
        <w:tc>
          <w:tcPr>
            <w:tcW w:w="1559" w:type="dxa"/>
          </w:tcPr>
          <w:p w:rsidR="00814343" w:rsidRPr="00CE7A74" w:rsidRDefault="00814343"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4</w:t>
            </w:r>
          </w:p>
        </w:tc>
      </w:tr>
      <w:tr w:rsidR="00814343" w:rsidRPr="00CB56A5" w:rsidTr="00A65895">
        <w:tc>
          <w:tcPr>
            <w:tcW w:w="6062" w:type="dxa"/>
          </w:tcPr>
          <w:p w:rsidR="00814343" w:rsidRDefault="00814343" w:rsidP="00834101">
            <w:pPr>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rsidR="00814343" w:rsidRPr="009D5059" w:rsidRDefault="00814343" w:rsidP="00BC3F98">
            <w:pPr>
              <w:pStyle w:val="BodyText3"/>
              <w:spacing w:after="0"/>
              <w:ind w:right="137"/>
              <w:jc w:val="right"/>
              <w:rPr>
                <w:rFonts w:ascii="Times New Roman" w:hAnsi="Times New Roman" w:cs="Times New Roman"/>
                <w:sz w:val="22"/>
                <w:szCs w:val="22"/>
              </w:rPr>
            </w:pPr>
            <w:r w:rsidRPr="009D5059">
              <w:rPr>
                <w:rFonts w:ascii="Times New Roman" w:hAnsi="Times New Roman" w:cs="Times New Roman"/>
                <w:sz w:val="22"/>
                <w:szCs w:val="22"/>
              </w:rPr>
              <w:t>1,</w:t>
            </w:r>
            <w:r>
              <w:rPr>
                <w:rFonts w:ascii="Times New Roman" w:hAnsi="Times New Roman" w:cs="Times New Roman"/>
                <w:sz w:val="22"/>
                <w:szCs w:val="22"/>
              </w:rPr>
              <w:t>46</w:t>
            </w:r>
            <w:r w:rsidR="00BD1C73">
              <w:rPr>
                <w:rFonts w:ascii="Times New Roman" w:hAnsi="Times New Roman" w:cs="Times New Roman"/>
                <w:sz w:val="22"/>
                <w:szCs w:val="22"/>
              </w:rPr>
              <w:t>4</w:t>
            </w:r>
          </w:p>
        </w:tc>
        <w:tc>
          <w:tcPr>
            <w:tcW w:w="284" w:type="dxa"/>
          </w:tcPr>
          <w:p w:rsidR="00814343" w:rsidRPr="00E51C2C" w:rsidRDefault="00814343" w:rsidP="00834101">
            <w:pPr>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rsidR="00814343" w:rsidRPr="00CE7A74" w:rsidRDefault="00814343"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1,555</w:t>
            </w:r>
          </w:p>
        </w:tc>
      </w:tr>
    </w:tbl>
    <w:p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314" w:type="dxa"/>
        <w:tblLook w:val="04A0"/>
      </w:tblPr>
      <w:tblGrid>
        <w:gridCol w:w="2518"/>
        <w:gridCol w:w="3685"/>
        <w:gridCol w:w="264"/>
        <w:gridCol w:w="3847"/>
      </w:tblGrid>
      <w:tr w:rsidR="00193DB1" w:rsidRPr="00950096" w:rsidTr="00AE7CFA">
        <w:tc>
          <w:tcPr>
            <w:tcW w:w="2518" w:type="dxa"/>
          </w:tcPr>
          <w:p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796" w:type="dxa"/>
            <w:gridSpan w:val="3"/>
            <w:tcBorders>
              <w:bottom w:val="single" w:sz="4" w:space="0" w:color="auto"/>
            </w:tcBorders>
          </w:tcPr>
          <w:p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193DB1" w:rsidRPr="00950096" w:rsidTr="00AE7CFA">
        <w:tc>
          <w:tcPr>
            <w:tcW w:w="2518" w:type="dxa"/>
          </w:tcPr>
          <w:p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685" w:type="dxa"/>
            <w:tcBorders>
              <w:top w:val="single" w:sz="4" w:space="0" w:color="auto"/>
              <w:bottom w:val="single" w:sz="4" w:space="0" w:color="auto"/>
            </w:tcBorders>
          </w:tcPr>
          <w:p w:rsidR="00193DB1" w:rsidRPr="005E6C19" w:rsidRDefault="006C123B"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2020</w:t>
            </w:r>
          </w:p>
        </w:tc>
        <w:tc>
          <w:tcPr>
            <w:tcW w:w="264" w:type="dxa"/>
            <w:tcBorders>
              <w:top w:val="single" w:sz="4" w:space="0" w:color="auto"/>
            </w:tcBorders>
          </w:tcPr>
          <w:p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847" w:type="dxa"/>
            <w:tcBorders>
              <w:top w:val="single" w:sz="4" w:space="0" w:color="auto"/>
              <w:bottom w:val="single" w:sz="4" w:space="0" w:color="auto"/>
            </w:tcBorders>
          </w:tcPr>
          <w:p w:rsidR="00193DB1" w:rsidRPr="005E6C19" w:rsidRDefault="006C123B"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r>
              <w:rPr>
                <w:rFonts w:ascii="Times New Roman" w:hAnsi="Times New Roman" w:cs="Times New Roman"/>
                <w:sz w:val="22"/>
                <w:szCs w:val="28"/>
              </w:rPr>
              <w:t>2019</w:t>
            </w:r>
          </w:p>
        </w:tc>
      </w:tr>
      <w:tr w:rsidR="00BD041F" w:rsidRPr="00950096" w:rsidTr="00AE7CFA">
        <w:tc>
          <w:tcPr>
            <w:tcW w:w="2518" w:type="dxa"/>
          </w:tcPr>
          <w:p w:rsidR="00BD041F" w:rsidRPr="00950096" w:rsidRDefault="00BD041F"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685" w:type="dxa"/>
            <w:tcBorders>
              <w:top w:val="single" w:sz="4" w:space="0" w:color="auto"/>
            </w:tcBorders>
          </w:tcPr>
          <w:p w:rsidR="00BD041F" w:rsidRPr="009D5059" w:rsidRDefault="009D505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9D5059">
              <w:rPr>
                <w:rFonts w:ascii="Times New Roman" w:hAnsi="Times New Roman" w:cs="Times New Roman"/>
                <w:sz w:val="22"/>
                <w:szCs w:val="28"/>
              </w:rPr>
              <w:t>1.66</w:t>
            </w:r>
            <w:r w:rsidR="00BD041F" w:rsidRPr="009D5059">
              <w:rPr>
                <w:rFonts w:ascii="Times New Roman" w:hAnsi="Times New Roman" w:cs="Times New Roman"/>
                <w:sz w:val="22"/>
                <w:szCs w:val="28"/>
              </w:rPr>
              <w:t>% per annum</w:t>
            </w:r>
          </w:p>
        </w:tc>
        <w:tc>
          <w:tcPr>
            <w:tcW w:w="264" w:type="dxa"/>
          </w:tcPr>
          <w:p w:rsidR="00BD041F" w:rsidRPr="005E6C19" w:rsidRDefault="00BD041F"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847" w:type="dxa"/>
          </w:tcPr>
          <w:p w:rsidR="00BD041F" w:rsidRPr="007E4677" w:rsidRDefault="0027680B" w:rsidP="00735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Pr>
                <w:rFonts w:ascii="Times New Roman" w:hAnsi="Times New Roman" w:cs="Times New Roman"/>
                <w:sz w:val="22"/>
                <w:szCs w:val="28"/>
              </w:rPr>
              <w:t>1.84</w:t>
            </w:r>
            <w:r w:rsidR="00BD041F" w:rsidRPr="007E4677">
              <w:rPr>
                <w:rFonts w:ascii="Times New Roman" w:hAnsi="Times New Roman" w:cs="Times New Roman"/>
                <w:sz w:val="22"/>
                <w:szCs w:val="28"/>
              </w:rPr>
              <w:t>% per annum</w:t>
            </w:r>
          </w:p>
        </w:tc>
      </w:tr>
      <w:tr w:rsidR="00BD041F" w:rsidRPr="00950096" w:rsidTr="00AE7CFA">
        <w:tc>
          <w:tcPr>
            <w:tcW w:w="2518" w:type="dxa"/>
          </w:tcPr>
          <w:p w:rsidR="00BD041F" w:rsidRPr="00950096" w:rsidRDefault="00BD041F"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r>
              <w:rPr>
                <w:rFonts w:ascii="Times New Roman" w:hAnsi="Times New Roman" w:cs="Times New Roman"/>
                <w:sz w:val="22"/>
                <w:szCs w:val="22"/>
              </w:rPr>
              <w:t>increase rate</w:t>
            </w:r>
          </w:p>
        </w:tc>
        <w:tc>
          <w:tcPr>
            <w:tcW w:w="3685" w:type="dxa"/>
          </w:tcPr>
          <w:p w:rsidR="00BD041F" w:rsidRPr="00814343" w:rsidRDefault="00BD041F"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9D5059">
              <w:rPr>
                <w:rFonts w:ascii="Times New Roman" w:hAnsi="Times New Roman" w:cs="Times New Roman"/>
                <w:sz w:val="22"/>
                <w:szCs w:val="22"/>
              </w:rPr>
              <w:t>4.00% per annum</w:t>
            </w:r>
          </w:p>
        </w:tc>
        <w:tc>
          <w:tcPr>
            <w:tcW w:w="264" w:type="dxa"/>
          </w:tcPr>
          <w:p w:rsidR="00BD041F" w:rsidRPr="00F95F44" w:rsidRDefault="00BD041F"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847" w:type="dxa"/>
          </w:tcPr>
          <w:p w:rsidR="00BD041F" w:rsidRPr="0085180B" w:rsidRDefault="00BD041F" w:rsidP="00735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cs/>
              </w:rPr>
            </w:pPr>
            <w:r>
              <w:rPr>
                <w:rFonts w:ascii="Times New Roman" w:hAnsi="Times New Roman" w:cs="Times New Roman"/>
                <w:sz w:val="22"/>
                <w:szCs w:val="22"/>
              </w:rPr>
              <w:t>4.00</w:t>
            </w:r>
            <w:r w:rsidRPr="007E4677">
              <w:rPr>
                <w:rFonts w:ascii="Times New Roman" w:hAnsi="Times New Roman" w:cs="Times New Roman"/>
                <w:sz w:val="22"/>
                <w:szCs w:val="22"/>
              </w:rPr>
              <w:t>% per annum</w:t>
            </w:r>
          </w:p>
        </w:tc>
      </w:tr>
      <w:tr w:rsidR="00BD041F" w:rsidRPr="00950096" w:rsidTr="00AE7CFA">
        <w:tc>
          <w:tcPr>
            <w:tcW w:w="2518" w:type="dxa"/>
          </w:tcPr>
          <w:p w:rsidR="00BD041F" w:rsidRPr="00950096" w:rsidRDefault="00BD041F"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685" w:type="dxa"/>
          </w:tcPr>
          <w:p w:rsidR="00BD041F" w:rsidRPr="009D5059" w:rsidRDefault="00BD041F"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9D5059">
              <w:rPr>
                <w:rFonts w:ascii="Times New Roman" w:hAnsi="Times New Roman" w:cs="Times New Roman"/>
                <w:sz w:val="22"/>
                <w:szCs w:val="22"/>
              </w:rPr>
              <w:t>2.87% to 34.38% per annum</w:t>
            </w:r>
          </w:p>
        </w:tc>
        <w:tc>
          <w:tcPr>
            <w:tcW w:w="264" w:type="dxa"/>
          </w:tcPr>
          <w:p w:rsidR="00BD041F" w:rsidRPr="005E6C19" w:rsidRDefault="00BD041F"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47" w:type="dxa"/>
          </w:tcPr>
          <w:p w:rsidR="00BD041F" w:rsidRPr="007E4677" w:rsidRDefault="00BD041F" w:rsidP="00735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Pr>
                <w:rFonts w:ascii="Times New Roman" w:hAnsi="Times New Roman" w:cs="Times New Roman"/>
                <w:sz w:val="22"/>
                <w:szCs w:val="22"/>
              </w:rPr>
              <w:t>2.87</w:t>
            </w:r>
            <w:r w:rsidRPr="007E4677">
              <w:rPr>
                <w:rFonts w:ascii="Times New Roman" w:hAnsi="Times New Roman" w:cs="Times New Roman"/>
                <w:sz w:val="22"/>
                <w:szCs w:val="22"/>
              </w:rPr>
              <w:t xml:space="preserve">% </w:t>
            </w:r>
            <w:r>
              <w:rPr>
                <w:rFonts w:ascii="Times New Roman" w:hAnsi="Times New Roman" w:cs="Times New Roman"/>
                <w:sz w:val="22"/>
                <w:szCs w:val="22"/>
              </w:rPr>
              <w:t xml:space="preserve">to 34.38% </w:t>
            </w:r>
            <w:r w:rsidRPr="007E4677">
              <w:rPr>
                <w:rFonts w:ascii="Times New Roman" w:hAnsi="Times New Roman" w:cs="Times New Roman"/>
                <w:sz w:val="22"/>
                <w:szCs w:val="22"/>
              </w:rPr>
              <w:t>per annum</w:t>
            </w:r>
          </w:p>
        </w:tc>
      </w:tr>
      <w:tr w:rsidR="00E1307A" w:rsidRPr="008C4680" w:rsidTr="00AE7CFA">
        <w:tc>
          <w:tcPr>
            <w:tcW w:w="2518" w:type="dxa"/>
          </w:tcPr>
          <w:p w:rsidR="00E1307A" w:rsidRPr="00114368" w:rsidRDefault="00E1307A"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114368">
              <w:rPr>
                <w:rFonts w:ascii="Times New Roman" w:hAnsi="Times New Roman" w:cs="Times New Roman"/>
                <w:sz w:val="22"/>
                <w:szCs w:val="22"/>
              </w:rPr>
              <w:t>Mortality rates</w:t>
            </w:r>
          </w:p>
        </w:tc>
        <w:tc>
          <w:tcPr>
            <w:tcW w:w="3685" w:type="dxa"/>
          </w:tcPr>
          <w:p w:rsidR="00E1307A" w:rsidRPr="008A529A"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sidRPr="008A529A">
              <w:rPr>
                <w:rFonts w:ascii="Times New Roman" w:hAnsi="Times New Roman" w:cs="Times New Roman"/>
                <w:sz w:val="22"/>
                <w:szCs w:val="22"/>
              </w:rPr>
              <w:t xml:space="preserve">105% of Thai Mortality Table (TMO17) </w:t>
            </w:r>
          </w:p>
        </w:tc>
        <w:tc>
          <w:tcPr>
            <w:tcW w:w="264" w:type="dxa"/>
          </w:tcPr>
          <w:p w:rsidR="00E1307A" w:rsidRPr="008C4680"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47" w:type="dxa"/>
          </w:tcPr>
          <w:p w:rsidR="00E1307A" w:rsidRPr="004A6A75" w:rsidRDefault="00E1307A"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Pr>
                <w:rFonts w:ascii="Times New Roman" w:hAnsi="Times New Roman" w:cs="Times New Roman"/>
                <w:sz w:val="22"/>
                <w:szCs w:val="22"/>
              </w:rPr>
              <w:t>105% of</w:t>
            </w:r>
            <w:r w:rsidRPr="004A6A75">
              <w:rPr>
                <w:rFonts w:ascii="Times New Roman" w:hAnsi="Times New Roman" w:cs="Times New Roman"/>
                <w:sz w:val="22"/>
                <w:szCs w:val="22"/>
              </w:rPr>
              <w:t xml:space="preserve"> Thai Mortality Table</w:t>
            </w:r>
            <w:r>
              <w:rPr>
                <w:rFonts w:ascii="Times New Roman" w:hAnsi="Times New Roman" w:cs="Times New Roman"/>
                <w:sz w:val="22"/>
                <w:szCs w:val="22"/>
              </w:rPr>
              <w:t xml:space="preserve"> (TMO17)</w:t>
            </w:r>
            <w:r w:rsidRPr="004A6A75">
              <w:rPr>
                <w:rFonts w:ascii="Times New Roman" w:hAnsi="Times New Roman" w:cs="Times New Roman"/>
                <w:sz w:val="22"/>
                <w:szCs w:val="22"/>
              </w:rPr>
              <w:t xml:space="preserve"> </w:t>
            </w:r>
          </w:p>
        </w:tc>
      </w:tr>
    </w:tbl>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93DB1" w:rsidRPr="00174C17" w:rsidRDefault="00193DB1" w:rsidP="003B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CC25A7">
        <w:rPr>
          <w:rFonts w:ascii="Times New Roman" w:hAnsi="Times New Roman" w:cs="Times New Roman"/>
          <w:sz w:val="22"/>
          <w:szCs w:val="22"/>
        </w:rPr>
        <w:t xml:space="preserve">as at December 31, </w:t>
      </w:r>
      <w:r w:rsidR="006C123B">
        <w:rPr>
          <w:rFonts w:ascii="Times New Roman" w:hAnsi="Times New Roman" w:cs="Times New Roman"/>
          <w:sz w:val="22"/>
          <w:szCs w:val="22"/>
        </w:rPr>
        <w:t>2020</w:t>
      </w:r>
      <w:r w:rsidR="00CC25A7">
        <w:rPr>
          <w:rFonts w:ascii="Times New Roman" w:hAnsi="Times New Roman" w:cs="Times New Roman"/>
          <w:sz w:val="22"/>
          <w:szCs w:val="22"/>
        </w:rPr>
        <w:t>, by the amounts shown below;</w:t>
      </w:r>
    </w:p>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356" w:type="dxa"/>
        <w:tblInd w:w="-34" w:type="dxa"/>
        <w:tblLayout w:type="fixed"/>
        <w:tblLook w:val="0000"/>
      </w:tblPr>
      <w:tblGrid>
        <w:gridCol w:w="4678"/>
        <w:gridCol w:w="1417"/>
        <w:gridCol w:w="283"/>
        <w:gridCol w:w="1277"/>
        <w:gridCol w:w="284"/>
        <w:gridCol w:w="1417"/>
      </w:tblGrid>
      <w:tr w:rsidR="004B70DE" w:rsidRPr="00970FD3" w:rsidTr="00280625">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978" w:type="dxa"/>
            <w:gridSpan w:val="3"/>
            <w:tcBorders>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 Thousand Baht</w:t>
            </w:r>
          </w:p>
        </w:tc>
      </w:tr>
      <w:tr w:rsidR="004B70DE" w:rsidRPr="00970FD3" w:rsidTr="004B70DE">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Borders>
              <w:bottom w:val="single" w:sz="4" w:space="0" w:color="auto"/>
            </w:tcBorders>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4B70DE" w:rsidRPr="00970FD3" w:rsidTr="004B70DE">
        <w:tc>
          <w:tcPr>
            <w:tcW w:w="4678" w:type="dxa"/>
            <w:vAlign w:val="bottom"/>
          </w:tcPr>
          <w:p w:rsidR="004B70DE" w:rsidRPr="001808EB" w:rsidRDefault="004B70DE"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Discount rate </w:t>
            </w:r>
          </w:p>
        </w:tc>
        <w:tc>
          <w:tcPr>
            <w:tcW w:w="1417" w:type="dxa"/>
            <w:tcBorders>
              <w:top w:val="single" w:sz="4" w:space="0" w:color="auto"/>
            </w:tcBorders>
          </w:tcPr>
          <w:p w:rsidR="004B70DE" w:rsidRPr="008A529A" w:rsidRDefault="00814343" w:rsidP="00BD1C73">
            <w:pPr>
              <w:pStyle w:val="BodyText3"/>
              <w:tabs>
                <w:tab w:val="clear" w:pos="907"/>
                <w:tab w:val="left" w:pos="1309"/>
              </w:tabs>
              <w:spacing w:after="0"/>
              <w:ind w:right="-109"/>
              <w:jc w:val="center"/>
              <w:rPr>
                <w:rFonts w:ascii="Times New Roman" w:hAnsi="Times New Roman" w:cs="Times New Roman"/>
                <w:sz w:val="22"/>
                <w:szCs w:val="22"/>
              </w:rPr>
            </w:pPr>
            <w:r>
              <w:rPr>
                <w:rFonts w:ascii="Times New Roman" w:hAnsi="Times New Roman" w:cs="Times New Roman"/>
                <w:sz w:val="22"/>
                <w:szCs w:val="22"/>
              </w:rPr>
              <w:t xml:space="preserve">1 </w:t>
            </w:r>
            <w:r w:rsidR="004B70DE" w:rsidRPr="008A529A">
              <w:rPr>
                <w:rFonts w:ascii="Times New Roman" w:hAnsi="Times New Roman" w:cs="Times New Roman"/>
                <w:sz w:val="22"/>
                <w:szCs w:val="22"/>
              </w:rPr>
              <w:t>%</w:t>
            </w:r>
          </w:p>
        </w:tc>
        <w:tc>
          <w:tcPr>
            <w:tcW w:w="283" w:type="dxa"/>
          </w:tcPr>
          <w:p w:rsidR="004B70DE" w:rsidRPr="008A529A" w:rsidRDefault="004B70DE"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rsidR="004B70DE" w:rsidRPr="008A529A" w:rsidRDefault="008A529A" w:rsidP="004C3A17">
            <w:pPr>
              <w:pStyle w:val="BodyText3"/>
              <w:tabs>
                <w:tab w:val="clear" w:pos="907"/>
                <w:tab w:val="left" w:pos="1309"/>
              </w:tabs>
              <w:spacing w:after="0"/>
              <w:ind w:right="68"/>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901</w:t>
            </w:r>
            <w:r w:rsidR="004B70DE" w:rsidRPr="008A529A">
              <w:rPr>
                <w:rFonts w:ascii="Times New Roman" w:hAnsi="Times New Roman" w:cs="Times New Roman"/>
                <w:sz w:val="22"/>
                <w:szCs w:val="22"/>
              </w:rPr>
              <w:t>)</w:t>
            </w:r>
          </w:p>
        </w:tc>
        <w:tc>
          <w:tcPr>
            <w:tcW w:w="284" w:type="dxa"/>
            <w:vAlign w:val="bottom"/>
          </w:tcPr>
          <w:p w:rsidR="004B70DE" w:rsidRPr="008A529A" w:rsidRDefault="004B70DE" w:rsidP="004C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4B70DE" w:rsidRPr="008A529A" w:rsidRDefault="008A529A" w:rsidP="004C3A1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1,056</w:t>
            </w:r>
          </w:p>
        </w:tc>
      </w:tr>
      <w:tr w:rsidR="004B70DE" w:rsidRPr="00970FD3" w:rsidTr="004B70DE">
        <w:tc>
          <w:tcPr>
            <w:tcW w:w="4678" w:type="dxa"/>
            <w:vAlign w:val="bottom"/>
          </w:tcPr>
          <w:p w:rsidR="004B70DE" w:rsidRPr="001808EB" w:rsidRDefault="004B70DE"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Salary increase rate </w:t>
            </w:r>
          </w:p>
        </w:tc>
        <w:tc>
          <w:tcPr>
            <w:tcW w:w="1417" w:type="dxa"/>
          </w:tcPr>
          <w:p w:rsidR="004B70DE" w:rsidRPr="008A529A" w:rsidRDefault="00814343" w:rsidP="00BD1C73">
            <w:pPr>
              <w:pStyle w:val="BodyText3"/>
              <w:tabs>
                <w:tab w:val="clear" w:pos="907"/>
                <w:tab w:val="left" w:pos="1309"/>
              </w:tabs>
              <w:spacing w:after="0"/>
              <w:ind w:right="-109"/>
              <w:jc w:val="center"/>
              <w:rPr>
                <w:rFonts w:ascii="Times New Roman" w:hAnsi="Times New Roman" w:cs="Times New Roman"/>
                <w:sz w:val="22"/>
                <w:szCs w:val="22"/>
              </w:rPr>
            </w:pPr>
            <w:r>
              <w:rPr>
                <w:rFonts w:ascii="Times New Roman" w:hAnsi="Times New Roman" w:cs="Times New Roman"/>
                <w:sz w:val="22"/>
                <w:szCs w:val="22"/>
              </w:rPr>
              <w:t xml:space="preserve">1 </w:t>
            </w:r>
            <w:r w:rsidR="004B70DE" w:rsidRPr="008A529A">
              <w:rPr>
                <w:rFonts w:ascii="Times New Roman" w:hAnsi="Times New Roman" w:cs="Times New Roman"/>
                <w:sz w:val="22"/>
                <w:szCs w:val="22"/>
              </w:rPr>
              <w:t>%</w:t>
            </w:r>
          </w:p>
        </w:tc>
        <w:tc>
          <w:tcPr>
            <w:tcW w:w="283" w:type="dxa"/>
          </w:tcPr>
          <w:p w:rsidR="004B70DE" w:rsidRPr="008A529A" w:rsidRDefault="004B70DE" w:rsidP="004C3A17">
            <w:pPr>
              <w:pStyle w:val="BodyText3"/>
              <w:spacing w:after="0"/>
              <w:ind w:right="137"/>
              <w:jc w:val="right"/>
              <w:rPr>
                <w:rFonts w:ascii="Times New Roman" w:hAnsi="Times New Roman" w:cs="Times New Roman"/>
                <w:sz w:val="22"/>
                <w:szCs w:val="22"/>
              </w:rPr>
            </w:pPr>
          </w:p>
        </w:tc>
        <w:tc>
          <w:tcPr>
            <w:tcW w:w="1277" w:type="dxa"/>
          </w:tcPr>
          <w:p w:rsidR="004B70DE" w:rsidRPr="008A529A" w:rsidRDefault="008A529A" w:rsidP="004C3A1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1,005</w:t>
            </w:r>
          </w:p>
        </w:tc>
        <w:tc>
          <w:tcPr>
            <w:tcW w:w="284" w:type="dxa"/>
            <w:vAlign w:val="bottom"/>
          </w:tcPr>
          <w:p w:rsidR="004B70DE" w:rsidRPr="008A529A" w:rsidRDefault="004B70DE" w:rsidP="004C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4B70DE" w:rsidRPr="008A529A" w:rsidRDefault="008A529A" w:rsidP="004C3A17">
            <w:pPr>
              <w:pStyle w:val="BodyText3"/>
              <w:tabs>
                <w:tab w:val="clear" w:pos="907"/>
                <w:tab w:val="left" w:pos="1309"/>
              </w:tabs>
              <w:spacing w:after="0"/>
              <w:ind w:right="68"/>
              <w:jc w:val="right"/>
              <w:rPr>
                <w:rFonts w:ascii="Times New Roman" w:hAnsi="Times New Roman" w:cs="Times New Roman"/>
                <w:sz w:val="22"/>
                <w:szCs w:val="22"/>
              </w:rPr>
            </w:pPr>
            <w:r>
              <w:rPr>
                <w:rFonts w:ascii="Times New Roman" w:hAnsi="Times New Roman" w:cs="Times New Roman"/>
                <w:sz w:val="22"/>
                <w:szCs w:val="22"/>
              </w:rPr>
              <w:t>(878</w:t>
            </w:r>
            <w:r w:rsidR="004B70DE" w:rsidRPr="008A529A">
              <w:rPr>
                <w:rFonts w:ascii="Times New Roman" w:hAnsi="Times New Roman" w:cs="Times New Roman"/>
                <w:sz w:val="22"/>
                <w:szCs w:val="22"/>
              </w:rPr>
              <w:t>)</w:t>
            </w:r>
          </w:p>
        </w:tc>
      </w:tr>
      <w:tr w:rsidR="004B70DE" w:rsidRPr="00970FD3" w:rsidTr="004B70DE">
        <w:tc>
          <w:tcPr>
            <w:tcW w:w="4678" w:type="dxa"/>
            <w:vAlign w:val="bottom"/>
          </w:tcPr>
          <w:p w:rsidR="004B70DE" w:rsidRPr="001808EB" w:rsidRDefault="004B70DE"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Employee turnover rate </w:t>
            </w:r>
          </w:p>
        </w:tc>
        <w:tc>
          <w:tcPr>
            <w:tcW w:w="1417" w:type="dxa"/>
          </w:tcPr>
          <w:p w:rsidR="004B70DE" w:rsidRPr="008A529A" w:rsidRDefault="004B70DE" w:rsidP="00BD1C73">
            <w:pPr>
              <w:pStyle w:val="BodyText3"/>
              <w:tabs>
                <w:tab w:val="clear" w:pos="907"/>
                <w:tab w:val="left" w:pos="1309"/>
              </w:tabs>
              <w:spacing w:after="0"/>
              <w:ind w:right="-109"/>
              <w:jc w:val="center"/>
              <w:rPr>
                <w:rFonts w:ascii="Times New Roman" w:hAnsi="Times New Roman" w:cs="Times New Roman"/>
                <w:sz w:val="22"/>
                <w:szCs w:val="22"/>
              </w:rPr>
            </w:pPr>
            <w:r w:rsidRPr="008A529A">
              <w:rPr>
                <w:rFonts w:ascii="Times New Roman" w:hAnsi="Times New Roman" w:cs="Times New Roman"/>
                <w:sz w:val="22"/>
                <w:szCs w:val="22"/>
              </w:rPr>
              <w:t>20</w:t>
            </w:r>
            <w:r w:rsidR="00814343">
              <w:rPr>
                <w:rFonts w:ascii="Times New Roman" w:hAnsi="Times New Roman" w:cs="Times New Roman"/>
                <w:sz w:val="22"/>
                <w:szCs w:val="22"/>
              </w:rPr>
              <w:t xml:space="preserve"> </w:t>
            </w:r>
            <w:r w:rsidRPr="008A529A">
              <w:rPr>
                <w:rFonts w:ascii="Times New Roman" w:hAnsi="Times New Roman" w:cs="Times New Roman"/>
                <w:sz w:val="22"/>
                <w:szCs w:val="22"/>
              </w:rPr>
              <w:t>%</w:t>
            </w:r>
          </w:p>
        </w:tc>
        <w:tc>
          <w:tcPr>
            <w:tcW w:w="283" w:type="dxa"/>
          </w:tcPr>
          <w:p w:rsidR="004B70DE" w:rsidRPr="008A529A" w:rsidRDefault="004B70DE"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rsidR="004B70DE" w:rsidRPr="008A529A" w:rsidRDefault="008A529A" w:rsidP="004C3A17">
            <w:pPr>
              <w:pStyle w:val="BodyText3"/>
              <w:tabs>
                <w:tab w:val="clear" w:pos="907"/>
                <w:tab w:val="left" w:pos="1309"/>
              </w:tabs>
              <w:spacing w:after="0"/>
              <w:ind w:right="68"/>
              <w:jc w:val="right"/>
              <w:rPr>
                <w:rFonts w:ascii="Times New Roman" w:hAnsi="Times New Roman" w:cs="Times New Roman"/>
                <w:sz w:val="22"/>
                <w:szCs w:val="22"/>
              </w:rPr>
            </w:pPr>
            <w:r>
              <w:rPr>
                <w:rFonts w:ascii="Times New Roman" w:hAnsi="Times New Roman" w:cs="Times New Roman"/>
                <w:sz w:val="22"/>
                <w:szCs w:val="22"/>
              </w:rPr>
              <w:t>(956</w:t>
            </w:r>
            <w:r w:rsidR="004B70DE" w:rsidRPr="008A529A">
              <w:rPr>
                <w:rFonts w:ascii="Times New Roman" w:hAnsi="Times New Roman" w:cs="Times New Roman"/>
                <w:sz w:val="22"/>
                <w:szCs w:val="22"/>
              </w:rPr>
              <w:t>)</w:t>
            </w:r>
          </w:p>
        </w:tc>
        <w:tc>
          <w:tcPr>
            <w:tcW w:w="284" w:type="dxa"/>
            <w:vAlign w:val="bottom"/>
          </w:tcPr>
          <w:p w:rsidR="004B70DE" w:rsidRPr="008A529A" w:rsidRDefault="004B70DE" w:rsidP="004C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4B70DE" w:rsidRPr="008A529A" w:rsidRDefault="004B70DE" w:rsidP="004C3A17">
            <w:pPr>
              <w:pStyle w:val="BodyText3"/>
              <w:spacing w:after="0"/>
              <w:ind w:right="137"/>
              <w:jc w:val="right"/>
              <w:rPr>
                <w:rFonts w:ascii="Times New Roman" w:hAnsi="Times New Roman" w:cs="Times New Roman"/>
                <w:sz w:val="22"/>
                <w:szCs w:val="22"/>
              </w:rPr>
            </w:pPr>
            <w:r w:rsidRPr="008A529A">
              <w:rPr>
                <w:rFonts w:ascii="Times New Roman" w:hAnsi="Times New Roman" w:cs="Times New Roman"/>
                <w:sz w:val="22"/>
                <w:szCs w:val="22"/>
              </w:rPr>
              <w:t>1,</w:t>
            </w:r>
            <w:r w:rsidR="008A529A">
              <w:rPr>
                <w:rFonts w:ascii="Times New Roman" w:hAnsi="Times New Roman" w:cs="Times New Roman"/>
                <w:sz w:val="22"/>
                <w:szCs w:val="22"/>
              </w:rPr>
              <w:t>173</w:t>
            </w:r>
          </w:p>
        </w:tc>
      </w:tr>
    </w:tbl>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BD041F" w:rsidRPr="00D915A0" w:rsidRDefault="00BD041F" w:rsidP="00D915A0">
      <w:pPr>
        <w:pStyle w:val="NoSpacing"/>
        <w:tabs>
          <w:tab w:val="left" w:pos="567"/>
          <w:tab w:val="left" w:pos="13467"/>
        </w:tabs>
        <w:jc w:val="thaiDistribute"/>
        <w:rPr>
          <w:rFonts w:ascii="Times New Roman" w:eastAsia="Times New Roman" w:hAnsi="Times New Roman"/>
          <w:szCs w:val="22"/>
        </w:rPr>
      </w:pPr>
      <w:r w:rsidRPr="00D915A0">
        <w:rPr>
          <w:rFonts w:ascii="Times New Roman" w:eastAsia="Times New Roman" w:hAnsi="Times New Roman"/>
          <w:szCs w:val="22"/>
        </w:rPr>
        <w:lastRenderedPageBreak/>
        <w:t xml:space="preserve">During 2018, the National Legislative Assembly agreed and approved to edit some provisions of the </w:t>
      </w:r>
      <w:proofErr w:type="spellStart"/>
      <w:r w:rsidRPr="00D915A0">
        <w:rPr>
          <w:rFonts w:ascii="Times New Roman" w:eastAsia="Times New Roman" w:hAnsi="Times New Roman"/>
          <w:szCs w:val="22"/>
        </w:rPr>
        <w:t>Labour</w:t>
      </w:r>
      <w:proofErr w:type="spellEnd"/>
      <w:r w:rsidRPr="00D915A0">
        <w:rPr>
          <w:rFonts w:ascii="Times New Roman" w:eastAsia="Times New Roman" w:hAnsi="Times New Roman"/>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D915A0">
        <w:rPr>
          <w:rFonts w:ascii="Times New Roman" w:eastAsia="Times New Roman" w:hAnsi="Times New Roman"/>
          <w:szCs w:val="22"/>
        </w:rPr>
        <w:t>judgement</w:t>
      </w:r>
      <w:proofErr w:type="spellEnd"/>
      <w:r w:rsidRPr="00D915A0">
        <w:rPr>
          <w:rFonts w:ascii="Times New Roman" w:eastAsia="Times New Roman" w:hAnsi="Times New Roman"/>
          <w:szCs w:val="22"/>
        </w:rPr>
        <w:t>, that amendment of such employee benefit plan (amendment of the applicable laws) occurred and became effective in 2019. Accordingly, the Company accounted for the past service cost amounting to approximately Baht 0.8 million, resulted from the plan amendment</w:t>
      </w:r>
      <w:r w:rsidR="00BD1C73">
        <w:rPr>
          <w:rFonts w:ascii="Times New Roman" w:eastAsia="Times New Roman" w:hAnsi="Times New Roman"/>
          <w:szCs w:val="22"/>
        </w:rPr>
        <w:t xml:space="preserve"> </w:t>
      </w:r>
      <w:r w:rsidRPr="00D915A0">
        <w:rPr>
          <w:rFonts w:ascii="Times New Roman" w:eastAsia="Times New Roman" w:hAnsi="Times New Roman"/>
          <w:szCs w:val="22"/>
        </w:rPr>
        <w:t>in 2019.</w:t>
      </w:r>
    </w:p>
    <w:p w:rsidR="00542F36" w:rsidRPr="00534BDB" w:rsidRDefault="00542F36"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DF72B6" w:rsidRDefault="00DF72B6"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rsidR="00BE2085" w:rsidRPr="00BE2085" w:rsidRDefault="00C34631"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7A7FC1">
        <w:rPr>
          <w:rFonts w:ascii="Times New Roman" w:hAnsi="Times New Roman" w:cs="Times New Roman"/>
          <w:b/>
          <w:bCs/>
          <w:sz w:val="24"/>
          <w:szCs w:val="24"/>
        </w:rPr>
        <w:t>5</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514B7E">
        <w:rPr>
          <w:rFonts w:ascii="Times New Roman" w:hAnsi="Times New Roman" w:cs="Times New Roman"/>
          <w:b/>
          <w:bCs/>
          <w:sz w:val="24"/>
          <w:szCs w:val="24"/>
        </w:rPr>
        <w:t>SHARE CAPITAL</w:t>
      </w:r>
      <w:r w:rsidR="00323C4A">
        <w:rPr>
          <w:rFonts w:ascii="Times New Roman" w:hAnsi="Times New Roman" w:cs="Times New Roman"/>
          <w:b/>
          <w:bCs/>
          <w:sz w:val="24"/>
          <w:szCs w:val="24"/>
        </w:rPr>
        <w:t xml:space="preserve"> </w:t>
      </w:r>
      <w:r w:rsidR="00514B7E">
        <w:rPr>
          <w:rFonts w:ascii="Times New Roman" w:hAnsi="Times New Roman" w:cs="Times New Roman"/>
          <w:b/>
          <w:bCs/>
          <w:sz w:val="24"/>
          <w:szCs w:val="24"/>
        </w:rPr>
        <w:t>AND</w:t>
      </w:r>
      <w:r w:rsidR="00514B7E" w:rsidRPr="00BE2085">
        <w:rPr>
          <w:rFonts w:ascii="Times New Roman" w:hAnsi="Times New Roman" w:cs="Times New Roman"/>
          <w:b/>
          <w:bCs/>
          <w:sz w:val="24"/>
          <w:szCs w:val="24"/>
        </w:rPr>
        <w:t xml:space="preserve"> </w:t>
      </w:r>
      <w:r w:rsidR="00BE2085" w:rsidRPr="00BE2085">
        <w:rPr>
          <w:rFonts w:ascii="Times New Roman" w:hAnsi="Times New Roman" w:cs="Times New Roman"/>
          <w:b/>
          <w:bCs/>
          <w:sz w:val="24"/>
          <w:szCs w:val="24"/>
        </w:rPr>
        <w:t xml:space="preserve">WARRANTS </w:t>
      </w:r>
    </w:p>
    <w:p w:rsidR="00BE2085" w:rsidRPr="000E6C43" w:rsidRDefault="00BE2085"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BD041F" w:rsidRPr="00BD041F" w:rsidRDefault="00BD041F" w:rsidP="00BD041F">
      <w:pPr>
        <w:pStyle w:val="NoSpacing"/>
        <w:tabs>
          <w:tab w:val="left" w:pos="567"/>
          <w:tab w:val="left" w:pos="13467"/>
        </w:tabs>
        <w:jc w:val="thaiDistribute"/>
        <w:rPr>
          <w:rFonts w:ascii="Times New Roman" w:eastAsia="Times New Roman" w:hAnsi="Times New Roman"/>
          <w:szCs w:val="22"/>
        </w:rPr>
      </w:pPr>
      <w:r w:rsidRPr="00BD041F">
        <w:rPr>
          <w:rFonts w:ascii="Times New Roman" w:eastAsia="Times New Roman" w:hAnsi="Times New Roman"/>
          <w:szCs w:val="22"/>
        </w:rPr>
        <w:t>At the Annual General Meeting of Shareholders held on April 23, 2019, the shareholders passed the resolution to approve the following matters:</w:t>
      </w:r>
    </w:p>
    <w:p w:rsidR="00BD041F" w:rsidRPr="006E57D8" w:rsidRDefault="00BD041F" w:rsidP="00BD041F">
      <w:pPr>
        <w:pStyle w:val="NoSpacing"/>
        <w:tabs>
          <w:tab w:val="left" w:pos="567"/>
          <w:tab w:val="left" w:pos="13467"/>
        </w:tabs>
        <w:jc w:val="thaiDistribute"/>
        <w:rPr>
          <w:rFonts w:cs="Times New Roman"/>
          <w:szCs w:val="22"/>
        </w:rPr>
      </w:pPr>
      <w:r w:rsidRPr="006E57D8">
        <w:rPr>
          <w:rFonts w:cs="Times New Roman"/>
          <w:szCs w:val="22"/>
        </w:rPr>
        <w:tab/>
      </w:r>
    </w:p>
    <w:p w:rsidR="00BD041F" w:rsidRPr="00BD041F" w:rsidRDefault="00BD041F" w:rsidP="00BD041F">
      <w:pPr>
        <w:pStyle w:val="NoSpacing"/>
        <w:tabs>
          <w:tab w:val="left" w:pos="567"/>
          <w:tab w:val="left" w:pos="13467"/>
        </w:tabs>
        <w:ind w:left="567" w:hanging="567"/>
        <w:jc w:val="thaiDistribute"/>
        <w:rPr>
          <w:rFonts w:ascii="Times New Roman" w:eastAsia="Times New Roman" w:hAnsi="Times New Roman"/>
          <w:szCs w:val="22"/>
        </w:rPr>
      </w:pPr>
      <w:r w:rsidRPr="00BD041F">
        <w:rPr>
          <w:rFonts w:ascii="Times New Roman" w:eastAsia="Times New Roman" w:hAnsi="Times New Roman"/>
          <w:szCs w:val="22"/>
        </w:rPr>
        <w:t>a)</w:t>
      </w:r>
      <w:r w:rsidRPr="00BD041F">
        <w:rPr>
          <w:rFonts w:ascii="Times New Roman" w:eastAsia="Times New Roman" w:hAnsi="Times New Roman"/>
          <w:szCs w:val="22"/>
        </w:rPr>
        <w:tab/>
        <w:t>Decrease the Company’s authorized share capital amounting to Baht 183,999,760 (divided into 183,999,760 ordinary shares at Baht 1 par value) which are remaining portion of the right to exercise SMART-W1. Therefore the Company’s authorized share capital decreased from Baht 644,000,000 to Baht 460,000,240 and modify the Company’s Memorandum of Association in order to conform with the decrease in authorized share capital; and</w:t>
      </w:r>
      <w:r w:rsidRPr="00BD041F">
        <w:rPr>
          <w:rFonts w:ascii="Times New Roman" w:eastAsia="Times New Roman" w:hAnsi="Times New Roman" w:hint="cs"/>
          <w:szCs w:val="22"/>
          <w:cs/>
        </w:rPr>
        <w:tab/>
      </w:r>
    </w:p>
    <w:p w:rsidR="00BD041F" w:rsidRPr="00BD041F" w:rsidRDefault="00BD041F" w:rsidP="00BD041F">
      <w:pPr>
        <w:pStyle w:val="NoSpacing"/>
        <w:tabs>
          <w:tab w:val="left" w:pos="567"/>
          <w:tab w:val="left" w:pos="13467"/>
        </w:tabs>
        <w:ind w:left="567" w:hanging="567"/>
        <w:jc w:val="thaiDistribute"/>
        <w:rPr>
          <w:rFonts w:ascii="Times New Roman" w:eastAsia="Times New Roman" w:hAnsi="Times New Roman"/>
          <w:szCs w:val="22"/>
        </w:rPr>
      </w:pPr>
    </w:p>
    <w:p w:rsidR="00BD041F" w:rsidRPr="00BD041F" w:rsidRDefault="00BD041F" w:rsidP="00BD041F">
      <w:pPr>
        <w:pStyle w:val="NoSpacing"/>
        <w:tabs>
          <w:tab w:val="left" w:pos="567"/>
          <w:tab w:val="left" w:pos="13467"/>
        </w:tabs>
        <w:ind w:left="567" w:hanging="567"/>
        <w:jc w:val="thaiDistribute"/>
        <w:rPr>
          <w:rFonts w:ascii="Times New Roman" w:eastAsia="Times New Roman" w:hAnsi="Times New Roman"/>
          <w:szCs w:val="22"/>
        </w:rPr>
      </w:pPr>
      <w:r w:rsidRPr="00BD041F">
        <w:rPr>
          <w:rFonts w:ascii="Times New Roman" w:eastAsia="Times New Roman" w:hAnsi="Times New Roman"/>
          <w:szCs w:val="22"/>
        </w:rPr>
        <w:t>b)</w:t>
      </w:r>
      <w:r w:rsidRPr="00BD041F">
        <w:rPr>
          <w:rFonts w:ascii="Times New Roman" w:eastAsia="Times New Roman" w:hAnsi="Times New Roman"/>
          <w:szCs w:val="22"/>
        </w:rPr>
        <w:tab/>
        <w:t xml:space="preserve">Transferring of legal reserve amounting to Baht 3.15 million and share premium amounting to Baht 57.02 million to compensate the deficit as at December 31, 2018. </w:t>
      </w:r>
    </w:p>
    <w:p w:rsidR="002502B0" w:rsidRPr="00BD041F" w:rsidRDefault="002502B0" w:rsidP="00BD041F">
      <w:pPr>
        <w:pStyle w:val="NoSpacing"/>
        <w:tabs>
          <w:tab w:val="left" w:pos="567"/>
          <w:tab w:val="left" w:pos="13467"/>
        </w:tabs>
        <w:ind w:left="567" w:hanging="567"/>
        <w:jc w:val="thaiDistribute"/>
        <w:rPr>
          <w:rFonts w:ascii="Times New Roman" w:eastAsia="Times New Roman" w:hAnsi="Times New Roman"/>
          <w:szCs w:val="22"/>
        </w:rPr>
      </w:pPr>
    </w:p>
    <w:p w:rsidR="00BD041F" w:rsidRPr="001846B7" w:rsidRDefault="00BD041F" w:rsidP="001846B7">
      <w:pPr>
        <w:pStyle w:val="NoSpacing"/>
        <w:tabs>
          <w:tab w:val="left" w:pos="567"/>
          <w:tab w:val="left" w:pos="13467"/>
        </w:tabs>
        <w:jc w:val="thaiDistribute"/>
        <w:rPr>
          <w:rFonts w:ascii="Times New Roman" w:eastAsia="Times New Roman" w:hAnsi="Times New Roman"/>
          <w:szCs w:val="22"/>
        </w:rPr>
      </w:pPr>
      <w:r w:rsidRPr="00BD041F">
        <w:rPr>
          <w:rFonts w:ascii="Times New Roman" w:eastAsia="Times New Roman" w:hAnsi="Times New Roman"/>
          <w:szCs w:val="22"/>
        </w:rPr>
        <w:t>The Company registered the decrease authorized share capital with the Ministry of Commerce on May 10, 2019.</w:t>
      </w:r>
    </w:p>
    <w:p w:rsidR="00135C63" w:rsidRDefault="00135C63" w:rsidP="00BD041F">
      <w:pPr>
        <w:pStyle w:val="NoSpacing"/>
        <w:tabs>
          <w:tab w:val="left" w:pos="567"/>
          <w:tab w:val="left" w:pos="13467"/>
        </w:tabs>
        <w:jc w:val="thaiDistribute"/>
        <w:rPr>
          <w:rFonts w:ascii="Times New Roman" w:eastAsia="Times New Roman" w:hAnsi="Times New Roman"/>
          <w:szCs w:val="22"/>
        </w:rPr>
      </w:pPr>
    </w:p>
    <w:p w:rsidR="0079796D" w:rsidRDefault="0079796D" w:rsidP="00BD041F">
      <w:pPr>
        <w:pStyle w:val="NoSpacing"/>
        <w:tabs>
          <w:tab w:val="left" w:pos="567"/>
          <w:tab w:val="left" w:pos="13467"/>
        </w:tabs>
        <w:jc w:val="thaiDistribute"/>
        <w:rPr>
          <w:rFonts w:ascii="Times New Roman" w:eastAsia="Times New Roman" w:hAnsi="Times New Roman"/>
          <w:szCs w:val="22"/>
        </w:rPr>
      </w:pPr>
    </w:p>
    <w:p w:rsidR="00BD041F" w:rsidRPr="00D915A0" w:rsidRDefault="00BD041F" w:rsidP="00D915A0">
      <w:pPr>
        <w:pStyle w:val="NoSpacing"/>
        <w:tabs>
          <w:tab w:val="left" w:pos="567"/>
          <w:tab w:val="left" w:pos="13467"/>
        </w:tabs>
        <w:jc w:val="thaiDistribute"/>
        <w:rPr>
          <w:rFonts w:ascii="Times New Roman" w:eastAsia="Times New Roman" w:hAnsi="Times New Roman"/>
          <w:szCs w:val="22"/>
        </w:rPr>
      </w:pPr>
      <w:r w:rsidRPr="00D915A0">
        <w:rPr>
          <w:rFonts w:ascii="Times New Roman" w:eastAsia="Times New Roman" w:hAnsi="Times New Roman"/>
          <w:szCs w:val="22"/>
        </w:rPr>
        <w:t>At the Extraordinary General Meeting of Shareholders No. 1/2019 held on September 12, 2019, the shareholders passed the resolution to approve the following matters:</w:t>
      </w:r>
    </w:p>
    <w:p w:rsidR="00BD041F" w:rsidRPr="00BD041F" w:rsidRDefault="00BD041F" w:rsidP="00BD041F">
      <w:pPr>
        <w:pStyle w:val="NoSpacing"/>
        <w:tabs>
          <w:tab w:val="left" w:pos="13467"/>
        </w:tabs>
        <w:jc w:val="thaiDistribute"/>
        <w:rPr>
          <w:rFonts w:ascii="Times New Roman" w:eastAsia="Times New Roman" w:hAnsi="Times New Roman"/>
          <w:szCs w:val="22"/>
        </w:rPr>
      </w:pPr>
    </w:p>
    <w:p w:rsidR="001846B7" w:rsidRPr="00F56139" w:rsidRDefault="001846B7" w:rsidP="001846B7">
      <w:pPr>
        <w:pStyle w:val="NoSpacing"/>
        <w:tabs>
          <w:tab w:val="left" w:pos="567"/>
          <w:tab w:val="left" w:pos="13467"/>
        </w:tabs>
        <w:ind w:left="567" w:hanging="567"/>
        <w:jc w:val="thaiDistribute"/>
        <w:rPr>
          <w:rFonts w:ascii="Times New Roman" w:eastAsia="Times New Roman" w:hAnsi="Times New Roman" w:cs="Times New Roman"/>
          <w:szCs w:val="22"/>
        </w:rPr>
      </w:pPr>
      <w:r w:rsidRPr="00F56139">
        <w:rPr>
          <w:rFonts w:ascii="Times New Roman" w:eastAsia="Times New Roman" w:hAnsi="Times New Roman" w:cs="Times New Roman"/>
          <w:szCs w:val="22"/>
        </w:rPr>
        <w:t>a)</w:t>
      </w:r>
      <w:r w:rsidRPr="00F56139">
        <w:rPr>
          <w:rFonts w:ascii="Times New Roman" w:eastAsia="Times New Roman" w:hAnsi="Times New Roman" w:cs="Times New Roman"/>
          <w:szCs w:val="22"/>
        </w:rPr>
        <w:tab/>
        <w:t xml:space="preserve">Issue and offer warrants for purchasing of newly issued ordinary shares series 2 (“SMART-W2”), which specified the name of the holder and transferable, and allocate to the existing shareholders of the Company (Right Offering) at the ratio of 5 existing shares to 1 warrant for free in an amount of 92,000,048 shares that are not exceeding 50% of the paid-up share capital of the Company. One (1) warrant conveys the right to purchase one (1) newly issued ordinary share of the Company at the exercise price of Baht 1.50 per share. The term of such warrants is two (2) years from the date of issuance (from October 4, 2019 to October 3, 2021). The warrant holders shall be able to exercise their rights 4 times, which are the last business day of May 2020, November 2020, </w:t>
      </w:r>
      <w:r w:rsidR="007D4CE0">
        <w:rPr>
          <w:rFonts w:ascii="Times New Roman" w:eastAsia="Times New Roman" w:hAnsi="Times New Roman" w:cs="Times New Roman"/>
          <w:szCs w:val="22"/>
        </w:rPr>
        <w:t xml:space="preserve">and </w:t>
      </w:r>
      <w:r w:rsidRPr="00F56139">
        <w:rPr>
          <w:rFonts w:ascii="Times New Roman" w:eastAsia="Times New Roman" w:hAnsi="Times New Roman" w:cs="Times New Roman"/>
          <w:szCs w:val="22"/>
        </w:rPr>
        <w:t>May 2021 and October 3, 2021;</w:t>
      </w:r>
    </w:p>
    <w:p w:rsidR="00743A80" w:rsidRPr="001846B7" w:rsidRDefault="00743A80" w:rsidP="001846B7">
      <w:pPr>
        <w:pStyle w:val="NoSpacing"/>
        <w:tabs>
          <w:tab w:val="left" w:pos="567"/>
          <w:tab w:val="left" w:pos="13467"/>
        </w:tabs>
        <w:ind w:left="567" w:hanging="567"/>
        <w:jc w:val="thaiDistribute"/>
        <w:rPr>
          <w:rFonts w:ascii="Times New Roman" w:eastAsia="Times New Roman" w:hAnsi="Times New Roman"/>
          <w:szCs w:val="22"/>
        </w:rPr>
      </w:pPr>
    </w:p>
    <w:p w:rsidR="001846B7" w:rsidRPr="00F56139" w:rsidRDefault="001846B7" w:rsidP="001846B7">
      <w:pPr>
        <w:pStyle w:val="NoSpacing"/>
        <w:tabs>
          <w:tab w:val="left" w:pos="567"/>
          <w:tab w:val="left" w:pos="13467"/>
        </w:tabs>
        <w:ind w:left="567" w:hanging="567"/>
        <w:jc w:val="thaiDistribute"/>
        <w:rPr>
          <w:rFonts w:ascii="Times New Roman" w:eastAsia="Times New Roman" w:hAnsi="Times New Roman" w:cs="Times New Roman"/>
          <w:szCs w:val="22"/>
        </w:rPr>
      </w:pPr>
      <w:r w:rsidRPr="00F56139">
        <w:rPr>
          <w:rFonts w:ascii="Times New Roman" w:eastAsia="Times New Roman" w:hAnsi="Times New Roman" w:cs="Times New Roman"/>
          <w:szCs w:val="22"/>
        </w:rPr>
        <w:t>b)</w:t>
      </w:r>
      <w:r w:rsidRPr="00F56139">
        <w:rPr>
          <w:rFonts w:ascii="Times New Roman" w:eastAsia="Times New Roman" w:hAnsi="Times New Roman" w:cs="Times New Roman"/>
          <w:szCs w:val="22"/>
        </w:rPr>
        <w:tab/>
        <w:t>Increase the authorized share capital of Baht 92,000,048 from the authorized share capital of Baht 460,000,240 to be Baht 552,000,288 by issuing newly ordinary shares of 92,000,048 shares at Baht 1 par value to support the exercise rights of SMART-W2 and approved to modify the Company’s Memorandum of Association in order to conform with the increase in authorized share capital; and</w:t>
      </w:r>
    </w:p>
    <w:p w:rsidR="001846B7" w:rsidRPr="001846B7" w:rsidRDefault="001846B7" w:rsidP="001846B7">
      <w:pPr>
        <w:pStyle w:val="NoSpacing"/>
        <w:tabs>
          <w:tab w:val="left" w:pos="567"/>
          <w:tab w:val="left" w:pos="13467"/>
        </w:tabs>
        <w:ind w:left="567" w:hanging="567"/>
        <w:jc w:val="thaiDistribute"/>
        <w:rPr>
          <w:rFonts w:ascii="Times New Roman" w:eastAsia="Times New Roman" w:hAnsi="Times New Roman"/>
          <w:szCs w:val="22"/>
        </w:rPr>
      </w:pPr>
      <w:r w:rsidRPr="001846B7">
        <w:rPr>
          <w:rFonts w:ascii="Times New Roman" w:eastAsia="Times New Roman" w:hAnsi="Times New Roman"/>
          <w:szCs w:val="22"/>
        </w:rPr>
        <w:tab/>
      </w:r>
    </w:p>
    <w:p w:rsidR="001846B7" w:rsidRPr="00F56139" w:rsidRDefault="001846B7" w:rsidP="001846B7">
      <w:pPr>
        <w:pStyle w:val="NoSpacing"/>
        <w:tabs>
          <w:tab w:val="left" w:pos="567"/>
          <w:tab w:val="left" w:pos="13467"/>
        </w:tabs>
        <w:ind w:left="567" w:hanging="567"/>
        <w:jc w:val="thaiDistribute"/>
        <w:rPr>
          <w:rFonts w:ascii="Times New Roman" w:eastAsia="Times New Roman" w:hAnsi="Times New Roman" w:cs="Times New Roman"/>
          <w:szCs w:val="22"/>
        </w:rPr>
      </w:pPr>
      <w:r w:rsidRPr="00F56139">
        <w:rPr>
          <w:rFonts w:ascii="Times New Roman" w:eastAsia="Times New Roman" w:hAnsi="Times New Roman" w:cs="Times New Roman"/>
          <w:szCs w:val="22"/>
        </w:rPr>
        <w:t>c)</w:t>
      </w:r>
      <w:r w:rsidRPr="00F56139">
        <w:rPr>
          <w:rFonts w:ascii="Times New Roman" w:eastAsia="Times New Roman" w:hAnsi="Times New Roman" w:cs="Times New Roman"/>
          <w:szCs w:val="22"/>
        </w:rPr>
        <w:tab/>
        <w:t>Allocate the newly issued ordinary shares 92,000,048 shares to be accommodated for the exercise rights of SMART-W2.</w:t>
      </w:r>
    </w:p>
    <w:p w:rsidR="00BD041F" w:rsidRDefault="00BD041F" w:rsidP="001846B7">
      <w:pPr>
        <w:pStyle w:val="NoSpacing"/>
        <w:tabs>
          <w:tab w:val="left" w:pos="426"/>
          <w:tab w:val="left" w:pos="13467"/>
        </w:tabs>
        <w:jc w:val="thaiDistribute"/>
        <w:rPr>
          <w:rFonts w:ascii="Times New Roman" w:eastAsia="Times New Roman" w:hAnsi="Times New Roman"/>
          <w:szCs w:val="22"/>
        </w:rPr>
      </w:pPr>
    </w:p>
    <w:p w:rsidR="00814343" w:rsidRDefault="00814343" w:rsidP="001846B7">
      <w:pPr>
        <w:pStyle w:val="NoSpacing"/>
        <w:tabs>
          <w:tab w:val="left" w:pos="426"/>
          <w:tab w:val="left" w:pos="13467"/>
        </w:tabs>
        <w:jc w:val="thaiDistribute"/>
        <w:rPr>
          <w:rFonts w:ascii="Times New Roman" w:eastAsia="Times New Roman" w:hAnsi="Times New Roman"/>
          <w:szCs w:val="22"/>
        </w:rPr>
      </w:pPr>
    </w:p>
    <w:p w:rsidR="00814343" w:rsidRPr="00BD041F" w:rsidRDefault="00814343" w:rsidP="001846B7">
      <w:pPr>
        <w:pStyle w:val="NoSpacing"/>
        <w:tabs>
          <w:tab w:val="left" w:pos="426"/>
          <w:tab w:val="left" w:pos="13467"/>
        </w:tabs>
        <w:jc w:val="thaiDistribute"/>
        <w:rPr>
          <w:rFonts w:ascii="Times New Roman" w:eastAsia="Times New Roman" w:hAnsi="Times New Roman"/>
          <w:szCs w:val="22"/>
        </w:rPr>
      </w:pPr>
    </w:p>
    <w:p w:rsidR="00BD041F" w:rsidRPr="00BD041F" w:rsidRDefault="00BD041F" w:rsidP="00BD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r w:rsidRPr="00F56139">
        <w:rPr>
          <w:rFonts w:ascii="Times New Roman" w:hAnsi="Times New Roman" w:cs="Times New Roman"/>
          <w:sz w:val="22"/>
          <w:szCs w:val="22"/>
        </w:rPr>
        <w:lastRenderedPageBreak/>
        <w:t>The Company registered the increase authorized share capital with the Ministry of Commerce on September 24, 2019</w:t>
      </w:r>
      <w:r w:rsidRPr="00BD041F">
        <w:rPr>
          <w:rFonts w:ascii="Times New Roman" w:hAnsi="Times New Roman" w:cs="Cordia New"/>
          <w:sz w:val="22"/>
          <w:szCs w:val="22"/>
        </w:rPr>
        <w:t>.</w:t>
      </w:r>
    </w:p>
    <w:p w:rsidR="003C43D8" w:rsidRDefault="003C43D8" w:rsidP="00F615FC">
      <w:pPr>
        <w:jc w:val="both"/>
        <w:rPr>
          <w:rFonts w:ascii="Times New Roman" w:hAnsi="Times New Roman" w:cs="Times New Roman"/>
          <w:sz w:val="22"/>
          <w:szCs w:val="22"/>
        </w:rPr>
      </w:pPr>
    </w:p>
    <w:p w:rsidR="00135C63" w:rsidRPr="00F56139" w:rsidRDefault="00135C63" w:rsidP="00F56139">
      <w:pPr>
        <w:jc w:val="both"/>
        <w:rPr>
          <w:rFonts w:ascii="Times New Roman" w:hAnsi="Times New Roman" w:cs="Times New Roman"/>
          <w:sz w:val="22"/>
          <w:szCs w:val="22"/>
        </w:rPr>
      </w:pPr>
      <w:r w:rsidRPr="00F56139">
        <w:rPr>
          <w:rFonts w:ascii="Times New Roman" w:hAnsi="Times New Roman" w:cs="Times New Roman"/>
          <w:sz w:val="22"/>
          <w:szCs w:val="22"/>
        </w:rPr>
        <w:t>On October 4, 2019, the Company issued SMART-W2 91,999,678 units to the existing shareholders and registered the warrants as listed securities in the Market for Alternative Investment (“</w:t>
      </w:r>
      <w:proofErr w:type="spellStart"/>
      <w:r w:rsidRPr="00F56139">
        <w:rPr>
          <w:rFonts w:ascii="Times New Roman" w:hAnsi="Times New Roman" w:cs="Times New Roman"/>
          <w:sz w:val="22"/>
          <w:szCs w:val="22"/>
        </w:rPr>
        <w:t>mai</w:t>
      </w:r>
      <w:proofErr w:type="spellEnd"/>
      <w:r w:rsidRPr="00F56139">
        <w:rPr>
          <w:rFonts w:ascii="Times New Roman" w:hAnsi="Times New Roman" w:cs="Times New Roman"/>
          <w:sz w:val="22"/>
          <w:szCs w:val="22"/>
        </w:rPr>
        <w:t>”) on October 22, 2019.</w:t>
      </w:r>
    </w:p>
    <w:p w:rsidR="005438A6" w:rsidRDefault="005438A6" w:rsidP="005F2CF0">
      <w:pPr>
        <w:pStyle w:val="block"/>
        <w:tabs>
          <w:tab w:val="clear" w:pos="454"/>
          <w:tab w:val="left" w:pos="567"/>
        </w:tabs>
        <w:spacing w:after="0" w:line="240" w:lineRule="exact"/>
        <w:ind w:left="0"/>
        <w:jc w:val="both"/>
        <w:rPr>
          <w:rFonts w:ascii="Times New Roman" w:hAnsi="Times New Roman"/>
          <w:b/>
          <w:bCs/>
          <w:sz w:val="24"/>
          <w:szCs w:val="24"/>
          <w:lang w:val="en-US"/>
        </w:rPr>
      </w:pPr>
    </w:p>
    <w:p w:rsidR="002502B0" w:rsidRDefault="002502B0" w:rsidP="005F2CF0">
      <w:pPr>
        <w:pStyle w:val="block"/>
        <w:tabs>
          <w:tab w:val="clear" w:pos="454"/>
          <w:tab w:val="left" w:pos="567"/>
        </w:tabs>
        <w:spacing w:after="0" w:line="240" w:lineRule="exact"/>
        <w:ind w:left="0"/>
        <w:jc w:val="both"/>
        <w:rPr>
          <w:rFonts w:ascii="Times New Roman" w:hAnsi="Times New Roman"/>
          <w:b/>
          <w:bCs/>
          <w:sz w:val="24"/>
          <w:szCs w:val="24"/>
          <w:lang w:val="en-US"/>
        </w:rPr>
      </w:pPr>
    </w:p>
    <w:p w:rsidR="0013166D" w:rsidRPr="00897D9D" w:rsidRDefault="00366DE3" w:rsidP="005F2CF0">
      <w:pPr>
        <w:pStyle w:val="block"/>
        <w:tabs>
          <w:tab w:val="clear" w:pos="454"/>
          <w:tab w:val="left" w:pos="567"/>
        </w:tabs>
        <w:spacing w:after="0" w:line="240" w:lineRule="exact"/>
        <w:ind w:left="0"/>
        <w:jc w:val="both"/>
        <w:rPr>
          <w:rFonts w:ascii="Times New Roman" w:hAnsi="Times New Roman"/>
          <w:b/>
          <w:bCs/>
          <w:sz w:val="24"/>
          <w:szCs w:val="24"/>
          <w:lang w:val="en-US"/>
        </w:rPr>
      </w:pPr>
      <w:r>
        <w:rPr>
          <w:rFonts w:ascii="Times New Roman" w:hAnsi="Times New Roman"/>
          <w:b/>
          <w:bCs/>
          <w:sz w:val="24"/>
          <w:szCs w:val="24"/>
          <w:lang w:val="en-US"/>
        </w:rPr>
        <w:t>1</w:t>
      </w:r>
      <w:r w:rsidR="007A7FC1">
        <w:rPr>
          <w:rFonts w:ascii="Times New Roman" w:hAnsi="Times New Roman"/>
          <w:b/>
          <w:bCs/>
          <w:sz w:val="24"/>
          <w:szCs w:val="24"/>
          <w:lang w:val="en-US"/>
        </w:rPr>
        <w:t>6</w:t>
      </w:r>
      <w:r w:rsidR="00C34631" w:rsidRPr="00950096">
        <w:rPr>
          <w:rFonts w:ascii="Times New Roman" w:hAnsi="Times New Roman"/>
          <w:b/>
          <w:bCs/>
          <w:sz w:val="24"/>
          <w:szCs w:val="24"/>
          <w:lang w:val="en-US"/>
        </w:rPr>
        <w:t xml:space="preserve">. </w:t>
      </w:r>
      <w:r w:rsidR="005F2CF0">
        <w:rPr>
          <w:rFonts w:ascii="Times New Roman" w:hAnsi="Times New Roman"/>
          <w:b/>
          <w:bCs/>
          <w:sz w:val="24"/>
          <w:szCs w:val="24"/>
          <w:lang w:val="en-US"/>
        </w:rPr>
        <w:tab/>
      </w:r>
      <w:r w:rsidR="007D4CE0">
        <w:rPr>
          <w:rFonts w:ascii="Times New Roman" w:hAnsi="Times New Roman"/>
          <w:b/>
          <w:bCs/>
          <w:sz w:val="24"/>
          <w:szCs w:val="24"/>
          <w:lang w:val="en-US"/>
        </w:rPr>
        <w:t xml:space="preserve">SHARE PREMIUM, LEGAL </w:t>
      </w:r>
      <w:r w:rsidR="0013166D">
        <w:rPr>
          <w:rFonts w:ascii="Times New Roman" w:hAnsi="Times New Roman"/>
          <w:b/>
          <w:bCs/>
          <w:sz w:val="24"/>
          <w:szCs w:val="24"/>
          <w:lang w:val="en-US"/>
        </w:rPr>
        <w:t>RESERVE</w:t>
      </w:r>
      <w:r w:rsidR="007D4CE0">
        <w:rPr>
          <w:rFonts w:ascii="Times New Roman" w:hAnsi="Times New Roman"/>
          <w:b/>
          <w:bCs/>
          <w:sz w:val="24"/>
          <w:szCs w:val="24"/>
          <w:lang w:val="en-US"/>
        </w:rPr>
        <w:t xml:space="preserve"> AND DIVIDENDS PAYMENT</w:t>
      </w:r>
    </w:p>
    <w:p w:rsidR="00B32B2F" w:rsidRDefault="00B32B2F" w:rsidP="005F2CF0">
      <w:pPr>
        <w:pStyle w:val="block"/>
        <w:tabs>
          <w:tab w:val="clear" w:pos="454"/>
          <w:tab w:val="left" w:pos="567"/>
        </w:tabs>
        <w:spacing w:after="0" w:line="240" w:lineRule="exact"/>
        <w:ind w:left="0"/>
        <w:jc w:val="both"/>
        <w:rPr>
          <w:rFonts w:ascii="Times New Roman" w:hAnsi="Times New Roman"/>
          <w:b/>
          <w:bCs/>
          <w:szCs w:val="22"/>
          <w:lang w:val="en-US"/>
        </w:rPr>
      </w:pPr>
    </w:p>
    <w:p w:rsidR="00630992" w:rsidRDefault="00630992" w:rsidP="005F2CF0">
      <w:pPr>
        <w:pStyle w:val="block"/>
        <w:tabs>
          <w:tab w:val="clear" w:pos="454"/>
          <w:tab w:val="left" w:pos="567"/>
        </w:tabs>
        <w:spacing w:after="0" w:line="240" w:lineRule="exact"/>
        <w:ind w:left="0"/>
        <w:jc w:val="both"/>
        <w:rPr>
          <w:rFonts w:ascii="Times New Roman" w:hAnsi="Times New Roman"/>
          <w:b/>
          <w:bCs/>
          <w:szCs w:val="22"/>
          <w:lang w:val="en-US"/>
        </w:rPr>
      </w:pPr>
    </w:p>
    <w:p w:rsidR="0013166D" w:rsidRPr="00B774FB"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cs/>
        </w:rPr>
      </w:pPr>
      <w:r w:rsidRPr="00B774FB">
        <w:rPr>
          <w:rFonts w:ascii="Times New Roman" w:hAnsi="Times New Roman"/>
          <w:b/>
          <w:bCs/>
          <w:sz w:val="24"/>
          <w:szCs w:val="24"/>
        </w:rPr>
        <w:t>S</w:t>
      </w:r>
      <w:r w:rsidR="001F4822">
        <w:rPr>
          <w:rFonts w:ascii="Times New Roman" w:hAnsi="Times New Roman"/>
          <w:b/>
          <w:bCs/>
          <w:sz w:val="24"/>
          <w:szCs w:val="24"/>
        </w:rPr>
        <w:t>hare Premium</w:t>
      </w:r>
    </w:p>
    <w:p w:rsidR="0013166D" w:rsidRPr="009A699C"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13166D" w:rsidRPr="00F56139" w:rsidRDefault="0013166D" w:rsidP="00F56139">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w:t>
      </w:r>
      <w:r w:rsidR="00F615FC" w:rsidRPr="00F56139">
        <w:rPr>
          <w:rFonts w:ascii="Times New Roman" w:hAnsi="Times New Roman" w:cs="Times New Roman"/>
          <w:sz w:val="22"/>
          <w:szCs w:val="22"/>
        </w:rPr>
        <w:t xml:space="preserve"> (1992)</w:t>
      </w:r>
      <w:r w:rsidRPr="00F56139">
        <w:rPr>
          <w:rFonts w:ascii="Times New Roman" w:hAnsi="Times New Roman" w:cs="Times New Roman"/>
          <w:sz w:val="22"/>
          <w:szCs w:val="22"/>
        </w:rPr>
        <w:t xml:space="preserve">, which requires </w:t>
      </w:r>
      <w:r w:rsidR="001F4822" w:rsidRPr="00F56139">
        <w:rPr>
          <w:rFonts w:ascii="Times New Roman" w:hAnsi="Times New Roman" w:cs="Times New Roman"/>
          <w:sz w:val="22"/>
          <w:szCs w:val="22"/>
        </w:rPr>
        <w:t xml:space="preserve">that a company shall </w:t>
      </w:r>
      <w:r w:rsidRPr="00F56139">
        <w:rPr>
          <w:rFonts w:ascii="Times New Roman" w:hAnsi="Times New Roman" w:cs="Times New Roman"/>
          <w:sz w:val="22"/>
          <w:szCs w:val="22"/>
        </w:rPr>
        <w:t>set aside share subscription monies received in excess of the par value of the shares issued to a reserve account (“share premium”). The share premium is not available for dividend distribution.</w:t>
      </w:r>
    </w:p>
    <w:p w:rsidR="00831F41" w:rsidRDefault="00831F41" w:rsidP="005F2CF0">
      <w:pPr>
        <w:pStyle w:val="block"/>
        <w:tabs>
          <w:tab w:val="clear" w:pos="454"/>
          <w:tab w:val="left" w:pos="567"/>
        </w:tabs>
        <w:spacing w:after="0" w:line="240" w:lineRule="exact"/>
        <w:ind w:left="0"/>
        <w:jc w:val="both"/>
        <w:rPr>
          <w:rFonts w:ascii="Times New Roman" w:hAnsi="Times New Roman"/>
          <w:b/>
          <w:bCs/>
          <w:szCs w:val="22"/>
          <w:lang w:val="en-US"/>
        </w:rPr>
      </w:pPr>
    </w:p>
    <w:p w:rsidR="00422080" w:rsidRPr="00831F41" w:rsidRDefault="00422080" w:rsidP="005F2CF0">
      <w:pPr>
        <w:pStyle w:val="block"/>
        <w:tabs>
          <w:tab w:val="clear" w:pos="454"/>
          <w:tab w:val="left" w:pos="567"/>
        </w:tabs>
        <w:spacing w:after="0" w:line="240" w:lineRule="exact"/>
        <w:ind w:left="0"/>
        <w:jc w:val="both"/>
        <w:rPr>
          <w:rFonts w:ascii="Times New Roman" w:hAnsi="Times New Roman"/>
          <w:b/>
          <w:bCs/>
          <w:szCs w:val="22"/>
          <w:lang w:val="en-US"/>
        </w:rPr>
      </w:pPr>
    </w:p>
    <w:p w:rsidR="00C34631" w:rsidRPr="00950096" w:rsidRDefault="001F4822" w:rsidP="005F2CF0">
      <w:pPr>
        <w:pStyle w:val="block"/>
        <w:tabs>
          <w:tab w:val="clear" w:pos="454"/>
          <w:tab w:val="left" w:pos="567"/>
        </w:tabs>
        <w:spacing w:after="0" w:line="240" w:lineRule="exact"/>
        <w:ind w:left="0"/>
        <w:jc w:val="both"/>
        <w:rPr>
          <w:rFonts w:ascii="Times New Roman" w:hAnsi="Times New Roman"/>
          <w:b/>
          <w:bCs/>
          <w:sz w:val="24"/>
          <w:szCs w:val="24"/>
          <w:lang w:val="en-US"/>
        </w:rPr>
      </w:pPr>
      <w:r>
        <w:rPr>
          <w:rFonts w:ascii="Times New Roman" w:hAnsi="Times New Roman"/>
          <w:b/>
          <w:bCs/>
          <w:sz w:val="24"/>
          <w:szCs w:val="24"/>
          <w:lang w:val="en-US"/>
        </w:rPr>
        <w:t>Legal Reserve</w:t>
      </w:r>
    </w:p>
    <w:p w:rsidR="00C34631" w:rsidRPr="00950096" w:rsidRDefault="00C34631" w:rsidP="00C34631">
      <w:pPr>
        <w:pStyle w:val="block"/>
        <w:spacing w:after="0" w:line="240" w:lineRule="exact"/>
        <w:ind w:left="0"/>
        <w:jc w:val="both"/>
        <w:rPr>
          <w:rFonts w:ascii="Times New Roman" w:hAnsi="Times New Roman"/>
          <w:b/>
          <w:bCs/>
          <w:lang w:val="en-US"/>
        </w:rPr>
      </w:pPr>
    </w:p>
    <w:p w:rsidR="00C34631" w:rsidRDefault="00C34631" w:rsidP="00F56139">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w:t>
      </w:r>
      <w:r w:rsidR="00F615FC" w:rsidRPr="00F56139">
        <w:rPr>
          <w:rFonts w:ascii="Times New Roman" w:hAnsi="Times New Roman" w:cs="Times New Roman"/>
          <w:sz w:val="22"/>
          <w:szCs w:val="22"/>
        </w:rPr>
        <w:t xml:space="preserve"> (1992)</w:t>
      </w:r>
      <w:r w:rsidR="001F4822" w:rsidRPr="00F56139">
        <w:rPr>
          <w:rFonts w:ascii="Times New Roman" w:hAnsi="Times New Roman" w:cs="Times New Roman"/>
          <w:sz w:val="22"/>
          <w:szCs w:val="22"/>
        </w:rPr>
        <w:t>,</w:t>
      </w:r>
      <w:r w:rsidRPr="00F56139">
        <w:rPr>
          <w:rFonts w:ascii="Times New Roman" w:hAnsi="Times New Roman" w:cs="Times New Roman"/>
          <w:sz w:val="22"/>
          <w:szCs w:val="22"/>
        </w:rPr>
        <w:t xml:space="preserve"> </w:t>
      </w:r>
      <w:r w:rsidR="001F4822" w:rsidRPr="00F56139">
        <w:rPr>
          <w:rFonts w:ascii="Times New Roman" w:hAnsi="Times New Roman" w:cs="Times New Roman"/>
          <w:sz w:val="22"/>
          <w:szCs w:val="22"/>
        </w:rPr>
        <w:t xml:space="preserve">which </w:t>
      </w:r>
      <w:r w:rsidRPr="00F56139">
        <w:rPr>
          <w:rFonts w:ascii="Times New Roman" w:hAnsi="Times New Roman" w:cs="Times New Roman"/>
          <w:sz w:val="22"/>
          <w:szCs w:val="22"/>
        </w:rPr>
        <w:t>requires that a company shall allocate not less than 5% of its annual net profit, less any acc</w:t>
      </w:r>
      <w:r w:rsidR="00857C6A" w:rsidRPr="00F56139">
        <w:rPr>
          <w:rFonts w:ascii="Times New Roman" w:hAnsi="Times New Roman" w:cs="Times New Roman"/>
          <w:sz w:val="22"/>
          <w:szCs w:val="22"/>
        </w:rPr>
        <w:t>umulated losses brought forward</w:t>
      </w:r>
      <w:r w:rsidRPr="00F56139">
        <w:rPr>
          <w:rFonts w:ascii="Times New Roman" w:hAnsi="Times New Roman" w:cs="Times New Roman"/>
          <w:sz w:val="22"/>
          <w:szCs w:val="22"/>
        </w:rPr>
        <w:t xml:space="preserve"> </w:t>
      </w:r>
      <w:r w:rsidR="003C43D8" w:rsidRPr="00F56139">
        <w:rPr>
          <w:rFonts w:ascii="Times New Roman" w:hAnsi="Times New Roman" w:cs="Times New Roman"/>
          <w:sz w:val="22"/>
          <w:szCs w:val="22"/>
        </w:rPr>
        <w:t xml:space="preserve">(if any) </w:t>
      </w:r>
      <w:r w:rsidRPr="00F56139">
        <w:rPr>
          <w:rFonts w:ascii="Times New Roman" w:hAnsi="Times New Roman" w:cs="Times New Roman"/>
          <w:sz w:val="22"/>
          <w:szCs w:val="22"/>
        </w:rPr>
        <w:t>to a re</w:t>
      </w:r>
      <w:r w:rsidR="00857C6A" w:rsidRPr="00F56139">
        <w:rPr>
          <w:rFonts w:ascii="Times New Roman" w:hAnsi="Times New Roman" w:cs="Times New Roman"/>
          <w:sz w:val="22"/>
          <w:szCs w:val="22"/>
        </w:rPr>
        <w:t>serve account (“legal reserve”)</w:t>
      </w:r>
      <w:r w:rsidRPr="00F56139">
        <w:rPr>
          <w:rFonts w:ascii="Times New Roman" w:hAnsi="Times New Roman" w:cs="Times New Roman"/>
          <w:sz w:val="22"/>
          <w:szCs w:val="22"/>
        </w:rPr>
        <w:t xml:space="preserve"> until this account reaches an amount not </w:t>
      </w:r>
      <w:r w:rsidR="00857C6A" w:rsidRPr="00F56139">
        <w:rPr>
          <w:rFonts w:ascii="Times New Roman" w:hAnsi="Times New Roman" w:cs="Times New Roman"/>
          <w:sz w:val="22"/>
          <w:szCs w:val="22"/>
        </w:rPr>
        <w:t>less than 10% of the a</w:t>
      </w:r>
      <w:r w:rsidRPr="00F56139">
        <w:rPr>
          <w:rFonts w:ascii="Times New Roman" w:hAnsi="Times New Roman" w:cs="Times New Roman"/>
          <w:sz w:val="22"/>
          <w:szCs w:val="22"/>
        </w:rPr>
        <w:t>uthorized</w:t>
      </w:r>
      <w:r w:rsidR="00857C6A" w:rsidRPr="00F56139">
        <w:rPr>
          <w:rFonts w:ascii="Times New Roman" w:hAnsi="Times New Roman" w:cs="Times New Roman"/>
          <w:sz w:val="22"/>
          <w:szCs w:val="22"/>
        </w:rPr>
        <w:t xml:space="preserve"> share</w:t>
      </w:r>
      <w:r w:rsidRPr="00F56139">
        <w:rPr>
          <w:rFonts w:ascii="Times New Roman" w:hAnsi="Times New Roman" w:cs="Times New Roman"/>
          <w:sz w:val="22"/>
          <w:szCs w:val="22"/>
        </w:rPr>
        <w:t xml:space="preserve"> capital. The legal reserve is not available for dividend distribution.</w:t>
      </w:r>
    </w:p>
    <w:p w:rsidR="003C755B" w:rsidRDefault="003C755B" w:rsidP="00F56139">
      <w:pPr>
        <w:jc w:val="both"/>
        <w:rPr>
          <w:rFonts w:ascii="Times New Roman" w:hAnsi="Times New Roman" w:cs="Times New Roman"/>
          <w:sz w:val="22"/>
          <w:szCs w:val="22"/>
        </w:rPr>
      </w:pPr>
    </w:p>
    <w:p w:rsidR="003C755B" w:rsidRDefault="003C755B" w:rsidP="00F56139">
      <w:pPr>
        <w:jc w:val="both"/>
        <w:rPr>
          <w:rFonts w:ascii="Times New Roman" w:hAnsi="Times New Roman" w:cs="Times New Roman"/>
          <w:sz w:val="22"/>
          <w:szCs w:val="22"/>
        </w:rPr>
      </w:pPr>
    </w:p>
    <w:p w:rsidR="003C755B" w:rsidRPr="003C755B" w:rsidRDefault="003C755B" w:rsidP="00F56139">
      <w:pPr>
        <w:jc w:val="both"/>
        <w:rPr>
          <w:rFonts w:ascii="Times New Roman" w:hAnsi="Times New Roman" w:cs="Times New Roman"/>
          <w:b/>
          <w:bCs/>
          <w:sz w:val="22"/>
          <w:szCs w:val="22"/>
        </w:rPr>
      </w:pPr>
      <w:r w:rsidRPr="003C755B">
        <w:rPr>
          <w:rFonts w:ascii="Times New Roman" w:hAnsi="Times New Roman" w:cs="Times New Roman"/>
          <w:b/>
          <w:bCs/>
          <w:sz w:val="22"/>
          <w:szCs w:val="22"/>
        </w:rPr>
        <w:t>Dividends Payment</w:t>
      </w:r>
    </w:p>
    <w:p w:rsidR="001846B7" w:rsidRDefault="001846B7"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4"/>
          <w:szCs w:val="24"/>
        </w:rPr>
      </w:pPr>
    </w:p>
    <w:p w:rsidR="003C755B" w:rsidRPr="003C755B" w:rsidRDefault="003C755B" w:rsidP="003C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3C755B">
        <w:rPr>
          <w:rFonts w:ascii="Times New Roman" w:hAnsi="Times New Roman" w:cs="Times New Roman"/>
          <w:sz w:val="22"/>
        </w:rPr>
        <w:t xml:space="preserve">At the Board of Directors’ meeting of the Company </w:t>
      </w:r>
      <w:r w:rsidRPr="003C755B">
        <w:rPr>
          <w:rFonts w:ascii="Times New Roman" w:hAnsi="Times New Roman" w:cs="Times New Roman"/>
          <w:sz w:val="22"/>
          <w:szCs w:val="22"/>
        </w:rPr>
        <w:t xml:space="preserve">No. 3/2020 </w:t>
      </w:r>
      <w:r w:rsidRPr="003C755B">
        <w:rPr>
          <w:rFonts w:ascii="Times New Roman" w:hAnsi="Times New Roman" w:cs="Times New Roman"/>
          <w:sz w:val="22"/>
        </w:rPr>
        <w:t>held on May 7, 2020, the Board of Directors approve</w:t>
      </w:r>
      <w:r w:rsidRPr="003C755B">
        <w:rPr>
          <w:rFonts w:ascii="Times New Roman" w:hAnsi="Times New Roman" w:cs="Times New Roman"/>
          <w:sz w:val="22"/>
          <w:szCs w:val="22"/>
        </w:rPr>
        <w:t xml:space="preserve"> to pay the interim cash dividend No. 1/2020 from retained earnings as of December </w:t>
      </w:r>
      <w:r w:rsidRPr="003C755B">
        <w:rPr>
          <w:rFonts w:ascii="Times New Roman" w:hAnsi="Times New Roman" w:cs="Times New Roman"/>
          <w:sz w:val="22"/>
          <w:szCs w:val="22"/>
          <w:cs/>
        </w:rPr>
        <w:t>31</w:t>
      </w:r>
      <w:r w:rsidRPr="003C755B">
        <w:rPr>
          <w:rFonts w:ascii="Times New Roman" w:hAnsi="Times New Roman" w:cs="Times New Roman"/>
          <w:sz w:val="22"/>
          <w:szCs w:val="22"/>
        </w:rPr>
        <w:t xml:space="preserve">, </w:t>
      </w:r>
      <w:r w:rsidRPr="003C755B">
        <w:rPr>
          <w:rFonts w:ascii="Times New Roman" w:hAnsi="Times New Roman" w:cs="Times New Roman"/>
          <w:sz w:val="22"/>
          <w:szCs w:val="22"/>
          <w:cs/>
        </w:rPr>
        <w:t>2019</w:t>
      </w:r>
      <w:r w:rsidRPr="003C755B">
        <w:rPr>
          <w:rFonts w:ascii="Times New Roman" w:hAnsi="Times New Roman" w:cs="Times New Roman"/>
          <w:sz w:val="22"/>
          <w:szCs w:val="22"/>
        </w:rPr>
        <w:t xml:space="preserve"> with the rate of Baht </w:t>
      </w:r>
      <w:r w:rsidRPr="003C755B">
        <w:rPr>
          <w:rFonts w:ascii="Times New Roman" w:hAnsi="Times New Roman" w:cs="Times New Roman"/>
          <w:sz w:val="22"/>
          <w:szCs w:val="22"/>
          <w:cs/>
        </w:rPr>
        <w:t>0.0</w:t>
      </w:r>
      <w:r w:rsidRPr="003C755B">
        <w:rPr>
          <w:rFonts w:ascii="Times New Roman" w:hAnsi="Times New Roman" w:cs="Times New Roman"/>
          <w:sz w:val="22"/>
          <w:szCs w:val="22"/>
        </w:rPr>
        <w:t xml:space="preserve">5 per share, totaling Baht 23,000,012. The interim dividend was paid to the shareholders on June 5, 2020. </w:t>
      </w:r>
      <w:r w:rsidRPr="003C755B">
        <w:rPr>
          <w:rFonts w:ascii="Times New Roman" w:eastAsia="SimSun" w:hAnsi="Times New Roman" w:cs="Times New Roman"/>
          <w:sz w:val="22"/>
        </w:rPr>
        <w:t xml:space="preserve">The Board of Directors informed the interim dividend for acknowledgement only in the </w:t>
      </w:r>
      <w:r w:rsidRPr="003C755B">
        <w:rPr>
          <w:rFonts w:ascii="Times New Roman" w:hAnsi="Times New Roman" w:cs="Times New Roman"/>
          <w:sz w:val="22"/>
          <w:szCs w:val="22"/>
        </w:rPr>
        <w:t>Annual General Meeting of Shareholders held on June 25, 2020.</w:t>
      </w:r>
    </w:p>
    <w:p w:rsidR="00743A80"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079FC"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12908" w:rsidRPr="00012908" w:rsidRDefault="002C758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4"/>
          <w:szCs w:val="24"/>
        </w:rPr>
      </w:pPr>
      <w:r w:rsidRPr="00481534">
        <w:rPr>
          <w:rFonts w:ascii="Times New Roman" w:hAnsi="Times New Roman" w:cs="Times New Roman"/>
          <w:b/>
          <w:bCs/>
          <w:sz w:val="24"/>
          <w:szCs w:val="24"/>
        </w:rPr>
        <w:t>1</w:t>
      </w:r>
      <w:r w:rsidR="007A7FC1">
        <w:rPr>
          <w:rFonts w:ascii="Times New Roman" w:hAnsi="Times New Roman" w:cs="Times New Roman"/>
          <w:b/>
          <w:bCs/>
          <w:sz w:val="24"/>
          <w:szCs w:val="24"/>
        </w:rPr>
        <w:t>7</w:t>
      </w:r>
      <w:r w:rsidRPr="00481534">
        <w:rPr>
          <w:rFonts w:ascii="Times New Roman" w:hAnsi="Times New Roman" w:cs="Times New Roman"/>
          <w:b/>
          <w:bCs/>
          <w:sz w:val="24"/>
          <w:szCs w:val="24"/>
        </w:rPr>
        <w:t>.</w:t>
      </w:r>
      <w:r w:rsidRPr="00481534">
        <w:rPr>
          <w:rFonts w:ascii="Times New Roman" w:hAnsi="Times New Roman" w:cs="Times New Roman"/>
          <w:b/>
          <w:bCs/>
          <w:sz w:val="24"/>
          <w:szCs w:val="24"/>
        </w:rPr>
        <w:tab/>
      </w:r>
      <w:r w:rsidR="00012908" w:rsidRPr="00012908">
        <w:rPr>
          <w:rFonts w:ascii="Times New Roman" w:hAnsi="Times New Roman" w:cs="Times New Roman"/>
          <w:b/>
          <w:bCs/>
          <w:sz w:val="22"/>
          <w:szCs w:val="22"/>
        </w:rPr>
        <w:t>SIGNIFICANT FINANCIAL INFORMATION CLASSIFIED BY OPERATING SEGMENT</w:t>
      </w:r>
    </w:p>
    <w:p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rsidR="007D4CE0" w:rsidRPr="007D4CE0" w:rsidRDefault="007D4CE0" w:rsidP="007D4CE0">
      <w:pPr>
        <w:jc w:val="both"/>
        <w:rPr>
          <w:rFonts w:ascii="Times New Roman" w:hAnsi="Times New Roman" w:cs="Times New Roman"/>
          <w:sz w:val="22"/>
          <w:szCs w:val="22"/>
        </w:rPr>
      </w:pPr>
      <w:r w:rsidRPr="007D4CE0">
        <w:rPr>
          <w:rFonts w:ascii="Times New Roman" w:hAnsi="Times New Roman"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7D4CE0" w:rsidRPr="007D4CE0" w:rsidRDefault="007D4CE0" w:rsidP="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ascii="Times New Roman" w:hAnsi="Times New Roman" w:cs="Times New Roman"/>
          <w:sz w:val="22"/>
          <w:szCs w:val="22"/>
        </w:rPr>
      </w:pP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In addition, management considers and justifies that the Company operates mostly in domestic area, and therefore, the Company has a single geographic operating segment.</w:t>
      </w: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 xml:space="preserve"> </w:t>
      </w:r>
    </w:p>
    <w:p w:rsidR="007079FC" w:rsidRDefault="00457119" w:rsidP="00457119">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All of the Company’s revenues from sales recognized at point in time.</w:t>
      </w:r>
      <w:r w:rsidR="007079FC">
        <w:rPr>
          <w:rFonts w:ascii="Times New Roman" w:hAnsi="Times New Roman" w:cs="Times New Roman"/>
          <w:szCs w:val="22"/>
        </w:rPr>
        <w:br w:type="page"/>
      </w: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lastRenderedPageBreak/>
        <w:t xml:space="preserve">Information relating to key customers (customer whose transaction exceeding 10% of the entire transactions) for the </w:t>
      </w:r>
      <w:r>
        <w:rPr>
          <w:rFonts w:ascii="Times New Roman" w:hAnsi="Times New Roman" w:cs="Times New Roman"/>
          <w:szCs w:val="22"/>
        </w:rPr>
        <w:t>years</w:t>
      </w:r>
      <w:r w:rsidRPr="007D4CE0">
        <w:rPr>
          <w:rFonts w:ascii="Times New Roman" w:hAnsi="Times New Roman" w:cs="Times New Roman"/>
          <w:szCs w:val="22"/>
        </w:rPr>
        <w:t xml:space="preserve"> ended </w:t>
      </w:r>
      <w:r>
        <w:rPr>
          <w:rFonts w:ascii="Times New Roman" w:hAnsi="Times New Roman" w:cs="Times New Roman"/>
          <w:szCs w:val="22"/>
        </w:rPr>
        <w:t>Dec</w:t>
      </w:r>
      <w:r w:rsidRPr="007D4CE0">
        <w:rPr>
          <w:rFonts w:ascii="Times New Roman" w:hAnsi="Times New Roman" w:cs="Times New Roman"/>
          <w:szCs w:val="22"/>
        </w:rPr>
        <w:t>ember 3</w:t>
      </w:r>
      <w:r>
        <w:rPr>
          <w:rFonts w:ascii="Times New Roman" w:hAnsi="Times New Roman" w:cs="Times New Roman"/>
          <w:szCs w:val="22"/>
        </w:rPr>
        <w:t>1</w:t>
      </w:r>
      <w:r w:rsidRPr="007D4CE0">
        <w:rPr>
          <w:rFonts w:ascii="Times New Roman" w:hAnsi="Times New Roman" w:cs="Times New Roman"/>
          <w:szCs w:val="22"/>
        </w:rPr>
        <w:t>, 2020 and 2019 were as follows:</w:t>
      </w:r>
    </w:p>
    <w:p w:rsidR="005F1E50"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4" w:type="dxa"/>
        <w:tblLook w:val="04A0"/>
      </w:tblPr>
      <w:tblGrid>
        <w:gridCol w:w="6062"/>
        <w:gridCol w:w="1560"/>
        <w:gridCol w:w="236"/>
        <w:gridCol w:w="1606"/>
      </w:tblGrid>
      <w:tr w:rsidR="00B44CE0" w:rsidRPr="00950096" w:rsidTr="00706B89">
        <w:tc>
          <w:tcPr>
            <w:tcW w:w="6062" w:type="dxa"/>
          </w:tcPr>
          <w:p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rsidR="00B44CE0" w:rsidRPr="00950096" w:rsidRDefault="00B44CE0" w:rsidP="00B562E2">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706B89" w:rsidRPr="00950096" w:rsidTr="00D33F72">
        <w:tc>
          <w:tcPr>
            <w:tcW w:w="6062" w:type="dxa"/>
          </w:tcPr>
          <w:p w:rsidR="00706B89" w:rsidRPr="00950096" w:rsidRDefault="00706B89" w:rsidP="00D33F72">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706B89" w:rsidRPr="00950096" w:rsidRDefault="006C123B"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single" w:sz="4" w:space="0" w:color="auto"/>
            </w:tcBorders>
          </w:tcPr>
          <w:p w:rsidR="00706B89" w:rsidRPr="00950096" w:rsidRDefault="00706B89"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706B89" w:rsidRPr="00950096" w:rsidRDefault="006C123B"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7D4CE0" w:rsidRPr="00950096" w:rsidTr="00D33F72">
        <w:tc>
          <w:tcPr>
            <w:tcW w:w="6062" w:type="dxa"/>
          </w:tcPr>
          <w:p w:rsidR="007D4CE0" w:rsidRPr="00950096" w:rsidRDefault="007D4CE0" w:rsidP="00D33F72">
            <w:pPr>
              <w:rPr>
                <w:rFonts w:ascii="Times New Roman" w:hAnsi="Times New Roman" w:cs="Times New Roman"/>
                <w:sz w:val="22"/>
                <w:szCs w:val="22"/>
              </w:rPr>
            </w:pPr>
            <w:r>
              <w:rPr>
                <w:rFonts w:ascii="Times New Roman" w:hAnsi="Times New Roman" w:cs="Times New Roman"/>
                <w:sz w:val="22"/>
                <w:szCs w:val="22"/>
              </w:rPr>
              <w:t>Revenues from sales - net</w:t>
            </w:r>
          </w:p>
        </w:tc>
        <w:tc>
          <w:tcPr>
            <w:tcW w:w="1560" w:type="dxa"/>
            <w:vAlign w:val="bottom"/>
          </w:tcPr>
          <w:p w:rsidR="007D4CE0" w:rsidRPr="00B17B07" w:rsidRDefault="00B17B07"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63</w:t>
            </w:r>
            <w:r w:rsidR="007D4CE0" w:rsidRPr="00B17B07">
              <w:rPr>
                <w:rFonts w:ascii="Times New Roman" w:hAnsi="Times New Roman" w:cs="Times New Roman"/>
                <w:bCs/>
                <w:sz w:val="22"/>
                <w:szCs w:val="22"/>
              </w:rPr>
              <w:t>,</w:t>
            </w:r>
            <w:r>
              <w:rPr>
                <w:rFonts w:ascii="Times New Roman" w:hAnsi="Times New Roman" w:cs="Times New Roman"/>
                <w:bCs/>
                <w:sz w:val="22"/>
                <w:szCs w:val="22"/>
              </w:rPr>
              <w:t>631</w:t>
            </w:r>
          </w:p>
        </w:tc>
        <w:tc>
          <w:tcPr>
            <w:tcW w:w="236" w:type="dxa"/>
          </w:tcPr>
          <w:p w:rsidR="007D4CE0" w:rsidRPr="00B32B2F" w:rsidRDefault="007D4CE0"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06" w:type="dxa"/>
            <w:vAlign w:val="bottom"/>
          </w:tcPr>
          <w:p w:rsidR="007D4CE0" w:rsidRPr="00B44CE0" w:rsidRDefault="007D4CE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79,241</w:t>
            </w:r>
          </w:p>
        </w:tc>
      </w:tr>
    </w:tbl>
    <w:p w:rsidR="00CC6B15" w:rsidRDefault="00CC6B15" w:rsidP="00CE1E00">
      <w:pPr>
        <w:tabs>
          <w:tab w:val="clear" w:pos="227"/>
          <w:tab w:val="clear" w:pos="454"/>
          <w:tab w:val="left" w:pos="540"/>
        </w:tabs>
        <w:ind w:right="29"/>
        <w:jc w:val="both"/>
        <w:rPr>
          <w:rFonts w:ascii="Times New Roman" w:hAnsi="Times New Roman" w:cs="Times New Roman"/>
          <w:b/>
          <w:bCs/>
          <w:sz w:val="24"/>
          <w:szCs w:val="24"/>
        </w:rPr>
      </w:pPr>
    </w:p>
    <w:p w:rsidR="007D4CE0"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CE1E00" w:rsidRPr="00950096" w:rsidRDefault="00BB739E" w:rsidP="00CE1E00">
      <w:pPr>
        <w:tabs>
          <w:tab w:val="clear" w:pos="227"/>
          <w:tab w:val="clear" w:pos="454"/>
          <w:tab w:val="left" w:pos="540"/>
        </w:tabs>
        <w:ind w:right="29"/>
        <w:jc w:val="both"/>
        <w:rPr>
          <w:rFonts w:ascii="Times New Roman" w:hAnsi="Times New Roman" w:cs="Times New Roman"/>
          <w:b/>
          <w:bCs/>
          <w:sz w:val="24"/>
          <w:szCs w:val="24"/>
        </w:rPr>
      </w:pPr>
      <w:r w:rsidRPr="00950096">
        <w:rPr>
          <w:rFonts w:ascii="Times New Roman" w:hAnsi="Times New Roman" w:cs="Times New Roman"/>
          <w:b/>
          <w:bCs/>
          <w:sz w:val="24"/>
          <w:szCs w:val="24"/>
        </w:rPr>
        <w:t>1</w:t>
      </w:r>
      <w:r w:rsidR="007A7FC1">
        <w:rPr>
          <w:rFonts w:ascii="Times New Roman" w:hAnsi="Times New Roman" w:cs="Times New Roman"/>
          <w:b/>
          <w:bCs/>
          <w:sz w:val="24"/>
          <w:szCs w:val="24"/>
        </w:rPr>
        <w:t>8</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rsidR="00CE1E00" w:rsidRPr="00950096" w:rsidRDefault="00CE1E00" w:rsidP="00CE1E00">
      <w:pPr>
        <w:tabs>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CE1E00" w:rsidRPr="00950096" w:rsidTr="00706B89">
        <w:trPr>
          <w:cantSplit/>
        </w:trPr>
        <w:tc>
          <w:tcPr>
            <w:tcW w:w="6096" w:type="dxa"/>
          </w:tcPr>
          <w:p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E97FBE" w:rsidRPr="00950096" w:rsidTr="00706B89">
        <w:trPr>
          <w:cantSplit/>
        </w:trPr>
        <w:tc>
          <w:tcPr>
            <w:tcW w:w="6096" w:type="dxa"/>
          </w:tcPr>
          <w:p w:rsidR="00E97FBE" w:rsidRPr="00950096" w:rsidRDefault="00E97FBE"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59" w:type="dxa"/>
            <w:tcBorders>
              <w:bottom w:val="single" w:sz="4" w:space="0" w:color="auto"/>
            </w:tcBorders>
          </w:tcPr>
          <w:p w:rsidR="00E97FBE" w:rsidRPr="00950096" w:rsidRDefault="006C123B" w:rsidP="00E9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2020</w:t>
            </w:r>
          </w:p>
        </w:tc>
        <w:tc>
          <w:tcPr>
            <w:tcW w:w="241" w:type="dxa"/>
          </w:tcPr>
          <w:p w:rsidR="00E97FBE" w:rsidRPr="00950096" w:rsidRDefault="00E97FBE"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602" w:type="dxa"/>
            <w:tcBorders>
              <w:bottom w:val="single" w:sz="4" w:space="0" w:color="auto"/>
            </w:tcBorders>
          </w:tcPr>
          <w:p w:rsidR="00E97FBE" w:rsidRPr="00950096" w:rsidRDefault="006C123B"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2019</w:t>
            </w:r>
          </w:p>
        </w:tc>
      </w:tr>
      <w:tr w:rsidR="00E97FBE" w:rsidRPr="00950096" w:rsidTr="00706B89">
        <w:trPr>
          <w:cantSplit/>
        </w:trPr>
        <w:tc>
          <w:tcPr>
            <w:tcW w:w="6096" w:type="dxa"/>
            <w:vAlign w:val="bottom"/>
          </w:tcPr>
          <w:p w:rsidR="00E97FBE" w:rsidRPr="00950096" w:rsidRDefault="00E97FBE"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Changes in finished goods and </w:t>
            </w:r>
          </w:p>
        </w:tc>
        <w:tc>
          <w:tcPr>
            <w:tcW w:w="1559" w:type="dxa"/>
            <w:vAlign w:val="bottom"/>
          </w:tcPr>
          <w:p w:rsidR="00E97FBE" w:rsidRPr="00950096" w:rsidRDefault="00E97FBE" w:rsidP="00884A2D">
            <w:pPr>
              <w:pStyle w:val="acctfourfigures"/>
              <w:tabs>
                <w:tab w:val="clear" w:pos="765"/>
              </w:tabs>
              <w:spacing w:line="240" w:lineRule="atLeast"/>
              <w:ind w:left="-108" w:right="-30"/>
              <w:jc w:val="right"/>
              <w:rPr>
                <w:szCs w:val="22"/>
              </w:rPr>
            </w:pPr>
          </w:p>
        </w:tc>
        <w:tc>
          <w:tcPr>
            <w:tcW w:w="241" w:type="dxa"/>
          </w:tcPr>
          <w:p w:rsidR="00E97FBE" w:rsidRPr="00950096" w:rsidRDefault="00E97FBE" w:rsidP="00884A2D">
            <w:pPr>
              <w:pStyle w:val="acctfourfigures"/>
              <w:tabs>
                <w:tab w:val="clear" w:pos="765"/>
                <w:tab w:val="decimal" w:pos="792"/>
              </w:tabs>
              <w:spacing w:line="240" w:lineRule="atLeast"/>
              <w:ind w:left="-108" w:right="-108"/>
              <w:rPr>
                <w:szCs w:val="22"/>
              </w:rPr>
            </w:pPr>
          </w:p>
        </w:tc>
        <w:tc>
          <w:tcPr>
            <w:tcW w:w="1602" w:type="dxa"/>
            <w:vAlign w:val="bottom"/>
          </w:tcPr>
          <w:p w:rsidR="00E97FBE" w:rsidRPr="00950096" w:rsidRDefault="00E97FBE" w:rsidP="005D37E1">
            <w:pPr>
              <w:pStyle w:val="acctfourfigures"/>
              <w:tabs>
                <w:tab w:val="clear" w:pos="765"/>
              </w:tabs>
              <w:spacing w:line="240" w:lineRule="atLeast"/>
              <w:ind w:left="-108" w:right="-30"/>
              <w:jc w:val="right"/>
              <w:rPr>
                <w:szCs w:val="22"/>
              </w:rPr>
            </w:pPr>
          </w:p>
        </w:tc>
      </w:tr>
      <w:tr w:rsidR="00EA69C6" w:rsidRPr="00950096" w:rsidTr="00A65895">
        <w:trPr>
          <w:cantSplit/>
        </w:trPr>
        <w:tc>
          <w:tcPr>
            <w:tcW w:w="6096" w:type="dxa"/>
            <w:vAlign w:val="bottom"/>
          </w:tcPr>
          <w:p w:rsidR="00EA69C6" w:rsidRPr="00950096" w:rsidRDefault="00EA69C6"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semi-finished goods</w:t>
            </w:r>
          </w:p>
        </w:tc>
        <w:tc>
          <w:tcPr>
            <w:tcW w:w="1559" w:type="dxa"/>
          </w:tcPr>
          <w:p w:rsidR="00EA69C6" w:rsidRPr="00EA69C6" w:rsidRDefault="00EA69C6" w:rsidP="00694B5F">
            <w:pPr>
              <w:pStyle w:val="BodyText3"/>
              <w:tabs>
                <w:tab w:val="clear" w:pos="907"/>
                <w:tab w:val="left" w:pos="1452"/>
              </w:tabs>
              <w:spacing w:after="0"/>
              <w:ind w:right="68"/>
              <w:jc w:val="right"/>
              <w:rPr>
                <w:rFonts w:ascii="Times New Roman" w:hAnsi="Times New Roman" w:cs="Times New Roman"/>
                <w:sz w:val="22"/>
                <w:szCs w:val="22"/>
              </w:rPr>
            </w:pPr>
            <w:r w:rsidRPr="00EA69C6">
              <w:rPr>
                <w:rFonts w:ascii="Times New Roman" w:hAnsi="Times New Roman" w:cs="Times New Roman"/>
                <w:sz w:val="22"/>
                <w:szCs w:val="22"/>
              </w:rPr>
              <w:t>(1</w:t>
            </w:r>
            <w:r w:rsidRPr="00EA69C6">
              <w:rPr>
                <w:rFonts w:ascii="Times New Roman" w:hAnsi="Times New Roman" w:cs="Times New Roman"/>
                <w:sz w:val="22"/>
                <w:szCs w:val="22"/>
                <w:cs/>
              </w:rPr>
              <w:t>2,</w:t>
            </w:r>
            <w:r w:rsidRPr="00EA69C6">
              <w:rPr>
                <w:rFonts w:ascii="Times New Roman" w:hAnsi="Times New Roman" w:cs="Times New Roman"/>
                <w:sz w:val="22"/>
                <w:szCs w:val="22"/>
              </w:rPr>
              <w:t>439)</w:t>
            </w:r>
          </w:p>
        </w:tc>
        <w:tc>
          <w:tcPr>
            <w:tcW w:w="241" w:type="dxa"/>
          </w:tcPr>
          <w:p w:rsidR="00EA69C6" w:rsidRPr="00B32B2F" w:rsidRDefault="00EA69C6" w:rsidP="001829C8">
            <w:pPr>
              <w:pStyle w:val="acctfourfigures"/>
              <w:tabs>
                <w:tab w:val="clear" w:pos="765"/>
                <w:tab w:val="decimal" w:pos="792"/>
              </w:tabs>
              <w:spacing w:line="240" w:lineRule="atLeast"/>
              <w:ind w:left="-108" w:right="-108"/>
              <w:rPr>
                <w:szCs w:val="22"/>
                <w:rtl/>
                <w:cs/>
                <w:lang w:val="en-US"/>
              </w:rPr>
            </w:pPr>
          </w:p>
        </w:tc>
        <w:tc>
          <w:tcPr>
            <w:tcW w:w="1602" w:type="dxa"/>
          </w:tcPr>
          <w:p w:rsidR="00EA69C6" w:rsidRPr="00CE7A74" w:rsidRDefault="00EA69C6" w:rsidP="00A65895">
            <w:pPr>
              <w:pStyle w:val="BodyText3"/>
              <w:tabs>
                <w:tab w:val="clear" w:pos="907"/>
                <w:tab w:val="left" w:pos="1309"/>
              </w:tabs>
              <w:spacing w:after="0"/>
              <w:ind w:right="68"/>
              <w:jc w:val="right"/>
              <w:rPr>
                <w:rFonts w:ascii="Times New Roman" w:hAnsi="Times New Roman" w:cs="Times New Roman"/>
                <w:sz w:val="22"/>
                <w:szCs w:val="22"/>
              </w:rPr>
            </w:pPr>
            <w:r w:rsidRPr="00CE7A74">
              <w:rPr>
                <w:rFonts w:ascii="Times New Roman" w:hAnsi="Times New Roman" w:cs="Times New Roman"/>
                <w:sz w:val="22"/>
                <w:szCs w:val="22"/>
              </w:rPr>
              <w:t>(2,535)</w:t>
            </w:r>
          </w:p>
        </w:tc>
      </w:tr>
      <w:tr w:rsidR="00EA69C6" w:rsidRPr="00950096" w:rsidTr="00706B89">
        <w:trPr>
          <w:cantSplit/>
        </w:trPr>
        <w:tc>
          <w:tcPr>
            <w:tcW w:w="6096" w:type="dxa"/>
            <w:shd w:val="clear" w:color="auto" w:fill="auto"/>
            <w:vAlign w:val="bottom"/>
          </w:tcPr>
          <w:p w:rsidR="00EA69C6" w:rsidRPr="00950096" w:rsidRDefault="00EA69C6"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1559" w:type="dxa"/>
            <w:shd w:val="clear" w:color="auto" w:fill="auto"/>
          </w:tcPr>
          <w:p w:rsidR="00EA69C6" w:rsidRPr="00EA69C6" w:rsidRDefault="00EA69C6" w:rsidP="00694B5F">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rPr>
              <w:t>185,388</w:t>
            </w:r>
          </w:p>
        </w:tc>
        <w:tc>
          <w:tcPr>
            <w:tcW w:w="241" w:type="dxa"/>
            <w:shd w:val="clear" w:color="auto" w:fill="auto"/>
          </w:tcPr>
          <w:p w:rsidR="00EA69C6" w:rsidRPr="00B32B2F" w:rsidRDefault="00EA69C6" w:rsidP="001829C8">
            <w:pPr>
              <w:pStyle w:val="acctfourfigures"/>
              <w:tabs>
                <w:tab w:val="clear" w:pos="765"/>
                <w:tab w:val="decimal" w:pos="792"/>
              </w:tabs>
              <w:spacing w:line="240" w:lineRule="atLeast"/>
              <w:ind w:left="-108" w:right="-108"/>
              <w:rPr>
                <w:szCs w:val="22"/>
                <w:lang w:val="en-US" w:bidi="th-TH"/>
              </w:rPr>
            </w:pPr>
          </w:p>
        </w:tc>
        <w:tc>
          <w:tcPr>
            <w:tcW w:w="1602" w:type="dxa"/>
            <w:shd w:val="clear" w:color="auto" w:fill="auto"/>
          </w:tcPr>
          <w:p w:rsidR="00EA69C6" w:rsidRPr="00CE7A74" w:rsidRDefault="00EA69C6"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210,497</w:t>
            </w:r>
          </w:p>
        </w:tc>
      </w:tr>
      <w:tr w:rsidR="00EA69C6" w:rsidRPr="00950096" w:rsidTr="00706B89">
        <w:trPr>
          <w:cantSplit/>
        </w:trPr>
        <w:tc>
          <w:tcPr>
            <w:tcW w:w="6096" w:type="dxa"/>
            <w:vAlign w:val="bottom"/>
          </w:tcPr>
          <w:p w:rsidR="00EA69C6" w:rsidRPr="00950096" w:rsidRDefault="00EA69C6"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Salary, wages and other employee benefits</w:t>
            </w:r>
          </w:p>
        </w:tc>
        <w:tc>
          <w:tcPr>
            <w:tcW w:w="1559" w:type="dxa"/>
            <w:vAlign w:val="bottom"/>
          </w:tcPr>
          <w:p w:rsidR="00EA69C6" w:rsidRPr="00EA69C6" w:rsidRDefault="00EA69C6" w:rsidP="00694B5F">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cs/>
              </w:rPr>
              <w:t>6</w:t>
            </w:r>
            <w:r w:rsidRPr="00EA69C6">
              <w:rPr>
                <w:rFonts w:ascii="Times New Roman" w:hAnsi="Times New Roman" w:cs="Times New Roman"/>
                <w:sz w:val="22"/>
                <w:szCs w:val="22"/>
              </w:rPr>
              <w:t>3,852</w:t>
            </w:r>
          </w:p>
        </w:tc>
        <w:tc>
          <w:tcPr>
            <w:tcW w:w="241" w:type="dxa"/>
          </w:tcPr>
          <w:p w:rsidR="00EA69C6" w:rsidRPr="00B32B2F" w:rsidRDefault="00EA69C6"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EA69C6" w:rsidRPr="00CE7A74" w:rsidRDefault="00EA69C6"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60,847</w:t>
            </w:r>
          </w:p>
        </w:tc>
      </w:tr>
      <w:tr w:rsidR="00EA69C6" w:rsidRPr="00950096" w:rsidTr="00706B89">
        <w:trPr>
          <w:cantSplit/>
        </w:trPr>
        <w:tc>
          <w:tcPr>
            <w:tcW w:w="6096" w:type="dxa"/>
            <w:vAlign w:val="bottom"/>
          </w:tcPr>
          <w:p w:rsidR="00EA69C6" w:rsidRPr="00950096" w:rsidRDefault="00EA69C6"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Depreciation </w:t>
            </w:r>
            <w:r>
              <w:rPr>
                <w:rFonts w:ascii="Times New Roman" w:hAnsi="Times New Roman" w:cs="Times New Roman"/>
                <w:sz w:val="22"/>
                <w:szCs w:val="22"/>
              </w:rPr>
              <w:t>and amortization expenses</w:t>
            </w:r>
          </w:p>
        </w:tc>
        <w:tc>
          <w:tcPr>
            <w:tcW w:w="1559" w:type="dxa"/>
            <w:vAlign w:val="bottom"/>
          </w:tcPr>
          <w:p w:rsidR="00EA69C6" w:rsidRPr="00EA69C6" w:rsidRDefault="00137B8D" w:rsidP="009F56A3">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w:t>
            </w:r>
            <w:r w:rsidR="009F56A3">
              <w:rPr>
                <w:rFonts w:ascii="Times New Roman" w:hAnsi="Times New Roman" w:cs="Times New Roman"/>
                <w:sz w:val="22"/>
                <w:szCs w:val="22"/>
              </w:rPr>
              <w:t>5</w:t>
            </w:r>
            <w:r>
              <w:rPr>
                <w:rFonts w:ascii="Times New Roman" w:hAnsi="Times New Roman" w:cs="Times New Roman"/>
                <w:sz w:val="22"/>
                <w:szCs w:val="22"/>
              </w:rPr>
              <w:t>,</w:t>
            </w:r>
            <w:r w:rsidR="009F56A3">
              <w:rPr>
                <w:rFonts w:ascii="Times New Roman" w:hAnsi="Times New Roman" w:cs="Times New Roman"/>
                <w:sz w:val="22"/>
                <w:szCs w:val="22"/>
              </w:rPr>
              <w:t>425</w:t>
            </w:r>
          </w:p>
        </w:tc>
        <w:tc>
          <w:tcPr>
            <w:tcW w:w="241" w:type="dxa"/>
          </w:tcPr>
          <w:p w:rsidR="00EA69C6" w:rsidRPr="00B32B2F" w:rsidRDefault="00EA69C6"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EA69C6" w:rsidRPr="00CE7A74" w:rsidRDefault="00EA69C6"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45,182</w:t>
            </w:r>
          </w:p>
        </w:tc>
      </w:tr>
      <w:tr w:rsidR="00EA69C6" w:rsidRPr="00950096" w:rsidTr="00706B89">
        <w:trPr>
          <w:cantSplit/>
        </w:trPr>
        <w:tc>
          <w:tcPr>
            <w:tcW w:w="6096" w:type="dxa"/>
          </w:tcPr>
          <w:p w:rsidR="00EA69C6" w:rsidRPr="00950096" w:rsidRDefault="00EA69C6"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Transportation expenses</w:t>
            </w:r>
          </w:p>
        </w:tc>
        <w:tc>
          <w:tcPr>
            <w:tcW w:w="1559" w:type="dxa"/>
            <w:vAlign w:val="bottom"/>
          </w:tcPr>
          <w:p w:rsidR="00EA69C6" w:rsidRPr="00EA69C6" w:rsidRDefault="00EA69C6" w:rsidP="00694B5F">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rPr>
              <w:t>29,236</w:t>
            </w:r>
          </w:p>
        </w:tc>
        <w:tc>
          <w:tcPr>
            <w:tcW w:w="241" w:type="dxa"/>
          </w:tcPr>
          <w:p w:rsidR="00EA69C6" w:rsidRPr="00B32B2F" w:rsidRDefault="00EA69C6"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EA69C6" w:rsidRPr="00CE7A74" w:rsidRDefault="00EA69C6"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36,096</w:t>
            </w:r>
          </w:p>
        </w:tc>
      </w:tr>
      <w:tr w:rsidR="00EA69C6" w:rsidRPr="00950096" w:rsidTr="00706B89">
        <w:trPr>
          <w:cantSplit/>
        </w:trPr>
        <w:tc>
          <w:tcPr>
            <w:tcW w:w="6096" w:type="dxa"/>
          </w:tcPr>
          <w:p w:rsidR="00EA69C6" w:rsidRPr="00950096" w:rsidRDefault="00EA69C6"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Electricity charges</w:t>
            </w:r>
          </w:p>
        </w:tc>
        <w:tc>
          <w:tcPr>
            <w:tcW w:w="1559" w:type="dxa"/>
            <w:vAlign w:val="bottom"/>
          </w:tcPr>
          <w:p w:rsidR="00EA69C6" w:rsidRPr="00EA69C6" w:rsidRDefault="00A900E3" w:rsidP="00694B5F">
            <w:pPr>
              <w:pStyle w:val="BodyText3"/>
              <w:spacing w:after="0"/>
              <w:ind w:right="137"/>
              <w:jc w:val="right"/>
              <w:rPr>
                <w:rFonts w:ascii="Times New Roman" w:hAnsi="Times New Roman" w:cs="Times New Roman"/>
                <w:sz w:val="22"/>
                <w:szCs w:val="22"/>
              </w:rPr>
            </w:pPr>
            <w:r w:rsidRPr="00A900E3">
              <w:rPr>
                <w:rFonts w:ascii="Times New Roman" w:hAnsi="Times New Roman" w:cs="Times New Roman" w:hint="cs"/>
                <w:sz w:val="22"/>
                <w:szCs w:val="22"/>
                <w:cs/>
              </w:rPr>
              <w:t>15</w:t>
            </w:r>
            <w:r w:rsidR="00EA69C6" w:rsidRPr="00EA69C6">
              <w:rPr>
                <w:rFonts w:ascii="Times New Roman" w:hAnsi="Times New Roman" w:cs="Times New Roman"/>
                <w:sz w:val="22"/>
                <w:szCs w:val="22"/>
              </w:rPr>
              <w:t>,</w:t>
            </w:r>
            <w:r>
              <w:rPr>
                <w:rFonts w:ascii="Times New Roman" w:hAnsi="Times New Roman" w:cs="Times New Roman"/>
                <w:sz w:val="22"/>
                <w:szCs w:val="22"/>
              </w:rPr>
              <w:t>293</w:t>
            </w:r>
          </w:p>
        </w:tc>
        <w:tc>
          <w:tcPr>
            <w:tcW w:w="241" w:type="dxa"/>
          </w:tcPr>
          <w:p w:rsidR="00EA69C6" w:rsidRPr="00B32B2F" w:rsidRDefault="00EA69C6"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EA69C6" w:rsidRPr="00CE7A74" w:rsidRDefault="00EA69C6" w:rsidP="00A65895">
            <w:pPr>
              <w:pStyle w:val="BodyText3"/>
              <w:spacing w:after="0"/>
              <w:ind w:right="137"/>
              <w:jc w:val="right"/>
              <w:rPr>
                <w:rFonts w:ascii="Times New Roman" w:hAnsi="Times New Roman" w:cs="Times New Roman"/>
                <w:sz w:val="22"/>
                <w:szCs w:val="22"/>
              </w:rPr>
            </w:pPr>
            <w:r w:rsidRPr="00CE7A74">
              <w:rPr>
                <w:rFonts w:ascii="Times New Roman" w:hAnsi="Times New Roman" w:cs="Times New Roman"/>
                <w:sz w:val="22"/>
                <w:szCs w:val="22"/>
              </w:rPr>
              <w:t>16,996</w:t>
            </w:r>
          </w:p>
        </w:tc>
      </w:tr>
    </w:tbl>
    <w:p w:rsidR="00692E03" w:rsidRDefault="00692E03"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00218E" w:rsidRDefault="0000218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E97FBE" w:rsidRPr="0078210F" w:rsidRDefault="007A7FC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19</w:t>
      </w:r>
      <w:r w:rsidR="00E97FBE" w:rsidRPr="0078210F">
        <w:rPr>
          <w:rFonts w:ascii="Times New Roman" w:hAnsi="Times New Roman" w:cs="Times New Roman"/>
          <w:b/>
          <w:bCs/>
          <w:sz w:val="24"/>
          <w:szCs w:val="24"/>
        </w:rPr>
        <w:t>.</w:t>
      </w:r>
      <w:r w:rsidR="00E97FBE" w:rsidRPr="0078210F">
        <w:rPr>
          <w:rFonts w:ascii="Times New Roman" w:hAnsi="Times New Roman" w:cs="Times New Roman"/>
          <w:b/>
          <w:bCs/>
          <w:sz w:val="24"/>
          <w:szCs w:val="24"/>
        </w:rPr>
        <w:tab/>
      </w:r>
      <w:r w:rsidR="00E97FBE" w:rsidRPr="0078210F">
        <w:rPr>
          <w:rFonts w:ascii="Times New Roman" w:hAnsi="Times New Roman" w:cs="Times New Roman"/>
          <w:b/>
          <w:bCs/>
          <w:sz w:val="22"/>
          <w:szCs w:val="22"/>
        </w:rPr>
        <w:t>PROVIDENT FUND</w:t>
      </w:r>
    </w:p>
    <w:p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rsidR="00E97FBE" w:rsidRPr="00950096" w:rsidRDefault="00E97FBE" w:rsidP="00F56139">
      <w:pPr>
        <w:jc w:val="both"/>
        <w:rPr>
          <w:rFonts w:ascii="Times New Roman" w:hAnsi="Times New Roman" w:cs="Times New Roman"/>
          <w:sz w:val="22"/>
          <w:szCs w:val="22"/>
        </w:rPr>
      </w:pPr>
      <w:r w:rsidRPr="0078210F">
        <w:rPr>
          <w:rFonts w:ascii="Times New Roman" w:hAnsi="Times New Roman" w:cs="Times New Roman"/>
          <w:sz w:val="22"/>
          <w:szCs w:val="22"/>
        </w:rPr>
        <w:t xml:space="preserve">The Company has established contributory provident fund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to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as juristic entities under the Provident Fund Act B.E. 2530</w:t>
      </w:r>
      <w:r w:rsidR="00F615FC">
        <w:rPr>
          <w:rFonts w:ascii="Times New Roman" w:hAnsi="Times New Roman" w:cs="Times New Roman"/>
          <w:sz w:val="22"/>
          <w:szCs w:val="22"/>
        </w:rPr>
        <w:t xml:space="preserve"> (1987)</w:t>
      </w:r>
      <w:r w:rsidRPr="0078210F">
        <w:rPr>
          <w:rFonts w:ascii="Times New Roman" w:hAnsi="Times New Roman" w:cs="Times New Roman"/>
          <w:sz w:val="22"/>
          <w:szCs w:val="22"/>
        </w:rPr>
        <w:t xml:space="preserv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fund</w:t>
      </w:r>
      <w:r w:rsidR="00CC6B15">
        <w:rPr>
          <w:rFonts w:ascii="Times New Roman" w:hAnsi="Times New Roman" w:cs="Times New Roman"/>
          <w:sz w:val="22"/>
          <w:szCs w:val="22"/>
        </w:rPr>
        <w:t xml:space="preserve"> in </w:t>
      </w:r>
      <w:r w:rsidR="006C123B">
        <w:rPr>
          <w:rFonts w:ascii="Times New Roman" w:hAnsi="Times New Roman" w:cs="Times New Roman"/>
          <w:sz w:val="22"/>
          <w:szCs w:val="22"/>
        </w:rPr>
        <w:t>2020</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2C77B4">
        <w:rPr>
          <w:rFonts w:ascii="Times New Roman" w:hAnsi="Times New Roman" w:cs="Times New Roman"/>
          <w:sz w:val="22"/>
          <w:szCs w:val="22"/>
        </w:rPr>
        <w:t xml:space="preserve">approximately </w:t>
      </w:r>
      <w:r w:rsidR="00C103BB" w:rsidRPr="006636F5">
        <w:rPr>
          <w:rFonts w:ascii="Times New Roman" w:hAnsi="Times New Roman" w:cs="Times New Roman"/>
          <w:sz w:val="22"/>
          <w:szCs w:val="22"/>
        </w:rPr>
        <w:t xml:space="preserve">Baht </w:t>
      </w:r>
      <w:r w:rsidR="006636F5" w:rsidRPr="006636F5">
        <w:rPr>
          <w:rFonts w:ascii="Times New Roman" w:hAnsi="Times New Roman" w:cs="Times New Roman"/>
          <w:sz w:val="22"/>
          <w:szCs w:val="22"/>
        </w:rPr>
        <w:t>0.</w:t>
      </w:r>
      <w:r w:rsidR="006636F5">
        <w:rPr>
          <w:rFonts w:ascii="Times New Roman" w:hAnsi="Times New Roman" w:cs="Times New Roman"/>
          <w:sz w:val="22"/>
          <w:szCs w:val="22"/>
        </w:rPr>
        <w:t>31</w:t>
      </w:r>
      <w:r w:rsidR="00C103BB" w:rsidRPr="001036E9">
        <w:rPr>
          <w:rFonts w:ascii="Times New Roman" w:hAnsi="Times New Roman" w:cs="Times New Roman"/>
          <w:sz w:val="22"/>
          <w:szCs w:val="22"/>
        </w:rPr>
        <w:t xml:space="preserve"> million </w:t>
      </w:r>
      <w:r w:rsidR="00C103BB" w:rsidRPr="001036E9">
        <w:rPr>
          <w:rFonts w:ascii="Times New Roman" w:hAnsi="Times New Roman" w:cs="Times New Roman"/>
          <w:sz w:val="22"/>
          <w:szCs w:val="22"/>
          <w:cs/>
        </w:rPr>
        <w:t>(</w:t>
      </w:r>
      <w:proofErr w:type="gramStart"/>
      <w:r w:rsidR="006C123B">
        <w:rPr>
          <w:rFonts w:ascii="Times New Roman" w:hAnsi="Times New Roman" w:cs="Times New Roman"/>
          <w:sz w:val="22"/>
          <w:szCs w:val="22"/>
        </w:rPr>
        <w:t>2019</w:t>
      </w:r>
      <w:r w:rsidR="00857C6A" w:rsidRPr="001036E9">
        <w:rPr>
          <w:rFonts w:ascii="Times New Roman" w:hAnsi="Times New Roman" w:cs="Times New Roman"/>
          <w:sz w:val="22"/>
          <w:szCs w:val="22"/>
        </w:rPr>
        <w:t xml:space="preserve"> </w:t>
      </w:r>
      <w:r w:rsidR="00882816" w:rsidRPr="001036E9">
        <w:rPr>
          <w:rFonts w:ascii="Times New Roman" w:hAnsi="Times New Roman" w:cs="Times New Roman"/>
          <w:sz w:val="22"/>
          <w:szCs w:val="22"/>
        </w:rPr>
        <w:t>:</w:t>
      </w:r>
      <w:proofErr w:type="gramEnd"/>
      <w:r w:rsidR="00C103BB" w:rsidRPr="001036E9">
        <w:rPr>
          <w:rFonts w:ascii="Times New Roman" w:hAnsi="Times New Roman" w:cs="Times New Roman"/>
          <w:sz w:val="22"/>
          <w:szCs w:val="22"/>
        </w:rPr>
        <w:t xml:space="preserve"> Baht 0.</w:t>
      </w:r>
      <w:r w:rsidR="00456AFE" w:rsidRPr="001036E9">
        <w:rPr>
          <w:rFonts w:ascii="Times New Roman" w:hAnsi="Times New Roman" w:cs="Times New Roman"/>
          <w:sz w:val="22"/>
          <w:szCs w:val="22"/>
        </w:rPr>
        <w:t>2</w:t>
      </w:r>
      <w:r w:rsidR="0000218E">
        <w:rPr>
          <w:rFonts w:ascii="Times New Roman" w:hAnsi="Times New Roman" w:cs="Times New Roman"/>
          <w:sz w:val="22"/>
          <w:szCs w:val="22"/>
        </w:rPr>
        <w:t>8</w:t>
      </w:r>
      <w:r w:rsidR="00C103BB" w:rsidRPr="001036E9">
        <w:rPr>
          <w:rFonts w:ascii="Times New Roman" w:hAnsi="Times New Roman" w:cs="Times New Roman"/>
          <w:sz w:val="22"/>
          <w:szCs w:val="22"/>
        </w:rPr>
        <w:t xml:space="preserve"> million</w:t>
      </w:r>
      <w:r w:rsidR="00C103BB" w:rsidRPr="001036E9">
        <w:rPr>
          <w:rFonts w:ascii="Times New Roman" w:hAnsi="Times New Roman" w:cs="Times New Roman"/>
          <w:sz w:val="22"/>
          <w:szCs w:val="22"/>
          <w:cs/>
        </w:rPr>
        <w:t>)</w:t>
      </w:r>
      <w:r w:rsidR="00C103BB" w:rsidRPr="001036E9">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rsidR="0000218E" w:rsidRDefault="0000218E" w:rsidP="003C7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p>
    <w:p w:rsidR="0000218E" w:rsidRDefault="0000218E" w:rsidP="003C7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p>
    <w:p w:rsidR="00743A80"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C755B" w:rsidRPr="00481534" w:rsidRDefault="00CA6027" w:rsidP="003C7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sz w:val="24"/>
          <w:szCs w:val="24"/>
        </w:rPr>
      </w:pPr>
      <w:r>
        <w:rPr>
          <w:rFonts w:ascii="Times New Roman" w:hAnsi="Times New Roman" w:cs="Times New Roman"/>
          <w:b/>
          <w:bCs/>
          <w:sz w:val="24"/>
          <w:szCs w:val="24"/>
        </w:rPr>
        <w:lastRenderedPageBreak/>
        <w:t>2</w:t>
      </w:r>
      <w:r w:rsidR="003C755B">
        <w:rPr>
          <w:rFonts w:ascii="Times New Roman" w:hAnsi="Times New Roman" w:cs="Times New Roman"/>
          <w:b/>
          <w:bCs/>
          <w:sz w:val="24"/>
          <w:szCs w:val="24"/>
        </w:rPr>
        <w:t>0</w:t>
      </w:r>
      <w:r w:rsidR="003C755B" w:rsidRPr="00481534">
        <w:rPr>
          <w:rFonts w:ascii="Times New Roman" w:hAnsi="Times New Roman" w:cs="Times New Roman"/>
          <w:b/>
          <w:bCs/>
          <w:sz w:val="24"/>
          <w:szCs w:val="24"/>
        </w:rPr>
        <w:t xml:space="preserve">. </w:t>
      </w:r>
      <w:r w:rsidR="003C755B" w:rsidRPr="00481534">
        <w:rPr>
          <w:rFonts w:ascii="Times New Roman" w:hAnsi="Times New Roman" w:cs="Times New Roman"/>
          <w:b/>
          <w:bCs/>
          <w:sz w:val="24"/>
          <w:szCs w:val="24"/>
        </w:rPr>
        <w:tab/>
        <w:t>INCOME TAX</w:t>
      </w:r>
    </w:p>
    <w:p w:rsidR="003C755B" w:rsidRDefault="003C755B" w:rsidP="003C7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3C755B" w:rsidRPr="00950096" w:rsidRDefault="003C755B" w:rsidP="003C755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950096">
        <w:rPr>
          <w:rFonts w:ascii="Times New Roman" w:hAnsi="Times New Roman" w:cs="Times New Roman"/>
          <w:sz w:val="22"/>
          <w:szCs w:val="22"/>
        </w:rPr>
        <w:t>Income tax recorded as expense</w:t>
      </w:r>
      <w:r>
        <w:rPr>
          <w:rFonts w:ascii="Times New Roman" w:hAnsi="Times New Roman" w:cs="Times New Roman"/>
          <w:sz w:val="22"/>
          <w:szCs w:val="22"/>
        </w:rPr>
        <w:t xml:space="preserve"> (income) </w:t>
      </w:r>
      <w:r w:rsidRPr="00950096">
        <w:rPr>
          <w:rFonts w:ascii="Times New Roman" w:hAnsi="Times New Roman" w:cs="Times New Roman"/>
          <w:sz w:val="22"/>
          <w:szCs w:val="22"/>
        </w:rPr>
        <w:t xml:space="preserve">for the years ended December 31, </w:t>
      </w:r>
      <w:r>
        <w:rPr>
          <w:rFonts w:ascii="Times New Roman" w:hAnsi="Times New Roman" w:cs="Times New Roman"/>
          <w:sz w:val="22"/>
          <w:szCs w:val="22"/>
        </w:rPr>
        <w:t>2020</w:t>
      </w:r>
      <w:r w:rsidRPr="00950096">
        <w:rPr>
          <w:rFonts w:ascii="Times New Roman" w:hAnsi="Times New Roman" w:cs="Times New Roman"/>
          <w:sz w:val="22"/>
          <w:szCs w:val="22"/>
        </w:rPr>
        <w:t xml:space="preserve"> and </w:t>
      </w:r>
      <w:r>
        <w:rPr>
          <w:rFonts w:ascii="Times New Roman" w:hAnsi="Times New Roman" w:cs="Times New Roman"/>
          <w:sz w:val="22"/>
          <w:szCs w:val="22"/>
        </w:rPr>
        <w:t>2019</w:t>
      </w:r>
      <w:r w:rsidRPr="00950096">
        <w:rPr>
          <w:rFonts w:ascii="Times New Roman" w:hAnsi="Times New Roman" w:cs="Times New Roman"/>
          <w:sz w:val="22"/>
          <w:szCs w:val="22"/>
        </w:rPr>
        <w:t xml:space="preserve"> consists of:</w:t>
      </w:r>
    </w:p>
    <w:p w:rsidR="003C755B" w:rsidRDefault="003C755B" w:rsidP="003C755B">
      <w:pPr>
        <w:tabs>
          <w:tab w:val="left" w:pos="540"/>
          <w:tab w:val="left" w:pos="9356"/>
        </w:tabs>
        <w:rPr>
          <w:rFonts w:ascii="Times New Roman" w:hAnsi="Times New Roman" w:cs="Times New Roman"/>
          <w:b/>
          <w:sz w:val="22"/>
          <w:szCs w:val="22"/>
        </w:rPr>
      </w:pPr>
    </w:p>
    <w:tbl>
      <w:tblPr>
        <w:tblW w:w="9606" w:type="dxa"/>
        <w:tblLook w:val="01E0"/>
      </w:tblPr>
      <w:tblGrid>
        <w:gridCol w:w="6204"/>
        <w:gridCol w:w="1561"/>
        <w:gridCol w:w="284"/>
        <w:gridCol w:w="1557"/>
      </w:tblGrid>
      <w:tr w:rsidR="003C755B" w:rsidRPr="00885F84" w:rsidTr="00AD0BF8">
        <w:trPr>
          <w:tblHeader/>
        </w:trPr>
        <w:tc>
          <w:tcPr>
            <w:tcW w:w="6204" w:type="dxa"/>
            <w:vAlign w:val="bottom"/>
          </w:tcPr>
          <w:p w:rsidR="003C755B" w:rsidRPr="00B84E78"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3C755B" w:rsidRPr="009E0B39" w:rsidRDefault="003C755B" w:rsidP="00AD0BF8">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3C755B" w:rsidRPr="00885F84" w:rsidTr="00AD0BF8">
        <w:trPr>
          <w:tblHeader/>
        </w:trPr>
        <w:tc>
          <w:tcPr>
            <w:tcW w:w="6204" w:type="dxa"/>
            <w:vAlign w:val="bottom"/>
          </w:tcPr>
          <w:p w:rsidR="003C755B" w:rsidRPr="00B84E78"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3C755B" w:rsidRPr="009E0B39" w:rsidRDefault="003C755B" w:rsidP="00AD0BF8">
            <w:pPr>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vAlign w:val="bottom"/>
          </w:tcPr>
          <w:p w:rsidR="003C755B" w:rsidRPr="009E0B39" w:rsidRDefault="003C755B" w:rsidP="00AD0BF8">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3C755B" w:rsidRPr="009E0B39" w:rsidRDefault="003C755B" w:rsidP="00AD0BF8">
            <w:pPr>
              <w:ind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42B83" w:rsidRPr="00885F84" w:rsidTr="00F42B83">
        <w:tc>
          <w:tcPr>
            <w:tcW w:w="6204" w:type="dxa"/>
            <w:vAlign w:val="bottom"/>
          </w:tcPr>
          <w:p w:rsidR="00F42B83" w:rsidRDefault="00F42B83" w:rsidP="00AD0BF8">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rsidR="00F42B83" w:rsidRDefault="00F42B83"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F42B83" w:rsidRPr="00B84E78" w:rsidRDefault="00F42B83"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F42B83" w:rsidRDefault="00F42B83" w:rsidP="00A65895">
            <w:pPr>
              <w:tabs>
                <w:tab w:val="clear" w:pos="227"/>
                <w:tab w:val="clear" w:pos="454"/>
                <w:tab w:val="clear" w:pos="680"/>
                <w:tab w:val="clear" w:pos="907"/>
              </w:tabs>
              <w:ind w:right="100"/>
              <w:jc w:val="right"/>
              <w:rPr>
                <w:rFonts w:ascii="Times New Roman" w:hAnsi="Times New Roman" w:cs="Times New Roman"/>
                <w:sz w:val="22"/>
                <w:szCs w:val="22"/>
              </w:rPr>
            </w:pPr>
          </w:p>
        </w:tc>
      </w:tr>
      <w:tr w:rsidR="00575139" w:rsidRPr="00885F84" w:rsidTr="00F42B83">
        <w:tc>
          <w:tcPr>
            <w:tcW w:w="6204" w:type="dxa"/>
            <w:vAlign w:val="bottom"/>
          </w:tcPr>
          <w:p w:rsidR="00575139" w:rsidRPr="009E0B39" w:rsidRDefault="00575139"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w:t>
            </w:r>
          </w:p>
        </w:tc>
        <w:tc>
          <w:tcPr>
            <w:tcW w:w="1561" w:type="dxa"/>
            <w:tcBorders>
              <w:bottom w:val="double" w:sz="4" w:space="0" w:color="auto"/>
            </w:tcBorders>
            <w:shd w:val="clear" w:color="auto" w:fill="auto"/>
            <w:vAlign w:val="bottom"/>
          </w:tcPr>
          <w:p w:rsidR="00575139" w:rsidRPr="006B21AC" w:rsidRDefault="00575139"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Pr>
                <w:rFonts w:ascii="Times New Roman" w:hAnsi="Times New Roman" w:cs="Times New Roman"/>
                <w:sz w:val="22"/>
                <w:szCs w:val="22"/>
                <w:lang w:eastAsia="zh-CN"/>
              </w:rPr>
              <w:t>43,597</w:t>
            </w:r>
          </w:p>
        </w:tc>
        <w:tc>
          <w:tcPr>
            <w:tcW w:w="284" w:type="dxa"/>
            <w:vAlign w:val="bottom"/>
          </w:tcPr>
          <w:p w:rsidR="00575139" w:rsidRPr="00B84E78" w:rsidRDefault="0057513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575139" w:rsidRDefault="00575139"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38,575</w:t>
            </w:r>
          </w:p>
        </w:tc>
      </w:tr>
      <w:tr w:rsidR="00575139" w:rsidRPr="00885F84" w:rsidTr="00575139">
        <w:tc>
          <w:tcPr>
            <w:tcW w:w="6204" w:type="dxa"/>
            <w:vAlign w:val="bottom"/>
          </w:tcPr>
          <w:p w:rsidR="00575139" w:rsidRPr="009E0B39" w:rsidRDefault="00575139" w:rsidP="00AD0BF8">
            <w:pPr>
              <w:pStyle w:val="NoSpacing"/>
              <w:tabs>
                <w:tab w:val="left" w:pos="264"/>
              </w:tabs>
              <w:jc w:val="thaiDistribute"/>
              <w:rPr>
                <w:rFonts w:ascii="Times New Roman" w:hAnsi="Times New Roman" w:cs="Times New Roman"/>
                <w:szCs w:val="22"/>
              </w:rPr>
            </w:pPr>
          </w:p>
        </w:tc>
        <w:tc>
          <w:tcPr>
            <w:tcW w:w="1561" w:type="dxa"/>
            <w:tcBorders>
              <w:top w:val="double" w:sz="4" w:space="0" w:color="auto"/>
            </w:tcBorders>
            <w:shd w:val="clear" w:color="auto" w:fill="auto"/>
            <w:vAlign w:val="bottom"/>
          </w:tcPr>
          <w:p w:rsidR="00575139" w:rsidRPr="006B21AC" w:rsidRDefault="00575139"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575139" w:rsidRPr="00B84E78" w:rsidRDefault="0057513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rsidR="00575139" w:rsidRDefault="00575139" w:rsidP="00A65895">
            <w:pPr>
              <w:tabs>
                <w:tab w:val="clear" w:pos="227"/>
                <w:tab w:val="clear" w:pos="454"/>
                <w:tab w:val="clear" w:pos="680"/>
                <w:tab w:val="clear" w:pos="907"/>
              </w:tabs>
              <w:ind w:right="100"/>
              <w:jc w:val="right"/>
              <w:rPr>
                <w:rFonts w:ascii="Times New Roman" w:hAnsi="Times New Roman" w:cs="Times New Roman"/>
                <w:sz w:val="22"/>
                <w:szCs w:val="22"/>
              </w:rPr>
            </w:pPr>
          </w:p>
        </w:tc>
      </w:tr>
      <w:tr w:rsidR="006B21AC" w:rsidRPr="00885F84" w:rsidTr="00575139">
        <w:tc>
          <w:tcPr>
            <w:tcW w:w="6204" w:type="dxa"/>
            <w:vAlign w:val="bottom"/>
          </w:tcPr>
          <w:p w:rsidR="006B21AC" w:rsidRPr="009E0B39" w:rsidRDefault="006B21AC" w:rsidP="00575139">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sidR="00575139">
              <w:rPr>
                <w:rFonts w:ascii="Times New Roman" w:hAnsi="Times New Roman" w:cs="Times New Roman"/>
                <w:szCs w:val="22"/>
              </w:rPr>
              <w:t>using the corporate tax rate</w:t>
            </w:r>
          </w:p>
        </w:tc>
        <w:tc>
          <w:tcPr>
            <w:tcW w:w="1561" w:type="dxa"/>
            <w:shd w:val="clear" w:color="auto" w:fill="auto"/>
            <w:vAlign w:val="bottom"/>
          </w:tcPr>
          <w:p w:rsidR="006B21AC" w:rsidRPr="006B21AC" w:rsidRDefault="006B21AC"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6B21AC">
              <w:rPr>
                <w:rFonts w:ascii="Times New Roman" w:hAnsi="Times New Roman" w:cs="Times New Roman"/>
                <w:sz w:val="22"/>
                <w:szCs w:val="22"/>
                <w:lang w:eastAsia="zh-CN"/>
              </w:rPr>
              <w:t>8,</w:t>
            </w:r>
            <w:r w:rsidRPr="006B21AC">
              <w:rPr>
                <w:rFonts w:ascii="Times New Roman" w:hAnsi="Times New Roman" w:cs="Times New Roman"/>
                <w:sz w:val="22"/>
                <w:szCs w:val="22"/>
                <w:cs/>
                <w:lang w:eastAsia="zh-CN"/>
              </w:rPr>
              <w:t>719</w:t>
            </w: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7,715</w:t>
            </w:r>
          </w:p>
        </w:tc>
      </w:tr>
      <w:tr w:rsidR="006B21AC" w:rsidRPr="00885F84" w:rsidTr="00AD0BF8">
        <w:tc>
          <w:tcPr>
            <w:tcW w:w="6204" w:type="dxa"/>
            <w:vAlign w:val="bottom"/>
          </w:tcPr>
          <w:p w:rsidR="006B21AC" w:rsidRPr="0079230E" w:rsidRDefault="006B21AC" w:rsidP="00AD0BF8">
            <w:pPr>
              <w:pStyle w:val="NoSpacing"/>
              <w:tabs>
                <w:tab w:val="left" w:pos="264"/>
              </w:tabs>
              <w:jc w:val="thaiDistribute"/>
              <w:rPr>
                <w:rFonts w:ascii="Times New Roman" w:hAnsi="Times New Roman" w:cs="Times New Roman"/>
                <w:szCs w:val="22"/>
              </w:rPr>
            </w:pPr>
            <w:r w:rsidRPr="0079230E">
              <w:rPr>
                <w:rFonts w:ascii="Times New Roman" w:hAnsi="Times New Roman" w:cs="Times New Roman"/>
                <w:szCs w:val="22"/>
              </w:rPr>
              <w:t>Effects from non-deductible expenses</w:t>
            </w:r>
          </w:p>
        </w:tc>
        <w:tc>
          <w:tcPr>
            <w:tcW w:w="1561" w:type="dxa"/>
            <w:shd w:val="clear" w:color="auto" w:fill="auto"/>
            <w:vAlign w:val="bottom"/>
          </w:tcPr>
          <w:p w:rsidR="006B21AC" w:rsidRPr="0079230E" w:rsidRDefault="0079230E"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79230E">
              <w:rPr>
                <w:rFonts w:ascii="Times New Roman" w:hAnsi="Times New Roman" w:cs="Times New Roman"/>
                <w:sz w:val="22"/>
                <w:szCs w:val="22"/>
                <w:cs/>
                <w:lang w:eastAsia="zh-CN"/>
              </w:rPr>
              <w:t>1</w:t>
            </w:r>
            <w:r w:rsidRPr="0079230E">
              <w:rPr>
                <w:rFonts w:ascii="Times New Roman" w:hAnsi="Times New Roman" w:cs="Times New Roman"/>
                <w:sz w:val="22"/>
                <w:szCs w:val="22"/>
                <w:lang w:eastAsia="zh-CN"/>
              </w:rPr>
              <w:t>,</w:t>
            </w:r>
            <w:r w:rsidRPr="0079230E">
              <w:rPr>
                <w:rFonts w:ascii="Times New Roman" w:hAnsi="Times New Roman" w:cs="Times New Roman"/>
                <w:sz w:val="22"/>
                <w:szCs w:val="22"/>
                <w:cs/>
                <w:lang w:eastAsia="zh-CN"/>
              </w:rPr>
              <w:t>815</w:t>
            </w:r>
          </w:p>
        </w:tc>
        <w:tc>
          <w:tcPr>
            <w:tcW w:w="284" w:type="dxa"/>
            <w:vAlign w:val="bottom"/>
          </w:tcPr>
          <w:p w:rsidR="006B21AC" w:rsidRPr="0079230E"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6B21AC" w:rsidRPr="0079230E" w:rsidRDefault="006B21AC" w:rsidP="00A65895">
            <w:pPr>
              <w:tabs>
                <w:tab w:val="clear" w:pos="227"/>
                <w:tab w:val="clear" w:pos="454"/>
                <w:tab w:val="clear" w:pos="680"/>
                <w:tab w:val="clear" w:pos="907"/>
              </w:tabs>
              <w:ind w:right="100"/>
              <w:jc w:val="right"/>
              <w:rPr>
                <w:rFonts w:ascii="Times New Roman" w:hAnsi="Times New Roman" w:cs="Times New Roman"/>
                <w:sz w:val="22"/>
                <w:szCs w:val="22"/>
              </w:rPr>
            </w:pPr>
            <w:r w:rsidRPr="0079230E">
              <w:rPr>
                <w:rFonts w:ascii="Times New Roman" w:hAnsi="Times New Roman" w:cs="Times New Roman"/>
                <w:sz w:val="22"/>
                <w:szCs w:val="22"/>
              </w:rPr>
              <w:t>1,763</w:t>
            </w:r>
          </w:p>
        </w:tc>
      </w:tr>
      <w:tr w:rsidR="006B21AC" w:rsidRPr="00885F84" w:rsidTr="00AD0BF8">
        <w:tc>
          <w:tcPr>
            <w:tcW w:w="6204" w:type="dxa"/>
            <w:vAlign w:val="bottom"/>
          </w:tcPr>
          <w:p w:rsidR="006B21AC" w:rsidRPr="00D94DBC" w:rsidRDefault="006B21AC" w:rsidP="00AD0BF8">
            <w:pPr>
              <w:pStyle w:val="NoSpacing"/>
              <w:tabs>
                <w:tab w:val="left" w:pos="264"/>
              </w:tabs>
              <w:jc w:val="thaiDistribute"/>
              <w:rPr>
                <w:rFonts w:ascii="Times New Roman" w:hAnsi="Times New Roman" w:cs="Times New Roman"/>
                <w:szCs w:val="22"/>
              </w:rPr>
            </w:pPr>
            <w:r w:rsidRPr="00D94DBC">
              <w:rPr>
                <w:rFonts w:ascii="Times New Roman" w:hAnsi="Times New Roman" w:cs="Times New Roman"/>
                <w:szCs w:val="22"/>
              </w:rPr>
              <w:t>Effects from additional deductible expenses</w:t>
            </w:r>
          </w:p>
        </w:tc>
        <w:tc>
          <w:tcPr>
            <w:tcW w:w="1561" w:type="dxa"/>
            <w:shd w:val="clear" w:color="auto" w:fill="auto"/>
            <w:vAlign w:val="bottom"/>
          </w:tcPr>
          <w:p w:rsidR="006B21AC" w:rsidRPr="006B21AC" w:rsidRDefault="006B21AC"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B21AC">
              <w:rPr>
                <w:rFonts w:ascii="Times New Roman" w:hAnsi="Times New Roman" w:cs="Times New Roman"/>
                <w:sz w:val="22"/>
                <w:szCs w:val="22"/>
                <w:cs/>
              </w:rPr>
              <w:t>(</w:t>
            </w:r>
            <w:r w:rsidR="0079230E" w:rsidRPr="0079230E">
              <w:rPr>
                <w:rFonts w:ascii="Times New Roman" w:hAnsi="Times New Roman" w:cs="Times New Roman"/>
                <w:sz w:val="22"/>
                <w:szCs w:val="22"/>
                <w:cs/>
              </w:rPr>
              <w:t>169</w:t>
            </w:r>
            <w:r w:rsidRPr="006B21AC">
              <w:rPr>
                <w:rFonts w:ascii="Times New Roman" w:hAnsi="Times New Roman" w:cs="Times New Roman"/>
                <w:color w:val="000000"/>
                <w:sz w:val="22"/>
                <w:szCs w:val="22"/>
                <w:cs/>
              </w:rPr>
              <w:t>)</w:t>
            </w: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59"/>
              <w:jc w:val="right"/>
              <w:rPr>
                <w:rFonts w:ascii="Times New Roman" w:hAnsi="Times New Roman" w:cs="Times New Roman"/>
                <w:sz w:val="22"/>
                <w:szCs w:val="22"/>
                <w:cs/>
              </w:rPr>
            </w:pPr>
            <w:r w:rsidRPr="005C3693">
              <w:rPr>
                <w:rFonts w:ascii="Times New Roman" w:hAnsi="Times New Roman" w:cs="Times New Roman"/>
                <w:sz w:val="22"/>
                <w:szCs w:val="22"/>
                <w:cs/>
              </w:rPr>
              <w:t>(</w:t>
            </w:r>
            <w:r>
              <w:rPr>
                <w:rFonts w:ascii="Times New Roman" w:hAnsi="Times New Roman" w:cs="Times New Roman"/>
                <w:sz w:val="22"/>
                <w:szCs w:val="22"/>
              </w:rPr>
              <w:t>139</w:t>
            </w:r>
            <w:r w:rsidRPr="005C3693">
              <w:rPr>
                <w:rFonts w:ascii="Times New Roman" w:hAnsi="Times New Roman" w:cs="Times New Roman"/>
                <w:sz w:val="22"/>
                <w:szCs w:val="22"/>
                <w:cs/>
              </w:rPr>
              <w:t>)</w:t>
            </w:r>
          </w:p>
        </w:tc>
      </w:tr>
      <w:tr w:rsidR="006B21AC" w:rsidRPr="00885F84" w:rsidTr="00AD0BF8">
        <w:tc>
          <w:tcPr>
            <w:tcW w:w="6204" w:type="dxa"/>
            <w:vAlign w:val="bottom"/>
          </w:tcPr>
          <w:p w:rsidR="006B21AC" w:rsidRPr="009E0B39" w:rsidRDefault="006B21AC" w:rsidP="00AD0BF8">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Effect from utilization of net tax loss </w:t>
            </w:r>
            <w:proofErr w:type="spellStart"/>
            <w:r w:rsidRPr="009E0B39">
              <w:rPr>
                <w:rFonts w:ascii="Times New Roman" w:hAnsi="Times New Roman" w:cs="Times New Roman"/>
                <w:szCs w:val="22"/>
              </w:rPr>
              <w:t>carryforward</w:t>
            </w:r>
            <w:proofErr w:type="spellEnd"/>
          </w:p>
        </w:tc>
        <w:tc>
          <w:tcPr>
            <w:tcW w:w="1561" w:type="dxa"/>
            <w:shd w:val="clear" w:color="auto" w:fill="auto"/>
            <w:vAlign w:val="bottom"/>
          </w:tcPr>
          <w:p w:rsidR="006B21AC" w:rsidRPr="006B21AC" w:rsidRDefault="006B21AC"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59"/>
              <w:jc w:val="right"/>
              <w:rPr>
                <w:rFonts w:ascii="Times New Roman" w:hAnsi="Times New Roman" w:cs="Times New Roman"/>
                <w:sz w:val="22"/>
                <w:szCs w:val="22"/>
                <w:cs/>
              </w:rPr>
            </w:pPr>
          </w:p>
        </w:tc>
      </w:tr>
      <w:tr w:rsidR="006B21AC" w:rsidRPr="00885F84" w:rsidTr="00AD0BF8">
        <w:tc>
          <w:tcPr>
            <w:tcW w:w="6204" w:type="dxa"/>
            <w:vAlign w:val="bottom"/>
          </w:tcPr>
          <w:p w:rsidR="006B21AC" w:rsidRPr="009E0B39" w:rsidRDefault="006B21AC"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in prior </w:t>
            </w:r>
            <w:r w:rsidR="00FC6F57">
              <w:rPr>
                <w:rFonts w:ascii="Times New Roman" w:hAnsi="Times New Roman" w:cs="Times New Roman"/>
                <w:szCs w:val="22"/>
              </w:rPr>
              <w:t>year</w:t>
            </w:r>
          </w:p>
        </w:tc>
        <w:tc>
          <w:tcPr>
            <w:tcW w:w="1561" w:type="dxa"/>
            <w:shd w:val="clear" w:color="auto" w:fill="auto"/>
            <w:vAlign w:val="bottom"/>
          </w:tcPr>
          <w:p w:rsidR="006B21AC" w:rsidRPr="006B21AC" w:rsidRDefault="006B21AC"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B21AC">
              <w:rPr>
                <w:rFonts w:ascii="Times New Roman" w:hAnsi="Times New Roman" w:cs="Times New Roman"/>
                <w:sz w:val="22"/>
                <w:szCs w:val="22"/>
                <w:cs/>
              </w:rPr>
              <w:t>(</w:t>
            </w:r>
            <w:r w:rsidRPr="006B21AC">
              <w:rPr>
                <w:rFonts w:ascii="Times New Roman" w:hAnsi="Times New Roman" w:cs="Times New Roman"/>
                <w:sz w:val="22"/>
                <w:szCs w:val="22"/>
              </w:rPr>
              <w:t>7,600</w:t>
            </w:r>
            <w:r w:rsidRPr="006B21AC">
              <w:rPr>
                <w:rFonts w:ascii="Times New Roman" w:hAnsi="Times New Roman" w:cs="Times New Roman"/>
                <w:color w:val="000000"/>
                <w:sz w:val="22"/>
                <w:szCs w:val="22"/>
                <w:cs/>
              </w:rPr>
              <w:t>)</w:t>
            </w: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59"/>
              <w:jc w:val="right"/>
              <w:rPr>
                <w:rFonts w:ascii="Times New Roman" w:hAnsi="Times New Roman" w:cs="Times New Roman"/>
                <w:sz w:val="22"/>
                <w:szCs w:val="22"/>
                <w:cs/>
              </w:rPr>
            </w:pPr>
            <w:r w:rsidRPr="005C3693">
              <w:rPr>
                <w:rFonts w:ascii="Times New Roman" w:hAnsi="Times New Roman" w:cs="Times New Roman"/>
                <w:sz w:val="22"/>
                <w:szCs w:val="22"/>
                <w:cs/>
              </w:rPr>
              <w:t>(</w:t>
            </w:r>
            <w:r>
              <w:rPr>
                <w:rFonts w:ascii="Times New Roman" w:hAnsi="Times New Roman" w:cs="Times New Roman"/>
                <w:sz w:val="22"/>
                <w:szCs w:val="22"/>
              </w:rPr>
              <w:t>2,956</w:t>
            </w:r>
            <w:r w:rsidRPr="005C3693">
              <w:rPr>
                <w:rFonts w:ascii="Times New Roman" w:hAnsi="Times New Roman" w:cs="Times New Roman"/>
                <w:sz w:val="22"/>
                <w:szCs w:val="22"/>
                <w:cs/>
              </w:rPr>
              <w:t>)</w:t>
            </w:r>
          </w:p>
        </w:tc>
      </w:tr>
      <w:tr w:rsidR="006B21AC" w:rsidRPr="00885F84" w:rsidTr="00AD0BF8">
        <w:tc>
          <w:tcPr>
            <w:tcW w:w="6204" w:type="dxa"/>
            <w:vAlign w:val="bottom"/>
          </w:tcPr>
          <w:p w:rsidR="006B21AC" w:rsidRPr="009E0B39" w:rsidRDefault="006B21AC"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Unrecognized deferred tax assets in prior </w:t>
            </w:r>
            <w:r w:rsidR="00FC6F57">
              <w:rPr>
                <w:rFonts w:ascii="Times New Roman" w:hAnsi="Times New Roman" w:cs="Times New Roman"/>
                <w:szCs w:val="22"/>
              </w:rPr>
              <w:t>year</w:t>
            </w:r>
          </w:p>
        </w:tc>
        <w:tc>
          <w:tcPr>
            <w:tcW w:w="1561" w:type="dxa"/>
            <w:shd w:val="clear" w:color="auto" w:fill="auto"/>
            <w:vAlign w:val="bottom"/>
          </w:tcPr>
          <w:p w:rsidR="006B21AC" w:rsidRPr="006B21AC" w:rsidRDefault="006B21AC"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B21AC">
              <w:rPr>
                <w:rFonts w:ascii="Times New Roman" w:hAnsi="Times New Roman" w:cs="Times New Roman"/>
                <w:sz w:val="22"/>
                <w:szCs w:val="22"/>
                <w:cs/>
              </w:rPr>
              <w:t>(2</w:t>
            </w:r>
            <w:r w:rsidRPr="006B21AC">
              <w:rPr>
                <w:rFonts w:ascii="Times New Roman" w:hAnsi="Times New Roman" w:cs="Times New Roman"/>
                <w:sz w:val="22"/>
                <w:szCs w:val="22"/>
              </w:rPr>
              <w:t>,</w:t>
            </w:r>
            <w:r w:rsidRPr="006B21AC">
              <w:rPr>
                <w:rFonts w:ascii="Times New Roman" w:hAnsi="Times New Roman" w:cs="Times New Roman"/>
                <w:sz w:val="22"/>
                <w:szCs w:val="22"/>
                <w:cs/>
              </w:rPr>
              <w:t>765</w:t>
            </w:r>
            <w:r w:rsidRPr="006B21AC">
              <w:rPr>
                <w:rFonts w:ascii="Times New Roman" w:hAnsi="Times New Roman" w:cs="Times New Roman"/>
                <w:color w:val="000000"/>
                <w:sz w:val="22"/>
                <w:szCs w:val="22"/>
                <w:cs/>
              </w:rPr>
              <w:t>)</w:t>
            </w: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59"/>
              <w:jc w:val="right"/>
              <w:rPr>
                <w:rFonts w:ascii="Times New Roman" w:hAnsi="Times New Roman" w:cs="Times New Roman"/>
                <w:sz w:val="22"/>
                <w:szCs w:val="22"/>
                <w:cs/>
              </w:rPr>
            </w:pPr>
            <w:r w:rsidRPr="005C3693">
              <w:rPr>
                <w:rFonts w:ascii="Times New Roman" w:hAnsi="Times New Roman" w:cs="Times New Roman"/>
                <w:sz w:val="22"/>
                <w:szCs w:val="22"/>
                <w:cs/>
              </w:rPr>
              <w:t>(</w:t>
            </w:r>
            <w:r>
              <w:rPr>
                <w:rFonts w:ascii="Times New Roman" w:hAnsi="Times New Roman" w:cs="Times New Roman"/>
                <w:sz w:val="22"/>
                <w:szCs w:val="22"/>
              </w:rPr>
              <w:t>6,383</w:t>
            </w:r>
            <w:r w:rsidRPr="005C3693">
              <w:rPr>
                <w:rFonts w:ascii="Times New Roman" w:hAnsi="Times New Roman" w:cs="Times New Roman"/>
                <w:sz w:val="22"/>
                <w:szCs w:val="22"/>
                <w:cs/>
              </w:rPr>
              <w:t>)</w:t>
            </w:r>
          </w:p>
        </w:tc>
      </w:tr>
      <w:tr w:rsidR="00EB4AAB" w:rsidRPr="00885F84" w:rsidTr="00453DC2">
        <w:tc>
          <w:tcPr>
            <w:tcW w:w="6204" w:type="dxa"/>
            <w:vAlign w:val="bottom"/>
          </w:tcPr>
          <w:p w:rsidR="00EB4AAB" w:rsidRPr="00F42B83" w:rsidRDefault="00EB4AAB" w:rsidP="00AD0BF8">
            <w:pPr>
              <w:pStyle w:val="NoSpacing"/>
              <w:tabs>
                <w:tab w:val="left" w:pos="264"/>
              </w:tabs>
              <w:jc w:val="thaiDistribute"/>
              <w:rPr>
                <w:rFonts w:ascii="Times New Roman" w:hAnsi="Times New Roman" w:cstheme="minorBidi"/>
                <w:szCs w:val="22"/>
                <w:cs/>
              </w:rPr>
            </w:pPr>
            <w:r w:rsidRPr="009E0B39">
              <w:rPr>
                <w:rFonts w:ascii="Times New Roman" w:hAnsi="Times New Roman" w:cs="Times New Roman"/>
                <w:szCs w:val="22"/>
              </w:rPr>
              <w:t>Current tax on taxable profit</w:t>
            </w:r>
          </w:p>
        </w:tc>
        <w:tc>
          <w:tcPr>
            <w:tcW w:w="1561" w:type="dxa"/>
            <w:tcBorders>
              <w:top w:val="single" w:sz="4" w:space="0" w:color="auto"/>
              <w:bottom w:val="single" w:sz="4" w:space="0" w:color="auto"/>
            </w:tcBorders>
            <w:shd w:val="clear" w:color="auto" w:fill="auto"/>
            <w:vAlign w:val="bottom"/>
          </w:tcPr>
          <w:p w:rsidR="00EB4AAB" w:rsidRPr="00453DC2" w:rsidRDefault="00EB4AAB" w:rsidP="00453DC2">
            <w:pPr>
              <w:tabs>
                <w:tab w:val="clear" w:pos="227"/>
                <w:tab w:val="clear" w:pos="454"/>
                <w:tab w:val="clear" w:pos="680"/>
                <w:tab w:val="clear" w:pos="907"/>
              </w:tabs>
              <w:ind w:right="100"/>
              <w:jc w:val="center"/>
              <w:rPr>
                <w:rFonts w:cs="Times New Roman"/>
                <w:color w:val="000000"/>
                <w:sz w:val="22"/>
                <w:szCs w:val="22"/>
              </w:rPr>
            </w:pPr>
            <w:r w:rsidRPr="00453DC2">
              <w:rPr>
                <w:rFonts w:cs="Times New Roman"/>
                <w:color w:val="000000"/>
                <w:sz w:val="22"/>
                <w:szCs w:val="22"/>
              </w:rPr>
              <w:t xml:space="preserve">        -</w:t>
            </w: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single" w:sz="4" w:space="0" w:color="auto"/>
            </w:tcBorders>
            <w:vAlign w:val="bottom"/>
          </w:tcPr>
          <w:p w:rsidR="00EB4AAB" w:rsidRPr="005C3693" w:rsidRDefault="00EB4AAB" w:rsidP="00A65895">
            <w:pPr>
              <w:tabs>
                <w:tab w:val="clear" w:pos="227"/>
                <w:tab w:val="clear" w:pos="454"/>
                <w:tab w:val="clear" w:pos="680"/>
                <w:tab w:val="clear" w:pos="907"/>
              </w:tabs>
              <w:ind w:right="100"/>
              <w:jc w:val="center"/>
              <w:rPr>
                <w:rFonts w:cs="Times New Roman"/>
                <w:color w:val="000000"/>
                <w:sz w:val="22"/>
                <w:szCs w:val="22"/>
              </w:rPr>
            </w:pPr>
            <w:r w:rsidRPr="005C3693">
              <w:rPr>
                <w:rFonts w:cs="Times New Roman"/>
                <w:color w:val="000000"/>
                <w:sz w:val="22"/>
                <w:szCs w:val="22"/>
              </w:rPr>
              <w:t xml:space="preserve">        -</w:t>
            </w:r>
          </w:p>
        </w:tc>
      </w:tr>
      <w:tr w:rsidR="00EB4AAB" w:rsidRPr="00885F84" w:rsidTr="00453DC2">
        <w:tc>
          <w:tcPr>
            <w:tcW w:w="6204" w:type="dxa"/>
            <w:vAlign w:val="bottom"/>
          </w:tcPr>
          <w:p w:rsidR="00EB4AAB" w:rsidRDefault="00EB4AAB" w:rsidP="00AD0BF8">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rsidR="00EB4AAB" w:rsidRPr="006B21AC" w:rsidRDefault="00EB4AAB"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tcBorders>
              <w:top w:val="single" w:sz="4" w:space="0" w:color="auto"/>
            </w:tcBorders>
            <w:vAlign w:val="bottom"/>
          </w:tcPr>
          <w:p w:rsidR="00EB4AAB" w:rsidRDefault="00EB4AAB" w:rsidP="00A65895">
            <w:pPr>
              <w:tabs>
                <w:tab w:val="clear" w:pos="227"/>
                <w:tab w:val="clear" w:pos="454"/>
                <w:tab w:val="clear" w:pos="680"/>
                <w:tab w:val="clear" w:pos="907"/>
                <w:tab w:val="left" w:pos="1249"/>
              </w:tabs>
              <w:ind w:right="59"/>
              <w:jc w:val="right"/>
              <w:rPr>
                <w:rFonts w:ascii="Times New Roman" w:hAnsi="Times New Roman" w:cs="Times New Roman"/>
                <w:sz w:val="22"/>
                <w:szCs w:val="22"/>
              </w:rPr>
            </w:pPr>
          </w:p>
        </w:tc>
      </w:tr>
      <w:tr w:rsidR="00EB4AAB" w:rsidRPr="00885F84" w:rsidTr="00AD0BF8">
        <w:tc>
          <w:tcPr>
            <w:tcW w:w="6204" w:type="dxa"/>
            <w:vAlign w:val="bottom"/>
          </w:tcPr>
          <w:p w:rsidR="00EB4AAB" w:rsidRPr="009E0B39" w:rsidRDefault="00EB4AAB"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Decrease (increase)</w:t>
            </w:r>
            <w:r w:rsidRPr="009E0B39">
              <w:rPr>
                <w:rFonts w:ascii="Times New Roman" w:hAnsi="Times New Roman" w:cs="Times New Roman"/>
                <w:szCs w:val="22"/>
              </w:rPr>
              <w:t xml:space="preserve"> in deferred tax assets</w:t>
            </w:r>
          </w:p>
        </w:tc>
        <w:tc>
          <w:tcPr>
            <w:tcW w:w="1561" w:type="dxa"/>
            <w:shd w:val="clear" w:color="auto" w:fill="auto"/>
            <w:vAlign w:val="bottom"/>
          </w:tcPr>
          <w:p w:rsidR="00EB4AAB" w:rsidRPr="006B21AC" w:rsidRDefault="00EB4AAB"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vAlign w:val="bottom"/>
          </w:tcPr>
          <w:p w:rsidR="00EB4AAB" w:rsidRDefault="00EB4AAB" w:rsidP="00A65895">
            <w:pPr>
              <w:tabs>
                <w:tab w:val="clear" w:pos="227"/>
                <w:tab w:val="clear" w:pos="454"/>
                <w:tab w:val="clear" w:pos="680"/>
                <w:tab w:val="clear" w:pos="907"/>
                <w:tab w:val="left" w:pos="1249"/>
              </w:tabs>
              <w:ind w:right="59"/>
              <w:jc w:val="right"/>
              <w:rPr>
                <w:rFonts w:ascii="Times New Roman" w:hAnsi="Times New Roman" w:cs="Times New Roman"/>
                <w:sz w:val="22"/>
                <w:szCs w:val="22"/>
              </w:rPr>
            </w:pPr>
          </w:p>
        </w:tc>
      </w:tr>
      <w:tr w:rsidR="006B21AC" w:rsidRPr="00885F84" w:rsidTr="00AD0BF8">
        <w:tc>
          <w:tcPr>
            <w:tcW w:w="6204" w:type="dxa"/>
            <w:vAlign w:val="bottom"/>
          </w:tcPr>
          <w:p w:rsidR="006B21AC" w:rsidRPr="009E0B39" w:rsidRDefault="006B21AC" w:rsidP="00FC6F57">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of current </w:t>
            </w:r>
            <w:r w:rsidR="00FC6F57">
              <w:rPr>
                <w:rFonts w:ascii="Times New Roman" w:hAnsi="Times New Roman" w:cs="Times New Roman"/>
                <w:szCs w:val="22"/>
              </w:rPr>
              <w:t>year</w:t>
            </w:r>
          </w:p>
        </w:tc>
        <w:tc>
          <w:tcPr>
            <w:tcW w:w="1561" w:type="dxa"/>
            <w:shd w:val="clear" w:color="auto" w:fill="auto"/>
            <w:vAlign w:val="bottom"/>
          </w:tcPr>
          <w:p w:rsidR="006B21AC" w:rsidRPr="00777122" w:rsidRDefault="00777122"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Pr>
                <w:rFonts w:ascii="Times New Roman" w:hAnsi="Times New Roman" w:cs="Times New Roman"/>
                <w:sz w:val="22"/>
                <w:szCs w:val="22"/>
              </w:rPr>
              <w:t>6</w:t>
            </w:r>
            <w:r w:rsidR="006B21AC" w:rsidRPr="006B21AC">
              <w:rPr>
                <w:rFonts w:ascii="Times New Roman" w:hAnsi="Times New Roman" w:cs="Times New Roman"/>
                <w:sz w:val="22"/>
                <w:szCs w:val="22"/>
              </w:rPr>
              <w:t>,</w:t>
            </w:r>
            <w:r w:rsidRPr="00777122">
              <w:rPr>
                <w:rFonts w:ascii="Times New Roman" w:hAnsi="Times New Roman" w:cs="Times New Roman" w:hint="cs"/>
                <w:sz w:val="22"/>
                <w:szCs w:val="22"/>
                <w:cs/>
              </w:rPr>
              <w:t>416</w:t>
            </w:r>
          </w:p>
        </w:tc>
        <w:tc>
          <w:tcPr>
            <w:tcW w:w="284" w:type="dxa"/>
            <w:vAlign w:val="bottom"/>
          </w:tcPr>
          <w:p w:rsidR="006B21AC" w:rsidRPr="00B84E78" w:rsidRDefault="006B21A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vAlign w:val="bottom"/>
          </w:tcPr>
          <w:p w:rsidR="006B21AC" w:rsidRPr="005C3693" w:rsidRDefault="006B21AC"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1,940</w:t>
            </w:r>
          </w:p>
        </w:tc>
      </w:tr>
      <w:tr w:rsidR="00587E91" w:rsidRPr="00885F84" w:rsidTr="00AD0BF8">
        <w:tc>
          <w:tcPr>
            <w:tcW w:w="6204" w:type="dxa"/>
            <w:vAlign w:val="bottom"/>
          </w:tcPr>
          <w:p w:rsidR="00587E91" w:rsidRPr="009E0B39" w:rsidRDefault="00587E91" w:rsidP="00FC6F57">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of prior </w:t>
            </w:r>
            <w:r w:rsidR="00FC6F57">
              <w:rPr>
                <w:rFonts w:ascii="Times New Roman" w:hAnsi="Times New Roman" w:cs="Times New Roman"/>
                <w:szCs w:val="22"/>
              </w:rPr>
              <w:t>year</w:t>
            </w:r>
          </w:p>
        </w:tc>
        <w:tc>
          <w:tcPr>
            <w:tcW w:w="1561" w:type="dxa"/>
            <w:tcBorders>
              <w:bottom w:val="single" w:sz="4" w:space="0" w:color="auto"/>
            </w:tcBorders>
            <w:shd w:val="clear" w:color="auto" w:fill="auto"/>
            <w:vAlign w:val="bottom"/>
          </w:tcPr>
          <w:p w:rsidR="00587E91" w:rsidRPr="00587E91" w:rsidRDefault="00587E9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587E91">
              <w:rPr>
                <w:rFonts w:ascii="Times New Roman" w:hAnsi="Times New Roman" w:cs="Times New Roman"/>
                <w:sz w:val="22"/>
                <w:szCs w:val="22"/>
                <w:cs/>
              </w:rPr>
              <w:t>(8</w:t>
            </w:r>
            <w:r w:rsidRPr="00587E91">
              <w:rPr>
                <w:rFonts w:ascii="Times New Roman" w:hAnsi="Times New Roman" w:cs="Times New Roman"/>
                <w:sz w:val="22"/>
                <w:szCs w:val="22"/>
              </w:rPr>
              <w:t>,</w:t>
            </w:r>
            <w:r w:rsidRPr="00587E91">
              <w:rPr>
                <w:rFonts w:ascii="Times New Roman" w:hAnsi="Times New Roman" w:cs="Times New Roman"/>
                <w:sz w:val="22"/>
                <w:szCs w:val="22"/>
                <w:cs/>
              </w:rPr>
              <w:t>626</w:t>
            </w:r>
            <w:r w:rsidRPr="00587E91">
              <w:rPr>
                <w:rFonts w:ascii="Times New Roman" w:hAnsi="Times New Roman" w:cs="Times New Roman"/>
                <w:color w:val="000000"/>
                <w:sz w:val="22"/>
                <w:szCs w:val="22"/>
                <w:cs/>
              </w:rPr>
              <w:t>)</w:t>
            </w:r>
          </w:p>
        </w:tc>
        <w:tc>
          <w:tcPr>
            <w:tcW w:w="284" w:type="dxa"/>
            <w:vAlign w:val="bottom"/>
          </w:tcPr>
          <w:p w:rsidR="00587E91" w:rsidRPr="00B84E78"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tcBorders>
              <w:bottom w:val="single" w:sz="4" w:space="0" w:color="auto"/>
            </w:tcBorders>
            <w:vAlign w:val="bottom"/>
          </w:tcPr>
          <w:p w:rsidR="00587E91" w:rsidRPr="00EF0897" w:rsidRDefault="00587E91" w:rsidP="00A65895">
            <w:pPr>
              <w:tabs>
                <w:tab w:val="clear" w:pos="227"/>
                <w:tab w:val="clear" w:pos="454"/>
                <w:tab w:val="clear" w:pos="680"/>
                <w:tab w:val="clear" w:pos="907"/>
                <w:tab w:val="left" w:pos="1249"/>
              </w:tabs>
              <w:ind w:right="59"/>
              <w:jc w:val="right"/>
              <w:rPr>
                <w:rFonts w:ascii="Times New Roman" w:hAnsi="Times New Roman" w:cs="Times New Roman"/>
                <w:sz w:val="22"/>
                <w:szCs w:val="22"/>
              </w:rPr>
            </w:pPr>
            <w:r>
              <w:rPr>
                <w:rFonts w:ascii="Times New Roman" w:hAnsi="Times New Roman" w:cs="Times New Roman"/>
                <w:sz w:val="22"/>
                <w:szCs w:val="22"/>
              </w:rPr>
              <w:t>(7,600</w:t>
            </w:r>
            <w:r w:rsidRPr="00BB002D">
              <w:rPr>
                <w:rFonts w:ascii="Times New Roman" w:hAnsi="Times New Roman" w:cs="Times New Roman"/>
                <w:sz w:val="22"/>
                <w:szCs w:val="22"/>
              </w:rPr>
              <w:t>)</w:t>
            </w:r>
          </w:p>
        </w:tc>
      </w:tr>
      <w:tr w:rsidR="00587E91" w:rsidRPr="00885F84" w:rsidTr="00AD0BF8">
        <w:tc>
          <w:tcPr>
            <w:tcW w:w="6204" w:type="dxa"/>
            <w:vAlign w:val="bottom"/>
          </w:tcPr>
          <w:p w:rsidR="00587E91" w:rsidRPr="009E0B39" w:rsidRDefault="00587E91"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Total</w:t>
            </w:r>
          </w:p>
        </w:tc>
        <w:tc>
          <w:tcPr>
            <w:tcW w:w="1561" w:type="dxa"/>
            <w:tcBorders>
              <w:top w:val="single" w:sz="4" w:space="0" w:color="auto"/>
            </w:tcBorders>
            <w:shd w:val="clear" w:color="auto" w:fill="auto"/>
            <w:vAlign w:val="bottom"/>
          </w:tcPr>
          <w:p w:rsidR="00587E91" w:rsidRPr="00587E91" w:rsidRDefault="00587E9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587E91">
              <w:rPr>
                <w:rFonts w:ascii="Times New Roman" w:hAnsi="Times New Roman" w:cs="Times New Roman"/>
                <w:sz w:val="22"/>
                <w:szCs w:val="22"/>
              </w:rPr>
              <w:t>(2,210)</w:t>
            </w:r>
          </w:p>
        </w:tc>
        <w:tc>
          <w:tcPr>
            <w:tcW w:w="284" w:type="dxa"/>
            <w:vAlign w:val="bottom"/>
          </w:tcPr>
          <w:p w:rsidR="00587E91" w:rsidRPr="00B84E78"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cs="Times New Roman"/>
                <w:sz w:val="22"/>
                <w:szCs w:val="22"/>
              </w:rPr>
            </w:pPr>
          </w:p>
        </w:tc>
        <w:tc>
          <w:tcPr>
            <w:tcW w:w="1557" w:type="dxa"/>
            <w:tcBorders>
              <w:top w:val="single" w:sz="4" w:space="0" w:color="auto"/>
            </w:tcBorders>
            <w:vAlign w:val="bottom"/>
          </w:tcPr>
          <w:p w:rsidR="00587E91" w:rsidRPr="00EF0897" w:rsidRDefault="00587E91" w:rsidP="00A65895">
            <w:pPr>
              <w:tabs>
                <w:tab w:val="clear" w:pos="227"/>
                <w:tab w:val="clear" w:pos="454"/>
                <w:tab w:val="clear" w:pos="680"/>
                <w:tab w:val="clear" w:pos="907"/>
                <w:tab w:val="left" w:pos="1249"/>
              </w:tabs>
              <w:ind w:right="59"/>
              <w:jc w:val="right"/>
              <w:rPr>
                <w:rFonts w:ascii="Times New Roman" w:hAnsi="Times New Roman" w:cs="Times New Roman"/>
                <w:sz w:val="22"/>
                <w:szCs w:val="22"/>
              </w:rPr>
            </w:pPr>
            <w:r>
              <w:rPr>
                <w:rFonts w:ascii="Times New Roman" w:hAnsi="Times New Roman" w:cs="Times New Roman"/>
                <w:sz w:val="22"/>
                <w:szCs w:val="22"/>
              </w:rPr>
              <w:t>(5,660</w:t>
            </w:r>
            <w:r w:rsidRPr="00BB002D">
              <w:rPr>
                <w:rFonts w:ascii="Times New Roman" w:hAnsi="Times New Roman" w:cs="Times New Roman"/>
                <w:sz w:val="22"/>
                <w:szCs w:val="22"/>
              </w:rPr>
              <w:t>)</w:t>
            </w:r>
          </w:p>
        </w:tc>
      </w:tr>
      <w:tr w:rsidR="00587E91" w:rsidRPr="00885F84" w:rsidTr="00AD0BF8">
        <w:tc>
          <w:tcPr>
            <w:tcW w:w="6204" w:type="dxa"/>
            <w:vAlign w:val="bottom"/>
          </w:tcPr>
          <w:p w:rsidR="00587E91" w:rsidRPr="009E0B39" w:rsidRDefault="003806A6" w:rsidP="003806A6">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T</w:t>
            </w:r>
            <w:r w:rsidRPr="009E0B39">
              <w:rPr>
                <w:rFonts w:ascii="Times New Roman" w:hAnsi="Times New Roman" w:cs="Times New Roman"/>
                <w:szCs w:val="22"/>
              </w:rPr>
              <w:t xml:space="preserve">ax </w:t>
            </w:r>
            <w:r>
              <w:rPr>
                <w:rFonts w:ascii="Times New Roman" w:hAnsi="Times New Roman" w:cs="Times New Roman"/>
                <w:szCs w:val="22"/>
              </w:rPr>
              <w:t>i</w:t>
            </w:r>
            <w:r w:rsidR="00587E91" w:rsidRPr="009E0B39">
              <w:rPr>
                <w:rFonts w:ascii="Times New Roman" w:hAnsi="Times New Roman" w:cs="Times New Roman"/>
                <w:szCs w:val="22"/>
              </w:rPr>
              <w:t>ncome presented as profit or loss</w:t>
            </w:r>
          </w:p>
        </w:tc>
        <w:tc>
          <w:tcPr>
            <w:tcW w:w="1561" w:type="dxa"/>
            <w:tcBorders>
              <w:top w:val="single" w:sz="4" w:space="0" w:color="auto"/>
            </w:tcBorders>
            <w:shd w:val="clear" w:color="auto" w:fill="auto"/>
            <w:vAlign w:val="bottom"/>
          </w:tcPr>
          <w:p w:rsidR="00587E91" w:rsidRPr="00587E91" w:rsidRDefault="00587E91" w:rsidP="006F0A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cs/>
              </w:rPr>
            </w:pPr>
          </w:p>
        </w:tc>
        <w:tc>
          <w:tcPr>
            <w:tcW w:w="284" w:type="dxa"/>
            <w:vAlign w:val="bottom"/>
          </w:tcPr>
          <w:p w:rsidR="00587E91" w:rsidRPr="00B84E78"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tcBorders>
            <w:vAlign w:val="bottom"/>
          </w:tcPr>
          <w:p w:rsidR="00587E91" w:rsidRPr="00EF0897" w:rsidRDefault="00587E91" w:rsidP="00A65895">
            <w:pPr>
              <w:tabs>
                <w:tab w:val="clear" w:pos="227"/>
                <w:tab w:val="clear" w:pos="454"/>
                <w:tab w:val="clear" w:pos="680"/>
                <w:tab w:val="clear" w:pos="907"/>
              </w:tabs>
              <w:ind w:right="100"/>
              <w:jc w:val="right"/>
              <w:rPr>
                <w:rFonts w:ascii="Times New Roman" w:hAnsi="Times New Roman" w:cs="Times New Roman"/>
                <w:sz w:val="22"/>
                <w:szCs w:val="22"/>
                <w:cs/>
              </w:rPr>
            </w:pPr>
          </w:p>
        </w:tc>
      </w:tr>
      <w:tr w:rsidR="00587E91" w:rsidRPr="00885F84" w:rsidTr="00AD0BF8">
        <w:tc>
          <w:tcPr>
            <w:tcW w:w="6204" w:type="dxa"/>
            <w:vAlign w:val="bottom"/>
          </w:tcPr>
          <w:p w:rsidR="00587E91" w:rsidRPr="009E0B39" w:rsidRDefault="00587E91" w:rsidP="00694B5F">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Pr="009E0B39">
              <w:rPr>
                <w:rFonts w:ascii="Times New Roman" w:hAnsi="Times New Roman" w:cs="Times New Roman"/>
                <w:szCs w:val="22"/>
              </w:rPr>
              <w:t>in statements of comprehensive income</w:t>
            </w:r>
          </w:p>
        </w:tc>
        <w:tc>
          <w:tcPr>
            <w:tcW w:w="1561" w:type="dxa"/>
            <w:tcBorders>
              <w:bottom w:val="double" w:sz="4" w:space="0" w:color="auto"/>
            </w:tcBorders>
            <w:shd w:val="clear" w:color="auto" w:fill="auto"/>
            <w:vAlign w:val="bottom"/>
          </w:tcPr>
          <w:p w:rsidR="00587E91" w:rsidRPr="00587E91" w:rsidRDefault="00587E9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587E91">
              <w:rPr>
                <w:rFonts w:ascii="Times New Roman" w:hAnsi="Times New Roman" w:cs="Times New Roman"/>
                <w:sz w:val="22"/>
                <w:szCs w:val="22"/>
              </w:rPr>
              <w:t>(2,210)</w:t>
            </w:r>
          </w:p>
        </w:tc>
        <w:tc>
          <w:tcPr>
            <w:tcW w:w="284" w:type="dxa"/>
            <w:vAlign w:val="bottom"/>
          </w:tcPr>
          <w:p w:rsidR="00587E91" w:rsidRPr="00B84E78"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587E91" w:rsidRPr="00EF0897" w:rsidRDefault="00587E91" w:rsidP="00A65895">
            <w:pPr>
              <w:tabs>
                <w:tab w:val="clear" w:pos="227"/>
                <w:tab w:val="clear" w:pos="454"/>
                <w:tab w:val="clear" w:pos="680"/>
                <w:tab w:val="clear" w:pos="907"/>
                <w:tab w:val="left" w:pos="1249"/>
              </w:tabs>
              <w:ind w:right="59"/>
              <w:jc w:val="right"/>
              <w:rPr>
                <w:rFonts w:ascii="Times New Roman" w:hAnsi="Times New Roman" w:cs="Times New Roman"/>
                <w:sz w:val="22"/>
                <w:szCs w:val="22"/>
              </w:rPr>
            </w:pPr>
            <w:r>
              <w:rPr>
                <w:rFonts w:ascii="Times New Roman" w:hAnsi="Times New Roman" w:cs="Times New Roman"/>
                <w:sz w:val="22"/>
                <w:szCs w:val="22"/>
              </w:rPr>
              <w:t>(5,660</w:t>
            </w:r>
            <w:r w:rsidRPr="00BB002D">
              <w:rPr>
                <w:rFonts w:ascii="Times New Roman" w:hAnsi="Times New Roman" w:cs="Times New Roman"/>
                <w:sz w:val="22"/>
                <w:szCs w:val="22"/>
              </w:rPr>
              <w:t>)</w:t>
            </w:r>
          </w:p>
        </w:tc>
      </w:tr>
      <w:tr w:rsidR="00EB4AAB" w:rsidRPr="00885F84" w:rsidTr="00AD0BF8">
        <w:tc>
          <w:tcPr>
            <w:tcW w:w="6204" w:type="dxa"/>
            <w:vAlign w:val="bottom"/>
          </w:tcPr>
          <w:p w:rsidR="00EB4AAB" w:rsidRPr="009E0B39" w:rsidRDefault="00EB4AAB" w:rsidP="00AD0BF8">
            <w:pPr>
              <w:pStyle w:val="NoSpacing"/>
              <w:tabs>
                <w:tab w:val="left" w:pos="264"/>
              </w:tabs>
              <w:jc w:val="thaiDistribute"/>
              <w:rPr>
                <w:rFonts w:ascii="Times New Roman" w:hAnsi="Times New Roman" w:cs="Times New Roman"/>
                <w:szCs w:val="22"/>
                <w:cs/>
              </w:rPr>
            </w:pPr>
          </w:p>
        </w:tc>
        <w:tc>
          <w:tcPr>
            <w:tcW w:w="1561" w:type="dxa"/>
            <w:tcBorders>
              <w:top w:val="single" w:sz="4" w:space="0" w:color="auto"/>
            </w:tcBorders>
            <w:vAlign w:val="bottom"/>
          </w:tcPr>
          <w:p w:rsidR="00EB4AAB" w:rsidRPr="00EB4AAB" w:rsidRDefault="00EB4AAB"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cs/>
              </w:rPr>
            </w:pP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tcBorders>
            <w:vAlign w:val="bottom"/>
          </w:tcPr>
          <w:p w:rsidR="00EB4AAB" w:rsidRPr="009E0B39" w:rsidRDefault="00EB4AAB"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cs="Times New Roman"/>
                <w:sz w:val="22"/>
                <w:szCs w:val="22"/>
                <w:highlight w:val="yellow"/>
                <w:cs/>
              </w:rPr>
            </w:pPr>
          </w:p>
        </w:tc>
      </w:tr>
      <w:tr w:rsidR="00EB4AAB" w:rsidRPr="009921B4" w:rsidTr="00AD0BF8">
        <w:tc>
          <w:tcPr>
            <w:tcW w:w="6204" w:type="dxa"/>
            <w:vAlign w:val="bottom"/>
          </w:tcPr>
          <w:p w:rsidR="00EB4AAB" w:rsidRPr="005C3693" w:rsidRDefault="0087284F" w:rsidP="00AD0BF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Increase</w:t>
            </w:r>
            <w:r w:rsidR="00EB4AAB">
              <w:rPr>
                <w:rFonts w:ascii="Times New Roman" w:hAnsi="Times New Roman" w:cs="Times New Roman"/>
                <w:szCs w:val="22"/>
              </w:rPr>
              <w:t xml:space="preserve"> </w:t>
            </w:r>
            <w:r w:rsidR="00EB4AAB" w:rsidRPr="005C3693">
              <w:rPr>
                <w:rFonts w:ascii="Times New Roman" w:hAnsi="Times New Roman" w:cs="Times New Roman"/>
                <w:szCs w:val="22"/>
              </w:rPr>
              <w:t xml:space="preserve">in deferred tax assets pertaining </w:t>
            </w:r>
          </w:p>
        </w:tc>
        <w:tc>
          <w:tcPr>
            <w:tcW w:w="1561" w:type="dxa"/>
            <w:vAlign w:val="bottom"/>
          </w:tcPr>
          <w:p w:rsidR="00EB4AAB" w:rsidRPr="00EB4AAB" w:rsidRDefault="00EB4AAB" w:rsidP="006B2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cs/>
              </w:rPr>
            </w:pP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EB4AAB" w:rsidRPr="005C3693" w:rsidRDefault="00EB4AAB" w:rsidP="00A658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cs="Times New Roman"/>
                <w:sz w:val="22"/>
                <w:szCs w:val="22"/>
                <w:cs/>
              </w:rPr>
            </w:pPr>
          </w:p>
        </w:tc>
      </w:tr>
      <w:tr w:rsidR="00EB4AAB" w:rsidRPr="009921B4" w:rsidTr="00AD0BF8">
        <w:tc>
          <w:tcPr>
            <w:tcW w:w="6204" w:type="dxa"/>
            <w:vAlign w:val="bottom"/>
          </w:tcPr>
          <w:p w:rsidR="00EB4AAB" w:rsidRPr="005C3693" w:rsidRDefault="00A37537" w:rsidP="00AD0BF8">
            <w:pPr>
              <w:pStyle w:val="NoSpacing"/>
              <w:tabs>
                <w:tab w:val="left" w:pos="264"/>
              </w:tabs>
              <w:jc w:val="thaiDistribute"/>
              <w:rPr>
                <w:rFonts w:ascii="Times New Roman" w:hAnsi="Times New Roman" w:cs="Times New Roman"/>
                <w:szCs w:val="22"/>
                <w:cs/>
              </w:rPr>
            </w:pPr>
            <w:r>
              <w:rPr>
                <w:rFonts w:ascii="Times New Roman" w:hAnsi="Times New Roman" w:cs="Times New Roman"/>
                <w:szCs w:val="22"/>
              </w:rPr>
              <w:t xml:space="preserve">   </w:t>
            </w:r>
            <w:r w:rsidR="00EB4AAB" w:rsidRPr="005C3693">
              <w:rPr>
                <w:rFonts w:ascii="Times New Roman" w:hAnsi="Times New Roman" w:cs="Times New Roman"/>
                <w:szCs w:val="22"/>
              </w:rPr>
              <w:t>to other comprehensive income</w:t>
            </w:r>
          </w:p>
        </w:tc>
        <w:tc>
          <w:tcPr>
            <w:tcW w:w="1561" w:type="dxa"/>
            <w:tcBorders>
              <w:bottom w:val="double" w:sz="4" w:space="0" w:color="auto"/>
            </w:tcBorders>
            <w:vAlign w:val="bottom"/>
          </w:tcPr>
          <w:p w:rsidR="00EB4AAB" w:rsidRPr="00EB4AAB" w:rsidRDefault="00EB4AAB"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EB4AAB">
              <w:rPr>
                <w:rFonts w:ascii="Times New Roman" w:hAnsi="Times New Roman" w:cs="Times New Roman"/>
                <w:sz w:val="22"/>
                <w:szCs w:val="22"/>
                <w:cs/>
              </w:rPr>
              <w:t>(</w:t>
            </w:r>
            <w:r w:rsidR="007F6703">
              <w:rPr>
                <w:rFonts w:ascii="Times New Roman" w:hAnsi="Times New Roman" w:cs="Times New Roman"/>
                <w:sz w:val="22"/>
                <w:szCs w:val="22"/>
              </w:rPr>
              <w:t>293</w:t>
            </w:r>
            <w:r w:rsidRPr="00EB4AAB">
              <w:rPr>
                <w:rFonts w:ascii="Times New Roman" w:hAnsi="Times New Roman" w:cs="Times New Roman"/>
                <w:sz w:val="22"/>
                <w:szCs w:val="22"/>
                <w:cs/>
              </w:rPr>
              <w:t>)</w:t>
            </w:r>
          </w:p>
        </w:tc>
        <w:tc>
          <w:tcPr>
            <w:tcW w:w="284" w:type="dxa"/>
            <w:vAlign w:val="bottom"/>
          </w:tcPr>
          <w:p w:rsidR="00EB4AAB" w:rsidRPr="00B84E78"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EB4AAB" w:rsidRPr="005C3693" w:rsidRDefault="00EB4AAB" w:rsidP="00A65895">
            <w:pPr>
              <w:tabs>
                <w:tab w:val="clear" w:pos="227"/>
                <w:tab w:val="clear" w:pos="454"/>
                <w:tab w:val="clear" w:pos="680"/>
                <w:tab w:val="clear" w:pos="907"/>
              </w:tabs>
              <w:ind w:right="59"/>
              <w:jc w:val="right"/>
              <w:rPr>
                <w:rFonts w:ascii="Times New Roman" w:hAnsi="Times New Roman" w:cs="Times New Roman"/>
                <w:sz w:val="22"/>
                <w:szCs w:val="22"/>
                <w:cs/>
              </w:rPr>
            </w:pPr>
            <w:r w:rsidRPr="005C3693">
              <w:rPr>
                <w:rFonts w:ascii="Times New Roman" w:hAnsi="Times New Roman" w:cs="Times New Roman"/>
                <w:sz w:val="22"/>
                <w:szCs w:val="22"/>
                <w:cs/>
              </w:rPr>
              <w:t>(</w:t>
            </w:r>
            <w:r>
              <w:rPr>
                <w:rFonts w:ascii="Times New Roman" w:hAnsi="Times New Roman" w:cs="Times New Roman"/>
                <w:sz w:val="22"/>
                <w:szCs w:val="22"/>
              </w:rPr>
              <w:t>311</w:t>
            </w:r>
            <w:r w:rsidRPr="005C3693">
              <w:rPr>
                <w:rFonts w:ascii="Times New Roman" w:hAnsi="Times New Roman" w:cs="Times New Roman"/>
                <w:sz w:val="22"/>
                <w:szCs w:val="22"/>
                <w:cs/>
              </w:rPr>
              <w:t>)</w:t>
            </w:r>
          </w:p>
        </w:tc>
      </w:tr>
    </w:tbl>
    <w:p w:rsidR="0000218E" w:rsidRDefault="0000218E"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00218E" w:rsidRDefault="00002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C755B" w:rsidRPr="00E36E49" w:rsidRDefault="003C755B"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presented in statements of financial position as at December 31, </w:t>
      </w:r>
      <w:r>
        <w:rPr>
          <w:rFonts w:ascii="Times New Roman" w:hAnsi="Times New Roman" w:cs="Times New Roman"/>
          <w:sz w:val="22"/>
          <w:szCs w:val="22"/>
        </w:rPr>
        <w:t>2020</w:t>
      </w:r>
      <w:r w:rsidRPr="00E36E49">
        <w:rPr>
          <w:rFonts w:ascii="Times New Roman" w:hAnsi="Times New Roman" w:cs="Times New Roman"/>
          <w:sz w:val="22"/>
          <w:szCs w:val="22"/>
        </w:rPr>
        <w:t xml:space="preserve"> and </w:t>
      </w:r>
      <w:r>
        <w:rPr>
          <w:rFonts w:ascii="Times New Roman" w:hAnsi="Times New Roman" w:cs="Times New Roman"/>
          <w:sz w:val="22"/>
          <w:szCs w:val="22"/>
        </w:rPr>
        <w:t>2019</w:t>
      </w:r>
      <w:r w:rsidRPr="00E36E49">
        <w:rPr>
          <w:rFonts w:ascii="Times New Roman" w:hAnsi="Times New Roman" w:cs="Times New Roman"/>
          <w:sz w:val="22"/>
          <w:szCs w:val="22"/>
        </w:rPr>
        <w:t xml:space="preserve"> consist of:</w:t>
      </w:r>
    </w:p>
    <w:p w:rsidR="003C755B" w:rsidRDefault="003C755B"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5495"/>
        <w:gridCol w:w="567"/>
        <w:gridCol w:w="1559"/>
        <w:gridCol w:w="283"/>
        <w:gridCol w:w="1560"/>
      </w:tblGrid>
      <w:tr w:rsidR="003C755B" w:rsidRPr="00950096" w:rsidTr="00AD0BF8">
        <w:tc>
          <w:tcPr>
            <w:tcW w:w="5495" w:type="dxa"/>
          </w:tcPr>
          <w:p w:rsidR="003C755B" w:rsidRPr="00950096" w:rsidRDefault="003C755B" w:rsidP="00AD0BF8">
            <w:pPr>
              <w:jc w:val="center"/>
              <w:rPr>
                <w:rFonts w:ascii="Times New Roman" w:hAnsi="Times New Roman" w:cs="Times New Roman"/>
                <w:sz w:val="22"/>
                <w:szCs w:val="22"/>
              </w:rPr>
            </w:pPr>
          </w:p>
        </w:tc>
        <w:tc>
          <w:tcPr>
            <w:tcW w:w="567" w:type="dxa"/>
          </w:tcPr>
          <w:p w:rsidR="003C755B" w:rsidRPr="00950096" w:rsidRDefault="003C755B" w:rsidP="00AD0BF8">
            <w:pPr>
              <w:jc w:val="center"/>
              <w:rPr>
                <w:rFonts w:ascii="Times New Roman" w:hAnsi="Times New Roman" w:cs="Times New Roman"/>
                <w:sz w:val="22"/>
                <w:szCs w:val="22"/>
              </w:rPr>
            </w:pPr>
          </w:p>
        </w:tc>
        <w:tc>
          <w:tcPr>
            <w:tcW w:w="3402" w:type="dxa"/>
            <w:gridSpan w:val="3"/>
            <w:tcBorders>
              <w:bottom w:val="single" w:sz="4" w:space="0" w:color="auto"/>
            </w:tcBorders>
            <w:vAlign w:val="center"/>
          </w:tcPr>
          <w:p w:rsidR="003C755B" w:rsidRPr="00950096" w:rsidRDefault="003C755B" w:rsidP="00AD0BF8">
            <w:pPr>
              <w:ind w:right="-108"/>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3C755B" w:rsidRPr="00950096" w:rsidTr="00AD0BF8">
        <w:tc>
          <w:tcPr>
            <w:tcW w:w="5495" w:type="dxa"/>
          </w:tcPr>
          <w:p w:rsidR="003C755B" w:rsidRPr="00950096" w:rsidRDefault="003C755B" w:rsidP="00AD0BF8">
            <w:pPr>
              <w:jc w:val="center"/>
              <w:rPr>
                <w:rFonts w:ascii="Times New Roman" w:hAnsi="Times New Roman" w:cs="Times New Roman"/>
                <w:sz w:val="22"/>
                <w:szCs w:val="22"/>
              </w:rPr>
            </w:pPr>
          </w:p>
        </w:tc>
        <w:tc>
          <w:tcPr>
            <w:tcW w:w="567" w:type="dxa"/>
          </w:tcPr>
          <w:p w:rsidR="003C755B" w:rsidRPr="00950096" w:rsidRDefault="003C755B" w:rsidP="00AD0BF8">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3C755B" w:rsidRPr="00950096" w:rsidRDefault="003C755B" w:rsidP="00AD0BF8">
            <w:pPr>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tcBorders>
          </w:tcPr>
          <w:p w:rsidR="003C755B" w:rsidRPr="00950096" w:rsidRDefault="003C755B" w:rsidP="00AD0BF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3C755B" w:rsidRPr="00950096" w:rsidRDefault="003C755B" w:rsidP="00AD0BF8">
            <w:pPr>
              <w:jc w:val="center"/>
              <w:rPr>
                <w:rFonts w:ascii="Times New Roman" w:hAnsi="Times New Roman" w:cs="Times New Roman"/>
                <w:sz w:val="22"/>
                <w:szCs w:val="22"/>
              </w:rPr>
            </w:pPr>
            <w:r>
              <w:rPr>
                <w:rFonts w:ascii="Times New Roman" w:hAnsi="Times New Roman" w:cs="Times New Roman"/>
                <w:sz w:val="22"/>
                <w:szCs w:val="22"/>
              </w:rPr>
              <w:t>2019</w:t>
            </w:r>
          </w:p>
        </w:tc>
      </w:tr>
      <w:tr w:rsidR="003C755B" w:rsidRPr="00A62C62" w:rsidTr="00AD0BF8">
        <w:tc>
          <w:tcPr>
            <w:tcW w:w="5495" w:type="dxa"/>
            <w:vAlign w:val="bottom"/>
          </w:tcPr>
          <w:p w:rsidR="003C755B" w:rsidRPr="00694B5F" w:rsidRDefault="003C755B" w:rsidP="00AD0BF8">
            <w:pPr>
              <w:rPr>
                <w:rFonts w:ascii="Times New Roman" w:hAnsi="Times New Roman" w:cstheme="minorBidi"/>
                <w:i/>
                <w:iCs/>
                <w:sz w:val="22"/>
                <w:szCs w:val="22"/>
                <w:cs/>
              </w:rPr>
            </w:pPr>
            <w:r w:rsidRPr="00EC3A65">
              <w:rPr>
                <w:rFonts w:ascii="Times New Roman" w:hAnsi="Times New Roman" w:cs="Times New Roman"/>
                <w:i/>
                <w:iCs/>
                <w:sz w:val="22"/>
                <w:szCs w:val="22"/>
              </w:rPr>
              <w:t>Effects from temporary non-deductible items</w:t>
            </w:r>
          </w:p>
        </w:tc>
        <w:tc>
          <w:tcPr>
            <w:tcW w:w="567" w:type="dxa"/>
          </w:tcPr>
          <w:p w:rsidR="003C755B" w:rsidRPr="00950096" w:rsidRDefault="003C755B" w:rsidP="00AD0BF8">
            <w:pPr>
              <w:ind w:right="342"/>
              <w:jc w:val="right"/>
              <w:rPr>
                <w:rFonts w:ascii="Times New Roman" w:hAnsi="Times New Roman" w:cs="Times New Roman"/>
                <w:sz w:val="22"/>
                <w:szCs w:val="22"/>
                <w:cs/>
              </w:rPr>
            </w:pPr>
          </w:p>
        </w:tc>
        <w:tc>
          <w:tcPr>
            <w:tcW w:w="1559" w:type="dxa"/>
          </w:tcPr>
          <w:p w:rsidR="003C755B" w:rsidRPr="00A62C62"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108" w:right="94" w:firstLine="134"/>
              <w:jc w:val="right"/>
              <w:rPr>
                <w:rFonts w:ascii="Times New Roman" w:hAnsi="Times New Roman" w:cs="Times New Roman"/>
                <w:bCs/>
                <w:sz w:val="22"/>
                <w:szCs w:val="22"/>
                <w:highlight w:val="yellow"/>
              </w:rPr>
            </w:pPr>
          </w:p>
        </w:tc>
        <w:tc>
          <w:tcPr>
            <w:tcW w:w="283" w:type="dxa"/>
          </w:tcPr>
          <w:p w:rsidR="003C755B" w:rsidRPr="00950096"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3C755B" w:rsidRPr="00A62C62"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firstLine="26"/>
              <w:jc w:val="right"/>
              <w:rPr>
                <w:rFonts w:ascii="Times New Roman" w:hAnsi="Times New Roman" w:cs="Times New Roman"/>
                <w:bCs/>
                <w:sz w:val="22"/>
                <w:szCs w:val="22"/>
                <w:highlight w:val="yellow"/>
              </w:rPr>
            </w:pPr>
          </w:p>
        </w:tc>
      </w:tr>
      <w:tr w:rsidR="003C755B" w:rsidRPr="00A62C62" w:rsidTr="00AD0BF8">
        <w:tc>
          <w:tcPr>
            <w:tcW w:w="5495" w:type="dxa"/>
          </w:tcPr>
          <w:p w:rsidR="003C755B" w:rsidRPr="00EB5826" w:rsidRDefault="003C755B" w:rsidP="00EC3A6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EB5826">
              <w:rPr>
                <w:rFonts w:ascii="Times New Roman" w:hAnsi="Times New Roman" w:cs="Times New Roman"/>
                <w:sz w:val="22"/>
                <w:szCs w:val="22"/>
              </w:rPr>
              <w:t xml:space="preserve">Net tax loss </w:t>
            </w:r>
            <w:proofErr w:type="spellStart"/>
            <w:r w:rsidRPr="00EB5826">
              <w:rPr>
                <w:rFonts w:ascii="Times New Roman" w:hAnsi="Times New Roman" w:cs="Times New Roman"/>
                <w:sz w:val="22"/>
                <w:szCs w:val="22"/>
              </w:rPr>
              <w:t>carryforward</w:t>
            </w:r>
            <w:proofErr w:type="spellEnd"/>
          </w:p>
        </w:tc>
        <w:tc>
          <w:tcPr>
            <w:tcW w:w="567" w:type="dxa"/>
          </w:tcPr>
          <w:p w:rsidR="003C755B" w:rsidRPr="00950096" w:rsidRDefault="003C755B" w:rsidP="00AD0BF8">
            <w:pPr>
              <w:ind w:right="342"/>
              <w:jc w:val="right"/>
              <w:rPr>
                <w:rFonts w:ascii="Times New Roman" w:hAnsi="Times New Roman" w:cs="Times New Roman"/>
                <w:sz w:val="22"/>
                <w:szCs w:val="22"/>
                <w:cs/>
              </w:rPr>
            </w:pPr>
          </w:p>
        </w:tc>
        <w:tc>
          <w:tcPr>
            <w:tcW w:w="1559" w:type="dxa"/>
          </w:tcPr>
          <w:p w:rsidR="003C755B" w:rsidRPr="00A62C62"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108" w:right="94" w:firstLine="134"/>
              <w:jc w:val="right"/>
              <w:rPr>
                <w:rFonts w:ascii="Times New Roman" w:hAnsi="Times New Roman" w:cs="Times New Roman"/>
                <w:bCs/>
                <w:sz w:val="22"/>
                <w:szCs w:val="22"/>
                <w:highlight w:val="yellow"/>
              </w:rPr>
            </w:pPr>
          </w:p>
        </w:tc>
        <w:tc>
          <w:tcPr>
            <w:tcW w:w="283" w:type="dxa"/>
          </w:tcPr>
          <w:p w:rsidR="003C755B" w:rsidRPr="00950096"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3C755B" w:rsidRPr="00A62C62" w:rsidRDefault="003C755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firstLine="26"/>
              <w:jc w:val="right"/>
              <w:rPr>
                <w:rFonts w:ascii="Times New Roman" w:hAnsi="Times New Roman" w:cs="Times New Roman"/>
                <w:bCs/>
                <w:sz w:val="22"/>
                <w:szCs w:val="22"/>
                <w:highlight w:val="yellow"/>
              </w:rPr>
            </w:pPr>
          </w:p>
        </w:tc>
      </w:tr>
      <w:tr w:rsidR="00587E91" w:rsidRPr="00A62C62" w:rsidTr="006B21AC">
        <w:tc>
          <w:tcPr>
            <w:tcW w:w="5495" w:type="dxa"/>
            <w:vAlign w:val="bottom"/>
          </w:tcPr>
          <w:p w:rsidR="00587E91" w:rsidRPr="00EC3A65" w:rsidRDefault="00587E91" w:rsidP="00B819DD">
            <w:pPr>
              <w:tabs>
                <w:tab w:val="clear" w:pos="227"/>
                <w:tab w:val="clear" w:pos="454"/>
                <w:tab w:val="clear" w:pos="680"/>
                <w:tab w:val="clear" w:pos="907"/>
                <w:tab w:val="left" w:pos="0"/>
                <w:tab w:val="left" w:pos="2160"/>
              </w:tabs>
              <w:ind w:right="-43"/>
              <w:rPr>
                <w:rFonts w:ascii="Times New Roman" w:hAnsi="Times New Roman" w:cs="Times New Roman"/>
                <w:sz w:val="22"/>
                <w:szCs w:val="22"/>
                <w:cs/>
              </w:rPr>
            </w:pPr>
            <w:r w:rsidRPr="00EB5826">
              <w:rPr>
                <w:rFonts w:ascii="Times New Roman" w:hAnsi="Times New Roman" w:cs="Times New Roman"/>
                <w:sz w:val="22"/>
                <w:szCs w:val="22"/>
                <w:cs/>
              </w:rPr>
              <w:t xml:space="preserve">-   </w:t>
            </w:r>
            <w:r w:rsidRPr="00EC3A65">
              <w:rPr>
                <w:rFonts w:ascii="Times New Roman" w:hAnsi="Times New Roman" w:cs="Times New Roman"/>
                <w:sz w:val="22"/>
                <w:szCs w:val="22"/>
              </w:rPr>
              <w:t xml:space="preserve">Recognized for prior </w:t>
            </w:r>
            <w:r w:rsidR="00B819DD">
              <w:rPr>
                <w:rFonts w:ascii="Times New Roman" w:hAnsi="Times New Roman" w:cs="Times New Roman"/>
                <w:sz w:val="22"/>
                <w:szCs w:val="22"/>
              </w:rPr>
              <w:t>year</w:t>
            </w:r>
            <w:r w:rsidRPr="00EC3A65">
              <w:rPr>
                <w:rFonts w:ascii="Times New Roman" w:hAnsi="Times New Roman" w:cs="Times New Roman"/>
                <w:sz w:val="22"/>
                <w:szCs w:val="22"/>
              </w:rPr>
              <w:t xml:space="preserve"> </w:t>
            </w:r>
          </w:p>
        </w:tc>
        <w:tc>
          <w:tcPr>
            <w:tcW w:w="567" w:type="dxa"/>
          </w:tcPr>
          <w:p w:rsidR="00587E91" w:rsidRPr="00950096" w:rsidRDefault="00587E91" w:rsidP="00AD0BF8">
            <w:pPr>
              <w:ind w:right="342"/>
              <w:jc w:val="right"/>
              <w:rPr>
                <w:rFonts w:ascii="Times New Roman" w:hAnsi="Times New Roman" w:cs="Times New Roman"/>
                <w:sz w:val="22"/>
                <w:szCs w:val="22"/>
                <w:cs/>
              </w:rPr>
            </w:pPr>
          </w:p>
        </w:tc>
        <w:tc>
          <w:tcPr>
            <w:tcW w:w="1559" w:type="dxa"/>
            <w:vAlign w:val="bottom"/>
          </w:tcPr>
          <w:p w:rsidR="00587E91" w:rsidRPr="00587E91" w:rsidRDefault="00587E91" w:rsidP="00587E91">
            <w:pPr>
              <w:tabs>
                <w:tab w:val="clear" w:pos="227"/>
                <w:tab w:val="clear" w:pos="454"/>
                <w:tab w:val="clear" w:pos="680"/>
                <w:tab w:val="clear" w:pos="907"/>
              </w:tabs>
              <w:ind w:right="100"/>
              <w:jc w:val="right"/>
              <w:rPr>
                <w:rFonts w:ascii="Times New Roman" w:hAnsi="Times New Roman" w:cs="Times New Roman"/>
                <w:sz w:val="22"/>
                <w:szCs w:val="22"/>
              </w:rPr>
            </w:pPr>
            <w:r w:rsidRPr="00587E91">
              <w:rPr>
                <w:rFonts w:ascii="Times New Roman" w:hAnsi="Times New Roman" w:cs="Times New Roman" w:hint="cs"/>
                <w:sz w:val="22"/>
                <w:szCs w:val="22"/>
                <w:cs/>
              </w:rPr>
              <w:t>8</w:t>
            </w:r>
            <w:r w:rsidRPr="00587E91">
              <w:rPr>
                <w:rFonts w:ascii="Times New Roman" w:hAnsi="Times New Roman" w:cs="Times New Roman"/>
                <w:sz w:val="22"/>
                <w:szCs w:val="22"/>
              </w:rPr>
              <w:t>,</w:t>
            </w:r>
            <w:r w:rsidRPr="00587E91">
              <w:rPr>
                <w:rFonts w:ascii="Times New Roman" w:hAnsi="Times New Roman" w:cs="Times New Roman" w:hint="cs"/>
                <w:sz w:val="22"/>
                <w:szCs w:val="22"/>
                <w:cs/>
              </w:rPr>
              <w:t>626</w:t>
            </w:r>
          </w:p>
        </w:tc>
        <w:tc>
          <w:tcPr>
            <w:tcW w:w="283" w:type="dxa"/>
          </w:tcPr>
          <w:p w:rsidR="00587E91" w:rsidRPr="00950096"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587E91" w:rsidRPr="005C3693" w:rsidRDefault="00587E91" w:rsidP="00A65895">
            <w:pPr>
              <w:tabs>
                <w:tab w:val="clear" w:pos="227"/>
                <w:tab w:val="clear" w:pos="454"/>
                <w:tab w:val="clear" w:pos="680"/>
                <w:tab w:val="clear" w:pos="907"/>
              </w:tabs>
              <w:ind w:right="100"/>
              <w:jc w:val="right"/>
              <w:rPr>
                <w:rFonts w:ascii="Times New Roman" w:hAnsi="Times New Roman" w:cs="Times New Roman"/>
                <w:sz w:val="22"/>
                <w:szCs w:val="22"/>
                <w:cs/>
              </w:rPr>
            </w:pPr>
            <w:r>
              <w:rPr>
                <w:rFonts w:ascii="Times New Roman" w:hAnsi="Times New Roman" w:cs="Times New Roman"/>
                <w:sz w:val="22"/>
                <w:szCs w:val="22"/>
              </w:rPr>
              <w:t>7</w:t>
            </w:r>
            <w:r w:rsidRPr="005C3693">
              <w:rPr>
                <w:rFonts w:ascii="Times New Roman" w:hAnsi="Times New Roman" w:cs="Times New Roman"/>
                <w:sz w:val="22"/>
                <w:szCs w:val="22"/>
              </w:rPr>
              <w:t>,</w:t>
            </w:r>
            <w:r>
              <w:rPr>
                <w:rFonts w:ascii="Times New Roman" w:hAnsi="Times New Roman" w:cs="Times New Roman"/>
                <w:sz w:val="22"/>
                <w:szCs w:val="22"/>
              </w:rPr>
              <w:t>600</w:t>
            </w:r>
          </w:p>
        </w:tc>
      </w:tr>
      <w:tr w:rsidR="00EB4AAB" w:rsidRPr="00A62C62" w:rsidTr="006B21AC">
        <w:tc>
          <w:tcPr>
            <w:tcW w:w="5495" w:type="dxa"/>
          </w:tcPr>
          <w:p w:rsidR="00EB4AAB" w:rsidRPr="002C007B" w:rsidRDefault="00EB4AAB" w:rsidP="00EC3A6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2C007B">
              <w:rPr>
                <w:rFonts w:ascii="Times New Roman" w:hAnsi="Times New Roman" w:cs="Times New Roman"/>
                <w:sz w:val="22"/>
                <w:szCs w:val="22"/>
              </w:rPr>
              <w:t>Liability for post-employment benefits</w:t>
            </w:r>
          </w:p>
        </w:tc>
        <w:tc>
          <w:tcPr>
            <w:tcW w:w="567" w:type="dxa"/>
          </w:tcPr>
          <w:p w:rsidR="00EB4AAB" w:rsidRPr="00950096" w:rsidRDefault="00EB4AAB" w:rsidP="00AD0BF8">
            <w:pPr>
              <w:ind w:right="342"/>
              <w:jc w:val="right"/>
              <w:rPr>
                <w:rFonts w:ascii="Times New Roman" w:hAnsi="Times New Roman" w:cs="Times New Roman"/>
                <w:sz w:val="22"/>
                <w:szCs w:val="22"/>
                <w:cs/>
              </w:rPr>
            </w:pPr>
          </w:p>
        </w:tc>
        <w:tc>
          <w:tcPr>
            <w:tcW w:w="1559" w:type="dxa"/>
            <w:vAlign w:val="bottom"/>
          </w:tcPr>
          <w:p w:rsidR="00EB4AAB" w:rsidRPr="00EB4AAB" w:rsidRDefault="00EB4AAB" w:rsidP="00587E91">
            <w:pPr>
              <w:tabs>
                <w:tab w:val="clear" w:pos="227"/>
                <w:tab w:val="clear" w:pos="454"/>
                <w:tab w:val="clear" w:pos="680"/>
                <w:tab w:val="clear" w:pos="907"/>
              </w:tabs>
              <w:ind w:right="100"/>
              <w:jc w:val="right"/>
              <w:rPr>
                <w:rFonts w:ascii="Times New Roman" w:hAnsi="Times New Roman" w:cs="Times New Roman"/>
                <w:sz w:val="22"/>
                <w:szCs w:val="22"/>
              </w:rPr>
            </w:pPr>
            <w:r w:rsidRPr="00EB4AAB">
              <w:rPr>
                <w:rFonts w:ascii="Times New Roman" w:hAnsi="Times New Roman" w:cs="Times New Roman"/>
                <w:sz w:val="22"/>
                <w:szCs w:val="22"/>
              </w:rPr>
              <w:t>2,148</w:t>
            </w:r>
          </w:p>
        </w:tc>
        <w:tc>
          <w:tcPr>
            <w:tcW w:w="283" w:type="dxa"/>
          </w:tcPr>
          <w:p w:rsidR="00EB4AAB" w:rsidRPr="00292A33"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EB4AAB" w:rsidRPr="005C3693" w:rsidRDefault="00EB4AAB" w:rsidP="00A65895">
            <w:pPr>
              <w:tabs>
                <w:tab w:val="clear" w:pos="227"/>
                <w:tab w:val="clear" w:pos="454"/>
                <w:tab w:val="clear" w:pos="680"/>
                <w:tab w:val="clear" w:pos="907"/>
              </w:tabs>
              <w:ind w:right="100"/>
              <w:jc w:val="right"/>
              <w:rPr>
                <w:rFonts w:ascii="Times New Roman" w:hAnsi="Times New Roman" w:cs="Times New Roman"/>
                <w:sz w:val="22"/>
                <w:szCs w:val="22"/>
                <w:cs/>
              </w:rPr>
            </w:pPr>
            <w:r w:rsidRPr="005C3693">
              <w:rPr>
                <w:rFonts w:ascii="Times New Roman" w:hAnsi="Times New Roman" w:cs="Times New Roman"/>
                <w:sz w:val="22"/>
                <w:szCs w:val="22"/>
              </w:rPr>
              <w:t>1,</w:t>
            </w:r>
            <w:r>
              <w:rPr>
                <w:rFonts w:ascii="Times New Roman" w:hAnsi="Times New Roman" w:cs="Times New Roman"/>
                <w:sz w:val="22"/>
                <w:szCs w:val="22"/>
              </w:rPr>
              <w:t>676</w:t>
            </w:r>
          </w:p>
        </w:tc>
      </w:tr>
      <w:tr w:rsidR="00EB4AAB" w:rsidRPr="00A62C62" w:rsidTr="006B21AC">
        <w:tc>
          <w:tcPr>
            <w:tcW w:w="5495" w:type="dxa"/>
          </w:tcPr>
          <w:p w:rsidR="00EB4AAB" w:rsidRPr="00A37537" w:rsidRDefault="00EB4AAB" w:rsidP="00A37537">
            <w:pPr>
              <w:tabs>
                <w:tab w:val="clear" w:pos="227"/>
                <w:tab w:val="clear" w:pos="454"/>
                <w:tab w:val="clear" w:pos="680"/>
                <w:tab w:val="clear" w:pos="907"/>
                <w:tab w:val="left" w:pos="302"/>
                <w:tab w:val="left" w:pos="2160"/>
              </w:tabs>
              <w:ind w:left="302" w:right="-43" w:hanging="302"/>
              <w:rPr>
                <w:rFonts w:ascii="Times New Roman" w:hAnsi="Times New Roman"/>
                <w:sz w:val="22"/>
                <w:szCs w:val="28"/>
              </w:rPr>
            </w:pPr>
            <w:r w:rsidRPr="002C007B">
              <w:rPr>
                <w:rFonts w:ascii="Times New Roman" w:hAnsi="Times New Roman" w:cs="Times New Roman"/>
                <w:sz w:val="22"/>
                <w:szCs w:val="22"/>
              </w:rPr>
              <w:t>Allowance for impairment of</w:t>
            </w:r>
            <w:r w:rsidRPr="002C007B">
              <w:rPr>
                <w:rFonts w:ascii="Times New Roman" w:hAnsi="Times New Roman" w:cs="Times New Roman"/>
                <w:sz w:val="22"/>
                <w:szCs w:val="22"/>
                <w:cs/>
              </w:rPr>
              <w:t xml:space="preserve"> </w:t>
            </w:r>
            <w:r w:rsidR="00A37537">
              <w:rPr>
                <w:rFonts w:ascii="Times New Roman" w:hAnsi="Times New Roman"/>
                <w:sz w:val="22"/>
                <w:szCs w:val="28"/>
              </w:rPr>
              <w:t>other current financial asset</w:t>
            </w:r>
          </w:p>
        </w:tc>
        <w:tc>
          <w:tcPr>
            <w:tcW w:w="567" w:type="dxa"/>
          </w:tcPr>
          <w:p w:rsidR="00EB4AAB" w:rsidRPr="00950096" w:rsidRDefault="00EB4AAB" w:rsidP="00AD0BF8">
            <w:pPr>
              <w:ind w:right="342"/>
              <w:jc w:val="right"/>
              <w:rPr>
                <w:rFonts w:ascii="Times New Roman" w:hAnsi="Times New Roman" w:cs="Times New Roman"/>
                <w:sz w:val="22"/>
                <w:szCs w:val="22"/>
                <w:cs/>
              </w:rPr>
            </w:pPr>
          </w:p>
        </w:tc>
        <w:tc>
          <w:tcPr>
            <w:tcW w:w="1559" w:type="dxa"/>
            <w:vAlign w:val="bottom"/>
          </w:tcPr>
          <w:p w:rsidR="00EB4AAB" w:rsidRPr="00EB4AAB" w:rsidRDefault="00EB4AAB" w:rsidP="00587E91">
            <w:pPr>
              <w:tabs>
                <w:tab w:val="clear" w:pos="227"/>
                <w:tab w:val="clear" w:pos="454"/>
                <w:tab w:val="clear" w:pos="680"/>
                <w:tab w:val="clear" w:pos="907"/>
              </w:tabs>
              <w:ind w:right="100"/>
              <w:jc w:val="right"/>
              <w:rPr>
                <w:rFonts w:ascii="Times New Roman" w:hAnsi="Times New Roman" w:cs="Times New Roman"/>
                <w:sz w:val="22"/>
                <w:szCs w:val="22"/>
              </w:rPr>
            </w:pPr>
            <w:r w:rsidRPr="00EB4AAB">
              <w:rPr>
                <w:rFonts w:ascii="Times New Roman" w:hAnsi="Times New Roman" w:cs="Times New Roman"/>
                <w:sz w:val="22"/>
                <w:szCs w:val="22"/>
                <w:cs/>
              </w:rPr>
              <w:t>1</w:t>
            </w:r>
            <w:r w:rsidR="0087284F">
              <w:rPr>
                <w:rFonts w:ascii="Times New Roman" w:hAnsi="Times New Roman" w:cs="Times New Roman"/>
                <w:sz w:val="22"/>
                <w:szCs w:val="22"/>
              </w:rPr>
              <w:t>,035</w:t>
            </w:r>
          </w:p>
        </w:tc>
        <w:tc>
          <w:tcPr>
            <w:tcW w:w="283" w:type="dxa"/>
          </w:tcPr>
          <w:p w:rsidR="00EB4AAB" w:rsidRPr="00292A33"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EB4AAB" w:rsidRPr="005C3693" w:rsidRDefault="00EB4AAB" w:rsidP="00A65895">
            <w:pPr>
              <w:tabs>
                <w:tab w:val="clear" w:pos="227"/>
                <w:tab w:val="clear" w:pos="454"/>
                <w:tab w:val="clear" w:pos="680"/>
                <w:tab w:val="clear" w:pos="907"/>
              </w:tabs>
              <w:ind w:right="100"/>
              <w:jc w:val="right"/>
              <w:rPr>
                <w:rFonts w:ascii="Times New Roman" w:hAnsi="Times New Roman" w:cs="Times New Roman"/>
                <w:sz w:val="22"/>
                <w:szCs w:val="22"/>
              </w:rPr>
            </w:pPr>
            <w:r w:rsidRPr="005C3693">
              <w:rPr>
                <w:rFonts w:ascii="Times New Roman" w:hAnsi="Times New Roman" w:cs="Times New Roman"/>
                <w:sz w:val="22"/>
                <w:szCs w:val="22"/>
                <w:cs/>
              </w:rPr>
              <w:t>1</w:t>
            </w:r>
            <w:r>
              <w:rPr>
                <w:rFonts w:ascii="Times New Roman" w:hAnsi="Times New Roman" w:cs="Times New Roman"/>
                <w:sz w:val="22"/>
                <w:szCs w:val="22"/>
              </w:rPr>
              <w:t>,044</w:t>
            </w:r>
          </w:p>
        </w:tc>
      </w:tr>
      <w:tr w:rsidR="00EC3A65" w:rsidRPr="00A62C62" w:rsidTr="00AD0BF8">
        <w:tc>
          <w:tcPr>
            <w:tcW w:w="5495" w:type="dxa"/>
          </w:tcPr>
          <w:p w:rsidR="00EC3A65" w:rsidRPr="002C007B" w:rsidRDefault="00EC3A65" w:rsidP="00587E91">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2C007B">
              <w:rPr>
                <w:rFonts w:ascii="Times New Roman" w:hAnsi="Times New Roman" w:cs="Times New Roman"/>
                <w:sz w:val="22"/>
                <w:szCs w:val="22"/>
              </w:rPr>
              <w:t xml:space="preserve">Allowance for diminution in value of obsolete </w:t>
            </w:r>
          </w:p>
        </w:tc>
        <w:tc>
          <w:tcPr>
            <w:tcW w:w="567" w:type="dxa"/>
          </w:tcPr>
          <w:p w:rsidR="00EC3A65" w:rsidRPr="00950096" w:rsidRDefault="00EC3A65" w:rsidP="00AD0BF8">
            <w:pPr>
              <w:ind w:right="342"/>
              <w:jc w:val="right"/>
              <w:rPr>
                <w:rFonts w:ascii="Times New Roman" w:hAnsi="Times New Roman" w:cs="Times New Roman"/>
                <w:sz w:val="22"/>
                <w:szCs w:val="22"/>
                <w:cs/>
              </w:rPr>
            </w:pPr>
          </w:p>
        </w:tc>
        <w:tc>
          <w:tcPr>
            <w:tcW w:w="1559" w:type="dxa"/>
          </w:tcPr>
          <w:p w:rsidR="00EC3A65" w:rsidRPr="00587E91" w:rsidRDefault="00EC3A65" w:rsidP="00AD0BF8">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EC3A65" w:rsidRPr="00292A33" w:rsidRDefault="00EC3A65"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EC3A65" w:rsidRPr="005C3693" w:rsidRDefault="00EC3A65" w:rsidP="00A65895">
            <w:pPr>
              <w:tabs>
                <w:tab w:val="clear" w:pos="227"/>
                <w:tab w:val="clear" w:pos="454"/>
                <w:tab w:val="clear" w:pos="680"/>
                <w:tab w:val="clear" w:pos="907"/>
              </w:tabs>
              <w:ind w:right="100"/>
              <w:jc w:val="right"/>
              <w:rPr>
                <w:rFonts w:ascii="Times New Roman" w:hAnsi="Times New Roman" w:cs="Cordia New"/>
                <w:sz w:val="22"/>
                <w:szCs w:val="22"/>
              </w:rPr>
            </w:pPr>
          </w:p>
        </w:tc>
      </w:tr>
      <w:tr w:rsidR="00EB4AAB" w:rsidRPr="00A62C62" w:rsidTr="006B21AC">
        <w:tc>
          <w:tcPr>
            <w:tcW w:w="5495" w:type="dxa"/>
          </w:tcPr>
          <w:p w:rsidR="00EB4AAB" w:rsidRPr="002C007B" w:rsidRDefault="00A37537" w:rsidP="00EC3A6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Pr>
                <w:rFonts w:ascii="Times New Roman" w:hAnsi="Times New Roman" w:cs="Times New Roman"/>
                <w:sz w:val="22"/>
                <w:szCs w:val="22"/>
              </w:rPr>
              <w:t xml:space="preserve">   </w:t>
            </w:r>
            <w:r w:rsidR="00587E91" w:rsidRPr="002C007B">
              <w:rPr>
                <w:rFonts w:ascii="Times New Roman" w:hAnsi="Times New Roman" w:cs="Times New Roman"/>
                <w:sz w:val="22"/>
                <w:szCs w:val="22"/>
              </w:rPr>
              <w:t xml:space="preserve">and </w:t>
            </w:r>
            <w:r w:rsidR="00EB4AAB" w:rsidRPr="002C007B">
              <w:rPr>
                <w:rFonts w:ascii="Times New Roman" w:hAnsi="Times New Roman" w:cs="Times New Roman"/>
                <w:sz w:val="22"/>
                <w:szCs w:val="22"/>
              </w:rPr>
              <w:t>slow-moving inventories</w:t>
            </w:r>
          </w:p>
        </w:tc>
        <w:tc>
          <w:tcPr>
            <w:tcW w:w="567" w:type="dxa"/>
          </w:tcPr>
          <w:p w:rsidR="00EB4AAB" w:rsidRPr="00950096" w:rsidRDefault="00EB4AAB" w:rsidP="00AD0BF8">
            <w:pPr>
              <w:ind w:right="342"/>
              <w:jc w:val="right"/>
              <w:rPr>
                <w:rFonts w:ascii="Times New Roman" w:hAnsi="Times New Roman" w:cs="Times New Roman"/>
                <w:sz w:val="22"/>
                <w:szCs w:val="22"/>
                <w:cs/>
              </w:rPr>
            </w:pPr>
          </w:p>
        </w:tc>
        <w:tc>
          <w:tcPr>
            <w:tcW w:w="1559" w:type="dxa"/>
            <w:vAlign w:val="bottom"/>
          </w:tcPr>
          <w:p w:rsidR="00EB4AAB" w:rsidRPr="00EB4AAB" w:rsidRDefault="00EB4AAB" w:rsidP="00587E91">
            <w:pPr>
              <w:tabs>
                <w:tab w:val="clear" w:pos="227"/>
                <w:tab w:val="clear" w:pos="454"/>
                <w:tab w:val="clear" w:pos="680"/>
                <w:tab w:val="clear" w:pos="907"/>
              </w:tabs>
              <w:ind w:right="100"/>
              <w:jc w:val="right"/>
              <w:rPr>
                <w:rFonts w:ascii="Times New Roman" w:hAnsi="Times New Roman" w:cs="Times New Roman"/>
                <w:sz w:val="22"/>
                <w:szCs w:val="22"/>
              </w:rPr>
            </w:pPr>
            <w:r w:rsidRPr="00EB4AAB">
              <w:rPr>
                <w:rFonts w:ascii="Times New Roman" w:hAnsi="Times New Roman" w:cs="Times New Roman"/>
                <w:sz w:val="22"/>
                <w:szCs w:val="22"/>
                <w:cs/>
              </w:rPr>
              <w:t>1,</w:t>
            </w:r>
            <w:r w:rsidR="0087284F">
              <w:rPr>
                <w:rFonts w:ascii="Times New Roman" w:hAnsi="Times New Roman" w:cs="Times New Roman"/>
                <w:sz w:val="22"/>
                <w:szCs w:val="22"/>
              </w:rPr>
              <w:t>508</w:t>
            </w:r>
          </w:p>
        </w:tc>
        <w:tc>
          <w:tcPr>
            <w:tcW w:w="283" w:type="dxa"/>
          </w:tcPr>
          <w:p w:rsidR="00EB4AAB" w:rsidRPr="00292A33"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EB4AAB" w:rsidRPr="005C3693" w:rsidRDefault="00EB4AAB"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1,242</w:t>
            </w:r>
          </w:p>
        </w:tc>
      </w:tr>
      <w:tr w:rsidR="00EB4AAB" w:rsidRPr="000724F1" w:rsidTr="006B21AC">
        <w:tc>
          <w:tcPr>
            <w:tcW w:w="5495" w:type="dxa"/>
          </w:tcPr>
          <w:p w:rsidR="00EB4AAB" w:rsidRPr="00C86501" w:rsidRDefault="00EB4AAB" w:rsidP="00EC3A65">
            <w:pPr>
              <w:tabs>
                <w:tab w:val="clear" w:pos="227"/>
                <w:tab w:val="clear" w:pos="454"/>
                <w:tab w:val="clear" w:pos="680"/>
                <w:tab w:val="clear" w:pos="907"/>
                <w:tab w:val="left" w:pos="302"/>
                <w:tab w:val="left" w:pos="2160"/>
              </w:tabs>
              <w:ind w:left="302" w:right="-43" w:hanging="302"/>
              <w:rPr>
                <w:rFonts w:ascii="Times New Roman" w:hAnsi="Times New Roman" w:cstheme="minorBidi"/>
                <w:sz w:val="22"/>
                <w:szCs w:val="22"/>
                <w:cs/>
              </w:rPr>
            </w:pPr>
            <w:r w:rsidRPr="002C007B">
              <w:rPr>
                <w:rFonts w:ascii="Times New Roman" w:hAnsi="Times New Roman" w:cs="Times New Roman"/>
                <w:sz w:val="22"/>
                <w:szCs w:val="22"/>
              </w:rPr>
              <w:t>Others</w:t>
            </w:r>
          </w:p>
        </w:tc>
        <w:tc>
          <w:tcPr>
            <w:tcW w:w="567" w:type="dxa"/>
          </w:tcPr>
          <w:p w:rsidR="00EB4AAB" w:rsidRPr="00950096" w:rsidRDefault="00EB4AAB" w:rsidP="00AD0BF8">
            <w:pPr>
              <w:ind w:right="342"/>
              <w:jc w:val="right"/>
              <w:rPr>
                <w:rFonts w:ascii="Times New Roman" w:hAnsi="Times New Roman" w:cs="Times New Roman"/>
                <w:sz w:val="22"/>
                <w:szCs w:val="22"/>
                <w:cs/>
              </w:rPr>
            </w:pPr>
          </w:p>
        </w:tc>
        <w:tc>
          <w:tcPr>
            <w:tcW w:w="1559" w:type="dxa"/>
            <w:vAlign w:val="bottom"/>
          </w:tcPr>
          <w:p w:rsidR="00EB4AAB" w:rsidRPr="00A900E3" w:rsidRDefault="00C86501" w:rsidP="00A900E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1,27</w:t>
            </w:r>
            <w:r w:rsidR="00A900E3" w:rsidRPr="00A900E3">
              <w:rPr>
                <w:rFonts w:ascii="Times New Roman" w:hAnsi="Times New Roman" w:cs="Times New Roman" w:hint="cs"/>
                <w:sz w:val="22"/>
                <w:szCs w:val="22"/>
                <w:cs/>
              </w:rPr>
              <w:t>2</w:t>
            </w:r>
          </w:p>
        </w:tc>
        <w:tc>
          <w:tcPr>
            <w:tcW w:w="283" w:type="dxa"/>
          </w:tcPr>
          <w:p w:rsidR="00EB4AAB" w:rsidRPr="00292A33" w:rsidRDefault="00EB4AAB"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Pr>
          <w:p w:rsidR="00EB4AAB" w:rsidRPr="005C3693" w:rsidRDefault="00EB4AAB"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524</w:t>
            </w:r>
          </w:p>
        </w:tc>
      </w:tr>
      <w:tr w:rsidR="00587E91" w:rsidRPr="00F44257" w:rsidTr="006B21AC">
        <w:tc>
          <w:tcPr>
            <w:tcW w:w="5495" w:type="dxa"/>
          </w:tcPr>
          <w:p w:rsidR="00587E91" w:rsidRPr="00587E91" w:rsidRDefault="00587E91" w:rsidP="00AD0BF8">
            <w:pPr>
              <w:rPr>
                <w:rFonts w:ascii="Times New Roman" w:hAnsi="Times New Roman" w:cstheme="minorBidi"/>
                <w:sz w:val="22"/>
                <w:szCs w:val="22"/>
                <w:cs/>
              </w:rPr>
            </w:pPr>
            <w:r w:rsidRPr="002C007B">
              <w:rPr>
                <w:rFonts w:ascii="Times New Roman" w:hAnsi="Times New Roman" w:cs="Times New Roman"/>
                <w:sz w:val="22"/>
                <w:szCs w:val="22"/>
              </w:rPr>
              <w:t>Total</w:t>
            </w:r>
          </w:p>
        </w:tc>
        <w:tc>
          <w:tcPr>
            <w:tcW w:w="567" w:type="dxa"/>
          </w:tcPr>
          <w:p w:rsidR="00587E91" w:rsidRPr="00950096" w:rsidRDefault="00587E91" w:rsidP="00AD0BF8">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vAlign w:val="bottom"/>
          </w:tcPr>
          <w:p w:rsidR="00587E91" w:rsidRPr="00587E91" w:rsidRDefault="00587E91" w:rsidP="00587E91">
            <w:pPr>
              <w:tabs>
                <w:tab w:val="clear" w:pos="227"/>
                <w:tab w:val="clear" w:pos="454"/>
                <w:tab w:val="clear" w:pos="680"/>
                <w:tab w:val="clear" w:pos="907"/>
              </w:tabs>
              <w:ind w:right="100"/>
              <w:jc w:val="right"/>
              <w:rPr>
                <w:rFonts w:ascii="Times New Roman" w:hAnsi="Times New Roman" w:cs="Times New Roman"/>
                <w:sz w:val="22"/>
                <w:szCs w:val="22"/>
              </w:rPr>
            </w:pPr>
            <w:r w:rsidRPr="00587E91">
              <w:rPr>
                <w:rFonts w:ascii="Times New Roman" w:hAnsi="Times New Roman" w:cs="Times New Roman"/>
                <w:sz w:val="22"/>
                <w:szCs w:val="22"/>
              </w:rPr>
              <w:t>14,</w:t>
            </w:r>
            <w:r w:rsidRPr="00587E91">
              <w:rPr>
                <w:rFonts w:ascii="Times New Roman" w:hAnsi="Times New Roman" w:cs="Times New Roman" w:hint="cs"/>
                <w:sz w:val="22"/>
                <w:szCs w:val="22"/>
                <w:cs/>
              </w:rPr>
              <w:t>589</w:t>
            </w:r>
          </w:p>
        </w:tc>
        <w:tc>
          <w:tcPr>
            <w:tcW w:w="283" w:type="dxa"/>
          </w:tcPr>
          <w:p w:rsidR="00587E91" w:rsidRPr="00292A33" w:rsidRDefault="00587E9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587E91" w:rsidRPr="005C3693" w:rsidRDefault="00587E91" w:rsidP="00A6589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12,086</w:t>
            </w:r>
          </w:p>
        </w:tc>
      </w:tr>
    </w:tbl>
    <w:p w:rsidR="003C755B" w:rsidRDefault="003C755B"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3C755B" w:rsidRDefault="003C755B"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3C755B" w:rsidRPr="005A1DC8" w:rsidRDefault="003C755B" w:rsidP="003C755B">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As at Dec</w:t>
      </w:r>
      <w:r w:rsidRPr="005A1DC8">
        <w:rPr>
          <w:rFonts w:ascii="Times New Roman" w:hAnsi="Times New Roman" w:cs="Times New Roman"/>
          <w:sz w:val="22"/>
          <w:szCs w:val="22"/>
        </w:rPr>
        <w:t xml:space="preserve">ember </w:t>
      </w:r>
      <w:r>
        <w:rPr>
          <w:rFonts w:ascii="Times New Roman" w:hAnsi="Times New Roman" w:cs="Times New Roman"/>
          <w:sz w:val="22"/>
          <w:szCs w:val="22"/>
        </w:rPr>
        <w:t>31</w:t>
      </w:r>
      <w:r w:rsidRPr="005A1DC8">
        <w:rPr>
          <w:rFonts w:ascii="Times New Roman" w:hAnsi="Times New Roman" w:cs="Times New Roman"/>
          <w:sz w:val="22"/>
          <w:szCs w:val="22"/>
        </w:rPr>
        <w:t xml:space="preserve">, </w:t>
      </w:r>
      <w:r>
        <w:rPr>
          <w:rFonts w:ascii="Times New Roman" w:hAnsi="Times New Roman" w:cs="Times New Roman"/>
          <w:sz w:val="22"/>
          <w:szCs w:val="22"/>
        </w:rPr>
        <w:t>2020</w:t>
      </w:r>
      <w:r w:rsidRPr="005A1DC8">
        <w:rPr>
          <w:rFonts w:ascii="Times New Roman" w:hAnsi="Times New Roman" w:cs="Times New Roman"/>
          <w:sz w:val="22"/>
          <w:szCs w:val="22"/>
        </w:rPr>
        <w:t xml:space="preserve">, the Company had net tax loss </w:t>
      </w:r>
      <w:proofErr w:type="spellStart"/>
      <w:r w:rsidRPr="005A1DC8">
        <w:rPr>
          <w:rFonts w:ascii="Times New Roman" w:hAnsi="Times New Roman" w:cs="Times New Roman"/>
          <w:sz w:val="22"/>
          <w:szCs w:val="22"/>
        </w:rPr>
        <w:t>carryforward</w:t>
      </w:r>
      <w:proofErr w:type="spellEnd"/>
      <w:r w:rsidRPr="005A1DC8">
        <w:rPr>
          <w:rFonts w:ascii="Times New Roman" w:hAnsi="Times New Roman" w:cs="Times New Roman"/>
          <w:sz w:val="22"/>
          <w:szCs w:val="22"/>
        </w:rPr>
        <w:t xml:space="preserve"> of approximately Baht </w:t>
      </w:r>
      <w:r w:rsidR="00B6760A">
        <w:rPr>
          <w:rFonts w:ascii="Times New Roman" w:hAnsi="Times New Roman" w:cs="Times New Roman"/>
          <w:sz w:val="22"/>
          <w:szCs w:val="22"/>
        </w:rPr>
        <w:t>43.1</w:t>
      </w:r>
      <w:r w:rsidRPr="005A1DC8">
        <w:rPr>
          <w:rFonts w:ascii="Times New Roman" w:hAnsi="Times New Roman" w:cs="Times New Roman"/>
          <w:sz w:val="22"/>
          <w:szCs w:val="22"/>
          <w:cs/>
        </w:rPr>
        <w:t xml:space="preserve"> </w:t>
      </w:r>
      <w:r w:rsidRPr="005A1DC8">
        <w:rPr>
          <w:rFonts w:ascii="Times New Roman" w:hAnsi="Times New Roman" w:cs="Times New Roman"/>
          <w:sz w:val="22"/>
          <w:szCs w:val="22"/>
        </w:rPr>
        <w:t>million whereby such loss is able to be used as tax credit during 20</w:t>
      </w:r>
      <w:r w:rsidR="00406DB8">
        <w:rPr>
          <w:rFonts w:ascii="Times New Roman" w:hAnsi="Times New Roman" w:cs="Times New Roman"/>
          <w:sz w:val="22"/>
          <w:szCs w:val="22"/>
        </w:rPr>
        <w:t>22</w:t>
      </w:r>
      <w:r w:rsidRPr="005A1DC8">
        <w:rPr>
          <w:rFonts w:ascii="Times New Roman" w:hAnsi="Times New Roman" w:cs="Times New Roman"/>
          <w:sz w:val="22"/>
          <w:szCs w:val="22"/>
        </w:rPr>
        <w:t xml:space="preserve"> until 2023</w:t>
      </w:r>
      <w:r w:rsidRPr="005A1DC8">
        <w:rPr>
          <w:rFonts w:ascii="Times New Roman" w:hAnsi="Times New Roman" w:cs="Times New Roman"/>
          <w:sz w:val="22"/>
          <w:szCs w:val="22"/>
          <w:cs/>
        </w:rPr>
        <w:t>.</w:t>
      </w:r>
      <w:r>
        <w:rPr>
          <w:rFonts w:ascii="Times New Roman" w:hAnsi="Times New Roman" w:cs="Times New Roman"/>
          <w:sz w:val="22"/>
          <w:szCs w:val="22"/>
        </w:rPr>
        <w:t xml:space="preserve"> The Company recognized deferred tax assets for such loss totaling approximately Baht </w:t>
      </w:r>
      <w:r w:rsidR="001902A0">
        <w:rPr>
          <w:rFonts w:ascii="Times New Roman" w:hAnsi="Times New Roman" w:cs="Times New Roman"/>
          <w:sz w:val="22"/>
          <w:szCs w:val="22"/>
        </w:rPr>
        <w:t>8.6</w:t>
      </w:r>
      <w:r>
        <w:rPr>
          <w:rFonts w:ascii="Times New Roman" w:hAnsi="Times New Roman" w:cs="Times New Roman"/>
          <w:sz w:val="22"/>
          <w:szCs w:val="22"/>
        </w:rPr>
        <w:t xml:space="preserve"> million in the statement of financial position.</w:t>
      </w:r>
    </w:p>
    <w:p w:rsidR="00BC7B1E" w:rsidRDefault="00BC7B1E" w:rsidP="00F15F7D">
      <w:pPr>
        <w:tabs>
          <w:tab w:val="clear" w:pos="227"/>
          <w:tab w:val="clear" w:pos="454"/>
          <w:tab w:val="clear" w:pos="680"/>
          <w:tab w:val="left" w:pos="567"/>
        </w:tabs>
        <w:jc w:val="thaiDistribute"/>
        <w:rPr>
          <w:rFonts w:ascii="Times New Roman" w:hAnsi="Times New Roman" w:cs="Times New Roman"/>
          <w:b/>
          <w:bCs/>
          <w:sz w:val="24"/>
          <w:szCs w:val="24"/>
        </w:rPr>
      </w:pPr>
    </w:p>
    <w:p w:rsidR="00BC7B1E" w:rsidRDefault="00BC7B1E" w:rsidP="00F15F7D">
      <w:pPr>
        <w:tabs>
          <w:tab w:val="clear" w:pos="227"/>
          <w:tab w:val="clear" w:pos="454"/>
          <w:tab w:val="clear" w:pos="680"/>
          <w:tab w:val="left" w:pos="567"/>
        </w:tabs>
        <w:jc w:val="thaiDistribute"/>
        <w:rPr>
          <w:rFonts w:ascii="Times New Roman" w:hAnsi="Times New Roman" w:cs="Times New Roman"/>
          <w:b/>
          <w:bCs/>
          <w:sz w:val="24"/>
          <w:szCs w:val="24"/>
        </w:rPr>
      </w:pPr>
    </w:p>
    <w:p w:rsidR="00743A80"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F15F7D" w:rsidRPr="00481534" w:rsidRDefault="00EC3A65" w:rsidP="00F15F7D">
      <w:pPr>
        <w:tabs>
          <w:tab w:val="clear" w:pos="227"/>
          <w:tab w:val="clear" w:pos="454"/>
          <w:tab w:val="clear" w:pos="680"/>
          <w:tab w:val="left" w:pos="567"/>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21</w:t>
      </w:r>
      <w:r w:rsidR="00012908">
        <w:rPr>
          <w:rFonts w:ascii="Times New Roman" w:hAnsi="Times New Roman" w:cs="Times New Roman"/>
          <w:b/>
          <w:bCs/>
          <w:sz w:val="24"/>
          <w:szCs w:val="24"/>
        </w:rPr>
        <w:t>.</w:t>
      </w:r>
      <w:r w:rsidR="00012908">
        <w:rPr>
          <w:rFonts w:ascii="Times New Roman" w:hAnsi="Times New Roman" w:cs="Times New Roman"/>
          <w:b/>
          <w:bCs/>
          <w:sz w:val="24"/>
          <w:szCs w:val="24"/>
        </w:rPr>
        <w:tab/>
      </w:r>
      <w:r w:rsidR="00630992">
        <w:rPr>
          <w:rFonts w:ascii="Times New Roman" w:hAnsi="Times New Roman" w:cs="Times New Roman"/>
          <w:b/>
          <w:bCs/>
          <w:sz w:val="24"/>
          <w:szCs w:val="24"/>
        </w:rPr>
        <w:t>EARNINGS</w:t>
      </w:r>
      <w:r w:rsidR="001963B2">
        <w:rPr>
          <w:rFonts w:ascii="Times New Roman" w:hAnsi="Times New Roman" w:cs="Times New Roman"/>
          <w:b/>
          <w:bCs/>
          <w:sz w:val="24"/>
          <w:szCs w:val="24"/>
        </w:rPr>
        <w:t xml:space="preserve"> </w:t>
      </w:r>
      <w:r w:rsidR="00F15F7D" w:rsidRPr="00481534">
        <w:rPr>
          <w:rFonts w:ascii="Times New Roman" w:hAnsi="Times New Roman" w:cs="Times New Roman"/>
          <w:b/>
          <w:bCs/>
          <w:sz w:val="24"/>
          <w:szCs w:val="24"/>
        </w:rPr>
        <w:t>PER SHARE</w:t>
      </w:r>
    </w:p>
    <w:p w:rsidR="00F15F7D" w:rsidRPr="00F15F7D" w:rsidRDefault="00F15F7D" w:rsidP="00F15F7D">
      <w:pPr>
        <w:tabs>
          <w:tab w:val="clear" w:pos="227"/>
          <w:tab w:val="clear" w:pos="454"/>
          <w:tab w:val="clear" w:pos="680"/>
        </w:tabs>
        <w:jc w:val="thaiDistribute"/>
        <w:rPr>
          <w:rFonts w:ascii="Times New Roman" w:hAnsi="Times New Roman" w:cs="Times New Roman"/>
          <w:b/>
          <w:bCs/>
          <w:sz w:val="22"/>
          <w:szCs w:val="22"/>
        </w:rPr>
      </w:pPr>
    </w:p>
    <w:p w:rsidR="00F15F7D" w:rsidRPr="00F15F7D" w:rsidRDefault="00012908"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Pr>
          <w:rFonts w:ascii="Times New Roman" w:hAnsi="Times New Roman" w:cs="Times New Roman"/>
          <w:b/>
          <w:bCs/>
          <w:sz w:val="22"/>
          <w:szCs w:val="22"/>
        </w:rPr>
        <w:t xml:space="preserve">Basic </w:t>
      </w:r>
      <w:r w:rsidR="001963B2">
        <w:rPr>
          <w:rFonts w:ascii="Times New Roman" w:hAnsi="Times New Roman" w:cs="Times New Roman"/>
          <w:b/>
          <w:bCs/>
          <w:sz w:val="22"/>
          <w:szCs w:val="22"/>
        </w:rPr>
        <w:t xml:space="preserve">earnings </w:t>
      </w:r>
      <w:r w:rsidR="00F15F7D" w:rsidRPr="00F15F7D">
        <w:rPr>
          <w:rFonts w:ascii="Times New Roman" w:hAnsi="Times New Roman" w:cs="Times New Roman"/>
          <w:b/>
          <w:bCs/>
          <w:sz w:val="22"/>
          <w:szCs w:val="22"/>
        </w:rPr>
        <w:t>per share</w:t>
      </w:r>
    </w:p>
    <w:p w:rsidR="00F15F7D" w:rsidRPr="00F15F7D" w:rsidRDefault="00F15F7D"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F15F7D" w:rsidRPr="00F15F7D" w:rsidRDefault="00012908" w:rsidP="00F56139">
      <w:pPr>
        <w:jc w:val="both"/>
        <w:rPr>
          <w:rFonts w:ascii="Times New Roman" w:hAnsi="Times New Roman" w:cs="Times New Roman"/>
          <w:sz w:val="22"/>
          <w:szCs w:val="22"/>
        </w:rPr>
      </w:pPr>
      <w:r>
        <w:rPr>
          <w:rFonts w:ascii="Times New Roman" w:hAnsi="Times New Roman" w:cs="Times New Roman"/>
          <w:sz w:val="22"/>
          <w:szCs w:val="22"/>
        </w:rPr>
        <w:t xml:space="preserve">Basic </w:t>
      </w:r>
      <w:r w:rsidR="00630992">
        <w:rPr>
          <w:rFonts w:ascii="Times New Roman" w:hAnsi="Times New Roman" w:cs="Times New Roman"/>
          <w:sz w:val="22"/>
          <w:szCs w:val="22"/>
        </w:rPr>
        <w:t>earnings</w:t>
      </w:r>
      <w:r w:rsidR="001963B2">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per share </w:t>
      </w:r>
      <w:r w:rsidR="00F15F7D" w:rsidRPr="00F56139">
        <w:rPr>
          <w:rFonts w:ascii="Times New Roman" w:hAnsi="Times New Roman" w:cs="Times New Roman"/>
          <w:sz w:val="22"/>
          <w:szCs w:val="22"/>
        </w:rPr>
        <w:t xml:space="preserve">for the </w:t>
      </w:r>
      <w:r w:rsidR="00AE12E3" w:rsidRPr="00F56139">
        <w:rPr>
          <w:rFonts w:ascii="Times New Roman" w:hAnsi="Times New Roman" w:cs="Times New Roman"/>
          <w:sz w:val="22"/>
          <w:szCs w:val="22"/>
        </w:rPr>
        <w:t>years</w:t>
      </w:r>
      <w:r w:rsidR="00F15F7D" w:rsidRPr="00F56139">
        <w:rPr>
          <w:rFonts w:ascii="Times New Roman" w:hAnsi="Times New Roman" w:cs="Times New Roman"/>
          <w:sz w:val="22"/>
          <w:szCs w:val="22"/>
        </w:rPr>
        <w:t xml:space="preserve"> ended </w:t>
      </w:r>
      <w:r w:rsidR="00AE12E3" w:rsidRPr="00F56139">
        <w:rPr>
          <w:rFonts w:ascii="Times New Roman" w:hAnsi="Times New Roman" w:cs="Times New Roman"/>
          <w:sz w:val="22"/>
          <w:szCs w:val="22"/>
        </w:rPr>
        <w:t>Dec</w:t>
      </w:r>
      <w:r w:rsidR="00F15F7D" w:rsidRPr="00F56139">
        <w:rPr>
          <w:rFonts w:ascii="Times New Roman" w:hAnsi="Times New Roman" w:cs="Times New Roman"/>
          <w:sz w:val="22"/>
          <w:szCs w:val="22"/>
        </w:rPr>
        <w:t>ember 3</w:t>
      </w:r>
      <w:r w:rsidR="00AE12E3" w:rsidRPr="00F56139">
        <w:rPr>
          <w:rFonts w:ascii="Times New Roman" w:hAnsi="Times New Roman" w:cs="Times New Roman"/>
          <w:sz w:val="22"/>
          <w:szCs w:val="22"/>
        </w:rPr>
        <w:t>1</w:t>
      </w:r>
      <w:r w:rsidR="00CC6B15" w:rsidRPr="00F56139">
        <w:rPr>
          <w:rFonts w:ascii="Times New Roman" w:hAnsi="Times New Roman" w:cs="Times New Roman"/>
          <w:sz w:val="22"/>
          <w:szCs w:val="22"/>
        </w:rPr>
        <w:t xml:space="preserve">, </w:t>
      </w:r>
      <w:r w:rsidR="006C123B">
        <w:rPr>
          <w:rFonts w:ascii="Times New Roman" w:hAnsi="Times New Roman" w:cs="Times New Roman"/>
          <w:sz w:val="22"/>
          <w:szCs w:val="22"/>
        </w:rPr>
        <w:t>2020</w:t>
      </w:r>
      <w:r w:rsidR="00CC6B15" w:rsidRPr="00F56139">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F15F7D" w:rsidRPr="00F56139">
        <w:rPr>
          <w:rFonts w:ascii="Times New Roman" w:hAnsi="Times New Roman" w:cs="Times New Roman"/>
          <w:sz w:val="22"/>
          <w:szCs w:val="22"/>
        </w:rPr>
        <w:t xml:space="preserve"> are</w:t>
      </w:r>
      <w:r w:rsidR="00F15F7D" w:rsidRPr="00F15F7D">
        <w:rPr>
          <w:rFonts w:ascii="Times New Roman" w:hAnsi="Times New Roman" w:cs="Times New Roman"/>
          <w:sz w:val="22"/>
          <w:szCs w:val="22"/>
        </w:rPr>
        <w:t xml:space="preserve"> determin</w:t>
      </w:r>
      <w:r>
        <w:rPr>
          <w:rFonts w:ascii="Times New Roman" w:hAnsi="Times New Roman" w:cs="Times New Roman"/>
          <w:sz w:val="22"/>
          <w:szCs w:val="22"/>
        </w:rPr>
        <w:t xml:space="preserve">ed by dividing </w:t>
      </w:r>
      <w:r w:rsidR="0043562A">
        <w:rPr>
          <w:rFonts w:ascii="Times New Roman" w:hAnsi="Times New Roman" w:cs="Times New Roman"/>
          <w:sz w:val="22"/>
          <w:szCs w:val="22"/>
        </w:rPr>
        <w:t>profit</w:t>
      </w:r>
      <w:r w:rsidR="001963B2">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for the </w:t>
      </w:r>
      <w:r w:rsidR="00AE12E3">
        <w:rPr>
          <w:rFonts w:ascii="Times New Roman" w:hAnsi="Times New Roman" w:cs="Times New Roman"/>
          <w:sz w:val="22"/>
          <w:szCs w:val="22"/>
        </w:rPr>
        <w:t>year</w:t>
      </w:r>
      <w:r w:rsidR="00F15F7D" w:rsidRPr="00F15F7D">
        <w:rPr>
          <w:rFonts w:ascii="Times New Roman" w:hAnsi="Times New Roman" w:cs="Times New Roman"/>
          <w:sz w:val="22"/>
          <w:szCs w:val="22"/>
        </w:rPr>
        <w:t xml:space="preserve">s by the weighted average number of </w:t>
      </w:r>
      <w:r w:rsidR="002C77B4">
        <w:rPr>
          <w:rFonts w:ascii="Times New Roman" w:hAnsi="Times New Roman" w:cs="Times New Roman"/>
          <w:sz w:val="22"/>
          <w:szCs w:val="22"/>
        </w:rPr>
        <w:t>outstanding</w:t>
      </w:r>
      <w:r w:rsidR="002C77B4" w:rsidRPr="00F15F7D">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ordinary shares during the </w:t>
      </w:r>
      <w:r w:rsidR="00AE12E3">
        <w:rPr>
          <w:rFonts w:ascii="Times New Roman" w:hAnsi="Times New Roman" w:cs="Times New Roman"/>
          <w:sz w:val="22"/>
          <w:szCs w:val="22"/>
        </w:rPr>
        <w:t>years</w:t>
      </w:r>
      <w:r w:rsidR="00F15F7D" w:rsidRPr="00F15F7D">
        <w:rPr>
          <w:rFonts w:ascii="Times New Roman" w:hAnsi="Times New Roman" w:cs="Times New Roman"/>
          <w:sz w:val="22"/>
          <w:szCs w:val="22"/>
        </w:rPr>
        <w:t xml:space="preserve"> as follows:</w:t>
      </w:r>
    </w:p>
    <w:p w:rsidR="005F1E50" w:rsidRPr="00F15F7D" w:rsidRDefault="005F1E50"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9445" w:type="dxa"/>
        <w:tblInd w:w="18" w:type="dxa"/>
        <w:tblLayout w:type="fixed"/>
        <w:tblLook w:val="0000"/>
      </w:tblPr>
      <w:tblGrid>
        <w:gridCol w:w="6044"/>
        <w:gridCol w:w="1559"/>
        <w:gridCol w:w="288"/>
        <w:gridCol w:w="1554"/>
      </w:tblGrid>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p>
        </w:tc>
        <w:tc>
          <w:tcPr>
            <w:tcW w:w="3401" w:type="dxa"/>
            <w:gridSpan w:val="3"/>
            <w:tcBorders>
              <w:bottom w:val="single" w:sz="4" w:space="0" w:color="auto"/>
            </w:tcBorders>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p>
        </w:tc>
        <w:tc>
          <w:tcPr>
            <w:tcW w:w="1559" w:type="dxa"/>
            <w:tcBorders>
              <w:top w:val="single" w:sz="4" w:space="0" w:color="auto"/>
              <w:bottom w:val="single" w:sz="4" w:space="0" w:color="auto"/>
            </w:tcBorders>
          </w:tcPr>
          <w:p w:rsidR="00F15F7D" w:rsidRPr="00F15F7D" w:rsidRDefault="006C123B"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8" w:type="dxa"/>
            <w:tcBorders>
              <w:top w:val="single" w:sz="4" w:space="0" w:color="auto"/>
            </w:tcBorders>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rsidR="00F15F7D" w:rsidRPr="00F15F7D" w:rsidRDefault="006C123B"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15F7D" w:rsidRPr="00F15F7D" w:rsidTr="006854B0">
        <w:tc>
          <w:tcPr>
            <w:tcW w:w="6044" w:type="dxa"/>
            <w:vAlign w:val="bottom"/>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5F7D">
              <w:rPr>
                <w:rFonts w:ascii="Times New Roman" w:hAnsi="Times New Roman" w:cs="Times New Roman"/>
                <w:sz w:val="22"/>
                <w:szCs w:val="22"/>
              </w:rPr>
              <w:t xml:space="preserve">Number of outstanding ordinary shares </w:t>
            </w:r>
          </w:p>
        </w:tc>
        <w:tc>
          <w:tcPr>
            <w:tcW w:w="1559" w:type="dxa"/>
            <w:shd w:val="clear" w:color="auto" w:fill="auto"/>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86500C" w:rsidRPr="00F15F7D" w:rsidTr="006854B0">
        <w:tc>
          <w:tcPr>
            <w:tcW w:w="6044" w:type="dxa"/>
            <w:vAlign w:val="bottom"/>
          </w:tcPr>
          <w:p w:rsidR="0086500C" w:rsidRPr="00F15F7D"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5F7D">
              <w:rPr>
                <w:rFonts w:ascii="Times New Roman" w:hAnsi="Times New Roman" w:cs="Times New Roman"/>
                <w:sz w:val="22"/>
                <w:szCs w:val="22"/>
              </w:rPr>
              <w:t xml:space="preserve">    as at January 1,</w:t>
            </w:r>
          </w:p>
        </w:tc>
        <w:tc>
          <w:tcPr>
            <w:tcW w:w="1559" w:type="dxa"/>
            <w:shd w:val="clear" w:color="auto" w:fill="auto"/>
          </w:tcPr>
          <w:p w:rsidR="0086500C" w:rsidRPr="007E4677"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7E4677">
              <w:rPr>
                <w:rFonts w:ascii="Times New Roman" w:hAnsi="Times New Roman" w:cs="Times New Roman"/>
                <w:bCs/>
                <w:sz w:val="22"/>
                <w:szCs w:val="22"/>
              </w:rPr>
              <w:t>460,000</w:t>
            </w:r>
          </w:p>
        </w:tc>
        <w:tc>
          <w:tcPr>
            <w:tcW w:w="288" w:type="dxa"/>
            <w:shd w:val="clear" w:color="auto" w:fill="auto"/>
          </w:tcPr>
          <w:p w:rsidR="0086500C" w:rsidRPr="00B32B2F" w:rsidRDefault="0086500C"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86500C" w:rsidRPr="00490365"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490365">
              <w:rPr>
                <w:rFonts w:ascii="Times New Roman" w:hAnsi="Times New Roman" w:cs="Times New Roman"/>
                <w:bCs/>
                <w:sz w:val="22"/>
                <w:szCs w:val="22"/>
              </w:rPr>
              <w:t>460,000</w:t>
            </w:r>
          </w:p>
        </w:tc>
      </w:tr>
      <w:tr w:rsidR="0086500C" w:rsidRPr="00F15F7D" w:rsidTr="006854B0">
        <w:tc>
          <w:tcPr>
            <w:tcW w:w="6044" w:type="dxa"/>
            <w:vAlign w:val="bottom"/>
          </w:tcPr>
          <w:p w:rsidR="0086500C" w:rsidRPr="00F15F7D" w:rsidRDefault="0086500C" w:rsidP="00857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F15F7D">
              <w:rPr>
                <w:rFonts w:ascii="Times New Roman" w:hAnsi="Times New Roman" w:cs="Times New Roman"/>
                <w:sz w:val="22"/>
                <w:szCs w:val="22"/>
                <w:lang w:val="en-GB"/>
              </w:rPr>
              <w:t>Effect from</w:t>
            </w:r>
            <w:r w:rsidRPr="00F15F7D">
              <w:rPr>
                <w:rFonts w:ascii="Times New Roman" w:hAnsi="Times New Roman" w:cs="Times New Roman"/>
                <w:sz w:val="22"/>
                <w:szCs w:val="22"/>
                <w:cs/>
                <w:lang w:val="en-GB"/>
              </w:rPr>
              <w:t xml:space="preserve"> </w:t>
            </w:r>
            <w:r w:rsidRPr="00F15F7D">
              <w:rPr>
                <w:rFonts w:ascii="Times New Roman" w:hAnsi="Times New Roman" w:cs="Times New Roman"/>
                <w:sz w:val="22"/>
                <w:szCs w:val="22"/>
                <w:lang w:val="en-GB"/>
              </w:rPr>
              <w:t>issuance of new</w:t>
            </w:r>
            <w:r w:rsidRPr="00F15F7D">
              <w:rPr>
                <w:rFonts w:ascii="Times New Roman" w:hAnsi="Times New Roman" w:cs="Times New Roman"/>
                <w:sz w:val="22"/>
                <w:szCs w:val="22"/>
              </w:rPr>
              <w:t xml:space="preserve"> ordinary</w:t>
            </w:r>
            <w:r w:rsidRPr="00F15F7D">
              <w:rPr>
                <w:rFonts w:ascii="Times New Roman" w:hAnsi="Times New Roman" w:cs="Times New Roman"/>
                <w:sz w:val="22"/>
                <w:szCs w:val="22"/>
                <w:lang w:val="en-GB"/>
              </w:rPr>
              <w:t xml:space="preserve"> shares  </w:t>
            </w:r>
          </w:p>
        </w:tc>
        <w:tc>
          <w:tcPr>
            <w:tcW w:w="1559" w:type="dxa"/>
            <w:tcBorders>
              <w:bottom w:val="single" w:sz="4" w:space="0" w:color="auto"/>
            </w:tcBorders>
            <w:shd w:val="clear" w:color="auto" w:fill="auto"/>
          </w:tcPr>
          <w:p w:rsidR="0086500C" w:rsidRPr="007E4677"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ascii="Times New Roman" w:hAnsi="Times New Roman" w:cs="Times New Roman"/>
                <w:bCs/>
                <w:sz w:val="22"/>
                <w:szCs w:val="22"/>
              </w:rPr>
            </w:pPr>
            <w:r w:rsidRPr="007E4677">
              <w:rPr>
                <w:rFonts w:ascii="Times New Roman" w:hAnsi="Times New Roman" w:cs="Times New Roman"/>
                <w:bCs/>
                <w:sz w:val="22"/>
                <w:szCs w:val="22"/>
              </w:rPr>
              <w:t xml:space="preserve">            -</w:t>
            </w:r>
          </w:p>
        </w:tc>
        <w:tc>
          <w:tcPr>
            <w:tcW w:w="288" w:type="dxa"/>
            <w:shd w:val="clear" w:color="auto" w:fill="auto"/>
          </w:tcPr>
          <w:p w:rsidR="0086500C" w:rsidRPr="00B32B2F" w:rsidRDefault="0086500C" w:rsidP="001829C8">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86500C" w:rsidRPr="00490365"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ascii="Times New Roman" w:hAnsi="Times New Roman" w:cs="Times New Roman"/>
                <w:bCs/>
                <w:sz w:val="22"/>
                <w:szCs w:val="22"/>
              </w:rPr>
            </w:pPr>
            <w:r w:rsidRPr="00490365">
              <w:rPr>
                <w:rFonts w:ascii="Times New Roman" w:hAnsi="Times New Roman" w:cs="Times New Roman"/>
                <w:bCs/>
                <w:sz w:val="22"/>
                <w:szCs w:val="22"/>
              </w:rPr>
              <w:t xml:space="preserve">            -</w:t>
            </w:r>
          </w:p>
        </w:tc>
      </w:tr>
      <w:tr w:rsidR="0086500C" w:rsidRPr="00F15F7D" w:rsidTr="006854B0">
        <w:tc>
          <w:tcPr>
            <w:tcW w:w="6044" w:type="dxa"/>
          </w:tcPr>
          <w:p w:rsidR="0086500C" w:rsidRPr="00F15F7D"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15F7D">
              <w:rPr>
                <w:rFonts w:ascii="Times New Roman" w:hAnsi="Times New Roman" w:cs="Times New Roman"/>
                <w:sz w:val="22"/>
                <w:szCs w:val="22"/>
              </w:rPr>
              <w:t xml:space="preserve">Basic weighted average number of </w:t>
            </w:r>
          </w:p>
        </w:tc>
        <w:tc>
          <w:tcPr>
            <w:tcW w:w="1559" w:type="dxa"/>
            <w:tcBorders>
              <w:top w:val="single" w:sz="4" w:space="0" w:color="auto"/>
            </w:tcBorders>
            <w:shd w:val="clear" w:color="auto" w:fill="auto"/>
          </w:tcPr>
          <w:p w:rsidR="0086500C" w:rsidRPr="007E4677"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c>
          <w:tcPr>
            <w:tcW w:w="288" w:type="dxa"/>
            <w:shd w:val="clear" w:color="auto" w:fill="auto"/>
          </w:tcPr>
          <w:p w:rsidR="0086500C" w:rsidRPr="00B32B2F" w:rsidRDefault="0086500C"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86500C" w:rsidRPr="00490365"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r>
      <w:tr w:rsidR="0086500C" w:rsidRPr="00F15F7D" w:rsidTr="006854B0">
        <w:tc>
          <w:tcPr>
            <w:tcW w:w="6044" w:type="dxa"/>
          </w:tcPr>
          <w:p w:rsidR="0086500C" w:rsidRPr="00F15F7D"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15F7D">
              <w:rPr>
                <w:rFonts w:ascii="Times New Roman" w:hAnsi="Times New Roman" w:cs="Times New Roman"/>
                <w:sz w:val="22"/>
                <w:szCs w:val="22"/>
              </w:rPr>
              <w:t xml:space="preserve">    outstanding ordinary shares </w:t>
            </w:r>
          </w:p>
        </w:tc>
        <w:tc>
          <w:tcPr>
            <w:tcW w:w="1559" w:type="dxa"/>
            <w:tcBorders>
              <w:bottom w:val="double" w:sz="4" w:space="0" w:color="auto"/>
            </w:tcBorders>
            <w:shd w:val="clear" w:color="auto" w:fill="auto"/>
          </w:tcPr>
          <w:p w:rsidR="0086500C" w:rsidRPr="007E4677"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7E4677">
              <w:rPr>
                <w:rFonts w:ascii="Times New Roman" w:hAnsi="Times New Roman" w:cs="Times New Roman"/>
                <w:bCs/>
                <w:sz w:val="22"/>
                <w:szCs w:val="22"/>
              </w:rPr>
              <w:t>460,000</w:t>
            </w:r>
          </w:p>
        </w:tc>
        <w:tc>
          <w:tcPr>
            <w:tcW w:w="288" w:type="dxa"/>
            <w:shd w:val="clear" w:color="auto" w:fill="auto"/>
          </w:tcPr>
          <w:p w:rsidR="0086500C" w:rsidRPr="00B32B2F" w:rsidRDefault="0086500C"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86500C" w:rsidRPr="00490365"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490365">
              <w:rPr>
                <w:rFonts w:ascii="Times New Roman" w:hAnsi="Times New Roman" w:cs="Times New Roman"/>
                <w:bCs/>
                <w:sz w:val="22"/>
                <w:szCs w:val="22"/>
              </w:rPr>
              <w:t>460,000</w:t>
            </w:r>
          </w:p>
        </w:tc>
      </w:tr>
      <w:tr w:rsidR="0086500C" w:rsidRPr="00F15F7D" w:rsidTr="006854B0">
        <w:tc>
          <w:tcPr>
            <w:tcW w:w="6044" w:type="dxa"/>
          </w:tcPr>
          <w:p w:rsidR="0086500C" w:rsidRPr="00F15F7D"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double" w:sz="4" w:space="0" w:color="auto"/>
            </w:tcBorders>
            <w:shd w:val="clear" w:color="auto" w:fill="auto"/>
          </w:tcPr>
          <w:p w:rsidR="0086500C" w:rsidRPr="007E4677"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8" w:type="dxa"/>
            <w:shd w:val="clear" w:color="auto" w:fill="auto"/>
          </w:tcPr>
          <w:p w:rsidR="0086500C" w:rsidRPr="00B32B2F" w:rsidRDefault="0086500C" w:rsidP="001829C8">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86500C" w:rsidRPr="0078210F"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C3A65" w:rsidRPr="00F15F7D" w:rsidTr="006854B0">
        <w:tc>
          <w:tcPr>
            <w:tcW w:w="6044" w:type="dxa"/>
          </w:tcPr>
          <w:p w:rsidR="00EC3A65" w:rsidRPr="00F15F7D" w:rsidRDefault="001963B2" w:rsidP="00BC7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Profit </w:t>
            </w:r>
            <w:r w:rsidR="00EC3A65" w:rsidRPr="00F15F7D">
              <w:rPr>
                <w:rFonts w:ascii="Times New Roman" w:hAnsi="Times New Roman" w:cs="Times New Roman"/>
                <w:sz w:val="22"/>
                <w:szCs w:val="22"/>
              </w:rPr>
              <w:t xml:space="preserve">for the </w:t>
            </w:r>
            <w:r w:rsidR="00EC3A65">
              <w:rPr>
                <w:rFonts w:ascii="Times New Roman" w:hAnsi="Times New Roman" w:cs="Times New Roman"/>
                <w:sz w:val="22"/>
                <w:szCs w:val="22"/>
              </w:rPr>
              <w:t>year</w:t>
            </w:r>
          </w:p>
        </w:tc>
        <w:tc>
          <w:tcPr>
            <w:tcW w:w="1559" w:type="dxa"/>
            <w:shd w:val="clear" w:color="auto" w:fill="auto"/>
          </w:tcPr>
          <w:p w:rsidR="00EC3A65" w:rsidRPr="00AC3647" w:rsidRDefault="001963B2" w:rsidP="00D27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heme="minorBidi"/>
                <w:bCs/>
                <w:sz w:val="22"/>
                <w:szCs w:val="22"/>
              </w:rPr>
            </w:pPr>
            <w:r w:rsidRPr="001963B2">
              <w:rPr>
                <w:rFonts w:ascii="Times New Roman" w:hAnsi="Times New Roman" w:cs="Times New Roman"/>
                <w:bCs/>
                <w:sz w:val="22"/>
                <w:szCs w:val="22"/>
              </w:rPr>
              <w:t>4</w:t>
            </w:r>
            <w:r w:rsidR="00041406">
              <w:rPr>
                <w:rFonts w:ascii="Times New Roman" w:hAnsi="Times New Roman" w:cstheme="minorBidi"/>
                <w:bCs/>
                <w:sz w:val="22"/>
                <w:szCs w:val="22"/>
              </w:rPr>
              <w:t>5</w:t>
            </w:r>
            <w:r w:rsidR="00EC3A65" w:rsidRPr="001963B2">
              <w:rPr>
                <w:rFonts w:ascii="Times New Roman" w:hAnsi="Times New Roman" w:cs="Times New Roman"/>
                <w:bCs/>
                <w:sz w:val="22"/>
                <w:szCs w:val="22"/>
              </w:rPr>
              <w:t>,</w:t>
            </w:r>
            <w:r w:rsidR="00041406">
              <w:rPr>
                <w:rFonts w:ascii="Times New Roman" w:hAnsi="Times New Roman" w:cstheme="minorBidi"/>
                <w:bCs/>
                <w:sz w:val="22"/>
                <w:szCs w:val="22"/>
              </w:rPr>
              <w:t>807</w:t>
            </w:r>
          </w:p>
        </w:tc>
        <w:tc>
          <w:tcPr>
            <w:tcW w:w="288" w:type="dxa"/>
            <w:shd w:val="clear" w:color="auto" w:fill="auto"/>
          </w:tcPr>
          <w:p w:rsidR="00EC3A65" w:rsidRPr="00B32B2F" w:rsidRDefault="00EC3A65" w:rsidP="001829C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EC3A65" w:rsidRPr="007E4677" w:rsidRDefault="00EC3A65"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Pr>
                <w:rFonts w:ascii="Times New Roman" w:hAnsi="Times New Roman" w:cs="Times New Roman"/>
                <w:bCs/>
                <w:sz w:val="22"/>
                <w:szCs w:val="22"/>
              </w:rPr>
              <w:t>44,235</w:t>
            </w:r>
          </w:p>
        </w:tc>
      </w:tr>
      <w:tr w:rsidR="00EC3A65" w:rsidRPr="00F15F7D" w:rsidTr="006854B0">
        <w:tc>
          <w:tcPr>
            <w:tcW w:w="6044" w:type="dxa"/>
          </w:tcPr>
          <w:p w:rsidR="00EC3A65" w:rsidRPr="00F15F7D" w:rsidRDefault="001963B2"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Basic earnings </w:t>
            </w:r>
            <w:r w:rsidR="00EC3A65" w:rsidRPr="00F15F7D">
              <w:rPr>
                <w:rFonts w:ascii="Times New Roman" w:hAnsi="Times New Roman" w:cs="Times New Roman"/>
                <w:sz w:val="22"/>
                <w:szCs w:val="22"/>
              </w:rPr>
              <w:t>per share (Baht)</w:t>
            </w:r>
          </w:p>
        </w:tc>
        <w:tc>
          <w:tcPr>
            <w:tcW w:w="1559" w:type="dxa"/>
            <w:shd w:val="clear" w:color="auto" w:fill="auto"/>
          </w:tcPr>
          <w:p w:rsidR="00EC3A65" w:rsidRPr="001963B2" w:rsidRDefault="00EC3A65" w:rsidP="00D27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1963B2">
              <w:rPr>
                <w:rFonts w:ascii="Times New Roman" w:hAnsi="Times New Roman" w:cs="Times New Roman"/>
                <w:bCs/>
                <w:sz w:val="22"/>
                <w:szCs w:val="22"/>
              </w:rPr>
              <w:t>0.09</w:t>
            </w:r>
            <w:r w:rsidR="00041406">
              <w:rPr>
                <w:rFonts w:ascii="Times New Roman" w:hAnsi="Times New Roman" w:cs="Times New Roman"/>
                <w:bCs/>
                <w:sz w:val="22"/>
                <w:szCs w:val="22"/>
              </w:rPr>
              <w:t>96</w:t>
            </w:r>
          </w:p>
        </w:tc>
        <w:tc>
          <w:tcPr>
            <w:tcW w:w="288" w:type="dxa"/>
            <w:shd w:val="clear" w:color="auto" w:fill="auto"/>
          </w:tcPr>
          <w:p w:rsidR="00EC3A65" w:rsidRPr="00B32B2F" w:rsidRDefault="00EC3A65" w:rsidP="001829C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EC3A65" w:rsidRPr="007E4677" w:rsidRDefault="00EC3A65"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Pr>
                <w:rFonts w:ascii="Times New Roman" w:hAnsi="Times New Roman" w:cs="Times New Roman"/>
                <w:bCs/>
                <w:sz w:val="22"/>
                <w:szCs w:val="22"/>
              </w:rPr>
              <w:t>0.0962</w:t>
            </w:r>
          </w:p>
        </w:tc>
      </w:tr>
    </w:tbl>
    <w:p w:rsidR="00F15F7D" w:rsidRPr="00F15F7D" w:rsidRDefault="00F15F7D"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highlight w:val="lightGray"/>
        </w:rPr>
      </w:pPr>
    </w:p>
    <w:p w:rsidR="00EC3A65" w:rsidRDefault="00E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5F7D" w:rsidRPr="00F15F7D" w:rsidRDefault="00D862BA"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b/>
          <w:bCs/>
          <w:sz w:val="22"/>
          <w:szCs w:val="22"/>
        </w:rPr>
        <w:t xml:space="preserve">Diluted </w:t>
      </w:r>
      <w:r w:rsidR="00143D92" w:rsidRPr="00143D92">
        <w:rPr>
          <w:rFonts w:ascii="Times New Roman" w:hAnsi="Times New Roman" w:cs="Times New Roman"/>
          <w:b/>
          <w:bCs/>
          <w:sz w:val="22"/>
          <w:szCs w:val="22"/>
        </w:rPr>
        <w:t>earnings</w:t>
      </w:r>
      <w:r w:rsidR="0043562A">
        <w:rPr>
          <w:rFonts w:ascii="Times New Roman" w:hAnsi="Times New Roman" w:cs="Times New Roman"/>
          <w:b/>
          <w:bCs/>
          <w:sz w:val="22"/>
          <w:szCs w:val="22"/>
        </w:rPr>
        <w:t xml:space="preserve"> </w:t>
      </w:r>
      <w:r w:rsidR="00F15F7D" w:rsidRPr="00F15F7D">
        <w:rPr>
          <w:rFonts w:ascii="Times New Roman" w:hAnsi="Times New Roman" w:cs="Times New Roman"/>
          <w:b/>
          <w:bCs/>
          <w:sz w:val="22"/>
          <w:szCs w:val="22"/>
        </w:rPr>
        <w:t>per share</w:t>
      </w:r>
    </w:p>
    <w:p w:rsidR="00F15F7D" w:rsidRPr="00F15F7D" w:rsidRDefault="00F15F7D"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F15F7D" w:rsidRPr="00F56139" w:rsidRDefault="00D862BA" w:rsidP="00F56139">
      <w:pPr>
        <w:jc w:val="both"/>
        <w:rPr>
          <w:rFonts w:ascii="Times New Roman" w:hAnsi="Times New Roman" w:cs="Times New Roman"/>
          <w:sz w:val="22"/>
          <w:szCs w:val="22"/>
        </w:rPr>
      </w:pPr>
      <w:r>
        <w:rPr>
          <w:rFonts w:ascii="Times New Roman" w:hAnsi="Times New Roman" w:cs="Times New Roman"/>
          <w:sz w:val="22"/>
          <w:szCs w:val="22"/>
        </w:rPr>
        <w:t xml:space="preserve">Diluted </w:t>
      </w:r>
      <w:r w:rsidR="00143D92">
        <w:rPr>
          <w:rFonts w:ascii="Times New Roman" w:hAnsi="Times New Roman" w:cs="Times New Roman"/>
          <w:sz w:val="22"/>
          <w:szCs w:val="22"/>
        </w:rPr>
        <w:t>earnings</w:t>
      </w:r>
      <w:r w:rsidR="0043562A">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per share for the </w:t>
      </w:r>
      <w:r w:rsidR="00AE12E3" w:rsidRPr="00F56139">
        <w:rPr>
          <w:rFonts w:ascii="Times New Roman" w:hAnsi="Times New Roman" w:cs="Times New Roman"/>
          <w:sz w:val="22"/>
          <w:szCs w:val="22"/>
        </w:rPr>
        <w:t>year</w:t>
      </w:r>
      <w:r w:rsidR="00806F9B">
        <w:rPr>
          <w:rFonts w:ascii="Times New Roman" w:hAnsi="Times New Roman" w:cs="Times New Roman"/>
          <w:sz w:val="22"/>
          <w:szCs w:val="22"/>
        </w:rPr>
        <w:t>s</w:t>
      </w:r>
      <w:r w:rsidR="00F15F7D" w:rsidRPr="00F56139">
        <w:rPr>
          <w:rFonts w:ascii="Times New Roman" w:hAnsi="Times New Roman" w:cs="Times New Roman"/>
          <w:sz w:val="22"/>
          <w:szCs w:val="22"/>
        </w:rPr>
        <w:t xml:space="preserve"> ended </w:t>
      </w:r>
      <w:r w:rsidR="00AE12E3" w:rsidRPr="00F56139">
        <w:rPr>
          <w:rFonts w:ascii="Times New Roman" w:hAnsi="Times New Roman" w:cs="Times New Roman"/>
          <w:sz w:val="22"/>
          <w:szCs w:val="22"/>
        </w:rPr>
        <w:t>Dec</w:t>
      </w:r>
      <w:r w:rsidR="00F15F7D" w:rsidRPr="00F56139">
        <w:rPr>
          <w:rFonts w:ascii="Times New Roman" w:hAnsi="Times New Roman" w:cs="Times New Roman"/>
          <w:sz w:val="22"/>
          <w:szCs w:val="22"/>
        </w:rPr>
        <w:t>ember 3</w:t>
      </w:r>
      <w:r w:rsidR="00AE12E3" w:rsidRPr="00F56139">
        <w:rPr>
          <w:rFonts w:ascii="Times New Roman" w:hAnsi="Times New Roman" w:cs="Times New Roman"/>
          <w:sz w:val="22"/>
          <w:szCs w:val="22"/>
        </w:rPr>
        <w:t>1</w:t>
      </w:r>
      <w:r w:rsidR="00CC6B15" w:rsidRPr="00F56139">
        <w:rPr>
          <w:rFonts w:ascii="Times New Roman" w:hAnsi="Times New Roman" w:cs="Times New Roman"/>
          <w:sz w:val="22"/>
          <w:szCs w:val="22"/>
        </w:rPr>
        <w:t xml:space="preserve">, </w:t>
      </w:r>
      <w:r w:rsidR="006C123B">
        <w:rPr>
          <w:rFonts w:ascii="Times New Roman" w:hAnsi="Times New Roman" w:cs="Times New Roman"/>
          <w:sz w:val="22"/>
          <w:szCs w:val="22"/>
        </w:rPr>
        <w:t>2020</w:t>
      </w:r>
      <w:r w:rsidR="00143D92" w:rsidRPr="00F56139">
        <w:rPr>
          <w:rFonts w:ascii="Times New Roman" w:hAnsi="Times New Roman" w:cs="Times New Roman"/>
          <w:sz w:val="22"/>
          <w:szCs w:val="22"/>
        </w:rPr>
        <w:t xml:space="preserve"> </w:t>
      </w:r>
      <w:r w:rsidR="0077041E">
        <w:rPr>
          <w:rFonts w:ascii="Times New Roman" w:hAnsi="Times New Roman" w:cs="Times New Roman"/>
          <w:sz w:val="22"/>
          <w:szCs w:val="22"/>
        </w:rPr>
        <w:t xml:space="preserve">and </w:t>
      </w:r>
      <w:r w:rsidR="006C123B">
        <w:rPr>
          <w:rFonts w:ascii="Times New Roman" w:hAnsi="Times New Roman" w:cs="Times New Roman"/>
          <w:sz w:val="22"/>
          <w:szCs w:val="22"/>
        </w:rPr>
        <w:t>2019</w:t>
      </w:r>
      <w:r w:rsidR="0077041E">
        <w:rPr>
          <w:rFonts w:ascii="Times New Roman" w:hAnsi="Times New Roman" w:cs="Times New Roman"/>
          <w:sz w:val="22"/>
          <w:szCs w:val="22"/>
        </w:rPr>
        <w:t xml:space="preserve"> are</w:t>
      </w:r>
      <w:r w:rsidR="00F15F7D" w:rsidRPr="00F15F7D">
        <w:rPr>
          <w:rFonts w:ascii="Times New Roman" w:hAnsi="Times New Roman" w:cs="Times New Roman"/>
          <w:sz w:val="22"/>
          <w:szCs w:val="22"/>
        </w:rPr>
        <w:t xml:space="preserve"> determin</w:t>
      </w:r>
      <w:r>
        <w:rPr>
          <w:rFonts w:ascii="Times New Roman" w:hAnsi="Times New Roman" w:cs="Times New Roman"/>
          <w:sz w:val="22"/>
          <w:szCs w:val="22"/>
        </w:rPr>
        <w:t xml:space="preserve">ed by dividing </w:t>
      </w:r>
      <w:r w:rsidR="0043562A">
        <w:rPr>
          <w:rFonts w:ascii="Times New Roman" w:hAnsi="Times New Roman" w:cs="Times New Roman"/>
          <w:sz w:val="22"/>
          <w:szCs w:val="22"/>
        </w:rPr>
        <w:t xml:space="preserve">profit </w:t>
      </w:r>
      <w:r w:rsidR="00F15F7D" w:rsidRPr="00F15F7D">
        <w:rPr>
          <w:rFonts w:ascii="Times New Roman" w:hAnsi="Times New Roman" w:cs="Times New Roman"/>
          <w:sz w:val="22"/>
          <w:szCs w:val="22"/>
        </w:rPr>
        <w:t xml:space="preserve">for the </w:t>
      </w:r>
      <w:r w:rsidR="00AE12E3">
        <w:rPr>
          <w:rFonts w:ascii="Times New Roman" w:hAnsi="Times New Roman" w:cs="Times New Roman"/>
          <w:sz w:val="22"/>
          <w:szCs w:val="22"/>
        </w:rPr>
        <w:t>year</w:t>
      </w:r>
      <w:r w:rsidR="0077041E">
        <w:rPr>
          <w:rFonts w:ascii="Times New Roman" w:hAnsi="Times New Roman" w:cs="Times New Roman"/>
          <w:sz w:val="22"/>
          <w:szCs w:val="22"/>
        </w:rPr>
        <w:t>s</w:t>
      </w:r>
      <w:r w:rsidR="00F15F7D" w:rsidRPr="00F15F7D">
        <w:rPr>
          <w:rFonts w:ascii="Times New Roman" w:hAnsi="Times New Roman" w:cs="Times New Roman"/>
          <w:sz w:val="22"/>
          <w:szCs w:val="22"/>
        </w:rPr>
        <w:t xml:space="preserve"> by the weighted average number of</w:t>
      </w:r>
      <w:r w:rsidR="00F15F7D" w:rsidRPr="00F56139">
        <w:rPr>
          <w:rFonts w:ascii="Times New Roman" w:hAnsi="Times New Roman" w:cs="Times New Roman"/>
          <w:sz w:val="22"/>
          <w:szCs w:val="22"/>
        </w:rPr>
        <w:t xml:space="preserve"> </w:t>
      </w:r>
      <w:r w:rsidR="002C77B4" w:rsidRPr="00F56139">
        <w:rPr>
          <w:rFonts w:ascii="Times New Roman" w:hAnsi="Times New Roman" w:cs="Times New Roman"/>
          <w:sz w:val="22"/>
          <w:szCs w:val="22"/>
        </w:rPr>
        <w:t xml:space="preserve">outstanding </w:t>
      </w:r>
      <w:r w:rsidR="00F15F7D" w:rsidRPr="00F56139">
        <w:rPr>
          <w:rFonts w:ascii="Times New Roman" w:hAnsi="Times New Roman" w:cs="Times New Roman"/>
          <w:sz w:val="22"/>
          <w:szCs w:val="22"/>
        </w:rPr>
        <w:t xml:space="preserve">ordinary shares during the </w:t>
      </w:r>
      <w:r w:rsidR="0043562A" w:rsidRPr="00F56139">
        <w:rPr>
          <w:rFonts w:ascii="Times New Roman" w:hAnsi="Times New Roman" w:cs="Times New Roman"/>
          <w:sz w:val="22"/>
          <w:szCs w:val="22"/>
        </w:rPr>
        <w:t>year</w:t>
      </w:r>
      <w:r w:rsidR="0077041E">
        <w:rPr>
          <w:rFonts w:ascii="Times New Roman" w:hAnsi="Times New Roman" w:cs="Times New Roman"/>
          <w:sz w:val="22"/>
          <w:szCs w:val="22"/>
        </w:rPr>
        <w:t>s</w:t>
      </w:r>
      <w:r w:rsidR="00F15F7D" w:rsidRPr="00F15F7D">
        <w:rPr>
          <w:rFonts w:ascii="Times New Roman" w:hAnsi="Times New Roman" w:cs="Times New Roman"/>
          <w:sz w:val="22"/>
          <w:szCs w:val="22"/>
        </w:rPr>
        <w:t xml:space="preserve"> </w:t>
      </w:r>
      <w:r w:rsidR="00F15F7D" w:rsidRPr="00F56139">
        <w:rPr>
          <w:rFonts w:ascii="Times New Roman" w:hAnsi="Times New Roman" w:cs="Times New Roman"/>
          <w:sz w:val="22"/>
          <w:szCs w:val="22"/>
        </w:rPr>
        <w:t>after adjusting the effect from dilutive potential ordinary shares</w:t>
      </w:r>
      <w:r w:rsidR="00F615FC" w:rsidRPr="00F56139">
        <w:rPr>
          <w:rFonts w:ascii="Times New Roman" w:hAnsi="Times New Roman" w:cs="Times New Roman"/>
          <w:sz w:val="22"/>
          <w:szCs w:val="22"/>
        </w:rPr>
        <w:t>.</w:t>
      </w:r>
      <w:r w:rsidR="00F15F7D" w:rsidRPr="00F56139">
        <w:rPr>
          <w:rFonts w:ascii="Times New Roman" w:hAnsi="Times New Roman" w:cs="Times New Roman"/>
          <w:sz w:val="22"/>
          <w:szCs w:val="22"/>
        </w:rPr>
        <w:t xml:space="preserve"> </w:t>
      </w:r>
    </w:p>
    <w:p w:rsidR="00692E03" w:rsidRDefault="00692E03"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ascii="Times New Roman" w:hAnsi="Times New Roman" w:cs="Times New Roman"/>
          <w:b/>
          <w:bCs/>
          <w:sz w:val="22"/>
          <w:szCs w:val="22"/>
        </w:rPr>
      </w:pPr>
    </w:p>
    <w:p w:rsidR="002C77B4" w:rsidRPr="002C77B4" w:rsidRDefault="002C77B4" w:rsidP="00F56139">
      <w:pPr>
        <w:jc w:val="both"/>
        <w:rPr>
          <w:rFonts w:ascii="Times New Roman" w:hAnsi="Times New Roman" w:cs="Times New Roman"/>
          <w:sz w:val="22"/>
          <w:szCs w:val="22"/>
        </w:rPr>
      </w:pPr>
      <w:r w:rsidRPr="002C77B4">
        <w:rPr>
          <w:rFonts w:ascii="Times New Roman" w:hAnsi="Times New Roman" w:cs="Times New Roman"/>
          <w:sz w:val="22"/>
          <w:szCs w:val="22"/>
        </w:rPr>
        <w:t xml:space="preserve">Basic </w:t>
      </w:r>
      <w:r w:rsidR="00143D92">
        <w:rPr>
          <w:rFonts w:ascii="Times New Roman" w:hAnsi="Times New Roman" w:cs="Times New Roman"/>
          <w:sz w:val="22"/>
          <w:szCs w:val="22"/>
        </w:rPr>
        <w:t>earnings</w:t>
      </w:r>
      <w:r w:rsidR="0043562A">
        <w:rPr>
          <w:rFonts w:ascii="Times New Roman" w:hAnsi="Times New Roman" w:cs="Times New Roman"/>
          <w:sz w:val="22"/>
          <w:szCs w:val="22"/>
        </w:rPr>
        <w:t xml:space="preserve"> </w:t>
      </w:r>
      <w:r w:rsidRPr="002C77B4">
        <w:rPr>
          <w:rFonts w:ascii="Times New Roman" w:hAnsi="Times New Roman" w:cs="Times New Roman"/>
          <w:sz w:val="22"/>
          <w:szCs w:val="22"/>
        </w:rPr>
        <w:t>per share for the year</w:t>
      </w:r>
      <w:r w:rsidR="0077041E">
        <w:rPr>
          <w:rFonts w:ascii="Times New Roman" w:hAnsi="Times New Roman" w:cs="Times New Roman"/>
          <w:sz w:val="22"/>
          <w:szCs w:val="22"/>
        </w:rPr>
        <w:t>s</w:t>
      </w:r>
      <w:r w:rsidRPr="002C77B4">
        <w:rPr>
          <w:rFonts w:ascii="Times New Roman" w:hAnsi="Times New Roman" w:cs="Times New Roman"/>
          <w:sz w:val="22"/>
          <w:szCs w:val="22"/>
        </w:rPr>
        <w:t xml:space="preserve"> ended </w:t>
      </w:r>
      <w:r w:rsidR="00CC6B15">
        <w:rPr>
          <w:rFonts w:ascii="Times New Roman" w:hAnsi="Times New Roman" w:cs="Times New Roman"/>
          <w:sz w:val="22"/>
          <w:szCs w:val="22"/>
        </w:rPr>
        <w:t xml:space="preserve">December 31, </w:t>
      </w:r>
      <w:r w:rsidR="006C123B">
        <w:rPr>
          <w:rFonts w:ascii="Times New Roman" w:hAnsi="Times New Roman" w:cs="Times New Roman"/>
          <w:sz w:val="22"/>
          <w:szCs w:val="22"/>
        </w:rPr>
        <w:t>2020</w:t>
      </w:r>
      <w:r w:rsidR="00143D92">
        <w:rPr>
          <w:rFonts w:ascii="Times New Roman" w:hAnsi="Times New Roman" w:cs="Times New Roman"/>
          <w:sz w:val="22"/>
          <w:szCs w:val="22"/>
        </w:rPr>
        <w:t xml:space="preserve"> </w:t>
      </w:r>
      <w:r w:rsidR="0077041E">
        <w:rPr>
          <w:rFonts w:ascii="Times New Roman" w:hAnsi="Times New Roman" w:cs="Times New Roman"/>
          <w:sz w:val="22"/>
          <w:szCs w:val="22"/>
        </w:rPr>
        <w:t xml:space="preserve">and </w:t>
      </w:r>
      <w:r w:rsidR="006C123B">
        <w:rPr>
          <w:rFonts w:ascii="Times New Roman" w:hAnsi="Times New Roman" w:cs="Times New Roman"/>
          <w:sz w:val="22"/>
          <w:szCs w:val="22"/>
        </w:rPr>
        <w:t>2019</w:t>
      </w:r>
      <w:r w:rsidR="0077041E">
        <w:rPr>
          <w:rFonts w:ascii="Times New Roman" w:hAnsi="Times New Roman" w:cs="Times New Roman"/>
          <w:sz w:val="22"/>
          <w:szCs w:val="22"/>
        </w:rPr>
        <w:t xml:space="preserve"> were</w:t>
      </w:r>
      <w:r w:rsidRPr="002C77B4">
        <w:rPr>
          <w:rFonts w:ascii="Times New Roman" w:hAnsi="Times New Roman" w:cs="Times New Roman"/>
          <w:sz w:val="22"/>
          <w:szCs w:val="22"/>
        </w:rPr>
        <w:t xml:space="preserve"> the s</w:t>
      </w:r>
      <w:r>
        <w:rPr>
          <w:rFonts w:ascii="Times New Roman" w:hAnsi="Times New Roman" w:cs="Times New Roman"/>
          <w:sz w:val="22"/>
          <w:szCs w:val="22"/>
        </w:rPr>
        <w:t>ame figure</w:t>
      </w:r>
      <w:r w:rsidR="0077041E">
        <w:rPr>
          <w:rFonts w:ascii="Times New Roman" w:hAnsi="Times New Roman" w:cs="Times New Roman"/>
          <w:sz w:val="22"/>
          <w:szCs w:val="22"/>
        </w:rPr>
        <w:t>s</w:t>
      </w:r>
      <w:r>
        <w:rPr>
          <w:rFonts w:ascii="Times New Roman" w:hAnsi="Times New Roman" w:cs="Times New Roman"/>
          <w:sz w:val="22"/>
          <w:szCs w:val="22"/>
        </w:rPr>
        <w:t xml:space="preserve"> to diluted </w:t>
      </w:r>
      <w:r w:rsidR="00143D92">
        <w:rPr>
          <w:rFonts w:ascii="Times New Roman" w:hAnsi="Times New Roman" w:cs="Times New Roman"/>
          <w:sz w:val="22"/>
          <w:szCs w:val="22"/>
        </w:rPr>
        <w:t>earnings</w:t>
      </w:r>
      <w:r w:rsidR="0043562A">
        <w:rPr>
          <w:rFonts w:ascii="Times New Roman" w:hAnsi="Times New Roman" w:cs="Times New Roman"/>
          <w:sz w:val="22"/>
          <w:szCs w:val="22"/>
        </w:rPr>
        <w:t xml:space="preserve"> </w:t>
      </w:r>
      <w:r w:rsidR="0077041E">
        <w:rPr>
          <w:rFonts w:ascii="Times New Roman" w:hAnsi="Times New Roman" w:cs="Times New Roman"/>
          <w:sz w:val="22"/>
          <w:szCs w:val="22"/>
        </w:rPr>
        <w:t>p</w:t>
      </w:r>
      <w:r w:rsidRPr="002C77B4">
        <w:rPr>
          <w:rFonts w:ascii="Times New Roman" w:hAnsi="Times New Roman" w:cs="Times New Roman"/>
          <w:sz w:val="22"/>
          <w:szCs w:val="22"/>
        </w:rPr>
        <w:t>er share because the</w:t>
      </w:r>
      <w:r w:rsidR="0077041E">
        <w:rPr>
          <w:rFonts w:ascii="Times New Roman" w:hAnsi="Times New Roman" w:cs="Times New Roman"/>
          <w:sz w:val="22"/>
          <w:szCs w:val="22"/>
        </w:rPr>
        <w:t>se</w:t>
      </w:r>
      <w:r w:rsidRPr="002C77B4">
        <w:rPr>
          <w:rFonts w:ascii="Times New Roman" w:hAnsi="Times New Roman" w:cs="Times New Roman"/>
          <w:sz w:val="22"/>
          <w:szCs w:val="22"/>
        </w:rPr>
        <w:t xml:space="preserve"> fair value</w:t>
      </w:r>
      <w:r w:rsidR="0077041E">
        <w:rPr>
          <w:rFonts w:ascii="Times New Roman" w:hAnsi="Times New Roman" w:cs="Times New Roman"/>
          <w:sz w:val="22"/>
          <w:szCs w:val="22"/>
        </w:rPr>
        <w:t>s</w:t>
      </w:r>
      <w:r w:rsidR="00806F9B">
        <w:rPr>
          <w:rFonts w:ascii="Times New Roman" w:hAnsi="Times New Roman" w:cs="Times New Roman"/>
          <w:sz w:val="22"/>
          <w:szCs w:val="22"/>
        </w:rPr>
        <w:t xml:space="preserve"> of the ordinary share were</w:t>
      </w:r>
      <w:r w:rsidRPr="002C77B4">
        <w:rPr>
          <w:rFonts w:ascii="Times New Roman" w:hAnsi="Times New Roman" w:cs="Times New Roman"/>
          <w:sz w:val="22"/>
          <w:szCs w:val="22"/>
        </w:rPr>
        <w:t xml:space="preserve"> lower than the warrant exercise price</w:t>
      </w:r>
      <w:r w:rsidR="0077041E">
        <w:rPr>
          <w:rFonts w:ascii="Times New Roman" w:hAnsi="Times New Roman" w:cs="Times New Roman"/>
          <w:sz w:val="22"/>
          <w:szCs w:val="22"/>
        </w:rPr>
        <w:t>s</w:t>
      </w:r>
      <w:r w:rsidRPr="002C77B4">
        <w:rPr>
          <w:rFonts w:ascii="Times New Roman" w:hAnsi="Times New Roman" w:cs="Times New Roman"/>
          <w:sz w:val="22"/>
          <w:szCs w:val="22"/>
        </w:rPr>
        <w:t>, and therefore, dilutive potential ordinary shares shall not occur.</w:t>
      </w:r>
    </w:p>
    <w:p w:rsidR="00143D92" w:rsidRDefault="00143D9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143D92" w:rsidRDefault="00143D9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9A699C" w:rsidRPr="00950096" w:rsidRDefault="00EC3A65"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22</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rsidR="009A699C" w:rsidRPr="00950096" w:rsidRDefault="009A699C" w:rsidP="00963C9C">
      <w:pPr>
        <w:ind w:right="117"/>
        <w:jc w:val="both"/>
        <w:rPr>
          <w:rFonts w:ascii="Times New Roman" w:hAnsi="Times New Roman" w:cs="Times New Roman"/>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 xml:space="preserve">Financial risk </w:t>
      </w:r>
      <w:r w:rsidR="00857C6A">
        <w:rPr>
          <w:rFonts w:ascii="Times New Roman" w:hAnsi="Times New Roman" w:cs="Times New Roman"/>
          <w:b/>
          <w:bCs/>
          <w:sz w:val="22"/>
          <w:szCs w:val="22"/>
        </w:rPr>
        <w:t xml:space="preserve">and related instrument </w:t>
      </w:r>
      <w:r w:rsidRPr="00950096">
        <w:rPr>
          <w:rFonts w:ascii="Times New Roman" w:hAnsi="Times New Roman" w:cs="Times New Roman"/>
          <w:b/>
          <w:bCs/>
          <w:sz w:val="22"/>
          <w:szCs w:val="22"/>
        </w:rPr>
        <w:t>management policies</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405682"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6C123B">
        <w:rPr>
          <w:rFonts w:ascii="Times New Roman" w:hAnsi="Times New Roman" w:cs="Times New Roman"/>
          <w:sz w:val="22"/>
          <w:szCs w:val="22"/>
        </w:rPr>
        <w:t>2020</w:t>
      </w:r>
      <w:r w:rsidR="00CC6B15" w:rsidRPr="00405682">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857C6A" w:rsidRPr="00405682">
        <w:rPr>
          <w:rFonts w:ascii="Times New Roman" w:hAnsi="Times New Roman" w:cs="Times New Roman"/>
          <w:sz w:val="22"/>
          <w:szCs w:val="22"/>
        </w:rPr>
        <w:t>.</w:t>
      </w:r>
    </w:p>
    <w:p w:rsidR="00831F41" w:rsidRPr="00405682" w:rsidRDefault="00831F4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862BA" w:rsidRPr="00405682" w:rsidRDefault="00D862BA"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9527A" w:rsidRPr="00405682" w:rsidRDefault="0079527A" w:rsidP="0079527A">
      <w:pPr>
        <w:pStyle w:val="Heading7"/>
        <w:tabs>
          <w:tab w:val="left" w:pos="540"/>
        </w:tabs>
        <w:spacing w:line="260" w:lineRule="atLeast"/>
        <w:jc w:val="thaiDistribute"/>
        <w:rPr>
          <w:rFonts w:ascii="Times New Roman" w:hAnsi="Times New Roman"/>
          <w:b/>
          <w:bCs/>
          <w:sz w:val="22"/>
          <w:szCs w:val="22"/>
        </w:rPr>
      </w:pPr>
      <w:r w:rsidRPr="00405682">
        <w:rPr>
          <w:rFonts w:ascii="Times New Roman" w:hAnsi="Times New Roman"/>
          <w:b/>
          <w:bCs/>
          <w:sz w:val="22"/>
          <w:szCs w:val="22"/>
        </w:rPr>
        <w:t>Interest Rate Risk</w:t>
      </w:r>
    </w:p>
    <w:p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to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857C6A" w:rsidRPr="00F56139">
        <w:rPr>
          <w:rFonts w:ascii="Times New Roman" w:hAnsi="Times New Roman" w:cs="Times New Roman"/>
          <w:sz w:val="22"/>
          <w:szCs w:val="22"/>
        </w:rPr>
        <w:t xml:space="preserve">short-term </w:t>
      </w:r>
      <w:r w:rsidR="00D757A1" w:rsidRPr="00F56139">
        <w:rPr>
          <w:rFonts w:ascii="Times New Roman" w:hAnsi="Times New Roman" w:cs="Times New Roman"/>
          <w:sz w:val="22"/>
          <w:szCs w:val="22"/>
        </w:rPr>
        <w:t>borrowing</w:t>
      </w:r>
      <w:r w:rsidRPr="00F56139">
        <w:rPr>
          <w:rFonts w:ascii="Times New Roman" w:hAnsi="Times New Roman" w:cs="Times New Roman"/>
          <w:sz w:val="22"/>
          <w:szCs w:val="22"/>
        </w:rPr>
        <w:t xml:space="preserve">s bear interest at </w:t>
      </w:r>
      <w:r w:rsidR="00857C6A" w:rsidRPr="00F56139">
        <w:rPr>
          <w:rFonts w:ascii="Times New Roman" w:hAnsi="Times New Roman" w:cs="Times New Roman"/>
          <w:sz w:val="22"/>
          <w:szCs w:val="22"/>
        </w:rPr>
        <w:t xml:space="preserve">or approximated </w:t>
      </w:r>
      <w:r w:rsidRPr="00F56139">
        <w:rPr>
          <w:rFonts w:ascii="Times New Roman" w:hAnsi="Times New Roman" w:cs="Times New Roman"/>
          <w:sz w:val="22"/>
          <w:szCs w:val="22"/>
        </w:rPr>
        <w:t>the floating market interest rates.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Foreign currency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 xml:space="preserve">of raw materials </w:t>
      </w:r>
      <w:r w:rsidR="00CA3761">
        <w:rPr>
          <w:rFonts w:ascii="Times New Roman" w:hAnsi="Times New Roman" w:cs="Times New Roman"/>
          <w:sz w:val="22"/>
          <w:szCs w:val="22"/>
        </w:rPr>
        <w:t xml:space="preserve">and machinery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rsidR="00882816" w:rsidRDefault="00882816" w:rsidP="00963C9C">
      <w:pPr>
        <w:ind w:right="117"/>
        <w:jc w:val="thaiDistribute"/>
        <w:rPr>
          <w:rFonts w:ascii="Times New Roman" w:hAnsi="Times New Roman" w:cs="Times New Roman"/>
          <w:sz w:val="22"/>
          <w:szCs w:val="22"/>
        </w:rPr>
      </w:pPr>
    </w:p>
    <w:p w:rsidR="005F2CF0" w:rsidRPr="00CC6B15"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6C123B">
        <w:rPr>
          <w:rFonts w:ascii="Times New Roman" w:hAnsi="Times New Roman" w:cs="Times New Roman"/>
          <w:sz w:val="22"/>
          <w:szCs w:val="22"/>
        </w:rPr>
        <w:t>2020</w:t>
      </w:r>
      <w:r w:rsidR="006B35B5" w:rsidRPr="00950096">
        <w:rPr>
          <w:rFonts w:ascii="Times New Roman" w:hAnsi="Times New Roman" w:cs="Times New Roman"/>
          <w:sz w:val="22"/>
          <w:szCs w:val="22"/>
        </w:rPr>
        <w:t xml:space="preserve">, </w:t>
      </w:r>
      <w:r w:rsidR="006B35B5">
        <w:rPr>
          <w:rFonts w:ascii="Times New Roman" w:hAnsi="Times New Roman" w:cs="Times New Roman"/>
          <w:sz w:val="22"/>
          <w:szCs w:val="22"/>
        </w:rPr>
        <w:t>the</w:t>
      </w:r>
      <w:r w:rsidRPr="00950096">
        <w:rPr>
          <w:rFonts w:ascii="Times New Roman" w:hAnsi="Times New Roman" w:cs="Times New Roman"/>
          <w:sz w:val="22"/>
          <w:szCs w:val="22"/>
        </w:rPr>
        <w:t xml:space="preserv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w:t>
      </w:r>
      <w:r w:rsidR="00857C6A">
        <w:rPr>
          <w:rFonts w:ascii="Times New Roman" w:hAnsi="Times New Roman" w:cs="Times New Roman"/>
          <w:sz w:val="22"/>
          <w:szCs w:val="22"/>
        </w:rPr>
        <w:t>d</w:t>
      </w:r>
      <w:r w:rsidRPr="00950096">
        <w:rPr>
          <w:rFonts w:ascii="Times New Roman" w:hAnsi="Times New Roman" w:cs="Times New Roman"/>
          <w:sz w:val="22"/>
          <w:szCs w:val="22"/>
        </w:rPr>
        <w:t xml:space="preserve"> outstanding </w:t>
      </w:r>
      <w:r w:rsidR="00BF7954" w:rsidRPr="00950096">
        <w:rPr>
          <w:rFonts w:ascii="Times New Roman" w:hAnsi="Times New Roman" w:cs="Times New Roman"/>
          <w:sz w:val="22"/>
          <w:szCs w:val="22"/>
        </w:rPr>
        <w:t xml:space="preserve">balance of </w:t>
      </w:r>
      <w:proofErr w:type="spellStart"/>
      <w:r w:rsidR="00857C6A">
        <w:rPr>
          <w:rFonts w:ascii="Times New Roman" w:hAnsi="Times New Roman" w:cs="Times New Roman"/>
          <w:sz w:val="22"/>
          <w:szCs w:val="22"/>
        </w:rPr>
        <w:t>unhedged</w:t>
      </w:r>
      <w:proofErr w:type="spellEnd"/>
      <w:r w:rsidR="00857C6A">
        <w:rPr>
          <w:rFonts w:ascii="Times New Roman" w:hAnsi="Times New Roman" w:cs="Times New Roman"/>
          <w:sz w:val="22"/>
          <w:szCs w:val="22"/>
        </w:rPr>
        <w:t xml:space="preserve"> </w:t>
      </w:r>
      <w:r w:rsidR="00BF7954" w:rsidRPr="00950096">
        <w:rPr>
          <w:rFonts w:ascii="Times New Roman" w:hAnsi="Times New Roman" w:cs="Times New Roman"/>
          <w:sz w:val="22"/>
          <w:szCs w:val="22"/>
        </w:rPr>
        <w:t xml:space="preserve">foreign currency </w:t>
      </w:r>
      <w:r w:rsidR="006B35B5">
        <w:rPr>
          <w:rFonts w:ascii="Times New Roman" w:hAnsi="Times New Roman" w:cs="Times New Roman"/>
          <w:sz w:val="22"/>
          <w:szCs w:val="22"/>
        </w:rPr>
        <w:t>liabilities amount</w:t>
      </w:r>
      <w:r w:rsidR="00944B7F" w:rsidRPr="00950096">
        <w:rPr>
          <w:rFonts w:ascii="Times New Roman" w:hAnsi="Times New Roman" w:cs="Times New Roman"/>
          <w:sz w:val="22"/>
          <w:szCs w:val="22"/>
        </w:rPr>
        <w:t xml:space="preserve"> </w:t>
      </w:r>
      <w:r w:rsidR="00944B7F" w:rsidRPr="00490365">
        <w:rPr>
          <w:rFonts w:ascii="Times New Roman" w:hAnsi="Times New Roman" w:cs="Times New Roman"/>
          <w:sz w:val="22"/>
          <w:szCs w:val="22"/>
        </w:rPr>
        <w:t xml:space="preserve">to </w:t>
      </w:r>
      <w:r w:rsidR="006B35B5" w:rsidRPr="00405682">
        <w:rPr>
          <w:rFonts w:ascii="Times New Roman" w:hAnsi="Times New Roman" w:cs="Times New Roman"/>
          <w:sz w:val="22"/>
          <w:szCs w:val="22"/>
        </w:rPr>
        <w:t>Euro</w:t>
      </w:r>
      <w:r w:rsidR="00944B7F" w:rsidRPr="00405682">
        <w:rPr>
          <w:rFonts w:ascii="Times New Roman" w:hAnsi="Times New Roman" w:cs="Times New Roman"/>
          <w:sz w:val="22"/>
          <w:szCs w:val="22"/>
        </w:rPr>
        <w:t xml:space="preserve"> </w:t>
      </w:r>
      <w:r w:rsidR="007B2538" w:rsidRPr="007B2538">
        <w:rPr>
          <w:rFonts w:ascii="Times New Roman" w:hAnsi="Times New Roman" w:cs="Times New Roman"/>
          <w:sz w:val="22"/>
          <w:szCs w:val="22"/>
        </w:rPr>
        <w:t>0.1</w:t>
      </w:r>
      <w:r w:rsidR="003332AD" w:rsidRPr="00405682">
        <w:rPr>
          <w:rFonts w:ascii="Times New Roman" w:hAnsi="Times New Roman" w:cs="Times New Roman"/>
          <w:sz w:val="22"/>
          <w:szCs w:val="22"/>
        </w:rPr>
        <w:t xml:space="preserve"> million</w:t>
      </w:r>
      <w:r w:rsidR="003415CB" w:rsidRPr="007E194C">
        <w:rPr>
          <w:rFonts w:ascii="Times New Roman" w:hAnsi="Times New Roman" w:cs="Times New Roman"/>
          <w:sz w:val="22"/>
          <w:szCs w:val="22"/>
        </w:rPr>
        <w:t>.</w:t>
      </w:r>
      <w:r w:rsidRPr="00950096">
        <w:rPr>
          <w:rFonts w:ascii="Times New Roman" w:hAnsi="Times New Roman" w:cs="Times New Roman"/>
          <w:sz w:val="22"/>
          <w:szCs w:val="22"/>
        </w:rPr>
        <w:t xml:space="preserve"> </w:t>
      </w:r>
    </w:p>
    <w:p w:rsidR="00405682" w:rsidRDefault="0040568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p>
    <w:p w:rsidR="00143D92" w:rsidRDefault="00143D9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p>
    <w:p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cs/>
        </w:rPr>
      </w:pPr>
      <w:r w:rsidRPr="00950096">
        <w:rPr>
          <w:rFonts w:ascii="Times New Roman" w:hAnsi="Times New Roman" w:cs="Times New Roman"/>
          <w:b/>
          <w:bCs/>
          <w:sz w:val="22"/>
          <w:szCs w:val="22"/>
        </w:rPr>
        <w:t>Credit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DE5A08" w:rsidRDefault="00440AD7" w:rsidP="00F56139">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impairment of 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 of financial position</w:t>
      </w:r>
      <w:r w:rsidRPr="00DE5A08">
        <w:rPr>
          <w:rFonts w:ascii="Times New Roman" w:hAnsi="Times New Roman" w:cs="Times New Roman"/>
          <w:sz w:val="22"/>
          <w:szCs w:val="22"/>
        </w:rPr>
        <w:t xml:space="preserve">.  </w:t>
      </w:r>
    </w:p>
    <w:p w:rsidR="00CC6B15" w:rsidRDefault="00CC6B15"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EC3A65" w:rsidRDefault="00EC3A65"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rsidR="00143D92" w:rsidRDefault="00143D92"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C3A65" w:rsidRDefault="00EC3A65"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32C27" w:rsidRPr="00A40D87"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t>Fair value measurement of financial assets and liabilities</w:t>
      </w:r>
    </w:p>
    <w:p w:rsidR="00A40D87" w:rsidRPr="00CB4D9F"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440AD7" w:rsidRPr="00CB4D9F" w:rsidRDefault="00440AD7" w:rsidP="00F56139">
      <w:pPr>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CB4D9F" w:rsidRPr="00CB4D9F">
        <w:rPr>
          <w:rFonts w:ascii="Times New Roman" w:hAnsi="Times New Roman" w:cs="Times New Roman"/>
          <w:sz w:val="22"/>
          <w:szCs w:val="22"/>
        </w:rPr>
        <w:t xml:space="preserve">, which are other </w:t>
      </w:r>
      <w:r w:rsidR="00A40D87">
        <w:rPr>
          <w:rFonts w:ascii="Times New Roman" w:hAnsi="Times New Roman" w:cs="Times New Roman"/>
          <w:sz w:val="22"/>
          <w:szCs w:val="22"/>
        </w:rPr>
        <w:t xml:space="preserve">information </w:t>
      </w:r>
      <w:r w:rsidR="00CB4D9F" w:rsidRPr="00CB4D9F">
        <w:rPr>
          <w:rFonts w:ascii="Times New Roman" w:hAnsi="Times New Roman" w:cs="Times New Roman"/>
          <w:sz w:val="22"/>
          <w:szCs w:val="22"/>
        </w:rPr>
        <w:t xml:space="preserve">observable for the asset or liability, either directly or indirectly,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rsidR="00440AD7" w:rsidRPr="00F56139"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3955D5" w:rsidRPr="005F7042"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receivables, </w:t>
      </w:r>
      <w:r>
        <w:rPr>
          <w:rFonts w:ascii="Times New Roman" w:hAnsi="Times New Roman" w:cs="Times New Roman"/>
          <w:sz w:val="22"/>
          <w:szCs w:val="22"/>
        </w:rPr>
        <w:t xml:space="preserve">other current financial assets, deposits at financial institutions under pledge, </w:t>
      </w:r>
      <w:r w:rsidRPr="005F7042">
        <w:rPr>
          <w:rFonts w:ascii="Times New Roman" w:hAnsi="Times New Roman" w:cs="Times New Roman"/>
          <w:sz w:val="22"/>
          <w:szCs w:val="22"/>
        </w:rPr>
        <w:t xml:space="preserve">short-term borrowings from financial institutions,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rsidR="003955D5" w:rsidRPr="00327A9F" w:rsidRDefault="003955D5" w:rsidP="003955D5">
      <w:pPr>
        <w:pStyle w:val="NoSpacing"/>
        <w:jc w:val="thaiDistribute"/>
        <w:rPr>
          <w:rFonts w:cs="Times New Roman"/>
          <w:szCs w:val="22"/>
        </w:rPr>
      </w:pPr>
    </w:p>
    <w:p w:rsidR="003955D5" w:rsidRPr="00CD7EC4" w:rsidRDefault="003955D5" w:rsidP="003955D5">
      <w:pPr>
        <w:pStyle w:val="Caption"/>
        <w:jc w:val="thaiDistribute"/>
        <w:rPr>
          <w:rFonts w:eastAsia="SimSun" w:cs="Cordia New"/>
          <w:b w:val="0"/>
          <w:bCs w:val="0"/>
          <w:sz w:val="22"/>
          <w:szCs w:val="22"/>
          <w:cs/>
          <w:lang w:eastAsia="zh-CN"/>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r>
        <w:rPr>
          <w:rFonts w:eastAsia="SimSun"/>
          <w:b w:val="0"/>
          <w:bCs w:val="0"/>
          <w:sz w:val="22"/>
          <w:szCs w:val="22"/>
          <w:lang w:eastAsia="zh-CN"/>
        </w:rPr>
        <w:t xml:space="preserve"> </w:t>
      </w:r>
    </w:p>
    <w:p w:rsidR="00BC7B1E" w:rsidRDefault="00BC7B1E"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EC4E80" w:rsidRDefault="00EC4E80"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743A80"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23481" w:rsidRPr="00CA3B5F"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F973E2">
        <w:rPr>
          <w:rFonts w:ascii="Times New Roman" w:hAnsi="Times New Roman" w:cs="Times New Roman"/>
          <w:b/>
          <w:bCs/>
          <w:sz w:val="24"/>
          <w:szCs w:val="24"/>
        </w:rPr>
        <w:t>3</w:t>
      </w:r>
      <w:r w:rsidR="007A7FC1">
        <w:rPr>
          <w:rFonts w:ascii="Times New Roman" w:hAnsi="Times New Roman" w:cs="Times New Roman"/>
          <w:b/>
          <w:bCs/>
          <w:sz w:val="24"/>
          <w:szCs w:val="24"/>
        </w:rPr>
        <w:t>.</w:t>
      </w:r>
      <w:r w:rsidRPr="00CA3B5F">
        <w:rPr>
          <w:rFonts w:ascii="Times New Roman" w:hAnsi="Times New Roman" w:cs="Times New Roman"/>
          <w:b/>
          <w:bCs/>
          <w:sz w:val="24"/>
          <w:szCs w:val="24"/>
        </w:rPr>
        <w:tab/>
        <w:t>C</w:t>
      </w:r>
      <w:r w:rsidR="007E194C">
        <w:rPr>
          <w:rFonts w:ascii="Times New Roman" w:hAnsi="Times New Roman" w:cs="Times New Roman"/>
          <w:b/>
          <w:bCs/>
          <w:sz w:val="24"/>
          <w:szCs w:val="24"/>
        </w:rPr>
        <w:t>AP</w:t>
      </w:r>
      <w:r>
        <w:rPr>
          <w:rFonts w:ascii="Times New Roman" w:hAnsi="Times New Roman" w:cs="Times New Roman"/>
          <w:b/>
          <w:bCs/>
          <w:sz w:val="24"/>
          <w:szCs w:val="24"/>
        </w:rPr>
        <w:t>I</w:t>
      </w:r>
      <w:r w:rsidR="007E194C">
        <w:rPr>
          <w:rFonts w:ascii="Times New Roman" w:hAnsi="Times New Roman" w:cs="Times New Roman"/>
          <w:b/>
          <w:bCs/>
          <w:sz w:val="24"/>
          <w:szCs w:val="24"/>
        </w:rPr>
        <w:t>T</w:t>
      </w:r>
      <w:r>
        <w:rPr>
          <w:rFonts w:ascii="Times New Roman" w:hAnsi="Times New Roman" w:cs="Times New Roman"/>
          <w:b/>
          <w:bCs/>
          <w:sz w:val="24"/>
          <w:szCs w:val="24"/>
        </w:rPr>
        <w:t>AL MANAGEMENT</w:t>
      </w:r>
    </w:p>
    <w:p w:rsidR="00323481"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6C123B">
        <w:rPr>
          <w:rFonts w:ascii="Times New Roman" w:hAnsi="Times New Roman" w:cs="Times New Roman"/>
          <w:sz w:val="22"/>
          <w:szCs w:val="22"/>
        </w:rPr>
        <w:t>2020</w:t>
      </w:r>
      <w:r w:rsidR="00CC6B15" w:rsidRPr="00F56139">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C11AAE" w:rsidRPr="00F56139">
        <w:rPr>
          <w:rFonts w:ascii="Times New Roman" w:hAnsi="Times New Roman" w:cs="Times New Roman"/>
          <w:sz w:val="22"/>
          <w:szCs w:val="22"/>
        </w:rPr>
        <w:t>.</w:t>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6C123B">
        <w:rPr>
          <w:rFonts w:ascii="Times New Roman" w:hAnsi="Times New Roman" w:cs="Times New Roman"/>
          <w:sz w:val="22"/>
          <w:szCs w:val="22"/>
        </w:rPr>
        <w:t>2020</w:t>
      </w:r>
      <w:r w:rsidR="00CC6B15" w:rsidRPr="00F56139">
        <w:rPr>
          <w:rFonts w:ascii="Times New Roman" w:hAnsi="Times New Roman" w:cs="Times New Roman"/>
          <w:sz w:val="22"/>
          <w:szCs w:val="22"/>
        </w:rPr>
        <w:t xml:space="preserve"> and </w:t>
      </w:r>
      <w:r w:rsidR="006C123B">
        <w:rPr>
          <w:rFonts w:ascii="Times New Roman" w:hAnsi="Times New Roman" w:cs="Times New Roman"/>
          <w:sz w:val="22"/>
          <w:szCs w:val="22"/>
        </w:rPr>
        <w:t>2019</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’s debt-to-equity ratios were</w:t>
      </w:r>
      <w:r w:rsidRPr="00F56139">
        <w:rPr>
          <w:rFonts w:ascii="Times New Roman" w:hAnsi="Times New Roman" w:cs="Times New Roman"/>
          <w:sz w:val="22"/>
          <w:szCs w:val="22"/>
        </w:rPr>
        <w:t xml:space="preserve"> </w:t>
      </w:r>
      <w:proofErr w:type="gramStart"/>
      <w:r w:rsidR="00AC3647">
        <w:rPr>
          <w:rFonts w:ascii="Times New Roman" w:hAnsi="Times New Roman" w:cs="Times New Roman"/>
          <w:sz w:val="22"/>
          <w:szCs w:val="22"/>
        </w:rPr>
        <w:t>0.24</w:t>
      </w:r>
      <w:r w:rsidRPr="00F56139">
        <w:rPr>
          <w:rFonts w:ascii="Times New Roman" w:hAnsi="Times New Roman" w:cs="Times New Roman"/>
          <w:sz w:val="22"/>
          <w:szCs w:val="22"/>
        </w:rPr>
        <w:t xml:space="preserve"> :</w:t>
      </w:r>
      <w:proofErr w:type="gramEnd"/>
      <w:r w:rsidRPr="00F56139">
        <w:rPr>
          <w:rFonts w:ascii="Times New Roman" w:hAnsi="Times New Roman" w:cs="Times New Roman"/>
          <w:sz w:val="22"/>
          <w:szCs w:val="22"/>
        </w:rPr>
        <w:t xml:space="preserve"> 1</w:t>
      </w:r>
      <w:r w:rsidR="008957A5">
        <w:rPr>
          <w:rFonts w:ascii="Times New Roman" w:hAnsi="Times New Roman" w:cs="Times New Roman"/>
          <w:sz w:val="22"/>
          <w:szCs w:val="22"/>
        </w:rPr>
        <w:t>.</w:t>
      </w:r>
    </w:p>
    <w:p w:rsidR="00692E03" w:rsidRDefault="00692E0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2155F3" w:rsidRDefault="002155F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D862BA" w:rsidRDefault="00F973E2"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24</w:t>
      </w:r>
      <w:r w:rsidR="009D3C36" w:rsidRPr="00D862BA">
        <w:rPr>
          <w:rFonts w:ascii="Times New Roman" w:hAnsi="Times New Roman" w:cs="Times New Roman"/>
          <w:b/>
          <w:bCs/>
          <w:sz w:val="24"/>
          <w:szCs w:val="24"/>
        </w:rPr>
        <w:t>.</w:t>
      </w:r>
      <w:r w:rsidR="009D3C36" w:rsidRPr="00D862BA">
        <w:rPr>
          <w:rFonts w:ascii="Times New Roman" w:hAnsi="Times New Roman" w:cs="Times New Roman"/>
          <w:b/>
          <w:bCs/>
          <w:sz w:val="24"/>
          <w:szCs w:val="24"/>
        </w:rPr>
        <w:tab/>
      </w:r>
      <w:r>
        <w:rPr>
          <w:rFonts w:ascii="Times New Roman" w:hAnsi="Times New Roman" w:cs="Times New Roman"/>
          <w:b/>
          <w:bCs/>
          <w:sz w:val="24"/>
          <w:szCs w:val="24"/>
        </w:rPr>
        <w:t>COMMITMENT AND L</w:t>
      </w:r>
      <w:r w:rsidR="00D862BA" w:rsidRPr="00D862BA">
        <w:rPr>
          <w:rFonts w:ascii="Times New Roman" w:hAnsi="Times New Roman" w:cs="Times New Roman"/>
          <w:b/>
          <w:bCs/>
          <w:sz w:val="24"/>
          <w:szCs w:val="24"/>
        </w:rPr>
        <w:t>ETTERS OF GUARANTEE</w:t>
      </w:r>
    </w:p>
    <w:p w:rsidR="003C755B"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F973E2" w:rsidRPr="007830A2" w:rsidRDefault="00F973E2" w:rsidP="003C755B">
      <w:pPr>
        <w:pStyle w:val="NoSpacing"/>
        <w:tabs>
          <w:tab w:val="left" w:pos="0"/>
          <w:tab w:val="left" w:pos="13467"/>
        </w:tabs>
        <w:jc w:val="thaiDistribute"/>
        <w:rPr>
          <w:rFonts w:ascii="Times New Roman" w:hAnsi="Times New Roman" w:cs="Times New Roman"/>
          <w:szCs w:val="22"/>
        </w:rPr>
      </w:pPr>
      <w:r w:rsidRPr="007830A2">
        <w:rPr>
          <w:rFonts w:ascii="Times New Roman" w:hAnsi="Times New Roman" w:cs="Times New Roman"/>
          <w:szCs w:val="22"/>
        </w:rPr>
        <w:t xml:space="preserve">As at December 31, 2020, </w:t>
      </w:r>
    </w:p>
    <w:p w:rsidR="00F973E2" w:rsidRDefault="00F973E2" w:rsidP="003C755B">
      <w:pPr>
        <w:pStyle w:val="NoSpacing"/>
        <w:tabs>
          <w:tab w:val="left" w:pos="0"/>
          <w:tab w:val="left" w:pos="13467"/>
        </w:tabs>
        <w:jc w:val="thaiDistribute"/>
        <w:rPr>
          <w:rFonts w:cs="Times New Roman"/>
          <w:szCs w:val="22"/>
        </w:rPr>
      </w:pPr>
    </w:p>
    <w:p w:rsidR="007B2538" w:rsidRDefault="00F973E2" w:rsidP="00F973E2">
      <w:pPr>
        <w:pStyle w:val="NoSpacing"/>
        <w:tabs>
          <w:tab w:val="left" w:pos="567"/>
          <w:tab w:val="left" w:pos="13467"/>
        </w:tabs>
        <w:ind w:left="567" w:hanging="567"/>
        <w:jc w:val="thaiDistribute"/>
        <w:rPr>
          <w:rFonts w:ascii="Times New Roman" w:hAnsi="Times New Roman" w:cs="Angsana New"/>
        </w:rPr>
      </w:pPr>
      <w:r w:rsidRPr="00F973E2">
        <w:rPr>
          <w:rFonts w:ascii="Times New Roman" w:hAnsi="Times New Roman" w:cs="Times New Roman"/>
          <w:szCs w:val="22"/>
        </w:rPr>
        <w:t>a)</w:t>
      </w:r>
      <w:r w:rsidRPr="00F973E2">
        <w:rPr>
          <w:rFonts w:ascii="Times New Roman" w:hAnsi="Times New Roman" w:cs="Times New Roman"/>
          <w:szCs w:val="22"/>
        </w:rPr>
        <w:tab/>
        <w:t>T</w:t>
      </w:r>
      <w:r w:rsidR="003C755B" w:rsidRPr="00F973E2">
        <w:rPr>
          <w:rFonts w:ascii="Times New Roman" w:hAnsi="Times New Roman" w:cs="Times New Roman"/>
          <w:szCs w:val="22"/>
        </w:rPr>
        <w:t xml:space="preserve">he Company had commitment under the agreements to renovate office building and machinery totaling approximately </w:t>
      </w:r>
      <w:r w:rsidR="0034478F" w:rsidRPr="0034478F">
        <w:rPr>
          <w:rFonts w:ascii="Times New Roman" w:hAnsi="Times New Roman" w:cs="Times New Roman"/>
          <w:szCs w:val="22"/>
        </w:rPr>
        <w:t xml:space="preserve">Baht </w:t>
      </w:r>
      <w:r w:rsidR="0034478F">
        <w:rPr>
          <w:rFonts w:ascii="Times New Roman" w:hAnsi="Times New Roman" w:cstheme="minorBidi"/>
          <w:szCs w:val="22"/>
        </w:rPr>
        <w:t>0.28</w:t>
      </w:r>
      <w:r w:rsidR="003C755B" w:rsidRPr="00F973E2">
        <w:rPr>
          <w:rFonts w:ascii="Times New Roman" w:hAnsi="Times New Roman" w:cs="Times New Roman"/>
          <w:szCs w:val="22"/>
        </w:rPr>
        <w:t xml:space="preserve"> million and USD </w:t>
      </w:r>
      <w:r w:rsidR="003C755B" w:rsidRPr="0034478F">
        <w:rPr>
          <w:rFonts w:ascii="Times New Roman" w:hAnsi="Times New Roman" w:cs="Times New Roman"/>
          <w:szCs w:val="22"/>
        </w:rPr>
        <w:t>0.09</w:t>
      </w:r>
      <w:r w:rsidRPr="00F973E2">
        <w:rPr>
          <w:rFonts w:ascii="Times New Roman" w:hAnsi="Times New Roman" w:cs="Times New Roman"/>
          <w:szCs w:val="22"/>
        </w:rPr>
        <w:t xml:space="preserve"> million</w:t>
      </w:r>
      <w:r w:rsidR="007B2538">
        <w:rPr>
          <w:rFonts w:ascii="Times New Roman" w:hAnsi="Times New Roman" w:cs="Angsana New"/>
        </w:rPr>
        <w:t>;</w:t>
      </w:r>
    </w:p>
    <w:p w:rsidR="007B2538" w:rsidRDefault="007B2538" w:rsidP="00F973E2">
      <w:pPr>
        <w:pStyle w:val="NoSpacing"/>
        <w:tabs>
          <w:tab w:val="left" w:pos="567"/>
          <w:tab w:val="left" w:pos="13467"/>
        </w:tabs>
        <w:ind w:left="567" w:hanging="567"/>
        <w:jc w:val="thaiDistribute"/>
        <w:rPr>
          <w:rFonts w:ascii="Times New Roman" w:hAnsi="Times New Roman" w:cs="Times New Roman"/>
          <w:szCs w:val="22"/>
        </w:rPr>
      </w:pPr>
    </w:p>
    <w:p w:rsidR="003C755B" w:rsidRDefault="007B2538" w:rsidP="00F973E2">
      <w:pPr>
        <w:pStyle w:val="NoSpacing"/>
        <w:tabs>
          <w:tab w:val="left" w:pos="567"/>
          <w:tab w:val="left" w:pos="13467"/>
        </w:tabs>
        <w:ind w:left="567" w:hanging="567"/>
        <w:jc w:val="thaiDistribute"/>
        <w:rPr>
          <w:rFonts w:ascii="Times New Roman" w:hAnsi="Times New Roman" w:cs="Times New Roman"/>
          <w:szCs w:val="22"/>
        </w:rPr>
      </w:pPr>
      <w:r>
        <w:rPr>
          <w:rFonts w:ascii="Times New Roman" w:hAnsi="Times New Roman" w:cs="Times New Roman"/>
          <w:szCs w:val="22"/>
        </w:rPr>
        <w:t>b)</w:t>
      </w:r>
      <w:r>
        <w:rPr>
          <w:rFonts w:ascii="Times New Roman" w:hAnsi="Times New Roman" w:cs="Times New Roman"/>
          <w:szCs w:val="22"/>
        </w:rPr>
        <w:tab/>
      </w:r>
      <w:r w:rsidRPr="007B2538">
        <w:rPr>
          <w:rFonts w:ascii="Times New Roman" w:hAnsi="Times New Roman" w:cs="Times New Roman"/>
          <w:szCs w:val="22"/>
        </w:rPr>
        <w:t xml:space="preserve">The Company had unused letters of credit for purchase of </w:t>
      </w:r>
      <w:r w:rsidR="00C56F61" w:rsidRPr="00F973E2">
        <w:rPr>
          <w:rFonts w:ascii="Times New Roman" w:hAnsi="Times New Roman" w:cs="Times New Roman"/>
          <w:szCs w:val="22"/>
        </w:rPr>
        <w:t>machinery</w:t>
      </w:r>
      <w:r w:rsidRPr="007B2538">
        <w:rPr>
          <w:rFonts w:ascii="Times New Roman" w:hAnsi="Times New Roman" w:cs="Times New Roman"/>
          <w:szCs w:val="22"/>
        </w:rPr>
        <w:t xml:space="preserve"> approximately </w:t>
      </w:r>
      <w:r w:rsidR="00C91410">
        <w:rPr>
          <w:rFonts w:ascii="Times New Roman" w:hAnsi="Times New Roman" w:cs="Times New Roman"/>
          <w:szCs w:val="22"/>
        </w:rPr>
        <w:t>USD</w:t>
      </w:r>
      <w:r w:rsidR="00C56F61" w:rsidRPr="007B2538">
        <w:rPr>
          <w:rFonts w:ascii="Times New Roman" w:hAnsi="Times New Roman" w:cs="Times New Roman"/>
          <w:szCs w:val="22"/>
        </w:rPr>
        <w:t xml:space="preserve"> </w:t>
      </w:r>
      <w:r w:rsidR="00AC3647">
        <w:rPr>
          <w:rFonts w:ascii="Times New Roman" w:hAnsi="Times New Roman" w:cs="Times New Roman"/>
          <w:szCs w:val="22"/>
        </w:rPr>
        <w:t>0.09</w:t>
      </w:r>
      <w:r w:rsidRPr="007B2538">
        <w:rPr>
          <w:rFonts w:ascii="Times New Roman" w:hAnsi="Times New Roman" w:cs="Times New Roman"/>
          <w:szCs w:val="22"/>
        </w:rPr>
        <w:t xml:space="preserve"> million</w:t>
      </w:r>
      <w:r>
        <w:rPr>
          <w:rFonts w:ascii="Times New Roman" w:hAnsi="Times New Roman" w:cs="Times New Roman"/>
          <w:szCs w:val="22"/>
        </w:rPr>
        <w:t xml:space="preserve">; </w:t>
      </w:r>
      <w:r w:rsidR="00F973E2" w:rsidRPr="00F973E2">
        <w:rPr>
          <w:rFonts w:ascii="Times New Roman" w:hAnsi="Times New Roman" w:cs="Times New Roman"/>
          <w:szCs w:val="22"/>
        </w:rPr>
        <w:t>and</w:t>
      </w:r>
    </w:p>
    <w:p w:rsidR="00C56F61" w:rsidRDefault="00C56F61" w:rsidP="00F973E2">
      <w:pPr>
        <w:pStyle w:val="NoSpacing"/>
        <w:tabs>
          <w:tab w:val="left" w:pos="567"/>
          <w:tab w:val="left" w:pos="13467"/>
        </w:tabs>
        <w:ind w:left="567" w:hanging="567"/>
        <w:jc w:val="thaiDistribute"/>
        <w:rPr>
          <w:rFonts w:ascii="Times New Roman" w:hAnsi="Times New Roman" w:cs="Times New Roman"/>
          <w:szCs w:val="22"/>
        </w:rPr>
      </w:pPr>
    </w:p>
    <w:p w:rsidR="00C56F61" w:rsidRDefault="00C56F61" w:rsidP="008957A5">
      <w:pPr>
        <w:pStyle w:val="NoSpacing"/>
        <w:tabs>
          <w:tab w:val="left" w:pos="567"/>
          <w:tab w:val="left" w:pos="13467"/>
        </w:tabs>
        <w:ind w:left="567" w:hanging="567"/>
        <w:jc w:val="both"/>
        <w:rPr>
          <w:rFonts w:ascii="Times New Roman" w:hAnsi="Times New Roman" w:cs="Times New Roman"/>
          <w:szCs w:val="22"/>
        </w:rPr>
      </w:pPr>
      <w:r>
        <w:rPr>
          <w:rFonts w:ascii="Times New Roman" w:hAnsi="Times New Roman" w:cs="Times New Roman"/>
          <w:szCs w:val="22"/>
        </w:rPr>
        <w:t>c)</w:t>
      </w:r>
      <w:r>
        <w:rPr>
          <w:rFonts w:ascii="Times New Roman" w:hAnsi="Times New Roman" w:cs="Times New Roman"/>
          <w:szCs w:val="22"/>
        </w:rPr>
        <w:tab/>
      </w:r>
      <w:r w:rsidRPr="007B2538">
        <w:rPr>
          <w:rFonts w:ascii="Times New Roman" w:hAnsi="Times New Roman" w:cs="Times New Roman"/>
          <w:szCs w:val="22"/>
        </w:rPr>
        <w:t xml:space="preserve">The Company had </w:t>
      </w:r>
      <w:r w:rsidRPr="00C56F61">
        <w:rPr>
          <w:rFonts w:ascii="Times New Roman" w:hAnsi="Times New Roman" w:cs="Times New Roman"/>
          <w:szCs w:val="22"/>
        </w:rPr>
        <w:t>letters of guarantee issued by two local banks in favor of a state enterprise, a financial institution, and</w:t>
      </w:r>
      <w:r>
        <w:rPr>
          <w:rFonts w:ascii="Times New Roman" w:hAnsi="Times New Roman" w:cs="Times New Roman"/>
          <w:szCs w:val="22"/>
        </w:rPr>
        <w:t xml:space="preserve"> </w:t>
      </w:r>
      <w:r w:rsidRPr="00C56F61">
        <w:rPr>
          <w:rFonts w:ascii="Times New Roman" w:hAnsi="Times New Roman" w:cs="Times New Roman"/>
          <w:szCs w:val="22"/>
        </w:rPr>
        <w:t xml:space="preserve">several private companies </w:t>
      </w:r>
      <w:r w:rsidR="00B819DD" w:rsidRPr="00C56F61">
        <w:rPr>
          <w:rFonts w:ascii="Times New Roman" w:hAnsi="Times New Roman" w:cs="Times New Roman"/>
          <w:szCs w:val="22"/>
        </w:rPr>
        <w:t>totaling</w:t>
      </w:r>
      <w:r w:rsidRPr="00C56F61">
        <w:rPr>
          <w:rFonts w:ascii="Times New Roman" w:hAnsi="Times New Roman" w:cs="Times New Roman"/>
          <w:szCs w:val="22"/>
        </w:rPr>
        <w:t xml:space="preserve"> approximately Baht </w:t>
      </w:r>
      <w:r w:rsidRPr="00483B85">
        <w:rPr>
          <w:rFonts w:ascii="Times New Roman" w:hAnsi="Times New Roman" w:cs="Times New Roman"/>
          <w:szCs w:val="22"/>
        </w:rPr>
        <w:t>16.5</w:t>
      </w:r>
      <w:r w:rsidRPr="00C56F61">
        <w:rPr>
          <w:rFonts w:ascii="Times New Roman" w:hAnsi="Times New Roman" w:cs="Times New Roman"/>
          <w:szCs w:val="22"/>
        </w:rPr>
        <w:t xml:space="preserve"> million.</w:t>
      </w:r>
      <w:r>
        <w:rPr>
          <w:rFonts w:ascii="Times New Roman" w:hAnsi="Times New Roman" w:cs="Times New Roman"/>
          <w:szCs w:val="22"/>
        </w:rPr>
        <w:t xml:space="preserve"> </w:t>
      </w:r>
    </w:p>
    <w:p w:rsidR="009D3C36" w:rsidRPr="00143D92" w:rsidRDefault="009D3C36"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62657F" w:rsidRDefault="0062657F" w:rsidP="009D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p>
    <w:p w:rsidR="009D3C36" w:rsidRPr="00481534" w:rsidRDefault="007A7FC1" w:rsidP="009D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F973E2">
        <w:rPr>
          <w:rFonts w:ascii="Times New Roman" w:hAnsi="Times New Roman" w:cs="Times New Roman"/>
          <w:b/>
          <w:bCs/>
          <w:sz w:val="24"/>
          <w:szCs w:val="24"/>
        </w:rPr>
        <w:t>5</w:t>
      </w:r>
      <w:r w:rsidR="009D3C36" w:rsidRPr="00481534">
        <w:rPr>
          <w:rFonts w:ascii="Times New Roman" w:hAnsi="Times New Roman" w:cs="Times New Roman"/>
          <w:b/>
          <w:bCs/>
          <w:sz w:val="24"/>
          <w:szCs w:val="24"/>
        </w:rPr>
        <w:t>.     OTHERS</w:t>
      </w:r>
    </w:p>
    <w:p w:rsidR="009D3C36" w:rsidRPr="0062657F" w:rsidRDefault="009D3C36" w:rsidP="0062657F">
      <w:pPr>
        <w:pStyle w:val="NoSpacing"/>
      </w:pPr>
    </w:p>
    <w:p w:rsidR="003C755B" w:rsidRPr="003C755B" w:rsidRDefault="003C755B" w:rsidP="003C755B">
      <w:pPr>
        <w:pStyle w:val="BodyText"/>
        <w:tabs>
          <w:tab w:val="clear" w:pos="227"/>
          <w:tab w:val="clear" w:pos="454"/>
          <w:tab w:val="clear" w:pos="680"/>
          <w:tab w:val="left" w:pos="0"/>
        </w:tabs>
        <w:spacing w:after="0"/>
        <w:jc w:val="both"/>
        <w:rPr>
          <w:rFonts w:ascii="Times New Roman" w:hAnsi="Times New Roman" w:cs="Times New Roman"/>
          <w:b/>
          <w:bCs/>
          <w:sz w:val="22"/>
          <w:highlight w:val="yellow"/>
        </w:rPr>
      </w:pPr>
      <w:r w:rsidRPr="003C755B">
        <w:rPr>
          <w:rFonts w:ascii="Times New Roman" w:eastAsia="Calibri" w:hAnsi="Times New Roman" w:cs="Times New Roman"/>
          <w:sz w:val="22"/>
          <w:szCs w:val="22"/>
        </w:rPr>
        <w:t>On October 24, 2017, a former shareholder (plaintiff) filed a lawsuit against the Company (the first defendant) and the Company’s lawyer (the second defendant) to compensate for lack of beneficial ordinary share interest from the difference of share price between par value and Initial Public Offering (IPO) price during September 17-19, 2014 amounting to Baht 18.9 million, and between par value and the trading price during the first day trading of the Company’s listed security in the Market for Alternative Investment (“</w:t>
      </w:r>
      <w:proofErr w:type="spellStart"/>
      <w:r w:rsidRPr="003C755B">
        <w:rPr>
          <w:rFonts w:ascii="Times New Roman" w:eastAsia="Calibri" w:hAnsi="Times New Roman" w:cs="Times New Roman"/>
          <w:sz w:val="22"/>
          <w:szCs w:val="22"/>
        </w:rPr>
        <w:t>mai</w:t>
      </w:r>
      <w:proofErr w:type="spellEnd"/>
      <w:r w:rsidRPr="003C755B">
        <w:rPr>
          <w:rFonts w:ascii="Times New Roman" w:eastAsia="Calibri" w:hAnsi="Times New Roman" w:cs="Times New Roman"/>
          <w:sz w:val="22"/>
          <w:szCs w:val="22"/>
        </w:rPr>
        <w:t xml:space="preserve">”) (i.e. October 1, 2014) amounting to Baht 67.2 million, </w:t>
      </w:r>
      <w:proofErr w:type="spellStart"/>
      <w:r w:rsidRPr="003C755B">
        <w:rPr>
          <w:rFonts w:ascii="Times New Roman" w:eastAsia="Calibri" w:hAnsi="Times New Roman" w:cs="Times New Roman"/>
          <w:sz w:val="22"/>
          <w:szCs w:val="22"/>
        </w:rPr>
        <w:t>totalling</w:t>
      </w:r>
      <w:proofErr w:type="spellEnd"/>
      <w:r w:rsidRPr="003C755B">
        <w:rPr>
          <w:rFonts w:ascii="Times New Roman" w:eastAsia="Calibri" w:hAnsi="Times New Roman" w:cs="Times New Roman"/>
          <w:sz w:val="22"/>
          <w:szCs w:val="22"/>
        </w:rPr>
        <w:t xml:space="preserve"> Baht 86.1 million, including to pay for interest at the rate 7.5% per annum since October 1, 2014 onwards. On August 30, 2018 and June 25, 2019, the Court of First Instance and the Court of Appeal sentenced with dismissal of the case, respectively. </w:t>
      </w:r>
      <w:r w:rsidRPr="003C755B">
        <w:rPr>
          <w:rFonts w:ascii="Times New Roman" w:hAnsi="Times New Roman" w:cs="Times New Roman"/>
          <w:sz w:val="22"/>
        </w:rPr>
        <w:t xml:space="preserve">However, </w:t>
      </w:r>
      <w:r w:rsidRPr="003C755B">
        <w:rPr>
          <w:rFonts w:ascii="Times New Roman" w:eastAsia="Calibri" w:hAnsi="Times New Roman" w:cs="Times New Roman"/>
          <w:sz w:val="22"/>
          <w:szCs w:val="22"/>
        </w:rPr>
        <w:t xml:space="preserve">on October 4, 2019, </w:t>
      </w:r>
      <w:r w:rsidRPr="003C755B">
        <w:rPr>
          <w:rFonts w:ascii="Times New Roman" w:hAnsi="Times New Roman" w:cs="Times New Roman"/>
          <w:sz w:val="22"/>
        </w:rPr>
        <w:t>the former shareholder submitted permission for appeal to the Supreme Court. On April 28, 2020, the Supreme Court had sentenced to disapprove the permission.</w:t>
      </w:r>
    </w:p>
    <w:p w:rsidR="0062657F" w:rsidRPr="0062657F" w:rsidRDefault="0062657F" w:rsidP="0062657F">
      <w:pPr>
        <w:pStyle w:val="NoSpacing"/>
        <w:rPr>
          <w:rFonts w:ascii="Times New Roman" w:hAnsi="Times New Roman" w:cs="Times New Roman"/>
          <w:sz w:val="24"/>
          <w:szCs w:val="24"/>
        </w:rPr>
      </w:pPr>
    </w:p>
    <w:p w:rsidR="0062657F" w:rsidRPr="0062657F" w:rsidRDefault="0062657F" w:rsidP="0062657F">
      <w:pPr>
        <w:pStyle w:val="NoSpacing"/>
        <w:rPr>
          <w:rFonts w:ascii="Times New Roman" w:hAnsi="Times New Roman" w:cs="Times New Roman"/>
          <w:sz w:val="24"/>
          <w:szCs w:val="24"/>
        </w:rPr>
      </w:pPr>
    </w:p>
    <w:p w:rsidR="00425D87" w:rsidRPr="00425D87" w:rsidRDefault="00425D87" w:rsidP="00425D87">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cs="Times New Roman"/>
          <w:b/>
          <w:bCs/>
          <w:sz w:val="22"/>
          <w:szCs w:val="22"/>
        </w:rPr>
      </w:pPr>
      <w:r>
        <w:rPr>
          <w:rFonts w:ascii="Times New Roman" w:hAnsi="Times New Roman" w:cs="Times New Roman"/>
          <w:b/>
          <w:bCs/>
          <w:sz w:val="24"/>
          <w:szCs w:val="24"/>
        </w:rPr>
        <w:t>26.</w:t>
      </w:r>
      <w:r>
        <w:rPr>
          <w:rFonts w:ascii="Times New Roman" w:hAnsi="Times New Roman" w:cs="Times New Roman"/>
          <w:b/>
          <w:bCs/>
          <w:sz w:val="24"/>
          <w:szCs w:val="24"/>
        </w:rPr>
        <w:tab/>
      </w:r>
      <w:r w:rsidRPr="00425D87">
        <w:rPr>
          <w:rFonts w:ascii="Times New Roman" w:hAnsi="Times New Roman" w:cs="Times New Roman"/>
          <w:b/>
          <w:bCs/>
          <w:caps/>
          <w:sz w:val="22"/>
          <w:szCs w:val="22"/>
        </w:rPr>
        <w:t>Reclassification of accounts</w:t>
      </w:r>
    </w:p>
    <w:p w:rsidR="00425D87" w:rsidRPr="00425D87" w:rsidRDefault="00425D87" w:rsidP="004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25D87" w:rsidRPr="00425D87" w:rsidRDefault="00425D87" w:rsidP="00425D87">
      <w:pPr>
        <w:pStyle w:val="NoSpacing"/>
        <w:jc w:val="thaiDistribute"/>
        <w:rPr>
          <w:rFonts w:ascii="Times New Roman" w:hAnsi="Times New Roman" w:cs="Times New Roman"/>
          <w:szCs w:val="16"/>
        </w:rPr>
      </w:pPr>
      <w:r w:rsidRPr="00425D87">
        <w:rPr>
          <w:rFonts w:ascii="Times New Roman" w:hAnsi="Times New Roman" w:cs="Times New Roman"/>
          <w:szCs w:val="16"/>
        </w:rPr>
        <w:t xml:space="preserve">Certain accounts in the statement of financial position as at December 31, 2019 were reclassified to conform to the presentation of the statement of financial position as at </w:t>
      </w:r>
      <w:r w:rsidR="00602067">
        <w:rPr>
          <w:rFonts w:ascii="Times New Roman" w:hAnsi="Times New Roman" w:cs="Times New Roman"/>
          <w:szCs w:val="16"/>
        </w:rPr>
        <w:t>December 31</w:t>
      </w:r>
      <w:r w:rsidRPr="00425D87">
        <w:rPr>
          <w:rFonts w:ascii="Times New Roman" w:hAnsi="Times New Roman" w:cs="Times New Roman"/>
          <w:szCs w:val="16"/>
        </w:rPr>
        <w:t>, 2020, without effect to the comprehensive income and shareholders’ equity. Such reclassification</w:t>
      </w:r>
      <w:r w:rsidR="00602067">
        <w:rPr>
          <w:rFonts w:ascii="Times New Roman" w:hAnsi="Times New Roman" w:cs="Times New Roman"/>
          <w:szCs w:val="16"/>
        </w:rPr>
        <w:t>s</w:t>
      </w:r>
      <w:r w:rsidRPr="00425D87">
        <w:rPr>
          <w:rFonts w:ascii="Times New Roman" w:hAnsi="Times New Roman" w:cs="Times New Roman"/>
          <w:szCs w:val="16"/>
        </w:rPr>
        <w:t xml:space="preserve"> were as follows:</w:t>
      </w:r>
    </w:p>
    <w:p w:rsidR="00425D87" w:rsidRDefault="00425D87"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8957A5" w:rsidRDefault="008957A5"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BB6411" w:rsidRDefault="00BB6411"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BB6411" w:rsidRDefault="00BB6411"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8957A5" w:rsidRDefault="008957A5"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8957A5" w:rsidRDefault="008957A5"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743A80" w:rsidRDefault="00743A80"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tbl>
      <w:tblPr>
        <w:tblW w:w="9464" w:type="dxa"/>
        <w:tblLayout w:type="fixed"/>
        <w:tblLook w:val="04A0"/>
      </w:tblPr>
      <w:tblGrid>
        <w:gridCol w:w="4643"/>
        <w:gridCol w:w="1418"/>
        <w:gridCol w:w="284"/>
        <w:gridCol w:w="1417"/>
        <w:gridCol w:w="284"/>
        <w:gridCol w:w="1418"/>
      </w:tblGrid>
      <w:tr w:rsidR="000811B0" w:rsidRPr="000811B0" w:rsidTr="000811B0">
        <w:tc>
          <w:tcPr>
            <w:tcW w:w="4643" w:type="dxa"/>
            <w:vAlign w:val="bottom"/>
          </w:tcPr>
          <w:p w:rsidR="000811B0" w:rsidRPr="00CC594F" w:rsidRDefault="000811B0" w:rsidP="00A65895">
            <w:pPr>
              <w:pStyle w:val="a1"/>
              <w:tabs>
                <w:tab w:val="clear" w:pos="1080"/>
              </w:tabs>
              <w:rPr>
                <w:rFonts w:cstheme="minorBidi"/>
                <w:b/>
                <w:bCs/>
                <w:sz w:val="22"/>
                <w:szCs w:val="22"/>
                <w:cs/>
              </w:rPr>
            </w:pPr>
            <w:r w:rsidRPr="000811B0">
              <w:rPr>
                <w:rFonts w:cs="Times New Roman"/>
                <w:sz w:val="22"/>
                <w:szCs w:val="22"/>
                <w:cs/>
              </w:rPr>
              <w:lastRenderedPageBreak/>
              <w:br w:type="page"/>
            </w:r>
          </w:p>
        </w:tc>
        <w:tc>
          <w:tcPr>
            <w:tcW w:w="4821" w:type="dxa"/>
            <w:gridSpan w:val="5"/>
            <w:tcBorders>
              <w:bottom w:val="single" w:sz="4" w:space="0" w:color="auto"/>
            </w:tcBorders>
          </w:tcPr>
          <w:p w:rsidR="000811B0" w:rsidRPr="000811B0" w:rsidRDefault="000811B0" w:rsidP="00A65895">
            <w:pPr>
              <w:pStyle w:val="a1"/>
              <w:tabs>
                <w:tab w:val="left" w:pos="9356"/>
              </w:tabs>
              <w:jc w:val="center"/>
              <w:rPr>
                <w:rFonts w:cs="Times New Roman"/>
                <w:sz w:val="22"/>
                <w:szCs w:val="22"/>
                <w:lang w:val="en-US"/>
              </w:rPr>
            </w:pPr>
            <w:r w:rsidRPr="000811B0">
              <w:rPr>
                <w:rFonts w:cs="Times New Roman"/>
                <w:sz w:val="22"/>
                <w:szCs w:val="22"/>
                <w:lang w:val="en-US"/>
              </w:rPr>
              <w:t>In Thousand Baht</w:t>
            </w:r>
          </w:p>
        </w:tc>
      </w:tr>
      <w:tr w:rsidR="000811B0" w:rsidRPr="000811B0" w:rsidTr="000811B0">
        <w:tc>
          <w:tcPr>
            <w:tcW w:w="4643" w:type="dxa"/>
            <w:vAlign w:val="bottom"/>
          </w:tcPr>
          <w:p w:rsidR="000811B0" w:rsidRPr="000811B0" w:rsidRDefault="000811B0" w:rsidP="00A65895">
            <w:pPr>
              <w:pStyle w:val="a1"/>
              <w:tabs>
                <w:tab w:val="clear" w:pos="1080"/>
              </w:tabs>
              <w:rPr>
                <w:rFonts w:cs="Times New Roman"/>
                <w:b/>
                <w:bCs/>
                <w:color w:val="000000"/>
                <w:sz w:val="22"/>
                <w:szCs w:val="22"/>
                <w:cs/>
                <w:lang w:val="en-US"/>
              </w:rPr>
            </w:pPr>
          </w:p>
        </w:tc>
        <w:tc>
          <w:tcPr>
            <w:tcW w:w="1418" w:type="dxa"/>
            <w:tcBorders>
              <w:top w:val="single" w:sz="4" w:space="0" w:color="auto"/>
            </w:tcBorders>
          </w:tcPr>
          <w:p w:rsidR="000811B0" w:rsidRPr="000811B0" w:rsidRDefault="000811B0" w:rsidP="00A65895">
            <w:pPr>
              <w:pStyle w:val="accttwolines"/>
              <w:spacing w:after="0"/>
              <w:ind w:left="-108" w:right="-108" w:firstLine="0"/>
              <w:jc w:val="center"/>
              <w:rPr>
                <w:szCs w:val="22"/>
                <w:lang w:val="en-US" w:bidi="th-TH"/>
              </w:rPr>
            </w:pPr>
            <w:r w:rsidRPr="000811B0">
              <w:rPr>
                <w:szCs w:val="22"/>
                <w:lang w:bidi="th-TH"/>
              </w:rPr>
              <w:t>Before</w:t>
            </w:r>
            <w:r w:rsidRPr="000811B0">
              <w:rPr>
                <w:szCs w:val="22"/>
                <w:cs/>
                <w:lang w:bidi="th-TH"/>
              </w:rPr>
              <w:t xml:space="preserve"> </w:t>
            </w:r>
          </w:p>
        </w:tc>
        <w:tc>
          <w:tcPr>
            <w:tcW w:w="284" w:type="dxa"/>
            <w:tcBorders>
              <w:top w:val="single" w:sz="4" w:space="0" w:color="auto"/>
            </w:tcBorders>
          </w:tcPr>
          <w:p w:rsidR="000811B0" w:rsidRPr="000811B0" w:rsidRDefault="000811B0" w:rsidP="00A65895">
            <w:pPr>
              <w:pStyle w:val="accttwolines"/>
              <w:spacing w:after="0"/>
              <w:ind w:left="-108" w:right="-108" w:firstLine="0"/>
              <w:jc w:val="center"/>
              <w:rPr>
                <w:szCs w:val="22"/>
                <w:lang w:val="en-US" w:bidi="th-TH"/>
              </w:rPr>
            </w:pPr>
          </w:p>
        </w:tc>
        <w:tc>
          <w:tcPr>
            <w:tcW w:w="1417" w:type="dxa"/>
            <w:tcBorders>
              <w:top w:val="single" w:sz="4" w:space="0" w:color="auto"/>
            </w:tcBorders>
          </w:tcPr>
          <w:p w:rsidR="000811B0" w:rsidRPr="000811B0" w:rsidRDefault="000811B0" w:rsidP="00A65895">
            <w:pPr>
              <w:pStyle w:val="accttwolines"/>
              <w:spacing w:after="0"/>
              <w:ind w:left="-108" w:right="-108" w:firstLine="0"/>
              <w:jc w:val="center"/>
              <w:rPr>
                <w:szCs w:val="22"/>
                <w:lang w:val="en-US" w:bidi="th-TH"/>
              </w:rPr>
            </w:pPr>
          </w:p>
        </w:tc>
        <w:tc>
          <w:tcPr>
            <w:tcW w:w="284" w:type="dxa"/>
            <w:tcBorders>
              <w:top w:val="single" w:sz="4" w:space="0" w:color="auto"/>
            </w:tcBorders>
          </w:tcPr>
          <w:p w:rsidR="000811B0" w:rsidRPr="000811B0" w:rsidRDefault="000811B0" w:rsidP="000811B0">
            <w:pPr>
              <w:pStyle w:val="ListNumber3"/>
              <w:numPr>
                <w:ilvl w:val="0"/>
                <w:numId w:val="0"/>
              </w:numPr>
              <w:ind w:left="566" w:right="-108"/>
              <w:jc w:val="center"/>
              <w:rPr>
                <w:rFonts w:ascii="Times New Roman" w:hAnsi="Times New Roman"/>
                <w:sz w:val="22"/>
                <w:szCs w:val="22"/>
              </w:rPr>
            </w:pPr>
          </w:p>
        </w:tc>
        <w:tc>
          <w:tcPr>
            <w:tcW w:w="1418" w:type="dxa"/>
            <w:tcBorders>
              <w:top w:val="single" w:sz="4" w:space="0" w:color="auto"/>
            </w:tcBorders>
          </w:tcPr>
          <w:p w:rsidR="000811B0" w:rsidRPr="000811B0" w:rsidRDefault="000811B0" w:rsidP="00A65895">
            <w:pPr>
              <w:pStyle w:val="accttwolines"/>
              <w:spacing w:after="0"/>
              <w:ind w:left="0" w:right="-108" w:hanging="108"/>
              <w:jc w:val="center"/>
              <w:rPr>
                <w:szCs w:val="22"/>
                <w:lang w:bidi="th-TH"/>
              </w:rPr>
            </w:pPr>
            <w:r w:rsidRPr="000811B0">
              <w:rPr>
                <w:szCs w:val="22"/>
                <w:lang w:bidi="th-TH"/>
              </w:rPr>
              <w:t>After</w:t>
            </w:r>
          </w:p>
        </w:tc>
      </w:tr>
      <w:tr w:rsidR="000811B0" w:rsidRPr="000811B0" w:rsidTr="000811B0">
        <w:tc>
          <w:tcPr>
            <w:tcW w:w="4643" w:type="dxa"/>
            <w:vAlign w:val="bottom"/>
          </w:tcPr>
          <w:p w:rsidR="000811B0" w:rsidRPr="000811B0" w:rsidRDefault="000811B0" w:rsidP="00A65895">
            <w:pPr>
              <w:pStyle w:val="a1"/>
              <w:tabs>
                <w:tab w:val="clear" w:pos="1080"/>
              </w:tabs>
              <w:rPr>
                <w:rFonts w:cs="Times New Roman"/>
                <w:b/>
                <w:bCs/>
                <w:color w:val="000000"/>
                <w:sz w:val="22"/>
                <w:szCs w:val="22"/>
                <w:cs/>
              </w:rPr>
            </w:pPr>
          </w:p>
        </w:tc>
        <w:tc>
          <w:tcPr>
            <w:tcW w:w="1418" w:type="dxa"/>
            <w:tcBorders>
              <w:bottom w:val="single" w:sz="4" w:space="0" w:color="auto"/>
            </w:tcBorders>
          </w:tcPr>
          <w:p w:rsidR="000811B0" w:rsidRPr="000811B0" w:rsidRDefault="000811B0" w:rsidP="00A65895">
            <w:pPr>
              <w:pStyle w:val="accttwolines"/>
              <w:spacing w:after="0"/>
              <w:ind w:left="0" w:right="-108" w:hanging="108"/>
              <w:jc w:val="center"/>
              <w:rPr>
                <w:szCs w:val="22"/>
                <w:lang w:bidi="th-TH"/>
              </w:rPr>
            </w:pPr>
            <w:r w:rsidRPr="000811B0">
              <w:rPr>
                <w:szCs w:val="22"/>
                <w:lang w:bidi="th-TH"/>
              </w:rPr>
              <w:t>reclassify</w:t>
            </w:r>
          </w:p>
        </w:tc>
        <w:tc>
          <w:tcPr>
            <w:tcW w:w="284" w:type="dxa"/>
          </w:tcPr>
          <w:p w:rsidR="000811B0" w:rsidRPr="000811B0" w:rsidRDefault="000811B0" w:rsidP="00A65895">
            <w:pPr>
              <w:pStyle w:val="accttwolines"/>
              <w:spacing w:after="0"/>
              <w:ind w:left="0" w:right="-108" w:hanging="108"/>
              <w:jc w:val="center"/>
              <w:rPr>
                <w:szCs w:val="22"/>
                <w:lang w:bidi="th-TH"/>
              </w:rPr>
            </w:pPr>
          </w:p>
        </w:tc>
        <w:tc>
          <w:tcPr>
            <w:tcW w:w="1417" w:type="dxa"/>
            <w:tcBorders>
              <w:bottom w:val="single" w:sz="4" w:space="0" w:color="auto"/>
            </w:tcBorders>
          </w:tcPr>
          <w:p w:rsidR="000811B0" w:rsidRPr="000811B0" w:rsidRDefault="000811B0" w:rsidP="00A65895">
            <w:pPr>
              <w:pStyle w:val="accttwolines"/>
              <w:spacing w:after="0"/>
              <w:ind w:left="0" w:right="-90" w:hanging="108"/>
              <w:jc w:val="center"/>
              <w:rPr>
                <w:szCs w:val="22"/>
                <w:cs/>
                <w:lang w:bidi="th-TH"/>
              </w:rPr>
            </w:pPr>
            <w:r w:rsidRPr="000811B0">
              <w:rPr>
                <w:szCs w:val="22"/>
                <w:lang w:bidi="th-TH"/>
              </w:rPr>
              <w:t>Reclassify</w:t>
            </w:r>
          </w:p>
        </w:tc>
        <w:tc>
          <w:tcPr>
            <w:tcW w:w="284" w:type="dxa"/>
          </w:tcPr>
          <w:p w:rsidR="000811B0" w:rsidRPr="000811B0" w:rsidRDefault="000811B0" w:rsidP="00A65895">
            <w:pPr>
              <w:pStyle w:val="accttwolines"/>
              <w:spacing w:after="0"/>
              <w:ind w:left="0" w:right="-108" w:hanging="108"/>
              <w:jc w:val="center"/>
              <w:rPr>
                <w:szCs w:val="22"/>
                <w:lang w:bidi="th-TH"/>
              </w:rPr>
            </w:pPr>
          </w:p>
        </w:tc>
        <w:tc>
          <w:tcPr>
            <w:tcW w:w="1418" w:type="dxa"/>
            <w:tcBorders>
              <w:bottom w:val="single" w:sz="4" w:space="0" w:color="auto"/>
            </w:tcBorders>
          </w:tcPr>
          <w:p w:rsidR="000811B0" w:rsidRPr="000811B0" w:rsidRDefault="000811B0" w:rsidP="00A65895">
            <w:pPr>
              <w:pStyle w:val="accttwolines"/>
              <w:spacing w:after="0"/>
              <w:ind w:left="0" w:right="-108" w:hanging="108"/>
              <w:jc w:val="center"/>
              <w:rPr>
                <w:szCs w:val="22"/>
                <w:lang w:bidi="th-TH"/>
              </w:rPr>
            </w:pPr>
            <w:r w:rsidRPr="000811B0">
              <w:rPr>
                <w:szCs w:val="22"/>
                <w:lang w:bidi="th-TH"/>
              </w:rPr>
              <w:t>reclassify</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Trade and other current receivables - net</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0811B0">
              <w:rPr>
                <w:rFonts w:ascii="Times New Roman" w:hAnsi="Times New Roman" w:cs="Times New Roman"/>
                <w:b/>
                <w:sz w:val="22"/>
                <w:szCs w:val="22"/>
                <w:cs/>
              </w:rPr>
              <w:t>75</w:t>
            </w:r>
            <w:r w:rsidRPr="000811B0">
              <w:rPr>
                <w:rFonts w:ascii="Times New Roman" w:hAnsi="Times New Roman" w:cs="Times New Roman"/>
                <w:b/>
                <w:sz w:val="22"/>
                <w:szCs w:val="22"/>
              </w:rPr>
              <w:t>,</w:t>
            </w:r>
            <w:r w:rsidRPr="000811B0">
              <w:rPr>
                <w:rFonts w:ascii="Times New Roman" w:hAnsi="Times New Roman" w:cs="Times New Roman"/>
                <w:b/>
                <w:sz w:val="22"/>
                <w:szCs w:val="22"/>
                <w:cs/>
              </w:rPr>
              <w:t>276</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0811B0">
              <w:rPr>
                <w:rFonts w:ascii="Times New Roman" w:hAnsi="Times New Roman" w:cs="Times New Roman"/>
                <w:b/>
                <w:sz w:val="22"/>
                <w:szCs w:val="22"/>
                <w:cs/>
              </w:rPr>
              <w:t>75</w:t>
            </w:r>
            <w:r w:rsidRPr="000811B0">
              <w:rPr>
                <w:rFonts w:ascii="Times New Roman" w:hAnsi="Times New Roman" w:cs="Times New Roman"/>
                <w:b/>
                <w:sz w:val="22"/>
                <w:szCs w:val="22"/>
              </w:rPr>
              <w:t>,</w:t>
            </w:r>
            <w:r w:rsidRPr="000811B0">
              <w:rPr>
                <w:rFonts w:ascii="Times New Roman" w:hAnsi="Times New Roman" w:cs="Times New Roman"/>
                <w:b/>
                <w:sz w:val="22"/>
                <w:szCs w:val="22"/>
                <w:cs/>
              </w:rPr>
              <w:t>276</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Trade receivables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cs="Times New Roman"/>
                <w:sz w:val="22"/>
                <w:szCs w:val="22"/>
              </w:rPr>
              <w:t>- related parties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0811B0">
              <w:rPr>
                <w:rFonts w:ascii="Times New Roman" w:hAnsi="Times New Roman" w:cs="Times New Roman"/>
                <w:b/>
                <w:sz w:val="22"/>
                <w:szCs w:val="22"/>
                <w:cs/>
              </w:rPr>
              <w:t>10</w:t>
            </w:r>
            <w:r w:rsidRPr="000811B0">
              <w:rPr>
                <w:rFonts w:ascii="Times New Roman" w:hAnsi="Times New Roman" w:cs="Times New Roman"/>
                <w:b/>
                <w:sz w:val="22"/>
                <w:szCs w:val="22"/>
              </w:rPr>
              <w:t>,</w:t>
            </w:r>
            <w:r w:rsidRPr="000811B0">
              <w:rPr>
                <w:rFonts w:ascii="Times New Roman" w:hAnsi="Times New Roman" w:cs="Times New Roman"/>
                <w:b/>
                <w:sz w:val="22"/>
                <w:szCs w:val="22"/>
                <w:cs/>
              </w:rPr>
              <w:t>074</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(10,074)</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0811B0">
              <w:rPr>
                <w:rFonts w:ascii="Times New Roman" w:hAnsi="Times New Roman" w:cs="Times New Roman"/>
                <w:b/>
                <w:sz w:val="22"/>
                <w:szCs w:val="22"/>
                <w:cs/>
              </w:rPr>
              <w:t>62</w:t>
            </w:r>
            <w:r w:rsidRPr="000811B0">
              <w:rPr>
                <w:rFonts w:ascii="Times New Roman" w:hAnsi="Times New Roman" w:cs="Times New Roman"/>
                <w:b/>
                <w:sz w:val="22"/>
                <w:szCs w:val="22"/>
              </w:rPr>
              <w:t>,</w:t>
            </w:r>
            <w:r w:rsidRPr="000811B0">
              <w:rPr>
                <w:rFonts w:ascii="Times New Roman" w:hAnsi="Times New Roman" w:cs="Times New Roman"/>
                <w:b/>
                <w:sz w:val="22"/>
                <w:szCs w:val="22"/>
                <w:cs/>
              </w:rPr>
              <w:t>072</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(62,072)</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743A80" w:rsidRDefault="000811B0" w:rsidP="00A65895">
            <w:pPr>
              <w:tabs>
                <w:tab w:val="left" w:pos="342"/>
              </w:tabs>
              <w:ind w:right="-164"/>
              <w:rPr>
                <w:rFonts w:ascii="Times New Roman" w:hAnsi="Times New Roman" w:cstheme="minorBidi"/>
                <w:sz w:val="22"/>
                <w:szCs w:val="22"/>
                <w:cs/>
              </w:rPr>
            </w:pPr>
            <w:r>
              <w:rPr>
                <w:rFonts w:ascii="Times New Roman" w:hAnsi="Times New Roman"/>
                <w:sz w:val="22"/>
                <w:szCs w:val="22"/>
              </w:rPr>
              <w:t>Other receivables – related parties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0811B0">
              <w:rPr>
                <w:rFonts w:ascii="Times New Roman" w:hAnsi="Times New Roman" w:cs="Times New Roman"/>
                <w:b/>
                <w:sz w:val="22"/>
                <w:szCs w:val="22"/>
                <w:cs/>
              </w:rPr>
              <w:t>115</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(115)</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rPr>
            </w:pPr>
            <w:r>
              <w:rPr>
                <w:rFonts w:ascii="Times New Roman" w:hAnsi="Times New Roman"/>
                <w:sz w:val="22"/>
                <w:szCs w:val="22"/>
              </w:rPr>
              <w:t>Other current assets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811B0">
              <w:rPr>
                <w:rFonts w:ascii="Times New Roman" w:hAnsi="Times New Roman" w:cs="Times New Roman"/>
                <w:bCs/>
                <w:sz w:val="22"/>
                <w:szCs w:val="22"/>
              </w:rPr>
              <w:t>3,015</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(3,015)</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Trade and other current payables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11B0">
              <w:rPr>
                <w:rFonts w:ascii="Times New Roman" w:hAnsi="Times New Roman" w:cs="Times New Roman"/>
                <w:bCs/>
                <w:sz w:val="22"/>
                <w:szCs w:val="22"/>
              </w:rPr>
              <w:t>71,359</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11B0">
              <w:rPr>
                <w:rFonts w:ascii="Times New Roman" w:hAnsi="Times New Roman" w:cs="Times New Roman"/>
                <w:bCs/>
                <w:sz w:val="22"/>
                <w:szCs w:val="22"/>
              </w:rPr>
              <w:t>71,359</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Trade payables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cs="Times New Roman"/>
                <w:sz w:val="22"/>
                <w:szCs w:val="22"/>
              </w:rPr>
              <w:t>- related parties</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0811B0">
              <w:rPr>
                <w:rFonts w:ascii="Times New Roman" w:hAnsi="Times New Roman" w:cs="Times New Roman"/>
                <w:b/>
                <w:sz w:val="22"/>
                <w:szCs w:val="22"/>
                <w:cs/>
              </w:rPr>
              <w:t>1</w:t>
            </w:r>
            <w:r w:rsidRPr="000811B0">
              <w:rPr>
                <w:rFonts w:ascii="Times New Roman" w:hAnsi="Times New Roman" w:cs="Times New Roman"/>
                <w:b/>
                <w:sz w:val="22"/>
                <w:szCs w:val="22"/>
              </w:rPr>
              <w:t>,</w:t>
            </w:r>
            <w:r w:rsidRPr="000811B0">
              <w:rPr>
                <w:rFonts w:ascii="Times New Roman" w:hAnsi="Times New Roman" w:cs="Times New Roman"/>
                <w:b/>
                <w:sz w:val="22"/>
                <w:szCs w:val="22"/>
                <w:cs/>
              </w:rPr>
              <w:t>687</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(1,687)</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heme="minorBidi"/>
                <w:sz w:val="22"/>
                <w:szCs w:val="22"/>
                <w:cs/>
              </w:rPr>
            </w:pPr>
            <w:r>
              <w:rPr>
                <w:rFonts w:ascii="Times New Roman" w:hAnsi="Times New Roman" w:cs="Times New Roman"/>
                <w:sz w:val="22"/>
                <w:szCs w:val="22"/>
              </w:rPr>
              <w:t xml:space="preserve">- Others </w:t>
            </w:r>
          </w:p>
        </w:tc>
        <w:tc>
          <w:tcPr>
            <w:tcW w:w="1418"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0811B0">
              <w:rPr>
                <w:rFonts w:ascii="Times New Roman" w:hAnsi="Times New Roman" w:cs="Times New Roman"/>
                <w:b/>
                <w:sz w:val="22"/>
                <w:szCs w:val="22"/>
                <w:cs/>
              </w:rPr>
              <w:t>55</w:t>
            </w:r>
            <w:r w:rsidRPr="000811B0">
              <w:rPr>
                <w:rFonts w:ascii="Times New Roman" w:hAnsi="Times New Roman" w:cs="Times New Roman"/>
                <w:b/>
                <w:sz w:val="22"/>
                <w:szCs w:val="22"/>
              </w:rPr>
              <w:t>,</w:t>
            </w:r>
            <w:r w:rsidRPr="000811B0">
              <w:rPr>
                <w:rFonts w:ascii="Times New Roman" w:hAnsi="Times New Roman" w:cs="Times New Roman"/>
                <w:b/>
                <w:sz w:val="22"/>
                <w:szCs w:val="22"/>
                <w:cs/>
              </w:rPr>
              <w:t>559</w:t>
            </w:r>
          </w:p>
        </w:tc>
        <w:tc>
          <w:tcPr>
            <w:tcW w:w="284" w:type="dxa"/>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(55,559)</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Other payables – related parties</w:t>
            </w: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811B0">
              <w:rPr>
                <w:rFonts w:ascii="Times New Roman" w:hAnsi="Times New Roman" w:cs="Times New Roman"/>
                <w:bCs/>
                <w:sz w:val="22"/>
                <w:szCs w:val="22"/>
              </w:rPr>
              <w:t>501</w:t>
            </w:r>
          </w:p>
        </w:tc>
        <w:tc>
          <w:tcPr>
            <w:tcW w:w="284"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(501)</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Short-term borrowings</w:t>
            </w: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c>
          <w:tcPr>
            <w:tcW w:w="284"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11B0">
              <w:rPr>
                <w:rFonts w:ascii="Times New Roman" w:hAnsi="Times New Roman" w:cs="Times New Roman"/>
                <w:bCs/>
                <w:sz w:val="22"/>
                <w:szCs w:val="22"/>
              </w:rPr>
              <w:t>23,000</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11B0">
              <w:rPr>
                <w:rFonts w:ascii="Times New Roman" w:hAnsi="Times New Roman" w:cs="Times New Roman"/>
                <w:bCs/>
                <w:sz w:val="22"/>
                <w:szCs w:val="22"/>
              </w:rPr>
              <w:t>23,000</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heme="minorBidi"/>
                <w:sz w:val="22"/>
                <w:szCs w:val="22"/>
              </w:rPr>
            </w:pPr>
            <w:r>
              <w:rPr>
                <w:rFonts w:ascii="Times New Roman" w:hAnsi="Times New Roman"/>
                <w:sz w:val="22"/>
                <w:szCs w:val="22"/>
              </w:rPr>
              <w:t>Short-term borrowings</w:t>
            </w:r>
            <w:r>
              <w:rPr>
                <w:rFonts w:ascii="Times New Roman" w:hAnsi="Times New Roman" w:cstheme="minorBidi" w:hint="cs"/>
                <w:sz w:val="22"/>
                <w:szCs w:val="22"/>
                <w:cs/>
              </w:rPr>
              <w:t xml:space="preserve"> </w:t>
            </w:r>
            <w:r>
              <w:rPr>
                <w:rFonts w:ascii="Times New Roman" w:hAnsi="Times New Roman" w:cstheme="minorBidi"/>
                <w:sz w:val="22"/>
                <w:szCs w:val="22"/>
              </w:rPr>
              <w:t>from related parties</w:t>
            </w:r>
          </w:p>
        </w:tc>
        <w:tc>
          <w:tcPr>
            <w:tcW w:w="1418" w:type="dxa"/>
            <w:shd w:val="clear" w:color="auto" w:fill="auto"/>
            <w:vAlign w:val="bottom"/>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rPr>
            </w:pP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cs="Times New Roman"/>
                <w:sz w:val="22"/>
                <w:szCs w:val="22"/>
              </w:rPr>
              <w:t xml:space="preserve">   and interest payables</w:t>
            </w:r>
          </w:p>
        </w:tc>
        <w:tc>
          <w:tcPr>
            <w:tcW w:w="1418" w:type="dxa"/>
            <w:shd w:val="clear" w:color="auto" w:fill="auto"/>
            <w:vAlign w:val="bottom"/>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0811B0">
              <w:rPr>
                <w:rFonts w:ascii="Times New Roman" w:hAnsi="Times New Roman" w:cs="Times New Roman"/>
                <w:b/>
                <w:sz w:val="22"/>
                <w:szCs w:val="22"/>
                <w:cs/>
              </w:rPr>
              <w:t>23</w:t>
            </w:r>
            <w:r w:rsidRPr="000811B0">
              <w:rPr>
                <w:rFonts w:ascii="Times New Roman" w:hAnsi="Times New Roman" w:cs="Times New Roman"/>
                <w:b/>
                <w:sz w:val="22"/>
                <w:szCs w:val="22"/>
              </w:rPr>
              <w:t>,</w:t>
            </w:r>
            <w:r w:rsidRPr="000811B0">
              <w:rPr>
                <w:rFonts w:ascii="Times New Roman" w:hAnsi="Times New Roman" w:cs="Times New Roman"/>
                <w:b/>
                <w:sz w:val="22"/>
                <w:szCs w:val="22"/>
                <w:cs/>
              </w:rPr>
              <w:t>448</w:t>
            </w:r>
          </w:p>
        </w:tc>
        <w:tc>
          <w:tcPr>
            <w:tcW w:w="284"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(23,448)</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r w:rsidR="000811B0" w:rsidRPr="000811B0" w:rsidTr="000811B0">
        <w:tc>
          <w:tcPr>
            <w:tcW w:w="4643" w:type="dxa"/>
          </w:tcPr>
          <w:p w:rsidR="000811B0" w:rsidRPr="000811B0" w:rsidRDefault="000811B0" w:rsidP="00A65895">
            <w:pPr>
              <w:tabs>
                <w:tab w:val="left" w:pos="342"/>
              </w:tabs>
              <w:ind w:right="-164"/>
              <w:rPr>
                <w:rFonts w:ascii="Times New Roman" w:hAnsi="Times New Roman" w:cs="Times New Roman"/>
                <w:sz w:val="22"/>
                <w:szCs w:val="22"/>
                <w:cs/>
              </w:rPr>
            </w:pPr>
            <w:r>
              <w:rPr>
                <w:rFonts w:ascii="Times New Roman" w:hAnsi="Times New Roman"/>
                <w:sz w:val="22"/>
                <w:szCs w:val="22"/>
              </w:rPr>
              <w:t>Accrued expenses and other current liabilities</w:t>
            </w:r>
          </w:p>
        </w:tc>
        <w:tc>
          <w:tcPr>
            <w:tcW w:w="1418" w:type="dxa"/>
            <w:shd w:val="clear" w:color="auto" w:fill="auto"/>
            <w:vAlign w:val="bottom"/>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11B0">
              <w:rPr>
                <w:rFonts w:ascii="Times New Roman" w:hAnsi="Times New Roman" w:cs="Times New Roman"/>
                <w:bCs/>
                <w:sz w:val="22"/>
                <w:szCs w:val="22"/>
              </w:rPr>
              <w:t>13,164</w:t>
            </w:r>
          </w:p>
        </w:tc>
        <w:tc>
          <w:tcPr>
            <w:tcW w:w="284"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417"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ascii="Times New Roman" w:hAnsi="Times New Roman" w:cs="Times New Roman"/>
                <w:bCs/>
                <w:sz w:val="22"/>
                <w:szCs w:val="22"/>
                <w:cs/>
              </w:rPr>
            </w:pPr>
            <w:r w:rsidRPr="000811B0">
              <w:rPr>
                <w:rFonts w:ascii="Times New Roman" w:hAnsi="Times New Roman" w:cs="Times New Roman"/>
                <w:bCs/>
                <w:sz w:val="22"/>
                <w:szCs w:val="22"/>
              </w:rPr>
              <w:t xml:space="preserve">   (13,164)</w:t>
            </w:r>
          </w:p>
        </w:tc>
        <w:tc>
          <w:tcPr>
            <w:tcW w:w="284" w:type="dxa"/>
            <w:shd w:val="clear" w:color="auto" w:fill="auto"/>
          </w:tcPr>
          <w:p w:rsidR="000811B0" w:rsidRPr="000811B0" w:rsidRDefault="000811B0" w:rsidP="00A65895">
            <w:pPr>
              <w:pStyle w:val="ASSETS"/>
              <w:ind w:right="33"/>
              <w:jc w:val="left"/>
              <w:rPr>
                <w:rFonts w:ascii="Times New Roman" w:hAnsi="Times New Roman" w:cs="Times New Roman"/>
                <w:b w:val="0"/>
                <w:u w:val="none"/>
                <w:lang w:val="en-US"/>
              </w:rPr>
            </w:pPr>
          </w:p>
        </w:tc>
        <w:tc>
          <w:tcPr>
            <w:tcW w:w="1418" w:type="dxa"/>
            <w:shd w:val="clear" w:color="auto" w:fill="auto"/>
          </w:tcPr>
          <w:p w:rsidR="000811B0" w:rsidRPr="000811B0" w:rsidRDefault="000811B0"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811B0">
              <w:rPr>
                <w:rFonts w:ascii="Times New Roman" w:hAnsi="Times New Roman" w:cs="Times New Roman"/>
                <w:sz w:val="22"/>
                <w:szCs w:val="22"/>
                <w:cs/>
              </w:rPr>
              <w:t xml:space="preserve">        -</w:t>
            </w:r>
          </w:p>
        </w:tc>
      </w:tr>
    </w:tbl>
    <w:p w:rsidR="00743A80"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B6411" w:rsidRDefault="00B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90181" w:rsidRDefault="00F973E2"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t>27.</w:t>
      </w:r>
      <w:r w:rsidR="00590181" w:rsidRPr="00590181">
        <w:rPr>
          <w:rFonts w:ascii="Times New Roman" w:hAnsi="Times New Roman" w:cs="Times New Roman"/>
          <w:b/>
          <w:bCs/>
          <w:sz w:val="24"/>
          <w:szCs w:val="24"/>
        </w:rPr>
        <w:tab/>
      </w:r>
      <w:r w:rsidR="00590181">
        <w:rPr>
          <w:rFonts w:ascii="Times New Roman" w:hAnsi="Times New Roman" w:cs="Times New Roman"/>
          <w:b/>
          <w:bCs/>
          <w:sz w:val="24"/>
          <w:szCs w:val="24"/>
        </w:rPr>
        <w:t>EVENT</w:t>
      </w:r>
      <w:r w:rsidR="00BA080E">
        <w:rPr>
          <w:rFonts w:ascii="Times New Roman" w:hAnsi="Times New Roman" w:cs="Times New Roman"/>
          <w:b/>
          <w:bCs/>
          <w:sz w:val="24"/>
          <w:szCs w:val="24"/>
        </w:rPr>
        <w:t>S</w:t>
      </w:r>
      <w:r w:rsidR="00590181" w:rsidRPr="000135D5">
        <w:rPr>
          <w:rFonts w:ascii="Times New Roman" w:hAnsi="Times New Roman" w:cs="Times New Roman"/>
          <w:b/>
          <w:bCs/>
          <w:sz w:val="24"/>
          <w:szCs w:val="24"/>
        </w:rPr>
        <w:t xml:space="preserve"> AFTER THE REPORTING PERIOD</w:t>
      </w:r>
    </w:p>
    <w:p w:rsidR="00043E96" w:rsidRDefault="00043E9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A080E" w:rsidRPr="00B4458A" w:rsidRDefault="00BA080E" w:rsidP="00BA080E">
      <w:pPr>
        <w:pStyle w:val="NoSpacing"/>
        <w:tabs>
          <w:tab w:val="left" w:pos="13467"/>
        </w:tabs>
        <w:jc w:val="thaiDistribute"/>
        <w:rPr>
          <w:rFonts w:ascii="Times New Roman" w:hAnsi="Times New Roman" w:cs="Times New Roman"/>
          <w:szCs w:val="22"/>
        </w:rPr>
      </w:pPr>
      <w:r w:rsidRPr="00B4458A">
        <w:rPr>
          <w:rFonts w:ascii="Times New Roman" w:hAnsi="Times New Roman" w:cs="Times New Roman"/>
          <w:szCs w:val="22"/>
        </w:rPr>
        <w:t xml:space="preserve">At the Board of Directors’ meeting </w:t>
      </w:r>
      <w:r>
        <w:rPr>
          <w:rFonts w:ascii="Times New Roman" w:hAnsi="Times New Roman" w:cs="Times New Roman"/>
          <w:szCs w:val="22"/>
        </w:rPr>
        <w:t xml:space="preserve">No. 1/2021 </w:t>
      </w:r>
      <w:r w:rsidRPr="00B4458A">
        <w:rPr>
          <w:rFonts w:ascii="Times New Roman" w:hAnsi="Times New Roman" w:cs="Times New Roman"/>
          <w:szCs w:val="22"/>
        </w:rPr>
        <w:t xml:space="preserve">held </w:t>
      </w:r>
      <w:r>
        <w:rPr>
          <w:rFonts w:ascii="Times New Roman" w:hAnsi="Times New Roman" w:cs="Times New Roman"/>
          <w:szCs w:val="22"/>
        </w:rPr>
        <w:t xml:space="preserve">on February 18, 2021, the Board of Directors </w:t>
      </w:r>
      <w:r w:rsidRPr="00B4458A">
        <w:rPr>
          <w:rFonts w:ascii="Times New Roman" w:hAnsi="Times New Roman" w:cs="Times New Roman"/>
          <w:szCs w:val="22"/>
        </w:rPr>
        <w:t>passed the resolution to propose the Annual General Meeting of Shareholders to approve the following matters:</w:t>
      </w:r>
    </w:p>
    <w:p w:rsidR="00BA080E" w:rsidRPr="00F374F5" w:rsidRDefault="00BA080E" w:rsidP="00BA080E">
      <w:pPr>
        <w:pStyle w:val="NoSpacing"/>
        <w:tabs>
          <w:tab w:val="left" w:pos="567"/>
          <w:tab w:val="left" w:pos="13467"/>
        </w:tabs>
        <w:jc w:val="thaiDistribute"/>
        <w:rPr>
          <w:rFonts w:ascii="Times New Roman" w:hAnsi="Times New Roman" w:cs="Times New Roman"/>
          <w:szCs w:val="22"/>
        </w:rPr>
      </w:pPr>
      <w:r w:rsidRPr="00F374F5">
        <w:rPr>
          <w:rFonts w:ascii="Times New Roman" w:hAnsi="Times New Roman" w:cs="Times New Roman"/>
          <w:szCs w:val="22"/>
        </w:rPr>
        <w:tab/>
      </w:r>
    </w:p>
    <w:p w:rsidR="00BA080E" w:rsidRPr="00545E5C"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r>
      <w:r w:rsidRPr="00545E5C">
        <w:rPr>
          <w:rFonts w:ascii="Times New Roman" w:hAnsi="Times New Roman" w:cs="Times New Roman"/>
          <w:sz w:val="22"/>
          <w:szCs w:val="22"/>
        </w:rPr>
        <w:t>Change the par value f</w:t>
      </w:r>
      <w:r>
        <w:rPr>
          <w:rFonts w:ascii="Times New Roman" w:hAnsi="Times New Roman" w:cs="Times New Roman"/>
          <w:sz w:val="22"/>
          <w:szCs w:val="22"/>
        </w:rPr>
        <w:t>rom Baht 1 per share to Baht 0.</w:t>
      </w:r>
      <w:r w:rsidRPr="00545E5C">
        <w:rPr>
          <w:rFonts w:ascii="Times New Roman" w:hAnsi="Times New Roman" w:cs="Times New Roman"/>
          <w:sz w:val="22"/>
          <w:szCs w:val="22"/>
        </w:rPr>
        <w:t>5</w:t>
      </w:r>
      <w:r>
        <w:rPr>
          <w:rFonts w:ascii="Times New Roman" w:hAnsi="Times New Roman" w:cs="Times New Roman"/>
          <w:sz w:val="22"/>
          <w:szCs w:val="22"/>
        </w:rPr>
        <w:t>0</w:t>
      </w:r>
      <w:r w:rsidRPr="00545E5C">
        <w:rPr>
          <w:rFonts w:ascii="Times New Roman" w:hAnsi="Times New Roman" w:cs="Times New Roman"/>
          <w:sz w:val="22"/>
          <w:szCs w:val="22"/>
        </w:rPr>
        <w:t xml:space="preserve"> per share</w:t>
      </w:r>
      <w:r w:rsidR="003806A6">
        <w:rPr>
          <w:rFonts w:ascii="Times New Roman" w:hAnsi="Times New Roman" w:cs="Times New Roman"/>
          <w:sz w:val="22"/>
          <w:szCs w:val="22"/>
        </w:rPr>
        <w:t xml:space="preserve"> resulting increase in number of paid-up share capital to </w:t>
      </w:r>
      <w:r w:rsidR="00A900E3">
        <w:rPr>
          <w:rFonts w:ascii="Times New Roman" w:hAnsi="Times New Roman" w:cs="Times New Roman"/>
          <w:sz w:val="22"/>
          <w:szCs w:val="22"/>
        </w:rPr>
        <w:t>920,000,480 shares</w:t>
      </w:r>
      <w:r w:rsidR="003806A6">
        <w:rPr>
          <w:rFonts w:ascii="Times New Roman" w:hAnsi="Times New Roman" w:cs="Times New Roman"/>
          <w:sz w:val="22"/>
          <w:szCs w:val="22"/>
        </w:rPr>
        <w:t xml:space="preserve"> and</w:t>
      </w:r>
      <w:r w:rsidRPr="00545E5C">
        <w:rPr>
          <w:rFonts w:ascii="Times New Roman" w:hAnsi="Times New Roman" w:cs="Times New Roman"/>
          <w:sz w:val="22"/>
          <w:szCs w:val="22"/>
        </w:rPr>
        <w:t xml:space="preserve"> modify the Company’s Memorandum of Association in order to conform with the change in par value;</w:t>
      </w:r>
    </w:p>
    <w:p w:rsidR="00BA080E" w:rsidRDefault="00BA080E" w:rsidP="00BA080E">
      <w:pPr>
        <w:pStyle w:val="NoSpacing"/>
        <w:tabs>
          <w:tab w:val="left" w:pos="567"/>
          <w:tab w:val="left" w:pos="13467"/>
        </w:tabs>
        <w:ind w:left="567"/>
        <w:jc w:val="thaiDistribute"/>
        <w:rPr>
          <w:rFonts w:ascii="Times New Roman" w:hAnsi="Times New Roman" w:cs="Times New Roman"/>
          <w:szCs w:val="30"/>
        </w:rPr>
      </w:pPr>
    </w:p>
    <w:p w:rsidR="00BA080E" w:rsidRPr="002C194C" w:rsidRDefault="00BA080E" w:rsidP="00BA080E">
      <w:pPr>
        <w:pStyle w:val="NoSpacing"/>
        <w:tabs>
          <w:tab w:val="left" w:pos="567"/>
          <w:tab w:val="left" w:pos="13467"/>
        </w:tabs>
        <w:ind w:left="567"/>
        <w:jc w:val="thaiDistribute"/>
        <w:rPr>
          <w:rFonts w:ascii="Times New Roman" w:hAnsi="Times New Roman" w:cs="Times New Roman"/>
          <w:szCs w:val="30"/>
        </w:rPr>
      </w:pPr>
      <w:r w:rsidRPr="002C194C">
        <w:rPr>
          <w:rFonts w:ascii="Times New Roman" w:hAnsi="Times New Roman" w:cs="Times New Roman"/>
          <w:szCs w:val="30"/>
        </w:rPr>
        <w:t xml:space="preserve">The </w:t>
      </w:r>
      <w:r w:rsidR="003806A6">
        <w:rPr>
          <w:rFonts w:ascii="Times New Roman" w:hAnsi="Times New Roman" w:cs="Times New Roman"/>
          <w:szCs w:val="30"/>
        </w:rPr>
        <w:t xml:space="preserve">change will adjust the exercise </w:t>
      </w:r>
      <w:r w:rsidR="00B819DD">
        <w:rPr>
          <w:rFonts w:ascii="Times New Roman" w:hAnsi="Times New Roman" w:cs="Times New Roman"/>
          <w:szCs w:val="30"/>
        </w:rPr>
        <w:t xml:space="preserve">right </w:t>
      </w:r>
      <w:r w:rsidR="003806A6">
        <w:rPr>
          <w:rFonts w:ascii="Times New Roman" w:hAnsi="Times New Roman" w:cs="Times New Roman"/>
          <w:szCs w:val="30"/>
        </w:rPr>
        <w:t xml:space="preserve">of SMART-W2 </w:t>
      </w:r>
      <w:r w:rsidRPr="002C194C">
        <w:rPr>
          <w:rFonts w:ascii="Times New Roman" w:hAnsi="Times New Roman" w:cs="Times New Roman"/>
          <w:szCs w:val="30"/>
        </w:rPr>
        <w:t>as follows</w:t>
      </w:r>
      <w:r>
        <w:rPr>
          <w:rFonts w:ascii="Times New Roman" w:hAnsi="Times New Roman" w:cs="Times New Roman"/>
          <w:szCs w:val="30"/>
        </w:rPr>
        <w:t>:</w:t>
      </w:r>
    </w:p>
    <w:p w:rsidR="00BA080E" w:rsidRPr="00545E5C"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tbl>
      <w:tblPr>
        <w:tblW w:w="9214" w:type="dxa"/>
        <w:tblInd w:w="675" w:type="dxa"/>
        <w:tblLook w:val="04A0"/>
      </w:tblPr>
      <w:tblGrid>
        <w:gridCol w:w="1937"/>
        <w:gridCol w:w="298"/>
        <w:gridCol w:w="3294"/>
        <w:gridCol w:w="330"/>
        <w:gridCol w:w="3355"/>
      </w:tblGrid>
      <w:tr w:rsidR="00BA080E" w:rsidRPr="00545E5C" w:rsidTr="00F2768A">
        <w:tc>
          <w:tcPr>
            <w:tcW w:w="1937"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BA080E" w:rsidRPr="00545E5C" w:rsidTr="00F2768A">
        <w:tc>
          <w:tcPr>
            <w:tcW w:w="1937"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Cordia New"/>
                <w:sz w:val="22"/>
                <w:szCs w:val="22"/>
              </w:rPr>
            </w:pPr>
            <w:r w:rsidRPr="00545E5C">
              <w:rPr>
                <w:rFonts w:ascii="Times New Roman" w:hAnsi="Times New Roman" w:cs="Times New Roman"/>
                <w:sz w:val="22"/>
                <w:szCs w:val="22"/>
                <w:lang w:val="en-GB"/>
              </w:rPr>
              <w:t xml:space="preserve">Baht </w:t>
            </w:r>
            <w:r w:rsidRPr="00545E5C">
              <w:rPr>
                <w:rFonts w:ascii="Times New Roman" w:hAnsi="Times New Roman" w:cs="Cordia New"/>
                <w:sz w:val="22"/>
                <w:szCs w:val="22"/>
              </w:rPr>
              <w:t>1</w:t>
            </w:r>
            <w:r>
              <w:rPr>
                <w:rFonts w:ascii="Times New Roman" w:hAnsi="Times New Roman" w:cs="Cordia New"/>
                <w:sz w:val="22"/>
                <w:szCs w:val="22"/>
              </w:rPr>
              <w:t>.50</w:t>
            </w:r>
            <w:r w:rsidRPr="00545E5C">
              <w:rPr>
                <w:rFonts w:ascii="Times New Roman" w:hAnsi="Times New Roman" w:cs="Cordia New"/>
                <w:sz w:val="22"/>
                <w:szCs w:val="22"/>
              </w:rPr>
              <w:t xml:space="preserve"> : Share</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Baht 0.7</w:t>
            </w:r>
            <w:r w:rsidRPr="00545E5C">
              <w:rPr>
                <w:rFonts w:ascii="Times New Roman" w:hAnsi="Times New Roman" w:cs="Times New Roman"/>
                <w:sz w:val="22"/>
                <w:szCs w:val="22"/>
                <w:lang w:val="en-GB"/>
              </w:rPr>
              <w:t>5 : Share</w:t>
            </w:r>
          </w:p>
        </w:tc>
      </w:tr>
      <w:tr w:rsidR="00BA080E" w:rsidRPr="00545E5C" w:rsidTr="00F2768A">
        <w:tc>
          <w:tcPr>
            <w:tcW w:w="1937"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1 ordinary share : 1 warrant</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2</w:t>
            </w:r>
            <w:r w:rsidRPr="00545E5C">
              <w:rPr>
                <w:rFonts w:ascii="Times New Roman" w:hAnsi="Times New Roman" w:cs="Times New Roman"/>
                <w:sz w:val="22"/>
                <w:szCs w:val="22"/>
                <w:lang w:val="en-GB"/>
              </w:rPr>
              <w:t xml:space="preserve"> ordinary shares : 1 warrant</w:t>
            </w:r>
          </w:p>
        </w:tc>
      </w:tr>
    </w:tbl>
    <w:p w:rsidR="00B819DD" w:rsidRDefault="00B819DD" w:rsidP="00BA080E">
      <w:pPr>
        <w:pStyle w:val="NoSpacing"/>
        <w:tabs>
          <w:tab w:val="left" w:pos="567"/>
          <w:tab w:val="left" w:pos="13467"/>
        </w:tabs>
        <w:ind w:left="567" w:hanging="567"/>
        <w:jc w:val="thaiDistribute"/>
        <w:rPr>
          <w:rFonts w:ascii="Times New Roman" w:hAnsi="Times New Roman" w:cs="Times New Roman"/>
          <w:szCs w:val="22"/>
        </w:rPr>
      </w:pPr>
    </w:p>
    <w:p w:rsidR="00BA080E" w:rsidRPr="002F4973" w:rsidRDefault="00BA080E" w:rsidP="00BA080E">
      <w:pPr>
        <w:pStyle w:val="NoSpacing"/>
        <w:tabs>
          <w:tab w:val="left" w:pos="567"/>
          <w:tab w:val="left" w:pos="13467"/>
        </w:tabs>
        <w:ind w:left="567" w:hanging="567"/>
        <w:jc w:val="thaiDistribute"/>
        <w:rPr>
          <w:rFonts w:ascii="Angsana New" w:hAnsi="Angsana New" w:cs="Angsana New"/>
          <w:sz w:val="16"/>
          <w:szCs w:val="16"/>
        </w:rPr>
      </w:pPr>
      <w:r>
        <w:rPr>
          <w:rFonts w:ascii="Times New Roman" w:hAnsi="Times New Roman" w:cs="Times New Roman"/>
          <w:szCs w:val="22"/>
        </w:rPr>
        <w:t>b)</w:t>
      </w:r>
      <w:r>
        <w:rPr>
          <w:rFonts w:ascii="Times New Roman" w:hAnsi="Times New Roman" w:cs="Times New Roman"/>
          <w:szCs w:val="22"/>
        </w:rPr>
        <w:tab/>
      </w:r>
      <w:r w:rsidRPr="00C35A41">
        <w:rPr>
          <w:rFonts w:ascii="Times New Roman" w:hAnsi="Times New Roman" w:cs="Times New Roman"/>
          <w:szCs w:val="22"/>
        </w:rPr>
        <w:t xml:space="preserve">Decrease the Company’s authorized share capital </w:t>
      </w:r>
      <w:r>
        <w:rPr>
          <w:rFonts w:ascii="Times New Roman" w:hAnsi="Times New Roman" w:cs="Times New Roman"/>
          <w:szCs w:val="22"/>
        </w:rPr>
        <w:t xml:space="preserve">of </w:t>
      </w:r>
      <w:r w:rsidRPr="00C35A41">
        <w:rPr>
          <w:rFonts w:ascii="Times New Roman" w:hAnsi="Times New Roman" w:cs="Times New Roman"/>
          <w:szCs w:val="22"/>
        </w:rPr>
        <w:t xml:space="preserve">Baht </w:t>
      </w:r>
      <w:r>
        <w:rPr>
          <w:rFonts w:ascii="Times New Roman" w:hAnsi="Times New Roman" w:cs="Times New Roman"/>
          <w:szCs w:val="22"/>
        </w:rPr>
        <w:t>370</w:t>
      </w:r>
      <w:r w:rsidRPr="00C35A41">
        <w:rPr>
          <w:rFonts w:ascii="Times New Roman" w:hAnsi="Times New Roman" w:cs="Times New Roman"/>
          <w:szCs w:val="22"/>
        </w:rPr>
        <w:t xml:space="preserve"> </w:t>
      </w:r>
      <w:r w:rsidR="003806A6">
        <w:rPr>
          <w:rFonts w:ascii="Times New Roman" w:hAnsi="Times New Roman" w:cs="Times New Roman"/>
          <w:szCs w:val="22"/>
        </w:rPr>
        <w:t xml:space="preserve">(740 </w:t>
      </w:r>
      <w:r w:rsidRPr="00C35A41">
        <w:rPr>
          <w:rFonts w:ascii="Times New Roman" w:hAnsi="Times New Roman" w:cs="Times New Roman"/>
          <w:szCs w:val="22"/>
        </w:rPr>
        <w:t xml:space="preserve">ordinary shares </w:t>
      </w:r>
      <w:r>
        <w:rPr>
          <w:rFonts w:ascii="Times New Roman" w:hAnsi="Times New Roman" w:cs="Times New Roman"/>
          <w:szCs w:val="22"/>
        </w:rPr>
        <w:t>at Baht 0.50</w:t>
      </w:r>
      <w:r w:rsidRPr="00C35A41">
        <w:rPr>
          <w:rFonts w:ascii="Times New Roman" w:hAnsi="Times New Roman" w:cs="Times New Roman"/>
          <w:szCs w:val="22"/>
        </w:rPr>
        <w:t xml:space="preserve"> par value</w:t>
      </w:r>
      <w:r w:rsidR="003806A6">
        <w:rPr>
          <w:rFonts w:ascii="Times New Roman" w:hAnsi="Times New Roman" w:cs="Times New Roman"/>
          <w:szCs w:val="22"/>
        </w:rPr>
        <w:t>)</w:t>
      </w:r>
      <w:r w:rsidRPr="00C35A41">
        <w:rPr>
          <w:rFonts w:ascii="Times New Roman" w:hAnsi="Times New Roman" w:cs="Times New Roman"/>
          <w:szCs w:val="22"/>
        </w:rPr>
        <w:t xml:space="preserve"> </w:t>
      </w:r>
      <w:r>
        <w:rPr>
          <w:rFonts w:ascii="Times New Roman" w:hAnsi="Times New Roman" w:cs="Times New Roman"/>
          <w:szCs w:val="22"/>
        </w:rPr>
        <w:t xml:space="preserve">which </w:t>
      </w:r>
      <w:r w:rsidR="003806A6">
        <w:rPr>
          <w:rFonts w:ascii="Times New Roman" w:hAnsi="Times New Roman" w:cs="Times New Roman"/>
          <w:szCs w:val="22"/>
        </w:rPr>
        <w:t xml:space="preserve">represents unissued shares and not </w:t>
      </w:r>
      <w:r>
        <w:rPr>
          <w:rFonts w:ascii="Times New Roman" w:hAnsi="Times New Roman" w:cs="Times New Roman"/>
          <w:szCs w:val="22"/>
        </w:rPr>
        <w:t xml:space="preserve">accommodate </w:t>
      </w:r>
      <w:r w:rsidR="003806A6">
        <w:rPr>
          <w:rFonts w:ascii="Times New Roman" w:hAnsi="Times New Roman" w:cs="Times New Roman"/>
          <w:szCs w:val="22"/>
        </w:rPr>
        <w:t xml:space="preserve">for </w:t>
      </w:r>
      <w:r>
        <w:rPr>
          <w:rFonts w:ascii="Times New Roman" w:hAnsi="Times New Roman" w:cs="Times New Roman"/>
          <w:szCs w:val="22"/>
        </w:rPr>
        <w:t xml:space="preserve">exercise </w:t>
      </w:r>
      <w:r w:rsidRPr="00545E5C">
        <w:rPr>
          <w:rFonts w:ascii="Times New Roman" w:hAnsi="Times New Roman" w:cs="Times New Roman"/>
          <w:szCs w:val="22"/>
        </w:rPr>
        <w:t xml:space="preserve">right of </w:t>
      </w:r>
      <w:r>
        <w:rPr>
          <w:rFonts w:ascii="Times New Roman" w:hAnsi="Times New Roman" w:cstheme="minorBidi"/>
          <w:szCs w:val="22"/>
        </w:rPr>
        <w:t xml:space="preserve">SMART-W2 </w:t>
      </w:r>
      <w:r>
        <w:rPr>
          <w:rFonts w:ascii="Times New Roman" w:hAnsi="Times New Roman" w:cs="Times New Roman"/>
          <w:szCs w:val="22"/>
        </w:rPr>
        <w:t>a</w:t>
      </w:r>
      <w:r w:rsidRPr="00C95DD9">
        <w:rPr>
          <w:rFonts w:ascii="Times New Roman" w:hAnsi="Times New Roman" w:cs="Times New Roman"/>
          <w:szCs w:val="22"/>
        </w:rPr>
        <w:t>nd modify the Company’s Memorandum of Association in order to conform with the decre</w:t>
      </w:r>
      <w:r>
        <w:rPr>
          <w:rFonts w:ascii="Times New Roman" w:hAnsi="Times New Roman" w:cs="Times New Roman"/>
          <w:szCs w:val="22"/>
        </w:rPr>
        <w:t>ase in authorized share capital</w:t>
      </w:r>
      <w:r w:rsidR="00B819DD">
        <w:rPr>
          <w:rFonts w:ascii="Times New Roman" w:hAnsi="Times New Roman" w:cs="Times New Roman"/>
          <w:szCs w:val="22"/>
        </w:rPr>
        <w:t>;</w:t>
      </w:r>
    </w:p>
    <w:p w:rsidR="00BA080E"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BB6411" w:rsidRDefault="00BA080E" w:rsidP="00E1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eastAsia="Calibri" w:hAnsi="Times New Roman" w:cs="Times New Roman"/>
          <w:sz w:val="22"/>
          <w:szCs w:val="30"/>
        </w:rPr>
      </w:pPr>
      <w:r>
        <w:rPr>
          <w:rFonts w:ascii="Times New Roman" w:hAnsi="Times New Roman" w:cs="Times New Roman"/>
          <w:sz w:val="22"/>
          <w:szCs w:val="22"/>
        </w:rPr>
        <w:t>c)</w:t>
      </w:r>
      <w:r>
        <w:rPr>
          <w:rFonts w:ascii="Times New Roman" w:hAnsi="Times New Roman" w:cs="Times New Roman"/>
          <w:sz w:val="22"/>
          <w:szCs w:val="22"/>
        </w:rPr>
        <w:tab/>
      </w:r>
      <w:r w:rsidR="00E138E3">
        <w:rPr>
          <w:rFonts w:ascii="Times New Roman" w:hAnsi="Times New Roman" w:cs="Times New Roman"/>
          <w:sz w:val="22"/>
          <w:szCs w:val="22"/>
        </w:rPr>
        <w:t>C</w:t>
      </w:r>
      <w:r w:rsidRPr="00365674">
        <w:rPr>
          <w:rFonts w:ascii="Times New Roman" w:hAnsi="Times New Roman" w:cs="Times New Roman"/>
          <w:sz w:val="22"/>
          <w:szCs w:val="22"/>
        </w:rPr>
        <w:t xml:space="preserve">ash dividend of 2020 at Baht 0.06 per share. The interim dividend No. 1/2020 </w:t>
      </w:r>
      <w:r w:rsidR="00E138E3">
        <w:rPr>
          <w:rFonts w:ascii="Times New Roman" w:hAnsi="Times New Roman" w:cs="Times New Roman"/>
          <w:sz w:val="22"/>
          <w:szCs w:val="22"/>
        </w:rPr>
        <w:t xml:space="preserve">of </w:t>
      </w:r>
      <w:r w:rsidRPr="00365674">
        <w:rPr>
          <w:rFonts w:ascii="Times New Roman" w:hAnsi="Times New Roman" w:cs="Times New Roman"/>
          <w:sz w:val="22"/>
          <w:szCs w:val="22"/>
        </w:rPr>
        <w:t>Baht 0.025 per share (</w:t>
      </w:r>
      <w:r w:rsidR="00E138E3">
        <w:rPr>
          <w:rFonts w:ascii="Times New Roman" w:hAnsi="Times New Roman" w:cs="Times New Roman"/>
          <w:sz w:val="22"/>
          <w:szCs w:val="22"/>
        </w:rPr>
        <w:t>calculated from par value of</w:t>
      </w:r>
      <w:r w:rsidRPr="00365674">
        <w:rPr>
          <w:rFonts w:ascii="Times New Roman" w:hAnsi="Times New Roman" w:cs="Times New Roman"/>
          <w:sz w:val="22"/>
          <w:szCs w:val="22"/>
        </w:rPr>
        <w:t xml:space="preserve"> Baht 0.50 per share)</w:t>
      </w:r>
      <w:r w:rsidR="00E138E3">
        <w:rPr>
          <w:rFonts w:ascii="Times New Roman" w:hAnsi="Times New Roman" w:cs="Times New Roman"/>
          <w:sz w:val="22"/>
          <w:szCs w:val="22"/>
        </w:rPr>
        <w:t xml:space="preserve"> was already paid on June 5, 2020</w:t>
      </w:r>
      <w:r w:rsidRPr="00365674">
        <w:rPr>
          <w:rFonts w:ascii="Times New Roman" w:hAnsi="Times New Roman" w:cs="Times New Roman"/>
          <w:sz w:val="22"/>
          <w:szCs w:val="22"/>
        </w:rPr>
        <w:t>.</w:t>
      </w:r>
      <w:r w:rsidR="00E138E3">
        <w:rPr>
          <w:rFonts w:ascii="Times New Roman" w:hAnsi="Times New Roman" w:cs="Times New Roman"/>
          <w:sz w:val="22"/>
          <w:szCs w:val="22"/>
        </w:rPr>
        <w:t xml:space="preserve"> </w:t>
      </w:r>
      <w:r w:rsidRPr="00365674">
        <w:rPr>
          <w:rFonts w:ascii="Times New Roman" w:hAnsi="Times New Roman" w:cs="Times New Roman"/>
          <w:sz w:val="22"/>
          <w:szCs w:val="22"/>
        </w:rPr>
        <w:t>The</w:t>
      </w:r>
      <w:r w:rsidR="00E138E3">
        <w:rPr>
          <w:rFonts w:ascii="Times New Roman" w:hAnsi="Times New Roman" w:cs="Times New Roman"/>
          <w:sz w:val="22"/>
          <w:szCs w:val="22"/>
        </w:rPr>
        <w:t xml:space="preserve"> </w:t>
      </w:r>
      <w:r w:rsidRPr="00365674">
        <w:rPr>
          <w:rFonts w:ascii="Times New Roman" w:hAnsi="Times New Roman" w:cs="Times New Roman"/>
          <w:sz w:val="22"/>
          <w:szCs w:val="22"/>
        </w:rPr>
        <w:t>remaining dividend</w:t>
      </w:r>
      <w:r w:rsidR="00E138E3">
        <w:rPr>
          <w:rFonts w:ascii="Times New Roman" w:hAnsi="Times New Roman" w:cs="Times New Roman"/>
          <w:sz w:val="22"/>
          <w:szCs w:val="22"/>
        </w:rPr>
        <w:t xml:space="preserve">s </w:t>
      </w:r>
      <w:r>
        <w:rPr>
          <w:rFonts w:ascii="Times New Roman" w:hAnsi="Times New Roman" w:cs="Times New Roman"/>
          <w:sz w:val="22"/>
          <w:szCs w:val="22"/>
        </w:rPr>
        <w:t xml:space="preserve">of Baht 0.035 per share, </w:t>
      </w:r>
      <w:r w:rsidRPr="003C755B">
        <w:rPr>
          <w:rFonts w:ascii="Times New Roman" w:hAnsi="Times New Roman" w:cs="Times New Roman"/>
          <w:sz w:val="22"/>
          <w:szCs w:val="22"/>
        </w:rPr>
        <w:t xml:space="preserve">totaling Baht </w:t>
      </w:r>
      <w:r w:rsidRPr="00365674">
        <w:rPr>
          <w:rFonts w:ascii="Times New Roman" w:hAnsi="Times New Roman" w:cs="Times New Roman"/>
          <w:sz w:val="22"/>
          <w:szCs w:val="22"/>
          <w:cs/>
        </w:rPr>
        <w:t>32</w:t>
      </w:r>
      <w:r w:rsidRPr="00365674">
        <w:rPr>
          <w:rFonts w:ascii="Times New Roman" w:hAnsi="Times New Roman" w:cs="Times New Roman"/>
          <w:sz w:val="22"/>
          <w:szCs w:val="22"/>
        </w:rPr>
        <w:t>,200,016.80</w:t>
      </w:r>
      <w:r w:rsidR="00E138E3">
        <w:rPr>
          <w:rFonts w:ascii="Times New Roman" w:hAnsi="Times New Roman" w:cs="Times New Roman"/>
          <w:sz w:val="22"/>
          <w:szCs w:val="22"/>
        </w:rPr>
        <w:t xml:space="preserve">, will be paid to </w:t>
      </w:r>
      <w:r w:rsidR="00A900E3">
        <w:rPr>
          <w:rFonts w:ascii="Times New Roman" w:hAnsi="Times New Roman" w:cs="Times New Roman"/>
          <w:sz w:val="22"/>
          <w:szCs w:val="22"/>
        </w:rPr>
        <w:t xml:space="preserve">shareholders </w:t>
      </w:r>
      <w:r w:rsidR="00E138E3">
        <w:rPr>
          <w:rFonts w:ascii="Times New Roman" w:hAnsi="Times New Roman" w:cs="Times New Roman"/>
          <w:sz w:val="22"/>
          <w:szCs w:val="22"/>
        </w:rPr>
        <w:t>on M</w:t>
      </w:r>
      <w:r w:rsidR="00A900E3">
        <w:rPr>
          <w:rFonts w:ascii="Times New Roman" w:hAnsi="Times New Roman" w:cs="Times New Roman"/>
          <w:sz w:val="22"/>
          <w:szCs w:val="22"/>
        </w:rPr>
        <w:t>ay 21</w:t>
      </w:r>
      <w:r w:rsidRPr="00F374F5">
        <w:rPr>
          <w:rFonts w:ascii="Times New Roman" w:hAnsi="Times New Roman" w:cs="Times New Roman"/>
          <w:sz w:val="22"/>
          <w:szCs w:val="22"/>
        </w:rPr>
        <w:t>, 20</w:t>
      </w:r>
      <w:r>
        <w:rPr>
          <w:rFonts w:ascii="Times New Roman" w:hAnsi="Times New Roman" w:cs="Times New Roman"/>
          <w:sz w:val="22"/>
          <w:szCs w:val="22"/>
        </w:rPr>
        <w:t>21</w:t>
      </w:r>
      <w:r w:rsidR="00E138E3">
        <w:rPr>
          <w:rFonts w:ascii="Times New Roman" w:hAnsi="Times New Roman" w:cs="Times New Roman"/>
          <w:sz w:val="22"/>
          <w:szCs w:val="22"/>
        </w:rPr>
        <w:t>;</w:t>
      </w:r>
      <w:r w:rsidR="00BB6411">
        <w:rPr>
          <w:rFonts w:ascii="Times New Roman" w:hAnsi="Times New Roman" w:cs="Times New Roman"/>
          <w:szCs w:val="30"/>
        </w:rPr>
        <w:br w:type="page"/>
      </w:r>
    </w:p>
    <w:p w:rsidR="00E138E3" w:rsidRPr="002C194C" w:rsidRDefault="00E138E3" w:rsidP="00E138E3">
      <w:pPr>
        <w:pStyle w:val="NoSpacing"/>
        <w:tabs>
          <w:tab w:val="left" w:pos="567"/>
          <w:tab w:val="left" w:pos="13467"/>
        </w:tabs>
        <w:ind w:left="567"/>
        <w:jc w:val="thaiDistribute"/>
        <w:rPr>
          <w:rFonts w:ascii="Times New Roman" w:hAnsi="Times New Roman" w:cs="Times New Roman"/>
          <w:szCs w:val="30"/>
        </w:rPr>
      </w:pPr>
      <w:r w:rsidRPr="002C194C">
        <w:rPr>
          <w:rFonts w:ascii="Times New Roman" w:hAnsi="Times New Roman" w:cs="Times New Roman"/>
          <w:szCs w:val="30"/>
        </w:rPr>
        <w:lastRenderedPageBreak/>
        <w:t xml:space="preserve">The </w:t>
      </w:r>
      <w:r>
        <w:rPr>
          <w:rFonts w:ascii="Times New Roman" w:hAnsi="Times New Roman" w:cs="Times New Roman"/>
          <w:szCs w:val="30"/>
        </w:rPr>
        <w:t xml:space="preserve">cash dividend will adjust the exercise right of SMART-W2 </w:t>
      </w:r>
      <w:r w:rsidRPr="002C194C">
        <w:rPr>
          <w:rFonts w:ascii="Times New Roman" w:hAnsi="Times New Roman" w:cs="Times New Roman"/>
          <w:szCs w:val="30"/>
        </w:rPr>
        <w:t>as follows</w:t>
      </w:r>
      <w:r>
        <w:rPr>
          <w:rFonts w:ascii="Times New Roman" w:hAnsi="Times New Roman" w:cs="Times New Roman"/>
          <w:szCs w:val="30"/>
        </w:rPr>
        <w:t>:</w:t>
      </w:r>
    </w:p>
    <w:p w:rsidR="00BA080E" w:rsidRPr="00545E5C"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tbl>
      <w:tblPr>
        <w:tblW w:w="9356" w:type="dxa"/>
        <w:tblInd w:w="675" w:type="dxa"/>
        <w:tblLook w:val="04A0"/>
      </w:tblPr>
      <w:tblGrid>
        <w:gridCol w:w="1937"/>
        <w:gridCol w:w="298"/>
        <w:gridCol w:w="3294"/>
        <w:gridCol w:w="330"/>
        <w:gridCol w:w="3497"/>
      </w:tblGrid>
      <w:tr w:rsidR="00BA080E" w:rsidRPr="00545E5C" w:rsidTr="00F2768A">
        <w:tc>
          <w:tcPr>
            <w:tcW w:w="1937"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497" w:type="dxa"/>
            <w:tcBorders>
              <w:bottom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BA080E" w:rsidRPr="00545E5C" w:rsidTr="00F2768A">
        <w:tc>
          <w:tcPr>
            <w:tcW w:w="1937"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Baht 0.7</w:t>
            </w:r>
            <w:r w:rsidRPr="00545E5C">
              <w:rPr>
                <w:rFonts w:ascii="Times New Roman" w:hAnsi="Times New Roman" w:cs="Times New Roman"/>
                <w:sz w:val="22"/>
                <w:szCs w:val="22"/>
                <w:lang w:val="en-GB"/>
              </w:rPr>
              <w:t>5 : Share</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497" w:type="dxa"/>
            <w:tcBorders>
              <w:top w:val="single" w:sz="4" w:space="0" w:color="auto"/>
            </w:tcBorders>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Baht 0.65877</w:t>
            </w:r>
            <w:r w:rsidRPr="00545E5C">
              <w:rPr>
                <w:rFonts w:ascii="Times New Roman" w:hAnsi="Times New Roman" w:cs="Times New Roman"/>
                <w:sz w:val="22"/>
                <w:szCs w:val="22"/>
                <w:lang w:val="en-GB"/>
              </w:rPr>
              <w:t xml:space="preserve"> : Share</w:t>
            </w:r>
          </w:p>
        </w:tc>
      </w:tr>
      <w:tr w:rsidR="00BA080E" w:rsidRPr="00545E5C" w:rsidTr="00F2768A">
        <w:tc>
          <w:tcPr>
            <w:tcW w:w="1937"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2</w:t>
            </w:r>
            <w:r w:rsidRPr="00545E5C">
              <w:rPr>
                <w:rFonts w:ascii="Times New Roman" w:hAnsi="Times New Roman" w:cs="Times New Roman"/>
                <w:sz w:val="22"/>
                <w:szCs w:val="22"/>
                <w:lang w:val="en-GB"/>
              </w:rPr>
              <w:t xml:space="preserve"> ordinary shares : 1 warrant</w:t>
            </w:r>
          </w:p>
        </w:tc>
        <w:tc>
          <w:tcPr>
            <w:tcW w:w="330"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497" w:type="dxa"/>
          </w:tcPr>
          <w:p w:rsidR="00BA080E" w:rsidRPr="00545E5C" w:rsidRDefault="00BA080E" w:rsidP="00F27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2.27694</w:t>
            </w:r>
            <w:r w:rsidRPr="00545E5C">
              <w:rPr>
                <w:rFonts w:ascii="Times New Roman" w:hAnsi="Times New Roman" w:cs="Times New Roman"/>
                <w:sz w:val="22"/>
                <w:szCs w:val="22"/>
                <w:lang w:val="en-GB"/>
              </w:rPr>
              <w:t xml:space="preserve"> ordinary shares : 1 warrant</w:t>
            </w:r>
          </w:p>
        </w:tc>
      </w:tr>
    </w:tbl>
    <w:p w:rsidR="00BA080E"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A080E" w:rsidRDefault="00BA080E" w:rsidP="00BA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d)</w:t>
      </w:r>
      <w:r>
        <w:rPr>
          <w:rFonts w:ascii="Times New Roman" w:hAnsi="Times New Roman" w:cs="Times New Roman"/>
          <w:sz w:val="22"/>
          <w:szCs w:val="22"/>
        </w:rPr>
        <w:tab/>
      </w:r>
      <w:r>
        <w:rPr>
          <w:rFonts w:ascii="Times New Roman" w:hAnsi="Times New Roman" w:cs="Times New Roman"/>
          <w:sz w:val="22"/>
          <w:szCs w:val="22"/>
        </w:rPr>
        <w:tab/>
      </w:r>
      <w:r w:rsidRPr="002C194C">
        <w:rPr>
          <w:rFonts w:ascii="Times New Roman" w:hAnsi="Times New Roman" w:cs="Times New Roman"/>
          <w:sz w:val="22"/>
          <w:szCs w:val="22"/>
        </w:rPr>
        <w:t xml:space="preserve">Increase the Company’s authorized share capital amount of Baht </w:t>
      </w:r>
      <w:r w:rsidRPr="002C194C">
        <w:rPr>
          <w:rFonts w:ascii="Times New Roman" w:hAnsi="Times New Roman" w:cs="Times New Roman"/>
          <w:sz w:val="22"/>
          <w:szCs w:val="22"/>
          <w:cs/>
        </w:rPr>
        <w:t>12</w:t>
      </w:r>
      <w:r w:rsidRPr="002C194C">
        <w:rPr>
          <w:rFonts w:ascii="Times New Roman" w:hAnsi="Times New Roman" w:cs="Times New Roman"/>
          <w:sz w:val="22"/>
          <w:szCs w:val="22"/>
        </w:rPr>
        <w:t>,</w:t>
      </w:r>
      <w:r w:rsidRPr="002C194C">
        <w:rPr>
          <w:rFonts w:ascii="Times New Roman" w:hAnsi="Times New Roman" w:cs="Times New Roman"/>
          <w:sz w:val="22"/>
          <w:szCs w:val="22"/>
          <w:cs/>
        </w:rPr>
        <w:t>739</w:t>
      </w:r>
      <w:r w:rsidRPr="002C194C">
        <w:rPr>
          <w:rFonts w:ascii="Times New Roman" w:hAnsi="Times New Roman" w:cs="Times New Roman"/>
          <w:sz w:val="22"/>
          <w:szCs w:val="22"/>
        </w:rPr>
        <w:t>,</w:t>
      </w:r>
      <w:r w:rsidRPr="002C194C">
        <w:rPr>
          <w:rFonts w:ascii="Times New Roman" w:hAnsi="Times New Roman" w:cs="Times New Roman"/>
          <w:sz w:val="22"/>
          <w:szCs w:val="22"/>
          <w:cs/>
        </w:rPr>
        <w:t>195.50</w:t>
      </w:r>
      <w:r w:rsidRPr="00BA080E">
        <w:rPr>
          <w:rFonts w:ascii="Times New Roman" w:hAnsi="Times New Roman" w:cs="Times New Roman"/>
          <w:sz w:val="22"/>
          <w:szCs w:val="22"/>
        </w:rPr>
        <w:t xml:space="preserve"> </w:t>
      </w:r>
      <w:r w:rsidRPr="002C194C">
        <w:rPr>
          <w:rFonts w:ascii="Times New Roman" w:hAnsi="Times New Roman" w:cs="Times New Roman"/>
          <w:sz w:val="22"/>
          <w:szCs w:val="22"/>
        </w:rPr>
        <w:t xml:space="preserve">by issuance new </w:t>
      </w:r>
      <w:r>
        <w:rPr>
          <w:rFonts w:ascii="Times New Roman" w:hAnsi="Times New Roman" w:cs="Times New Roman"/>
          <w:sz w:val="22"/>
          <w:szCs w:val="22"/>
        </w:rPr>
        <w:tab/>
      </w:r>
      <w:r>
        <w:rPr>
          <w:rFonts w:ascii="Times New Roman" w:hAnsi="Times New Roman" w:cs="Times New Roman"/>
          <w:sz w:val="22"/>
          <w:szCs w:val="22"/>
        </w:rPr>
        <w:tab/>
      </w:r>
      <w:r w:rsidRPr="002C194C">
        <w:rPr>
          <w:rFonts w:ascii="Times New Roman" w:hAnsi="Times New Roman" w:cs="Times New Roman"/>
          <w:sz w:val="22"/>
          <w:szCs w:val="22"/>
          <w:cs/>
        </w:rPr>
        <w:t>25</w:t>
      </w:r>
      <w:r w:rsidRPr="002C194C">
        <w:rPr>
          <w:rFonts w:ascii="Times New Roman" w:hAnsi="Times New Roman" w:cs="Times New Roman"/>
          <w:sz w:val="22"/>
          <w:szCs w:val="22"/>
        </w:rPr>
        <w:t>,</w:t>
      </w:r>
      <w:r w:rsidRPr="002C194C">
        <w:rPr>
          <w:rFonts w:ascii="Times New Roman" w:hAnsi="Times New Roman" w:cs="Times New Roman"/>
          <w:sz w:val="22"/>
          <w:szCs w:val="22"/>
          <w:cs/>
        </w:rPr>
        <w:t>478</w:t>
      </w:r>
      <w:r w:rsidRPr="002C194C">
        <w:rPr>
          <w:rFonts w:ascii="Times New Roman" w:hAnsi="Times New Roman" w:cs="Times New Roman"/>
          <w:sz w:val="22"/>
          <w:szCs w:val="22"/>
        </w:rPr>
        <w:t>,</w:t>
      </w:r>
      <w:r w:rsidRPr="002C194C">
        <w:rPr>
          <w:rFonts w:ascii="Times New Roman" w:hAnsi="Times New Roman" w:cs="Times New Roman"/>
          <w:sz w:val="22"/>
          <w:szCs w:val="22"/>
          <w:cs/>
        </w:rPr>
        <w:t>391</w:t>
      </w:r>
      <w:r w:rsidRPr="00BA080E">
        <w:rPr>
          <w:rFonts w:ascii="Times New Roman" w:hAnsi="Times New Roman" w:cs="Times New Roman"/>
          <w:sz w:val="22"/>
          <w:szCs w:val="22"/>
        </w:rPr>
        <w:t xml:space="preserve"> </w:t>
      </w:r>
      <w:r>
        <w:rPr>
          <w:rFonts w:ascii="Times New Roman" w:hAnsi="Times New Roman" w:cs="Times New Roman"/>
          <w:sz w:val="22"/>
          <w:szCs w:val="22"/>
        </w:rPr>
        <w:t>ordinary shares at Baht 0.</w:t>
      </w:r>
      <w:r w:rsidRPr="002C194C">
        <w:rPr>
          <w:rFonts w:ascii="Times New Roman" w:hAnsi="Times New Roman" w:cs="Times New Roman"/>
          <w:sz w:val="22"/>
          <w:szCs w:val="22"/>
        </w:rPr>
        <w:t>5</w:t>
      </w:r>
      <w:r>
        <w:rPr>
          <w:rFonts w:ascii="Times New Roman" w:hAnsi="Times New Roman" w:cs="Times New Roman"/>
          <w:sz w:val="22"/>
          <w:szCs w:val="22"/>
        </w:rPr>
        <w:t>0</w:t>
      </w:r>
      <w:r w:rsidRPr="002C194C">
        <w:rPr>
          <w:rFonts w:ascii="Times New Roman" w:hAnsi="Times New Roman" w:cs="Times New Roman"/>
          <w:sz w:val="22"/>
          <w:szCs w:val="22"/>
        </w:rPr>
        <w:t xml:space="preserve"> par value in order to accommodate the right adjust of </w:t>
      </w:r>
      <w:r>
        <w:rPr>
          <w:rFonts w:ascii="Times New Roman" w:hAnsi="Times New Roman" w:cs="Times New Roman"/>
          <w:sz w:val="22"/>
          <w:szCs w:val="22"/>
        </w:rPr>
        <w:tab/>
      </w:r>
      <w:r>
        <w:rPr>
          <w:rFonts w:ascii="Times New Roman" w:hAnsi="Times New Roman" w:cs="Times New Roman"/>
          <w:sz w:val="22"/>
          <w:szCs w:val="22"/>
        </w:rPr>
        <w:tab/>
        <w:t>SMART</w:t>
      </w:r>
      <w:r w:rsidRPr="002C194C">
        <w:rPr>
          <w:rFonts w:ascii="Times New Roman" w:hAnsi="Times New Roman" w:cs="Times New Roman"/>
          <w:sz w:val="22"/>
          <w:szCs w:val="22"/>
        </w:rPr>
        <w:t xml:space="preserve">-W2 and modify the Company’s Memorandum of Association in order to conform with </w:t>
      </w:r>
      <w:r>
        <w:rPr>
          <w:rFonts w:ascii="Times New Roman" w:hAnsi="Times New Roman" w:cs="Times New Roman"/>
          <w:sz w:val="22"/>
          <w:szCs w:val="22"/>
        </w:rPr>
        <w:tab/>
      </w:r>
      <w:r>
        <w:rPr>
          <w:rFonts w:ascii="Times New Roman" w:hAnsi="Times New Roman" w:cs="Times New Roman"/>
          <w:sz w:val="22"/>
          <w:szCs w:val="22"/>
        </w:rPr>
        <w:tab/>
      </w:r>
      <w:r w:rsidRPr="002C194C">
        <w:rPr>
          <w:rFonts w:ascii="Times New Roman" w:hAnsi="Times New Roman" w:cs="Times New Roman"/>
          <w:sz w:val="22"/>
          <w:szCs w:val="22"/>
        </w:rPr>
        <w:t>the increase in authorized share capital</w:t>
      </w:r>
      <w:r>
        <w:rPr>
          <w:rFonts w:ascii="Times New Roman" w:hAnsi="Times New Roman" w:cs="Times New Roman"/>
          <w:sz w:val="22"/>
          <w:szCs w:val="22"/>
        </w:rPr>
        <w:t>.</w:t>
      </w:r>
    </w:p>
    <w:p w:rsidR="00BA080E" w:rsidRDefault="00BA080E" w:rsidP="00BA080E">
      <w:pPr>
        <w:rPr>
          <w:rFonts w:ascii="Times New Roman" w:hAnsi="Times New Roman" w:cs="Times New Roman"/>
          <w:sz w:val="22"/>
          <w:szCs w:val="22"/>
        </w:rPr>
      </w:pPr>
    </w:p>
    <w:p w:rsidR="00BA080E" w:rsidRPr="00C30AA6" w:rsidRDefault="00BA080E" w:rsidP="00BA080E">
      <w:pPr>
        <w:pStyle w:val="HTMLPreformatted"/>
        <w:shd w:val="clear" w:color="auto" w:fill="FFFFFF"/>
        <w:rPr>
          <w:rFonts w:ascii="Times New Roman" w:hAnsi="Times New Roman" w:cs="Times New Roman"/>
          <w:sz w:val="22"/>
          <w:szCs w:val="22"/>
        </w:rPr>
      </w:pPr>
      <w:r w:rsidRPr="00C30AA6">
        <w:rPr>
          <w:rFonts w:ascii="Times New Roman" w:hAnsi="Times New Roman" w:cs="Times New Roman"/>
          <w:sz w:val="22"/>
          <w:szCs w:val="22"/>
        </w:rPr>
        <w:t>However, the above matters are subject to the final approval of the shareholders in the</w:t>
      </w:r>
      <w:r>
        <w:rPr>
          <w:rFonts w:ascii="Times New Roman" w:hAnsi="Times New Roman" w:cs="Times New Roman"/>
          <w:sz w:val="22"/>
          <w:szCs w:val="22"/>
        </w:rPr>
        <w:t xml:space="preserve"> </w:t>
      </w:r>
      <w:r w:rsidRPr="00C30AA6">
        <w:rPr>
          <w:rFonts w:ascii="Times New Roman" w:hAnsi="Times New Roman" w:cs="Times New Roman"/>
          <w:sz w:val="22"/>
          <w:szCs w:val="22"/>
        </w:rPr>
        <w:t xml:space="preserve">annual general shareholders’ meeting </w:t>
      </w:r>
      <w:r>
        <w:rPr>
          <w:rFonts w:ascii="Times New Roman" w:hAnsi="Times New Roman" w:cs="Times New Roman"/>
          <w:sz w:val="22"/>
          <w:szCs w:val="22"/>
        </w:rPr>
        <w:t xml:space="preserve">of 2021 </w:t>
      </w:r>
      <w:r w:rsidRPr="00C30AA6">
        <w:rPr>
          <w:rFonts w:ascii="Times New Roman" w:hAnsi="Times New Roman" w:cs="Times New Roman"/>
          <w:sz w:val="22"/>
          <w:szCs w:val="22"/>
        </w:rPr>
        <w:t xml:space="preserve">hold </w:t>
      </w:r>
      <w:r>
        <w:rPr>
          <w:rFonts w:ascii="Times New Roman" w:hAnsi="Times New Roman" w:cs="Times New Roman"/>
          <w:sz w:val="22"/>
          <w:szCs w:val="22"/>
        </w:rPr>
        <w:t>on April 22, 2021</w:t>
      </w:r>
      <w:r w:rsidRPr="00C30AA6">
        <w:rPr>
          <w:rFonts w:ascii="Times New Roman" w:hAnsi="Times New Roman" w:cs="Times New Roman"/>
          <w:sz w:val="22"/>
          <w:szCs w:val="22"/>
        </w:rPr>
        <w:t>.</w:t>
      </w:r>
    </w:p>
    <w:p w:rsidR="00BA080E" w:rsidRPr="002C194C" w:rsidRDefault="00BA080E" w:rsidP="00BA080E">
      <w:pPr>
        <w:rPr>
          <w:sz w:val="22"/>
          <w:szCs w:val="22"/>
        </w:rPr>
      </w:pPr>
    </w:p>
    <w:p w:rsidR="001D4473" w:rsidRPr="0062657F" w:rsidRDefault="001D4473"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9A1433" w:rsidRPr="00950096" w:rsidRDefault="00A70F5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sidRPr="003213A4">
        <w:rPr>
          <w:rFonts w:ascii="Times New Roman" w:hAnsi="Times New Roman" w:cs="Times New Roman"/>
          <w:b/>
          <w:bCs/>
          <w:sz w:val="24"/>
          <w:szCs w:val="24"/>
        </w:rPr>
        <w:t>2</w:t>
      </w:r>
      <w:r w:rsidR="00F973E2">
        <w:rPr>
          <w:rFonts w:ascii="Times New Roman" w:hAnsi="Times New Roman" w:cs="Times New Roman"/>
          <w:b/>
          <w:bCs/>
          <w:sz w:val="24"/>
          <w:szCs w:val="24"/>
        </w:rPr>
        <w:t>8</w:t>
      </w:r>
      <w:r w:rsidR="007A7FC1">
        <w:rPr>
          <w:rFonts w:ascii="Times New Roman" w:hAnsi="Times New Roman" w:cs="Times New Roman"/>
          <w:b/>
          <w:bCs/>
          <w:sz w:val="24"/>
          <w:szCs w:val="24"/>
        </w:rPr>
        <w:t>.</w:t>
      </w:r>
      <w:r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rsidR="009A1433" w:rsidRPr="00950096"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52FCD" w:rsidRDefault="00FA1D06"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dissemination by the Board of Directors’ meeting of the Company </w:t>
      </w:r>
      <w:r w:rsidRPr="008D3C8B">
        <w:rPr>
          <w:rFonts w:ascii="Times New Roman" w:hAnsi="Times New Roman" w:cs="Times New Roman"/>
          <w:sz w:val="22"/>
          <w:szCs w:val="22"/>
        </w:rPr>
        <w:t xml:space="preserve">on </w:t>
      </w:r>
      <w:r w:rsidR="009A1433" w:rsidRPr="008D3C8B">
        <w:rPr>
          <w:rFonts w:ascii="Times New Roman" w:hAnsi="Times New Roman" w:cs="Times New Roman"/>
          <w:sz w:val="22"/>
          <w:szCs w:val="22"/>
        </w:rPr>
        <w:t xml:space="preserve">February </w:t>
      </w:r>
      <w:r w:rsidR="007467F9">
        <w:rPr>
          <w:rFonts w:ascii="Times New Roman" w:hAnsi="Times New Roman" w:cs="Times New Roman"/>
          <w:sz w:val="22"/>
          <w:szCs w:val="22"/>
        </w:rPr>
        <w:t>18</w:t>
      </w:r>
      <w:r w:rsidR="008D3C8B" w:rsidRPr="008D3C8B">
        <w:rPr>
          <w:rFonts w:ascii="Times New Roman" w:hAnsi="Times New Roman" w:cs="Times New Roman"/>
          <w:sz w:val="22"/>
          <w:szCs w:val="22"/>
        </w:rPr>
        <w:t xml:space="preserve">, </w:t>
      </w:r>
      <w:r w:rsidR="006C123B">
        <w:rPr>
          <w:rFonts w:ascii="Times New Roman" w:hAnsi="Times New Roman" w:cs="Times New Roman"/>
          <w:sz w:val="22"/>
          <w:szCs w:val="22"/>
        </w:rPr>
        <w:t>2021</w:t>
      </w:r>
      <w:r w:rsidR="009A1433" w:rsidRPr="008D3C8B">
        <w:rPr>
          <w:rFonts w:ascii="Times New Roman" w:hAnsi="Times New Roman" w:cs="Times New Roman"/>
          <w:sz w:val="22"/>
          <w:szCs w:val="22"/>
        </w:rPr>
        <w:t>.</w:t>
      </w:r>
    </w:p>
    <w:p w:rsidR="00452558"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452558" w:rsidRPr="00FA1D0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sectPr w:rsidR="00452558" w:rsidRPr="00FA1D06" w:rsidSect="00E15552">
      <w:footerReference w:type="default" r:id="rId12"/>
      <w:pgSz w:w="11907" w:h="16840" w:code="9"/>
      <w:pgMar w:top="1440" w:right="994" w:bottom="576" w:left="1440" w:header="851" w:footer="7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346" w:rsidRDefault="00E15346">
      <w:r>
        <w:separator/>
      </w:r>
    </w:p>
  </w:endnote>
  <w:endnote w:type="continuationSeparator" w:id="0">
    <w:p w:rsidR="00E15346" w:rsidRDefault="00E153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A7" w:rsidRPr="00E57093" w:rsidRDefault="00AC21A7">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sidR="0010754E">
      <w:rPr>
        <w:rFonts w:ascii="Times New Roman" w:hAnsi="Times New Roman" w:cs="Times New Roman"/>
        <w:noProof/>
        <w:sz w:val="20"/>
        <w:szCs w:val="20"/>
      </w:rPr>
      <w:t>26</w:t>
    </w:r>
    <w:r w:rsidRPr="00E57093">
      <w:rPr>
        <w:rFonts w:ascii="Times New Roman" w:hAnsi="Times New Roman" w:cs="Times New Roman"/>
        <w:sz w:val="20"/>
        <w:szCs w:val="20"/>
      </w:rPr>
      <w:fldChar w:fldCharType="end"/>
    </w:r>
  </w:p>
  <w:p w:rsidR="00AC21A7" w:rsidRDefault="00AC21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A7" w:rsidRPr="00E57093" w:rsidRDefault="00AC21A7">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rsidR="00AC21A7" w:rsidRDefault="00AC21A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A7" w:rsidRPr="008C56FE" w:rsidRDefault="00AC21A7"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Pr>
        <w:rStyle w:val="PageNumber"/>
        <w:rFonts w:ascii="Times New Roman" w:hAnsi="Times New Roman"/>
        <w:noProof/>
      </w:rPr>
      <w:t>41</w:t>
    </w:r>
    <w:r w:rsidRPr="008C56FE">
      <w:rPr>
        <w:rStyle w:val="PageNumber"/>
        <w:rFonts w:ascii="Times New Roman" w:hAnsi="Times New Roman"/>
      </w:rPr>
      <w:fldChar w:fldCharType="end"/>
    </w:r>
  </w:p>
  <w:p w:rsidR="00AC21A7" w:rsidRPr="004E56F6" w:rsidRDefault="00AC21A7"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346" w:rsidRDefault="00E15346">
      <w:r>
        <w:separator/>
      </w:r>
    </w:p>
  </w:footnote>
  <w:footnote w:type="continuationSeparator" w:id="0">
    <w:p w:rsidR="00E15346" w:rsidRDefault="00E153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A7" w:rsidRDefault="00AC21A7" w:rsidP="009303E2">
    <w:pPr>
      <w:pStyle w:val="Header"/>
      <w:jc w:val="left"/>
      <w:rPr>
        <w:rFonts w:ascii="Times New Roman" w:hAnsi="Times New Roman" w:cs="Times New Roman"/>
        <w:b/>
        <w:bCs/>
        <w:i w:val="0"/>
        <w:iCs/>
        <w:sz w:val="22"/>
        <w:szCs w:val="22"/>
      </w:rPr>
    </w:pPr>
  </w:p>
  <w:p w:rsidR="00AC21A7" w:rsidRDefault="00AC21A7"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C21A7" w:rsidRPr="000B639A" w:rsidRDefault="00AC21A7"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rsidR="00AC21A7" w:rsidRDefault="00AC21A7"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AC21A7" w:rsidRDefault="00AC21A7" w:rsidP="00ED70BF">
    <w:pPr>
      <w:pStyle w:val="Header"/>
      <w:jc w:val="left"/>
      <w:rPr>
        <w:rFonts w:ascii="Times New Roman" w:hAnsi="Times New Roman" w:cs="Times New Roman"/>
        <w:b/>
        <w:bCs/>
        <w:i w:val="0"/>
        <w:iCs/>
        <w:sz w:val="22"/>
        <w:szCs w:val="22"/>
      </w:rPr>
    </w:pPr>
  </w:p>
  <w:p w:rsidR="00AC21A7" w:rsidRDefault="00AC21A7" w:rsidP="00ED70BF">
    <w:pPr>
      <w:pStyle w:val="Header"/>
      <w:jc w:val="left"/>
      <w:rPr>
        <w:rFonts w:ascii="Times New Roman" w:hAnsi="Times New Roman" w:cs="Times New Roman"/>
        <w:b/>
        <w:bCs/>
        <w:i w:val="0"/>
        <w:iCs/>
        <w:sz w:val="22"/>
        <w:szCs w:val="22"/>
      </w:rPr>
    </w:pPr>
  </w:p>
  <w:p w:rsidR="00AC21A7" w:rsidRPr="000B639A" w:rsidRDefault="00AC21A7"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A7" w:rsidRDefault="00AC21A7" w:rsidP="00DF43F8">
    <w:pPr>
      <w:pStyle w:val="Header"/>
      <w:jc w:val="left"/>
      <w:rPr>
        <w:rFonts w:ascii="Times New Roman" w:hAnsi="Times New Roman" w:cs="Times New Roman"/>
        <w:b/>
        <w:bCs/>
        <w:i w:val="0"/>
        <w:iCs/>
        <w:sz w:val="22"/>
        <w:szCs w:val="22"/>
      </w:rPr>
    </w:pPr>
  </w:p>
  <w:p w:rsidR="00AC21A7" w:rsidRDefault="00AC21A7"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C21A7" w:rsidRPr="000B639A" w:rsidRDefault="00AC21A7"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AC21A7" w:rsidRDefault="00AC21A7"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2020</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2019</w:t>
    </w:r>
  </w:p>
  <w:p w:rsidR="00AC21A7" w:rsidRDefault="00AC21A7" w:rsidP="00DF43F8">
    <w:pPr>
      <w:pStyle w:val="Header"/>
      <w:jc w:val="left"/>
      <w:rPr>
        <w:rFonts w:ascii="Times New Roman" w:hAnsi="Times New Roman" w:cs="Times New Roman"/>
        <w:i w:val="0"/>
        <w:iCs/>
        <w:sz w:val="22"/>
        <w:szCs w:val="22"/>
      </w:rPr>
    </w:pPr>
  </w:p>
  <w:p w:rsidR="00AC21A7" w:rsidRDefault="00AC21A7" w:rsidP="00DF43F8">
    <w:pPr>
      <w:pStyle w:val="Header"/>
      <w:jc w:val="left"/>
      <w:rPr>
        <w:rFonts w:ascii="Times New Roman" w:hAnsi="Times New Roman" w:cs="Times New Roman"/>
        <w:i w:val="0"/>
        <w:iCs/>
        <w:sz w:val="22"/>
        <w:szCs w:val="22"/>
      </w:rPr>
    </w:pPr>
  </w:p>
  <w:p w:rsidR="00AC21A7" w:rsidRPr="00DF43F8" w:rsidRDefault="00AC21A7" w:rsidP="00DF43F8">
    <w:pPr>
      <w:pStyle w:val="Header"/>
      <w:jc w:val="left"/>
      <w:rPr>
        <w:rFonts w:ascii="Times New Roman" w:hAnsi="Times New Roman" w:cs="Times New Roman"/>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9">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16">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18">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4"/>
  </w:num>
  <w:num w:numId="4">
    <w:abstractNumId w:val="0"/>
  </w:num>
  <w:num w:numId="5">
    <w:abstractNumId w:val="3"/>
  </w:num>
  <w:num w:numId="6">
    <w:abstractNumId w:val="12"/>
  </w:num>
  <w:num w:numId="7">
    <w:abstractNumId w:val="5"/>
  </w:num>
  <w:num w:numId="8">
    <w:abstractNumId w:val="19"/>
  </w:num>
  <w:num w:numId="9">
    <w:abstractNumId w:val="17"/>
  </w:num>
  <w:num w:numId="10">
    <w:abstractNumId w:val="8"/>
  </w:num>
  <w:num w:numId="11">
    <w:abstractNumId w:val="18"/>
  </w:num>
  <w:num w:numId="12">
    <w:abstractNumId w:val="11"/>
  </w:num>
  <w:num w:numId="13">
    <w:abstractNumId w:val="15"/>
  </w:num>
  <w:num w:numId="14">
    <w:abstractNumId w:val="6"/>
  </w:num>
  <w:num w:numId="15">
    <w:abstractNumId w:val="7"/>
  </w:num>
  <w:num w:numId="16">
    <w:abstractNumId w:val="10"/>
  </w:num>
  <w:num w:numId="17">
    <w:abstractNumId w:val="1"/>
  </w:num>
  <w:num w:numId="18">
    <w:abstractNumId w:val="16"/>
  </w:num>
  <w:num w:numId="19">
    <w:abstractNumId w:val="2"/>
  </w:num>
  <w:num w:numId="20">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113666"/>
  </w:hdrShapeDefaults>
  <w:footnotePr>
    <w:footnote w:id="-1"/>
    <w:footnote w:id="0"/>
  </w:footnotePr>
  <w:endnotePr>
    <w:endnote w:id="-1"/>
    <w:endnote w:id="0"/>
  </w:endnotePr>
  <w:compat>
    <w:applyBreakingRules/>
  </w:compat>
  <w:rsids>
    <w:rsidRoot w:val="00C92C07"/>
    <w:rsid w:val="00000A81"/>
    <w:rsid w:val="0000218E"/>
    <w:rsid w:val="000023FE"/>
    <w:rsid w:val="00002933"/>
    <w:rsid w:val="0000311D"/>
    <w:rsid w:val="000036F8"/>
    <w:rsid w:val="00004323"/>
    <w:rsid w:val="000044E9"/>
    <w:rsid w:val="00006A5F"/>
    <w:rsid w:val="000073ED"/>
    <w:rsid w:val="00012778"/>
    <w:rsid w:val="00012908"/>
    <w:rsid w:val="000130C8"/>
    <w:rsid w:val="0001427C"/>
    <w:rsid w:val="000147A7"/>
    <w:rsid w:val="00014801"/>
    <w:rsid w:val="00014C35"/>
    <w:rsid w:val="0001502A"/>
    <w:rsid w:val="00016FA7"/>
    <w:rsid w:val="000208C2"/>
    <w:rsid w:val="00021022"/>
    <w:rsid w:val="000241B6"/>
    <w:rsid w:val="000250BB"/>
    <w:rsid w:val="000256AE"/>
    <w:rsid w:val="000256EC"/>
    <w:rsid w:val="00025B5D"/>
    <w:rsid w:val="00025CBD"/>
    <w:rsid w:val="000262CD"/>
    <w:rsid w:val="00026B19"/>
    <w:rsid w:val="00026C63"/>
    <w:rsid w:val="0002743E"/>
    <w:rsid w:val="000279A1"/>
    <w:rsid w:val="00030421"/>
    <w:rsid w:val="00030B05"/>
    <w:rsid w:val="00031BB3"/>
    <w:rsid w:val="00034ADB"/>
    <w:rsid w:val="00034C26"/>
    <w:rsid w:val="0003568B"/>
    <w:rsid w:val="00036B4E"/>
    <w:rsid w:val="0003753C"/>
    <w:rsid w:val="00041239"/>
    <w:rsid w:val="00041406"/>
    <w:rsid w:val="00042037"/>
    <w:rsid w:val="00042A4D"/>
    <w:rsid w:val="00042F38"/>
    <w:rsid w:val="00043943"/>
    <w:rsid w:val="00043E96"/>
    <w:rsid w:val="00044ABF"/>
    <w:rsid w:val="000452D3"/>
    <w:rsid w:val="0004563B"/>
    <w:rsid w:val="00045679"/>
    <w:rsid w:val="00046CC4"/>
    <w:rsid w:val="00046D01"/>
    <w:rsid w:val="00053916"/>
    <w:rsid w:val="00053B8F"/>
    <w:rsid w:val="0005424B"/>
    <w:rsid w:val="0005425C"/>
    <w:rsid w:val="000545B2"/>
    <w:rsid w:val="000571FA"/>
    <w:rsid w:val="0005746A"/>
    <w:rsid w:val="000575D4"/>
    <w:rsid w:val="000605BA"/>
    <w:rsid w:val="00060CDD"/>
    <w:rsid w:val="00062340"/>
    <w:rsid w:val="00062E1C"/>
    <w:rsid w:val="00064AEC"/>
    <w:rsid w:val="00064D74"/>
    <w:rsid w:val="000656CC"/>
    <w:rsid w:val="00065992"/>
    <w:rsid w:val="0006620B"/>
    <w:rsid w:val="000670E4"/>
    <w:rsid w:val="00070068"/>
    <w:rsid w:val="0007028B"/>
    <w:rsid w:val="000702D9"/>
    <w:rsid w:val="00070648"/>
    <w:rsid w:val="000724F1"/>
    <w:rsid w:val="000757DC"/>
    <w:rsid w:val="000757EE"/>
    <w:rsid w:val="00075A27"/>
    <w:rsid w:val="00075D4D"/>
    <w:rsid w:val="000760DC"/>
    <w:rsid w:val="000769F9"/>
    <w:rsid w:val="00077F40"/>
    <w:rsid w:val="000811B0"/>
    <w:rsid w:val="0008152B"/>
    <w:rsid w:val="00083784"/>
    <w:rsid w:val="00083B33"/>
    <w:rsid w:val="00086A95"/>
    <w:rsid w:val="00086B02"/>
    <w:rsid w:val="00086EF5"/>
    <w:rsid w:val="00090C53"/>
    <w:rsid w:val="00090CC9"/>
    <w:rsid w:val="00092B48"/>
    <w:rsid w:val="00093607"/>
    <w:rsid w:val="0009452A"/>
    <w:rsid w:val="00094901"/>
    <w:rsid w:val="00096696"/>
    <w:rsid w:val="00096E8F"/>
    <w:rsid w:val="0009753E"/>
    <w:rsid w:val="00097B59"/>
    <w:rsid w:val="000A0857"/>
    <w:rsid w:val="000A124E"/>
    <w:rsid w:val="000A28B6"/>
    <w:rsid w:val="000A31AF"/>
    <w:rsid w:val="000A3F7E"/>
    <w:rsid w:val="000A40F1"/>
    <w:rsid w:val="000A445A"/>
    <w:rsid w:val="000A62BC"/>
    <w:rsid w:val="000A78CA"/>
    <w:rsid w:val="000B12BA"/>
    <w:rsid w:val="000B12C1"/>
    <w:rsid w:val="000B130C"/>
    <w:rsid w:val="000B1B19"/>
    <w:rsid w:val="000B2EDF"/>
    <w:rsid w:val="000B60DB"/>
    <w:rsid w:val="000B639A"/>
    <w:rsid w:val="000C037F"/>
    <w:rsid w:val="000C0798"/>
    <w:rsid w:val="000C0A04"/>
    <w:rsid w:val="000C14EE"/>
    <w:rsid w:val="000C16B6"/>
    <w:rsid w:val="000C1EE2"/>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5C09"/>
    <w:rsid w:val="000E639B"/>
    <w:rsid w:val="000E6918"/>
    <w:rsid w:val="000E6C3F"/>
    <w:rsid w:val="000E71C9"/>
    <w:rsid w:val="000E7695"/>
    <w:rsid w:val="000E7E74"/>
    <w:rsid w:val="000F0B61"/>
    <w:rsid w:val="000F15AF"/>
    <w:rsid w:val="000F225B"/>
    <w:rsid w:val="000F3E59"/>
    <w:rsid w:val="000F4888"/>
    <w:rsid w:val="000F5384"/>
    <w:rsid w:val="000F626F"/>
    <w:rsid w:val="000F6CC7"/>
    <w:rsid w:val="000F79F2"/>
    <w:rsid w:val="00100972"/>
    <w:rsid w:val="00100F4E"/>
    <w:rsid w:val="001010EC"/>
    <w:rsid w:val="00103048"/>
    <w:rsid w:val="001032A4"/>
    <w:rsid w:val="001036E9"/>
    <w:rsid w:val="00106111"/>
    <w:rsid w:val="001067C1"/>
    <w:rsid w:val="001070DA"/>
    <w:rsid w:val="0010754E"/>
    <w:rsid w:val="001122FF"/>
    <w:rsid w:val="00112653"/>
    <w:rsid w:val="00112F94"/>
    <w:rsid w:val="00114556"/>
    <w:rsid w:val="00114D86"/>
    <w:rsid w:val="00115492"/>
    <w:rsid w:val="00116DAE"/>
    <w:rsid w:val="001173D4"/>
    <w:rsid w:val="00120671"/>
    <w:rsid w:val="0012159B"/>
    <w:rsid w:val="00124EF7"/>
    <w:rsid w:val="00125648"/>
    <w:rsid w:val="00126AFA"/>
    <w:rsid w:val="00130F0C"/>
    <w:rsid w:val="0013166D"/>
    <w:rsid w:val="00131D43"/>
    <w:rsid w:val="0013530A"/>
    <w:rsid w:val="00135516"/>
    <w:rsid w:val="00135C63"/>
    <w:rsid w:val="00136491"/>
    <w:rsid w:val="00137777"/>
    <w:rsid w:val="00137B8D"/>
    <w:rsid w:val="00137E59"/>
    <w:rsid w:val="00141E83"/>
    <w:rsid w:val="00143D92"/>
    <w:rsid w:val="00144C2F"/>
    <w:rsid w:val="001478EA"/>
    <w:rsid w:val="00150917"/>
    <w:rsid w:val="001527E4"/>
    <w:rsid w:val="00152B52"/>
    <w:rsid w:val="00152E12"/>
    <w:rsid w:val="00153BF0"/>
    <w:rsid w:val="00153FF8"/>
    <w:rsid w:val="00154640"/>
    <w:rsid w:val="0015703E"/>
    <w:rsid w:val="001601E1"/>
    <w:rsid w:val="0016059F"/>
    <w:rsid w:val="00160738"/>
    <w:rsid w:val="0016097A"/>
    <w:rsid w:val="0016290C"/>
    <w:rsid w:val="00163206"/>
    <w:rsid w:val="00163E07"/>
    <w:rsid w:val="001642BF"/>
    <w:rsid w:val="00166E11"/>
    <w:rsid w:val="00167B32"/>
    <w:rsid w:val="00170350"/>
    <w:rsid w:val="00170A76"/>
    <w:rsid w:val="0017289D"/>
    <w:rsid w:val="00173876"/>
    <w:rsid w:val="001742F7"/>
    <w:rsid w:val="00174BE9"/>
    <w:rsid w:val="00174C8E"/>
    <w:rsid w:val="00176717"/>
    <w:rsid w:val="00176C72"/>
    <w:rsid w:val="00177FBC"/>
    <w:rsid w:val="001808EB"/>
    <w:rsid w:val="00180D71"/>
    <w:rsid w:val="001813B1"/>
    <w:rsid w:val="001819C8"/>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1882"/>
    <w:rsid w:val="00192010"/>
    <w:rsid w:val="001931E1"/>
    <w:rsid w:val="00193DB1"/>
    <w:rsid w:val="00194AB3"/>
    <w:rsid w:val="001963B2"/>
    <w:rsid w:val="00197093"/>
    <w:rsid w:val="0019779C"/>
    <w:rsid w:val="001A0CDF"/>
    <w:rsid w:val="001A2B5B"/>
    <w:rsid w:val="001A2C41"/>
    <w:rsid w:val="001A326A"/>
    <w:rsid w:val="001A3736"/>
    <w:rsid w:val="001A3D74"/>
    <w:rsid w:val="001A4FA1"/>
    <w:rsid w:val="001A51AA"/>
    <w:rsid w:val="001A7249"/>
    <w:rsid w:val="001B0623"/>
    <w:rsid w:val="001B37A0"/>
    <w:rsid w:val="001B464A"/>
    <w:rsid w:val="001B5523"/>
    <w:rsid w:val="001B5A04"/>
    <w:rsid w:val="001B5BBA"/>
    <w:rsid w:val="001B6CD1"/>
    <w:rsid w:val="001B7C31"/>
    <w:rsid w:val="001C1887"/>
    <w:rsid w:val="001C32BE"/>
    <w:rsid w:val="001C365C"/>
    <w:rsid w:val="001C3A17"/>
    <w:rsid w:val="001C412F"/>
    <w:rsid w:val="001C4E1F"/>
    <w:rsid w:val="001C541C"/>
    <w:rsid w:val="001C57E4"/>
    <w:rsid w:val="001C6D60"/>
    <w:rsid w:val="001D0F70"/>
    <w:rsid w:val="001D2159"/>
    <w:rsid w:val="001D388E"/>
    <w:rsid w:val="001D4027"/>
    <w:rsid w:val="001D4473"/>
    <w:rsid w:val="001D46DF"/>
    <w:rsid w:val="001D4910"/>
    <w:rsid w:val="001D5002"/>
    <w:rsid w:val="001D50AA"/>
    <w:rsid w:val="001D61A7"/>
    <w:rsid w:val="001D6A82"/>
    <w:rsid w:val="001D6AB4"/>
    <w:rsid w:val="001D7959"/>
    <w:rsid w:val="001E2EF5"/>
    <w:rsid w:val="001E3D49"/>
    <w:rsid w:val="001E4E26"/>
    <w:rsid w:val="001E5241"/>
    <w:rsid w:val="001E5996"/>
    <w:rsid w:val="001E6654"/>
    <w:rsid w:val="001F15C0"/>
    <w:rsid w:val="001F16AD"/>
    <w:rsid w:val="001F16EA"/>
    <w:rsid w:val="001F1E24"/>
    <w:rsid w:val="001F2031"/>
    <w:rsid w:val="001F220F"/>
    <w:rsid w:val="001F4822"/>
    <w:rsid w:val="001F6CE9"/>
    <w:rsid w:val="002007EF"/>
    <w:rsid w:val="00201A64"/>
    <w:rsid w:val="0020280F"/>
    <w:rsid w:val="00203E1C"/>
    <w:rsid w:val="00204EAE"/>
    <w:rsid w:val="002058C2"/>
    <w:rsid w:val="00205CD3"/>
    <w:rsid w:val="00206167"/>
    <w:rsid w:val="0020619E"/>
    <w:rsid w:val="002064B8"/>
    <w:rsid w:val="00207DE6"/>
    <w:rsid w:val="00211624"/>
    <w:rsid w:val="0021382A"/>
    <w:rsid w:val="00214E45"/>
    <w:rsid w:val="002155F3"/>
    <w:rsid w:val="00215BB3"/>
    <w:rsid w:val="0021601C"/>
    <w:rsid w:val="00216FEA"/>
    <w:rsid w:val="002171A8"/>
    <w:rsid w:val="0021793A"/>
    <w:rsid w:val="0022162A"/>
    <w:rsid w:val="00221FFF"/>
    <w:rsid w:val="0022254F"/>
    <w:rsid w:val="00222611"/>
    <w:rsid w:val="00223CE4"/>
    <w:rsid w:val="0022451E"/>
    <w:rsid w:val="002246A0"/>
    <w:rsid w:val="00224C05"/>
    <w:rsid w:val="00224C91"/>
    <w:rsid w:val="00224E74"/>
    <w:rsid w:val="00224F38"/>
    <w:rsid w:val="00225673"/>
    <w:rsid w:val="00225A2D"/>
    <w:rsid w:val="00225E0F"/>
    <w:rsid w:val="00227C71"/>
    <w:rsid w:val="00227E6E"/>
    <w:rsid w:val="0023028A"/>
    <w:rsid w:val="00231E0A"/>
    <w:rsid w:val="002320BE"/>
    <w:rsid w:val="00232277"/>
    <w:rsid w:val="00232947"/>
    <w:rsid w:val="002330F6"/>
    <w:rsid w:val="00233430"/>
    <w:rsid w:val="002348E4"/>
    <w:rsid w:val="002359B2"/>
    <w:rsid w:val="00236765"/>
    <w:rsid w:val="00236891"/>
    <w:rsid w:val="0024012F"/>
    <w:rsid w:val="00240584"/>
    <w:rsid w:val="00241143"/>
    <w:rsid w:val="00241800"/>
    <w:rsid w:val="00241889"/>
    <w:rsid w:val="00242461"/>
    <w:rsid w:val="00242980"/>
    <w:rsid w:val="00243426"/>
    <w:rsid w:val="00243DA5"/>
    <w:rsid w:val="0024535A"/>
    <w:rsid w:val="002456A2"/>
    <w:rsid w:val="00246E8D"/>
    <w:rsid w:val="00247833"/>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ED"/>
    <w:rsid w:val="002624D9"/>
    <w:rsid w:val="0026304E"/>
    <w:rsid w:val="00263187"/>
    <w:rsid w:val="00263FBC"/>
    <w:rsid w:val="0026458C"/>
    <w:rsid w:val="00264A1B"/>
    <w:rsid w:val="002654A5"/>
    <w:rsid w:val="00267306"/>
    <w:rsid w:val="00267521"/>
    <w:rsid w:val="0027031F"/>
    <w:rsid w:val="00270FFD"/>
    <w:rsid w:val="002717E3"/>
    <w:rsid w:val="002726B1"/>
    <w:rsid w:val="0027680B"/>
    <w:rsid w:val="00277F80"/>
    <w:rsid w:val="00280318"/>
    <w:rsid w:val="00280625"/>
    <w:rsid w:val="00281435"/>
    <w:rsid w:val="00281516"/>
    <w:rsid w:val="00281535"/>
    <w:rsid w:val="00281D91"/>
    <w:rsid w:val="002830A7"/>
    <w:rsid w:val="00284E00"/>
    <w:rsid w:val="00285618"/>
    <w:rsid w:val="00286B1A"/>
    <w:rsid w:val="00286F6C"/>
    <w:rsid w:val="002870C3"/>
    <w:rsid w:val="002904AC"/>
    <w:rsid w:val="00290995"/>
    <w:rsid w:val="00290D2E"/>
    <w:rsid w:val="00292311"/>
    <w:rsid w:val="0029262B"/>
    <w:rsid w:val="00292A33"/>
    <w:rsid w:val="002933B3"/>
    <w:rsid w:val="002939F1"/>
    <w:rsid w:val="00294049"/>
    <w:rsid w:val="00294BE7"/>
    <w:rsid w:val="00295931"/>
    <w:rsid w:val="002967D1"/>
    <w:rsid w:val="002A02D7"/>
    <w:rsid w:val="002A3842"/>
    <w:rsid w:val="002A3A1E"/>
    <w:rsid w:val="002A677E"/>
    <w:rsid w:val="002A6B3C"/>
    <w:rsid w:val="002A7AEA"/>
    <w:rsid w:val="002B00DD"/>
    <w:rsid w:val="002B0D6D"/>
    <w:rsid w:val="002B1EB7"/>
    <w:rsid w:val="002B2D2A"/>
    <w:rsid w:val="002B4B5E"/>
    <w:rsid w:val="002B5405"/>
    <w:rsid w:val="002B5EFA"/>
    <w:rsid w:val="002B60A2"/>
    <w:rsid w:val="002B6875"/>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25E3"/>
    <w:rsid w:val="002D30C8"/>
    <w:rsid w:val="002D5948"/>
    <w:rsid w:val="002D785F"/>
    <w:rsid w:val="002E081B"/>
    <w:rsid w:val="002E0916"/>
    <w:rsid w:val="002E0E9E"/>
    <w:rsid w:val="002E181C"/>
    <w:rsid w:val="002E18DE"/>
    <w:rsid w:val="002E19EF"/>
    <w:rsid w:val="002E1FC9"/>
    <w:rsid w:val="002E3277"/>
    <w:rsid w:val="002E4636"/>
    <w:rsid w:val="002E593E"/>
    <w:rsid w:val="002E79B8"/>
    <w:rsid w:val="002F03A6"/>
    <w:rsid w:val="002F05BB"/>
    <w:rsid w:val="002F0E18"/>
    <w:rsid w:val="002F394C"/>
    <w:rsid w:val="002F4118"/>
    <w:rsid w:val="002F4F1B"/>
    <w:rsid w:val="002F58BB"/>
    <w:rsid w:val="002F6BC4"/>
    <w:rsid w:val="00300152"/>
    <w:rsid w:val="003014C6"/>
    <w:rsid w:val="0030178A"/>
    <w:rsid w:val="00301FCE"/>
    <w:rsid w:val="00303025"/>
    <w:rsid w:val="003048B3"/>
    <w:rsid w:val="00304E82"/>
    <w:rsid w:val="003059CE"/>
    <w:rsid w:val="003061F1"/>
    <w:rsid w:val="00306885"/>
    <w:rsid w:val="00306C38"/>
    <w:rsid w:val="00306CB7"/>
    <w:rsid w:val="003075F8"/>
    <w:rsid w:val="00307CB6"/>
    <w:rsid w:val="00307ED0"/>
    <w:rsid w:val="00310D88"/>
    <w:rsid w:val="0031115A"/>
    <w:rsid w:val="00312706"/>
    <w:rsid w:val="00313B69"/>
    <w:rsid w:val="003143B9"/>
    <w:rsid w:val="003143E7"/>
    <w:rsid w:val="00314963"/>
    <w:rsid w:val="00314FA7"/>
    <w:rsid w:val="00315DAD"/>
    <w:rsid w:val="00320198"/>
    <w:rsid w:val="00320F62"/>
    <w:rsid w:val="003213A4"/>
    <w:rsid w:val="0032193F"/>
    <w:rsid w:val="00322CE2"/>
    <w:rsid w:val="00323481"/>
    <w:rsid w:val="003237F0"/>
    <w:rsid w:val="00323C4A"/>
    <w:rsid w:val="00325FE5"/>
    <w:rsid w:val="003268CE"/>
    <w:rsid w:val="00326CB9"/>
    <w:rsid w:val="00326FFD"/>
    <w:rsid w:val="00330279"/>
    <w:rsid w:val="00330FFF"/>
    <w:rsid w:val="003315CD"/>
    <w:rsid w:val="0033171C"/>
    <w:rsid w:val="003319DB"/>
    <w:rsid w:val="00331A46"/>
    <w:rsid w:val="00332128"/>
    <w:rsid w:val="003332AD"/>
    <w:rsid w:val="0033449E"/>
    <w:rsid w:val="003346EB"/>
    <w:rsid w:val="00335659"/>
    <w:rsid w:val="00335906"/>
    <w:rsid w:val="00336989"/>
    <w:rsid w:val="0033746F"/>
    <w:rsid w:val="00337776"/>
    <w:rsid w:val="0034060E"/>
    <w:rsid w:val="003415CB"/>
    <w:rsid w:val="00341DD7"/>
    <w:rsid w:val="00343B53"/>
    <w:rsid w:val="0034478F"/>
    <w:rsid w:val="00344AC5"/>
    <w:rsid w:val="003467EA"/>
    <w:rsid w:val="0034769D"/>
    <w:rsid w:val="00347ABA"/>
    <w:rsid w:val="0035208F"/>
    <w:rsid w:val="003525CD"/>
    <w:rsid w:val="00352FCD"/>
    <w:rsid w:val="0035344F"/>
    <w:rsid w:val="00353A36"/>
    <w:rsid w:val="00353E37"/>
    <w:rsid w:val="003557B7"/>
    <w:rsid w:val="00356569"/>
    <w:rsid w:val="00356986"/>
    <w:rsid w:val="0036050F"/>
    <w:rsid w:val="003623A9"/>
    <w:rsid w:val="00362400"/>
    <w:rsid w:val="00363168"/>
    <w:rsid w:val="00363870"/>
    <w:rsid w:val="00363874"/>
    <w:rsid w:val="003641F6"/>
    <w:rsid w:val="00366DE3"/>
    <w:rsid w:val="0036714E"/>
    <w:rsid w:val="003702E1"/>
    <w:rsid w:val="00370390"/>
    <w:rsid w:val="00371880"/>
    <w:rsid w:val="00373A82"/>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72BC"/>
    <w:rsid w:val="00392A62"/>
    <w:rsid w:val="00392C4A"/>
    <w:rsid w:val="00393DC7"/>
    <w:rsid w:val="00394784"/>
    <w:rsid w:val="00394A42"/>
    <w:rsid w:val="00394DA9"/>
    <w:rsid w:val="003955D5"/>
    <w:rsid w:val="00396618"/>
    <w:rsid w:val="003968A8"/>
    <w:rsid w:val="003979BE"/>
    <w:rsid w:val="003A02E6"/>
    <w:rsid w:val="003A119D"/>
    <w:rsid w:val="003A11F3"/>
    <w:rsid w:val="003A1896"/>
    <w:rsid w:val="003A3368"/>
    <w:rsid w:val="003A4126"/>
    <w:rsid w:val="003A5CE8"/>
    <w:rsid w:val="003A66DB"/>
    <w:rsid w:val="003A6A2D"/>
    <w:rsid w:val="003A6FB3"/>
    <w:rsid w:val="003A7C25"/>
    <w:rsid w:val="003B238E"/>
    <w:rsid w:val="003B2647"/>
    <w:rsid w:val="003B3797"/>
    <w:rsid w:val="003B42EB"/>
    <w:rsid w:val="003B5270"/>
    <w:rsid w:val="003B542E"/>
    <w:rsid w:val="003B5466"/>
    <w:rsid w:val="003B5533"/>
    <w:rsid w:val="003B5B93"/>
    <w:rsid w:val="003B5F35"/>
    <w:rsid w:val="003C026B"/>
    <w:rsid w:val="003C145C"/>
    <w:rsid w:val="003C256D"/>
    <w:rsid w:val="003C3384"/>
    <w:rsid w:val="003C43D8"/>
    <w:rsid w:val="003C44EC"/>
    <w:rsid w:val="003C4FFE"/>
    <w:rsid w:val="003C59A9"/>
    <w:rsid w:val="003C5D84"/>
    <w:rsid w:val="003C5E79"/>
    <w:rsid w:val="003C5EA6"/>
    <w:rsid w:val="003C6034"/>
    <w:rsid w:val="003C6759"/>
    <w:rsid w:val="003C7397"/>
    <w:rsid w:val="003C755B"/>
    <w:rsid w:val="003D11C4"/>
    <w:rsid w:val="003D28B4"/>
    <w:rsid w:val="003D28F7"/>
    <w:rsid w:val="003D3A43"/>
    <w:rsid w:val="003D402E"/>
    <w:rsid w:val="003D4E9B"/>
    <w:rsid w:val="003D5453"/>
    <w:rsid w:val="003D6702"/>
    <w:rsid w:val="003D7D51"/>
    <w:rsid w:val="003E0BA4"/>
    <w:rsid w:val="003E2915"/>
    <w:rsid w:val="003E2C3D"/>
    <w:rsid w:val="003E7B86"/>
    <w:rsid w:val="003F0371"/>
    <w:rsid w:val="003F2439"/>
    <w:rsid w:val="003F315D"/>
    <w:rsid w:val="003F376A"/>
    <w:rsid w:val="003F3B66"/>
    <w:rsid w:val="003F4B1E"/>
    <w:rsid w:val="003F5188"/>
    <w:rsid w:val="003F54B8"/>
    <w:rsid w:val="00400078"/>
    <w:rsid w:val="00400304"/>
    <w:rsid w:val="00400E22"/>
    <w:rsid w:val="00402101"/>
    <w:rsid w:val="00402D4A"/>
    <w:rsid w:val="00404FED"/>
    <w:rsid w:val="004050F8"/>
    <w:rsid w:val="00405329"/>
    <w:rsid w:val="00405682"/>
    <w:rsid w:val="00406DB8"/>
    <w:rsid w:val="00407B1C"/>
    <w:rsid w:val="004108CB"/>
    <w:rsid w:val="00410905"/>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C62"/>
    <w:rsid w:val="00424F54"/>
    <w:rsid w:val="004256A2"/>
    <w:rsid w:val="00425D83"/>
    <w:rsid w:val="00425D87"/>
    <w:rsid w:val="0042697D"/>
    <w:rsid w:val="00430086"/>
    <w:rsid w:val="00430CC7"/>
    <w:rsid w:val="00431214"/>
    <w:rsid w:val="0043125A"/>
    <w:rsid w:val="0043174B"/>
    <w:rsid w:val="00432797"/>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A21"/>
    <w:rsid w:val="00444383"/>
    <w:rsid w:val="00444F84"/>
    <w:rsid w:val="004451F1"/>
    <w:rsid w:val="00446193"/>
    <w:rsid w:val="00446C89"/>
    <w:rsid w:val="0044777F"/>
    <w:rsid w:val="00447E79"/>
    <w:rsid w:val="00450CF3"/>
    <w:rsid w:val="004510CD"/>
    <w:rsid w:val="00451683"/>
    <w:rsid w:val="00451721"/>
    <w:rsid w:val="00451C78"/>
    <w:rsid w:val="00452558"/>
    <w:rsid w:val="004538F7"/>
    <w:rsid w:val="00453DC2"/>
    <w:rsid w:val="00454E03"/>
    <w:rsid w:val="004559FF"/>
    <w:rsid w:val="00455E9B"/>
    <w:rsid w:val="0045621E"/>
    <w:rsid w:val="00456AFE"/>
    <w:rsid w:val="00457119"/>
    <w:rsid w:val="004579A3"/>
    <w:rsid w:val="00460282"/>
    <w:rsid w:val="004605FC"/>
    <w:rsid w:val="00461BA4"/>
    <w:rsid w:val="00462384"/>
    <w:rsid w:val="00462733"/>
    <w:rsid w:val="0046281F"/>
    <w:rsid w:val="0046304D"/>
    <w:rsid w:val="004633F0"/>
    <w:rsid w:val="00463466"/>
    <w:rsid w:val="00464BE4"/>
    <w:rsid w:val="00466278"/>
    <w:rsid w:val="00466BA3"/>
    <w:rsid w:val="00470AC2"/>
    <w:rsid w:val="00471F4A"/>
    <w:rsid w:val="00474538"/>
    <w:rsid w:val="00475526"/>
    <w:rsid w:val="00476862"/>
    <w:rsid w:val="00476D71"/>
    <w:rsid w:val="0047762B"/>
    <w:rsid w:val="004805A9"/>
    <w:rsid w:val="00481534"/>
    <w:rsid w:val="004817DB"/>
    <w:rsid w:val="00481A66"/>
    <w:rsid w:val="0048225A"/>
    <w:rsid w:val="004834D0"/>
    <w:rsid w:val="00483B85"/>
    <w:rsid w:val="00484402"/>
    <w:rsid w:val="00484586"/>
    <w:rsid w:val="004847C9"/>
    <w:rsid w:val="00484BFE"/>
    <w:rsid w:val="00486866"/>
    <w:rsid w:val="00487762"/>
    <w:rsid w:val="00490365"/>
    <w:rsid w:val="00490377"/>
    <w:rsid w:val="0049183F"/>
    <w:rsid w:val="004937C2"/>
    <w:rsid w:val="00493B1C"/>
    <w:rsid w:val="00494000"/>
    <w:rsid w:val="00494904"/>
    <w:rsid w:val="004960E2"/>
    <w:rsid w:val="004A1CF0"/>
    <w:rsid w:val="004A1FA2"/>
    <w:rsid w:val="004A2F2E"/>
    <w:rsid w:val="004A33ED"/>
    <w:rsid w:val="004A4124"/>
    <w:rsid w:val="004A50F1"/>
    <w:rsid w:val="004A5D34"/>
    <w:rsid w:val="004A5F42"/>
    <w:rsid w:val="004A69AD"/>
    <w:rsid w:val="004A6A75"/>
    <w:rsid w:val="004A7291"/>
    <w:rsid w:val="004B1DBD"/>
    <w:rsid w:val="004B1F41"/>
    <w:rsid w:val="004B2159"/>
    <w:rsid w:val="004B21C8"/>
    <w:rsid w:val="004B2200"/>
    <w:rsid w:val="004B27E0"/>
    <w:rsid w:val="004B3F32"/>
    <w:rsid w:val="004B4835"/>
    <w:rsid w:val="004B4D61"/>
    <w:rsid w:val="004B6A54"/>
    <w:rsid w:val="004B70DE"/>
    <w:rsid w:val="004C0623"/>
    <w:rsid w:val="004C140D"/>
    <w:rsid w:val="004C1FC0"/>
    <w:rsid w:val="004C2DB8"/>
    <w:rsid w:val="004C3A17"/>
    <w:rsid w:val="004C3B60"/>
    <w:rsid w:val="004C3D89"/>
    <w:rsid w:val="004C4AF3"/>
    <w:rsid w:val="004C70CE"/>
    <w:rsid w:val="004C7CF4"/>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5017A5"/>
    <w:rsid w:val="00502D4E"/>
    <w:rsid w:val="005035CC"/>
    <w:rsid w:val="005047D6"/>
    <w:rsid w:val="005047F2"/>
    <w:rsid w:val="00504C77"/>
    <w:rsid w:val="00507D7C"/>
    <w:rsid w:val="00510493"/>
    <w:rsid w:val="00510860"/>
    <w:rsid w:val="00511240"/>
    <w:rsid w:val="005116D4"/>
    <w:rsid w:val="0051187F"/>
    <w:rsid w:val="00511AC2"/>
    <w:rsid w:val="005126FA"/>
    <w:rsid w:val="0051494C"/>
    <w:rsid w:val="00514B7E"/>
    <w:rsid w:val="0051577F"/>
    <w:rsid w:val="00516D46"/>
    <w:rsid w:val="005172F3"/>
    <w:rsid w:val="00517C75"/>
    <w:rsid w:val="00520969"/>
    <w:rsid w:val="0052194A"/>
    <w:rsid w:val="005224DB"/>
    <w:rsid w:val="00523AC4"/>
    <w:rsid w:val="00524B2C"/>
    <w:rsid w:val="00524BA1"/>
    <w:rsid w:val="00526186"/>
    <w:rsid w:val="005325C1"/>
    <w:rsid w:val="00532CEE"/>
    <w:rsid w:val="005334C5"/>
    <w:rsid w:val="00534BDB"/>
    <w:rsid w:val="00534EDF"/>
    <w:rsid w:val="00535C31"/>
    <w:rsid w:val="00536936"/>
    <w:rsid w:val="00536E5F"/>
    <w:rsid w:val="005401C2"/>
    <w:rsid w:val="0054036C"/>
    <w:rsid w:val="005407BF"/>
    <w:rsid w:val="00541369"/>
    <w:rsid w:val="0054157D"/>
    <w:rsid w:val="00541A66"/>
    <w:rsid w:val="00542F36"/>
    <w:rsid w:val="005438A6"/>
    <w:rsid w:val="005446C3"/>
    <w:rsid w:val="00544EB4"/>
    <w:rsid w:val="00545450"/>
    <w:rsid w:val="0054553D"/>
    <w:rsid w:val="00545EEE"/>
    <w:rsid w:val="00546860"/>
    <w:rsid w:val="00546C7A"/>
    <w:rsid w:val="00551208"/>
    <w:rsid w:val="00551662"/>
    <w:rsid w:val="00553F0E"/>
    <w:rsid w:val="005550FB"/>
    <w:rsid w:val="005552B2"/>
    <w:rsid w:val="0056023D"/>
    <w:rsid w:val="00562AA7"/>
    <w:rsid w:val="00562C51"/>
    <w:rsid w:val="00562C53"/>
    <w:rsid w:val="00562E9C"/>
    <w:rsid w:val="00565AA8"/>
    <w:rsid w:val="00565EE4"/>
    <w:rsid w:val="0056654B"/>
    <w:rsid w:val="00566B7B"/>
    <w:rsid w:val="00567C2E"/>
    <w:rsid w:val="0057056E"/>
    <w:rsid w:val="00571DDF"/>
    <w:rsid w:val="00572D71"/>
    <w:rsid w:val="00573B0D"/>
    <w:rsid w:val="00574E2A"/>
    <w:rsid w:val="00575139"/>
    <w:rsid w:val="005757F1"/>
    <w:rsid w:val="00577EAD"/>
    <w:rsid w:val="0058162A"/>
    <w:rsid w:val="0058173F"/>
    <w:rsid w:val="00582859"/>
    <w:rsid w:val="00582FF1"/>
    <w:rsid w:val="00583CAA"/>
    <w:rsid w:val="00584D4E"/>
    <w:rsid w:val="00585735"/>
    <w:rsid w:val="005866DB"/>
    <w:rsid w:val="00586E0B"/>
    <w:rsid w:val="0058780F"/>
    <w:rsid w:val="00587D2B"/>
    <w:rsid w:val="00587E91"/>
    <w:rsid w:val="00590181"/>
    <w:rsid w:val="00590B04"/>
    <w:rsid w:val="00590D95"/>
    <w:rsid w:val="00591385"/>
    <w:rsid w:val="0059422C"/>
    <w:rsid w:val="0059528A"/>
    <w:rsid w:val="00597233"/>
    <w:rsid w:val="005977B8"/>
    <w:rsid w:val="005A042F"/>
    <w:rsid w:val="005A1BFC"/>
    <w:rsid w:val="005A1CC7"/>
    <w:rsid w:val="005A1DC8"/>
    <w:rsid w:val="005A635C"/>
    <w:rsid w:val="005A6FEB"/>
    <w:rsid w:val="005A72D8"/>
    <w:rsid w:val="005B0028"/>
    <w:rsid w:val="005B39F2"/>
    <w:rsid w:val="005B4284"/>
    <w:rsid w:val="005B57B6"/>
    <w:rsid w:val="005B5C80"/>
    <w:rsid w:val="005B5E6D"/>
    <w:rsid w:val="005B6F57"/>
    <w:rsid w:val="005B7C72"/>
    <w:rsid w:val="005C015D"/>
    <w:rsid w:val="005C1344"/>
    <w:rsid w:val="005C24D6"/>
    <w:rsid w:val="005C3693"/>
    <w:rsid w:val="005C4BF6"/>
    <w:rsid w:val="005C4D27"/>
    <w:rsid w:val="005C62B0"/>
    <w:rsid w:val="005C7407"/>
    <w:rsid w:val="005D0275"/>
    <w:rsid w:val="005D1BD7"/>
    <w:rsid w:val="005D37E1"/>
    <w:rsid w:val="005D3C69"/>
    <w:rsid w:val="005D4884"/>
    <w:rsid w:val="005D48D4"/>
    <w:rsid w:val="005D4BF3"/>
    <w:rsid w:val="005D5187"/>
    <w:rsid w:val="005D5EBC"/>
    <w:rsid w:val="005D6A51"/>
    <w:rsid w:val="005D6AC0"/>
    <w:rsid w:val="005E0F33"/>
    <w:rsid w:val="005E15F2"/>
    <w:rsid w:val="005E207D"/>
    <w:rsid w:val="005E2E94"/>
    <w:rsid w:val="005E60F9"/>
    <w:rsid w:val="005E60FE"/>
    <w:rsid w:val="005E6C19"/>
    <w:rsid w:val="005E74C5"/>
    <w:rsid w:val="005E793E"/>
    <w:rsid w:val="005E7DCA"/>
    <w:rsid w:val="005F1E50"/>
    <w:rsid w:val="005F2ADC"/>
    <w:rsid w:val="005F2CF0"/>
    <w:rsid w:val="005F4F28"/>
    <w:rsid w:val="005F6445"/>
    <w:rsid w:val="005F7054"/>
    <w:rsid w:val="005F70D2"/>
    <w:rsid w:val="005F7925"/>
    <w:rsid w:val="00600B1B"/>
    <w:rsid w:val="0060183E"/>
    <w:rsid w:val="00602067"/>
    <w:rsid w:val="006029E2"/>
    <w:rsid w:val="00603EF4"/>
    <w:rsid w:val="00604536"/>
    <w:rsid w:val="006046C5"/>
    <w:rsid w:val="0060496E"/>
    <w:rsid w:val="00605C6F"/>
    <w:rsid w:val="00605EAE"/>
    <w:rsid w:val="00605F34"/>
    <w:rsid w:val="0060610E"/>
    <w:rsid w:val="00606AC5"/>
    <w:rsid w:val="00606B5E"/>
    <w:rsid w:val="006103A4"/>
    <w:rsid w:val="00610D31"/>
    <w:rsid w:val="00611181"/>
    <w:rsid w:val="00611AE9"/>
    <w:rsid w:val="00611E93"/>
    <w:rsid w:val="0061265A"/>
    <w:rsid w:val="00613E2D"/>
    <w:rsid w:val="006146C5"/>
    <w:rsid w:val="0061554F"/>
    <w:rsid w:val="00615CF7"/>
    <w:rsid w:val="00620B73"/>
    <w:rsid w:val="00620C25"/>
    <w:rsid w:val="00621522"/>
    <w:rsid w:val="0062208D"/>
    <w:rsid w:val="00623BAD"/>
    <w:rsid w:val="00623F8F"/>
    <w:rsid w:val="00624C9D"/>
    <w:rsid w:val="0062502A"/>
    <w:rsid w:val="006250D6"/>
    <w:rsid w:val="00625434"/>
    <w:rsid w:val="006261E9"/>
    <w:rsid w:val="0062657F"/>
    <w:rsid w:val="00626AFF"/>
    <w:rsid w:val="00630992"/>
    <w:rsid w:val="006318BF"/>
    <w:rsid w:val="00631F64"/>
    <w:rsid w:val="0063298A"/>
    <w:rsid w:val="00633332"/>
    <w:rsid w:val="00633922"/>
    <w:rsid w:val="00635297"/>
    <w:rsid w:val="00635BDC"/>
    <w:rsid w:val="00637A05"/>
    <w:rsid w:val="00640191"/>
    <w:rsid w:val="00640A7C"/>
    <w:rsid w:val="006412FE"/>
    <w:rsid w:val="00641BC4"/>
    <w:rsid w:val="00641E5C"/>
    <w:rsid w:val="00642C72"/>
    <w:rsid w:val="006433C5"/>
    <w:rsid w:val="00643647"/>
    <w:rsid w:val="00646915"/>
    <w:rsid w:val="00646CA1"/>
    <w:rsid w:val="00647F3A"/>
    <w:rsid w:val="00650558"/>
    <w:rsid w:val="00650F64"/>
    <w:rsid w:val="0065164C"/>
    <w:rsid w:val="00651BAB"/>
    <w:rsid w:val="006526F8"/>
    <w:rsid w:val="006527C2"/>
    <w:rsid w:val="00653B0A"/>
    <w:rsid w:val="00653DEB"/>
    <w:rsid w:val="00654AE4"/>
    <w:rsid w:val="00654B9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642B"/>
    <w:rsid w:val="00666E61"/>
    <w:rsid w:val="00667FFE"/>
    <w:rsid w:val="006713DC"/>
    <w:rsid w:val="0067192E"/>
    <w:rsid w:val="00673654"/>
    <w:rsid w:val="006738B2"/>
    <w:rsid w:val="006757ED"/>
    <w:rsid w:val="006766ED"/>
    <w:rsid w:val="0067722D"/>
    <w:rsid w:val="006814B3"/>
    <w:rsid w:val="00681D7F"/>
    <w:rsid w:val="00681DC8"/>
    <w:rsid w:val="006824C1"/>
    <w:rsid w:val="006842E3"/>
    <w:rsid w:val="006854B0"/>
    <w:rsid w:val="006858BB"/>
    <w:rsid w:val="00687128"/>
    <w:rsid w:val="006906B3"/>
    <w:rsid w:val="00692E03"/>
    <w:rsid w:val="0069331C"/>
    <w:rsid w:val="00693AF2"/>
    <w:rsid w:val="006942B1"/>
    <w:rsid w:val="006944FB"/>
    <w:rsid w:val="00694B5F"/>
    <w:rsid w:val="0069692F"/>
    <w:rsid w:val="006A01CB"/>
    <w:rsid w:val="006A0BCD"/>
    <w:rsid w:val="006A102A"/>
    <w:rsid w:val="006A1BC7"/>
    <w:rsid w:val="006A2312"/>
    <w:rsid w:val="006A4DB9"/>
    <w:rsid w:val="006A506D"/>
    <w:rsid w:val="006A5763"/>
    <w:rsid w:val="006A6343"/>
    <w:rsid w:val="006A64B0"/>
    <w:rsid w:val="006A788D"/>
    <w:rsid w:val="006A7A1D"/>
    <w:rsid w:val="006B0771"/>
    <w:rsid w:val="006B09B6"/>
    <w:rsid w:val="006B21AC"/>
    <w:rsid w:val="006B237C"/>
    <w:rsid w:val="006B2F79"/>
    <w:rsid w:val="006B35B5"/>
    <w:rsid w:val="006B404F"/>
    <w:rsid w:val="006B4357"/>
    <w:rsid w:val="006B47EB"/>
    <w:rsid w:val="006B59CE"/>
    <w:rsid w:val="006B7A80"/>
    <w:rsid w:val="006C032E"/>
    <w:rsid w:val="006C115F"/>
    <w:rsid w:val="006C123B"/>
    <w:rsid w:val="006C13AA"/>
    <w:rsid w:val="006C15AB"/>
    <w:rsid w:val="006C3469"/>
    <w:rsid w:val="006C43FF"/>
    <w:rsid w:val="006C55F7"/>
    <w:rsid w:val="006C6B71"/>
    <w:rsid w:val="006D138E"/>
    <w:rsid w:val="006D1AA5"/>
    <w:rsid w:val="006D438F"/>
    <w:rsid w:val="006D4B6B"/>
    <w:rsid w:val="006D5F8F"/>
    <w:rsid w:val="006D6F6A"/>
    <w:rsid w:val="006D6F8F"/>
    <w:rsid w:val="006D70B7"/>
    <w:rsid w:val="006D7DDA"/>
    <w:rsid w:val="006E042E"/>
    <w:rsid w:val="006E0A21"/>
    <w:rsid w:val="006E0BDC"/>
    <w:rsid w:val="006E0DF0"/>
    <w:rsid w:val="006E3197"/>
    <w:rsid w:val="006E342A"/>
    <w:rsid w:val="006E35FC"/>
    <w:rsid w:val="006E37B9"/>
    <w:rsid w:val="006E4972"/>
    <w:rsid w:val="006E4EED"/>
    <w:rsid w:val="006E58D3"/>
    <w:rsid w:val="006E633B"/>
    <w:rsid w:val="006E77DC"/>
    <w:rsid w:val="006E7CCC"/>
    <w:rsid w:val="006F0A3B"/>
    <w:rsid w:val="006F1C63"/>
    <w:rsid w:val="006F3583"/>
    <w:rsid w:val="006F4816"/>
    <w:rsid w:val="006F59E2"/>
    <w:rsid w:val="006F5B59"/>
    <w:rsid w:val="006F7F23"/>
    <w:rsid w:val="0070030B"/>
    <w:rsid w:val="0070033B"/>
    <w:rsid w:val="00701136"/>
    <w:rsid w:val="00701912"/>
    <w:rsid w:val="00702F36"/>
    <w:rsid w:val="00704953"/>
    <w:rsid w:val="00704CEF"/>
    <w:rsid w:val="00704E95"/>
    <w:rsid w:val="007059AE"/>
    <w:rsid w:val="00705B2C"/>
    <w:rsid w:val="007069DC"/>
    <w:rsid w:val="00706B89"/>
    <w:rsid w:val="007070F0"/>
    <w:rsid w:val="007079FC"/>
    <w:rsid w:val="00707B75"/>
    <w:rsid w:val="00710272"/>
    <w:rsid w:val="0071066F"/>
    <w:rsid w:val="00711062"/>
    <w:rsid w:val="00712D62"/>
    <w:rsid w:val="0071312A"/>
    <w:rsid w:val="007139FE"/>
    <w:rsid w:val="0071472E"/>
    <w:rsid w:val="00714D74"/>
    <w:rsid w:val="00716052"/>
    <w:rsid w:val="0071645D"/>
    <w:rsid w:val="0071682D"/>
    <w:rsid w:val="00716C38"/>
    <w:rsid w:val="0071761A"/>
    <w:rsid w:val="00717933"/>
    <w:rsid w:val="007210E0"/>
    <w:rsid w:val="0072136E"/>
    <w:rsid w:val="0072265F"/>
    <w:rsid w:val="0072306F"/>
    <w:rsid w:val="0072429F"/>
    <w:rsid w:val="00725234"/>
    <w:rsid w:val="0072533D"/>
    <w:rsid w:val="00726BF8"/>
    <w:rsid w:val="00727709"/>
    <w:rsid w:val="00727AA4"/>
    <w:rsid w:val="00730253"/>
    <w:rsid w:val="00730935"/>
    <w:rsid w:val="0073181F"/>
    <w:rsid w:val="00732A35"/>
    <w:rsid w:val="007356CB"/>
    <w:rsid w:val="00735B7A"/>
    <w:rsid w:val="00735E56"/>
    <w:rsid w:val="00736AA8"/>
    <w:rsid w:val="007371E6"/>
    <w:rsid w:val="00737396"/>
    <w:rsid w:val="00737590"/>
    <w:rsid w:val="0074014C"/>
    <w:rsid w:val="0074185D"/>
    <w:rsid w:val="00742263"/>
    <w:rsid w:val="00743A80"/>
    <w:rsid w:val="007452F6"/>
    <w:rsid w:val="007455B2"/>
    <w:rsid w:val="0074611F"/>
    <w:rsid w:val="007467F9"/>
    <w:rsid w:val="007475A9"/>
    <w:rsid w:val="007479A4"/>
    <w:rsid w:val="007502BB"/>
    <w:rsid w:val="0075126D"/>
    <w:rsid w:val="007527E1"/>
    <w:rsid w:val="00752A1A"/>
    <w:rsid w:val="00752A80"/>
    <w:rsid w:val="0075474E"/>
    <w:rsid w:val="007548C9"/>
    <w:rsid w:val="00754ABD"/>
    <w:rsid w:val="00755756"/>
    <w:rsid w:val="00755B0C"/>
    <w:rsid w:val="00756CC1"/>
    <w:rsid w:val="00756D9D"/>
    <w:rsid w:val="00760244"/>
    <w:rsid w:val="00760516"/>
    <w:rsid w:val="00761E50"/>
    <w:rsid w:val="00762990"/>
    <w:rsid w:val="00764690"/>
    <w:rsid w:val="0076551E"/>
    <w:rsid w:val="00765AEF"/>
    <w:rsid w:val="00766EA0"/>
    <w:rsid w:val="00767210"/>
    <w:rsid w:val="007676D6"/>
    <w:rsid w:val="00767DA4"/>
    <w:rsid w:val="007701DA"/>
    <w:rsid w:val="0077041E"/>
    <w:rsid w:val="007714DD"/>
    <w:rsid w:val="007716E7"/>
    <w:rsid w:val="00771A3A"/>
    <w:rsid w:val="0077256C"/>
    <w:rsid w:val="00772880"/>
    <w:rsid w:val="00772E5F"/>
    <w:rsid w:val="007740E7"/>
    <w:rsid w:val="00774643"/>
    <w:rsid w:val="00774D52"/>
    <w:rsid w:val="00774DDA"/>
    <w:rsid w:val="0077506A"/>
    <w:rsid w:val="00776894"/>
    <w:rsid w:val="00777122"/>
    <w:rsid w:val="0077768C"/>
    <w:rsid w:val="00777831"/>
    <w:rsid w:val="00777F28"/>
    <w:rsid w:val="00780D40"/>
    <w:rsid w:val="0078162D"/>
    <w:rsid w:val="0078210F"/>
    <w:rsid w:val="007827AD"/>
    <w:rsid w:val="00782E66"/>
    <w:rsid w:val="00783045"/>
    <w:rsid w:val="007830A2"/>
    <w:rsid w:val="00784BCF"/>
    <w:rsid w:val="007855C9"/>
    <w:rsid w:val="00786790"/>
    <w:rsid w:val="00790B18"/>
    <w:rsid w:val="0079104F"/>
    <w:rsid w:val="00791D65"/>
    <w:rsid w:val="00791DBD"/>
    <w:rsid w:val="007921F0"/>
    <w:rsid w:val="0079230E"/>
    <w:rsid w:val="00793605"/>
    <w:rsid w:val="00794125"/>
    <w:rsid w:val="00794199"/>
    <w:rsid w:val="007943AF"/>
    <w:rsid w:val="007943E6"/>
    <w:rsid w:val="0079527A"/>
    <w:rsid w:val="0079588F"/>
    <w:rsid w:val="007960AE"/>
    <w:rsid w:val="007974FE"/>
    <w:rsid w:val="0079796D"/>
    <w:rsid w:val="00797D43"/>
    <w:rsid w:val="00797F17"/>
    <w:rsid w:val="007A0E18"/>
    <w:rsid w:val="007A2942"/>
    <w:rsid w:val="007A56B6"/>
    <w:rsid w:val="007A585D"/>
    <w:rsid w:val="007A7003"/>
    <w:rsid w:val="007A7FC1"/>
    <w:rsid w:val="007B2538"/>
    <w:rsid w:val="007B27E6"/>
    <w:rsid w:val="007B3F8B"/>
    <w:rsid w:val="007B416C"/>
    <w:rsid w:val="007B4617"/>
    <w:rsid w:val="007B4BE1"/>
    <w:rsid w:val="007B523D"/>
    <w:rsid w:val="007B5752"/>
    <w:rsid w:val="007B5B0F"/>
    <w:rsid w:val="007B5B99"/>
    <w:rsid w:val="007B5C58"/>
    <w:rsid w:val="007B6CE1"/>
    <w:rsid w:val="007B757A"/>
    <w:rsid w:val="007B7EF3"/>
    <w:rsid w:val="007C1F4A"/>
    <w:rsid w:val="007C2A37"/>
    <w:rsid w:val="007C3938"/>
    <w:rsid w:val="007C41E5"/>
    <w:rsid w:val="007C540D"/>
    <w:rsid w:val="007C6C92"/>
    <w:rsid w:val="007C74C4"/>
    <w:rsid w:val="007C7505"/>
    <w:rsid w:val="007C7D6C"/>
    <w:rsid w:val="007D03BC"/>
    <w:rsid w:val="007D12C6"/>
    <w:rsid w:val="007D235C"/>
    <w:rsid w:val="007D3585"/>
    <w:rsid w:val="007D35DD"/>
    <w:rsid w:val="007D3D31"/>
    <w:rsid w:val="007D46AA"/>
    <w:rsid w:val="007D4CE0"/>
    <w:rsid w:val="007D4D56"/>
    <w:rsid w:val="007D688B"/>
    <w:rsid w:val="007D6EB0"/>
    <w:rsid w:val="007E1477"/>
    <w:rsid w:val="007E1748"/>
    <w:rsid w:val="007E194C"/>
    <w:rsid w:val="007E2285"/>
    <w:rsid w:val="007E2A13"/>
    <w:rsid w:val="007E2C39"/>
    <w:rsid w:val="007E3944"/>
    <w:rsid w:val="007E40D6"/>
    <w:rsid w:val="007E45BF"/>
    <w:rsid w:val="007E4677"/>
    <w:rsid w:val="007F108C"/>
    <w:rsid w:val="007F192D"/>
    <w:rsid w:val="007F2C80"/>
    <w:rsid w:val="007F2E20"/>
    <w:rsid w:val="007F3E2C"/>
    <w:rsid w:val="007F5827"/>
    <w:rsid w:val="007F5B88"/>
    <w:rsid w:val="007F5E8F"/>
    <w:rsid w:val="007F6703"/>
    <w:rsid w:val="007F7383"/>
    <w:rsid w:val="008002DE"/>
    <w:rsid w:val="0080137A"/>
    <w:rsid w:val="0080141C"/>
    <w:rsid w:val="00801819"/>
    <w:rsid w:val="00801C3D"/>
    <w:rsid w:val="00802492"/>
    <w:rsid w:val="00802556"/>
    <w:rsid w:val="00803B5F"/>
    <w:rsid w:val="00803E4F"/>
    <w:rsid w:val="00804A94"/>
    <w:rsid w:val="00804BBF"/>
    <w:rsid w:val="00806F9B"/>
    <w:rsid w:val="00811A1C"/>
    <w:rsid w:val="0081225A"/>
    <w:rsid w:val="00814164"/>
    <w:rsid w:val="00814343"/>
    <w:rsid w:val="008145E7"/>
    <w:rsid w:val="00815790"/>
    <w:rsid w:val="00815D12"/>
    <w:rsid w:val="00816685"/>
    <w:rsid w:val="0082010F"/>
    <w:rsid w:val="008209E6"/>
    <w:rsid w:val="00820C62"/>
    <w:rsid w:val="00820DFF"/>
    <w:rsid w:val="00822947"/>
    <w:rsid w:val="0082369B"/>
    <w:rsid w:val="008244D1"/>
    <w:rsid w:val="00824724"/>
    <w:rsid w:val="00824A46"/>
    <w:rsid w:val="00825D72"/>
    <w:rsid w:val="00826AF4"/>
    <w:rsid w:val="00827AA5"/>
    <w:rsid w:val="00831CB8"/>
    <w:rsid w:val="00831D45"/>
    <w:rsid w:val="00831F41"/>
    <w:rsid w:val="0083312B"/>
    <w:rsid w:val="00834101"/>
    <w:rsid w:val="00834472"/>
    <w:rsid w:val="0083498D"/>
    <w:rsid w:val="00834FA6"/>
    <w:rsid w:val="008350D3"/>
    <w:rsid w:val="008352D3"/>
    <w:rsid w:val="008355EF"/>
    <w:rsid w:val="0083643C"/>
    <w:rsid w:val="00837419"/>
    <w:rsid w:val="00837BEA"/>
    <w:rsid w:val="00840F00"/>
    <w:rsid w:val="00841BA0"/>
    <w:rsid w:val="00842F75"/>
    <w:rsid w:val="008450CD"/>
    <w:rsid w:val="008455E9"/>
    <w:rsid w:val="008462E7"/>
    <w:rsid w:val="00846D46"/>
    <w:rsid w:val="0085180B"/>
    <w:rsid w:val="00851FAA"/>
    <w:rsid w:val="008532C3"/>
    <w:rsid w:val="00856AD5"/>
    <w:rsid w:val="0085798B"/>
    <w:rsid w:val="00857C6A"/>
    <w:rsid w:val="00860ED4"/>
    <w:rsid w:val="008611D7"/>
    <w:rsid w:val="00863024"/>
    <w:rsid w:val="00863151"/>
    <w:rsid w:val="008631C6"/>
    <w:rsid w:val="00863511"/>
    <w:rsid w:val="00864B20"/>
    <w:rsid w:val="0086500C"/>
    <w:rsid w:val="00865DFD"/>
    <w:rsid w:val="008662F5"/>
    <w:rsid w:val="00866AA8"/>
    <w:rsid w:val="0086759D"/>
    <w:rsid w:val="00870B22"/>
    <w:rsid w:val="00871C8B"/>
    <w:rsid w:val="0087284F"/>
    <w:rsid w:val="00873710"/>
    <w:rsid w:val="008745FE"/>
    <w:rsid w:val="00874F98"/>
    <w:rsid w:val="00875A61"/>
    <w:rsid w:val="00877157"/>
    <w:rsid w:val="008809AB"/>
    <w:rsid w:val="00881238"/>
    <w:rsid w:val="008815A0"/>
    <w:rsid w:val="00881D22"/>
    <w:rsid w:val="00882588"/>
    <w:rsid w:val="00882816"/>
    <w:rsid w:val="00882981"/>
    <w:rsid w:val="00882C22"/>
    <w:rsid w:val="0088365D"/>
    <w:rsid w:val="00883D44"/>
    <w:rsid w:val="00884A2D"/>
    <w:rsid w:val="008850BD"/>
    <w:rsid w:val="008854BB"/>
    <w:rsid w:val="00885CE1"/>
    <w:rsid w:val="0088672A"/>
    <w:rsid w:val="0088686E"/>
    <w:rsid w:val="00886EB8"/>
    <w:rsid w:val="0089064B"/>
    <w:rsid w:val="0089308D"/>
    <w:rsid w:val="00893495"/>
    <w:rsid w:val="00893AEF"/>
    <w:rsid w:val="00893F46"/>
    <w:rsid w:val="008956FD"/>
    <w:rsid w:val="008957A5"/>
    <w:rsid w:val="00895D55"/>
    <w:rsid w:val="00896930"/>
    <w:rsid w:val="00897D92"/>
    <w:rsid w:val="00897D9D"/>
    <w:rsid w:val="008A066D"/>
    <w:rsid w:val="008A0E67"/>
    <w:rsid w:val="008A0FBE"/>
    <w:rsid w:val="008A1139"/>
    <w:rsid w:val="008A1B8C"/>
    <w:rsid w:val="008A529A"/>
    <w:rsid w:val="008A55F9"/>
    <w:rsid w:val="008A62D2"/>
    <w:rsid w:val="008A692C"/>
    <w:rsid w:val="008A77D7"/>
    <w:rsid w:val="008B0AE0"/>
    <w:rsid w:val="008B1BF0"/>
    <w:rsid w:val="008B25D7"/>
    <w:rsid w:val="008B44C1"/>
    <w:rsid w:val="008B4506"/>
    <w:rsid w:val="008B6499"/>
    <w:rsid w:val="008B7FC5"/>
    <w:rsid w:val="008C0F30"/>
    <w:rsid w:val="008C2E8C"/>
    <w:rsid w:val="008C4988"/>
    <w:rsid w:val="008C5285"/>
    <w:rsid w:val="008C5850"/>
    <w:rsid w:val="008C73D9"/>
    <w:rsid w:val="008C7962"/>
    <w:rsid w:val="008D052B"/>
    <w:rsid w:val="008D0A38"/>
    <w:rsid w:val="008D27FE"/>
    <w:rsid w:val="008D3C8B"/>
    <w:rsid w:val="008D3FAB"/>
    <w:rsid w:val="008D4243"/>
    <w:rsid w:val="008D4D6C"/>
    <w:rsid w:val="008D517D"/>
    <w:rsid w:val="008D565F"/>
    <w:rsid w:val="008D5D34"/>
    <w:rsid w:val="008D694D"/>
    <w:rsid w:val="008E0BE4"/>
    <w:rsid w:val="008E1050"/>
    <w:rsid w:val="008E116E"/>
    <w:rsid w:val="008E1430"/>
    <w:rsid w:val="008E1AD2"/>
    <w:rsid w:val="008E1E2D"/>
    <w:rsid w:val="008E6C40"/>
    <w:rsid w:val="008E7F8D"/>
    <w:rsid w:val="008F0211"/>
    <w:rsid w:val="008F1138"/>
    <w:rsid w:val="008F11B9"/>
    <w:rsid w:val="008F224C"/>
    <w:rsid w:val="008F2281"/>
    <w:rsid w:val="008F4430"/>
    <w:rsid w:val="008F4BBD"/>
    <w:rsid w:val="008F5046"/>
    <w:rsid w:val="008F53E7"/>
    <w:rsid w:val="008F5E74"/>
    <w:rsid w:val="008F6381"/>
    <w:rsid w:val="008F78D5"/>
    <w:rsid w:val="0090068A"/>
    <w:rsid w:val="00900B98"/>
    <w:rsid w:val="009023FD"/>
    <w:rsid w:val="00902798"/>
    <w:rsid w:val="00903557"/>
    <w:rsid w:val="00903BF3"/>
    <w:rsid w:val="00903C27"/>
    <w:rsid w:val="009043B3"/>
    <w:rsid w:val="009043D0"/>
    <w:rsid w:val="009077D4"/>
    <w:rsid w:val="009109B5"/>
    <w:rsid w:val="009127F4"/>
    <w:rsid w:val="009147F8"/>
    <w:rsid w:val="00914ACD"/>
    <w:rsid w:val="00916BF3"/>
    <w:rsid w:val="00916E4F"/>
    <w:rsid w:val="009206A2"/>
    <w:rsid w:val="00921A10"/>
    <w:rsid w:val="00921BF5"/>
    <w:rsid w:val="0092299F"/>
    <w:rsid w:val="00923D03"/>
    <w:rsid w:val="00924389"/>
    <w:rsid w:val="00924D73"/>
    <w:rsid w:val="009258D2"/>
    <w:rsid w:val="00927464"/>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1B82"/>
    <w:rsid w:val="00942009"/>
    <w:rsid w:val="00942666"/>
    <w:rsid w:val="00942C4A"/>
    <w:rsid w:val="00944B7F"/>
    <w:rsid w:val="009454E0"/>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950"/>
    <w:rsid w:val="00970981"/>
    <w:rsid w:val="00970E0E"/>
    <w:rsid w:val="009714FF"/>
    <w:rsid w:val="00971F73"/>
    <w:rsid w:val="009723AA"/>
    <w:rsid w:val="009745EE"/>
    <w:rsid w:val="00975624"/>
    <w:rsid w:val="00976326"/>
    <w:rsid w:val="00976DF2"/>
    <w:rsid w:val="009809FA"/>
    <w:rsid w:val="00981439"/>
    <w:rsid w:val="00981F73"/>
    <w:rsid w:val="009829CA"/>
    <w:rsid w:val="00983629"/>
    <w:rsid w:val="00983832"/>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433"/>
    <w:rsid w:val="009A2954"/>
    <w:rsid w:val="009A32E6"/>
    <w:rsid w:val="009A35CA"/>
    <w:rsid w:val="009A4C8E"/>
    <w:rsid w:val="009A699C"/>
    <w:rsid w:val="009A73FC"/>
    <w:rsid w:val="009B1EA0"/>
    <w:rsid w:val="009B39A6"/>
    <w:rsid w:val="009B4F01"/>
    <w:rsid w:val="009B4FAB"/>
    <w:rsid w:val="009B5FBF"/>
    <w:rsid w:val="009C223C"/>
    <w:rsid w:val="009C3027"/>
    <w:rsid w:val="009C3BBC"/>
    <w:rsid w:val="009C3EB0"/>
    <w:rsid w:val="009C4AED"/>
    <w:rsid w:val="009C532E"/>
    <w:rsid w:val="009C53B3"/>
    <w:rsid w:val="009C610C"/>
    <w:rsid w:val="009C621F"/>
    <w:rsid w:val="009D00A9"/>
    <w:rsid w:val="009D0735"/>
    <w:rsid w:val="009D1714"/>
    <w:rsid w:val="009D216B"/>
    <w:rsid w:val="009D26FE"/>
    <w:rsid w:val="009D32F6"/>
    <w:rsid w:val="009D3C36"/>
    <w:rsid w:val="009D45C6"/>
    <w:rsid w:val="009D5059"/>
    <w:rsid w:val="009D5351"/>
    <w:rsid w:val="009D5765"/>
    <w:rsid w:val="009D64B3"/>
    <w:rsid w:val="009E0B39"/>
    <w:rsid w:val="009E0BD9"/>
    <w:rsid w:val="009E0F33"/>
    <w:rsid w:val="009E1A5F"/>
    <w:rsid w:val="009E285A"/>
    <w:rsid w:val="009E3250"/>
    <w:rsid w:val="009E35B0"/>
    <w:rsid w:val="009E3643"/>
    <w:rsid w:val="009E48CB"/>
    <w:rsid w:val="009E4F90"/>
    <w:rsid w:val="009E506B"/>
    <w:rsid w:val="009E5713"/>
    <w:rsid w:val="009E61C8"/>
    <w:rsid w:val="009E757C"/>
    <w:rsid w:val="009E7F4B"/>
    <w:rsid w:val="009F02D0"/>
    <w:rsid w:val="009F116F"/>
    <w:rsid w:val="009F1E07"/>
    <w:rsid w:val="009F1F56"/>
    <w:rsid w:val="009F1F59"/>
    <w:rsid w:val="009F28D9"/>
    <w:rsid w:val="009F3FCF"/>
    <w:rsid w:val="009F4338"/>
    <w:rsid w:val="009F513D"/>
    <w:rsid w:val="009F56A3"/>
    <w:rsid w:val="009F683A"/>
    <w:rsid w:val="009F7CE6"/>
    <w:rsid w:val="00A02C35"/>
    <w:rsid w:val="00A0325E"/>
    <w:rsid w:val="00A03740"/>
    <w:rsid w:val="00A03754"/>
    <w:rsid w:val="00A040F2"/>
    <w:rsid w:val="00A0569F"/>
    <w:rsid w:val="00A062BE"/>
    <w:rsid w:val="00A06E9E"/>
    <w:rsid w:val="00A07E37"/>
    <w:rsid w:val="00A104AC"/>
    <w:rsid w:val="00A11048"/>
    <w:rsid w:val="00A129AA"/>
    <w:rsid w:val="00A14201"/>
    <w:rsid w:val="00A146E6"/>
    <w:rsid w:val="00A20069"/>
    <w:rsid w:val="00A20244"/>
    <w:rsid w:val="00A21903"/>
    <w:rsid w:val="00A2224F"/>
    <w:rsid w:val="00A23CA6"/>
    <w:rsid w:val="00A24205"/>
    <w:rsid w:val="00A24273"/>
    <w:rsid w:val="00A24950"/>
    <w:rsid w:val="00A25486"/>
    <w:rsid w:val="00A26456"/>
    <w:rsid w:val="00A31B3D"/>
    <w:rsid w:val="00A32204"/>
    <w:rsid w:val="00A33D4F"/>
    <w:rsid w:val="00A35892"/>
    <w:rsid w:val="00A35FBA"/>
    <w:rsid w:val="00A37537"/>
    <w:rsid w:val="00A37FC5"/>
    <w:rsid w:val="00A40338"/>
    <w:rsid w:val="00A40476"/>
    <w:rsid w:val="00A404FB"/>
    <w:rsid w:val="00A40D87"/>
    <w:rsid w:val="00A4100A"/>
    <w:rsid w:val="00A41B1A"/>
    <w:rsid w:val="00A42745"/>
    <w:rsid w:val="00A42801"/>
    <w:rsid w:val="00A43F4F"/>
    <w:rsid w:val="00A4404A"/>
    <w:rsid w:val="00A44AE9"/>
    <w:rsid w:val="00A44CB1"/>
    <w:rsid w:val="00A45EBF"/>
    <w:rsid w:val="00A46D09"/>
    <w:rsid w:val="00A52214"/>
    <w:rsid w:val="00A543C4"/>
    <w:rsid w:val="00A544D6"/>
    <w:rsid w:val="00A549B6"/>
    <w:rsid w:val="00A551D7"/>
    <w:rsid w:val="00A57B8B"/>
    <w:rsid w:val="00A60A43"/>
    <w:rsid w:val="00A60E4F"/>
    <w:rsid w:val="00A617BC"/>
    <w:rsid w:val="00A62A2B"/>
    <w:rsid w:val="00A62C62"/>
    <w:rsid w:val="00A62F30"/>
    <w:rsid w:val="00A63B52"/>
    <w:rsid w:val="00A6437B"/>
    <w:rsid w:val="00A656F9"/>
    <w:rsid w:val="00A65895"/>
    <w:rsid w:val="00A65BCC"/>
    <w:rsid w:val="00A66173"/>
    <w:rsid w:val="00A6665A"/>
    <w:rsid w:val="00A66F90"/>
    <w:rsid w:val="00A67438"/>
    <w:rsid w:val="00A70F56"/>
    <w:rsid w:val="00A71BF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FF1"/>
    <w:rsid w:val="00A86C01"/>
    <w:rsid w:val="00A900E3"/>
    <w:rsid w:val="00A911D1"/>
    <w:rsid w:val="00A9125D"/>
    <w:rsid w:val="00A9176A"/>
    <w:rsid w:val="00A9210A"/>
    <w:rsid w:val="00A92F85"/>
    <w:rsid w:val="00A9341A"/>
    <w:rsid w:val="00A93BFF"/>
    <w:rsid w:val="00A9497C"/>
    <w:rsid w:val="00A95265"/>
    <w:rsid w:val="00A967D6"/>
    <w:rsid w:val="00AA02FC"/>
    <w:rsid w:val="00AA07AE"/>
    <w:rsid w:val="00AA1088"/>
    <w:rsid w:val="00AA1F59"/>
    <w:rsid w:val="00AA3503"/>
    <w:rsid w:val="00AA3ACC"/>
    <w:rsid w:val="00AA3AE6"/>
    <w:rsid w:val="00AA472F"/>
    <w:rsid w:val="00AA55EC"/>
    <w:rsid w:val="00AA5E79"/>
    <w:rsid w:val="00AA63F3"/>
    <w:rsid w:val="00AA72A8"/>
    <w:rsid w:val="00AB0C4F"/>
    <w:rsid w:val="00AB100C"/>
    <w:rsid w:val="00AB1321"/>
    <w:rsid w:val="00AB13BF"/>
    <w:rsid w:val="00AB18BD"/>
    <w:rsid w:val="00AB2D10"/>
    <w:rsid w:val="00AB6954"/>
    <w:rsid w:val="00AB69E7"/>
    <w:rsid w:val="00AB6BC6"/>
    <w:rsid w:val="00AB6D63"/>
    <w:rsid w:val="00AB7192"/>
    <w:rsid w:val="00AB7525"/>
    <w:rsid w:val="00AB76EF"/>
    <w:rsid w:val="00AB7EB0"/>
    <w:rsid w:val="00AC0F2A"/>
    <w:rsid w:val="00AC1FD5"/>
    <w:rsid w:val="00AC21A7"/>
    <w:rsid w:val="00AC21C8"/>
    <w:rsid w:val="00AC3647"/>
    <w:rsid w:val="00AC50C4"/>
    <w:rsid w:val="00AC5A7B"/>
    <w:rsid w:val="00AC5C83"/>
    <w:rsid w:val="00AC7414"/>
    <w:rsid w:val="00AD0204"/>
    <w:rsid w:val="00AD0BF8"/>
    <w:rsid w:val="00AD2529"/>
    <w:rsid w:val="00AD588A"/>
    <w:rsid w:val="00AD60BE"/>
    <w:rsid w:val="00AD622B"/>
    <w:rsid w:val="00AD6E09"/>
    <w:rsid w:val="00AE0559"/>
    <w:rsid w:val="00AE12E3"/>
    <w:rsid w:val="00AE1465"/>
    <w:rsid w:val="00AE1BBC"/>
    <w:rsid w:val="00AE2962"/>
    <w:rsid w:val="00AE4481"/>
    <w:rsid w:val="00AE4943"/>
    <w:rsid w:val="00AE4D19"/>
    <w:rsid w:val="00AE4FE9"/>
    <w:rsid w:val="00AE5363"/>
    <w:rsid w:val="00AE649B"/>
    <w:rsid w:val="00AE77A3"/>
    <w:rsid w:val="00AE793A"/>
    <w:rsid w:val="00AE7CFA"/>
    <w:rsid w:val="00AF04CD"/>
    <w:rsid w:val="00AF1B31"/>
    <w:rsid w:val="00AF40AC"/>
    <w:rsid w:val="00AF4E06"/>
    <w:rsid w:val="00AF731C"/>
    <w:rsid w:val="00AF7DAA"/>
    <w:rsid w:val="00B010DF"/>
    <w:rsid w:val="00B023AA"/>
    <w:rsid w:val="00B07915"/>
    <w:rsid w:val="00B0798E"/>
    <w:rsid w:val="00B1065F"/>
    <w:rsid w:val="00B10914"/>
    <w:rsid w:val="00B13056"/>
    <w:rsid w:val="00B14E1A"/>
    <w:rsid w:val="00B152CD"/>
    <w:rsid w:val="00B15D19"/>
    <w:rsid w:val="00B1633B"/>
    <w:rsid w:val="00B164B3"/>
    <w:rsid w:val="00B1668A"/>
    <w:rsid w:val="00B17AC6"/>
    <w:rsid w:val="00B17B07"/>
    <w:rsid w:val="00B2034D"/>
    <w:rsid w:val="00B20F10"/>
    <w:rsid w:val="00B2122D"/>
    <w:rsid w:val="00B21D8C"/>
    <w:rsid w:val="00B22C2E"/>
    <w:rsid w:val="00B23E69"/>
    <w:rsid w:val="00B241AB"/>
    <w:rsid w:val="00B255EA"/>
    <w:rsid w:val="00B256BE"/>
    <w:rsid w:val="00B25FA9"/>
    <w:rsid w:val="00B2605B"/>
    <w:rsid w:val="00B26CFF"/>
    <w:rsid w:val="00B26EEA"/>
    <w:rsid w:val="00B270F5"/>
    <w:rsid w:val="00B27F40"/>
    <w:rsid w:val="00B30916"/>
    <w:rsid w:val="00B314B0"/>
    <w:rsid w:val="00B31623"/>
    <w:rsid w:val="00B32355"/>
    <w:rsid w:val="00B32B2F"/>
    <w:rsid w:val="00B333A0"/>
    <w:rsid w:val="00B3448E"/>
    <w:rsid w:val="00B34873"/>
    <w:rsid w:val="00B3585A"/>
    <w:rsid w:val="00B37423"/>
    <w:rsid w:val="00B400D9"/>
    <w:rsid w:val="00B40671"/>
    <w:rsid w:val="00B4076B"/>
    <w:rsid w:val="00B407CA"/>
    <w:rsid w:val="00B42CB4"/>
    <w:rsid w:val="00B442E9"/>
    <w:rsid w:val="00B44CE0"/>
    <w:rsid w:val="00B455A7"/>
    <w:rsid w:val="00B45D00"/>
    <w:rsid w:val="00B467EF"/>
    <w:rsid w:val="00B46977"/>
    <w:rsid w:val="00B46B25"/>
    <w:rsid w:val="00B4782C"/>
    <w:rsid w:val="00B479D6"/>
    <w:rsid w:val="00B504D5"/>
    <w:rsid w:val="00B5129A"/>
    <w:rsid w:val="00B5170C"/>
    <w:rsid w:val="00B53841"/>
    <w:rsid w:val="00B53FCB"/>
    <w:rsid w:val="00B54605"/>
    <w:rsid w:val="00B54726"/>
    <w:rsid w:val="00B55469"/>
    <w:rsid w:val="00B562E2"/>
    <w:rsid w:val="00B563C4"/>
    <w:rsid w:val="00B56DCD"/>
    <w:rsid w:val="00B57E1A"/>
    <w:rsid w:val="00B601BC"/>
    <w:rsid w:val="00B607C2"/>
    <w:rsid w:val="00B61B68"/>
    <w:rsid w:val="00B622A7"/>
    <w:rsid w:val="00B63C28"/>
    <w:rsid w:val="00B646EB"/>
    <w:rsid w:val="00B652AD"/>
    <w:rsid w:val="00B6760A"/>
    <w:rsid w:val="00B714B9"/>
    <w:rsid w:val="00B71AA0"/>
    <w:rsid w:val="00B7479B"/>
    <w:rsid w:val="00B74CFA"/>
    <w:rsid w:val="00B75CDA"/>
    <w:rsid w:val="00B76360"/>
    <w:rsid w:val="00B765CE"/>
    <w:rsid w:val="00B76E0A"/>
    <w:rsid w:val="00B77DFF"/>
    <w:rsid w:val="00B819DD"/>
    <w:rsid w:val="00B822A2"/>
    <w:rsid w:val="00B8267B"/>
    <w:rsid w:val="00B82739"/>
    <w:rsid w:val="00B82BF7"/>
    <w:rsid w:val="00B82E91"/>
    <w:rsid w:val="00B85689"/>
    <w:rsid w:val="00B902BB"/>
    <w:rsid w:val="00B923AF"/>
    <w:rsid w:val="00B92A71"/>
    <w:rsid w:val="00B933D3"/>
    <w:rsid w:val="00B93783"/>
    <w:rsid w:val="00B94D59"/>
    <w:rsid w:val="00B94E2E"/>
    <w:rsid w:val="00B95211"/>
    <w:rsid w:val="00B9673E"/>
    <w:rsid w:val="00B97967"/>
    <w:rsid w:val="00B97B2A"/>
    <w:rsid w:val="00BA080E"/>
    <w:rsid w:val="00BA0AE4"/>
    <w:rsid w:val="00BA0B5F"/>
    <w:rsid w:val="00BA18D8"/>
    <w:rsid w:val="00BA2F9E"/>
    <w:rsid w:val="00BA420E"/>
    <w:rsid w:val="00BA5254"/>
    <w:rsid w:val="00BA53E6"/>
    <w:rsid w:val="00BA5BFD"/>
    <w:rsid w:val="00BA639E"/>
    <w:rsid w:val="00BA7D29"/>
    <w:rsid w:val="00BB002D"/>
    <w:rsid w:val="00BB0276"/>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6131"/>
    <w:rsid w:val="00BC630D"/>
    <w:rsid w:val="00BC63A5"/>
    <w:rsid w:val="00BC7656"/>
    <w:rsid w:val="00BC7B1E"/>
    <w:rsid w:val="00BD01AC"/>
    <w:rsid w:val="00BD041F"/>
    <w:rsid w:val="00BD18BA"/>
    <w:rsid w:val="00BD1C73"/>
    <w:rsid w:val="00BD2DBC"/>
    <w:rsid w:val="00BD2E36"/>
    <w:rsid w:val="00BD39EB"/>
    <w:rsid w:val="00BD41FD"/>
    <w:rsid w:val="00BD56A3"/>
    <w:rsid w:val="00BD7639"/>
    <w:rsid w:val="00BD768F"/>
    <w:rsid w:val="00BD7D35"/>
    <w:rsid w:val="00BD7EC6"/>
    <w:rsid w:val="00BE0707"/>
    <w:rsid w:val="00BE2085"/>
    <w:rsid w:val="00BE29CB"/>
    <w:rsid w:val="00BE769F"/>
    <w:rsid w:val="00BE7969"/>
    <w:rsid w:val="00BE7E18"/>
    <w:rsid w:val="00BF03DB"/>
    <w:rsid w:val="00BF140B"/>
    <w:rsid w:val="00BF2576"/>
    <w:rsid w:val="00BF3D63"/>
    <w:rsid w:val="00BF3E29"/>
    <w:rsid w:val="00BF5C31"/>
    <w:rsid w:val="00BF6776"/>
    <w:rsid w:val="00BF7954"/>
    <w:rsid w:val="00C02088"/>
    <w:rsid w:val="00C0386C"/>
    <w:rsid w:val="00C05C2F"/>
    <w:rsid w:val="00C078EF"/>
    <w:rsid w:val="00C103BB"/>
    <w:rsid w:val="00C113DD"/>
    <w:rsid w:val="00C11914"/>
    <w:rsid w:val="00C11AAE"/>
    <w:rsid w:val="00C12244"/>
    <w:rsid w:val="00C1233A"/>
    <w:rsid w:val="00C136B4"/>
    <w:rsid w:val="00C13B7C"/>
    <w:rsid w:val="00C143BB"/>
    <w:rsid w:val="00C14DB3"/>
    <w:rsid w:val="00C15BE9"/>
    <w:rsid w:val="00C168E8"/>
    <w:rsid w:val="00C16DA3"/>
    <w:rsid w:val="00C179C7"/>
    <w:rsid w:val="00C17A06"/>
    <w:rsid w:val="00C20EBE"/>
    <w:rsid w:val="00C21371"/>
    <w:rsid w:val="00C22216"/>
    <w:rsid w:val="00C2277B"/>
    <w:rsid w:val="00C239FE"/>
    <w:rsid w:val="00C2412A"/>
    <w:rsid w:val="00C24252"/>
    <w:rsid w:val="00C24940"/>
    <w:rsid w:val="00C27237"/>
    <w:rsid w:val="00C27A9C"/>
    <w:rsid w:val="00C30B54"/>
    <w:rsid w:val="00C310A0"/>
    <w:rsid w:val="00C326BB"/>
    <w:rsid w:val="00C34631"/>
    <w:rsid w:val="00C346C7"/>
    <w:rsid w:val="00C354B9"/>
    <w:rsid w:val="00C36457"/>
    <w:rsid w:val="00C36478"/>
    <w:rsid w:val="00C364BE"/>
    <w:rsid w:val="00C401E6"/>
    <w:rsid w:val="00C403D0"/>
    <w:rsid w:val="00C404DE"/>
    <w:rsid w:val="00C4136A"/>
    <w:rsid w:val="00C41A73"/>
    <w:rsid w:val="00C41B27"/>
    <w:rsid w:val="00C422B4"/>
    <w:rsid w:val="00C424FB"/>
    <w:rsid w:val="00C4295C"/>
    <w:rsid w:val="00C4357A"/>
    <w:rsid w:val="00C44F87"/>
    <w:rsid w:val="00C4531C"/>
    <w:rsid w:val="00C45FD9"/>
    <w:rsid w:val="00C47BA8"/>
    <w:rsid w:val="00C503AA"/>
    <w:rsid w:val="00C50580"/>
    <w:rsid w:val="00C514AD"/>
    <w:rsid w:val="00C51645"/>
    <w:rsid w:val="00C51F14"/>
    <w:rsid w:val="00C54386"/>
    <w:rsid w:val="00C54660"/>
    <w:rsid w:val="00C552EE"/>
    <w:rsid w:val="00C561A2"/>
    <w:rsid w:val="00C5638B"/>
    <w:rsid w:val="00C566D2"/>
    <w:rsid w:val="00C56F61"/>
    <w:rsid w:val="00C5750C"/>
    <w:rsid w:val="00C60510"/>
    <w:rsid w:val="00C6155A"/>
    <w:rsid w:val="00C623F2"/>
    <w:rsid w:val="00C62A70"/>
    <w:rsid w:val="00C62B49"/>
    <w:rsid w:val="00C62CF0"/>
    <w:rsid w:val="00C6432D"/>
    <w:rsid w:val="00C65AEA"/>
    <w:rsid w:val="00C667AC"/>
    <w:rsid w:val="00C67E6F"/>
    <w:rsid w:val="00C70C0F"/>
    <w:rsid w:val="00C72F7E"/>
    <w:rsid w:val="00C7312C"/>
    <w:rsid w:val="00C738B8"/>
    <w:rsid w:val="00C759CE"/>
    <w:rsid w:val="00C75D7A"/>
    <w:rsid w:val="00C76670"/>
    <w:rsid w:val="00C76B04"/>
    <w:rsid w:val="00C8224D"/>
    <w:rsid w:val="00C85038"/>
    <w:rsid w:val="00C86501"/>
    <w:rsid w:val="00C86C92"/>
    <w:rsid w:val="00C87640"/>
    <w:rsid w:val="00C90724"/>
    <w:rsid w:val="00C90812"/>
    <w:rsid w:val="00C909B5"/>
    <w:rsid w:val="00C91388"/>
    <w:rsid w:val="00C91410"/>
    <w:rsid w:val="00C92C07"/>
    <w:rsid w:val="00C936C3"/>
    <w:rsid w:val="00C93F8A"/>
    <w:rsid w:val="00C9421B"/>
    <w:rsid w:val="00C94F7D"/>
    <w:rsid w:val="00C95066"/>
    <w:rsid w:val="00CA045A"/>
    <w:rsid w:val="00CA1003"/>
    <w:rsid w:val="00CA1D0A"/>
    <w:rsid w:val="00CA27DE"/>
    <w:rsid w:val="00CA3761"/>
    <w:rsid w:val="00CA3B5F"/>
    <w:rsid w:val="00CA468A"/>
    <w:rsid w:val="00CA4F20"/>
    <w:rsid w:val="00CA6027"/>
    <w:rsid w:val="00CA6943"/>
    <w:rsid w:val="00CB064E"/>
    <w:rsid w:val="00CB12FF"/>
    <w:rsid w:val="00CB14DE"/>
    <w:rsid w:val="00CB2984"/>
    <w:rsid w:val="00CB304E"/>
    <w:rsid w:val="00CB3069"/>
    <w:rsid w:val="00CB3653"/>
    <w:rsid w:val="00CB4D9F"/>
    <w:rsid w:val="00CB4EC1"/>
    <w:rsid w:val="00CB56BB"/>
    <w:rsid w:val="00CB6617"/>
    <w:rsid w:val="00CB7719"/>
    <w:rsid w:val="00CB79C3"/>
    <w:rsid w:val="00CB7A46"/>
    <w:rsid w:val="00CC040F"/>
    <w:rsid w:val="00CC2149"/>
    <w:rsid w:val="00CC25A7"/>
    <w:rsid w:val="00CC2D85"/>
    <w:rsid w:val="00CC3E38"/>
    <w:rsid w:val="00CC4503"/>
    <w:rsid w:val="00CC594F"/>
    <w:rsid w:val="00CC6B15"/>
    <w:rsid w:val="00CD1647"/>
    <w:rsid w:val="00CD2474"/>
    <w:rsid w:val="00CD2658"/>
    <w:rsid w:val="00CD2907"/>
    <w:rsid w:val="00CD2B76"/>
    <w:rsid w:val="00CD4051"/>
    <w:rsid w:val="00CD4359"/>
    <w:rsid w:val="00CD4744"/>
    <w:rsid w:val="00CD4E72"/>
    <w:rsid w:val="00CD5D53"/>
    <w:rsid w:val="00CD6C17"/>
    <w:rsid w:val="00CD7993"/>
    <w:rsid w:val="00CD7B24"/>
    <w:rsid w:val="00CD7B8D"/>
    <w:rsid w:val="00CD7EC3"/>
    <w:rsid w:val="00CE0515"/>
    <w:rsid w:val="00CE072C"/>
    <w:rsid w:val="00CE0F1E"/>
    <w:rsid w:val="00CE14CB"/>
    <w:rsid w:val="00CE1E00"/>
    <w:rsid w:val="00CE2FE2"/>
    <w:rsid w:val="00CE3E24"/>
    <w:rsid w:val="00CE479A"/>
    <w:rsid w:val="00CE6BEE"/>
    <w:rsid w:val="00CE7A74"/>
    <w:rsid w:val="00CE7F1E"/>
    <w:rsid w:val="00CF0D4B"/>
    <w:rsid w:val="00CF2392"/>
    <w:rsid w:val="00CF23C9"/>
    <w:rsid w:val="00CF38CC"/>
    <w:rsid w:val="00CF40B1"/>
    <w:rsid w:val="00CF5813"/>
    <w:rsid w:val="00CF76B2"/>
    <w:rsid w:val="00D0076C"/>
    <w:rsid w:val="00D026B4"/>
    <w:rsid w:val="00D0301F"/>
    <w:rsid w:val="00D036D4"/>
    <w:rsid w:val="00D0567C"/>
    <w:rsid w:val="00D0664C"/>
    <w:rsid w:val="00D06D81"/>
    <w:rsid w:val="00D107D6"/>
    <w:rsid w:val="00D109F0"/>
    <w:rsid w:val="00D10A44"/>
    <w:rsid w:val="00D10ADE"/>
    <w:rsid w:val="00D10BCF"/>
    <w:rsid w:val="00D1139D"/>
    <w:rsid w:val="00D11B79"/>
    <w:rsid w:val="00D12777"/>
    <w:rsid w:val="00D12AF4"/>
    <w:rsid w:val="00D13399"/>
    <w:rsid w:val="00D14892"/>
    <w:rsid w:val="00D1722D"/>
    <w:rsid w:val="00D2016E"/>
    <w:rsid w:val="00D2149D"/>
    <w:rsid w:val="00D21DC2"/>
    <w:rsid w:val="00D220F9"/>
    <w:rsid w:val="00D22AEB"/>
    <w:rsid w:val="00D2393A"/>
    <w:rsid w:val="00D243B1"/>
    <w:rsid w:val="00D24590"/>
    <w:rsid w:val="00D24E28"/>
    <w:rsid w:val="00D25A6E"/>
    <w:rsid w:val="00D25F16"/>
    <w:rsid w:val="00D27867"/>
    <w:rsid w:val="00D27E34"/>
    <w:rsid w:val="00D32467"/>
    <w:rsid w:val="00D33F72"/>
    <w:rsid w:val="00D3406B"/>
    <w:rsid w:val="00D3474F"/>
    <w:rsid w:val="00D35B55"/>
    <w:rsid w:val="00D361C8"/>
    <w:rsid w:val="00D36452"/>
    <w:rsid w:val="00D37A93"/>
    <w:rsid w:val="00D40FC7"/>
    <w:rsid w:val="00D4113E"/>
    <w:rsid w:val="00D43F75"/>
    <w:rsid w:val="00D4401A"/>
    <w:rsid w:val="00D44600"/>
    <w:rsid w:val="00D446C9"/>
    <w:rsid w:val="00D469A0"/>
    <w:rsid w:val="00D473F1"/>
    <w:rsid w:val="00D47EA9"/>
    <w:rsid w:val="00D513C0"/>
    <w:rsid w:val="00D52790"/>
    <w:rsid w:val="00D527D1"/>
    <w:rsid w:val="00D54178"/>
    <w:rsid w:val="00D54770"/>
    <w:rsid w:val="00D54F6F"/>
    <w:rsid w:val="00D55099"/>
    <w:rsid w:val="00D56A07"/>
    <w:rsid w:val="00D62E2E"/>
    <w:rsid w:val="00D63CD5"/>
    <w:rsid w:val="00D64E7D"/>
    <w:rsid w:val="00D65CEE"/>
    <w:rsid w:val="00D667FA"/>
    <w:rsid w:val="00D6708B"/>
    <w:rsid w:val="00D7097F"/>
    <w:rsid w:val="00D7101D"/>
    <w:rsid w:val="00D7235F"/>
    <w:rsid w:val="00D726B7"/>
    <w:rsid w:val="00D72B2E"/>
    <w:rsid w:val="00D72CCD"/>
    <w:rsid w:val="00D7446B"/>
    <w:rsid w:val="00D74545"/>
    <w:rsid w:val="00D74840"/>
    <w:rsid w:val="00D74E27"/>
    <w:rsid w:val="00D757A1"/>
    <w:rsid w:val="00D76AE0"/>
    <w:rsid w:val="00D76BA9"/>
    <w:rsid w:val="00D76F90"/>
    <w:rsid w:val="00D77595"/>
    <w:rsid w:val="00D7795E"/>
    <w:rsid w:val="00D779FE"/>
    <w:rsid w:val="00D77BCB"/>
    <w:rsid w:val="00D810D5"/>
    <w:rsid w:val="00D83C2F"/>
    <w:rsid w:val="00D83EDA"/>
    <w:rsid w:val="00D862BA"/>
    <w:rsid w:val="00D86D30"/>
    <w:rsid w:val="00D8775A"/>
    <w:rsid w:val="00D915A0"/>
    <w:rsid w:val="00D934AD"/>
    <w:rsid w:val="00D93C11"/>
    <w:rsid w:val="00D94DBC"/>
    <w:rsid w:val="00D95D28"/>
    <w:rsid w:val="00D97CC9"/>
    <w:rsid w:val="00DA03A4"/>
    <w:rsid w:val="00DA085D"/>
    <w:rsid w:val="00DA1708"/>
    <w:rsid w:val="00DA19F1"/>
    <w:rsid w:val="00DA29F8"/>
    <w:rsid w:val="00DA3F92"/>
    <w:rsid w:val="00DA4280"/>
    <w:rsid w:val="00DA4F71"/>
    <w:rsid w:val="00DA5E8E"/>
    <w:rsid w:val="00DA6531"/>
    <w:rsid w:val="00DA6B4B"/>
    <w:rsid w:val="00DB00F4"/>
    <w:rsid w:val="00DB14AB"/>
    <w:rsid w:val="00DB25E9"/>
    <w:rsid w:val="00DB2EB7"/>
    <w:rsid w:val="00DB302B"/>
    <w:rsid w:val="00DB446E"/>
    <w:rsid w:val="00DB524F"/>
    <w:rsid w:val="00DB660D"/>
    <w:rsid w:val="00DC1FDE"/>
    <w:rsid w:val="00DC4251"/>
    <w:rsid w:val="00DC54C4"/>
    <w:rsid w:val="00DC580C"/>
    <w:rsid w:val="00DD15B5"/>
    <w:rsid w:val="00DD24F1"/>
    <w:rsid w:val="00DD2D8B"/>
    <w:rsid w:val="00DD3634"/>
    <w:rsid w:val="00DD36B8"/>
    <w:rsid w:val="00DD607B"/>
    <w:rsid w:val="00DD6E2D"/>
    <w:rsid w:val="00DE057D"/>
    <w:rsid w:val="00DE1C27"/>
    <w:rsid w:val="00DE1D9E"/>
    <w:rsid w:val="00DE5A08"/>
    <w:rsid w:val="00DE5E92"/>
    <w:rsid w:val="00DE7347"/>
    <w:rsid w:val="00DF13B8"/>
    <w:rsid w:val="00DF2161"/>
    <w:rsid w:val="00DF2462"/>
    <w:rsid w:val="00DF2932"/>
    <w:rsid w:val="00DF2AFC"/>
    <w:rsid w:val="00DF2BBA"/>
    <w:rsid w:val="00DF312F"/>
    <w:rsid w:val="00DF33AC"/>
    <w:rsid w:val="00DF3C47"/>
    <w:rsid w:val="00DF419A"/>
    <w:rsid w:val="00DF43F8"/>
    <w:rsid w:val="00DF5FD6"/>
    <w:rsid w:val="00DF72B6"/>
    <w:rsid w:val="00DF75FF"/>
    <w:rsid w:val="00E00913"/>
    <w:rsid w:val="00E010BF"/>
    <w:rsid w:val="00E015CE"/>
    <w:rsid w:val="00E01912"/>
    <w:rsid w:val="00E03EC0"/>
    <w:rsid w:val="00E04312"/>
    <w:rsid w:val="00E059A7"/>
    <w:rsid w:val="00E05D49"/>
    <w:rsid w:val="00E108D9"/>
    <w:rsid w:val="00E11B8F"/>
    <w:rsid w:val="00E12271"/>
    <w:rsid w:val="00E12872"/>
    <w:rsid w:val="00E12DB0"/>
    <w:rsid w:val="00E12E4F"/>
    <w:rsid w:val="00E1307A"/>
    <w:rsid w:val="00E138E3"/>
    <w:rsid w:val="00E14936"/>
    <w:rsid w:val="00E15346"/>
    <w:rsid w:val="00E15552"/>
    <w:rsid w:val="00E15BF4"/>
    <w:rsid w:val="00E16E6C"/>
    <w:rsid w:val="00E170D8"/>
    <w:rsid w:val="00E200B0"/>
    <w:rsid w:val="00E20194"/>
    <w:rsid w:val="00E21EF7"/>
    <w:rsid w:val="00E2224D"/>
    <w:rsid w:val="00E22595"/>
    <w:rsid w:val="00E22770"/>
    <w:rsid w:val="00E22CF4"/>
    <w:rsid w:val="00E2536A"/>
    <w:rsid w:val="00E26BA1"/>
    <w:rsid w:val="00E30B24"/>
    <w:rsid w:val="00E30C81"/>
    <w:rsid w:val="00E30E76"/>
    <w:rsid w:val="00E30F5B"/>
    <w:rsid w:val="00E31565"/>
    <w:rsid w:val="00E31DC8"/>
    <w:rsid w:val="00E326CE"/>
    <w:rsid w:val="00E32C27"/>
    <w:rsid w:val="00E3316A"/>
    <w:rsid w:val="00E34B3F"/>
    <w:rsid w:val="00E34FD2"/>
    <w:rsid w:val="00E3588E"/>
    <w:rsid w:val="00E36E3D"/>
    <w:rsid w:val="00E36F6F"/>
    <w:rsid w:val="00E3797A"/>
    <w:rsid w:val="00E40325"/>
    <w:rsid w:val="00E4111B"/>
    <w:rsid w:val="00E419E5"/>
    <w:rsid w:val="00E42611"/>
    <w:rsid w:val="00E432AF"/>
    <w:rsid w:val="00E43725"/>
    <w:rsid w:val="00E43A97"/>
    <w:rsid w:val="00E43C72"/>
    <w:rsid w:val="00E43D26"/>
    <w:rsid w:val="00E444BF"/>
    <w:rsid w:val="00E4564B"/>
    <w:rsid w:val="00E45F7C"/>
    <w:rsid w:val="00E5016E"/>
    <w:rsid w:val="00E5086F"/>
    <w:rsid w:val="00E5112D"/>
    <w:rsid w:val="00E51A18"/>
    <w:rsid w:val="00E51C2C"/>
    <w:rsid w:val="00E52984"/>
    <w:rsid w:val="00E52A4C"/>
    <w:rsid w:val="00E53F0F"/>
    <w:rsid w:val="00E55A41"/>
    <w:rsid w:val="00E55DDB"/>
    <w:rsid w:val="00E562F5"/>
    <w:rsid w:val="00E56370"/>
    <w:rsid w:val="00E57093"/>
    <w:rsid w:val="00E5735F"/>
    <w:rsid w:val="00E57795"/>
    <w:rsid w:val="00E612A1"/>
    <w:rsid w:val="00E61747"/>
    <w:rsid w:val="00E6355A"/>
    <w:rsid w:val="00E642A8"/>
    <w:rsid w:val="00E64BAB"/>
    <w:rsid w:val="00E66610"/>
    <w:rsid w:val="00E66F24"/>
    <w:rsid w:val="00E67410"/>
    <w:rsid w:val="00E676AA"/>
    <w:rsid w:val="00E70365"/>
    <w:rsid w:val="00E70729"/>
    <w:rsid w:val="00E719D1"/>
    <w:rsid w:val="00E71B5B"/>
    <w:rsid w:val="00E71E11"/>
    <w:rsid w:val="00E7272B"/>
    <w:rsid w:val="00E74C85"/>
    <w:rsid w:val="00E74C9E"/>
    <w:rsid w:val="00E76249"/>
    <w:rsid w:val="00E76942"/>
    <w:rsid w:val="00E7733D"/>
    <w:rsid w:val="00E80511"/>
    <w:rsid w:val="00E829BA"/>
    <w:rsid w:val="00E8357B"/>
    <w:rsid w:val="00E85C57"/>
    <w:rsid w:val="00E86015"/>
    <w:rsid w:val="00E86BD1"/>
    <w:rsid w:val="00E87E5F"/>
    <w:rsid w:val="00E90D8F"/>
    <w:rsid w:val="00E914AE"/>
    <w:rsid w:val="00E922BF"/>
    <w:rsid w:val="00E94436"/>
    <w:rsid w:val="00E95709"/>
    <w:rsid w:val="00E96C1B"/>
    <w:rsid w:val="00E97FBE"/>
    <w:rsid w:val="00EA03AA"/>
    <w:rsid w:val="00EA137F"/>
    <w:rsid w:val="00EA2349"/>
    <w:rsid w:val="00EA26C4"/>
    <w:rsid w:val="00EA36A5"/>
    <w:rsid w:val="00EA384A"/>
    <w:rsid w:val="00EA69C6"/>
    <w:rsid w:val="00EA755F"/>
    <w:rsid w:val="00EB0567"/>
    <w:rsid w:val="00EB1A63"/>
    <w:rsid w:val="00EB1B05"/>
    <w:rsid w:val="00EB23A6"/>
    <w:rsid w:val="00EB2915"/>
    <w:rsid w:val="00EB2E4A"/>
    <w:rsid w:val="00EB41A9"/>
    <w:rsid w:val="00EB4486"/>
    <w:rsid w:val="00EB4AAB"/>
    <w:rsid w:val="00EB5826"/>
    <w:rsid w:val="00EB65AE"/>
    <w:rsid w:val="00EC092C"/>
    <w:rsid w:val="00EC0CE2"/>
    <w:rsid w:val="00EC23D9"/>
    <w:rsid w:val="00EC3159"/>
    <w:rsid w:val="00EC3A65"/>
    <w:rsid w:val="00EC4E80"/>
    <w:rsid w:val="00EC56FD"/>
    <w:rsid w:val="00ED11BB"/>
    <w:rsid w:val="00ED12C8"/>
    <w:rsid w:val="00ED1509"/>
    <w:rsid w:val="00ED1F4C"/>
    <w:rsid w:val="00ED2627"/>
    <w:rsid w:val="00ED34B6"/>
    <w:rsid w:val="00ED3918"/>
    <w:rsid w:val="00ED3ACB"/>
    <w:rsid w:val="00ED5718"/>
    <w:rsid w:val="00ED625D"/>
    <w:rsid w:val="00ED63FD"/>
    <w:rsid w:val="00ED65BD"/>
    <w:rsid w:val="00ED6D65"/>
    <w:rsid w:val="00ED708A"/>
    <w:rsid w:val="00ED70BF"/>
    <w:rsid w:val="00ED7A67"/>
    <w:rsid w:val="00ED7F8B"/>
    <w:rsid w:val="00EE1C41"/>
    <w:rsid w:val="00EE2AB1"/>
    <w:rsid w:val="00EE3141"/>
    <w:rsid w:val="00EE4709"/>
    <w:rsid w:val="00EE50CA"/>
    <w:rsid w:val="00EE75C5"/>
    <w:rsid w:val="00EF0897"/>
    <w:rsid w:val="00EF0E5A"/>
    <w:rsid w:val="00EF0FF3"/>
    <w:rsid w:val="00EF128C"/>
    <w:rsid w:val="00EF2345"/>
    <w:rsid w:val="00EF2EFC"/>
    <w:rsid w:val="00EF39D9"/>
    <w:rsid w:val="00EF3D4D"/>
    <w:rsid w:val="00EF4F55"/>
    <w:rsid w:val="00EF50D6"/>
    <w:rsid w:val="00EF5C4D"/>
    <w:rsid w:val="00EF601E"/>
    <w:rsid w:val="00EF64A4"/>
    <w:rsid w:val="00EF684B"/>
    <w:rsid w:val="00EF69D6"/>
    <w:rsid w:val="00EF7DD4"/>
    <w:rsid w:val="00F008BE"/>
    <w:rsid w:val="00F010D9"/>
    <w:rsid w:val="00F012F3"/>
    <w:rsid w:val="00F02A50"/>
    <w:rsid w:val="00F052EC"/>
    <w:rsid w:val="00F11C3D"/>
    <w:rsid w:val="00F11F0C"/>
    <w:rsid w:val="00F123F8"/>
    <w:rsid w:val="00F14B9F"/>
    <w:rsid w:val="00F157E1"/>
    <w:rsid w:val="00F15E0B"/>
    <w:rsid w:val="00F15F7D"/>
    <w:rsid w:val="00F16914"/>
    <w:rsid w:val="00F17460"/>
    <w:rsid w:val="00F178CC"/>
    <w:rsid w:val="00F17C7F"/>
    <w:rsid w:val="00F17D73"/>
    <w:rsid w:val="00F21745"/>
    <w:rsid w:val="00F217B6"/>
    <w:rsid w:val="00F228C1"/>
    <w:rsid w:val="00F229D6"/>
    <w:rsid w:val="00F22A64"/>
    <w:rsid w:val="00F23574"/>
    <w:rsid w:val="00F2499B"/>
    <w:rsid w:val="00F26796"/>
    <w:rsid w:val="00F26F6A"/>
    <w:rsid w:val="00F2768A"/>
    <w:rsid w:val="00F300C3"/>
    <w:rsid w:val="00F3149A"/>
    <w:rsid w:val="00F31C18"/>
    <w:rsid w:val="00F31F86"/>
    <w:rsid w:val="00F33037"/>
    <w:rsid w:val="00F33750"/>
    <w:rsid w:val="00F34E44"/>
    <w:rsid w:val="00F3533B"/>
    <w:rsid w:val="00F353B3"/>
    <w:rsid w:val="00F3627F"/>
    <w:rsid w:val="00F375DC"/>
    <w:rsid w:val="00F4008D"/>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4C9"/>
    <w:rsid w:val="00F615FC"/>
    <w:rsid w:val="00F627DE"/>
    <w:rsid w:val="00F63B05"/>
    <w:rsid w:val="00F63E7A"/>
    <w:rsid w:val="00F64132"/>
    <w:rsid w:val="00F646A8"/>
    <w:rsid w:val="00F6470B"/>
    <w:rsid w:val="00F65196"/>
    <w:rsid w:val="00F6600D"/>
    <w:rsid w:val="00F662F8"/>
    <w:rsid w:val="00F70412"/>
    <w:rsid w:val="00F72373"/>
    <w:rsid w:val="00F736DC"/>
    <w:rsid w:val="00F75266"/>
    <w:rsid w:val="00F7544B"/>
    <w:rsid w:val="00F76B8B"/>
    <w:rsid w:val="00F8044E"/>
    <w:rsid w:val="00F8162C"/>
    <w:rsid w:val="00F818A4"/>
    <w:rsid w:val="00F81D7D"/>
    <w:rsid w:val="00F82D36"/>
    <w:rsid w:val="00F8343E"/>
    <w:rsid w:val="00F83F58"/>
    <w:rsid w:val="00F857AF"/>
    <w:rsid w:val="00F857F9"/>
    <w:rsid w:val="00F85876"/>
    <w:rsid w:val="00F85ED2"/>
    <w:rsid w:val="00F86057"/>
    <w:rsid w:val="00F8673D"/>
    <w:rsid w:val="00F86DDB"/>
    <w:rsid w:val="00F87555"/>
    <w:rsid w:val="00F90B5D"/>
    <w:rsid w:val="00F92F7B"/>
    <w:rsid w:val="00F93C7C"/>
    <w:rsid w:val="00F94041"/>
    <w:rsid w:val="00F94929"/>
    <w:rsid w:val="00F95606"/>
    <w:rsid w:val="00F9576E"/>
    <w:rsid w:val="00F95F44"/>
    <w:rsid w:val="00F96209"/>
    <w:rsid w:val="00F973E2"/>
    <w:rsid w:val="00F97C51"/>
    <w:rsid w:val="00F97E94"/>
    <w:rsid w:val="00F97F32"/>
    <w:rsid w:val="00FA1464"/>
    <w:rsid w:val="00FA1D06"/>
    <w:rsid w:val="00FA1D21"/>
    <w:rsid w:val="00FA2291"/>
    <w:rsid w:val="00FA2F01"/>
    <w:rsid w:val="00FA3282"/>
    <w:rsid w:val="00FA5812"/>
    <w:rsid w:val="00FA7A76"/>
    <w:rsid w:val="00FB0287"/>
    <w:rsid w:val="00FB046D"/>
    <w:rsid w:val="00FB1433"/>
    <w:rsid w:val="00FB19B6"/>
    <w:rsid w:val="00FB262A"/>
    <w:rsid w:val="00FB2EF1"/>
    <w:rsid w:val="00FB370A"/>
    <w:rsid w:val="00FB41EC"/>
    <w:rsid w:val="00FB42FD"/>
    <w:rsid w:val="00FB45AC"/>
    <w:rsid w:val="00FB6E68"/>
    <w:rsid w:val="00FB70E8"/>
    <w:rsid w:val="00FB70F5"/>
    <w:rsid w:val="00FB7B21"/>
    <w:rsid w:val="00FB7BA0"/>
    <w:rsid w:val="00FC18F6"/>
    <w:rsid w:val="00FC26DF"/>
    <w:rsid w:val="00FC347D"/>
    <w:rsid w:val="00FC45F0"/>
    <w:rsid w:val="00FC49B1"/>
    <w:rsid w:val="00FC5FAA"/>
    <w:rsid w:val="00FC6F57"/>
    <w:rsid w:val="00FD2124"/>
    <w:rsid w:val="00FD219D"/>
    <w:rsid w:val="00FD4F5D"/>
    <w:rsid w:val="00FD641C"/>
    <w:rsid w:val="00FD6969"/>
    <w:rsid w:val="00FE05B3"/>
    <w:rsid w:val="00FE0625"/>
    <w:rsid w:val="00FE0AF7"/>
    <w:rsid w:val="00FE0C83"/>
    <w:rsid w:val="00FE2A26"/>
    <w:rsid w:val="00FE2AEC"/>
    <w:rsid w:val="00FE2FBC"/>
    <w:rsid w:val="00FE521C"/>
    <w:rsid w:val="00FE5945"/>
    <w:rsid w:val="00FE63D9"/>
    <w:rsid w:val="00FE6D69"/>
    <w:rsid w:val="00FF0297"/>
    <w:rsid w:val="00FF0EBA"/>
    <w:rsid w:val="00FF17BA"/>
    <w:rsid w:val="00FF1E89"/>
    <w:rsid w:val="00FF5E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EF15D-1593-4100-AFD3-55746CBF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31</Pages>
  <Words>9404</Words>
  <Characters>53608</Characters>
  <Application>Microsoft Office Word</Application>
  <DocSecurity>0</DocSecurity>
  <Lines>446</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62887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25</cp:revision>
  <cp:lastPrinted>2021-02-18T07:36:00Z</cp:lastPrinted>
  <dcterms:created xsi:type="dcterms:W3CDTF">2021-02-16T09:07:00Z</dcterms:created>
  <dcterms:modified xsi:type="dcterms:W3CDTF">2021-02-18T08:09:00Z</dcterms:modified>
</cp:coreProperties>
</file>