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8AF" w:rsidRPr="009B3042" w:rsidRDefault="004F68AF" w:rsidP="00EC2137">
      <w:pPr>
        <w:spacing w:after="0" w:line="240" w:lineRule="auto"/>
        <w:jc w:val="both"/>
        <w:rPr>
          <w:rFonts w:ascii="Arial" w:eastAsia="Arial Unicode MS" w:hAnsi="Arial" w:cs="Arial"/>
          <w:sz w:val="18"/>
          <w:szCs w:val="18"/>
          <w:lang w:val="en-GB" w:bidi="th-TH"/>
        </w:rPr>
      </w:pPr>
    </w:p>
    <w:p w:rsidR="00E57E72" w:rsidRPr="009B3042" w:rsidRDefault="00E57E72" w:rsidP="00EC2137">
      <w:pPr>
        <w:spacing w:after="0" w:line="240" w:lineRule="auto"/>
        <w:jc w:val="both"/>
        <w:rPr>
          <w:rFonts w:ascii="Arial" w:eastAsia="Arial Unicode MS"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867B3C" w:rsidRPr="009B3042" w:rsidTr="00C35EC8">
        <w:trPr>
          <w:trHeight w:val="386"/>
        </w:trPr>
        <w:tc>
          <w:tcPr>
            <w:tcW w:w="9461" w:type="dxa"/>
            <w:shd w:val="clear" w:color="auto" w:fill="FFA543"/>
            <w:vAlign w:val="center"/>
          </w:tcPr>
          <w:p w:rsidR="00867B3C" w:rsidRPr="009B3042" w:rsidRDefault="00867B3C" w:rsidP="004749B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1</w:t>
            </w:r>
            <w:r w:rsidRPr="009B3042">
              <w:rPr>
                <w:rFonts w:ascii="Arial" w:hAnsi="Arial" w:cs="Arial"/>
                <w:color w:val="FFFFFF" w:themeColor="background1"/>
                <w:sz w:val="18"/>
                <w:szCs w:val="18"/>
              </w:rPr>
              <w:tab/>
              <w:t>General information</w:t>
            </w:r>
          </w:p>
        </w:tc>
      </w:tr>
    </w:tbl>
    <w:p w:rsidR="00E57E72" w:rsidRPr="009B3042" w:rsidRDefault="00E57E72" w:rsidP="00867B3C">
      <w:pPr>
        <w:spacing w:after="0" w:line="240" w:lineRule="auto"/>
        <w:jc w:val="both"/>
        <w:rPr>
          <w:rFonts w:ascii="Arial" w:eastAsia="Arial Unicode MS" w:hAnsi="Arial" w:cs="Arial"/>
          <w:sz w:val="18"/>
          <w:szCs w:val="18"/>
          <w:lang w:bidi="th-TH"/>
        </w:rPr>
      </w:pPr>
    </w:p>
    <w:p w:rsidR="00A42D5B" w:rsidRPr="009B3042" w:rsidRDefault="00A42D5B" w:rsidP="00867B3C">
      <w:pPr>
        <w:spacing w:after="0" w:line="240" w:lineRule="auto"/>
        <w:jc w:val="both"/>
        <w:rPr>
          <w:rFonts w:ascii="Arial" w:eastAsia="Arial Unicode MS" w:hAnsi="Arial" w:cs="Arial"/>
          <w:sz w:val="18"/>
          <w:szCs w:val="18"/>
          <w:cs/>
          <w:lang w:bidi="th-TH"/>
        </w:rPr>
      </w:pPr>
    </w:p>
    <w:p w:rsidR="00E57E72" w:rsidRPr="009B3042" w:rsidRDefault="00755535" w:rsidP="00867B3C">
      <w:pPr>
        <w:spacing w:after="0" w:line="240" w:lineRule="auto"/>
        <w:jc w:val="both"/>
        <w:rPr>
          <w:rFonts w:ascii="Arial" w:eastAsia="Times New Roman" w:hAnsi="Arial" w:cs="Arial"/>
          <w:sz w:val="18"/>
          <w:szCs w:val="18"/>
          <w:lang w:val="en-GB" w:bidi="th-TH"/>
        </w:rPr>
      </w:pPr>
      <w:proofErr w:type="spellStart"/>
      <w:r w:rsidRPr="009B3042">
        <w:rPr>
          <w:rFonts w:ascii="Arial" w:eastAsia="Times New Roman" w:hAnsi="Arial" w:cs="Arial"/>
          <w:spacing w:val="-6"/>
          <w:sz w:val="18"/>
          <w:szCs w:val="18"/>
          <w:lang w:val="en-GB" w:bidi="th-TH"/>
        </w:rPr>
        <w:t>Rojukiss</w:t>
      </w:r>
      <w:proofErr w:type="spellEnd"/>
      <w:r w:rsidRPr="009B3042">
        <w:rPr>
          <w:rFonts w:ascii="Arial" w:eastAsia="Times New Roman" w:hAnsi="Arial" w:cs="Arial"/>
          <w:spacing w:val="-6"/>
          <w:sz w:val="18"/>
          <w:szCs w:val="18"/>
          <w:lang w:val="en-GB" w:bidi="th-TH"/>
        </w:rPr>
        <w:t xml:space="preserve"> International Public Company Limited (“The Company”) (formerly </w:t>
      </w:r>
      <w:proofErr w:type="spellStart"/>
      <w:r w:rsidRPr="009B3042">
        <w:rPr>
          <w:rFonts w:ascii="Arial" w:eastAsia="Times New Roman" w:hAnsi="Arial" w:cs="Arial"/>
          <w:spacing w:val="-6"/>
          <w:sz w:val="18"/>
          <w:szCs w:val="18"/>
          <w:lang w:val="en-GB" w:bidi="th-TH"/>
        </w:rPr>
        <w:t>Aisance</w:t>
      </w:r>
      <w:proofErr w:type="spellEnd"/>
      <w:r w:rsidRPr="009B3042">
        <w:rPr>
          <w:rFonts w:ascii="Arial" w:eastAsia="Times New Roman" w:hAnsi="Arial" w:cs="Arial"/>
          <w:spacing w:val="-6"/>
          <w:sz w:val="18"/>
          <w:szCs w:val="18"/>
          <w:lang w:val="en-GB" w:bidi="th-TH"/>
        </w:rPr>
        <w:t xml:space="preserve"> Company Limited) wa</w:t>
      </w:r>
      <w:r w:rsidR="00E57E72" w:rsidRPr="009B3042">
        <w:rPr>
          <w:rFonts w:ascii="Arial" w:eastAsia="Times New Roman" w:hAnsi="Arial" w:cs="Arial"/>
          <w:spacing w:val="-6"/>
          <w:sz w:val="18"/>
          <w:szCs w:val="18"/>
          <w:lang w:val="en-GB" w:bidi="th-TH"/>
        </w:rPr>
        <w:t>s incorporated</w:t>
      </w:r>
      <w:r w:rsidR="00E57E72" w:rsidRPr="009B3042">
        <w:rPr>
          <w:rFonts w:ascii="Arial" w:eastAsia="Times New Roman" w:hAnsi="Arial" w:cs="Arial"/>
          <w:spacing w:val="-4"/>
          <w:sz w:val="18"/>
          <w:szCs w:val="18"/>
          <w:lang w:val="en-GB" w:bidi="th-TH"/>
        </w:rPr>
        <w:t xml:space="preserve"> since </w:t>
      </w:r>
      <w:r w:rsidR="00867B3C" w:rsidRPr="009B3042">
        <w:rPr>
          <w:rFonts w:ascii="Arial" w:eastAsia="Times New Roman" w:hAnsi="Arial" w:cs="Arial"/>
          <w:spacing w:val="-4"/>
          <w:sz w:val="18"/>
          <w:szCs w:val="18"/>
          <w:lang w:val="en-GB" w:bidi="th-TH"/>
        </w:rPr>
        <w:br/>
      </w:r>
      <w:r w:rsidR="00636436" w:rsidRPr="009B3042">
        <w:rPr>
          <w:rFonts w:ascii="Arial" w:eastAsia="Times New Roman" w:hAnsi="Arial" w:cs="Arial"/>
          <w:spacing w:val="-4"/>
          <w:sz w:val="18"/>
          <w:szCs w:val="18"/>
          <w:lang w:val="en-GB" w:bidi="th-TH"/>
        </w:rPr>
        <w:t>30</w:t>
      </w:r>
      <w:r w:rsidR="00E57E72" w:rsidRPr="009B3042">
        <w:rPr>
          <w:rFonts w:ascii="Arial" w:eastAsia="Times New Roman" w:hAnsi="Arial" w:cs="Arial"/>
          <w:spacing w:val="-4"/>
          <w:sz w:val="18"/>
          <w:szCs w:val="18"/>
          <w:lang w:val="en-GB" w:bidi="th-TH"/>
        </w:rPr>
        <w:t xml:space="preserve"> November </w:t>
      </w:r>
      <w:r w:rsidR="00636436" w:rsidRPr="009B3042">
        <w:rPr>
          <w:rFonts w:ascii="Arial" w:eastAsia="Times New Roman" w:hAnsi="Arial" w:cs="Arial"/>
          <w:spacing w:val="-4"/>
          <w:sz w:val="18"/>
          <w:szCs w:val="18"/>
          <w:lang w:val="en-GB" w:bidi="th-TH"/>
        </w:rPr>
        <w:t>2011</w:t>
      </w:r>
      <w:r w:rsidR="00E57E72" w:rsidRPr="009B3042">
        <w:rPr>
          <w:rFonts w:ascii="Arial" w:eastAsia="Times New Roman" w:hAnsi="Arial" w:cs="Arial"/>
          <w:spacing w:val="-4"/>
          <w:sz w:val="18"/>
          <w:szCs w:val="18"/>
          <w:lang w:val="en-GB" w:bidi="th-TH"/>
        </w:rPr>
        <w:t>. The address of the Company’s</w:t>
      </w:r>
      <w:r w:rsidR="00E57E72" w:rsidRPr="009B3042">
        <w:rPr>
          <w:rFonts w:ascii="Arial" w:eastAsia="Times New Roman" w:hAnsi="Arial" w:cs="Arial"/>
          <w:sz w:val="18"/>
          <w:szCs w:val="18"/>
          <w:lang w:val="en-GB" w:bidi="th-TH"/>
        </w:rPr>
        <w:t xml:space="preserve"> registered office is as follows:</w:t>
      </w:r>
    </w:p>
    <w:p w:rsidR="00E57E72" w:rsidRPr="009B3042" w:rsidRDefault="00E57E72" w:rsidP="00867B3C">
      <w:pPr>
        <w:spacing w:after="0" w:line="240" w:lineRule="auto"/>
        <w:jc w:val="both"/>
        <w:rPr>
          <w:rFonts w:ascii="Arial" w:eastAsia="Times New Roman" w:hAnsi="Arial" w:cs="Arial"/>
          <w:sz w:val="18"/>
          <w:szCs w:val="18"/>
          <w:lang w:val="en-GB" w:bidi="th-TH"/>
        </w:rPr>
      </w:pPr>
    </w:p>
    <w:p w:rsidR="00E57E72" w:rsidRPr="009B3042" w:rsidRDefault="00636436" w:rsidP="00867B3C">
      <w:pPr>
        <w:spacing w:after="0" w:line="240" w:lineRule="auto"/>
        <w:jc w:val="both"/>
        <w:rPr>
          <w:rFonts w:ascii="Arial" w:eastAsia="Times New Roman" w:hAnsi="Arial" w:cs="Arial"/>
          <w:sz w:val="18"/>
          <w:szCs w:val="18"/>
          <w:lang w:val="en-GB" w:bidi="th-TH"/>
        </w:rPr>
      </w:pPr>
      <w:r w:rsidRPr="009B3042">
        <w:rPr>
          <w:rFonts w:ascii="Arial" w:eastAsia="Times New Roman" w:hAnsi="Arial" w:cs="Arial"/>
          <w:sz w:val="18"/>
          <w:szCs w:val="18"/>
          <w:lang w:val="en-GB" w:bidi="th-TH"/>
        </w:rPr>
        <w:t>100</w:t>
      </w:r>
      <w:r w:rsidR="00E57E72" w:rsidRPr="009B3042">
        <w:rPr>
          <w:rFonts w:ascii="Arial" w:eastAsia="Times New Roman" w:hAnsi="Arial" w:cs="Arial"/>
          <w:sz w:val="18"/>
          <w:szCs w:val="18"/>
          <w:lang w:val="en-GB" w:bidi="th-TH"/>
        </w:rPr>
        <w:t>/</w:t>
      </w:r>
      <w:r w:rsidRPr="009B3042">
        <w:rPr>
          <w:rFonts w:ascii="Arial" w:eastAsia="Times New Roman" w:hAnsi="Arial" w:cs="Arial"/>
          <w:sz w:val="18"/>
          <w:szCs w:val="18"/>
          <w:lang w:val="en-GB" w:bidi="th-TH"/>
        </w:rPr>
        <w:t>8</w:t>
      </w:r>
      <w:r w:rsidR="00E57E72" w:rsidRPr="009B3042">
        <w:rPr>
          <w:rFonts w:ascii="Arial" w:eastAsia="Times New Roman" w:hAnsi="Arial" w:cs="Arial"/>
          <w:sz w:val="18"/>
          <w:szCs w:val="18"/>
          <w:lang w:val="en-GB" w:bidi="th-TH"/>
        </w:rPr>
        <w:t xml:space="preserve"> </w:t>
      </w:r>
      <w:proofErr w:type="spellStart"/>
      <w:r w:rsidR="00E57E72" w:rsidRPr="009B3042">
        <w:rPr>
          <w:rFonts w:ascii="Arial" w:eastAsia="Times New Roman" w:hAnsi="Arial" w:cs="Arial"/>
          <w:sz w:val="18"/>
          <w:szCs w:val="18"/>
          <w:lang w:val="en-GB" w:bidi="th-TH"/>
        </w:rPr>
        <w:t>Wongvanich</w:t>
      </w:r>
      <w:proofErr w:type="spellEnd"/>
      <w:r w:rsidR="00E57E72" w:rsidRPr="009B3042">
        <w:rPr>
          <w:rFonts w:ascii="Arial" w:eastAsia="Times New Roman" w:hAnsi="Arial" w:cs="Arial"/>
          <w:sz w:val="18"/>
          <w:szCs w:val="18"/>
          <w:lang w:val="en-GB" w:bidi="th-TH"/>
        </w:rPr>
        <w:t xml:space="preserve"> B Building, </w:t>
      </w:r>
      <w:r w:rsidRPr="009B3042">
        <w:rPr>
          <w:rFonts w:ascii="Arial" w:eastAsia="Times New Roman" w:hAnsi="Arial" w:cs="Arial"/>
          <w:sz w:val="18"/>
          <w:szCs w:val="18"/>
          <w:lang w:val="en-GB" w:bidi="th-TH"/>
        </w:rPr>
        <w:t>12</w:t>
      </w:r>
      <w:r w:rsidR="00E57E72" w:rsidRPr="009B3042">
        <w:rPr>
          <w:rFonts w:ascii="Arial" w:eastAsia="Times New Roman" w:hAnsi="Arial" w:cs="Arial"/>
          <w:sz w:val="18"/>
          <w:szCs w:val="18"/>
          <w:vertAlign w:val="superscript"/>
          <w:lang w:val="en-GB" w:bidi="th-TH"/>
        </w:rPr>
        <w:t>th</w:t>
      </w:r>
      <w:r w:rsidR="00E57E72" w:rsidRPr="009B3042">
        <w:rPr>
          <w:rFonts w:ascii="Arial" w:eastAsia="Times New Roman" w:hAnsi="Arial" w:cs="Arial"/>
          <w:sz w:val="18"/>
          <w:szCs w:val="18"/>
          <w:lang w:val="en-GB" w:bidi="th-TH"/>
        </w:rPr>
        <w:t xml:space="preserve"> Fl., Rama </w:t>
      </w:r>
      <w:r w:rsidRPr="009B3042">
        <w:rPr>
          <w:rFonts w:ascii="Arial" w:eastAsia="Times New Roman" w:hAnsi="Arial" w:cs="Arial"/>
          <w:sz w:val="18"/>
          <w:szCs w:val="18"/>
          <w:lang w:val="en-GB" w:bidi="th-TH"/>
        </w:rPr>
        <w:t>9</w:t>
      </w:r>
      <w:r w:rsidR="00E57E72" w:rsidRPr="009B3042">
        <w:rPr>
          <w:rFonts w:ascii="Arial" w:eastAsia="Times New Roman" w:hAnsi="Arial" w:cs="Arial"/>
          <w:sz w:val="18"/>
          <w:szCs w:val="18"/>
          <w:lang w:val="en-GB" w:bidi="th-TH"/>
        </w:rPr>
        <w:t xml:space="preserve"> Road, </w:t>
      </w:r>
      <w:proofErr w:type="spellStart"/>
      <w:r w:rsidR="00E57E72" w:rsidRPr="009B3042">
        <w:rPr>
          <w:rFonts w:ascii="Arial" w:eastAsia="Times New Roman" w:hAnsi="Arial" w:cs="Arial"/>
          <w:sz w:val="18"/>
          <w:szCs w:val="18"/>
          <w:lang w:val="en-GB" w:bidi="th-TH"/>
        </w:rPr>
        <w:t>Huaikwang</w:t>
      </w:r>
      <w:proofErr w:type="spellEnd"/>
      <w:r w:rsidR="00E57E72" w:rsidRPr="009B3042">
        <w:rPr>
          <w:rFonts w:ascii="Arial" w:eastAsia="Times New Roman" w:hAnsi="Arial" w:cs="Arial"/>
          <w:sz w:val="18"/>
          <w:szCs w:val="18"/>
          <w:lang w:val="en-GB" w:bidi="th-TH"/>
        </w:rPr>
        <w:t xml:space="preserve">, </w:t>
      </w:r>
      <w:proofErr w:type="spellStart"/>
      <w:r w:rsidR="00E57E72" w:rsidRPr="009B3042">
        <w:rPr>
          <w:rFonts w:ascii="Arial" w:eastAsia="Times New Roman" w:hAnsi="Arial" w:cs="Arial"/>
          <w:sz w:val="18"/>
          <w:szCs w:val="18"/>
          <w:lang w:val="en-GB" w:bidi="th-TH"/>
        </w:rPr>
        <w:t>Huaikwang</w:t>
      </w:r>
      <w:proofErr w:type="spellEnd"/>
      <w:r w:rsidR="00E57E72" w:rsidRPr="009B3042">
        <w:rPr>
          <w:rFonts w:ascii="Arial" w:eastAsia="Times New Roman" w:hAnsi="Arial" w:cs="Arial"/>
          <w:sz w:val="18"/>
          <w:szCs w:val="18"/>
          <w:lang w:val="en-GB" w:bidi="th-TH"/>
        </w:rPr>
        <w:t xml:space="preserve">, Bangkok </w:t>
      </w:r>
      <w:r w:rsidRPr="009B3042">
        <w:rPr>
          <w:rFonts w:ascii="Arial" w:eastAsia="Times New Roman" w:hAnsi="Arial" w:cs="Arial"/>
          <w:sz w:val="18"/>
          <w:szCs w:val="18"/>
          <w:lang w:val="en-GB" w:bidi="th-TH"/>
        </w:rPr>
        <w:t>10310</w:t>
      </w:r>
      <w:r w:rsidR="00E57E72" w:rsidRPr="009B3042">
        <w:rPr>
          <w:rFonts w:ascii="Arial" w:eastAsia="Times New Roman" w:hAnsi="Arial" w:cs="Arial"/>
          <w:sz w:val="18"/>
          <w:szCs w:val="18"/>
          <w:lang w:val="en-GB" w:bidi="th-TH"/>
        </w:rPr>
        <w:t>.</w:t>
      </w:r>
    </w:p>
    <w:p w:rsidR="00E57E72" w:rsidRPr="009B3042" w:rsidRDefault="00E57E72" w:rsidP="00867B3C">
      <w:pPr>
        <w:spacing w:after="0" w:line="240" w:lineRule="auto"/>
        <w:jc w:val="both"/>
        <w:rPr>
          <w:rFonts w:ascii="Arial" w:eastAsia="Times New Roman" w:hAnsi="Arial" w:cs="Arial"/>
          <w:sz w:val="18"/>
          <w:szCs w:val="18"/>
          <w:lang w:val="en-GB" w:bidi="th-TH"/>
        </w:rPr>
      </w:pPr>
    </w:p>
    <w:p w:rsidR="00E57E72" w:rsidRPr="009B3042" w:rsidRDefault="00E57E72" w:rsidP="00867B3C">
      <w:pPr>
        <w:spacing w:after="0" w:line="240" w:lineRule="auto"/>
        <w:jc w:val="both"/>
        <w:rPr>
          <w:rFonts w:ascii="Arial" w:eastAsia="Times New Roman" w:hAnsi="Arial" w:cs="Arial"/>
          <w:sz w:val="18"/>
          <w:szCs w:val="18"/>
          <w:lang w:val="en-GB" w:bidi="th-TH"/>
        </w:rPr>
      </w:pPr>
      <w:r w:rsidRPr="009B3042">
        <w:rPr>
          <w:rFonts w:ascii="Arial" w:eastAsia="Times New Roman" w:hAnsi="Arial" w:cs="Arial"/>
          <w:sz w:val="18"/>
          <w:szCs w:val="18"/>
          <w:lang w:val="en-GB" w:bidi="th-TH"/>
        </w:rPr>
        <w:t>For reporting purposes, the Company and its subsidiary are referred to as “the Group”.</w:t>
      </w:r>
    </w:p>
    <w:p w:rsidR="00E57E72" w:rsidRPr="009B3042" w:rsidRDefault="00E57E72" w:rsidP="00867B3C">
      <w:pPr>
        <w:spacing w:after="0" w:line="240" w:lineRule="auto"/>
        <w:jc w:val="both"/>
        <w:rPr>
          <w:rFonts w:ascii="Arial" w:eastAsia="Times New Roman" w:hAnsi="Arial" w:cs="Arial"/>
          <w:sz w:val="18"/>
          <w:szCs w:val="18"/>
          <w:lang w:val="en-GB" w:eastAsia="en-GB" w:bidi="th-TH"/>
        </w:rPr>
      </w:pPr>
    </w:p>
    <w:p w:rsidR="00E57E72" w:rsidRPr="009B3042" w:rsidRDefault="00E57E72" w:rsidP="00867B3C">
      <w:pPr>
        <w:spacing w:after="0" w:line="240" w:lineRule="auto"/>
        <w:jc w:val="thaiDistribute"/>
        <w:outlineLvl w:val="0"/>
        <w:rPr>
          <w:rFonts w:ascii="Arial" w:eastAsia="Times New Roman" w:hAnsi="Arial" w:cs="Arial"/>
          <w:sz w:val="18"/>
          <w:szCs w:val="18"/>
          <w:lang w:eastAsia="x-none" w:bidi="th-TH"/>
        </w:rPr>
      </w:pPr>
      <w:r w:rsidRPr="009B3042">
        <w:rPr>
          <w:rFonts w:ascii="Arial" w:eastAsia="Calibri" w:hAnsi="Arial" w:cs="Arial"/>
          <w:sz w:val="18"/>
          <w:szCs w:val="18"/>
          <w:lang w:val="en-GB" w:bidi="th-TH"/>
        </w:rPr>
        <w:t>The principal business operations of the Group are summarised below:</w:t>
      </w:r>
    </w:p>
    <w:p w:rsidR="00E57E72" w:rsidRPr="009B3042" w:rsidRDefault="00E57E72" w:rsidP="00867B3C">
      <w:pPr>
        <w:spacing w:after="0" w:line="240" w:lineRule="auto"/>
        <w:jc w:val="thaiDistribute"/>
        <w:outlineLvl w:val="0"/>
        <w:rPr>
          <w:rFonts w:ascii="Arial" w:eastAsia="Times New Roman" w:hAnsi="Arial" w:cs="Arial"/>
          <w:sz w:val="18"/>
          <w:szCs w:val="18"/>
          <w:lang w:val="x-none" w:bidi="th-TH"/>
        </w:rPr>
      </w:pPr>
    </w:p>
    <w:tbl>
      <w:tblPr>
        <w:tblW w:w="9468" w:type="dxa"/>
        <w:tblLook w:val="01E0" w:firstRow="1" w:lastRow="1" w:firstColumn="1" w:lastColumn="1" w:noHBand="0" w:noVBand="0"/>
      </w:tblPr>
      <w:tblGrid>
        <w:gridCol w:w="4378"/>
        <w:gridCol w:w="5090"/>
      </w:tblGrid>
      <w:tr w:rsidR="00E57E72" w:rsidRPr="009B3042" w:rsidTr="00867B3C">
        <w:trPr>
          <w:trHeight w:val="20"/>
          <w:tblHeader/>
        </w:trPr>
        <w:tc>
          <w:tcPr>
            <w:tcW w:w="4378" w:type="dxa"/>
            <w:tcBorders>
              <w:top w:val="single" w:sz="4" w:space="0" w:color="auto"/>
              <w:bottom w:val="single" w:sz="4" w:space="0" w:color="auto"/>
            </w:tcBorders>
            <w:shd w:val="clear" w:color="auto" w:fill="auto"/>
            <w:vAlign w:val="bottom"/>
            <w:hideMark/>
          </w:tcPr>
          <w:p w:rsidR="00E57E72" w:rsidRPr="009B3042" w:rsidRDefault="00E57E72" w:rsidP="00867B3C">
            <w:pPr>
              <w:spacing w:after="0" w:line="240" w:lineRule="auto"/>
              <w:ind w:left="-101"/>
              <w:jc w:val="center"/>
              <w:rPr>
                <w:rFonts w:ascii="Arial" w:eastAsia="Times New Roman" w:hAnsi="Arial" w:cs="Arial"/>
                <w:b/>
                <w:bCs/>
                <w:sz w:val="18"/>
                <w:szCs w:val="18"/>
                <w:lang w:val="en-GB" w:bidi="th-TH"/>
              </w:rPr>
            </w:pPr>
            <w:r w:rsidRPr="009B3042">
              <w:rPr>
                <w:rFonts w:ascii="Arial" w:eastAsia="Times New Roman" w:hAnsi="Arial" w:cs="Arial"/>
                <w:b/>
                <w:bCs/>
                <w:sz w:val="18"/>
                <w:szCs w:val="18"/>
                <w:lang w:val="en-GB" w:bidi="th-TH"/>
              </w:rPr>
              <w:t>Company</w:t>
            </w:r>
          </w:p>
        </w:tc>
        <w:tc>
          <w:tcPr>
            <w:tcW w:w="5090" w:type="dxa"/>
            <w:tcBorders>
              <w:top w:val="single" w:sz="4" w:space="0" w:color="auto"/>
              <w:bottom w:val="single" w:sz="4" w:space="0" w:color="auto"/>
            </w:tcBorders>
            <w:shd w:val="clear" w:color="auto" w:fill="auto"/>
            <w:vAlign w:val="bottom"/>
            <w:hideMark/>
          </w:tcPr>
          <w:p w:rsidR="00E57E72" w:rsidRPr="009B3042" w:rsidRDefault="00E57E72" w:rsidP="00867B3C">
            <w:pPr>
              <w:spacing w:after="0" w:line="240" w:lineRule="auto"/>
              <w:ind w:left="-18" w:right="-72"/>
              <w:jc w:val="center"/>
              <w:rPr>
                <w:rFonts w:ascii="Arial" w:eastAsia="Times New Roman" w:hAnsi="Arial" w:cs="Arial"/>
                <w:b/>
                <w:bCs/>
                <w:sz w:val="18"/>
                <w:szCs w:val="18"/>
                <w:cs/>
                <w:lang w:val="en-GB" w:bidi="th-TH"/>
              </w:rPr>
            </w:pPr>
            <w:r w:rsidRPr="009B3042">
              <w:rPr>
                <w:rFonts w:ascii="Arial" w:eastAsia="Times New Roman" w:hAnsi="Arial" w:cs="Arial"/>
                <w:b/>
                <w:bCs/>
                <w:sz w:val="18"/>
                <w:szCs w:val="18"/>
                <w:lang w:val="en-GB" w:bidi="th-TH"/>
              </w:rPr>
              <w:t>Nature of Business</w:t>
            </w:r>
          </w:p>
        </w:tc>
      </w:tr>
      <w:tr w:rsidR="00E57E72" w:rsidRPr="009B3042" w:rsidTr="00867B3C">
        <w:trPr>
          <w:trHeight w:val="70"/>
          <w:tblHeader/>
        </w:trPr>
        <w:tc>
          <w:tcPr>
            <w:tcW w:w="4378" w:type="dxa"/>
            <w:tcBorders>
              <w:top w:val="single" w:sz="4" w:space="0" w:color="auto"/>
            </w:tcBorders>
            <w:vAlign w:val="bottom"/>
          </w:tcPr>
          <w:p w:rsidR="00E57E72" w:rsidRPr="009B3042" w:rsidRDefault="00E57E72" w:rsidP="00867B3C">
            <w:pPr>
              <w:spacing w:after="0" w:line="240" w:lineRule="auto"/>
              <w:ind w:left="-101"/>
              <w:rPr>
                <w:rFonts w:ascii="Arial" w:eastAsia="Times New Roman" w:hAnsi="Arial" w:cs="Arial"/>
                <w:b/>
                <w:bCs/>
                <w:sz w:val="18"/>
                <w:szCs w:val="18"/>
                <w:cs/>
                <w:lang w:val="en-GB" w:bidi="th-TH"/>
              </w:rPr>
            </w:pPr>
          </w:p>
        </w:tc>
        <w:tc>
          <w:tcPr>
            <w:tcW w:w="5090" w:type="dxa"/>
            <w:tcBorders>
              <w:top w:val="single" w:sz="4" w:space="0" w:color="auto"/>
            </w:tcBorders>
            <w:vAlign w:val="bottom"/>
          </w:tcPr>
          <w:p w:rsidR="00E57E72" w:rsidRPr="009B3042" w:rsidRDefault="00E57E72" w:rsidP="00EC2137">
            <w:pPr>
              <w:spacing w:after="0" w:line="240" w:lineRule="auto"/>
              <w:ind w:left="-18" w:right="-72"/>
              <w:jc w:val="center"/>
              <w:rPr>
                <w:rFonts w:ascii="Arial" w:eastAsia="Times New Roman" w:hAnsi="Arial" w:cs="Arial"/>
                <w:b/>
                <w:bCs/>
                <w:sz w:val="18"/>
                <w:szCs w:val="18"/>
                <w:cs/>
                <w:lang w:val="en-GB" w:bidi="th-TH"/>
              </w:rPr>
            </w:pPr>
          </w:p>
        </w:tc>
      </w:tr>
      <w:tr w:rsidR="00E57E72" w:rsidRPr="009B3042" w:rsidTr="00867B3C">
        <w:trPr>
          <w:trHeight w:val="20"/>
          <w:tblHeader/>
        </w:trPr>
        <w:tc>
          <w:tcPr>
            <w:tcW w:w="4378" w:type="dxa"/>
            <w:vAlign w:val="bottom"/>
            <w:hideMark/>
          </w:tcPr>
          <w:p w:rsidR="00E57E72" w:rsidRPr="009B3042" w:rsidRDefault="00755535" w:rsidP="00867B3C">
            <w:pPr>
              <w:spacing w:after="0" w:line="240" w:lineRule="auto"/>
              <w:ind w:left="-101"/>
              <w:rPr>
                <w:rFonts w:ascii="Arial" w:eastAsia="Times New Roman" w:hAnsi="Arial" w:cs="Arial"/>
                <w:sz w:val="18"/>
                <w:szCs w:val="18"/>
                <w:cs/>
                <w:lang w:val="en-GB" w:bidi="th-TH"/>
              </w:rPr>
            </w:pPr>
            <w:proofErr w:type="spellStart"/>
            <w:r w:rsidRPr="009B3042">
              <w:rPr>
                <w:rFonts w:ascii="Arial" w:eastAsia="Times New Roman" w:hAnsi="Arial" w:cs="Arial"/>
                <w:sz w:val="18"/>
                <w:szCs w:val="18"/>
                <w:lang w:val="en-GB" w:bidi="th-TH"/>
              </w:rPr>
              <w:t>Rojukiss</w:t>
            </w:r>
            <w:proofErr w:type="spellEnd"/>
            <w:r w:rsidRPr="009B3042">
              <w:rPr>
                <w:rFonts w:ascii="Arial" w:eastAsia="Times New Roman" w:hAnsi="Arial" w:cs="Arial"/>
                <w:sz w:val="18"/>
                <w:szCs w:val="18"/>
                <w:lang w:val="en-GB" w:bidi="th-TH"/>
              </w:rPr>
              <w:t xml:space="preserve"> International Public Company Limited</w:t>
            </w:r>
          </w:p>
        </w:tc>
        <w:tc>
          <w:tcPr>
            <w:tcW w:w="5090" w:type="dxa"/>
            <w:vAlign w:val="bottom"/>
            <w:hideMark/>
          </w:tcPr>
          <w:p w:rsidR="00E57E72" w:rsidRPr="009B3042" w:rsidRDefault="00755535" w:rsidP="00EC2137">
            <w:pPr>
              <w:spacing w:after="0" w:line="240" w:lineRule="auto"/>
              <w:ind w:left="-18" w:right="-72"/>
              <w:rPr>
                <w:rFonts w:ascii="Arial" w:eastAsia="Times New Roman" w:hAnsi="Arial" w:cs="Arial"/>
                <w:b/>
                <w:bCs/>
                <w:sz w:val="18"/>
                <w:szCs w:val="18"/>
                <w:cs/>
                <w:lang w:val="en-GB" w:bidi="th-TH"/>
              </w:rPr>
            </w:pPr>
            <w:r w:rsidRPr="009B3042">
              <w:rPr>
                <w:rFonts w:ascii="Arial" w:eastAsia="Times New Roman" w:hAnsi="Arial" w:cs="Arial"/>
                <w:sz w:val="18"/>
                <w:szCs w:val="18"/>
                <w:lang w:val="en-GB" w:bidi="th-TH"/>
              </w:rPr>
              <w:t>Distribution of skincare and cosmetics in many trademarks</w:t>
            </w:r>
          </w:p>
        </w:tc>
      </w:tr>
      <w:tr w:rsidR="00E57E72" w:rsidRPr="009B3042" w:rsidTr="00867B3C">
        <w:trPr>
          <w:trHeight w:val="167"/>
          <w:tblHeader/>
        </w:trPr>
        <w:tc>
          <w:tcPr>
            <w:tcW w:w="4378" w:type="dxa"/>
            <w:vAlign w:val="bottom"/>
            <w:hideMark/>
          </w:tcPr>
          <w:p w:rsidR="00E57E72" w:rsidRPr="009B3042" w:rsidRDefault="00E57E72" w:rsidP="00867B3C">
            <w:pPr>
              <w:spacing w:after="0" w:line="240" w:lineRule="auto"/>
              <w:ind w:left="-101"/>
              <w:rPr>
                <w:rFonts w:ascii="Arial" w:eastAsia="Times New Roman" w:hAnsi="Arial" w:cs="Arial"/>
                <w:sz w:val="18"/>
                <w:szCs w:val="18"/>
                <w:cs/>
                <w:lang w:val="en-GB" w:bidi="th-TH"/>
              </w:rPr>
            </w:pPr>
            <w:r w:rsidRPr="009B3042">
              <w:rPr>
                <w:rFonts w:ascii="Arial" w:eastAsia="Times New Roman" w:hAnsi="Arial" w:cs="Arial"/>
                <w:sz w:val="18"/>
                <w:szCs w:val="18"/>
                <w:lang w:val="th-TH" w:bidi="th-TH"/>
              </w:rPr>
              <w:t>PHD International Limited</w:t>
            </w:r>
          </w:p>
        </w:tc>
        <w:tc>
          <w:tcPr>
            <w:tcW w:w="5090" w:type="dxa"/>
            <w:vAlign w:val="bottom"/>
            <w:hideMark/>
          </w:tcPr>
          <w:p w:rsidR="00E57E72" w:rsidRPr="009B3042" w:rsidRDefault="00E57E72" w:rsidP="00EC2137">
            <w:pPr>
              <w:spacing w:after="0" w:line="240" w:lineRule="auto"/>
              <w:ind w:left="-18" w:right="-72"/>
              <w:rPr>
                <w:rFonts w:ascii="Arial" w:eastAsia="Times New Roman" w:hAnsi="Arial" w:cs="Arial"/>
                <w:sz w:val="18"/>
                <w:szCs w:val="18"/>
                <w:lang w:val="en-GB" w:bidi="th-TH"/>
              </w:rPr>
            </w:pPr>
            <w:r w:rsidRPr="009B3042">
              <w:rPr>
                <w:rFonts w:ascii="Arial" w:eastAsia="Times New Roman" w:hAnsi="Arial" w:cs="Arial"/>
                <w:sz w:val="18"/>
                <w:szCs w:val="18"/>
                <w:lang w:val="en-GB" w:bidi="th-TH"/>
              </w:rPr>
              <w:t>Own cosmetics trademarks</w:t>
            </w:r>
          </w:p>
        </w:tc>
      </w:tr>
    </w:tbl>
    <w:p w:rsidR="00E57E72" w:rsidRPr="009B3042" w:rsidRDefault="00E57E72" w:rsidP="00867B3C">
      <w:pPr>
        <w:spacing w:after="0" w:line="240" w:lineRule="auto"/>
        <w:jc w:val="both"/>
        <w:rPr>
          <w:rFonts w:ascii="Arial" w:hAnsi="Arial" w:cs="Arial"/>
          <w:sz w:val="18"/>
          <w:szCs w:val="18"/>
        </w:rPr>
      </w:pPr>
    </w:p>
    <w:p w:rsidR="00755535" w:rsidRPr="009B3042" w:rsidRDefault="00755535" w:rsidP="00867B3C">
      <w:pPr>
        <w:spacing w:after="0" w:line="240" w:lineRule="auto"/>
        <w:jc w:val="both"/>
        <w:rPr>
          <w:rFonts w:ascii="Arial" w:hAnsi="Arial" w:cs="Arial"/>
          <w:sz w:val="18"/>
          <w:szCs w:val="18"/>
        </w:rPr>
      </w:pPr>
      <w:r w:rsidRPr="009B3042">
        <w:rPr>
          <w:rFonts w:ascii="Arial" w:hAnsi="Arial" w:cs="Arial"/>
          <w:spacing w:val="-4"/>
          <w:sz w:val="18"/>
          <w:szCs w:val="18"/>
        </w:rPr>
        <w:t>The company registered to transform to a public limited company on 16 July 2020 with Department of Business Development.</w:t>
      </w:r>
      <w:r w:rsidRPr="009B3042">
        <w:rPr>
          <w:rFonts w:ascii="Arial" w:hAnsi="Arial" w:cs="Arial"/>
          <w:spacing w:val="-2"/>
          <w:sz w:val="18"/>
          <w:szCs w:val="18"/>
        </w:rPr>
        <w:t xml:space="preserve"> </w:t>
      </w:r>
      <w:r w:rsidR="00867B3C" w:rsidRPr="009B3042">
        <w:rPr>
          <w:rFonts w:ascii="Arial" w:hAnsi="Arial" w:cs="Arial"/>
          <w:spacing w:val="-2"/>
          <w:sz w:val="18"/>
          <w:szCs w:val="18"/>
        </w:rPr>
        <w:t xml:space="preserve"> </w:t>
      </w:r>
      <w:r w:rsidR="0067163C" w:rsidRPr="009B3042">
        <w:rPr>
          <w:rFonts w:ascii="Arial" w:hAnsi="Arial" w:cs="Arial"/>
          <w:spacing w:val="-4"/>
          <w:sz w:val="18"/>
          <w:szCs w:val="18"/>
        </w:rPr>
        <w:t>In addition</w:t>
      </w:r>
      <w:r w:rsidRPr="009B3042">
        <w:rPr>
          <w:rFonts w:ascii="Arial" w:hAnsi="Arial" w:cs="Arial"/>
          <w:spacing w:val="-4"/>
          <w:sz w:val="18"/>
          <w:szCs w:val="18"/>
        </w:rPr>
        <w:t xml:space="preserve">, </w:t>
      </w:r>
      <w:r w:rsidR="0067163C" w:rsidRPr="009B3042">
        <w:rPr>
          <w:rFonts w:ascii="Arial" w:hAnsi="Arial" w:cs="Arial"/>
          <w:spacing w:val="-4"/>
          <w:sz w:val="18"/>
          <w:szCs w:val="18"/>
        </w:rPr>
        <w:t>T</w:t>
      </w:r>
      <w:r w:rsidRPr="009B3042">
        <w:rPr>
          <w:rFonts w:ascii="Arial" w:hAnsi="Arial" w:cs="Arial"/>
          <w:spacing w:val="-4"/>
          <w:sz w:val="18"/>
          <w:szCs w:val="18"/>
        </w:rPr>
        <w:t xml:space="preserve">he Company changed its name from </w:t>
      </w:r>
      <w:proofErr w:type="spellStart"/>
      <w:r w:rsidRPr="009B3042">
        <w:rPr>
          <w:rFonts w:ascii="Arial" w:hAnsi="Arial" w:cs="Arial"/>
          <w:spacing w:val="-4"/>
          <w:sz w:val="18"/>
          <w:szCs w:val="18"/>
        </w:rPr>
        <w:t>Aisance</w:t>
      </w:r>
      <w:proofErr w:type="spellEnd"/>
      <w:r w:rsidRPr="009B3042">
        <w:rPr>
          <w:rFonts w:ascii="Arial" w:hAnsi="Arial" w:cs="Arial"/>
          <w:spacing w:val="-4"/>
          <w:sz w:val="18"/>
          <w:szCs w:val="18"/>
        </w:rPr>
        <w:t xml:space="preserve"> Company Limited to </w:t>
      </w:r>
      <w:proofErr w:type="spellStart"/>
      <w:r w:rsidRPr="009B3042">
        <w:rPr>
          <w:rFonts w:ascii="Arial" w:hAnsi="Arial" w:cs="Arial"/>
          <w:spacing w:val="-4"/>
          <w:sz w:val="18"/>
          <w:szCs w:val="18"/>
        </w:rPr>
        <w:t>Rojukiss</w:t>
      </w:r>
      <w:proofErr w:type="spellEnd"/>
      <w:r w:rsidRPr="009B3042">
        <w:rPr>
          <w:rFonts w:ascii="Arial" w:hAnsi="Arial" w:cs="Arial"/>
          <w:spacing w:val="-4"/>
          <w:sz w:val="18"/>
          <w:szCs w:val="18"/>
        </w:rPr>
        <w:t xml:space="preserve"> International Public Company Limited.</w:t>
      </w:r>
    </w:p>
    <w:p w:rsidR="00755535" w:rsidRPr="009B3042" w:rsidRDefault="00755535" w:rsidP="00867B3C">
      <w:pPr>
        <w:spacing w:after="0" w:line="240" w:lineRule="auto"/>
        <w:jc w:val="both"/>
        <w:rPr>
          <w:rFonts w:ascii="Arial" w:hAnsi="Arial" w:cs="Arial"/>
          <w:sz w:val="18"/>
          <w:szCs w:val="18"/>
        </w:rPr>
      </w:pPr>
    </w:p>
    <w:p w:rsidR="00E57E72" w:rsidRPr="009B3042" w:rsidRDefault="00E57E72" w:rsidP="00867B3C">
      <w:pPr>
        <w:spacing w:after="0" w:line="240" w:lineRule="auto"/>
        <w:jc w:val="both"/>
        <w:rPr>
          <w:rFonts w:ascii="Arial" w:hAnsi="Arial" w:cs="Arial"/>
          <w:sz w:val="18"/>
          <w:szCs w:val="18"/>
          <w:lang w:val="en-GB" w:bidi="th-TH"/>
        </w:rPr>
      </w:pPr>
      <w:r w:rsidRPr="009B3042">
        <w:rPr>
          <w:rFonts w:ascii="Arial" w:hAnsi="Arial" w:cs="Arial"/>
          <w:sz w:val="18"/>
          <w:szCs w:val="18"/>
        </w:rPr>
        <w:t xml:space="preserve">These consolidated and separate financial statements were </w:t>
      </w:r>
      <w:proofErr w:type="spellStart"/>
      <w:r w:rsidRPr="009B3042">
        <w:rPr>
          <w:rFonts w:ascii="Arial" w:hAnsi="Arial" w:cs="Arial"/>
          <w:sz w:val="18"/>
          <w:szCs w:val="18"/>
        </w:rPr>
        <w:t>authorised</w:t>
      </w:r>
      <w:proofErr w:type="spellEnd"/>
      <w:r w:rsidRPr="009B3042">
        <w:rPr>
          <w:rFonts w:ascii="Arial" w:hAnsi="Arial" w:cs="Arial"/>
          <w:sz w:val="18"/>
          <w:szCs w:val="18"/>
        </w:rPr>
        <w:t xml:space="preserve"> for issue by </w:t>
      </w:r>
      <w:r w:rsidRPr="009B3042">
        <w:rPr>
          <w:rFonts w:ascii="Arial" w:hAnsi="Arial" w:cs="Arial"/>
          <w:sz w:val="18"/>
          <w:szCs w:val="18"/>
          <w:lang w:val="en-GB"/>
        </w:rPr>
        <w:t>the Company’s authorised director</w:t>
      </w:r>
      <w:r w:rsidRPr="009B3042">
        <w:rPr>
          <w:rFonts w:ascii="Arial" w:hAnsi="Arial" w:cs="Arial"/>
          <w:sz w:val="18"/>
          <w:szCs w:val="18"/>
        </w:rPr>
        <w:t xml:space="preserve"> on </w:t>
      </w:r>
      <w:r w:rsidR="00755535" w:rsidRPr="009B3042">
        <w:rPr>
          <w:rFonts w:ascii="Arial" w:hAnsi="Arial" w:cs="Arial"/>
          <w:sz w:val="18"/>
          <w:szCs w:val="18"/>
          <w:lang w:val="en-GB" w:bidi="th-TH"/>
        </w:rPr>
        <w:t>2</w:t>
      </w:r>
      <w:r w:rsidR="00976E6F">
        <w:rPr>
          <w:rFonts w:ascii="Arial" w:hAnsi="Arial" w:cs="Arial"/>
          <w:sz w:val="18"/>
          <w:szCs w:val="18"/>
          <w:lang w:val="en-GB" w:bidi="th-TH"/>
        </w:rPr>
        <w:t>4</w:t>
      </w:r>
      <w:r w:rsidR="00EA4AE4" w:rsidRPr="009B3042">
        <w:rPr>
          <w:rFonts w:ascii="Arial" w:hAnsi="Arial" w:cs="Arial"/>
          <w:sz w:val="18"/>
          <w:szCs w:val="18"/>
          <w:lang w:val="en-GB" w:bidi="th-TH"/>
        </w:rPr>
        <w:t xml:space="preserve"> February </w:t>
      </w:r>
      <w:r w:rsidR="00636436" w:rsidRPr="009B3042">
        <w:rPr>
          <w:rFonts w:ascii="Arial" w:hAnsi="Arial" w:cs="Arial"/>
          <w:sz w:val="18"/>
          <w:szCs w:val="18"/>
          <w:lang w:val="en-GB" w:bidi="th-TH"/>
        </w:rPr>
        <w:t>202</w:t>
      </w:r>
      <w:r w:rsidR="00755535" w:rsidRPr="009B3042">
        <w:rPr>
          <w:rFonts w:ascii="Arial" w:hAnsi="Arial" w:cs="Arial"/>
          <w:sz w:val="18"/>
          <w:szCs w:val="18"/>
          <w:lang w:val="en-GB" w:bidi="th-TH"/>
        </w:rPr>
        <w:t>1</w:t>
      </w:r>
      <w:r w:rsidR="00EA4AE4" w:rsidRPr="009B3042">
        <w:rPr>
          <w:rFonts w:ascii="Arial" w:hAnsi="Arial" w:cs="Arial"/>
          <w:sz w:val="18"/>
          <w:szCs w:val="18"/>
          <w:lang w:val="en-GB" w:bidi="th-TH"/>
        </w:rPr>
        <w:t>.</w:t>
      </w:r>
    </w:p>
    <w:p w:rsidR="00E57E72" w:rsidRPr="009B3042" w:rsidRDefault="00E57E72" w:rsidP="00867B3C">
      <w:pPr>
        <w:spacing w:after="0" w:line="240" w:lineRule="auto"/>
        <w:jc w:val="both"/>
        <w:rPr>
          <w:rFonts w:ascii="Arial" w:hAnsi="Arial" w:cs="Arial"/>
          <w:sz w:val="18"/>
          <w:szCs w:val="18"/>
          <w:lang w:val="en-GB"/>
        </w:rPr>
      </w:pPr>
    </w:p>
    <w:p w:rsidR="00EC2137" w:rsidRPr="009B3042" w:rsidRDefault="00EC2137" w:rsidP="00867B3C">
      <w:pPr>
        <w:spacing w:after="0" w:line="240" w:lineRule="auto"/>
        <w:jc w:val="both"/>
        <w:rPr>
          <w:rFonts w:ascii="Arial" w:hAnsi="Arial" w:cs="Arial"/>
          <w:sz w:val="18"/>
          <w:szCs w:val="18"/>
          <w:lang w:val="en-GB"/>
        </w:rPr>
      </w:pPr>
    </w:p>
    <w:tbl>
      <w:tblPr>
        <w:tblW w:w="9461" w:type="dxa"/>
        <w:tblInd w:w="-5" w:type="dxa"/>
        <w:tblLayout w:type="fixed"/>
        <w:tblLook w:val="0400" w:firstRow="0" w:lastRow="0" w:firstColumn="0" w:lastColumn="0" w:noHBand="0" w:noVBand="1"/>
      </w:tblPr>
      <w:tblGrid>
        <w:gridCol w:w="9461"/>
      </w:tblGrid>
      <w:tr w:rsidR="004749B7" w:rsidRPr="009B3042" w:rsidTr="00C35EC8">
        <w:trPr>
          <w:trHeight w:val="386"/>
        </w:trPr>
        <w:tc>
          <w:tcPr>
            <w:tcW w:w="9461" w:type="dxa"/>
            <w:shd w:val="clear" w:color="auto" w:fill="FFA543"/>
            <w:vAlign w:val="center"/>
          </w:tcPr>
          <w:p w:rsidR="004749B7" w:rsidRPr="009B3042" w:rsidRDefault="004749B7" w:rsidP="004749B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w:t>
            </w:r>
            <w:r w:rsidRPr="009B3042">
              <w:rPr>
                <w:rFonts w:ascii="Arial" w:hAnsi="Arial" w:cs="Arial"/>
                <w:color w:val="FFFFFF" w:themeColor="background1"/>
                <w:sz w:val="18"/>
                <w:szCs w:val="18"/>
              </w:rPr>
              <w:tab/>
              <w:t>Significant events during the current period</w:t>
            </w:r>
          </w:p>
        </w:tc>
      </w:tr>
    </w:tbl>
    <w:p w:rsidR="00EC2137" w:rsidRPr="009B3042" w:rsidRDefault="00EC2137" w:rsidP="00867B3C">
      <w:pPr>
        <w:spacing w:after="0" w:line="240" w:lineRule="auto"/>
        <w:jc w:val="both"/>
        <w:rPr>
          <w:rFonts w:ascii="Arial" w:hAnsi="Arial" w:cs="Arial"/>
          <w:spacing w:val="-6"/>
          <w:sz w:val="18"/>
          <w:szCs w:val="18"/>
        </w:rPr>
      </w:pPr>
    </w:p>
    <w:p w:rsidR="00755535" w:rsidRPr="009B3042" w:rsidRDefault="00755535" w:rsidP="00867B3C">
      <w:pPr>
        <w:spacing w:after="0" w:line="240" w:lineRule="auto"/>
        <w:jc w:val="both"/>
        <w:rPr>
          <w:rFonts w:ascii="Arial" w:hAnsi="Arial" w:cs="Arial"/>
          <w:sz w:val="18"/>
          <w:szCs w:val="18"/>
        </w:rPr>
      </w:pPr>
      <w:r w:rsidRPr="009B3042">
        <w:rPr>
          <w:rFonts w:ascii="Arial" w:hAnsi="Arial" w:cs="Arial"/>
          <w:spacing w:val="-4"/>
          <w:sz w:val="18"/>
          <w:szCs w:val="18"/>
        </w:rPr>
        <w:t>After the outbreak of Coronavirus Disease 2019 (“COVID-19 outbreak”) in early 2020, it has resulted in the adverse</w:t>
      </w:r>
      <w:r w:rsidRPr="009B3042">
        <w:rPr>
          <w:rFonts w:ascii="Arial" w:hAnsi="Arial" w:cs="Arial"/>
          <w:sz w:val="18"/>
          <w:szCs w:val="18"/>
        </w:rPr>
        <w:t xml:space="preserve"> effects on the operating results for the </w:t>
      </w:r>
      <w:r w:rsidRPr="009B3042">
        <w:rPr>
          <w:rFonts w:ascii="Arial" w:hAnsi="Arial" w:cs="Arial"/>
          <w:sz w:val="18"/>
          <w:szCs w:val="18"/>
          <w:lang w:val="en-GB" w:bidi="th-TH"/>
        </w:rPr>
        <w:t>year</w:t>
      </w:r>
      <w:r w:rsidRPr="009B3042">
        <w:rPr>
          <w:rFonts w:ascii="Arial" w:hAnsi="Arial" w:cs="Arial"/>
          <w:sz w:val="18"/>
          <w:szCs w:val="18"/>
        </w:rPr>
        <w:t xml:space="preserve"> ended 31 December 2020 included the </w:t>
      </w:r>
      <w:r w:rsidR="00FD3BCF">
        <w:rPr>
          <w:rFonts w:ascii="Arial" w:hAnsi="Arial" w:cs="Browallia New"/>
          <w:sz w:val="18"/>
          <w:lang w:val="en-GB" w:bidi="th-TH"/>
        </w:rPr>
        <w:t>group</w:t>
      </w:r>
      <w:r w:rsidRPr="009B3042">
        <w:rPr>
          <w:rFonts w:ascii="Arial" w:hAnsi="Arial" w:cs="Arial"/>
          <w:sz w:val="18"/>
          <w:szCs w:val="18"/>
        </w:rPr>
        <w:t>.</w:t>
      </w:r>
    </w:p>
    <w:p w:rsidR="00755535" w:rsidRPr="009B3042" w:rsidRDefault="00755535" w:rsidP="00867B3C">
      <w:pPr>
        <w:spacing w:after="0" w:line="240" w:lineRule="auto"/>
        <w:jc w:val="both"/>
        <w:rPr>
          <w:rFonts w:ascii="Arial" w:hAnsi="Arial" w:cs="Arial"/>
          <w:spacing w:val="-6"/>
          <w:sz w:val="18"/>
          <w:szCs w:val="18"/>
        </w:rPr>
      </w:pPr>
    </w:p>
    <w:p w:rsidR="00755535" w:rsidRPr="009B3042" w:rsidRDefault="00755535" w:rsidP="00867B3C">
      <w:pPr>
        <w:spacing w:after="0" w:line="240" w:lineRule="auto"/>
        <w:jc w:val="both"/>
        <w:rPr>
          <w:rFonts w:ascii="Arial" w:hAnsi="Arial" w:cs="Arial"/>
          <w:sz w:val="18"/>
          <w:szCs w:val="18"/>
        </w:rPr>
      </w:pPr>
      <w:r w:rsidRPr="009B3042">
        <w:rPr>
          <w:rFonts w:ascii="Arial" w:hAnsi="Arial" w:cs="Arial"/>
          <w:sz w:val="18"/>
          <w:szCs w:val="18"/>
        </w:rPr>
        <w:t xml:space="preserve">Due to the preventive of the COVID-19 outbreak in many areas resulting in controlling and limiting travel in and out of both domestic and international which affects the Company business operations. The Company has given importance to the COVID-19 outbreak planning to deal with it effectively. The Company has internal process to control the </w:t>
      </w:r>
      <w:r w:rsidR="003213AE" w:rsidRPr="009B3042">
        <w:rPr>
          <w:rFonts w:ascii="Arial" w:hAnsi="Arial" w:cs="Arial"/>
          <w:sz w:val="18"/>
          <w:szCs w:val="18"/>
        </w:rPr>
        <w:br/>
      </w:r>
      <w:r w:rsidRPr="009B3042">
        <w:rPr>
          <w:rFonts w:ascii="Arial" w:hAnsi="Arial" w:cs="Arial"/>
          <w:sz w:val="18"/>
          <w:szCs w:val="18"/>
        </w:rPr>
        <w:t xml:space="preserve">COVID-19 outbreak also appointed an internal department to be responsible for monitoring the situation continuously to </w:t>
      </w:r>
      <w:r w:rsidRPr="009B3042">
        <w:rPr>
          <w:rFonts w:ascii="Arial" w:hAnsi="Arial" w:cs="Arial"/>
          <w:spacing w:val="-4"/>
          <w:sz w:val="18"/>
          <w:szCs w:val="18"/>
        </w:rPr>
        <w:t>ensure that prevention and decision-making measures are effective and support the Company strategic goals. In addition</w:t>
      </w:r>
      <w:r w:rsidRPr="009B3042">
        <w:rPr>
          <w:rFonts w:ascii="Arial" w:hAnsi="Arial" w:cs="Arial"/>
          <w:sz w:val="18"/>
          <w:szCs w:val="18"/>
        </w:rPr>
        <w:t>, the Company has taken steps to maintain the business to be able to operate continuously with cost management and effective working capital management.</w:t>
      </w:r>
    </w:p>
    <w:p w:rsidR="00755535" w:rsidRPr="009B3042" w:rsidRDefault="00755535" w:rsidP="00867B3C">
      <w:pPr>
        <w:spacing w:after="0" w:line="240" w:lineRule="auto"/>
        <w:jc w:val="both"/>
        <w:rPr>
          <w:rFonts w:ascii="Arial" w:hAnsi="Arial" w:cs="Arial"/>
          <w:sz w:val="18"/>
          <w:szCs w:val="18"/>
        </w:rPr>
      </w:pPr>
    </w:p>
    <w:p w:rsidR="003213AE" w:rsidRPr="009B3042" w:rsidRDefault="003213AE" w:rsidP="00867B3C">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4749B7" w:rsidRPr="009B3042" w:rsidTr="00C35EC8">
        <w:trPr>
          <w:trHeight w:val="386"/>
        </w:trPr>
        <w:tc>
          <w:tcPr>
            <w:tcW w:w="9461" w:type="dxa"/>
            <w:shd w:val="clear" w:color="auto" w:fill="FFA543"/>
            <w:vAlign w:val="center"/>
          </w:tcPr>
          <w:p w:rsidR="004749B7" w:rsidRPr="009B3042" w:rsidRDefault="004749B7" w:rsidP="00C35EC8">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3</w:t>
            </w:r>
            <w:r w:rsidRPr="009B3042">
              <w:rPr>
                <w:rFonts w:ascii="Arial" w:hAnsi="Arial" w:cs="Arial"/>
                <w:color w:val="FFFFFF" w:themeColor="background1"/>
                <w:sz w:val="18"/>
                <w:szCs w:val="18"/>
              </w:rPr>
              <w:tab/>
              <w:t>Basis of preparation</w:t>
            </w:r>
          </w:p>
        </w:tc>
      </w:tr>
    </w:tbl>
    <w:p w:rsidR="00EC2137" w:rsidRPr="009B3042" w:rsidRDefault="00EC2137" w:rsidP="00867B3C">
      <w:pPr>
        <w:spacing w:after="0" w:line="240" w:lineRule="auto"/>
        <w:jc w:val="both"/>
        <w:rPr>
          <w:rFonts w:ascii="Arial" w:hAnsi="Arial" w:cs="Arial"/>
          <w:sz w:val="18"/>
          <w:szCs w:val="18"/>
        </w:rPr>
      </w:pPr>
    </w:p>
    <w:p w:rsidR="00755535" w:rsidRPr="009B3042" w:rsidRDefault="00755535" w:rsidP="00867B3C">
      <w:pPr>
        <w:spacing w:after="0" w:line="240" w:lineRule="auto"/>
        <w:jc w:val="both"/>
        <w:rPr>
          <w:rFonts w:ascii="Arial" w:hAnsi="Arial" w:cs="Arial"/>
          <w:spacing w:val="-4"/>
          <w:sz w:val="18"/>
          <w:szCs w:val="18"/>
        </w:rPr>
      </w:pPr>
      <w:r w:rsidRPr="009B3042">
        <w:rPr>
          <w:rFonts w:ascii="Arial" w:hAnsi="Arial" w:cs="Arial"/>
          <w:sz w:val="18"/>
          <w:szCs w:val="18"/>
        </w:rPr>
        <w:t xml:space="preserve">The consolidated and separate financial statements have been prepared in accordance with Thai Financial </w:t>
      </w:r>
      <w:r w:rsidRPr="009B3042">
        <w:rPr>
          <w:rFonts w:ascii="Arial" w:hAnsi="Arial" w:cs="Arial"/>
          <w:spacing w:val="-4"/>
          <w:sz w:val="18"/>
          <w:szCs w:val="18"/>
        </w:rPr>
        <w:t>Reporting Standards (“TFRS”) and the financial reporting requirements issued under the Securities and Exchange Act.</w:t>
      </w:r>
    </w:p>
    <w:p w:rsidR="00EC2137" w:rsidRPr="009B3042" w:rsidRDefault="00EC2137" w:rsidP="00867B3C">
      <w:pPr>
        <w:spacing w:after="0" w:line="240" w:lineRule="auto"/>
        <w:jc w:val="both"/>
        <w:rPr>
          <w:rFonts w:ascii="Arial" w:hAnsi="Arial" w:cs="Arial"/>
          <w:sz w:val="18"/>
          <w:szCs w:val="18"/>
        </w:rPr>
      </w:pPr>
    </w:p>
    <w:p w:rsidR="00755535" w:rsidRPr="009B3042" w:rsidRDefault="00755535" w:rsidP="00867B3C">
      <w:pPr>
        <w:spacing w:after="0" w:line="240" w:lineRule="auto"/>
        <w:jc w:val="both"/>
        <w:rPr>
          <w:rFonts w:ascii="Arial" w:hAnsi="Arial" w:cs="Arial"/>
          <w:sz w:val="18"/>
          <w:szCs w:val="18"/>
        </w:rPr>
      </w:pPr>
      <w:r w:rsidRPr="009B3042">
        <w:rPr>
          <w:rFonts w:ascii="Arial" w:hAnsi="Arial" w:cs="Arial"/>
          <w:sz w:val="18"/>
          <w:szCs w:val="18"/>
        </w:rPr>
        <w:t>The consolidated and separate financial statements have been prepared under the historical cost convention</w:t>
      </w:r>
      <w:r w:rsidR="00142ADC" w:rsidRPr="009B3042">
        <w:rPr>
          <w:rFonts w:ascii="Arial" w:hAnsi="Arial" w:cs="Arial"/>
          <w:sz w:val="18"/>
          <w:szCs w:val="18"/>
        </w:rPr>
        <w:t xml:space="preserve"> except as disclosed in the accounting policies below.</w:t>
      </w:r>
    </w:p>
    <w:p w:rsidR="00EC2137" w:rsidRPr="009B3042" w:rsidRDefault="00EC2137" w:rsidP="00867B3C">
      <w:pPr>
        <w:spacing w:after="0" w:line="240" w:lineRule="auto"/>
        <w:jc w:val="both"/>
        <w:rPr>
          <w:rFonts w:ascii="Arial" w:hAnsi="Arial" w:cs="Arial"/>
          <w:sz w:val="18"/>
          <w:szCs w:val="18"/>
        </w:rPr>
      </w:pPr>
    </w:p>
    <w:p w:rsidR="00755535" w:rsidRPr="009B3042" w:rsidRDefault="00755535" w:rsidP="00867B3C">
      <w:pPr>
        <w:spacing w:after="0" w:line="240" w:lineRule="auto"/>
        <w:jc w:val="both"/>
        <w:rPr>
          <w:rFonts w:ascii="Arial" w:hAnsi="Arial" w:cs="Arial"/>
          <w:sz w:val="18"/>
          <w:szCs w:val="18"/>
        </w:rPr>
      </w:pPr>
      <w:r w:rsidRPr="009B3042">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D4251" w:rsidRPr="009B3042">
        <w:rPr>
          <w:rFonts w:ascii="Arial" w:hAnsi="Arial" w:cs="Arial"/>
          <w:sz w:val="18"/>
          <w:szCs w:val="18"/>
        </w:rPr>
        <w:t>9</w:t>
      </w:r>
      <w:r w:rsidR="0067163C" w:rsidRPr="009B3042">
        <w:rPr>
          <w:rFonts w:ascii="Arial" w:hAnsi="Arial" w:cs="Arial"/>
          <w:sz w:val="18"/>
          <w:szCs w:val="18"/>
        </w:rPr>
        <w:t>.</w:t>
      </w:r>
    </w:p>
    <w:p w:rsidR="00EC2137" w:rsidRPr="009B3042" w:rsidRDefault="00EC2137" w:rsidP="00867B3C">
      <w:pPr>
        <w:spacing w:after="0" w:line="240" w:lineRule="auto"/>
        <w:jc w:val="both"/>
        <w:rPr>
          <w:rFonts w:ascii="Arial" w:hAnsi="Arial" w:cs="Arial"/>
          <w:sz w:val="18"/>
          <w:szCs w:val="18"/>
        </w:rPr>
      </w:pPr>
    </w:p>
    <w:p w:rsidR="00755535" w:rsidRPr="009B3042" w:rsidRDefault="00755535" w:rsidP="00867B3C">
      <w:pPr>
        <w:spacing w:after="0" w:line="240" w:lineRule="auto"/>
        <w:jc w:val="both"/>
        <w:rPr>
          <w:rFonts w:ascii="Arial" w:hAnsi="Arial" w:cs="Arial"/>
          <w:sz w:val="18"/>
          <w:szCs w:val="18"/>
        </w:rPr>
      </w:pPr>
      <w:r w:rsidRPr="009B3042">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w:t>
      </w:r>
      <w:r w:rsidR="0067163C" w:rsidRPr="009B3042">
        <w:rPr>
          <w:rFonts w:ascii="Arial" w:hAnsi="Arial" w:cs="Arial"/>
          <w:sz w:val="18"/>
          <w:szCs w:val="18"/>
        </w:rPr>
        <w:t>.</w:t>
      </w:r>
    </w:p>
    <w:p w:rsidR="00EC2137" w:rsidRPr="009B3042" w:rsidRDefault="00EC2137">
      <w:pPr>
        <w:rPr>
          <w:rFonts w:ascii="Arial" w:hAnsi="Arial" w:cs="Arial"/>
          <w:sz w:val="18"/>
          <w:szCs w:val="18"/>
        </w:rPr>
      </w:pPr>
      <w:r w:rsidRPr="009B3042">
        <w:rPr>
          <w:rFonts w:ascii="Arial" w:hAnsi="Arial" w:cs="Arial"/>
          <w:sz w:val="18"/>
          <w:szCs w:val="18"/>
        </w:rPr>
        <w:br w:type="page"/>
      </w:r>
    </w:p>
    <w:p w:rsidR="00EC2137" w:rsidRPr="009B3042" w:rsidRDefault="00EC2137" w:rsidP="00EC2137">
      <w:pPr>
        <w:spacing w:after="0" w:line="240" w:lineRule="auto"/>
        <w:ind w:left="540" w:hanging="540"/>
        <w:jc w:val="both"/>
        <w:rPr>
          <w:rFonts w:ascii="Arial" w:hAnsi="Arial" w:cs="Arial"/>
          <w:color w:val="000000" w:themeColor="text1"/>
          <w:sz w:val="18"/>
          <w:szCs w:val="18"/>
          <w:lang w:bidi="th-TH"/>
        </w:rPr>
      </w:pPr>
    </w:p>
    <w:p w:rsidR="00EC2137" w:rsidRPr="009B3042" w:rsidRDefault="00EC2137" w:rsidP="00EC2137">
      <w:pPr>
        <w:spacing w:after="0" w:line="240" w:lineRule="auto"/>
        <w:ind w:left="540" w:hanging="540"/>
        <w:jc w:val="both"/>
        <w:rPr>
          <w:rFonts w:ascii="Arial" w:hAnsi="Arial" w:cs="Arial"/>
          <w:color w:val="000000" w:themeColor="text1"/>
          <w:sz w:val="18"/>
          <w:szCs w:val="18"/>
          <w:lang w:bidi="th-TH"/>
        </w:rPr>
      </w:pPr>
    </w:p>
    <w:tbl>
      <w:tblPr>
        <w:tblW w:w="9461" w:type="dxa"/>
        <w:tblInd w:w="-5" w:type="dxa"/>
        <w:tblLayout w:type="fixed"/>
        <w:tblLook w:val="0400" w:firstRow="0" w:lastRow="0" w:firstColumn="0" w:lastColumn="0" w:noHBand="0" w:noVBand="1"/>
      </w:tblPr>
      <w:tblGrid>
        <w:gridCol w:w="9461"/>
      </w:tblGrid>
      <w:tr w:rsidR="0077002C" w:rsidRPr="009B3042" w:rsidTr="00C35EC8">
        <w:trPr>
          <w:trHeight w:val="386"/>
        </w:trPr>
        <w:tc>
          <w:tcPr>
            <w:tcW w:w="9461" w:type="dxa"/>
            <w:shd w:val="clear" w:color="auto" w:fill="FFA543"/>
            <w:vAlign w:val="center"/>
          </w:tcPr>
          <w:p w:rsidR="0077002C" w:rsidRPr="009B3042" w:rsidRDefault="0077002C" w:rsidP="00C35EC8">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4</w:t>
            </w:r>
            <w:r w:rsidRPr="009B3042">
              <w:rPr>
                <w:rFonts w:ascii="Arial" w:hAnsi="Arial" w:cs="Arial"/>
                <w:color w:val="FFFFFF" w:themeColor="background1"/>
                <w:sz w:val="18"/>
                <w:szCs w:val="18"/>
              </w:rPr>
              <w:tab/>
              <w:t>New and amended financial reporting standards</w:t>
            </w:r>
          </w:p>
        </w:tc>
      </w:tr>
    </w:tbl>
    <w:p w:rsidR="00A263C7" w:rsidRPr="009B3042" w:rsidRDefault="00A263C7" w:rsidP="0077002C">
      <w:pPr>
        <w:spacing w:after="0" w:line="240" w:lineRule="auto"/>
        <w:ind w:left="540" w:hanging="540"/>
        <w:jc w:val="both"/>
        <w:rPr>
          <w:rFonts w:ascii="Arial" w:eastAsia="Arial Unicode MS" w:hAnsi="Arial" w:cs="Arial"/>
          <w:sz w:val="18"/>
          <w:szCs w:val="18"/>
          <w:lang w:val="en-GB" w:bidi="th-TH"/>
        </w:rPr>
      </w:pPr>
    </w:p>
    <w:p w:rsidR="00A263C7" w:rsidRPr="009B3042" w:rsidRDefault="00A263C7" w:rsidP="0077002C">
      <w:pPr>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4.1</w:t>
      </w:r>
      <w:r w:rsidRPr="009B3042">
        <w:rPr>
          <w:rFonts w:ascii="Arial" w:eastAsia="Arial Unicode MS" w:hAnsi="Arial" w:cs="Arial"/>
          <w:b/>
          <w:bCs/>
          <w:color w:val="CF4A02"/>
          <w:sz w:val="18"/>
          <w:szCs w:val="18"/>
          <w:lang w:val="en-GB" w:bidi="th-TH"/>
        </w:rPr>
        <w:tab/>
      </w:r>
      <w:r w:rsidRPr="009B3042">
        <w:rPr>
          <w:rFonts w:ascii="Arial" w:eastAsia="Arial Unicode MS" w:hAnsi="Arial" w:cs="Arial"/>
          <w:b/>
          <w:bCs/>
          <w:color w:val="CF4A02"/>
          <w:spacing w:val="-2"/>
          <w:sz w:val="18"/>
          <w:szCs w:val="18"/>
          <w:lang w:val="en-GB" w:bidi="th-TH"/>
        </w:rPr>
        <w:t>New and amended financial reporting standards that are effective for accounting period beginning</w:t>
      </w:r>
      <w:r w:rsidRPr="009B3042">
        <w:rPr>
          <w:rFonts w:ascii="Arial" w:eastAsia="Arial Unicode MS" w:hAnsi="Arial" w:cs="Arial"/>
          <w:b/>
          <w:bCs/>
          <w:color w:val="CF4A02"/>
          <w:sz w:val="18"/>
          <w:szCs w:val="18"/>
          <w:lang w:val="en-GB" w:bidi="th-TH"/>
        </w:rPr>
        <w:t xml:space="preserve"> on or after 1 January 2020 and have significant impacts to the Group</w:t>
      </w:r>
    </w:p>
    <w:p w:rsidR="00A263C7" w:rsidRPr="009B3042" w:rsidRDefault="00A263C7" w:rsidP="00EC2137">
      <w:pPr>
        <w:spacing w:after="0" w:line="240" w:lineRule="auto"/>
        <w:ind w:left="1080"/>
        <w:jc w:val="thaiDistribute"/>
        <w:rPr>
          <w:rFonts w:ascii="Arial" w:hAnsi="Arial" w:cs="Arial"/>
          <w:sz w:val="18"/>
          <w:szCs w:val="18"/>
        </w:rPr>
      </w:pPr>
    </w:p>
    <w:p w:rsidR="00A263C7" w:rsidRPr="009B3042" w:rsidRDefault="00A263C7" w:rsidP="00EC6061">
      <w:pPr>
        <w:pStyle w:val="ListParagraph"/>
        <w:numPr>
          <w:ilvl w:val="0"/>
          <w:numId w:val="2"/>
        </w:numPr>
        <w:tabs>
          <w:tab w:val="left" w:pos="1080"/>
        </w:tabs>
        <w:spacing w:after="0" w:line="240" w:lineRule="auto"/>
        <w:ind w:left="1080" w:hanging="540"/>
        <w:jc w:val="both"/>
        <w:rPr>
          <w:rFonts w:ascii="Arial" w:hAnsi="Arial" w:cs="Arial"/>
          <w:b/>
          <w:i/>
          <w:color w:val="CF4A02"/>
          <w:sz w:val="18"/>
          <w:szCs w:val="18"/>
          <w:lang w:val="en-GB"/>
        </w:rPr>
      </w:pPr>
      <w:r w:rsidRPr="009B3042">
        <w:rPr>
          <w:rFonts w:ascii="Arial" w:hAnsi="Arial" w:cs="Arial"/>
          <w:b/>
          <w:color w:val="CF4A02"/>
          <w:sz w:val="18"/>
          <w:szCs w:val="18"/>
          <w:lang w:val="en-GB"/>
        </w:rPr>
        <w:t>Financial instruments</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The new financial standards related to financial instruments are as follows:</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TAS 32</w:t>
      </w:r>
      <w:r w:rsidRPr="009B3042">
        <w:rPr>
          <w:rFonts w:ascii="Arial" w:eastAsia="Arial Unicode MS" w:hAnsi="Arial" w:cs="Arial"/>
          <w:sz w:val="18"/>
          <w:szCs w:val="18"/>
          <w:lang w:val="en-GB" w:bidi="th-TH"/>
        </w:rPr>
        <w:tab/>
        <w:t>Financial instruments: Presentation</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TFRS 7</w:t>
      </w:r>
      <w:r w:rsidRPr="009B3042">
        <w:rPr>
          <w:rFonts w:ascii="Arial" w:eastAsia="Arial Unicode MS" w:hAnsi="Arial" w:cs="Arial"/>
          <w:sz w:val="18"/>
          <w:szCs w:val="18"/>
          <w:lang w:val="en-GB" w:bidi="th-TH"/>
        </w:rPr>
        <w:tab/>
        <w:t>Financial instruments: Disclosures</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TFRS 9</w:t>
      </w:r>
      <w:r w:rsidRPr="009B3042">
        <w:rPr>
          <w:rFonts w:ascii="Arial" w:eastAsia="Arial Unicode MS" w:hAnsi="Arial" w:cs="Arial"/>
          <w:sz w:val="18"/>
          <w:szCs w:val="18"/>
          <w:lang w:val="en-GB" w:bidi="th-TH"/>
        </w:rPr>
        <w:tab/>
        <w:t>Financial instruments</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 xml:space="preserve">The new classification requirements of financial assets require the Group to assess both </w:t>
      </w:r>
      <w:proofErr w:type="spellStart"/>
      <w:r w:rsidRPr="009B3042">
        <w:rPr>
          <w:rFonts w:ascii="Arial" w:eastAsia="Arial Unicode MS" w:hAnsi="Arial" w:cs="Arial"/>
          <w:sz w:val="18"/>
          <w:szCs w:val="18"/>
          <w:lang w:val="en-GB" w:bidi="th-TH"/>
        </w:rPr>
        <w:t>i</w:t>
      </w:r>
      <w:proofErr w:type="spellEnd"/>
      <w:r w:rsidRPr="009B3042">
        <w:rPr>
          <w:rFonts w:ascii="Arial" w:eastAsia="Arial Unicode MS" w:hAnsi="Arial" w:cs="Arial"/>
          <w:sz w:val="18"/>
          <w:szCs w:val="18"/>
          <w:lang w:val="en-GB" w:bidi="th-TH"/>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pacing w:val="-2"/>
          <w:sz w:val="18"/>
          <w:szCs w:val="18"/>
          <w:lang w:val="en-GB" w:bidi="th-TH"/>
        </w:rPr>
        <w:t>On 1 January 2020, the Group has adopted the financial reporting standards related to financial instruments</w:t>
      </w:r>
      <w:r w:rsidRPr="009B3042">
        <w:rPr>
          <w:rFonts w:ascii="Arial" w:eastAsia="Arial Unicode MS" w:hAnsi="Arial" w:cs="Arial"/>
          <w:sz w:val="18"/>
          <w:szCs w:val="18"/>
          <w:lang w:val="en-GB" w:bidi="th-TH"/>
        </w:rPr>
        <w:t xml:space="preserve"> in its financial statements. The impact from the first-time adoption has been disclosed in Note 5.</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p>
    <w:p w:rsidR="00A263C7" w:rsidRPr="009B3042" w:rsidRDefault="00B76542" w:rsidP="00EC6061">
      <w:pPr>
        <w:pStyle w:val="ListParagraph"/>
        <w:numPr>
          <w:ilvl w:val="0"/>
          <w:numId w:val="2"/>
        </w:numPr>
        <w:tabs>
          <w:tab w:val="left" w:pos="1080"/>
        </w:tabs>
        <w:spacing w:after="0" w:line="240" w:lineRule="auto"/>
        <w:ind w:left="1080" w:hanging="540"/>
        <w:jc w:val="both"/>
        <w:rPr>
          <w:rFonts w:ascii="Arial" w:hAnsi="Arial" w:cs="Arial"/>
          <w:b/>
          <w:color w:val="CF4A02"/>
          <w:sz w:val="18"/>
          <w:szCs w:val="18"/>
          <w:lang w:val="en-GB"/>
        </w:rPr>
      </w:pPr>
      <w:r w:rsidRPr="009B3042">
        <w:rPr>
          <w:rFonts w:ascii="Arial" w:hAnsi="Arial" w:cs="Arial"/>
          <w:b/>
          <w:color w:val="CF4A02"/>
          <w:sz w:val="18"/>
          <w:szCs w:val="18"/>
          <w:lang w:val="en-GB"/>
        </w:rPr>
        <w:t>TFRS 16, Leases</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p>
    <w:p w:rsidR="00B76542" w:rsidRPr="009B3042" w:rsidRDefault="00B76542"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B76542" w:rsidRPr="009B3042" w:rsidRDefault="00B76542" w:rsidP="0077002C">
      <w:pPr>
        <w:spacing w:after="0" w:line="240" w:lineRule="auto"/>
        <w:ind w:left="1080"/>
        <w:jc w:val="both"/>
        <w:rPr>
          <w:rFonts w:ascii="Arial" w:eastAsia="Arial Unicode MS" w:hAnsi="Arial" w:cs="Arial"/>
          <w:sz w:val="18"/>
          <w:szCs w:val="18"/>
          <w:lang w:val="en-GB" w:bidi="th-TH"/>
        </w:rPr>
      </w:pPr>
    </w:p>
    <w:p w:rsidR="00A263C7" w:rsidRPr="009B3042" w:rsidRDefault="00B76542"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On 1 January 2020, the Group has adopted the new lease standard in its financial statements. The impact from the first-time adoption has been disclosed in Note 5.</w:t>
      </w:r>
    </w:p>
    <w:p w:rsidR="00A263C7" w:rsidRPr="009B3042" w:rsidRDefault="00A263C7" w:rsidP="0077002C">
      <w:pPr>
        <w:spacing w:after="0" w:line="240" w:lineRule="auto"/>
        <w:ind w:left="1080"/>
        <w:jc w:val="both"/>
        <w:rPr>
          <w:rFonts w:ascii="Arial" w:eastAsia="Arial Unicode MS" w:hAnsi="Arial" w:cs="Arial"/>
          <w:sz w:val="18"/>
          <w:szCs w:val="18"/>
          <w:lang w:val="en-GB" w:bidi="th-TH"/>
        </w:rPr>
      </w:pPr>
    </w:p>
    <w:p w:rsidR="00B76542" w:rsidRPr="009B3042" w:rsidRDefault="00B76542" w:rsidP="00EC6061">
      <w:pPr>
        <w:pStyle w:val="ListParagraph"/>
        <w:numPr>
          <w:ilvl w:val="0"/>
          <w:numId w:val="2"/>
        </w:numPr>
        <w:spacing w:after="0" w:line="240" w:lineRule="auto"/>
        <w:ind w:left="1080" w:hanging="540"/>
        <w:jc w:val="both"/>
        <w:rPr>
          <w:rFonts w:ascii="Arial" w:eastAsia="Arial Unicode MS" w:hAnsi="Arial" w:cs="Arial"/>
          <w:sz w:val="18"/>
          <w:szCs w:val="18"/>
          <w:lang w:val="en-GB" w:bidi="th-TH"/>
        </w:rPr>
      </w:pPr>
      <w:r w:rsidRPr="009B3042">
        <w:rPr>
          <w:rFonts w:ascii="Arial" w:eastAsia="Arial Unicode MS" w:hAnsi="Arial" w:cs="Arial"/>
          <w:b/>
          <w:bCs/>
          <w:color w:val="CF4A02"/>
          <w:sz w:val="18"/>
          <w:szCs w:val="18"/>
          <w:lang w:val="en-GB" w:bidi="th-TH"/>
        </w:rPr>
        <w:t>Amendment to TAS 12, Income tax</w:t>
      </w:r>
      <w:r w:rsidRPr="009B3042">
        <w:rPr>
          <w:rFonts w:ascii="Arial" w:eastAsia="Arial Unicode MS" w:hAnsi="Arial" w:cs="Arial"/>
          <w:b/>
          <w:bCs/>
          <w:sz w:val="18"/>
          <w:szCs w:val="18"/>
          <w:lang w:val="en-GB" w:bidi="th-TH"/>
        </w:rPr>
        <w:t xml:space="preserve"> </w:t>
      </w:r>
      <w:r w:rsidRPr="009B3042">
        <w:rPr>
          <w:rFonts w:ascii="Arial" w:eastAsia="Arial Unicode MS" w:hAnsi="Arial" w:cs="Arial"/>
          <w:sz w:val="18"/>
          <w:szCs w:val="18"/>
          <w:lang w:val="en-GB" w:bidi="th-TH"/>
        </w:rPr>
        <w:t>clarified that the income tax consequences of dividends of financial instruments classified as equity should be recognised according to where the past transactions or events that generated distributable profits were recognised.</w:t>
      </w:r>
    </w:p>
    <w:p w:rsidR="00EC2137" w:rsidRPr="009B3042" w:rsidRDefault="00EC2137" w:rsidP="00EC2137">
      <w:pPr>
        <w:pStyle w:val="ListParagraph"/>
        <w:spacing w:after="0" w:line="240" w:lineRule="auto"/>
        <w:ind w:left="1620"/>
        <w:jc w:val="both"/>
        <w:rPr>
          <w:rFonts w:ascii="Arial" w:eastAsia="Arial Unicode MS" w:hAnsi="Arial" w:cs="Arial"/>
          <w:sz w:val="18"/>
          <w:szCs w:val="18"/>
          <w:lang w:val="en-GB" w:bidi="th-TH"/>
        </w:rPr>
      </w:pPr>
    </w:p>
    <w:p w:rsidR="00A263C7" w:rsidRPr="009B3042" w:rsidRDefault="00B76542" w:rsidP="00EC6061">
      <w:pPr>
        <w:pStyle w:val="ListParagraph"/>
        <w:numPr>
          <w:ilvl w:val="0"/>
          <w:numId w:val="2"/>
        </w:numPr>
        <w:spacing w:after="0" w:line="240" w:lineRule="auto"/>
        <w:ind w:left="1080" w:hanging="540"/>
        <w:jc w:val="both"/>
        <w:rPr>
          <w:rFonts w:ascii="Arial" w:eastAsia="Arial Unicode MS" w:hAnsi="Arial" w:cs="Arial"/>
          <w:spacing w:val="-2"/>
          <w:sz w:val="18"/>
          <w:szCs w:val="18"/>
          <w:lang w:val="en-GB" w:bidi="th-TH"/>
        </w:rPr>
      </w:pPr>
      <w:r w:rsidRPr="009B3042">
        <w:rPr>
          <w:rFonts w:ascii="Arial" w:eastAsia="Arial Unicode MS" w:hAnsi="Arial" w:cs="Arial"/>
          <w:b/>
          <w:bCs/>
          <w:color w:val="CF4A02"/>
          <w:sz w:val="18"/>
          <w:szCs w:val="18"/>
          <w:lang w:val="en-GB" w:bidi="th-TH"/>
        </w:rPr>
        <w:t>Amendment to TAS 19, Employee benefits (plan amendment, curtailment or settlement)</w:t>
      </w:r>
      <w:r w:rsidRPr="009B3042">
        <w:rPr>
          <w:rFonts w:ascii="Arial" w:eastAsia="Arial Unicode MS" w:hAnsi="Arial" w:cs="Arial"/>
          <w:sz w:val="18"/>
          <w:szCs w:val="18"/>
          <w:lang w:val="en-GB" w:bidi="th-TH"/>
        </w:rPr>
        <w:t xml:space="preserve"> - clarified </w:t>
      </w:r>
      <w:r w:rsidRPr="009B3042">
        <w:rPr>
          <w:rFonts w:ascii="Arial" w:eastAsia="Arial Unicode MS" w:hAnsi="Arial" w:cs="Arial"/>
          <w:spacing w:val="-4"/>
          <w:sz w:val="18"/>
          <w:szCs w:val="18"/>
          <w:lang w:val="en-GB" w:bidi="th-TH"/>
        </w:rPr>
        <w:t>accounting for defined benefit plan amendments, curtailments and settlements that the updated assumptions</w:t>
      </w:r>
      <w:r w:rsidRPr="009B3042">
        <w:rPr>
          <w:rFonts w:ascii="Arial" w:eastAsia="Arial Unicode MS" w:hAnsi="Arial" w:cs="Arial"/>
          <w:sz w:val="18"/>
          <w:szCs w:val="18"/>
          <w:lang w:val="en-GB" w:bidi="th-TH"/>
        </w:rPr>
        <w:t xml:space="preserve"> on the date of change are applied to determine current service cost and net </w:t>
      </w:r>
      <w:r w:rsidRPr="009B3042">
        <w:rPr>
          <w:rFonts w:ascii="Arial" w:eastAsia="Arial Unicode MS" w:hAnsi="Arial" w:cs="Arial"/>
          <w:spacing w:val="-2"/>
          <w:sz w:val="18"/>
          <w:szCs w:val="18"/>
          <w:lang w:val="en-GB" w:bidi="th-TH"/>
        </w:rPr>
        <w:t>interest for the remainder of the reporting period after the plan amendment, curtailment or settlement.</w:t>
      </w:r>
    </w:p>
    <w:p w:rsidR="00EC2137" w:rsidRPr="009B3042" w:rsidRDefault="00EC2137" w:rsidP="00EC2137">
      <w:pPr>
        <w:pStyle w:val="ListParagraph"/>
        <w:spacing w:after="0" w:line="240" w:lineRule="auto"/>
        <w:ind w:left="1620"/>
        <w:jc w:val="both"/>
        <w:rPr>
          <w:rFonts w:ascii="Arial" w:eastAsia="Arial Unicode MS" w:hAnsi="Arial" w:cs="Arial"/>
          <w:b/>
          <w:bCs/>
          <w:sz w:val="18"/>
          <w:szCs w:val="18"/>
          <w:lang w:val="en-GB" w:bidi="th-TH"/>
        </w:rPr>
      </w:pPr>
    </w:p>
    <w:p w:rsidR="00B76542" w:rsidRPr="009B3042" w:rsidRDefault="00B76542" w:rsidP="0077002C">
      <w:pPr>
        <w:spacing w:after="0" w:line="240" w:lineRule="auto"/>
        <w:ind w:left="1080" w:hanging="540"/>
        <w:jc w:val="both"/>
        <w:rPr>
          <w:rFonts w:ascii="Arial" w:hAnsi="Arial" w:cs="Arial"/>
          <w:sz w:val="18"/>
          <w:szCs w:val="18"/>
          <w:lang w:val="en-GB"/>
        </w:rPr>
      </w:pPr>
      <w:r w:rsidRPr="009B3042">
        <w:rPr>
          <w:rFonts w:ascii="Arial" w:eastAsia="Arial Unicode MS" w:hAnsi="Arial" w:cs="Arial"/>
          <w:b/>
          <w:bCs/>
          <w:color w:val="CF4A02"/>
          <w:sz w:val="18"/>
          <w:szCs w:val="18"/>
          <w:lang w:val="en-GB" w:bidi="th-TH"/>
        </w:rPr>
        <w:t>e)</w:t>
      </w:r>
      <w:r w:rsidR="00EC2137" w:rsidRPr="009B3042">
        <w:rPr>
          <w:rFonts w:ascii="Arial" w:eastAsia="Arial Unicode MS" w:hAnsi="Arial" w:cs="Arial"/>
          <w:b/>
          <w:bCs/>
          <w:sz w:val="18"/>
          <w:szCs w:val="18"/>
          <w:lang w:val="en-GB" w:bidi="th-TH"/>
        </w:rPr>
        <w:tab/>
      </w:r>
      <w:r w:rsidRPr="009B3042">
        <w:rPr>
          <w:rFonts w:ascii="Arial" w:hAnsi="Arial" w:cs="Arial"/>
          <w:b/>
          <w:bCs/>
          <w:color w:val="CF4A02"/>
          <w:sz w:val="18"/>
          <w:szCs w:val="18"/>
          <w:lang w:val="en-GB"/>
        </w:rPr>
        <w:t xml:space="preserve">TFRIC 23, </w:t>
      </w:r>
      <w:r w:rsidRPr="009B3042">
        <w:rPr>
          <w:rFonts w:ascii="Arial" w:hAnsi="Arial" w:cs="Arial"/>
          <w:color w:val="CF4A02"/>
          <w:sz w:val="18"/>
          <w:szCs w:val="18"/>
          <w:lang w:val="en-GB"/>
        </w:rPr>
        <w:t>Uncertainty</w:t>
      </w:r>
      <w:r w:rsidRPr="009B3042">
        <w:rPr>
          <w:rFonts w:ascii="Arial" w:hAnsi="Arial" w:cs="Arial"/>
          <w:b/>
          <w:bCs/>
          <w:color w:val="CF4A02"/>
          <w:sz w:val="18"/>
          <w:szCs w:val="18"/>
          <w:lang w:val="en-GB"/>
        </w:rPr>
        <w:t xml:space="preserve"> over income tax treatments</w:t>
      </w:r>
      <w:r w:rsidRPr="009B3042">
        <w:rPr>
          <w:rFonts w:ascii="Arial" w:hAnsi="Arial" w:cs="Arial"/>
          <w:sz w:val="18"/>
          <w:szCs w:val="18"/>
          <w:lang w:val="en-GB"/>
        </w:rPr>
        <w:t xml:space="preserve"> explained how to recognise and measure deferred and current income tax assets and liabilities where there is uncertainty over a tax treatment. </w:t>
      </w:r>
      <w:proofErr w:type="gramStart"/>
      <w:r w:rsidRPr="009B3042">
        <w:rPr>
          <w:rFonts w:ascii="Arial" w:hAnsi="Arial" w:cs="Arial"/>
          <w:sz w:val="18"/>
          <w:szCs w:val="18"/>
          <w:lang w:val="en-GB"/>
        </w:rPr>
        <w:t>In particular, it</w:t>
      </w:r>
      <w:proofErr w:type="gramEnd"/>
      <w:r w:rsidRPr="009B3042">
        <w:rPr>
          <w:rFonts w:ascii="Arial" w:hAnsi="Arial" w:cs="Arial"/>
          <w:sz w:val="18"/>
          <w:szCs w:val="18"/>
          <w:lang w:val="en-GB"/>
        </w:rPr>
        <w:t xml:space="preserve"> discusses:</w:t>
      </w:r>
    </w:p>
    <w:p w:rsidR="00EC2137" w:rsidRPr="009B3042" w:rsidRDefault="00EC2137" w:rsidP="00EC2137">
      <w:pPr>
        <w:spacing w:after="0" w:line="240" w:lineRule="auto"/>
        <w:ind w:left="1620"/>
        <w:jc w:val="both"/>
        <w:rPr>
          <w:rFonts w:ascii="Arial" w:hAnsi="Arial" w:cs="Arial"/>
          <w:sz w:val="18"/>
          <w:szCs w:val="18"/>
          <w:lang w:val="en-GB"/>
        </w:rPr>
      </w:pPr>
    </w:p>
    <w:p w:rsidR="00B76542" w:rsidRPr="009B3042" w:rsidRDefault="00B76542" w:rsidP="0077002C">
      <w:pPr>
        <w:spacing w:after="0" w:line="240" w:lineRule="auto"/>
        <w:ind w:left="1440" w:hanging="360"/>
        <w:jc w:val="both"/>
        <w:rPr>
          <w:rFonts w:ascii="Arial" w:hAnsi="Arial" w:cs="Arial"/>
          <w:sz w:val="18"/>
          <w:szCs w:val="18"/>
          <w:lang w:val="en-GB"/>
        </w:rPr>
      </w:pPr>
      <w:r w:rsidRPr="009B3042">
        <w:rPr>
          <w:rFonts w:ascii="Arial" w:hAnsi="Arial" w:cs="Arial"/>
          <w:sz w:val="18"/>
          <w:szCs w:val="18"/>
          <w:lang w:val="en-GB"/>
        </w:rPr>
        <w:t>-</w:t>
      </w:r>
      <w:r w:rsidRPr="009B3042">
        <w:rPr>
          <w:rFonts w:ascii="Arial" w:hAnsi="Arial" w:cs="Arial"/>
          <w:sz w:val="18"/>
          <w:szCs w:val="18"/>
          <w:lang w:val="en-GB"/>
        </w:rPr>
        <w:tab/>
        <w:t>that the Group should assume a tax authority will examine the uncertain tax treatments and have full knowledge of all related information, i.e. that detection risk should be ignored.</w:t>
      </w:r>
    </w:p>
    <w:p w:rsidR="00B76542" w:rsidRPr="009B3042" w:rsidRDefault="00B76542" w:rsidP="0077002C">
      <w:pPr>
        <w:spacing w:after="0" w:line="240" w:lineRule="auto"/>
        <w:ind w:left="1440" w:hanging="360"/>
        <w:jc w:val="both"/>
        <w:rPr>
          <w:rFonts w:ascii="Arial" w:hAnsi="Arial" w:cs="Arial"/>
          <w:sz w:val="18"/>
          <w:szCs w:val="18"/>
          <w:lang w:val="en-GB"/>
        </w:rPr>
      </w:pPr>
      <w:r w:rsidRPr="009B3042">
        <w:rPr>
          <w:rFonts w:ascii="Arial" w:hAnsi="Arial" w:cs="Arial"/>
          <w:sz w:val="18"/>
          <w:szCs w:val="18"/>
          <w:lang w:val="en-GB"/>
        </w:rPr>
        <w:t>-</w:t>
      </w:r>
      <w:r w:rsidRPr="009B3042">
        <w:rPr>
          <w:rFonts w:ascii="Arial" w:hAnsi="Arial" w:cs="Arial"/>
          <w:sz w:val="18"/>
          <w:szCs w:val="18"/>
          <w:lang w:val="en-GB"/>
        </w:rPr>
        <w:tab/>
        <w:t>that the Group should reflect the effect of the uncertainty in its income tax accounting when it is not probable that the tax authorities will accept the treatment.</w:t>
      </w:r>
    </w:p>
    <w:p w:rsidR="00B76542" w:rsidRPr="009B3042" w:rsidRDefault="00B76542" w:rsidP="0077002C">
      <w:pPr>
        <w:spacing w:after="0" w:line="240" w:lineRule="auto"/>
        <w:ind w:left="1440" w:hanging="360"/>
        <w:jc w:val="both"/>
        <w:rPr>
          <w:rFonts w:ascii="Arial" w:hAnsi="Arial" w:cs="Arial"/>
          <w:sz w:val="18"/>
          <w:szCs w:val="18"/>
          <w:lang w:val="en-GB"/>
        </w:rPr>
      </w:pPr>
      <w:r w:rsidRPr="009B3042">
        <w:rPr>
          <w:rFonts w:ascii="Arial" w:hAnsi="Arial" w:cs="Arial"/>
          <w:sz w:val="18"/>
          <w:szCs w:val="18"/>
          <w:lang w:val="en-GB"/>
        </w:rPr>
        <w:t>-</w:t>
      </w:r>
      <w:r w:rsidRPr="009B3042">
        <w:rPr>
          <w:rFonts w:ascii="Arial" w:hAnsi="Arial" w:cs="Arial"/>
          <w:sz w:val="18"/>
          <w:szCs w:val="18"/>
          <w:lang w:val="en-GB"/>
        </w:rPr>
        <w:tab/>
        <w:t>that the judgements and estimates made must be reassessed whenever circumstances have changed or there is new information that affects the judgements.</w:t>
      </w:r>
    </w:p>
    <w:p w:rsidR="00EC2137" w:rsidRPr="009B3042" w:rsidRDefault="00EC2137" w:rsidP="00EC2137">
      <w:pPr>
        <w:spacing w:after="0" w:line="240" w:lineRule="auto"/>
        <w:rPr>
          <w:rFonts w:ascii="Arial" w:eastAsia="Arial Unicode MS" w:hAnsi="Arial" w:cs="Arial"/>
          <w:sz w:val="18"/>
          <w:szCs w:val="18"/>
          <w:lang w:val="en-GB" w:bidi="th-TH"/>
        </w:rPr>
      </w:pPr>
      <w:r w:rsidRPr="009B3042">
        <w:rPr>
          <w:rFonts w:ascii="Arial" w:eastAsia="Arial Unicode MS" w:hAnsi="Arial" w:cs="Arial"/>
          <w:sz w:val="18"/>
          <w:szCs w:val="18"/>
          <w:lang w:val="en-GB" w:bidi="th-TH"/>
        </w:rPr>
        <w:br w:type="page"/>
      </w:r>
    </w:p>
    <w:p w:rsidR="00EC2137" w:rsidRPr="009B3042" w:rsidRDefault="00EC2137" w:rsidP="0077002C">
      <w:pPr>
        <w:tabs>
          <w:tab w:val="left" w:pos="426"/>
        </w:tabs>
        <w:spacing w:after="0" w:line="240" w:lineRule="auto"/>
        <w:jc w:val="both"/>
        <w:rPr>
          <w:rFonts w:ascii="Arial" w:eastAsia="Arial Unicode MS" w:hAnsi="Arial" w:cs="Arial"/>
          <w:sz w:val="18"/>
          <w:szCs w:val="18"/>
          <w:lang w:val="en-GB" w:bidi="th-TH"/>
        </w:rPr>
      </w:pPr>
    </w:p>
    <w:p w:rsidR="00EC2137" w:rsidRPr="009B3042" w:rsidRDefault="00EC2137" w:rsidP="0077002C">
      <w:pPr>
        <w:tabs>
          <w:tab w:val="left" w:pos="426"/>
        </w:tabs>
        <w:spacing w:after="0" w:line="240" w:lineRule="auto"/>
        <w:jc w:val="both"/>
        <w:rPr>
          <w:rFonts w:ascii="Arial" w:eastAsia="Arial Unicode MS" w:hAnsi="Arial" w:cs="Arial"/>
          <w:sz w:val="18"/>
          <w:szCs w:val="18"/>
          <w:lang w:val="en-GB" w:bidi="th-TH"/>
        </w:rPr>
      </w:pPr>
    </w:p>
    <w:p w:rsidR="00A263C7" w:rsidRPr="009B3042" w:rsidRDefault="00B76542" w:rsidP="0077002C">
      <w:pPr>
        <w:tabs>
          <w:tab w:val="left" w:pos="540"/>
        </w:tabs>
        <w:spacing w:after="0" w:line="240" w:lineRule="auto"/>
        <w:ind w:left="540" w:hanging="540"/>
        <w:jc w:val="both"/>
        <w:rPr>
          <w:rFonts w:ascii="Arial" w:eastAsia="Arial Unicode MS" w:hAnsi="Arial" w:cs="Arial"/>
          <w:color w:val="CF4A02"/>
          <w:sz w:val="18"/>
          <w:szCs w:val="18"/>
          <w:lang w:bidi="th-TH"/>
        </w:rPr>
      </w:pPr>
      <w:r w:rsidRPr="009B3042">
        <w:rPr>
          <w:rFonts w:ascii="Arial" w:eastAsia="Arial Unicode MS" w:hAnsi="Arial" w:cs="Arial"/>
          <w:b/>
          <w:bCs/>
          <w:color w:val="CF4A02"/>
          <w:sz w:val="18"/>
          <w:szCs w:val="18"/>
          <w:lang w:val="en-GB" w:bidi="th-TH"/>
        </w:rPr>
        <w:t>4.</w:t>
      </w:r>
      <w:r w:rsidR="00705D90" w:rsidRPr="009B3042">
        <w:rPr>
          <w:rFonts w:ascii="Arial" w:eastAsia="Arial Unicode MS" w:hAnsi="Arial" w:cs="Arial"/>
          <w:b/>
          <w:bCs/>
          <w:color w:val="CF4A02"/>
          <w:sz w:val="18"/>
          <w:szCs w:val="18"/>
          <w:lang w:val="en-GB" w:bidi="th-TH"/>
        </w:rPr>
        <w:t>2</w:t>
      </w:r>
      <w:r w:rsidRPr="009B3042">
        <w:rPr>
          <w:rFonts w:ascii="Arial" w:eastAsia="Arial Unicode MS" w:hAnsi="Arial" w:cs="Arial"/>
          <w:b/>
          <w:bCs/>
          <w:color w:val="CF4A02"/>
          <w:sz w:val="18"/>
          <w:szCs w:val="18"/>
          <w:lang w:val="en-GB" w:bidi="th-TH"/>
        </w:rPr>
        <w:tab/>
        <w:t>New and amended financial reporting standards that are effective for accounting period beginning or after 1 January 2021 and have significant impacts to the Group</w:t>
      </w:r>
    </w:p>
    <w:p w:rsidR="00A263C7" w:rsidRPr="009B3042" w:rsidRDefault="00A263C7" w:rsidP="0077002C">
      <w:pPr>
        <w:spacing w:after="0" w:line="240" w:lineRule="auto"/>
        <w:ind w:left="540"/>
        <w:jc w:val="both"/>
        <w:rPr>
          <w:rFonts w:ascii="Arial" w:eastAsia="Arial Unicode MS" w:hAnsi="Arial" w:cs="Arial"/>
          <w:sz w:val="18"/>
          <w:szCs w:val="18"/>
          <w:lang w:val="en-GB" w:bidi="th-TH"/>
        </w:rPr>
      </w:pPr>
    </w:p>
    <w:p w:rsidR="00A263C7" w:rsidRPr="009B3042" w:rsidRDefault="00705D90" w:rsidP="0077002C">
      <w:pPr>
        <w:spacing w:after="0" w:line="240" w:lineRule="auto"/>
        <w:ind w:left="54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Certain amended financial reporting standards have been issued that are not mandatory for current reporting period and have not been early adopted by the Group.</w:t>
      </w:r>
    </w:p>
    <w:p w:rsidR="00A263C7" w:rsidRPr="009B3042" w:rsidRDefault="00A263C7" w:rsidP="0077002C">
      <w:pPr>
        <w:spacing w:after="0" w:line="240" w:lineRule="auto"/>
        <w:ind w:left="540"/>
        <w:jc w:val="both"/>
        <w:rPr>
          <w:rFonts w:ascii="Arial" w:eastAsia="Arial Unicode MS" w:hAnsi="Arial" w:cs="Arial"/>
          <w:sz w:val="18"/>
          <w:szCs w:val="18"/>
          <w:lang w:val="en-GB" w:bidi="th-TH"/>
        </w:rPr>
      </w:pPr>
    </w:p>
    <w:p w:rsidR="00705D90" w:rsidRPr="009B3042" w:rsidRDefault="00705D90" w:rsidP="00EC6061">
      <w:pPr>
        <w:pStyle w:val="ListParagraph"/>
        <w:numPr>
          <w:ilvl w:val="0"/>
          <w:numId w:val="3"/>
        </w:numPr>
        <w:spacing w:after="0" w:line="240" w:lineRule="auto"/>
        <w:ind w:left="1080" w:hanging="557"/>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Revised Conceptual Framework for Financial Reporting added the following key principals and guidance:</w:t>
      </w:r>
    </w:p>
    <w:p w:rsidR="00705D90" w:rsidRPr="009B3042" w:rsidRDefault="00705D90" w:rsidP="00EC2137">
      <w:pPr>
        <w:spacing w:after="0" w:line="240" w:lineRule="auto"/>
        <w:ind w:left="1636"/>
        <w:jc w:val="both"/>
        <w:rPr>
          <w:rFonts w:ascii="Arial" w:eastAsia="Arial Unicode MS" w:hAnsi="Arial" w:cs="Arial"/>
          <w:sz w:val="18"/>
          <w:szCs w:val="18"/>
          <w:lang w:val="en-GB" w:bidi="th-TH"/>
        </w:rPr>
      </w:pPr>
    </w:p>
    <w:p w:rsidR="00705D90" w:rsidRPr="009B3042" w:rsidRDefault="00705D90" w:rsidP="0067163C">
      <w:pPr>
        <w:spacing w:after="0" w:line="240" w:lineRule="auto"/>
        <w:ind w:left="1440" w:hanging="360"/>
        <w:jc w:val="thaiDistribute"/>
        <w:rPr>
          <w:rFonts w:ascii="Arial" w:eastAsia="Arial Unicode MS" w:hAnsi="Arial" w:cs="Arial"/>
          <w:sz w:val="18"/>
          <w:szCs w:val="18"/>
          <w:lang w:val="en-GB" w:bidi="th-TH"/>
        </w:rPr>
      </w:pPr>
      <w:r w:rsidRPr="009B3042">
        <w:rPr>
          <w:rFonts w:ascii="Arial" w:eastAsia="Arial Unicode MS" w:hAnsi="Arial" w:cs="Arial"/>
          <w:sz w:val="18"/>
          <w:szCs w:val="18"/>
          <w:cs/>
          <w:lang w:val="en-GB" w:bidi="th-TH"/>
        </w:rPr>
        <w:t>-</w:t>
      </w:r>
      <w:r w:rsidRPr="009B3042">
        <w:rPr>
          <w:rFonts w:ascii="Arial" w:eastAsia="Arial Unicode MS" w:hAnsi="Arial" w:cs="Arial"/>
          <w:sz w:val="18"/>
          <w:szCs w:val="18"/>
          <w:cs/>
          <w:lang w:val="en-GB" w:bidi="th-TH"/>
        </w:rPr>
        <w:tab/>
      </w:r>
      <w:r w:rsidRPr="009B3042">
        <w:rPr>
          <w:rFonts w:ascii="Arial" w:eastAsia="Arial Unicode MS" w:hAnsi="Arial" w:cs="Arial"/>
          <w:sz w:val="18"/>
          <w:szCs w:val="18"/>
          <w:lang w:val="en-GB" w:bidi="th-TH"/>
        </w:rPr>
        <w:t>Measurement basis, including factors in considering difference measurement basis</w:t>
      </w:r>
      <w:r w:rsidR="0067163C" w:rsidRPr="009B3042">
        <w:rPr>
          <w:rFonts w:ascii="Arial" w:eastAsia="Arial Unicode MS" w:hAnsi="Arial" w:cs="Arial"/>
          <w:sz w:val="18"/>
          <w:szCs w:val="18"/>
          <w:lang w:val="en-GB" w:bidi="th-TH"/>
        </w:rPr>
        <w:t>;</w:t>
      </w:r>
    </w:p>
    <w:p w:rsidR="00705D90" w:rsidRPr="009B3042" w:rsidRDefault="00705D90" w:rsidP="0067163C">
      <w:pPr>
        <w:spacing w:after="0" w:line="240" w:lineRule="auto"/>
        <w:ind w:left="1440" w:hanging="360"/>
        <w:jc w:val="thaiDistribute"/>
        <w:rPr>
          <w:rFonts w:ascii="Arial" w:eastAsia="Arial Unicode MS" w:hAnsi="Arial" w:cs="Arial"/>
          <w:sz w:val="18"/>
          <w:szCs w:val="18"/>
          <w:lang w:val="en-GB" w:bidi="th-TH"/>
        </w:rPr>
      </w:pPr>
      <w:r w:rsidRPr="009B3042">
        <w:rPr>
          <w:rFonts w:ascii="Arial" w:eastAsia="Arial Unicode MS" w:hAnsi="Arial" w:cs="Arial"/>
          <w:sz w:val="18"/>
          <w:szCs w:val="18"/>
          <w:cs/>
          <w:lang w:val="en-GB" w:bidi="th-TH"/>
        </w:rPr>
        <w:t>-</w:t>
      </w:r>
      <w:r w:rsidRPr="009B3042">
        <w:rPr>
          <w:rFonts w:ascii="Arial" w:eastAsia="Arial Unicode MS" w:hAnsi="Arial" w:cs="Arial"/>
          <w:sz w:val="18"/>
          <w:szCs w:val="18"/>
          <w:cs/>
          <w:lang w:val="en-GB" w:bidi="th-TH"/>
        </w:rPr>
        <w:tab/>
      </w:r>
      <w:r w:rsidRPr="009B3042">
        <w:rPr>
          <w:rFonts w:ascii="Arial" w:eastAsia="Arial Unicode MS" w:hAnsi="Arial" w:cs="Arial"/>
          <w:spacing w:val="-6"/>
          <w:sz w:val="18"/>
          <w:szCs w:val="18"/>
          <w:lang w:val="en-GB" w:bidi="th-TH"/>
        </w:rPr>
        <w:t>Presentation and disclosure, including classification of income and expenses in other comprehensive</w:t>
      </w:r>
      <w:r w:rsidRPr="009B3042">
        <w:rPr>
          <w:rFonts w:ascii="Arial" w:eastAsia="Arial Unicode MS" w:hAnsi="Arial" w:cs="Arial"/>
          <w:sz w:val="18"/>
          <w:szCs w:val="18"/>
          <w:lang w:val="en-GB" w:bidi="th-TH"/>
        </w:rPr>
        <w:t xml:space="preserve"> income</w:t>
      </w:r>
      <w:r w:rsidR="0067163C" w:rsidRPr="009B3042">
        <w:rPr>
          <w:rFonts w:ascii="Arial" w:eastAsia="Arial Unicode MS" w:hAnsi="Arial" w:cs="Arial"/>
          <w:sz w:val="18"/>
          <w:szCs w:val="18"/>
          <w:lang w:val="en-GB" w:bidi="th-TH"/>
        </w:rPr>
        <w:t>;</w:t>
      </w:r>
    </w:p>
    <w:p w:rsidR="00705D90" w:rsidRPr="009B3042" w:rsidRDefault="00705D90" w:rsidP="0067163C">
      <w:pPr>
        <w:spacing w:after="0" w:line="240" w:lineRule="auto"/>
        <w:ind w:left="1440" w:hanging="360"/>
        <w:jc w:val="thaiDistribute"/>
        <w:rPr>
          <w:rFonts w:ascii="Arial" w:eastAsia="Arial Unicode MS" w:hAnsi="Arial" w:cs="Arial"/>
          <w:sz w:val="18"/>
          <w:szCs w:val="18"/>
          <w:lang w:val="en-GB" w:bidi="th-TH"/>
        </w:rPr>
      </w:pPr>
      <w:r w:rsidRPr="009B3042">
        <w:rPr>
          <w:rFonts w:ascii="Arial" w:eastAsia="Arial Unicode MS" w:hAnsi="Arial" w:cs="Arial"/>
          <w:sz w:val="18"/>
          <w:szCs w:val="18"/>
          <w:cs/>
          <w:lang w:val="en-GB" w:bidi="th-TH"/>
        </w:rPr>
        <w:t>-</w:t>
      </w:r>
      <w:r w:rsidRPr="009B3042">
        <w:rPr>
          <w:rFonts w:ascii="Arial" w:eastAsia="Arial Unicode MS" w:hAnsi="Arial" w:cs="Arial"/>
          <w:sz w:val="18"/>
          <w:szCs w:val="18"/>
          <w:cs/>
          <w:lang w:val="en-GB" w:bidi="th-TH"/>
        </w:rPr>
        <w:tab/>
      </w:r>
      <w:r w:rsidRPr="009B3042">
        <w:rPr>
          <w:rFonts w:ascii="Arial" w:eastAsia="Arial Unicode MS" w:hAnsi="Arial" w:cs="Arial"/>
          <w:sz w:val="18"/>
          <w:szCs w:val="18"/>
          <w:lang w:val="en-GB" w:bidi="th-TH"/>
        </w:rPr>
        <w:t>Definition of a reporting entity, which maybe a legal entity, or a portion of an entity</w:t>
      </w:r>
      <w:r w:rsidR="0067163C" w:rsidRPr="009B3042">
        <w:rPr>
          <w:rFonts w:ascii="Arial" w:eastAsia="Arial Unicode MS" w:hAnsi="Arial" w:cs="Arial"/>
          <w:sz w:val="18"/>
          <w:szCs w:val="18"/>
          <w:lang w:val="en-GB" w:bidi="th-TH"/>
        </w:rPr>
        <w:t>; and</w:t>
      </w:r>
    </w:p>
    <w:p w:rsidR="00705D90" w:rsidRPr="009B3042" w:rsidRDefault="00705D90" w:rsidP="0067163C">
      <w:pPr>
        <w:spacing w:after="0" w:line="240" w:lineRule="auto"/>
        <w:ind w:left="1440" w:hanging="360"/>
        <w:jc w:val="thaiDistribute"/>
        <w:rPr>
          <w:rFonts w:ascii="Arial" w:eastAsia="Arial Unicode MS" w:hAnsi="Arial" w:cs="Arial"/>
          <w:sz w:val="18"/>
          <w:szCs w:val="18"/>
          <w:lang w:val="en-GB" w:bidi="th-TH"/>
        </w:rPr>
      </w:pPr>
      <w:r w:rsidRPr="009B3042">
        <w:rPr>
          <w:rFonts w:ascii="Arial" w:eastAsia="Arial Unicode MS" w:hAnsi="Arial" w:cs="Arial"/>
          <w:sz w:val="18"/>
          <w:szCs w:val="18"/>
          <w:cs/>
          <w:lang w:val="en-GB" w:bidi="th-TH"/>
        </w:rPr>
        <w:t>-</w:t>
      </w:r>
      <w:r w:rsidRPr="009B3042">
        <w:rPr>
          <w:rFonts w:ascii="Arial" w:eastAsia="Arial Unicode MS" w:hAnsi="Arial" w:cs="Arial"/>
          <w:sz w:val="18"/>
          <w:szCs w:val="18"/>
          <w:cs/>
          <w:lang w:val="en-GB" w:bidi="th-TH"/>
        </w:rPr>
        <w:tab/>
      </w:r>
      <w:r w:rsidRPr="009B3042">
        <w:rPr>
          <w:rFonts w:ascii="Arial" w:eastAsia="Arial Unicode MS" w:hAnsi="Arial" w:cs="Arial"/>
          <w:sz w:val="18"/>
          <w:szCs w:val="18"/>
          <w:lang w:val="en-GB" w:bidi="th-TH"/>
        </w:rPr>
        <w:t>Derecognition of assets and liabilities</w:t>
      </w:r>
      <w:r w:rsidR="0067163C" w:rsidRPr="009B3042">
        <w:rPr>
          <w:rFonts w:ascii="Arial" w:eastAsia="Arial Unicode MS" w:hAnsi="Arial" w:cs="Arial"/>
          <w:sz w:val="18"/>
          <w:szCs w:val="18"/>
          <w:lang w:val="en-GB" w:bidi="th-TH"/>
        </w:rPr>
        <w:t>.</w:t>
      </w:r>
    </w:p>
    <w:p w:rsidR="00705D90" w:rsidRPr="009B3042" w:rsidRDefault="00705D90" w:rsidP="0077002C">
      <w:pPr>
        <w:spacing w:after="0" w:line="240" w:lineRule="auto"/>
        <w:ind w:left="1080"/>
        <w:jc w:val="both"/>
        <w:rPr>
          <w:rFonts w:ascii="Arial" w:eastAsia="Arial Unicode MS" w:hAnsi="Arial" w:cs="Arial"/>
          <w:sz w:val="18"/>
          <w:szCs w:val="18"/>
          <w:lang w:val="en-GB" w:bidi="th-TH"/>
        </w:rPr>
      </w:pPr>
    </w:p>
    <w:p w:rsidR="00705D90" w:rsidRPr="009B3042" w:rsidRDefault="00705D90" w:rsidP="0077002C">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pacing w:val="-4"/>
          <w:sz w:val="18"/>
          <w:szCs w:val="18"/>
          <w:lang w:val="en-GB" w:bidi="th-TH"/>
        </w:rPr>
        <w:t>The amendment also includes the revision to the definition of an asset and liability in the financial statements,</w:t>
      </w:r>
      <w:r w:rsidRPr="009B3042">
        <w:rPr>
          <w:rFonts w:ascii="Arial" w:eastAsia="Arial Unicode MS" w:hAnsi="Arial" w:cs="Arial"/>
          <w:sz w:val="18"/>
          <w:szCs w:val="18"/>
          <w:lang w:val="en-GB" w:bidi="th-TH"/>
        </w:rPr>
        <w:t xml:space="preserve"> and clarification to the prominence of stewardship in the objective of financial reporting.</w:t>
      </w:r>
    </w:p>
    <w:p w:rsidR="00705D90" w:rsidRPr="009B3042" w:rsidRDefault="00705D90" w:rsidP="0077002C">
      <w:pPr>
        <w:spacing w:after="0" w:line="240" w:lineRule="auto"/>
        <w:ind w:left="1080"/>
        <w:jc w:val="both"/>
        <w:rPr>
          <w:rFonts w:ascii="Arial" w:eastAsia="Arial Unicode MS" w:hAnsi="Arial" w:cs="Arial"/>
          <w:sz w:val="18"/>
          <w:szCs w:val="18"/>
          <w:lang w:val="en-GB" w:bidi="th-TH"/>
        </w:rPr>
      </w:pPr>
    </w:p>
    <w:p w:rsidR="00705D90" w:rsidRPr="009B3042" w:rsidRDefault="00705D90" w:rsidP="00EC6061">
      <w:pPr>
        <w:pStyle w:val="ListParagraph"/>
        <w:numPr>
          <w:ilvl w:val="0"/>
          <w:numId w:val="3"/>
        </w:numPr>
        <w:spacing w:after="0" w:line="240" w:lineRule="auto"/>
        <w:ind w:left="1080" w:hanging="557"/>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 xml:space="preserve">Amendment to TFRS </w:t>
      </w:r>
      <w:r w:rsidRPr="009B3042">
        <w:rPr>
          <w:rFonts w:ascii="Arial" w:eastAsia="Arial Unicode MS" w:hAnsi="Arial" w:cs="Arial"/>
          <w:sz w:val="18"/>
          <w:szCs w:val="18"/>
          <w:cs/>
          <w:lang w:val="en-GB" w:bidi="th-TH"/>
        </w:rPr>
        <w:t>3</w:t>
      </w:r>
      <w:r w:rsidRPr="009B3042">
        <w:rPr>
          <w:rFonts w:ascii="Arial" w:eastAsia="Arial Unicode MS" w:hAnsi="Arial" w:cs="Arial"/>
          <w:sz w:val="18"/>
          <w:szCs w:val="18"/>
          <w:lang w:val="en-GB" w:bidi="th-TH"/>
        </w:rPr>
        <w:t>, Business combinations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rsidR="00705D90" w:rsidRPr="009B3042" w:rsidRDefault="00705D90" w:rsidP="00EC2137">
      <w:pPr>
        <w:spacing w:after="0" w:line="240" w:lineRule="auto"/>
        <w:ind w:left="1276"/>
        <w:jc w:val="both"/>
        <w:rPr>
          <w:rFonts w:ascii="Arial" w:eastAsia="Arial Unicode MS" w:hAnsi="Arial" w:cs="Arial"/>
          <w:sz w:val="18"/>
          <w:szCs w:val="18"/>
          <w:lang w:val="en-GB" w:bidi="th-TH"/>
        </w:rPr>
      </w:pPr>
    </w:p>
    <w:p w:rsidR="00705D90" w:rsidRPr="009B3042" w:rsidRDefault="00705D90" w:rsidP="00EC6061">
      <w:pPr>
        <w:pStyle w:val="ListParagraph"/>
        <w:numPr>
          <w:ilvl w:val="0"/>
          <w:numId w:val="3"/>
        </w:numPr>
        <w:spacing w:after="0" w:line="240" w:lineRule="auto"/>
        <w:ind w:left="1080" w:hanging="557"/>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 xml:space="preserve">Amendment to TFRS </w:t>
      </w:r>
      <w:r w:rsidRPr="009B3042">
        <w:rPr>
          <w:rFonts w:ascii="Arial" w:eastAsia="Arial Unicode MS" w:hAnsi="Arial" w:cs="Arial"/>
          <w:sz w:val="18"/>
          <w:szCs w:val="18"/>
          <w:cs/>
          <w:lang w:val="en-GB" w:bidi="th-TH"/>
        </w:rPr>
        <w:t>9</w:t>
      </w:r>
      <w:r w:rsidRPr="009B3042">
        <w:rPr>
          <w:rFonts w:ascii="Arial" w:eastAsia="Arial Unicode MS" w:hAnsi="Arial" w:cs="Arial"/>
          <w:sz w:val="18"/>
          <w:szCs w:val="18"/>
          <w:lang w:val="en-GB" w:bidi="th-TH"/>
        </w:rPr>
        <w:t xml:space="preserve">, Financial instruments and TFRS </w:t>
      </w:r>
      <w:r w:rsidRPr="009B3042">
        <w:rPr>
          <w:rFonts w:ascii="Arial" w:eastAsia="Arial Unicode MS" w:hAnsi="Arial" w:cs="Arial"/>
          <w:sz w:val="18"/>
          <w:szCs w:val="18"/>
          <w:cs/>
          <w:lang w:val="en-GB" w:bidi="th-TH"/>
        </w:rPr>
        <w:t>7</w:t>
      </w:r>
      <w:r w:rsidRPr="009B3042">
        <w:rPr>
          <w:rFonts w:ascii="Arial" w:eastAsia="Arial Unicode MS" w:hAnsi="Arial" w:cs="Arial"/>
          <w:sz w:val="18"/>
          <w:szCs w:val="18"/>
          <w:lang w:val="en-GB" w:bidi="th-TH"/>
        </w:rPr>
        <w:t xml:space="preserve">, Financial instruments: disclosures amended to provide relief from applying specific hedge accounting requirements to the uncertainty arising from </w:t>
      </w:r>
      <w:r w:rsidRPr="009B3042">
        <w:rPr>
          <w:rFonts w:ascii="Arial" w:eastAsia="Arial Unicode MS" w:hAnsi="Arial" w:cs="Arial"/>
          <w:spacing w:val="-4"/>
          <w:sz w:val="18"/>
          <w:szCs w:val="18"/>
          <w:lang w:val="en-GB" w:bidi="th-TH"/>
        </w:rPr>
        <w:t>interest rate benchmark reform such as IBOR. The amendment also requires disclosure of hedging relationships</w:t>
      </w:r>
      <w:r w:rsidRPr="009B3042">
        <w:rPr>
          <w:rFonts w:ascii="Arial" w:eastAsia="Arial Unicode MS" w:hAnsi="Arial" w:cs="Arial"/>
          <w:sz w:val="18"/>
          <w:szCs w:val="18"/>
          <w:lang w:val="en-GB" w:bidi="th-TH"/>
        </w:rPr>
        <w:t xml:space="preserve"> directly affected by the uncertainty.</w:t>
      </w:r>
    </w:p>
    <w:p w:rsidR="00705D90" w:rsidRPr="009B3042" w:rsidRDefault="00705D90" w:rsidP="00EC2137">
      <w:pPr>
        <w:spacing w:after="0" w:line="240" w:lineRule="auto"/>
        <w:ind w:left="284" w:firstLine="992"/>
        <w:jc w:val="both"/>
        <w:rPr>
          <w:rFonts w:ascii="Arial" w:eastAsia="Arial Unicode MS" w:hAnsi="Arial" w:cs="Arial"/>
          <w:sz w:val="18"/>
          <w:szCs w:val="18"/>
          <w:lang w:val="en-GB" w:bidi="th-TH"/>
        </w:rPr>
      </w:pPr>
    </w:p>
    <w:p w:rsidR="00A263C7" w:rsidRPr="009B3042" w:rsidRDefault="00705D90" w:rsidP="00EC6061">
      <w:pPr>
        <w:pStyle w:val="ListParagraph"/>
        <w:numPr>
          <w:ilvl w:val="0"/>
          <w:numId w:val="3"/>
        </w:numPr>
        <w:spacing w:after="0" w:line="240" w:lineRule="auto"/>
        <w:ind w:left="1080" w:hanging="557"/>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 xml:space="preserve">Amendment to TAS </w:t>
      </w:r>
      <w:r w:rsidRPr="009B3042">
        <w:rPr>
          <w:rFonts w:ascii="Arial" w:eastAsia="Arial Unicode MS" w:hAnsi="Arial" w:cs="Arial"/>
          <w:sz w:val="18"/>
          <w:szCs w:val="18"/>
          <w:cs/>
          <w:lang w:val="en-GB" w:bidi="th-TH"/>
        </w:rPr>
        <w:t>1</w:t>
      </w:r>
      <w:r w:rsidRPr="009B3042">
        <w:rPr>
          <w:rFonts w:ascii="Arial" w:eastAsia="Arial Unicode MS" w:hAnsi="Arial" w:cs="Arial"/>
          <w:sz w:val="18"/>
          <w:szCs w:val="18"/>
          <w:lang w:val="en-GB" w:bidi="th-TH"/>
        </w:rPr>
        <w:t xml:space="preserve">, Presentation of financial statements and TAS </w:t>
      </w:r>
      <w:r w:rsidRPr="009B3042">
        <w:rPr>
          <w:rFonts w:ascii="Arial" w:eastAsia="Arial Unicode MS" w:hAnsi="Arial" w:cs="Arial"/>
          <w:sz w:val="18"/>
          <w:szCs w:val="18"/>
          <w:cs/>
          <w:lang w:val="en-GB" w:bidi="th-TH"/>
        </w:rPr>
        <w:t>8</w:t>
      </w:r>
      <w:r w:rsidRPr="009B3042">
        <w:rPr>
          <w:rFonts w:ascii="Arial" w:eastAsia="Arial Unicode MS" w:hAnsi="Arial" w:cs="Arial"/>
          <w:sz w:val="18"/>
          <w:szCs w:val="18"/>
          <w:lang w:val="en-GB" w:bidi="th-TH"/>
        </w:rPr>
        <w:t xml:space="preserve">, Accounting policies, changes in </w:t>
      </w:r>
      <w:r w:rsidRPr="009B3042">
        <w:rPr>
          <w:rFonts w:ascii="Arial" w:eastAsia="Arial Unicode MS" w:hAnsi="Arial" w:cs="Arial"/>
          <w:spacing w:val="-4"/>
          <w:sz w:val="18"/>
          <w:szCs w:val="18"/>
          <w:lang w:val="en-GB" w:bidi="th-TH"/>
        </w:rPr>
        <w:t>accounting estimates and errors amended to definition of materiality. The amendment allows for a consistent</w:t>
      </w:r>
      <w:r w:rsidRPr="009B3042">
        <w:rPr>
          <w:rFonts w:ascii="Arial" w:eastAsia="Arial Unicode MS" w:hAnsi="Arial" w:cs="Arial"/>
          <w:sz w:val="18"/>
          <w:szCs w:val="18"/>
          <w:lang w:val="en-GB" w:bidi="th-TH"/>
        </w:rPr>
        <w:t xml:space="preserve"> definition of materiality throughout the Thai Financial Reporting Standards and the Conceptual Framework for Financial Reporting. It also clarified when information is material and incorporates some of the guidance in TAS </w:t>
      </w:r>
      <w:r w:rsidRPr="009B3042">
        <w:rPr>
          <w:rFonts w:ascii="Arial" w:eastAsia="Arial Unicode MS" w:hAnsi="Arial" w:cs="Arial"/>
          <w:sz w:val="18"/>
          <w:szCs w:val="18"/>
          <w:cs/>
          <w:lang w:val="en-GB" w:bidi="th-TH"/>
        </w:rPr>
        <w:t>1</w:t>
      </w:r>
      <w:r w:rsidRPr="009B3042">
        <w:rPr>
          <w:rFonts w:ascii="Arial" w:eastAsia="Arial Unicode MS" w:hAnsi="Arial" w:cs="Arial"/>
          <w:sz w:val="18"/>
          <w:szCs w:val="18"/>
          <w:lang w:val="en-GB" w:bidi="th-TH"/>
        </w:rPr>
        <w:t xml:space="preserve"> about immaterial information.</w:t>
      </w:r>
    </w:p>
    <w:p w:rsidR="00A263C7" w:rsidRPr="009B3042" w:rsidRDefault="00A263C7" w:rsidP="003213AE">
      <w:pPr>
        <w:spacing w:after="0" w:line="240" w:lineRule="auto"/>
        <w:jc w:val="both"/>
        <w:rPr>
          <w:rFonts w:ascii="Arial" w:eastAsia="Arial Unicode MS" w:hAnsi="Arial" w:cs="Arial"/>
          <w:sz w:val="18"/>
          <w:szCs w:val="18"/>
          <w:lang w:val="en-GB" w:bidi="th-TH"/>
        </w:rPr>
      </w:pPr>
    </w:p>
    <w:p w:rsidR="00EC2137" w:rsidRPr="009B3042" w:rsidRDefault="00EC2137" w:rsidP="003213AE">
      <w:pPr>
        <w:spacing w:after="0" w:line="240" w:lineRule="auto"/>
        <w:jc w:val="both"/>
        <w:rPr>
          <w:rFonts w:ascii="Arial" w:eastAsia="Arial Unicode MS"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77002C" w:rsidRPr="009B3042" w:rsidTr="00C35EC8">
        <w:trPr>
          <w:trHeight w:val="386"/>
        </w:trPr>
        <w:tc>
          <w:tcPr>
            <w:tcW w:w="9461" w:type="dxa"/>
            <w:shd w:val="clear" w:color="auto" w:fill="FFA543"/>
            <w:vAlign w:val="center"/>
          </w:tcPr>
          <w:p w:rsidR="0077002C" w:rsidRPr="009B3042" w:rsidRDefault="0077002C" w:rsidP="0077002C">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5</w:t>
            </w:r>
            <w:r w:rsidRPr="009B3042">
              <w:rPr>
                <w:rFonts w:ascii="Arial" w:hAnsi="Arial" w:cs="Arial"/>
                <w:color w:val="FFFFFF" w:themeColor="background1"/>
                <w:sz w:val="18"/>
                <w:szCs w:val="18"/>
              </w:rPr>
              <w:tab/>
              <w:t>Impacts from initial application of the new and revised financial reporting standards</w:t>
            </w:r>
          </w:p>
        </w:tc>
      </w:tr>
    </w:tbl>
    <w:p w:rsidR="0077002C" w:rsidRPr="009B3042" w:rsidRDefault="0077002C" w:rsidP="0077002C">
      <w:pPr>
        <w:spacing w:after="0" w:line="240" w:lineRule="auto"/>
        <w:jc w:val="both"/>
        <w:rPr>
          <w:rFonts w:ascii="Arial" w:eastAsia="Arial Unicode MS" w:hAnsi="Arial" w:cs="Arial"/>
          <w:sz w:val="18"/>
          <w:szCs w:val="18"/>
          <w:lang w:val="en-GB" w:bidi="th-TH"/>
        </w:rPr>
      </w:pPr>
    </w:p>
    <w:p w:rsidR="002D39B1" w:rsidRPr="009B3042" w:rsidRDefault="002D39B1" w:rsidP="0077002C">
      <w:pPr>
        <w:spacing w:after="0" w:line="240" w:lineRule="auto"/>
        <w:jc w:val="both"/>
        <w:rPr>
          <w:rFonts w:ascii="Arial" w:eastAsia="Arial Unicode MS" w:hAnsi="Arial" w:cs="Arial"/>
          <w:sz w:val="18"/>
          <w:szCs w:val="18"/>
          <w:lang w:val="en-GB" w:bidi="th-TH"/>
        </w:rPr>
      </w:pPr>
      <w:r w:rsidRPr="009B3042">
        <w:rPr>
          <w:rFonts w:ascii="Arial" w:eastAsia="Arial Unicode MS" w:hAnsi="Arial" w:cs="Arial"/>
          <w:spacing w:val="-8"/>
          <w:sz w:val="18"/>
          <w:szCs w:val="18"/>
          <w:lang w:val="en-GB" w:bidi="th-TH"/>
        </w:rPr>
        <w:t>This note explains the impact of the adoption of TAS 32 Financial Instruments: Presentation, TFRS 7 Financial Instruments:</w:t>
      </w:r>
      <w:r w:rsidRPr="009B3042">
        <w:rPr>
          <w:rFonts w:ascii="Arial" w:eastAsia="Arial Unicode MS" w:hAnsi="Arial" w:cs="Arial"/>
          <w:sz w:val="18"/>
          <w:szCs w:val="18"/>
          <w:lang w:val="en-GB" w:bidi="th-TH"/>
        </w:rPr>
        <w:t xml:space="preserve"> Disclosure, TFRS 9 Financial Instruments and TFRS 16 Leases on the Group’s consolidated financial statements and the Company’s separate financial statements. The new accounting policies applied from 1 January 2020 were disclosed in Note 6.</w:t>
      </w:r>
      <w:r w:rsidR="00FA4FBF" w:rsidRPr="009B3042">
        <w:rPr>
          <w:rFonts w:ascii="Arial" w:eastAsia="Arial Unicode MS" w:hAnsi="Arial" w:cs="Arial"/>
          <w:sz w:val="18"/>
          <w:szCs w:val="18"/>
          <w:lang w:val="en-GB" w:bidi="th-TH"/>
        </w:rPr>
        <w:t>10</w:t>
      </w:r>
      <w:r w:rsidR="0067163C" w:rsidRPr="009B3042">
        <w:rPr>
          <w:rFonts w:ascii="Arial" w:eastAsia="Arial Unicode MS" w:hAnsi="Arial" w:cs="Arial"/>
          <w:sz w:val="18"/>
          <w:szCs w:val="18"/>
          <w:lang w:val="en-GB" w:bidi="th-TH"/>
        </w:rPr>
        <w:t>.</w:t>
      </w:r>
    </w:p>
    <w:p w:rsidR="002D39B1" w:rsidRPr="009B3042" w:rsidRDefault="002D39B1" w:rsidP="0077002C">
      <w:pPr>
        <w:spacing w:after="0" w:line="240" w:lineRule="auto"/>
        <w:jc w:val="both"/>
        <w:rPr>
          <w:rFonts w:ascii="Arial" w:eastAsia="Arial Unicode MS" w:hAnsi="Arial" w:cs="Arial"/>
          <w:sz w:val="18"/>
          <w:szCs w:val="18"/>
          <w:lang w:val="en-GB" w:bidi="th-TH"/>
        </w:rPr>
      </w:pPr>
    </w:p>
    <w:p w:rsidR="00A263C7" w:rsidRPr="009B3042" w:rsidRDefault="002D39B1" w:rsidP="0077002C">
      <w:pPr>
        <w:spacing w:after="0" w:line="240" w:lineRule="auto"/>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 xml:space="preserve">The Group and the Company have adopted those accounting policies from 1 January 2020 by applying the modified retrospective approach. The comparative figures have not been restated. The reclassifications and the </w:t>
      </w:r>
      <w:r w:rsidRPr="009B3042">
        <w:rPr>
          <w:rFonts w:ascii="Arial" w:eastAsia="Arial Unicode MS" w:hAnsi="Arial" w:cs="Arial"/>
          <w:spacing w:val="-4"/>
          <w:sz w:val="18"/>
          <w:szCs w:val="18"/>
          <w:lang w:val="en-GB" w:bidi="th-TH"/>
        </w:rPr>
        <w:t xml:space="preserve">adjustments </w:t>
      </w:r>
      <w:r w:rsidRPr="009B3042">
        <w:rPr>
          <w:rFonts w:ascii="Arial" w:eastAsia="Arial Unicode MS" w:hAnsi="Arial" w:cs="Arial"/>
          <w:spacing w:val="-8"/>
          <w:sz w:val="18"/>
          <w:szCs w:val="18"/>
          <w:lang w:val="en-GB" w:bidi="th-TH"/>
        </w:rPr>
        <w:t>arising from the changes in accounting policies were therefore recognised in the statement of financial position as of 1 January 2020.</w:t>
      </w:r>
    </w:p>
    <w:p w:rsidR="00EC2137" w:rsidRPr="009B3042" w:rsidRDefault="00EC2137">
      <w:pPr>
        <w:rPr>
          <w:rFonts w:ascii="Arial" w:eastAsia="Arial Unicode MS" w:hAnsi="Arial" w:cs="Arial"/>
          <w:color w:val="000000"/>
          <w:sz w:val="18"/>
          <w:szCs w:val="18"/>
        </w:rPr>
      </w:pPr>
      <w:r w:rsidRPr="009B3042">
        <w:rPr>
          <w:rFonts w:ascii="Arial" w:eastAsia="Arial Unicode MS" w:hAnsi="Arial" w:cs="Arial"/>
          <w:color w:val="000000"/>
          <w:sz w:val="18"/>
          <w:szCs w:val="18"/>
        </w:rPr>
        <w:br w:type="page"/>
      </w:r>
    </w:p>
    <w:p w:rsidR="00EC2137" w:rsidRPr="009B3042" w:rsidRDefault="00EC2137" w:rsidP="00F632DD">
      <w:pPr>
        <w:spacing w:after="0" w:line="240" w:lineRule="auto"/>
        <w:jc w:val="thaiDistribute"/>
        <w:rPr>
          <w:rFonts w:ascii="Arial" w:eastAsia="Arial Unicode MS" w:hAnsi="Arial" w:cs="Arial"/>
          <w:color w:val="000000"/>
          <w:sz w:val="18"/>
          <w:szCs w:val="18"/>
        </w:rPr>
      </w:pPr>
    </w:p>
    <w:p w:rsidR="00EC2137" w:rsidRPr="009B3042" w:rsidRDefault="00EC2137" w:rsidP="00C35EC8">
      <w:pPr>
        <w:spacing w:after="0" w:line="240" w:lineRule="auto"/>
        <w:jc w:val="thaiDistribute"/>
        <w:rPr>
          <w:rFonts w:ascii="Arial" w:eastAsia="Arial Unicode MS" w:hAnsi="Arial" w:cs="Arial"/>
          <w:color w:val="000000"/>
          <w:sz w:val="18"/>
          <w:szCs w:val="18"/>
        </w:rPr>
      </w:pPr>
    </w:p>
    <w:p w:rsidR="002D39B1" w:rsidRPr="009B3042" w:rsidRDefault="002D39B1" w:rsidP="00C35EC8">
      <w:pPr>
        <w:spacing w:after="0" w:line="240" w:lineRule="auto"/>
        <w:jc w:val="thaiDistribute"/>
        <w:rPr>
          <w:rFonts w:ascii="Arial" w:eastAsia="Arial Unicode MS" w:hAnsi="Arial" w:cs="Arial"/>
          <w:color w:val="000000"/>
          <w:sz w:val="18"/>
          <w:szCs w:val="18"/>
        </w:rPr>
      </w:pPr>
      <w:r w:rsidRPr="009B3042">
        <w:rPr>
          <w:rFonts w:ascii="Arial" w:eastAsia="Arial Unicode MS" w:hAnsi="Arial" w:cs="Arial"/>
          <w:color w:val="000000"/>
          <w:sz w:val="18"/>
          <w:szCs w:val="18"/>
        </w:rPr>
        <w:t xml:space="preserve">The following tables show the adjustments made to the amounts </w:t>
      </w:r>
      <w:proofErr w:type="spellStart"/>
      <w:r w:rsidRPr="009B3042">
        <w:rPr>
          <w:rFonts w:ascii="Arial" w:eastAsia="Arial Unicode MS" w:hAnsi="Arial" w:cs="Arial"/>
          <w:color w:val="000000"/>
          <w:sz w:val="18"/>
          <w:szCs w:val="18"/>
        </w:rPr>
        <w:t>recognised</w:t>
      </w:r>
      <w:proofErr w:type="spellEnd"/>
      <w:r w:rsidRPr="009B3042">
        <w:rPr>
          <w:rFonts w:ascii="Arial" w:eastAsia="Arial Unicode MS" w:hAnsi="Arial" w:cs="Arial"/>
          <w:color w:val="000000"/>
          <w:sz w:val="18"/>
          <w:szCs w:val="18"/>
        </w:rPr>
        <w:t xml:space="preserve"> in each line item in the statement of </w:t>
      </w:r>
      <w:r w:rsidRPr="009B3042">
        <w:rPr>
          <w:rFonts w:ascii="Arial" w:eastAsia="Arial Unicode MS" w:hAnsi="Arial" w:cs="Arial"/>
          <w:spacing w:val="-6"/>
          <w:sz w:val="18"/>
          <w:szCs w:val="18"/>
        </w:rPr>
        <w:t>financial position upon adoption of the financial reporting standards relate to financial instruments</w:t>
      </w:r>
      <w:r w:rsidRPr="009B3042">
        <w:rPr>
          <w:rFonts w:ascii="Arial" w:eastAsia="Arial Unicode MS" w:hAnsi="Arial" w:cs="Arial"/>
          <w:spacing w:val="-6"/>
          <w:sz w:val="18"/>
          <w:szCs w:val="18"/>
          <w:cs/>
        </w:rPr>
        <w:t xml:space="preserve"> </w:t>
      </w:r>
      <w:r w:rsidRPr="009B3042">
        <w:rPr>
          <w:rFonts w:ascii="Arial" w:eastAsia="Arial Unicode MS" w:hAnsi="Arial" w:cs="Arial"/>
          <w:spacing w:val="-6"/>
          <w:sz w:val="18"/>
          <w:szCs w:val="18"/>
        </w:rPr>
        <w:t>(TAS 32 and TFRS 9</w:t>
      </w:r>
      <w:r w:rsidRPr="009B3042">
        <w:rPr>
          <w:rFonts w:ascii="Arial" w:eastAsia="Arial Unicode MS" w:hAnsi="Arial" w:cs="Arial"/>
          <w:color w:val="000000"/>
          <w:spacing w:val="-4"/>
          <w:sz w:val="18"/>
          <w:szCs w:val="18"/>
        </w:rPr>
        <w:t>)</w:t>
      </w:r>
      <w:r w:rsidRPr="009B3042">
        <w:rPr>
          <w:rFonts w:ascii="Arial" w:eastAsia="Arial Unicode MS" w:hAnsi="Arial" w:cs="Arial"/>
          <w:color w:val="000000"/>
          <w:sz w:val="18"/>
          <w:szCs w:val="18"/>
        </w:rPr>
        <w:t xml:space="preserve"> and leases standard (TFRS 16):</w:t>
      </w:r>
    </w:p>
    <w:p w:rsidR="00EC2137" w:rsidRPr="009B3042" w:rsidRDefault="00EC2137" w:rsidP="00C35EC8">
      <w:pPr>
        <w:spacing w:after="0" w:line="240" w:lineRule="auto"/>
        <w:jc w:val="thaiDistribute"/>
        <w:rPr>
          <w:rFonts w:ascii="Arial" w:eastAsia="Arial Unicode MS" w:hAnsi="Arial" w:cs="Arial"/>
          <w:color w:val="000000"/>
          <w:sz w:val="18"/>
          <w:szCs w:val="18"/>
        </w:rPr>
      </w:pPr>
    </w:p>
    <w:tbl>
      <w:tblPr>
        <w:tblW w:w="9450" w:type="dxa"/>
        <w:tblLayout w:type="fixed"/>
        <w:tblLook w:val="0600" w:firstRow="0" w:lastRow="0" w:firstColumn="0" w:lastColumn="0" w:noHBand="1" w:noVBand="1"/>
      </w:tblPr>
      <w:tblGrid>
        <w:gridCol w:w="2250"/>
        <w:gridCol w:w="1440"/>
        <w:gridCol w:w="1440"/>
        <w:gridCol w:w="1440"/>
        <w:gridCol w:w="1440"/>
        <w:gridCol w:w="1440"/>
      </w:tblGrid>
      <w:tr w:rsidR="002D39B1" w:rsidRPr="009B3042" w:rsidTr="00C85167">
        <w:trPr>
          <w:cantSplit/>
        </w:trPr>
        <w:tc>
          <w:tcPr>
            <w:tcW w:w="2250" w:type="dxa"/>
            <w:shd w:val="clear" w:color="auto" w:fill="FFFFFF"/>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pacing w:val="-4"/>
                <w:sz w:val="14"/>
                <w:szCs w:val="14"/>
              </w:rPr>
            </w:pPr>
            <w:bookmarkStart w:id="0" w:name="_Hlk39668196"/>
          </w:p>
        </w:tc>
        <w:tc>
          <w:tcPr>
            <w:tcW w:w="7200" w:type="dxa"/>
            <w:gridSpan w:val="5"/>
            <w:tcBorders>
              <w:top w:val="single" w:sz="4" w:space="0" w:color="auto"/>
              <w:bottom w:val="single" w:sz="4" w:space="0" w:color="auto"/>
            </w:tcBorders>
            <w:shd w:val="clear" w:color="auto" w:fill="FFFFFF"/>
            <w:vAlign w:val="bottom"/>
          </w:tcPr>
          <w:p w:rsidR="002D39B1" w:rsidRPr="009B3042" w:rsidRDefault="002D39B1" w:rsidP="00C35EC8">
            <w:pPr>
              <w:spacing w:after="0" w:line="240" w:lineRule="auto"/>
              <w:ind w:left="-29" w:right="-72"/>
              <w:jc w:val="center"/>
              <w:rPr>
                <w:rFonts w:ascii="Arial" w:eastAsia="Arial Unicode MS" w:hAnsi="Arial" w:cs="Arial"/>
                <w:b/>
                <w:bCs/>
                <w:color w:val="000000" w:themeColor="text1"/>
                <w:sz w:val="14"/>
                <w:szCs w:val="14"/>
              </w:rPr>
            </w:pPr>
            <w:r w:rsidRPr="009B3042">
              <w:rPr>
                <w:rFonts w:ascii="Arial" w:eastAsia="Arial Unicode MS" w:hAnsi="Arial" w:cs="Arial"/>
                <w:b/>
                <w:bCs/>
                <w:sz w:val="14"/>
                <w:szCs w:val="14"/>
              </w:rPr>
              <w:t xml:space="preserve">Consolidated financial </w:t>
            </w:r>
            <w:r w:rsidR="00986252" w:rsidRPr="009B3042">
              <w:rPr>
                <w:rFonts w:ascii="Arial" w:eastAsia="Arial Unicode MS" w:hAnsi="Arial" w:cs="Arial"/>
                <w:b/>
                <w:bCs/>
                <w:sz w:val="14"/>
                <w:szCs w:val="14"/>
              </w:rPr>
              <w:t>statements</w:t>
            </w:r>
          </w:p>
        </w:tc>
      </w:tr>
      <w:tr w:rsidR="002D39B1" w:rsidRPr="009B3042" w:rsidTr="00C85167">
        <w:trPr>
          <w:cantSplit/>
        </w:trPr>
        <w:tc>
          <w:tcPr>
            <w:tcW w:w="2250" w:type="dxa"/>
            <w:vMerge w:val="restart"/>
            <w:shd w:val="clear" w:color="auto" w:fill="FFFFFF"/>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pacing w:val="-4"/>
                <w:sz w:val="14"/>
                <w:szCs w:val="14"/>
              </w:rPr>
            </w:pPr>
          </w:p>
        </w:tc>
        <w:tc>
          <w:tcPr>
            <w:tcW w:w="1440" w:type="dxa"/>
            <w:tcBorders>
              <w:top w:val="single" w:sz="4" w:space="0" w:color="auto"/>
            </w:tcBorders>
            <w:shd w:val="clear" w:color="auto" w:fill="FFFFFF"/>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At</w:t>
            </w:r>
            <w:r w:rsidR="00EC2137" w:rsidRPr="009B3042">
              <w:rPr>
                <w:rFonts w:ascii="Arial" w:eastAsia="Arial Unicode MS" w:hAnsi="Arial" w:cs="Arial"/>
                <w:b/>
                <w:bCs/>
                <w:color w:val="000000" w:themeColor="text1"/>
                <w:sz w:val="14"/>
                <w:szCs w:val="14"/>
              </w:rPr>
              <w:t xml:space="preserve"> </w:t>
            </w:r>
            <w:r w:rsidRPr="009B3042">
              <w:rPr>
                <w:rFonts w:ascii="Arial" w:eastAsia="Arial Unicode MS" w:hAnsi="Arial" w:cs="Arial"/>
                <w:b/>
                <w:bCs/>
                <w:color w:val="000000" w:themeColor="text1"/>
                <w:sz w:val="14"/>
                <w:szCs w:val="14"/>
              </w:rPr>
              <w:t>31 December 2019</w:t>
            </w:r>
          </w:p>
          <w:p w:rsidR="002D39B1" w:rsidRPr="009B3042" w:rsidRDefault="002D39B1" w:rsidP="00EC2137">
            <w:pPr>
              <w:spacing w:after="0" w:line="240" w:lineRule="auto"/>
              <w:ind w:left="-29" w:right="-72"/>
              <w:jc w:val="right"/>
              <w:rPr>
                <w:rFonts w:ascii="Arial" w:eastAsia="Arial Unicode MS" w:hAnsi="Arial" w:cs="Arial"/>
                <w:i/>
                <w:iCs/>
                <w:color w:val="000000" w:themeColor="text1"/>
                <w:sz w:val="14"/>
                <w:szCs w:val="14"/>
              </w:rPr>
            </w:pPr>
            <w:r w:rsidRPr="009B3042">
              <w:rPr>
                <w:rFonts w:ascii="Arial" w:eastAsia="Arial Unicode MS" w:hAnsi="Arial" w:cs="Arial"/>
                <w:b/>
                <w:bCs/>
                <w:color w:val="000000" w:themeColor="text1"/>
                <w:sz w:val="14"/>
                <w:szCs w:val="14"/>
              </w:rPr>
              <w:t>Previously reported</w:t>
            </w:r>
          </w:p>
        </w:tc>
        <w:tc>
          <w:tcPr>
            <w:tcW w:w="1440" w:type="dxa"/>
            <w:tcBorders>
              <w:top w:val="single" w:sz="4" w:space="0" w:color="auto"/>
            </w:tcBorders>
            <w:shd w:val="clear" w:color="auto" w:fill="FFFFFF"/>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Change in presentation</w:t>
            </w:r>
          </w:p>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 xml:space="preserve">(Note </w:t>
            </w:r>
            <w:r w:rsidR="00885D54" w:rsidRPr="009B3042">
              <w:rPr>
                <w:rFonts w:ascii="Arial" w:eastAsia="Arial Unicode MS" w:hAnsi="Arial" w:cs="Arial"/>
                <w:b/>
                <w:bCs/>
                <w:color w:val="000000" w:themeColor="text1"/>
                <w:sz w:val="14"/>
                <w:szCs w:val="14"/>
              </w:rPr>
              <w:t>11</w:t>
            </w:r>
            <w:r w:rsidRPr="009B3042">
              <w:rPr>
                <w:rFonts w:ascii="Arial" w:eastAsia="Arial Unicode MS" w:hAnsi="Arial" w:cs="Arial"/>
                <w:b/>
                <w:bCs/>
                <w:color w:val="000000" w:themeColor="text1"/>
                <w:sz w:val="14"/>
                <w:szCs w:val="14"/>
              </w:rPr>
              <w:t>)</w:t>
            </w:r>
          </w:p>
        </w:tc>
        <w:tc>
          <w:tcPr>
            <w:tcW w:w="1440" w:type="dxa"/>
            <w:tcBorders>
              <w:top w:val="single" w:sz="4" w:space="0" w:color="auto"/>
            </w:tcBorders>
            <w:shd w:val="clear" w:color="auto" w:fill="FFFFFF"/>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TAS 32 and</w:t>
            </w:r>
            <w:r w:rsidRPr="009B3042">
              <w:rPr>
                <w:rFonts w:ascii="Arial" w:eastAsia="Arial Unicode MS" w:hAnsi="Arial" w:cs="Arial"/>
                <w:b/>
                <w:bCs/>
                <w:color w:val="000000" w:themeColor="text1"/>
                <w:sz w:val="14"/>
                <w:szCs w:val="14"/>
                <w:cs/>
              </w:rPr>
              <w:t xml:space="preserve"> </w:t>
            </w:r>
            <w:r w:rsidRPr="009B3042">
              <w:rPr>
                <w:rFonts w:ascii="Arial" w:eastAsia="Arial Unicode MS" w:hAnsi="Arial" w:cs="Arial"/>
                <w:b/>
                <w:bCs/>
                <w:color w:val="000000" w:themeColor="text1"/>
                <w:sz w:val="14"/>
                <w:szCs w:val="14"/>
              </w:rPr>
              <w:t>TFRS 9 Reclassifications and adjustments</w:t>
            </w:r>
          </w:p>
        </w:tc>
        <w:tc>
          <w:tcPr>
            <w:tcW w:w="1440" w:type="dxa"/>
            <w:tcBorders>
              <w:top w:val="single" w:sz="4" w:space="0" w:color="auto"/>
            </w:tcBorders>
            <w:shd w:val="clear" w:color="auto" w:fill="FFFFFF"/>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TFRS 16</w:t>
            </w:r>
          </w:p>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Reclassifications and adjustments</w:t>
            </w:r>
          </w:p>
        </w:tc>
        <w:tc>
          <w:tcPr>
            <w:tcW w:w="1440" w:type="dxa"/>
            <w:tcBorders>
              <w:top w:val="single" w:sz="4" w:space="0" w:color="auto"/>
            </w:tcBorders>
            <w:shd w:val="clear" w:color="auto" w:fill="FFFFFF"/>
            <w:vAlign w:val="bottom"/>
          </w:tcPr>
          <w:p w:rsidR="00EC2137"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At</w:t>
            </w:r>
            <w:r w:rsidR="00EC2137" w:rsidRPr="009B3042">
              <w:rPr>
                <w:rFonts w:ascii="Arial" w:eastAsia="Arial Unicode MS" w:hAnsi="Arial" w:cs="Arial"/>
                <w:b/>
                <w:bCs/>
                <w:color w:val="000000" w:themeColor="text1"/>
                <w:sz w:val="14"/>
                <w:szCs w:val="14"/>
              </w:rPr>
              <w:t xml:space="preserve"> </w:t>
            </w:r>
            <w:r w:rsidRPr="009B3042">
              <w:rPr>
                <w:rFonts w:ascii="Arial" w:eastAsia="Arial Unicode MS" w:hAnsi="Arial" w:cs="Arial"/>
                <w:b/>
                <w:bCs/>
                <w:color w:val="000000" w:themeColor="text1"/>
                <w:sz w:val="14"/>
                <w:szCs w:val="14"/>
              </w:rPr>
              <w:t>1 January</w:t>
            </w:r>
          </w:p>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 xml:space="preserve"> 2020</w:t>
            </w:r>
          </w:p>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Restated</w:t>
            </w:r>
          </w:p>
        </w:tc>
      </w:tr>
      <w:tr w:rsidR="002D39B1" w:rsidRPr="009B3042" w:rsidTr="00C85167">
        <w:trPr>
          <w:cantSplit/>
        </w:trPr>
        <w:tc>
          <w:tcPr>
            <w:tcW w:w="2250" w:type="dxa"/>
            <w:vMerge/>
            <w:shd w:val="clear" w:color="auto" w:fill="FFFFFF"/>
            <w:vAlign w:val="bottom"/>
          </w:tcPr>
          <w:p w:rsidR="002D39B1" w:rsidRPr="009B3042" w:rsidRDefault="002D39B1" w:rsidP="00C35EC8">
            <w:pPr>
              <w:spacing w:after="0" w:line="240" w:lineRule="auto"/>
              <w:ind w:left="-101" w:right="-115"/>
              <w:jc w:val="thaiDistribute"/>
              <w:rPr>
                <w:rFonts w:ascii="Arial" w:eastAsia="Arial Unicode MS" w:hAnsi="Arial" w:cs="Arial"/>
                <w:b/>
                <w:bCs/>
                <w:color w:val="000000" w:themeColor="text1"/>
                <w:spacing w:val="-4"/>
                <w:sz w:val="14"/>
                <w:szCs w:val="14"/>
              </w:rPr>
            </w:pPr>
          </w:p>
        </w:tc>
        <w:tc>
          <w:tcPr>
            <w:tcW w:w="1440" w:type="dxa"/>
            <w:tcBorders>
              <w:bottom w:val="single" w:sz="4" w:space="0" w:color="auto"/>
            </w:tcBorders>
            <w:shd w:val="clear" w:color="auto" w:fill="FFFFFF"/>
            <w:vAlign w:val="bottom"/>
          </w:tcPr>
          <w:p w:rsidR="002D39B1" w:rsidRPr="009B3042" w:rsidRDefault="002D39B1" w:rsidP="00C35EC8">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c>
          <w:tcPr>
            <w:tcW w:w="1440" w:type="dxa"/>
            <w:tcBorders>
              <w:bottom w:val="single" w:sz="4" w:space="0" w:color="auto"/>
            </w:tcBorders>
            <w:shd w:val="clear" w:color="auto" w:fill="FFFFFF"/>
            <w:vAlign w:val="bottom"/>
          </w:tcPr>
          <w:p w:rsidR="002D39B1" w:rsidRPr="009B3042" w:rsidRDefault="002D39B1" w:rsidP="00C35EC8">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c>
          <w:tcPr>
            <w:tcW w:w="1440" w:type="dxa"/>
            <w:tcBorders>
              <w:bottom w:val="single" w:sz="4" w:space="0" w:color="auto"/>
            </w:tcBorders>
            <w:shd w:val="clear" w:color="auto" w:fill="FFFFFF"/>
            <w:vAlign w:val="bottom"/>
          </w:tcPr>
          <w:p w:rsidR="002D39B1" w:rsidRPr="009B3042" w:rsidRDefault="002D39B1" w:rsidP="00C35EC8">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c>
          <w:tcPr>
            <w:tcW w:w="1440" w:type="dxa"/>
            <w:tcBorders>
              <w:bottom w:val="single" w:sz="4" w:space="0" w:color="auto"/>
            </w:tcBorders>
            <w:shd w:val="clear" w:color="auto" w:fill="FFFFFF"/>
            <w:vAlign w:val="bottom"/>
          </w:tcPr>
          <w:p w:rsidR="002D39B1" w:rsidRPr="009B3042" w:rsidRDefault="002D39B1" w:rsidP="00C35EC8">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c>
          <w:tcPr>
            <w:tcW w:w="1440" w:type="dxa"/>
            <w:tcBorders>
              <w:bottom w:val="single" w:sz="4" w:space="0" w:color="auto"/>
            </w:tcBorders>
            <w:shd w:val="clear" w:color="auto" w:fill="FFFFFF"/>
            <w:vAlign w:val="bottom"/>
            <w:hideMark/>
          </w:tcPr>
          <w:p w:rsidR="002D39B1" w:rsidRPr="009B3042" w:rsidRDefault="002D39B1" w:rsidP="00C35EC8">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color w:val="000000" w:themeColor="text1"/>
                <w:sz w:val="14"/>
                <w:szCs w:val="14"/>
              </w:rPr>
              <w:t>Assets</w:t>
            </w: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0"/>
                <w:szCs w:val="10"/>
                <w:cs/>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0"/>
                <w:szCs w:val="10"/>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0"/>
                <w:szCs w:val="10"/>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0"/>
                <w:szCs w:val="10"/>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0"/>
                <w:szCs w:val="10"/>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0"/>
                <w:szCs w:val="10"/>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color w:val="000000" w:themeColor="text1"/>
                <w:sz w:val="14"/>
                <w:szCs w:val="14"/>
              </w:rPr>
              <w:t>Current assets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Trade and other receivables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440,455,143</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(177,037,513)</w:t>
            </w:r>
          </w:p>
        </w:tc>
        <w:tc>
          <w:tcPr>
            <w:tcW w:w="1440" w:type="dxa"/>
            <w:vAlign w:val="bottom"/>
          </w:tcPr>
          <w:p w:rsidR="002D39B1" w:rsidRPr="009B3042" w:rsidRDefault="0049229A" w:rsidP="00EC2137">
            <w:pPr>
              <w:spacing w:after="0" w:line="240" w:lineRule="auto"/>
              <w:ind w:left="-29" w:right="-72"/>
              <w:jc w:val="right"/>
              <w:rPr>
                <w:rFonts w:ascii="Arial" w:eastAsia="Arial Unicode MS" w:hAnsi="Arial" w:cs="Arial"/>
                <w:color w:val="000000" w:themeColor="text1"/>
                <w:sz w:val="14"/>
                <w:szCs w:val="14"/>
              </w:rPr>
            </w:pPr>
            <w:r w:rsidRPr="0049229A">
              <w:rPr>
                <w:rFonts w:ascii="Arial" w:eastAsia="Arial Unicode MS" w:hAnsi="Arial" w:cs="Arial"/>
                <w:color w:val="000000" w:themeColor="text1"/>
                <w:sz w:val="14"/>
                <w:szCs w:val="14"/>
              </w:rPr>
              <w:t>(316,237)</w:t>
            </w: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shd w:val="clear" w:color="auto" w:fill="auto"/>
            <w:vAlign w:val="bottom"/>
          </w:tcPr>
          <w:p w:rsidR="002D39B1" w:rsidRPr="009B3042" w:rsidRDefault="0049229A" w:rsidP="00EC2137">
            <w:pPr>
              <w:spacing w:after="0" w:line="240" w:lineRule="auto"/>
              <w:ind w:left="-29" w:right="-72"/>
              <w:jc w:val="right"/>
              <w:rPr>
                <w:rFonts w:ascii="Arial" w:eastAsia="Arial Unicode MS" w:hAnsi="Arial" w:cs="Arial"/>
                <w:color w:val="000000" w:themeColor="text1"/>
                <w:sz w:val="14"/>
                <w:szCs w:val="14"/>
              </w:rPr>
            </w:pPr>
            <w:r w:rsidRPr="0049229A">
              <w:rPr>
                <w:rFonts w:ascii="Arial" w:eastAsia="Arial Unicode MS" w:hAnsi="Arial" w:cs="Arial"/>
                <w:color w:val="000000" w:themeColor="text1"/>
                <w:sz w:val="14"/>
                <w:szCs w:val="14"/>
              </w:rPr>
              <w:t>263,101,393</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Contract assets</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177,037,513</w:t>
            </w:r>
          </w:p>
        </w:tc>
        <w:tc>
          <w:tcPr>
            <w:tcW w:w="1440" w:type="dxa"/>
            <w:tcBorders>
              <w:bottom w:val="single" w:sz="4" w:space="0" w:color="auto"/>
            </w:tcBorders>
            <w:shd w:val="clear" w:color="auto" w:fill="auto"/>
            <w:vAlign w:val="bottom"/>
          </w:tcPr>
          <w:p w:rsidR="002D39B1" w:rsidRPr="009B3042" w:rsidRDefault="0049229A" w:rsidP="00C35EC8">
            <w:pPr>
              <w:spacing w:after="0" w:line="240" w:lineRule="auto"/>
              <w:ind w:left="-29" w:right="-72"/>
              <w:jc w:val="right"/>
              <w:rPr>
                <w:rFonts w:ascii="Arial" w:eastAsia="Arial Unicode MS" w:hAnsi="Arial" w:cs="Arial"/>
                <w:color w:val="000000" w:themeColor="text1"/>
                <w:sz w:val="14"/>
                <w:szCs w:val="14"/>
              </w:rPr>
            </w:pPr>
            <w:r w:rsidRPr="0049229A">
              <w:rPr>
                <w:rFonts w:ascii="Arial" w:eastAsia="Arial Unicode MS" w:hAnsi="Arial" w:cs="Arial"/>
                <w:color w:val="000000" w:themeColor="text1"/>
                <w:sz w:val="14"/>
                <w:szCs w:val="14"/>
              </w:rPr>
              <w:t>(652,421)</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49229A" w:rsidP="00C35EC8">
            <w:pPr>
              <w:spacing w:after="0" w:line="240" w:lineRule="auto"/>
              <w:ind w:left="-29" w:right="-72"/>
              <w:jc w:val="right"/>
              <w:rPr>
                <w:rFonts w:ascii="Arial" w:eastAsia="Arial Unicode MS" w:hAnsi="Arial" w:cs="Arial"/>
                <w:color w:val="000000" w:themeColor="text1"/>
                <w:sz w:val="14"/>
                <w:szCs w:val="14"/>
              </w:rPr>
            </w:pPr>
            <w:r w:rsidRPr="0049229A">
              <w:rPr>
                <w:rFonts w:ascii="Arial" w:eastAsia="Arial Unicode MS" w:hAnsi="Arial" w:cs="Arial"/>
                <w:color w:val="000000" w:themeColor="text1"/>
                <w:sz w:val="14"/>
                <w:szCs w:val="14"/>
              </w:rPr>
              <w:t>176,385,092</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color w:val="000000" w:themeColor="text1"/>
                <w:sz w:val="14"/>
                <w:szCs w:val="14"/>
              </w:rPr>
              <w:t>Total current assets</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440,455,143</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(968,658)</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439,486,485</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cs/>
              </w:rPr>
            </w:pPr>
            <w:r w:rsidRPr="009B3042">
              <w:rPr>
                <w:rFonts w:ascii="Arial" w:eastAsia="Arial Unicode MS" w:hAnsi="Arial" w:cs="Arial"/>
                <w:b/>
                <w:bCs/>
                <w:color w:val="000000" w:themeColor="text1"/>
                <w:sz w:val="14"/>
                <w:szCs w:val="14"/>
              </w:rPr>
              <w:t>Non-current assets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cs/>
              </w:rPr>
            </w:pPr>
            <w:r w:rsidRPr="009B3042">
              <w:rPr>
                <w:rFonts w:ascii="Arial" w:eastAsia="Arial Unicode MS" w:hAnsi="Arial" w:cs="Arial"/>
                <w:color w:val="000000" w:themeColor="text1"/>
                <w:sz w:val="14"/>
                <w:szCs w:val="14"/>
              </w:rPr>
              <w:t>Right-of-use assets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7,197,010</w:t>
            </w: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7,197,010</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cs/>
              </w:rPr>
            </w:pPr>
            <w:r w:rsidRPr="009B3042">
              <w:rPr>
                <w:rFonts w:ascii="Arial" w:eastAsia="Arial Unicode MS" w:hAnsi="Arial" w:cs="Arial"/>
                <w:color w:val="000000" w:themeColor="text1"/>
                <w:sz w:val="14"/>
                <w:szCs w:val="14"/>
              </w:rPr>
              <w:t>Deferred tax assets</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7,693,807</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193,732</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C35EC8">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7,887,539</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color w:val="000000" w:themeColor="text1"/>
                <w:sz w:val="14"/>
                <w:szCs w:val="14"/>
              </w:rPr>
              <w:t>Total non-current assets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7,693,807</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193,732</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cs/>
              </w:rPr>
            </w:pPr>
            <w:r w:rsidRPr="009B3042">
              <w:rPr>
                <w:rFonts w:ascii="Arial" w:eastAsia="Arial Unicode MS" w:hAnsi="Arial" w:cs="Arial"/>
                <w:color w:val="000000" w:themeColor="text1"/>
                <w:sz w:val="14"/>
                <w:szCs w:val="14"/>
              </w:rPr>
              <w:t>7,197,010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15,084,549</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color w:val="000000" w:themeColor="text1"/>
                <w:sz w:val="14"/>
                <w:szCs w:val="14"/>
              </w:rPr>
              <w:t>Total assets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cs/>
              </w:rPr>
            </w:pPr>
            <w:r w:rsidRPr="009B3042">
              <w:rPr>
                <w:rFonts w:ascii="Arial" w:eastAsia="Arial Unicode MS" w:hAnsi="Arial" w:cs="Arial"/>
                <w:color w:val="000000" w:themeColor="text1"/>
                <w:sz w:val="14"/>
                <w:szCs w:val="14"/>
              </w:rPr>
              <w:t>448,148,950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cs/>
              </w:rPr>
            </w:pPr>
            <w:r w:rsidRPr="009B3042">
              <w:rPr>
                <w:rFonts w:ascii="Arial" w:eastAsia="Arial Unicode MS" w:hAnsi="Arial" w:cs="Arial"/>
                <w:color w:val="000000" w:themeColor="text1"/>
                <w:sz w:val="14"/>
                <w:szCs w:val="14"/>
              </w:rPr>
              <w:t>(774,926)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7,197,010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454,571,034</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color w:val="000000" w:themeColor="text1"/>
                <w:sz w:val="14"/>
                <w:szCs w:val="14"/>
              </w:rPr>
              <w:t>Liabilities and equity</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color w:val="000000" w:themeColor="text1"/>
                <w:sz w:val="14"/>
                <w:szCs w:val="14"/>
              </w:rPr>
              <w:t>Current liabilities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F632DD" w:rsidP="00C35EC8">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Current portion of lease</w:t>
            </w:r>
            <w:r w:rsidR="002D39B1" w:rsidRPr="009B3042">
              <w:rPr>
                <w:rFonts w:ascii="Arial" w:eastAsia="Arial Unicode MS" w:hAnsi="Arial" w:cs="Arial"/>
                <w:color w:val="000000" w:themeColor="text1"/>
                <w:sz w:val="14"/>
                <w:szCs w:val="14"/>
              </w:rPr>
              <w:t xml:space="preserve">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2,402,866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2,402,866</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color w:val="000000" w:themeColor="text1"/>
                <w:sz w:val="14"/>
                <w:szCs w:val="14"/>
              </w:rPr>
              <w:t>Total current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2,402,866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2,402,866</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color w:val="000000" w:themeColor="text1"/>
                <w:sz w:val="14"/>
                <w:szCs w:val="14"/>
              </w:rPr>
              <w:t>Non-current liabilities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cs/>
              </w:rPr>
            </w:pPr>
            <w:r w:rsidRPr="009B3042">
              <w:rPr>
                <w:rFonts w:ascii="Arial" w:eastAsia="Arial Unicode MS" w:hAnsi="Arial" w:cs="Arial"/>
                <w:color w:val="000000" w:themeColor="text1"/>
                <w:sz w:val="14"/>
                <w:szCs w:val="14"/>
              </w:rPr>
              <w:t>Lease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cs/>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cs/>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4,794,144</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4,794,144</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Total non-current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4,794,144</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4,794,144</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Total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7,197,010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7,197,010</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Equity</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D03585" w:rsidRPr="009B3042" w:rsidTr="00C85167">
        <w:trPr>
          <w:cantSplit/>
        </w:trPr>
        <w:tc>
          <w:tcPr>
            <w:tcW w:w="2250" w:type="dxa"/>
            <w:shd w:val="clear" w:color="auto" w:fill="auto"/>
            <w:vAlign w:val="bottom"/>
          </w:tcPr>
          <w:p w:rsidR="00D03585" w:rsidRPr="009B3042" w:rsidRDefault="00D03585" w:rsidP="00C35EC8">
            <w:pPr>
              <w:spacing w:after="0" w:line="240" w:lineRule="auto"/>
              <w:ind w:left="-101" w:right="-115"/>
              <w:rPr>
                <w:rFonts w:ascii="Arial" w:eastAsia="Arial Unicode MS" w:hAnsi="Arial" w:cs="Arial"/>
                <w:color w:val="000000" w:themeColor="text1"/>
                <w:sz w:val="14"/>
                <w:szCs w:val="14"/>
              </w:rPr>
            </w:pPr>
            <w:r w:rsidRPr="00D03585">
              <w:rPr>
                <w:rFonts w:ascii="Arial" w:eastAsia="Arial Unicode MS" w:hAnsi="Arial" w:cs="Arial"/>
                <w:color w:val="000000" w:themeColor="text1"/>
                <w:sz w:val="14"/>
                <w:szCs w:val="14"/>
              </w:rPr>
              <w:t>Surplus from business</w:t>
            </w: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p>
        </w:tc>
      </w:tr>
      <w:tr w:rsidR="00D03585" w:rsidRPr="009B3042" w:rsidTr="00C85167">
        <w:trPr>
          <w:cantSplit/>
        </w:trPr>
        <w:tc>
          <w:tcPr>
            <w:tcW w:w="2250" w:type="dxa"/>
            <w:shd w:val="clear" w:color="auto" w:fill="auto"/>
            <w:vAlign w:val="bottom"/>
          </w:tcPr>
          <w:p w:rsidR="00D03585" w:rsidRPr="00C85167" w:rsidRDefault="00D03585" w:rsidP="00C85167">
            <w:pPr>
              <w:spacing w:after="0" w:line="240" w:lineRule="auto"/>
              <w:ind w:left="-101" w:right="-122"/>
              <w:rPr>
                <w:rFonts w:ascii="Arial" w:eastAsia="Arial Unicode MS" w:hAnsi="Arial" w:cs="Arial"/>
                <w:color w:val="000000" w:themeColor="text1"/>
                <w:spacing w:val="-2"/>
                <w:sz w:val="14"/>
                <w:szCs w:val="14"/>
              </w:rPr>
            </w:pPr>
            <w:r w:rsidRPr="00C85167">
              <w:rPr>
                <w:rFonts w:ascii="Arial" w:eastAsia="Arial Unicode MS" w:hAnsi="Arial" w:cs="Arial"/>
                <w:color w:val="000000" w:themeColor="text1"/>
                <w:spacing w:val="-2"/>
                <w:sz w:val="14"/>
                <w:szCs w:val="14"/>
              </w:rPr>
              <w:t>combinations under common</w:t>
            </w:r>
            <w:r w:rsidR="00C85167" w:rsidRPr="00C85167">
              <w:rPr>
                <w:rFonts w:ascii="Arial" w:eastAsia="Arial Unicode MS" w:hAnsi="Arial" w:cs="Arial"/>
                <w:color w:val="000000" w:themeColor="text1"/>
                <w:spacing w:val="-2"/>
                <w:sz w:val="14"/>
                <w:szCs w:val="14"/>
              </w:rPr>
              <w:t xml:space="preserve"> </w:t>
            </w:r>
            <w:r w:rsidRPr="00C85167">
              <w:rPr>
                <w:rFonts w:ascii="Arial" w:eastAsia="Arial Unicode MS" w:hAnsi="Arial" w:cs="Arial"/>
                <w:color w:val="000000" w:themeColor="text1"/>
                <w:spacing w:val="-2"/>
                <w:sz w:val="14"/>
                <w:szCs w:val="14"/>
              </w:rPr>
              <w:t>control</w:t>
            </w: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r w:rsidRPr="00D03585">
              <w:rPr>
                <w:rFonts w:ascii="Arial" w:eastAsia="Arial Unicode MS" w:hAnsi="Arial" w:cs="Arial"/>
                <w:color w:val="000000" w:themeColor="text1"/>
                <w:sz w:val="14"/>
                <w:szCs w:val="14"/>
              </w:rPr>
              <w:t>14,486,120</w:t>
            </w: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r>
              <w:rPr>
                <w:rFonts w:ascii="Arial" w:eastAsia="Arial Unicode MS" w:hAnsi="Arial" w:cs="Arial"/>
                <w:color w:val="000000" w:themeColor="text1"/>
                <w:sz w:val="14"/>
                <w:szCs w:val="14"/>
              </w:rPr>
              <w:t>-</w:t>
            </w:r>
          </w:p>
        </w:tc>
        <w:tc>
          <w:tcPr>
            <w:tcW w:w="1440" w:type="dxa"/>
            <w:shd w:val="clear" w:color="auto" w:fill="auto"/>
            <w:vAlign w:val="bottom"/>
          </w:tcPr>
          <w:p w:rsidR="00D03585" w:rsidRPr="009B3042" w:rsidRDefault="00D03585" w:rsidP="00F632DD">
            <w:pPr>
              <w:spacing w:after="0" w:line="240" w:lineRule="auto"/>
              <w:ind w:left="-29" w:right="-72"/>
              <w:jc w:val="right"/>
              <w:rPr>
                <w:rFonts w:ascii="Arial" w:eastAsia="Arial Unicode MS" w:hAnsi="Arial" w:cs="Arial"/>
                <w:color w:val="000000" w:themeColor="text1"/>
                <w:sz w:val="14"/>
                <w:szCs w:val="14"/>
              </w:rPr>
            </w:pPr>
            <w:r w:rsidRPr="00D03585">
              <w:rPr>
                <w:rFonts w:ascii="Arial" w:eastAsia="Arial Unicode MS" w:hAnsi="Arial" w:cs="Arial"/>
                <w:color w:val="000000" w:themeColor="text1"/>
                <w:sz w:val="14"/>
                <w:szCs w:val="14"/>
              </w:rPr>
              <w:t>14,486,120</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Retained earnings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162,981,194</w:t>
            </w:r>
          </w:p>
        </w:tc>
        <w:tc>
          <w:tcPr>
            <w:tcW w:w="1440" w:type="dxa"/>
            <w:tcBorders>
              <w:bottom w:val="single" w:sz="4" w:space="0" w:color="auto"/>
            </w:tcBorders>
            <w:shd w:val="clear" w:color="auto" w:fill="auto"/>
            <w:vAlign w:val="bottom"/>
          </w:tcPr>
          <w:p w:rsidR="002D39B1" w:rsidRPr="009B3042" w:rsidRDefault="00D03585" w:rsidP="00F632DD">
            <w:pPr>
              <w:spacing w:after="0" w:line="240" w:lineRule="auto"/>
              <w:ind w:left="-29" w:right="-72"/>
              <w:jc w:val="right"/>
              <w:rPr>
                <w:rFonts w:ascii="Arial" w:eastAsia="Arial Unicode MS" w:hAnsi="Arial" w:cs="Arial"/>
                <w:color w:val="000000" w:themeColor="text1"/>
                <w:sz w:val="14"/>
                <w:szCs w:val="14"/>
              </w:rPr>
            </w:pPr>
            <w:r w:rsidRPr="00D03585">
              <w:rPr>
                <w:rFonts w:ascii="Arial" w:eastAsia="Arial Unicode MS" w:hAnsi="Arial" w:cs="Arial"/>
                <w:color w:val="000000" w:themeColor="text1"/>
                <w:sz w:val="14"/>
                <w:szCs w:val="14"/>
              </w:rPr>
              <w:t>(14,486,120)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(774,926)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D03585" w:rsidP="00F632DD">
            <w:pPr>
              <w:spacing w:after="0" w:line="240" w:lineRule="auto"/>
              <w:ind w:left="-29" w:right="-72"/>
              <w:jc w:val="right"/>
              <w:rPr>
                <w:rFonts w:ascii="Arial" w:eastAsia="Arial Unicode MS" w:hAnsi="Arial" w:cs="Arial"/>
                <w:color w:val="000000" w:themeColor="text1"/>
                <w:sz w:val="14"/>
                <w:szCs w:val="14"/>
              </w:rPr>
            </w:pPr>
            <w:r w:rsidRPr="00D03585">
              <w:rPr>
                <w:rFonts w:ascii="Arial" w:eastAsia="Arial Unicode MS" w:hAnsi="Arial" w:cs="Arial"/>
                <w:color w:val="000000" w:themeColor="text1"/>
                <w:sz w:val="14"/>
                <w:szCs w:val="14"/>
              </w:rPr>
              <w:t>147,720,148</w:t>
            </w:r>
          </w:p>
        </w:tc>
      </w:tr>
      <w:tr w:rsidR="00C85167" w:rsidRPr="009B3042" w:rsidTr="00C85167">
        <w:trPr>
          <w:cantSplit/>
        </w:trPr>
        <w:tc>
          <w:tcPr>
            <w:tcW w:w="2250" w:type="dxa"/>
            <w:shd w:val="clear" w:color="auto" w:fill="auto"/>
            <w:vAlign w:val="bottom"/>
          </w:tcPr>
          <w:p w:rsidR="00C85167" w:rsidRPr="009B3042" w:rsidRDefault="00C85167" w:rsidP="00C35EC8">
            <w:pPr>
              <w:spacing w:after="0" w:line="240" w:lineRule="auto"/>
              <w:ind w:left="-101" w:right="-115"/>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C85167" w:rsidRPr="009B3042" w:rsidRDefault="00C85167" w:rsidP="00F632DD">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C85167" w:rsidRPr="00D03585" w:rsidRDefault="00C85167" w:rsidP="00F632DD">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C85167" w:rsidRPr="009B3042" w:rsidRDefault="00C85167" w:rsidP="00F632DD">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C85167" w:rsidRPr="009B3042" w:rsidRDefault="00C85167" w:rsidP="00F632DD">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C85167" w:rsidRPr="00D03585" w:rsidRDefault="00C85167" w:rsidP="00F632DD">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Total equity</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162,981,194</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(774,926)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162,206,268</w:t>
            </w: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C85167">
        <w:trPr>
          <w:cantSplit/>
        </w:trPr>
        <w:tc>
          <w:tcPr>
            <w:tcW w:w="2250" w:type="dxa"/>
            <w:shd w:val="clear" w:color="auto" w:fill="auto"/>
            <w:vAlign w:val="bottom"/>
          </w:tcPr>
          <w:p w:rsidR="002D39B1" w:rsidRPr="009B3042" w:rsidRDefault="002D39B1" w:rsidP="00C35EC8">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Total liabilities and equity</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162,981,194</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(774,926)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7,197,010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169,403,278</w:t>
            </w:r>
          </w:p>
        </w:tc>
      </w:tr>
      <w:bookmarkEnd w:id="0"/>
    </w:tbl>
    <w:p w:rsidR="00C272DF" w:rsidRPr="009B3042" w:rsidRDefault="00C272DF">
      <w:pPr>
        <w:rPr>
          <w:rFonts w:ascii="Arial" w:eastAsia="Arial Unicode MS" w:hAnsi="Arial" w:cs="Arial"/>
          <w:color w:val="000000"/>
          <w:sz w:val="18"/>
          <w:szCs w:val="18"/>
        </w:rPr>
      </w:pPr>
      <w:r w:rsidRPr="009B3042">
        <w:rPr>
          <w:rFonts w:ascii="Arial" w:eastAsia="Arial Unicode MS" w:hAnsi="Arial" w:cs="Arial"/>
          <w:color w:val="000000"/>
          <w:sz w:val="18"/>
          <w:szCs w:val="18"/>
        </w:rPr>
        <w:br w:type="page"/>
      </w:r>
    </w:p>
    <w:p w:rsidR="00EC2137" w:rsidRPr="009B3042" w:rsidRDefault="00EC2137" w:rsidP="00F632DD">
      <w:pPr>
        <w:spacing w:after="0" w:line="240" w:lineRule="auto"/>
        <w:jc w:val="thaiDistribute"/>
        <w:rPr>
          <w:rFonts w:ascii="Arial" w:eastAsia="Arial Unicode MS" w:hAnsi="Arial" w:cs="Arial"/>
          <w:color w:val="000000"/>
          <w:sz w:val="18"/>
          <w:szCs w:val="18"/>
        </w:rPr>
      </w:pPr>
    </w:p>
    <w:p w:rsidR="00EC2137" w:rsidRPr="009B3042" w:rsidRDefault="00EC2137" w:rsidP="00F632DD">
      <w:pPr>
        <w:spacing w:after="0" w:line="240" w:lineRule="auto"/>
        <w:jc w:val="thaiDistribute"/>
        <w:rPr>
          <w:rFonts w:ascii="Arial" w:eastAsia="Arial Unicode MS" w:hAnsi="Arial" w:cs="Arial"/>
          <w:color w:val="000000"/>
          <w:sz w:val="18"/>
          <w:szCs w:val="18"/>
        </w:rPr>
      </w:pPr>
    </w:p>
    <w:tbl>
      <w:tblPr>
        <w:tblW w:w="9450" w:type="dxa"/>
        <w:tblLayout w:type="fixed"/>
        <w:tblLook w:val="0600" w:firstRow="0" w:lastRow="0" w:firstColumn="0" w:lastColumn="0" w:noHBand="1" w:noVBand="1"/>
      </w:tblPr>
      <w:tblGrid>
        <w:gridCol w:w="2250"/>
        <w:gridCol w:w="1440"/>
        <w:gridCol w:w="1440"/>
        <w:gridCol w:w="1440"/>
        <w:gridCol w:w="1440"/>
        <w:gridCol w:w="1440"/>
      </w:tblGrid>
      <w:tr w:rsidR="002D39B1" w:rsidRPr="009B3042" w:rsidTr="00F632DD">
        <w:trPr>
          <w:cantSplit/>
        </w:trPr>
        <w:tc>
          <w:tcPr>
            <w:tcW w:w="2250" w:type="dxa"/>
            <w:shd w:val="clear" w:color="auto" w:fill="FFFFFF"/>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pacing w:val="-4"/>
                <w:sz w:val="14"/>
                <w:szCs w:val="14"/>
              </w:rPr>
            </w:pPr>
          </w:p>
        </w:tc>
        <w:tc>
          <w:tcPr>
            <w:tcW w:w="7200" w:type="dxa"/>
            <w:gridSpan w:val="5"/>
            <w:tcBorders>
              <w:top w:val="single" w:sz="4" w:space="0" w:color="auto"/>
              <w:bottom w:val="single" w:sz="4" w:space="0" w:color="auto"/>
            </w:tcBorders>
            <w:shd w:val="clear" w:color="auto" w:fill="FFFFFF"/>
            <w:vAlign w:val="bottom"/>
          </w:tcPr>
          <w:p w:rsidR="002D39B1" w:rsidRPr="009B3042" w:rsidRDefault="002D39B1" w:rsidP="00F632DD">
            <w:pPr>
              <w:spacing w:after="0" w:line="240" w:lineRule="auto"/>
              <w:ind w:left="-29" w:right="-72"/>
              <w:jc w:val="center"/>
              <w:rPr>
                <w:rFonts w:ascii="Arial" w:eastAsia="Arial Unicode MS" w:hAnsi="Arial" w:cs="Arial"/>
                <w:b/>
                <w:bCs/>
                <w:color w:val="000000" w:themeColor="text1"/>
                <w:sz w:val="14"/>
                <w:szCs w:val="14"/>
              </w:rPr>
            </w:pPr>
            <w:r w:rsidRPr="009B3042">
              <w:rPr>
                <w:rFonts w:ascii="Arial" w:eastAsia="Arial Unicode MS" w:hAnsi="Arial" w:cs="Arial"/>
                <w:b/>
                <w:bCs/>
                <w:sz w:val="14"/>
                <w:szCs w:val="14"/>
              </w:rPr>
              <w:t xml:space="preserve">Separate financial </w:t>
            </w:r>
            <w:r w:rsidR="00986252" w:rsidRPr="009B3042">
              <w:rPr>
                <w:rFonts w:ascii="Arial" w:eastAsia="Arial Unicode MS" w:hAnsi="Arial" w:cs="Arial"/>
                <w:b/>
                <w:bCs/>
                <w:sz w:val="14"/>
                <w:szCs w:val="14"/>
              </w:rPr>
              <w:t>statements</w:t>
            </w:r>
          </w:p>
        </w:tc>
      </w:tr>
      <w:tr w:rsidR="002D39B1" w:rsidRPr="009B3042" w:rsidTr="00F632DD">
        <w:trPr>
          <w:cantSplit/>
        </w:trPr>
        <w:tc>
          <w:tcPr>
            <w:tcW w:w="2250" w:type="dxa"/>
            <w:vMerge w:val="restart"/>
            <w:shd w:val="clear" w:color="auto" w:fill="FFFFFF"/>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pacing w:val="-4"/>
                <w:sz w:val="14"/>
                <w:szCs w:val="14"/>
              </w:rPr>
            </w:pPr>
          </w:p>
        </w:tc>
        <w:tc>
          <w:tcPr>
            <w:tcW w:w="1440" w:type="dxa"/>
            <w:tcBorders>
              <w:top w:val="single" w:sz="4" w:space="0" w:color="auto"/>
            </w:tcBorders>
            <w:shd w:val="clear" w:color="auto" w:fill="FFFFFF"/>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At</w:t>
            </w:r>
            <w:r w:rsidR="00EC2137" w:rsidRPr="009B3042">
              <w:rPr>
                <w:rFonts w:ascii="Arial" w:eastAsia="Arial Unicode MS" w:hAnsi="Arial" w:cs="Arial"/>
                <w:b/>
                <w:bCs/>
                <w:color w:val="000000" w:themeColor="text1"/>
                <w:sz w:val="14"/>
                <w:szCs w:val="14"/>
              </w:rPr>
              <w:t xml:space="preserve"> </w:t>
            </w:r>
            <w:r w:rsidRPr="009B3042">
              <w:rPr>
                <w:rFonts w:ascii="Arial" w:eastAsia="Arial Unicode MS" w:hAnsi="Arial" w:cs="Arial"/>
                <w:b/>
                <w:bCs/>
                <w:color w:val="000000" w:themeColor="text1"/>
                <w:sz w:val="14"/>
                <w:szCs w:val="14"/>
              </w:rPr>
              <w:t>31 December 2019</w:t>
            </w:r>
          </w:p>
          <w:p w:rsidR="002D39B1" w:rsidRPr="009B3042" w:rsidRDefault="002D39B1" w:rsidP="00EC2137">
            <w:pPr>
              <w:spacing w:after="0" w:line="240" w:lineRule="auto"/>
              <w:ind w:left="-29" w:right="-72"/>
              <w:jc w:val="right"/>
              <w:rPr>
                <w:rFonts w:ascii="Arial" w:eastAsia="Arial Unicode MS" w:hAnsi="Arial" w:cs="Arial"/>
                <w:i/>
                <w:iCs/>
                <w:color w:val="000000" w:themeColor="text1"/>
                <w:sz w:val="14"/>
                <w:szCs w:val="14"/>
              </w:rPr>
            </w:pPr>
            <w:r w:rsidRPr="009B3042">
              <w:rPr>
                <w:rFonts w:ascii="Arial" w:eastAsia="Arial Unicode MS" w:hAnsi="Arial" w:cs="Arial"/>
                <w:b/>
                <w:bCs/>
                <w:color w:val="000000" w:themeColor="text1"/>
                <w:sz w:val="14"/>
                <w:szCs w:val="14"/>
              </w:rPr>
              <w:t>Previously reported</w:t>
            </w:r>
          </w:p>
        </w:tc>
        <w:tc>
          <w:tcPr>
            <w:tcW w:w="1440" w:type="dxa"/>
            <w:tcBorders>
              <w:top w:val="single" w:sz="4" w:space="0" w:color="auto"/>
            </w:tcBorders>
            <w:shd w:val="clear" w:color="auto" w:fill="FFFFFF"/>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Change in presentation</w:t>
            </w:r>
          </w:p>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 xml:space="preserve">(Note </w:t>
            </w:r>
            <w:r w:rsidR="00885D54" w:rsidRPr="009B3042">
              <w:rPr>
                <w:rFonts w:ascii="Arial" w:eastAsia="Arial Unicode MS" w:hAnsi="Arial" w:cs="Arial"/>
                <w:b/>
                <w:bCs/>
                <w:color w:val="000000" w:themeColor="text1"/>
                <w:sz w:val="14"/>
                <w:szCs w:val="14"/>
              </w:rPr>
              <w:t>11</w:t>
            </w:r>
            <w:r w:rsidRPr="009B3042">
              <w:rPr>
                <w:rFonts w:ascii="Arial" w:eastAsia="Arial Unicode MS" w:hAnsi="Arial" w:cs="Arial"/>
                <w:b/>
                <w:bCs/>
                <w:color w:val="000000" w:themeColor="text1"/>
                <w:sz w:val="14"/>
                <w:szCs w:val="14"/>
              </w:rPr>
              <w:t>)</w:t>
            </w:r>
          </w:p>
        </w:tc>
        <w:tc>
          <w:tcPr>
            <w:tcW w:w="1440" w:type="dxa"/>
            <w:tcBorders>
              <w:top w:val="single" w:sz="4" w:space="0" w:color="auto"/>
            </w:tcBorders>
            <w:shd w:val="clear" w:color="auto" w:fill="FFFFFF"/>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TAS 32 and</w:t>
            </w:r>
            <w:r w:rsidRPr="009B3042">
              <w:rPr>
                <w:rFonts w:ascii="Arial" w:eastAsia="Arial Unicode MS" w:hAnsi="Arial" w:cs="Arial"/>
                <w:b/>
                <w:bCs/>
                <w:color w:val="000000" w:themeColor="text1"/>
                <w:sz w:val="14"/>
                <w:szCs w:val="14"/>
                <w:cs/>
              </w:rPr>
              <w:t xml:space="preserve"> </w:t>
            </w:r>
            <w:r w:rsidRPr="009B3042">
              <w:rPr>
                <w:rFonts w:ascii="Arial" w:eastAsia="Arial Unicode MS" w:hAnsi="Arial" w:cs="Arial"/>
                <w:b/>
                <w:bCs/>
                <w:color w:val="000000" w:themeColor="text1"/>
                <w:sz w:val="14"/>
                <w:szCs w:val="14"/>
              </w:rPr>
              <w:t>TFRS 9 Reclassifications and adjustments</w:t>
            </w:r>
          </w:p>
        </w:tc>
        <w:tc>
          <w:tcPr>
            <w:tcW w:w="1440" w:type="dxa"/>
            <w:tcBorders>
              <w:top w:val="single" w:sz="4" w:space="0" w:color="auto"/>
            </w:tcBorders>
            <w:shd w:val="clear" w:color="auto" w:fill="FFFFFF"/>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TFRS 16</w:t>
            </w:r>
          </w:p>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Reclassifications and adjustments</w:t>
            </w:r>
          </w:p>
        </w:tc>
        <w:tc>
          <w:tcPr>
            <w:tcW w:w="1440" w:type="dxa"/>
            <w:tcBorders>
              <w:top w:val="single" w:sz="4" w:space="0" w:color="auto"/>
            </w:tcBorders>
            <w:shd w:val="clear" w:color="auto" w:fill="FFFFFF"/>
            <w:vAlign w:val="bottom"/>
          </w:tcPr>
          <w:p w:rsidR="00EC2137"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At</w:t>
            </w:r>
            <w:r w:rsidR="00EC2137" w:rsidRPr="009B3042">
              <w:rPr>
                <w:rFonts w:ascii="Arial" w:eastAsia="Arial Unicode MS" w:hAnsi="Arial" w:cs="Arial"/>
                <w:b/>
                <w:bCs/>
                <w:color w:val="000000" w:themeColor="text1"/>
                <w:sz w:val="14"/>
                <w:szCs w:val="14"/>
              </w:rPr>
              <w:t xml:space="preserve"> </w:t>
            </w:r>
            <w:r w:rsidRPr="009B3042">
              <w:rPr>
                <w:rFonts w:ascii="Arial" w:eastAsia="Arial Unicode MS" w:hAnsi="Arial" w:cs="Arial"/>
                <w:b/>
                <w:bCs/>
                <w:color w:val="000000" w:themeColor="text1"/>
                <w:sz w:val="14"/>
                <w:szCs w:val="14"/>
              </w:rPr>
              <w:t>1 January</w:t>
            </w:r>
          </w:p>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2020</w:t>
            </w:r>
          </w:p>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Restated</w:t>
            </w:r>
          </w:p>
        </w:tc>
      </w:tr>
      <w:tr w:rsidR="002D39B1" w:rsidRPr="009B3042" w:rsidTr="00F632DD">
        <w:trPr>
          <w:cantSplit/>
        </w:trPr>
        <w:tc>
          <w:tcPr>
            <w:tcW w:w="2250" w:type="dxa"/>
            <w:vMerge/>
            <w:shd w:val="clear" w:color="auto" w:fill="FFFFFF"/>
            <w:vAlign w:val="bottom"/>
          </w:tcPr>
          <w:p w:rsidR="002D39B1" w:rsidRPr="009B3042" w:rsidRDefault="002D39B1" w:rsidP="00F632DD">
            <w:pPr>
              <w:spacing w:after="0" w:line="240" w:lineRule="auto"/>
              <w:ind w:left="-101" w:right="-115"/>
              <w:jc w:val="thaiDistribute"/>
              <w:rPr>
                <w:rFonts w:ascii="Arial" w:eastAsia="Arial Unicode MS" w:hAnsi="Arial" w:cs="Arial"/>
                <w:b/>
                <w:bCs/>
                <w:color w:val="000000" w:themeColor="text1"/>
                <w:spacing w:val="-4"/>
                <w:sz w:val="14"/>
                <w:szCs w:val="14"/>
              </w:rPr>
            </w:pPr>
          </w:p>
        </w:tc>
        <w:tc>
          <w:tcPr>
            <w:tcW w:w="1440" w:type="dxa"/>
            <w:tcBorders>
              <w:bottom w:val="single" w:sz="4" w:space="0" w:color="auto"/>
            </w:tcBorders>
            <w:shd w:val="clear" w:color="auto" w:fill="FFFFFF"/>
            <w:vAlign w:val="bottom"/>
          </w:tcPr>
          <w:p w:rsidR="002D39B1" w:rsidRPr="009B3042" w:rsidRDefault="002D39B1" w:rsidP="00F632DD">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c>
          <w:tcPr>
            <w:tcW w:w="1440" w:type="dxa"/>
            <w:tcBorders>
              <w:bottom w:val="single" w:sz="4" w:space="0" w:color="auto"/>
            </w:tcBorders>
            <w:shd w:val="clear" w:color="auto" w:fill="FFFFFF"/>
            <w:vAlign w:val="bottom"/>
          </w:tcPr>
          <w:p w:rsidR="002D39B1" w:rsidRPr="009B3042" w:rsidRDefault="002D39B1" w:rsidP="00F632DD">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c>
          <w:tcPr>
            <w:tcW w:w="1440" w:type="dxa"/>
            <w:tcBorders>
              <w:bottom w:val="single" w:sz="4" w:space="0" w:color="auto"/>
            </w:tcBorders>
            <w:shd w:val="clear" w:color="auto" w:fill="FFFFFF"/>
            <w:vAlign w:val="bottom"/>
          </w:tcPr>
          <w:p w:rsidR="002D39B1" w:rsidRPr="009B3042" w:rsidRDefault="002D39B1" w:rsidP="00F632DD">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c>
          <w:tcPr>
            <w:tcW w:w="1440" w:type="dxa"/>
            <w:tcBorders>
              <w:bottom w:val="single" w:sz="4" w:space="0" w:color="auto"/>
            </w:tcBorders>
            <w:shd w:val="clear" w:color="auto" w:fill="FFFFFF"/>
            <w:vAlign w:val="bottom"/>
          </w:tcPr>
          <w:p w:rsidR="002D39B1" w:rsidRPr="009B3042" w:rsidRDefault="002D39B1" w:rsidP="00F632DD">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c>
          <w:tcPr>
            <w:tcW w:w="1440" w:type="dxa"/>
            <w:tcBorders>
              <w:bottom w:val="single" w:sz="4" w:space="0" w:color="auto"/>
            </w:tcBorders>
            <w:shd w:val="clear" w:color="auto" w:fill="FFFFFF"/>
            <w:vAlign w:val="bottom"/>
            <w:hideMark/>
          </w:tcPr>
          <w:p w:rsidR="002D39B1" w:rsidRPr="009B3042" w:rsidRDefault="002D39B1" w:rsidP="00F632DD">
            <w:pPr>
              <w:spacing w:after="0" w:line="240" w:lineRule="auto"/>
              <w:ind w:left="-29" w:right="-72"/>
              <w:jc w:val="right"/>
              <w:rPr>
                <w:rFonts w:ascii="Arial" w:eastAsia="Arial Unicode MS" w:hAnsi="Arial" w:cs="Arial"/>
                <w:b/>
                <w:bCs/>
                <w:color w:val="000000" w:themeColor="text1"/>
                <w:sz w:val="14"/>
                <w:szCs w:val="14"/>
              </w:rPr>
            </w:pPr>
            <w:r w:rsidRPr="009B3042">
              <w:rPr>
                <w:rFonts w:ascii="Arial" w:eastAsia="Arial Unicode MS" w:hAnsi="Arial" w:cs="Arial"/>
                <w:b/>
                <w:bCs/>
                <w:color w:val="000000" w:themeColor="text1"/>
                <w:sz w:val="14"/>
                <w:szCs w:val="14"/>
              </w:rPr>
              <w:t>Baht</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pacing w:val="-4"/>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b/>
                <w:bCs/>
                <w:color w:val="000000" w:themeColor="text1"/>
                <w:sz w:val="14"/>
                <w:szCs w:val="14"/>
              </w:rPr>
            </w:pPr>
          </w:p>
        </w:tc>
      </w:tr>
      <w:tr w:rsidR="002D39B1" w:rsidRPr="009B3042" w:rsidTr="00911119">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sz w:val="14"/>
                <w:szCs w:val="14"/>
              </w:rPr>
              <w:t>Assets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911119">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911119">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b/>
                <w:bCs/>
                <w:sz w:val="14"/>
                <w:szCs w:val="14"/>
              </w:rPr>
              <w:t>Current assets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911119">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sz w:val="14"/>
                <w:szCs w:val="14"/>
              </w:rPr>
              <w:t>Trade and other receivables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440,446,048</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(177,037,513)</w:t>
            </w:r>
          </w:p>
        </w:tc>
        <w:tc>
          <w:tcPr>
            <w:tcW w:w="1440" w:type="dxa"/>
            <w:vAlign w:val="bottom"/>
          </w:tcPr>
          <w:p w:rsidR="002D39B1" w:rsidRPr="009B3042" w:rsidRDefault="0049229A" w:rsidP="00EC2137">
            <w:pPr>
              <w:spacing w:after="0" w:line="240" w:lineRule="auto"/>
              <w:ind w:left="-29" w:right="-72"/>
              <w:jc w:val="right"/>
              <w:rPr>
                <w:rFonts w:ascii="Arial" w:eastAsia="Arial Unicode MS" w:hAnsi="Arial" w:cs="Arial"/>
                <w:color w:val="000000" w:themeColor="text1"/>
                <w:sz w:val="14"/>
                <w:szCs w:val="14"/>
              </w:rPr>
            </w:pPr>
            <w:r w:rsidRPr="0049229A">
              <w:rPr>
                <w:rFonts w:ascii="Arial" w:eastAsia="Arial Unicode MS" w:hAnsi="Arial" w:cs="Arial"/>
                <w:sz w:val="14"/>
                <w:szCs w:val="14"/>
              </w:rPr>
              <w:t>(316,237)</w:t>
            </w: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shd w:val="clear" w:color="auto" w:fill="auto"/>
            <w:vAlign w:val="bottom"/>
          </w:tcPr>
          <w:p w:rsidR="002D39B1" w:rsidRPr="009B3042" w:rsidRDefault="0049229A" w:rsidP="00EC2137">
            <w:pPr>
              <w:spacing w:after="0" w:line="240" w:lineRule="auto"/>
              <w:ind w:left="-29" w:right="-72"/>
              <w:jc w:val="right"/>
              <w:rPr>
                <w:rFonts w:ascii="Arial" w:eastAsia="Arial Unicode MS" w:hAnsi="Arial" w:cs="Arial"/>
                <w:color w:val="000000" w:themeColor="text1"/>
                <w:sz w:val="14"/>
                <w:szCs w:val="14"/>
              </w:rPr>
            </w:pPr>
            <w:r w:rsidRPr="0049229A">
              <w:rPr>
                <w:rFonts w:ascii="Arial" w:eastAsia="Arial Unicode MS" w:hAnsi="Arial" w:cs="Arial"/>
                <w:sz w:val="14"/>
                <w:szCs w:val="14"/>
              </w:rPr>
              <w:t>263,092,298</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sz w:val="14"/>
                <w:szCs w:val="14"/>
              </w:rPr>
              <w:t>Contract assets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177,037,513</w:t>
            </w:r>
          </w:p>
        </w:tc>
        <w:tc>
          <w:tcPr>
            <w:tcW w:w="1440" w:type="dxa"/>
            <w:tcBorders>
              <w:bottom w:val="single" w:sz="4" w:space="0" w:color="auto"/>
            </w:tcBorders>
            <w:shd w:val="clear" w:color="auto" w:fill="auto"/>
            <w:vAlign w:val="bottom"/>
          </w:tcPr>
          <w:p w:rsidR="002D39B1" w:rsidRPr="009B3042" w:rsidRDefault="0049229A" w:rsidP="00F632DD">
            <w:pPr>
              <w:spacing w:after="0" w:line="240" w:lineRule="auto"/>
              <w:ind w:left="-29" w:right="-72"/>
              <w:jc w:val="right"/>
              <w:rPr>
                <w:rFonts w:ascii="Arial" w:eastAsia="Arial Unicode MS" w:hAnsi="Arial" w:cs="Arial"/>
                <w:color w:val="000000" w:themeColor="text1"/>
                <w:sz w:val="14"/>
                <w:szCs w:val="14"/>
              </w:rPr>
            </w:pPr>
            <w:r w:rsidRPr="0049229A">
              <w:rPr>
                <w:rFonts w:ascii="Arial" w:eastAsia="Arial Unicode MS" w:hAnsi="Arial" w:cs="Arial"/>
                <w:color w:val="000000" w:themeColor="text1"/>
                <w:sz w:val="14"/>
                <w:szCs w:val="14"/>
              </w:rPr>
              <w:t>(652,421)</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color w:val="000000" w:themeColor="text1"/>
                <w:sz w:val="14"/>
                <w:szCs w:val="14"/>
              </w:rPr>
              <w:t>-</w:t>
            </w:r>
          </w:p>
        </w:tc>
        <w:tc>
          <w:tcPr>
            <w:tcW w:w="1440" w:type="dxa"/>
            <w:tcBorders>
              <w:bottom w:val="single" w:sz="4" w:space="0" w:color="auto"/>
            </w:tcBorders>
            <w:shd w:val="clear" w:color="auto" w:fill="auto"/>
            <w:vAlign w:val="bottom"/>
          </w:tcPr>
          <w:p w:rsidR="002D39B1" w:rsidRPr="009B3042" w:rsidRDefault="0049229A" w:rsidP="00F632DD">
            <w:pPr>
              <w:spacing w:after="0" w:line="240" w:lineRule="auto"/>
              <w:ind w:left="-29" w:right="-72"/>
              <w:jc w:val="right"/>
              <w:rPr>
                <w:rFonts w:ascii="Arial" w:eastAsia="Arial Unicode MS" w:hAnsi="Arial" w:cs="Arial"/>
                <w:color w:val="000000" w:themeColor="text1"/>
                <w:sz w:val="14"/>
                <w:szCs w:val="14"/>
              </w:rPr>
            </w:pPr>
            <w:r w:rsidRPr="0049229A">
              <w:rPr>
                <w:rFonts w:ascii="Arial" w:eastAsia="Arial Unicode MS" w:hAnsi="Arial" w:cs="Arial"/>
                <w:sz w:val="14"/>
                <w:szCs w:val="14"/>
              </w:rPr>
              <w:t>176,385,092</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cs/>
              </w:rPr>
            </w:pPr>
            <w:r w:rsidRPr="009B3042">
              <w:rPr>
                <w:rFonts w:ascii="Arial" w:eastAsia="Arial Unicode MS" w:hAnsi="Arial" w:cs="Arial"/>
                <w:b/>
                <w:bCs/>
                <w:sz w:val="14"/>
                <w:szCs w:val="14"/>
              </w:rPr>
              <w:t>Total current assets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440,446,048</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(968,658)</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439,477,390</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911119">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cs/>
              </w:rPr>
            </w:pPr>
            <w:r w:rsidRPr="009B3042">
              <w:rPr>
                <w:rFonts w:ascii="Arial" w:eastAsia="Arial Unicode MS" w:hAnsi="Arial" w:cs="Arial"/>
                <w:b/>
                <w:bCs/>
                <w:sz w:val="14"/>
                <w:szCs w:val="14"/>
              </w:rPr>
              <w:t>Non-current assets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sz w:val="14"/>
                <w:szCs w:val="14"/>
              </w:rPr>
              <w:t>Right-of-use assets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7,197,010</w:t>
            </w: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7,197,010</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sz w:val="14"/>
                <w:szCs w:val="14"/>
              </w:rPr>
              <w:t>Deferred tax assets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7,693,807</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193,732</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cs/>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7,887,539</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sz w:val="14"/>
                <w:szCs w:val="14"/>
              </w:rPr>
              <w:t>Total non-current assets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cs/>
              </w:rPr>
            </w:pPr>
            <w:r w:rsidRPr="009B3042">
              <w:rPr>
                <w:rFonts w:ascii="Arial" w:eastAsia="Arial Unicode MS" w:hAnsi="Arial" w:cs="Arial"/>
                <w:sz w:val="14"/>
                <w:szCs w:val="14"/>
              </w:rPr>
              <w:t>7,693,807</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cs/>
              </w:rPr>
            </w:pPr>
            <w:r w:rsidRPr="009B3042">
              <w:rPr>
                <w:rFonts w:ascii="Arial" w:eastAsia="Arial Unicode MS" w:hAnsi="Arial" w:cs="Arial"/>
                <w:sz w:val="14"/>
                <w:szCs w:val="14"/>
              </w:rPr>
              <w:t>193,732</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7,197,010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15,084,549</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sz w:val="14"/>
                <w:szCs w:val="14"/>
              </w:rPr>
              <w:t>Total assets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448,139,855</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(774,926)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7,197,010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454,561,939</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911119">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sz w:val="14"/>
                <w:szCs w:val="14"/>
              </w:rPr>
              <w:t>Liabilities and equity</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911119">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cs/>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911119">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b/>
                <w:bCs/>
                <w:sz w:val="14"/>
                <w:szCs w:val="14"/>
              </w:rPr>
              <w:t>Current liabilities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972CA4" w:rsidP="00F632DD">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sz w:val="14"/>
                <w:szCs w:val="14"/>
              </w:rPr>
              <w:t>Current portion of lease</w:t>
            </w:r>
            <w:r w:rsidR="002D39B1" w:rsidRPr="009B3042">
              <w:rPr>
                <w:rFonts w:ascii="Arial" w:eastAsia="Arial Unicode MS" w:hAnsi="Arial" w:cs="Arial"/>
                <w:sz w:val="14"/>
                <w:szCs w:val="14"/>
              </w:rPr>
              <w:t xml:space="preserve">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cs/>
              </w:rPr>
              <w:t>2</w:t>
            </w:r>
            <w:r w:rsidRPr="009B3042">
              <w:rPr>
                <w:rFonts w:ascii="Arial" w:eastAsia="Arial Unicode MS" w:hAnsi="Arial" w:cs="Arial"/>
                <w:sz w:val="14"/>
                <w:szCs w:val="14"/>
              </w:rPr>
              <w:t>,</w:t>
            </w:r>
            <w:r w:rsidRPr="009B3042">
              <w:rPr>
                <w:rFonts w:ascii="Arial" w:eastAsia="Arial Unicode MS" w:hAnsi="Arial" w:cs="Arial"/>
                <w:sz w:val="14"/>
                <w:szCs w:val="14"/>
                <w:cs/>
              </w:rPr>
              <w:t>402</w:t>
            </w:r>
            <w:r w:rsidRPr="009B3042">
              <w:rPr>
                <w:rFonts w:ascii="Arial" w:eastAsia="Arial Unicode MS" w:hAnsi="Arial" w:cs="Arial"/>
                <w:sz w:val="14"/>
                <w:szCs w:val="14"/>
              </w:rPr>
              <w:t>,</w:t>
            </w:r>
            <w:r w:rsidRPr="009B3042">
              <w:rPr>
                <w:rFonts w:ascii="Arial" w:eastAsia="Arial Unicode MS" w:hAnsi="Arial" w:cs="Arial"/>
                <w:sz w:val="14"/>
                <w:szCs w:val="14"/>
                <w:cs/>
              </w:rPr>
              <w:t>866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cs/>
              </w:rPr>
              <w:t>2</w:t>
            </w:r>
            <w:r w:rsidRPr="009B3042">
              <w:rPr>
                <w:rFonts w:ascii="Arial" w:eastAsia="Arial Unicode MS" w:hAnsi="Arial" w:cs="Arial"/>
                <w:sz w:val="14"/>
                <w:szCs w:val="14"/>
              </w:rPr>
              <w:t>,</w:t>
            </w:r>
            <w:r w:rsidRPr="009B3042">
              <w:rPr>
                <w:rFonts w:ascii="Arial" w:eastAsia="Arial Unicode MS" w:hAnsi="Arial" w:cs="Arial"/>
                <w:sz w:val="14"/>
                <w:szCs w:val="14"/>
                <w:cs/>
              </w:rPr>
              <w:t>402</w:t>
            </w:r>
            <w:r w:rsidRPr="009B3042">
              <w:rPr>
                <w:rFonts w:ascii="Arial" w:eastAsia="Arial Unicode MS" w:hAnsi="Arial" w:cs="Arial"/>
                <w:sz w:val="14"/>
                <w:szCs w:val="14"/>
              </w:rPr>
              <w:t>,</w:t>
            </w:r>
            <w:r w:rsidRPr="009B3042">
              <w:rPr>
                <w:rFonts w:ascii="Arial" w:eastAsia="Arial Unicode MS" w:hAnsi="Arial" w:cs="Arial"/>
                <w:sz w:val="14"/>
                <w:szCs w:val="14"/>
                <w:cs/>
              </w:rPr>
              <w:t>866</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cs/>
              </w:rPr>
            </w:pPr>
            <w:r w:rsidRPr="009B3042">
              <w:rPr>
                <w:rFonts w:ascii="Arial" w:eastAsia="Arial Unicode MS" w:hAnsi="Arial" w:cs="Arial"/>
                <w:b/>
                <w:bCs/>
                <w:sz w:val="14"/>
                <w:szCs w:val="14"/>
              </w:rPr>
              <w:t>Total current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2,402,866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2,402,866</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cs/>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cs/>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b/>
                <w:bCs/>
                <w:sz w:val="14"/>
                <w:szCs w:val="14"/>
              </w:rPr>
              <w:t>Non-current liabilities</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sz w:val="14"/>
                <w:szCs w:val="14"/>
              </w:rPr>
              <w:t>Lease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4,794,144</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4,794,144</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b/>
                <w:bCs/>
                <w:sz w:val="14"/>
                <w:szCs w:val="14"/>
              </w:rPr>
              <w:t>Total non-current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4,794,144</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4,794,144</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b/>
                <w:bCs/>
                <w:sz w:val="14"/>
                <w:szCs w:val="14"/>
              </w:rPr>
              <w:t>Total liabilities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7,197,010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7,197,010</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Height w:val="70"/>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color w:val="000000" w:themeColor="text1"/>
                <w:sz w:val="14"/>
                <w:szCs w:val="14"/>
              </w:rPr>
            </w:pPr>
            <w:r w:rsidRPr="009B3042">
              <w:rPr>
                <w:rFonts w:ascii="Arial" w:eastAsia="Arial Unicode MS" w:hAnsi="Arial" w:cs="Arial"/>
                <w:b/>
                <w:bCs/>
                <w:sz w:val="14"/>
                <w:szCs w:val="14"/>
              </w:rPr>
              <w:t>Equity</w:t>
            </w: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sz w:val="14"/>
                <w:szCs w:val="14"/>
              </w:rPr>
              <w:t>Retained earnings</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116,539,450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(774,926)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115,764,524</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color w:val="000000" w:themeColor="text1"/>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color w:val="000000" w:themeColor="text1"/>
                <w:sz w:val="14"/>
                <w:szCs w:val="14"/>
              </w:rPr>
            </w:pPr>
            <w:r w:rsidRPr="009B3042">
              <w:rPr>
                <w:rFonts w:ascii="Arial" w:eastAsia="Arial Unicode MS" w:hAnsi="Arial" w:cs="Arial"/>
                <w:b/>
                <w:bCs/>
                <w:sz w:val="14"/>
                <w:szCs w:val="14"/>
              </w:rPr>
              <w:t>Total equity</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116,539,450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(774,926)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color w:val="000000" w:themeColor="text1"/>
                <w:sz w:val="14"/>
                <w:szCs w:val="14"/>
              </w:rPr>
            </w:pPr>
            <w:r w:rsidRPr="009B3042">
              <w:rPr>
                <w:rFonts w:ascii="Arial" w:eastAsia="Arial Unicode MS" w:hAnsi="Arial" w:cs="Arial"/>
                <w:sz w:val="14"/>
                <w:szCs w:val="14"/>
              </w:rPr>
              <w:t>115,764,524</w:t>
            </w: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sz w:val="14"/>
                <w:szCs w:val="14"/>
              </w:rPr>
            </w:pPr>
          </w:p>
        </w:tc>
        <w:tc>
          <w:tcPr>
            <w:tcW w:w="1440" w:type="dxa"/>
            <w:tcBorders>
              <w:top w:val="single" w:sz="4" w:space="0" w:color="auto"/>
            </w:tcBorders>
            <w:vAlign w:val="bottom"/>
          </w:tcPr>
          <w:p w:rsidR="002D39B1" w:rsidRPr="009B3042" w:rsidRDefault="002D39B1" w:rsidP="00EC2137">
            <w:pPr>
              <w:spacing w:after="0" w:line="240" w:lineRule="auto"/>
              <w:ind w:left="-29" w:right="-72"/>
              <w:jc w:val="right"/>
              <w:rPr>
                <w:rFonts w:ascii="Arial" w:eastAsia="Arial Unicode MS" w:hAnsi="Arial" w:cs="Arial"/>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sz w:val="14"/>
                <w:szCs w:val="14"/>
              </w:rPr>
            </w:pPr>
          </w:p>
        </w:tc>
        <w:tc>
          <w:tcPr>
            <w:tcW w:w="1440" w:type="dxa"/>
            <w:tcBorders>
              <w:top w:val="single" w:sz="4" w:space="0" w:color="auto"/>
            </w:tcBorders>
            <w:shd w:val="clear" w:color="auto" w:fill="auto"/>
            <w:vAlign w:val="bottom"/>
          </w:tcPr>
          <w:p w:rsidR="002D39B1" w:rsidRPr="009B3042" w:rsidRDefault="002D39B1" w:rsidP="00EC2137">
            <w:pPr>
              <w:spacing w:after="0" w:line="240" w:lineRule="auto"/>
              <w:ind w:left="-29" w:right="-72"/>
              <w:jc w:val="right"/>
              <w:rPr>
                <w:rFonts w:ascii="Arial" w:eastAsia="Arial Unicode MS" w:hAnsi="Arial" w:cs="Arial"/>
                <w:sz w:val="14"/>
                <w:szCs w:val="14"/>
              </w:rPr>
            </w:pPr>
          </w:p>
        </w:tc>
      </w:tr>
      <w:tr w:rsidR="002D39B1" w:rsidRPr="009B3042" w:rsidTr="00F632DD">
        <w:trPr>
          <w:cantSplit/>
        </w:trPr>
        <w:tc>
          <w:tcPr>
            <w:tcW w:w="2250" w:type="dxa"/>
            <w:shd w:val="clear" w:color="auto" w:fill="auto"/>
            <w:vAlign w:val="bottom"/>
          </w:tcPr>
          <w:p w:rsidR="002D39B1" w:rsidRPr="009B3042" w:rsidRDefault="002D39B1" w:rsidP="00F632DD">
            <w:pPr>
              <w:spacing w:after="0" w:line="240" w:lineRule="auto"/>
              <w:ind w:left="-101" w:right="-115"/>
              <w:rPr>
                <w:rFonts w:ascii="Arial" w:eastAsia="Arial Unicode MS" w:hAnsi="Arial" w:cs="Arial"/>
                <w:b/>
                <w:bCs/>
                <w:sz w:val="14"/>
                <w:szCs w:val="14"/>
              </w:rPr>
            </w:pPr>
            <w:r w:rsidRPr="009B3042">
              <w:rPr>
                <w:rFonts w:ascii="Arial" w:eastAsia="Arial Unicode MS" w:hAnsi="Arial" w:cs="Arial"/>
                <w:b/>
                <w:bCs/>
                <w:sz w:val="14"/>
                <w:szCs w:val="14"/>
              </w:rPr>
              <w:t>Total liabilities and equity</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sz w:val="14"/>
                <w:szCs w:val="14"/>
              </w:rPr>
            </w:pPr>
            <w:r w:rsidRPr="009B3042">
              <w:rPr>
                <w:rFonts w:ascii="Arial" w:eastAsia="Arial Unicode MS" w:hAnsi="Arial" w:cs="Arial"/>
                <w:sz w:val="14"/>
                <w:szCs w:val="14"/>
              </w:rPr>
              <w:t>116,539,450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sz w:val="14"/>
                <w:szCs w:val="14"/>
              </w:rPr>
            </w:pPr>
            <w:r w:rsidRPr="009B3042">
              <w:rPr>
                <w:rFonts w:ascii="Arial" w:eastAsia="Arial Unicode MS" w:hAnsi="Arial" w:cs="Arial"/>
                <w:sz w:val="14"/>
                <w:szCs w:val="14"/>
              </w:rPr>
              <w:t>-</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sz w:val="14"/>
                <w:szCs w:val="14"/>
              </w:rPr>
            </w:pPr>
            <w:r w:rsidRPr="009B3042">
              <w:rPr>
                <w:rFonts w:ascii="Arial" w:eastAsia="Arial Unicode MS" w:hAnsi="Arial" w:cs="Arial"/>
                <w:sz w:val="14"/>
                <w:szCs w:val="14"/>
              </w:rPr>
              <w:t>(774,926)</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sz w:val="14"/>
                <w:szCs w:val="14"/>
              </w:rPr>
            </w:pPr>
            <w:r w:rsidRPr="009B3042">
              <w:rPr>
                <w:rFonts w:ascii="Arial" w:eastAsia="Arial Unicode MS" w:hAnsi="Arial" w:cs="Arial"/>
                <w:sz w:val="14"/>
                <w:szCs w:val="14"/>
              </w:rPr>
              <w:t>7,197,010</w:t>
            </w:r>
          </w:p>
        </w:tc>
        <w:tc>
          <w:tcPr>
            <w:tcW w:w="1440" w:type="dxa"/>
            <w:tcBorders>
              <w:bottom w:val="single" w:sz="4" w:space="0" w:color="auto"/>
            </w:tcBorders>
            <w:shd w:val="clear" w:color="auto" w:fill="auto"/>
            <w:vAlign w:val="bottom"/>
          </w:tcPr>
          <w:p w:rsidR="002D39B1" w:rsidRPr="009B3042" w:rsidRDefault="002D39B1" w:rsidP="00F632DD">
            <w:pPr>
              <w:spacing w:after="0" w:line="240" w:lineRule="auto"/>
              <w:ind w:left="-29" w:right="-72"/>
              <w:jc w:val="right"/>
              <w:rPr>
                <w:rFonts w:ascii="Arial" w:eastAsia="Arial Unicode MS" w:hAnsi="Arial" w:cs="Arial"/>
                <w:sz w:val="14"/>
                <w:szCs w:val="14"/>
              </w:rPr>
            </w:pPr>
            <w:r w:rsidRPr="009B3042">
              <w:rPr>
                <w:rFonts w:ascii="Arial" w:eastAsia="Arial Unicode MS" w:hAnsi="Arial" w:cs="Arial"/>
                <w:sz w:val="14"/>
                <w:szCs w:val="14"/>
              </w:rPr>
              <w:t>122,961,534</w:t>
            </w:r>
          </w:p>
        </w:tc>
      </w:tr>
    </w:tbl>
    <w:p w:rsidR="002D39B1" w:rsidRPr="009B3042" w:rsidRDefault="002D39B1" w:rsidP="00F632DD">
      <w:pPr>
        <w:spacing w:after="0" w:line="240" w:lineRule="auto"/>
        <w:jc w:val="thaiDistribute"/>
        <w:rPr>
          <w:rFonts w:ascii="Arial" w:eastAsia="Arial Unicode MS" w:hAnsi="Arial" w:cs="Arial"/>
          <w:color w:val="000000"/>
          <w:sz w:val="18"/>
          <w:szCs w:val="18"/>
        </w:rPr>
      </w:pPr>
    </w:p>
    <w:p w:rsidR="002D39B1" w:rsidRPr="009B3042" w:rsidRDefault="002D39B1" w:rsidP="00F632DD">
      <w:pPr>
        <w:spacing w:after="0" w:line="240" w:lineRule="auto"/>
        <w:jc w:val="both"/>
        <w:rPr>
          <w:rFonts w:ascii="Arial" w:hAnsi="Arial" w:cs="Arial"/>
          <w:sz w:val="18"/>
          <w:szCs w:val="18"/>
        </w:rPr>
      </w:pPr>
      <w:r w:rsidRPr="009B3042">
        <w:rPr>
          <w:rFonts w:ascii="Arial" w:hAnsi="Arial" w:cs="Arial"/>
          <w:sz w:val="18"/>
          <w:szCs w:val="18"/>
        </w:rPr>
        <w:t>The adjustments and reclassifications above are summarized below.</w:t>
      </w:r>
    </w:p>
    <w:p w:rsidR="002D39B1" w:rsidRPr="009B3042" w:rsidRDefault="002D39B1" w:rsidP="00F632DD">
      <w:pPr>
        <w:spacing w:after="0" w:line="240" w:lineRule="auto"/>
        <w:jc w:val="both"/>
        <w:rPr>
          <w:rFonts w:ascii="Arial" w:hAnsi="Arial" w:cs="Arial"/>
          <w:sz w:val="18"/>
          <w:szCs w:val="18"/>
        </w:rPr>
      </w:pPr>
    </w:p>
    <w:p w:rsidR="002D39B1" w:rsidRPr="00BB67BF" w:rsidRDefault="002D39B1" w:rsidP="00EC6061">
      <w:pPr>
        <w:pStyle w:val="ListParagraph"/>
        <w:numPr>
          <w:ilvl w:val="0"/>
          <w:numId w:val="4"/>
        </w:numPr>
        <w:spacing w:after="0" w:line="240" w:lineRule="auto"/>
        <w:ind w:left="360"/>
        <w:jc w:val="thaiDistribute"/>
        <w:rPr>
          <w:rFonts w:ascii="Arial" w:hAnsi="Arial" w:cs="Arial"/>
          <w:spacing w:val="-8"/>
          <w:sz w:val="18"/>
          <w:szCs w:val="18"/>
        </w:rPr>
      </w:pPr>
      <w:r w:rsidRPr="00BB67BF">
        <w:rPr>
          <w:rFonts w:ascii="Arial" w:hAnsi="Arial" w:cs="Arial"/>
          <w:spacing w:val="-8"/>
          <w:sz w:val="18"/>
          <w:szCs w:val="18"/>
        </w:rPr>
        <w:t xml:space="preserve">Adjusted impairments on trade and other receivables, </w:t>
      </w:r>
      <w:r w:rsidR="00F60338" w:rsidRPr="00BB67BF">
        <w:rPr>
          <w:rFonts w:ascii="Arial" w:hAnsi="Arial" w:cs="Arial"/>
          <w:spacing w:val="-8"/>
          <w:sz w:val="18"/>
          <w:lang w:bidi="th-TH"/>
        </w:rPr>
        <w:t>c</w:t>
      </w:r>
      <w:r w:rsidR="00F60338" w:rsidRPr="00BB67BF">
        <w:rPr>
          <w:rFonts w:ascii="Arial" w:hAnsi="Arial" w:cs="Arial"/>
          <w:spacing w:val="-8"/>
          <w:sz w:val="18"/>
          <w:szCs w:val="18"/>
        </w:rPr>
        <w:t xml:space="preserve">ontract assets </w:t>
      </w:r>
      <w:r w:rsidRPr="00BB67BF">
        <w:rPr>
          <w:rFonts w:ascii="Arial" w:hAnsi="Arial" w:cs="Arial"/>
          <w:spacing w:val="-8"/>
          <w:sz w:val="18"/>
          <w:szCs w:val="18"/>
        </w:rPr>
        <w:t>and deferred tax assets through retained earnings; and</w:t>
      </w:r>
    </w:p>
    <w:p w:rsidR="002D39B1" w:rsidRPr="009B3042" w:rsidRDefault="002D39B1" w:rsidP="00EC6061">
      <w:pPr>
        <w:pStyle w:val="ListParagraph"/>
        <w:numPr>
          <w:ilvl w:val="0"/>
          <w:numId w:val="4"/>
        </w:numPr>
        <w:spacing w:after="0" w:line="240" w:lineRule="auto"/>
        <w:ind w:left="360"/>
        <w:jc w:val="thaiDistribute"/>
        <w:rPr>
          <w:rFonts w:ascii="Arial" w:hAnsi="Arial" w:cs="Arial"/>
          <w:sz w:val="18"/>
          <w:szCs w:val="18"/>
        </w:rPr>
      </w:pP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right of use assets and lease liabilities. </w:t>
      </w:r>
    </w:p>
    <w:p w:rsidR="00EC2137" w:rsidRPr="009B3042" w:rsidRDefault="00EC2137" w:rsidP="003213AE">
      <w:pPr>
        <w:spacing w:after="0" w:line="240" w:lineRule="auto"/>
        <w:jc w:val="both"/>
        <w:rPr>
          <w:rFonts w:ascii="Arial" w:hAnsi="Arial" w:cs="Arial"/>
          <w:sz w:val="18"/>
          <w:szCs w:val="18"/>
        </w:rPr>
      </w:pPr>
      <w:r w:rsidRPr="009B3042">
        <w:rPr>
          <w:rFonts w:ascii="Arial" w:hAnsi="Arial" w:cs="Arial"/>
          <w:sz w:val="18"/>
          <w:szCs w:val="18"/>
        </w:rPr>
        <w:br w:type="page"/>
      </w:r>
    </w:p>
    <w:p w:rsidR="00911119" w:rsidRDefault="00911119" w:rsidP="00C3296E">
      <w:pPr>
        <w:spacing w:after="0" w:line="240" w:lineRule="auto"/>
        <w:jc w:val="thaiDistribute"/>
        <w:rPr>
          <w:rFonts w:ascii="Arial" w:eastAsia="Arial Unicode MS" w:hAnsi="Arial" w:cs="Arial"/>
          <w:color w:val="000000"/>
          <w:sz w:val="18"/>
          <w:szCs w:val="18"/>
          <w:lang w:bidi="th-TH"/>
        </w:rPr>
      </w:pPr>
    </w:p>
    <w:p w:rsidR="00C85167" w:rsidRPr="009B3042" w:rsidRDefault="00C85167" w:rsidP="00C3296E">
      <w:pPr>
        <w:spacing w:after="0" w:line="240" w:lineRule="auto"/>
        <w:jc w:val="thaiDistribute"/>
        <w:rPr>
          <w:rFonts w:ascii="Arial" w:eastAsia="Arial Unicode MS" w:hAnsi="Arial" w:cs="Arial"/>
          <w:color w:val="000000"/>
          <w:sz w:val="18"/>
          <w:szCs w:val="18"/>
          <w:lang w:bidi="th-TH"/>
        </w:rPr>
      </w:pPr>
    </w:p>
    <w:p w:rsidR="00F60338" w:rsidRPr="009B3042" w:rsidRDefault="00911119" w:rsidP="00C3296E">
      <w:pPr>
        <w:spacing w:after="0" w:line="240" w:lineRule="auto"/>
        <w:ind w:left="540" w:hanging="540"/>
        <w:jc w:val="thaiDistribute"/>
        <w:rPr>
          <w:rFonts w:ascii="Arial" w:hAnsi="Arial" w:cs="Arial"/>
          <w:color w:val="CF4A02"/>
          <w:sz w:val="18"/>
          <w:szCs w:val="18"/>
        </w:rPr>
      </w:pPr>
      <w:r w:rsidRPr="009B3042">
        <w:rPr>
          <w:rFonts w:ascii="Arial" w:eastAsia="Arial Unicode MS" w:hAnsi="Arial" w:cs="Arial"/>
          <w:b/>
          <w:bCs/>
          <w:color w:val="CF4A02"/>
          <w:sz w:val="18"/>
          <w:szCs w:val="18"/>
          <w:lang w:bidi="th-TH"/>
        </w:rPr>
        <w:t>5.1</w:t>
      </w:r>
      <w:r w:rsidRPr="009B3042">
        <w:rPr>
          <w:rFonts w:ascii="Arial" w:eastAsia="Arial Unicode MS" w:hAnsi="Arial" w:cs="Arial"/>
          <w:b/>
          <w:bCs/>
          <w:color w:val="CF4A02"/>
          <w:sz w:val="18"/>
          <w:szCs w:val="18"/>
          <w:lang w:bidi="th-TH"/>
        </w:rPr>
        <w:tab/>
        <w:t>Financial Instruments</w:t>
      </w:r>
    </w:p>
    <w:p w:rsidR="002D39B1" w:rsidRPr="009B3042" w:rsidRDefault="002D39B1" w:rsidP="00C3296E">
      <w:pPr>
        <w:spacing w:after="0" w:line="240" w:lineRule="auto"/>
        <w:ind w:left="547"/>
        <w:jc w:val="thaiDistribute"/>
        <w:rPr>
          <w:rFonts w:ascii="Arial" w:eastAsia="Arial Unicode MS" w:hAnsi="Arial" w:cs="Arial"/>
          <w:color w:val="000000"/>
          <w:sz w:val="16"/>
          <w:szCs w:val="16"/>
          <w:lang w:bidi="th-TH"/>
        </w:rPr>
      </w:pPr>
    </w:p>
    <w:p w:rsidR="00911119" w:rsidRPr="00C85167" w:rsidRDefault="00911119" w:rsidP="00C3296E">
      <w:pPr>
        <w:spacing w:after="0" w:line="240" w:lineRule="auto"/>
        <w:ind w:left="547"/>
        <w:jc w:val="thaiDistribute"/>
        <w:rPr>
          <w:rFonts w:ascii="Arial" w:eastAsia="Arial Unicode MS" w:hAnsi="Arial" w:cs="Arial"/>
          <w:color w:val="000000"/>
          <w:spacing w:val="-6"/>
          <w:sz w:val="18"/>
          <w:szCs w:val="18"/>
          <w:lang w:bidi="th-TH"/>
        </w:rPr>
      </w:pPr>
      <w:r w:rsidRPr="00C85167">
        <w:rPr>
          <w:rFonts w:ascii="Arial" w:eastAsia="Arial Unicode MS" w:hAnsi="Arial" w:cs="Arial"/>
          <w:color w:val="000000"/>
          <w:spacing w:val="-6"/>
          <w:sz w:val="18"/>
          <w:szCs w:val="18"/>
          <w:lang w:bidi="th-TH"/>
        </w:rPr>
        <w:t>The total impact on the Group’s and the Company’s unappropriated retained earnings as of 1 January 2020 are as follows:</w:t>
      </w:r>
    </w:p>
    <w:p w:rsidR="00C85167" w:rsidRPr="009B3042" w:rsidRDefault="00C85167" w:rsidP="00C3296E">
      <w:pPr>
        <w:spacing w:after="0" w:line="240" w:lineRule="auto"/>
        <w:ind w:left="547"/>
        <w:jc w:val="thaiDistribute"/>
        <w:rPr>
          <w:rFonts w:ascii="Arial" w:eastAsia="Arial Unicode MS" w:hAnsi="Arial" w:cs="Arial"/>
          <w:color w:val="000000"/>
          <w:sz w:val="18"/>
          <w:szCs w:val="18"/>
          <w:lang w:bidi="th-TH"/>
        </w:rPr>
      </w:pPr>
    </w:p>
    <w:tbl>
      <w:tblPr>
        <w:tblW w:w="9469" w:type="dxa"/>
        <w:tblLayout w:type="fixed"/>
        <w:tblLook w:val="04A0" w:firstRow="1" w:lastRow="0" w:firstColumn="1" w:lastColumn="0" w:noHBand="0" w:noVBand="1"/>
      </w:tblPr>
      <w:tblGrid>
        <w:gridCol w:w="5389"/>
        <w:gridCol w:w="828"/>
        <w:gridCol w:w="1523"/>
        <w:gridCol w:w="1729"/>
      </w:tblGrid>
      <w:tr w:rsidR="00911119" w:rsidRPr="009B3042" w:rsidTr="009B3042">
        <w:tc>
          <w:tcPr>
            <w:tcW w:w="5389" w:type="dxa"/>
            <w:shd w:val="clear" w:color="auto" w:fill="auto"/>
            <w:vAlign w:val="bottom"/>
          </w:tcPr>
          <w:p w:rsidR="00911119" w:rsidRPr="009B3042" w:rsidRDefault="00911119" w:rsidP="00C3296E">
            <w:pPr>
              <w:spacing w:after="0" w:line="240" w:lineRule="auto"/>
              <w:ind w:left="427"/>
              <w:jc w:val="both"/>
              <w:rPr>
                <w:rFonts w:ascii="Arial" w:eastAsia="Arial Unicode MS" w:hAnsi="Arial" w:cs="Arial"/>
                <w:b/>
                <w:bCs/>
                <w:snapToGrid w:val="0"/>
                <w:sz w:val="18"/>
                <w:szCs w:val="18"/>
                <w:lang w:eastAsia="th-TH"/>
              </w:rPr>
            </w:pPr>
          </w:p>
        </w:tc>
        <w:tc>
          <w:tcPr>
            <w:tcW w:w="828" w:type="dxa"/>
            <w:shd w:val="clear" w:color="auto" w:fill="auto"/>
          </w:tcPr>
          <w:p w:rsidR="00911119" w:rsidRPr="009B3042" w:rsidRDefault="00911119" w:rsidP="00EC2137">
            <w:pPr>
              <w:spacing w:after="0" w:line="240" w:lineRule="auto"/>
              <w:ind w:right="-72"/>
              <w:jc w:val="right"/>
              <w:rPr>
                <w:rFonts w:ascii="Arial" w:eastAsia="Arial Unicode MS" w:hAnsi="Arial" w:cs="Arial"/>
                <w:b/>
                <w:bCs/>
                <w:snapToGrid w:val="0"/>
                <w:sz w:val="18"/>
                <w:szCs w:val="18"/>
                <w:lang w:eastAsia="th-TH"/>
              </w:rPr>
            </w:pPr>
          </w:p>
        </w:tc>
        <w:tc>
          <w:tcPr>
            <w:tcW w:w="1523" w:type="dxa"/>
            <w:tcBorders>
              <w:top w:val="single" w:sz="4" w:space="0" w:color="auto"/>
              <w:left w:val="nil"/>
              <w:right w:val="nil"/>
            </w:tcBorders>
            <w:shd w:val="clear" w:color="auto" w:fill="auto"/>
            <w:vAlign w:val="bottom"/>
            <w:hideMark/>
          </w:tcPr>
          <w:p w:rsidR="00911119" w:rsidRPr="009B3042" w:rsidRDefault="00911119" w:rsidP="00EC2137">
            <w:pPr>
              <w:spacing w:after="0" w:line="240" w:lineRule="auto"/>
              <w:ind w:right="-72"/>
              <w:jc w:val="right"/>
              <w:rPr>
                <w:rFonts w:ascii="Arial" w:eastAsia="Arial Unicode MS" w:hAnsi="Arial" w:cs="Arial"/>
                <w:b/>
                <w:bCs/>
                <w:snapToGrid w:val="0"/>
                <w:sz w:val="18"/>
                <w:szCs w:val="18"/>
                <w:lang w:eastAsia="th-TH"/>
              </w:rPr>
            </w:pPr>
            <w:r w:rsidRPr="009B3042">
              <w:rPr>
                <w:rFonts w:ascii="Arial" w:eastAsia="Arial Unicode MS" w:hAnsi="Arial" w:cs="Arial"/>
                <w:b/>
                <w:bCs/>
                <w:snapToGrid w:val="0"/>
                <w:sz w:val="18"/>
                <w:szCs w:val="18"/>
                <w:lang w:eastAsia="th-TH"/>
              </w:rPr>
              <w:t>Consolidated</w:t>
            </w:r>
          </w:p>
          <w:p w:rsidR="00911119" w:rsidRPr="009B3042" w:rsidRDefault="00911119" w:rsidP="00EC2137">
            <w:pPr>
              <w:spacing w:after="0" w:line="240" w:lineRule="auto"/>
              <w:ind w:right="-72"/>
              <w:jc w:val="right"/>
              <w:rPr>
                <w:rFonts w:ascii="Arial" w:eastAsia="Arial Unicode MS" w:hAnsi="Arial" w:cs="Arial"/>
                <w:b/>
                <w:bCs/>
                <w:snapToGrid w:val="0"/>
                <w:sz w:val="18"/>
                <w:szCs w:val="18"/>
                <w:lang w:eastAsia="th-TH"/>
              </w:rPr>
            </w:pPr>
            <w:r w:rsidRPr="009B3042">
              <w:rPr>
                <w:rFonts w:ascii="Arial" w:eastAsia="Arial Unicode MS" w:hAnsi="Arial" w:cs="Arial"/>
                <w:b/>
                <w:bCs/>
                <w:snapToGrid w:val="0"/>
                <w:sz w:val="18"/>
                <w:szCs w:val="18"/>
                <w:lang w:eastAsia="th-TH"/>
              </w:rPr>
              <w:t>financial statements</w:t>
            </w:r>
          </w:p>
        </w:tc>
        <w:tc>
          <w:tcPr>
            <w:tcW w:w="1729" w:type="dxa"/>
            <w:tcBorders>
              <w:top w:val="single" w:sz="4" w:space="0" w:color="auto"/>
              <w:left w:val="nil"/>
              <w:right w:val="nil"/>
            </w:tcBorders>
            <w:shd w:val="clear" w:color="auto" w:fill="auto"/>
            <w:vAlign w:val="bottom"/>
            <w:hideMark/>
          </w:tcPr>
          <w:p w:rsidR="00911119" w:rsidRPr="009B3042" w:rsidRDefault="00911119" w:rsidP="00EC2137">
            <w:pPr>
              <w:spacing w:after="0" w:line="240" w:lineRule="auto"/>
              <w:ind w:right="-72"/>
              <w:jc w:val="right"/>
              <w:rPr>
                <w:rFonts w:ascii="Arial" w:eastAsia="Arial Unicode MS" w:hAnsi="Arial" w:cs="Arial"/>
                <w:b/>
                <w:bCs/>
                <w:snapToGrid w:val="0"/>
                <w:sz w:val="18"/>
                <w:szCs w:val="18"/>
                <w:lang w:eastAsia="th-TH"/>
              </w:rPr>
            </w:pPr>
            <w:r w:rsidRPr="009B3042">
              <w:rPr>
                <w:rFonts w:ascii="Arial" w:eastAsia="Arial Unicode MS" w:hAnsi="Arial" w:cs="Arial"/>
                <w:b/>
                <w:bCs/>
                <w:snapToGrid w:val="0"/>
                <w:sz w:val="18"/>
                <w:szCs w:val="18"/>
                <w:lang w:eastAsia="th-TH"/>
              </w:rPr>
              <w:t>Separate</w:t>
            </w:r>
          </w:p>
          <w:p w:rsidR="00911119" w:rsidRPr="009B3042" w:rsidRDefault="00911119" w:rsidP="00EC2137">
            <w:pPr>
              <w:spacing w:after="0" w:line="240" w:lineRule="auto"/>
              <w:ind w:right="-72"/>
              <w:jc w:val="right"/>
              <w:rPr>
                <w:rFonts w:ascii="Arial" w:eastAsia="Arial Unicode MS" w:hAnsi="Arial" w:cs="Arial"/>
                <w:b/>
                <w:bCs/>
                <w:snapToGrid w:val="0"/>
                <w:sz w:val="18"/>
                <w:szCs w:val="18"/>
                <w:lang w:eastAsia="th-TH"/>
              </w:rPr>
            </w:pPr>
            <w:r w:rsidRPr="009B3042">
              <w:rPr>
                <w:rFonts w:ascii="Arial" w:eastAsia="Arial Unicode MS" w:hAnsi="Arial" w:cs="Arial"/>
                <w:b/>
                <w:bCs/>
                <w:snapToGrid w:val="0"/>
                <w:sz w:val="18"/>
                <w:szCs w:val="18"/>
                <w:lang w:eastAsia="th-TH"/>
              </w:rPr>
              <w:t>financial statements</w:t>
            </w:r>
          </w:p>
        </w:tc>
      </w:tr>
      <w:tr w:rsidR="00911119" w:rsidRPr="009B3042" w:rsidTr="009B3042">
        <w:tc>
          <w:tcPr>
            <w:tcW w:w="5389" w:type="dxa"/>
            <w:shd w:val="clear" w:color="auto" w:fill="auto"/>
            <w:vAlign w:val="bottom"/>
          </w:tcPr>
          <w:p w:rsidR="00911119" w:rsidRPr="009B3042" w:rsidRDefault="00911119" w:rsidP="00C3296E">
            <w:pPr>
              <w:spacing w:after="0" w:line="240" w:lineRule="auto"/>
              <w:ind w:left="427"/>
              <w:jc w:val="center"/>
              <w:rPr>
                <w:rFonts w:ascii="Arial" w:eastAsia="Arial Unicode MS" w:hAnsi="Arial" w:cs="Arial"/>
                <w:snapToGrid w:val="0"/>
                <w:sz w:val="18"/>
                <w:szCs w:val="18"/>
                <w:lang w:eastAsia="th-TH"/>
              </w:rPr>
            </w:pPr>
          </w:p>
        </w:tc>
        <w:tc>
          <w:tcPr>
            <w:tcW w:w="828" w:type="dxa"/>
            <w:tcBorders>
              <w:left w:val="nil"/>
              <w:bottom w:val="single" w:sz="4" w:space="0" w:color="auto"/>
              <w:right w:val="nil"/>
            </w:tcBorders>
            <w:shd w:val="clear" w:color="auto" w:fill="auto"/>
            <w:hideMark/>
          </w:tcPr>
          <w:p w:rsidR="00911119" w:rsidRPr="009B3042" w:rsidRDefault="00911119" w:rsidP="00C3296E">
            <w:pPr>
              <w:spacing w:after="0" w:line="240" w:lineRule="auto"/>
              <w:ind w:left="-133" w:right="-72" w:hanging="6"/>
              <w:jc w:val="center"/>
              <w:rPr>
                <w:rFonts w:ascii="Arial" w:eastAsia="Arial Unicode MS" w:hAnsi="Arial" w:cs="Arial"/>
                <w:b/>
                <w:bCs/>
                <w:snapToGrid w:val="0"/>
                <w:sz w:val="18"/>
                <w:szCs w:val="18"/>
                <w:lang w:eastAsia="th-TH"/>
              </w:rPr>
            </w:pPr>
            <w:r w:rsidRPr="009B3042">
              <w:rPr>
                <w:rFonts w:ascii="Arial" w:eastAsia="Arial Unicode MS" w:hAnsi="Arial" w:cs="Arial"/>
                <w:b/>
                <w:bCs/>
                <w:snapToGrid w:val="0"/>
                <w:sz w:val="18"/>
                <w:szCs w:val="18"/>
                <w:lang w:eastAsia="th-TH"/>
              </w:rPr>
              <w:t>Notes</w:t>
            </w:r>
          </w:p>
        </w:tc>
        <w:tc>
          <w:tcPr>
            <w:tcW w:w="1523" w:type="dxa"/>
            <w:tcBorders>
              <w:left w:val="nil"/>
              <w:bottom w:val="single" w:sz="4" w:space="0" w:color="auto"/>
              <w:right w:val="nil"/>
            </w:tcBorders>
            <w:shd w:val="clear" w:color="auto" w:fill="auto"/>
            <w:vAlign w:val="bottom"/>
            <w:hideMark/>
          </w:tcPr>
          <w:p w:rsidR="00911119" w:rsidRPr="009B3042" w:rsidRDefault="00911119" w:rsidP="00C85167">
            <w:pPr>
              <w:spacing w:after="0" w:line="240" w:lineRule="auto"/>
              <w:ind w:right="-72"/>
              <w:jc w:val="right"/>
              <w:rPr>
                <w:rFonts w:ascii="Arial" w:eastAsia="Arial Unicode MS" w:hAnsi="Arial" w:cs="Arial"/>
                <w:b/>
                <w:bCs/>
                <w:snapToGrid w:val="0"/>
                <w:sz w:val="18"/>
                <w:szCs w:val="18"/>
                <w:lang w:eastAsia="th-TH"/>
              </w:rPr>
            </w:pPr>
            <w:r w:rsidRPr="009B3042">
              <w:rPr>
                <w:rFonts w:ascii="Arial" w:eastAsia="Arial Unicode MS" w:hAnsi="Arial" w:cs="Arial"/>
                <w:b/>
                <w:bCs/>
                <w:snapToGrid w:val="0"/>
                <w:sz w:val="18"/>
                <w:szCs w:val="18"/>
                <w:lang w:eastAsia="th-TH"/>
              </w:rPr>
              <w:t>Baht</w:t>
            </w:r>
          </w:p>
        </w:tc>
        <w:tc>
          <w:tcPr>
            <w:tcW w:w="1729" w:type="dxa"/>
            <w:tcBorders>
              <w:left w:val="nil"/>
              <w:bottom w:val="single" w:sz="4" w:space="0" w:color="auto"/>
              <w:right w:val="nil"/>
            </w:tcBorders>
            <w:shd w:val="clear" w:color="auto" w:fill="auto"/>
            <w:vAlign w:val="bottom"/>
            <w:hideMark/>
          </w:tcPr>
          <w:p w:rsidR="00911119" w:rsidRPr="009B3042" w:rsidRDefault="00911119" w:rsidP="00C85167">
            <w:pPr>
              <w:spacing w:after="0" w:line="240" w:lineRule="auto"/>
              <w:ind w:right="-72"/>
              <w:jc w:val="right"/>
              <w:rPr>
                <w:rFonts w:ascii="Arial" w:eastAsia="Arial Unicode MS" w:hAnsi="Arial" w:cs="Arial"/>
                <w:b/>
                <w:bCs/>
                <w:snapToGrid w:val="0"/>
                <w:sz w:val="18"/>
                <w:szCs w:val="18"/>
                <w:lang w:eastAsia="th-TH"/>
              </w:rPr>
            </w:pPr>
            <w:r w:rsidRPr="009B3042">
              <w:rPr>
                <w:rFonts w:ascii="Arial" w:eastAsia="Arial Unicode MS" w:hAnsi="Arial" w:cs="Arial"/>
                <w:b/>
                <w:bCs/>
                <w:snapToGrid w:val="0"/>
                <w:sz w:val="18"/>
                <w:szCs w:val="18"/>
                <w:lang w:eastAsia="th-TH"/>
              </w:rPr>
              <w:t>Baht</w:t>
            </w:r>
          </w:p>
        </w:tc>
      </w:tr>
      <w:tr w:rsidR="00911119" w:rsidRPr="00C85167" w:rsidTr="009B3042">
        <w:tc>
          <w:tcPr>
            <w:tcW w:w="5389" w:type="dxa"/>
            <w:shd w:val="clear" w:color="auto" w:fill="auto"/>
            <w:vAlign w:val="bottom"/>
          </w:tcPr>
          <w:p w:rsidR="00911119" w:rsidRPr="00C85167" w:rsidRDefault="00911119" w:rsidP="00C3296E">
            <w:pPr>
              <w:spacing w:after="0" w:line="240" w:lineRule="auto"/>
              <w:ind w:left="427"/>
              <w:rPr>
                <w:rFonts w:ascii="Arial" w:eastAsia="Arial Unicode MS" w:hAnsi="Arial" w:cs="Arial"/>
                <w:snapToGrid w:val="0"/>
                <w:sz w:val="12"/>
                <w:szCs w:val="12"/>
                <w:cs/>
                <w:lang w:eastAsia="th-TH"/>
              </w:rPr>
            </w:pPr>
          </w:p>
        </w:tc>
        <w:tc>
          <w:tcPr>
            <w:tcW w:w="828" w:type="dxa"/>
            <w:tcBorders>
              <w:top w:val="single" w:sz="4" w:space="0" w:color="auto"/>
              <w:left w:val="nil"/>
              <w:bottom w:val="nil"/>
              <w:right w:val="nil"/>
            </w:tcBorders>
            <w:shd w:val="clear" w:color="auto" w:fill="auto"/>
            <w:hideMark/>
          </w:tcPr>
          <w:p w:rsidR="00911119" w:rsidRPr="00C85167" w:rsidRDefault="00911119" w:rsidP="00EC2137">
            <w:pPr>
              <w:spacing w:after="0" w:line="240" w:lineRule="auto"/>
              <w:ind w:right="-72"/>
              <w:jc w:val="right"/>
              <w:rPr>
                <w:rFonts w:ascii="Arial" w:eastAsia="Arial Unicode MS" w:hAnsi="Arial" w:cs="Arial"/>
                <w:snapToGrid w:val="0"/>
                <w:sz w:val="12"/>
                <w:szCs w:val="12"/>
                <w:cs/>
                <w:lang w:val="en-GB" w:eastAsia="th-TH"/>
              </w:rPr>
            </w:pPr>
          </w:p>
        </w:tc>
        <w:tc>
          <w:tcPr>
            <w:tcW w:w="1523" w:type="dxa"/>
            <w:tcBorders>
              <w:top w:val="single" w:sz="4" w:space="0" w:color="auto"/>
              <w:left w:val="nil"/>
              <w:bottom w:val="nil"/>
              <w:right w:val="nil"/>
            </w:tcBorders>
            <w:shd w:val="clear" w:color="auto" w:fill="auto"/>
            <w:vAlign w:val="bottom"/>
          </w:tcPr>
          <w:p w:rsidR="00911119" w:rsidRPr="00C85167" w:rsidRDefault="00911119" w:rsidP="00EC2137">
            <w:pPr>
              <w:spacing w:after="0" w:line="240" w:lineRule="auto"/>
              <w:ind w:right="-72"/>
              <w:jc w:val="right"/>
              <w:rPr>
                <w:rFonts w:ascii="Arial" w:eastAsia="Arial Unicode MS" w:hAnsi="Arial" w:cs="Arial"/>
                <w:snapToGrid w:val="0"/>
                <w:sz w:val="12"/>
                <w:szCs w:val="12"/>
                <w:lang w:eastAsia="th-TH"/>
              </w:rPr>
            </w:pPr>
          </w:p>
        </w:tc>
        <w:tc>
          <w:tcPr>
            <w:tcW w:w="1729" w:type="dxa"/>
            <w:tcBorders>
              <w:top w:val="single" w:sz="4" w:space="0" w:color="auto"/>
              <w:left w:val="nil"/>
              <w:bottom w:val="nil"/>
              <w:right w:val="nil"/>
            </w:tcBorders>
            <w:shd w:val="clear" w:color="auto" w:fill="auto"/>
            <w:vAlign w:val="bottom"/>
          </w:tcPr>
          <w:p w:rsidR="00911119" w:rsidRPr="00C85167" w:rsidRDefault="00911119" w:rsidP="00EC2137">
            <w:pPr>
              <w:spacing w:after="0" w:line="240" w:lineRule="auto"/>
              <w:ind w:right="-72"/>
              <w:jc w:val="right"/>
              <w:rPr>
                <w:rFonts w:ascii="Arial" w:eastAsia="Arial Unicode MS" w:hAnsi="Arial" w:cs="Arial"/>
                <w:snapToGrid w:val="0"/>
                <w:sz w:val="12"/>
                <w:szCs w:val="12"/>
                <w:lang w:eastAsia="th-TH"/>
              </w:rPr>
            </w:pPr>
          </w:p>
        </w:tc>
      </w:tr>
      <w:tr w:rsidR="00911119" w:rsidRPr="009B3042" w:rsidTr="009B3042">
        <w:tc>
          <w:tcPr>
            <w:tcW w:w="5389" w:type="dxa"/>
            <w:shd w:val="clear" w:color="auto" w:fill="auto"/>
            <w:vAlign w:val="bottom"/>
            <w:hideMark/>
          </w:tcPr>
          <w:p w:rsidR="00911119" w:rsidRPr="009B3042" w:rsidRDefault="00911119" w:rsidP="00C3296E">
            <w:pPr>
              <w:spacing w:after="0" w:line="240" w:lineRule="auto"/>
              <w:ind w:left="427"/>
              <w:rPr>
                <w:rFonts w:ascii="Arial" w:eastAsia="Arial Unicode MS" w:hAnsi="Arial" w:cs="Arial"/>
                <w:snapToGrid w:val="0"/>
                <w:sz w:val="18"/>
                <w:szCs w:val="18"/>
                <w:lang w:eastAsia="th-TH"/>
              </w:rPr>
            </w:pPr>
            <w:r w:rsidRPr="009B3042">
              <w:rPr>
                <w:rFonts w:ascii="Arial" w:eastAsia="Arial Unicode MS" w:hAnsi="Arial" w:cs="Arial"/>
                <w:snapToGrid w:val="0"/>
                <w:sz w:val="18"/>
                <w:szCs w:val="18"/>
                <w:lang w:eastAsia="th-TH"/>
              </w:rPr>
              <w:t xml:space="preserve">Unappropriated retained earnings as of </w:t>
            </w:r>
          </w:p>
        </w:tc>
        <w:tc>
          <w:tcPr>
            <w:tcW w:w="828" w:type="dxa"/>
            <w:shd w:val="clear" w:color="auto" w:fill="auto"/>
          </w:tcPr>
          <w:p w:rsidR="00911119" w:rsidRPr="009B3042" w:rsidRDefault="00911119" w:rsidP="00EC2137">
            <w:pPr>
              <w:spacing w:after="0" w:line="240" w:lineRule="auto"/>
              <w:ind w:right="-72"/>
              <w:jc w:val="center"/>
              <w:rPr>
                <w:rFonts w:ascii="Arial" w:eastAsia="Calibri" w:hAnsi="Arial" w:cs="Arial"/>
                <w:bCs/>
                <w:color w:val="000000"/>
                <w:sz w:val="18"/>
                <w:szCs w:val="18"/>
                <w:cs/>
              </w:rPr>
            </w:pPr>
          </w:p>
        </w:tc>
        <w:tc>
          <w:tcPr>
            <w:tcW w:w="1523" w:type="dxa"/>
            <w:shd w:val="clear" w:color="auto" w:fill="auto"/>
            <w:vAlign w:val="bottom"/>
          </w:tcPr>
          <w:p w:rsidR="00911119" w:rsidRPr="009B3042" w:rsidRDefault="00911119" w:rsidP="00EC2137">
            <w:pPr>
              <w:spacing w:after="0" w:line="240" w:lineRule="auto"/>
              <w:ind w:right="-72"/>
              <w:jc w:val="right"/>
              <w:rPr>
                <w:rFonts w:ascii="Arial" w:eastAsia="Calibri" w:hAnsi="Arial" w:cs="Arial"/>
                <w:bCs/>
                <w:color w:val="000000"/>
                <w:sz w:val="18"/>
                <w:szCs w:val="18"/>
              </w:rPr>
            </w:pPr>
          </w:p>
        </w:tc>
        <w:tc>
          <w:tcPr>
            <w:tcW w:w="1729" w:type="dxa"/>
            <w:shd w:val="clear" w:color="auto" w:fill="auto"/>
            <w:vAlign w:val="bottom"/>
          </w:tcPr>
          <w:p w:rsidR="00911119" w:rsidRPr="009B3042" w:rsidRDefault="00911119" w:rsidP="00EC2137">
            <w:pPr>
              <w:spacing w:after="0" w:line="240" w:lineRule="auto"/>
              <w:ind w:right="-72"/>
              <w:jc w:val="right"/>
              <w:rPr>
                <w:rFonts w:ascii="Arial" w:eastAsia="Arial Unicode MS" w:hAnsi="Arial" w:cs="Arial"/>
                <w:snapToGrid w:val="0"/>
                <w:sz w:val="18"/>
                <w:szCs w:val="18"/>
                <w:lang w:val="en-GB" w:eastAsia="th-TH"/>
              </w:rPr>
            </w:pPr>
          </w:p>
        </w:tc>
      </w:tr>
      <w:tr w:rsidR="004511BC" w:rsidRPr="009B3042" w:rsidTr="009B3042">
        <w:tc>
          <w:tcPr>
            <w:tcW w:w="5389" w:type="dxa"/>
            <w:shd w:val="clear" w:color="auto" w:fill="auto"/>
            <w:vAlign w:val="bottom"/>
          </w:tcPr>
          <w:p w:rsidR="004511BC" w:rsidRPr="009B3042" w:rsidRDefault="004511BC" w:rsidP="00C3296E">
            <w:pPr>
              <w:spacing w:after="0" w:line="240" w:lineRule="auto"/>
              <w:ind w:left="427"/>
              <w:rPr>
                <w:rFonts w:ascii="Arial" w:eastAsia="Arial Unicode MS" w:hAnsi="Arial" w:cs="Arial"/>
                <w:snapToGrid w:val="0"/>
                <w:sz w:val="18"/>
                <w:szCs w:val="18"/>
                <w:lang w:eastAsia="th-TH"/>
              </w:rPr>
            </w:pPr>
            <w:r w:rsidRPr="009B3042">
              <w:rPr>
                <w:rFonts w:ascii="Arial" w:eastAsia="Arial Unicode MS" w:hAnsi="Arial" w:cs="Arial"/>
                <w:snapToGrid w:val="0"/>
                <w:sz w:val="18"/>
                <w:szCs w:val="18"/>
                <w:lang w:eastAsia="th-TH"/>
              </w:rPr>
              <w:t xml:space="preserve">   31 December 2019 (as previously reported)</w:t>
            </w:r>
          </w:p>
        </w:tc>
        <w:tc>
          <w:tcPr>
            <w:tcW w:w="828" w:type="dxa"/>
            <w:shd w:val="clear" w:color="auto" w:fill="auto"/>
          </w:tcPr>
          <w:p w:rsidR="004511BC" w:rsidRPr="009B3042" w:rsidRDefault="004511BC" w:rsidP="00EC2137">
            <w:pPr>
              <w:spacing w:after="0" w:line="240" w:lineRule="auto"/>
              <w:ind w:right="-72"/>
              <w:jc w:val="center"/>
              <w:rPr>
                <w:rFonts w:ascii="Arial" w:eastAsia="Calibri" w:hAnsi="Arial" w:cs="Arial"/>
                <w:bCs/>
                <w:color w:val="000000"/>
                <w:sz w:val="18"/>
                <w:szCs w:val="18"/>
                <w:cs/>
              </w:rPr>
            </w:pPr>
          </w:p>
        </w:tc>
        <w:tc>
          <w:tcPr>
            <w:tcW w:w="1523" w:type="dxa"/>
            <w:shd w:val="clear" w:color="auto" w:fill="auto"/>
            <w:vAlign w:val="bottom"/>
          </w:tcPr>
          <w:p w:rsidR="004511BC" w:rsidRPr="009B3042" w:rsidRDefault="001B45E6" w:rsidP="00EC2137">
            <w:pPr>
              <w:spacing w:after="0" w:line="240" w:lineRule="auto"/>
              <w:ind w:right="-72"/>
              <w:jc w:val="right"/>
              <w:rPr>
                <w:rFonts w:ascii="Arial" w:eastAsia="Calibri" w:hAnsi="Arial" w:cs="Arial"/>
                <w:bCs/>
                <w:color w:val="000000"/>
                <w:sz w:val="18"/>
                <w:szCs w:val="18"/>
              </w:rPr>
            </w:pPr>
            <w:r w:rsidRPr="009B3042">
              <w:rPr>
                <w:rFonts w:ascii="Arial" w:eastAsia="Calibri" w:hAnsi="Arial" w:cs="Arial"/>
                <w:bCs/>
                <w:color w:val="000000"/>
                <w:sz w:val="18"/>
                <w:szCs w:val="18"/>
              </w:rPr>
              <w:t>148,495,074</w:t>
            </w:r>
          </w:p>
        </w:tc>
        <w:tc>
          <w:tcPr>
            <w:tcW w:w="1729" w:type="dxa"/>
            <w:shd w:val="clear" w:color="auto" w:fill="auto"/>
            <w:vAlign w:val="bottom"/>
          </w:tcPr>
          <w:p w:rsidR="004511BC" w:rsidRPr="009B3042" w:rsidRDefault="001B45E6" w:rsidP="00EC2137">
            <w:pPr>
              <w:spacing w:after="0" w:line="240" w:lineRule="auto"/>
              <w:ind w:right="-72"/>
              <w:jc w:val="right"/>
              <w:rPr>
                <w:rFonts w:ascii="Arial" w:eastAsia="Arial Unicode MS" w:hAnsi="Arial" w:cs="Arial"/>
                <w:snapToGrid w:val="0"/>
                <w:sz w:val="18"/>
                <w:szCs w:val="18"/>
                <w:lang w:val="en-GB" w:eastAsia="th-TH"/>
              </w:rPr>
            </w:pPr>
            <w:r w:rsidRPr="009B3042">
              <w:rPr>
                <w:rFonts w:ascii="Arial" w:eastAsia="Arial Unicode MS" w:hAnsi="Arial" w:cs="Arial"/>
                <w:snapToGrid w:val="0"/>
                <w:sz w:val="18"/>
                <w:szCs w:val="18"/>
                <w:lang w:val="en-GB" w:eastAsia="th-TH"/>
              </w:rPr>
              <w:t>116,539,450</w:t>
            </w:r>
          </w:p>
        </w:tc>
      </w:tr>
      <w:tr w:rsidR="004511BC" w:rsidRPr="00C85167" w:rsidTr="009B3042">
        <w:tc>
          <w:tcPr>
            <w:tcW w:w="5389" w:type="dxa"/>
            <w:shd w:val="clear" w:color="auto" w:fill="auto"/>
            <w:vAlign w:val="bottom"/>
          </w:tcPr>
          <w:p w:rsidR="004511BC" w:rsidRPr="00C85167" w:rsidRDefault="004511BC" w:rsidP="00C3296E">
            <w:pPr>
              <w:spacing w:after="0" w:line="240" w:lineRule="auto"/>
              <w:ind w:left="427"/>
              <w:rPr>
                <w:rFonts w:ascii="Arial" w:eastAsia="Arial Unicode MS" w:hAnsi="Arial" w:cs="Arial"/>
                <w:snapToGrid w:val="0"/>
                <w:sz w:val="12"/>
                <w:szCs w:val="12"/>
                <w:lang w:eastAsia="th-TH"/>
              </w:rPr>
            </w:pPr>
          </w:p>
        </w:tc>
        <w:tc>
          <w:tcPr>
            <w:tcW w:w="828" w:type="dxa"/>
            <w:shd w:val="clear" w:color="auto" w:fill="auto"/>
          </w:tcPr>
          <w:p w:rsidR="004511BC" w:rsidRPr="00C85167" w:rsidRDefault="004511BC" w:rsidP="00EC2137">
            <w:pPr>
              <w:spacing w:after="0" w:line="240" w:lineRule="auto"/>
              <w:ind w:right="-72"/>
              <w:jc w:val="center"/>
              <w:rPr>
                <w:rFonts w:ascii="Arial" w:eastAsia="Calibri" w:hAnsi="Arial" w:cs="Arial"/>
                <w:bCs/>
                <w:color w:val="000000"/>
                <w:sz w:val="12"/>
                <w:szCs w:val="12"/>
                <w:cs/>
              </w:rPr>
            </w:pPr>
          </w:p>
        </w:tc>
        <w:tc>
          <w:tcPr>
            <w:tcW w:w="1523" w:type="dxa"/>
            <w:shd w:val="clear" w:color="auto" w:fill="auto"/>
            <w:vAlign w:val="bottom"/>
          </w:tcPr>
          <w:p w:rsidR="004511BC" w:rsidRPr="00C85167" w:rsidRDefault="004511BC" w:rsidP="00EC2137">
            <w:pPr>
              <w:spacing w:after="0" w:line="240" w:lineRule="auto"/>
              <w:ind w:right="-72"/>
              <w:jc w:val="right"/>
              <w:rPr>
                <w:rFonts w:ascii="Arial" w:eastAsia="Calibri" w:hAnsi="Arial" w:cs="Arial"/>
                <w:bCs/>
                <w:color w:val="000000"/>
                <w:sz w:val="12"/>
                <w:szCs w:val="12"/>
              </w:rPr>
            </w:pPr>
          </w:p>
        </w:tc>
        <w:tc>
          <w:tcPr>
            <w:tcW w:w="1729" w:type="dxa"/>
            <w:shd w:val="clear" w:color="auto" w:fill="auto"/>
            <w:vAlign w:val="bottom"/>
          </w:tcPr>
          <w:p w:rsidR="004511BC" w:rsidRPr="00C85167" w:rsidRDefault="004511BC" w:rsidP="00EC2137">
            <w:pPr>
              <w:spacing w:after="0" w:line="240" w:lineRule="auto"/>
              <w:ind w:right="-72"/>
              <w:jc w:val="right"/>
              <w:rPr>
                <w:rFonts w:ascii="Arial" w:eastAsia="Arial Unicode MS" w:hAnsi="Arial" w:cs="Arial"/>
                <w:snapToGrid w:val="0"/>
                <w:sz w:val="12"/>
                <w:szCs w:val="12"/>
                <w:lang w:val="en-GB" w:eastAsia="th-TH"/>
              </w:rPr>
            </w:pPr>
          </w:p>
        </w:tc>
      </w:tr>
      <w:tr w:rsidR="004511BC" w:rsidRPr="009B3042" w:rsidTr="000E2973">
        <w:tc>
          <w:tcPr>
            <w:tcW w:w="5389" w:type="dxa"/>
            <w:shd w:val="clear" w:color="auto" w:fill="auto"/>
            <w:vAlign w:val="bottom"/>
          </w:tcPr>
          <w:p w:rsidR="004511BC" w:rsidRPr="009B3042" w:rsidRDefault="004511BC" w:rsidP="00C3296E">
            <w:pPr>
              <w:spacing w:after="0" w:line="240" w:lineRule="auto"/>
              <w:ind w:left="427"/>
              <w:rPr>
                <w:rFonts w:ascii="Arial" w:eastAsia="Arial Unicode MS" w:hAnsi="Arial" w:cs="Arial"/>
                <w:snapToGrid w:val="0"/>
                <w:sz w:val="18"/>
                <w:szCs w:val="18"/>
                <w:lang w:eastAsia="th-TH"/>
              </w:rPr>
            </w:pPr>
            <w:r w:rsidRPr="009B3042">
              <w:rPr>
                <w:rFonts w:ascii="Arial" w:eastAsia="Arial Unicode MS" w:hAnsi="Arial" w:cs="Arial"/>
                <w:snapToGrid w:val="0"/>
                <w:sz w:val="18"/>
                <w:szCs w:val="18"/>
                <w:lang w:eastAsia="th-TH"/>
              </w:rPr>
              <w:t>Increase in provision for trade receivables</w:t>
            </w:r>
          </w:p>
        </w:tc>
        <w:tc>
          <w:tcPr>
            <w:tcW w:w="828" w:type="dxa"/>
            <w:shd w:val="clear" w:color="auto" w:fill="auto"/>
          </w:tcPr>
          <w:p w:rsidR="004511BC" w:rsidRPr="009B3042" w:rsidRDefault="004511BC" w:rsidP="00EC2137">
            <w:pPr>
              <w:spacing w:after="0" w:line="240" w:lineRule="auto"/>
              <w:ind w:right="-72"/>
              <w:jc w:val="center"/>
              <w:rPr>
                <w:rFonts w:ascii="Arial" w:eastAsia="Calibri" w:hAnsi="Arial" w:cs="Arial"/>
                <w:bCs/>
                <w:color w:val="000000"/>
                <w:sz w:val="18"/>
                <w:szCs w:val="18"/>
                <w:cs/>
              </w:rPr>
            </w:pPr>
          </w:p>
        </w:tc>
        <w:tc>
          <w:tcPr>
            <w:tcW w:w="1523" w:type="dxa"/>
            <w:shd w:val="clear" w:color="auto" w:fill="auto"/>
            <w:vAlign w:val="bottom"/>
          </w:tcPr>
          <w:p w:rsidR="004511BC" w:rsidRPr="009B3042" w:rsidRDefault="004511BC" w:rsidP="00EC2137">
            <w:pPr>
              <w:spacing w:after="0" w:line="240" w:lineRule="auto"/>
              <w:ind w:right="-72"/>
              <w:jc w:val="right"/>
              <w:rPr>
                <w:rFonts w:ascii="Arial" w:eastAsia="Calibri" w:hAnsi="Arial" w:cs="Arial"/>
                <w:bCs/>
                <w:color w:val="000000"/>
                <w:sz w:val="18"/>
                <w:szCs w:val="18"/>
              </w:rPr>
            </w:pPr>
          </w:p>
        </w:tc>
        <w:tc>
          <w:tcPr>
            <w:tcW w:w="1729" w:type="dxa"/>
            <w:shd w:val="clear" w:color="auto" w:fill="auto"/>
            <w:vAlign w:val="bottom"/>
          </w:tcPr>
          <w:p w:rsidR="004511BC" w:rsidRPr="009B3042" w:rsidRDefault="004511BC" w:rsidP="00EC2137">
            <w:pPr>
              <w:spacing w:after="0" w:line="240" w:lineRule="auto"/>
              <w:ind w:right="-72"/>
              <w:jc w:val="right"/>
              <w:rPr>
                <w:rFonts w:ascii="Arial" w:eastAsia="Arial Unicode MS" w:hAnsi="Arial" w:cs="Arial"/>
                <w:snapToGrid w:val="0"/>
                <w:sz w:val="18"/>
                <w:szCs w:val="18"/>
                <w:lang w:val="en-GB" w:eastAsia="th-TH"/>
              </w:rPr>
            </w:pPr>
          </w:p>
        </w:tc>
      </w:tr>
      <w:tr w:rsidR="00911119" w:rsidRPr="009B3042" w:rsidTr="000E2973">
        <w:tc>
          <w:tcPr>
            <w:tcW w:w="5389" w:type="dxa"/>
            <w:shd w:val="clear" w:color="auto" w:fill="auto"/>
            <w:vAlign w:val="bottom"/>
            <w:hideMark/>
          </w:tcPr>
          <w:p w:rsidR="00911119" w:rsidRPr="009B3042" w:rsidRDefault="004511BC" w:rsidP="00C3296E">
            <w:pPr>
              <w:spacing w:after="0" w:line="240" w:lineRule="auto"/>
              <w:ind w:left="427"/>
              <w:rPr>
                <w:rFonts w:ascii="Arial" w:eastAsia="Arial Unicode MS" w:hAnsi="Arial" w:cs="Arial"/>
                <w:snapToGrid w:val="0"/>
                <w:sz w:val="18"/>
                <w:szCs w:val="18"/>
                <w:lang w:eastAsia="th-TH"/>
              </w:rPr>
            </w:pPr>
            <w:r w:rsidRPr="009B3042">
              <w:rPr>
                <w:rFonts w:ascii="Arial" w:eastAsia="Arial Unicode MS" w:hAnsi="Arial" w:cs="Arial"/>
                <w:snapToGrid w:val="0"/>
                <w:sz w:val="18"/>
                <w:szCs w:val="18"/>
                <w:lang w:eastAsia="th-TH"/>
              </w:rPr>
              <w:t xml:space="preserve">   </w:t>
            </w:r>
            <w:r w:rsidR="00911119" w:rsidRPr="009B3042">
              <w:rPr>
                <w:rFonts w:ascii="Arial" w:eastAsia="Arial Unicode MS" w:hAnsi="Arial" w:cs="Arial"/>
                <w:snapToGrid w:val="0"/>
                <w:sz w:val="18"/>
                <w:szCs w:val="18"/>
                <w:lang w:eastAsia="th-TH"/>
              </w:rPr>
              <w:t>and contract assets</w:t>
            </w:r>
          </w:p>
        </w:tc>
        <w:tc>
          <w:tcPr>
            <w:tcW w:w="828" w:type="dxa"/>
            <w:shd w:val="clear" w:color="auto" w:fill="auto"/>
          </w:tcPr>
          <w:p w:rsidR="00911119" w:rsidRPr="009B3042" w:rsidRDefault="00D2384F" w:rsidP="00EC2137">
            <w:pPr>
              <w:spacing w:after="0" w:line="240" w:lineRule="auto"/>
              <w:ind w:right="-72"/>
              <w:jc w:val="center"/>
              <w:rPr>
                <w:rFonts w:ascii="Arial" w:eastAsia="Arial Unicode MS" w:hAnsi="Arial" w:cs="Arial"/>
                <w:snapToGrid w:val="0"/>
                <w:sz w:val="18"/>
                <w:szCs w:val="18"/>
                <w:lang w:val="en-GB" w:eastAsia="th-TH" w:bidi="th-TH"/>
              </w:rPr>
            </w:pPr>
            <w:r w:rsidRPr="009B3042">
              <w:rPr>
                <w:rFonts w:ascii="Arial" w:eastAsia="Arial Unicode MS" w:hAnsi="Arial" w:cs="Arial"/>
                <w:snapToGrid w:val="0"/>
                <w:sz w:val="18"/>
                <w:szCs w:val="18"/>
                <w:lang w:val="en-GB" w:eastAsia="th-TH" w:bidi="th-TH"/>
              </w:rPr>
              <w:t>a</w:t>
            </w:r>
          </w:p>
        </w:tc>
        <w:tc>
          <w:tcPr>
            <w:tcW w:w="1523" w:type="dxa"/>
            <w:shd w:val="clear" w:color="auto" w:fill="auto"/>
            <w:vAlign w:val="bottom"/>
          </w:tcPr>
          <w:p w:rsidR="00911119" w:rsidRPr="009B3042" w:rsidRDefault="000E2973" w:rsidP="00C3296E">
            <w:pPr>
              <w:spacing w:after="0" w:line="240" w:lineRule="auto"/>
              <w:ind w:right="-72"/>
              <w:jc w:val="right"/>
              <w:rPr>
                <w:rFonts w:ascii="Arial" w:eastAsia="Arial Unicode MS" w:hAnsi="Arial" w:cs="Arial"/>
                <w:snapToGrid w:val="0"/>
                <w:sz w:val="18"/>
                <w:szCs w:val="18"/>
                <w:lang w:eastAsia="th-TH"/>
              </w:rPr>
            </w:pPr>
            <w:r w:rsidRPr="000E2973">
              <w:rPr>
                <w:rFonts w:ascii="Arial" w:eastAsia="Arial Unicode MS" w:hAnsi="Arial" w:cs="Arial"/>
                <w:snapToGrid w:val="0"/>
                <w:sz w:val="18"/>
                <w:szCs w:val="18"/>
                <w:lang w:eastAsia="th-TH"/>
              </w:rPr>
              <w:t>(968,658)</w:t>
            </w:r>
          </w:p>
        </w:tc>
        <w:tc>
          <w:tcPr>
            <w:tcW w:w="1729" w:type="dxa"/>
            <w:shd w:val="clear" w:color="auto" w:fill="auto"/>
            <w:vAlign w:val="bottom"/>
          </w:tcPr>
          <w:p w:rsidR="00911119" w:rsidRPr="009B3042" w:rsidRDefault="000E2973" w:rsidP="00C3296E">
            <w:pPr>
              <w:spacing w:after="0" w:line="240" w:lineRule="auto"/>
              <w:ind w:right="-72"/>
              <w:jc w:val="right"/>
              <w:rPr>
                <w:rFonts w:ascii="Arial" w:eastAsia="Arial Unicode MS" w:hAnsi="Arial" w:cs="Arial"/>
                <w:snapToGrid w:val="0"/>
                <w:sz w:val="18"/>
                <w:szCs w:val="18"/>
                <w:lang w:eastAsia="th-TH"/>
              </w:rPr>
            </w:pPr>
            <w:r w:rsidRPr="000E2973">
              <w:rPr>
                <w:rFonts w:ascii="Arial" w:eastAsia="Arial Unicode MS" w:hAnsi="Arial" w:cs="Arial"/>
                <w:snapToGrid w:val="0"/>
                <w:sz w:val="18"/>
                <w:szCs w:val="18"/>
                <w:lang w:eastAsia="th-TH"/>
              </w:rPr>
              <w:t>(968,658)</w:t>
            </w:r>
          </w:p>
        </w:tc>
      </w:tr>
      <w:tr w:rsidR="000E2973" w:rsidRPr="00C85167" w:rsidTr="000E2973">
        <w:tc>
          <w:tcPr>
            <w:tcW w:w="5389" w:type="dxa"/>
            <w:shd w:val="clear" w:color="auto" w:fill="auto"/>
            <w:vAlign w:val="bottom"/>
          </w:tcPr>
          <w:p w:rsidR="000E2973" w:rsidRPr="00C85167" w:rsidRDefault="000E2973" w:rsidP="00C3296E">
            <w:pPr>
              <w:spacing w:after="0" w:line="240" w:lineRule="auto"/>
              <w:ind w:left="427"/>
              <w:rPr>
                <w:rFonts w:ascii="Arial" w:eastAsia="Arial Unicode MS" w:hAnsi="Arial" w:cs="Arial"/>
                <w:snapToGrid w:val="0"/>
                <w:sz w:val="12"/>
                <w:szCs w:val="12"/>
                <w:lang w:eastAsia="th-TH"/>
              </w:rPr>
            </w:pPr>
          </w:p>
        </w:tc>
        <w:tc>
          <w:tcPr>
            <w:tcW w:w="828" w:type="dxa"/>
            <w:shd w:val="clear" w:color="auto" w:fill="auto"/>
          </w:tcPr>
          <w:p w:rsidR="000E2973" w:rsidRPr="00C85167" w:rsidRDefault="000E2973" w:rsidP="00EC2137">
            <w:pPr>
              <w:spacing w:after="0" w:line="240" w:lineRule="auto"/>
              <w:ind w:right="-72"/>
              <w:jc w:val="center"/>
              <w:rPr>
                <w:rFonts w:ascii="Arial" w:eastAsia="Arial Unicode MS" w:hAnsi="Arial" w:cs="Arial"/>
                <w:snapToGrid w:val="0"/>
                <w:sz w:val="12"/>
                <w:szCs w:val="12"/>
                <w:lang w:val="en-GB" w:eastAsia="th-TH" w:bidi="th-TH"/>
              </w:rPr>
            </w:pPr>
          </w:p>
        </w:tc>
        <w:tc>
          <w:tcPr>
            <w:tcW w:w="1523" w:type="dxa"/>
            <w:shd w:val="clear" w:color="auto" w:fill="auto"/>
            <w:vAlign w:val="bottom"/>
          </w:tcPr>
          <w:p w:rsidR="000E2973" w:rsidRPr="00C85167" w:rsidRDefault="000E2973" w:rsidP="00C3296E">
            <w:pPr>
              <w:spacing w:after="0" w:line="240" w:lineRule="auto"/>
              <w:ind w:right="-72"/>
              <w:jc w:val="right"/>
              <w:rPr>
                <w:rFonts w:ascii="Arial" w:eastAsia="Arial Unicode MS" w:hAnsi="Arial" w:cs="Arial"/>
                <w:snapToGrid w:val="0"/>
                <w:sz w:val="12"/>
                <w:szCs w:val="12"/>
                <w:lang w:eastAsia="th-TH"/>
              </w:rPr>
            </w:pPr>
          </w:p>
        </w:tc>
        <w:tc>
          <w:tcPr>
            <w:tcW w:w="1729" w:type="dxa"/>
            <w:shd w:val="clear" w:color="auto" w:fill="auto"/>
            <w:vAlign w:val="bottom"/>
          </w:tcPr>
          <w:p w:rsidR="000E2973" w:rsidRPr="00C85167" w:rsidRDefault="000E2973" w:rsidP="00C3296E">
            <w:pPr>
              <w:spacing w:after="0" w:line="240" w:lineRule="auto"/>
              <w:ind w:right="-72"/>
              <w:jc w:val="right"/>
              <w:rPr>
                <w:rFonts w:ascii="Arial" w:eastAsia="Arial Unicode MS" w:hAnsi="Arial" w:cs="Arial"/>
                <w:snapToGrid w:val="0"/>
                <w:sz w:val="12"/>
                <w:szCs w:val="12"/>
                <w:lang w:eastAsia="th-TH"/>
              </w:rPr>
            </w:pPr>
          </w:p>
        </w:tc>
      </w:tr>
      <w:tr w:rsidR="000E2973" w:rsidRPr="009B3042" w:rsidTr="000E2973">
        <w:tc>
          <w:tcPr>
            <w:tcW w:w="5389" w:type="dxa"/>
            <w:shd w:val="clear" w:color="auto" w:fill="auto"/>
            <w:vAlign w:val="bottom"/>
          </w:tcPr>
          <w:p w:rsidR="00C85167" w:rsidRDefault="000E2973" w:rsidP="000E2973">
            <w:pPr>
              <w:spacing w:after="0" w:line="240" w:lineRule="auto"/>
              <w:ind w:left="601" w:hanging="174"/>
              <w:rPr>
                <w:rFonts w:ascii="Arial" w:eastAsia="Arial Unicode MS" w:hAnsi="Arial" w:cs="Arial"/>
                <w:snapToGrid w:val="0"/>
                <w:sz w:val="18"/>
                <w:szCs w:val="18"/>
                <w:lang w:eastAsia="th-TH"/>
              </w:rPr>
            </w:pPr>
            <w:r w:rsidRPr="000E2973">
              <w:rPr>
                <w:rFonts w:ascii="Arial" w:eastAsia="Arial Unicode MS" w:hAnsi="Arial" w:cs="Arial"/>
                <w:snapToGrid w:val="0"/>
                <w:sz w:val="18"/>
                <w:szCs w:val="18"/>
                <w:lang w:eastAsia="th-TH"/>
              </w:rPr>
              <w:t xml:space="preserve">Increase in deferred tax assets related to the above </w:t>
            </w:r>
          </w:p>
          <w:p w:rsidR="000E2973" w:rsidRPr="009B3042" w:rsidRDefault="00C85167" w:rsidP="000E2973">
            <w:pPr>
              <w:spacing w:after="0" w:line="240" w:lineRule="auto"/>
              <w:ind w:left="601" w:hanging="174"/>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 xml:space="preserve">   </w:t>
            </w:r>
            <w:r w:rsidR="000E2973" w:rsidRPr="000E2973">
              <w:rPr>
                <w:rFonts w:ascii="Arial" w:eastAsia="Arial Unicode MS" w:hAnsi="Arial" w:cs="Arial"/>
                <w:snapToGrid w:val="0"/>
                <w:sz w:val="18"/>
                <w:szCs w:val="18"/>
                <w:lang w:eastAsia="th-TH"/>
              </w:rPr>
              <w:t>adjustments</w:t>
            </w:r>
          </w:p>
        </w:tc>
        <w:tc>
          <w:tcPr>
            <w:tcW w:w="828" w:type="dxa"/>
            <w:shd w:val="clear" w:color="auto" w:fill="auto"/>
          </w:tcPr>
          <w:p w:rsidR="000E2973" w:rsidRPr="009B3042" w:rsidRDefault="000E2973" w:rsidP="00EC2137">
            <w:pPr>
              <w:spacing w:after="0" w:line="240" w:lineRule="auto"/>
              <w:ind w:right="-72"/>
              <w:jc w:val="center"/>
              <w:rPr>
                <w:rFonts w:ascii="Arial" w:eastAsia="Arial Unicode MS" w:hAnsi="Arial" w:cs="Arial"/>
                <w:snapToGrid w:val="0"/>
                <w:sz w:val="18"/>
                <w:szCs w:val="18"/>
                <w:lang w:val="en-GB" w:eastAsia="th-TH" w:bidi="th-TH"/>
              </w:rPr>
            </w:pPr>
          </w:p>
        </w:tc>
        <w:tc>
          <w:tcPr>
            <w:tcW w:w="1523" w:type="dxa"/>
            <w:tcBorders>
              <w:bottom w:val="single" w:sz="4" w:space="0" w:color="auto"/>
            </w:tcBorders>
            <w:shd w:val="clear" w:color="auto" w:fill="auto"/>
            <w:vAlign w:val="bottom"/>
          </w:tcPr>
          <w:p w:rsidR="000E2973" w:rsidRPr="00D03585" w:rsidRDefault="000E2973" w:rsidP="00C3296E">
            <w:pPr>
              <w:spacing w:after="0" w:line="240" w:lineRule="auto"/>
              <w:ind w:right="-72"/>
              <w:jc w:val="right"/>
              <w:rPr>
                <w:rFonts w:ascii="Arial" w:eastAsia="Arial Unicode MS" w:hAnsi="Arial" w:cs="Arial"/>
                <w:snapToGrid w:val="0"/>
                <w:sz w:val="18"/>
                <w:szCs w:val="18"/>
                <w:lang w:eastAsia="th-TH"/>
              </w:rPr>
            </w:pPr>
            <w:r w:rsidRPr="000E2973">
              <w:rPr>
                <w:rFonts w:ascii="Arial" w:eastAsia="Arial Unicode MS" w:hAnsi="Arial" w:cs="Arial"/>
                <w:snapToGrid w:val="0"/>
                <w:sz w:val="18"/>
                <w:szCs w:val="18"/>
                <w:lang w:eastAsia="th-TH"/>
              </w:rPr>
              <w:t>193,732</w:t>
            </w:r>
          </w:p>
        </w:tc>
        <w:tc>
          <w:tcPr>
            <w:tcW w:w="1729" w:type="dxa"/>
            <w:tcBorders>
              <w:bottom w:val="single" w:sz="4" w:space="0" w:color="auto"/>
            </w:tcBorders>
            <w:shd w:val="clear" w:color="auto" w:fill="auto"/>
            <w:vAlign w:val="bottom"/>
          </w:tcPr>
          <w:p w:rsidR="000E2973" w:rsidRPr="00D03585" w:rsidRDefault="000E2973" w:rsidP="00C3296E">
            <w:pPr>
              <w:spacing w:after="0" w:line="240" w:lineRule="auto"/>
              <w:ind w:right="-72"/>
              <w:jc w:val="right"/>
              <w:rPr>
                <w:rFonts w:ascii="Arial" w:eastAsia="Arial Unicode MS" w:hAnsi="Arial" w:cs="Arial"/>
                <w:snapToGrid w:val="0"/>
                <w:sz w:val="18"/>
                <w:szCs w:val="18"/>
                <w:lang w:eastAsia="th-TH"/>
              </w:rPr>
            </w:pPr>
            <w:r w:rsidRPr="000E2973">
              <w:rPr>
                <w:rFonts w:ascii="Arial" w:eastAsia="Arial Unicode MS" w:hAnsi="Arial" w:cs="Arial"/>
                <w:snapToGrid w:val="0"/>
                <w:sz w:val="18"/>
                <w:szCs w:val="18"/>
                <w:lang w:eastAsia="th-TH"/>
              </w:rPr>
              <w:t>193,732</w:t>
            </w:r>
          </w:p>
        </w:tc>
      </w:tr>
      <w:tr w:rsidR="00911119" w:rsidRPr="00C85167" w:rsidTr="009B3042">
        <w:tc>
          <w:tcPr>
            <w:tcW w:w="5389" w:type="dxa"/>
            <w:shd w:val="clear" w:color="auto" w:fill="auto"/>
            <w:vAlign w:val="bottom"/>
          </w:tcPr>
          <w:p w:rsidR="00911119" w:rsidRPr="00C85167" w:rsidRDefault="00911119" w:rsidP="00C3296E">
            <w:pPr>
              <w:spacing w:after="0" w:line="240" w:lineRule="auto"/>
              <w:ind w:left="427"/>
              <w:rPr>
                <w:rFonts w:ascii="Arial" w:eastAsia="Arial Unicode MS" w:hAnsi="Arial" w:cs="Arial"/>
                <w:snapToGrid w:val="0"/>
                <w:sz w:val="12"/>
                <w:szCs w:val="12"/>
                <w:cs/>
                <w:lang w:eastAsia="th-TH"/>
              </w:rPr>
            </w:pPr>
          </w:p>
        </w:tc>
        <w:tc>
          <w:tcPr>
            <w:tcW w:w="828" w:type="dxa"/>
            <w:shd w:val="clear" w:color="auto" w:fill="auto"/>
          </w:tcPr>
          <w:p w:rsidR="00911119" w:rsidRPr="00C85167" w:rsidRDefault="00911119" w:rsidP="00EC2137">
            <w:pPr>
              <w:spacing w:after="0" w:line="240" w:lineRule="auto"/>
              <w:ind w:right="-72"/>
              <w:jc w:val="center"/>
              <w:rPr>
                <w:rFonts w:ascii="Arial" w:eastAsia="Arial Unicode MS" w:hAnsi="Arial" w:cs="Arial"/>
                <w:snapToGrid w:val="0"/>
                <w:sz w:val="12"/>
                <w:szCs w:val="12"/>
                <w:cs/>
                <w:lang w:val="en-GB" w:eastAsia="th-TH"/>
              </w:rPr>
            </w:pPr>
          </w:p>
        </w:tc>
        <w:tc>
          <w:tcPr>
            <w:tcW w:w="1523" w:type="dxa"/>
            <w:tcBorders>
              <w:top w:val="single" w:sz="4" w:space="0" w:color="auto"/>
              <w:left w:val="nil"/>
              <w:bottom w:val="nil"/>
              <w:right w:val="nil"/>
            </w:tcBorders>
            <w:shd w:val="clear" w:color="auto" w:fill="auto"/>
            <w:vAlign w:val="bottom"/>
          </w:tcPr>
          <w:p w:rsidR="00911119" w:rsidRPr="00C85167" w:rsidRDefault="00911119" w:rsidP="00EC2137">
            <w:pPr>
              <w:spacing w:after="0" w:line="240" w:lineRule="auto"/>
              <w:ind w:right="-72"/>
              <w:jc w:val="right"/>
              <w:rPr>
                <w:rFonts w:ascii="Arial" w:eastAsia="Arial Unicode MS" w:hAnsi="Arial" w:cs="Arial"/>
                <w:snapToGrid w:val="0"/>
                <w:sz w:val="12"/>
                <w:szCs w:val="12"/>
                <w:lang w:eastAsia="th-TH"/>
              </w:rPr>
            </w:pPr>
          </w:p>
        </w:tc>
        <w:tc>
          <w:tcPr>
            <w:tcW w:w="1729" w:type="dxa"/>
            <w:tcBorders>
              <w:top w:val="single" w:sz="4" w:space="0" w:color="auto"/>
              <w:left w:val="nil"/>
              <w:bottom w:val="nil"/>
              <w:right w:val="nil"/>
            </w:tcBorders>
            <w:shd w:val="clear" w:color="auto" w:fill="auto"/>
            <w:vAlign w:val="bottom"/>
          </w:tcPr>
          <w:p w:rsidR="00911119" w:rsidRPr="00C85167" w:rsidRDefault="00911119" w:rsidP="00EC2137">
            <w:pPr>
              <w:spacing w:after="0" w:line="240" w:lineRule="auto"/>
              <w:ind w:right="-72"/>
              <w:jc w:val="right"/>
              <w:rPr>
                <w:rFonts w:ascii="Arial" w:eastAsia="Arial Unicode MS" w:hAnsi="Arial" w:cs="Arial"/>
                <w:snapToGrid w:val="0"/>
                <w:sz w:val="12"/>
                <w:szCs w:val="12"/>
                <w:lang w:eastAsia="th-TH"/>
              </w:rPr>
            </w:pPr>
          </w:p>
        </w:tc>
      </w:tr>
      <w:tr w:rsidR="004511BC" w:rsidRPr="009B3042" w:rsidTr="009B3042">
        <w:tc>
          <w:tcPr>
            <w:tcW w:w="5389" w:type="dxa"/>
            <w:shd w:val="clear" w:color="auto" w:fill="auto"/>
            <w:vAlign w:val="bottom"/>
          </w:tcPr>
          <w:p w:rsidR="004511BC" w:rsidRPr="009B3042" w:rsidRDefault="004511BC" w:rsidP="00C3296E">
            <w:pPr>
              <w:spacing w:after="0" w:line="240" w:lineRule="auto"/>
              <w:ind w:left="427"/>
              <w:rPr>
                <w:rFonts w:ascii="Arial" w:eastAsia="Arial Unicode MS" w:hAnsi="Arial" w:cs="Arial"/>
                <w:snapToGrid w:val="0"/>
                <w:sz w:val="18"/>
                <w:szCs w:val="18"/>
                <w:cs/>
                <w:lang w:eastAsia="th-TH"/>
              </w:rPr>
            </w:pPr>
            <w:r w:rsidRPr="009B3042">
              <w:rPr>
                <w:rFonts w:ascii="Arial" w:eastAsia="Arial Unicode MS" w:hAnsi="Arial" w:cs="Arial"/>
                <w:snapToGrid w:val="0"/>
                <w:sz w:val="18"/>
                <w:szCs w:val="18"/>
                <w:lang w:eastAsia="th-TH"/>
              </w:rPr>
              <w:t>Unappropriated retained earnings</w:t>
            </w:r>
            <w:r w:rsidR="00B30A89" w:rsidRPr="009B3042">
              <w:rPr>
                <w:rFonts w:ascii="Arial" w:eastAsia="Arial Unicode MS" w:hAnsi="Arial" w:cs="Arial"/>
                <w:snapToGrid w:val="0"/>
                <w:sz w:val="18"/>
                <w:szCs w:val="18"/>
                <w:lang w:eastAsia="th-TH"/>
              </w:rPr>
              <w:t xml:space="preserve"> as of</w:t>
            </w:r>
          </w:p>
        </w:tc>
        <w:tc>
          <w:tcPr>
            <w:tcW w:w="828" w:type="dxa"/>
            <w:shd w:val="clear" w:color="auto" w:fill="auto"/>
          </w:tcPr>
          <w:p w:rsidR="004511BC" w:rsidRPr="009B3042" w:rsidRDefault="004511BC" w:rsidP="00EC2137">
            <w:pPr>
              <w:spacing w:after="0" w:line="240" w:lineRule="auto"/>
              <w:ind w:right="-72"/>
              <w:jc w:val="center"/>
              <w:rPr>
                <w:rFonts w:ascii="Arial" w:eastAsia="Arial Unicode MS" w:hAnsi="Arial" w:cs="Arial"/>
                <w:snapToGrid w:val="0"/>
                <w:sz w:val="18"/>
                <w:szCs w:val="18"/>
                <w:cs/>
                <w:lang w:val="en-GB" w:eastAsia="th-TH"/>
              </w:rPr>
            </w:pPr>
          </w:p>
        </w:tc>
        <w:tc>
          <w:tcPr>
            <w:tcW w:w="1523" w:type="dxa"/>
            <w:tcBorders>
              <w:left w:val="nil"/>
              <w:right w:val="nil"/>
            </w:tcBorders>
            <w:shd w:val="clear" w:color="auto" w:fill="auto"/>
            <w:vAlign w:val="bottom"/>
          </w:tcPr>
          <w:p w:rsidR="004511BC" w:rsidRPr="009B3042" w:rsidRDefault="004511BC" w:rsidP="00EC2137">
            <w:pPr>
              <w:spacing w:after="0" w:line="240" w:lineRule="auto"/>
              <w:ind w:right="-72"/>
              <w:jc w:val="right"/>
              <w:rPr>
                <w:rFonts w:ascii="Arial" w:eastAsia="Arial Unicode MS" w:hAnsi="Arial" w:cs="Arial"/>
                <w:snapToGrid w:val="0"/>
                <w:sz w:val="18"/>
                <w:szCs w:val="18"/>
                <w:lang w:eastAsia="th-TH"/>
              </w:rPr>
            </w:pPr>
          </w:p>
        </w:tc>
        <w:tc>
          <w:tcPr>
            <w:tcW w:w="1729" w:type="dxa"/>
            <w:tcBorders>
              <w:left w:val="nil"/>
              <w:right w:val="nil"/>
            </w:tcBorders>
            <w:shd w:val="clear" w:color="auto" w:fill="auto"/>
            <w:vAlign w:val="bottom"/>
          </w:tcPr>
          <w:p w:rsidR="004511BC" w:rsidRPr="009B3042" w:rsidRDefault="004511BC" w:rsidP="00EC2137">
            <w:pPr>
              <w:spacing w:after="0" w:line="240" w:lineRule="auto"/>
              <w:ind w:right="-72"/>
              <w:jc w:val="right"/>
              <w:rPr>
                <w:rFonts w:ascii="Arial" w:eastAsia="Arial Unicode MS" w:hAnsi="Arial" w:cs="Arial"/>
                <w:snapToGrid w:val="0"/>
                <w:sz w:val="18"/>
                <w:szCs w:val="18"/>
                <w:lang w:eastAsia="th-TH"/>
              </w:rPr>
            </w:pPr>
          </w:p>
        </w:tc>
      </w:tr>
      <w:tr w:rsidR="00911119" w:rsidRPr="009B3042" w:rsidTr="009B3042">
        <w:tc>
          <w:tcPr>
            <w:tcW w:w="5389" w:type="dxa"/>
            <w:shd w:val="clear" w:color="auto" w:fill="auto"/>
            <w:vAlign w:val="bottom"/>
            <w:hideMark/>
          </w:tcPr>
          <w:p w:rsidR="00911119" w:rsidRPr="009B3042" w:rsidRDefault="004511BC" w:rsidP="00C3296E">
            <w:pPr>
              <w:spacing w:after="0" w:line="240" w:lineRule="auto"/>
              <w:ind w:left="427"/>
              <w:rPr>
                <w:rFonts w:ascii="Arial" w:eastAsia="Arial Unicode MS" w:hAnsi="Arial" w:cs="Arial"/>
                <w:snapToGrid w:val="0"/>
                <w:sz w:val="18"/>
                <w:szCs w:val="18"/>
                <w:lang w:eastAsia="th-TH"/>
              </w:rPr>
            </w:pPr>
            <w:r w:rsidRPr="009B3042">
              <w:rPr>
                <w:rFonts w:ascii="Arial" w:eastAsia="Arial Unicode MS" w:hAnsi="Arial" w:cs="Arial"/>
                <w:snapToGrid w:val="0"/>
                <w:sz w:val="18"/>
                <w:szCs w:val="18"/>
                <w:lang w:eastAsia="th-TH"/>
              </w:rPr>
              <w:t xml:space="preserve">   </w:t>
            </w:r>
            <w:r w:rsidR="00911119" w:rsidRPr="009B3042">
              <w:rPr>
                <w:rFonts w:ascii="Arial" w:eastAsia="Arial Unicode MS" w:hAnsi="Arial" w:cs="Arial"/>
                <w:snapToGrid w:val="0"/>
                <w:sz w:val="18"/>
                <w:szCs w:val="18"/>
                <w:lang w:eastAsia="th-TH"/>
              </w:rPr>
              <w:t>1 January 2020 after reflecting TFRS 9 adoption</w:t>
            </w:r>
            <w:r w:rsidR="00911119" w:rsidRPr="009B3042">
              <w:rPr>
                <w:rFonts w:ascii="Arial" w:eastAsia="Arial Unicode MS" w:hAnsi="Arial" w:cs="Arial"/>
                <w:snapToGrid w:val="0"/>
                <w:sz w:val="18"/>
                <w:szCs w:val="18"/>
                <w:highlight w:val="lightGray"/>
                <w:lang w:eastAsia="th-TH"/>
              </w:rPr>
              <w:t xml:space="preserve"> </w:t>
            </w:r>
          </w:p>
        </w:tc>
        <w:tc>
          <w:tcPr>
            <w:tcW w:w="828" w:type="dxa"/>
            <w:shd w:val="clear" w:color="auto" w:fill="auto"/>
          </w:tcPr>
          <w:p w:rsidR="00911119" w:rsidRPr="009B3042" w:rsidRDefault="00911119" w:rsidP="00EC2137">
            <w:pPr>
              <w:spacing w:after="0" w:line="240" w:lineRule="auto"/>
              <w:ind w:right="-72"/>
              <w:jc w:val="center"/>
              <w:rPr>
                <w:rFonts w:ascii="Arial" w:eastAsia="Arial Unicode MS" w:hAnsi="Arial" w:cs="Arial"/>
                <w:sz w:val="18"/>
                <w:szCs w:val="18"/>
              </w:rPr>
            </w:pPr>
          </w:p>
        </w:tc>
        <w:tc>
          <w:tcPr>
            <w:tcW w:w="1523" w:type="dxa"/>
            <w:tcBorders>
              <w:top w:val="nil"/>
              <w:left w:val="nil"/>
              <w:bottom w:val="single" w:sz="4" w:space="0" w:color="auto"/>
              <w:right w:val="nil"/>
            </w:tcBorders>
            <w:shd w:val="clear" w:color="auto" w:fill="auto"/>
            <w:vAlign w:val="bottom"/>
          </w:tcPr>
          <w:p w:rsidR="00911119" w:rsidRPr="009B3042" w:rsidRDefault="00D03585" w:rsidP="00C3296E">
            <w:pPr>
              <w:spacing w:after="0" w:line="240" w:lineRule="auto"/>
              <w:ind w:right="-72"/>
              <w:jc w:val="right"/>
              <w:rPr>
                <w:rFonts w:ascii="Arial" w:eastAsia="Arial Unicode MS" w:hAnsi="Arial" w:cs="Arial"/>
                <w:sz w:val="18"/>
                <w:szCs w:val="18"/>
              </w:rPr>
            </w:pPr>
            <w:r w:rsidRPr="00D03585">
              <w:rPr>
                <w:rFonts w:ascii="Arial" w:eastAsia="Arial Unicode MS" w:hAnsi="Arial" w:cs="Arial"/>
                <w:sz w:val="18"/>
                <w:szCs w:val="18"/>
              </w:rPr>
              <w:t>147,720,148</w:t>
            </w:r>
          </w:p>
        </w:tc>
        <w:tc>
          <w:tcPr>
            <w:tcW w:w="1729" w:type="dxa"/>
            <w:tcBorders>
              <w:top w:val="nil"/>
              <w:left w:val="nil"/>
              <w:bottom w:val="single" w:sz="4" w:space="0" w:color="auto"/>
              <w:right w:val="nil"/>
            </w:tcBorders>
            <w:shd w:val="clear" w:color="auto" w:fill="auto"/>
            <w:vAlign w:val="bottom"/>
          </w:tcPr>
          <w:p w:rsidR="00911119" w:rsidRPr="009B3042" w:rsidRDefault="00D03585" w:rsidP="00C3296E">
            <w:pPr>
              <w:spacing w:after="0" w:line="240" w:lineRule="auto"/>
              <w:ind w:right="-72"/>
              <w:jc w:val="right"/>
              <w:rPr>
                <w:rFonts w:ascii="Arial" w:eastAsia="Arial Unicode MS" w:hAnsi="Arial" w:cs="Arial"/>
                <w:sz w:val="18"/>
                <w:szCs w:val="18"/>
              </w:rPr>
            </w:pPr>
            <w:r w:rsidRPr="00D03585">
              <w:rPr>
                <w:rFonts w:ascii="Arial" w:eastAsia="Arial Unicode MS" w:hAnsi="Arial" w:cs="Arial"/>
                <w:sz w:val="18"/>
                <w:szCs w:val="18"/>
              </w:rPr>
              <w:t>115,764,524</w:t>
            </w:r>
          </w:p>
        </w:tc>
      </w:tr>
    </w:tbl>
    <w:p w:rsidR="00911119" w:rsidRPr="009B3042" w:rsidRDefault="00911119" w:rsidP="00C3296E">
      <w:pPr>
        <w:spacing w:after="0" w:line="240" w:lineRule="auto"/>
        <w:ind w:left="547"/>
        <w:jc w:val="thaiDistribute"/>
        <w:rPr>
          <w:rFonts w:ascii="Arial" w:eastAsia="Arial Unicode MS" w:hAnsi="Arial" w:cs="Arial"/>
          <w:color w:val="000000"/>
          <w:sz w:val="16"/>
          <w:szCs w:val="16"/>
          <w:lang w:bidi="th-TH"/>
        </w:rPr>
      </w:pPr>
    </w:p>
    <w:p w:rsidR="001D2133" w:rsidRPr="009B3042" w:rsidRDefault="001D2133" w:rsidP="009B3042">
      <w:pPr>
        <w:spacing w:after="0" w:line="240" w:lineRule="auto"/>
        <w:ind w:left="1080" w:hanging="540"/>
        <w:jc w:val="thaiDistribute"/>
        <w:rPr>
          <w:rFonts w:ascii="Arial" w:eastAsia="Arial Unicode MS" w:hAnsi="Arial" w:cs="Arial"/>
          <w:b/>
          <w:bCs/>
          <w:color w:val="CF4A02"/>
          <w:sz w:val="18"/>
          <w:szCs w:val="18"/>
          <w:lang w:bidi="th-TH"/>
        </w:rPr>
      </w:pPr>
      <w:r w:rsidRPr="009B3042">
        <w:rPr>
          <w:rFonts w:ascii="Arial" w:eastAsia="Arial Unicode MS" w:hAnsi="Arial" w:cs="Arial"/>
          <w:b/>
          <w:bCs/>
          <w:color w:val="CF4A02"/>
          <w:sz w:val="18"/>
          <w:szCs w:val="18"/>
          <w:lang w:bidi="th-TH"/>
        </w:rPr>
        <w:t>(a)</w:t>
      </w:r>
      <w:r w:rsidRPr="009B3042">
        <w:rPr>
          <w:rFonts w:ascii="Arial" w:eastAsia="Arial Unicode MS" w:hAnsi="Arial" w:cs="Arial"/>
          <w:b/>
          <w:bCs/>
          <w:color w:val="CF4A02"/>
          <w:sz w:val="18"/>
          <w:szCs w:val="18"/>
          <w:lang w:bidi="th-TH"/>
        </w:rPr>
        <w:tab/>
        <w:t xml:space="preserve">Impairment of financial assets </w:t>
      </w:r>
    </w:p>
    <w:p w:rsidR="001D2133" w:rsidRPr="009B3042" w:rsidRDefault="001D2133" w:rsidP="009B3042">
      <w:pPr>
        <w:spacing w:after="0" w:line="240" w:lineRule="auto"/>
        <w:ind w:left="1080"/>
        <w:jc w:val="thaiDistribute"/>
        <w:rPr>
          <w:rFonts w:ascii="Arial" w:eastAsia="Arial Unicode MS" w:hAnsi="Arial" w:cs="Arial"/>
          <w:color w:val="000000"/>
          <w:spacing w:val="-4"/>
          <w:sz w:val="16"/>
          <w:szCs w:val="16"/>
          <w:lang w:bidi="th-TH"/>
        </w:rPr>
      </w:pPr>
    </w:p>
    <w:p w:rsidR="001D2133" w:rsidRPr="009B3042" w:rsidRDefault="001D2133" w:rsidP="009B3042">
      <w:pPr>
        <w:spacing w:after="0" w:line="240" w:lineRule="auto"/>
        <w:ind w:left="1080"/>
        <w:jc w:val="thaiDistribute"/>
        <w:rPr>
          <w:rFonts w:ascii="Arial" w:eastAsia="Arial Unicode MS" w:hAnsi="Arial" w:cs="Arial"/>
          <w:color w:val="000000"/>
          <w:spacing w:val="-4"/>
          <w:sz w:val="18"/>
          <w:szCs w:val="18"/>
          <w:lang w:bidi="th-TH"/>
        </w:rPr>
      </w:pPr>
      <w:r w:rsidRPr="009B3042">
        <w:rPr>
          <w:rFonts w:ascii="Arial" w:eastAsia="Arial Unicode MS" w:hAnsi="Arial" w:cs="Arial"/>
          <w:color w:val="000000"/>
          <w:spacing w:val="-4"/>
          <w:sz w:val="18"/>
          <w:szCs w:val="18"/>
          <w:lang w:bidi="th-TH"/>
        </w:rPr>
        <w:t xml:space="preserve">The Group and the Company have following financial assets that are subject to the expected credit loss model: </w:t>
      </w:r>
    </w:p>
    <w:p w:rsidR="001D2133" w:rsidRPr="009B3042" w:rsidRDefault="001D2133" w:rsidP="009B3042">
      <w:pPr>
        <w:spacing w:after="0" w:line="240" w:lineRule="auto"/>
        <w:ind w:left="1080"/>
        <w:jc w:val="both"/>
        <w:rPr>
          <w:rFonts w:ascii="Arial" w:eastAsia="Times New Roman" w:hAnsi="Arial" w:cs="Arial"/>
          <w:spacing w:val="-4"/>
          <w:sz w:val="16"/>
          <w:szCs w:val="16"/>
        </w:rPr>
      </w:pPr>
    </w:p>
    <w:p w:rsidR="001D2133" w:rsidRPr="009B3042" w:rsidRDefault="001D2133" w:rsidP="009B3042">
      <w:pPr>
        <w:pStyle w:val="ListParagraph"/>
        <w:numPr>
          <w:ilvl w:val="0"/>
          <w:numId w:val="12"/>
        </w:numPr>
        <w:spacing w:after="0" w:line="240" w:lineRule="auto"/>
        <w:ind w:left="1440"/>
        <w:jc w:val="thaiDistribute"/>
        <w:rPr>
          <w:rFonts w:ascii="Arial" w:eastAsia="Arial Unicode MS" w:hAnsi="Arial" w:cs="Arial"/>
          <w:color w:val="000000"/>
          <w:spacing w:val="-2"/>
          <w:sz w:val="18"/>
          <w:szCs w:val="18"/>
          <w:lang w:bidi="th-TH"/>
        </w:rPr>
      </w:pPr>
      <w:r w:rsidRPr="009B3042">
        <w:rPr>
          <w:rFonts w:ascii="Arial" w:eastAsia="Arial Unicode MS" w:hAnsi="Arial" w:cs="Arial"/>
          <w:color w:val="000000"/>
          <w:spacing w:val="-2"/>
          <w:sz w:val="18"/>
          <w:szCs w:val="18"/>
          <w:lang w:bidi="th-TH"/>
        </w:rPr>
        <w:t>cash and cash equivalents;</w:t>
      </w:r>
    </w:p>
    <w:p w:rsidR="001D2133" w:rsidRPr="009B3042" w:rsidRDefault="001D2133" w:rsidP="009B3042">
      <w:pPr>
        <w:pStyle w:val="ListParagraph"/>
        <w:numPr>
          <w:ilvl w:val="0"/>
          <w:numId w:val="12"/>
        </w:numPr>
        <w:spacing w:after="0" w:line="240" w:lineRule="auto"/>
        <w:ind w:left="1440"/>
        <w:jc w:val="thaiDistribute"/>
        <w:rPr>
          <w:rFonts w:ascii="Arial" w:eastAsia="Arial Unicode MS" w:hAnsi="Arial" w:cs="Arial"/>
          <w:color w:val="000000"/>
          <w:spacing w:val="-2"/>
          <w:sz w:val="18"/>
          <w:szCs w:val="18"/>
          <w:lang w:bidi="th-TH"/>
        </w:rPr>
      </w:pPr>
      <w:r w:rsidRPr="009B3042">
        <w:rPr>
          <w:rFonts w:ascii="Arial" w:eastAsia="Arial Unicode MS" w:hAnsi="Arial" w:cs="Arial"/>
          <w:color w:val="000000"/>
          <w:spacing w:val="-2"/>
          <w:sz w:val="18"/>
          <w:szCs w:val="18"/>
          <w:lang w:bidi="th-TH"/>
        </w:rPr>
        <w:t>trade and other receivables; and</w:t>
      </w:r>
    </w:p>
    <w:p w:rsidR="001D2133" w:rsidRPr="009B3042" w:rsidRDefault="001D2133" w:rsidP="009B3042">
      <w:pPr>
        <w:pStyle w:val="ListParagraph"/>
        <w:numPr>
          <w:ilvl w:val="0"/>
          <w:numId w:val="12"/>
        </w:numPr>
        <w:spacing w:after="0" w:line="240" w:lineRule="auto"/>
        <w:ind w:left="1440"/>
        <w:jc w:val="thaiDistribute"/>
        <w:rPr>
          <w:rFonts w:ascii="Arial" w:eastAsia="Arial Unicode MS" w:hAnsi="Arial" w:cs="Arial"/>
          <w:color w:val="000000"/>
          <w:spacing w:val="-2"/>
          <w:sz w:val="18"/>
          <w:szCs w:val="18"/>
          <w:lang w:bidi="th-TH"/>
        </w:rPr>
      </w:pPr>
      <w:r w:rsidRPr="009B3042">
        <w:rPr>
          <w:rFonts w:ascii="Arial" w:eastAsia="Arial Unicode MS" w:hAnsi="Arial" w:cs="Arial"/>
          <w:color w:val="000000"/>
          <w:spacing w:val="-2"/>
          <w:sz w:val="18"/>
          <w:szCs w:val="18"/>
          <w:lang w:bidi="th-TH"/>
        </w:rPr>
        <w:t>contract assets.</w:t>
      </w:r>
    </w:p>
    <w:p w:rsidR="001D2133" w:rsidRPr="009B3042" w:rsidRDefault="001D2133" w:rsidP="009B3042">
      <w:pPr>
        <w:spacing w:after="0" w:line="240" w:lineRule="auto"/>
        <w:ind w:left="1080"/>
        <w:jc w:val="both"/>
        <w:rPr>
          <w:rFonts w:ascii="Arial" w:eastAsia="Times New Roman" w:hAnsi="Arial" w:cs="Arial"/>
          <w:sz w:val="16"/>
          <w:szCs w:val="16"/>
        </w:rPr>
      </w:pPr>
    </w:p>
    <w:p w:rsidR="001D2133" w:rsidRPr="009B3042" w:rsidRDefault="001D2133" w:rsidP="009B3042">
      <w:pPr>
        <w:spacing w:after="0" w:line="240" w:lineRule="auto"/>
        <w:ind w:left="1080"/>
        <w:jc w:val="thaiDistribute"/>
        <w:rPr>
          <w:rFonts w:ascii="Arial" w:eastAsia="Arial Unicode MS" w:hAnsi="Arial" w:cs="Arial"/>
          <w:color w:val="000000"/>
          <w:spacing w:val="-2"/>
          <w:sz w:val="18"/>
          <w:szCs w:val="18"/>
          <w:lang w:bidi="th-TH"/>
        </w:rPr>
      </w:pPr>
      <w:r w:rsidRPr="009B3042">
        <w:rPr>
          <w:rFonts w:ascii="Arial" w:eastAsia="Arial Unicode MS" w:hAnsi="Arial" w:cs="Arial"/>
          <w:color w:val="000000"/>
          <w:spacing w:val="-2"/>
          <w:sz w:val="18"/>
          <w:szCs w:val="18"/>
          <w:lang w:bidi="th-TH"/>
        </w:rPr>
        <w:t xml:space="preserve">The Group was required to revise its impairment methodology under TFRS 9. The impact of the change in impairment methodology on the Group’s and the Company’s retained earnings at 1 January 2020 were </w:t>
      </w:r>
      <w:r w:rsidR="00E02FAD">
        <w:rPr>
          <w:rFonts w:ascii="Arial" w:eastAsia="Arial Unicode MS" w:hAnsi="Arial" w:cs="Arial"/>
          <w:color w:val="000000"/>
          <w:spacing w:val="-2"/>
          <w:sz w:val="18"/>
          <w:szCs w:val="18"/>
          <w:lang w:bidi="th-TH"/>
        </w:rPr>
        <w:t>968,658</w:t>
      </w:r>
      <w:r w:rsidRPr="009B3042">
        <w:rPr>
          <w:rFonts w:ascii="Arial" w:eastAsia="Arial Unicode MS" w:hAnsi="Arial" w:cs="Arial"/>
          <w:color w:val="000000"/>
          <w:spacing w:val="-2"/>
          <w:sz w:val="18"/>
          <w:szCs w:val="18"/>
          <w:lang w:bidi="th-TH"/>
        </w:rPr>
        <w:t xml:space="preserve"> Baht.</w:t>
      </w:r>
    </w:p>
    <w:p w:rsidR="001D2133" w:rsidRPr="009B3042" w:rsidRDefault="001D2133" w:rsidP="009B3042">
      <w:pPr>
        <w:spacing w:after="0" w:line="240" w:lineRule="auto"/>
        <w:ind w:left="1080"/>
        <w:jc w:val="thaiDistribute"/>
        <w:rPr>
          <w:rFonts w:ascii="Arial" w:eastAsia="Arial Unicode MS" w:hAnsi="Arial" w:cs="Arial"/>
          <w:color w:val="000000"/>
          <w:spacing w:val="-2"/>
          <w:sz w:val="16"/>
          <w:szCs w:val="16"/>
          <w:lang w:bidi="th-TH"/>
        </w:rPr>
      </w:pPr>
    </w:p>
    <w:p w:rsidR="001D2133" w:rsidRPr="009B3042" w:rsidRDefault="001D2133" w:rsidP="009B3042">
      <w:pPr>
        <w:spacing w:after="0" w:line="240" w:lineRule="auto"/>
        <w:ind w:left="1080"/>
        <w:jc w:val="thaiDistribute"/>
        <w:rPr>
          <w:rFonts w:ascii="Arial" w:eastAsia="Arial Unicode MS" w:hAnsi="Arial" w:cs="Arial"/>
          <w:color w:val="000000"/>
          <w:spacing w:val="-2"/>
          <w:sz w:val="18"/>
          <w:szCs w:val="18"/>
          <w:lang w:bidi="th-TH"/>
        </w:rPr>
      </w:pPr>
      <w:r w:rsidRPr="009B3042">
        <w:rPr>
          <w:rFonts w:ascii="Arial" w:eastAsia="Arial Unicode MS" w:hAnsi="Arial" w:cs="Arial"/>
          <w:color w:val="000000"/>
          <w:spacing w:val="-2"/>
          <w:sz w:val="18"/>
          <w:szCs w:val="18"/>
          <w:lang w:bidi="th-TH"/>
        </w:rPr>
        <w:t>During the year 2020, the loss allowance of the Group and the Company decreased by 205,145 Baht, respectively for trade receivables; and increased by 49 Baht for contract assets.</w:t>
      </w:r>
    </w:p>
    <w:p w:rsidR="001D2133" w:rsidRPr="009B3042" w:rsidRDefault="001D2133" w:rsidP="009B3042">
      <w:pPr>
        <w:spacing w:after="0" w:line="240" w:lineRule="auto"/>
        <w:ind w:left="1080"/>
        <w:jc w:val="thaiDistribute"/>
        <w:rPr>
          <w:rFonts w:ascii="Arial" w:eastAsia="Arial Unicode MS" w:hAnsi="Arial" w:cs="Arial"/>
          <w:color w:val="000000"/>
          <w:spacing w:val="-2"/>
          <w:sz w:val="16"/>
          <w:szCs w:val="16"/>
          <w:lang w:bidi="th-TH"/>
        </w:rPr>
      </w:pPr>
    </w:p>
    <w:p w:rsidR="001D2133" w:rsidRPr="009B3042" w:rsidRDefault="001D2133" w:rsidP="009B3042">
      <w:pPr>
        <w:spacing w:after="0" w:line="240" w:lineRule="auto"/>
        <w:ind w:left="1080"/>
        <w:jc w:val="thaiDistribute"/>
        <w:rPr>
          <w:rFonts w:ascii="Arial" w:eastAsia="Arial Unicode MS" w:hAnsi="Arial" w:cs="Arial"/>
          <w:color w:val="000000"/>
          <w:spacing w:val="-2"/>
          <w:sz w:val="18"/>
          <w:szCs w:val="18"/>
          <w:lang w:bidi="th-TH"/>
        </w:rPr>
      </w:pPr>
      <w:r w:rsidRPr="009B3042">
        <w:rPr>
          <w:rFonts w:ascii="Arial" w:eastAsia="Arial Unicode MS" w:hAnsi="Arial" w:cs="Arial"/>
          <w:color w:val="000000"/>
          <w:spacing w:val="-2"/>
          <w:sz w:val="18"/>
          <w:szCs w:val="18"/>
          <w:lang w:bidi="th-TH"/>
        </w:rPr>
        <w:t xml:space="preserve">While cash and cash equivalents are subject to the new impairment requirement, the identified impact was immaterial. </w:t>
      </w:r>
    </w:p>
    <w:p w:rsidR="001D2133" w:rsidRPr="009B3042" w:rsidRDefault="001D2133" w:rsidP="009B3042">
      <w:pPr>
        <w:spacing w:after="0" w:line="240" w:lineRule="auto"/>
        <w:ind w:left="1080"/>
        <w:jc w:val="thaiDistribute"/>
        <w:rPr>
          <w:rFonts w:ascii="Arial" w:eastAsia="Arial Unicode MS" w:hAnsi="Arial" w:cs="Arial"/>
          <w:color w:val="000000"/>
          <w:sz w:val="16"/>
          <w:szCs w:val="16"/>
          <w:cs/>
          <w:lang w:bidi="th-TH"/>
        </w:rPr>
      </w:pPr>
    </w:p>
    <w:p w:rsidR="00911119" w:rsidRPr="009B3042" w:rsidRDefault="00911119" w:rsidP="009B3042">
      <w:pPr>
        <w:spacing w:after="0" w:line="240" w:lineRule="auto"/>
        <w:ind w:left="1080"/>
        <w:jc w:val="thaiDistribute"/>
        <w:rPr>
          <w:rFonts w:ascii="Arial" w:eastAsia="Arial Unicode MS" w:hAnsi="Arial" w:cs="Arial"/>
          <w:sz w:val="18"/>
          <w:szCs w:val="18"/>
          <w:lang w:bidi="th-TH"/>
        </w:rPr>
      </w:pPr>
      <w:r w:rsidRPr="009B3042">
        <w:rPr>
          <w:rFonts w:ascii="Arial" w:eastAsia="Arial Unicode MS" w:hAnsi="Arial" w:cs="Arial"/>
          <w:sz w:val="18"/>
          <w:szCs w:val="18"/>
          <w:lang w:bidi="th-TH"/>
        </w:rPr>
        <w:t xml:space="preserve">On 1 January 2020 (the date of initial application), the management has assessed which business models apply to the financial assets and financial </w:t>
      </w:r>
      <w:proofErr w:type="gramStart"/>
      <w:r w:rsidRPr="009B3042">
        <w:rPr>
          <w:rFonts w:ascii="Arial" w:eastAsia="Arial Unicode MS" w:hAnsi="Arial" w:cs="Arial"/>
          <w:sz w:val="18"/>
          <w:szCs w:val="18"/>
          <w:lang w:bidi="th-TH"/>
        </w:rPr>
        <w:t>liabilities,</w:t>
      </w:r>
      <w:r w:rsidR="001B45E6" w:rsidRPr="009B3042">
        <w:rPr>
          <w:rFonts w:ascii="Arial" w:eastAsia="Arial Unicode MS" w:hAnsi="Arial" w:cs="Arial"/>
          <w:sz w:val="18"/>
          <w:szCs w:val="18"/>
          <w:lang w:bidi="th-TH"/>
        </w:rPr>
        <w:t xml:space="preserve"> </w:t>
      </w:r>
      <w:r w:rsidRPr="009B3042">
        <w:rPr>
          <w:rFonts w:ascii="Arial" w:eastAsia="Arial Unicode MS" w:hAnsi="Arial" w:cs="Arial"/>
          <w:sz w:val="18"/>
          <w:szCs w:val="18"/>
          <w:lang w:bidi="th-TH"/>
        </w:rPr>
        <w:t>and</w:t>
      </w:r>
      <w:proofErr w:type="gramEnd"/>
      <w:r w:rsidRPr="009B3042">
        <w:rPr>
          <w:rFonts w:ascii="Arial" w:eastAsia="Arial Unicode MS" w:hAnsi="Arial" w:cs="Arial"/>
          <w:sz w:val="18"/>
          <w:szCs w:val="18"/>
          <w:lang w:bidi="th-TH"/>
        </w:rPr>
        <w:t xml:space="preserve"> has classified its financial instruments into the appropriate TFRS 9 categories below. </w:t>
      </w:r>
    </w:p>
    <w:p w:rsidR="00B30A89" w:rsidRPr="009B3042" w:rsidRDefault="00B30A89" w:rsidP="009B3042">
      <w:pPr>
        <w:spacing w:after="0" w:line="240" w:lineRule="auto"/>
        <w:ind w:left="1080"/>
        <w:jc w:val="thaiDistribute"/>
        <w:rPr>
          <w:rFonts w:ascii="Arial" w:eastAsia="Arial Unicode MS" w:hAnsi="Arial" w:cs="Arial"/>
          <w:sz w:val="16"/>
          <w:szCs w:val="16"/>
          <w:lang w:bidi="th-TH"/>
        </w:rPr>
      </w:pPr>
    </w:p>
    <w:tbl>
      <w:tblPr>
        <w:tblW w:w="9529" w:type="dxa"/>
        <w:tblInd w:w="-90" w:type="dxa"/>
        <w:tblLayout w:type="fixed"/>
        <w:tblLook w:val="04A0" w:firstRow="1" w:lastRow="0" w:firstColumn="1" w:lastColumn="0" w:noHBand="0" w:noVBand="1"/>
      </w:tblPr>
      <w:tblGrid>
        <w:gridCol w:w="4284"/>
        <w:gridCol w:w="1311"/>
        <w:gridCol w:w="1311"/>
        <w:gridCol w:w="1311"/>
        <w:gridCol w:w="1312"/>
      </w:tblGrid>
      <w:tr w:rsidR="00911119" w:rsidRPr="009B3042" w:rsidTr="00C3296E">
        <w:tc>
          <w:tcPr>
            <w:tcW w:w="4284" w:type="dxa"/>
            <w:vAlign w:val="bottom"/>
          </w:tcPr>
          <w:p w:rsidR="00911119" w:rsidRPr="009B3042" w:rsidRDefault="00911119" w:rsidP="009B3042">
            <w:pPr>
              <w:spacing w:after="0" w:line="240" w:lineRule="auto"/>
              <w:ind w:left="1068"/>
              <w:jc w:val="both"/>
              <w:rPr>
                <w:rFonts w:ascii="Arial" w:eastAsia="Arial Unicode MS" w:hAnsi="Arial" w:cs="Arial"/>
                <w:b/>
                <w:bCs/>
                <w:sz w:val="18"/>
                <w:szCs w:val="18"/>
              </w:rPr>
            </w:pPr>
          </w:p>
        </w:tc>
        <w:tc>
          <w:tcPr>
            <w:tcW w:w="5245" w:type="dxa"/>
            <w:gridSpan w:val="4"/>
            <w:tcBorders>
              <w:top w:val="single" w:sz="4" w:space="0" w:color="auto"/>
              <w:left w:val="nil"/>
              <w:bottom w:val="single" w:sz="4" w:space="0" w:color="auto"/>
              <w:right w:val="nil"/>
            </w:tcBorders>
            <w:shd w:val="clear" w:color="auto" w:fill="auto"/>
            <w:hideMark/>
          </w:tcPr>
          <w:p w:rsidR="00911119" w:rsidRPr="009B3042" w:rsidRDefault="00911119" w:rsidP="00C3296E">
            <w:pPr>
              <w:spacing w:after="0" w:line="240" w:lineRule="auto"/>
              <w:ind w:right="-72"/>
              <w:jc w:val="center"/>
              <w:rPr>
                <w:rFonts w:ascii="Arial" w:eastAsia="Arial Unicode MS" w:hAnsi="Arial" w:cs="Arial"/>
                <w:b/>
                <w:bCs/>
                <w:sz w:val="18"/>
                <w:szCs w:val="18"/>
              </w:rPr>
            </w:pPr>
            <w:r w:rsidRPr="009B3042">
              <w:rPr>
                <w:rFonts w:ascii="Arial" w:eastAsia="Arial Unicode MS" w:hAnsi="Arial" w:cs="Arial"/>
                <w:b/>
                <w:bCs/>
                <w:sz w:val="18"/>
                <w:szCs w:val="18"/>
              </w:rPr>
              <w:t>Consolidated financial statements</w:t>
            </w:r>
          </w:p>
        </w:tc>
      </w:tr>
      <w:tr w:rsidR="00911119" w:rsidRPr="009B3042" w:rsidTr="003213AE">
        <w:trPr>
          <w:trHeight w:val="78"/>
        </w:trPr>
        <w:tc>
          <w:tcPr>
            <w:tcW w:w="4284" w:type="dxa"/>
            <w:vAlign w:val="bottom"/>
          </w:tcPr>
          <w:p w:rsidR="00911119" w:rsidRPr="009B3042" w:rsidRDefault="00911119" w:rsidP="009B3042">
            <w:pPr>
              <w:spacing w:after="0" w:line="240" w:lineRule="auto"/>
              <w:ind w:left="1068"/>
              <w:jc w:val="both"/>
              <w:rPr>
                <w:rFonts w:ascii="Arial" w:eastAsia="Arial Unicode MS" w:hAnsi="Arial" w:cs="Arial"/>
                <w:b/>
                <w:bCs/>
                <w:sz w:val="18"/>
                <w:szCs w:val="18"/>
              </w:rPr>
            </w:pPr>
          </w:p>
        </w:tc>
        <w:tc>
          <w:tcPr>
            <w:tcW w:w="1311" w:type="dxa"/>
            <w:tcBorders>
              <w:top w:val="single" w:sz="4" w:space="0" w:color="auto"/>
              <w:left w:val="nil"/>
              <w:right w:val="nil"/>
            </w:tcBorders>
            <w:vAlign w:val="bottom"/>
            <w:hideMark/>
          </w:tcPr>
          <w:p w:rsidR="00911119" w:rsidRPr="009B3042" w:rsidRDefault="00911119" w:rsidP="00B30A89">
            <w:pPr>
              <w:spacing w:after="0" w:line="240" w:lineRule="auto"/>
              <w:ind w:right="-72"/>
              <w:jc w:val="right"/>
              <w:rPr>
                <w:rFonts w:ascii="Arial" w:eastAsia="Arial Unicode MS" w:hAnsi="Arial" w:cs="Arial"/>
                <w:b/>
                <w:bCs/>
                <w:sz w:val="18"/>
                <w:szCs w:val="18"/>
              </w:rPr>
            </w:pPr>
          </w:p>
        </w:tc>
        <w:tc>
          <w:tcPr>
            <w:tcW w:w="1311" w:type="dxa"/>
            <w:tcBorders>
              <w:top w:val="single" w:sz="4" w:space="0" w:color="auto"/>
              <w:left w:val="nil"/>
              <w:right w:val="nil"/>
            </w:tcBorders>
            <w:vAlign w:val="bottom"/>
            <w:hideMark/>
          </w:tcPr>
          <w:p w:rsidR="00911119" w:rsidRPr="009B3042" w:rsidRDefault="00911119" w:rsidP="00B30A89">
            <w:pPr>
              <w:spacing w:after="0" w:line="240" w:lineRule="auto"/>
              <w:ind w:right="-72"/>
              <w:jc w:val="right"/>
              <w:rPr>
                <w:rFonts w:ascii="Arial" w:eastAsia="Arial Unicode MS" w:hAnsi="Arial" w:cs="Arial"/>
                <w:b/>
                <w:bCs/>
                <w:sz w:val="18"/>
                <w:szCs w:val="18"/>
              </w:rPr>
            </w:pPr>
          </w:p>
        </w:tc>
        <w:tc>
          <w:tcPr>
            <w:tcW w:w="1311" w:type="dxa"/>
            <w:tcBorders>
              <w:top w:val="single" w:sz="4" w:space="0" w:color="auto"/>
              <w:left w:val="nil"/>
              <w:right w:val="nil"/>
            </w:tcBorders>
            <w:vAlign w:val="bottom"/>
            <w:hideMark/>
          </w:tcPr>
          <w:p w:rsidR="00911119" w:rsidRPr="009B3042" w:rsidRDefault="001B45E6" w:rsidP="00B30A89">
            <w:pPr>
              <w:spacing w:after="0" w:line="240" w:lineRule="auto"/>
              <w:ind w:right="-72"/>
              <w:jc w:val="right"/>
              <w:rPr>
                <w:rFonts w:ascii="Arial" w:eastAsia="Arial Unicode MS" w:hAnsi="Arial" w:cs="Arial"/>
                <w:b/>
                <w:bCs/>
                <w:sz w:val="18"/>
                <w:szCs w:val="18"/>
              </w:rPr>
            </w:pPr>
            <w:proofErr w:type="spellStart"/>
            <w:r w:rsidRPr="009B3042">
              <w:rPr>
                <w:rFonts w:ascii="Arial" w:eastAsia="Arial Unicode MS" w:hAnsi="Arial" w:cs="Arial"/>
                <w:b/>
                <w:bCs/>
                <w:sz w:val="18"/>
                <w:szCs w:val="18"/>
              </w:rPr>
              <w:t>Amortised</w:t>
            </w:r>
            <w:proofErr w:type="spellEnd"/>
            <w:r w:rsidRPr="009B3042">
              <w:rPr>
                <w:rFonts w:ascii="Arial" w:eastAsia="Arial Unicode MS" w:hAnsi="Arial" w:cs="Arial"/>
                <w:b/>
                <w:bCs/>
                <w:sz w:val="18"/>
                <w:szCs w:val="18"/>
              </w:rPr>
              <w:t xml:space="preserve"> </w:t>
            </w:r>
          </w:p>
        </w:tc>
        <w:tc>
          <w:tcPr>
            <w:tcW w:w="1312" w:type="dxa"/>
            <w:tcBorders>
              <w:top w:val="single" w:sz="4" w:space="0" w:color="auto"/>
              <w:left w:val="nil"/>
              <w:right w:val="nil"/>
            </w:tcBorders>
            <w:vAlign w:val="bottom"/>
            <w:hideMark/>
          </w:tcPr>
          <w:p w:rsidR="00911119" w:rsidRPr="009B3042" w:rsidRDefault="00911119" w:rsidP="00B30A89">
            <w:pPr>
              <w:spacing w:after="0" w:line="240" w:lineRule="auto"/>
              <w:ind w:right="-72"/>
              <w:jc w:val="right"/>
              <w:rPr>
                <w:rFonts w:ascii="Arial" w:eastAsia="Arial Unicode MS" w:hAnsi="Arial" w:cs="Arial"/>
                <w:b/>
                <w:bCs/>
                <w:sz w:val="18"/>
                <w:szCs w:val="18"/>
              </w:rPr>
            </w:pPr>
          </w:p>
        </w:tc>
      </w:tr>
      <w:tr w:rsidR="00911119" w:rsidRPr="009B3042" w:rsidTr="00C3296E">
        <w:tc>
          <w:tcPr>
            <w:tcW w:w="4284" w:type="dxa"/>
            <w:hideMark/>
          </w:tcPr>
          <w:p w:rsidR="00911119" w:rsidRPr="009B3042" w:rsidRDefault="00911119" w:rsidP="009B3042">
            <w:pPr>
              <w:spacing w:after="0" w:line="240" w:lineRule="auto"/>
              <w:ind w:left="1068"/>
              <w:jc w:val="both"/>
              <w:rPr>
                <w:rFonts w:ascii="Arial" w:eastAsia="Arial Unicode MS" w:hAnsi="Arial" w:cs="Arial"/>
                <w:sz w:val="18"/>
                <w:szCs w:val="18"/>
              </w:rPr>
            </w:pPr>
          </w:p>
        </w:tc>
        <w:tc>
          <w:tcPr>
            <w:tcW w:w="1311" w:type="dxa"/>
            <w:tcBorders>
              <w:top w:val="nil"/>
              <w:left w:val="nil"/>
              <w:bottom w:val="single" w:sz="4" w:space="0" w:color="auto"/>
              <w:right w:val="nil"/>
            </w:tcBorders>
            <w:shd w:val="clear" w:color="auto" w:fill="auto"/>
            <w:hideMark/>
          </w:tcPr>
          <w:p w:rsidR="00911119" w:rsidRPr="009B3042" w:rsidRDefault="001B45E6" w:rsidP="00C3296E">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FVPL</w:t>
            </w:r>
          </w:p>
          <w:p w:rsidR="00911119" w:rsidRPr="009B3042" w:rsidRDefault="00911119" w:rsidP="00C3296E">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c>
          <w:tcPr>
            <w:tcW w:w="1311" w:type="dxa"/>
            <w:tcBorders>
              <w:top w:val="nil"/>
              <w:left w:val="nil"/>
              <w:bottom w:val="single" w:sz="4" w:space="0" w:color="auto"/>
              <w:right w:val="nil"/>
            </w:tcBorders>
            <w:shd w:val="clear" w:color="auto" w:fill="auto"/>
            <w:hideMark/>
          </w:tcPr>
          <w:p w:rsidR="00911119" w:rsidRPr="009B3042" w:rsidRDefault="001B45E6" w:rsidP="00C3296E">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FVOCI</w:t>
            </w:r>
          </w:p>
          <w:p w:rsidR="00911119" w:rsidRPr="009B3042" w:rsidRDefault="00911119" w:rsidP="00C3296E">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c>
          <w:tcPr>
            <w:tcW w:w="1311" w:type="dxa"/>
            <w:tcBorders>
              <w:top w:val="nil"/>
              <w:left w:val="nil"/>
              <w:bottom w:val="single" w:sz="4" w:space="0" w:color="auto"/>
              <w:right w:val="nil"/>
            </w:tcBorders>
            <w:shd w:val="clear" w:color="auto" w:fill="auto"/>
            <w:hideMark/>
          </w:tcPr>
          <w:p w:rsidR="00911119" w:rsidRPr="009B3042" w:rsidRDefault="001B45E6" w:rsidP="00C3296E">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cost</w:t>
            </w:r>
          </w:p>
          <w:p w:rsidR="00911119" w:rsidRPr="009B3042" w:rsidRDefault="00911119" w:rsidP="00C3296E">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c>
          <w:tcPr>
            <w:tcW w:w="1312" w:type="dxa"/>
            <w:tcBorders>
              <w:top w:val="nil"/>
              <w:left w:val="nil"/>
              <w:bottom w:val="single" w:sz="4" w:space="0" w:color="auto"/>
              <w:right w:val="nil"/>
            </w:tcBorders>
            <w:shd w:val="clear" w:color="auto" w:fill="auto"/>
            <w:hideMark/>
          </w:tcPr>
          <w:p w:rsidR="00911119" w:rsidRPr="009B3042" w:rsidRDefault="001B45E6" w:rsidP="001B45E6">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Total</w:t>
            </w:r>
          </w:p>
          <w:p w:rsidR="00911119" w:rsidRPr="009B3042" w:rsidRDefault="00911119" w:rsidP="00C3296E">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 xml:space="preserve"> Baht</w:t>
            </w:r>
          </w:p>
        </w:tc>
      </w:tr>
      <w:tr w:rsidR="00911119" w:rsidRPr="00C85167" w:rsidTr="00C3296E">
        <w:tc>
          <w:tcPr>
            <w:tcW w:w="4284" w:type="dxa"/>
            <w:vAlign w:val="bottom"/>
          </w:tcPr>
          <w:p w:rsidR="00911119" w:rsidRPr="00C85167" w:rsidRDefault="00911119" w:rsidP="009B3042">
            <w:pPr>
              <w:spacing w:after="0" w:line="240" w:lineRule="auto"/>
              <w:ind w:left="1068"/>
              <w:jc w:val="both"/>
              <w:rPr>
                <w:rFonts w:ascii="Arial" w:eastAsia="Arial Unicode MS" w:hAnsi="Arial" w:cs="Arial"/>
                <w:sz w:val="12"/>
                <w:szCs w:val="12"/>
              </w:rPr>
            </w:pPr>
          </w:p>
        </w:tc>
        <w:tc>
          <w:tcPr>
            <w:tcW w:w="1311" w:type="dxa"/>
            <w:tcBorders>
              <w:top w:val="single" w:sz="4" w:space="0" w:color="auto"/>
              <w:left w:val="nil"/>
              <w:bottom w:val="nil"/>
              <w:right w:val="nil"/>
            </w:tcBorders>
            <w:shd w:val="clear" w:color="auto" w:fill="FAFAFA"/>
            <w:vAlign w:val="bottom"/>
          </w:tcPr>
          <w:p w:rsidR="00911119" w:rsidRPr="00C85167" w:rsidRDefault="00911119" w:rsidP="00B30A89">
            <w:pPr>
              <w:spacing w:after="0" w:line="240" w:lineRule="auto"/>
              <w:ind w:right="-72"/>
              <w:jc w:val="right"/>
              <w:rPr>
                <w:rFonts w:ascii="Arial" w:eastAsia="Arial Unicode MS" w:hAnsi="Arial" w:cs="Arial"/>
                <w:sz w:val="12"/>
                <w:szCs w:val="12"/>
              </w:rPr>
            </w:pPr>
          </w:p>
        </w:tc>
        <w:tc>
          <w:tcPr>
            <w:tcW w:w="1311" w:type="dxa"/>
            <w:tcBorders>
              <w:top w:val="single" w:sz="4" w:space="0" w:color="auto"/>
              <w:left w:val="nil"/>
              <w:bottom w:val="nil"/>
              <w:right w:val="nil"/>
            </w:tcBorders>
            <w:shd w:val="clear" w:color="auto" w:fill="FAFAFA"/>
            <w:vAlign w:val="bottom"/>
          </w:tcPr>
          <w:p w:rsidR="00911119" w:rsidRPr="00C85167" w:rsidRDefault="00911119" w:rsidP="00B30A89">
            <w:pPr>
              <w:spacing w:after="0" w:line="240" w:lineRule="auto"/>
              <w:ind w:right="-72"/>
              <w:jc w:val="right"/>
              <w:rPr>
                <w:rFonts w:ascii="Arial" w:eastAsia="Arial Unicode MS" w:hAnsi="Arial" w:cs="Arial"/>
                <w:sz w:val="12"/>
                <w:szCs w:val="12"/>
              </w:rPr>
            </w:pPr>
          </w:p>
        </w:tc>
        <w:tc>
          <w:tcPr>
            <w:tcW w:w="1311" w:type="dxa"/>
            <w:tcBorders>
              <w:top w:val="single" w:sz="4" w:space="0" w:color="auto"/>
              <w:left w:val="nil"/>
              <w:bottom w:val="nil"/>
              <w:right w:val="nil"/>
            </w:tcBorders>
            <w:shd w:val="clear" w:color="auto" w:fill="FAFAFA"/>
            <w:vAlign w:val="bottom"/>
          </w:tcPr>
          <w:p w:rsidR="00911119" w:rsidRPr="00C85167" w:rsidRDefault="00911119" w:rsidP="00B30A89">
            <w:pPr>
              <w:spacing w:after="0" w:line="240" w:lineRule="auto"/>
              <w:ind w:right="-72"/>
              <w:jc w:val="right"/>
              <w:rPr>
                <w:rFonts w:ascii="Arial" w:eastAsia="Arial Unicode MS" w:hAnsi="Arial" w:cs="Arial"/>
                <w:sz w:val="12"/>
                <w:szCs w:val="12"/>
              </w:rPr>
            </w:pPr>
          </w:p>
        </w:tc>
        <w:tc>
          <w:tcPr>
            <w:tcW w:w="1312" w:type="dxa"/>
            <w:tcBorders>
              <w:top w:val="single" w:sz="4" w:space="0" w:color="auto"/>
              <w:left w:val="nil"/>
              <w:bottom w:val="nil"/>
              <w:right w:val="nil"/>
            </w:tcBorders>
            <w:shd w:val="clear" w:color="auto" w:fill="FAFAFA"/>
            <w:vAlign w:val="bottom"/>
          </w:tcPr>
          <w:p w:rsidR="00911119" w:rsidRPr="00C85167" w:rsidRDefault="00911119" w:rsidP="00B30A89">
            <w:pPr>
              <w:spacing w:after="0" w:line="240" w:lineRule="auto"/>
              <w:ind w:right="-72"/>
              <w:jc w:val="right"/>
              <w:rPr>
                <w:rFonts w:ascii="Arial" w:eastAsia="Arial Unicode MS" w:hAnsi="Arial" w:cs="Arial"/>
                <w:sz w:val="12"/>
                <w:szCs w:val="12"/>
              </w:rPr>
            </w:pPr>
          </w:p>
        </w:tc>
      </w:tr>
      <w:tr w:rsidR="00B30A89" w:rsidRPr="009B3042" w:rsidTr="00B30A89">
        <w:tc>
          <w:tcPr>
            <w:tcW w:w="4284" w:type="dxa"/>
            <w:vAlign w:val="bottom"/>
          </w:tcPr>
          <w:p w:rsidR="00B30A89" w:rsidRPr="009B3042" w:rsidRDefault="00B30A89" w:rsidP="009B3042">
            <w:pPr>
              <w:spacing w:after="0" w:line="240" w:lineRule="auto"/>
              <w:ind w:left="1068"/>
              <w:jc w:val="both"/>
              <w:rPr>
                <w:rFonts w:ascii="Arial" w:eastAsia="Arial Unicode MS" w:hAnsi="Arial" w:cs="Arial"/>
                <w:b/>
                <w:bCs/>
                <w:sz w:val="18"/>
                <w:szCs w:val="18"/>
              </w:rPr>
            </w:pPr>
            <w:r w:rsidRPr="009B3042">
              <w:rPr>
                <w:rFonts w:ascii="Arial" w:eastAsia="Arial Unicode MS" w:hAnsi="Arial" w:cs="Arial"/>
                <w:b/>
                <w:bCs/>
                <w:sz w:val="18"/>
                <w:szCs w:val="18"/>
              </w:rPr>
              <w:t>Financial assets</w:t>
            </w:r>
          </w:p>
        </w:tc>
        <w:tc>
          <w:tcPr>
            <w:tcW w:w="1311" w:type="dxa"/>
            <w:tcBorders>
              <w:left w:val="nil"/>
              <w:bottom w:val="nil"/>
              <w:right w:val="nil"/>
            </w:tcBorders>
            <w:shd w:val="clear" w:color="auto" w:fill="FAFAFA"/>
            <w:vAlign w:val="bottom"/>
          </w:tcPr>
          <w:p w:rsidR="00B30A89" w:rsidRPr="009B3042" w:rsidRDefault="00B30A89" w:rsidP="00B30A89">
            <w:pPr>
              <w:spacing w:after="0" w:line="240" w:lineRule="auto"/>
              <w:ind w:right="-72"/>
              <w:jc w:val="right"/>
              <w:rPr>
                <w:rFonts w:ascii="Arial" w:eastAsia="Arial Unicode MS" w:hAnsi="Arial" w:cs="Arial"/>
                <w:sz w:val="18"/>
                <w:szCs w:val="18"/>
              </w:rPr>
            </w:pPr>
          </w:p>
        </w:tc>
        <w:tc>
          <w:tcPr>
            <w:tcW w:w="1311" w:type="dxa"/>
            <w:tcBorders>
              <w:left w:val="nil"/>
              <w:bottom w:val="nil"/>
              <w:right w:val="nil"/>
            </w:tcBorders>
            <w:shd w:val="clear" w:color="auto" w:fill="FAFAFA"/>
            <w:vAlign w:val="bottom"/>
          </w:tcPr>
          <w:p w:rsidR="00B30A89" w:rsidRPr="009B3042" w:rsidRDefault="00B30A89" w:rsidP="00B30A89">
            <w:pPr>
              <w:spacing w:after="0" w:line="240" w:lineRule="auto"/>
              <w:ind w:right="-72"/>
              <w:jc w:val="right"/>
              <w:rPr>
                <w:rFonts w:ascii="Arial" w:eastAsia="Arial Unicode MS" w:hAnsi="Arial" w:cs="Arial"/>
                <w:sz w:val="18"/>
                <w:szCs w:val="18"/>
              </w:rPr>
            </w:pPr>
          </w:p>
        </w:tc>
        <w:tc>
          <w:tcPr>
            <w:tcW w:w="1311" w:type="dxa"/>
            <w:tcBorders>
              <w:left w:val="nil"/>
              <w:bottom w:val="nil"/>
              <w:right w:val="nil"/>
            </w:tcBorders>
            <w:shd w:val="clear" w:color="auto" w:fill="FAFAFA"/>
            <w:vAlign w:val="bottom"/>
          </w:tcPr>
          <w:p w:rsidR="00B30A89" w:rsidRPr="009B3042" w:rsidRDefault="00B30A89" w:rsidP="00B30A89">
            <w:pPr>
              <w:spacing w:after="0" w:line="240" w:lineRule="auto"/>
              <w:ind w:right="-72"/>
              <w:jc w:val="right"/>
              <w:rPr>
                <w:rFonts w:ascii="Arial" w:eastAsia="Arial Unicode MS" w:hAnsi="Arial" w:cs="Arial"/>
                <w:sz w:val="18"/>
                <w:szCs w:val="18"/>
              </w:rPr>
            </w:pPr>
          </w:p>
        </w:tc>
        <w:tc>
          <w:tcPr>
            <w:tcW w:w="1312" w:type="dxa"/>
            <w:tcBorders>
              <w:left w:val="nil"/>
              <w:bottom w:val="nil"/>
              <w:right w:val="nil"/>
            </w:tcBorders>
            <w:shd w:val="clear" w:color="auto" w:fill="FAFAFA"/>
            <w:vAlign w:val="bottom"/>
          </w:tcPr>
          <w:p w:rsidR="00B30A89" w:rsidRPr="009B3042" w:rsidRDefault="00B30A89" w:rsidP="00B30A89">
            <w:pPr>
              <w:spacing w:after="0" w:line="240" w:lineRule="auto"/>
              <w:ind w:right="-72"/>
              <w:jc w:val="right"/>
              <w:rPr>
                <w:rFonts w:ascii="Arial" w:eastAsia="Arial Unicode MS" w:hAnsi="Arial" w:cs="Arial"/>
                <w:sz w:val="18"/>
                <w:szCs w:val="18"/>
              </w:rPr>
            </w:pPr>
          </w:p>
        </w:tc>
      </w:tr>
      <w:tr w:rsidR="00911119" w:rsidRPr="009B3042" w:rsidTr="00B30A89">
        <w:tc>
          <w:tcPr>
            <w:tcW w:w="4284" w:type="dxa"/>
            <w:vAlign w:val="bottom"/>
            <w:hideMark/>
          </w:tcPr>
          <w:p w:rsidR="00911119" w:rsidRPr="009B3042" w:rsidRDefault="00911119" w:rsidP="009B3042">
            <w:pPr>
              <w:spacing w:after="0" w:line="240" w:lineRule="auto"/>
              <w:ind w:left="1068"/>
              <w:jc w:val="both"/>
              <w:rPr>
                <w:rFonts w:ascii="Arial" w:eastAsia="Arial Unicode MS" w:hAnsi="Arial" w:cs="Arial"/>
                <w:sz w:val="18"/>
                <w:szCs w:val="18"/>
              </w:rPr>
            </w:pPr>
            <w:r w:rsidRPr="009B3042">
              <w:rPr>
                <w:rFonts w:ascii="Arial" w:eastAsia="Arial Unicode MS" w:hAnsi="Arial" w:cs="Arial"/>
                <w:sz w:val="18"/>
                <w:szCs w:val="18"/>
              </w:rPr>
              <w:t>Cash and cash equivalents</w:t>
            </w:r>
          </w:p>
        </w:tc>
        <w:tc>
          <w:tcPr>
            <w:tcW w:w="1311" w:type="dxa"/>
            <w:shd w:val="clear" w:color="auto" w:fill="FAFAFA"/>
            <w:vAlign w:val="bottom"/>
            <w:hideMark/>
          </w:tcPr>
          <w:p w:rsidR="00911119" w:rsidRPr="009B3042" w:rsidRDefault="001B45E6" w:rsidP="00B30A89">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r w:rsidR="00911119" w:rsidRPr="009B3042">
              <w:rPr>
                <w:rFonts w:ascii="Arial" w:eastAsia="Arial Unicode MS" w:hAnsi="Arial" w:cs="Arial"/>
                <w:sz w:val="18"/>
                <w:szCs w:val="18"/>
              </w:rPr>
              <w:t xml:space="preserve"> </w:t>
            </w:r>
          </w:p>
        </w:tc>
        <w:tc>
          <w:tcPr>
            <w:tcW w:w="1311" w:type="dxa"/>
            <w:shd w:val="clear" w:color="auto" w:fill="FAFAFA"/>
            <w:vAlign w:val="bottom"/>
          </w:tcPr>
          <w:p w:rsidR="00911119" w:rsidRPr="009B3042" w:rsidRDefault="001B45E6" w:rsidP="00B30A89">
            <w:pPr>
              <w:spacing w:after="0" w:line="240" w:lineRule="auto"/>
              <w:ind w:right="-72"/>
              <w:jc w:val="right"/>
              <w:rPr>
                <w:rFonts w:ascii="Arial" w:eastAsia="Arial Unicode MS" w:hAnsi="Arial" w:cs="Arial"/>
                <w:sz w:val="18"/>
                <w:szCs w:val="18"/>
                <w:lang w:val="en-GB"/>
              </w:rPr>
            </w:pPr>
            <w:r w:rsidRPr="009B3042">
              <w:rPr>
                <w:rFonts w:ascii="Arial" w:eastAsia="Arial Unicode MS" w:hAnsi="Arial" w:cs="Arial"/>
                <w:sz w:val="18"/>
                <w:szCs w:val="18"/>
                <w:lang w:val="en-GB"/>
              </w:rPr>
              <w:t>-</w:t>
            </w:r>
          </w:p>
        </w:tc>
        <w:tc>
          <w:tcPr>
            <w:tcW w:w="1311" w:type="dxa"/>
            <w:shd w:val="clear" w:color="auto" w:fill="FAFAFA"/>
            <w:vAlign w:val="bottom"/>
          </w:tcPr>
          <w:p w:rsidR="00911119" w:rsidRPr="009B3042" w:rsidRDefault="001B45E6" w:rsidP="00B30A89">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88,513,473</w:t>
            </w:r>
          </w:p>
        </w:tc>
        <w:tc>
          <w:tcPr>
            <w:tcW w:w="1312" w:type="dxa"/>
            <w:shd w:val="clear" w:color="auto" w:fill="FAFAFA"/>
            <w:vAlign w:val="bottom"/>
          </w:tcPr>
          <w:p w:rsidR="00911119" w:rsidRPr="009B3042" w:rsidRDefault="001B45E6" w:rsidP="00B30A89">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88,513,473</w:t>
            </w:r>
          </w:p>
        </w:tc>
      </w:tr>
      <w:tr w:rsidR="00911119" w:rsidRPr="009B3042" w:rsidTr="00B30A89">
        <w:tc>
          <w:tcPr>
            <w:tcW w:w="4284" w:type="dxa"/>
            <w:vAlign w:val="bottom"/>
            <w:hideMark/>
          </w:tcPr>
          <w:p w:rsidR="00911119" w:rsidRPr="009B3042" w:rsidRDefault="00911119" w:rsidP="009B3042">
            <w:pPr>
              <w:spacing w:after="0" w:line="240" w:lineRule="auto"/>
              <w:ind w:left="1068"/>
              <w:jc w:val="both"/>
              <w:rPr>
                <w:rFonts w:ascii="Arial" w:eastAsia="Arial Unicode MS" w:hAnsi="Arial" w:cs="Arial"/>
                <w:sz w:val="18"/>
                <w:szCs w:val="18"/>
              </w:rPr>
            </w:pPr>
            <w:r w:rsidRPr="009B3042">
              <w:rPr>
                <w:rFonts w:ascii="Arial" w:eastAsia="Arial Unicode MS" w:hAnsi="Arial" w:cs="Arial"/>
                <w:sz w:val="18"/>
                <w:szCs w:val="18"/>
              </w:rPr>
              <w:t>Trade and other receivables</w:t>
            </w:r>
          </w:p>
        </w:tc>
        <w:tc>
          <w:tcPr>
            <w:tcW w:w="1311" w:type="dxa"/>
            <w:shd w:val="clear" w:color="auto" w:fill="FAFAFA"/>
            <w:vAlign w:val="bottom"/>
          </w:tcPr>
          <w:p w:rsidR="00911119" w:rsidRPr="009B3042" w:rsidRDefault="001B45E6" w:rsidP="00B30A89">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11" w:type="dxa"/>
            <w:shd w:val="clear" w:color="auto" w:fill="FAFAFA"/>
            <w:vAlign w:val="bottom"/>
          </w:tcPr>
          <w:p w:rsidR="00911119" w:rsidRPr="009B3042" w:rsidRDefault="001B45E6" w:rsidP="00B30A89">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11" w:type="dxa"/>
            <w:shd w:val="clear" w:color="auto" w:fill="FAFAFA"/>
            <w:vAlign w:val="bottom"/>
          </w:tcPr>
          <w:p w:rsidR="00911119" w:rsidRPr="009B3042" w:rsidRDefault="00885F2C" w:rsidP="00B30A89">
            <w:pPr>
              <w:spacing w:after="0" w:line="240" w:lineRule="auto"/>
              <w:ind w:right="-72"/>
              <w:jc w:val="right"/>
              <w:rPr>
                <w:rFonts w:ascii="Arial" w:eastAsia="Arial Unicode MS" w:hAnsi="Arial" w:cs="Arial"/>
                <w:sz w:val="18"/>
                <w:szCs w:val="18"/>
              </w:rPr>
            </w:pPr>
            <w:r w:rsidRPr="00885F2C">
              <w:rPr>
                <w:rFonts w:ascii="Arial" w:eastAsia="Arial Unicode MS" w:hAnsi="Arial" w:cs="Arial"/>
                <w:sz w:val="18"/>
                <w:szCs w:val="18"/>
              </w:rPr>
              <w:t>263,101,393</w:t>
            </w:r>
          </w:p>
        </w:tc>
        <w:tc>
          <w:tcPr>
            <w:tcW w:w="1312" w:type="dxa"/>
            <w:shd w:val="clear" w:color="auto" w:fill="FAFAFA"/>
            <w:vAlign w:val="bottom"/>
          </w:tcPr>
          <w:p w:rsidR="00911119" w:rsidRPr="009B3042" w:rsidRDefault="00885F2C" w:rsidP="00B30A89">
            <w:pPr>
              <w:spacing w:after="0" w:line="240" w:lineRule="auto"/>
              <w:ind w:right="-72"/>
              <w:jc w:val="right"/>
              <w:rPr>
                <w:rFonts w:ascii="Arial" w:eastAsia="Arial Unicode MS" w:hAnsi="Arial" w:cs="Arial"/>
                <w:sz w:val="18"/>
                <w:szCs w:val="18"/>
              </w:rPr>
            </w:pPr>
            <w:r w:rsidRPr="00885F2C">
              <w:rPr>
                <w:rFonts w:ascii="Arial" w:eastAsia="Arial Unicode MS" w:hAnsi="Arial" w:cs="Arial"/>
                <w:sz w:val="18"/>
                <w:szCs w:val="18"/>
              </w:rPr>
              <w:t>263,101,393</w:t>
            </w:r>
          </w:p>
        </w:tc>
      </w:tr>
      <w:tr w:rsidR="00911119" w:rsidRPr="00C85167" w:rsidTr="00C3296E">
        <w:tc>
          <w:tcPr>
            <w:tcW w:w="4284" w:type="dxa"/>
            <w:vAlign w:val="bottom"/>
          </w:tcPr>
          <w:p w:rsidR="00911119" w:rsidRPr="00C85167" w:rsidRDefault="00911119" w:rsidP="009B3042">
            <w:pPr>
              <w:spacing w:after="0" w:line="240" w:lineRule="auto"/>
              <w:ind w:left="1068"/>
              <w:jc w:val="both"/>
              <w:rPr>
                <w:rFonts w:ascii="Arial" w:eastAsia="Arial Unicode MS" w:hAnsi="Arial" w:cs="Arial"/>
                <w:sz w:val="12"/>
                <w:szCs w:val="12"/>
              </w:rPr>
            </w:pPr>
          </w:p>
        </w:tc>
        <w:tc>
          <w:tcPr>
            <w:tcW w:w="1311" w:type="dxa"/>
            <w:tcBorders>
              <w:top w:val="single" w:sz="4" w:space="0" w:color="auto"/>
              <w:left w:val="nil"/>
              <w:right w:val="nil"/>
            </w:tcBorders>
            <w:shd w:val="clear" w:color="auto" w:fill="FAFAFA"/>
          </w:tcPr>
          <w:p w:rsidR="00911119" w:rsidRPr="00C85167" w:rsidRDefault="00911119" w:rsidP="00C3296E">
            <w:pPr>
              <w:spacing w:after="0" w:line="240" w:lineRule="auto"/>
              <w:ind w:right="-72"/>
              <w:jc w:val="right"/>
              <w:rPr>
                <w:rFonts w:ascii="Arial" w:eastAsia="Arial Unicode MS" w:hAnsi="Arial" w:cs="Arial"/>
                <w:sz w:val="12"/>
                <w:szCs w:val="12"/>
              </w:rPr>
            </w:pPr>
          </w:p>
        </w:tc>
        <w:tc>
          <w:tcPr>
            <w:tcW w:w="1311" w:type="dxa"/>
            <w:tcBorders>
              <w:top w:val="single" w:sz="4" w:space="0" w:color="auto"/>
              <w:left w:val="nil"/>
              <w:right w:val="nil"/>
            </w:tcBorders>
            <w:shd w:val="clear" w:color="auto" w:fill="FAFAFA"/>
          </w:tcPr>
          <w:p w:rsidR="00911119" w:rsidRPr="00C85167" w:rsidRDefault="00911119" w:rsidP="00C3296E">
            <w:pPr>
              <w:spacing w:after="0" w:line="240" w:lineRule="auto"/>
              <w:ind w:right="-72"/>
              <w:jc w:val="right"/>
              <w:rPr>
                <w:rFonts w:ascii="Arial" w:eastAsia="Arial Unicode MS" w:hAnsi="Arial" w:cs="Arial"/>
                <w:sz w:val="12"/>
                <w:szCs w:val="12"/>
              </w:rPr>
            </w:pPr>
          </w:p>
        </w:tc>
        <w:tc>
          <w:tcPr>
            <w:tcW w:w="1311" w:type="dxa"/>
            <w:tcBorders>
              <w:top w:val="single" w:sz="4" w:space="0" w:color="auto"/>
              <w:left w:val="nil"/>
              <w:right w:val="nil"/>
            </w:tcBorders>
            <w:shd w:val="clear" w:color="auto" w:fill="FAFAFA"/>
          </w:tcPr>
          <w:p w:rsidR="00911119" w:rsidRPr="00C85167" w:rsidRDefault="00911119" w:rsidP="00C3296E">
            <w:pPr>
              <w:spacing w:after="0" w:line="240" w:lineRule="auto"/>
              <w:ind w:right="-72"/>
              <w:jc w:val="right"/>
              <w:rPr>
                <w:rFonts w:ascii="Arial" w:eastAsia="Arial Unicode MS" w:hAnsi="Arial" w:cs="Arial"/>
                <w:sz w:val="12"/>
                <w:szCs w:val="12"/>
              </w:rPr>
            </w:pPr>
          </w:p>
        </w:tc>
        <w:tc>
          <w:tcPr>
            <w:tcW w:w="1312" w:type="dxa"/>
            <w:tcBorders>
              <w:top w:val="single" w:sz="4" w:space="0" w:color="auto"/>
              <w:left w:val="nil"/>
              <w:right w:val="nil"/>
            </w:tcBorders>
            <w:shd w:val="clear" w:color="auto" w:fill="FAFAFA"/>
          </w:tcPr>
          <w:p w:rsidR="00911119" w:rsidRPr="00C85167" w:rsidRDefault="00911119" w:rsidP="00C3296E">
            <w:pPr>
              <w:spacing w:after="0" w:line="240" w:lineRule="auto"/>
              <w:ind w:right="-72"/>
              <w:jc w:val="right"/>
              <w:rPr>
                <w:rFonts w:ascii="Arial" w:eastAsia="Arial Unicode MS" w:hAnsi="Arial" w:cs="Arial"/>
                <w:sz w:val="12"/>
                <w:szCs w:val="12"/>
              </w:rPr>
            </w:pPr>
          </w:p>
        </w:tc>
      </w:tr>
      <w:tr w:rsidR="00911119" w:rsidRPr="009B3042" w:rsidTr="00C3296E">
        <w:trPr>
          <w:trHeight w:val="90"/>
        </w:trPr>
        <w:tc>
          <w:tcPr>
            <w:tcW w:w="4284" w:type="dxa"/>
            <w:vAlign w:val="bottom"/>
          </w:tcPr>
          <w:p w:rsidR="00911119" w:rsidRPr="009B3042" w:rsidRDefault="00911119" w:rsidP="009B3042">
            <w:pPr>
              <w:spacing w:after="0" w:line="240" w:lineRule="auto"/>
              <w:ind w:left="1068"/>
              <w:jc w:val="both"/>
              <w:rPr>
                <w:rFonts w:ascii="Arial" w:eastAsia="Arial Unicode MS" w:hAnsi="Arial" w:cs="Arial"/>
                <w:sz w:val="18"/>
                <w:szCs w:val="18"/>
              </w:rPr>
            </w:pPr>
          </w:p>
        </w:tc>
        <w:tc>
          <w:tcPr>
            <w:tcW w:w="1311" w:type="dxa"/>
            <w:tcBorders>
              <w:top w:val="nil"/>
              <w:left w:val="nil"/>
              <w:bottom w:val="single" w:sz="4" w:space="0" w:color="auto"/>
              <w:right w:val="nil"/>
            </w:tcBorders>
            <w:shd w:val="clear" w:color="auto" w:fill="FAFAFA"/>
          </w:tcPr>
          <w:p w:rsidR="00911119" w:rsidRPr="009B3042" w:rsidRDefault="001B45E6" w:rsidP="00C3296E">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FAFAFA"/>
          </w:tcPr>
          <w:p w:rsidR="00911119" w:rsidRPr="009B3042" w:rsidRDefault="001B45E6" w:rsidP="00C3296E">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11" w:type="dxa"/>
            <w:tcBorders>
              <w:top w:val="nil"/>
              <w:left w:val="nil"/>
              <w:bottom w:val="single" w:sz="4" w:space="0" w:color="auto"/>
              <w:right w:val="nil"/>
            </w:tcBorders>
            <w:shd w:val="clear" w:color="auto" w:fill="FAFAFA"/>
          </w:tcPr>
          <w:p w:rsidR="00911119" w:rsidRPr="009B3042" w:rsidRDefault="00885F2C" w:rsidP="00C3296E">
            <w:pPr>
              <w:spacing w:after="0" w:line="240" w:lineRule="auto"/>
              <w:ind w:right="-72"/>
              <w:jc w:val="right"/>
              <w:rPr>
                <w:rFonts w:ascii="Arial" w:eastAsia="Arial Unicode MS" w:hAnsi="Arial" w:cs="Arial"/>
                <w:sz w:val="18"/>
                <w:szCs w:val="18"/>
              </w:rPr>
            </w:pPr>
            <w:r w:rsidRPr="00885F2C">
              <w:rPr>
                <w:rFonts w:ascii="Arial" w:eastAsia="Arial Unicode MS" w:hAnsi="Arial" w:cs="Arial"/>
                <w:sz w:val="18"/>
                <w:szCs w:val="18"/>
              </w:rPr>
              <w:t>351,614,866</w:t>
            </w:r>
          </w:p>
        </w:tc>
        <w:tc>
          <w:tcPr>
            <w:tcW w:w="1312" w:type="dxa"/>
            <w:tcBorders>
              <w:top w:val="nil"/>
              <w:left w:val="nil"/>
              <w:bottom w:val="single" w:sz="4" w:space="0" w:color="auto"/>
              <w:right w:val="nil"/>
            </w:tcBorders>
            <w:shd w:val="clear" w:color="auto" w:fill="FAFAFA"/>
          </w:tcPr>
          <w:p w:rsidR="00911119" w:rsidRPr="009B3042" w:rsidRDefault="00885F2C" w:rsidP="00C3296E">
            <w:pPr>
              <w:spacing w:after="0" w:line="240" w:lineRule="auto"/>
              <w:ind w:right="-72"/>
              <w:jc w:val="right"/>
              <w:rPr>
                <w:rFonts w:ascii="Arial" w:eastAsia="Arial Unicode MS" w:hAnsi="Arial" w:cs="Arial"/>
                <w:sz w:val="18"/>
                <w:szCs w:val="18"/>
              </w:rPr>
            </w:pPr>
            <w:r w:rsidRPr="00885F2C">
              <w:rPr>
                <w:rFonts w:ascii="Arial" w:eastAsia="Arial Unicode MS" w:hAnsi="Arial" w:cs="Arial"/>
                <w:sz w:val="18"/>
                <w:szCs w:val="18"/>
              </w:rPr>
              <w:t>351,614,866</w:t>
            </w:r>
          </w:p>
        </w:tc>
      </w:tr>
    </w:tbl>
    <w:p w:rsidR="00911119" w:rsidRPr="00BB67BF" w:rsidRDefault="00911119" w:rsidP="00BB67BF">
      <w:pPr>
        <w:spacing w:after="0" w:line="240" w:lineRule="auto"/>
        <w:ind w:left="1080"/>
        <w:jc w:val="thaiDistribute"/>
        <w:rPr>
          <w:rFonts w:ascii="Arial" w:eastAsia="Arial Unicode MS" w:hAnsi="Arial" w:cs="Arial"/>
          <w:sz w:val="16"/>
          <w:szCs w:val="16"/>
          <w:lang w:bidi="th-TH"/>
        </w:rPr>
      </w:pPr>
    </w:p>
    <w:tbl>
      <w:tblPr>
        <w:tblW w:w="9603" w:type="dxa"/>
        <w:tblInd w:w="-142" w:type="dxa"/>
        <w:tblLayout w:type="fixed"/>
        <w:tblLook w:val="04A0" w:firstRow="1" w:lastRow="0" w:firstColumn="1" w:lastColumn="0" w:noHBand="0" w:noVBand="1"/>
      </w:tblPr>
      <w:tblGrid>
        <w:gridCol w:w="5587"/>
        <w:gridCol w:w="1338"/>
        <w:gridCol w:w="1339"/>
        <w:gridCol w:w="1331"/>
        <w:gridCol w:w="8"/>
      </w:tblGrid>
      <w:tr w:rsidR="00911119" w:rsidRPr="009B3042" w:rsidTr="003213AE">
        <w:trPr>
          <w:gridAfter w:val="1"/>
          <w:wAfter w:w="8" w:type="dxa"/>
        </w:trPr>
        <w:tc>
          <w:tcPr>
            <w:tcW w:w="5587" w:type="dxa"/>
            <w:vAlign w:val="bottom"/>
          </w:tcPr>
          <w:p w:rsidR="00911119" w:rsidRPr="009B3042" w:rsidRDefault="00911119" w:rsidP="009B3042">
            <w:pPr>
              <w:spacing w:after="0" w:line="240" w:lineRule="auto"/>
              <w:ind w:left="1118"/>
              <w:jc w:val="both"/>
              <w:rPr>
                <w:rFonts w:ascii="Arial" w:eastAsia="Arial Unicode MS" w:hAnsi="Arial" w:cs="Arial"/>
                <w:b/>
                <w:bCs/>
                <w:sz w:val="18"/>
                <w:szCs w:val="18"/>
              </w:rPr>
            </w:pPr>
            <w:r w:rsidRPr="009B3042">
              <w:rPr>
                <w:rFonts w:ascii="Arial" w:hAnsi="Arial" w:cs="Arial"/>
                <w:sz w:val="18"/>
                <w:szCs w:val="18"/>
              </w:rPr>
              <w:br w:type="page"/>
            </w:r>
          </w:p>
        </w:tc>
        <w:tc>
          <w:tcPr>
            <w:tcW w:w="4008" w:type="dxa"/>
            <w:gridSpan w:val="3"/>
            <w:tcBorders>
              <w:top w:val="single" w:sz="4" w:space="0" w:color="auto"/>
              <w:left w:val="nil"/>
              <w:bottom w:val="single" w:sz="4" w:space="0" w:color="auto"/>
              <w:right w:val="nil"/>
            </w:tcBorders>
            <w:shd w:val="clear" w:color="auto" w:fill="auto"/>
            <w:vAlign w:val="bottom"/>
            <w:hideMark/>
          </w:tcPr>
          <w:p w:rsidR="00911119" w:rsidRPr="009B3042" w:rsidRDefault="00911119" w:rsidP="00C3296E">
            <w:pPr>
              <w:spacing w:after="0" w:line="240" w:lineRule="auto"/>
              <w:ind w:right="-72"/>
              <w:jc w:val="center"/>
              <w:rPr>
                <w:rFonts w:ascii="Arial" w:eastAsia="Arial Unicode MS" w:hAnsi="Arial" w:cs="Arial"/>
                <w:b/>
                <w:bCs/>
                <w:sz w:val="18"/>
                <w:szCs w:val="18"/>
              </w:rPr>
            </w:pPr>
            <w:r w:rsidRPr="009B3042">
              <w:rPr>
                <w:rFonts w:ascii="Arial" w:eastAsia="Arial Unicode MS" w:hAnsi="Arial" w:cs="Arial"/>
                <w:b/>
                <w:bCs/>
                <w:sz w:val="18"/>
                <w:szCs w:val="18"/>
              </w:rPr>
              <w:t>Consolidated financial statements</w:t>
            </w:r>
          </w:p>
        </w:tc>
      </w:tr>
      <w:tr w:rsidR="003213AE" w:rsidRPr="009B3042" w:rsidTr="003213AE">
        <w:tc>
          <w:tcPr>
            <w:tcW w:w="5587" w:type="dxa"/>
          </w:tcPr>
          <w:p w:rsidR="003213AE" w:rsidRPr="009B3042" w:rsidRDefault="003213AE" w:rsidP="009B3042">
            <w:pPr>
              <w:spacing w:after="0" w:line="240" w:lineRule="auto"/>
              <w:ind w:left="1118"/>
              <w:jc w:val="both"/>
              <w:rPr>
                <w:rFonts w:ascii="Arial" w:eastAsia="Arial Unicode MS" w:hAnsi="Arial" w:cs="Arial"/>
                <w:b/>
                <w:bCs/>
                <w:sz w:val="18"/>
                <w:szCs w:val="18"/>
                <w:cs/>
              </w:rPr>
            </w:pPr>
          </w:p>
          <w:p w:rsidR="003213AE" w:rsidRPr="009B3042" w:rsidRDefault="003213AE" w:rsidP="009B3042">
            <w:pPr>
              <w:spacing w:after="0" w:line="240" w:lineRule="auto"/>
              <w:ind w:left="1118"/>
              <w:jc w:val="both"/>
              <w:rPr>
                <w:rFonts w:ascii="Arial" w:eastAsia="Arial Unicode MS" w:hAnsi="Arial" w:cs="Arial"/>
                <w:sz w:val="18"/>
                <w:szCs w:val="18"/>
              </w:rPr>
            </w:pPr>
          </w:p>
        </w:tc>
        <w:tc>
          <w:tcPr>
            <w:tcW w:w="1338" w:type="dxa"/>
            <w:tcBorders>
              <w:top w:val="nil"/>
              <w:left w:val="nil"/>
              <w:bottom w:val="single" w:sz="4" w:space="0" w:color="auto"/>
              <w:right w:val="nil"/>
            </w:tcBorders>
            <w:shd w:val="clear" w:color="auto" w:fill="auto"/>
            <w:hideMark/>
          </w:tcPr>
          <w:p w:rsidR="003213AE" w:rsidRPr="009B3042" w:rsidRDefault="003213AE" w:rsidP="001B45E6">
            <w:pPr>
              <w:spacing w:after="0" w:line="240" w:lineRule="auto"/>
              <w:ind w:left="-96" w:right="-72"/>
              <w:jc w:val="right"/>
              <w:rPr>
                <w:rFonts w:ascii="Arial" w:eastAsia="Arial Unicode MS" w:hAnsi="Arial" w:cs="Arial"/>
                <w:b/>
                <w:bCs/>
                <w:sz w:val="18"/>
                <w:szCs w:val="18"/>
              </w:rPr>
            </w:pPr>
            <w:r w:rsidRPr="009B3042">
              <w:rPr>
                <w:rFonts w:ascii="Arial" w:eastAsia="Arial Unicode MS" w:hAnsi="Arial" w:cs="Arial"/>
                <w:b/>
                <w:bCs/>
                <w:sz w:val="18"/>
                <w:szCs w:val="18"/>
              </w:rPr>
              <w:t xml:space="preserve">  </w:t>
            </w:r>
          </w:p>
          <w:p w:rsidR="003213AE" w:rsidRPr="009B3042" w:rsidRDefault="003213AE" w:rsidP="001B45E6">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FVPL</w:t>
            </w:r>
          </w:p>
          <w:p w:rsidR="003213AE" w:rsidRPr="009B3042" w:rsidRDefault="003213AE"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c>
          <w:tcPr>
            <w:tcW w:w="1339" w:type="dxa"/>
            <w:tcBorders>
              <w:top w:val="nil"/>
              <w:left w:val="nil"/>
              <w:bottom w:val="single" w:sz="4" w:space="0" w:color="auto"/>
              <w:right w:val="nil"/>
            </w:tcBorders>
            <w:shd w:val="clear" w:color="auto" w:fill="auto"/>
            <w:hideMark/>
          </w:tcPr>
          <w:p w:rsidR="003213AE" w:rsidRPr="009B3042" w:rsidRDefault="003213AE" w:rsidP="001B45E6">
            <w:pPr>
              <w:spacing w:after="0" w:line="240" w:lineRule="auto"/>
              <w:ind w:left="-96" w:right="-72"/>
              <w:jc w:val="right"/>
              <w:rPr>
                <w:rFonts w:ascii="Arial" w:eastAsia="Arial Unicode MS" w:hAnsi="Arial" w:cs="Arial"/>
                <w:b/>
                <w:bCs/>
                <w:sz w:val="18"/>
                <w:szCs w:val="18"/>
              </w:rPr>
            </w:pPr>
            <w:proofErr w:type="spellStart"/>
            <w:r w:rsidRPr="009B3042">
              <w:rPr>
                <w:rFonts w:ascii="Arial" w:eastAsia="Arial Unicode MS" w:hAnsi="Arial" w:cs="Arial"/>
                <w:b/>
                <w:bCs/>
                <w:sz w:val="18"/>
                <w:szCs w:val="18"/>
              </w:rPr>
              <w:t>Amortised</w:t>
            </w:r>
            <w:proofErr w:type="spellEnd"/>
            <w:r w:rsidRPr="009B3042">
              <w:rPr>
                <w:rFonts w:ascii="Arial" w:eastAsia="Arial Unicode MS" w:hAnsi="Arial" w:cs="Arial"/>
                <w:b/>
                <w:bCs/>
                <w:sz w:val="18"/>
                <w:szCs w:val="18"/>
              </w:rPr>
              <w:t xml:space="preserve"> </w:t>
            </w:r>
          </w:p>
          <w:p w:rsidR="003213AE" w:rsidRPr="009B3042" w:rsidRDefault="003213AE" w:rsidP="001B45E6">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Cost</w:t>
            </w:r>
          </w:p>
          <w:p w:rsidR="003213AE" w:rsidRPr="009B3042" w:rsidRDefault="003213AE"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c>
          <w:tcPr>
            <w:tcW w:w="1339" w:type="dxa"/>
            <w:gridSpan w:val="2"/>
            <w:tcBorders>
              <w:top w:val="nil"/>
              <w:left w:val="nil"/>
              <w:bottom w:val="single" w:sz="4" w:space="0" w:color="auto"/>
              <w:right w:val="nil"/>
            </w:tcBorders>
            <w:shd w:val="clear" w:color="auto" w:fill="auto"/>
            <w:hideMark/>
          </w:tcPr>
          <w:p w:rsidR="003213AE" w:rsidRPr="009B3042" w:rsidRDefault="003213AE" w:rsidP="001B45E6">
            <w:pPr>
              <w:spacing w:after="0" w:line="240" w:lineRule="auto"/>
              <w:ind w:left="-96" w:right="-72"/>
              <w:jc w:val="right"/>
              <w:rPr>
                <w:rFonts w:ascii="Arial" w:eastAsia="Arial Unicode MS" w:hAnsi="Arial" w:cs="Arial"/>
                <w:b/>
                <w:bCs/>
                <w:sz w:val="18"/>
                <w:szCs w:val="18"/>
              </w:rPr>
            </w:pPr>
            <w:r w:rsidRPr="009B3042">
              <w:rPr>
                <w:rFonts w:ascii="Arial" w:eastAsia="Arial Unicode MS" w:hAnsi="Arial" w:cs="Arial"/>
                <w:b/>
                <w:bCs/>
                <w:sz w:val="18"/>
                <w:szCs w:val="18"/>
              </w:rPr>
              <w:t xml:space="preserve"> </w:t>
            </w:r>
          </w:p>
          <w:p w:rsidR="003213AE" w:rsidRPr="009B3042" w:rsidRDefault="003213AE" w:rsidP="001B45E6">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Total</w:t>
            </w:r>
          </w:p>
          <w:p w:rsidR="003213AE" w:rsidRPr="009B3042" w:rsidRDefault="003213AE"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r>
      <w:tr w:rsidR="001B45E6" w:rsidRPr="00C85167" w:rsidTr="003213AE">
        <w:tc>
          <w:tcPr>
            <w:tcW w:w="5587" w:type="dxa"/>
            <w:vAlign w:val="bottom"/>
          </w:tcPr>
          <w:p w:rsidR="001B45E6" w:rsidRPr="00C85167" w:rsidRDefault="001B45E6" w:rsidP="009B3042">
            <w:pPr>
              <w:spacing w:after="0" w:line="240" w:lineRule="auto"/>
              <w:ind w:left="1118"/>
              <w:jc w:val="both"/>
              <w:rPr>
                <w:rFonts w:ascii="Arial" w:eastAsia="Arial Unicode MS" w:hAnsi="Arial" w:cs="Arial"/>
                <w:sz w:val="12"/>
                <w:szCs w:val="12"/>
              </w:rPr>
            </w:pPr>
          </w:p>
        </w:tc>
        <w:tc>
          <w:tcPr>
            <w:tcW w:w="1338" w:type="dxa"/>
            <w:tcBorders>
              <w:top w:val="single" w:sz="4" w:space="0" w:color="auto"/>
              <w:left w:val="nil"/>
              <w:bottom w:val="nil"/>
              <w:right w:val="nil"/>
            </w:tcBorders>
            <w:shd w:val="clear" w:color="auto" w:fill="FAFAFA"/>
          </w:tcPr>
          <w:p w:rsidR="001B45E6" w:rsidRPr="00C85167" w:rsidRDefault="001B45E6" w:rsidP="001B45E6">
            <w:pPr>
              <w:spacing w:after="0" w:line="240" w:lineRule="auto"/>
              <w:ind w:right="-72"/>
              <w:jc w:val="right"/>
              <w:rPr>
                <w:rFonts w:ascii="Arial" w:eastAsia="Arial Unicode MS" w:hAnsi="Arial" w:cs="Arial"/>
                <w:sz w:val="12"/>
                <w:szCs w:val="12"/>
              </w:rPr>
            </w:pPr>
          </w:p>
        </w:tc>
        <w:tc>
          <w:tcPr>
            <w:tcW w:w="1339" w:type="dxa"/>
            <w:tcBorders>
              <w:top w:val="single" w:sz="4" w:space="0" w:color="auto"/>
              <w:left w:val="nil"/>
              <w:bottom w:val="nil"/>
              <w:right w:val="nil"/>
            </w:tcBorders>
            <w:shd w:val="clear" w:color="auto" w:fill="FAFAFA"/>
            <w:vAlign w:val="bottom"/>
          </w:tcPr>
          <w:p w:rsidR="001B45E6" w:rsidRPr="00C85167" w:rsidRDefault="001B45E6" w:rsidP="001B45E6">
            <w:pPr>
              <w:spacing w:after="0" w:line="240" w:lineRule="auto"/>
              <w:ind w:right="-72"/>
              <w:jc w:val="right"/>
              <w:rPr>
                <w:rFonts w:ascii="Arial" w:eastAsia="Arial Unicode MS" w:hAnsi="Arial" w:cs="Arial"/>
                <w:sz w:val="12"/>
                <w:szCs w:val="12"/>
              </w:rPr>
            </w:pPr>
          </w:p>
        </w:tc>
        <w:tc>
          <w:tcPr>
            <w:tcW w:w="1339" w:type="dxa"/>
            <w:gridSpan w:val="2"/>
            <w:tcBorders>
              <w:top w:val="single" w:sz="4" w:space="0" w:color="auto"/>
              <w:left w:val="nil"/>
              <w:bottom w:val="nil"/>
              <w:right w:val="nil"/>
            </w:tcBorders>
            <w:shd w:val="clear" w:color="auto" w:fill="FAFAFA"/>
            <w:vAlign w:val="bottom"/>
          </w:tcPr>
          <w:p w:rsidR="001B45E6" w:rsidRPr="00C85167" w:rsidRDefault="001B45E6" w:rsidP="001B45E6">
            <w:pPr>
              <w:spacing w:after="0" w:line="240" w:lineRule="auto"/>
              <w:ind w:right="-72"/>
              <w:jc w:val="right"/>
              <w:rPr>
                <w:rFonts w:ascii="Arial" w:eastAsia="Arial Unicode MS" w:hAnsi="Arial" w:cs="Arial"/>
                <w:sz w:val="12"/>
                <w:szCs w:val="12"/>
              </w:rPr>
            </w:pPr>
          </w:p>
        </w:tc>
      </w:tr>
      <w:tr w:rsidR="001B45E6" w:rsidRPr="009B3042" w:rsidTr="003213AE">
        <w:tc>
          <w:tcPr>
            <w:tcW w:w="5587" w:type="dxa"/>
            <w:vAlign w:val="bottom"/>
          </w:tcPr>
          <w:p w:rsidR="001B45E6" w:rsidRPr="009B3042" w:rsidRDefault="001B45E6" w:rsidP="009B3042">
            <w:pPr>
              <w:spacing w:after="0" w:line="240" w:lineRule="auto"/>
              <w:ind w:left="1118"/>
              <w:jc w:val="both"/>
              <w:rPr>
                <w:rFonts w:ascii="Arial" w:eastAsia="Arial Unicode MS" w:hAnsi="Arial" w:cs="Arial"/>
                <w:b/>
                <w:bCs/>
                <w:sz w:val="18"/>
                <w:szCs w:val="18"/>
              </w:rPr>
            </w:pPr>
            <w:r w:rsidRPr="009B3042">
              <w:rPr>
                <w:rFonts w:ascii="Arial" w:eastAsia="Arial Unicode MS" w:hAnsi="Arial" w:cs="Arial"/>
                <w:b/>
                <w:bCs/>
                <w:sz w:val="18"/>
                <w:szCs w:val="18"/>
              </w:rPr>
              <w:t>Financial liabilities</w:t>
            </w:r>
          </w:p>
        </w:tc>
        <w:tc>
          <w:tcPr>
            <w:tcW w:w="1338" w:type="dxa"/>
            <w:tcBorders>
              <w:left w:val="nil"/>
              <w:bottom w:val="nil"/>
              <w:right w:val="nil"/>
            </w:tcBorders>
            <w:shd w:val="clear" w:color="auto" w:fill="FAFAFA"/>
          </w:tcPr>
          <w:p w:rsidR="001B45E6" w:rsidRPr="009B3042" w:rsidRDefault="001B45E6" w:rsidP="001B45E6">
            <w:pPr>
              <w:spacing w:after="0" w:line="240" w:lineRule="auto"/>
              <w:ind w:right="-72"/>
              <w:jc w:val="right"/>
              <w:rPr>
                <w:rFonts w:ascii="Arial" w:eastAsia="Arial Unicode MS" w:hAnsi="Arial" w:cs="Arial"/>
                <w:sz w:val="18"/>
                <w:szCs w:val="18"/>
              </w:rPr>
            </w:pPr>
          </w:p>
        </w:tc>
        <w:tc>
          <w:tcPr>
            <w:tcW w:w="1339" w:type="dxa"/>
            <w:tcBorders>
              <w:left w:val="nil"/>
              <w:bottom w:val="nil"/>
              <w:right w:val="nil"/>
            </w:tcBorders>
            <w:shd w:val="clear" w:color="auto" w:fill="FAFAFA"/>
            <w:vAlign w:val="bottom"/>
          </w:tcPr>
          <w:p w:rsidR="001B45E6" w:rsidRPr="009B3042" w:rsidRDefault="001B45E6" w:rsidP="001B45E6">
            <w:pPr>
              <w:spacing w:after="0" w:line="240" w:lineRule="auto"/>
              <w:ind w:right="-72"/>
              <w:jc w:val="right"/>
              <w:rPr>
                <w:rFonts w:ascii="Arial" w:eastAsia="Arial Unicode MS" w:hAnsi="Arial" w:cs="Arial"/>
                <w:sz w:val="18"/>
                <w:szCs w:val="18"/>
              </w:rPr>
            </w:pPr>
          </w:p>
        </w:tc>
        <w:tc>
          <w:tcPr>
            <w:tcW w:w="1339" w:type="dxa"/>
            <w:gridSpan w:val="2"/>
            <w:tcBorders>
              <w:left w:val="nil"/>
              <w:bottom w:val="nil"/>
              <w:right w:val="nil"/>
            </w:tcBorders>
            <w:shd w:val="clear" w:color="auto" w:fill="FAFAFA"/>
            <w:vAlign w:val="bottom"/>
          </w:tcPr>
          <w:p w:rsidR="001B45E6" w:rsidRPr="009B3042" w:rsidRDefault="001B45E6" w:rsidP="001B45E6">
            <w:pPr>
              <w:spacing w:after="0" w:line="240" w:lineRule="auto"/>
              <w:ind w:right="-72"/>
              <w:jc w:val="right"/>
              <w:rPr>
                <w:rFonts w:ascii="Arial" w:eastAsia="Arial Unicode MS" w:hAnsi="Arial" w:cs="Arial"/>
                <w:sz w:val="18"/>
                <w:szCs w:val="18"/>
              </w:rPr>
            </w:pPr>
          </w:p>
        </w:tc>
      </w:tr>
      <w:tr w:rsidR="001B45E6" w:rsidRPr="009B3042" w:rsidTr="003213AE">
        <w:tc>
          <w:tcPr>
            <w:tcW w:w="5587" w:type="dxa"/>
            <w:vAlign w:val="bottom"/>
            <w:hideMark/>
          </w:tcPr>
          <w:p w:rsidR="001B45E6" w:rsidRPr="009B3042" w:rsidRDefault="001B45E6" w:rsidP="009B3042">
            <w:pPr>
              <w:spacing w:after="0" w:line="240" w:lineRule="auto"/>
              <w:ind w:left="1118"/>
              <w:jc w:val="both"/>
              <w:rPr>
                <w:rFonts w:ascii="Arial" w:eastAsia="Arial Unicode MS" w:hAnsi="Arial" w:cs="Arial"/>
                <w:sz w:val="18"/>
                <w:szCs w:val="18"/>
              </w:rPr>
            </w:pPr>
            <w:r w:rsidRPr="009B3042">
              <w:rPr>
                <w:rFonts w:ascii="Arial" w:eastAsia="Arial Unicode MS" w:hAnsi="Arial" w:cs="Arial"/>
                <w:sz w:val="18"/>
                <w:szCs w:val="18"/>
              </w:rPr>
              <w:t xml:space="preserve">Bank overdrafts and short-term loans </w:t>
            </w:r>
          </w:p>
        </w:tc>
        <w:tc>
          <w:tcPr>
            <w:tcW w:w="1338" w:type="dxa"/>
            <w:shd w:val="clear" w:color="auto" w:fill="FAFAFA"/>
          </w:tcPr>
          <w:p w:rsidR="001B45E6" w:rsidRPr="009B3042" w:rsidRDefault="001B45E6" w:rsidP="001B45E6">
            <w:pPr>
              <w:spacing w:after="0" w:line="240" w:lineRule="auto"/>
              <w:ind w:right="-72"/>
              <w:jc w:val="right"/>
              <w:rPr>
                <w:rFonts w:ascii="Arial" w:eastAsia="Arial Unicode MS" w:hAnsi="Arial" w:cs="Arial"/>
                <w:sz w:val="18"/>
                <w:szCs w:val="18"/>
              </w:rPr>
            </w:pPr>
          </w:p>
        </w:tc>
        <w:tc>
          <w:tcPr>
            <w:tcW w:w="1339" w:type="dxa"/>
            <w:shd w:val="clear" w:color="auto" w:fill="FAFAFA"/>
            <w:vAlign w:val="bottom"/>
          </w:tcPr>
          <w:p w:rsidR="001B45E6" w:rsidRPr="009B3042" w:rsidRDefault="001B45E6" w:rsidP="001B45E6">
            <w:pPr>
              <w:spacing w:after="0" w:line="240" w:lineRule="auto"/>
              <w:ind w:right="-72"/>
              <w:jc w:val="right"/>
              <w:rPr>
                <w:rFonts w:ascii="Arial" w:eastAsia="Arial Unicode MS" w:hAnsi="Arial" w:cs="Arial"/>
                <w:sz w:val="18"/>
                <w:szCs w:val="18"/>
              </w:rPr>
            </w:pPr>
          </w:p>
        </w:tc>
        <w:tc>
          <w:tcPr>
            <w:tcW w:w="1339" w:type="dxa"/>
            <w:gridSpan w:val="2"/>
            <w:shd w:val="clear" w:color="auto" w:fill="FAFAFA"/>
            <w:vAlign w:val="bottom"/>
          </w:tcPr>
          <w:p w:rsidR="001B45E6" w:rsidRPr="009B3042" w:rsidRDefault="001B45E6" w:rsidP="001B45E6">
            <w:pPr>
              <w:spacing w:after="0" w:line="240" w:lineRule="auto"/>
              <w:ind w:right="-72"/>
              <w:jc w:val="right"/>
              <w:rPr>
                <w:rFonts w:ascii="Arial" w:eastAsia="Arial Unicode MS" w:hAnsi="Arial" w:cs="Arial"/>
                <w:sz w:val="18"/>
                <w:szCs w:val="18"/>
              </w:rPr>
            </w:pPr>
          </w:p>
        </w:tc>
      </w:tr>
      <w:tr w:rsidR="001B45E6" w:rsidRPr="009B3042" w:rsidTr="003213AE">
        <w:tc>
          <w:tcPr>
            <w:tcW w:w="5587" w:type="dxa"/>
            <w:vAlign w:val="bottom"/>
          </w:tcPr>
          <w:p w:rsidR="001B45E6" w:rsidRPr="009B3042" w:rsidRDefault="001B45E6" w:rsidP="009B3042">
            <w:pPr>
              <w:spacing w:after="0" w:line="240" w:lineRule="auto"/>
              <w:ind w:left="1118"/>
              <w:jc w:val="both"/>
              <w:rPr>
                <w:rFonts w:ascii="Arial" w:eastAsia="Arial Unicode MS" w:hAnsi="Arial" w:cs="Arial"/>
                <w:sz w:val="18"/>
                <w:szCs w:val="18"/>
              </w:rPr>
            </w:pPr>
            <w:r w:rsidRPr="009B3042">
              <w:rPr>
                <w:rFonts w:ascii="Arial" w:eastAsia="Arial Unicode MS" w:hAnsi="Arial" w:cs="Arial"/>
                <w:sz w:val="18"/>
                <w:szCs w:val="18"/>
              </w:rPr>
              <w:t xml:space="preserve">   from financial institutions</w:t>
            </w:r>
          </w:p>
        </w:tc>
        <w:tc>
          <w:tcPr>
            <w:tcW w:w="1338" w:type="dxa"/>
            <w:shd w:val="clear" w:color="auto" w:fill="FAFAFA"/>
          </w:tcPr>
          <w:p w:rsidR="001B45E6" w:rsidRPr="009B3042" w:rsidRDefault="001B45E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39" w:type="dxa"/>
            <w:shd w:val="clear" w:color="auto" w:fill="FAFAFA"/>
            <w:vAlign w:val="bottom"/>
          </w:tcPr>
          <w:p w:rsidR="001B45E6" w:rsidRPr="009B3042" w:rsidRDefault="001B45E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191,415,960</w:t>
            </w:r>
          </w:p>
        </w:tc>
        <w:tc>
          <w:tcPr>
            <w:tcW w:w="1339" w:type="dxa"/>
            <w:gridSpan w:val="2"/>
            <w:shd w:val="clear" w:color="auto" w:fill="FAFAFA"/>
            <w:vAlign w:val="bottom"/>
          </w:tcPr>
          <w:p w:rsidR="001B45E6" w:rsidRPr="009B3042" w:rsidRDefault="001B45E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191,415,960</w:t>
            </w:r>
          </w:p>
        </w:tc>
      </w:tr>
      <w:tr w:rsidR="001B45E6" w:rsidRPr="009B3042" w:rsidTr="003213AE">
        <w:tc>
          <w:tcPr>
            <w:tcW w:w="5587" w:type="dxa"/>
            <w:vAlign w:val="bottom"/>
            <w:hideMark/>
          </w:tcPr>
          <w:p w:rsidR="001B45E6" w:rsidRPr="009B3042" w:rsidRDefault="001B45E6" w:rsidP="009B3042">
            <w:pPr>
              <w:spacing w:after="0" w:line="240" w:lineRule="auto"/>
              <w:ind w:left="1118"/>
              <w:jc w:val="both"/>
              <w:rPr>
                <w:rFonts w:ascii="Arial" w:eastAsia="Arial Unicode MS" w:hAnsi="Arial" w:cs="Arial"/>
                <w:sz w:val="18"/>
                <w:szCs w:val="18"/>
              </w:rPr>
            </w:pPr>
            <w:r w:rsidRPr="009B3042">
              <w:rPr>
                <w:rFonts w:ascii="Arial" w:eastAsia="Arial Unicode MS" w:hAnsi="Arial" w:cs="Arial"/>
                <w:sz w:val="18"/>
                <w:szCs w:val="18"/>
              </w:rPr>
              <w:t>Trade and other payables</w:t>
            </w:r>
          </w:p>
        </w:tc>
        <w:tc>
          <w:tcPr>
            <w:tcW w:w="1338" w:type="dxa"/>
            <w:shd w:val="clear" w:color="auto" w:fill="FAFAFA"/>
          </w:tcPr>
          <w:p w:rsidR="001B45E6" w:rsidRPr="009B3042" w:rsidRDefault="001B45E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39" w:type="dxa"/>
            <w:shd w:val="clear" w:color="auto" w:fill="FAFAFA"/>
            <w:vAlign w:val="bottom"/>
          </w:tcPr>
          <w:p w:rsidR="001B45E6" w:rsidRPr="009B3042" w:rsidRDefault="001B45E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180,714,801</w:t>
            </w:r>
          </w:p>
        </w:tc>
        <w:tc>
          <w:tcPr>
            <w:tcW w:w="1339" w:type="dxa"/>
            <w:gridSpan w:val="2"/>
            <w:shd w:val="clear" w:color="auto" w:fill="FAFAFA"/>
            <w:vAlign w:val="bottom"/>
          </w:tcPr>
          <w:p w:rsidR="001B45E6" w:rsidRPr="009B3042" w:rsidRDefault="001B45E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180,714,801</w:t>
            </w:r>
          </w:p>
        </w:tc>
      </w:tr>
      <w:tr w:rsidR="001B45E6" w:rsidRPr="009B3042" w:rsidTr="003F4146">
        <w:tc>
          <w:tcPr>
            <w:tcW w:w="5587" w:type="dxa"/>
            <w:vAlign w:val="bottom"/>
          </w:tcPr>
          <w:p w:rsidR="001B45E6" w:rsidRPr="009B3042" w:rsidRDefault="003F4146" w:rsidP="009B3042">
            <w:pPr>
              <w:spacing w:after="0" w:line="240" w:lineRule="auto"/>
              <w:ind w:left="1118"/>
              <w:jc w:val="both"/>
              <w:rPr>
                <w:rFonts w:ascii="Arial" w:eastAsia="Arial Unicode MS" w:hAnsi="Arial" w:cs="Arial"/>
                <w:sz w:val="18"/>
                <w:szCs w:val="18"/>
              </w:rPr>
            </w:pPr>
            <w:r w:rsidRPr="009B3042">
              <w:rPr>
                <w:rFonts w:ascii="Arial" w:eastAsia="Arial Unicode MS" w:hAnsi="Arial" w:cs="Arial"/>
                <w:sz w:val="18"/>
                <w:szCs w:val="18"/>
              </w:rPr>
              <w:t>Current portion of long-term borrowings</w:t>
            </w:r>
          </w:p>
        </w:tc>
        <w:tc>
          <w:tcPr>
            <w:tcW w:w="1338" w:type="dxa"/>
            <w:shd w:val="clear" w:color="auto" w:fill="FAFAFA"/>
          </w:tcPr>
          <w:p w:rsidR="001B45E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39" w:type="dxa"/>
            <w:shd w:val="clear" w:color="auto" w:fill="FAFAFA"/>
            <w:vAlign w:val="bottom"/>
          </w:tcPr>
          <w:p w:rsidR="001B45E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3,420,127</w:t>
            </w:r>
          </w:p>
        </w:tc>
        <w:tc>
          <w:tcPr>
            <w:tcW w:w="1339" w:type="dxa"/>
            <w:gridSpan w:val="2"/>
            <w:shd w:val="clear" w:color="auto" w:fill="FAFAFA"/>
            <w:vAlign w:val="bottom"/>
          </w:tcPr>
          <w:p w:rsidR="001B45E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3,420,127</w:t>
            </w:r>
          </w:p>
        </w:tc>
      </w:tr>
      <w:tr w:rsidR="003F4146" w:rsidRPr="009B3042" w:rsidTr="003F4146">
        <w:tc>
          <w:tcPr>
            <w:tcW w:w="5587" w:type="dxa"/>
            <w:vAlign w:val="bottom"/>
          </w:tcPr>
          <w:p w:rsidR="003F4146" w:rsidRPr="009B3042" w:rsidRDefault="003F4146" w:rsidP="009B3042">
            <w:pPr>
              <w:spacing w:after="0" w:line="240" w:lineRule="auto"/>
              <w:ind w:left="1118"/>
              <w:jc w:val="both"/>
              <w:rPr>
                <w:rFonts w:ascii="Arial" w:eastAsia="Arial Unicode MS" w:hAnsi="Arial" w:cs="Arial"/>
                <w:sz w:val="18"/>
                <w:szCs w:val="18"/>
              </w:rPr>
            </w:pPr>
            <w:r w:rsidRPr="009B3042">
              <w:rPr>
                <w:rFonts w:ascii="Arial" w:eastAsia="Arial Unicode MS" w:hAnsi="Arial" w:cs="Arial"/>
                <w:sz w:val="18"/>
                <w:szCs w:val="18"/>
              </w:rPr>
              <w:t>Current portion of lease liabilities</w:t>
            </w:r>
          </w:p>
        </w:tc>
        <w:tc>
          <w:tcPr>
            <w:tcW w:w="1338" w:type="dxa"/>
            <w:shd w:val="clear" w:color="auto" w:fill="FAFAFA"/>
          </w:tcPr>
          <w:p w:rsidR="003F414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39" w:type="dxa"/>
            <w:shd w:val="clear" w:color="auto" w:fill="FAFAFA"/>
            <w:vAlign w:val="bottom"/>
          </w:tcPr>
          <w:p w:rsidR="003F414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8,247,814</w:t>
            </w:r>
          </w:p>
        </w:tc>
        <w:tc>
          <w:tcPr>
            <w:tcW w:w="1339" w:type="dxa"/>
            <w:gridSpan w:val="2"/>
            <w:shd w:val="clear" w:color="auto" w:fill="FAFAFA"/>
            <w:vAlign w:val="bottom"/>
          </w:tcPr>
          <w:p w:rsidR="003F414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8,247,814</w:t>
            </w:r>
          </w:p>
        </w:tc>
      </w:tr>
      <w:tr w:rsidR="001B45E6" w:rsidRPr="009B3042" w:rsidTr="003213AE">
        <w:tc>
          <w:tcPr>
            <w:tcW w:w="5587" w:type="dxa"/>
            <w:vAlign w:val="bottom"/>
            <w:hideMark/>
          </w:tcPr>
          <w:p w:rsidR="001B45E6" w:rsidRPr="009B3042" w:rsidRDefault="001B45E6" w:rsidP="009B3042">
            <w:pPr>
              <w:spacing w:after="0" w:line="240" w:lineRule="auto"/>
              <w:ind w:left="1118"/>
              <w:jc w:val="both"/>
              <w:rPr>
                <w:rFonts w:ascii="Arial" w:eastAsia="Arial Unicode MS" w:hAnsi="Arial" w:cs="Arial"/>
                <w:sz w:val="18"/>
                <w:szCs w:val="18"/>
              </w:rPr>
            </w:pPr>
            <w:r w:rsidRPr="009B3042">
              <w:rPr>
                <w:rFonts w:ascii="Arial" w:eastAsia="Arial Unicode MS" w:hAnsi="Arial" w:cs="Arial"/>
                <w:sz w:val="18"/>
                <w:szCs w:val="18"/>
              </w:rPr>
              <w:t>Long-term loans from financial institutions</w:t>
            </w:r>
          </w:p>
        </w:tc>
        <w:tc>
          <w:tcPr>
            <w:tcW w:w="1338" w:type="dxa"/>
            <w:shd w:val="clear" w:color="auto" w:fill="FAFAFA"/>
          </w:tcPr>
          <w:p w:rsidR="001B45E6" w:rsidRPr="009B3042" w:rsidRDefault="001B45E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39" w:type="dxa"/>
            <w:shd w:val="clear" w:color="auto" w:fill="FAFAFA"/>
            <w:vAlign w:val="bottom"/>
          </w:tcPr>
          <w:p w:rsidR="001B45E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2,402,866</w:t>
            </w:r>
          </w:p>
        </w:tc>
        <w:tc>
          <w:tcPr>
            <w:tcW w:w="1339" w:type="dxa"/>
            <w:gridSpan w:val="2"/>
            <w:shd w:val="clear" w:color="auto" w:fill="FAFAFA"/>
            <w:vAlign w:val="bottom"/>
          </w:tcPr>
          <w:p w:rsidR="001B45E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2,402,866</w:t>
            </w:r>
          </w:p>
        </w:tc>
      </w:tr>
      <w:tr w:rsidR="001B45E6" w:rsidRPr="009B3042" w:rsidTr="003213AE">
        <w:tc>
          <w:tcPr>
            <w:tcW w:w="5587" w:type="dxa"/>
            <w:vAlign w:val="bottom"/>
            <w:hideMark/>
          </w:tcPr>
          <w:p w:rsidR="001B45E6" w:rsidRPr="009B3042" w:rsidRDefault="001B45E6" w:rsidP="009B3042">
            <w:pPr>
              <w:spacing w:after="0" w:line="240" w:lineRule="auto"/>
              <w:ind w:left="1118"/>
              <w:jc w:val="both"/>
              <w:rPr>
                <w:rFonts w:ascii="Arial" w:eastAsia="Arial Unicode MS" w:hAnsi="Arial" w:cs="Arial"/>
                <w:sz w:val="18"/>
                <w:szCs w:val="18"/>
              </w:rPr>
            </w:pPr>
            <w:r w:rsidRPr="009B3042">
              <w:rPr>
                <w:rFonts w:ascii="Arial" w:eastAsia="Arial Unicode MS" w:hAnsi="Arial" w:cs="Arial"/>
                <w:sz w:val="18"/>
                <w:szCs w:val="18"/>
              </w:rPr>
              <w:t>Lease liabilities</w:t>
            </w:r>
          </w:p>
        </w:tc>
        <w:tc>
          <w:tcPr>
            <w:tcW w:w="1338" w:type="dxa"/>
            <w:shd w:val="clear" w:color="auto" w:fill="FAFAFA"/>
          </w:tcPr>
          <w:p w:rsidR="001B45E6" w:rsidRPr="009B3042" w:rsidRDefault="001B45E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39" w:type="dxa"/>
            <w:shd w:val="clear" w:color="auto" w:fill="FAFAFA"/>
            <w:vAlign w:val="bottom"/>
          </w:tcPr>
          <w:p w:rsidR="001B45E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4,794,144</w:t>
            </w:r>
          </w:p>
        </w:tc>
        <w:tc>
          <w:tcPr>
            <w:tcW w:w="1339" w:type="dxa"/>
            <w:gridSpan w:val="2"/>
            <w:shd w:val="clear" w:color="auto" w:fill="FAFAFA"/>
            <w:vAlign w:val="bottom"/>
          </w:tcPr>
          <w:p w:rsidR="001B45E6"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4,794,144</w:t>
            </w:r>
          </w:p>
        </w:tc>
      </w:tr>
      <w:tr w:rsidR="001B45E6" w:rsidRPr="00C85167" w:rsidTr="003213AE">
        <w:tc>
          <w:tcPr>
            <w:tcW w:w="5587" w:type="dxa"/>
            <w:vAlign w:val="bottom"/>
          </w:tcPr>
          <w:p w:rsidR="001B45E6" w:rsidRPr="00C85167" w:rsidRDefault="001B45E6" w:rsidP="009B3042">
            <w:pPr>
              <w:spacing w:after="0" w:line="240" w:lineRule="auto"/>
              <w:ind w:left="1118"/>
              <w:jc w:val="both"/>
              <w:rPr>
                <w:rFonts w:ascii="Arial" w:eastAsia="Arial Unicode MS" w:hAnsi="Arial" w:cs="Arial"/>
                <w:sz w:val="12"/>
                <w:szCs w:val="12"/>
              </w:rPr>
            </w:pPr>
          </w:p>
        </w:tc>
        <w:tc>
          <w:tcPr>
            <w:tcW w:w="1338" w:type="dxa"/>
            <w:tcBorders>
              <w:top w:val="single" w:sz="4" w:space="0" w:color="auto"/>
              <w:left w:val="nil"/>
              <w:right w:val="nil"/>
            </w:tcBorders>
            <w:shd w:val="clear" w:color="auto" w:fill="FAFAFA"/>
          </w:tcPr>
          <w:p w:rsidR="001B45E6" w:rsidRPr="00C85167" w:rsidRDefault="001B45E6" w:rsidP="001B45E6">
            <w:pPr>
              <w:spacing w:after="0" w:line="240" w:lineRule="auto"/>
              <w:ind w:right="-72"/>
              <w:jc w:val="right"/>
              <w:rPr>
                <w:rFonts w:ascii="Arial" w:eastAsia="Arial Unicode MS" w:hAnsi="Arial" w:cs="Arial"/>
                <w:sz w:val="12"/>
                <w:szCs w:val="12"/>
              </w:rPr>
            </w:pPr>
          </w:p>
        </w:tc>
        <w:tc>
          <w:tcPr>
            <w:tcW w:w="1339" w:type="dxa"/>
            <w:tcBorders>
              <w:top w:val="single" w:sz="4" w:space="0" w:color="auto"/>
              <w:left w:val="nil"/>
              <w:right w:val="nil"/>
            </w:tcBorders>
            <w:shd w:val="clear" w:color="auto" w:fill="FAFAFA"/>
            <w:vAlign w:val="bottom"/>
          </w:tcPr>
          <w:p w:rsidR="001B45E6" w:rsidRPr="00C85167" w:rsidRDefault="001B45E6" w:rsidP="001B45E6">
            <w:pPr>
              <w:spacing w:after="0" w:line="240" w:lineRule="auto"/>
              <w:ind w:right="-72"/>
              <w:jc w:val="right"/>
              <w:rPr>
                <w:rFonts w:ascii="Arial" w:eastAsia="Arial Unicode MS" w:hAnsi="Arial" w:cs="Arial"/>
                <w:sz w:val="12"/>
                <w:szCs w:val="12"/>
              </w:rPr>
            </w:pPr>
          </w:p>
        </w:tc>
        <w:tc>
          <w:tcPr>
            <w:tcW w:w="1339" w:type="dxa"/>
            <w:gridSpan w:val="2"/>
            <w:tcBorders>
              <w:top w:val="single" w:sz="4" w:space="0" w:color="auto"/>
              <w:left w:val="nil"/>
              <w:right w:val="nil"/>
            </w:tcBorders>
            <w:shd w:val="clear" w:color="auto" w:fill="FAFAFA"/>
            <w:vAlign w:val="bottom"/>
          </w:tcPr>
          <w:p w:rsidR="001B45E6" w:rsidRPr="00C85167" w:rsidRDefault="001B45E6" w:rsidP="001B45E6">
            <w:pPr>
              <w:spacing w:after="0" w:line="240" w:lineRule="auto"/>
              <w:ind w:right="-72"/>
              <w:jc w:val="right"/>
              <w:rPr>
                <w:rFonts w:ascii="Arial" w:eastAsia="Arial Unicode MS" w:hAnsi="Arial" w:cs="Arial"/>
                <w:sz w:val="12"/>
                <w:szCs w:val="12"/>
              </w:rPr>
            </w:pPr>
          </w:p>
        </w:tc>
      </w:tr>
      <w:tr w:rsidR="001B45E6" w:rsidRPr="009B3042" w:rsidTr="003213AE">
        <w:trPr>
          <w:trHeight w:val="66"/>
        </w:trPr>
        <w:tc>
          <w:tcPr>
            <w:tcW w:w="5587" w:type="dxa"/>
            <w:vAlign w:val="bottom"/>
          </w:tcPr>
          <w:p w:rsidR="001B45E6" w:rsidRPr="009B3042" w:rsidRDefault="001B45E6" w:rsidP="009B3042">
            <w:pPr>
              <w:spacing w:after="0" w:line="240" w:lineRule="auto"/>
              <w:ind w:left="1118"/>
              <w:jc w:val="both"/>
              <w:rPr>
                <w:rFonts w:ascii="Arial" w:eastAsia="Arial Unicode MS" w:hAnsi="Arial" w:cs="Arial"/>
                <w:sz w:val="18"/>
                <w:szCs w:val="18"/>
              </w:rPr>
            </w:pPr>
          </w:p>
        </w:tc>
        <w:tc>
          <w:tcPr>
            <w:tcW w:w="1338" w:type="dxa"/>
            <w:tcBorders>
              <w:top w:val="nil"/>
              <w:left w:val="nil"/>
              <w:bottom w:val="single" w:sz="4" w:space="0" w:color="auto"/>
              <w:right w:val="nil"/>
            </w:tcBorders>
            <w:shd w:val="clear" w:color="auto" w:fill="FAFAFA"/>
          </w:tcPr>
          <w:p w:rsidR="001B45E6" w:rsidRPr="009B3042" w:rsidRDefault="001B45E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39" w:type="dxa"/>
            <w:tcBorders>
              <w:top w:val="nil"/>
              <w:left w:val="nil"/>
              <w:bottom w:val="single" w:sz="4" w:space="0" w:color="auto"/>
              <w:right w:val="nil"/>
            </w:tcBorders>
            <w:shd w:val="clear" w:color="auto" w:fill="FAFAFA"/>
            <w:vAlign w:val="bottom"/>
          </w:tcPr>
          <w:p w:rsidR="001B45E6" w:rsidRPr="009B3042" w:rsidRDefault="003F414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390,995,712</w:t>
            </w:r>
          </w:p>
        </w:tc>
        <w:tc>
          <w:tcPr>
            <w:tcW w:w="1339" w:type="dxa"/>
            <w:gridSpan w:val="2"/>
            <w:tcBorders>
              <w:top w:val="nil"/>
              <w:left w:val="nil"/>
              <w:bottom w:val="single" w:sz="4" w:space="0" w:color="auto"/>
              <w:right w:val="nil"/>
            </w:tcBorders>
            <w:shd w:val="clear" w:color="auto" w:fill="FAFAFA"/>
            <w:vAlign w:val="bottom"/>
          </w:tcPr>
          <w:p w:rsidR="001B45E6" w:rsidRPr="009B3042" w:rsidRDefault="003F4146"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390,995,712</w:t>
            </w:r>
          </w:p>
        </w:tc>
      </w:tr>
    </w:tbl>
    <w:p w:rsidR="00C85167" w:rsidRDefault="00C85167">
      <w:pPr>
        <w:rPr>
          <w:rFonts w:ascii="Arial" w:hAnsi="Arial" w:cs="Arial"/>
          <w:sz w:val="18"/>
          <w:szCs w:val="18"/>
        </w:rPr>
      </w:pPr>
      <w:r>
        <w:rPr>
          <w:rFonts w:ascii="Arial" w:hAnsi="Arial" w:cs="Arial"/>
          <w:sz w:val="18"/>
          <w:szCs w:val="18"/>
        </w:rPr>
        <w:br w:type="page"/>
      </w:r>
    </w:p>
    <w:p w:rsidR="00B30A89" w:rsidRDefault="00B30A89" w:rsidP="00B30A89">
      <w:pPr>
        <w:spacing w:after="0" w:line="240" w:lineRule="auto"/>
        <w:jc w:val="thaiDistribute"/>
        <w:rPr>
          <w:rFonts w:ascii="Arial" w:hAnsi="Arial" w:cs="Arial"/>
          <w:sz w:val="18"/>
          <w:szCs w:val="18"/>
        </w:rPr>
      </w:pPr>
    </w:p>
    <w:p w:rsidR="00C85167" w:rsidRPr="009B3042" w:rsidRDefault="00C85167" w:rsidP="00B30A89">
      <w:pPr>
        <w:spacing w:after="0" w:line="240" w:lineRule="auto"/>
        <w:jc w:val="thaiDistribute"/>
        <w:rPr>
          <w:rFonts w:ascii="Arial" w:hAnsi="Arial" w:cs="Arial"/>
          <w:sz w:val="18"/>
          <w:szCs w:val="18"/>
        </w:rPr>
      </w:pPr>
    </w:p>
    <w:tbl>
      <w:tblPr>
        <w:tblW w:w="9469" w:type="dxa"/>
        <w:tblLayout w:type="fixed"/>
        <w:tblLook w:val="04A0" w:firstRow="1" w:lastRow="0" w:firstColumn="1" w:lastColumn="0" w:noHBand="0" w:noVBand="1"/>
      </w:tblPr>
      <w:tblGrid>
        <w:gridCol w:w="4221"/>
        <w:gridCol w:w="1312"/>
        <w:gridCol w:w="1312"/>
        <w:gridCol w:w="1312"/>
        <w:gridCol w:w="1312"/>
      </w:tblGrid>
      <w:tr w:rsidR="00911119" w:rsidRPr="009B3042" w:rsidTr="00F42845">
        <w:tc>
          <w:tcPr>
            <w:tcW w:w="4221" w:type="dxa"/>
            <w:vAlign w:val="bottom"/>
          </w:tcPr>
          <w:p w:rsidR="00911119" w:rsidRPr="009B3042" w:rsidRDefault="00911119" w:rsidP="00F42845">
            <w:pPr>
              <w:spacing w:after="0" w:line="240" w:lineRule="auto"/>
              <w:ind w:left="427"/>
              <w:jc w:val="both"/>
              <w:rPr>
                <w:rFonts w:ascii="Arial" w:eastAsia="Arial Unicode MS" w:hAnsi="Arial" w:cs="Arial"/>
                <w:b/>
                <w:bCs/>
                <w:sz w:val="18"/>
                <w:szCs w:val="18"/>
              </w:rPr>
            </w:pPr>
          </w:p>
        </w:tc>
        <w:tc>
          <w:tcPr>
            <w:tcW w:w="5248" w:type="dxa"/>
            <w:gridSpan w:val="4"/>
            <w:tcBorders>
              <w:top w:val="single" w:sz="4" w:space="0" w:color="auto"/>
              <w:left w:val="nil"/>
              <w:bottom w:val="single" w:sz="4" w:space="0" w:color="auto"/>
              <w:right w:val="nil"/>
            </w:tcBorders>
            <w:shd w:val="clear" w:color="auto" w:fill="auto"/>
            <w:vAlign w:val="bottom"/>
            <w:hideMark/>
          </w:tcPr>
          <w:p w:rsidR="00911119" w:rsidRPr="009B3042" w:rsidRDefault="00911119" w:rsidP="00F42845">
            <w:pPr>
              <w:spacing w:after="0" w:line="240" w:lineRule="auto"/>
              <w:ind w:right="-72"/>
              <w:jc w:val="center"/>
              <w:rPr>
                <w:rFonts w:ascii="Arial" w:eastAsia="Arial Unicode MS" w:hAnsi="Arial" w:cs="Arial"/>
                <w:b/>
                <w:bCs/>
                <w:sz w:val="18"/>
                <w:szCs w:val="18"/>
              </w:rPr>
            </w:pPr>
            <w:r w:rsidRPr="009B3042">
              <w:rPr>
                <w:rFonts w:ascii="Arial" w:eastAsia="Arial Unicode MS" w:hAnsi="Arial" w:cs="Arial"/>
                <w:b/>
                <w:bCs/>
                <w:sz w:val="18"/>
                <w:szCs w:val="18"/>
              </w:rPr>
              <w:t>Separate financial statements</w:t>
            </w:r>
          </w:p>
        </w:tc>
      </w:tr>
      <w:tr w:rsidR="00911119" w:rsidRPr="009B3042" w:rsidTr="00F42845">
        <w:tc>
          <w:tcPr>
            <w:tcW w:w="4221" w:type="dxa"/>
            <w:shd w:val="clear" w:color="auto" w:fill="FAFAFA"/>
            <w:vAlign w:val="bottom"/>
          </w:tcPr>
          <w:p w:rsidR="00911119" w:rsidRPr="009B3042" w:rsidRDefault="00911119" w:rsidP="00F42845">
            <w:pPr>
              <w:spacing w:after="0" w:line="240" w:lineRule="auto"/>
              <w:ind w:left="427"/>
              <w:jc w:val="both"/>
              <w:rPr>
                <w:rFonts w:ascii="Arial" w:eastAsia="Arial Unicode MS" w:hAnsi="Arial" w:cs="Arial"/>
                <w:b/>
                <w:bCs/>
                <w:sz w:val="18"/>
                <w:szCs w:val="18"/>
              </w:rPr>
            </w:pPr>
          </w:p>
        </w:tc>
        <w:tc>
          <w:tcPr>
            <w:tcW w:w="1312" w:type="dxa"/>
            <w:tcBorders>
              <w:top w:val="single" w:sz="4" w:space="0" w:color="auto"/>
              <w:left w:val="nil"/>
              <w:right w:val="nil"/>
            </w:tcBorders>
            <w:vAlign w:val="bottom"/>
            <w:hideMark/>
          </w:tcPr>
          <w:p w:rsidR="00911119" w:rsidRPr="009B3042" w:rsidRDefault="00911119" w:rsidP="00B30A89">
            <w:pPr>
              <w:spacing w:after="0" w:line="240" w:lineRule="auto"/>
              <w:ind w:right="-72"/>
              <w:jc w:val="right"/>
              <w:rPr>
                <w:rFonts w:ascii="Arial" w:eastAsia="Arial Unicode MS" w:hAnsi="Arial" w:cs="Arial"/>
                <w:b/>
                <w:bCs/>
                <w:sz w:val="18"/>
                <w:szCs w:val="18"/>
              </w:rPr>
            </w:pPr>
          </w:p>
        </w:tc>
        <w:tc>
          <w:tcPr>
            <w:tcW w:w="1312" w:type="dxa"/>
            <w:tcBorders>
              <w:top w:val="single" w:sz="4" w:space="0" w:color="auto"/>
              <w:left w:val="nil"/>
              <w:right w:val="nil"/>
            </w:tcBorders>
            <w:vAlign w:val="bottom"/>
            <w:hideMark/>
          </w:tcPr>
          <w:p w:rsidR="00911119" w:rsidRPr="009B3042" w:rsidRDefault="00911119" w:rsidP="00B30A89">
            <w:pPr>
              <w:spacing w:after="0" w:line="240" w:lineRule="auto"/>
              <w:ind w:right="-72"/>
              <w:jc w:val="right"/>
              <w:rPr>
                <w:rFonts w:ascii="Arial" w:eastAsia="Arial Unicode MS" w:hAnsi="Arial" w:cs="Arial"/>
                <w:b/>
                <w:bCs/>
                <w:sz w:val="18"/>
                <w:szCs w:val="18"/>
              </w:rPr>
            </w:pPr>
          </w:p>
        </w:tc>
        <w:tc>
          <w:tcPr>
            <w:tcW w:w="1312" w:type="dxa"/>
            <w:tcBorders>
              <w:top w:val="single" w:sz="4" w:space="0" w:color="auto"/>
              <w:left w:val="nil"/>
              <w:right w:val="nil"/>
            </w:tcBorders>
            <w:vAlign w:val="bottom"/>
            <w:hideMark/>
          </w:tcPr>
          <w:p w:rsidR="00911119" w:rsidRPr="009B3042" w:rsidRDefault="00911119" w:rsidP="00B30A89">
            <w:pPr>
              <w:spacing w:after="0" w:line="240" w:lineRule="auto"/>
              <w:ind w:right="-72"/>
              <w:jc w:val="right"/>
              <w:rPr>
                <w:rFonts w:ascii="Arial" w:eastAsia="Arial Unicode MS" w:hAnsi="Arial" w:cs="Arial"/>
                <w:b/>
                <w:bCs/>
                <w:sz w:val="18"/>
                <w:szCs w:val="18"/>
              </w:rPr>
            </w:pPr>
            <w:proofErr w:type="spellStart"/>
            <w:r w:rsidRPr="009B3042">
              <w:rPr>
                <w:rFonts w:ascii="Arial" w:eastAsia="Arial Unicode MS" w:hAnsi="Arial" w:cs="Arial"/>
                <w:b/>
                <w:bCs/>
                <w:sz w:val="18"/>
                <w:szCs w:val="18"/>
              </w:rPr>
              <w:t>Amortised</w:t>
            </w:r>
            <w:proofErr w:type="spellEnd"/>
            <w:r w:rsidRPr="009B3042">
              <w:rPr>
                <w:rFonts w:ascii="Arial" w:eastAsia="Arial Unicode MS" w:hAnsi="Arial" w:cs="Arial"/>
                <w:b/>
                <w:bCs/>
                <w:sz w:val="18"/>
                <w:szCs w:val="18"/>
              </w:rPr>
              <w:t xml:space="preserve"> </w:t>
            </w:r>
          </w:p>
        </w:tc>
        <w:tc>
          <w:tcPr>
            <w:tcW w:w="1312" w:type="dxa"/>
            <w:tcBorders>
              <w:top w:val="single" w:sz="4" w:space="0" w:color="auto"/>
              <w:left w:val="nil"/>
              <w:right w:val="nil"/>
            </w:tcBorders>
            <w:vAlign w:val="bottom"/>
            <w:hideMark/>
          </w:tcPr>
          <w:p w:rsidR="00911119" w:rsidRPr="009B3042" w:rsidRDefault="00911119" w:rsidP="00B30A89">
            <w:pPr>
              <w:spacing w:after="0" w:line="240" w:lineRule="auto"/>
              <w:ind w:right="-72"/>
              <w:jc w:val="right"/>
              <w:rPr>
                <w:rFonts w:ascii="Arial" w:eastAsia="Arial Unicode MS" w:hAnsi="Arial" w:cs="Arial"/>
                <w:b/>
                <w:bCs/>
                <w:sz w:val="18"/>
                <w:szCs w:val="18"/>
              </w:rPr>
            </w:pPr>
          </w:p>
        </w:tc>
      </w:tr>
      <w:tr w:rsidR="00911119" w:rsidRPr="009B3042" w:rsidTr="00F42845">
        <w:tc>
          <w:tcPr>
            <w:tcW w:w="4221" w:type="dxa"/>
            <w:hideMark/>
          </w:tcPr>
          <w:p w:rsidR="00911119" w:rsidRPr="009B3042" w:rsidRDefault="00911119" w:rsidP="00F42845">
            <w:pPr>
              <w:spacing w:after="0" w:line="240" w:lineRule="auto"/>
              <w:ind w:left="427"/>
              <w:jc w:val="both"/>
              <w:rPr>
                <w:rFonts w:ascii="Arial" w:eastAsia="Arial Unicode MS" w:hAnsi="Arial" w:cs="Arial"/>
                <w:sz w:val="18"/>
                <w:szCs w:val="18"/>
              </w:rPr>
            </w:pPr>
          </w:p>
        </w:tc>
        <w:tc>
          <w:tcPr>
            <w:tcW w:w="1312" w:type="dxa"/>
            <w:tcBorders>
              <w:top w:val="nil"/>
              <w:left w:val="nil"/>
              <w:bottom w:val="single" w:sz="4" w:space="0" w:color="auto"/>
              <w:right w:val="nil"/>
            </w:tcBorders>
            <w:shd w:val="clear" w:color="auto" w:fill="auto"/>
            <w:hideMark/>
          </w:tcPr>
          <w:p w:rsidR="007346AA" w:rsidRPr="009B3042" w:rsidRDefault="007346AA" w:rsidP="00F42845">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FVPL</w:t>
            </w:r>
          </w:p>
          <w:p w:rsidR="00911119" w:rsidRPr="009B3042" w:rsidRDefault="00911119" w:rsidP="00F42845">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c>
          <w:tcPr>
            <w:tcW w:w="1312" w:type="dxa"/>
            <w:tcBorders>
              <w:top w:val="nil"/>
              <w:left w:val="nil"/>
              <w:bottom w:val="single" w:sz="4" w:space="0" w:color="auto"/>
              <w:right w:val="nil"/>
            </w:tcBorders>
            <w:shd w:val="clear" w:color="auto" w:fill="auto"/>
            <w:hideMark/>
          </w:tcPr>
          <w:p w:rsidR="007346AA" w:rsidRPr="009B3042" w:rsidRDefault="007346AA" w:rsidP="00F42845">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FVOCI</w:t>
            </w:r>
          </w:p>
          <w:p w:rsidR="00911119" w:rsidRPr="009B3042" w:rsidRDefault="00911119" w:rsidP="00F42845">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c>
          <w:tcPr>
            <w:tcW w:w="1312" w:type="dxa"/>
            <w:tcBorders>
              <w:top w:val="nil"/>
              <w:left w:val="nil"/>
              <w:bottom w:val="single" w:sz="4" w:space="0" w:color="auto"/>
              <w:right w:val="nil"/>
            </w:tcBorders>
            <w:shd w:val="clear" w:color="auto" w:fill="auto"/>
            <w:hideMark/>
          </w:tcPr>
          <w:p w:rsidR="007346AA" w:rsidRPr="009B3042" w:rsidRDefault="007346AA" w:rsidP="00F42845">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Cost</w:t>
            </w:r>
          </w:p>
          <w:p w:rsidR="00911119" w:rsidRPr="009B3042" w:rsidRDefault="00911119" w:rsidP="00F42845">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c>
          <w:tcPr>
            <w:tcW w:w="1312" w:type="dxa"/>
            <w:tcBorders>
              <w:top w:val="nil"/>
              <w:left w:val="nil"/>
              <w:bottom w:val="single" w:sz="4" w:space="0" w:color="auto"/>
              <w:right w:val="nil"/>
            </w:tcBorders>
            <w:shd w:val="clear" w:color="auto" w:fill="auto"/>
            <w:hideMark/>
          </w:tcPr>
          <w:p w:rsidR="007346AA" w:rsidRPr="009B3042" w:rsidRDefault="007346AA" w:rsidP="00F42845">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Total</w:t>
            </w:r>
          </w:p>
          <w:p w:rsidR="00911119" w:rsidRPr="009B3042" w:rsidRDefault="00911119" w:rsidP="00F42845">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 xml:space="preserve"> Baht</w:t>
            </w:r>
          </w:p>
        </w:tc>
      </w:tr>
      <w:tr w:rsidR="00911119" w:rsidRPr="009B3042" w:rsidTr="00F42845">
        <w:tc>
          <w:tcPr>
            <w:tcW w:w="4221" w:type="dxa"/>
            <w:vAlign w:val="bottom"/>
          </w:tcPr>
          <w:p w:rsidR="00911119" w:rsidRPr="009B3042" w:rsidRDefault="00911119" w:rsidP="00F42845">
            <w:pPr>
              <w:spacing w:after="0" w:line="240" w:lineRule="auto"/>
              <w:ind w:left="427"/>
              <w:jc w:val="both"/>
              <w:rPr>
                <w:rFonts w:ascii="Arial" w:eastAsia="Arial Unicode MS" w:hAnsi="Arial" w:cs="Arial"/>
                <w:sz w:val="12"/>
                <w:szCs w:val="12"/>
              </w:rPr>
            </w:pPr>
          </w:p>
        </w:tc>
        <w:tc>
          <w:tcPr>
            <w:tcW w:w="1312" w:type="dxa"/>
            <w:tcBorders>
              <w:top w:val="single" w:sz="4" w:space="0" w:color="auto"/>
              <w:left w:val="nil"/>
              <w:bottom w:val="nil"/>
              <w:right w:val="nil"/>
            </w:tcBorders>
            <w:shd w:val="clear" w:color="auto" w:fill="FAFAFA"/>
          </w:tcPr>
          <w:p w:rsidR="00911119" w:rsidRPr="009B3042" w:rsidRDefault="00911119" w:rsidP="00EC2137">
            <w:pPr>
              <w:spacing w:after="0" w:line="240" w:lineRule="auto"/>
              <w:ind w:right="-72"/>
              <w:jc w:val="right"/>
              <w:rPr>
                <w:rFonts w:ascii="Arial" w:eastAsia="Arial Unicode MS" w:hAnsi="Arial" w:cs="Arial"/>
                <w:sz w:val="12"/>
                <w:szCs w:val="12"/>
                <w:lang w:val="en-GB"/>
              </w:rPr>
            </w:pPr>
          </w:p>
        </w:tc>
        <w:tc>
          <w:tcPr>
            <w:tcW w:w="1312" w:type="dxa"/>
            <w:tcBorders>
              <w:top w:val="single" w:sz="4" w:space="0" w:color="auto"/>
              <w:left w:val="nil"/>
              <w:bottom w:val="nil"/>
              <w:right w:val="nil"/>
            </w:tcBorders>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2"/>
                <w:szCs w:val="12"/>
              </w:rPr>
            </w:pPr>
          </w:p>
        </w:tc>
        <w:tc>
          <w:tcPr>
            <w:tcW w:w="1312" w:type="dxa"/>
            <w:tcBorders>
              <w:top w:val="single" w:sz="4" w:space="0" w:color="auto"/>
              <w:left w:val="nil"/>
              <w:bottom w:val="nil"/>
              <w:right w:val="nil"/>
            </w:tcBorders>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2"/>
                <w:szCs w:val="12"/>
              </w:rPr>
            </w:pPr>
          </w:p>
        </w:tc>
        <w:tc>
          <w:tcPr>
            <w:tcW w:w="1312" w:type="dxa"/>
            <w:tcBorders>
              <w:top w:val="single" w:sz="4" w:space="0" w:color="auto"/>
              <w:left w:val="nil"/>
              <w:bottom w:val="nil"/>
              <w:right w:val="nil"/>
            </w:tcBorders>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2"/>
                <w:szCs w:val="12"/>
              </w:rPr>
            </w:pPr>
          </w:p>
        </w:tc>
      </w:tr>
      <w:tr w:rsidR="00911119" w:rsidRPr="009B3042" w:rsidTr="00B30A89">
        <w:tc>
          <w:tcPr>
            <w:tcW w:w="4221" w:type="dxa"/>
            <w:vAlign w:val="bottom"/>
            <w:hideMark/>
          </w:tcPr>
          <w:p w:rsidR="00911119" w:rsidRPr="009B3042" w:rsidRDefault="00B30A89" w:rsidP="00F42845">
            <w:pPr>
              <w:spacing w:after="0" w:line="240" w:lineRule="auto"/>
              <w:ind w:left="427"/>
              <w:jc w:val="both"/>
              <w:rPr>
                <w:rFonts w:ascii="Arial" w:eastAsia="Arial Unicode MS" w:hAnsi="Arial" w:cs="Arial"/>
                <w:spacing w:val="-6"/>
                <w:sz w:val="18"/>
                <w:szCs w:val="18"/>
              </w:rPr>
            </w:pPr>
            <w:r w:rsidRPr="009B3042">
              <w:rPr>
                <w:rFonts w:ascii="Arial" w:eastAsia="Arial Unicode MS" w:hAnsi="Arial" w:cs="Arial"/>
                <w:b/>
                <w:bCs/>
                <w:sz w:val="18"/>
                <w:szCs w:val="18"/>
              </w:rPr>
              <w:t>Financial assets</w:t>
            </w:r>
          </w:p>
        </w:tc>
        <w:tc>
          <w:tcPr>
            <w:tcW w:w="1312" w:type="dxa"/>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8"/>
                <w:szCs w:val="18"/>
                <w:cs/>
              </w:rPr>
            </w:pPr>
          </w:p>
        </w:tc>
        <w:tc>
          <w:tcPr>
            <w:tcW w:w="1312" w:type="dxa"/>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8"/>
                <w:szCs w:val="18"/>
              </w:rPr>
            </w:pPr>
          </w:p>
        </w:tc>
        <w:tc>
          <w:tcPr>
            <w:tcW w:w="1312" w:type="dxa"/>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8"/>
                <w:szCs w:val="18"/>
              </w:rPr>
            </w:pPr>
          </w:p>
        </w:tc>
        <w:tc>
          <w:tcPr>
            <w:tcW w:w="1312" w:type="dxa"/>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8"/>
                <w:szCs w:val="18"/>
              </w:rPr>
            </w:pPr>
          </w:p>
        </w:tc>
      </w:tr>
      <w:tr w:rsidR="00B30A89" w:rsidRPr="009B3042" w:rsidTr="00B30A89">
        <w:tc>
          <w:tcPr>
            <w:tcW w:w="4221" w:type="dxa"/>
            <w:vAlign w:val="bottom"/>
          </w:tcPr>
          <w:p w:rsidR="00B30A89" w:rsidRPr="009B3042" w:rsidRDefault="00B30A89" w:rsidP="00F42845">
            <w:pPr>
              <w:spacing w:after="0" w:line="240" w:lineRule="auto"/>
              <w:ind w:left="427"/>
              <w:jc w:val="both"/>
              <w:rPr>
                <w:rFonts w:ascii="Arial" w:eastAsia="Arial Unicode MS" w:hAnsi="Arial" w:cs="Arial"/>
                <w:spacing w:val="-6"/>
                <w:sz w:val="18"/>
                <w:szCs w:val="18"/>
              </w:rPr>
            </w:pPr>
            <w:r w:rsidRPr="009B3042">
              <w:rPr>
                <w:rFonts w:ascii="Arial" w:eastAsia="Arial Unicode MS" w:hAnsi="Arial" w:cs="Arial"/>
                <w:spacing w:val="-6"/>
                <w:sz w:val="18"/>
                <w:szCs w:val="18"/>
              </w:rPr>
              <w:t>Cash and cash equivalents</w:t>
            </w:r>
          </w:p>
        </w:tc>
        <w:tc>
          <w:tcPr>
            <w:tcW w:w="1312" w:type="dxa"/>
            <w:shd w:val="clear" w:color="auto" w:fill="FAFAFA"/>
            <w:vAlign w:val="bottom"/>
          </w:tcPr>
          <w:p w:rsidR="00B30A89" w:rsidRPr="009B3042" w:rsidRDefault="001B45E6" w:rsidP="00EC2137">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w:t>
            </w:r>
          </w:p>
        </w:tc>
        <w:tc>
          <w:tcPr>
            <w:tcW w:w="1312" w:type="dxa"/>
            <w:shd w:val="clear" w:color="auto" w:fill="FAFAFA"/>
            <w:vAlign w:val="bottom"/>
          </w:tcPr>
          <w:p w:rsidR="00B30A8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12" w:type="dxa"/>
            <w:shd w:val="clear" w:color="auto" w:fill="FAFAFA"/>
            <w:vAlign w:val="bottom"/>
          </w:tcPr>
          <w:p w:rsidR="00B30A8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83,393,156</w:t>
            </w:r>
          </w:p>
        </w:tc>
        <w:tc>
          <w:tcPr>
            <w:tcW w:w="1312" w:type="dxa"/>
            <w:shd w:val="clear" w:color="auto" w:fill="FAFAFA"/>
            <w:vAlign w:val="bottom"/>
          </w:tcPr>
          <w:p w:rsidR="00B30A89" w:rsidRPr="009B3042" w:rsidRDefault="000B2D39"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83,393,156</w:t>
            </w:r>
          </w:p>
        </w:tc>
      </w:tr>
      <w:tr w:rsidR="00911119" w:rsidRPr="009B3042" w:rsidTr="00B30A89">
        <w:tc>
          <w:tcPr>
            <w:tcW w:w="4221" w:type="dxa"/>
            <w:vAlign w:val="bottom"/>
            <w:hideMark/>
          </w:tcPr>
          <w:p w:rsidR="00911119" w:rsidRPr="009B3042" w:rsidRDefault="00911119" w:rsidP="00F42845">
            <w:pPr>
              <w:spacing w:after="0" w:line="240" w:lineRule="auto"/>
              <w:ind w:left="427"/>
              <w:jc w:val="both"/>
              <w:rPr>
                <w:rFonts w:ascii="Arial" w:eastAsia="Arial Unicode MS" w:hAnsi="Arial" w:cs="Arial"/>
                <w:sz w:val="18"/>
                <w:szCs w:val="18"/>
              </w:rPr>
            </w:pPr>
            <w:r w:rsidRPr="009B3042">
              <w:rPr>
                <w:rFonts w:ascii="Arial" w:eastAsia="Arial Unicode MS" w:hAnsi="Arial" w:cs="Arial"/>
                <w:sz w:val="18"/>
                <w:szCs w:val="18"/>
              </w:rPr>
              <w:t>Trade and other receivables</w:t>
            </w:r>
          </w:p>
        </w:tc>
        <w:tc>
          <w:tcPr>
            <w:tcW w:w="1312" w:type="dxa"/>
            <w:shd w:val="clear" w:color="auto" w:fill="FAFAFA"/>
            <w:vAlign w:val="bottom"/>
          </w:tcPr>
          <w:p w:rsidR="0091111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12" w:type="dxa"/>
            <w:shd w:val="clear" w:color="auto" w:fill="FAFAFA"/>
            <w:vAlign w:val="bottom"/>
          </w:tcPr>
          <w:p w:rsidR="0091111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12" w:type="dxa"/>
            <w:shd w:val="clear" w:color="auto" w:fill="FAFAFA"/>
            <w:vAlign w:val="bottom"/>
          </w:tcPr>
          <w:p w:rsidR="00911119" w:rsidRPr="009B3042" w:rsidRDefault="00885F2C" w:rsidP="00EC2137">
            <w:pPr>
              <w:spacing w:after="0" w:line="240" w:lineRule="auto"/>
              <w:ind w:right="-72"/>
              <w:jc w:val="right"/>
              <w:rPr>
                <w:rFonts w:ascii="Arial" w:eastAsia="Arial Unicode MS" w:hAnsi="Arial" w:cs="Arial"/>
                <w:sz w:val="18"/>
                <w:szCs w:val="18"/>
              </w:rPr>
            </w:pPr>
            <w:r w:rsidRPr="00885F2C">
              <w:rPr>
                <w:rFonts w:ascii="Arial" w:eastAsia="Arial Unicode MS" w:hAnsi="Arial" w:cs="Arial"/>
                <w:sz w:val="18"/>
                <w:szCs w:val="18"/>
              </w:rPr>
              <w:t>263,092,298</w:t>
            </w:r>
          </w:p>
        </w:tc>
        <w:tc>
          <w:tcPr>
            <w:tcW w:w="1312" w:type="dxa"/>
            <w:shd w:val="clear" w:color="auto" w:fill="FAFAFA"/>
            <w:vAlign w:val="bottom"/>
          </w:tcPr>
          <w:p w:rsidR="00911119" w:rsidRPr="009B3042" w:rsidRDefault="00885F2C" w:rsidP="00EC2137">
            <w:pPr>
              <w:spacing w:after="0" w:line="240" w:lineRule="auto"/>
              <w:ind w:right="-72"/>
              <w:jc w:val="right"/>
              <w:rPr>
                <w:rFonts w:ascii="Arial" w:eastAsia="Arial Unicode MS" w:hAnsi="Arial" w:cs="Arial"/>
                <w:sz w:val="18"/>
                <w:szCs w:val="18"/>
              </w:rPr>
            </w:pPr>
            <w:r w:rsidRPr="00885F2C">
              <w:rPr>
                <w:rFonts w:ascii="Arial" w:eastAsia="Arial Unicode MS" w:hAnsi="Arial" w:cs="Arial"/>
                <w:sz w:val="18"/>
                <w:szCs w:val="18"/>
              </w:rPr>
              <w:t>263,092,298</w:t>
            </w:r>
          </w:p>
        </w:tc>
      </w:tr>
      <w:tr w:rsidR="00911119" w:rsidRPr="009B3042" w:rsidTr="00F42845">
        <w:tc>
          <w:tcPr>
            <w:tcW w:w="4221" w:type="dxa"/>
            <w:vAlign w:val="bottom"/>
          </w:tcPr>
          <w:p w:rsidR="00911119" w:rsidRPr="009B3042" w:rsidRDefault="00911119" w:rsidP="00F42845">
            <w:pPr>
              <w:spacing w:after="0" w:line="240" w:lineRule="auto"/>
              <w:ind w:left="427"/>
              <w:jc w:val="both"/>
              <w:rPr>
                <w:rFonts w:ascii="Arial" w:eastAsia="Arial Unicode MS" w:hAnsi="Arial" w:cs="Arial"/>
                <w:sz w:val="12"/>
                <w:szCs w:val="12"/>
              </w:rPr>
            </w:pPr>
          </w:p>
        </w:tc>
        <w:tc>
          <w:tcPr>
            <w:tcW w:w="1312" w:type="dxa"/>
            <w:tcBorders>
              <w:top w:val="single" w:sz="4" w:space="0" w:color="auto"/>
              <w:left w:val="nil"/>
              <w:right w:val="nil"/>
            </w:tcBorders>
            <w:shd w:val="clear" w:color="auto" w:fill="FAFAFA"/>
          </w:tcPr>
          <w:p w:rsidR="00911119" w:rsidRPr="009B3042" w:rsidRDefault="00911119" w:rsidP="00EC2137">
            <w:pPr>
              <w:spacing w:after="0" w:line="240" w:lineRule="auto"/>
              <w:ind w:right="-72"/>
              <w:jc w:val="right"/>
              <w:rPr>
                <w:rFonts w:ascii="Arial" w:eastAsia="Arial Unicode MS" w:hAnsi="Arial" w:cs="Arial"/>
                <w:sz w:val="12"/>
                <w:szCs w:val="12"/>
              </w:rPr>
            </w:pPr>
          </w:p>
        </w:tc>
        <w:tc>
          <w:tcPr>
            <w:tcW w:w="1312" w:type="dxa"/>
            <w:tcBorders>
              <w:top w:val="single" w:sz="4" w:space="0" w:color="auto"/>
              <w:left w:val="nil"/>
              <w:right w:val="nil"/>
            </w:tcBorders>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2"/>
                <w:szCs w:val="12"/>
              </w:rPr>
            </w:pPr>
          </w:p>
        </w:tc>
        <w:tc>
          <w:tcPr>
            <w:tcW w:w="1312" w:type="dxa"/>
            <w:tcBorders>
              <w:top w:val="single" w:sz="4" w:space="0" w:color="auto"/>
              <w:left w:val="nil"/>
              <w:right w:val="nil"/>
            </w:tcBorders>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2"/>
                <w:szCs w:val="12"/>
              </w:rPr>
            </w:pPr>
          </w:p>
        </w:tc>
        <w:tc>
          <w:tcPr>
            <w:tcW w:w="1312" w:type="dxa"/>
            <w:tcBorders>
              <w:top w:val="single" w:sz="4" w:space="0" w:color="auto"/>
              <w:left w:val="nil"/>
              <w:right w:val="nil"/>
            </w:tcBorders>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2"/>
                <w:szCs w:val="12"/>
              </w:rPr>
            </w:pPr>
          </w:p>
        </w:tc>
      </w:tr>
      <w:tr w:rsidR="00911119" w:rsidRPr="009B3042" w:rsidTr="00F42845">
        <w:trPr>
          <w:trHeight w:val="74"/>
        </w:trPr>
        <w:tc>
          <w:tcPr>
            <w:tcW w:w="4221" w:type="dxa"/>
            <w:vAlign w:val="bottom"/>
          </w:tcPr>
          <w:p w:rsidR="00911119" w:rsidRPr="009B3042" w:rsidRDefault="00911119" w:rsidP="00F42845">
            <w:pPr>
              <w:spacing w:after="0" w:line="240" w:lineRule="auto"/>
              <w:ind w:left="427"/>
              <w:jc w:val="both"/>
              <w:rPr>
                <w:rFonts w:ascii="Arial" w:eastAsia="Arial Unicode MS" w:hAnsi="Arial" w:cs="Arial"/>
                <w:sz w:val="18"/>
                <w:szCs w:val="18"/>
              </w:rPr>
            </w:pPr>
          </w:p>
        </w:tc>
        <w:tc>
          <w:tcPr>
            <w:tcW w:w="1312" w:type="dxa"/>
            <w:tcBorders>
              <w:top w:val="nil"/>
              <w:left w:val="nil"/>
              <w:bottom w:val="single" w:sz="4" w:space="0" w:color="auto"/>
              <w:right w:val="nil"/>
            </w:tcBorders>
            <w:shd w:val="clear" w:color="auto" w:fill="FAFAFA"/>
          </w:tcPr>
          <w:p w:rsidR="00911119" w:rsidRPr="009B3042" w:rsidRDefault="001B45E6" w:rsidP="00F42845">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12" w:type="dxa"/>
            <w:tcBorders>
              <w:top w:val="nil"/>
              <w:left w:val="nil"/>
              <w:bottom w:val="single" w:sz="4" w:space="0" w:color="auto"/>
              <w:right w:val="nil"/>
            </w:tcBorders>
            <w:shd w:val="clear" w:color="auto" w:fill="FAFAFA"/>
            <w:vAlign w:val="bottom"/>
          </w:tcPr>
          <w:p w:rsidR="00911119" w:rsidRPr="009B3042" w:rsidRDefault="001B45E6" w:rsidP="00F42845">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12" w:type="dxa"/>
            <w:tcBorders>
              <w:top w:val="nil"/>
              <w:left w:val="nil"/>
              <w:bottom w:val="single" w:sz="4" w:space="0" w:color="auto"/>
              <w:right w:val="nil"/>
            </w:tcBorders>
            <w:shd w:val="clear" w:color="auto" w:fill="FAFAFA"/>
            <w:vAlign w:val="bottom"/>
          </w:tcPr>
          <w:p w:rsidR="00911119" w:rsidRPr="009B3042" w:rsidRDefault="00885F2C" w:rsidP="00F42845">
            <w:pPr>
              <w:spacing w:after="0" w:line="240" w:lineRule="auto"/>
              <w:ind w:right="-72"/>
              <w:jc w:val="right"/>
              <w:rPr>
                <w:rFonts w:ascii="Arial" w:eastAsia="Arial Unicode MS" w:hAnsi="Arial" w:cs="Arial"/>
                <w:sz w:val="18"/>
                <w:szCs w:val="18"/>
              </w:rPr>
            </w:pPr>
            <w:r w:rsidRPr="00885F2C">
              <w:rPr>
                <w:rFonts w:ascii="Arial" w:eastAsia="Arial Unicode MS" w:hAnsi="Arial" w:cs="Arial"/>
                <w:sz w:val="18"/>
                <w:szCs w:val="18"/>
              </w:rPr>
              <w:t>346,485,454</w:t>
            </w:r>
          </w:p>
        </w:tc>
        <w:tc>
          <w:tcPr>
            <w:tcW w:w="1312" w:type="dxa"/>
            <w:tcBorders>
              <w:top w:val="nil"/>
              <w:left w:val="nil"/>
              <w:bottom w:val="single" w:sz="4" w:space="0" w:color="auto"/>
              <w:right w:val="nil"/>
            </w:tcBorders>
            <w:shd w:val="clear" w:color="auto" w:fill="FAFAFA"/>
            <w:vAlign w:val="bottom"/>
          </w:tcPr>
          <w:p w:rsidR="00911119" w:rsidRPr="009B3042" w:rsidRDefault="00885F2C" w:rsidP="00F42845">
            <w:pPr>
              <w:spacing w:after="0" w:line="240" w:lineRule="auto"/>
              <w:ind w:right="-72"/>
              <w:jc w:val="right"/>
              <w:rPr>
                <w:rFonts w:ascii="Arial" w:eastAsia="Arial Unicode MS" w:hAnsi="Arial" w:cs="Arial"/>
                <w:sz w:val="18"/>
                <w:szCs w:val="18"/>
              </w:rPr>
            </w:pPr>
            <w:r w:rsidRPr="00885F2C">
              <w:rPr>
                <w:rFonts w:ascii="Arial" w:eastAsia="Arial Unicode MS" w:hAnsi="Arial" w:cs="Arial"/>
                <w:sz w:val="18"/>
                <w:szCs w:val="18"/>
              </w:rPr>
              <w:t>346,485,454</w:t>
            </w:r>
          </w:p>
        </w:tc>
      </w:tr>
    </w:tbl>
    <w:p w:rsidR="00911119" w:rsidRPr="009B3042" w:rsidRDefault="00911119" w:rsidP="003213AE">
      <w:pPr>
        <w:spacing w:after="0" w:line="240" w:lineRule="auto"/>
        <w:jc w:val="both"/>
        <w:rPr>
          <w:rFonts w:ascii="Arial" w:eastAsia="Times New Roman" w:hAnsi="Arial" w:cs="Arial"/>
          <w:sz w:val="18"/>
          <w:szCs w:val="18"/>
        </w:rPr>
      </w:pPr>
    </w:p>
    <w:tbl>
      <w:tblPr>
        <w:tblW w:w="9441" w:type="dxa"/>
        <w:tblLayout w:type="fixed"/>
        <w:tblLook w:val="04A0" w:firstRow="1" w:lastRow="0" w:firstColumn="1" w:lastColumn="0" w:noHBand="0" w:noVBand="1"/>
      </w:tblPr>
      <w:tblGrid>
        <w:gridCol w:w="5472"/>
        <w:gridCol w:w="1323"/>
        <w:gridCol w:w="1323"/>
        <w:gridCol w:w="1323"/>
      </w:tblGrid>
      <w:tr w:rsidR="00911119" w:rsidRPr="009B3042" w:rsidTr="00F42845">
        <w:tc>
          <w:tcPr>
            <w:tcW w:w="5472" w:type="dxa"/>
            <w:vAlign w:val="bottom"/>
          </w:tcPr>
          <w:p w:rsidR="00911119" w:rsidRPr="009B3042" w:rsidRDefault="00911119" w:rsidP="00F42845">
            <w:pPr>
              <w:spacing w:after="0" w:line="240" w:lineRule="auto"/>
              <w:ind w:left="427"/>
              <w:jc w:val="both"/>
              <w:rPr>
                <w:rFonts w:ascii="Arial" w:eastAsia="Arial Unicode MS" w:hAnsi="Arial" w:cs="Arial"/>
                <w:b/>
                <w:bCs/>
                <w:sz w:val="18"/>
                <w:szCs w:val="18"/>
                <w:lang w:val="en-GB"/>
              </w:rPr>
            </w:pPr>
          </w:p>
        </w:tc>
        <w:tc>
          <w:tcPr>
            <w:tcW w:w="3969" w:type="dxa"/>
            <w:gridSpan w:val="3"/>
            <w:tcBorders>
              <w:top w:val="single" w:sz="4" w:space="0" w:color="auto"/>
              <w:left w:val="nil"/>
              <w:bottom w:val="single" w:sz="4" w:space="0" w:color="auto"/>
              <w:right w:val="nil"/>
            </w:tcBorders>
            <w:shd w:val="clear" w:color="auto" w:fill="auto"/>
            <w:vAlign w:val="bottom"/>
            <w:hideMark/>
          </w:tcPr>
          <w:p w:rsidR="00911119" w:rsidRPr="009B3042" w:rsidRDefault="00911119" w:rsidP="00F42845">
            <w:pPr>
              <w:spacing w:after="0" w:line="240" w:lineRule="auto"/>
              <w:ind w:right="-72"/>
              <w:jc w:val="center"/>
              <w:rPr>
                <w:rFonts w:ascii="Arial" w:eastAsia="Arial Unicode MS" w:hAnsi="Arial" w:cs="Arial"/>
                <w:b/>
                <w:bCs/>
                <w:sz w:val="18"/>
                <w:szCs w:val="18"/>
              </w:rPr>
            </w:pPr>
            <w:r w:rsidRPr="009B3042">
              <w:rPr>
                <w:rFonts w:ascii="Arial" w:eastAsia="Arial Unicode MS" w:hAnsi="Arial" w:cs="Arial"/>
                <w:b/>
                <w:bCs/>
                <w:sz w:val="18"/>
                <w:szCs w:val="18"/>
              </w:rPr>
              <w:t>Separate financial statements</w:t>
            </w:r>
          </w:p>
        </w:tc>
      </w:tr>
      <w:tr w:rsidR="00911119" w:rsidRPr="009B3042" w:rsidTr="00F42845">
        <w:tc>
          <w:tcPr>
            <w:tcW w:w="5472" w:type="dxa"/>
            <w:vAlign w:val="bottom"/>
          </w:tcPr>
          <w:p w:rsidR="00911119" w:rsidRPr="009B3042" w:rsidRDefault="00911119" w:rsidP="00F42845">
            <w:pPr>
              <w:spacing w:after="0" w:line="240" w:lineRule="auto"/>
              <w:ind w:left="427"/>
              <w:jc w:val="both"/>
              <w:rPr>
                <w:rFonts w:ascii="Arial" w:eastAsia="Arial Unicode MS" w:hAnsi="Arial" w:cs="Arial"/>
                <w:b/>
                <w:bCs/>
                <w:sz w:val="18"/>
                <w:szCs w:val="18"/>
              </w:rPr>
            </w:pPr>
          </w:p>
        </w:tc>
        <w:tc>
          <w:tcPr>
            <w:tcW w:w="1323" w:type="dxa"/>
            <w:tcBorders>
              <w:top w:val="single" w:sz="4" w:space="0" w:color="auto"/>
              <w:left w:val="nil"/>
              <w:right w:val="nil"/>
            </w:tcBorders>
            <w:vAlign w:val="bottom"/>
            <w:hideMark/>
          </w:tcPr>
          <w:p w:rsidR="00911119" w:rsidRPr="009B3042" w:rsidRDefault="00911119" w:rsidP="00EC2137">
            <w:pPr>
              <w:spacing w:after="0" w:line="240" w:lineRule="auto"/>
              <w:ind w:right="-72"/>
              <w:jc w:val="right"/>
              <w:rPr>
                <w:rFonts w:ascii="Arial" w:eastAsia="Arial Unicode MS" w:hAnsi="Arial" w:cs="Arial"/>
                <w:b/>
                <w:bCs/>
                <w:sz w:val="18"/>
                <w:szCs w:val="18"/>
              </w:rPr>
            </w:pPr>
          </w:p>
        </w:tc>
        <w:tc>
          <w:tcPr>
            <w:tcW w:w="1323" w:type="dxa"/>
            <w:tcBorders>
              <w:top w:val="single" w:sz="4" w:space="0" w:color="auto"/>
              <w:left w:val="nil"/>
              <w:right w:val="nil"/>
            </w:tcBorders>
            <w:vAlign w:val="bottom"/>
            <w:hideMark/>
          </w:tcPr>
          <w:p w:rsidR="00911119" w:rsidRPr="009B3042" w:rsidRDefault="00911119" w:rsidP="00EC2137">
            <w:pPr>
              <w:spacing w:after="0" w:line="240" w:lineRule="auto"/>
              <w:ind w:left="-96" w:right="-72"/>
              <w:jc w:val="right"/>
              <w:rPr>
                <w:rFonts w:ascii="Arial" w:eastAsia="Arial Unicode MS" w:hAnsi="Arial" w:cs="Arial"/>
                <w:b/>
                <w:bCs/>
                <w:sz w:val="18"/>
                <w:szCs w:val="18"/>
              </w:rPr>
            </w:pPr>
            <w:r w:rsidRPr="009B3042">
              <w:rPr>
                <w:rFonts w:ascii="Arial" w:eastAsia="Arial Unicode MS" w:hAnsi="Arial" w:cs="Arial"/>
                <w:b/>
                <w:bCs/>
                <w:sz w:val="18"/>
                <w:szCs w:val="18"/>
              </w:rPr>
              <w:t xml:space="preserve"> </w:t>
            </w:r>
          </w:p>
          <w:p w:rsidR="00911119" w:rsidRPr="009B3042" w:rsidRDefault="007346AA" w:rsidP="00EC2137">
            <w:pPr>
              <w:spacing w:after="0" w:line="240" w:lineRule="auto"/>
              <w:ind w:left="-96" w:right="-72"/>
              <w:jc w:val="right"/>
              <w:rPr>
                <w:rFonts w:ascii="Arial" w:eastAsia="Arial Unicode MS" w:hAnsi="Arial" w:cs="Arial"/>
                <w:b/>
                <w:bCs/>
                <w:sz w:val="18"/>
                <w:szCs w:val="18"/>
              </w:rPr>
            </w:pPr>
            <w:proofErr w:type="spellStart"/>
            <w:r w:rsidRPr="009B3042">
              <w:rPr>
                <w:rFonts w:ascii="Arial" w:eastAsia="Arial Unicode MS" w:hAnsi="Arial" w:cs="Arial"/>
                <w:b/>
                <w:bCs/>
                <w:sz w:val="18"/>
                <w:szCs w:val="18"/>
              </w:rPr>
              <w:t>Amortised</w:t>
            </w:r>
            <w:proofErr w:type="spellEnd"/>
          </w:p>
        </w:tc>
        <w:tc>
          <w:tcPr>
            <w:tcW w:w="1323" w:type="dxa"/>
            <w:tcBorders>
              <w:top w:val="single" w:sz="4" w:space="0" w:color="auto"/>
              <w:left w:val="nil"/>
              <w:right w:val="nil"/>
            </w:tcBorders>
            <w:vAlign w:val="bottom"/>
            <w:hideMark/>
          </w:tcPr>
          <w:p w:rsidR="00911119" w:rsidRPr="009B3042" w:rsidRDefault="00911119" w:rsidP="00EC2137">
            <w:pPr>
              <w:spacing w:after="0" w:line="240" w:lineRule="auto"/>
              <w:ind w:right="-72"/>
              <w:jc w:val="right"/>
              <w:rPr>
                <w:rFonts w:ascii="Arial" w:eastAsia="Arial Unicode MS" w:hAnsi="Arial" w:cs="Arial"/>
                <w:b/>
                <w:bCs/>
                <w:sz w:val="18"/>
                <w:szCs w:val="18"/>
              </w:rPr>
            </w:pPr>
          </w:p>
        </w:tc>
      </w:tr>
      <w:tr w:rsidR="00911119" w:rsidRPr="009B3042" w:rsidTr="00F42845">
        <w:tc>
          <w:tcPr>
            <w:tcW w:w="5472" w:type="dxa"/>
          </w:tcPr>
          <w:p w:rsidR="00911119" w:rsidRPr="009B3042" w:rsidRDefault="00911119" w:rsidP="00F42845">
            <w:pPr>
              <w:spacing w:after="0" w:line="240" w:lineRule="auto"/>
              <w:ind w:left="427"/>
              <w:jc w:val="both"/>
              <w:rPr>
                <w:rFonts w:ascii="Arial" w:eastAsia="Arial Unicode MS" w:hAnsi="Arial" w:cs="Arial"/>
                <w:sz w:val="18"/>
                <w:szCs w:val="18"/>
                <w:cs/>
              </w:rPr>
            </w:pPr>
          </w:p>
          <w:p w:rsidR="00911119" w:rsidRPr="009B3042" w:rsidRDefault="00911119" w:rsidP="00F42845">
            <w:pPr>
              <w:spacing w:after="0" w:line="240" w:lineRule="auto"/>
              <w:ind w:left="427"/>
              <w:jc w:val="both"/>
              <w:rPr>
                <w:rFonts w:ascii="Arial" w:eastAsia="Arial Unicode MS" w:hAnsi="Arial" w:cs="Arial"/>
                <w:sz w:val="18"/>
                <w:szCs w:val="18"/>
              </w:rPr>
            </w:pPr>
          </w:p>
        </w:tc>
        <w:tc>
          <w:tcPr>
            <w:tcW w:w="1323" w:type="dxa"/>
            <w:tcBorders>
              <w:top w:val="nil"/>
              <w:left w:val="nil"/>
              <w:bottom w:val="single" w:sz="4" w:space="0" w:color="auto"/>
              <w:right w:val="nil"/>
            </w:tcBorders>
            <w:shd w:val="clear" w:color="auto" w:fill="auto"/>
            <w:hideMark/>
          </w:tcPr>
          <w:p w:rsidR="007346AA" w:rsidRPr="009B3042" w:rsidRDefault="007346AA" w:rsidP="00F42845">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FVPL</w:t>
            </w:r>
            <w:r w:rsidR="00911119" w:rsidRPr="009B3042">
              <w:rPr>
                <w:rFonts w:ascii="Arial" w:eastAsia="Arial Unicode MS" w:hAnsi="Arial" w:cs="Arial"/>
                <w:b/>
                <w:bCs/>
                <w:sz w:val="18"/>
                <w:szCs w:val="18"/>
              </w:rPr>
              <w:t xml:space="preserve"> </w:t>
            </w:r>
          </w:p>
          <w:p w:rsidR="00911119" w:rsidRPr="009B3042" w:rsidRDefault="00911119" w:rsidP="00F42845">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Baht</w:t>
            </w:r>
          </w:p>
        </w:tc>
        <w:tc>
          <w:tcPr>
            <w:tcW w:w="1323" w:type="dxa"/>
            <w:tcBorders>
              <w:top w:val="nil"/>
              <w:left w:val="nil"/>
              <w:bottom w:val="single" w:sz="4" w:space="0" w:color="auto"/>
              <w:right w:val="nil"/>
            </w:tcBorders>
            <w:shd w:val="clear" w:color="auto" w:fill="auto"/>
            <w:hideMark/>
          </w:tcPr>
          <w:p w:rsidR="007346AA" w:rsidRPr="009B3042" w:rsidRDefault="007346AA" w:rsidP="00F42845">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Cost</w:t>
            </w:r>
          </w:p>
          <w:p w:rsidR="00911119" w:rsidRPr="009B3042" w:rsidRDefault="00911119" w:rsidP="00F42845">
            <w:pPr>
              <w:spacing w:after="0" w:line="240" w:lineRule="auto"/>
              <w:ind w:right="-72"/>
              <w:jc w:val="right"/>
              <w:rPr>
                <w:rFonts w:ascii="Arial" w:eastAsia="Arial Unicode MS" w:hAnsi="Arial" w:cs="Arial"/>
                <w:sz w:val="18"/>
                <w:szCs w:val="18"/>
              </w:rPr>
            </w:pPr>
            <w:r w:rsidRPr="009B3042">
              <w:rPr>
                <w:rFonts w:ascii="Arial" w:eastAsia="Arial Unicode MS" w:hAnsi="Arial" w:cs="Arial"/>
                <w:b/>
                <w:bCs/>
                <w:sz w:val="18"/>
                <w:szCs w:val="18"/>
              </w:rPr>
              <w:t xml:space="preserve"> Baht</w:t>
            </w:r>
          </w:p>
        </w:tc>
        <w:tc>
          <w:tcPr>
            <w:tcW w:w="1323" w:type="dxa"/>
            <w:tcBorders>
              <w:top w:val="nil"/>
              <w:left w:val="nil"/>
              <w:bottom w:val="single" w:sz="4" w:space="0" w:color="auto"/>
              <w:right w:val="nil"/>
            </w:tcBorders>
            <w:shd w:val="clear" w:color="auto" w:fill="auto"/>
            <w:hideMark/>
          </w:tcPr>
          <w:p w:rsidR="007346AA" w:rsidRPr="009B3042" w:rsidRDefault="00911119" w:rsidP="00F42845">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T</w:t>
            </w:r>
            <w:r w:rsidR="007346AA" w:rsidRPr="009B3042">
              <w:rPr>
                <w:rFonts w:ascii="Arial" w:eastAsia="Arial Unicode MS" w:hAnsi="Arial" w:cs="Arial"/>
                <w:b/>
                <w:bCs/>
                <w:sz w:val="18"/>
                <w:szCs w:val="18"/>
              </w:rPr>
              <w:t>otal</w:t>
            </w:r>
          </w:p>
          <w:p w:rsidR="00911119" w:rsidRPr="009B3042" w:rsidRDefault="00911119" w:rsidP="00F42845">
            <w:pPr>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 xml:space="preserve"> Baht</w:t>
            </w:r>
          </w:p>
        </w:tc>
      </w:tr>
      <w:tr w:rsidR="00911119" w:rsidRPr="009B3042" w:rsidTr="00F42845">
        <w:tc>
          <w:tcPr>
            <w:tcW w:w="5472" w:type="dxa"/>
            <w:vAlign w:val="bottom"/>
          </w:tcPr>
          <w:p w:rsidR="00911119" w:rsidRPr="009B3042" w:rsidRDefault="00911119" w:rsidP="00F42845">
            <w:pPr>
              <w:spacing w:after="0" w:line="240" w:lineRule="auto"/>
              <w:ind w:left="427"/>
              <w:jc w:val="both"/>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FAFAFA"/>
          </w:tcPr>
          <w:p w:rsidR="00911119" w:rsidRPr="009B3042" w:rsidRDefault="00911119" w:rsidP="00EC2137">
            <w:pPr>
              <w:spacing w:after="0" w:line="240" w:lineRule="auto"/>
              <w:ind w:right="-72"/>
              <w:jc w:val="right"/>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2"/>
                <w:szCs w:val="12"/>
              </w:rPr>
            </w:pPr>
          </w:p>
        </w:tc>
        <w:tc>
          <w:tcPr>
            <w:tcW w:w="1323" w:type="dxa"/>
            <w:tcBorders>
              <w:top w:val="single" w:sz="4" w:space="0" w:color="auto"/>
              <w:left w:val="nil"/>
              <w:bottom w:val="nil"/>
              <w:right w:val="nil"/>
            </w:tcBorders>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2"/>
                <w:szCs w:val="12"/>
              </w:rPr>
            </w:pPr>
          </w:p>
        </w:tc>
      </w:tr>
      <w:tr w:rsidR="00911119" w:rsidRPr="009B3042" w:rsidTr="00B30A89">
        <w:tc>
          <w:tcPr>
            <w:tcW w:w="5472" w:type="dxa"/>
            <w:vAlign w:val="bottom"/>
            <w:hideMark/>
          </w:tcPr>
          <w:p w:rsidR="00911119" w:rsidRPr="009B3042" w:rsidRDefault="00B30A89" w:rsidP="00F42845">
            <w:pPr>
              <w:spacing w:after="0" w:line="240" w:lineRule="auto"/>
              <w:ind w:left="427"/>
              <w:jc w:val="both"/>
              <w:rPr>
                <w:rFonts w:ascii="Arial" w:eastAsia="Arial Unicode MS" w:hAnsi="Arial" w:cs="Arial"/>
                <w:sz w:val="18"/>
                <w:szCs w:val="18"/>
              </w:rPr>
            </w:pPr>
            <w:r w:rsidRPr="009B3042">
              <w:rPr>
                <w:rFonts w:ascii="Arial" w:eastAsia="Arial Unicode MS" w:hAnsi="Arial" w:cs="Arial"/>
                <w:b/>
                <w:bCs/>
                <w:sz w:val="18"/>
                <w:szCs w:val="18"/>
              </w:rPr>
              <w:t>Financial liabilities</w:t>
            </w:r>
          </w:p>
        </w:tc>
        <w:tc>
          <w:tcPr>
            <w:tcW w:w="1323" w:type="dxa"/>
            <w:shd w:val="clear" w:color="auto" w:fill="FAFAFA"/>
          </w:tcPr>
          <w:p w:rsidR="00911119" w:rsidRPr="009B3042" w:rsidRDefault="00911119" w:rsidP="00EC2137">
            <w:pPr>
              <w:spacing w:after="0" w:line="240" w:lineRule="auto"/>
              <w:ind w:right="-72"/>
              <w:jc w:val="right"/>
              <w:rPr>
                <w:rFonts w:ascii="Arial" w:eastAsia="Arial Unicode MS" w:hAnsi="Arial" w:cs="Arial"/>
                <w:sz w:val="18"/>
                <w:szCs w:val="18"/>
              </w:rPr>
            </w:pPr>
          </w:p>
        </w:tc>
        <w:tc>
          <w:tcPr>
            <w:tcW w:w="1323" w:type="dxa"/>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8"/>
                <w:szCs w:val="18"/>
              </w:rPr>
            </w:pPr>
          </w:p>
        </w:tc>
        <w:tc>
          <w:tcPr>
            <w:tcW w:w="1323" w:type="dxa"/>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8"/>
                <w:szCs w:val="18"/>
              </w:rPr>
            </w:pPr>
          </w:p>
        </w:tc>
      </w:tr>
      <w:tr w:rsidR="00B30A89" w:rsidRPr="009B3042" w:rsidTr="00B30A89">
        <w:tc>
          <w:tcPr>
            <w:tcW w:w="5472" w:type="dxa"/>
            <w:vAlign w:val="bottom"/>
          </w:tcPr>
          <w:p w:rsidR="00B30A89" w:rsidRPr="009B3042" w:rsidRDefault="00B30A89" w:rsidP="00F42845">
            <w:pPr>
              <w:spacing w:after="0" w:line="240" w:lineRule="auto"/>
              <w:ind w:left="427"/>
              <w:jc w:val="both"/>
              <w:rPr>
                <w:rFonts w:ascii="Arial" w:eastAsia="Arial Unicode MS" w:hAnsi="Arial" w:cs="Arial"/>
                <w:sz w:val="18"/>
                <w:szCs w:val="18"/>
              </w:rPr>
            </w:pPr>
            <w:r w:rsidRPr="009B3042">
              <w:rPr>
                <w:rFonts w:ascii="Arial" w:eastAsia="Arial Unicode MS" w:hAnsi="Arial" w:cs="Arial"/>
                <w:sz w:val="18"/>
                <w:szCs w:val="18"/>
              </w:rPr>
              <w:t>Bank overdrafts and short-term loans</w:t>
            </w:r>
          </w:p>
        </w:tc>
        <w:tc>
          <w:tcPr>
            <w:tcW w:w="1323" w:type="dxa"/>
            <w:shd w:val="clear" w:color="auto" w:fill="FAFAFA"/>
          </w:tcPr>
          <w:p w:rsidR="00B30A89" w:rsidRPr="009B3042" w:rsidRDefault="00B30A89" w:rsidP="00EC2137">
            <w:pPr>
              <w:spacing w:after="0" w:line="240" w:lineRule="auto"/>
              <w:ind w:right="-72"/>
              <w:jc w:val="right"/>
              <w:rPr>
                <w:rFonts w:ascii="Arial" w:eastAsia="Arial Unicode MS" w:hAnsi="Arial" w:cs="Arial"/>
                <w:sz w:val="18"/>
                <w:szCs w:val="18"/>
              </w:rPr>
            </w:pPr>
          </w:p>
        </w:tc>
        <w:tc>
          <w:tcPr>
            <w:tcW w:w="1323" w:type="dxa"/>
            <w:shd w:val="clear" w:color="auto" w:fill="FAFAFA"/>
            <w:vAlign w:val="bottom"/>
          </w:tcPr>
          <w:p w:rsidR="00B30A89" w:rsidRPr="009B3042" w:rsidRDefault="00B30A89" w:rsidP="00EC2137">
            <w:pPr>
              <w:spacing w:after="0" w:line="240" w:lineRule="auto"/>
              <w:ind w:right="-72"/>
              <w:jc w:val="right"/>
              <w:rPr>
                <w:rFonts w:ascii="Arial" w:eastAsia="Arial Unicode MS" w:hAnsi="Arial" w:cs="Arial"/>
                <w:sz w:val="18"/>
                <w:szCs w:val="18"/>
              </w:rPr>
            </w:pPr>
          </w:p>
        </w:tc>
        <w:tc>
          <w:tcPr>
            <w:tcW w:w="1323" w:type="dxa"/>
            <w:shd w:val="clear" w:color="auto" w:fill="FAFAFA"/>
            <w:vAlign w:val="bottom"/>
          </w:tcPr>
          <w:p w:rsidR="00B30A89" w:rsidRPr="009B3042" w:rsidRDefault="00B30A89" w:rsidP="00EC2137">
            <w:pPr>
              <w:spacing w:after="0" w:line="240" w:lineRule="auto"/>
              <w:ind w:right="-72"/>
              <w:jc w:val="right"/>
              <w:rPr>
                <w:rFonts w:ascii="Arial" w:eastAsia="Arial Unicode MS" w:hAnsi="Arial" w:cs="Arial"/>
                <w:sz w:val="18"/>
                <w:szCs w:val="18"/>
              </w:rPr>
            </w:pPr>
          </w:p>
        </w:tc>
      </w:tr>
      <w:tr w:rsidR="00B30A89" w:rsidRPr="009B3042" w:rsidTr="00B30A89">
        <w:tc>
          <w:tcPr>
            <w:tcW w:w="5472" w:type="dxa"/>
            <w:vAlign w:val="bottom"/>
          </w:tcPr>
          <w:p w:rsidR="00B30A89" w:rsidRPr="009B3042" w:rsidRDefault="00B30A89" w:rsidP="00F42845">
            <w:pPr>
              <w:spacing w:after="0" w:line="240" w:lineRule="auto"/>
              <w:ind w:left="427"/>
              <w:jc w:val="both"/>
              <w:rPr>
                <w:rFonts w:ascii="Arial" w:eastAsia="Arial Unicode MS" w:hAnsi="Arial" w:cs="Arial"/>
                <w:sz w:val="18"/>
                <w:szCs w:val="18"/>
              </w:rPr>
            </w:pPr>
            <w:r w:rsidRPr="009B3042">
              <w:rPr>
                <w:rFonts w:ascii="Arial" w:eastAsia="Arial Unicode MS" w:hAnsi="Arial" w:cs="Arial"/>
                <w:sz w:val="18"/>
                <w:szCs w:val="18"/>
              </w:rPr>
              <w:t xml:space="preserve">   from financial institutions</w:t>
            </w:r>
          </w:p>
        </w:tc>
        <w:tc>
          <w:tcPr>
            <w:tcW w:w="1323" w:type="dxa"/>
            <w:shd w:val="clear" w:color="auto" w:fill="FAFAFA"/>
          </w:tcPr>
          <w:p w:rsidR="00B30A8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23" w:type="dxa"/>
            <w:shd w:val="clear" w:color="auto" w:fill="FAFAFA"/>
            <w:vAlign w:val="bottom"/>
          </w:tcPr>
          <w:p w:rsidR="00B30A8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191,415,960</w:t>
            </w:r>
          </w:p>
        </w:tc>
        <w:tc>
          <w:tcPr>
            <w:tcW w:w="1323" w:type="dxa"/>
            <w:shd w:val="clear" w:color="auto" w:fill="FAFAFA"/>
            <w:vAlign w:val="bottom"/>
          </w:tcPr>
          <w:p w:rsidR="00B30A8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191,415,960</w:t>
            </w:r>
          </w:p>
        </w:tc>
      </w:tr>
      <w:tr w:rsidR="00911119" w:rsidRPr="009B3042" w:rsidTr="00B30A89">
        <w:tc>
          <w:tcPr>
            <w:tcW w:w="5472" w:type="dxa"/>
            <w:vAlign w:val="bottom"/>
            <w:hideMark/>
          </w:tcPr>
          <w:p w:rsidR="00911119" w:rsidRPr="009B3042" w:rsidRDefault="00911119" w:rsidP="00F42845">
            <w:pPr>
              <w:spacing w:after="0" w:line="240" w:lineRule="auto"/>
              <w:ind w:left="427"/>
              <w:jc w:val="both"/>
              <w:rPr>
                <w:rFonts w:ascii="Arial" w:eastAsia="Arial Unicode MS" w:hAnsi="Arial" w:cs="Arial"/>
                <w:sz w:val="18"/>
                <w:szCs w:val="18"/>
              </w:rPr>
            </w:pPr>
            <w:r w:rsidRPr="009B3042">
              <w:rPr>
                <w:rFonts w:ascii="Arial" w:eastAsia="Arial Unicode MS" w:hAnsi="Arial" w:cs="Arial"/>
                <w:sz w:val="18"/>
                <w:szCs w:val="18"/>
              </w:rPr>
              <w:t>Trade and other payables</w:t>
            </w:r>
          </w:p>
        </w:tc>
        <w:tc>
          <w:tcPr>
            <w:tcW w:w="1323" w:type="dxa"/>
            <w:shd w:val="clear" w:color="auto" w:fill="FAFAFA"/>
          </w:tcPr>
          <w:p w:rsidR="0091111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23" w:type="dxa"/>
            <w:shd w:val="clear" w:color="auto" w:fill="FAFAFA"/>
            <w:vAlign w:val="bottom"/>
          </w:tcPr>
          <w:p w:rsidR="0091111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217,009,017</w:t>
            </w:r>
          </w:p>
        </w:tc>
        <w:tc>
          <w:tcPr>
            <w:tcW w:w="1323" w:type="dxa"/>
            <w:shd w:val="clear" w:color="auto" w:fill="FAFAFA"/>
            <w:vAlign w:val="bottom"/>
          </w:tcPr>
          <w:p w:rsidR="0091111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217,009,017</w:t>
            </w:r>
          </w:p>
        </w:tc>
      </w:tr>
      <w:tr w:rsidR="00911119" w:rsidRPr="009B3042" w:rsidTr="003F4146">
        <w:tc>
          <w:tcPr>
            <w:tcW w:w="5472" w:type="dxa"/>
            <w:vAlign w:val="bottom"/>
          </w:tcPr>
          <w:p w:rsidR="00911119" w:rsidRPr="009B3042" w:rsidRDefault="003F4146" w:rsidP="00F42845">
            <w:pPr>
              <w:spacing w:after="0" w:line="240" w:lineRule="auto"/>
              <w:ind w:left="427"/>
              <w:jc w:val="both"/>
              <w:rPr>
                <w:rFonts w:ascii="Arial" w:eastAsia="Arial Unicode MS" w:hAnsi="Arial" w:cs="Arial"/>
                <w:sz w:val="18"/>
                <w:szCs w:val="18"/>
              </w:rPr>
            </w:pPr>
            <w:r w:rsidRPr="009B3042">
              <w:rPr>
                <w:rFonts w:ascii="Arial" w:eastAsia="Arial Unicode MS" w:hAnsi="Arial" w:cs="Arial"/>
                <w:sz w:val="18"/>
                <w:szCs w:val="18"/>
              </w:rPr>
              <w:t>Current portion of long-term borrowings</w:t>
            </w:r>
          </w:p>
        </w:tc>
        <w:tc>
          <w:tcPr>
            <w:tcW w:w="1323" w:type="dxa"/>
            <w:shd w:val="clear" w:color="auto" w:fill="FAFAFA"/>
          </w:tcPr>
          <w:p w:rsidR="00911119" w:rsidRPr="009B3042" w:rsidRDefault="00885D54"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23" w:type="dxa"/>
            <w:shd w:val="clear" w:color="auto" w:fill="FAFAFA"/>
            <w:vAlign w:val="bottom"/>
          </w:tcPr>
          <w:p w:rsidR="00911119" w:rsidRPr="009B3042" w:rsidRDefault="00885D54" w:rsidP="00EC2137">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3,420,127</w:t>
            </w:r>
          </w:p>
        </w:tc>
        <w:tc>
          <w:tcPr>
            <w:tcW w:w="1323" w:type="dxa"/>
            <w:shd w:val="clear" w:color="auto" w:fill="FAFAFA"/>
            <w:vAlign w:val="bottom"/>
          </w:tcPr>
          <w:p w:rsidR="00911119" w:rsidRPr="009B3042" w:rsidRDefault="00885D54" w:rsidP="00EC2137">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3,420,127</w:t>
            </w:r>
          </w:p>
        </w:tc>
      </w:tr>
      <w:tr w:rsidR="001928D1" w:rsidRPr="009B3042" w:rsidTr="003F4146">
        <w:tc>
          <w:tcPr>
            <w:tcW w:w="5472" w:type="dxa"/>
            <w:vAlign w:val="bottom"/>
          </w:tcPr>
          <w:p w:rsidR="001928D1" w:rsidRPr="009B3042" w:rsidRDefault="001928D1" w:rsidP="001928D1">
            <w:pPr>
              <w:spacing w:after="0" w:line="240" w:lineRule="auto"/>
              <w:ind w:left="427"/>
              <w:jc w:val="both"/>
              <w:rPr>
                <w:rFonts w:ascii="Arial" w:eastAsia="Arial Unicode MS" w:hAnsi="Arial" w:cs="Arial"/>
                <w:sz w:val="18"/>
                <w:szCs w:val="18"/>
              </w:rPr>
            </w:pPr>
            <w:r w:rsidRPr="009B3042">
              <w:rPr>
                <w:rFonts w:ascii="Arial" w:eastAsia="Arial Unicode MS" w:hAnsi="Arial" w:cs="Arial"/>
                <w:sz w:val="18"/>
                <w:szCs w:val="18"/>
              </w:rPr>
              <w:t>Current portion of lease liabilities</w:t>
            </w:r>
          </w:p>
        </w:tc>
        <w:tc>
          <w:tcPr>
            <w:tcW w:w="1323" w:type="dxa"/>
            <w:shd w:val="clear" w:color="auto" w:fill="FAFAFA"/>
          </w:tcPr>
          <w:p w:rsidR="001928D1" w:rsidRPr="009B3042" w:rsidRDefault="001928D1" w:rsidP="001928D1">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23" w:type="dxa"/>
            <w:shd w:val="clear" w:color="auto" w:fill="FAFAFA"/>
            <w:vAlign w:val="bottom"/>
          </w:tcPr>
          <w:p w:rsidR="001928D1" w:rsidRPr="009B3042" w:rsidRDefault="001928D1" w:rsidP="001928D1">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2,402,866</w:t>
            </w:r>
          </w:p>
        </w:tc>
        <w:tc>
          <w:tcPr>
            <w:tcW w:w="1323" w:type="dxa"/>
            <w:shd w:val="clear" w:color="auto" w:fill="FAFAFA"/>
            <w:vAlign w:val="bottom"/>
          </w:tcPr>
          <w:p w:rsidR="001928D1" w:rsidRPr="009B3042" w:rsidRDefault="001928D1" w:rsidP="001928D1">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2,402,866</w:t>
            </w:r>
          </w:p>
        </w:tc>
      </w:tr>
      <w:tr w:rsidR="00911119" w:rsidRPr="009B3042" w:rsidTr="00B30A89">
        <w:tc>
          <w:tcPr>
            <w:tcW w:w="5472" w:type="dxa"/>
            <w:vAlign w:val="bottom"/>
            <w:hideMark/>
          </w:tcPr>
          <w:p w:rsidR="00911119" w:rsidRPr="009B3042" w:rsidRDefault="00911119" w:rsidP="00F42845">
            <w:pPr>
              <w:spacing w:after="0" w:line="240" w:lineRule="auto"/>
              <w:ind w:left="427"/>
              <w:jc w:val="both"/>
              <w:rPr>
                <w:rFonts w:ascii="Arial" w:eastAsia="Arial Unicode MS" w:hAnsi="Arial" w:cs="Arial"/>
                <w:sz w:val="18"/>
                <w:szCs w:val="18"/>
              </w:rPr>
            </w:pPr>
            <w:r w:rsidRPr="009B3042">
              <w:rPr>
                <w:rFonts w:ascii="Arial" w:eastAsia="Arial Unicode MS" w:hAnsi="Arial" w:cs="Arial"/>
                <w:sz w:val="18"/>
                <w:szCs w:val="18"/>
              </w:rPr>
              <w:t>Long-term loans from financial institutions</w:t>
            </w:r>
          </w:p>
        </w:tc>
        <w:tc>
          <w:tcPr>
            <w:tcW w:w="1323" w:type="dxa"/>
            <w:shd w:val="clear" w:color="auto" w:fill="FAFAFA"/>
          </w:tcPr>
          <w:p w:rsidR="0091111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23" w:type="dxa"/>
            <w:shd w:val="clear" w:color="auto" w:fill="FAFAFA"/>
            <w:vAlign w:val="bottom"/>
          </w:tcPr>
          <w:p w:rsidR="00911119" w:rsidRPr="009B3042" w:rsidRDefault="001928D1" w:rsidP="00EC2137">
            <w:pPr>
              <w:spacing w:after="0" w:line="240" w:lineRule="auto"/>
              <w:ind w:right="-72"/>
              <w:jc w:val="right"/>
              <w:rPr>
                <w:rFonts w:ascii="Arial" w:eastAsia="Arial Unicode MS" w:hAnsi="Arial" w:cs="Arial"/>
                <w:sz w:val="18"/>
                <w:highlight w:val="yellow"/>
                <w:cs/>
                <w:lang w:bidi="th-TH"/>
              </w:rPr>
            </w:pPr>
            <w:r w:rsidRPr="009B3042">
              <w:rPr>
                <w:rFonts w:ascii="Arial" w:eastAsia="Arial Unicode MS" w:hAnsi="Arial" w:cs="Arial"/>
                <w:sz w:val="18"/>
                <w:szCs w:val="18"/>
              </w:rPr>
              <w:t>8,247,814</w:t>
            </w:r>
          </w:p>
        </w:tc>
        <w:tc>
          <w:tcPr>
            <w:tcW w:w="1323" w:type="dxa"/>
            <w:shd w:val="clear" w:color="auto" w:fill="FAFAFA"/>
            <w:vAlign w:val="bottom"/>
          </w:tcPr>
          <w:p w:rsidR="00911119" w:rsidRPr="009B3042" w:rsidRDefault="001928D1" w:rsidP="00EC2137">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8,247,814</w:t>
            </w:r>
          </w:p>
        </w:tc>
      </w:tr>
      <w:tr w:rsidR="00911119" w:rsidRPr="009B3042" w:rsidTr="00B30A89">
        <w:tc>
          <w:tcPr>
            <w:tcW w:w="5472" w:type="dxa"/>
            <w:vAlign w:val="bottom"/>
            <w:hideMark/>
          </w:tcPr>
          <w:p w:rsidR="00911119" w:rsidRPr="009B3042" w:rsidRDefault="00911119" w:rsidP="00F42845">
            <w:pPr>
              <w:spacing w:after="0" w:line="240" w:lineRule="auto"/>
              <w:ind w:left="427"/>
              <w:jc w:val="both"/>
              <w:rPr>
                <w:rFonts w:ascii="Arial" w:eastAsia="Arial Unicode MS" w:hAnsi="Arial" w:cs="Arial"/>
                <w:sz w:val="18"/>
                <w:szCs w:val="18"/>
              </w:rPr>
            </w:pPr>
            <w:r w:rsidRPr="009B3042">
              <w:rPr>
                <w:rFonts w:ascii="Arial" w:eastAsia="Arial Unicode MS" w:hAnsi="Arial" w:cs="Arial"/>
                <w:sz w:val="18"/>
                <w:szCs w:val="18"/>
              </w:rPr>
              <w:t>Lease liabilities</w:t>
            </w:r>
          </w:p>
        </w:tc>
        <w:tc>
          <w:tcPr>
            <w:tcW w:w="1323" w:type="dxa"/>
            <w:shd w:val="clear" w:color="auto" w:fill="FAFAFA"/>
          </w:tcPr>
          <w:p w:rsidR="00911119" w:rsidRPr="009B3042" w:rsidRDefault="001B45E6" w:rsidP="00EC213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23" w:type="dxa"/>
            <w:shd w:val="clear" w:color="auto" w:fill="FAFAFA"/>
            <w:vAlign w:val="bottom"/>
          </w:tcPr>
          <w:p w:rsidR="00911119" w:rsidRPr="009B3042" w:rsidRDefault="00885D54" w:rsidP="00EC2137">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4,794,144</w:t>
            </w:r>
          </w:p>
        </w:tc>
        <w:tc>
          <w:tcPr>
            <w:tcW w:w="1323" w:type="dxa"/>
            <w:shd w:val="clear" w:color="auto" w:fill="FAFAFA"/>
            <w:vAlign w:val="bottom"/>
          </w:tcPr>
          <w:p w:rsidR="00911119" w:rsidRPr="009B3042" w:rsidRDefault="00885D54" w:rsidP="00EC2137">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4,794,144</w:t>
            </w:r>
          </w:p>
        </w:tc>
      </w:tr>
      <w:tr w:rsidR="00911119" w:rsidRPr="009B3042" w:rsidTr="00F42845">
        <w:trPr>
          <w:trHeight w:val="81"/>
        </w:trPr>
        <w:tc>
          <w:tcPr>
            <w:tcW w:w="5472" w:type="dxa"/>
            <w:vAlign w:val="bottom"/>
          </w:tcPr>
          <w:p w:rsidR="00911119" w:rsidRPr="009B3042" w:rsidRDefault="00911119" w:rsidP="00F42845">
            <w:pPr>
              <w:spacing w:after="0" w:line="240" w:lineRule="auto"/>
              <w:ind w:left="427"/>
              <w:jc w:val="both"/>
              <w:rPr>
                <w:rFonts w:ascii="Arial" w:eastAsia="Arial Unicode MS" w:hAnsi="Arial" w:cs="Arial"/>
                <w:sz w:val="12"/>
                <w:szCs w:val="12"/>
              </w:rPr>
            </w:pPr>
          </w:p>
        </w:tc>
        <w:tc>
          <w:tcPr>
            <w:tcW w:w="1323" w:type="dxa"/>
            <w:tcBorders>
              <w:top w:val="single" w:sz="4" w:space="0" w:color="auto"/>
              <w:left w:val="nil"/>
              <w:right w:val="nil"/>
            </w:tcBorders>
            <w:shd w:val="clear" w:color="auto" w:fill="FAFAFA"/>
          </w:tcPr>
          <w:p w:rsidR="00911119" w:rsidRPr="009B3042" w:rsidRDefault="00911119" w:rsidP="00EC2137">
            <w:pPr>
              <w:spacing w:after="0" w:line="240" w:lineRule="auto"/>
              <w:ind w:right="-72"/>
              <w:jc w:val="right"/>
              <w:rPr>
                <w:rFonts w:ascii="Arial" w:eastAsia="Arial Unicode MS" w:hAnsi="Arial" w:cs="Arial"/>
                <w:sz w:val="12"/>
                <w:szCs w:val="12"/>
              </w:rPr>
            </w:pPr>
          </w:p>
        </w:tc>
        <w:tc>
          <w:tcPr>
            <w:tcW w:w="1323" w:type="dxa"/>
            <w:tcBorders>
              <w:top w:val="single" w:sz="4" w:space="0" w:color="auto"/>
              <w:left w:val="nil"/>
              <w:right w:val="nil"/>
            </w:tcBorders>
            <w:shd w:val="clear" w:color="auto" w:fill="FAFAFA"/>
            <w:vAlign w:val="bottom"/>
          </w:tcPr>
          <w:p w:rsidR="00911119" w:rsidRPr="009B3042" w:rsidRDefault="00911119" w:rsidP="00EC2137">
            <w:pPr>
              <w:spacing w:after="0" w:line="240" w:lineRule="auto"/>
              <w:ind w:right="-72"/>
              <w:jc w:val="right"/>
              <w:rPr>
                <w:rFonts w:ascii="Arial" w:eastAsia="Arial Unicode MS" w:hAnsi="Arial" w:cs="Arial"/>
                <w:sz w:val="12"/>
                <w:szCs w:val="12"/>
              </w:rPr>
            </w:pPr>
          </w:p>
        </w:tc>
        <w:tc>
          <w:tcPr>
            <w:tcW w:w="1323" w:type="dxa"/>
            <w:tcBorders>
              <w:top w:val="single" w:sz="4" w:space="0" w:color="auto"/>
              <w:left w:val="nil"/>
              <w:right w:val="nil"/>
            </w:tcBorders>
            <w:shd w:val="clear" w:color="auto" w:fill="FAFAFA"/>
            <w:vAlign w:val="bottom"/>
          </w:tcPr>
          <w:p w:rsidR="00911119" w:rsidRPr="009B3042" w:rsidRDefault="00911119" w:rsidP="00EC2137">
            <w:pPr>
              <w:spacing w:after="0" w:line="240" w:lineRule="auto"/>
              <w:ind w:right="-72"/>
              <w:rPr>
                <w:rFonts w:ascii="Arial" w:eastAsia="Arial Unicode MS" w:hAnsi="Arial" w:cs="Arial"/>
                <w:sz w:val="12"/>
                <w:szCs w:val="12"/>
              </w:rPr>
            </w:pPr>
          </w:p>
        </w:tc>
      </w:tr>
      <w:tr w:rsidR="00B30A89" w:rsidRPr="009B3042" w:rsidTr="00F42845">
        <w:trPr>
          <w:trHeight w:val="66"/>
        </w:trPr>
        <w:tc>
          <w:tcPr>
            <w:tcW w:w="5472" w:type="dxa"/>
            <w:vAlign w:val="bottom"/>
          </w:tcPr>
          <w:p w:rsidR="00B30A89" w:rsidRPr="009B3042" w:rsidRDefault="00B30A89" w:rsidP="00F42845">
            <w:pPr>
              <w:spacing w:after="0" w:line="240" w:lineRule="auto"/>
              <w:ind w:left="427"/>
              <w:jc w:val="both"/>
              <w:rPr>
                <w:rFonts w:ascii="Arial" w:eastAsia="Arial Unicode MS" w:hAnsi="Arial" w:cs="Arial"/>
                <w:sz w:val="18"/>
                <w:szCs w:val="18"/>
              </w:rPr>
            </w:pPr>
          </w:p>
        </w:tc>
        <w:tc>
          <w:tcPr>
            <w:tcW w:w="1323" w:type="dxa"/>
            <w:tcBorders>
              <w:top w:val="nil"/>
              <w:left w:val="nil"/>
              <w:bottom w:val="single" w:sz="4" w:space="0" w:color="auto"/>
              <w:right w:val="nil"/>
            </w:tcBorders>
            <w:shd w:val="clear" w:color="auto" w:fill="FAFAFA"/>
          </w:tcPr>
          <w:p w:rsidR="00B30A89" w:rsidRPr="009B3042" w:rsidRDefault="001B45E6" w:rsidP="00F42845">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323" w:type="dxa"/>
            <w:tcBorders>
              <w:top w:val="nil"/>
              <w:left w:val="nil"/>
              <w:bottom w:val="single" w:sz="4" w:space="0" w:color="auto"/>
              <w:right w:val="nil"/>
            </w:tcBorders>
            <w:shd w:val="clear" w:color="auto" w:fill="FAFAFA"/>
            <w:vAlign w:val="bottom"/>
          </w:tcPr>
          <w:p w:rsidR="00B30A89" w:rsidRPr="009B3042" w:rsidRDefault="00885D54" w:rsidP="00F42845">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427,289,928</w:t>
            </w:r>
          </w:p>
        </w:tc>
        <w:tc>
          <w:tcPr>
            <w:tcW w:w="1323" w:type="dxa"/>
            <w:tcBorders>
              <w:top w:val="nil"/>
              <w:left w:val="nil"/>
              <w:bottom w:val="single" w:sz="4" w:space="0" w:color="auto"/>
              <w:right w:val="nil"/>
            </w:tcBorders>
            <w:shd w:val="clear" w:color="auto" w:fill="FAFAFA"/>
            <w:vAlign w:val="bottom"/>
          </w:tcPr>
          <w:p w:rsidR="00B30A89" w:rsidRPr="009B3042" w:rsidRDefault="00885D54" w:rsidP="001B45E6">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427,289,928</w:t>
            </w:r>
          </w:p>
        </w:tc>
      </w:tr>
    </w:tbl>
    <w:p w:rsidR="003213AE" w:rsidRPr="009B3042" w:rsidRDefault="003213AE" w:rsidP="00EE177E">
      <w:pPr>
        <w:pStyle w:val="Heading3"/>
        <w:tabs>
          <w:tab w:val="left" w:pos="1080"/>
        </w:tabs>
        <w:spacing w:before="0" w:line="240" w:lineRule="auto"/>
        <w:ind w:left="1080" w:hanging="540"/>
        <w:rPr>
          <w:rFonts w:ascii="Arial" w:hAnsi="Arial" w:cs="Arial"/>
          <w:bCs/>
          <w:color w:val="auto"/>
          <w:sz w:val="18"/>
          <w:szCs w:val="18"/>
        </w:rPr>
      </w:pPr>
      <w:bookmarkStart w:id="1" w:name="_Toc48736009"/>
    </w:p>
    <w:bookmarkEnd w:id="1"/>
    <w:p w:rsidR="004F155A" w:rsidRPr="009B3042" w:rsidRDefault="004F155A" w:rsidP="00EE177E">
      <w:pPr>
        <w:tabs>
          <w:tab w:val="left" w:pos="540"/>
        </w:tabs>
        <w:spacing w:after="0" w:line="240" w:lineRule="auto"/>
        <w:ind w:left="540" w:hanging="540"/>
        <w:jc w:val="thaiDistribute"/>
        <w:rPr>
          <w:rFonts w:ascii="Arial" w:eastAsia="Arial Unicode MS" w:hAnsi="Arial" w:cs="Arial"/>
          <w:b/>
          <w:bCs/>
          <w:color w:val="CF4A02"/>
          <w:sz w:val="18"/>
          <w:szCs w:val="18"/>
          <w:lang w:bidi="th-TH"/>
        </w:rPr>
      </w:pPr>
      <w:r w:rsidRPr="009B3042">
        <w:rPr>
          <w:rFonts w:ascii="Arial" w:eastAsia="Arial Unicode MS" w:hAnsi="Arial" w:cs="Arial"/>
          <w:b/>
          <w:bCs/>
          <w:color w:val="CF4A02"/>
          <w:sz w:val="18"/>
          <w:szCs w:val="18"/>
          <w:lang w:bidi="th-TH"/>
        </w:rPr>
        <w:t>5.2</w:t>
      </w:r>
      <w:r w:rsidRPr="009B3042">
        <w:rPr>
          <w:rFonts w:ascii="Arial" w:eastAsia="Arial Unicode MS" w:hAnsi="Arial" w:cs="Arial"/>
          <w:b/>
          <w:bCs/>
          <w:color w:val="CF4A02"/>
          <w:sz w:val="18"/>
          <w:szCs w:val="18"/>
          <w:lang w:bidi="th-TH"/>
        </w:rPr>
        <w:tab/>
        <w:t>Lease</w:t>
      </w:r>
    </w:p>
    <w:p w:rsidR="004F155A" w:rsidRPr="009B3042" w:rsidRDefault="004F155A" w:rsidP="00EE177E">
      <w:pPr>
        <w:spacing w:after="0" w:line="240" w:lineRule="auto"/>
        <w:ind w:left="540"/>
        <w:jc w:val="thaiDistribute"/>
        <w:rPr>
          <w:rFonts w:ascii="Arial" w:eastAsia="Arial Unicode MS" w:hAnsi="Arial" w:cs="Arial"/>
          <w:b/>
          <w:bCs/>
          <w:sz w:val="18"/>
          <w:szCs w:val="18"/>
          <w:lang w:bidi="th-TH"/>
        </w:rPr>
      </w:pPr>
    </w:p>
    <w:p w:rsidR="004F155A" w:rsidRPr="009B3042" w:rsidRDefault="004F155A" w:rsidP="00EE177E">
      <w:pPr>
        <w:spacing w:after="0" w:line="240" w:lineRule="auto"/>
        <w:ind w:left="540"/>
        <w:jc w:val="both"/>
        <w:rPr>
          <w:rFonts w:ascii="Arial" w:hAnsi="Arial" w:cs="Arial"/>
          <w:sz w:val="18"/>
          <w:szCs w:val="18"/>
        </w:rPr>
      </w:pPr>
      <w:r w:rsidRPr="009B3042">
        <w:rPr>
          <w:rFonts w:ascii="Arial" w:hAnsi="Arial" w:cs="Arial"/>
          <w:sz w:val="18"/>
          <w:szCs w:val="18"/>
        </w:rPr>
        <w:t xml:space="preserve">On adoption of TFRS 16, the Group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lease liabilities in relation to leases which had previously been </w:t>
      </w:r>
      <w:r w:rsidRPr="009B3042">
        <w:rPr>
          <w:rFonts w:ascii="Arial" w:hAnsi="Arial" w:cs="Arial"/>
          <w:spacing w:val="-2"/>
          <w:sz w:val="18"/>
          <w:szCs w:val="18"/>
        </w:rPr>
        <w:t>classified as ‘operating leases’ under the principles of TAS 17 Leases for leases</w:t>
      </w:r>
      <w:r w:rsidR="00096C0D">
        <w:rPr>
          <w:rFonts w:ascii="Arial" w:hAnsi="Arial" w:cs="Arial"/>
          <w:spacing w:val="-2"/>
          <w:sz w:val="18"/>
          <w:szCs w:val="18"/>
        </w:rPr>
        <w:t xml:space="preserve"> </w:t>
      </w:r>
      <w:r w:rsidRPr="009B3042">
        <w:rPr>
          <w:rFonts w:ascii="Arial" w:hAnsi="Arial" w:cs="Arial"/>
          <w:sz w:val="18"/>
          <w:szCs w:val="18"/>
        </w:rPr>
        <w:t xml:space="preserve">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FA4FBF" w:rsidRPr="009B3042">
        <w:rPr>
          <w:rFonts w:ascii="Arial" w:hAnsi="Arial" w:cs="Arial"/>
          <w:sz w:val="18"/>
          <w:szCs w:val="18"/>
        </w:rPr>
        <w:t>4</w:t>
      </w:r>
      <w:r w:rsidRPr="009B3042">
        <w:rPr>
          <w:rFonts w:ascii="Arial" w:hAnsi="Arial" w:cs="Arial"/>
          <w:sz w:val="18"/>
          <w:szCs w:val="18"/>
        </w:rPr>
        <w:t>%</w:t>
      </w:r>
      <w:r w:rsidR="000D297F">
        <w:rPr>
          <w:rFonts w:ascii="Arial" w:hAnsi="Arial" w:cs="Arial"/>
          <w:sz w:val="18"/>
          <w:szCs w:val="18"/>
        </w:rPr>
        <w:t xml:space="preserve"> per annum</w:t>
      </w:r>
      <w:r w:rsidRPr="009B3042">
        <w:rPr>
          <w:rFonts w:ascii="Arial" w:hAnsi="Arial" w:cs="Arial"/>
          <w:sz w:val="18"/>
          <w:szCs w:val="18"/>
        </w:rPr>
        <w:t>.</w:t>
      </w:r>
    </w:p>
    <w:p w:rsidR="004F155A" w:rsidRPr="009B3042" w:rsidRDefault="004F155A" w:rsidP="00EE177E">
      <w:pPr>
        <w:spacing w:after="0" w:line="240" w:lineRule="auto"/>
        <w:ind w:left="540"/>
        <w:jc w:val="both"/>
        <w:rPr>
          <w:rFonts w:ascii="Arial" w:hAnsi="Arial" w:cs="Arial"/>
          <w:sz w:val="18"/>
          <w:szCs w:val="18"/>
        </w:rPr>
      </w:pPr>
    </w:p>
    <w:p w:rsidR="004F155A" w:rsidRPr="009B3042" w:rsidRDefault="004F155A" w:rsidP="00EE177E">
      <w:pPr>
        <w:spacing w:after="0" w:line="240" w:lineRule="auto"/>
        <w:ind w:left="540"/>
        <w:jc w:val="both"/>
        <w:rPr>
          <w:rFonts w:ascii="Arial" w:hAnsi="Arial" w:cs="Arial"/>
          <w:sz w:val="18"/>
          <w:szCs w:val="18"/>
        </w:rPr>
      </w:pPr>
      <w:r w:rsidRPr="009B3042">
        <w:rPr>
          <w:rFonts w:ascii="Arial" w:hAnsi="Arial" w:cs="Arial"/>
          <w:sz w:val="18"/>
          <w:szCs w:val="18"/>
        </w:rPr>
        <w:t>The associated right-of-use assets for property leases were measured on a retrospective basis as if the new rules had always been applied</w:t>
      </w:r>
      <w:r w:rsidRPr="009B3042">
        <w:rPr>
          <w:rFonts w:ascii="Arial" w:hAnsi="Arial" w:cs="Arial"/>
          <w:sz w:val="18"/>
          <w:szCs w:val="18"/>
          <w:cs/>
        </w:rPr>
        <w:t xml:space="preserve"> </w:t>
      </w:r>
      <w:r w:rsidRPr="009B3042">
        <w:rPr>
          <w:rFonts w:ascii="Arial" w:hAnsi="Arial" w:cs="Arial"/>
          <w:sz w:val="18"/>
          <w:szCs w:val="18"/>
          <w:lang w:val="en-GB"/>
        </w:rPr>
        <w:t>in which the incremental borrowing rate for the whole lease term is applied</w:t>
      </w:r>
      <w:r w:rsidRPr="009B3042">
        <w:rPr>
          <w:rFonts w:ascii="Arial" w:hAnsi="Arial" w:cs="Arial"/>
          <w:sz w:val="18"/>
          <w:szCs w:val="18"/>
        </w:rPr>
        <w:t xml:space="preserve">. Other right-of use assets were measured at the amount equal to the lease liability </w:t>
      </w:r>
      <w:r w:rsidRPr="009B3042">
        <w:rPr>
          <w:rFonts w:ascii="Arial" w:hAnsi="Arial" w:cs="Arial"/>
          <w:sz w:val="18"/>
          <w:szCs w:val="18"/>
          <w:lang w:val="en-GB"/>
        </w:rPr>
        <w:t>in which the incremental borrowing rate for the remaining lease terms from the initial application date</w:t>
      </w:r>
      <w:r w:rsidR="00FA4FBF" w:rsidRPr="009B3042">
        <w:rPr>
          <w:rFonts w:ascii="Arial" w:hAnsi="Arial" w:cs="Arial"/>
          <w:sz w:val="18"/>
          <w:szCs w:val="18"/>
          <w:lang w:val="en-GB"/>
        </w:rPr>
        <w:t xml:space="preserve"> </w:t>
      </w:r>
      <w:r w:rsidRPr="009B3042">
        <w:rPr>
          <w:rFonts w:ascii="Arial" w:hAnsi="Arial" w:cs="Arial"/>
          <w:sz w:val="18"/>
          <w:szCs w:val="18"/>
          <w:lang w:val="en-GB"/>
        </w:rPr>
        <w:t>is applied</w:t>
      </w:r>
      <w:r w:rsidRPr="009B3042">
        <w:rPr>
          <w:rFonts w:ascii="Arial" w:hAnsi="Arial" w:cs="Arial"/>
          <w:sz w:val="18"/>
          <w:szCs w:val="18"/>
        </w:rPr>
        <w:t xml:space="preserve">, adjusted by the amount of any prepaid or accrued lease payments relating to that lease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in the statement of financial position as at 31 December 2019. There were no onerous lease contracts that would have required an adjustment to the right-of-use assets at the date of initial application.</w:t>
      </w:r>
    </w:p>
    <w:p w:rsidR="00EE177E" w:rsidRPr="009B3042" w:rsidRDefault="00EE177E" w:rsidP="00EE177E">
      <w:pPr>
        <w:spacing w:after="0" w:line="240" w:lineRule="auto"/>
        <w:ind w:left="540"/>
        <w:jc w:val="thaiDistribute"/>
        <w:rPr>
          <w:rFonts w:ascii="Arial" w:hAnsi="Arial" w:cs="Arial"/>
          <w:sz w:val="18"/>
          <w:szCs w:val="18"/>
        </w:rPr>
      </w:pPr>
    </w:p>
    <w:p w:rsidR="004F155A" w:rsidRPr="009B3042" w:rsidRDefault="004F155A" w:rsidP="00EE177E">
      <w:pPr>
        <w:spacing w:after="0" w:line="240" w:lineRule="auto"/>
        <w:ind w:left="540"/>
        <w:jc w:val="thaiDistribute"/>
        <w:rPr>
          <w:rFonts w:ascii="Arial" w:hAnsi="Arial" w:cs="Arial"/>
          <w:sz w:val="18"/>
          <w:szCs w:val="18"/>
        </w:rPr>
      </w:pPr>
      <w:r w:rsidRPr="009B3042">
        <w:rPr>
          <w:rFonts w:ascii="Arial" w:hAnsi="Arial" w:cs="Arial"/>
          <w:sz w:val="18"/>
          <w:szCs w:val="18"/>
        </w:rPr>
        <w:t xml:space="preserve">For leases previously classified as finance leases the Group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1D2133" w:rsidRPr="009B3042" w:rsidRDefault="001D2133" w:rsidP="009B3042">
      <w:pPr>
        <w:spacing w:after="0" w:line="240" w:lineRule="auto"/>
        <w:ind w:left="540"/>
        <w:jc w:val="thaiDistribute"/>
        <w:rPr>
          <w:rFonts w:ascii="Arial" w:hAnsi="Arial" w:cs="Arial"/>
          <w:sz w:val="18"/>
          <w:szCs w:val="18"/>
        </w:rPr>
      </w:pPr>
    </w:p>
    <w:p w:rsidR="00E57E72" w:rsidRDefault="00E57E72" w:rsidP="009B3042">
      <w:pPr>
        <w:spacing w:after="0" w:line="240" w:lineRule="auto"/>
        <w:ind w:left="540"/>
        <w:jc w:val="both"/>
        <w:rPr>
          <w:rFonts w:ascii="Arial" w:eastAsia="Arial Unicode MS" w:hAnsi="Arial" w:cs="Arial"/>
          <w:sz w:val="18"/>
          <w:szCs w:val="18"/>
          <w:lang w:val="en-GB" w:bidi="th-TH"/>
        </w:rPr>
      </w:pPr>
      <w:r w:rsidRPr="00C85167">
        <w:rPr>
          <w:rFonts w:ascii="Arial" w:eastAsia="Arial Unicode MS" w:hAnsi="Arial" w:cs="Arial"/>
          <w:spacing w:val="-2"/>
          <w:sz w:val="18"/>
          <w:szCs w:val="18"/>
          <w:lang w:val="en-GB" w:bidi="th-TH"/>
        </w:rPr>
        <w:t>The principal accounting policies applied in the preparation of these consolidated and separate financial statements</w:t>
      </w:r>
      <w:r w:rsidRPr="009B3042">
        <w:rPr>
          <w:rFonts w:ascii="Arial" w:eastAsia="Arial Unicode MS" w:hAnsi="Arial" w:cs="Arial"/>
          <w:sz w:val="18"/>
          <w:szCs w:val="18"/>
          <w:lang w:val="en-GB" w:bidi="th-TH"/>
        </w:rPr>
        <w:t xml:space="preserve"> are set out below:</w:t>
      </w:r>
    </w:p>
    <w:p w:rsidR="009B3042" w:rsidRPr="009B3042" w:rsidRDefault="009B3042" w:rsidP="009B3042">
      <w:pPr>
        <w:spacing w:after="0" w:line="240" w:lineRule="auto"/>
        <w:ind w:left="540"/>
        <w:jc w:val="both"/>
        <w:rPr>
          <w:rFonts w:ascii="Arial" w:eastAsia="Arial Unicode MS" w:hAnsi="Arial" w:cs="Arial"/>
          <w:sz w:val="18"/>
          <w:szCs w:val="18"/>
          <w:lang w:val="en-GB" w:bidi="th-TH"/>
        </w:rPr>
      </w:pPr>
    </w:p>
    <w:tbl>
      <w:tblPr>
        <w:tblW w:w="9459" w:type="dxa"/>
        <w:tblLayout w:type="fixed"/>
        <w:tblLook w:val="0000" w:firstRow="0" w:lastRow="0" w:firstColumn="0" w:lastColumn="0" w:noHBand="0" w:noVBand="0"/>
      </w:tblPr>
      <w:tblGrid>
        <w:gridCol w:w="7929"/>
        <w:gridCol w:w="1530"/>
      </w:tblGrid>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18"/>
                <w:szCs w:val="18"/>
              </w:rPr>
            </w:pPr>
          </w:p>
        </w:tc>
        <w:tc>
          <w:tcPr>
            <w:tcW w:w="1530" w:type="dxa"/>
            <w:tcBorders>
              <w:top w:val="single" w:sz="4" w:space="0" w:color="auto"/>
            </w:tcBorders>
            <w:shd w:val="clear" w:color="auto" w:fill="auto"/>
            <w:vAlign w:val="bottom"/>
          </w:tcPr>
          <w:p w:rsidR="004F155A" w:rsidRPr="009B3042" w:rsidRDefault="004F155A" w:rsidP="00EC2137">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 xml:space="preserve">Consolidated </w:t>
            </w:r>
          </w:p>
        </w:tc>
      </w:tr>
      <w:tr w:rsidR="000315DE" w:rsidRPr="009B3042" w:rsidTr="000315DE">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18"/>
                <w:szCs w:val="18"/>
              </w:rPr>
            </w:pPr>
          </w:p>
        </w:tc>
        <w:tc>
          <w:tcPr>
            <w:tcW w:w="1530" w:type="dxa"/>
            <w:shd w:val="clear" w:color="auto" w:fill="auto"/>
            <w:vAlign w:val="bottom"/>
          </w:tcPr>
          <w:p w:rsidR="000315DE" w:rsidRPr="009B3042" w:rsidRDefault="000315DE" w:rsidP="00EC2137">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and Separate</w:t>
            </w:r>
          </w:p>
        </w:tc>
      </w:tr>
      <w:tr w:rsidR="00B23F9A" w:rsidRPr="009B3042" w:rsidTr="000315DE">
        <w:tc>
          <w:tcPr>
            <w:tcW w:w="7929" w:type="dxa"/>
            <w:vAlign w:val="bottom"/>
          </w:tcPr>
          <w:p w:rsidR="00B23F9A" w:rsidRPr="009B3042" w:rsidRDefault="00B23F9A" w:rsidP="009B3042">
            <w:pPr>
              <w:autoSpaceDE w:val="0"/>
              <w:autoSpaceDN w:val="0"/>
              <w:adjustRightInd w:val="0"/>
              <w:spacing w:after="0" w:line="240" w:lineRule="auto"/>
              <w:ind w:left="427"/>
              <w:rPr>
                <w:rFonts w:ascii="Arial" w:hAnsi="Arial" w:cs="Arial"/>
                <w:sz w:val="18"/>
                <w:szCs w:val="18"/>
              </w:rPr>
            </w:pPr>
          </w:p>
        </w:tc>
        <w:tc>
          <w:tcPr>
            <w:tcW w:w="1530" w:type="dxa"/>
            <w:shd w:val="clear" w:color="auto" w:fill="auto"/>
            <w:vAlign w:val="bottom"/>
          </w:tcPr>
          <w:p w:rsidR="00B23F9A" w:rsidRPr="009B3042" w:rsidRDefault="00B23F9A" w:rsidP="00EC2137">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 xml:space="preserve">financial </w:t>
            </w:r>
          </w:p>
        </w:tc>
      </w:tr>
      <w:tr w:rsidR="000315DE" w:rsidRPr="009B3042" w:rsidTr="007A2275">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18"/>
                <w:szCs w:val="18"/>
              </w:rPr>
            </w:pPr>
          </w:p>
        </w:tc>
        <w:tc>
          <w:tcPr>
            <w:tcW w:w="1530" w:type="dxa"/>
            <w:shd w:val="clear" w:color="auto" w:fill="auto"/>
            <w:vAlign w:val="bottom"/>
          </w:tcPr>
          <w:p w:rsidR="000315DE" w:rsidRPr="009B3042" w:rsidRDefault="00986252" w:rsidP="00EC2137">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statements</w:t>
            </w:r>
          </w:p>
        </w:tc>
      </w:tr>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18"/>
                <w:szCs w:val="18"/>
              </w:rPr>
            </w:pPr>
          </w:p>
        </w:tc>
        <w:tc>
          <w:tcPr>
            <w:tcW w:w="1530" w:type="dxa"/>
            <w:tcBorders>
              <w:bottom w:val="single" w:sz="4" w:space="0" w:color="auto"/>
            </w:tcBorders>
            <w:shd w:val="clear" w:color="auto" w:fill="auto"/>
            <w:vAlign w:val="bottom"/>
          </w:tcPr>
          <w:p w:rsidR="004F155A" w:rsidRPr="009B3042" w:rsidRDefault="004F155A" w:rsidP="007A2275">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8"/>
                <w:szCs w:val="8"/>
              </w:rPr>
            </w:pPr>
          </w:p>
        </w:tc>
        <w:tc>
          <w:tcPr>
            <w:tcW w:w="1530" w:type="dxa"/>
            <w:tcBorders>
              <w:top w:val="single" w:sz="4" w:space="0" w:color="auto"/>
            </w:tcBorders>
            <w:shd w:val="clear" w:color="auto" w:fill="auto"/>
            <w:vAlign w:val="bottom"/>
          </w:tcPr>
          <w:p w:rsidR="004F155A" w:rsidRPr="009B3042" w:rsidRDefault="004F155A" w:rsidP="00EC2137">
            <w:pPr>
              <w:autoSpaceDE w:val="0"/>
              <w:autoSpaceDN w:val="0"/>
              <w:adjustRightInd w:val="0"/>
              <w:spacing w:after="0" w:line="240" w:lineRule="auto"/>
              <w:ind w:right="-72"/>
              <w:jc w:val="right"/>
              <w:rPr>
                <w:rFonts w:ascii="Arial" w:hAnsi="Arial" w:cs="Arial"/>
                <w:sz w:val="8"/>
                <w:szCs w:val="8"/>
              </w:rPr>
            </w:pPr>
          </w:p>
        </w:tc>
      </w:tr>
      <w:tr w:rsidR="004F155A" w:rsidRPr="009B3042" w:rsidTr="000315DE">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18"/>
                <w:szCs w:val="18"/>
              </w:rPr>
            </w:pPr>
            <w:r w:rsidRPr="009B3042">
              <w:rPr>
                <w:rFonts w:ascii="Arial" w:hAnsi="Arial" w:cs="Arial"/>
                <w:sz w:val="18"/>
                <w:szCs w:val="18"/>
              </w:rPr>
              <w:t>Operating lease commitments disclosed at 31 December 2019</w:t>
            </w:r>
          </w:p>
        </w:tc>
        <w:tc>
          <w:tcPr>
            <w:tcW w:w="1530" w:type="dxa"/>
            <w:shd w:val="clear" w:color="auto" w:fill="auto"/>
            <w:vAlign w:val="bottom"/>
          </w:tcPr>
          <w:p w:rsidR="004F155A" w:rsidRPr="009B3042" w:rsidRDefault="004F155A" w:rsidP="00EC2137">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8,821,000</w:t>
            </w:r>
          </w:p>
        </w:tc>
      </w:tr>
      <w:tr w:rsidR="004F155A" w:rsidRPr="009B3042" w:rsidTr="000315DE">
        <w:tc>
          <w:tcPr>
            <w:tcW w:w="7929" w:type="dxa"/>
            <w:vAlign w:val="bottom"/>
          </w:tcPr>
          <w:p w:rsidR="004F155A" w:rsidRPr="009B3042" w:rsidRDefault="004F155A" w:rsidP="009B3042">
            <w:pPr>
              <w:tabs>
                <w:tab w:val="left" w:pos="930"/>
              </w:tabs>
              <w:autoSpaceDE w:val="0"/>
              <w:autoSpaceDN w:val="0"/>
              <w:adjustRightInd w:val="0"/>
              <w:spacing w:after="0" w:line="240" w:lineRule="auto"/>
              <w:ind w:left="427"/>
              <w:rPr>
                <w:rFonts w:ascii="Arial" w:hAnsi="Arial" w:cs="Arial"/>
                <w:sz w:val="18"/>
                <w:szCs w:val="18"/>
              </w:rPr>
            </w:pPr>
            <w:r w:rsidRPr="009B3042">
              <w:rPr>
                <w:rFonts w:ascii="Arial" w:hAnsi="Arial" w:cs="Arial"/>
                <w:sz w:val="18"/>
                <w:szCs w:val="18"/>
              </w:rPr>
              <w:t>Less: Discounted using the lessee’s incremental</w:t>
            </w:r>
          </w:p>
        </w:tc>
        <w:tc>
          <w:tcPr>
            <w:tcW w:w="1530" w:type="dxa"/>
            <w:shd w:val="clear" w:color="auto" w:fill="auto"/>
            <w:vAlign w:val="bottom"/>
          </w:tcPr>
          <w:p w:rsidR="004F155A" w:rsidRPr="009B3042" w:rsidRDefault="004F155A" w:rsidP="00EC2137">
            <w:pPr>
              <w:autoSpaceDE w:val="0"/>
              <w:autoSpaceDN w:val="0"/>
              <w:adjustRightInd w:val="0"/>
              <w:spacing w:after="0" w:line="240" w:lineRule="auto"/>
              <w:ind w:right="-72"/>
              <w:jc w:val="right"/>
              <w:rPr>
                <w:rFonts w:ascii="Arial" w:hAnsi="Arial" w:cs="Arial"/>
                <w:sz w:val="18"/>
                <w:szCs w:val="18"/>
              </w:rPr>
            </w:pPr>
          </w:p>
        </w:tc>
      </w:tr>
      <w:tr w:rsidR="004F155A" w:rsidRPr="009B3042" w:rsidTr="007A2275">
        <w:tc>
          <w:tcPr>
            <w:tcW w:w="7929" w:type="dxa"/>
            <w:vAlign w:val="bottom"/>
          </w:tcPr>
          <w:p w:rsidR="004F155A" w:rsidRPr="009B3042" w:rsidRDefault="004F155A" w:rsidP="009B3042">
            <w:pPr>
              <w:tabs>
                <w:tab w:val="left" w:pos="930"/>
              </w:tabs>
              <w:autoSpaceDE w:val="0"/>
              <w:autoSpaceDN w:val="0"/>
              <w:adjustRightInd w:val="0"/>
              <w:spacing w:after="0" w:line="240" w:lineRule="auto"/>
              <w:ind w:left="427"/>
              <w:rPr>
                <w:rFonts w:ascii="Arial" w:hAnsi="Arial" w:cs="Arial"/>
                <w:sz w:val="18"/>
                <w:szCs w:val="18"/>
              </w:rPr>
            </w:pPr>
            <w:r w:rsidRPr="009B3042">
              <w:rPr>
                <w:rFonts w:ascii="Arial" w:hAnsi="Arial" w:cs="Arial"/>
                <w:sz w:val="18"/>
                <w:szCs w:val="18"/>
              </w:rPr>
              <w:t xml:space="preserve">   borrowing rate of at the date of initial application</w:t>
            </w:r>
          </w:p>
        </w:tc>
        <w:tc>
          <w:tcPr>
            <w:tcW w:w="1530" w:type="dxa"/>
            <w:shd w:val="clear" w:color="auto" w:fill="auto"/>
            <w:vAlign w:val="bottom"/>
          </w:tcPr>
          <w:p w:rsidR="004F155A" w:rsidRPr="009B3042" w:rsidRDefault="004F155A" w:rsidP="00EC2137">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(470,006)</w:t>
            </w:r>
          </w:p>
        </w:tc>
      </w:tr>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18"/>
                <w:szCs w:val="18"/>
              </w:rPr>
            </w:pPr>
            <w:r w:rsidRPr="009B3042">
              <w:rPr>
                <w:rFonts w:ascii="Arial" w:hAnsi="Arial" w:cs="Arial"/>
                <w:sz w:val="18"/>
                <w:szCs w:val="18"/>
              </w:rPr>
              <w:t>Less: Service portion included in leases</w:t>
            </w:r>
          </w:p>
        </w:tc>
        <w:tc>
          <w:tcPr>
            <w:tcW w:w="1530" w:type="dxa"/>
            <w:tcBorders>
              <w:bottom w:val="single" w:sz="4" w:space="0" w:color="auto"/>
            </w:tcBorders>
            <w:shd w:val="clear" w:color="auto" w:fill="auto"/>
            <w:vAlign w:val="bottom"/>
          </w:tcPr>
          <w:p w:rsidR="004F155A" w:rsidRPr="009B3042" w:rsidRDefault="004F155A" w:rsidP="007A2275">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(1,153,984)</w:t>
            </w:r>
          </w:p>
        </w:tc>
      </w:tr>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8"/>
                <w:szCs w:val="8"/>
              </w:rPr>
            </w:pPr>
          </w:p>
        </w:tc>
        <w:tc>
          <w:tcPr>
            <w:tcW w:w="1530" w:type="dxa"/>
            <w:tcBorders>
              <w:top w:val="single" w:sz="4" w:space="0" w:color="auto"/>
            </w:tcBorders>
            <w:shd w:val="clear" w:color="auto" w:fill="auto"/>
            <w:vAlign w:val="bottom"/>
          </w:tcPr>
          <w:p w:rsidR="004F155A" w:rsidRPr="009B3042" w:rsidRDefault="004F155A" w:rsidP="00EC2137">
            <w:pPr>
              <w:autoSpaceDE w:val="0"/>
              <w:autoSpaceDN w:val="0"/>
              <w:adjustRightInd w:val="0"/>
              <w:spacing w:after="0" w:line="240" w:lineRule="auto"/>
              <w:ind w:right="-72"/>
              <w:jc w:val="right"/>
              <w:rPr>
                <w:rFonts w:ascii="Arial" w:hAnsi="Arial" w:cs="Arial"/>
                <w:sz w:val="8"/>
                <w:szCs w:val="8"/>
              </w:rPr>
            </w:pPr>
          </w:p>
        </w:tc>
      </w:tr>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18"/>
                <w:szCs w:val="18"/>
              </w:rPr>
            </w:pPr>
            <w:r w:rsidRPr="009B3042">
              <w:rPr>
                <w:rFonts w:ascii="Arial" w:hAnsi="Arial" w:cs="Arial"/>
                <w:b/>
                <w:bCs/>
                <w:sz w:val="18"/>
                <w:szCs w:val="18"/>
              </w:rPr>
              <w:t xml:space="preserve">Lease liability </w:t>
            </w:r>
            <w:proofErr w:type="spellStart"/>
            <w:r w:rsidRPr="009B3042">
              <w:rPr>
                <w:rFonts w:ascii="Arial" w:hAnsi="Arial" w:cs="Arial"/>
                <w:b/>
                <w:bCs/>
                <w:sz w:val="18"/>
                <w:szCs w:val="18"/>
              </w:rPr>
              <w:t>recognised</w:t>
            </w:r>
            <w:proofErr w:type="spellEnd"/>
            <w:r w:rsidRPr="009B3042">
              <w:rPr>
                <w:rFonts w:ascii="Arial" w:hAnsi="Arial" w:cs="Arial"/>
                <w:b/>
                <w:bCs/>
                <w:sz w:val="18"/>
                <w:szCs w:val="18"/>
              </w:rPr>
              <w:t xml:space="preserve"> at 1 January 2020 </w:t>
            </w:r>
          </w:p>
        </w:tc>
        <w:tc>
          <w:tcPr>
            <w:tcW w:w="1530" w:type="dxa"/>
            <w:tcBorders>
              <w:bottom w:val="single" w:sz="4" w:space="0" w:color="auto"/>
            </w:tcBorders>
            <w:shd w:val="clear" w:color="auto" w:fill="auto"/>
            <w:vAlign w:val="bottom"/>
          </w:tcPr>
          <w:p w:rsidR="004F155A" w:rsidRPr="009B3042" w:rsidRDefault="004F155A" w:rsidP="007A2275">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7,197,010</w:t>
            </w:r>
          </w:p>
        </w:tc>
      </w:tr>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18"/>
                <w:szCs w:val="18"/>
              </w:rPr>
            </w:pPr>
          </w:p>
        </w:tc>
        <w:tc>
          <w:tcPr>
            <w:tcW w:w="1530" w:type="dxa"/>
            <w:tcBorders>
              <w:top w:val="single" w:sz="4" w:space="0" w:color="auto"/>
            </w:tcBorders>
            <w:vAlign w:val="bottom"/>
          </w:tcPr>
          <w:p w:rsidR="004F155A" w:rsidRPr="009B3042" w:rsidRDefault="004F155A" w:rsidP="00EC2137">
            <w:pPr>
              <w:autoSpaceDE w:val="0"/>
              <w:autoSpaceDN w:val="0"/>
              <w:adjustRightInd w:val="0"/>
              <w:spacing w:after="0" w:line="240" w:lineRule="auto"/>
              <w:ind w:right="-72"/>
              <w:jc w:val="right"/>
              <w:rPr>
                <w:rFonts w:ascii="Arial" w:hAnsi="Arial" w:cs="Arial"/>
                <w:sz w:val="18"/>
                <w:szCs w:val="18"/>
              </w:rPr>
            </w:pPr>
          </w:p>
        </w:tc>
      </w:tr>
      <w:tr w:rsidR="004F155A" w:rsidRPr="009B3042" w:rsidTr="000315DE">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18"/>
                <w:szCs w:val="18"/>
              </w:rPr>
            </w:pPr>
            <w:r w:rsidRPr="009B3042">
              <w:rPr>
                <w:rFonts w:ascii="Arial" w:hAnsi="Arial" w:cs="Arial"/>
                <w:sz w:val="18"/>
                <w:szCs w:val="18"/>
              </w:rPr>
              <w:t xml:space="preserve">Current portion of lease liabilities </w:t>
            </w:r>
          </w:p>
        </w:tc>
        <w:tc>
          <w:tcPr>
            <w:tcW w:w="1530" w:type="dxa"/>
            <w:vAlign w:val="bottom"/>
          </w:tcPr>
          <w:p w:rsidR="004F155A" w:rsidRPr="009B3042" w:rsidRDefault="004F155A" w:rsidP="00EC2137">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2,402,866</w:t>
            </w:r>
          </w:p>
        </w:tc>
      </w:tr>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18"/>
                <w:szCs w:val="18"/>
              </w:rPr>
            </w:pPr>
            <w:r w:rsidRPr="009B3042">
              <w:rPr>
                <w:rFonts w:ascii="Arial" w:hAnsi="Arial" w:cs="Arial"/>
                <w:sz w:val="18"/>
                <w:szCs w:val="18"/>
              </w:rPr>
              <w:t xml:space="preserve">Non-current portion of lease liabilities </w:t>
            </w:r>
          </w:p>
        </w:tc>
        <w:tc>
          <w:tcPr>
            <w:tcW w:w="1530" w:type="dxa"/>
            <w:tcBorders>
              <w:bottom w:val="single" w:sz="4" w:space="0" w:color="auto"/>
            </w:tcBorders>
            <w:shd w:val="clear" w:color="auto" w:fill="auto"/>
            <w:vAlign w:val="bottom"/>
          </w:tcPr>
          <w:p w:rsidR="004F155A" w:rsidRPr="009B3042" w:rsidRDefault="004F155A" w:rsidP="007A2275">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4,794,144</w:t>
            </w:r>
          </w:p>
        </w:tc>
      </w:tr>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8"/>
                <w:szCs w:val="8"/>
              </w:rPr>
            </w:pPr>
          </w:p>
        </w:tc>
        <w:tc>
          <w:tcPr>
            <w:tcW w:w="1530" w:type="dxa"/>
            <w:tcBorders>
              <w:top w:val="single" w:sz="4" w:space="0" w:color="auto"/>
            </w:tcBorders>
            <w:shd w:val="clear" w:color="auto" w:fill="auto"/>
            <w:vAlign w:val="bottom"/>
          </w:tcPr>
          <w:p w:rsidR="004F155A" w:rsidRPr="009B3042" w:rsidRDefault="004F155A" w:rsidP="00EC2137">
            <w:pPr>
              <w:autoSpaceDE w:val="0"/>
              <w:autoSpaceDN w:val="0"/>
              <w:adjustRightInd w:val="0"/>
              <w:spacing w:after="0" w:line="240" w:lineRule="auto"/>
              <w:ind w:right="-72"/>
              <w:jc w:val="right"/>
              <w:rPr>
                <w:rFonts w:ascii="Arial" w:hAnsi="Arial" w:cs="Arial"/>
                <w:sz w:val="8"/>
                <w:szCs w:val="8"/>
              </w:rPr>
            </w:pPr>
          </w:p>
        </w:tc>
      </w:tr>
      <w:tr w:rsidR="004F155A" w:rsidRPr="009B3042" w:rsidTr="007A2275">
        <w:tc>
          <w:tcPr>
            <w:tcW w:w="7929" w:type="dxa"/>
            <w:vAlign w:val="bottom"/>
          </w:tcPr>
          <w:p w:rsidR="004F155A" w:rsidRPr="009B3042" w:rsidRDefault="004F155A" w:rsidP="009B3042">
            <w:pPr>
              <w:autoSpaceDE w:val="0"/>
              <w:autoSpaceDN w:val="0"/>
              <w:adjustRightInd w:val="0"/>
              <w:spacing w:after="0" w:line="240" w:lineRule="auto"/>
              <w:ind w:left="427"/>
              <w:rPr>
                <w:rFonts w:ascii="Arial" w:hAnsi="Arial" w:cs="Arial"/>
                <w:sz w:val="18"/>
                <w:szCs w:val="18"/>
              </w:rPr>
            </w:pPr>
          </w:p>
        </w:tc>
        <w:tc>
          <w:tcPr>
            <w:tcW w:w="1530" w:type="dxa"/>
            <w:tcBorders>
              <w:bottom w:val="single" w:sz="4" w:space="0" w:color="auto"/>
            </w:tcBorders>
            <w:shd w:val="clear" w:color="auto" w:fill="auto"/>
            <w:vAlign w:val="bottom"/>
          </w:tcPr>
          <w:p w:rsidR="004F155A" w:rsidRPr="009B3042" w:rsidRDefault="004F155A" w:rsidP="007A2275">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7,197,010</w:t>
            </w:r>
          </w:p>
        </w:tc>
      </w:tr>
    </w:tbl>
    <w:p w:rsidR="00C85167" w:rsidRDefault="00C85167">
      <w:pPr>
        <w:rPr>
          <w:rFonts w:ascii="Arial" w:eastAsia="Arial Unicode MS" w:hAnsi="Arial" w:cs="Arial"/>
          <w:sz w:val="18"/>
          <w:szCs w:val="18"/>
        </w:rPr>
      </w:pPr>
      <w:r>
        <w:rPr>
          <w:rFonts w:ascii="Arial" w:eastAsia="Arial Unicode MS" w:hAnsi="Arial" w:cs="Arial"/>
          <w:sz w:val="18"/>
          <w:szCs w:val="18"/>
        </w:rPr>
        <w:br w:type="page"/>
      </w:r>
    </w:p>
    <w:p w:rsidR="000E2973" w:rsidRPr="009B3042" w:rsidRDefault="000E2973" w:rsidP="009B3042">
      <w:pPr>
        <w:spacing w:after="0" w:line="240" w:lineRule="auto"/>
        <w:ind w:left="540"/>
        <w:rPr>
          <w:rFonts w:ascii="Arial" w:eastAsia="Arial Unicode MS" w:hAnsi="Arial" w:cs="Arial"/>
          <w:sz w:val="18"/>
          <w:szCs w:val="18"/>
        </w:rPr>
      </w:pPr>
    </w:p>
    <w:p w:rsidR="009B3042" w:rsidRPr="009B3042" w:rsidRDefault="009B3042" w:rsidP="009B3042">
      <w:pPr>
        <w:spacing w:after="0" w:line="240" w:lineRule="auto"/>
        <w:ind w:left="540"/>
        <w:rPr>
          <w:rFonts w:ascii="Arial" w:eastAsia="Arial Unicode MS" w:hAnsi="Arial" w:cs="Arial"/>
          <w:sz w:val="18"/>
          <w:szCs w:val="18"/>
        </w:rPr>
      </w:pPr>
    </w:p>
    <w:p w:rsidR="004F155A" w:rsidRDefault="004F155A" w:rsidP="009B3042">
      <w:pPr>
        <w:spacing w:after="0" w:line="240" w:lineRule="auto"/>
        <w:ind w:left="540"/>
        <w:rPr>
          <w:rFonts w:ascii="Arial" w:hAnsi="Arial" w:cs="Arial"/>
          <w:sz w:val="18"/>
          <w:szCs w:val="18"/>
        </w:rPr>
      </w:pPr>
      <w:r w:rsidRPr="009B3042">
        <w:rPr>
          <w:rFonts w:ascii="Arial" w:hAnsi="Arial" w:cs="Arial"/>
          <w:sz w:val="18"/>
          <w:szCs w:val="18"/>
        </w:rPr>
        <w:t xml:space="preserve">The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right-of-use assets relate to the following types of assets: </w:t>
      </w:r>
    </w:p>
    <w:p w:rsidR="009B3042" w:rsidRPr="009B3042" w:rsidRDefault="009B3042" w:rsidP="009B3042">
      <w:pPr>
        <w:spacing w:after="0" w:line="240" w:lineRule="auto"/>
        <w:ind w:left="540"/>
        <w:rPr>
          <w:rFonts w:ascii="Arial" w:hAnsi="Arial" w:cs="Arial"/>
          <w:sz w:val="18"/>
          <w:szCs w:val="18"/>
        </w:rPr>
      </w:pPr>
    </w:p>
    <w:tbl>
      <w:tblPr>
        <w:tblW w:w="9459" w:type="dxa"/>
        <w:tblLayout w:type="fixed"/>
        <w:tblLook w:val="0000" w:firstRow="0" w:lastRow="0" w:firstColumn="0" w:lastColumn="0" w:noHBand="0" w:noVBand="0"/>
      </w:tblPr>
      <w:tblGrid>
        <w:gridCol w:w="7929"/>
        <w:gridCol w:w="1530"/>
      </w:tblGrid>
      <w:tr w:rsidR="000315DE" w:rsidRPr="009B3042" w:rsidTr="007A2275">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18"/>
                <w:szCs w:val="18"/>
              </w:rPr>
            </w:pPr>
          </w:p>
        </w:tc>
        <w:tc>
          <w:tcPr>
            <w:tcW w:w="1530" w:type="dxa"/>
            <w:tcBorders>
              <w:top w:val="single" w:sz="4" w:space="0" w:color="auto"/>
            </w:tcBorders>
            <w:shd w:val="clear" w:color="auto" w:fill="auto"/>
            <w:vAlign w:val="bottom"/>
          </w:tcPr>
          <w:p w:rsidR="000315DE" w:rsidRPr="009B3042" w:rsidRDefault="000315DE" w:rsidP="003F3F4E">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 xml:space="preserve">Consolidated </w:t>
            </w:r>
          </w:p>
        </w:tc>
      </w:tr>
      <w:tr w:rsidR="000315DE" w:rsidRPr="009B3042" w:rsidTr="003F3F4E">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18"/>
                <w:szCs w:val="18"/>
              </w:rPr>
            </w:pPr>
          </w:p>
        </w:tc>
        <w:tc>
          <w:tcPr>
            <w:tcW w:w="1530" w:type="dxa"/>
            <w:shd w:val="clear" w:color="auto" w:fill="auto"/>
            <w:vAlign w:val="bottom"/>
          </w:tcPr>
          <w:p w:rsidR="000315DE" w:rsidRPr="009B3042" w:rsidRDefault="000315DE" w:rsidP="003F3F4E">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and Separate</w:t>
            </w:r>
          </w:p>
        </w:tc>
      </w:tr>
      <w:tr w:rsidR="000315DE" w:rsidRPr="009B3042" w:rsidTr="007A2275">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18"/>
                <w:szCs w:val="18"/>
              </w:rPr>
            </w:pPr>
          </w:p>
        </w:tc>
        <w:tc>
          <w:tcPr>
            <w:tcW w:w="1530" w:type="dxa"/>
            <w:shd w:val="clear" w:color="auto" w:fill="auto"/>
            <w:vAlign w:val="bottom"/>
          </w:tcPr>
          <w:p w:rsidR="000315DE" w:rsidRPr="009B3042" w:rsidRDefault="000315DE" w:rsidP="003F3F4E">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 xml:space="preserve">financial </w:t>
            </w:r>
          </w:p>
        </w:tc>
      </w:tr>
      <w:tr w:rsidR="000315DE" w:rsidRPr="009B3042" w:rsidTr="007A2275">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18"/>
                <w:szCs w:val="18"/>
              </w:rPr>
            </w:pPr>
          </w:p>
        </w:tc>
        <w:tc>
          <w:tcPr>
            <w:tcW w:w="1530" w:type="dxa"/>
            <w:tcBorders>
              <w:bottom w:val="single" w:sz="4" w:space="0" w:color="auto"/>
            </w:tcBorders>
            <w:shd w:val="clear" w:color="auto" w:fill="auto"/>
            <w:vAlign w:val="bottom"/>
          </w:tcPr>
          <w:p w:rsidR="000315DE" w:rsidRPr="009B3042" w:rsidRDefault="00986252" w:rsidP="007A2275">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statements</w:t>
            </w:r>
          </w:p>
        </w:tc>
      </w:tr>
      <w:tr w:rsidR="000315DE" w:rsidRPr="009B3042" w:rsidTr="007A2275">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18"/>
                <w:szCs w:val="18"/>
              </w:rPr>
            </w:pPr>
          </w:p>
        </w:tc>
        <w:tc>
          <w:tcPr>
            <w:tcW w:w="1530" w:type="dxa"/>
            <w:tcBorders>
              <w:top w:val="single" w:sz="4" w:space="0" w:color="auto"/>
            </w:tcBorders>
            <w:shd w:val="clear" w:color="auto" w:fill="auto"/>
            <w:vAlign w:val="bottom"/>
          </w:tcPr>
          <w:p w:rsidR="000315DE" w:rsidRPr="009B3042" w:rsidRDefault="000315DE" w:rsidP="003F3F4E">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1 January</w:t>
            </w:r>
          </w:p>
        </w:tc>
      </w:tr>
      <w:tr w:rsidR="000315DE" w:rsidRPr="009B3042" w:rsidTr="007A2275">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18"/>
                <w:szCs w:val="18"/>
              </w:rPr>
            </w:pPr>
          </w:p>
        </w:tc>
        <w:tc>
          <w:tcPr>
            <w:tcW w:w="1530" w:type="dxa"/>
            <w:shd w:val="clear" w:color="auto" w:fill="auto"/>
            <w:vAlign w:val="bottom"/>
          </w:tcPr>
          <w:p w:rsidR="000315DE" w:rsidRPr="009B3042" w:rsidRDefault="000315DE" w:rsidP="003F3F4E">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pacing w:val="-10"/>
                <w:sz w:val="18"/>
                <w:szCs w:val="18"/>
              </w:rPr>
              <w:t>2020</w:t>
            </w:r>
          </w:p>
        </w:tc>
      </w:tr>
      <w:tr w:rsidR="000315DE" w:rsidRPr="009B3042" w:rsidTr="007A2275">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18"/>
                <w:szCs w:val="18"/>
              </w:rPr>
            </w:pPr>
          </w:p>
        </w:tc>
        <w:tc>
          <w:tcPr>
            <w:tcW w:w="1530" w:type="dxa"/>
            <w:tcBorders>
              <w:bottom w:val="single" w:sz="4" w:space="0" w:color="auto"/>
            </w:tcBorders>
            <w:shd w:val="clear" w:color="auto" w:fill="auto"/>
            <w:vAlign w:val="bottom"/>
          </w:tcPr>
          <w:p w:rsidR="000315DE" w:rsidRPr="009B3042" w:rsidRDefault="000315DE" w:rsidP="007A2275">
            <w:pPr>
              <w:autoSpaceDE w:val="0"/>
              <w:autoSpaceDN w:val="0"/>
              <w:adjustRightInd w:val="0"/>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0315DE" w:rsidRPr="009B3042" w:rsidTr="007A2275">
        <w:tc>
          <w:tcPr>
            <w:tcW w:w="7929" w:type="dxa"/>
            <w:vAlign w:val="bottom"/>
          </w:tcPr>
          <w:p w:rsidR="000315DE" w:rsidRPr="009B3042" w:rsidRDefault="000315DE" w:rsidP="009B3042">
            <w:pPr>
              <w:autoSpaceDE w:val="0"/>
              <w:autoSpaceDN w:val="0"/>
              <w:adjustRightInd w:val="0"/>
              <w:spacing w:after="0" w:line="240" w:lineRule="auto"/>
              <w:ind w:left="427"/>
              <w:rPr>
                <w:rFonts w:ascii="Arial" w:hAnsi="Arial" w:cs="Arial"/>
                <w:sz w:val="8"/>
                <w:szCs w:val="8"/>
              </w:rPr>
            </w:pPr>
          </w:p>
        </w:tc>
        <w:tc>
          <w:tcPr>
            <w:tcW w:w="1530" w:type="dxa"/>
            <w:tcBorders>
              <w:top w:val="single" w:sz="4" w:space="0" w:color="auto"/>
            </w:tcBorders>
            <w:shd w:val="clear" w:color="auto" w:fill="auto"/>
            <w:vAlign w:val="bottom"/>
          </w:tcPr>
          <w:p w:rsidR="000315DE" w:rsidRPr="009B3042" w:rsidRDefault="000315DE" w:rsidP="003F3F4E">
            <w:pPr>
              <w:autoSpaceDE w:val="0"/>
              <w:autoSpaceDN w:val="0"/>
              <w:adjustRightInd w:val="0"/>
              <w:spacing w:after="0" w:line="240" w:lineRule="auto"/>
              <w:ind w:right="-72"/>
              <w:jc w:val="right"/>
              <w:rPr>
                <w:rFonts w:ascii="Arial" w:hAnsi="Arial" w:cs="Arial"/>
                <w:sz w:val="8"/>
                <w:szCs w:val="8"/>
              </w:rPr>
            </w:pPr>
          </w:p>
        </w:tc>
      </w:tr>
      <w:tr w:rsidR="000315DE" w:rsidRPr="009B3042" w:rsidTr="007A2275">
        <w:tc>
          <w:tcPr>
            <w:tcW w:w="7929" w:type="dxa"/>
          </w:tcPr>
          <w:p w:rsidR="000315DE" w:rsidRPr="009B3042" w:rsidRDefault="000315DE" w:rsidP="009B3042">
            <w:pPr>
              <w:spacing w:after="0" w:line="240" w:lineRule="auto"/>
              <w:ind w:left="427"/>
              <w:rPr>
                <w:rFonts w:ascii="Arial" w:hAnsi="Arial" w:cs="Arial"/>
                <w:sz w:val="18"/>
                <w:szCs w:val="18"/>
                <w:highlight w:val="lightGray"/>
              </w:rPr>
            </w:pPr>
            <w:r w:rsidRPr="009B3042">
              <w:rPr>
                <w:rFonts w:ascii="Arial" w:hAnsi="Arial" w:cs="Arial"/>
                <w:sz w:val="18"/>
                <w:szCs w:val="18"/>
              </w:rPr>
              <w:t xml:space="preserve">Properties </w:t>
            </w:r>
          </w:p>
        </w:tc>
        <w:tc>
          <w:tcPr>
            <w:tcW w:w="1530" w:type="dxa"/>
            <w:shd w:val="clear" w:color="auto" w:fill="auto"/>
          </w:tcPr>
          <w:p w:rsidR="000315DE" w:rsidRPr="009B3042" w:rsidRDefault="000315DE" w:rsidP="000315DE">
            <w:pPr>
              <w:spacing w:after="0" w:line="240" w:lineRule="auto"/>
              <w:ind w:left="-40" w:right="-72"/>
              <w:jc w:val="right"/>
              <w:rPr>
                <w:rFonts w:ascii="Arial" w:hAnsi="Arial" w:cs="Arial"/>
                <w:sz w:val="18"/>
                <w:szCs w:val="18"/>
              </w:rPr>
            </w:pPr>
            <w:r w:rsidRPr="009B3042">
              <w:rPr>
                <w:rFonts w:ascii="Arial" w:hAnsi="Arial" w:cs="Arial"/>
                <w:sz w:val="18"/>
                <w:szCs w:val="18"/>
              </w:rPr>
              <w:t>3,767,479</w:t>
            </w:r>
          </w:p>
        </w:tc>
      </w:tr>
      <w:tr w:rsidR="000315DE" w:rsidRPr="009B3042" w:rsidTr="007A2275">
        <w:tc>
          <w:tcPr>
            <w:tcW w:w="7929" w:type="dxa"/>
          </w:tcPr>
          <w:p w:rsidR="000315DE" w:rsidRPr="009B3042" w:rsidRDefault="000315DE" w:rsidP="009B3042">
            <w:pPr>
              <w:spacing w:after="0" w:line="240" w:lineRule="auto"/>
              <w:ind w:left="427"/>
              <w:rPr>
                <w:rFonts w:ascii="Arial" w:hAnsi="Arial" w:cs="Arial"/>
                <w:sz w:val="18"/>
                <w:szCs w:val="18"/>
              </w:rPr>
            </w:pPr>
            <w:r w:rsidRPr="009B3042">
              <w:rPr>
                <w:rFonts w:ascii="Arial" w:hAnsi="Arial" w:cs="Arial"/>
                <w:sz w:val="18"/>
                <w:szCs w:val="18"/>
              </w:rPr>
              <w:t xml:space="preserve">Motor vehicles </w:t>
            </w:r>
          </w:p>
        </w:tc>
        <w:tc>
          <w:tcPr>
            <w:tcW w:w="1530" w:type="dxa"/>
            <w:tcBorders>
              <w:bottom w:val="single" w:sz="4" w:space="0" w:color="auto"/>
            </w:tcBorders>
            <w:shd w:val="clear" w:color="auto" w:fill="auto"/>
          </w:tcPr>
          <w:p w:rsidR="000315DE" w:rsidRPr="009B3042" w:rsidRDefault="000315DE" w:rsidP="007A2275">
            <w:pPr>
              <w:spacing w:after="0" w:line="240" w:lineRule="auto"/>
              <w:ind w:left="-40" w:right="-72"/>
              <w:jc w:val="right"/>
              <w:rPr>
                <w:rFonts w:ascii="Arial" w:hAnsi="Arial" w:cs="Arial"/>
                <w:sz w:val="18"/>
                <w:szCs w:val="18"/>
              </w:rPr>
            </w:pPr>
            <w:r w:rsidRPr="009B3042">
              <w:rPr>
                <w:rFonts w:ascii="Arial" w:hAnsi="Arial" w:cs="Arial"/>
                <w:sz w:val="18"/>
                <w:szCs w:val="18"/>
              </w:rPr>
              <w:t>3,429,531</w:t>
            </w:r>
          </w:p>
        </w:tc>
      </w:tr>
      <w:tr w:rsidR="000315DE" w:rsidRPr="009B3042" w:rsidTr="007A2275">
        <w:tc>
          <w:tcPr>
            <w:tcW w:w="7929" w:type="dxa"/>
          </w:tcPr>
          <w:p w:rsidR="000315DE" w:rsidRPr="009B3042" w:rsidRDefault="000315DE" w:rsidP="009B3042">
            <w:pPr>
              <w:spacing w:after="0" w:line="240" w:lineRule="auto"/>
              <w:ind w:left="427"/>
              <w:rPr>
                <w:rFonts w:ascii="Arial" w:hAnsi="Arial" w:cs="Arial"/>
                <w:sz w:val="8"/>
                <w:szCs w:val="8"/>
              </w:rPr>
            </w:pPr>
          </w:p>
        </w:tc>
        <w:tc>
          <w:tcPr>
            <w:tcW w:w="1530" w:type="dxa"/>
            <w:tcBorders>
              <w:top w:val="single" w:sz="4" w:space="0" w:color="auto"/>
            </w:tcBorders>
            <w:shd w:val="clear" w:color="auto" w:fill="auto"/>
          </w:tcPr>
          <w:p w:rsidR="000315DE" w:rsidRPr="009B3042" w:rsidRDefault="000315DE" w:rsidP="000315DE">
            <w:pPr>
              <w:spacing w:after="0" w:line="240" w:lineRule="auto"/>
              <w:ind w:left="-40" w:right="-72"/>
              <w:jc w:val="right"/>
              <w:rPr>
                <w:rFonts w:ascii="Arial" w:hAnsi="Arial" w:cs="Arial"/>
                <w:b/>
                <w:bCs/>
                <w:sz w:val="8"/>
                <w:szCs w:val="8"/>
              </w:rPr>
            </w:pPr>
          </w:p>
        </w:tc>
      </w:tr>
      <w:tr w:rsidR="000315DE" w:rsidRPr="009B3042" w:rsidTr="007A2275">
        <w:tc>
          <w:tcPr>
            <w:tcW w:w="7929" w:type="dxa"/>
          </w:tcPr>
          <w:p w:rsidR="000315DE" w:rsidRPr="009B3042" w:rsidRDefault="000315DE" w:rsidP="009B3042">
            <w:pPr>
              <w:spacing w:after="0" w:line="240" w:lineRule="auto"/>
              <w:ind w:left="427"/>
              <w:rPr>
                <w:rFonts w:ascii="Arial" w:hAnsi="Arial" w:cs="Arial"/>
                <w:sz w:val="18"/>
                <w:szCs w:val="18"/>
              </w:rPr>
            </w:pPr>
            <w:r w:rsidRPr="009B3042">
              <w:rPr>
                <w:rFonts w:ascii="Arial" w:hAnsi="Arial" w:cs="Arial"/>
                <w:b/>
                <w:bCs/>
                <w:sz w:val="18"/>
                <w:szCs w:val="18"/>
              </w:rPr>
              <w:t>Total right-of-use assets</w:t>
            </w:r>
          </w:p>
        </w:tc>
        <w:tc>
          <w:tcPr>
            <w:tcW w:w="1530" w:type="dxa"/>
            <w:tcBorders>
              <w:bottom w:val="single" w:sz="4" w:space="0" w:color="auto"/>
            </w:tcBorders>
            <w:shd w:val="clear" w:color="auto" w:fill="auto"/>
          </w:tcPr>
          <w:p w:rsidR="000315DE" w:rsidRPr="009B3042" w:rsidRDefault="000315DE" w:rsidP="007A2275">
            <w:pPr>
              <w:spacing w:after="0" w:line="240" w:lineRule="auto"/>
              <w:ind w:left="-40" w:right="-72"/>
              <w:jc w:val="right"/>
              <w:rPr>
                <w:rFonts w:ascii="Arial" w:hAnsi="Arial" w:cs="Arial"/>
                <w:sz w:val="18"/>
                <w:szCs w:val="18"/>
              </w:rPr>
            </w:pPr>
            <w:r w:rsidRPr="009B3042">
              <w:rPr>
                <w:rFonts w:ascii="Arial" w:hAnsi="Arial" w:cs="Arial"/>
                <w:sz w:val="18"/>
                <w:szCs w:val="18"/>
              </w:rPr>
              <w:t>7,197,010</w:t>
            </w:r>
          </w:p>
        </w:tc>
      </w:tr>
    </w:tbl>
    <w:p w:rsidR="004F155A" w:rsidRPr="00C85167" w:rsidRDefault="004F155A" w:rsidP="009B3042">
      <w:pPr>
        <w:spacing w:after="0" w:line="240" w:lineRule="auto"/>
        <w:ind w:left="540"/>
        <w:jc w:val="both"/>
        <w:rPr>
          <w:rFonts w:ascii="Arial" w:hAnsi="Arial" w:cs="Arial"/>
          <w:sz w:val="18"/>
          <w:szCs w:val="18"/>
        </w:rPr>
      </w:pPr>
    </w:p>
    <w:p w:rsidR="004F155A" w:rsidRPr="009B3042" w:rsidRDefault="004F155A" w:rsidP="009B3042">
      <w:pPr>
        <w:spacing w:after="0" w:line="240" w:lineRule="auto"/>
        <w:ind w:left="540"/>
        <w:jc w:val="both"/>
        <w:rPr>
          <w:rFonts w:ascii="Arial" w:hAnsi="Arial" w:cs="Arial"/>
          <w:i/>
          <w:iCs/>
          <w:sz w:val="18"/>
          <w:szCs w:val="18"/>
        </w:rPr>
      </w:pPr>
      <w:r w:rsidRPr="009B3042">
        <w:rPr>
          <w:rFonts w:ascii="Arial" w:hAnsi="Arial" w:cs="Arial"/>
          <w:i/>
          <w:iCs/>
          <w:sz w:val="18"/>
          <w:szCs w:val="18"/>
        </w:rPr>
        <w:t xml:space="preserve">Practical expedients applied </w:t>
      </w:r>
    </w:p>
    <w:p w:rsidR="004F155A" w:rsidRPr="009B3042" w:rsidRDefault="004F155A" w:rsidP="009B3042">
      <w:pPr>
        <w:spacing w:after="0" w:line="240" w:lineRule="auto"/>
        <w:ind w:left="540"/>
        <w:jc w:val="both"/>
        <w:rPr>
          <w:rFonts w:ascii="Arial" w:hAnsi="Arial" w:cs="Arial"/>
          <w:sz w:val="18"/>
          <w:szCs w:val="18"/>
        </w:rPr>
      </w:pPr>
    </w:p>
    <w:p w:rsidR="004F155A" w:rsidRPr="009B3042" w:rsidRDefault="004F155A" w:rsidP="009B3042">
      <w:pPr>
        <w:spacing w:after="0" w:line="240" w:lineRule="auto"/>
        <w:ind w:left="540"/>
        <w:jc w:val="both"/>
        <w:rPr>
          <w:rFonts w:ascii="Arial" w:hAnsi="Arial" w:cs="Arial"/>
          <w:sz w:val="18"/>
          <w:szCs w:val="18"/>
        </w:rPr>
      </w:pPr>
      <w:r w:rsidRPr="009B3042">
        <w:rPr>
          <w:rFonts w:ascii="Arial" w:hAnsi="Arial" w:cs="Arial"/>
          <w:sz w:val="18"/>
          <w:szCs w:val="18"/>
        </w:rPr>
        <w:t>In applying TFRS 16 for the first time, the group has used the following practical expedients permitted by the standard:</w:t>
      </w:r>
    </w:p>
    <w:p w:rsidR="004F155A" w:rsidRPr="009B3042" w:rsidRDefault="004F155A" w:rsidP="009B3042">
      <w:pPr>
        <w:tabs>
          <w:tab w:val="left" w:pos="1440"/>
        </w:tabs>
        <w:spacing w:after="0" w:line="240" w:lineRule="auto"/>
        <w:ind w:left="540"/>
        <w:jc w:val="both"/>
        <w:rPr>
          <w:rFonts w:ascii="Arial" w:hAnsi="Arial" w:cs="Arial"/>
          <w:sz w:val="18"/>
          <w:szCs w:val="18"/>
        </w:rPr>
      </w:pPr>
    </w:p>
    <w:p w:rsidR="004F155A" w:rsidRPr="009B3042" w:rsidRDefault="004F155A" w:rsidP="009B3042">
      <w:pPr>
        <w:pStyle w:val="ListParagraph"/>
        <w:numPr>
          <w:ilvl w:val="0"/>
          <w:numId w:val="6"/>
        </w:numPr>
        <w:spacing w:after="0" w:line="240" w:lineRule="auto"/>
        <w:ind w:left="900"/>
        <w:contextualSpacing w:val="0"/>
        <w:jc w:val="both"/>
        <w:rPr>
          <w:rFonts w:ascii="Arial" w:hAnsi="Arial" w:cs="Arial"/>
          <w:sz w:val="18"/>
          <w:szCs w:val="18"/>
        </w:rPr>
      </w:pPr>
      <w:r w:rsidRPr="009B3042">
        <w:rPr>
          <w:rFonts w:ascii="Arial" w:hAnsi="Arial" w:cs="Arial"/>
          <w:sz w:val="18"/>
          <w:szCs w:val="18"/>
        </w:rPr>
        <w:t>the use of a single discount rate to a portfolio of leases with reasonably similar characteristics;</w:t>
      </w:r>
    </w:p>
    <w:p w:rsidR="004F155A" w:rsidRPr="009B3042" w:rsidRDefault="004F155A" w:rsidP="009B3042">
      <w:pPr>
        <w:pStyle w:val="ListParagraph"/>
        <w:numPr>
          <w:ilvl w:val="0"/>
          <w:numId w:val="6"/>
        </w:numPr>
        <w:spacing w:after="0" w:line="240" w:lineRule="auto"/>
        <w:ind w:left="900"/>
        <w:contextualSpacing w:val="0"/>
        <w:jc w:val="both"/>
        <w:rPr>
          <w:rFonts w:ascii="Arial" w:hAnsi="Arial" w:cs="Arial"/>
          <w:color w:val="000000"/>
          <w:sz w:val="18"/>
          <w:szCs w:val="18"/>
        </w:rPr>
      </w:pPr>
      <w:r w:rsidRPr="009B3042">
        <w:rPr>
          <w:rFonts w:ascii="Arial" w:hAnsi="Arial" w:cs="Arial"/>
          <w:color w:val="000000"/>
          <w:sz w:val="18"/>
          <w:szCs w:val="18"/>
        </w:rPr>
        <w:t xml:space="preserve">reliance on previous assessments on whether leases are onerous; </w:t>
      </w:r>
    </w:p>
    <w:p w:rsidR="004F155A" w:rsidRPr="009B3042" w:rsidRDefault="004F155A" w:rsidP="009B3042">
      <w:pPr>
        <w:pStyle w:val="ListParagraph"/>
        <w:numPr>
          <w:ilvl w:val="0"/>
          <w:numId w:val="6"/>
        </w:numPr>
        <w:spacing w:after="0" w:line="240" w:lineRule="auto"/>
        <w:ind w:left="900"/>
        <w:contextualSpacing w:val="0"/>
        <w:jc w:val="both"/>
        <w:rPr>
          <w:rFonts w:ascii="Arial" w:hAnsi="Arial" w:cs="Arial"/>
          <w:color w:val="000000"/>
          <w:sz w:val="18"/>
          <w:szCs w:val="18"/>
        </w:rPr>
      </w:pPr>
      <w:r w:rsidRPr="009B3042">
        <w:rPr>
          <w:rFonts w:ascii="Arial" w:hAnsi="Arial" w:cs="Arial"/>
          <w:color w:val="000000"/>
          <w:sz w:val="18"/>
          <w:szCs w:val="18"/>
        </w:rPr>
        <w:t>the accounting for operating leases with a remaining lease term of less than 12 months as at 1 January 2020 as short-term leases</w:t>
      </w:r>
      <w:r w:rsidR="0067163C" w:rsidRPr="009B3042">
        <w:rPr>
          <w:rFonts w:ascii="Arial" w:hAnsi="Arial" w:cs="Arial"/>
          <w:color w:val="000000"/>
          <w:sz w:val="18"/>
          <w:szCs w:val="18"/>
        </w:rPr>
        <w:t>;</w:t>
      </w:r>
    </w:p>
    <w:p w:rsidR="004F155A" w:rsidRPr="009B3042" w:rsidRDefault="004F155A" w:rsidP="009B3042">
      <w:pPr>
        <w:pStyle w:val="ListParagraph"/>
        <w:numPr>
          <w:ilvl w:val="0"/>
          <w:numId w:val="6"/>
        </w:numPr>
        <w:spacing w:after="0" w:line="240" w:lineRule="auto"/>
        <w:ind w:left="900"/>
        <w:contextualSpacing w:val="0"/>
        <w:jc w:val="both"/>
        <w:rPr>
          <w:rFonts w:ascii="Arial" w:hAnsi="Arial" w:cs="Arial"/>
          <w:sz w:val="18"/>
          <w:szCs w:val="18"/>
        </w:rPr>
      </w:pPr>
      <w:r w:rsidRPr="00C85167">
        <w:rPr>
          <w:rFonts w:ascii="Arial" w:hAnsi="Arial" w:cs="Arial"/>
          <w:spacing w:val="-2"/>
          <w:sz w:val="18"/>
          <w:szCs w:val="18"/>
        </w:rPr>
        <w:t>the exclusion of initial direct costs for the measurement of the right-of-use asset at the date of initial application</w:t>
      </w:r>
      <w:r w:rsidRPr="009B3042">
        <w:rPr>
          <w:rFonts w:ascii="Arial" w:hAnsi="Arial" w:cs="Arial"/>
          <w:sz w:val="18"/>
          <w:szCs w:val="18"/>
        </w:rPr>
        <w:t>;</w:t>
      </w:r>
      <w:r w:rsidR="0067163C" w:rsidRPr="009B3042">
        <w:rPr>
          <w:rFonts w:ascii="Arial" w:hAnsi="Arial" w:cs="Arial"/>
          <w:sz w:val="18"/>
          <w:szCs w:val="18"/>
        </w:rPr>
        <w:t xml:space="preserve"> and</w:t>
      </w:r>
    </w:p>
    <w:p w:rsidR="004F155A" w:rsidRPr="009B3042" w:rsidRDefault="004F155A" w:rsidP="009B3042">
      <w:pPr>
        <w:pStyle w:val="ListParagraph"/>
        <w:numPr>
          <w:ilvl w:val="0"/>
          <w:numId w:val="6"/>
        </w:numPr>
        <w:spacing w:after="0" w:line="240" w:lineRule="auto"/>
        <w:ind w:left="900"/>
        <w:contextualSpacing w:val="0"/>
        <w:jc w:val="both"/>
        <w:rPr>
          <w:rFonts w:ascii="Arial" w:hAnsi="Arial" w:cs="Arial"/>
          <w:color w:val="000000"/>
          <w:spacing w:val="-2"/>
          <w:sz w:val="18"/>
          <w:szCs w:val="18"/>
        </w:rPr>
      </w:pPr>
      <w:r w:rsidRPr="009B3042">
        <w:rPr>
          <w:rFonts w:ascii="Arial" w:hAnsi="Arial" w:cs="Arial"/>
          <w:color w:val="000000"/>
          <w:spacing w:val="-2"/>
          <w:sz w:val="18"/>
          <w:szCs w:val="18"/>
        </w:rPr>
        <w:t>the use of hindsight in determining the lease term where the contract contains options to extend or terminate the lease.</w:t>
      </w:r>
    </w:p>
    <w:p w:rsidR="00BF0BC1" w:rsidRDefault="00BF0BC1" w:rsidP="00BF0BC1">
      <w:pPr>
        <w:spacing w:after="0" w:line="240" w:lineRule="auto"/>
        <w:jc w:val="both"/>
        <w:rPr>
          <w:rFonts w:ascii="Arial" w:eastAsia="Arial Unicode MS" w:hAnsi="Arial" w:cs="Arial"/>
          <w:sz w:val="18"/>
          <w:szCs w:val="18"/>
          <w:lang w:val="en-GB" w:bidi="th-TH"/>
        </w:rPr>
      </w:pPr>
    </w:p>
    <w:p w:rsidR="009B3042" w:rsidRPr="009B3042" w:rsidRDefault="009B3042" w:rsidP="00BF0BC1">
      <w:pPr>
        <w:spacing w:after="0" w:line="240" w:lineRule="auto"/>
        <w:jc w:val="both"/>
        <w:rPr>
          <w:rFonts w:ascii="Arial" w:eastAsia="Arial Unicode MS"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184C60" w:rsidRPr="009B3042" w:rsidTr="00EB7819">
        <w:trPr>
          <w:trHeight w:val="386"/>
        </w:trPr>
        <w:tc>
          <w:tcPr>
            <w:tcW w:w="9461" w:type="dxa"/>
            <w:shd w:val="clear" w:color="auto" w:fill="FFA543"/>
            <w:vAlign w:val="center"/>
          </w:tcPr>
          <w:p w:rsidR="00184C60" w:rsidRPr="009B3042" w:rsidRDefault="00184C60" w:rsidP="00EB7819">
            <w:pPr>
              <w:pStyle w:val="Heading1"/>
              <w:tabs>
                <w:tab w:val="left" w:pos="432"/>
              </w:tabs>
              <w:rPr>
                <w:rFonts w:ascii="Arial" w:hAnsi="Arial" w:cs="Arial"/>
                <w:color w:val="FFFFFF" w:themeColor="background1"/>
                <w:sz w:val="18"/>
                <w:szCs w:val="18"/>
              </w:rPr>
            </w:pPr>
            <w:bookmarkStart w:id="2" w:name="_Hlk64034564"/>
            <w:r w:rsidRPr="009B3042">
              <w:rPr>
                <w:rFonts w:ascii="Arial" w:hAnsi="Arial" w:cs="Arial"/>
                <w:color w:val="FFFFFF" w:themeColor="background1"/>
                <w:sz w:val="18"/>
                <w:szCs w:val="18"/>
              </w:rPr>
              <w:t>6</w:t>
            </w:r>
            <w:r w:rsidRPr="009B3042">
              <w:rPr>
                <w:rFonts w:ascii="Arial" w:hAnsi="Arial" w:cs="Arial"/>
                <w:color w:val="FFFFFF" w:themeColor="background1"/>
                <w:sz w:val="18"/>
                <w:szCs w:val="18"/>
              </w:rPr>
              <w:tab/>
              <w:t>Accounting policies</w:t>
            </w:r>
          </w:p>
        </w:tc>
      </w:tr>
      <w:bookmarkEnd w:id="2"/>
    </w:tbl>
    <w:p w:rsidR="00184C60" w:rsidRPr="009B3042" w:rsidRDefault="00184C60" w:rsidP="00BF0BC1">
      <w:pPr>
        <w:spacing w:after="0" w:line="240" w:lineRule="auto"/>
        <w:jc w:val="both"/>
        <w:rPr>
          <w:rFonts w:ascii="Arial" w:eastAsia="Arial Unicode MS" w:hAnsi="Arial" w:cs="Arial"/>
          <w:sz w:val="18"/>
          <w:szCs w:val="18"/>
          <w:lang w:val="en-GB" w:bidi="th-TH"/>
        </w:rPr>
      </w:pPr>
    </w:p>
    <w:p w:rsidR="00E57E72" w:rsidRPr="009B3042" w:rsidRDefault="004F155A" w:rsidP="00184C60">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6.1</w:t>
      </w:r>
      <w:r w:rsidRPr="009B3042">
        <w:rPr>
          <w:rFonts w:ascii="Arial" w:eastAsia="Arial Unicode MS" w:hAnsi="Arial" w:cs="Arial"/>
          <w:b/>
          <w:bCs/>
          <w:color w:val="CF4A02"/>
          <w:sz w:val="18"/>
          <w:szCs w:val="18"/>
          <w:lang w:val="en-GB" w:bidi="th-TH"/>
        </w:rPr>
        <w:tab/>
      </w:r>
      <w:r w:rsidR="00E57E72" w:rsidRPr="009B3042">
        <w:rPr>
          <w:rFonts w:ascii="Arial" w:eastAsia="Arial Unicode MS" w:hAnsi="Arial" w:cs="Arial"/>
          <w:b/>
          <w:bCs/>
          <w:color w:val="CF4A02"/>
          <w:sz w:val="18"/>
          <w:szCs w:val="18"/>
          <w:lang w:val="en-GB" w:bidi="th-TH"/>
        </w:rPr>
        <w:t>Principles of consolidation and equity accounting</w:t>
      </w:r>
    </w:p>
    <w:p w:rsidR="00E57E72" w:rsidRPr="009B3042" w:rsidRDefault="00E57E72" w:rsidP="00EC2137">
      <w:pPr>
        <w:pStyle w:val="ListParagraph"/>
        <w:spacing w:after="0" w:line="240" w:lineRule="auto"/>
        <w:ind w:left="1440" w:hanging="360"/>
        <w:jc w:val="both"/>
        <w:rPr>
          <w:rFonts w:ascii="Arial" w:eastAsia="Arial Unicode MS" w:hAnsi="Arial" w:cs="Arial"/>
          <w:sz w:val="18"/>
          <w:szCs w:val="18"/>
          <w:lang w:val="en-GB" w:bidi="th-TH"/>
        </w:rPr>
      </w:pPr>
    </w:p>
    <w:p w:rsidR="00E57E72" w:rsidRPr="009B3042" w:rsidRDefault="00E57E72" w:rsidP="00184C60">
      <w:pPr>
        <w:spacing w:after="0" w:line="240" w:lineRule="auto"/>
        <w:ind w:left="1080" w:hanging="540"/>
        <w:jc w:val="both"/>
        <w:rPr>
          <w:rFonts w:ascii="Arial" w:eastAsia="Arial Unicode MS" w:hAnsi="Arial" w:cs="Arial"/>
          <w:color w:val="CF4A02"/>
          <w:sz w:val="18"/>
          <w:szCs w:val="18"/>
          <w:lang w:val="en-GB" w:bidi="th-TH"/>
        </w:rPr>
      </w:pPr>
      <w:r w:rsidRPr="009B3042">
        <w:rPr>
          <w:rFonts w:ascii="Arial" w:eastAsia="Arial Unicode MS" w:hAnsi="Arial" w:cs="Arial"/>
          <w:color w:val="CF4A02"/>
          <w:sz w:val="18"/>
          <w:szCs w:val="18"/>
          <w:lang w:val="en-GB" w:bidi="th-TH"/>
        </w:rPr>
        <w:t>a)</w:t>
      </w:r>
      <w:r w:rsidRPr="009B3042">
        <w:rPr>
          <w:rFonts w:ascii="Arial" w:eastAsia="Arial Unicode MS" w:hAnsi="Arial" w:cs="Arial"/>
          <w:color w:val="CF4A02"/>
          <w:sz w:val="18"/>
          <w:szCs w:val="18"/>
          <w:lang w:val="en-GB" w:bidi="th-TH"/>
        </w:rPr>
        <w:tab/>
        <w:t>Subsidiaries</w:t>
      </w:r>
    </w:p>
    <w:p w:rsidR="00E57E72" w:rsidRPr="009B3042" w:rsidRDefault="00E57E72" w:rsidP="00184C60">
      <w:pPr>
        <w:pStyle w:val="ListParagraph"/>
        <w:spacing w:after="0" w:line="240" w:lineRule="auto"/>
        <w:ind w:left="1080"/>
        <w:jc w:val="both"/>
        <w:rPr>
          <w:rFonts w:ascii="Arial" w:eastAsia="Arial Unicode MS" w:hAnsi="Arial" w:cs="Arial"/>
          <w:sz w:val="18"/>
          <w:szCs w:val="18"/>
          <w:lang w:val="en-GB" w:bidi="th-TH"/>
        </w:rPr>
      </w:pPr>
    </w:p>
    <w:p w:rsidR="00E57E72" w:rsidRPr="009B3042" w:rsidRDefault="00E57E72" w:rsidP="00184C60">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9B3042">
        <w:rPr>
          <w:rFonts w:ascii="Arial" w:eastAsia="Arial Unicode MS" w:hAnsi="Arial" w:cs="Arial"/>
          <w:sz w:val="18"/>
          <w:szCs w:val="18"/>
          <w:lang w:val="en-GB" w:bidi="th-TH"/>
        </w:rPr>
        <w:t>has the ability to</w:t>
      </w:r>
      <w:proofErr w:type="gramEnd"/>
      <w:r w:rsidRPr="009B3042">
        <w:rPr>
          <w:rFonts w:ascii="Arial" w:eastAsia="Arial Unicode MS" w:hAnsi="Arial" w:cs="Arial"/>
          <w:sz w:val="18"/>
          <w:szCs w:val="18"/>
          <w:lang w:val="en-GB" w:bidi="th-TH"/>
        </w:rPr>
        <w:t xml:space="preserve"> affect those returns through its power over the entity. Subsidiaries are consolidated from the date on which control is transferred to the Group until the date that control ceases.</w:t>
      </w:r>
    </w:p>
    <w:p w:rsidR="00E57E72" w:rsidRPr="009B3042" w:rsidRDefault="00E57E72" w:rsidP="00184C60">
      <w:pPr>
        <w:spacing w:after="0" w:line="240" w:lineRule="auto"/>
        <w:ind w:left="1080"/>
        <w:jc w:val="both"/>
        <w:rPr>
          <w:rFonts w:ascii="Arial" w:eastAsia="Arial Unicode MS" w:hAnsi="Arial" w:cs="Arial"/>
          <w:sz w:val="18"/>
          <w:szCs w:val="18"/>
          <w:lang w:val="en-GB" w:bidi="th-TH"/>
        </w:rPr>
      </w:pPr>
    </w:p>
    <w:p w:rsidR="00E57E72" w:rsidRPr="009B3042" w:rsidRDefault="00E57E72" w:rsidP="00184C60">
      <w:pPr>
        <w:pStyle w:val="ListParagraph"/>
        <w:spacing w:after="0" w:line="240" w:lineRule="auto"/>
        <w:ind w:left="1080"/>
        <w:jc w:val="both"/>
        <w:rPr>
          <w:rFonts w:ascii="Arial" w:eastAsia="Arial Unicode MS" w:hAnsi="Arial" w:cs="Arial"/>
          <w:spacing w:val="-2"/>
          <w:sz w:val="18"/>
          <w:szCs w:val="18"/>
          <w:lang w:val="en-GB" w:bidi="th-TH"/>
        </w:rPr>
      </w:pPr>
      <w:r w:rsidRPr="009B3042">
        <w:rPr>
          <w:rFonts w:ascii="Arial" w:eastAsia="Arial Unicode MS" w:hAnsi="Arial" w:cs="Arial"/>
          <w:spacing w:val="-2"/>
          <w:sz w:val="18"/>
          <w:szCs w:val="18"/>
          <w:lang w:val="en-GB" w:bidi="th-TH"/>
        </w:rPr>
        <w:t xml:space="preserve">In the separate financial statements, investments in subsidiaries are accounted for using cost method. </w:t>
      </w:r>
    </w:p>
    <w:p w:rsidR="00E57E72" w:rsidRPr="009B3042" w:rsidRDefault="00E57E72" w:rsidP="00184C60">
      <w:pPr>
        <w:spacing w:after="0" w:line="240" w:lineRule="auto"/>
        <w:ind w:left="1080"/>
        <w:jc w:val="both"/>
        <w:rPr>
          <w:rFonts w:ascii="Arial" w:eastAsia="Arial Unicode MS" w:hAnsi="Arial" w:cs="Arial"/>
          <w:sz w:val="18"/>
          <w:szCs w:val="18"/>
          <w:lang w:val="en-GB" w:bidi="th-TH"/>
        </w:rPr>
      </w:pPr>
    </w:p>
    <w:p w:rsidR="00E57E72" w:rsidRPr="009B3042" w:rsidRDefault="00E57E72" w:rsidP="00184C60">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9B3042">
        <w:rPr>
          <w:rFonts w:ascii="Arial" w:eastAsia="Arial Unicode MS" w:hAnsi="Arial" w:cs="Arial"/>
          <w:color w:val="CF4A02"/>
          <w:sz w:val="18"/>
          <w:szCs w:val="18"/>
          <w:lang w:val="en-GB" w:bidi="th-TH"/>
        </w:rPr>
        <w:t>b)</w:t>
      </w:r>
      <w:r w:rsidRPr="009B3042">
        <w:rPr>
          <w:rFonts w:ascii="Arial" w:eastAsia="Arial Unicode MS" w:hAnsi="Arial" w:cs="Arial"/>
          <w:color w:val="CF4A02"/>
          <w:sz w:val="18"/>
          <w:szCs w:val="18"/>
          <w:lang w:val="en-GB" w:bidi="th-TH"/>
        </w:rPr>
        <w:tab/>
        <w:t>Intercompany transactions on consolidation</w:t>
      </w:r>
    </w:p>
    <w:p w:rsidR="00E57E72" w:rsidRPr="009B3042" w:rsidRDefault="00E57E72" w:rsidP="00184C60">
      <w:pPr>
        <w:spacing w:after="0" w:line="240" w:lineRule="auto"/>
        <w:ind w:left="1080"/>
        <w:jc w:val="both"/>
        <w:rPr>
          <w:rFonts w:ascii="Arial" w:eastAsia="Arial Unicode MS" w:hAnsi="Arial" w:cs="Arial"/>
          <w:sz w:val="18"/>
          <w:szCs w:val="18"/>
          <w:lang w:val="en-GB" w:bidi="th-TH"/>
        </w:rPr>
      </w:pPr>
    </w:p>
    <w:p w:rsidR="00E57E72" w:rsidRPr="009B3042" w:rsidRDefault="00E57E72" w:rsidP="00184C60">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9B3042" w:rsidRDefault="009B3042">
      <w:pPr>
        <w:rPr>
          <w:rFonts w:ascii="Arial" w:eastAsia="Arial Unicode MS" w:hAnsi="Arial" w:cs="Arial"/>
          <w:sz w:val="18"/>
          <w:szCs w:val="18"/>
          <w:lang w:bidi="th-TH"/>
        </w:rPr>
      </w:pPr>
      <w:r>
        <w:rPr>
          <w:rFonts w:ascii="Arial" w:eastAsia="Arial Unicode MS" w:hAnsi="Arial" w:cs="Arial"/>
          <w:sz w:val="18"/>
          <w:szCs w:val="18"/>
          <w:lang w:bidi="th-TH"/>
        </w:rPr>
        <w:br w:type="page"/>
      </w:r>
    </w:p>
    <w:p w:rsidR="00C272DF" w:rsidRDefault="00C272DF" w:rsidP="00EC2137">
      <w:pPr>
        <w:pStyle w:val="ListParagraph"/>
        <w:spacing w:after="0" w:line="240" w:lineRule="auto"/>
        <w:ind w:left="1080" w:hanging="540"/>
        <w:jc w:val="both"/>
        <w:rPr>
          <w:rFonts w:ascii="Arial" w:eastAsia="Arial Unicode MS" w:hAnsi="Arial" w:cs="Arial"/>
          <w:sz w:val="18"/>
          <w:szCs w:val="18"/>
          <w:lang w:bidi="th-TH"/>
        </w:rPr>
      </w:pPr>
    </w:p>
    <w:p w:rsidR="009B3042" w:rsidRPr="009B3042" w:rsidRDefault="009B3042" w:rsidP="00EC2137">
      <w:pPr>
        <w:pStyle w:val="ListParagraph"/>
        <w:spacing w:after="0" w:line="240" w:lineRule="auto"/>
        <w:ind w:left="1080" w:hanging="540"/>
        <w:jc w:val="both"/>
        <w:rPr>
          <w:rFonts w:ascii="Arial" w:eastAsia="Arial Unicode MS" w:hAnsi="Arial" w:cs="Arial"/>
          <w:sz w:val="18"/>
          <w:szCs w:val="18"/>
          <w:lang w:bidi="th-TH"/>
        </w:rPr>
      </w:pPr>
    </w:p>
    <w:p w:rsidR="00690498" w:rsidRPr="009B3042" w:rsidRDefault="00210296" w:rsidP="00184C60">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3" w:name="_Toc494360318"/>
      <w:r w:rsidRPr="009B3042">
        <w:rPr>
          <w:rFonts w:ascii="Arial" w:eastAsia="Arial Unicode MS" w:hAnsi="Arial" w:cs="Arial"/>
          <w:b/>
          <w:bCs/>
          <w:color w:val="CF4A02"/>
          <w:sz w:val="18"/>
          <w:szCs w:val="18"/>
          <w:lang w:val="en-GB" w:bidi="th-TH"/>
        </w:rPr>
        <w:t>6.2</w:t>
      </w:r>
      <w:r w:rsidR="00690498" w:rsidRPr="009B3042">
        <w:rPr>
          <w:rFonts w:ascii="Arial" w:eastAsia="Arial Unicode MS" w:hAnsi="Arial" w:cs="Arial"/>
          <w:b/>
          <w:bCs/>
          <w:color w:val="CF4A02"/>
          <w:sz w:val="18"/>
          <w:szCs w:val="18"/>
          <w:lang w:val="en-GB" w:bidi="th-TH"/>
        </w:rPr>
        <w:tab/>
        <w:t>Foreign currency translation</w:t>
      </w:r>
    </w:p>
    <w:p w:rsidR="00690498" w:rsidRPr="009B3042" w:rsidRDefault="00690498" w:rsidP="00EC2137">
      <w:pPr>
        <w:spacing w:after="0" w:line="240" w:lineRule="auto"/>
        <w:ind w:left="1440" w:hanging="360"/>
        <w:jc w:val="both"/>
        <w:rPr>
          <w:rFonts w:ascii="Arial" w:hAnsi="Arial" w:cs="Arial"/>
          <w:b/>
          <w:bCs/>
          <w:sz w:val="18"/>
          <w:szCs w:val="18"/>
        </w:rPr>
      </w:pPr>
    </w:p>
    <w:p w:rsidR="00690498" w:rsidRPr="009B3042" w:rsidRDefault="00690498" w:rsidP="00184C60">
      <w:pPr>
        <w:spacing w:after="0" w:line="240" w:lineRule="auto"/>
        <w:ind w:left="1080" w:hanging="540"/>
        <w:jc w:val="both"/>
        <w:rPr>
          <w:rFonts w:ascii="Arial" w:eastAsia="Arial Unicode MS" w:hAnsi="Arial" w:cs="Arial"/>
          <w:color w:val="CF4A02"/>
          <w:sz w:val="18"/>
          <w:szCs w:val="18"/>
          <w:lang w:val="en-GB" w:bidi="th-TH"/>
        </w:rPr>
      </w:pPr>
      <w:r w:rsidRPr="009B3042">
        <w:rPr>
          <w:rFonts w:ascii="Arial" w:eastAsia="Arial Unicode MS" w:hAnsi="Arial" w:cs="Arial"/>
          <w:color w:val="CF4A02"/>
          <w:sz w:val="18"/>
          <w:szCs w:val="18"/>
          <w:lang w:val="en-GB" w:bidi="th-TH"/>
        </w:rPr>
        <w:t>a)</w:t>
      </w:r>
      <w:r w:rsidRPr="009B3042">
        <w:rPr>
          <w:rFonts w:ascii="Arial" w:eastAsia="Arial Unicode MS" w:hAnsi="Arial" w:cs="Arial"/>
          <w:color w:val="CF4A02"/>
          <w:sz w:val="18"/>
          <w:szCs w:val="18"/>
          <w:lang w:val="en-GB" w:bidi="th-TH"/>
        </w:rPr>
        <w:tab/>
        <w:t>Functional and presentation currency</w:t>
      </w:r>
    </w:p>
    <w:p w:rsidR="00690498" w:rsidRPr="009B3042" w:rsidRDefault="00690498" w:rsidP="00184C60">
      <w:pPr>
        <w:pStyle w:val="Header"/>
        <w:ind w:left="1080"/>
        <w:jc w:val="both"/>
        <w:rPr>
          <w:rFonts w:ascii="Arial" w:hAnsi="Arial" w:cs="Arial"/>
          <w:sz w:val="18"/>
          <w:szCs w:val="18"/>
        </w:rPr>
      </w:pPr>
    </w:p>
    <w:p w:rsidR="00690498" w:rsidRPr="009B3042" w:rsidRDefault="00690498" w:rsidP="00184C60">
      <w:pPr>
        <w:spacing w:after="0" w:line="240" w:lineRule="auto"/>
        <w:ind w:left="1080"/>
        <w:jc w:val="both"/>
        <w:rPr>
          <w:rFonts w:ascii="Arial" w:hAnsi="Arial" w:cs="Arial"/>
          <w:spacing w:val="-4"/>
          <w:sz w:val="18"/>
          <w:szCs w:val="18"/>
        </w:rPr>
      </w:pPr>
      <w:r w:rsidRPr="009B3042">
        <w:rPr>
          <w:rFonts w:ascii="Arial" w:hAnsi="Arial" w:cs="Arial"/>
          <w:spacing w:val="-4"/>
          <w:sz w:val="18"/>
          <w:szCs w:val="18"/>
        </w:rPr>
        <w:t>The financial statements are presented in Thai Baht, which is the Company’s and the Group’s functional and presentation currency.</w:t>
      </w:r>
    </w:p>
    <w:p w:rsidR="00690498" w:rsidRPr="009B3042" w:rsidRDefault="00690498" w:rsidP="00184C60">
      <w:pPr>
        <w:tabs>
          <w:tab w:val="left" w:pos="680"/>
        </w:tabs>
        <w:spacing w:after="0" w:line="240" w:lineRule="auto"/>
        <w:ind w:left="1080"/>
        <w:jc w:val="both"/>
        <w:rPr>
          <w:rFonts w:ascii="Arial" w:hAnsi="Arial" w:cs="Arial"/>
          <w:sz w:val="18"/>
          <w:szCs w:val="18"/>
        </w:rPr>
      </w:pPr>
    </w:p>
    <w:p w:rsidR="00690498" w:rsidRPr="009B3042" w:rsidRDefault="00690498" w:rsidP="00184C60">
      <w:pPr>
        <w:spacing w:after="0" w:line="240" w:lineRule="auto"/>
        <w:ind w:left="1080" w:hanging="540"/>
        <w:jc w:val="both"/>
        <w:rPr>
          <w:rFonts w:ascii="Arial" w:eastAsia="Arial Unicode MS" w:hAnsi="Arial" w:cs="Arial"/>
          <w:color w:val="CF4A02"/>
          <w:sz w:val="18"/>
          <w:szCs w:val="18"/>
          <w:lang w:val="en-GB" w:bidi="th-TH"/>
        </w:rPr>
      </w:pPr>
      <w:r w:rsidRPr="009B3042">
        <w:rPr>
          <w:rFonts w:ascii="Arial" w:eastAsia="Arial Unicode MS" w:hAnsi="Arial" w:cs="Arial"/>
          <w:color w:val="CF4A02"/>
          <w:sz w:val="18"/>
          <w:szCs w:val="18"/>
          <w:lang w:val="en-GB" w:bidi="th-TH"/>
        </w:rPr>
        <w:t>b)</w:t>
      </w:r>
      <w:r w:rsidRPr="009B3042">
        <w:rPr>
          <w:rFonts w:ascii="Arial" w:eastAsia="Arial Unicode MS" w:hAnsi="Arial" w:cs="Arial"/>
          <w:color w:val="CF4A02"/>
          <w:sz w:val="18"/>
          <w:szCs w:val="18"/>
          <w:lang w:val="en-GB" w:bidi="th-TH"/>
        </w:rPr>
        <w:tab/>
        <w:t>Transactions and balances</w:t>
      </w:r>
    </w:p>
    <w:p w:rsidR="00690498" w:rsidRPr="009B3042" w:rsidRDefault="00690498" w:rsidP="00184C60">
      <w:pPr>
        <w:pStyle w:val="ListParagraph"/>
        <w:spacing w:after="0" w:line="240" w:lineRule="auto"/>
        <w:ind w:left="1080"/>
        <w:jc w:val="both"/>
        <w:rPr>
          <w:rFonts w:ascii="Arial" w:hAnsi="Arial" w:cs="Arial"/>
          <w:sz w:val="18"/>
          <w:szCs w:val="18"/>
        </w:rPr>
      </w:pPr>
    </w:p>
    <w:p w:rsidR="00690498" w:rsidRPr="009B3042" w:rsidRDefault="00690498" w:rsidP="00184C60">
      <w:pPr>
        <w:spacing w:after="0" w:line="240" w:lineRule="auto"/>
        <w:ind w:left="1080"/>
        <w:jc w:val="both"/>
        <w:rPr>
          <w:rFonts w:ascii="Arial" w:hAnsi="Arial" w:cs="Arial"/>
          <w:sz w:val="18"/>
          <w:szCs w:val="18"/>
          <w:shd w:val="clear" w:color="auto" w:fill="FFFFFF" w:themeFill="background1"/>
        </w:rPr>
      </w:pPr>
      <w:r w:rsidRPr="009B3042">
        <w:rPr>
          <w:rFonts w:ascii="Arial" w:hAnsi="Arial" w:cs="Arial"/>
          <w:sz w:val="18"/>
          <w:szCs w:val="18"/>
          <w:shd w:val="clear" w:color="auto" w:fill="FFFFFF" w:themeFill="background1"/>
        </w:rPr>
        <w:t xml:space="preserve">Foreign </w:t>
      </w:r>
      <w:r w:rsidRPr="009B3042">
        <w:rPr>
          <w:rFonts w:ascii="Arial" w:hAnsi="Arial" w:cs="Arial"/>
          <w:sz w:val="18"/>
          <w:szCs w:val="18"/>
        </w:rPr>
        <w:t>currency</w:t>
      </w:r>
      <w:r w:rsidRPr="009B3042">
        <w:rPr>
          <w:rFonts w:ascii="Arial" w:hAnsi="Arial" w:cs="Arial"/>
          <w:sz w:val="18"/>
          <w:szCs w:val="18"/>
          <w:shd w:val="clear" w:color="auto" w:fill="FFFFFF" w:themeFill="background1"/>
        </w:rPr>
        <w:t xml:space="preserve"> transactions are translated into the functional currency using the exchange rates prevailing at the dates of the transactions (or the date of revaluation where items are re-measured). </w:t>
      </w:r>
    </w:p>
    <w:p w:rsidR="00690498" w:rsidRPr="009B3042" w:rsidRDefault="00690498" w:rsidP="00184C60">
      <w:pPr>
        <w:pStyle w:val="Header"/>
        <w:tabs>
          <w:tab w:val="clear" w:pos="4680"/>
          <w:tab w:val="clear" w:pos="9360"/>
        </w:tabs>
        <w:ind w:left="1080"/>
        <w:jc w:val="both"/>
        <w:rPr>
          <w:rFonts w:ascii="Arial" w:hAnsi="Arial" w:cs="Arial"/>
          <w:sz w:val="18"/>
          <w:szCs w:val="18"/>
          <w:shd w:val="clear" w:color="auto" w:fill="FFFFFF" w:themeFill="background1"/>
        </w:rPr>
      </w:pPr>
    </w:p>
    <w:p w:rsidR="00690498" w:rsidRPr="009B3042" w:rsidRDefault="00690498" w:rsidP="00184C60">
      <w:pPr>
        <w:spacing w:after="0" w:line="240" w:lineRule="auto"/>
        <w:ind w:left="1080"/>
        <w:jc w:val="both"/>
        <w:rPr>
          <w:rFonts w:ascii="Arial" w:hAnsi="Arial" w:cs="Arial"/>
          <w:sz w:val="18"/>
          <w:szCs w:val="18"/>
          <w:shd w:val="clear" w:color="auto" w:fill="FFFFFF" w:themeFill="background1"/>
        </w:rPr>
      </w:pPr>
      <w:r w:rsidRPr="009B3042">
        <w:rPr>
          <w:rFonts w:ascii="Arial" w:hAnsi="Arial" w:cs="Arial"/>
          <w:sz w:val="18"/>
          <w:szCs w:val="18"/>
          <w:shd w:val="clear" w:color="auto" w:fill="FFFFFF" w:themeFill="background1"/>
        </w:rPr>
        <w:t xml:space="preserve">Foreign exchange gains and losses resulting from the settlement of such transactions and from the translation at year-end exchange rates of monetary assets and liabilities denominated in foreign currencies are </w:t>
      </w:r>
      <w:proofErr w:type="spellStart"/>
      <w:r w:rsidRPr="009B3042">
        <w:rPr>
          <w:rFonts w:ascii="Arial" w:hAnsi="Arial" w:cs="Arial"/>
          <w:sz w:val="18"/>
          <w:szCs w:val="18"/>
          <w:shd w:val="clear" w:color="auto" w:fill="FFFFFF" w:themeFill="background1"/>
        </w:rPr>
        <w:t>recognised</w:t>
      </w:r>
      <w:proofErr w:type="spellEnd"/>
      <w:r w:rsidRPr="009B3042">
        <w:rPr>
          <w:rFonts w:ascii="Arial" w:hAnsi="Arial" w:cs="Arial"/>
          <w:sz w:val="18"/>
          <w:szCs w:val="18"/>
          <w:shd w:val="clear" w:color="auto" w:fill="FFFFFF" w:themeFill="background1"/>
        </w:rPr>
        <w:t xml:space="preserve"> in the profit or loss.</w:t>
      </w:r>
    </w:p>
    <w:p w:rsidR="00690498" w:rsidRPr="009B3042" w:rsidRDefault="00690498" w:rsidP="00184C60">
      <w:pPr>
        <w:pStyle w:val="Header"/>
        <w:tabs>
          <w:tab w:val="clear" w:pos="4680"/>
          <w:tab w:val="clear" w:pos="9360"/>
        </w:tabs>
        <w:ind w:left="1080"/>
        <w:jc w:val="both"/>
        <w:rPr>
          <w:rFonts w:ascii="Arial" w:hAnsi="Arial" w:cs="Arial"/>
          <w:sz w:val="18"/>
          <w:szCs w:val="18"/>
          <w:shd w:val="clear" w:color="auto" w:fill="FFFFFF" w:themeFill="background1"/>
        </w:rPr>
      </w:pPr>
    </w:p>
    <w:p w:rsidR="00690498" w:rsidRPr="009B3042" w:rsidRDefault="00690498" w:rsidP="00184C60">
      <w:pPr>
        <w:spacing w:after="0" w:line="240" w:lineRule="auto"/>
        <w:ind w:left="1080"/>
        <w:jc w:val="both"/>
        <w:rPr>
          <w:rFonts w:ascii="Arial" w:hAnsi="Arial" w:cs="Arial"/>
          <w:sz w:val="18"/>
          <w:szCs w:val="18"/>
          <w:shd w:val="clear" w:color="auto" w:fill="FFFFFF" w:themeFill="background1"/>
        </w:rPr>
      </w:pPr>
      <w:bookmarkStart w:id="4" w:name="_Hlk22302959"/>
      <w:r w:rsidRPr="009B3042">
        <w:rPr>
          <w:rFonts w:ascii="Arial" w:hAnsi="Arial" w:cs="Arial"/>
          <w:sz w:val="18"/>
          <w:szCs w:val="18"/>
          <w:shd w:val="clear" w:color="auto" w:fill="FFFFFF" w:themeFill="background1"/>
        </w:rPr>
        <w:t xml:space="preserve">Any </w:t>
      </w:r>
      <w:r w:rsidRPr="009B3042">
        <w:rPr>
          <w:rFonts w:ascii="Arial" w:hAnsi="Arial" w:cs="Arial"/>
          <w:sz w:val="18"/>
          <w:szCs w:val="18"/>
        </w:rPr>
        <w:t>exchange</w:t>
      </w:r>
      <w:r w:rsidRPr="009B3042">
        <w:rPr>
          <w:rFonts w:ascii="Arial" w:hAnsi="Arial" w:cs="Arial"/>
          <w:sz w:val="18"/>
          <w:szCs w:val="18"/>
          <w:shd w:val="clear" w:color="auto" w:fill="FFFFFF" w:themeFill="background1"/>
        </w:rPr>
        <w:t xml:space="preserve"> component of gains and losses on a non-monetary item that </w:t>
      </w:r>
      <w:proofErr w:type="spellStart"/>
      <w:r w:rsidRPr="009B3042">
        <w:rPr>
          <w:rFonts w:ascii="Arial" w:hAnsi="Arial" w:cs="Arial"/>
          <w:sz w:val="18"/>
          <w:szCs w:val="18"/>
          <w:shd w:val="clear" w:color="auto" w:fill="FFFFFF" w:themeFill="background1"/>
        </w:rPr>
        <w:t>recognised</w:t>
      </w:r>
      <w:proofErr w:type="spellEnd"/>
      <w:r w:rsidRPr="009B3042">
        <w:rPr>
          <w:rFonts w:ascii="Arial" w:hAnsi="Arial" w:cs="Arial"/>
          <w:sz w:val="18"/>
          <w:szCs w:val="18"/>
          <w:shd w:val="clear" w:color="auto" w:fill="FFFFFF" w:themeFill="background1"/>
        </w:rPr>
        <w:t xml:space="preserve"> in profit or loss, or other comprehensive income is </w:t>
      </w:r>
      <w:proofErr w:type="spellStart"/>
      <w:r w:rsidRPr="009B3042">
        <w:rPr>
          <w:rFonts w:ascii="Arial" w:hAnsi="Arial" w:cs="Arial"/>
          <w:sz w:val="18"/>
          <w:szCs w:val="18"/>
          <w:shd w:val="clear" w:color="auto" w:fill="FFFFFF" w:themeFill="background1"/>
        </w:rPr>
        <w:t>recognised</w:t>
      </w:r>
      <w:proofErr w:type="spellEnd"/>
      <w:r w:rsidRPr="009B3042">
        <w:rPr>
          <w:rFonts w:ascii="Arial" w:hAnsi="Arial" w:cs="Arial"/>
          <w:sz w:val="18"/>
          <w:szCs w:val="18"/>
          <w:shd w:val="clear" w:color="auto" w:fill="FFFFFF" w:themeFill="background1"/>
        </w:rPr>
        <w:t xml:space="preserve"> following the recognition of a gain or loss on the non-monetary item.</w:t>
      </w:r>
    </w:p>
    <w:bookmarkEnd w:id="4"/>
    <w:p w:rsidR="00690498" w:rsidRPr="009B3042" w:rsidRDefault="00690498" w:rsidP="00184C60">
      <w:pPr>
        <w:pStyle w:val="Header"/>
        <w:tabs>
          <w:tab w:val="clear" w:pos="4680"/>
          <w:tab w:val="clear" w:pos="9360"/>
        </w:tabs>
        <w:ind w:left="1080"/>
        <w:jc w:val="both"/>
        <w:rPr>
          <w:rFonts w:ascii="Arial" w:hAnsi="Arial" w:cs="Arial"/>
          <w:sz w:val="18"/>
          <w:szCs w:val="18"/>
        </w:rPr>
      </w:pPr>
    </w:p>
    <w:p w:rsidR="00690498" w:rsidRPr="009B3042" w:rsidRDefault="00690498" w:rsidP="00184C60">
      <w:pPr>
        <w:spacing w:after="0" w:line="240" w:lineRule="auto"/>
        <w:ind w:left="1080" w:hanging="540"/>
        <w:jc w:val="both"/>
        <w:rPr>
          <w:rFonts w:ascii="Arial" w:eastAsia="Arial Unicode MS" w:hAnsi="Arial" w:cs="Arial"/>
          <w:color w:val="CF4A02"/>
          <w:sz w:val="18"/>
          <w:szCs w:val="18"/>
          <w:lang w:val="en-GB" w:bidi="th-TH"/>
        </w:rPr>
      </w:pPr>
      <w:r w:rsidRPr="009B3042">
        <w:rPr>
          <w:rFonts w:ascii="Arial" w:eastAsia="Arial Unicode MS" w:hAnsi="Arial" w:cs="Arial"/>
          <w:color w:val="CF4A02"/>
          <w:sz w:val="18"/>
          <w:szCs w:val="18"/>
          <w:lang w:val="en-GB" w:bidi="th-TH"/>
        </w:rPr>
        <w:t>c)</w:t>
      </w:r>
      <w:r w:rsidRPr="009B3042">
        <w:rPr>
          <w:rFonts w:ascii="Arial" w:eastAsia="Arial Unicode MS" w:hAnsi="Arial" w:cs="Arial"/>
          <w:color w:val="CF4A02"/>
          <w:sz w:val="18"/>
          <w:szCs w:val="18"/>
          <w:lang w:val="en-GB" w:bidi="th-TH"/>
        </w:rPr>
        <w:tab/>
        <w:t>Group companies</w:t>
      </w:r>
    </w:p>
    <w:p w:rsidR="00690498" w:rsidRPr="009B3042" w:rsidRDefault="00690498" w:rsidP="00184C60">
      <w:pPr>
        <w:pStyle w:val="Header"/>
        <w:ind w:left="1080"/>
        <w:jc w:val="both"/>
        <w:rPr>
          <w:rFonts w:ascii="Arial" w:hAnsi="Arial" w:cs="Arial"/>
          <w:sz w:val="18"/>
          <w:szCs w:val="18"/>
          <w:shd w:val="clear" w:color="auto" w:fill="FFFFFF" w:themeFill="background1"/>
        </w:rPr>
      </w:pPr>
    </w:p>
    <w:p w:rsidR="00690498" w:rsidRPr="009B3042" w:rsidRDefault="00690498" w:rsidP="00184C60">
      <w:pPr>
        <w:spacing w:after="0" w:line="240" w:lineRule="auto"/>
        <w:ind w:left="1080"/>
        <w:jc w:val="both"/>
        <w:rPr>
          <w:rFonts w:ascii="Arial" w:hAnsi="Arial" w:cs="Arial"/>
          <w:sz w:val="18"/>
          <w:szCs w:val="18"/>
          <w:shd w:val="clear" w:color="auto" w:fill="FFFFFF" w:themeFill="background1"/>
        </w:rPr>
      </w:pPr>
      <w:r w:rsidRPr="009B3042">
        <w:rPr>
          <w:rFonts w:ascii="Arial" w:hAnsi="Arial" w:cs="Arial"/>
          <w:sz w:val="18"/>
          <w:szCs w:val="18"/>
          <w:shd w:val="clear" w:color="auto" w:fill="FFFFFF" w:themeFill="background1"/>
        </w:rPr>
        <w:t xml:space="preserve">The operational results and financial position of the Group’s entities (none of which has the currency </w:t>
      </w:r>
      <w:r w:rsidRPr="009B3042">
        <w:rPr>
          <w:rFonts w:ascii="Arial" w:hAnsi="Arial" w:cs="Arial"/>
          <w:spacing w:val="-4"/>
          <w:sz w:val="18"/>
          <w:szCs w:val="18"/>
          <w:shd w:val="clear" w:color="auto" w:fill="FFFFFF" w:themeFill="background1"/>
        </w:rPr>
        <w:t xml:space="preserve">of a hyper-inflationary </w:t>
      </w:r>
      <w:r w:rsidRPr="009B3042">
        <w:rPr>
          <w:rFonts w:ascii="Arial" w:hAnsi="Arial" w:cs="Arial"/>
          <w:spacing w:val="-4"/>
          <w:sz w:val="18"/>
          <w:szCs w:val="18"/>
        </w:rPr>
        <w:t>economy</w:t>
      </w:r>
      <w:r w:rsidRPr="009B3042">
        <w:rPr>
          <w:rFonts w:ascii="Arial" w:hAnsi="Arial" w:cs="Arial"/>
          <w:spacing w:val="-4"/>
          <w:sz w:val="18"/>
          <w:szCs w:val="18"/>
          <w:shd w:val="clear" w:color="auto" w:fill="FFFFFF" w:themeFill="background1"/>
        </w:rPr>
        <w:t>) that have a different functional currency from the Group’s presentation</w:t>
      </w:r>
      <w:r w:rsidRPr="009B3042">
        <w:rPr>
          <w:rFonts w:ascii="Arial" w:hAnsi="Arial" w:cs="Arial"/>
          <w:sz w:val="18"/>
          <w:szCs w:val="18"/>
          <w:shd w:val="clear" w:color="auto" w:fill="FFFFFF" w:themeFill="background1"/>
        </w:rPr>
        <w:t xml:space="preserve"> currency are translated into the presentation currency as follows.</w:t>
      </w:r>
    </w:p>
    <w:p w:rsidR="00690498" w:rsidRPr="009B3042" w:rsidRDefault="00690498" w:rsidP="00184C60">
      <w:pPr>
        <w:spacing w:after="0" w:line="240" w:lineRule="auto"/>
        <w:ind w:left="1080"/>
        <w:jc w:val="both"/>
        <w:rPr>
          <w:rFonts w:ascii="Arial" w:hAnsi="Arial" w:cs="Arial"/>
          <w:sz w:val="18"/>
          <w:szCs w:val="18"/>
          <w:shd w:val="clear" w:color="auto" w:fill="FFFFFF" w:themeFill="background1"/>
        </w:rPr>
      </w:pPr>
    </w:p>
    <w:p w:rsidR="00690498" w:rsidRPr="009B3042" w:rsidRDefault="00690498" w:rsidP="00184C60">
      <w:pPr>
        <w:pStyle w:val="Header"/>
        <w:tabs>
          <w:tab w:val="clear" w:pos="4680"/>
          <w:tab w:val="clear" w:pos="9360"/>
          <w:tab w:val="left" w:pos="1440"/>
        </w:tabs>
        <w:ind w:left="1440" w:hanging="360"/>
        <w:jc w:val="both"/>
        <w:rPr>
          <w:rFonts w:ascii="Arial" w:hAnsi="Arial" w:cs="Arial"/>
          <w:sz w:val="18"/>
          <w:szCs w:val="18"/>
          <w:shd w:val="clear" w:color="auto" w:fill="FFFFFF" w:themeFill="background1"/>
        </w:rPr>
      </w:pPr>
      <w:r w:rsidRPr="009B3042">
        <w:rPr>
          <w:rFonts w:ascii="Arial" w:hAnsi="Arial" w:cs="Arial"/>
          <w:sz w:val="18"/>
          <w:szCs w:val="18"/>
          <w:shd w:val="clear" w:color="auto" w:fill="FFFFFF" w:themeFill="background1"/>
        </w:rPr>
        <w:t>-</w:t>
      </w:r>
      <w:r w:rsidRPr="009B3042">
        <w:rPr>
          <w:rFonts w:ascii="Arial" w:hAnsi="Arial" w:cs="Arial"/>
          <w:sz w:val="18"/>
          <w:szCs w:val="18"/>
          <w:shd w:val="clear" w:color="auto" w:fill="FFFFFF" w:themeFill="background1"/>
        </w:rPr>
        <w:tab/>
        <w:t>Assets and liabilities are translated at the closing rate at the date of respective statement of financial position;</w:t>
      </w:r>
    </w:p>
    <w:p w:rsidR="00690498" w:rsidRPr="009B3042" w:rsidRDefault="00690498" w:rsidP="00184C60">
      <w:pPr>
        <w:pStyle w:val="Header"/>
        <w:tabs>
          <w:tab w:val="clear" w:pos="4680"/>
          <w:tab w:val="clear" w:pos="9360"/>
          <w:tab w:val="left" w:pos="1440"/>
        </w:tabs>
        <w:ind w:left="1440" w:hanging="360"/>
        <w:jc w:val="both"/>
        <w:rPr>
          <w:rFonts w:ascii="Arial" w:hAnsi="Arial" w:cs="Arial"/>
          <w:sz w:val="18"/>
          <w:szCs w:val="18"/>
          <w:shd w:val="clear" w:color="auto" w:fill="FFFFFF" w:themeFill="background1"/>
        </w:rPr>
      </w:pPr>
      <w:r w:rsidRPr="009B3042">
        <w:rPr>
          <w:rFonts w:ascii="Arial" w:hAnsi="Arial" w:cs="Arial"/>
          <w:sz w:val="18"/>
          <w:szCs w:val="18"/>
          <w:shd w:val="clear" w:color="auto" w:fill="FFFFFF" w:themeFill="background1"/>
        </w:rPr>
        <w:t>-</w:t>
      </w:r>
      <w:r w:rsidRPr="009B3042">
        <w:rPr>
          <w:rFonts w:ascii="Arial" w:hAnsi="Arial" w:cs="Arial"/>
          <w:sz w:val="18"/>
          <w:szCs w:val="18"/>
          <w:shd w:val="clear" w:color="auto" w:fill="FFFFFF" w:themeFill="background1"/>
        </w:rPr>
        <w:tab/>
        <w:t>Income and expenses for each statement of profit or loss and statement of comprehensive income are translated at average exchange rates; and</w:t>
      </w:r>
    </w:p>
    <w:p w:rsidR="00690498" w:rsidRPr="009B3042" w:rsidRDefault="00690498" w:rsidP="00184C60">
      <w:pPr>
        <w:pStyle w:val="Header"/>
        <w:tabs>
          <w:tab w:val="clear" w:pos="4680"/>
          <w:tab w:val="clear" w:pos="9360"/>
          <w:tab w:val="left" w:pos="1440"/>
        </w:tabs>
        <w:ind w:left="1440" w:hanging="360"/>
        <w:jc w:val="both"/>
        <w:rPr>
          <w:rFonts w:ascii="Arial" w:hAnsi="Arial" w:cs="Arial"/>
          <w:sz w:val="18"/>
          <w:szCs w:val="18"/>
          <w:shd w:val="clear" w:color="auto" w:fill="FFFFFF" w:themeFill="background1"/>
        </w:rPr>
      </w:pPr>
      <w:r w:rsidRPr="009B3042">
        <w:rPr>
          <w:rFonts w:ascii="Arial" w:hAnsi="Arial" w:cs="Arial"/>
          <w:sz w:val="18"/>
          <w:szCs w:val="18"/>
          <w:shd w:val="clear" w:color="auto" w:fill="FFFFFF" w:themeFill="background1"/>
        </w:rPr>
        <w:t>-</w:t>
      </w:r>
      <w:r w:rsidRPr="009B3042">
        <w:rPr>
          <w:rFonts w:ascii="Arial" w:hAnsi="Arial" w:cs="Arial"/>
          <w:sz w:val="18"/>
          <w:szCs w:val="18"/>
          <w:shd w:val="clear" w:color="auto" w:fill="FFFFFF" w:themeFill="background1"/>
        </w:rPr>
        <w:tab/>
        <w:t xml:space="preserve">All resulting exchange differences are </w:t>
      </w:r>
      <w:proofErr w:type="spellStart"/>
      <w:r w:rsidRPr="009B3042">
        <w:rPr>
          <w:rFonts w:ascii="Arial" w:hAnsi="Arial" w:cs="Arial"/>
          <w:sz w:val="18"/>
          <w:szCs w:val="18"/>
          <w:shd w:val="clear" w:color="auto" w:fill="FFFFFF" w:themeFill="background1"/>
        </w:rPr>
        <w:t>recognised</w:t>
      </w:r>
      <w:proofErr w:type="spellEnd"/>
      <w:r w:rsidRPr="009B3042">
        <w:rPr>
          <w:rFonts w:ascii="Arial" w:hAnsi="Arial" w:cs="Arial"/>
          <w:sz w:val="18"/>
          <w:szCs w:val="18"/>
          <w:shd w:val="clear" w:color="auto" w:fill="FFFFFF" w:themeFill="background1"/>
        </w:rPr>
        <w:t xml:space="preserve"> in other comprehensive income.</w:t>
      </w:r>
    </w:p>
    <w:p w:rsidR="00CB7228" w:rsidRPr="009B3042" w:rsidRDefault="00CB7228" w:rsidP="00184C60">
      <w:pPr>
        <w:tabs>
          <w:tab w:val="left" w:pos="1440"/>
        </w:tabs>
        <w:spacing w:after="0" w:line="240" w:lineRule="auto"/>
        <w:ind w:left="1440" w:hanging="360"/>
        <w:jc w:val="both"/>
        <w:rPr>
          <w:rFonts w:ascii="Arial" w:hAnsi="Arial" w:cs="Arial"/>
          <w:sz w:val="18"/>
          <w:szCs w:val="18"/>
        </w:rPr>
      </w:pPr>
      <w:bookmarkStart w:id="5" w:name="_Toc311790762"/>
      <w:bookmarkStart w:id="6" w:name="_Toc494360319"/>
      <w:bookmarkEnd w:id="3"/>
    </w:p>
    <w:bookmarkEnd w:id="5"/>
    <w:bookmarkEnd w:id="6"/>
    <w:p w:rsidR="00E57E72" w:rsidRPr="009B3042" w:rsidRDefault="00210296" w:rsidP="00184C60">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6.3</w:t>
      </w:r>
      <w:r w:rsidR="00E57E72" w:rsidRPr="009B3042">
        <w:rPr>
          <w:rFonts w:ascii="Arial" w:eastAsia="Arial Unicode MS" w:hAnsi="Arial" w:cs="Arial"/>
          <w:b/>
          <w:bCs/>
          <w:color w:val="CF4A02"/>
          <w:sz w:val="18"/>
          <w:szCs w:val="18"/>
          <w:lang w:val="en-GB" w:bidi="th-TH"/>
        </w:rPr>
        <w:tab/>
        <w:t>Cash and cash equivalents</w:t>
      </w:r>
    </w:p>
    <w:p w:rsidR="00E57E72" w:rsidRPr="009B3042" w:rsidRDefault="00E57E72" w:rsidP="00184C60">
      <w:pPr>
        <w:spacing w:after="0" w:line="240" w:lineRule="auto"/>
        <w:ind w:left="540"/>
        <w:jc w:val="both"/>
        <w:rPr>
          <w:rFonts w:ascii="Arial" w:hAnsi="Arial" w:cs="Arial"/>
          <w:sz w:val="18"/>
          <w:szCs w:val="18"/>
        </w:rPr>
      </w:pPr>
    </w:p>
    <w:p w:rsidR="00E57E72" w:rsidRPr="009B3042" w:rsidRDefault="00E57E72" w:rsidP="00184C60">
      <w:pPr>
        <w:spacing w:after="0" w:line="240" w:lineRule="auto"/>
        <w:ind w:left="540"/>
        <w:jc w:val="both"/>
        <w:rPr>
          <w:rFonts w:ascii="Arial" w:hAnsi="Arial" w:cs="Arial"/>
          <w:sz w:val="18"/>
          <w:szCs w:val="18"/>
        </w:rPr>
      </w:pPr>
      <w:r w:rsidRPr="009B3042">
        <w:rPr>
          <w:rFonts w:ascii="Arial" w:hAnsi="Arial" w:cs="Arial"/>
          <w:spacing w:val="-2"/>
          <w:sz w:val="18"/>
          <w:szCs w:val="18"/>
        </w:rPr>
        <w:t>In the statements of cash flows, cash and cash equivalents includes cash on hand, deposits held at call, short-term</w:t>
      </w:r>
      <w:r w:rsidRPr="009B3042">
        <w:rPr>
          <w:rFonts w:ascii="Arial" w:hAnsi="Arial" w:cs="Arial"/>
          <w:sz w:val="18"/>
          <w:szCs w:val="18"/>
        </w:rPr>
        <w:t xml:space="preserve"> highly liquid investments with maturities of three months or less from acquisition date</w:t>
      </w:r>
      <w:r w:rsidR="001A277D" w:rsidRPr="009B3042">
        <w:rPr>
          <w:rFonts w:ascii="Arial" w:hAnsi="Arial" w:cs="Arial"/>
          <w:sz w:val="18"/>
          <w:szCs w:val="18"/>
        </w:rPr>
        <w:t>.</w:t>
      </w:r>
    </w:p>
    <w:p w:rsidR="00E57E72" w:rsidRPr="009B3042" w:rsidRDefault="00E57E72" w:rsidP="00184C60">
      <w:pPr>
        <w:spacing w:after="0" w:line="240" w:lineRule="auto"/>
        <w:ind w:left="540"/>
        <w:jc w:val="both"/>
        <w:rPr>
          <w:rFonts w:ascii="Arial" w:hAnsi="Arial" w:cs="Arial"/>
          <w:sz w:val="18"/>
          <w:szCs w:val="18"/>
        </w:rPr>
      </w:pPr>
    </w:p>
    <w:p w:rsidR="00E57E72" w:rsidRPr="009B3042" w:rsidRDefault="00E57E72" w:rsidP="00184C60">
      <w:pPr>
        <w:spacing w:after="0" w:line="240" w:lineRule="auto"/>
        <w:ind w:left="540"/>
        <w:jc w:val="both"/>
        <w:rPr>
          <w:rFonts w:ascii="Arial" w:hAnsi="Arial" w:cs="Arial"/>
          <w:sz w:val="18"/>
          <w:szCs w:val="18"/>
        </w:rPr>
      </w:pPr>
      <w:r w:rsidRPr="009B3042">
        <w:rPr>
          <w:rFonts w:ascii="Arial" w:hAnsi="Arial" w:cs="Arial"/>
          <w:sz w:val="18"/>
          <w:szCs w:val="18"/>
        </w:rPr>
        <w:t>In the statements of financial position, bank overdrafts are shown in current liabilities.</w:t>
      </w:r>
    </w:p>
    <w:p w:rsidR="00BF0BC1" w:rsidRPr="009B3042" w:rsidRDefault="00BF0BC1" w:rsidP="00BF0BC1">
      <w:pPr>
        <w:spacing w:after="0" w:line="240" w:lineRule="auto"/>
        <w:jc w:val="both"/>
        <w:rPr>
          <w:rFonts w:ascii="Arial" w:hAnsi="Arial" w:cs="Arial"/>
          <w:sz w:val="18"/>
          <w:szCs w:val="18"/>
        </w:rPr>
      </w:pPr>
    </w:p>
    <w:p w:rsidR="00E57E72" w:rsidRPr="009B3042" w:rsidRDefault="00210296" w:rsidP="00F4295F">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7" w:name="_Toc311790763"/>
      <w:bookmarkStart w:id="8" w:name="_Toc494360320"/>
      <w:r w:rsidRPr="009B3042">
        <w:rPr>
          <w:rFonts w:ascii="Arial" w:eastAsia="Arial Unicode MS" w:hAnsi="Arial" w:cs="Arial"/>
          <w:b/>
          <w:bCs/>
          <w:color w:val="CF4A02"/>
          <w:sz w:val="18"/>
          <w:szCs w:val="18"/>
          <w:lang w:val="en-GB" w:bidi="th-TH"/>
        </w:rPr>
        <w:t>6.4</w:t>
      </w:r>
      <w:r w:rsidR="00E57E72" w:rsidRPr="009B3042">
        <w:rPr>
          <w:rFonts w:ascii="Arial" w:eastAsia="Arial Unicode MS" w:hAnsi="Arial" w:cs="Arial"/>
          <w:b/>
          <w:bCs/>
          <w:color w:val="CF4A02"/>
          <w:sz w:val="18"/>
          <w:szCs w:val="18"/>
          <w:lang w:val="en-GB" w:bidi="th-TH"/>
        </w:rPr>
        <w:tab/>
        <w:t>Trade accounts receivable</w:t>
      </w:r>
      <w:bookmarkEnd w:id="7"/>
      <w:bookmarkEnd w:id="8"/>
    </w:p>
    <w:p w:rsidR="00E57E72" w:rsidRPr="009B3042" w:rsidRDefault="00E57E72" w:rsidP="00F4295F">
      <w:pPr>
        <w:spacing w:after="0" w:line="240" w:lineRule="auto"/>
        <w:ind w:left="540"/>
        <w:jc w:val="both"/>
        <w:rPr>
          <w:rFonts w:ascii="Arial" w:hAnsi="Arial" w:cs="Arial"/>
          <w:sz w:val="18"/>
          <w:szCs w:val="18"/>
        </w:rPr>
      </w:pPr>
    </w:p>
    <w:p w:rsidR="00E57E72" w:rsidRPr="009B3042" w:rsidRDefault="00E57E72" w:rsidP="00F4295F">
      <w:pPr>
        <w:spacing w:after="0" w:line="240" w:lineRule="auto"/>
        <w:ind w:left="540"/>
        <w:jc w:val="both"/>
        <w:rPr>
          <w:rFonts w:ascii="Arial" w:hAnsi="Arial" w:cs="Arial"/>
          <w:sz w:val="18"/>
          <w:szCs w:val="18"/>
        </w:rPr>
      </w:pPr>
      <w:r w:rsidRPr="009B3042">
        <w:rPr>
          <w:rFonts w:ascii="Arial" w:hAnsi="Arial" w:cs="Arial"/>
          <w:sz w:val="18"/>
          <w:szCs w:val="18"/>
        </w:rPr>
        <w:t xml:space="preserve">Trade receivables are amounts due from customers for goods sold or service performed in the ordinary course of business. </w:t>
      </w:r>
    </w:p>
    <w:p w:rsidR="00E57E72" w:rsidRPr="009B3042" w:rsidRDefault="00E57E72" w:rsidP="00F4295F">
      <w:pPr>
        <w:spacing w:after="0" w:line="240" w:lineRule="auto"/>
        <w:ind w:left="540"/>
        <w:jc w:val="both"/>
        <w:rPr>
          <w:rFonts w:ascii="Arial" w:hAnsi="Arial" w:cs="Arial"/>
          <w:sz w:val="18"/>
          <w:szCs w:val="18"/>
        </w:rPr>
      </w:pPr>
    </w:p>
    <w:p w:rsidR="00E57E72" w:rsidRPr="009B3042" w:rsidRDefault="00E57E72" w:rsidP="00F4295F">
      <w:pPr>
        <w:spacing w:after="0" w:line="240" w:lineRule="auto"/>
        <w:ind w:left="540"/>
        <w:jc w:val="both"/>
        <w:rPr>
          <w:rFonts w:ascii="Arial" w:hAnsi="Arial" w:cs="Arial"/>
          <w:sz w:val="18"/>
          <w:szCs w:val="18"/>
          <w:lang w:val="en-GB"/>
        </w:rPr>
      </w:pPr>
      <w:r w:rsidRPr="009B3042">
        <w:rPr>
          <w:rFonts w:ascii="Arial" w:hAnsi="Arial" w:cs="Arial"/>
          <w:sz w:val="18"/>
          <w:szCs w:val="18"/>
        </w:rPr>
        <w:t xml:space="preserve">Trade receivables are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initially at the amount of consideration that is unconditionally unless they contain significant financing components, when they are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at its present value. The Group presented trade receivables at cost less allowance for doubtful accounts. </w:t>
      </w:r>
      <w:r w:rsidR="00210296" w:rsidRPr="009B3042">
        <w:rPr>
          <w:rFonts w:ascii="Arial" w:hAnsi="Arial" w:cs="Arial"/>
          <w:sz w:val="18"/>
          <w:szCs w:val="18"/>
        </w:rPr>
        <w:t xml:space="preserve">The impairment of trade receivables </w:t>
      </w:r>
      <w:proofErr w:type="gramStart"/>
      <w:r w:rsidR="00210296" w:rsidRPr="009B3042">
        <w:rPr>
          <w:rFonts w:ascii="Arial" w:hAnsi="Arial" w:cs="Arial"/>
          <w:sz w:val="18"/>
          <w:szCs w:val="18"/>
        </w:rPr>
        <w:t>are</w:t>
      </w:r>
      <w:proofErr w:type="gramEnd"/>
      <w:r w:rsidR="00210296" w:rsidRPr="009B3042">
        <w:rPr>
          <w:rFonts w:ascii="Arial" w:hAnsi="Arial" w:cs="Arial"/>
          <w:sz w:val="18"/>
          <w:szCs w:val="18"/>
        </w:rPr>
        <w:t xml:space="preserve"> disclosed in Note 6.6.</w:t>
      </w:r>
    </w:p>
    <w:p w:rsidR="006531B9" w:rsidRPr="009B3042" w:rsidRDefault="006531B9" w:rsidP="00F4295F">
      <w:pPr>
        <w:tabs>
          <w:tab w:val="left" w:pos="567"/>
        </w:tabs>
        <w:suppressAutoHyphens/>
        <w:spacing w:after="0" w:line="240" w:lineRule="auto"/>
        <w:ind w:left="540"/>
        <w:jc w:val="both"/>
        <w:rPr>
          <w:rFonts w:ascii="Arial" w:hAnsi="Arial" w:cs="Arial"/>
          <w:sz w:val="18"/>
          <w:szCs w:val="18"/>
        </w:rPr>
      </w:pPr>
    </w:p>
    <w:p w:rsidR="00E57E72" w:rsidRPr="009B3042" w:rsidRDefault="00210296" w:rsidP="00F4295F">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9" w:name="_Toc311790764"/>
      <w:bookmarkStart w:id="10" w:name="_Toc494360321"/>
      <w:r w:rsidRPr="009B3042">
        <w:rPr>
          <w:rFonts w:ascii="Arial" w:eastAsia="Arial Unicode MS" w:hAnsi="Arial" w:cs="Arial"/>
          <w:b/>
          <w:bCs/>
          <w:color w:val="CF4A02"/>
          <w:sz w:val="18"/>
          <w:szCs w:val="18"/>
          <w:lang w:val="en-GB" w:bidi="th-TH"/>
        </w:rPr>
        <w:t>6.5</w:t>
      </w:r>
      <w:r w:rsidR="00E57E72" w:rsidRPr="009B3042">
        <w:rPr>
          <w:rFonts w:ascii="Arial" w:eastAsia="Arial Unicode MS" w:hAnsi="Arial" w:cs="Arial"/>
          <w:b/>
          <w:bCs/>
          <w:color w:val="CF4A02"/>
          <w:sz w:val="18"/>
          <w:szCs w:val="18"/>
          <w:lang w:val="en-GB" w:bidi="th-TH"/>
        </w:rPr>
        <w:tab/>
        <w:t>Inventories</w:t>
      </w:r>
      <w:bookmarkEnd w:id="9"/>
      <w:bookmarkEnd w:id="10"/>
    </w:p>
    <w:p w:rsidR="00E57E72" w:rsidRPr="009B3042" w:rsidRDefault="00E57E72" w:rsidP="00F4295F">
      <w:pPr>
        <w:spacing w:after="0" w:line="240" w:lineRule="auto"/>
        <w:ind w:left="540"/>
        <w:jc w:val="both"/>
        <w:rPr>
          <w:rFonts w:ascii="Arial" w:hAnsi="Arial" w:cs="Arial"/>
          <w:sz w:val="18"/>
          <w:szCs w:val="18"/>
        </w:rPr>
      </w:pPr>
    </w:p>
    <w:p w:rsidR="00E57E72" w:rsidRPr="009B3042" w:rsidRDefault="00E57E72" w:rsidP="00F4295F">
      <w:pPr>
        <w:spacing w:after="0" w:line="240" w:lineRule="auto"/>
        <w:ind w:left="540"/>
        <w:jc w:val="both"/>
        <w:rPr>
          <w:rFonts w:ascii="Arial" w:hAnsi="Arial" w:cs="Arial"/>
          <w:sz w:val="18"/>
          <w:szCs w:val="18"/>
        </w:rPr>
      </w:pPr>
      <w:r w:rsidRPr="009B3042">
        <w:rPr>
          <w:rFonts w:ascii="Arial" w:hAnsi="Arial" w:cs="Arial"/>
          <w:sz w:val="18"/>
          <w:szCs w:val="18"/>
        </w:rPr>
        <w:t xml:space="preserve">Inventories are stated at the lower of cost and net </w:t>
      </w:r>
      <w:proofErr w:type="spellStart"/>
      <w:r w:rsidRPr="009B3042">
        <w:rPr>
          <w:rFonts w:ascii="Arial" w:hAnsi="Arial" w:cs="Arial"/>
          <w:sz w:val="18"/>
          <w:szCs w:val="18"/>
        </w:rPr>
        <w:t>realisable</w:t>
      </w:r>
      <w:proofErr w:type="spellEnd"/>
      <w:r w:rsidRPr="009B3042">
        <w:rPr>
          <w:rFonts w:ascii="Arial" w:hAnsi="Arial" w:cs="Arial"/>
          <w:sz w:val="18"/>
          <w:szCs w:val="18"/>
        </w:rPr>
        <w:t xml:space="preserve"> value</w:t>
      </w:r>
      <w:r w:rsidR="00334154" w:rsidRPr="009B3042">
        <w:rPr>
          <w:rFonts w:ascii="Arial" w:hAnsi="Arial" w:cs="Arial"/>
          <w:sz w:val="18"/>
          <w:szCs w:val="18"/>
          <w:rtl/>
        </w:rPr>
        <w:t>.</w:t>
      </w:r>
    </w:p>
    <w:p w:rsidR="00E57E72" w:rsidRPr="009B3042" w:rsidRDefault="00E57E72" w:rsidP="00F4295F">
      <w:pPr>
        <w:spacing w:after="0" w:line="240" w:lineRule="auto"/>
        <w:ind w:left="540"/>
        <w:jc w:val="both"/>
        <w:rPr>
          <w:rFonts w:ascii="Arial" w:hAnsi="Arial" w:cs="Arial"/>
          <w:sz w:val="18"/>
          <w:szCs w:val="18"/>
        </w:rPr>
      </w:pPr>
    </w:p>
    <w:p w:rsidR="00E57E72" w:rsidRPr="009B3042" w:rsidRDefault="00E57E72" w:rsidP="00F4295F">
      <w:pPr>
        <w:spacing w:after="0" w:line="240" w:lineRule="auto"/>
        <w:ind w:left="540"/>
        <w:jc w:val="both"/>
        <w:rPr>
          <w:rFonts w:ascii="Arial" w:hAnsi="Arial" w:cs="Arial"/>
          <w:sz w:val="18"/>
          <w:szCs w:val="18"/>
        </w:rPr>
      </w:pPr>
      <w:r w:rsidRPr="009B3042">
        <w:rPr>
          <w:rFonts w:ascii="Arial" w:hAnsi="Arial" w:cs="Arial"/>
          <w:sz w:val="18"/>
          <w:szCs w:val="18"/>
        </w:rPr>
        <w:t>Cost</w:t>
      </w:r>
      <w:r w:rsidRPr="009B3042">
        <w:rPr>
          <w:rFonts w:ascii="Arial" w:hAnsi="Arial" w:cs="Arial"/>
          <w:sz w:val="18"/>
          <w:szCs w:val="18"/>
          <w:lang w:bidi="th-TH"/>
        </w:rPr>
        <w:t xml:space="preserve"> </w:t>
      </w:r>
      <w:r w:rsidRPr="009B3042">
        <w:rPr>
          <w:rFonts w:ascii="Arial" w:hAnsi="Arial" w:cs="Arial"/>
          <w:sz w:val="18"/>
          <w:szCs w:val="18"/>
          <w:lang w:val="en-GB" w:bidi="th-TH"/>
        </w:rPr>
        <w:t>of inventories</w:t>
      </w:r>
      <w:r w:rsidRPr="009B3042">
        <w:rPr>
          <w:rFonts w:ascii="Arial" w:hAnsi="Arial" w:cs="Arial"/>
          <w:sz w:val="18"/>
          <w:szCs w:val="18"/>
        </w:rPr>
        <w:t xml:space="preserve"> is determined by the moving average method. Cost of raw materials comprise all </w:t>
      </w:r>
      <w:r w:rsidRPr="009B3042">
        <w:rPr>
          <w:rFonts w:ascii="Arial" w:hAnsi="Arial" w:cs="Arial"/>
          <w:spacing w:val="-4"/>
          <w:sz w:val="18"/>
          <w:szCs w:val="18"/>
        </w:rPr>
        <w:t>purchase cost and costs directly attributable to the acquisition of the inventory less all attributable discounts</w:t>
      </w:r>
      <w:r w:rsidRPr="009B3042">
        <w:rPr>
          <w:rFonts w:ascii="Arial" w:hAnsi="Arial" w:cs="Arial"/>
          <w:sz w:val="18"/>
          <w:szCs w:val="18"/>
        </w:rPr>
        <w:t xml:space="preserve">. The cost of finished goods and work in progress comprises raw materials, direct </w:t>
      </w:r>
      <w:proofErr w:type="spellStart"/>
      <w:r w:rsidRPr="009B3042">
        <w:rPr>
          <w:rFonts w:ascii="Arial" w:hAnsi="Arial" w:cs="Arial"/>
          <w:sz w:val="18"/>
          <w:szCs w:val="18"/>
        </w:rPr>
        <w:t>labour</w:t>
      </w:r>
      <w:proofErr w:type="spellEnd"/>
      <w:r w:rsidRPr="009B3042">
        <w:rPr>
          <w:rFonts w:ascii="Arial" w:hAnsi="Arial" w:cs="Arial"/>
          <w:sz w:val="18"/>
          <w:szCs w:val="18"/>
        </w:rPr>
        <w:t>, other direct costs and directly attributable costs in bringing the inventories to their present location and condition.</w:t>
      </w:r>
    </w:p>
    <w:p w:rsidR="009B3042" w:rsidRDefault="009B3042">
      <w:pPr>
        <w:rPr>
          <w:rFonts w:ascii="Arial" w:hAnsi="Arial" w:cs="Arial"/>
          <w:sz w:val="18"/>
          <w:szCs w:val="18"/>
        </w:rPr>
      </w:pPr>
      <w:r>
        <w:rPr>
          <w:rFonts w:ascii="Arial" w:hAnsi="Arial" w:cs="Arial"/>
          <w:sz w:val="18"/>
          <w:szCs w:val="18"/>
        </w:rPr>
        <w:br w:type="page"/>
      </w:r>
    </w:p>
    <w:p w:rsidR="0063516D" w:rsidRDefault="0063516D" w:rsidP="00F4295F">
      <w:pPr>
        <w:spacing w:after="0" w:line="240" w:lineRule="auto"/>
        <w:ind w:left="540"/>
        <w:jc w:val="both"/>
        <w:rPr>
          <w:rFonts w:ascii="Arial" w:hAnsi="Arial" w:cs="Arial"/>
          <w:sz w:val="18"/>
          <w:szCs w:val="18"/>
        </w:rPr>
      </w:pPr>
    </w:p>
    <w:p w:rsidR="009B3042" w:rsidRPr="009B3042" w:rsidRDefault="009B3042" w:rsidP="00F4295F">
      <w:pPr>
        <w:spacing w:after="0" w:line="240" w:lineRule="auto"/>
        <w:ind w:left="540"/>
        <w:jc w:val="both"/>
        <w:rPr>
          <w:rFonts w:ascii="Arial" w:hAnsi="Arial" w:cs="Arial"/>
          <w:sz w:val="18"/>
          <w:szCs w:val="18"/>
        </w:rPr>
      </w:pPr>
    </w:p>
    <w:p w:rsidR="005626B0" w:rsidRPr="009B3042" w:rsidRDefault="005626B0" w:rsidP="00F4295F">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6.6</w:t>
      </w:r>
      <w:r w:rsidRPr="009B3042">
        <w:rPr>
          <w:rFonts w:ascii="Arial" w:eastAsia="Arial Unicode MS" w:hAnsi="Arial" w:cs="Arial"/>
          <w:b/>
          <w:bCs/>
          <w:color w:val="CF4A02"/>
          <w:sz w:val="18"/>
          <w:szCs w:val="18"/>
          <w:lang w:val="en-GB" w:bidi="th-TH"/>
        </w:rPr>
        <w:tab/>
        <w:t>Financial asset</w:t>
      </w:r>
    </w:p>
    <w:p w:rsidR="005626B0" w:rsidRPr="009B3042" w:rsidRDefault="005626B0" w:rsidP="00F4295F">
      <w:pPr>
        <w:spacing w:after="0" w:line="240" w:lineRule="auto"/>
        <w:ind w:left="540"/>
        <w:jc w:val="both"/>
        <w:rPr>
          <w:rFonts w:ascii="Arial" w:hAnsi="Arial" w:cs="Arial"/>
          <w:sz w:val="18"/>
          <w:szCs w:val="18"/>
        </w:rPr>
      </w:pPr>
    </w:p>
    <w:p w:rsidR="005626B0" w:rsidRPr="00096C0D" w:rsidRDefault="005626B0" w:rsidP="00F4295F">
      <w:pPr>
        <w:spacing w:after="0" w:line="240" w:lineRule="auto"/>
        <w:ind w:left="540"/>
        <w:jc w:val="both"/>
        <w:rPr>
          <w:rFonts w:ascii="Arial" w:hAnsi="Arial" w:cs="Arial"/>
          <w:sz w:val="18"/>
          <w:szCs w:val="18"/>
          <w:u w:val="single"/>
        </w:rPr>
      </w:pPr>
      <w:r w:rsidRPr="00096C0D">
        <w:rPr>
          <w:rFonts w:ascii="Arial" w:hAnsi="Arial" w:cs="Arial"/>
          <w:sz w:val="18"/>
          <w:szCs w:val="18"/>
          <w:u w:val="single"/>
        </w:rPr>
        <w:t>For the year ended 31 December 2020</w:t>
      </w:r>
    </w:p>
    <w:p w:rsidR="005626B0" w:rsidRPr="009B3042" w:rsidRDefault="005626B0" w:rsidP="00F4295F">
      <w:pPr>
        <w:spacing w:after="0" w:line="240" w:lineRule="auto"/>
        <w:ind w:left="540"/>
        <w:jc w:val="both"/>
        <w:rPr>
          <w:rFonts w:ascii="Arial" w:hAnsi="Arial" w:cs="Arial"/>
          <w:sz w:val="18"/>
          <w:szCs w:val="18"/>
        </w:rPr>
      </w:pPr>
    </w:p>
    <w:p w:rsidR="005626B0" w:rsidRPr="009B3042" w:rsidRDefault="005626B0" w:rsidP="00F4295F">
      <w:pPr>
        <w:spacing w:after="0" w:line="240" w:lineRule="auto"/>
        <w:ind w:left="1080" w:hanging="540"/>
        <w:jc w:val="both"/>
        <w:rPr>
          <w:rFonts w:ascii="Arial" w:eastAsia="Arial Unicode MS" w:hAnsi="Arial" w:cs="Arial"/>
          <w:color w:val="CF4A02"/>
          <w:sz w:val="18"/>
          <w:szCs w:val="18"/>
          <w:lang w:val="en-GB" w:bidi="th-TH"/>
        </w:rPr>
      </w:pPr>
      <w:r w:rsidRPr="009B3042">
        <w:rPr>
          <w:rFonts w:ascii="Arial" w:eastAsia="Arial Unicode MS" w:hAnsi="Arial" w:cs="Arial"/>
          <w:color w:val="CF4A02"/>
          <w:sz w:val="18"/>
          <w:szCs w:val="18"/>
          <w:lang w:val="en-GB" w:bidi="th-TH"/>
        </w:rPr>
        <w:t>a)</w:t>
      </w:r>
      <w:r w:rsidRPr="009B3042">
        <w:rPr>
          <w:rFonts w:ascii="Arial" w:eastAsia="Arial Unicode MS" w:hAnsi="Arial" w:cs="Arial"/>
          <w:color w:val="CF4A02"/>
          <w:sz w:val="18"/>
          <w:szCs w:val="18"/>
          <w:lang w:val="en-GB" w:bidi="th-TH"/>
        </w:rPr>
        <w:tab/>
        <w:t>Classification</w:t>
      </w:r>
    </w:p>
    <w:p w:rsidR="005626B0" w:rsidRPr="009B3042" w:rsidRDefault="005626B0" w:rsidP="00F4295F">
      <w:pPr>
        <w:spacing w:after="0" w:line="240" w:lineRule="auto"/>
        <w:ind w:left="1080"/>
        <w:jc w:val="both"/>
        <w:rPr>
          <w:rFonts w:ascii="Arial" w:hAnsi="Arial" w:cs="Arial"/>
          <w:sz w:val="18"/>
          <w:szCs w:val="18"/>
        </w:rPr>
      </w:pPr>
    </w:p>
    <w:p w:rsidR="005626B0" w:rsidRPr="009B3042" w:rsidRDefault="005626B0" w:rsidP="00F4295F">
      <w:pPr>
        <w:spacing w:after="0" w:line="240" w:lineRule="auto"/>
        <w:ind w:left="1080"/>
        <w:jc w:val="both"/>
        <w:rPr>
          <w:rFonts w:ascii="Arial" w:hAnsi="Arial" w:cs="Arial"/>
          <w:sz w:val="18"/>
          <w:szCs w:val="18"/>
        </w:rPr>
      </w:pPr>
      <w:r w:rsidRPr="009B3042">
        <w:rPr>
          <w:rFonts w:ascii="Arial" w:hAnsi="Arial" w:cs="Arial"/>
          <w:spacing w:val="-4"/>
          <w:sz w:val="18"/>
          <w:szCs w:val="18"/>
        </w:rPr>
        <w:t>From 1 January 2020, the Group classifies its debt instrument financial assets in the following measurement</w:t>
      </w:r>
      <w:r w:rsidRPr="009B3042">
        <w:rPr>
          <w:rFonts w:ascii="Arial" w:hAnsi="Arial" w:cs="Arial"/>
          <w:sz w:val="18"/>
          <w:szCs w:val="18"/>
        </w:rPr>
        <w:t xml:space="preserve"> categories depending on </w:t>
      </w:r>
      <w:proofErr w:type="spellStart"/>
      <w:r w:rsidRPr="009B3042">
        <w:rPr>
          <w:rFonts w:ascii="Arial" w:hAnsi="Arial" w:cs="Arial"/>
          <w:sz w:val="18"/>
          <w:szCs w:val="18"/>
        </w:rPr>
        <w:t>i</w:t>
      </w:r>
      <w:proofErr w:type="spellEnd"/>
      <w:r w:rsidRPr="009B3042">
        <w:rPr>
          <w:rFonts w:ascii="Arial" w:hAnsi="Arial" w:cs="Arial"/>
          <w:sz w:val="18"/>
          <w:szCs w:val="18"/>
        </w:rPr>
        <w:t>) business model for managing the asset and ii) the cash flow characteristics of the asset whether they represent solely payments of principal and interest (SPPI).</w:t>
      </w:r>
    </w:p>
    <w:p w:rsidR="005626B0" w:rsidRPr="009B3042" w:rsidRDefault="005626B0" w:rsidP="00F4295F">
      <w:pPr>
        <w:spacing w:after="0" w:line="240" w:lineRule="auto"/>
        <w:ind w:left="1080"/>
        <w:jc w:val="both"/>
        <w:rPr>
          <w:rFonts w:ascii="Arial" w:hAnsi="Arial" w:cs="Arial"/>
          <w:sz w:val="18"/>
          <w:szCs w:val="18"/>
        </w:rPr>
      </w:pPr>
    </w:p>
    <w:p w:rsidR="005626B0" w:rsidRPr="009B3042" w:rsidRDefault="005626B0" w:rsidP="00F4295F">
      <w:pPr>
        <w:tabs>
          <w:tab w:val="left" w:pos="1440"/>
        </w:tabs>
        <w:spacing w:after="0" w:line="240" w:lineRule="auto"/>
        <w:ind w:left="1440" w:hanging="360"/>
        <w:jc w:val="both"/>
        <w:rPr>
          <w:rFonts w:ascii="Arial" w:hAnsi="Arial" w:cs="Arial"/>
          <w:sz w:val="18"/>
          <w:szCs w:val="18"/>
        </w:rPr>
      </w:pPr>
      <w:r w:rsidRPr="009B3042">
        <w:rPr>
          <w:rFonts w:ascii="Arial" w:hAnsi="Arial" w:cs="Arial"/>
          <w:sz w:val="18"/>
          <w:szCs w:val="18"/>
        </w:rPr>
        <w:t>-</w:t>
      </w:r>
      <w:r w:rsidRPr="009B3042">
        <w:rPr>
          <w:rFonts w:ascii="Arial" w:hAnsi="Arial" w:cs="Arial"/>
          <w:sz w:val="18"/>
          <w:szCs w:val="18"/>
        </w:rPr>
        <w:tab/>
      </w:r>
      <w:r w:rsidRPr="009B3042">
        <w:rPr>
          <w:rFonts w:ascii="Arial" w:hAnsi="Arial" w:cs="Arial"/>
          <w:spacing w:val="-4"/>
          <w:sz w:val="18"/>
          <w:szCs w:val="18"/>
        </w:rPr>
        <w:t>those to be measured subsequently at fair value (either through other comprehensive income or through</w:t>
      </w:r>
      <w:r w:rsidRPr="009B3042">
        <w:rPr>
          <w:rFonts w:ascii="Arial" w:hAnsi="Arial" w:cs="Arial"/>
          <w:sz w:val="18"/>
          <w:szCs w:val="18"/>
        </w:rPr>
        <w:t xml:space="preserve"> profit or loss); and</w:t>
      </w:r>
    </w:p>
    <w:p w:rsidR="005626B0" w:rsidRPr="009B3042" w:rsidRDefault="005626B0" w:rsidP="00F4295F">
      <w:pPr>
        <w:tabs>
          <w:tab w:val="left" w:pos="1440"/>
        </w:tabs>
        <w:spacing w:after="0" w:line="240" w:lineRule="auto"/>
        <w:ind w:left="1440" w:hanging="360"/>
        <w:jc w:val="both"/>
        <w:rPr>
          <w:rFonts w:ascii="Arial" w:hAnsi="Arial" w:cs="Arial"/>
          <w:sz w:val="18"/>
          <w:szCs w:val="18"/>
        </w:rPr>
      </w:pPr>
    </w:p>
    <w:p w:rsidR="00210296" w:rsidRDefault="005626B0" w:rsidP="00EC6061">
      <w:pPr>
        <w:pStyle w:val="ListParagraph"/>
        <w:numPr>
          <w:ilvl w:val="0"/>
          <w:numId w:val="7"/>
        </w:numPr>
        <w:tabs>
          <w:tab w:val="left" w:pos="1440"/>
        </w:tabs>
        <w:spacing w:after="0" w:line="240" w:lineRule="auto"/>
        <w:ind w:left="1440"/>
        <w:jc w:val="both"/>
        <w:rPr>
          <w:rFonts w:ascii="Arial" w:hAnsi="Arial" w:cs="Arial"/>
          <w:sz w:val="18"/>
          <w:szCs w:val="18"/>
        </w:rPr>
      </w:pPr>
      <w:r w:rsidRPr="009B3042">
        <w:rPr>
          <w:rFonts w:ascii="Arial" w:hAnsi="Arial" w:cs="Arial"/>
          <w:sz w:val="18"/>
          <w:szCs w:val="18"/>
        </w:rPr>
        <w:t xml:space="preserve">those to be measured at </w:t>
      </w:r>
      <w:proofErr w:type="spellStart"/>
      <w:r w:rsidRPr="009B3042">
        <w:rPr>
          <w:rFonts w:ascii="Arial" w:hAnsi="Arial" w:cs="Arial"/>
          <w:sz w:val="18"/>
          <w:szCs w:val="18"/>
        </w:rPr>
        <w:t>amortised</w:t>
      </w:r>
      <w:proofErr w:type="spellEnd"/>
      <w:r w:rsidRPr="009B3042">
        <w:rPr>
          <w:rFonts w:ascii="Arial" w:hAnsi="Arial" w:cs="Arial"/>
          <w:sz w:val="18"/>
          <w:szCs w:val="18"/>
        </w:rPr>
        <w:t xml:space="preserve"> </w:t>
      </w:r>
      <w:proofErr w:type="spellStart"/>
      <w:proofErr w:type="gramStart"/>
      <w:r w:rsidRPr="009B3042">
        <w:rPr>
          <w:rFonts w:ascii="Arial" w:hAnsi="Arial" w:cs="Arial"/>
          <w:sz w:val="18"/>
          <w:szCs w:val="18"/>
        </w:rPr>
        <w:t>cost.</w:t>
      </w:r>
      <w:r w:rsidR="00210296" w:rsidRPr="009B3042">
        <w:rPr>
          <w:rFonts w:ascii="Arial" w:hAnsi="Arial" w:cs="Arial"/>
          <w:sz w:val="18"/>
          <w:szCs w:val="18"/>
        </w:rPr>
        <w:t>The</w:t>
      </w:r>
      <w:proofErr w:type="spellEnd"/>
      <w:proofErr w:type="gramEnd"/>
      <w:r w:rsidR="00210296" w:rsidRPr="009B3042">
        <w:rPr>
          <w:rFonts w:ascii="Arial" w:hAnsi="Arial" w:cs="Arial"/>
          <w:sz w:val="18"/>
          <w:szCs w:val="18"/>
        </w:rPr>
        <w:t xml:space="preserve"> Group reclassifies debt investments when and only when its business model for managing those assets changes. </w:t>
      </w:r>
    </w:p>
    <w:p w:rsidR="00115A86" w:rsidRPr="009B3042" w:rsidRDefault="00115A86" w:rsidP="00EC6061">
      <w:pPr>
        <w:pStyle w:val="ListParagraph"/>
        <w:numPr>
          <w:ilvl w:val="0"/>
          <w:numId w:val="7"/>
        </w:numPr>
        <w:tabs>
          <w:tab w:val="left" w:pos="1440"/>
        </w:tabs>
        <w:spacing w:after="0" w:line="240" w:lineRule="auto"/>
        <w:ind w:left="1440"/>
        <w:jc w:val="both"/>
        <w:rPr>
          <w:rFonts w:ascii="Arial" w:hAnsi="Arial" w:cs="Arial"/>
          <w:sz w:val="18"/>
          <w:szCs w:val="18"/>
        </w:rPr>
      </w:pPr>
    </w:p>
    <w:p w:rsidR="005626B0" w:rsidRDefault="00115A86" w:rsidP="00F4295F">
      <w:pPr>
        <w:pStyle w:val="NoSpacing"/>
        <w:ind w:left="1080"/>
        <w:jc w:val="both"/>
        <w:outlineLvl w:val="3"/>
        <w:rPr>
          <w:rFonts w:ascii="Arial" w:eastAsiaTheme="minorHAnsi" w:hAnsi="Arial" w:cs="Arial"/>
          <w:color w:val="auto"/>
          <w:sz w:val="18"/>
          <w:szCs w:val="18"/>
          <w:lang w:eastAsia="en-US" w:bidi="ar-SA"/>
        </w:rPr>
      </w:pPr>
      <w:r w:rsidRPr="00115A86">
        <w:rPr>
          <w:rFonts w:ascii="Arial" w:eastAsiaTheme="minorHAnsi" w:hAnsi="Arial" w:cs="Arial"/>
          <w:color w:val="auto"/>
          <w:sz w:val="18"/>
          <w:szCs w:val="18"/>
          <w:lang w:eastAsia="en-US" w:bidi="ar-SA"/>
        </w:rPr>
        <w:t>The Group reclassifies debt investments when and only when its business model for managing those assets changes.</w:t>
      </w:r>
    </w:p>
    <w:p w:rsidR="00115A86" w:rsidRPr="009B3042" w:rsidRDefault="00115A86" w:rsidP="00F4295F">
      <w:pPr>
        <w:pStyle w:val="NoSpacing"/>
        <w:ind w:left="1080"/>
        <w:jc w:val="both"/>
        <w:outlineLvl w:val="3"/>
        <w:rPr>
          <w:rFonts w:ascii="Arial" w:eastAsiaTheme="minorHAnsi" w:hAnsi="Arial" w:cs="Arial"/>
          <w:color w:val="auto"/>
          <w:sz w:val="18"/>
          <w:szCs w:val="18"/>
          <w:lang w:eastAsia="en-US" w:bidi="ar-SA"/>
        </w:rPr>
      </w:pPr>
    </w:p>
    <w:p w:rsidR="005626B0" w:rsidRPr="009B3042" w:rsidRDefault="005626B0" w:rsidP="00F4295F">
      <w:pPr>
        <w:pStyle w:val="NoSpacing"/>
        <w:ind w:left="1080"/>
        <w:jc w:val="both"/>
        <w:outlineLvl w:val="3"/>
        <w:rPr>
          <w:rFonts w:ascii="Arial" w:eastAsiaTheme="minorHAnsi" w:hAnsi="Arial" w:cs="Arial"/>
          <w:color w:val="auto"/>
          <w:sz w:val="18"/>
          <w:szCs w:val="18"/>
          <w:lang w:eastAsia="en-US" w:bidi="ar-SA"/>
        </w:rPr>
      </w:pPr>
      <w:r w:rsidRPr="009B3042">
        <w:rPr>
          <w:rFonts w:ascii="Arial" w:eastAsiaTheme="minorHAnsi" w:hAnsi="Arial" w:cs="Arial"/>
          <w:color w:val="auto"/>
          <w:sz w:val="18"/>
          <w:szCs w:val="18"/>
          <w:lang w:eastAsia="en-US" w:bidi="ar-SA"/>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5626B0" w:rsidRPr="009B3042" w:rsidRDefault="005626B0" w:rsidP="00F4295F">
      <w:pPr>
        <w:tabs>
          <w:tab w:val="left" w:pos="1620"/>
        </w:tabs>
        <w:spacing w:after="0" w:line="240" w:lineRule="auto"/>
        <w:ind w:left="1080"/>
        <w:jc w:val="both"/>
        <w:rPr>
          <w:rFonts w:ascii="Arial" w:hAnsi="Arial" w:cs="Arial"/>
          <w:sz w:val="18"/>
          <w:szCs w:val="18"/>
        </w:rPr>
      </w:pPr>
    </w:p>
    <w:p w:rsidR="00210296" w:rsidRPr="009B3042" w:rsidRDefault="00210296" w:rsidP="00F4295F">
      <w:pPr>
        <w:spacing w:after="0" w:line="240" w:lineRule="auto"/>
        <w:ind w:left="1080" w:hanging="540"/>
        <w:jc w:val="both"/>
        <w:rPr>
          <w:rFonts w:ascii="Arial" w:eastAsia="Arial Unicode MS" w:hAnsi="Arial" w:cs="Arial"/>
          <w:color w:val="CF4A02"/>
          <w:sz w:val="18"/>
          <w:szCs w:val="18"/>
          <w:lang w:val="en-GB" w:bidi="th-TH"/>
        </w:rPr>
      </w:pPr>
      <w:r w:rsidRPr="009B3042">
        <w:rPr>
          <w:rFonts w:ascii="Arial" w:eastAsia="Arial Unicode MS" w:hAnsi="Arial" w:cs="Arial"/>
          <w:color w:val="CF4A02"/>
          <w:sz w:val="18"/>
          <w:szCs w:val="18"/>
          <w:lang w:val="en-GB" w:bidi="th-TH"/>
        </w:rPr>
        <w:t>b)</w:t>
      </w:r>
      <w:r w:rsidRPr="009B3042">
        <w:rPr>
          <w:rFonts w:ascii="Arial" w:eastAsia="Arial Unicode MS" w:hAnsi="Arial" w:cs="Arial"/>
          <w:color w:val="CF4A02"/>
          <w:sz w:val="18"/>
          <w:szCs w:val="18"/>
          <w:lang w:val="en-GB" w:bidi="th-TH"/>
        </w:rPr>
        <w:tab/>
        <w:t>Recognition and derecognition</w:t>
      </w:r>
    </w:p>
    <w:p w:rsidR="00210296" w:rsidRPr="009B3042" w:rsidRDefault="00210296" w:rsidP="00F4295F">
      <w:pPr>
        <w:pStyle w:val="NoSpacing"/>
        <w:ind w:left="1080"/>
        <w:rPr>
          <w:rFonts w:ascii="Arial" w:hAnsi="Arial" w:cs="Arial"/>
          <w:color w:val="auto"/>
          <w:sz w:val="18"/>
          <w:szCs w:val="18"/>
          <w:lang w:val="en-GB"/>
        </w:rPr>
      </w:pPr>
    </w:p>
    <w:p w:rsidR="00210296" w:rsidRPr="009B3042" w:rsidRDefault="00210296" w:rsidP="00F4295F">
      <w:pPr>
        <w:pStyle w:val="NoSpacing"/>
        <w:ind w:left="1080"/>
        <w:jc w:val="both"/>
        <w:rPr>
          <w:rFonts w:ascii="Arial" w:hAnsi="Arial" w:cs="Arial"/>
          <w:color w:val="auto"/>
          <w:sz w:val="18"/>
          <w:szCs w:val="18"/>
          <w:lang w:val="en-GB"/>
        </w:rPr>
      </w:pPr>
      <w:proofErr w:type="gramStart"/>
      <w:r w:rsidRPr="009B3042">
        <w:rPr>
          <w:rFonts w:ascii="Arial" w:hAnsi="Arial" w:cs="Arial"/>
          <w:color w:val="auto"/>
          <w:sz w:val="18"/>
          <w:szCs w:val="18"/>
          <w:lang w:val="en-GB"/>
        </w:rPr>
        <w:t>Regular way purchases,</w:t>
      </w:r>
      <w:proofErr w:type="gramEnd"/>
      <w:r w:rsidRPr="009B3042">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rsidR="00210296" w:rsidRPr="009B3042" w:rsidRDefault="00210296" w:rsidP="00F4295F">
      <w:pPr>
        <w:pStyle w:val="NoSpacing"/>
        <w:ind w:left="1080"/>
        <w:jc w:val="both"/>
        <w:rPr>
          <w:rFonts w:ascii="Arial" w:hAnsi="Arial" w:cs="Arial"/>
          <w:color w:val="auto"/>
          <w:sz w:val="18"/>
          <w:szCs w:val="18"/>
          <w:lang w:val="en-GB"/>
        </w:rPr>
      </w:pPr>
    </w:p>
    <w:p w:rsidR="00210296" w:rsidRPr="009B3042" w:rsidRDefault="00210296" w:rsidP="00F4295F">
      <w:pPr>
        <w:spacing w:after="0" w:line="240" w:lineRule="auto"/>
        <w:ind w:left="1080" w:hanging="540"/>
        <w:jc w:val="both"/>
        <w:rPr>
          <w:rFonts w:ascii="Arial" w:eastAsia="Arial Unicode MS" w:hAnsi="Arial" w:cs="Arial"/>
          <w:color w:val="CF4A02"/>
          <w:sz w:val="18"/>
          <w:szCs w:val="18"/>
          <w:lang w:val="en-GB" w:bidi="th-TH"/>
        </w:rPr>
      </w:pPr>
      <w:r w:rsidRPr="009B3042">
        <w:rPr>
          <w:rFonts w:ascii="Arial" w:eastAsia="Arial Unicode MS" w:hAnsi="Arial" w:cs="Arial"/>
          <w:color w:val="CF4A02"/>
          <w:sz w:val="18"/>
          <w:szCs w:val="18"/>
          <w:lang w:val="en-GB" w:bidi="th-TH"/>
        </w:rPr>
        <w:t>c)</w:t>
      </w:r>
      <w:r w:rsidRPr="009B3042">
        <w:rPr>
          <w:rFonts w:ascii="Arial" w:eastAsia="Arial Unicode MS" w:hAnsi="Arial" w:cs="Arial"/>
          <w:color w:val="CF4A02"/>
          <w:sz w:val="18"/>
          <w:szCs w:val="18"/>
          <w:lang w:val="en-GB" w:bidi="th-TH"/>
        </w:rPr>
        <w:tab/>
        <w:t>Measurement</w:t>
      </w:r>
    </w:p>
    <w:p w:rsidR="00210296" w:rsidRPr="009B3042" w:rsidRDefault="00210296" w:rsidP="00F4295F">
      <w:pPr>
        <w:pStyle w:val="NoSpacing"/>
        <w:ind w:left="1080"/>
        <w:jc w:val="both"/>
        <w:rPr>
          <w:rFonts w:ascii="Arial" w:hAnsi="Arial" w:cs="Arial"/>
          <w:color w:val="auto"/>
          <w:sz w:val="18"/>
          <w:szCs w:val="18"/>
          <w:lang w:val="en-GB"/>
        </w:rPr>
      </w:pPr>
    </w:p>
    <w:p w:rsidR="00210296" w:rsidRPr="009B3042" w:rsidRDefault="00210296" w:rsidP="00F4295F">
      <w:pPr>
        <w:pStyle w:val="NoSpacing"/>
        <w:ind w:left="1080"/>
        <w:jc w:val="both"/>
        <w:rPr>
          <w:rFonts w:ascii="Arial" w:hAnsi="Arial" w:cs="Arial"/>
          <w:color w:val="auto"/>
          <w:sz w:val="18"/>
          <w:szCs w:val="18"/>
          <w:lang w:val="en-GB"/>
        </w:rPr>
      </w:pPr>
      <w:r w:rsidRPr="009B3042">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rsidR="00210296" w:rsidRPr="009B3042" w:rsidRDefault="00210296" w:rsidP="00F4295F">
      <w:pPr>
        <w:pStyle w:val="NoSpacing"/>
        <w:ind w:left="1080"/>
        <w:jc w:val="both"/>
        <w:rPr>
          <w:rFonts w:ascii="Arial" w:hAnsi="Arial" w:cs="Arial"/>
          <w:color w:val="auto"/>
          <w:sz w:val="18"/>
          <w:szCs w:val="18"/>
          <w:lang w:val="en-GB"/>
        </w:rPr>
      </w:pPr>
    </w:p>
    <w:p w:rsidR="00210296" w:rsidRPr="009B3042" w:rsidRDefault="00210296" w:rsidP="00F4295F">
      <w:pPr>
        <w:pStyle w:val="NoSpacing"/>
        <w:ind w:left="1080"/>
        <w:jc w:val="both"/>
        <w:rPr>
          <w:rFonts w:ascii="Arial" w:hAnsi="Arial" w:cs="Arial"/>
          <w:color w:val="auto"/>
          <w:sz w:val="18"/>
          <w:szCs w:val="18"/>
          <w:lang w:val="en-GB"/>
        </w:rPr>
      </w:pPr>
      <w:r w:rsidRPr="009B3042">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rsidR="00C272DF" w:rsidRPr="009B3042" w:rsidRDefault="00C272DF" w:rsidP="00F4295F">
      <w:pPr>
        <w:spacing w:after="0" w:line="240" w:lineRule="auto"/>
        <w:ind w:left="1080" w:hanging="540"/>
        <w:jc w:val="both"/>
        <w:rPr>
          <w:rFonts w:ascii="Arial" w:eastAsia="Arial Unicode MS" w:hAnsi="Arial" w:cs="Arial"/>
          <w:color w:val="CF4A02"/>
          <w:sz w:val="18"/>
          <w:szCs w:val="18"/>
          <w:lang w:val="en-GB" w:bidi="th-TH"/>
        </w:rPr>
      </w:pPr>
    </w:p>
    <w:p w:rsidR="000E7B77" w:rsidRPr="009B3042" w:rsidRDefault="000E7B77" w:rsidP="00F4295F">
      <w:pPr>
        <w:spacing w:after="0" w:line="240" w:lineRule="auto"/>
        <w:ind w:left="1080" w:hanging="540"/>
        <w:jc w:val="both"/>
        <w:rPr>
          <w:rFonts w:ascii="Arial" w:eastAsia="Arial Unicode MS" w:hAnsi="Arial" w:cs="Arial"/>
          <w:color w:val="CF4A02"/>
          <w:sz w:val="18"/>
          <w:szCs w:val="18"/>
          <w:lang w:val="en-GB" w:bidi="th-TH"/>
        </w:rPr>
      </w:pPr>
      <w:r w:rsidRPr="009B3042">
        <w:rPr>
          <w:rFonts w:ascii="Arial" w:eastAsia="Arial Unicode MS" w:hAnsi="Arial" w:cs="Arial"/>
          <w:color w:val="CF4A02"/>
          <w:sz w:val="18"/>
          <w:szCs w:val="18"/>
          <w:lang w:val="en-GB" w:bidi="th-TH"/>
        </w:rPr>
        <w:t>d)</w:t>
      </w:r>
      <w:r w:rsidRPr="009B3042">
        <w:rPr>
          <w:rFonts w:ascii="Arial" w:eastAsia="Arial Unicode MS" w:hAnsi="Arial" w:cs="Arial"/>
          <w:color w:val="CF4A02"/>
          <w:sz w:val="18"/>
          <w:szCs w:val="18"/>
          <w:lang w:val="en-GB" w:bidi="th-TH"/>
        </w:rPr>
        <w:tab/>
        <w:t>Impairment</w:t>
      </w:r>
    </w:p>
    <w:p w:rsidR="000E7B77" w:rsidRPr="009B3042" w:rsidRDefault="000E7B77" w:rsidP="00E57265">
      <w:pPr>
        <w:spacing w:after="0" w:line="240" w:lineRule="auto"/>
        <w:ind w:left="1080"/>
        <w:jc w:val="thaiDistribute"/>
        <w:rPr>
          <w:rFonts w:ascii="Arial" w:hAnsi="Arial" w:cs="Arial"/>
          <w:sz w:val="18"/>
          <w:szCs w:val="18"/>
          <w:lang w:val="en-GB" w:bidi="th-TH"/>
        </w:rPr>
      </w:pPr>
    </w:p>
    <w:p w:rsidR="00210296" w:rsidRPr="009B3042" w:rsidRDefault="00210296" w:rsidP="00E57265">
      <w:pPr>
        <w:spacing w:after="0" w:line="240" w:lineRule="auto"/>
        <w:ind w:left="1080"/>
        <w:jc w:val="thaiDistribute"/>
        <w:rPr>
          <w:rFonts w:ascii="Arial" w:hAnsi="Arial" w:cs="Arial"/>
          <w:sz w:val="18"/>
          <w:szCs w:val="18"/>
          <w:lang w:val="en-GB" w:bidi="th-TH"/>
        </w:rPr>
      </w:pPr>
      <w:r w:rsidRPr="009B3042">
        <w:rPr>
          <w:rFonts w:ascii="Arial" w:hAnsi="Arial" w:cs="Arial"/>
          <w:sz w:val="18"/>
          <w:szCs w:val="18"/>
          <w:lang w:val="en-GB" w:bidi="th-TH"/>
        </w:rPr>
        <w:t xml:space="preserve">From 1 January 2020, the Group assesses on a </w:t>
      </w:r>
      <w:proofErr w:type="gramStart"/>
      <w:r w:rsidRPr="009B3042">
        <w:rPr>
          <w:rFonts w:ascii="Arial" w:hAnsi="Arial" w:cs="Arial"/>
          <w:sz w:val="18"/>
          <w:szCs w:val="18"/>
          <w:lang w:val="en-GB" w:bidi="th-TH"/>
        </w:rPr>
        <w:t>forward looking</w:t>
      </w:r>
      <w:proofErr w:type="gramEnd"/>
      <w:r w:rsidRPr="009B3042">
        <w:rPr>
          <w:rFonts w:ascii="Arial" w:hAnsi="Arial" w:cs="Arial"/>
          <w:sz w:val="18"/>
          <w:szCs w:val="18"/>
          <w:lang w:val="en-GB" w:bidi="th-TH"/>
        </w:rPr>
        <w:t xml:space="preserve"> basis the expected credit loss associated with its debt instruments carried at amortised cost and FVOCI. The impairment methodology applied depends on whether there has been a significant increase in credit risk. </w:t>
      </w:r>
    </w:p>
    <w:p w:rsidR="00210296" w:rsidRPr="009B3042" w:rsidRDefault="00210296" w:rsidP="00E57265">
      <w:pPr>
        <w:pStyle w:val="ListParagraph"/>
        <w:spacing w:after="0" w:line="240" w:lineRule="auto"/>
        <w:ind w:left="1080"/>
        <w:jc w:val="thaiDistribute"/>
        <w:rPr>
          <w:rFonts w:ascii="Arial" w:hAnsi="Arial" w:cs="Arial"/>
          <w:sz w:val="18"/>
          <w:szCs w:val="18"/>
          <w:lang w:val="en-GB" w:bidi="th-TH"/>
        </w:rPr>
      </w:pPr>
    </w:p>
    <w:p w:rsidR="00210296" w:rsidRPr="009B3042" w:rsidRDefault="00210296" w:rsidP="00E57265">
      <w:pPr>
        <w:pStyle w:val="ListParagraph"/>
        <w:spacing w:after="0" w:line="240" w:lineRule="auto"/>
        <w:ind w:left="1080"/>
        <w:jc w:val="thaiDistribute"/>
        <w:rPr>
          <w:rFonts w:ascii="Arial" w:hAnsi="Arial" w:cs="Arial"/>
          <w:sz w:val="18"/>
          <w:szCs w:val="18"/>
          <w:lang w:val="en-GB" w:bidi="th-TH"/>
        </w:rPr>
      </w:pPr>
      <w:r w:rsidRPr="009B3042">
        <w:rPr>
          <w:rFonts w:ascii="Arial" w:hAnsi="Arial" w:cs="Arial"/>
          <w:spacing w:val="-4"/>
          <w:sz w:val="18"/>
          <w:szCs w:val="18"/>
          <w:lang w:val="en-GB" w:bidi="th-TH"/>
        </w:rPr>
        <w:t>For trade receivables</w:t>
      </w:r>
      <w:r w:rsidR="000E7B77" w:rsidRPr="009B3042">
        <w:rPr>
          <w:rFonts w:ascii="Arial" w:hAnsi="Arial" w:cs="Arial"/>
          <w:spacing w:val="-4"/>
          <w:sz w:val="18"/>
          <w:szCs w:val="18"/>
          <w:cs/>
          <w:lang w:val="en-GB" w:bidi="th-TH"/>
        </w:rPr>
        <w:t xml:space="preserve"> </w:t>
      </w:r>
      <w:r w:rsidR="000E7B77" w:rsidRPr="009B3042">
        <w:rPr>
          <w:rFonts w:ascii="Arial" w:hAnsi="Arial" w:cs="Arial"/>
          <w:spacing w:val="-4"/>
          <w:sz w:val="18"/>
          <w:szCs w:val="18"/>
          <w:lang w:val="en-GB" w:bidi="th-TH"/>
        </w:rPr>
        <w:t>and contract assets</w:t>
      </w:r>
      <w:r w:rsidRPr="009B3042">
        <w:rPr>
          <w:rFonts w:ascii="Arial" w:hAnsi="Arial" w:cs="Arial"/>
          <w:spacing w:val="-4"/>
          <w:sz w:val="18"/>
          <w:szCs w:val="18"/>
          <w:lang w:val="en-GB" w:bidi="th-TH"/>
        </w:rPr>
        <w:t>, the Group applies the simplified approach, which requires expected</w:t>
      </w:r>
      <w:r w:rsidRPr="009B3042">
        <w:rPr>
          <w:rFonts w:ascii="Arial" w:hAnsi="Arial" w:cs="Arial"/>
          <w:sz w:val="18"/>
          <w:szCs w:val="18"/>
          <w:lang w:val="en-GB" w:bidi="th-TH"/>
        </w:rPr>
        <w:t xml:space="preserve"> lifetime losses to be recognised from initial recognition of the receivables, see note 5.1 for details.</w:t>
      </w: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r w:rsidRPr="009B3042">
        <w:rPr>
          <w:rFonts w:ascii="Arial" w:hAnsi="Arial" w:cs="Arial"/>
          <w:spacing w:val="-4"/>
          <w:sz w:val="18"/>
          <w:szCs w:val="18"/>
          <w:lang w:val="en-GB" w:bidi="th-TH"/>
        </w:rPr>
        <w:t>Impairment (and reversal of impairment) losses are recognised in profit or loss and included in administrative</w:t>
      </w:r>
      <w:r w:rsidRPr="009B3042">
        <w:rPr>
          <w:rFonts w:ascii="Arial" w:hAnsi="Arial" w:cs="Arial"/>
          <w:sz w:val="18"/>
          <w:szCs w:val="18"/>
          <w:lang w:val="en-GB" w:bidi="th-TH"/>
        </w:rPr>
        <w:t xml:space="preserve"> expenses.</w:t>
      </w: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9B3042" w:rsidRDefault="000E7B77" w:rsidP="00E57265">
      <w:pPr>
        <w:pStyle w:val="ListParagraph"/>
        <w:spacing w:after="0" w:line="240" w:lineRule="auto"/>
        <w:ind w:left="1080"/>
        <w:jc w:val="thaiDistribute"/>
        <w:rPr>
          <w:rFonts w:ascii="Arial" w:hAnsi="Arial" w:cs="Arial"/>
          <w:sz w:val="18"/>
          <w:szCs w:val="18"/>
          <w:u w:val="single"/>
          <w:lang w:val="en-GB" w:bidi="th-TH"/>
        </w:rPr>
      </w:pPr>
      <w:r w:rsidRPr="009B3042">
        <w:rPr>
          <w:rFonts w:ascii="Arial" w:hAnsi="Arial" w:cs="Arial"/>
          <w:sz w:val="18"/>
          <w:szCs w:val="18"/>
          <w:u w:val="single"/>
          <w:lang w:val="en-GB" w:bidi="th-TH"/>
        </w:rPr>
        <w:t xml:space="preserve">For the year ended 31 December 2019 </w:t>
      </w: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r w:rsidRPr="009B3042">
        <w:rPr>
          <w:rFonts w:ascii="Arial" w:hAnsi="Arial" w:cs="Arial"/>
          <w:sz w:val="18"/>
          <w:szCs w:val="18"/>
          <w:lang w:val="en-GB" w:bidi="th-TH"/>
        </w:rPr>
        <w:t>Investments in debt and equity securities</w:t>
      </w:r>
      <w:r w:rsidR="002373B9" w:rsidRPr="009B3042">
        <w:rPr>
          <w:rFonts w:ascii="Arial" w:hAnsi="Arial" w:cs="Arial"/>
          <w:sz w:val="18"/>
          <w:szCs w:val="18"/>
          <w:cs/>
          <w:lang w:val="en-GB" w:bidi="th-TH"/>
        </w:rPr>
        <w:t>.</w:t>
      </w: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r w:rsidRPr="009B3042">
        <w:rPr>
          <w:rFonts w:ascii="Arial" w:hAnsi="Arial" w:cs="Arial"/>
          <w:sz w:val="18"/>
          <w:szCs w:val="18"/>
          <w:lang w:val="en-GB" w:bidi="th-TH"/>
        </w:rPr>
        <w:t>Investments other than investments in subsidiaries, associates and joint ventures are initially recognised at fair value of consideration paid plus direct transaction cost.</w:t>
      </w: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r w:rsidRPr="009B3042">
        <w:rPr>
          <w:rFonts w:ascii="Arial" w:hAnsi="Arial" w:cs="Arial"/>
          <w:sz w:val="18"/>
          <w:szCs w:val="18"/>
          <w:lang w:val="en-GB" w:bidi="th-TH"/>
        </w:rPr>
        <w:t>Trading and available-for-sale investments</w:t>
      </w: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9B3042" w:rsidRDefault="000E7B77" w:rsidP="00E57265">
      <w:pPr>
        <w:pStyle w:val="ListParagraph"/>
        <w:spacing w:after="0" w:line="240" w:lineRule="auto"/>
        <w:ind w:left="1080"/>
        <w:jc w:val="thaiDistribute"/>
        <w:rPr>
          <w:rFonts w:ascii="Arial" w:hAnsi="Arial" w:cs="Arial"/>
          <w:sz w:val="18"/>
          <w:szCs w:val="18"/>
          <w:lang w:val="en-GB" w:bidi="th-TH"/>
        </w:rPr>
      </w:pPr>
      <w:r w:rsidRPr="009B3042">
        <w:rPr>
          <w:rFonts w:ascii="Arial" w:hAnsi="Arial" w:cs="Arial"/>
          <w:sz w:val="18"/>
          <w:szCs w:val="18"/>
          <w:lang w:val="en-GB" w:bidi="th-TH"/>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9B3042" w:rsidRDefault="009B3042">
      <w:pPr>
        <w:rPr>
          <w:rFonts w:ascii="Arial" w:hAnsi="Arial" w:cs="Arial"/>
          <w:sz w:val="18"/>
          <w:szCs w:val="18"/>
          <w:lang w:val="en-GB" w:bidi="th-TH"/>
        </w:rPr>
      </w:pPr>
      <w:r>
        <w:rPr>
          <w:rFonts w:ascii="Arial" w:hAnsi="Arial" w:cs="Arial"/>
          <w:sz w:val="18"/>
          <w:szCs w:val="18"/>
          <w:lang w:val="en-GB" w:bidi="th-TH"/>
        </w:rPr>
        <w:br w:type="page"/>
      </w: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p>
    <w:p w:rsidR="009B3042" w:rsidRPr="00C85167" w:rsidRDefault="009B3042" w:rsidP="00E57265">
      <w:pPr>
        <w:pStyle w:val="ListParagraph"/>
        <w:spacing w:after="0" w:line="240" w:lineRule="auto"/>
        <w:ind w:left="1080"/>
        <w:jc w:val="thaiDistribute"/>
        <w:rPr>
          <w:rFonts w:ascii="Arial" w:hAnsi="Arial" w:cs="Arial"/>
          <w:sz w:val="18"/>
          <w:szCs w:val="18"/>
          <w:lang w:val="en-GB" w:bidi="th-TH"/>
        </w:rPr>
      </w:pP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r w:rsidRPr="00C85167">
        <w:rPr>
          <w:rFonts w:ascii="Arial" w:hAnsi="Arial" w:cs="Arial"/>
          <w:sz w:val="18"/>
          <w:szCs w:val="18"/>
          <w:lang w:val="en-GB" w:bidi="th-TH"/>
        </w:rPr>
        <w:t>Held-to-maturity investments</w:t>
      </w: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C85167" w:rsidRDefault="000E7B77" w:rsidP="00E57265">
      <w:pPr>
        <w:pStyle w:val="ListParagraph"/>
        <w:spacing w:after="0" w:line="240" w:lineRule="auto"/>
        <w:ind w:left="1080"/>
        <w:jc w:val="thaiDistribute"/>
        <w:rPr>
          <w:rFonts w:ascii="Arial" w:hAnsi="Arial" w:cs="Arial"/>
          <w:spacing w:val="-4"/>
          <w:sz w:val="18"/>
          <w:szCs w:val="18"/>
          <w:lang w:val="en-GB" w:bidi="th-TH"/>
        </w:rPr>
      </w:pPr>
      <w:r w:rsidRPr="00C85167">
        <w:rPr>
          <w:rFonts w:ascii="Arial" w:hAnsi="Arial" w:cs="Arial"/>
          <w:spacing w:val="-4"/>
          <w:sz w:val="18"/>
          <w:szCs w:val="18"/>
          <w:lang w:val="en-GB" w:bidi="th-TH"/>
        </w:rPr>
        <w:t>Held-to-maturity investments are carried at amortised cost using the effective interest method less impairment.</w:t>
      </w: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r w:rsidRPr="00C85167">
        <w:rPr>
          <w:rFonts w:ascii="Arial" w:hAnsi="Arial" w:cs="Arial"/>
          <w:sz w:val="18"/>
          <w:szCs w:val="18"/>
          <w:lang w:val="en-GB" w:bidi="th-TH"/>
        </w:rPr>
        <w:t>General investments</w:t>
      </w: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r w:rsidRPr="00C85167">
        <w:rPr>
          <w:rFonts w:ascii="Arial" w:hAnsi="Arial" w:cs="Arial"/>
          <w:sz w:val="18"/>
          <w:szCs w:val="18"/>
          <w:lang w:val="en-GB" w:bidi="th-TH"/>
        </w:rPr>
        <w:t>General investments are carried at cost less impairment.</w:t>
      </w: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r w:rsidRPr="00C85167">
        <w:rPr>
          <w:rFonts w:ascii="Arial" w:hAnsi="Arial" w:cs="Arial"/>
          <w:sz w:val="18"/>
          <w:szCs w:val="18"/>
          <w:lang w:val="en-GB" w:bidi="th-TH"/>
        </w:rPr>
        <w:t>Disposal of investments</w:t>
      </w:r>
    </w:p>
    <w:p w:rsidR="000E7B77" w:rsidRPr="00C85167" w:rsidRDefault="000E7B77" w:rsidP="00E57265">
      <w:pPr>
        <w:pStyle w:val="ListParagraph"/>
        <w:spacing w:after="0" w:line="240" w:lineRule="auto"/>
        <w:ind w:left="1080"/>
        <w:jc w:val="thaiDistribute"/>
        <w:rPr>
          <w:rFonts w:ascii="Arial" w:hAnsi="Arial" w:cs="Arial"/>
          <w:sz w:val="18"/>
          <w:szCs w:val="18"/>
          <w:lang w:val="en-GB" w:bidi="th-TH"/>
        </w:rPr>
      </w:pPr>
    </w:p>
    <w:p w:rsidR="00210296" w:rsidRPr="00C85167" w:rsidRDefault="000E7B77" w:rsidP="000838C8">
      <w:pPr>
        <w:pStyle w:val="ListParagraph"/>
        <w:spacing w:after="0" w:line="240" w:lineRule="auto"/>
        <w:ind w:left="1080"/>
        <w:jc w:val="thaiDistribute"/>
        <w:rPr>
          <w:rFonts w:ascii="Arial" w:hAnsi="Arial" w:cs="Arial"/>
          <w:sz w:val="18"/>
          <w:szCs w:val="18"/>
        </w:rPr>
      </w:pPr>
      <w:r w:rsidRPr="00C85167">
        <w:rPr>
          <w:rFonts w:ascii="Arial" w:hAnsi="Arial" w:cs="Arial"/>
          <w:sz w:val="18"/>
          <w:szCs w:val="18"/>
          <w:lang w:val="en-GB" w:bidi="th-TH"/>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w:t>
      </w:r>
      <w:r w:rsidR="00115A86" w:rsidRPr="00C85167">
        <w:rPr>
          <w:rFonts w:ascii="Arial" w:hAnsi="Arial" w:cs="Arial"/>
          <w:sz w:val="18"/>
          <w:szCs w:val="18"/>
          <w:lang w:val="en-GB" w:bidi="th-TH"/>
        </w:rPr>
        <w:t xml:space="preserve"> weighted average method.</w:t>
      </w:r>
      <w:r w:rsidRPr="00C85167">
        <w:rPr>
          <w:rFonts w:ascii="Arial" w:hAnsi="Arial" w:cs="Arial"/>
          <w:sz w:val="18"/>
          <w:szCs w:val="18"/>
          <w:lang w:val="en-GB" w:bidi="th-TH"/>
        </w:rPr>
        <w:t xml:space="preserve"> </w:t>
      </w:r>
    </w:p>
    <w:p w:rsidR="00B20384" w:rsidRPr="00C85167" w:rsidRDefault="00B20384" w:rsidP="00EC2137">
      <w:pPr>
        <w:spacing w:after="0" w:line="240" w:lineRule="auto"/>
        <w:ind w:left="1080"/>
        <w:rPr>
          <w:rFonts w:ascii="Arial" w:hAnsi="Arial" w:cs="Arial"/>
          <w:sz w:val="18"/>
          <w:szCs w:val="18"/>
          <w:lang w:bidi="th-TH"/>
        </w:rPr>
      </w:pPr>
    </w:p>
    <w:p w:rsidR="00E57E72" w:rsidRPr="00C85167" w:rsidRDefault="000E7B77" w:rsidP="000838C8">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11" w:name="_Toc311790766"/>
      <w:bookmarkStart w:id="12" w:name="_Toc494360323"/>
      <w:r w:rsidRPr="00C85167">
        <w:rPr>
          <w:rFonts w:ascii="Arial" w:eastAsia="Arial Unicode MS" w:hAnsi="Arial" w:cs="Arial"/>
          <w:b/>
          <w:bCs/>
          <w:color w:val="CF4A02"/>
          <w:sz w:val="18"/>
          <w:szCs w:val="18"/>
          <w:lang w:val="en-GB" w:bidi="th-TH"/>
        </w:rPr>
        <w:t>6.7</w:t>
      </w:r>
      <w:r w:rsidR="00E57E72" w:rsidRPr="00C85167">
        <w:rPr>
          <w:rFonts w:ascii="Arial" w:eastAsia="Arial Unicode MS" w:hAnsi="Arial" w:cs="Arial"/>
          <w:b/>
          <w:bCs/>
          <w:color w:val="CF4A02"/>
          <w:sz w:val="18"/>
          <w:szCs w:val="18"/>
          <w:lang w:val="en-GB" w:bidi="th-TH"/>
        </w:rPr>
        <w:tab/>
      </w:r>
      <w:bookmarkEnd w:id="11"/>
      <w:bookmarkEnd w:id="12"/>
      <w:r w:rsidR="00E57E72" w:rsidRPr="00C85167">
        <w:rPr>
          <w:rFonts w:ascii="Arial" w:eastAsia="Arial Unicode MS" w:hAnsi="Arial" w:cs="Arial"/>
          <w:b/>
          <w:bCs/>
          <w:color w:val="CF4A02"/>
          <w:sz w:val="18"/>
          <w:szCs w:val="18"/>
          <w:lang w:val="en-GB" w:bidi="th-TH"/>
        </w:rPr>
        <w:t>Investments in subsidiary</w:t>
      </w:r>
    </w:p>
    <w:p w:rsidR="00E57E72" w:rsidRPr="00C85167" w:rsidRDefault="00E57E72" w:rsidP="000838C8">
      <w:pPr>
        <w:suppressAutoHyphens/>
        <w:spacing w:after="0" w:line="240" w:lineRule="auto"/>
        <w:ind w:left="540"/>
        <w:jc w:val="both"/>
        <w:rPr>
          <w:rFonts w:ascii="Arial" w:hAnsi="Arial" w:cs="Arial"/>
          <w:sz w:val="18"/>
          <w:szCs w:val="18"/>
        </w:rPr>
      </w:pPr>
    </w:p>
    <w:p w:rsidR="00E57E72" w:rsidRPr="00C85167" w:rsidRDefault="00E57E72"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 xml:space="preserve">A subsidiary is an entity that the Company has a control power to govern the financing and operating policies of the entity, generally directly or indirectly accompanying a shareholding of more than one-half of the voting rights. </w:t>
      </w:r>
    </w:p>
    <w:p w:rsidR="00E57E72" w:rsidRPr="00C85167" w:rsidRDefault="00E57E72" w:rsidP="000838C8">
      <w:pPr>
        <w:pStyle w:val="ListParagraph"/>
        <w:spacing w:after="0" w:line="240" w:lineRule="auto"/>
        <w:ind w:left="540"/>
        <w:jc w:val="both"/>
        <w:rPr>
          <w:rFonts w:ascii="Arial" w:hAnsi="Arial" w:cs="Arial"/>
          <w:sz w:val="18"/>
          <w:szCs w:val="18"/>
        </w:rPr>
      </w:pPr>
    </w:p>
    <w:p w:rsidR="00B67FCA" w:rsidRPr="00C85167" w:rsidRDefault="00E57E72"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Investments in subsidiaries are measured at cost method less allowance for decrease in value (if any).</w:t>
      </w:r>
    </w:p>
    <w:p w:rsidR="00E57E72" w:rsidRPr="00C85167" w:rsidRDefault="00E57E72" w:rsidP="000838C8">
      <w:pPr>
        <w:suppressAutoHyphens/>
        <w:spacing w:after="0" w:line="240" w:lineRule="auto"/>
        <w:ind w:left="540"/>
        <w:jc w:val="both"/>
        <w:rPr>
          <w:rFonts w:ascii="Arial" w:hAnsi="Arial" w:cs="Arial"/>
          <w:sz w:val="18"/>
          <w:szCs w:val="18"/>
        </w:rPr>
      </w:pPr>
    </w:p>
    <w:p w:rsidR="00E57E72" w:rsidRPr="00C85167" w:rsidRDefault="000E7B77" w:rsidP="000838C8">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C85167">
        <w:rPr>
          <w:rFonts w:ascii="Arial" w:eastAsia="Arial Unicode MS" w:hAnsi="Arial" w:cs="Arial"/>
          <w:b/>
          <w:bCs/>
          <w:color w:val="CF4A02"/>
          <w:sz w:val="18"/>
          <w:szCs w:val="18"/>
          <w:lang w:val="en-GB" w:bidi="th-TH"/>
        </w:rPr>
        <w:t>6.8</w:t>
      </w:r>
      <w:r w:rsidR="00E57E72" w:rsidRPr="00C85167">
        <w:rPr>
          <w:rFonts w:ascii="Arial" w:eastAsia="Arial Unicode MS" w:hAnsi="Arial" w:cs="Arial"/>
          <w:b/>
          <w:bCs/>
          <w:color w:val="CF4A02"/>
          <w:sz w:val="18"/>
          <w:szCs w:val="18"/>
          <w:lang w:val="en-GB" w:bidi="th-TH"/>
        </w:rPr>
        <w:tab/>
        <w:t>Plant and equipment</w:t>
      </w:r>
    </w:p>
    <w:p w:rsidR="00E57E72" w:rsidRPr="00C85167" w:rsidRDefault="00E57E72" w:rsidP="000838C8">
      <w:pPr>
        <w:spacing w:after="0" w:line="240" w:lineRule="auto"/>
        <w:ind w:left="540"/>
        <w:jc w:val="both"/>
        <w:rPr>
          <w:rFonts w:ascii="Arial" w:hAnsi="Arial" w:cs="Arial"/>
          <w:sz w:val="18"/>
          <w:szCs w:val="18"/>
          <w:lang w:val="en-GB"/>
        </w:rPr>
      </w:pPr>
    </w:p>
    <w:p w:rsidR="00E57E72" w:rsidRPr="00C85167" w:rsidRDefault="009F03BC" w:rsidP="000838C8">
      <w:pPr>
        <w:spacing w:after="0" w:line="240" w:lineRule="auto"/>
        <w:ind w:left="540"/>
        <w:jc w:val="both"/>
        <w:rPr>
          <w:rFonts w:ascii="Arial" w:eastAsia="Arial Unicode MS" w:hAnsi="Arial" w:cs="Arial"/>
          <w:sz w:val="18"/>
          <w:szCs w:val="18"/>
          <w:lang w:bidi="th-TH"/>
        </w:rPr>
      </w:pPr>
      <w:r w:rsidRPr="00C85167">
        <w:rPr>
          <w:rFonts w:ascii="Arial" w:eastAsia="Arial Unicode MS" w:hAnsi="Arial" w:cs="Arial"/>
          <w:sz w:val="18"/>
          <w:szCs w:val="18"/>
          <w:lang w:bidi="th-TH"/>
        </w:rPr>
        <w:t>P</w:t>
      </w:r>
      <w:r w:rsidR="00E57E72" w:rsidRPr="00C85167">
        <w:rPr>
          <w:rFonts w:ascii="Arial" w:eastAsia="Arial Unicode MS" w:hAnsi="Arial" w:cs="Arial"/>
          <w:sz w:val="18"/>
          <w:szCs w:val="18"/>
          <w:lang w:bidi="th-TH"/>
        </w:rPr>
        <w:t>lant and equipment are stated at historical cost less accumulated depreciation and impairment losses. Historical cost includes expenditure that is directly attributable to the acquisition of the items.</w:t>
      </w:r>
    </w:p>
    <w:p w:rsidR="00E57E72" w:rsidRPr="00C85167" w:rsidRDefault="00E57E72" w:rsidP="000838C8">
      <w:pPr>
        <w:spacing w:after="0" w:line="240" w:lineRule="auto"/>
        <w:ind w:left="540"/>
        <w:jc w:val="both"/>
        <w:rPr>
          <w:rFonts w:ascii="Arial" w:eastAsia="Arial Unicode MS" w:hAnsi="Arial" w:cs="Arial"/>
          <w:sz w:val="18"/>
          <w:szCs w:val="18"/>
          <w:lang w:bidi="th-TH"/>
        </w:rPr>
      </w:pPr>
    </w:p>
    <w:p w:rsidR="00E57E72" w:rsidRPr="00C85167" w:rsidRDefault="00E57E72"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 xml:space="preserve">Subsequent costs are included in the asset’s carrying amount, only when it is probable that future economic benefits associated with the item will flow to the Group. </w:t>
      </w:r>
      <w:proofErr w:type="spellStart"/>
      <w:r w:rsidR="00B55159" w:rsidRPr="00C85167">
        <w:rPr>
          <w:rFonts w:ascii="Arial" w:hAnsi="Arial" w:cs="Arial"/>
          <w:sz w:val="18"/>
          <w:szCs w:val="18"/>
        </w:rPr>
        <w:t>C</w:t>
      </w:r>
      <w:r w:rsidRPr="00C85167">
        <w:rPr>
          <w:rFonts w:ascii="Arial" w:hAnsi="Arial" w:cs="Arial"/>
          <w:sz w:val="18"/>
          <w:szCs w:val="18"/>
        </w:rPr>
        <w:t>apitalised</w:t>
      </w:r>
      <w:proofErr w:type="spellEnd"/>
      <w:r w:rsidRPr="00C85167">
        <w:rPr>
          <w:rFonts w:ascii="Arial" w:hAnsi="Arial" w:cs="Arial"/>
          <w:sz w:val="18"/>
          <w:szCs w:val="18"/>
        </w:rPr>
        <w:t xml:space="preserve"> where there </w:t>
      </w:r>
      <w:proofErr w:type="gramStart"/>
      <w:r w:rsidRPr="00C85167">
        <w:rPr>
          <w:rFonts w:ascii="Arial" w:hAnsi="Arial" w:cs="Arial"/>
          <w:sz w:val="18"/>
          <w:szCs w:val="18"/>
        </w:rPr>
        <w:t>is</w:t>
      </w:r>
      <w:proofErr w:type="gramEnd"/>
      <w:r w:rsidRPr="00C85167">
        <w:rPr>
          <w:rFonts w:ascii="Arial" w:hAnsi="Arial" w:cs="Arial"/>
          <w:sz w:val="18"/>
          <w:szCs w:val="18"/>
        </w:rPr>
        <w:t xml:space="preserve"> future economic benefits. The carrying amount of the replaced part is </w:t>
      </w:r>
      <w:proofErr w:type="spellStart"/>
      <w:r w:rsidRPr="00C85167">
        <w:rPr>
          <w:rFonts w:ascii="Arial" w:hAnsi="Arial" w:cs="Arial"/>
          <w:sz w:val="18"/>
          <w:szCs w:val="18"/>
        </w:rPr>
        <w:t>derecognised</w:t>
      </w:r>
      <w:proofErr w:type="spellEnd"/>
      <w:r w:rsidRPr="00C85167">
        <w:rPr>
          <w:rFonts w:ascii="Arial" w:hAnsi="Arial" w:cs="Arial"/>
          <w:sz w:val="18"/>
          <w:szCs w:val="18"/>
        </w:rPr>
        <w:t xml:space="preserve">. </w:t>
      </w:r>
    </w:p>
    <w:p w:rsidR="00E57E72" w:rsidRPr="00C85167" w:rsidRDefault="00E57E72" w:rsidP="000838C8">
      <w:pPr>
        <w:pStyle w:val="ListParagraph"/>
        <w:spacing w:after="0" w:line="240" w:lineRule="auto"/>
        <w:ind w:left="540"/>
        <w:jc w:val="both"/>
        <w:rPr>
          <w:rFonts w:ascii="Arial" w:hAnsi="Arial" w:cs="Arial"/>
          <w:sz w:val="18"/>
          <w:szCs w:val="18"/>
        </w:rPr>
      </w:pPr>
    </w:p>
    <w:p w:rsidR="00E57E72" w:rsidRPr="00C85167" w:rsidRDefault="00E57E72"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All other repairs and maintenance are charged to profit or loss when incurred.</w:t>
      </w:r>
    </w:p>
    <w:p w:rsidR="00E57E72" w:rsidRPr="00C85167" w:rsidRDefault="00E57E72" w:rsidP="000838C8">
      <w:pPr>
        <w:pStyle w:val="ListParagraph"/>
        <w:spacing w:after="0" w:line="240" w:lineRule="auto"/>
        <w:ind w:left="540"/>
        <w:jc w:val="both"/>
        <w:rPr>
          <w:rFonts w:ascii="Arial" w:hAnsi="Arial" w:cs="Arial"/>
          <w:sz w:val="18"/>
          <w:szCs w:val="18"/>
        </w:rPr>
      </w:pPr>
    </w:p>
    <w:p w:rsidR="00E57E72" w:rsidRPr="00C85167" w:rsidRDefault="00E57E72"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Depreciation on assets is calculated using the straight-line method to allocate their cost to their residual values over their estimated useful lives, as follows:</w:t>
      </w:r>
    </w:p>
    <w:p w:rsidR="00E57E72" w:rsidRPr="00C85167" w:rsidRDefault="00E57E72" w:rsidP="000838C8">
      <w:pPr>
        <w:pStyle w:val="ListParagraph"/>
        <w:spacing w:after="0" w:line="240" w:lineRule="auto"/>
        <w:ind w:left="540"/>
        <w:jc w:val="both"/>
        <w:rPr>
          <w:rFonts w:ascii="Arial" w:hAnsi="Arial" w:cs="Arial"/>
          <w:sz w:val="18"/>
          <w:szCs w:val="18"/>
        </w:rPr>
      </w:pPr>
    </w:p>
    <w:p w:rsidR="00E57E72" w:rsidRPr="00C85167" w:rsidRDefault="00E57E72" w:rsidP="000838C8">
      <w:pPr>
        <w:pStyle w:val="ListParagraph"/>
        <w:tabs>
          <w:tab w:val="right" w:pos="9450"/>
        </w:tabs>
        <w:spacing w:after="0" w:line="240" w:lineRule="auto"/>
        <w:ind w:left="1080" w:hanging="540"/>
        <w:jc w:val="both"/>
        <w:rPr>
          <w:rFonts w:ascii="Arial" w:hAnsi="Arial" w:cs="Arial"/>
          <w:sz w:val="18"/>
          <w:szCs w:val="18"/>
        </w:rPr>
      </w:pPr>
      <w:r w:rsidRPr="00C85167">
        <w:rPr>
          <w:rFonts w:ascii="Arial" w:hAnsi="Arial" w:cs="Arial"/>
          <w:sz w:val="18"/>
          <w:szCs w:val="18"/>
        </w:rPr>
        <w:t>Buildings</w:t>
      </w:r>
      <w:r w:rsidRPr="00C85167">
        <w:rPr>
          <w:rFonts w:ascii="Arial" w:hAnsi="Arial" w:cs="Arial"/>
          <w:sz w:val="18"/>
          <w:szCs w:val="18"/>
        </w:rPr>
        <w:tab/>
      </w:r>
      <w:r w:rsidR="00636436" w:rsidRPr="00C85167">
        <w:rPr>
          <w:rFonts w:ascii="Arial" w:hAnsi="Arial" w:cs="Arial"/>
          <w:sz w:val="18"/>
          <w:szCs w:val="18"/>
          <w:lang w:val="en-GB"/>
        </w:rPr>
        <w:t>20</w:t>
      </w:r>
      <w:r w:rsidRPr="00C85167">
        <w:rPr>
          <w:rFonts w:ascii="Arial" w:hAnsi="Arial" w:cs="Arial"/>
          <w:sz w:val="18"/>
          <w:szCs w:val="18"/>
        </w:rPr>
        <w:t xml:space="preserve"> years</w:t>
      </w:r>
    </w:p>
    <w:p w:rsidR="00E57E72" w:rsidRPr="00C85167" w:rsidRDefault="00E57E72" w:rsidP="000838C8">
      <w:pPr>
        <w:pStyle w:val="ListParagraph"/>
        <w:tabs>
          <w:tab w:val="right" w:pos="9450"/>
        </w:tabs>
        <w:spacing w:after="0" w:line="240" w:lineRule="auto"/>
        <w:ind w:left="1080" w:hanging="540"/>
        <w:jc w:val="both"/>
        <w:rPr>
          <w:rFonts w:ascii="Arial" w:hAnsi="Arial" w:cs="Arial"/>
          <w:sz w:val="18"/>
          <w:szCs w:val="18"/>
        </w:rPr>
      </w:pPr>
      <w:r w:rsidRPr="00C85167">
        <w:rPr>
          <w:rFonts w:ascii="Arial" w:hAnsi="Arial" w:cs="Arial"/>
          <w:sz w:val="18"/>
          <w:szCs w:val="18"/>
        </w:rPr>
        <w:t>Building improvements</w:t>
      </w:r>
      <w:r w:rsidRPr="00C85167">
        <w:rPr>
          <w:rFonts w:ascii="Arial" w:hAnsi="Arial" w:cs="Arial"/>
          <w:sz w:val="18"/>
          <w:szCs w:val="18"/>
        </w:rPr>
        <w:tab/>
      </w:r>
      <w:r w:rsidR="00636436" w:rsidRPr="00C85167">
        <w:rPr>
          <w:rFonts w:ascii="Arial" w:hAnsi="Arial" w:cs="Arial"/>
          <w:sz w:val="18"/>
          <w:szCs w:val="18"/>
          <w:lang w:val="en-GB"/>
        </w:rPr>
        <w:t>5</w:t>
      </w:r>
      <w:r w:rsidRPr="00C85167">
        <w:rPr>
          <w:rFonts w:ascii="Arial" w:hAnsi="Arial" w:cs="Arial"/>
          <w:sz w:val="18"/>
          <w:szCs w:val="18"/>
        </w:rPr>
        <w:t xml:space="preserve"> years</w:t>
      </w:r>
    </w:p>
    <w:p w:rsidR="00E57E72" w:rsidRPr="00C85167" w:rsidRDefault="00E57E72" w:rsidP="000838C8">
      <w:pPr>
        <w:pStyle w:val="ListParagraph"/>
        <w:tabs>
          <w:tab w:val="right" w:pos="9450"/>
        </w:tabs>
        <w:spacing w:after="0" w:line="240" w:lineRule="auto"/>
        <w:ind w:left="1080" w:hanging="540"/>
        <w:jc w:val="both"/>
        <w:rPr>
          <w:rFonts w:ascii="Arial" w:hAnsi="Arial" w:cs="Arial"/>
          <w:sz w:val="18"/>
          <w:szCs w:val="18"/>
        </w:rPr>
      </w:pPr>
      <w:r w:rsidRPr="00C85167">
        <w:rPr>
          <w:rFonts w:ascii="Arial" w:hAnsi="Arial" w:cs="Arial"/>
          <w:sz w:val="18"/>
          <w:szCs w:val="18"/>
        </w:rPr>
        <w:t>Furniture and office equipment</w:t>
      </w:r>
      <w:r w:rsidRPr="00C85167">
        <w:rPr>
          <w:rFonts w:ascii="Arial" w:hAnsi="Arial" w:cs="Arial"/>
          <w:sz w:val="18"/>
          <w:szCs w:val="18"/>
        </w:rPr>
        <w:tab/>
      </w:r>
      <w:r w:rsidR="00636436" w:rsidRPr="00C85167">
        <w:rPr>
          <w:rFonts w:ascii="Arial" w:hAnsi="Arial" w:cs="Arial"/>
          <w:sz w:val="18"/>
          <w:szCs w:val="18"/>
          <w:lang w:val="en-GB"/>
        </w:rPr>
        <w:t>5</w:t>
      </w:r>
      <w:r w:rsidRPr="00C85167">
        <w:rPr>
          <w:rFonts w:ascii="Arial" w:hAnsi="Arial" w:cs="Arial"/>
          <w:sz w:val="18"/>
          <w:szCs w:val="18"/>
        </w:rPr>
        <w:t xml:space="preserve"> years</w:t>
      </w:r>
    </w:p>
    <w:p w:rsidR="00E57E72" w:rsidRPr="00C85167" w:rsidRDefault="00E57E72" w:rsidP="000838C8">
      <w:pPr>
        <w:pStyle w:val="ListParagraph"/>
        <w:tabs>
          <w:tab w:val="right" w:pos="9450"/>
        </w:tabs>
        <w:spacing w:after="0" w:line="240" w:lineRule="auto"/>
        <w:ind w:left="1080" w:hanging="540"/>
        <w:jc w:val="both"/>
        <w:rPr>
          <w:rFonts w:ascii="Arial" w:hAnsi="Arial" w:cs="Arial"/>
          <w:sz w:val="18"/>
          <w:szCs w:val="18"/>
        </w:rPr>
      </w:pPr>
      <w:r w:rsidRPr="00C85167">
        <w:rPr>
          <w:rFonts w:ascii="Arial" w:hAnsi="Arial" w:cs="Arial"/>
          <w:sz w:val="18"/>
          <w:szCs w:val="18"/>
        </w:rPr>
        <w:t>Computers and gadgets</w:t>
      </w:r>
      <w:r w:rsidRPr="00C85167">
        <w:rPr>
          <w:rFonts w:ascii="Arial" w:hAnsi="Arial" w:cs="Arial"/>
          <w:sz w:val="18"/>
          <w:szCs w:val="18"/>
        </w:rPr>
        <w:tab/>
        <w:t xml:space="preserve"> </w:t>
      </w:r>
      <w:r w:rsidR="00636436" w:rsidRPr="00C85167">
        <w:rPr>
          <w:rFonts w:ascii="Arial" w:hAnsi="Arial" w:cs="Arial"/>
          <w:sz w:val="18"/>
          <w:szCs w:val="18"/>
          <w:lang w:val="en-GB"/>
        </w:rPr>
        <w:t>3</w:t>
      </w:r>
      <w:r w:rsidRPr="00C85167">
        <w:rPr>
          <w:rFonts w:ascii="Arial" w:hAnsi="Arial" w:cs="Arial"/>
          <w:sz w:val="18"/>
          <w:szCs w:val="18"/>
        </w:rPr>
        <w:t xml:space="preserve"> years</w:t>
      </w:r>
    </w:p>
    <w:p w:rsidR="000838C8" w:rsidRPr="00C85167" w:rsidRDefault="000838C8" w:rsidP="000838C8">
      <w:pPr>
        <w:pStyle w:val="ListParagraph"/>
        <w:tabs>
          <w:tab w:val="right" w:pos="9450"/>
        </w:tabs>
        <w:spacing w:after="0" w:line="240" w:lineRule="auto"/>
        <w:ind w:left="540"/>
        <w:jc w:val="both"/>
        <w:rPr>
          <w:rFonts w:ascii="Arial" w:hAnsi="Arial" w:cs="Arial"/>
          <w:sz w:val="18"/>
          <w:szCs w:val="18"/>
        </w:rPr>
      </w:pPr>
    </w:p>
    <w:p w:rsidR="00E57E72" w:rsidRPr="00C85167" w:rsidRDefault="00E57E72" w:rsidP="000838C8">
      <w:pPr>
        <w:pStyle w:val="ListParagraph"/>
        <w:spacing w:after="0" w:line="240" w:lineRule="auto"/>
        <w:ind w:left="540"/>
        <w:jc w:val="both"/>
        <w:rPr>
          <w:rFonts w:ascii="Arial" w:hAnsi="Arial" w:cs="Arial"/>
          <w:spacing w:val="-5"/>
          <w:sz w:val="18"/>
          <w:szCs w:val="18"/>
        </w:rPr>
      </w:pPr>
      <w:r w:rsidRPr="00C85167">
        <w:rPr>
          <w:rFonts w:ascii="Arial" w:hAnsi="Arial" w:cs="Arial"/>
          <w:spacing w:val="-5"/>
          <w:sz w:val="18"/>
          <w:szCs w:val="18"/>
        </w:rPr>
        <w:t>The assets’ residual values and useful lives are reviewed, and adjusted if appropriate, at the end of each reporting period.</w:t>
      </w:r>
    </w:p>
    <w:p w:rsidR="00E57E72" w:rsidRPr="00C85167" w:rsidRDefault="00E57E72" w:rsidP="000838C8">
      <w:pPr>
        <w:pStyle w:val="ListParagraph"/>
        <w:spacing w:after="0" w:line="240" w:lineRule="auto"/>
        <w:ind w:left="540"/>
        <w:jc w:val="both"/>
        <w:rPr>
          <w:rFonts w:ascii="Arial" w:hAnsi="Arial" w:cs="Arial"/>
          <w:sz w:val="18"/>
          <w:szCs w:val="18"/>
        </w:rPr>
      </w:pPr>
    </w:p>
    <w:p w:rsidR="00E57E72" w:rsidRPr="00C85167" w:rsidRDefault="00E57E72" w:rsidP="000838C8">
      <w:pPr>
        <w:pStyle w:val="ListParagraph"/>
        <w:spacing w:after="0" w:line="240" w:lineRule="auto"/>
        <w:ind w:left="540"/>
        <w:jc w:val="both"/>
        <w:rPr>
          <w:rFonts w:ascii="Arial" w:hAnsi="Arial" w:cs="Arial"/>
          <w:sz w:val="18"/>
          <w:szCs w:val="18"/>
        </w:rPr>
      </w:pPr>
      <w:r w:rsidRPr="00C85167">
        <w:rPr>
          <w:rFonts w:ascii="Arial" w:hAnsi="Arial" w:cs="Arial"/>
          <w:spacing w:val="-4"/>
          <w:sz w:val="18"/>
          <w:szCs w:val="18"/>
        </w:rPr>
        <w:t xml:space="preserve">Gains or losses on disposals are determined by comparing the proceeds with the carrying amount and are </w:t>
      </w:r>
      <w:proofErr w:type="spellStart"/>
      <w:r w:rsidRPr="00C85167">
        <w:rPr>
          <w:rFonts w:ascii="Arial" w:hAnsi="Arial" w:cs="Arial"/>
          <w:spacing w:val="-4"/>
          <w:sz w:val="18"/>
          <w:szCs w:val="18"/>
        </w:rPr>
        <w:t>recognised</w:t>
      </w:r>
      <w:proofErr w:type="spellEnd"/>
      <w:r w:rsidRPr="00C85167">
        <w:rPr>
          <w:rFonts w:ascii="Arial" w:hAnsi="Arial" w:cs="Arial"/>
          <w:sz w:val="18"/>
          <w:szCs w:val="18"/>
        </w:rPr>
        <w:t xml:space="preserve"> in profit or loss.</w:t>
      </w:r>
    </w:p>
    <w:p w:rsidR="00C272DF" w:rsidRPr="00C85167" w:rsidRDefault="00C272DF" w:rsidP="000838C8">
      <w:pPr>
        <w:pStyle w:val="ListParagraph"/>
        <w:spacing w:after="0" w:line="240" w:lineRule="auto"/>
        <w:ind w:left="540"/>
        <w:jc w:val="both"/>
        <w:rPr>
          <w:rFonts w:ascii="Arial" w:hAnsi="Arial" w:cs="Arial"/>
          <w:sz w:val="18"/>
          <w:szCs w:val="18"/>
        </w:rPr>
      </w:pPr>
    </w:p>
    <w:p w:rsidR="00690498" w:rsidRPr="00C85167" w:rsidRDefault="000E7B77" w:rsidP="000838C8">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C85167">
        <w:rPr>
          <w:rFonts w:ascii="Arial" w:eastAsia="Arial Unicode MS" w:hAnsi="Arial" w:cs="Arial"/>
          <w:b/>
          <w:bCs/>
          <w:color w:val="CF4A02"/>
          <w:sz w:val="18"/>
          <w:szCs w:val="18"/>
          <w:lang w:val="en-GB" w:bidi="th-TH"/>
        </w:rPr>
        <w:t>6.9</w:t>
      </w:r>
      <w:r w:rsidR="00690498" w:rsidRPr="00C85167">
        <w:rPr>
          <w:rFonts w:ascii="Arial" w:eastAsia="Arial Unicode MS" w:hAnsi="Arial" w:cs="Arial"/>
          <w:b/>
          <w:bCs/>
          <w:color w:val="CF4A02"/>
          <w:sz w:val="18"/>
          <w:szCs w:val="18"/>
          <w:lang w:val="en-GB" w:bidi="th-TH"/>
        </w:rPr>
        <w:tab/>
        <w:t>Intangible assets</w:t>
      </w:r>
    </w:p>
    <w:p w:rsidR="007B1156" w:rsidRPr="00C85167" w:rsidRDefault="007B1156" w:rsidP="000838C8">
      <w:pPr>
        <w:pStyle w:val="ListParagraph"/>
        <w:spacing w:after="0" w:line="240" w:lineRule="auto"/>
        <w:ind w:left="540"/>
        <w:jc w:val="both"/>
        <w:rPr>
          <w:rFonts w:ascii="Arial" w:hAnsi="Arial" w:cs="Arial"/>
          <w:sz w:val="18"/>
          <w:szCs w:val="18"/>
        </w:rPr>
      </w:pPr>
    </w:p>
    <w:p w:rsidR="000E7B77" w:rsidRPr="00C85167" w:rsidRDefault="000E7B77"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 xml:space="preserve">Acquired Trademark is measured at cost. These costs are </w:t>
      </w:r>
      <w:proofErr w:type="spellStart"/>
      <w:r w:rsidRPr="00C85167">
        <w:rPr>
          <w:rFonts w:ascii="Arial" w:hAnsi="Arial" w:cs="Arial"/>
          <w:sz w:val="18"/>
          <w:szCs w:val="18"/>
        </w:rPr>
        <w:t>amortised</w:t>
      </w:r>
      <w:proofErr w:type="spellEnd"/>
      <w:r w:rsidRPr="00C85167">
        <w:rPr>
          <w:rFonts w:ascii="Arial" w:hAnsi="Arial" w:cs="Arial"/>
          <w:sz w:val="18"/>
          <w:szCs w:val="18"/>
        </w:rPr>
        <w:t xml:space="preserve"> over their estimated useful lives not over than </w:t>
      </w:r>
      <w:r w:rsidR="00CB3F8B" w:rsidRPr="00C85167">
        <w:rPr>
          <w:rFonts w:ascii="Arial" w:hAnsi="Arial" w:cs="Arial"/>
          <w:sz w:val="18"/>
          <w:szCs w:val="18"/>
          <w:lang w:val="en-GB" w:bidi="th-TH"/>
        </w:rPr>
        <w:t>10</w:t>
      </w:r>
      <w:r w:rsidRPr="00C85167">
        <w:rPr>
          <w:rFonts w:ascii="Arial" w:hAnsi="Arial" w:cs="Arial"/>
          <w:sz w:val="18"/>
          <w:szCs w:val="18"/>
        </w:rPr>
        <w:t xml:space="preserve"> years.</w:t>
      </w:r>
    </w:p>
    <w:p w:rsidR="00690498" w:rsidRPr="00C85167" w:rsidRDefault="00690498" w:rsidP="000838C8">
      <w:pPr>
        <w:spacing w:after="0" w:line="240" w:lineRule="auto"/>
        <w:ind w:left="540"/>
        <w:jc w:val="both"/>
        <w:rPr>
          <w:rFonts w:ascii="Arial" w:hAnsi="Arial" w:cs="Arial"/>
          <w:sz w:val="18"/>
          <w:szCs w:val="18"/>
        </w:rPr>
      </w:pPr>
    </w:p>
    <w:p w:rsidR="00690498" w:rsidRPr="00C85167" w:rsidRDefault="00690498"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 xml:space="preserve">Acquired computer software is measured at cost. These costs are </w:t>
      </w:r>
      <w:proofErr w:type="spellStart"/>
      <w:r w:rsidRPr="00C85167">
        <w:rPr>
          <w:rFonts w:ascii="Arial" w:hAnsi="Arial" w:cs="Arial"/>
          <w:sz w:val="18"/>
          <w:szCs w:val="18"/>
        </w:rPr>
        <w:t>amortised</w:t>
      </w:r>
      <w:proofErr w:type="spellEnd"/>
      <w:r w:rsidRPr="00C85167">
        <w:rPr>
          <w:rFonts w:ascii="Arial" w:hAnsi="Arial" w:cs="Arial"/>
          <w:sz w:val="18"/>
          <w:szCs w:val="18"/>
        </w:rPr>
        <w:t xml:space="preserve"> over their estimated useful lives not over than </w:t>
      </w:r>
      <w:r w:rsidR="00636436" w:rsidRPr="00C85167">
        <w:rPr>
          <w:rFonts w:ascii="Arial" w:hAnsi="Arial" w:cs="Arial"/>
          <w:sz w:val="18"/>
          <w:szCs w:val="18"/>
          <w:lang w:val="en-GB" w:bidi="th-TH"/>
        </w:rPr>
        <w:t>3</w:t>
      </w:r>
      <w:r w:rsidRPr="00C85167">
        <w:rPr>
          <w:rFonts w:ascii="Arial" w:hAnsi="Arial" w:cs="Arial"/>
          <w:sz w:val="18"/>
          <w:szCs w:val="18"/>
        </w:rPr>
        <w:t xml:space="preserve"> years.</w:t>
      </w:r>
    </w:p>
    <w:p w:rsidR="00690498" w:rsidRPr="00C85167" w:rsidRDefault="00690498" w:rsidP="000838C8">
      <w:pPr>
        <w:pStyle w:val="ListParagraph"/>
        <w:spacing w:after="0" w:line="240" w:lineRule="auto"/>
        <w:ind w:left="540"/>
        <w:jc w:val="both"/>
        <w:rPr>
          <w:rFonts w:ascii="Arial" w:hAnsi="Arial" w:cs="Arial"/>
          <w:sz w:val="18"/>
          <w:szCs w:val="18"/>
        </w:rPr>
      </w:pPr>
    </w:p>
    <w:p w:rsidR="00690498" w:rsidRPr="009B3042" w:rsidRDefault="00690498"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Cost associated</w:t>
      </w:r>
      <w:r w:rsidRPr="009B3042">
        <w:rPr>
          <w:rFonts w:ascii="Arial" w:hAnsi="Arial" w:cs="Arial"/>
          <w:sz w:val="18"/>
          <w:szCs w:val="18"/>
        </w:rPr>
        <w:t xml:space="preserve"> with maintaining computer software are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as an expense as incurred.</w:t>
      </w:r>
    </w:p>
    <w:p w:rsidR="009B3042" w:rsidRDefault="009B3042">
      <w:pPr>
        <w:rPr>
          <w:rFonts w:ascii="Arial" w:hAnsi="Arial" w:cs="Arial"/>
          <w:sz w:val="16"/>
          <w:szCs w:val="16"/>
        </w:rPr>
      </w:pPr>
      <w:r>
        <w:rPr>
          <w:rFonts w:ascii="Arial" w:hAnsi="Arial" w:cs="Arial"/>
          <w:sz w:val="16"/>
          <w:szCs w:val="16"/>
        </w:rPr>
        <w:br w:type="page"/>
      </w:r>
    </w:p>
    <w:p w:rsidR="005A4B99" w:rsidRPr="00C85167" w:rsidRDefault="005A4B99" w:rsidP="000838C8">
      <w:pPr>
        <w:pStyle w:val="ListParagraph"/>
        <w:spacing w:after="0" w:line="240" w:lineRule="auto"/>
        <w:ind w:left="540"/>
        <w:jc w:val="both"/>
        <w:rPr>
          <w:rFonts w:ascii="Arial" w:hAnsi="Arial" w:cs="Arial"/>
          <w:sz w:val="18"/>
          <w:szCs w:val="18"/>
        </w:rPr>
      </w:pPr>
    </w:p>
    <w:p w:rsidR="009B3042" w:rsidRPr="00C85167" w:rsidRDefault="009B3042" w:rsidP="000838C8">
      <w:pPr>
        <w:pStyle w:val="ListParagraph"/>
        <w:spacing w:after="0" w:line="240" w:lineRule="auto"/>
        <w:ind w:left="540"/>
        <w:jc w:val="both"/>
        <w:rPr>
          <w:rFonts w:ascii="Arial" w:hAnsi="Arial" w:cs="Arial"/>
          <w:sz w:val="18"/>
          <w:szCs w:val="18"/>
        </w:rPr>
      </w:pPr>
    </w:p>
    <w:p w:rsidR="005A4B99" w:rsidRPr="00C85167" w:rsidRDefault="005A4B99" w:rsidP="000838C8">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C85167">
        <w:rPr>
          <w:rFonts w:ascii="Arial" w:eastAsia="Arial Unicode MS" w:hAnsi="Arial" w:cs="Arial"/>
          <w:b/>
          <w:bCs/>
          <w:color w:val="CF4A02"/>
          <w:sz w:val="18"/>
          <w:szCs w:val="18"/>
          <w:lang w:val="en-GB" w:bidi="th-TH"/>
        </w:rPr>
        <w:t>6.10</w:t>
      </w:r>
      <w:r w:rsidRPr="00C85167">
        <w:rPr>
          <w:rFonts w:ascii="Arial" w:eastAsia="Arial Unicode MS" w:hAnsi="Arial" w:cs="Arial"/>
          <w:b/>
          <w:bCs/>
          <w:color w:val="CF4A02"/>
          <w:sz w:val="18"/>
          <w:szCs w:val="18"/>
          <w:lang w:val="en-GB" w:bidi="th-TH"/>
        </w:rPr>
        <w:tab/>
        <w:t>Leases</w:t>
      </w:r>
    </w:p>
    <w:p w:rsidR="005A4B99" w:rsidRPr="00C85167" w:rsidRDefault="005A4B99" w:rsidP="000838C8">
      <w:pPr>
        <w:pStyle w:val="ListParagraph"/>
        <w:spacing w:after="0" w:line="240" w:lineRule="auto"/>
        <w:ind w:left="540"/>
        <w:jc w:val="both"/>
        <w:rPr>
          <w:rFonts w:ascii="Arial" w:eastAsia="Arial Unicode MS" w:hAnsi="Arial" w:cs="Arial"/>
          <w:sz w:val="18"/>
          <w:szCs w:val="18"/>
          <w:lang w:bidi="th-TH"/>
        </w:rPr>
      </w:pPr>
    </w:p>
    <w:p w:rsidR="005A4B99" w:rsidRPr="00C85167" w:rsidRDefault="005A4B99" w:rsidP="000838C8">
      <w:pPr>
        <w:pStyle w:val="ListParagraph"/>
        <w:spacing w:after="0" w:line="240" w:lineRule="auto"/>
        <w:ind w:left="540"/>
        <w:jc w:val="both"/>
        <w:outlineLvl w:val="2"/>
        <w:rPr>
          <w:rFonts w:ascii="Arial" w:hAnsi="Arial" w:cs="Arial"/>
          <w:sz w:val="18"/>
          <w:szCs w:val="18"/>
          <w:u w:val="single"/>
        </w:rPr>
      </w:pPr>
      <w:bookmarkStart w:id="13" w:name="_Toc48736029"/>
      <w:r w:rsidRPr="00C85167">
        <w:rPr>
          <w:rFonts w:ascii="Arial" w:hAnsi="Arial" w:cs="Arial"/>
          <w:sz w:val="18"/>
          <w:szCs w:val="18"/>
          <w:u w:val="single"/>
        </w:rPr>
        <w:t>For the year ended 31 December 2020</w:t>
      </w:r>
      <w:bookmarkEnd w:id="13"/>
    </w:p>
    <w:p w:rsidR="005A4B99" w:rsidRPr="00C85167" w:rsidRDefault="005A4B99" w:rsidP="000838C8">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rsidR="005A4B99" w:rsidRPr="00C85167" w:rsidRDefault="005A4B99" w:rsidP="000838C8">
      <w:pPr>
        <w:pStyle w:val="Heading4"/>
        <w:spacing w:before="0" w:line="240" w:lineRule="auto"/>
        <w:ind w:left="540"/>
        <w:rPr>
          <w:rFonts w:ascii="Arial" w:hAnsi="Arial" w:cs="Arial"/>
          <w:b/>
          <w:bCs/>
          <w:i w:val="0"/>
          <w:iCs w:val="0"/>
          <w:sz w:val="18"/>
          <w:szCs w:val="18"/>
          <w:lang w:val="en-GB"/>
        </w:rPr>
      </w:pPr>
      <w:r w:rsidRPr="00C85167">
        <w:rPr>
          <w:rFonts w:ascii="Arial" w:hAnsi="Arial" w:cs="Arial"/>
          <w:bCs/>
          <w:i w:val="0"/>
          <w:iCs w:val="0"/>
          <w:color w:val="auto"/>
          <w:sz w:val="18"/>
          <w:szCs w:val="18"/>
          <w:lang w:val="en-GB"/>
        </w:rPr>
        <w:t>Leases - where the Group is the lessee</w:t>
      </w:r>
    </w:p>
    <w:p w:rsidR="005A4B99" w:rsidRPr="00C85167" w:rsidRDefault="005A4B99" w:rsidP="000838C8">
      <w:pPr>
        <w:pStyle w:val="ListParagraph"/>
        <w:spacing w:after="0" w:line="240" w:lineRule="auto"/>
        <w:ind w:left="540"/>
        <w:jc w:val="both"/>
        <w:rPr>
          <w:rFonts w:ascii="Arial" w:hAnsi="Arial" w:cs="Arial"/>
          <w:sz w:val="18"/>
          <w:szCs w:val="18"/>
        </w:rPr>
      </w:pPr>
    </w:p>
    <w:p w:rsidR="005A4B99" w:rsidRPr="00C85167" w:rsidRDefault="005A4B99"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 xml:space="preserve">Leases are </w:t>
      </w:r>
      <w:proofErr w:type="spellStart"/>
      <w:r w:rsidRPr="00C85167">
        <w:rPr>
          <w:rFonts w:ascii="Arial" w:hAnsi="Arial" w:cs="Arial"/>
          <w:sz w:val="18"/>
          <w:szCs w:val="18"/>
        </w:rPr>
        <w:t>recognised</w:t>
      </w:r>
      <w:proofErr w:type="spellEnd"/>
      <w:r w:rsidRPr="00C85167">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85167">
        <w:rPr>
          <w:rFonts w:ascii="Arial" w:hAnsi="Arial" w:cs="Arial"/>
          <w:sz w:val="18"/>
          <w:szCs w:val="18"/>
        </w:rPr>
        <w:t>so as to</w:t>
      </w:r>
      <w:proofErr w:type="gramEnd"/>
      <w:r w:rsidRPr="00C85167">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5A4B99" w:rsidRPr="00C85167" w:rsidRDefault="005A4B99" w:rsidP="000838C8">
      <w:pPr>
        <w:pStyle w:val="ListParagraph"/>
        <w:spacing w:after="0" w:line="240" w:lineRule="auto"/>
        <w:ind w:left="540"/>
        <w:jc w:val="both"/>
        <w:rPr>
          <w:rFonts w:ascii="Arial" w:hAnsi="Arial" w:cs="Arial"/>
          <w:sz w:val="18"/>
          <w:szCs w:val="18"/>
        </w:rPr>
      </w:pPr>
    </w:p>
    <w:p w:rsidR="005A4B99" w:rsidRPr="00C85167" w:rsidRDefault="005A4B99"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67163C" w:rsidRPr="00C85167">
        <w:rPr>
          <w:rFonts w:ascii="Arial" w:hAnsi="Arial" w:cs="Arial"/>
          <w:sz w:val="18"/>
          <w:szCs w:val="18"/>
        </w:rPr>
        <w:t>.</w:t>
      </w:r>
      <w:r w:rsidRPr="00C85167">
        <w:rPr>
          <w:rFonts w:ascii="Arial" w:hAnsi="Arial" w:cs="Arial"/>
          <w:sz w:val="18"/>
          <w:szCs w:val="18"/>
        </w:rPr>
        <w:t xml:space="preserve"> </w:t>
      </w:r>
    </w:p>
    <w:p w:rsidR="007B1156" w:rsidRPr="00C85167" w:rsidRDefault="007B1156" w:rsidP="000838C8">
      <w:pPr>
        <w:pStyle w:val="ListParagraph"/>
        <w:spacing w:after="0" w:line="240" w:lineRule="auto"/>
        <w:ind w:left="540"/>
        <w:jc w:val="both"/>
        <w:rPr>
          <w:rFonts w:ascii="Arial" w:hAnsi="Arial" w:cs="Arial"/>
          <w:sz w:val="18"/>
          <w:szCs w:val="18"/>
          <w:lang w:val="en-GB"/>
        </w:rPr>
      </w:pPr>
    </w:p>
    <w:p w:rsidR="005A4B99" w:rsidRPr="00C85167" w:rsidRDefault="005A4B99"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Assets and liabilities arising from a lease are initially measured on a present value basis. Lease liabilities include the net present value of the following lease payments:</w:t>
      </w:r>
    </w:p>
    <w:p w:rsidR="005A4B99" w:rsidRPr="00C85167" w:rsidRDefault="005A4B99" w:rsidP="000838C8">
      <w:pPr>
        <w:pStyle w:val="ListParagraph"/>
        <w:tabs>
          <w:tab w:val="left" w:pos="900"/>
        </w:tabs>
        <w:spacing w:after="0" w:line="240" w:lineRule="auto"/>
        <w:ind w:left="900" w:hanging="360"/>
        <w:jc w:val="both"/>
        <w:rPr>
          <w:rFonts w:ascii="Arial" w:hAnsi="Arial" w:cs="Arial"/>
          <w:sz w:val="18"/>
          <w:szCs w:val="18"/>
        </w:rPr>
      </w:pPr>
    </w:p>
    <w:p w:rsidR="005A4B99" w:rsidRPr="00C85167" w:rsidRDefault="005A4B99" w:rsidP="00A0243C">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C85167">
        <w:rPr>
          <w:rFonts w:ascii="Arial" w:hAnsi="Arial" w:cs="Arial"/>
          <w:sz w:val="18"/>
          <w:szCs w:val="18"/>
        </w:rPr>
        <w:t>fixed payments (including in-substance fixed payments), less any lease incentives receivable</w:t>
      </w:r>
      <w:r w:rsidR="0067163C" w:rsidRPr="00C85167">
        <w:rPr>
          <w:rFonts w:ascii="Arial" w:hAnsi="Arial" w:cs="Arial"/>
          <w:sz w:val="18"/>
          <w:szCs w:val="18"/>
        </w:rPr>
        <w:t>;</w:t>
      </w:r>
    </w:p>
    <w:p w:rsidR="005A4B99" w:rsidRPr="00C85167" w:rsidRDefault="005A4B99" w:rsidP="00A0243C">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C85167">
        <w:rPr>
          <w:rFonts w:ascii="Arial" w:hAnsi="Arial" w:cs="Arial"/>
          <w:sz w:val="18"/>
          <w:szCs w:val="18"/>
        </w:rPr>
        <w:t>variable lease payment that are based on an index or a rate</w:t>
      </w:r>
      <w:r w:rsidR="0067163C" w:rsidRPr="00C85167">
        <w:rPr>
          <w:rFonts w:ascii="Arial" w:hAnsi="Arial" w:cs="Arial"/>
          <w:sz w:val="18"/>
          <w:szCs w:val="18"/>
        </w:rPr>
        <w:t>;</w:t>
      </w:r>
    </w:p>
    <w:p w:rsidR="005A4B99" w:rsidRPr="00C85167" w:rsidRDefault="005A4B99" w:rsidP="00A0243C">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C85167">
        <w:rPr>
          <w:rFonts w:ascii="Arial" w:hAnsi="Arial" w:cs="Arial"/>
          <w:sz w:val="18"/>
          <w:szCs w:val="18"/>
        </w:rPr>
        <w:t>amounts expected to be payable by the lessee under residual value guarantees</w:t>
      </w:r>
      <w:r w:rsidR="0067163C" w:rsidRPr="00C85167">
        <w:rPr>
          <w:rFonts w:ascii="Arial" w:hAnsi="Arial" w:cs="Arial"/>
          <w:sz w:val="18"/>
          <w:szCs w:val="18"/>
        </w:rPr>
        <w:t>;</w:t>
      </w:r>
    </w:p>
    <w:p w:rsidR="005A4B99" w:rsidRPr="00C85167" w:rsidRDefault="005A4B99" w:rsidP="00A0243C">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C85167">
        <w:rPr>
          <w:rFonts w:ascii="Arial" w:hAnsi="Arial" w:cs="Arial"/>
          <w:sz w:val="18"/>
          <w:szCs w:val="18"/>
        </w:rPr>
        <w:t>the exercise price of a purchase option if the lessee is reasonably certain to exercise that option</w:t>
      </w:r>
      <w:r w:rsidR="0067163C" w:rsidRPr="00C85167">
        <w:rPr>
          <w:rFonts w:ascii="Arial" w:hAnsi="Arial" w:cs="Arial"/>
          <w:sz w:val="18"/>
          <w:szCs w:val="18"/>
        </w:rPr>
        <w:t>;</w:t>
      </w:r>
      <w:r w:rsidRPr="00C85167">
        <w:rPr>
          <w:rFonts w:ascii="Arial" w:hAnsi="Arial" w:cs="Arial"/>
          <w:sz w:val="18"/>
          <w:szCs w:val="18"/>
        </w:rPr>
        <w:t xml:space="preserve"> and</w:t>
      </w:r>
    </w:p>
    <w:p w:rsidR="005A4B99" w:rsidRPr="00C85167" w:rsidRDefault="005A4B99" w:rsidP="00A0243C">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C85167">
        <w:rPr>
          <w:rFonts w:ascii="Arial" w:hAnsi="Arial" w:cs="Arial"/>
          <w:sz w:val="18"/>
          <w:szCs w:val="18"/>
        </w:rPr>
        <w:t>payments of penalties for terminating the lease, if the lease term reflects the lessee exercising that option.</w:t>
      </w:r>
    </w:p>
    <w:p w:rsidR="005A4B99" w:rsidRPr="00C85167" w:rsidRDefault="005A4B99" w:rsidP="000838C8">
      <w:pPr>
        <w:pStyle w:val="ListParagraph"/>
        <w:spacing w:after="0" w:line="240" w:lineRule="auto"/>
        <w:ind w:left="540"/>
        <w:jc w:val="both"/>
        <w:rPr>
          <w:rFonts w:ascii="Arial" w:hAnsi="Arial" w:cs="Arial"/>
          <w:sz w:val="18"/>
          <w:szCs w:val="18"/>
        </w:rPr>
      </w:pPr>
    </w:p>
    <w:p w:rsidR="005A4B99" w:rsidRPr="00C85167" w:rsidRDefault="005A4B99"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Lease payments to be made under reasonably certain extension options are also included in the measurement of the liability.</w:t>
      </w:r>
    </w:p>
    <w:p w:rsidR="000838C8" w:rsidRPr="00C85167" w:rsidRDefault="000838C8" w:rsidP="000838C8">
      <w:pPr>
        <w:pStyle w:val="ListParagraph"/>
        <w:spacing w:after="0" w:line="240" w:lineRule="auto"/>
        <w:ind w:left="540"/>
        <w:jc w:val="both"/>
        <w:rPr>
          <w:rFonts w:ascii="Arial" w:hAnsi="Arial" w:cs="Arial"/>
          <w:sz w:val="18"/>
          <w:szCs w:val="18"/>
        </w:rPr>
      </w:pPr>
    </w:p>
    <w:p w:rsidR="005A4B99" w:rsidRPr="00C85167" w:rsidRDefault="005A4B99" w:rsidP="000838C8">
      <w:pPr>
        <w:spacing w:after="0" w:line="240" w:lineRule="auto"/>
        <w:ind w:left="540"/>
        <w:jc w:val="both"/>
        <w:rPr>
          <w:rFonts w:ascii="Arial" w:hAnsi="Arial" w:cs="Arial"/>
          <w:sz w:val="18"/>
          <w:szCs w:val="18"/>
        </w:rPr>
      </w:pPr>
      <w:r w:rsidRPr="00C85167">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C85167">
        <w:rPr>
          <w:rFonts w:ascii="Arial" w:hAnsi="Arial" w:cs="Arial"/>
          <w:spacing w:val="-4"/>
          <w:sz w:val="18"/>
          <w:szCs w:val="18"/>
        </w:rPr>
        <w:t>funds necessary to obtain an asset of similar value in a similar economic environment with similar terms and conditions.</w:t>
      </w:r>
      <w:r w:rsidRPr="00C85167">
        <w:rPr>
          <w:rFonts w:ascii="Arial" w:hAnsi="Arial" w:cs="Arial"/>
          <w:sz w:val="18"/>
          <w:szCs w:val="18"/>
        </w:rPr>
        <w:t xml:space="preserve"> </w:t>
      </w:r>
    </w:p>
    <w:p w:rsidR="005A4B99" w:rsidRPr="00C85167" w:rsidRDefault="005A4B99" w:rsidP="000838C8">
      <w:pPr>
        <w:spacing w:after="0" w:line="240" w:lineRule="auto"/>
        <w:ind w:left="540"/>
        <w:jc w:val="both"/>
        <w:rPr>
          <w:rFonts w:ascii="Arial" w:hAnsi="Arial" w:cs="Arial"/>
          <w:sz w:val="18"/>
          <w:szCs w:val="18"/>
          <w:highlight w:val="yellow"/>
        </w:rPr>
      </w:pPr>
    </w:p>
    <w:p w:rsidR="005A4B99" w:rsidRPr="00C85167" w:rsidRDefault="005A4B99" w:rsidP="000838C8">
      <w:pPr>
        <w:spacing w:after="0" w:line="240" w:lineRule="auto"/>
        <w:ind w:left="540"/>
        <w:jc w:val="both"/>
        <w:rPr>
          <w:rFonts w:ascii="Arial" w:hAnsi="Arial" w:cs="Arial"/>
          <w:sz w:val="18"/>
          <w:szCs w:val="18"/>
        </w:rPr>
      </w:pPr>
      <w:r w:rsidRPr="00C85167">
        <w:rPr>
          <w:rFonts w:ascii="Arial" w:hAnsi="Arial" w:cs="Arial"/>
          <w:sz w:val="18"/>
          <w:szCs w:val="18"/>
        </w:rPr>
        <w:t>Right-of-use assets are measured at cost comprising the following:</w:t>
      </w:r>
    </w:p>
    <w:p w:rsidR="005A4B99" w:rsidRPr="00C85167" w:rsidRDefault="005A4B99" w:rsidP="000838C8">
      <w:pPr>
        <w:spacing w:after="0" w:line="240" w:lineRule="auto"/>
        <w:ind w:left="540"/>
        <w:jc w:val="both"/>
        <w:rPr>
          <w:rFonts w:ascii="Arial" w:hAnsi="Arial" w:cs="Arial"/>
          <w:sz w:val="18"/>
          <w:szCs w:val="18"/>
        </w:rPr>
      </w:pPr>
    </w:p>
    <w:p w:rsidR="005A4B99" w:rsidRPr="00C85167" w:rsidRDefault="005A4B99" w:rsidP="00EC6061">
      <w:pPr>
        <w:pStyle w:val="ListParagraph"/>
        <w:numPr>
          <w:ilvl w:val="0"/>
          <w:numId w:val="6"/>
        </w:numPr>
        <w:spacing w:after="0" w:line="240" w:lineRule="auto"/>
        <w:ind w:left="900" w:hanging="374"/>
        <w:jc w:val="both"/>
        <w:rPr>
          <w:rFonts w:ascii="Arial" w:hAnsi="Arial" w:cs="Arial"/>
          <w:sz w:val="18"/>
          <w:szCs w:val="18"/>
        </w:rPr>
      </w:pPr>
      <w:r w:rsidRPr="00C85167">
        <w:rPr>
          <w:rFonts w:ascii="Arial" w:hAnsi="Arial" w:cs="Arial"/>
          <w:sz w:val="18"/>
          <w:szCs w:val="18"/>
        </w:rPr>
        <w:t>the amount of the initial measurement of lease liability</w:t>
      </w:r>
      <w:r w:rsidR="00A0243C" w:rsidRPr="00C85167">
        <w:rPr>
          <w:rFonts w:ascii="Arial" w:hAnsi="Arial" w:cs="Arial"/>
          <w:sz w:val="18"/>
          <w:szCs w:val="18"/>
        </w:rPr>
        <w:t>;</w:t>
      </w:r>
    </w:p>
    <w:p w:rsidR="005A4B99" w:rsidRPr="00C85167" w:rsidRDefault="005A4B99" w:rsidP="00EC6061">
      <w:pPr>
        <w:pStyle w:val="ListParagraph"/>
        <w:numPr>
          <w:ilvl w:val="0"/>
          <w:numId w:val="6"/>
        </w:numPr>
        <w:spacing w:after="0" w:line="240" w:lineRule="auto"/>
        <w:ind w:left="900" w:hanging="374"/>
        <w:jc w:val="both"/>
        <w:rPr>
          <w:rFonts w:ascii="Arial" w:hAnsi="Arial" w:cs="Arial"/>
          <w:sz w:val="18"/>
          <w:szCs w:val="18"/>
        </w:rPr>
      </w:pPr>
      <w:r w:rsidRPr="00C85167">
        <w:rPr>
          <w:rFonts w:ascii="Arial" w:hAnsi="Arial" w:cs="Arial"/>
          <w:sz w:val="18"/>
          <w:szCs w:val="18"/>
        </w:rPr>
        <w:t>any lease payments made at or before the commencement date less any lease incentives received</w:t>
      </w:r>
      <w:r w:rsidR="00A0243C" w:rsidRPr="00C85167">
        <w:rPr>
          <w:rFonts w:ascii="Arial" w:hAnsi="Arial" w:cs="Arial"/>
          <w:sz w:val="18"/>
          <w:szCs w:val="18"/>
        </w:rPr>
        <w:t>;</w:t>
      </w:r>
    </w:p>
    <w:p w:rsidR="005A4B99" w:rsidRPr="00C85167" w:rsidRDefault="005A4B99" w:rsidP="00EC6061">
      <w:pPr>
        <w:pStyle w:val="ListParagraph"/>
        <w:numPr>
          <w:ilvl w:val="0"/>
          <w:numId w:val="6"/>
        </w:numPr>
        <w:spacing w:after="0" w:line="240" w:lineRule="auto"/>
        <w:ind w:left="900" w:hanging="374"/>
        <w:jc w:val="both"/>
        <w:rPr>
          <w:rFonts w:ascii="Arial" w:hAnsi="Arial" w:cs="Arial"/>
          <w:sz w:val="18"/>
          <w:szCs w:val="18"/>
        </w:rPr>
      </w:pPr>
      <w:r w:rsidRPr="00C85167">
        <w:rPr>
          <w:rFonts w:ascii="Arial" w:hAnsi="Arial" w:cs="Arial"/>
          <w:sz w:val="18"/>
          <w:szCs w:val="18"/>
        </w:rPr>
        <w:t>any initial direct costs</w:t>
      </w:r>
      <w:r w:rsidR="00A0243C" w:rsidRPr="00C85167">
        <w:rPr>
          <w:rFonts w:ascii="Arial" w:hAnsi="Arial" w:cs="Arial"/>
          <w:sz w:val="18"/>
          <w:szCs w:val="18"/>
        </w:rPr>
        <w:t>;</w:t>
      </w:r>
      <w:r w:rsidRPr="00C85167">
        <w:rPr>
          <w:rFonts w:ascii="Arial" w:hAnsi="Arial" w:cs="Arial"/>
          <w:sz w:val="18"/>
          <w:szCs w:val="18"/>
        </w:rPr>
        <w:t xml:space="preserve"> and</w:t>
      </w:r>
    </w:p>
    <w:p w:rsidR="005A4B99" w:rsidRPr="00C85167" w:rsidRDefault="005A4B99" w:rsidP="00EC6061">
      <w:pPr>
        <w:pStyle w:val="ListParagraph"/>
        <w:numPr>
          <w:ilvl w:val="0"/>
          <w:numId w:val="6"/>
        </w:numPr>
        <w:spacing w:after="0" w:line="240" w:lineRule="auto"/>
        <w:ind w:left="900" w:hanging="374"/>
        <w:jc w:val="both"/>
        <w:rPr>
          <w:rFonts w:ascii="Arial" w:hAnsi="Arial" w:cs="Arial"/>
          <w:sz w:val="18"/>
          <w:szCs w:val="18"/>
        </w:rPr>
      </w:pPr>
      <w:r w:rsidRPr="00C85167">
        <w:rPr>
          <w:rFonts w:ascii="Arial" w:hAnsi="Arial" w:cs="Arial"/>
          <w:sz w:val="18"/>
          <w:szCs w:val="18"/>
        </w:rPr>
        <w:t xml:space="preserve">restoration costs. </w:t>
      </w:r>
    </w:p>
    <w:p w:rsidR="000838C8" w:rsidRPr="00C85167" w:rsidRDefault="000838C8" w:rsidP="000838C8">
      <w:pPr>
        <w:spacing w:after="0" w:line="240" w:lineRule="auto"/>
        <w:ind w:left="540"/>
        <w:jc w:val="both"/>
        <w:rPr>
          <w:rFonts w:ascii="Arial" w:hAnsi="Arial" w:cs="Arial"/>
          <w:spacing w:val="-2"/>
          <w:sz w:val="18"/>
          <w:szCs w:val="18"/>
          <w:lang w:val="en-GB"/>
        </w:rPr>
      </w:pPr>
    </w:p>
    <w:p w:rsidR="005A4B99" w:rsidRPr="00C85167" w:rsidRDefault="005A4B99" w:rsidP="000838C8">
      <w:pPr>
        <w:spacing w:after="0" w:line="240" w:lineRule="auto"/>
        <w:ind w:left="540"/>
        <w:jc w:val="both"/>
        <w:rPr>
          <w:rFonts w:ascii="Arial" w:hAnsi="Arial" w:cs="Arial"/>
          <w:sz w:val="18"/>
          <w:szCs w:val="18"/>
          <w:lang w:val="en-GB"/>
        </w:rPr>
      </w:pPr>
      <w:r w:rsidRPr="00C85167">
        <w:rPr>
          <w:rFonts w:ascii="Arial" w:hAnsi="Arial" w:cs="Arial"/>
          <w:spacing w:val="-2"/>
          <w:sz w:val="18"/>
          <w:szCs w:val="18"/>
          <w:lang w:val="en-GB"/>
        </w:rPr>
        <w:t>Payments associated with short-term leases and leases of low-value assets are recognised on a straight-line</w:t>
      </w:r>
      <w:r w:rsidRPr="00C85167">
        <w:rPr>
          <w:rFonts w:ascii="Arial" w:hAnsi="Arial" w:cs="Arial"/>
          <w:sz w:val="18"/>
          <w:szCs w:val="18"/>
          <w:lang w:val="en-GB"/>
        </w:rPr>
        <w:t xml:space="preserve"> basis as an expense in profit or loss. Short-term leases are leases with a lease term of 12 months or less. Low-value assets comprise IT-equipment and small items of office furniture.</w:t>
      </w:r>
    </w:p>
    <w:p w:rsidR="000838C8" w:rsidRPr="00C85167" w:rsidRDefault="000838C8" w:rsidP="000838C8">
      <w:pPr>
        <w:pStyle w:val="ListParagraph"/>
        <w:spacing w:after="0" w:line="240" w:lineRule="auto"/>
        <w:ind w:left="540"/>
        <w:jc w:val="both"/>
        <w:rPr>
          <w:rFonts w:ascii="Arial" w:hAnsi="Arial" w:cs="Arial"/>
          <w:sz w:val="18"/>
          <w:szCs w:val="18"/>
        </w:rPr>
      </w:pPr>
    </w:p>
    <w:p w:rsidR="005A4B99" w:rsidRPr="00C85167" w:rsidRDefault="005A4B99" w:rsidP="000838C8">
      <w:pPr>
        <w:pStyle w:val="ListParagraph"/>
        <w:spacing w:after="0" w:line="240" w:lineRule="auto"/>
        <w:ind w:left="540"/>
        <w:jc w:val="both"/>
        <w:rPr>
          <w:rFonts w:ascii="Arial" w:hAnsi="Arial" w:cs="Arial"/>
          <w:sz w:val="18"/>
          <w:szCs w:val="18"/>
          <w:u w:val="single"/>
        </w:rPr>
      </w:pPr>
      <w:r w:rsidRPr="00C85167">
        <w:rPr>
          <w:rFonts w:ascii="Arial" w:hAnsi="Arial" w:cs="Arial"/>
          <w:sz w:val="18"/>
          <w:szCs w:val="18"/>
          <w:u w:val="single"/>
        </w:rPr>
        <w:t xml:space="preserve">For the year ended 31 December 2019 </w:t>
      </w:r>
    </w:p>
    <w:p w:rsidR="005A4B99" w:rsidRPr="00C85167" w:rsidRDefault="005A4B99" w:rsidP="000838C8">
      <w:pPr>
        <w:pStyle w:val="ListParagraph"/>
        <w:spacing w:after="0" w:line="240" w:lineRule="auto"/>
        <w:ind w:left="540"/>
        <w:jc w:val="both"/>
        <w:rPr>
          <w:rFonts w:ascii="Arial" w:hAnsi="Arial" w:cs="Arial"/>
          <w:sz w:val="18"/>
          <w:szCs w:val="18"/>
        </w:rPr>
      </w:pPr>
    </w:p>
    <w:p w:rsidR="005A4B99" w:rsidRPr="00C85167" w:rsidRDefault="005A4B99"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Leases - where the Group is the lessee</w:t>
      </w:r>
    </w:p>
    <w:p w:rsidR="005A4B99" w:rsidRPr="00C85167" w:rsidRDefault="005A4B99" w:rsidP="000838C8">
      <w:pPr>
        <w:pStyle w:val="ListParagraph"/>
        <w:spacing w:after="0" w:line="240" w:lineRule="auto"/>
        <w:ind w:left="540"/>
        <w:jc w:val="both"/>
        <w:rPr>
          <w:rFonts w:ascii="Arial" w:hAnsi="Arial" w:cs="Arial"/>
          <w:sz w:val="18"/>
          <w:szCs w:val="18"/>
        </w:rPr>
      </w:pPr>
    </w:p>
    <w:p w:rsidR="005A4B99" w:rsidRPr="00C85167" w:rsidRDefault="005A4B99" w:rsidP="000838C8">
      <w:pPr>
        <w:pStyle w:val="ListParagraph"/>
        <w:spacing w:after="0" w:line="240" w:lineRule="auto"/>
        <w:ind w:left="540"/>
        <w:jc w:val="both"/>
        <w:rPr>
          <w:rFonts w:ascii="Arial" w:hAnsi="Arial" w:cs="Arial"/>
          <w:sz w:val="18"/>
          <w:szCs w:val="18"/>
        </w:rPr>
      </w:pPr>
      <w:r w:rsidRPr="00C85167">
        <w:rPr>
          <w:rFonts w:ascii="Arial" w:hAnsi="Arial" w:cs="Arial"/>
          <w:sz w:val="18"/>
          <w:szCs w:val="18"/>
        </w:rPr>
        <w:t>Payments made under operating leases (net of any incentives received from the lessor) are charged to profit or loss on a straight-line basis over the period of the lease.</w:t>
      </w:r>
    </w:p>
    <w:p w:rsidR="005A4B99" w:rsidRPr="00C85167" w:rsidRDefault="005A4B99" w:rsidP="000838C8">
      <w:pPr>
        <w:pStyle w:val="ListParagraph"/>
        <w:spacing w:after="0" w:line="240" w:lineRule="auto"/>
        <w:ind w:left="540"/>
        <w:jc w:val="both"/>
        <w:rPr>
          <w:rFonts w:ascii="Arial" w:hAnsi="Arial" w:cs="Arial"/>
          <w:sz w:val="18"/>
          <w:szCs w:val="18"/>
        </w:rPr>
      </w:pPr>
    </w:p>
    <w:p w:rsidR="00C272DF" w:rsidRPr="009B3042" w:rsidRDefault="005A4B99" w:rsidP="00C272DF">
      <w:pPr>
        <w:pStyle w:val="ListParagraph"/>
        <w:spacing w:after="0" w:line="240" w:lineRule="auto"/>
        <w:ind w:left="540"/>
        <w:jc w:val="both"/>
        <w:rPr>
          <w:rFonts w:ascii="Arial" w:hAnsi="Arial" w:cs="Arial"/>
          <w:sz w:val="18"/>
          <w:szCs w:val="18"/>
        </w:rPr>
      </w:pPr>
      <w:r w:rsidRPr="00C85167">
        <w:rPr>
          <w:rFonts w:ascii="Arial" w:hAnsi="Arial" w:cs="Arial"/>
          <w:sz w:val="18"/>
          <w:szCs w:val="18"/>
        </w:rPr>
        <w:t xml:space="preserve">At the inception of finance lease, the lower of the fair value of the leased property and the present value of the minimum lease payments is </w:t>
      </w:r>
      <w:proofErr w:type="spellStart"/>
      <w:r w:rsidRPr="00C85167">
        <w:rPr>
          <w:rFonts w:ascii="Arial" w:hAnsi="Arial" w:cs="Arial"/>
          <w:sz w:val="18"/>
          <w:szCs w:val="18"/>
        </w:rPr>
        <w:t>capitalised</w:t>
      </w:r>
      <w:proofErr w:type="spellEnd"/>
      <w:r w:rsidRPr="00C85167">
        <w:rPr>
          <w:rFonts w:ascii="Arial" w:hAnsi="Arial" w:cs="Arial"/>
          <w:sz w:val="18"/>
          <w:szCs w:val="18"/>
        </w:rPr>
        <w:t>. Each lease payment is allocated between the liability and finance charges to achieve a constant rate on the liabilities balance outstanding. The corresponding rental obligations is presented net of finance</w:t>
      </w:r>
      <w:r w:rsidRPr="009B3042">
        <w:rPr>
          <w:rFonts w:ascii="Arial" w:hAnsi="Arial" w:cs="Arial"/>
          <w:sz w:val="18"/>
          <w:szCs w:val="18"/>
        </w:rPr>
        <w:t xml:space="preserve"> charges. Finance cost is charged to profit or loss over the lease period.</w:t>
      </w:r>
    </w:p>
    <w:p w:rsidR="00C272DF" w:rsidRPr="009B3042" w:rsidRDefault="00C272DF" w:rsidP="00C272DF">
      <w:pPr>
        <w:pStyle w:val="ListParagraph"/>
        <w:spacing w:after="0" w:line="240" w:lineRule="auto"/>
        <w:ind w:left="540"/>
        <w:jc w:val="both"/>
        <w:rPr>
          <w:rFonts w:ascii="Arial" w:hAnsi="Arial" w:cs="Arial"/>
          <w:sz w:val="18"/>
          <w:szCs w:val="18"/>
        </w:rPr>
      </w:pPr>
      <w:r w:rsidRPr="009B3042">
        <w:rPr>
          <w:rFonts w:ascii="Arial" w:hAnsi="Arial" w:cs="Arial"/>
          <w:sz w:val="18"/>
          <w:szCs w:val="18"/>
        </w:rPr>
        <w:br w:type="page"/>
      </w:r>
    </w:p>
    <w:p w:rsidR="00B20384" w:rsidRPr="009B3042" w:rsidRDefault="00B20384" w:rsidP="00C272DF">
      <w:pPr>
        <w:pStyle w:val="ListParagraph"/>
        <w:spacing w:after="0" w:line="240" w:lineRule="auto"/>
        <w:ind w:left="540"/>
        <w:jc w:val="both"/>
        <w:rPr>
          <w:rFonts w:ascii="Arial" w:hAnsi="Arial" w:cs="Arial"/>
          <w:sz w:val="18"/>
          <w:szCs w:val="18"/>
        </w:rPr>
      </w:pPr>
    </w:p>
    <w:p w:rsidR="005A4B99" w:rsidRPr="009B3042" w:rsidRDefault="005A4B99" w:rsidP="00C272DF">
      <w:pPr>
        <w:pStyle w:val="ListParagraph"/>
        <w:spacing w:after="0" w:line="240" w:lineRule="auto"/>
        <w:ind w:left="540"/>
        <w:jc w:val="both"/>
        <w:rPr>
          <w:rFonts w:ascii="Arial" w:hAnsi="Arial" w:cs="Arial"/>
          <w:sz w:val="18"/>
          <w:szCs w:val="18"/>
        </w:rPr>
      </w:pPr>
    </w:p>
    <w:p w:rsidR="003078C1" w:rsidRPr="009B3042" w:rsidRDefault="003078C1" w:rsidP="00C272DF">
      <w:pPr>
        <w:pStyle w:val="Heading2"/>
        <w:tabs>
          <w:tab w:val="left" w:pos="567"/>
        </w:tabs>
        <w:spacing w:before="0" w:line="240" w:lineRule="auto"/>
        <w:rPr>
          <w:rFonts w:ascii="Arial" w:eastAsia="Arial Unicode MS" w:hAnsi="Arial" w:cs="Arial"/>
          <w:b/>
          <w:bCs/>
          <w:color w:val="CF4A02"/>
          <w:sz w:val="18"/>
          <w:szCs w:val="18"/>
          <w:lang w:val="en-GB" w:bidi="th-TH"/>
        </w:rPr>
      </w:pPr>
      <w:bookmarkStart w:id="14" w:name="_Toc48736031"/>
      <w:r w:rsidRPr="009B3042">
        <w:rPr>
          <w:rFonts w:ascii="Arial" w:eastAsia="Arial Unicode MS" w:hAnsi="Arial" w:cs="Arial"/>
          <w:b/>
          <w:bCs/>
          <w:color w:val="CF4A02"/>
          <w:sz w:val="18"/>
          <w:szCs w:val="18"/>
          <w:lang w:val="en-GB" w:bidi="th-TH"/>
        </w:rPr>
        <w:t>6.11</w:t>
      </w:r>
      <w:r w:rsidRPr="009B3042">
        <w:rPr>
          <w:rFonts w:ascii="Arial" w:eastAsia="Arial Unicode MS" w:hAnsi="Arial" w:cs="Arial"/>
          <w:b/>
          <w:bCs/>
          <w:color w:val="CF4A02"/>
          <w:sz w:val="18"/>
          <w:szCs w:val="18"/>
          <w:lang w:val="en-GB" w:bidi="th-TH"/>
        </w:rPr>
        <w:tab/>
        <w:t>Financial liabilities</w:t>
      </w:r>
      <w:bookmarkEnd w:id="14"/>
    </w:p>
    <w:p w:rsidR="00C272DF" w:rsidRPr="009B3042" w:rsidRDefault="00C272DF" w:rsidP="00C272DF">
      <w:pPr>
        <w:spacing w:after="0" w:line="240" w:lineRule="auto"/>
        <w:ind w:left="538"/>
        <w:jc w:val="both"/>
        <w:rPr>
          <w:rFonts w:ascii="Arial" w:hAnsi="Arial" w:cs="Arial"/>
          <w:sz w:val="18"/>
          <w:szCs w:val="18"/>
          <w:u w:val="single"/>
          <w:lang w:val="en-GB"/>
        </w:rPr>
      </w:pPr>
    </w:p>
    <w:p w:rsidR="003078C1" w:rsidRPr="009B3042" w:rsidRDefault="003078C1" w:rsidP="00C272DF">
      <w:pPr>
        <w:spacing w:after="0" w:line="240" w:lineRule="auto"/>
        <w:ind w:left="538"/>
        <w:jc w:val="both"/>
        <w:rPr>
          <w:rFonts w:ascii="Arial" w:hAnsi="Arial" w:cs="Arial"/>
          <w:sz w:val="18"/>
          <w:szCs w:val="18"/>
          <w:u w:val="single"/>
          <w:lang w:val="en-GB"/>
        </w:rPr>
      </w:pPr>
      <w:r w:rsidRPr="009B3042">
        <w:rPr>
          <w:rFonts w:ascii="Arial" w:hAnsi="Arial" w:cs="Arial"/>
          <w:sz w:val="18"/>
          <w:szCs w:val="18"/>
          <w:u w:val="single"/>
          <w:lang w:val="en-GB"/>
        </w:rPr>
        <w:t>For the year ended 31 December 2020</w:t>
      </w:r>
    </w:p>
    <w:p w:rsidR="00C272DF" w:rsidRPr="009B3042" w:rsidRDefault="00C272DF" w:rsidP="00C272DF">
      <w:pPr>
        <w:spacing w:after="0" w:line="240" w:lineRule="auto"/>
        <w:ind w:left="538"/>
        <w:jc w:val="both"/>
        <w:rPr>
          <w:rFonts w:ascii="Arial" w:hAnsi="Arial" w:cs="Arial"/>
          <w:sz w:val="18"/>
          <w:szCs w:val="18"/>
          <w:u w:val="single"/>
          <w:lang w:val="en-GB"/>
        </w:rPr>
      </w:pPr>
    </w:p>
    <w:p w:rsidR="003078C1" w:rsidRPr="009B3042" w:rsidRDefault="003078C1" w:rsidP="00C272DF">
      <w:pPr>
        <w:pStyle w:val="ListParagraph"/>
        <w:numPr>
          <w:ilvl w:val="0"/>
          <w:numId w:val="10"/>
        </w:numPr>
        <w:spacing w:after="0" w:line="240" w:lineRule="auto"/>
        <w:jc w:val="both"/>
        <w:rPr>
          <w:rFonts w:ascii="Arial" w:eastAsia="Arial Unicode MS" w:hAnsi="Arial" w:cs="Arial"/>
          <w:i/>
          <w:iCs/>
          <w:color w:val="CF4A02"/>
          <w:sz w:val="18"/>
          <w:szCs w:val="18"/>
          <w:lang w:bidi="th-TH"/>
        </w:rPr>
      </w:pPr>
      <w:r w:rsidRPr="009B3042">
        <w:rPr>
          <w:rFonts w:ascii="Arial" w:eastAsia="Arial Unicode MS" w:hAnsi="Arial" w:cs="Arial"/>
          <w:i/>
          <w:iCs/>
          <w:color w:val="CF4A02"/>
          <w:sz w:val="18"/>
          <w:szCs w:val="18"/>
          <w:lang w:bidi="th-TH"/>
        </w:rPr>
        <w:t>Classification</w:t>
      </w:r>
    </w:p>
    <w:p w:rsidR="003078C1" w:rsidRPr="009B3042" w:rsidRDefault="003078C1" w:rsidP="00C272DF">
      <w:pPr>
        <w:pStyle w:val="NoSpacing"/>
        <w:ind w:left="900"/>
        <w:rPr>
          <w:rFonts w:ascii="Arial" w:hAnsi="Arial" w:cs="Arial"/>
          <w:color w:val="auto"/>
          <w:sz w:val="18"/>
          <w:szCs w:val="18"/>
        </w:rPr>
      </w:pPr>
    </w:p>
    <w:p w:rsidR="003078C1" w:rsidRPr="009B3042" w:rsidRDefault="003078C1" w:rsidP="00C272DF">
      <w:pPr>
        <w:pStyle w:val="NoSpacing"/>
        <w:ind w:left="900"/>
        <w:jc w:val="thaiDistribute"/>
        <w:rPr>
          <w:rFonts w:ascii="Arial" w:hAnsi="Arial" w:cs="Arial"/>
          <w:color w:val="auto"/>
          <w:sz w:val="18"/>
          <w:szCs w:val="18"/>
        </w:rPr>
      </w:pPr>
      <w:r w:rsidRPr="009B3042">
        <w:rPr>
          <w:rFonts w:ascii="Arial" w:hAnsi="Arial" w:cs="Arial"/>
          <w:color w:val="auto"/>
          <w:sz w:val="18"/>
          <w:szCs w:val="18"/>
        </w:rPr>
        <w:t>Financial instruments issued by the Group are classified as either financial liabilities or equity securities by considering contractual obligations.</w:t>
      </w:r>
    </w:p>
    <w:p w:rsidR="003078C1" w:rsidRPr="00C85167" w:rsidRDefault="003078C1" w:rsidP="00C272DF">
      <w:pPr>
        <w:pStyle w:val="NoSpacing"/>
        <w:ind w:left="900"/>
        <w:rPr>
          <w:rFonts w:ascii="Arial" w:hAnsi="Arial" w:cs="Arial"/>
          <w:color w:val="auto"/>
          <w:sz w:val="18"/>
          <w:szCs w:val="18"/>
        </w:rPr>
      </w:pPr>
    </w:p>
    <w:p w:rsidR="003078C1" w:rsidRPr="00C85167" w:rsidRDefault="003078C1" w:rsidP="00C272DF">
      <w:pPr>
        <w:pStyle w:val="ListParagraph"/>
        <w:numPr>
          <w:ilvl w:val="0"/>
          <w:numId w:val="8"/>
        </w:numPr>
        <w:spacing w:after="0" w:line="240" w:lineRule="auto"/>
        <w:ind w:left="1260"/>
        <w:jc w:val="both"/>
        <w:rPr>
          <w:rFonts w:ascii="Arial" w:hAnsi="Arial" w:cs="Arial"/>
          <w:spacing w:val="-4"/>
          <w:sz w:val="18"/>
          <w:szCs w:val="18"/>
        </w:rPr>
      </w:pPr>
      <w:r w:rsidRPr="00C85167">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3078C1" w:rsidRPr="00C85167" w:rsidRDefault="003078C1" w:rsidP="00C272DF">
      <w:pPr>
        <w:pStyle w:val="ListParagraph"/>
        <w:spacing w:after="0" w:line="240" w:lineRule="auto"/>
        <w:ind w:left="1260" w:hanging="360"/>
        <w:jc w:val="both"/>
        <w:rPr>
          <w:rFonts w:ascii="Arial" w:hAnsi="Arial" w:cs="Arial"/>
          <w:spacing w:val="-4"/>
          <w:sz w:val="18"/>
          <w:szCs w:val="18"/>
        </w:rPr>
      </w:pPr>
    </w:p>
    <w:p w:rsidR="003078C1" w:rsidRPr="00C85167" w:rsidRDefault="003078C1" w:rsidP="00C272DF">
      <w:pPr>
        <w:pStyle w:val="ListParagraph"/>
        <w:numPr>
          <w:ilvl w:val="0"/>
          <w:numId w:val="8"/>
        </w:numPr>
        <w:spacing w:after="0" w:line="240" w:lineRule="auto"/>
        <w:ind w:left="1260"/>
        <w:jc w:val="both"/>
        <w:rPr>
          <w:rFonts w:ascii="Arial" w:hAnsi="Arial" w:cs="Arial"/>
          <w:spacing w:val="-4"/>
          <w:sz w:val="18"/>
          <w:szCs w:val="18"/>
        </w:rPr>
      </w:pPr>
      <w:r w:rsidRPr="00C85167">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rsidR="003078C1" w:rsidRPr="00C85167" w:rsidRDefault="003078C1" w:rsidP="00C272DF">
      <w:pPr>
        <w:pStyle w:val="ListParagraph"/>
        <w:spacing w:after="0" w:line="240" w:lineRule="auto"/>
        <w:ind w:left="900"/>
        <w:rPr>
          <w:rFonts w:ascii="Arial" w:hAnsi="Arial" w:cs="Arial"/>
          <w:spacing w:val="-4"/>
          <w:sz w:val="18"/>
          <w:szCs w:val="18"/>
        </w:rPr>
      </w:pPr>
    </w:p>
    <w:p w:rsidR="001D42DE" w:rsidRPr="009B3042" w:rsidRDefault="003078C1" w:rsidP="00C272DF">
      <w:p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9B3042">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rsidR="00C272DF" w:rsidRPr="009B3042" w:rsidRDefault="00C272DF" w:rsidP="00C272DF">
      <w:pPr>
        <w:pBdr>
          <w:top w:val="nil"/>
          <w:left w:val="nil"/>
          <w:bottom w:val="nil"/>
          <w:right w:val="nil"/>
          <w:between w:val="nil"/>
        </w:pBdr>
        <w:spacing w:after="0" w:line="240" w:lineRule="auto"/>
        <w:ind w:left="900"/>
        <w:jc w:val="both"/>
        <w:rPr>
          <w:rFonts w:ascii="Arial" w:hAnsi="Arial" w:cs="Arial"/>
          <w:color w:val="000000"/>
          <w:sz w:val="18"/>
          <w:szCs w:val="18"/>
          <w:lang w:val="en-GB"/>
        </w:rPr>
      </w:pPr>
    </w:p>
    <w:p w:rsidR="003078C1" w:rsidRPr="009B3042" w:rsidRDefault="003078C1" w:rsidP="00C272DF">
      <w:pPr>
        <w:pStyle w:val="NoSpacing"/>
        <w:ind w:left="900" w:hanging="360"/>
        <w:rPr>
          <w:rFonts w:ascii="Arial" w:hAnsi="Arial" w:cs="Arial"/>
          <w:i/>
          <w:iCs/>
          <w:color w:val="CF4A02"/>
          <w:sz w:val="18"/>
          <w:szCs w:val="18"/>
        </w:rPr>
      </w:pPr>
      <w:r w:rsidRPr="009B3042">
        <w:rPr>
          <w:rFonts w:ascii="Arial" w:hAnsi="Arial" w:cs="Arial"/>
          <w:i/>
          <w:iCs/>
          <w:color w:val="CF4A02"/>
          <w:sz w:val="18"/>
          <w:szCs w:val="18"/>
          <w:lang w:val="en-GB"/>
        </w:rPr>
        <w:t>b)</w:t>
      </w:r>
      <w:r w:rsidRPr="009B3042">
        <w:rPr>
          <w:rFonts w:ascii="Arial" w:hAnsi="Arial" w:cs="Arial"/>
          <w:i/>
          <w:iCs/>
          <w:color w:val="CF4A02"/>
          <w:sz w:val="18"/>
          <w:szCs w:val="18"/>
          <w:lang w:val="en-GB"/>
        </w:rPr>
        <w:tab/>
      </w:r>
      <w:r w:rsidRPr="009B3042">
        <w:rPr>
          <w:rFonts w:ascii="Arial" w:hAnsi="Arial" w:cs="Arial"/>
          <w:i/>
          <w:iCs/>
          <w:color w:val="CF4A02"/>
          <w:sz w:val="18"/>
          <w:szCs w:val="18"/>
        </w:rPr>
        <w:t>Measurement</w:t>
      </w:r>
    </w:p>
    <w:p w:rsidR="00C272DF" w:rsidRPr="009B3042" w:rsidRDefault="00C272DF" w:rsidP="00C272DF">
      <w:pPr>
        <w:pBdr>
          <w:top w:val="nil"/>
          <w:left w:val="nil"/>
          <w:bottom w:val="nil"/>
          <w:right w:val="nil"/>
          <w:between w:val="nil"/>
        </w:pBdr>
        <w:spacing w:after="0" w:line="240" w:lineRule="auto"/>
        <w:ind w:left="900"/>
        <w:jc w:val="both"/>
        <w:rPr>
          <w:rFonts w:ascii="Arial" w:hAnsi="Arial" w:cs="Arial"/>
          <w:color w:val="000000"/>
          <w:sz w:val="18"/>
          <w:szCs w:val="18"/>
          <w:lang w:val="en-GB"/>
        </w:rPr>
      </w:pPr>
    </w:p>
    <w:p w:rsidR="001D42DE" w:rsidRPr="009B3042" w:rsidRDefault="003078C1" w:rsidP="00C272DF">
      <w:pPr>
        <w:pBdr>
          <w:top w:val="nil"/>
          <w:left w:val="nil"/>
          <w:bottom w:val="nil"/>
          <w:right w:val="nil"/>
          <w:between w:val="nil"/>
        </w:pBdr>
        <w:spacing w:after="0" w:line="240" w:lineRule="auto"/>
        <w:ind w:left="900"/>
        <w:jc w:val="both"/>
        <w:rPr>
          <w:rFonts w:ascii="Arial" w:hAnsi="Arial" w:cs="Arial"/>
          <w:color w:val="000000"/>
          <w:sz w:val="18"/>
          <w:szCs w:val="18"/>
          <w:lang w:val="en-GB"/>
        </w:rPr>
      </w:pPr>
      <w:r w:rsidRPr="009B3042">
        <w:rPr>
          <w:rFonts w:ascii="Arial" w:hAnsi="Arial" w:cs="Arial"/>
          <w:color w:val="000000"/>
          <w:sz w:val="18"/>
          <w:szCs w:val="18"/>
          <w:lang w:val="en-GB"/>
        </w:rPr>
        <w:t xml:space="preserve">Financial liabilities are initially recognised at fair value and are subsequently measured at amortised cost. </w:t>
      </w:r>
    </w:p>
    <w:p w:rsidR="00C272DF" w:rsidRPr="009B3042" w:rsidRDefault="00C272DF" w:rsidP="00C272DF">
      <w:pPr>
        <w:pBdr>
          <w:top w:val="nil"/>
          <w:left w:val="nil"/>
          <w:bottom w:val="nil"/>
          <w:right w:val="nil"/>
          <w:between w:val="nil"/>
        </w:pBdr>
        <w:spacing w:after="0" w:line="240" w:lineRule="auto"/>
        <w:ind w:left="900"/>
        <w:jc w:val="both"/>
        <w:rPr>
          <w:rFonts w:ascii="Arial" w:hAnsi="Arial" w:cs="Arial"/>
          <w:color w:val="000000"/>
          <w:sz w:val="18"/>
          <w:szCs w:val="18"/>
          <w:lang w:val="en-GB"/>
        </w:rPr>
      </w:pPr>
    </w:p>
    <w:p w:rsidR="003078C1" w:rsidRPr="009B3042" w:rsidRDefault="003078C1" w:rsidP="00C272DF">
      <w:pPr>
        <w:pStyle w:val="NoSpacing"/>
        <w:ind w:left="900" w:hanging="360"/>
        <w:rPr>
          <w:rFonts w:ascii="Arial" w:hAnsi="Arial" w:cs="Arial"/>
          <w:i/>
          <w:iCs/>
          <w:color w:val="CF4A02"/>
          <w:sz w:val="18"/>
          <w:szCs w:val="18"/>
          <w:lang w:val="en-GB"/>
        </w:rPr>
      </w:pPr>
      <w:r w:rsidRPr="009B3042">
        <w:rPr>
          <w:rFonts w:ascii="Arial" w:hAnsi="Arial" w:cs="Arial"/>
          <w:i/>
          <w:iCs/>
          <w:color w:val="CF4A02"/>
          <w:sz w:val="18"/>
          <w:szCs w:val="18"/>
          <w:lang w:val="en-GB"/>
        </w:rPr>
        <w:t>c)</w:t>
      </w:r>
      <w:r w:rsidRPr="009B3042">
        <w:rPr>
          <w:rFonts w:ascii="Arial" w:hAnsi="Arial" w:cs="Arial"/>
          <w:i/>
          <w:iCs/>
          <w:color w:val="CF4A02"/>
          <w:sz w:val="18"/>
          <w:szCs w:val="18"/>
          <w:lang w:val="en-GB"/>
        </w:rPr>
        <w:tab/>
        <w:t>Derecognition</w:t>
      </w:r>
      <w:r w:rsidRPr="009B3042">
        <w:rPr>
          <w:rFonts w:ascii="Arial" w:hAnsi="Arial" w:cs="Arial"/>
          <w:i/>
          <w:iCs/>
          <w:color w:val="CF4A02"/>
          <w:sz w:val="18"/>
          <w:szCs w:val="18"/>
          <w:cs/>
          <w:lang w:val="en-GB"/>
        </w:rPr>
        <w:t xml:space="preserve"> </w:t>
      </w:r>
      <w:r w:rsidRPr="009B3042">
        <w:rPr>
          <w:rFonts w:ascii="Arial" w:hAnsi="Arial" w:cs="Arial"/>
          <w:i/>
          <w:iCs/>
          <w:color w:val="CF4A02"/>
          <w:sz w:val="18"/>
          <w:szCs w:val="18"/>
          <w:lang w:val="en-GB"/>
        </w:rPr>
        <w:t xml:space="preserve">and modification </w:t>
      </w:r>
    </w:p>
    <w:p w:rsidR="00C272DF" w:rsidRPr="009B3042" w:rsidRDefault="00C272DF" w:rsidP="00C272DF">
      <w:pPr>
        <w:pStyle w:val="NoSpacing"/>
        <w:ind w:left="900"/>
        <w:jc w:val="thaiDistribute"/>
        <w:rPr>
          <w:rFonts w:ascii="Arial" w:hAnsi="Arial" w:cs="Arial"/>
          <w:color w:val="auto"/>
          <w:sz w:val="18"/>
          <w:szCs w:val="18"/>
          <w:lang w:val="en-GB"/>
        </w:rPr>
      </w:pPr>
    </w:p>
    <w:p w:rsidR="003078C1" w:rsidRPr="009B3042" w:rsidRDefault="003078C1" w:rsidP="00C272DF">
      <w:pPr>
        <w:pStyle w:val="NoSpacing"/>
        <w:ind w:left="900"/>
        <w:jc w:val="thaiDistribute"/>
        <w:rPr>
          <w:rFonts w:ascii="Arial" w:hAnsi="Arial" w:cs="Arial"/>
          <w:color w:val="auto"/>
          <w:sz w:val="18"/>
          <w:szCs w:val="18"/>
          <w:lang w:val="en-GB"/>
        </w:rPr>
      </w:pPr>
      <w:r w:rsidRPr="009B3042">
        <w:rPr>
          <w:rFonts w:ascii="Arial" w:hAnsi="Arial" w:cs="Arial"/>
          <w:color w:val="auto"/>
          <w:sz w:val="18"/>
          <w:szCs w:val="18"/>
          <w:lang w:val="en-GB"/>
        </w:rPr>
        <w:t xml:space="preserve">Financial liabilities are derecognised when the obligation specified in the contract is discharged, cancelled, or expired. </w:t>
      </w:r>
    </w:p>
    <w:p w:rsidR="003078C1" w:rsidRPr="009B3042" w:rsidRDefault="003078C1" w:rsidP="00C272DF">
      <w:pPr>
        <w:pStyle w:val="NoSpacing"/>
        <w:ind w:left="900"/>
        <w:jc w:val="thaiDistribute"/>
        <w:rPr>
          <w:rFonts w:ascii="Arial" w:hAnsi="Arial" w:cs="Arial"/>
          <w:color w:val="auto"/>
          <w:sz w:val="18"/>
          <w:szCs w:val="18"/>
          <w:lang w:val="en-GB"/>
        </w:rPr>
      </w:pPr>
    </w:p>
    <w:p w:rsidR="003078C1" w:rsidRPr="00C85167" w:rsidRDefault="003078C1" w:rsidP="00C272DF">
      <w:pPr>
        <w:pStyle w:val="NoSpacing"/>
        <w:ind w:left="900"/>
        <w:jc w:val="thaiDistribute"/>
        <w:rPr>
          <w:rFonts w:ascii="Arial" w:hAnsi="Arial" w:cs="Arial"/>
          <w:color w:val="auto"/>
          <w:sz w:val="18"/>
          <w:szCs w:val="18"/>
          <w:lang w:val="en-GB"/>
        </w:rPr>
      </w:pPr>
      <w:r w:rsidRPr="00C85167">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3078C1" w:rsidRPr="009B3042" w:rsidRDefault="003078C1" w:rsidP="00C272DF">
      <w:pPr>
        <w:pStyle w:val="NoSpacing"/>
        <w:ind w:left="900"/>
        <w:jc w:val="thaiDistribute"/>
        <w:rPr>
          <w:rFonts w:ascii="Arial" w:hAnsi="Arial" w:cs="Arial"/>
          <w:color w:val="auto"/>
          <w:sz w:val="18"/>
          <w:szCs w:val="18"/>
          <w:lang w:val="en-GB"/>
        </w:rPr>
      </w:pPr>
    </w:p>
    <w:p w:rsidR="003078C1" w:rsidRPr="009B3042" w:rsidRDefault="003078C1" w:rsidP="00C272DF">
      <w:pPr>
        <w:pStyle w:val="NoSpacing"/>
        <w:ind w:left="900"/>
        <w:jc w:val="thaiDistribute"/>
        <w:rPr>
          <w:rFonts w:ascii="Arial" w:hAnsi="Arial" w:cs="Arial"/>
          <w:color w:val="auto"/>
          <w:spacing w:val="-4"/>
          <w:sz w:val="18"/>
          <w:szCs w:val="18"/>
          <w:lang w:val="en-GB"/>
        </w:rPr>
      </w:pPr>
      <w:r w:rsidRPr="009B3042">
        <w:rPr>
          <w:rFonts w:ascii="Arial" w:hAnsi="Arial" w:cs="Arial"/>
          <w:color w:val="auto"/>
          <w:spacing w:val="-4"/>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rsidR="001329AF" w:rsidRPr="009B3042" w:rsidRDefault="001329AF" w:rsidP="00C272DF">
      <w:pPr>
        <w:spacing w:after="0" w:line="240" w:lineRule="auto"/>
        <w:ind w:left="538"/>
        <w:jc w:val="both"/>
        <w:rPr>
          <w:rFonts w:ascii="Arial" w:hAnsi="Arial" w:cs="Arial"/>
          <w:sz w:val="18"/>
          <w:szCs w:val="18"/>
          <w:u w:val="single"/>
          <w:lang w:val="en-GB"/>
        </w:rPr>
      </w:pPr>
    </w:p>
    <w:p w:rsidR="001329AF" w:rsidRPr="009B3042" w:rsidRDefault="001329AF" w:rsidP="00C272DF">
      <w:pPr>
        <w:spacing w:after="0" w:line="240" w:lineRule="auto"/>
        <w:ind w:left="538"/>
        <w:jc w:val="both"/>
        <w:rPr>
          <w:rFonts w:ascii="Arial" w:hAnsi="Arial" w:cs="Arial"/>
          <w:sz w:val="18"/>
          <w:szCs w:val="18"/>
          <w:u w:val="single"/>
          <w:lang w:val="en-GB"/>
        </w:rPr>
      </w:pPr>
      <w:r w:rsidRPr="009B3042">
        <w:rPr>
          <w:rFonts w:ascii="Arial" w:hAnsi="Arial" w:cs="Arial"/>
          <w:sz w:val="18"/>
          <w:szCs w:val="18"/>
          <w:u w:val="single"/>
          <w:lang w:val="en-GB"/>
        </w:rPr>
        <w:t>For the year ended 31 December 2019</w:t>
      </w:r>
    </w:p>
    <w:p w:rsidR="00C272DF" w:rsidRPr="009B3042" w:rsidRDefault="00C272DF" w:rsidP="00C272DF">
      <w:pPr>
        <w:spacing w:after="0" w:line="240" w:lineRule="auto"/>
        <w:ind w:left="538"/>
        <w:jc w:val="both"/>
        <w:rPr>
          <w:rFonts w:ascii="Arial" w:hAnsi="Arial" w:cs="Arial"/>
          <w:sz w:val="18"/>
          <w:szCs w:val="18"/>
          <w:u w:val="single"/>
          <w:lang w:val="en-GB"/>
        </w:rPr>
      </w:pPr>
    </w:p>
    <w:p w:rsidR="001329AF" w:rsidRPr="009B3042" w:rsidRDefault="001329AF" w:rsidP="00C272DF">
      <w:pPr>
        <w:spacing w:after="0" w:line="240" w:lineRule="auto"/>
        <w:ind w:left="540"/>
        <w:jc w:val="both"/>
        <w:rPr>
          <w:rFonts w:ascii="Arial" w:hAnsi="Arial" w:cs="Arial"/>
          <w:i/>
          <w:color w:val="CF4A02"/>
          <w:sz w:val="18"/>
          <w:szCs w:val="18"/>
          <w:lang w:val="en-GB"/>
        </w:rPr>
      </w:pPr>
      <w:r w:rsidRPr="009B3042">
        <w:rPr>
          <w:rFonts w:ascii="Arial" w:hAnsi="Arial" w:cs="Arial"/>
          <w:i/>
          <w:color w:val="CF4A02"/>
          <w:sz w:val="18"/>
          <w:szCs w:val="18"/>
          <w:lang w:val="en-GB"/>
        </w:rPr>
        <w:t>Borrowings</w:t>
      </w:r>
    </w:p>
    <w:p w:rsidR="00C272DF" w:rsidRPr="009B3042" w:rsidRDefault="00C272DF" w:rsidP="00C272DF">
      <w:pPr>
        <w:spacing w:after="0" w:line="240" w:lineRule="auto"/>
        <w:ind w:left="540"/>
        <w:jc w:val="both"/>
        <w:rPr>
          <w:rFonts w:ascii="Arial" w:hAnsi="Arial" w:cs="Arial"/>
          <w:i/>
          <w:color w:val="CF4A02"/>
          <w:sz w:val="18"/>
          <w:szCs w:val="18"/>
          <w:lang w:val="en-GB"/>
        </w:rPr>
      </w:pPr>
    </w:p>
    <w:p w:rsidR="001329AF" w:rsidRPr="009B3042" w:rsidRDefault="001329AF" w:rsidP="00C272DF">
      <w:pPr>
        <w:pBdr>
          <w:top w:val="nil"/>
          <w:left w:val="nil"/>
          <w:bottom w:val="nil"/>
          <w:right w:val="nil"/>
          <w:between w:val="nil"/>
        </w:pBdr>
        <w:spacing w:after="0" w:line="240" w:lineRule="auto"/>
        <w:ind w:left="540"/>
        <w:jc w:val="both"/>
        <w:rPr>
          <w:rFonts w:ascii="Arial" w:hAnsi="Arial" w:cs="Arial"/>
          <w:color w:val="000000"/>
          <w:sz w:val="18"/>
          <w:szCs w:val="18"/>
          <w:lang w:val="en-GB"/>
        </w:rPr>
      </w:pPr>
      <w:r w:rsidRPr="00C85167">
        <w:rPr>
          <w:rFonts w:ascii="Arial" w:hAnsi="Arial" w:cs="Arial"/>
          <w:color w:val="000000"/>
          <w:spacing w:val="-4"/>
          <w:sz w:val="18"/>
          <w:szCs w:val="18"/>
          <w:lang w:val="en-GB"/>
        </w:rPr>
        <w:t>Borrowings are recognised initially at the fair value,</w:t>
      </w:r>
      <w:r w:rsidRPr="00C85167">
        <w:rPr>
          <w:rFonts w:ascii="Arial" w:hAnsi="Arial" w:cs="Arial"/>
          <w:color w:val="0070C0"/>
          <w:spacing w:val="-4"/>
          <w:sz w:val="18"/>
          <w:szCs w:val="18"/>
          <w:lang w:val="en-GB"/>
        </w:rPr>
        <w:t xml:space="preserve"> </w:t>
      </w:r>
      <w:r w:rsidRPr="00C85167">
        <w:rPr>
          <w:rFonts w:ascii="Arial" w:hAnsi="Arial" w:cs="Arial"/>
          <w:color w:val="000000"/>
          <w:spacing w:val="-4"/>
          <w:sz w:val="18"/>
          <w:szCs w:val="18"/>
          <w:lang w:val="en-GB"/>
        </w:rPr>
        <w:t>net of directly attributable transaction costs incurred. Borrowings</w:t>
      </w:r>
      <w:r w:rsidRPr="009B3042">
        <w:rPr>
          <w:rFonts w:ascii="Arial" w:hAnsi="Arial" w:cs="Arial"/>
          <w:color w:val="000000"/>
          <w:sz w:val="18"/>
          <w:szCs w:val="18"/>
          <w:lang w:val="en-GB"/>
        </w:rPr>
        <w:t xml:space="preserve"> are subsequently stated at amortised cost.</w:t>
      </w:r>
    </w:p>
    <w:p w:rsidR="00C272DF" w:rsidRPr="009B3042" w:rsidRDefault="00C272DF" w:rsidP="00C272DF">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rsidR="001329AF" w:rsidRPr="009B3042" w:rsidRDefault="001329AF" w:rsidP="00C272DF">
      <w:pPr>
        <w:pBdr>
          <w:top w:val="nil"/>
          <w:left w:val="nil"/>
          <w:bottom w:val="nil"/>
          <w:right w:val="nil"/>
          <w:between w:val="nil"/>
        </w:pBdr>
        <w:spacing w:after="0" w:line="240" w:lineRule="auto"/>
        <w:ind w:left="567"/>
        <w:jc w:val="both"/>
        <w:rPr>
          <w:rFonts w:ascii="Arial" w:hAnsi="Arial" w:cs="Arial"/>
          <w:color w:val="000000"/>
          <w:sz w:val="18"/>
          <w:szCs w:val="18"/>
          <w:lang w:val="en-GB"/>
        </w:rPr>
      </w:pPr>
      <w:r w:rsidRPr="009B3042">
        <w:rPr>
          <w:rFonts w:ascii="Arial" w:hAnsi="Arial" w:cs="Arial"/>
          <w:color w:val="000000"/>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C272DF" w:rsidRPr="009B3042" w:rsidRDefault="00C272DF" w:rsidP="00C272DF">
      <w:pPr>
        <w:pBdr>
          <w:top w:val="nil"/>
          <w:left w:val="nil"/>
          <w:bottom w:val="nil"/>
          <w:right w:val="nil"/>
          <w:between w:val="nil"/>
        </w:pBdr>
        <w:spacing w:after="0" w:line="240" w:lineRule="auto"/>
        <w:ind w:left="567"/>
        <w:jc w:val="both"/>
        <w:rPr>
          <w:rFonts w:ascii="Arial" w:hAnsi="Arial" w:cs="Arial"/>
          <w:color w:val="000000"/>
          <w:sz w:val="18"/>
          <w:szCs w:val="18"/>
          <w:lang w:val="en-GB"/>
        </w:rPr>
      </w:pPr>
    </w:p>
    <w:p w:rsidR="001329AF" w:rsidRPr="009B3042" w:rsidRDefault="001329AF" w:rsidP="00C272DF">
      <w:pPr>
        <w:pBdr>
          <w:top w:val="nil"/>
          <w:left w:val="nil"/>
          <w:bottom w:val="nil"/>
          <w:right w:val="nil"/>
          <w:between w:val="nil"/>
        </w:pBdr>
        <w:spacing w:after="0" w:line="240" w:lineRule="auto"/>
        <w:ind w:left="567"/>
        <w:jc w:val="both"/>
        <w:rPr>
          <w:rFonts w:ascii="Arial" w:hAnsi="Arial" w:cs="Arial"/>
          <w:color w:val="000000"/>
          <w:sz w:val="18"/>
          <w:szCs w:val="18"/>
          <w:lang w:val="en-GB"/>
        </w:rPr>
      </w:pPr>
      <w:r w:rsidRPr="009B3042">
        <w:rPr>
          <w:rFonts w:ascii="Arial" w:hAnsi="Arial" w:cs="Arial"/>
          <w:color w:val="000000"/>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C272DF" w:rsidRPr="009B3042" w:rsidRDefault="00C272DF" w:rsidP="00C272DF">
      <w:pPr>
        <w:pBdr>
          <w:top w:val="nil"/>
          <w:left w:val="nil"/>
          <w:bottom w:val="nil"/>
          <w:right w:val="nil"/>
          <w:between w:val="nil"/>
        </w:pBdr>
        <w:spacing w:after="0" w:line="240" w:lineRule="auto"/>
        <w:ind w:left="567"/>
        <w:jc w:val="both"/>
        <w:rPr>
          <w:rFonts w:ascii="Arial" w:hAnsi="Arial" w:cs="Arial"/>
          <w:color w:val="000000"/>
          <w:sz w:val="18"/>
          <w:szCs w:val="18"/>
          <w:lang w:val="en-GB"/>
        </w:rPr>
      </w:pPr>
    </w:p>
    <w:p w:rsidR="001D42DE" w:rsidRPr="009B3042" w:rsidRDefault="001329AF" w:rsidP="00C272DF">
      <w:pPr>
        <w:pBdr>
          <w:top w:val="nil"/>
          <w:left w:val="nil"/>
          <w:bottom w:val="nil"/>
          <w:right w:val="nil"/>
          <w:between w:val="nil"/>
        </w:pBdr>
        <w:spacing w:after="0" w:line="240" w:lineRule="auto"/>
        <w:ind w:left="567"/>
        <w:jc w:val="both"/>
        <w:rPr>
          <w:rFonts w:ascii="Arial" w:hAnsi="Arial" w:cs="Arial"/>
          <w:color w:val="000000"/>
          <w:sz w:val="18"/>
          <w:szCs w:val="18"/>
          <w:lang w:val="en-GB"/>
        </w:rPr>
      </w:pPr>
      <w:r w:rsidRPr="009B3042">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rsidR="00C272DF" w:rsidRPr="009B3042" w:rsidRDefault="00C272DF">
      <w:pPr>
        <w:rPr>
          <w:rFonts w:ascii="Arial" w:hAnsi="Arial" w:cs="Arial"/>
          <w:sz w:val="18"/>
          <w:szCs w:val="18"/>
        </w:rPr>
      </w:pPr>
      <w:r w:rsidRPr="009B3042">
        <w:rPr>
          <w:rFonts w:ascii="Arial" w:hAnsi="Arial" w:cs="Arial"/>
          <w:sz w:val="18"/>
          <w:szCs w:val="18"/>
        </w:rPr>
        <w:br w:type="page"/>
      </w:r>
    </w:p>
    <w:p w:rsidR="003078C1" w:rsidRPr="009B3042" w:rsidRDefault="003078C1" w:rsidP="00C272DF">
      <w:pPr>
        <w:pStyle w:val="ListParagraph"/>
        <w:spacing w:after="0" w:line="240" w:lineRule="auto"/>
        <w:ind w:left="540"/>
        <w:jc w:val="both"/>
        <w:rPr>
          <w:rFonts w:ascii="Arial" w:hAnsi="Arial" w:cs="Arial"/>
          <w:sz w:val="18"/>
          <w:szCs w:val="18"/>
        </w:rPr>
      </w:pPr>
    </w:p>
    <w:p w:rsidR="00C272DF" w:rsidRPr="009B3042" w:rsidRDefault="00C272DF" w:rsidP="00C272DF">
      <w:pPr>
        <w:pStyle w:val="ListParagraph"/>
        <w:spacing w:after="0" w:line="240" w:lineRule="auto"/>
        <w:ind w:left="540"/>
        <w:jc w:val="both"/>
        <w:rPr>
          <w:rFonts w:ascii="Arial" w:hAnsi="Arial" w:cs="Arial"/>
          <w:sz w:val="18"/>
          <w:szCs w:val="18"/>
        </w:rPr>
      </w:pPr>
    </w:p>
    <w:p w:rsidR="00690498" w:rsidRPr="009B3042" w:rsidRDefault="005A4B99" w:rsidP="00C272DF">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6</w:t>
      </w:r>
      <w:r w:rsidR="00690498" w:rsidRPr="009B3042">
        <w:rPr>
          <w:rFonts w:ascii="Arial" w:eastAsia="Arial Unicode MS" w:hAnsi="Arial" w:cs="Arial"/>
          <w:b/>
          <w:bCs/>
          <w:color w:val="CF4A02"/>
          <w:sz w:val="18"/>
          <w:szCs w:val="18"/>
          <w:lang w:val="en-GB" w:bidi="th-TH"/>
        </w:rPr>
        <w:t>.</w:t>
      </w:r>
      <w:r w:rsidR="00636436" w:rsidRPr="009B3042">
        <w:rPr>
          <w:rFonts w:ascii="Arial" w:eastAsia="Arial Unicode MS" w:hAnsi="Arial" w:cs="Arial"/>
          <w:b/>
          <w:bCs/>
          <w:color w:val="CF4A02"/>
          <w:sz w:val="18"/>
          <w:szCs w:val="18"/>
          <w:lang w:val="en-GB" w:bidi="th-TH"/>
        </w:rPr>
        <w:t>1</w:t>
      </w:r>
      <w:r w:rsidR="001D42DE" w:rsidRPr="009B3042">
        <w:rPr>
          <w:rFonts w:ascii="Arial" w:eastAsia="Arial Unicode MS" w:hAnsi="Arial" w:cs="Arial"/>
          <w:b/>
          <w:bCs/>
          <w:color w:val="CF4A02"/>
          <w:sz w:val="18"/>
          <w:szCs w:val="18"/>
          <w:lang w:val="en-GB" w:bidi="th-TH"/>
        </w:rPr>
        <w:t>2</w:t>
      </w:r>
      <w:r w:rsidR="00690498" w:rsidRPr="009B3042">
        <w:rPr>
          <w:rFonts w:ascii="Arial" w:eastAsia="Arial Unicode MS" w:hAnsi="Arial" w:cs="Arial"/>
          <w:b/>
          <w:bCs/>
          <w:color w:val="CF4A02"/>
          <w:sz w:val="18"/>
          <w:szCs w:val="18"/>
          <w:lang w:val="en-GB" w:bidi="th-TH"/>
        </w:rPr>
        <w:tab/>
        <w:t>Current and deferred income taxes</w:t>
      </w: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The tax expense for the period comprises current and deferred tax. Tax is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in profit or loss, except to the extent that it relates to items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in other comprehensive income or directly in equity. </w:t>
      </w: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p>
    <w:p w:rsidR="00690498" w:rsidRPr="009B3042" w:rsidRDefault="00690498" w:rsidP="00C272DF">
      <w:pPr>
        <w:pStyle w:val="ListParagraph"/>
        <w:spacing w:after="0" w:line="240" w:lineRule="auto"/>
        <w:ind w:left="540"/>
        <w:jc w:val="both"/>
        <w:rPr>
          <w:rFonts w:ascii="Arial" w:eastAsia="Arial Unicode MS" w:hAnsi="Arial" w:cs="Arial"/>
          <w:i/>
          <w:iCs/>
          <w:sz w:val="18"/>
          <w:szCs w:val="18"/>
          <w:lang w:bidi="th-TH"/>
        </w:rPr>
      </w:pPr>
      <w:r w:rsidRPr="009B3042">
        <w:rPr>
          <w:rFonts w:ascii="Arial" w:eastAsia="Arial Unicode MS" w:hAnsi="Arial" w:cs="Arial"/>
          <w:i/>
          <w:iCs/>
          <w:sz w:val="18"/>
          <w:szCs w:val="18"/>
          <w:lang w:bidi="th-TH"/>
        </w:rPr>
        <w:t>Current tax</w:t>
      </w: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p>
    <w:p w:rsidR="00690498" w:rsidRPr="009B3042" w:rsidRDefault="00690498" w:rsidP="00C272DF">
      <w:pPr>
        <w:spacing w:after="0" w:line="240" w:lineRule="auto"/>
        <w:ind w:left="54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The current income tax is calculated </w:t>
      </w:r>
      <w:proofErr w:type="gramStart"/>
      <w:r w:rsidRPr="009B3042">
        <w:rPr>
          <w:rFonts w:ascii="Arial" w:eastAsia="Arial Unicode MS" w:hAnsi="Arial" w:cs="Arial"/>
          <w:sz w:val="18"/>
          <w:szCs w:val="18"/>
          <w:lang w:bidi="th-TH"/>
        </w:rPr>
        <w:t>on the basis of</w:t>
      </w:r>
      <w:proofErr w:type="gramEnd"/>
      <w:r w:rsidRPr="009B3042">
        <w:rPr>
          <w:rFonts w:ascii="Arial" w:eastAsia="Arial Unicode MS" w:hAnsi="Arial" w:cs="Arial"/>
          <w:sz w:val="18"/>
          <w:szCs w:val="18"/>
          <w:lang w:bidi="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9B3042">
        <w:rPr>
          <w:rFonts w:ascii="Arial" w:eastAsia="Arial Unicode MS" w:hAnsi="Arial" w:cs="Arial"/>
          <w:sz w:val="18"/>
          <w:szCs w:val="18"/>
          <w:lang w:bidi="th-TH"/>
        </w:rPr>
        <w:t>on the basis of</w:t>
      </w:r>
      <w:proofErr w:type="gramEnd"/>
      <w:r w:rsidRPr="009B3042">
        <w:rPr>
          <w:rFonts w:ascii="Arial" w:eastAsia="Arial Unicode MS" w:hAnsi="Arial" w:cs="Arial"/>
          <w:sz w:val="18"/>
          <w:szCs w:val="18"/>
          <w:lang w:bidi="th-TH"/>
        </w:rPr>
        <w:t xml:space="preserve"> amounts expected to be paid to the tax authorities. </w:t>
      </w:r>
    </w:p>
    <w:p w:rsidR="003C6D52" w:rsidRPr="009B3042" w:rsidRDefault="003C6D52" w:rsidP="00C272DF">
      <w:pPr>
        <w:spacing w:after="0" w:line="240" w:lineRule="auto"/>
        <w:ind w:left="540"/>
        <w:jc w:val="both"/>
        <w:rPr>
          <w:rFonts w:ascii="Arial" w:eastAsia="Arial Unicode MS" w:hAnsi="Arial" w:cs="Arial"/>
          <w:i/>
          <w:iCs/>
          <w:sz w:val="18"/>
          <w:szCs w:val="18"/>
          <w:lang w:bidi="th-TH"/>
        </w:rPr>
      </w:pPr>
    </w:p>
    <w:p w:rsidR="00690498" w:rsidRPr="009B3042" w:rsidRDefault="00690498" w:rsidP="00C272DF">
      <w:pPr>
        <w:pStyle w:val="ListParagraph"/>
        <w:spacing w:after="0" w:line="240" w:lineRule="auto"/>
        <w:ind w:left="540"/>
        <w:jc w:val="both"/>
        <w:rPr>
          <w:rFonts w:ascii="Arial" w:eastAsia="Arial Unicode MS" w:hAnsi="Arial" w:cs="Arial"/>
          <w:i/>
          <w:iCs/>
          <w:sz w:val="18"/>
          <w:szCs w:val="18"/>
          <w:lang w:bidi="th-TH"/>
        </w:rPr>
      </w:pPr>
      <w:r w:rsidRPr="009B3042">
        <w:rPr>
          <w:rFonts w:ascii="Arial" w:eastAsia="Arial Unicode MS" w:hAnsi="Arial" w:cs="Arial"/>
          <w:i/>
          <w:iCs/>
          <w:sz w:val="18"/>
          <w:szCs w:val="18"/>
          <w:lang w:bidi="th-TH"/>
        </w:rPr>
        <w:t>Deferred income tax</w:t>
      </w: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Deferred income tax is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on temporary differences arising from differences between the tax base of assets and liabilities and their carrying amounts in the financial statements. However, deferred income tax is not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for temporary differences arise from:</w:t>
      </w: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p>
    <w:p w:rsidR="00690498" w:rsidRPr="009B3042" w:rsidRDefault="00690498" w:rsidP="00C272DF">
      <w:pPr>
        <w:pStyle w:val="ListParagraph"/>
        <w:numPr>
          <w:ilvl w:val="0"/>
          <w:numId w:val="1"/>
        </w:numPr>
        <w:spacing w:after="0" w:line="240" w:lineRule="auto"/>
        <w:ind w:left="90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initial recognition of an asset or liability in a transaction other than a business combination that affects neither accounting nor taxable profit or loss is not </w:t>
      </w:r>
      <w:proofErr w:type="spellStart"/>
      <w:r w:rsidRPr="009B3042">
        <w:rPr>
          <w:rFonts w:ascii="Arial" w:eastAsia="Arial Unicode MS" w:hAnsi="Arial" w:cs="Arial"/>
          <w:sz w:val="18"/>
          <w:szCs w:val="18"/>
          <w:lang w:bidi="th-TH"/>
        </w:rPr>
        <w:t>recognised</w:t>
      </w:r>
      <w:proofErr w:type="spellEnd"/>
      <w:r w:rsidR="00334154" w:rsidRPr="009B3042">
        <w:rPr>
          <w:rFonts w:ascii="Arial" w:eastAsia="Arial Unicode MS" w:hAnsi="Arial" w:cs="Arial"/>
          <w:sz w:val="18"/>
          <w:szCs w:val="18"/>
          <w:lang w:bidi="th-TH"/>
        </w:rPr>
        <w:t>; and</w:t>
      </w:r>
    </w:p>
    <w:p w:rsidR="00690498" w:rsidRPr="009B3042" w:rsidRDefault="00690498" w:rsidP="00C272DF">
      <w:pPr>
        <w:pStyle w:val="ListParagraph"/>
        <w:numPr>
          <w:ilvl w:val="0"/>
          <w:numId w:val="1"/>
        </w:numPr>
        <w:spacing w:after="0" w:line="240" w:lineRule="auto"/>
        <w:ind w:left="900"/>
        <w:jc w:val="both"/>
        <w:rPr>
          <w:rFonts w:ascii="Arial" w:eastAsia="Arial Unicode MS" w:hAnsi="Arial" w:cs="Arial"/>
          <w:sz w:val="18"/>
          <w:szCs w:val="18"/>
          <w:lang w:bidi="th-TH"/>
        </w:rPr>
      </w:pPr>
      <w:r w:rsidRPr="009B3042">
        <w:rPr>
          <w:rFonts w:ascii="Arial" w:eastAsia="Arial Unicode MS" w:hAnsi="Arial" w:cs="Arial"/>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r w:rsidRPr="009B3042">
        <w:rPr>
          <w:rFonts w:ascii="Arial" w:eastAsia="Arial Unicode MS" w:hAnsi="Arial" w:cs="Arial"/>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p>
    <w:p w:rsidR="00690498" w:rsidRPr="009B3042" w:rsidRDefault="00690498" w:rsidP="00C272DF">
      <w:pPr>
        <w:pStyle w:val="ListParagraph"/>
        <w:spacing w:after="0" w:line="240" w:lineRule="auto"/>
        <w:ind w:left="54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Deferred tax assets are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only to the extent that it is probable that future taxable profit will be available against which the temporary differences can be </w:t>
      </w:r>
      <w:proofErr w:type="spellStart"/>
      <w:r w:rsidRPr="009B3042">
        <w:rPr>
          <w:rFonts w:ascii="Arial" w:eastAsia="Arial Unicode MS" w:hAnsi="Arial" w:cs="Arial"/>
          <w:sz w:val="18"/>
          <w:szCs w:val="18"/>
          <w:lang w:bidi="th-TH"/>
        </w:rPr>
        <w:t>utilised</w:t>
      </w:r>
      <w:proofErr w:type="spellEnd"/>
      <w:r w:rsidRPr="009B3042">
        <w:rPr>
          <w:rFonts w:ascii="Arial" w:eastAsia="Arial Unicode MS" w:hAnsi="Arial" w:cs="Arial"/>
          <w:sz w:val="18"/>
          <w:szCs w:val="18"/>
          <w:lang w:bidi="th-TH"/>
        </w:rPr>
        <w:t xml:space="preserve">. </w:t>
      </w:r>
    </w:p>
    <w:p w:rsidR="00690498" w:rsidRPr="009B3042" w:rsidRDefault="00690498" w:rsidP="00C272DF">
      <w:pPr>
        <w:pStyle w:val="ListParagraph"/>
        <w:spacing w:after="0" w:line="240" w:lineRule="auto"/>
        <w:ind w:left="540"/>
        <w:jc w:val="both"/>
        <w:rPr>
          <w:rFonts w:ascii="Arial" w:eastAsia="Arial Unicode MS" w:hAnsi="Arial" w:cs="Arial"/>
          <w:color w:val="000000" w:themeColor="text1"/>
          <w:sz w:val="18"/>
          <w:szCs w:val="18"/>
          <w:lang w:bidi="th-TH"/>
        </w:rPr>
      </w:pPr>
    </w:p>
    <w:p w:rsidR="00690498" w:rsidRPr="009B3042" w:rsidRDefault="00690498" w:rsidP="00C272DF">
      <w:pPr>
        <w:spacing w:after="0" w:line="240" w:lineRule="auto"/>
        <w:ind w:left="54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9B3042">
        <w:rPr>
          <w:rFonts w:ascii="Arial" w:eastAsia="Arial Unicode MS" w:hAnsi="Arial" w:cs="Arial"/>
          <w:sz w:val="18"/>
          <w:szCs w:val="18"/>
          <w:lang w:bidi="th-TH"/>
        </w:rPr>
        <w:t>realise</w:t>
      </w:r>
      <w:proofErr w:type="spellEnd"/>
      <w:r w:rsidRPr="009B3042">
        <w:rPr>
          <w:rFonts w:ascii="Arial" w:eastAsia="Arial Unicode MS" w:hAnsi="Arial" w:cs="Arial"/>
          <w:sz w:val="18"/>
          <w:szCs w:val="18"/>
          <w:lang w:bidi="th-TH"/>
        </w:rPr>
        <w:t xml:space="preserve"> the asset and settle the liability simultaneously.</w:t>
      </w:r>
    </w:p>
    <w:p w:rsidR="003078C1" w:rsidRPr="009B3042" w:rsidRDefault="003078C1" w:rsidP="00C272DF">
      <w:pPr>
        <w:spacing w:after="0" w:line="240" w:lineRule="auto"/>
        <w:ind w:left="540"/>
        <w:rPr>
          <w:rFonts w:ascii="Arial" w:eastAsia="Arial Unicode MS" w:hAnsi="Arial" w:cs="Arial"/>
          <w:sz w:val="18"/>
          <w:szCs w:val="18"/>
          <w:lang w:bidi="th-TH"/>
        </w:rPr>
      </w:pPr>
    </w:p>
    <w:p w:rsidR="00690498" w:rsidRPr="009B3042" w:rsidRDefault="0000409F" w:rsidP="00C272DF">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6</w:t>
      </w:r>
      <w:r w:rsidR="00690498" w:rsidRPr="009B3042">
        <w:rPr>
          <w:rFonts w:ascii="Arial" w:eastAsia="Arial Unicode MS" w:hAnsi="Arial" w:cs="Arial"/>
          <w:b/>
          <w:bCs/>
          <w:color w:val="CF4A02"/>
          <w:sz w:val="18"/>
          <w:szCs w:val="18"/>
          <w:lang w:val="en-GB" w:bidi="th-TH"/>
        </w:rPr>
        <w:t>.</w:t>
      </w:r>
      <w:r w:rsidR="00636436" w:rsidRPr="009B3042">
        <w:rPr>
          <w:rFonts w:ascii="Arial" w:eastAsia="Arial Unicode MS" w:hAnsi="Arial" w:cs="Arial"/>
          <w:b/>
          <w:bCs/>
          <w:color w:val="CF4A02"/>
          <w:sz w:val="18"/>
          <w:szCs w:val="18"/>
          <w:lang w:val="en-GB" w:bidi="th-TH"/>
        </w:rPr>
        <w:t>1</w:t>
      </w:r>
      <w:r w:rsidR="001D42DE" w:rsidRPr="009B3042">
        <w:rPr>
          <w:rFonts w:ascii="Arial" w:eastAsia="Arial Unicode MS" w:hAnsi="Arial" w:cs="Arial"/>
          <w:b/>
          <w:bCs/>
          <w:color w:val="CF4A02"/>
          <w:sz w:val="18"/>
          <w:szCs w:val="18"/>
          <w:lang w:val="en-GB" w:bidi="th-TH"/>
        </w:rPr>
        <w:t>3</w:t>
      </w:r>
      <w:r w:rsidR="00690498" w:rsidRPr="009B3042">
        <w:rPr>
          <w:rFonts w:ascii="Arial" w:eastAsia="Arial Unicode MS" w:hAnsi="Arial" w:cs="Arial"/>
          <w:b/>
          <w:bCs/>
          <w:color w:val="CF4A02"/>
          <w:sz w:val="18"/>
          <w:szCs w:val="18"/>
          <w:lang w:val="en-GB" w:bidi="th-TH"/>
        </w:rPr>
        <w:tab/>
        <w:t>Provisions</w:t>
      </w:r>
    </w:p>
    <w:p w:rsidR="00690498" w:rsidRPr="009B3042" w:rsidRDefault="00690498" w:rsidP="00C272DF">
      <w:pPr>
        <w:pStyle w:val="ListParagraph"/>
        <w:spacing w:after="0" w:line="240" w:lineRule="auto"/>
        <w:ind w:left="540"/>
        <w:jc w:val="both"/>
        <w:rPr>
          <w:rFonts w:ascii="Arial" w:hAnsi="Arial" w:cs="Arial"/>
          <w:sz w:val="18"/>
          <w:szCs w:val="18"/>
        </w:rPr>
      </w:pPr>
    </w:p>
    <w:p w:rsidR="00690498" w:rsidRPr="009B3042" w:rsidRDefault="00690498" w:rsidP="00C272DF">
      <w:pPr>
        <w:pStyle w:val="ListParagraph"/>
        <w:spacing w:after="0" w:line="240" w:lineRule="auto"/>
        <w:ind w:left="540"/>
        <w:jc w:val="both"/>
        <w:rPr>
          <w:rFonts w:ascii="Arial" w:hAnsi="Arial" w:cs="Arial"/>
          <w:sz w:val="18"/>
          <w:szCs w:val="18"/>
        </w:rPr>
      </w:pPr>
      <w:r w:rsidRPr="009B3042">
        <w:rPr>
          <w:rFonts w:ascii="Arial" w:hAnsi="Arial" w:cs="Arial"/>
          <w:sz w:val="18"/>
          <w:szCs w:val="18"/>
        </w:rPr>
        <w:t xml:space="preserve">Provisions are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rsidR="00690498" w:rsidRPr="009B3042" w:rsidRDefault="00690498" w:rsidP="00C272DF">
      <w:pPr>
        <w:pStyle w:val="ListParagraph"/>
        <w:spacing w:after="0" w:line="240" w:lineRule="auto"/>
        <w:ind w:left="540"/>
        <w:jc w:val="both"/>
        <w:rPr>
          <w:rFonts w:ascii="Arial" w:hAnsi="Arial" w:cs="Arial"/>
          <w:sz w:val="18"/>
          <w:szCs w:val="18"/>
        </w:rPr>
      </w:pPr>
    </w:p>
    <w:p w:rsidR="001D42DE" w:rsidRDefault="00690498" w:rsidP="00D32CB0">
      <w:pPr>
        <w:pStyle w:val="ListParagraph"/>
        <w:spacing w:after="0" w:line="240" w:lineRule="auto"/>
        <w:ind w:left="540"/>
        <w:jc w:val="both"/>
        <w:rPr>
          <w:rFonts w:ascii="Arial" w:hAnsi="Arial" w:cs="Arial"/>
          <w:sz w:val="18"/>
          <w:szCs w:val="18"/>
        </w:rPr>
      </w:pPr>
      <w:r w:rsidRPr="009B3042">
        <w:rPr>
          <w:rFonts w:ascii="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as interest expense.</w:t>
      </w:r>
    </w:p>
    <w:p w:rsidR="00C85167" w:rsidRDefault="00C85167">
      <w:pPr>
        <w:rPr>
          <w:rFonts w:ascii="Arial" w:hAnsi="Arial" w:cs="Arial"/>
          <w:sz w:val="18"/>
          <w:szCs w:val="18"/>
        </w:rPr>
      </w:pPr>
      <w:r>
        <w:rPr>
          <w:rFonts w:ascii="Arial" w:hAnsi="Arial" w:cs="Arial"/>
          <w:sz w:val="18"/>
          <w:szCs w:val="18"/>
        </w:rPr>
        <w:br w:type="page"/>
      </w:r>
    </w:p>
    <w:p w:rsidR="00C272DF" w:rsidRDefault="00C272DF" w:rsidP="00C272DF">
      <w:pPr>
        <w:tabs>
          <w:tab w:val="left" w:pos="540"/>
        </w:tabs>
        <w:spacing w:after="0" w:line="240" w:lineRule="auto"/>
        <w:ind w:left="540" w:hanging="540"/>
        <w:jc w:val="both"/>
        <w:rPr>
          <w:rFonts w:ascii="Arial" w:eastAsia="Arial Unicode MS" w:hAnsi="Arial" w:cs="Arial"/>
          <w:b/>
          <w:bCs/>
          <w:color w:val="CF4A02"/>
          <w:sz w:val="18"/>
          <w:szCs w:val="18"/>
          <w:lang w:val="en-GB" w:bidi="th-TH"/>
        </w:rPr>
      </w:pPr>
    </w:p>
    <w:p w:rsidR="00C85167" w:rsidRPr="009B3042" w:rsidRDefault="00C85167" w:rsidP="00C272DF">
      <w:pPr>
        <w:tabs>
          <w:tab w:val="left" w:pos="540"/>
        </w:tabs>
        <w:spacing w:after="0" w:line="240" w:lineRule="auto"/>
        <w:ind w:left="540" w:hanging="540"/>
        <w:jc w:val="both"/>
        <w:rPr>
          <w:rFonts w:ascii="Arial" w:eastAsia="Arial Unicode MS" w:hAnsi="Arial" w:cs="Arial"/>
          <w:b/>
          <w:bCs/>
          <w:color w:val="CF4A02"/>
          <w:sz w:val="18"/>
          <w:szCs w:val="18"/>
          <w:lang w:val="en-GB" w:bidi="th-TH"/>
        </w:rPr>
      </w:pPr>
    </w:p>
    <w:p w:rsidR="00690498" w:rsidRPr="009B3042" w:rsidRDefault="0000409F" w:rsidP="00C272DF">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6</w:t>
      </w:r>
      <w:r w:rsidR="00690498" w:rsidRPr="009B3042">
        <w:rPr>
          <w:rFonts w:ascii="Arial" w:eastAsia="Arial Unicode MS" w:hAnsi="Arial" w:cs="Arial"/>
          <w:b/>
          <w:bCs/>
          <w:color w:val="CF4A02"/>
          <w:sz w:val="18"/>
          <w:szCs w:val="18"/>
          <w:lang w:val="en-GB" w:bidi="th-TH"/>
        </w:rPr>
        <w:t>.</w:t>
      </w:r>
      <w:r w:rsidR="00636436" w:rsidRPr="009B3042">
        <w:rPr>
          <w:rFonts w:ascii="Arial" w:eastAsia="Arial Unicode MS" w:hAnsi="Arial" w:cs="Arial"/>
          <w:b/>
          <w:bCs/>
          <w:color w:val="CF4A02"/>
          <w:sz w:val="18"/>
          <w:szCs w:val="18"/>
          <w:lang w:val="en-GB" w:bidi="th-TH"/>
        </w:rPr>
        <w:t>1</w:t>
      </w:r>
      <w:r w:rsidR="00D32CB0">
        <w:rPr>
          <w:rFonts w:ascii="Arial" w:eastAsia="Arial Unicode MS" w:hAnsi="Arial" w:cs="Arial"/>
          <w:b/>
          <w:bCs/>
          <w:color w:val="CF4A02"/>
          <w:sz w:val="18"/>
          <w:szCs w:val="18"/>
          <w:lang w:val="en-GB" w:bidi="th-TH"/>
        </w:rPr>
        <w:t>4</w:t>
      </w:r>
      <w:r w:rsidR="00690498" w:rsidRPr="009B3042">
        <w:rPr>
          <w:rFonts w:ascii="Arial" w:eastAsia="Arial Unicode MS" w:hAnsi="Arial" w:cs="Arial"/>
          <w:b/>
          <w:bCs/>
          <w:color w:val="CF4A02"/>
          <w:sz w:val="18"/>
          <w:szCs w:val="18"/>
          <w:lang w:val="en-GB" w:bidi="th-TH"/>
        </w:rPr>
        <w:tab/>
        <w:t>Employee benefits</w:t>
      </w:r>
    </w:p>
    <w:p w:rsidR="00690498" w:rsidRPr="009B3042" w:rsidRDefault="00690498" w:rsidP="00C272DF">
      <w:pPr>
        <w:pStyle w:val="ListParagraph"/>
        <w:spacing w:after="0" w:line="240" w:lineRule="auto"/>
        <w:ind w:left="1440" w:hanging="360"/>
        <w:jc w:val="both"/>
        <w:rPr>
          <w:rFonts w:ascii="Arial" w:eastAsia="Arial Unicode MS" w:hAnsi="Arial" w:cs="Arial"/>
          <w:sz w:val="18"/>
          <w:szCs w:val="18"/>
          <w:lang w:bidi="th-TH"/>
        </w:rPr>
      </w:pPr>
    </w:p>
    <w:p w:rsidR="00690498" w:rsidRPr="009B3042" w:rsidRDefault="00690498" w:rsidP="00C272DF">
      <w:pPr>
        <w:pStyle w:val="ListParagraph"/>
        <w:spacing w:after="0" w:line="240" w:lineRule="auto"/>
        <w:ind w:left="1080" w:hanging="540"/>
        <w:jc w:val="both"/>
        <w:rPr>
          <w:rFonts w:ascii="Arial" w:eastAsia="Arial Unicode MS" w:hAnsi="Arial" w:cs="Arial"/>
          <w:i/>
          <w:iCs/>
          <w:color w:val="CF4A02"/>
          <w:sz w:val="18"/>
          <w:szCs w:val="18"/>
          <w:lang w:bidi="th-TH"/>
        </w:rPr>
      </w:pPr>
      <w:r w:rsidRPr="009B3042">
        <w:rPr>
          <w:rFonts w:ascii="Arial" w:eastAsia="Arial Unicode MS" w:hAnsi="Arial" w:cs="Arial"/>
          <w:i/>
          <w:iCs/>
          <w:color w:val="CF4A02"/>
          <w:sz w:val="18"/>
          <w:szCs w:val="18"/>
          <w:lang w:bidi="th-TH"/>
        </w:rPr>
        <w:t>a)</w:t>
      </w:r>
      <w:r w:rsidRPr="009B3042">
        <w:rPr>
          <w:rFonts w:ascii="Arial" w:eastAsia="Arial Unicode MS" w:hAnsi="Arial" w:cs="Arial"/>
          <w:i/>
          <w:iCs/>
          <w:color w:val="CF4A02"/>
          <w:sz w:val="18"/>
          <w:szCs w:val="18"/>
          <w:lang w:bidi="th-TH"/>
        </w:rPr>
        <w:tab/>
        <w:t>Short-term employee benefits</w:t>
      </w:r>
    </w:p>
    <w:p w:rsidR="00690498" w:rsidRPr="009B3042" w:rsidRDefault="00690498" w:rsidP="00C272DF">
      <w:pPr>
        <w:pStyle w:val="ListParagraph"/>
        <w:spacing w:after="0" w:line="240" w:lineRule="auto"/>
        <w:ind w:left="1080"/>
        <w:jc w:val="both"/>
        <w:rPr>
          <w:rFonts w:ascii="Arial" w:eastAsia="Arial Unicode MS" w:hAnsi="Arial" w:cs="Arial"/>
          <w:sz w:val="18"/>
          <w:szCs w:val="18"/>
          <w:lang w:bidi="th-TH"/>
        </w:rPr>
      </w:pPr>
    </w:p>
    <w:p w:rsidR="00690498" w:rsidRPr="009B3042" w:rsidRDefault="00690498" w:rsidP="00C272DF">
      <w:pPr>
        <w:pStyle w:val="ListParagraph"/>
        <w:spacing w:after="0" w:line="240" w:lineRule="auto"/>
        <w:ind w:left="108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w:t>
      </w:r>
      <w:r w:rsidR="00636436" w:rsidRPr="009B3042">
        <w:rPr>
          <w:rFonts w:ascii="Arial" w:eastAsia="Arial Unicode MS" w:hAnsi="Arial" w:cs="Arial"/>
          <w:sz w:val="18"/>
          <w:szCs w:val="18"/>
          <w:lang w:val="en-GB" w:bidi="th-TH"/>
        </w:rPr>
        <w:t>12</w:t>
      </w:r>
      <w:r w:rsidRPr="009B3042">
        <w:rPr>
          <w:rFonts w:ascii="Arial" w:eastAsia="Arial Unicode MS" w:hAnsi="Arial" w:cs="Arial"/>
          <w:sz w:val="18"/>
          <w:szCs w:val="18"/>
          <w:lang w:bidi="th-TH"/>
        </w:rPr>
        <w:t xml:space="preserve"> months after the end of the period are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in respect of employees’ service up to the end of the reporting period. They are measured at the amount expected to be paid. </w:t>
      </w:r>
    </w:p>
    <w:p w:rsidR="00690498" w:rsidRPr="009B3042" w:rsidRDefault="00690498" w:rsidP="00C272DF">
      <w:pPr>
        <w:pStyle w:val="ListParagraph"/>
        <w:spacing w:after="0" w:line="240" w:lineRule="auto"/>
        <w:ind w:left="1080"/>
        <w:jc w:val="both"/>
        <w:rPr>
          <w:rFonts w:ascii="Arial" w:eastAsia="Arial Unicode MS" w:hAnsi="Arial" w:cs="Arial"/>
          <w:sz w:val="18"/>
          <w:szCs w:val="18"/>
          <w:lang w:bidi="th-TH"/>
        </w:rPr>
      </w:pPr>
    </w:p>
    <w:p w:rsidR="00690498" w:rsidRPr="009B3042" w:rsidRDefault="00690498" w:rsidP="00C272DF">
      <w:pPr>
        <w:spacing w:after="0" w:line="240" w:lineRule="auto"/>
        <w:ind w:left="1080" w:hanging="540"/>
        <w:jc w:val="both"/>
        <w:rPr>
          <w:rFonts w:ascii="Arial" w:eastAsia="Arial Unicode MS" w:hAnsi="Arial" w:cs="Arial"/>
          <w:i/>
          <w:iCs/>
          <w:color w:val="CF4A02"/>
          <w:sz w:val="18"/>
          <w:szCs w:val="18"/>
          <w:lang w:val="en-GB" w:bidi="th-TH"/>
        </w:rPr>
      </w:pPr>
      <w:r w:rsidRPr="009B3042">
        <w:rPr>
          <w:rFonts w:ascii="Arial" w:hAnsi="Arial" w:cs="Arial"/>
          <w:i/>
          <w:iCs/>
          <w:color w:val="CF4A02"/>
          <w:sz w:val="18"/>
          <w:szCs w:val="18"/>
          <w:lang w:bidi="th-TH"/>
        </w:rPr>
        <w:t>b</w:t>
      </w:r>
      <w:r w:rsidRPr="009B3042">
        <w:rPr>
          <w:rFonts w:ascii="Arial" w:hAnsi="Arial" w:cs="Arial"/>
          <w:i/>
          <w:iCs/>
          <w:color w:val="CF4A02"/>
          <w:sz w:val="18"/>
          <w:szCs w:val="18"/>
        </w:rPr>
        <w:t>)</w:t>
      </w:r>
      <w:r w:rsidRPr="009B3042">
        <w:rPr>
          <w:rFonts w:ascii="Arial" w:hAnsi="Arial" w:cs="Arial"/>
          <w:i/>
          <w:iCs/>
          <w:color w:val="CF4A02"/>
          <w:sz w:val="18"/>
          <w:szCs w:val="18"/>
        </w:rPr>
        <w:tab/>
        <w:t>Defined contribution plan</w:t>
      </w:r>
    </w:p>
    <w:p w:rsidR="00690498" w:rsidRPr="009B3042" w:rsidRDefault="00690498" w:rsidP="00C272DF">
      <w:pPr>
        <w:spacing w:after="0" w:line="240" w:lineRule="auto"/>
        <w:ind w:left="1080"/>
        <w:jc w:val="both"/>
        <w:rPr>
          <w:rFonts w:ascii="Arial" w:eastAsia="Arial Unicode MS" w:hAnsi="Arial" w:cs="Arial"/>
          <w:i/>
          <w:iCs/>
          <w:sz w:val="18"/>
          <w:szCs w:val="18"/>
          <w:lang w:val="en-GB" w:bidi="th-TH"/>
        </w:rPr>
      </w:pPr>
    </w:p>
    <w:p w:rsidR="00690498" w:rsidRPr="009B3042" w:rsidRDefault="00690498" w:rsidP="00C272DF">
      <w:pPr>
        <w:spacing w:after="0" w:line="240" w:lineRule="auto"/>
        <w:ind w:left="1080"/>
        <w:jc w:val="both"/>
        <w:rPr>
          <w:rFonts w:ascii="Arial" w:eastAsia="Arial Unicode MS" w:hAnsi="Arial" w:cs="Arial"/>
          <w:sz w:val="18"/>
          <w:szCs w:val="18"/>
          <w:lang w:val="en-GB" w:bidi="th-TH"/>
        </w:rPr>
      </w:pPr>
      <w:r w:rsidRPr="009B3042">
        <w:rPr>
          <w:rFonts w:ascii="Arial" w:eastAsia="Arial Unicode MS" w:hAnsi="Arial" w:cs="Arial"/>
          <w:sz w:val="18"/>
          <w:szCs w:val="18"/>
          <w:lang w:bidi="th-TH"/>
        </w:rPr>
        <w:t xml:space="preserve">The Group pays contributions to </w:t>
      </w:r>
      <w:r w:rsidRPr="009B3042">
        <w:rPr>
          <w:rFonts w:ascii="Arial" w:eastAsia="Arial Unicode MS" w:hAnsi="Arial" w:cs="Arial"/>
          <w:sz w:val="18"/>
          <w:szCs w:val="18"/>
          <w:lang w:val="en-GB" w:bidi="th-TH"/>
        </w:rPr>
        <w:t>a separate fund</w:t>
      </w:r>
      <w:r w:rsidRPr="009B3042">
        <w:rPr>
          <w:rFonts w:ascii="Arial" w:eastAsia="Arial Unicode MS" w:hAnsi="Arial" w:cs="Arial"/>
          <w:sz w:val="18"/>
          <w:szCs w:val="18"/>
          <w:lang w:bidi="th-TH"/>
        </w:rPr>
        <w:t xml:space="preserve"> on a</w:t>
      </w:r>
      <w:r w:rsidR="00F951BC" w:rsidRPr="009B3042">
        <w:rPr>
          <w:rFonts w:ascii="Arial" w:eastAsia="Arial Unicode MS" w:hAnsi="Arial" w:cs="Arial"/>
          <w:sz w:val="18"/>
          <w:szCs w:val="18"/>
          <w:lang w:bidi="th-TH"/>
        </w:rPr>
        <w:t xml:space="preserve"> </w:t>
      </w:r>
      <w:r w:rsidRPr="009B3042">
        <w:rPr>
          <w:rFonts w:ascii="Arial" w:eastAsia="Arial Unicode MS" w:hAnsi="Arial" w:cs="Arial"/>
          <w:sz w:val="18"/>
          <w:szCs w:val="18"/>
          <w:lang w:bidi="th-TH"/>
        </w:rPr>
        <w:t xml:space="preserve">voluntary basis. The Group has no further </w:t>
      </w:r>
      <w:r w:rsidRPr="009B3042">
        <w:rPr>
          <w:rFonts w:ascii="Arial" w:eastAsia="Arial Unicode MS" w:hAnsi="Arial" w:cs="Arial"/>
          <w:spacing w:val="-4"/>
          <w:sz w:val="18"/>
          <w:szCs w:val="18"/>
          <w:lang w:bidi="th-TH"/>
        </w:rPr>
        <w:t xml:space="preserve">payment obligations once the contributions have been paid. The contributions are </w:t>
      </w:r>
      <w:proofErr w:type="spellStart"/>
      <w:r w:rsidRPr="009B3042">
        <w:rPr>
          <w:rFonts w:ascii="Arial" w:eastAsia="Arial Unicode MS" w:hAnsi="Arial" w:cs="Arial"/>
          <w:spacing w:val="-4"/>
          <w:sz w:val="18"/>
          <w:szCs w:val="18"/>
          <w:lang w:bidi="th-TH"/>
        </w:rPr>
        <w:t>recognised</w:t>
      </w:r>
      <w:proofErr w:type="spellEnd"/>
      <w:r w:rsidRPr="009B3042">
        <w:rPr>
          <w:rFonts w:ascii="Arial" w:eastAsia="Arial Unicode MS" w:hAnsi="Arial" w:cs="Arial"/>
          <w:spacing w:val="-4"/>
          <w:sz w:val="18"/>
          <w:szCs w:val="18"/>
          <w:lang w:bidi="th-TH"/>
        </w:rPr>
        <w:t xml:space="preserve"> as employee</w:t>
      </w:r>
      <w:r w:rsidRPr="009B3042">
        <w:rPr>
          <w:rFonts w:ascii="Arial" w:eastAsia="Arial Unicode MS" w:hAnsi="Arial" w:cs="Arial"/>
          <w:sz w:val="18"/>
          <w:szCs w:val="18"/>
          <w:lang w:bidi="th-TH"/>
        </w:rPr>
        <w:t xml:space="preserve"> benefit expense when they are due. </w:t>
      </w:r>
    </w:p>
    <w:p w:rsidR="00D32CB0" w:rsidRPr="009B3042" w:rsidRDefault="00D32CB0" w:rsidP="00C272DF">
      <w:pPr>
        <w:pStyle w:val="ListParagraph"/>
        <w:spacing w:after="0" w:line="240" w:lineRule="auto"/>
        <w:ind w:left="1080"/>
        <w:jc w:val="both"/>
        <w:rPr>
          <w:rFonts w:ascii="Arial" w:eastAsia="Arial Unicode MS" w:hAnsi="Arial" w:cs="Arial"/>
          <w:sz w:val="18"/>
          <w:szCs w:val="18"/>
          <w:lang w:bidi="th-TH"/>
        </w:rPr>
      </w:pPr>
    </w:p>
    <w:p w:rsidR="00690498" w:rsidRPr="009B3042" w:rsidRDefault="00690498" w:rsidP="00C272DF">
      <w:pPr>
        <w:spacing w:after="0" w:line="240" w:lineRule="auto"/>
        <w:ind w:left="1080" w:hanging="540"/>
        <w:jc w:val="both"/>
        <w:rPr>
          <w:rFonts w:ascii="Arial" w:hAnsi="Arial" w:cs="Arial"/>
          <w:i/>
          <w:iCs/>
          <w:color w:val="CF4A02"/>
          <w:sz w:val="18"/>
          <w:szCs w:val="18"/>
          <w:lang w:bidi="th-TH"/>
        </w:rPr>
      </w:pPr>
      <w:r w:rsidRPr="009B3042">
        <w:rPr>
          <w:rFonts w:ascii="Arial" w:eastAsia="Arial Unicode MS" w:hAnsi="Arial" w:cs="Arial"/>
          <w:i/>
          <w:iCs/>
          <w:color w:val="CF4A02"/>
          <w:sz w:val="18"/>
          <w:szCs w:val="18"/>
          <w:lang w:bidi="th-TH"/>
        </w:rPr>
        <w:t>c)</w:t>
      </w:r>
      <w:r w:rsidRPr="009B3042">
        <w:rPr>
          <w:rFonts w:ascii="Arial" w:eastAsia="Arial Unicode MS" w:hAnsi="Arial" w:cs="Arial"/>
          <w:i/>
          <w:iCs/>
          <w:color w:val="CF4A02"/>
          <w:sz w:val="18"/>
          <w:szCs w:val="18"/>
          <w:lang w:bidi="th-TH"/>
        </w:rPr>
        <w:tab/>
      </w:r>
      <w:r w:rsidRPr="009B3042">
        <w:rPr>
          <w:rFonts w:ascii="Arial" w:hAnsi="Arial" w:cs="Arial"/>
          <w:i/>
          <w:iCs/>
          <w:color w:val="CF4A02"/>
          <w:sz w:val="18"/>
          <w:szCs w:val="18"/>
          <w:lang w:bidi="th-TH"/>
        </w:rPr>
        <w:t>Defined benefit plans</w:t>
      </w:r>
    </w:p>
    <w:p w:rsidR="00690498" w:rsidRPr="009B3042" w:rsidRDefault="00690498" w:rsidP="00C272DF">
      <w:pPr>
        <w:pStyle w:val="ListParagraph"/>
        <w:spacing w:after="0" w:line="240" w:lineRule="auto"/>
        <w:ind w:left="1080"/>
        <w:jc w:val="both"/>
        <w:rPr>
          <w:rFonts w:ascii="Arial" w:eastAsia="Arial Unicode MS" w:hAnsi="Arial" w:cs="Arial"/>
          <w:sz w:val="18"/>
          <w:szCs w:val="18"/>
          <w:lang w:bidi="th-TH"/>
        </w:rPr>
      </w:pPr>
    </w:p>
    <w:p w:rsidR="00690498" w:rsidRPr="009B3042" w:rsidRDefault="00690498" w:rsidP="00C272DF">
      <w:pPr>
        <w:pStyle w:val="ListParagraph"/>
        <w:spacing w:after="0" w:line="240" w:lineRule="auto"/>
        <w:ind w:left="108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Amount of retirement benefits and post-retirement health care benefits is defined by the agreed benefits the employees will receive after the completion of employment. It usually depends on factors such as age, years of service and an employee’s latest compensation at retirement. </w:t>
      </w:r>
    </w:p>
    <w:p w:rsidR="00690498" w:rsidRPr="009B3042" w:rsidRDefault="00690498" w:rsidP="00C272DF">
      <w:pPr>
        <w:pStyle w:val="ListParagraph"/>
        <w:spacing w:after="0" w:line="240" w:lineRule="auto"/>
        <w:ind w:left="1080"/>
        <w:jc w:val="both"/>
        <w:rPr>
          <w:rFonts w:ascii="Arial" w:eastAsia="Arial Unicode MS" w:hAnsi="Arial" w:cs="Arial"/>
          <w:sz w:val="18"/>
          <w:szCs w:val="18"/>
          <w:lang w:bidi="th-TH"/>
        </w:rPr>
      </w:pPr>
    </w:p>
    <w:p w:rsidR="00690498" w:rsidRPr="009B3042" w:rsidRDefault="00690498" w:rsidP="008F4E95">
      <w:pPr>
        <w:pStyle w:val="ListParagraph"/>
        <w:spacing w:after="0" w:line="240" w:lineRule="auto"/>
        <w:ind w:left="108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The defined benefit obligation is calculated annually by an independent actuary using the projected unit </w:t>
      </w:r>
      <w:r w:rsidRPr="009B3042">
        <w:rPr>
          <w:rFonts w:ascii="Arial" w:eastAsia="Arial Unicode MS" w:hAnsi="Arial" w:cs="Arial"/>
          <w:spacing w:val="-2"/>
          <w:sz w:val="18"/>
          <w:szCs w:val="18"/>
          <w:lang w:bidi="th-TH"/>
        </w:rPr>
        <w:t>credit method. The present value of the defined benefit obligation is determined by discounting the estimated</w:t>
      </w:r>
      <w:r w:rsidRPr="009B3042">
        <w:rPr>
          <w:rFonts w:ascii="Arial" w:eastAsia="Arial Unicode MS" w:hAnsi="Arial" w:cs="Arial"/>
          <w:sz w:val="18"/>
          <w:szCs w:val="18"/>
          <w:lang w:bidi="th-TH"/>
        </w:rPr>
        <w:t xml:space="preserve"> future cash outflows using market yield of government bonds that matches the terms and currency of the expected cash outflows.</w:t>
      </w:r>
    </w:p>
    <w:p w:rsidR="00690498" w:rsidRPr="009B3042" w:rsidRDefault="00690498" w:rsidP="008F4E95">
      <w:pPr>
        <w:pStyle w:val="ListParagraph"/>
        <w:spacing w:after="0" w:line="240" w:lineRule="auto"/>
        <w:ind w:left="1080"/>
        <w:jc w:val="both"/>
        <w:rPr>
          <w:rFonts w:ascii="Arial" w:eastAsia="Arial Unicode MS" w:hAnsi="Arial" w:cs="Arial"/>
          <w:sz w:val="18"/>
          <w:szCs w:val="18"/>
          <w:lang w:bidi="th-TH"/>
        </w:rPr>
      </w:pPr>
    </w:p>
    <w:p w:rsidR="00690498" w:rsidRPr="009B3042" w:rsidRDefault="00690498" w:rsidP="008F4E95">
      <w:pPr>
        <w:pStyle w:val="ListParagraph"/>
        <w:spacing w:after="0" w:line="240" w:lineRule="auto"/>
        <w:ind w:left="1080"/>
        <w:jc w:val="both"/>
        <w:rPr>
          <w:rFonts w:ascii="Arial" w:eastAsia="Arial Unicode MS" w:hAnsi="Arial" w:cs="Arial"/>
          <w:spacing w:val="-2"/>
          <w:sz w:val="18"/>
          <w:szCs w:val="18"/>
          <w:lang w:bidi="th-TH"/>
        </w:rPr>
      </w:pPr>
      <w:r w:rsidRPr="009B3042">
        <w:rPr>
          <w:rFonts w:ascii="Arial" w:eastAsia="Arial Unicode MS" w:hAnsi="Arial" w:cs="Arial"/>
          <w:spacing w:val="-2"/>
          <w:sz w:val="18"/>
          <w:szCs w:val="18"/>
          <w:lang w:bidi="th-TH"/>
        </w:rPr>
        <w:t xml:space="preserve">Remeasurement gains and losses are </w:t>
      </w:r>
      <w:proofErr w:type="spellStart"/>
      <w:r w:rsidRPr="009B3042">
        <w:rPr>
          <w:rFonts w:ascii="Arial" w:eastAsia="Arial Unicode MS" w:hAnsi="Arial" w:cs="Arial"/>
          <w:spacing w:val="-2"/>
          <w:sz w:val="18"/>
          <w:szCs w:val="18"/>
          <w:lang w:bidi="th-TH"/>
        </w:rPr>
        <w:t>recognised</w:t>
      </w:r>
      <w:proofErr w:type="spellEnd"/>
      <w:r w:rsidRPr="009B3042">
        <w:rPr>
          <w:rFonts w:ascii="Arial" w:eastAsia="Arial Unicode MS" w:hAnsi="Arial" w:cs="Arial"/>
          <w:spacing w:val="-2"/>
          <w:sz w:val="18"/>
          <w:szCs w:val="18"/>
          <w:lang w:bidi="th-TH"/>
        </w:rPr>
        <w:t xml:space="preserve"> directly to other comprehensive income in the period in which they arise. They are</w:t>
      </w:r>
      <w:r w:rsidR="00823275" w:rsidRPr="009B3042">
        <w:rPr>
          <w:rFonts w:ascii="Arial" w:eastAsia="Arial Unicode MS" w:hAnsi="Arial" w:cs="Arial"/>
          <w:spacing w:val="-2"/>
          <w:sz w:val="18"/>
          <w:szCs w:val="18"/>
          <w:lang w:bidi="th-TH"/>
        </w:rPr>
        <w:t xml:space="preserve"> </w:t>
      </w:r>
      <w:r w:rsidRPr="009B3042">
        <w:rPr>
          <w:rFonts w:ascii="Arial" w:eastAsia="Arial Unicode MS" w:hAnsi="Arial" w:cs="Arial"/>
          <w:spacing w:val="-2"/>
          <w:sz w:val="18"/>
          <w:szCs w:val="18"/>
          <w:lang w:bidi="th-TH"/>
        </w:rPr>
        <w:t>included in retained earnings in the statements of changes in equity</w:t>
      </w:r>
      <w:r w:rsidR="00F951BC" w:rsidRPr="009B3042">
        <w:rPr>
          <w:rFonts w:ascii="Arial" w:eastAsia="Arial Unicode MS" w:hAnsi="Arial" w:cs="Arial"/>
          <w:spacing w:val="-2"/>
          <w:sz w:val="18"/>
          <w:szCs w:val="18"/>
          <w:lang w:bidi="th-TH"/>
        </w:rPr>
        <w:t>.</w:t>
      </w:r>
    </w:p>
    <w:p w:rsidR="00690498" w:rsidRPr="009B3042" w:rsidRDefault="00690498" w:rsidP="008F4E95">
      <w:pPr>
        <w:pStyle w:val="ListParagraph"/>
        <w:spacing w:after="0" w:line="240" w:lineRule="auto"/>
        <w:ind w:left="1080"/>
        <w:jc w:val="both"/>
        <w:rPr>
          <w:rFonts w:ascii="Arial" w:eastAsia="Arial Unicode MS" w:hAnsi="Arial" w:cs="Arial"/>
          <w:sz w:val="18"/>
          <w:szCs w:val="18"/>
          <w:lang w:bidi="th-TH"/>
        </w:rPr>
      </w:pPr>
    </w:p>
    <w:p w:rsidR="003C210E" w:rsidRPr="009B3042" w:rsidRDefault="00690498" w:rsidP="008F4E95">
      <w:pPr>
        <w:pStyle w:val="ListParagraph"/>
        <w:spacing w:after="0" w:line="240" w:lineRule="auto"/>
        <w:ind w:left="108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Past-service costs are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immediately in profit or loss.</w:t>
      </w:r>
    </w:p>
    <w:p w:rsidR="003C210E" w:rsidRPr="009B3042" w:rsidRDefault="003C210E" w:rsidP="008F4E95">
      <w:pPr>
        <w:pStyle w:val="ListParagraph"/>
        <w:spacing w:after="0" w:line="240" w:lineRule="auto"/>
        <w:ind w:left="1080"/>
        <w:jc w:val="both"/>
        <w:rPr>
          <w:rFonts w:ascii="Arial" w:eastAsia="Arial Unicode MS" w:hAnsi="Arial" w:cs="Arial"/>
          <w:sz w:val="18"/>
          <w:szCs w:val="18"/>
          <w:lang w:bidi="th-TH"/>
        </w:rPr>
      </w:pPr>
    </w:p>
    <w:p w:rsidR="003C210E" w:rsidRPr="009B3042" w:rsidRDefault="003C210E" w:rsidP="008F4E95">
      <w:pPr>
        <w:spacing w:after="0" w:line="240" w:lineRule="auto"/>
        <w:ind w:left="1080" w:hanging="540"/>
        <w:jc w:val="both"/>
        <w:rPr>
          <w:rFonts w:ascii="Arial" w:hAnsi="Arial" w:cs="Arial"/>
          <w:i/>
          <w:iCs/>
          <w:color w:val="CF4A02"/>
          <w:sz w:val="18"/>
          <w:szCs w:val="18"/>
          <w:lang w:bidi="th-TH"/>
        </w:rPr>
      </w:pPr>
      <w:r w:rsidRPr="009B3042">
        <w:rPr>
          <w:rFonts w:ascii="Arial" w:hAnsi="Arial" w:cs="Arial"/>
          <w:i/>
          <w:iCs/>
          <w:color w:val="CF4A02"/>
          <w:sz w:val="18"/>
          <w:szCs w:val="18"/>
          <w:lang w:bidi="th-TH"/>
        </w:rPr>
        <w:t>d)</w:t>
      </w:r>
      <w:r w:rsidRPr="009B3042">
        <w:rPr>
          <w:rFonts w:ascii="Arial" w:hAnsi="Arial" w:cs="Arial"/>
          <w:i/>
          <w:iCs/>
          <w:color w:val="CF4A02"/>
          <w:sz w:val="18"/>
          <w:szCs w:val="18"/>
          <w:lang w:bidi="th-TH"/>
        </w:rPr>
        <w:tab/>
        <w:t>Other long-term benefits</w:t>
      </w:r>
    </w:p>
    <w:p w:rsidR="003C210E" w:rsidRPr="009B3042" w:rsidRDefault="003C210E" w:rsidP="008F4E95">
      <w:pPr>
        <w:spacing w:after="0" w:line="240" w:lineRule="auto"/>
        <w:ind w:left="1080"/>
        <w:jc w:val="both"/>
        <w:rPr>
          <w:rFonts w:ascii="Arial" w:eastAsia="Arial Unicode MS" w:hAnsi="Arial" w:cs="Arial"/>
          <w:i/>
          <w:iCs/>
          <w:sz w:val="18"/>
          <w:szCs w:val="18"/>
          <w:lang w:val="en-GB" w:bidi="th-TH"/>
        </w:rPr>
      </w:pPr>
    </w:p>
    <w:p w:rsidR="003C210E" w:rsidRPr="009B3042" w:rsidRDefault="003C210E" w:rsidP="008F4E95">
      <w:pPr>
        <w:spacing w:after="0" w:line="240" w:lineRule="auto"/>
        <w:ind w:left="1080"/>
        <w:jc w:val="both"/>
        <w:rPr>
          <w:rFonts w:ascii="Arial" w:hAnsi="Arial" w:cs="Arial"/>
          <w:sz w:val="18"/>
          <w:szCs w:val="18"/>
        </w:rPr>
      </w:pPr>
      <w:r w:rsidRPr="009B3042">
        <w:rPr>
          <w:rFonts w:ascii="Arial" w:hAnsi="Arial" w:cs="Arial"/>
          <w:sz w:val="18"/>
          <w:szCs w:val="18"/>
        </w:rPr>
        <w:t xml:space="preserve">The Group gives gold rewards to employees when they have worked for the Group for </w:t>
      </w:r>
      <w:r w:rsidR="00636436" w:rsidRPr="009B3042">
        <w:rPr>
          <w:rFonts w:ascii="Arial" w:hAnsi="Arial" w:cs="Arial"/>
          <w:sz w:val="18"/>
          <w:szCs w:val="18"/>
          <w:lang w:val="en-GB"/>
        </w:rPr>
        <w:t>5</w:t>
      </w:r>
      <w:r w:rsidRPr="009B3042">
        <w:rPr>
          <w:rFonts w:ascii="Arial" w:hAnsi="Arial" w:cs="Arial"/>
          <w:sz w:val="18"/>
          <w:szCs w:val="18"/>
        </w:rPr>
        <w:t xml:space="preserve"> and </w:t>
      </w:r>
      <w:r w:rsidR="00636436" w:rsidRPr="009B3042">
        <w:rPr>
          <w:rFonts w:ascii="Arial" w:hAnsi="Arial" w:cs="Arial"/>
          <w:sz w:val="18"/>
          <w:szCs w:val="18"/>
          <w:lang w:val="en-GB"/>
        </w:rPr>
        <w:t>10</w:t>
      </w:r>
      <w:r w:rsidRPr="009B3042">
        <w:rPr>
          <w:rFonts w:ascii="Arial" w:hAnsi="Arial" w:cs="Arial"/>
          <w:sz w:val="18"/>
          <w:szCs w:val="18"/>
        </w:rPr>
        <w:t xml:space="preserve"> years.</w:t>
      </w:r>
    </w:p>
    <w:p w:rsidR="003C210E" w:rsidRPr="009B3042" w:rsidRDefault="003C210E" w:rsidP="008F4E95">
      <w:pPr>
        <w:spacing w:after="0" w:line="240" w:lineRule="auto"/>
        <w:ind w:left="1080"/>
        <w:jc w:val="both"/>
        <w:rPr>
          <w:rFonts w:ascii="Arial" w:hAnsi="Arial" w:cs="Arial"/>
          <w:sz w:val="18"/>
          <w:szCs w:val="18"/>
        </w:rPr>
      </w:pPr>
    </w:p>
    <w:p w:rsidR="003C210E" w:rsidRPr="009B3042" w:rsidRDefault="003C210E" w:rsidP="008F4E95">
      <w:pPr>
        <w:spacing w:after="0" w:line="240" w:lineRule="auto"/>
        <w:ind w:left="1080"/>
        <w:jc w:val="both"/>
        <w:rPr>
          <w:rFonts w:ascii="Arial" w:eastAsia="Arial Unicode MS" w:hAnsi="Arial" w:cs="Arial"/>
          <w:sz w:val="18"/>
          <w:szCs w:val="18"/>
          <w:lang w:bidi="th-TH"/>
        </w:rPr>
      </w:pPr>
      <w:r w:rsidRPr="009B3042">
        <w:rPr>
          <w:rFonts w:ascii="Arial" w:hAnsi="Arial" w:cs="Arial"/>
          <w:sz w:val="18"/>
          <w:szCs w:val="18"/>
        </w:rPr>
        <w:t xml:space="preserve">These obligations are measured </w:t>
      </w:r>
      <w:proofErr w:type="gramStart"/>
      <w:r w:rsidRPr="009B3042">
        <w:rPr>
          <w:rFonts w:ascii="Arial" w:hAnsi="Arial" w:cs="Arial"/>
          <w:sz w:val="18"/>
          <w:szCs w:val="18"/>
        </w:rPr>
        <w:t>similar to</w:t>
      </w:r>
      <w:proofErr w:type="gramEnd"/>
      <w:r w:rsidRPr="009B3042">
        <w:rPr>
          <w:rFonts w:ascii="Arial" w:hAnsi="Arial" w:cs="Arial"/>
          <w:sz w:val="18"/>
          <w:szCs w:val="18"/>
        </w:rPr>
        <w:t xml:space="preserve"> defined benefit plans except r</w:t>
      </w:r>
      <w:r w:rsidRPr="009B3042">
        <w:rPr>
          <w:rFonts w:ascii="Arial" w:eastAsia="Arial Unicode MS" w:hAnsi="Arial" w:cs="Arial"/>
          <w:sz w:val="18"/>
          <w:szCs w:val="18"/>
          <w:lang w:bidi="th-TH"/>
        </w:rPr>
        <w:t>emeasurement gains and losses that are charged to profit or loss.</w:t>
      </w:r>
    </w:p>
    <w:p w:rsidR="003078C1" w:rsidRPr="009B3042" w:rsidRDefault="003078C1" w:rsidP="008F4E95">
      <w:pPr>
        <w:spacing w:after="0" w:line="240" w:lineRule="auto"/>
        <w:ind w:left="1080" w:hanging="540"/>
        <w:jc w:val="both"/>
        <w:rPr>
          <w:rFonts w:ascii="Arial" w:hAnsi="Arial" w:cs="Arial"/>
          <w:i/>
          <w:iCs/>
          <w:color w:val="CF4A02"/>
          <w:sz w:val="18"/>
          <w:szCs w:val="18"/>
          <w:lang w:bidi="th-TH"/>
        </w:rPr>
      </w:pPr>
    </w:p>
    <w:p w:rsidR="003C210E" w:rsidRPr="009B3042" w:rsidRDefault="003C210E" w:rsidP="008F4E95">
      <w:pPr>
        <w:spacing w:after="0" w:line="240" w:lineRule="auto"/>
        <w:ind w:left="1080" w:hanging="540"/>
        <w:jc w:val="both"/>
        <w:rPr>
          <w:rFonts w:ascii="Arial" w:hAnsi="Arial" w:cs="Arial"/>
          <w:i/>
          <w:iCs/>
          <w:color w:val="CF4A02"/>
          <w:sz w:val="18"/>
          <w:szCs w:val="18"/>
          <w:lang w:bidi="th-TH"/>
        </w:rPr>
      </w:pPr>
      <w:r w:rsidRPr="009B3042">
        <w:rPr>
          <w:rFonts w:ascii="Arial" w:hAnsi="Arial" w:cs="Arial"/>
          <w:i/>
          <w:iCs/>
          <w:color w:val="CF4A02"/>
          <w:sz w:val="18"/>
          <w:szCs w:val="18"/>
          <w:lang w:bidi="th-TH"/>
        </w:rPr>
        <w:t>e)</w:t>
      </w:r>
      <w:r w:rsidRPr="009B3042">
        <w:rPr>
          <w:rFonts w:ascii="Arial" w:hAnsi="Arial" w:cs="Arial"/>
          <w:i/>
          <w:iCs/>
          <w:color w:val="CF4A02"/>
          <w:sz w:val="18"/>
          <w:szCs w:val="18"/>
          <w:lang w:bidi="th-TH"/>
        </w:rPr>
        <w:tab/>
        <w:t>Termination benefits</w:t>
      </w:r>
    </w:p>
    <w:p w:rsidR="003C210E" w:rsidRPr="009B3042" w:rsidRDefault="003C210E" w:rsidP="008F4E95">
      <w:pPr>
        <w:spacing w:after="0" w:line="240" w:lineRule="auto"/>
        <w:ind w:left="1080"/>
        <w:jc w:val="both"/>
        <w:rPr>
          <w:rFonts w:ascii="Arial" w:eastAsia="Arial Unicode MS" w:hAnsi="Arial" w:cs="Arial"/>
          <w:sz w:val="18"/>
          <w:szCs w:val="18"/>
          <w:lang w:val="en-GB" w:bidi="th-TH"/>
        </w:rPr>
      </w:pPr>
    </w:p>
    <w:p w:rsidR="001329AF" w:rsidRPr="009B3042" w:rsidRDefault="003C210E" w:rsidP="001329AF">
      <w:pPr>
        <w:spacing w:after="0" w:line="240" w:lineRule="auto"/>
        <w:ind w:left="1080"/>
        <w:jc w:val="both"/>
        <w:rPr>
          <w:rFonts w:ascii="Arial" w:hAnsi="Arial" w:cs="Arial"/>
          <w:sz w:val="18"/>
          <w:szCs w:val="18"/>
        </w:rPr>
      </w:pPr>
      <w:r w:rsidRPr="009B3042">
        <w:rPr>
          <w:rFonts w:ascii="Arial" w:hAnsi="Arial" w:cs="Arial"/>
          <w:sz w:val="18"/>
          <w:szCs w:val="18"/>
        </w:rPr>
        <w:t xml:space="preserve">The Group </w:t>
      </w:r>
      <w:proofErr w:type="spellStart"/>
      <w:r w:rsidRPr="009B3042">
        <w:rPr>
          <w:rFonts w:ascii="Arial" w:hAnsi="Arial" w:cs="Arial"/>
          <w:sz w:val="18"/>
          <w:szCs w:val="18"/>
        </w:rPr>
        <w:t>recognises</w:t>
      </w:r>
      <w:proofErr w:type="spellEnd"/>
      <w:r w:rsidRPr="009B3042">
        <w:rPr>
          <w:rFonts w:ascii="Arial" w:hAnsi="Arial" w:cs="Arial"/>
          <w:sz w:val="18"/>
          <w:szCs w:val="18"/>
        </w:rPr>
        <w:t xml:space="preserve"> termination benefits at the earlier of (a) when the Group can no longer withdraw the offer of those benefits; and (b) when the entity </w:t>
      </w:r>
      <w:proofErr w:type="spellStart"/>
      <w:r w:rsidRPr="009B3042">
        <w:rPr>
          <w:rFonts w:ascii="Arial" w:hAnsi="Arial" w:cs="Arial"/>
          <w:sz w:val="18"/>
          <w:szCs w:val="18"/>
        </w:rPr>
        <w:t>recognises</w:t>
      </w:r>
      <w:proofErr w:type="spellEnd"/>
      <w:r w:rsidRPr="009B3042">
        <w:rPr>
          <w:rFonts w:ascii="Arial" w:hAnsi="Arial" w:cs="Arial"/>
          <w:sz w:val="18"/>
          <w:szCs w:val="18"/>
        </w:rPr>
        <w:t xml:space="preserve"> costs for the related restructuring.  Benefits due more than </w:t>
      </w:r>
      <w:r w:rsidR="00636436" w:rsidRPr="009B3042">
        <w:rPr>
          <w:rFonts w:ascii="Arial" w:hAnsi="Arial" w:cs="Arial"/>
          <w:sz w:val="18"/>
          <w:szCs w:val="18"/>
          <w:lang w:val="en-GB"/>
        </w:rPr>
        <w:t>12</w:t>
      </w:r>
      <w:r w:rsidRPr="009B3042">
        <w:rPr>
          <w:rFonts w:ascii="Arial" w:hAnsi="Arial" w:cs="Arial"/>
          <w:sz w:val="18"/>
          <w:szCs w:val="18"/>
        </w:rPr>
        <w:t xml:space="preserve"> months are discounted to their present value.</w:t>
      </w:r>
    </w:p>
    <w:p w:rsidR="00C272DF" w:rsidRPr="009B3042" w:rsidRDefault="00C272DF" w:rsidP="008F4E95">
      <w:pPr>
        <w:spacing w:after="0" w:line="240" w:lineRule="auto"/>
        <w:rPr>
          <w:rFonts w:ascii="Arial" w:hAnsi="Arial" w:cs="Arial"/>
          <w:sz w:val="18"/>
          <w:szCs w:val="18"/>
        </w:rPr>
      </w:pPr>
    </w:p>
    <w:p w:rsidR="00E57E72" w:rsidRPr="009B3042" w:rsidRDefault="0000409F" w:rsidP="000838C8">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6</w:t>
      </w:r>
      <w:r w:rsidR="00E57E72" w:rsidRPr="009B3042">
        <w:rPr>
          <w:rFonts w:ascii="Arial" w:eastAsia="Arial Unicode MS" w:hAnsi="Arial" w:cs="Arial"/>
          <w:b/>
          <w:bCs/>
          <w:color w:val="CF4A02"/>
          <w:sz w:val="18"/>
          <w:szCs w:val="18"/>
          <w:lang w:val="en-GB" w:bidi="th-TH"/>
        </w:rPr>
        <w:t>.</w:t>
      </w:r>
      <w:r w:rsidR="00636436" w:rsidRPr="009B3042">
        <w:rPr>
          <w:rFonts w:ascii="Arial" w:eastAsia="Arial Unicode MS" w:hAnsi="Arial" w:cs="Arial"/>
          <w:b/>
          <w:bCs/>
          <w:color w:val="CF4A02"/>
          <w:sz w:val="18"/>
          <w:szCs w:val="18"/>
          <w:lang w:val="en-GB" w:bidi="th-TH"/>
        </w:rPr>
        <w:t>1</w:t>
      </w:r>
      <w:r w:rsidR="00D32CB0">
        <w:rPr>
          <w:rFonts w:ascii="Arial" w:eastAsia="Arial Unicode MS" w:hAnsi="Arial" w:cs="Arial"/>
          <w:b/>
          <w:bCs/>
          <w:color w:val="CF4A02"/>
          <w:sz w:val="18"/>
          <w:szCs w:val="18"/>
          <w:lang w:val="en-GB" w:bidi="th-TH"/>
        </w:rPr>
        <w:t>5</w:t>
      </w:r>
      <w:r w:rsidR="00E57E72" w:rsidRPr="009B3042">
        <w:rPr>
          <w:rFonts w:ascii="Arial" w:eastAsia="Arial Unicode MS" w:hAnsi="Arial" w:cs="Arial"/>
          <w:b/>
          <w:bCs/>
          <w:color w:val="CF4A02"/>
          <w:sz w:val="18"/>
          <w:szCs w:val="18"/>
          <w:lang w:val="en-GB" w:bidi="th-TH"/>
        </w:rPr>
        <w:tab/>
        <w:t>Share capital</w:t>
      </w:r>
    </w:p>
    <w:p w:rsidR="00E57E72" w:rsidRPr="009B3042" w:rsidRDefault="00E57E72" w:rsidP="008F4E95">
      <w:pPr>
        <w:pStyle w:val="ListParagraph"/>
        <w:spacing w:after="0" w:line="240" w:lineRule="auto"/>
        <w:ind w:left="540"/>
        <w:jc w:val="both"/>
        <w:rPr>
          <w:rFonts w:ascii="Arial" w:eastAsia="Arial Unicode MS" w:hAnsi="Arial" w:cs="Arial"/>
          <w:sz w:val="18"/>
          <w:szCs w:val="18"/>
          <w:lang w:bidi="th-TH"/>
        </w:rPr>
      </w:pPr>
    </w:p>
    <w:p w:rsidR="00E57E72" w:rsidRPr="009B3042" w:rsidRDefault="00E57E72" w:rsidP="008F4E95">
      <w:pPr>
        <w:pStyle w:val="ListParagraph"/>
        <w:spacing w:after="0" w:line="240" w:lineRule="auto"/>
        <w:ind w:left="540"/>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Ordinary shares are classified as equity. </w:t>
      </w:r>
    </w:p>
    <w:p w:rsidR="00E57E72" w:rsidRPr="009B3042" w:rsidRDefault="00E57E72" w:rsidP="008F4E95">
      <w:pPr>
        <w:pStyle w:val="ListParagraph"/>
        <w:spacing w:after="0" w:line="240" w:lineRule="auto"/>
        <w:ind w:left="540"/>
        <w:jc w:val="both"/>
        <w:rPr>
          <w:rFonts w:ascii="Arial" w:eastAsia="Arial Unicode MS" w:hAnsi="Arial" w:cs="Arial"/>
          <w:sz w:val="18"/>
          <w:szCs w:val="18"/>
          <w:lang w:bidi="th-TH"/>
        </w:rPr>
      </w:pPr>
    </w:p>
    <w:p w:rsidR="00E57E72" w:rsidRPr="009B3042" w:rsidRDefault="00E57E72" w:rsidP="008F4E95">
      <w:pPr>
        <w:pStyle w:val="ListParagraph"/>
        <w:spacing w:after="0" w:line="240" w:lineRule="auto"/>
        <w:ind w:left="540"/>
        <w:jc w:val="both"/>
        <w:rPr>
          <w:rFonts w:ascii="Arial" w:eastAsia="Arial Unicode MS" w:hAnsi="Arial" w:cs="Arial"/>
          <w:sz w:val="18"/>
          <w:szCs w:val="18"/>
          <w:lang w:bidi="th-TH"/>
        </w:rPr>
      </w:pPr>
      <w:r w:rsidRPr="009B3042">
        <w:rPr>
          <w:rFonts w:ascii="Arial" w:eastAsia="Arial Unicode MS" w:hAnsi="Arial" w:cs="Arial"/>
          <w:sz w:val="18"/>
          <w:szCs w:val="18"/>
          <w:lang w:bidi="th-TH"/>
        </w:rPr>
        <w:t>Incremental costs directly attributable to the issue of new shares or options (net of tax) are shown as a deduction in equity.</w:t>
      </w:r>
    </w:p>
    <w:p w:rsidR="00C272DF" w:rsidRPr="009B3042" w:rsidRDefault="00C272DF">
      <w:pPr>
        <w:rPr>
          <w:rFonts w:ascii="Arial" w:hAnsi="Arial" w:cs="Arial"/>
          <w:sz w:val="18"/>
          <w:szCs w:val="18"/>
        </w:rPr>
      </w:pPr>
      <w:bookmarkStart w:id="15" w:name="_Toc494360339"/>
      <w:r w:rsidRPr="009B3042">
        <w:rPr>
          <w:rFonts w:ascii="Arial" w:hAnsi="Arial" w:cs="Arial"/>
          <w:sz w:val="18"/>
          <w:szCs w:val="18"/>
        </w:rPr>
        <w:br w:type="page"/>
      </w:r>
    </w:p>
    <w:p w:rsidR="00CB7228" w:rsidRPr="009B3042" w:rsidRDefault="00CB7228" w:rsidP="008F4E95">
      <w:pPr>
        <w:spacing w:after="0" w:line="240" w:lineRule="auto"/>
        <w:ind w:left="540"/>
        <w:contextualSpacing/>
        <w:jc w:val="both"/>
        <w:rPr>
          <w:rFonts w:ascii="Arial" w:hAnsi="Arial" w:cs="Arial"/>
          <w:sz w:val="18"/>
          <w:szCs w:val="18"/>
        </w:rPr>
      </w:pPr>
    </w:p>
    <w:p w:rsidR="00C272DF" w:rsidRPr="009B3042" w:rsidRDefault="00C272DF" w:rsidP="008F4E95">
      <w:pPr>
        <w:spacing w:after="0" w:line="240" w:lineRule="auto"/>
        <w:ind w:left="540"/>
        <w:contextualSpacing/>
        <w:jc w:val="both"/>
        <w:rPr>
          <w:rFonts w:ascii="Arial" w:hAnsi="Arial" w:cs="Arial"/>
          <w:sz w:val="18"/>
          <w:szCs w:val="18"/>
        </w:rPr>
      </w:pPr>
    </w:p>
    <w:p w:rsidR="00E57E72" w:rsidRPr="009B3042" w:rsidRDefault="0000409F" w:rsidP="000838C8">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6</w:t>
      </w:r>
      <w:r w:rsidR="00E57E72" w:rsidRPr="009B3042">
        <w:rPr>
          <w:rFonts w:ascii="Arial" w:eastAsia="Arial Unicode MS" w:hAnsi="Arial" w:cs="Arial"/>
          <w:b/>
          <w:bCs/>
          <w:color w:val="CF4A02"/>
          <w:sz w:val="18"/>
          <w:szCs w:val="18"/>
          <w:lang w:val="en-GB" w:bidi="th-TH"/>
        </w:rPr>
        <w:t>.</w:t>
      </w:r>
      <w:r w:rsidR="00636436" w:rsidRPr="009B3042">
        <w:rPr>
          <w:rFonts w:ascii="Arial" w:eastAsia="Arial Unicode MS" w:hAnsi="Arial" w:cs="Arial"/>
          <w:b/>
          <w:bCs/>
          <w:color w:val="CF4A02"/>
          <w:sz w:val="18"/>
          <w:szCs w:val="18"/>
          <w:lang w:val="en-GB" w:bidi="th-TH"/>
        </w:rPr>
        <w:t>1</w:t>
      </w:r>
      <w:r w:rsidR="00D32CB0">
        <w:rPr>
          <w:rFonts w:ascii="Arial" w:eastAsia="Arial Unicode MS" w:hAnsi="Arial" w:cs="Arial"/>
          <w:b/>
          <w:bCs/>
          <w:color w:val="CF4A02"/>
          <w:sz w:val="18"/>
          <w:szCs w:val="18"/>
          <w:lang w:val="en-GB" w:bidi="th-TH"/>
        </w:rPr>
        <w:t>6</w:t>
      </w:r>
      <w:r w:rsidR="00E57E72" w:rsidRPr="009B3042">
        <w:rPr>
          <w:rFonts w:ascii="Arial" w:eastAsia="Arial Unicode MS" w:hAnsi="Arial" w:cs="Arial"/>
          <w:b/>
          <w:bCs/>
          <w:color w:val="CF4A02"/>
          <w:sz w:val="18"/>
          <w:szCs w:val="18"/>
          <w:lang w:val="en-GB" w:bidi="th-TH"/>
        </w:rPr>
        <w:tab/>
        <w:t>Revenue recognition</w:t>
      </w:r>
      <w:bookmarkEnd w:id="15"/>
      <w:r w:rsidR="00E57E72" w:rsidRPr="009B3042">
        <w:rPr>
          <w:rFonts w:ascii="Arial" w:eastAsia="Arial Unicode MS" w:hAnsi="Arial" w:cs="Arial"/>
          <w:b/>
          <w:bCs/>
          <w:color w:val="CF4A02"/>
          <w:sz w:val="18"/>
          <w:szCs w:val="18"/>
          <w:lang w:val="en-GB" w:bidi="th-TH"/>
        </w:rPr>
        <w:t xml:space="preserve"> </w:t>
      </w:r>
    </w:p>
    <w:p w:rsidR="00E57E72" w:rsidRPr="009B3042" w:rsidRDefault="00E57E72" w:rsidP="008F4E95">
      <w:pPr>
        <w:spacing w:after="0" w:line="240" w:lineRule="auto"/>
        <w:ind w:left="540"/>
        <w:contextualSpacing/>
        <w:jc w:val="both"/>
        <w:rPr>
          <w:rFonts w:ascii="Arial" w:hAnsi="Arial" w:cs="Arial"/>
          <w:sz w:val="18"/>
          <w:szCs w:val="18"/>
          <w:highlight w:val="yellow"/>
        </w:rPr>
      </w:pPr>
    </w:p>
    <w:p w:rsidR="005047D5" w:rsidRPr="009B3042" w:rsidRDefault="005047D5" w:rsidP="008F4E95">
      <w:pPr>
        <w:spacing w:after="0" w:line="240" w:lineRule="auto"/>
        <w:ind w:left="540"/>
        <w:jc w:val="both"/>
        <w:rPr>
          <w:rFonts w:ascii="Arial" w:eastAsia="Arial Unicode MS" w:hAnsi="Arial" w:cs="Arial"/>
          <w:sz w:val="18"/>
          <w:szCs w:val="18"/>
          <w:lang w:bidi="th-TH"/>
        </w:rPr>
      </w:pPr>
      <w:r w:rsidRPr="009B3042">
        <w:rPr>
          <w:rFonts w:ascii="Arial" w:eastAsia="Arial Unicode MS" w:hAnsi="Arial" w:cs="Arial"/>
          <w:sz w:val="18"/>
          <w:szCs w:val="18"/>
          <w:lang w:bidi="th-TH"/>
        </w:rPr>
        <w:t>Thai Financial Reporting Standard no.</w:t>
      </w:r>
      <w:r w:rsidR="00636436" w:rsidRPr="009B3042">
        <w:rPr>
          <w:rFonts w:ascii="Arial" w:eastAsia="Arial Unicode MS" w:hAnsi="Arial" w:cs="Arial"/>
          <w:sz w:val="18"/>
          <w:szCs w:val="18"/>
          <w:lang w:val="en-GB" w:bidi="th-TH"/>
        </w:rPr>
        <w:t>15</w:t>
      </w:r>
      <w:r w:rsidRPr="009B3042">
        <w:rPr>
          <w:rFonts w:ascii="Arial" w:eastAsia="Arial Unicode MS" w:hAnsi="Arial" w:cs="Arial"/>
          <w:sz w:val="18"/>
          <w:szCs w:val="18"/>
          <w:cs/>
          <w:lang w:bidi="th-TH"/>
        </w:rPr>
        <w:t xml:space="preserve"> (</w:t>
      </w:r>
      <w:r w:rsidRPr="009B3042">
        <w:rPr>
          <w:rFonts w:ascii="Arial" w:eastAsia="Arial Unicode MS" w:hAnsi="Arial" w:cs="Arial"/>
          <w:sz w:val="18"/>
          <w:szCs w:val="18"/>
          <w:lang w:bidi="th-TH"/>
        </w:rPr>
        <w:t>TFRS</w:t>
      </w:r>
      <w:r w:rsidR="00636436" w:rsidRPr="009B3042">
        <w:rPr>
          <w:rFonts w:ascii="Arial" w:eastAsia="Arial Unicode MS" w:hAnsi="Arial" w:cs="Arial"/>
          <w:sz w:val="18"/>
          <w:szCs w:val="18"/>
          <w:lang w:val="en-GB" w:bidi="th-TH"/>
        </w:rPr>
        <w:t>15</w:t>
      </w:r>
      <w:r w:rsidRPr="009B3042">
        <w:rPr>
          <w:rFonts w:ascii="Arial" w:eastAsia="Arial Unicode MS" w:hAnsi="Arial" w:cs="Arial"/>
          <w:sz w:val="18"/>
          <w:szCs w:val="18"/>
          <w:cs/>
          <w:lang w:bidi="th-TH"/>
        </w:rPr>
        <w:t>)</w:t>
      </w:r>
      <w:r w:rsidRPr="009B3042">
        <w:rPr>
          <w:rFonts w:ascii="Arial" w:eastAsia="Arial Unicode MS" w:hAnsi="Arial" w:cs="Arial"/>
          <w:sz w:val="18"/>
          <w:szCs w:val="18"/>
          <w:lang w:bidi="th-TH"/>
        </w:rPr>
        <w:t>, Revenue from contracts with customer</w:t>
      </w:r>
      <w:r w:rsidRPr="009B3042">
        <w:rPr>
          <w:rFonts w:ascii="Arial" w:eastAsia="Arial Unicode MS" w:hAnsi="Arial" w:cs="Arial"/>
          <w:sz w:val="18"/>
          <w:szCs w:val="18"/>
          <w:cs/>
          <w:lang w:bidi="th-TH"/>
        </w:rPr>
        <w:t xml:space="preserve"> </w:t>
      </w:r>
      <w:r w:rsidRPr="009B3042">
        <w:rPr>
          <w:rFonts w:ascii="Arial" w:eastAsia="Arial Unicode MS" w:hAnsi="Arial" w:cs="Arial"/>
          <w:sz w:val="18"/>
          <w:szCs w:val="18"/>
          <w:lang w:bidi="th-TH"/>
        </w:rPr>
        <w:t xml:space="preserve">provides principle and approach of revenue recognition under five-step process. The underlying principle is that the Group will </w:t>
      </w:r>
      <w:proofErr w:type="spellStart"/>
      <w:r w:rsidRPr="009B3042">
        <w:rPr>
          <w:rFonts w:ascii="Arial" w:eastAsia="Arial Unicode MS" w:hAnsi="Arial" w:cs="Arial"/>
          <w:sz w:val="18"/>
          <w:szCs w:val="18"/>
          <w:lang w:bidi="th-TH"/>
        </w:rPr>
        <w:t>recognise</w:t>
      </w:r>
      <w:proofErr w:type="spellEnd"/>
      <w:r w:rsidRPr="009B3042">
        <w:rPr>
          <w:rFonts w:ascii="Arial" w:eastAsia="Arial Unicode MS" w:hAnsi="Arial" w:cs="Arial"/>
          <w:sz w:val="18"/>
          <w:szCs w:val="18"/>
          <w:lang w:bidi="th-TH"/>
        </w:rPr>
        <w:t xml:space="preserv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w:t>
      </w:r>
      <w:r w:rsidR="00636436" w:rsidRPr="009B3042">
        <w:rPr>
          <w:rFonts w:ascii="Arial" w:eastAsia="Arial Unicode MS" w:hAnsi="Arial" w:cs="Arial"/>
          <w:sz w:val="18"/>
          <w:szCs w:val="18"/>
          <w:lang w:val="en-GB" w:bidi="th-TH"/>
        </w:rPr>
        <w:t>11</w:t>
      </w:r>
      <w:r w:rsidRPr="009B3042">
        <w:rPr>
          <w:rFonts w:ascii="Arial" w:eastAsia="Arial Unicode MS" w:hAnsi="Arial" w:cs="Arial"/>
          <w:sz w:val="18"/>
          <w:szCs w:val="18"/>
          <w:lang w:bidi="th-TH"/>
        </w:rPr>
        <w:t xml:space="preserve">, Construction contracts, TAS </w:t>
      </w:r>
      <w:r w:rsidR="00636436" w:rsidRPr="009B3042">
        <w:rPr>
          <w:rFonts w:ascii="Arial" w:eastAsia="Arial Unicode MS" w:hAnsi="Arial" w:cs="Arial"/>
          <w:sz w:val="18"/>
          <w:szCs w:val="18"/>
          <w:lang w:val="en-GB" w:bidi="th-TH"/>
        </w:rPr>
        <w:t>18</w:t>
      </w:r>
      <w:r w:rsidRPr="009B3042">
        <w:rPr>
          <w:rFonts w:ascii="Arial" w:eastAsia="Arial Unicode MS" w:hAnsi="Arial" w:cs="Arial"/>
          <w:sz w:val="18"/>
          <w:szCs w:val="18"/>
          <w:lang w:bidi="th-TH"/>
        </w:rPr>
        <w:t>, Revenue and related interpretations</w:t>
      </w:r>
      <w:r w:rsidR="00A0243C" w:rsidRPr="009B3042">
        <w:rPr>
          <w:rFonts w:ascii="Arial" w:eastAsia="Arial Unicode MS" w:hAnsi="Arial" w:cs="Arial"/>
          <w:sz w:val="18"/>
          <w:szCs w:val="18"/>
          <w:lang w:bidi="th-TH"/>
        </w:rPr>
        <w:t>.</w:t>
      </w:r>
    </w:p>
    <w:p w:rsidR="005047D5" w:rsidRPr="009B3042" w:rsidRDefault="005047D5" w:rsidP="008F4E95">
      <w:pPr>
        <w:spacing w:after="0" w:line="240" w:lineRule="auto"/>
        <w:ind w:left="540"/>
        <w:contextualSpacing/>
        <w:jc w:val="both"/>
        <w:rPr>
          <w:rFonts w:ascii="Arial" w:hAnsi="Arial" w:cs="Arial"/>
          <w:sz w:val="18"/>
          <w:szCs w:val="18"/>
        </w:rPr>
      </w:pPr>
    </w:p>
    <w:p w:rsidR="005047D5" w:rsidRPr="009B3042" w:rsidRDefault="005047D5" w:rsidP="008F4E95">
      <w:pPr>
        <w:spacing w:after="0" w:line="240" w:lineRule="auto"/>
        <w:ind w:left="540"/>
        <w:contextualSpacing/>
        <w:jc w:val="both"/>
        <w:rPr>
          <w:rFonts w:ascii="Arial" w:hAnsi="Arial" w:cs="Arial"/>
          <w:sz w:val="18"/>
          <w:szCs w:val="18"/>
          <w:lang w:val="en-GB"/>
        </w:rPr>
      </w:pPr>
      <w:r w:rsidRPr="009B3042">
        <w:rPr>
          <w:rFonts w:ascii="Arial" w:hAnsi="Arial" w:cs="Arial"/>
          <w:sz w:val="18"/>
          <w:szCs w:val="18"/>
          <w:lang w:val="en-GB"/>
        </w:rPr>
        <w:t>Revenue comprises the fair value of the consideration received or receivable for the sale of goods and service net of output tax, rebates and discounts. Revenue from sales of goods is recognised when significant risks and rewards of ownership of the goods are transferred to the buyer.</w:t>
      </w:r>
    </w:p>
    <w:p w:rsidR="005047D5" w:rsidRPr="009B3042" w:rsidRDefault="005047D5" w:rsidP="008F4E95">
      <w:pPr>
        <w:spacing w:after="0" w:line="240" w:lineRule="auto"/>
        <w:ind w:left="540"/>
        <w:contextualSpacing/>
        <w:jc w:val="both"/>
        <w:rPr>
          <w:rFonts w:ascii="Arial" w:hAnsi="Arial" w:cs="Arial"/>
          <w:sz w:val="18"/>
          <w:szCs w:val="18"/>
        </w:rPr>
      </w:pPr>
    </w:p>
    <w:p w:rsidR="005047D5" w:rsidRPr="009B3042" w:rsidRDefault="005047D5" w:rsidP="008F4E95">
      <w:pPr>
        <w:spacing w:after="0" w:line="240" w:lineRule="auto"/>
        <w:ind w:left="540"/>
        <w:contextualSpacing/>
        <w:jc w:val="both"/>
        <w:rPr>
          <w:rFonts w:ascii="Arial" w:hAnsi="Arial" w:cs="Arial"/>
          <w:sz w:val="18"/>
          <w:szCs w:val="18"/>
        </w:rPr>
      </w:pPr>
      <w:r w:rsidRPr="009B3042">
        <w:rPr>
          <w:rFonts w:ascii="Arial" w:hAnsi="Arial" w:cs="Arial"/>
          <w:sz w:val="18"/>
          <w:szCs w:val="18"/>
        </w:rPr>
        <w:t xml:space="preserve">Revenue are recorded net of value added tax. They are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in accordance with the provision of goods or services, provided that </w:t>
      </w:r>
      <w:proofErr w:type="spellStart"/>
      <w:r w:rsidRPr="009B3042">
        <w:rPr>
          <w:rFonts w:ascii="Arial" w:hAnsi="Arial" w:cs="Arial"/>
          <w:sz w:val="18"/>
          <w:szCs w:val="18"/>
        </w:rPr>
        <w:t>collectibility</w:t>
      </w:r>
      <w:proofErr w:type="spellEnd"/>
      <w:r w:rsidRPr="009B3042">
        <w:rPr>
          <w:rFonts w:ascii="Arial" w:hAnsi="Arial" w:cs="Arial"/>
          <w:sz w:val="18"/>
          <w:szCs w:val="18"/>
        </w:rPr>
        <w:t xml:space="preserve"> of the consideration is probable.</w:t>
      </w:r>
    </w:p>
    <w:p w:rsidR="005047D5" w:rsidRPr="009B3042" w:rsidRDefault="005047D5" w:rsidP="008F4E95">
      <w:pPr>
        <w:spacing w:after="0" w:line="240" w:lineRule="auto"/>
        <w:ind w:left="540"/>
        <w:contextualSpacing/>
        <w:jc w:val="both"/>
        <w:rPr>
          <w:rFonts w:ascii="Arial" w:hAnsi="Arial" w:cs="Arial"/>
          <w:sz w:val="18"/>
          <w:szCs w:val="18"/>
          <w:lang w:val="en-GB"/>
        </w:rPr>
      </w:pPr>
    </w:p>
    <w:p w:rsidR="005047D5" w:rsidRPr="009B3042" w:rsidRDefault="005047D5" w:rsidP="008F4E95">
      <w:pPr>
        <w:spacing w:after="0" w:line="240" w:lineRule="auto"/>
        <w:ind w:left="540"/>
        <w:contextualSpacing/>
        <w:jc w:val="both"/>
        <w:rPr>
          <w:rFonts w:ascii="Arial" w:hAnsi="Arial" w:cs="Arial"/>
          <w:sz w:val="18"/>
          <w:szCs w:val="18"/>
        </w:rPr>
      </w:pPr>
      <w:r w:rsidRPr="009B3042">
        <w:rPr>
          <w:rFonts w:ascii="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as revenue on fulfillment of the obligation to the customer.</w:t>
      </w:r>
    </w:p>
    <w:p w:rsidR="005047D5" w:rsidRPr="009B3042" w:rsidRDefault="005047D5" w:rsidP="008F4E95">
      <w:pPr>
        <w:spacing w:after="0" w:line="240" w:lineRule="auto"/>
        <w:ind w:left="540"/>
        <w:contextualSpacing/>
        <w:jc w:val="both"/>
        <w:rPr>
          <w:rFonts w:ascii="Arial" w:hAnsi="Arial" w:cs="Arial"/>
          <w:sz w:val="18"/>
          <w:szCs w:val="18"/>
          <w:lang w:val="en-GB"/>
        </w:rPr>
      </w:pPr>
    </w:p>
    <w:p w:rsidR="005047D5" w:rsidRPr="009B3042" w:rsidRDefault="005047D5" w:rsidP="001D42DE">
      <w:pPr>
        <w:spacing w:after="0" w:line="240" w:lineRule="auto"/>
        <w:ind w:left="1080" w:hanging="540"/>
        <w:jc w:val="both"/>
        <w:rPr>
          <w:rFonts w:ascii="Arial" w:hAnsi="Arial" w:cs="Arial"/>
          <w:i/>
          <w:iCs/>
          <w:color w:val="CF4A02"/>
          <w:sz w:val="18"/>
          <w:szCs w:val="18"/>
          <w:lang w:bidi="th-TH"/>
        </w:rPr>
      </w:pPr>
      <w:r w:rsidRPr="009B3042">
        <w:rPr>
          <w:rFonts w:ascii="Arial" w:hAnsi="Arial" w:cs="Arial"/>
          <w:i/>
          <w:iCs/>
          <w:color w:val="CF4A02"/>
          <w:sz w:val="18"/>
          <w:szCs w:val="18"/>
          <w:lang w:bidi="th-TH"/>
        </w:rPr>
        <w:t xml:space="preserve">Sale of goods </w:t>
      </w:r>
    </w:p>
    <w:p w:rsidR="005047D5" w:rsidRPr="009B3042" w:rsidRDefault="005047D5" w:rsidP="008F4E95">
      <w:pPr>
        <w:pStyle w:val="ListParagraph"/>
        <w:spacing w:after="0" w:line="240" w:lineRule="auto"/>
        <w:ind w:left="540"/>
        <w:jc w:val="thaiDistribute"/>
        <w:rPr>
          <w:rFonts w:ascii="Arial" w:eastAsia="Arial Unicode MS" w:hAnsi="Arial" w:cs="Arial"/>
          <w:sz w:val="18"/>
          <w:szCs w:val="18"/>
          <w:lang w:val="en-GB"/>
        </w:rPr>
      </w:pPr>
    </w:p>
    <w:p w:rsidR="005047D5" w:rsidRPr="009B3042" w:rsidRDefault="001D42DE" w:rsidP="00A0243C">
      <w:pPr>
        <w:spacing w:after="0" w:line="240" w:lineRule="auto"/>
        <w:ind w:left="54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The Group operates a cosmetic brand selling cosmetic products. Revenue from the sale of goods is recognised when the Group sells a product to the customer.</w:t>
      </w:r>
      <w:r w:rsidR="00A0243C" w:rsidRPr="009B3042">
        <w:rPr>
          <w:rFonts w:ascii="Arial" w:eastAsia="Arial Unicode MS" w:hAnsi="Arial" w:cs="Arial"/>
          <w:sz w:val="18"/>
          <w:szCs w:val="18"/>
          <w:lang w:val="en-GB" w:bidi="th-TH"/>
        </w:rPr>
        <w:t xml:space="preserve"> </w:t>
      </w:r>
      <w:r w:rsidRPr="009B3042">
        <w:rPr>
          <w:rFonts w:ascii="Arial" w:eastAsia="Arial Unicode MS" w:hAnsi="Arial" w:cs="Arial"/>
          <w:sz w:val="18"/>
          <w:szCs w:val="18"/>
          <w:lang w:val="en-GB" w:bidi="th-TH"/>
        </w:rPr>
        <w:t>The group estimate the returned goods and recognised for the products expected to be returned. Accumulated experience is used to estimate such returns at the time of sale at a portfolio level by applying expected value method. The validity of this assumption and the estimated amount of returns are reassessed at each reporting date.</w:t>
      </w:r>
    </w:p>
    <w:p w:rsidR="001D42DE" w:rsidRPr="009B3042" w:rsidRDefault="001D42DE" w:rsidP="001D42DE">
      <w:pPr>
        <w:spacing w:after="0" w:line="240" w:lineRule="auto"/>
        <w:ind w:left="540"/>
        <w:jc w:val="both"/>
        <w:rPr>
          <w:rFonts w:ascii="Arial" w:eastAsia="Arial Unicode MS" w:hAnsi="Arial" w:cs="Arial"/>
          <w:i/>
          <w:iCs/>
          <w:sz w:val="18"/>
          <w:szCs w:val="18"/>
          <w:lang w:val="en-GB" w:bidi="th-TH"/>
        </w:rPr>
      </w:pPr>
    </w:p>
    <w:p w:rsidR="005047D5" w:rsidRPr="009B3042" w:rsidRDefault="005047D5" w:rsidP="001D42DE">
      <w:pPr>
        <w:spacing w:after="0" w:line="240" w:lineRule="auto"/>
        <w:ind w:left="1080" w:hanging="540"/>
        <w:jc w:val="both"/>
        <w:rPr>
          <w:rFonts w:ascii="Arial" w:hAnsi="Arial" w:cs="Arial"/>
          <w:i/>
          <w:iCs/>
          <w:color w:val="CF4A02"/>
          <w:sz w:val="18"/>
          <w:szCs w:val="18"/>
          <w:lang w:bidi="th-TH"/>
        </w:rPr>
      </w:pPr>
      <w:r w:rsidRPr="009B3042">
        <w:rPr>
          <w:rFonts w:ascii="Arial" w:hAnsi="Arial" w:cs="Arial"/>
          <w:i/>
          <w:iCs/>
          <w:color w:val="CF4A02"/>
          <w:sz w:val="18"/>
          <w:szCs w:val="18"/>
          <w:lang w:bidi="th-TH"/>
        </w:rPr>
        <w:t>Services</w:t>
      </w:r>
    </w:p>
    <w:p w:rsidR="005047D5" w:rsidRPr="009B3042" w:rsidRDefault="005047D5" w:rsidP="008F4E95">
      <w:pPr>
        <w:spacing w:after="0" w:line="240" w:lineRule="auto"/>
        <w:ind w:left="540"/>
        <w:contextualSpacing/>
        <w:jc w:val="both"/>
        <w:rPr>
          <w:rFonts w:ascii="Arial" w:hAnsi="Arial" w:cs="Arial"/>
          <w:sz w:val="18"/>
          <w:szCs w:val="18"/>
        </w:rPr>
      </w:pPr>
    </w:p>
    <w:p w:rsidR="005047D5" w:rsidRPr="009B3042" w:rsidRDefault="005047D5" w:rsidP="008F4E95">
      <w:pPr>
        <w:spacing w:after="0" w:line="240" w:lineRule="auto"/>
        <w:ind w:left="540"/>
        <w:contextualSpacing/>
        <w:jc w:val="both"/>
        <w:rPr>
          <w:rFonts w:ascii="Arial" w:hAnsi="Arial" w:cs="Arial"/>
          <w:sz w:val="18"/>
          <w:szCs w:val="18"/>
        </w:rPr>
      </w:pPr>
      <w:r w:rsidRPr="009B3042">
        <w:rPr>
          <w:rFonts w:ascii="Arial" w:hAnsi="Arial" w:cs="Arial"/>
          <w:sz w:val="18"/>
          <w:szCs w:val="18"/>
        </w:rPr>
        <w:t xml:space="preserve">The Group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service contracts with a continuous service</w:t>
      </w:r>
      <w:r w:rsidR="00B95826" w:rsidRPr="009B3042">
        <w:rPr>
          <w:rFonts w:ascii="Arial" w:hAnsi="Arial" w:cs="Arial"/>
          <w:sz w:val="18"/>
          <w:szCs w:val="18"/>
        </w:rPr>
        <w:t>s</w:t>
      </w:r>
      <w:r w:rsidRPr="009B3042">
        <w:rPr>
          <w:rFonts w:ascii="Arial" w:hAnsi="Arial" w:cs="Arial"/>
          <w:sz w:val="18"/>
          <w:szCs w:val="18"/>
        </w:rPr>
        <w:t xml:space="preserve"> provision as revenue on a percentage of sale products basis over the contract term, regardless of the payment pattern.</w:t>
      </w:r>
    </w:p>
    <w:p w:rsidR="005047D5" w:rsidRPr="009B3042" w:rsidRDefault="005047D5" w:rsidP="008F4E95">
      <w:pPr>
        <w:spacing w:after="0" w:line="240" w:lineRule="auto"/>
        <w:ind w:left="540"/>
        <w:contextualSpacing/>
        <w:jc w:val="both"/>
        <w:rPr>
          <w:rFonts w:ascii="Arial" w:hAnsi="Arial" w:cs="Arial"/>
          <w:sz w:val="18"/>
          <w:szCs w:val="18"/>
        </w:rPr>
      </w:pPr>
    </w:p>
    <w:p w:rsidR="005047D5" w:rsidRPr="009B3042" w:rsidRDefault="005047D5" w:rsidP="00527850">
      <w:pPr>
        <w:spacing w:after="0" w:line="240" w:lineRule="auto"/>
        <w:ind w:left="1080" w:hanging="540"/>
        <w:jc w:val="both"/>
        <w:rPr>
          <w:rFonts w:ascii="Arial" w:hAnsi="Arial" w:cs="Arial"/>
          <w:i/>
          <w:iCs/>
          <w:color w:val="CF4A02"/>
          <w:sz w:val="18"/>
          <w:szCs w:val="18"/>
          <w:lang w:bidi="th-TH"/>
        </w:rPr>
      </w:pPr>
      <w:r w:rsidRPr="009B3042">
        <w:rPr>
          <w:rFonts w:ascii="Arial" w:hAnsi="Arial" w:cs="Arial"/>
          <w:i/>
          <w:iCs/>
          <w:color w:val="CF4A02"/>
          <w:sz w:val="18"/>
          <w:szCs w:val="18"/>
          <w:lang w:bidi="th-TH"/>
        </w:rPr>
        <w:t>Payments to customers</w:t>
      </w:r>
    </w:p>
    <w:p w:rsidR="005047D5" w:rsidRPr="009B3042" w:rsidRDefault="005047D5" w:rsidP="008F4E95">
      <w:pPr>
        <w:pStyle w:val="ListParagraph"/>
        <w:spacing w:after="0" w:line="240" w:lineRule="auto"/>
        <w:ind w:left="540"/>
        <w:jc w:val="thaiDistribute"/>
        <w:rPr>
          <w:rFonts w:ascii="Arial" w:eastAsia="Arial Unicode MS" w:hAnsi="Arial" w:cs="Arial"/>
          <w:sz w:val="18"/>
          <w:szCs w:val="18"/>
          <w:lang w:bidi="th-TH"/>
        </w:rPr>
      </w:pPr>
    </w:p>
    <w:p w:rsidR="005047D5" w:rsidRPr="009B3042" w:rsidRDefault="005047D5" w:rsidP="008F4E95">
      <w:pPr>
        <w:pStyle w:val="ListParagraph"/>
        <w:spacing w:after="0" w:line="240" w:lineRule="auto"/>
        <w:ind w:left="540"/>
        <w:jc w:val="thaiDistribute"/>
        <w:rPr>
          <w:rFonts w:ascii="Arial" w:eastAsia="Arial Unicode MS" w:hAnsi="Arial" w:cs="Arial"/>
          <w:sz w:val="18"/>
          <w:szCs w:val="18"/>
          <w:lang w:bidi="th-TH"/>
        </w:rPr>
      </w:pPr>
      <w:r w:rsidRPr="009B3042">
        <w:rPr>
          <w:rFonts w:ascii="Arial" w:eastAsia="Arial Unicode MS" w:hAnsi="Arial" w:cs="Arial"/>
          <w:sz w:val="18"/>
          <w:szCs w:val="18"/>
          <w:lang w:bidi="th-TH"/>
        </w:rPr>
        <w:t xml:space="preserve">Payments to customers or on behalf of customers to other parties, including credited or subsequent discounts, are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as a reduction in revenue unless the payment constitutes consideration of a distinct goods or service from the customer.</w:t>
      </w:r>
    </w:p>
    <w:p w:rsidR="00CB7228" w:rsidRPr="009B3042" w:rsidRDefault="00CB7228" w:rsidP="008F4E95">
      <w:pPr>
        <w:pStyle w:val="ListParagraph"/>
        <w:spacing w:after="0" w:line="240" w:lineRule="auto"/>
        <w:ind w:left="540"/>
        <w:jc w:val="thaiDistribute"/>
        <w:rPr>
          <w:rFonts w:ascii="Arial" w:eastAsia="Arial Unicode MS" w:hAnsi="Arial" w:cs="Arial"/>
          <w:sz w:val="18"/>
          <w:szCs w:val="18"/>
          <w:lang w:bidi="th-TH"/>
        </w:rPr>
      </w:pPr>
    </w:p>
    <w:p w:rsidR="00644C54" w:rsidRPr="009B3042" w:rsidRDefault="00644C54" w:rsidP="001D42DE">
      <w:pPr>
        <w:spacing w:after="0" w:line="240" w:lineRule="auto"/>
        <w:ind w:left="1080" w:hanging="540"/>
        <w:jc w:val="both"/>
        <w:rPr>
          <w:rFonts w:ascii="Arial" w:hAnsi="Arial" w:cs="Arial"/>
          <w:i/>
          <w:iCs/>
          <w:color w:val="CF4A02"/>
          <w:sz w:val="18"/>
          <w:szCs w:val="18"/>
          <w:lang w:bidi="th-TH"/>
        </w:rPr>
      </w:pPr>
      <w:r w:rsidRPr="009B3042">
        <w:rPr>
          <w:rFonts w:ascii="Arial" w:hAnsi="Arial" w:cs="Arial"/>
          <w:i/>
          <w:iCs/>
          <w:color w:val="CF4A02"/>
          <w:sz w:val="18"/>
          <w:szCs w:val="18"/>
          <w:lang w:bidi="th-TH"/>
        </w:rPr>
        <w:t>Contract assets</w:t>
      </w:r>
    </w:p>
    <w:p w:rsidR="00644C54" w:rsidRPr="009B3042" w:rsidRDefault="00644C54" w:rsidP="001D42DE">
      <w:pPr>
        <w:spacing w:after="0" w:line="240" w:lineRule="auto"/>
        <w:ind w:left="1080" w:hanging="540"/>
        <w:jc w:val="both"/>
        <w:rPr>
          <w:rFonts w:ascii="Arial" w:hAnsi="Arial" w:cs="Arial"/>
          <w:i/>
          <w:iCs/>
          <w:color w:val="CF4A02"/>
          <w:sz w:val="18"/>
          <w:szCs w:val="18"/>
          <w:lang w:bidi="th-TH"/>
        </w:rPr>
      </w:pPr>
    </w:p>
    <w:p w:rsidR="00644C54" w:rsidRPr="009B3042" w:rsidRDefault="00644C54" w:rsidP="008F4E95">
      <w:pPr>
        <w:pStyle w:val="ListParagraph"/>
        <w:spacing w:after="0" w:line="240" w:lineRule="auto"/>
        <w:ind w:left="540"/>
        <w:jc w:val="thaiDistribute"/>
        <w:rPr>
          <w:rFonts w:ascii="Arial" w:eastAsia="Arial Unicode MS" w:hAnsi="Arial" w:cs="Arial"/>
          <w:sz w:val="18"/>
          <w:szCs w:val="18"/>
          <w:lang w:bidi="th-TH"/>
        </w:rPr>
      </w:pPr>
      <w:r w:rsidRPr="009B3042">
        <w:rPr>
          <w:rFonts w:ascii="Arial" w:eastAsia="Arial Unicode MS" w:hAnsi="Arial" w:cs="Arial"/>
          <w:sz w:val="18"/>
          <w:szCs w:val="18"/>
          <w:lang w:bidi="th-TH"/>
        </w:rPr>
        <w:t>The Group has considered the sales transactions that when the goods are delivered but the consideration is conditional depend on event in the future should be classified as contract assets.</w:t>
      </w:r>
      <w:r w:rsidRPr="009B3042">
        <w:rPr>
          <w:rFonts w:ascii="Arial" w:hAnsi="Arial" w:cs="Arial"/>
        </w:rPr>
        <w:t xml:space="preserve"> </w:t>
      </w:r>
      <w:r w:rsidRPr="009B3042">
        <w:rPr>
          <w:rFonts w:ascii="Arial" w:eastAsia="Arial Unicode MS" w:hAnsi="Arial" w:cs="Arial"/>
          <w:sz w:val="18"/>
          <w:szCs w:val="18"/>
          <w:lang w:bidi="th-TH"/>
        </w:rPr>
        <w:t xml:space="preserve">A contract asset is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where the Group recorded revenue for fulfillment of a contractual performance obligation before the customer paid consideration.</w:t>
      </w:r>
    </w:p>
    <w:p w:rsidR="00CB7228" w:rsidRPr="009B3042" w:rsidRDefault="00CB7228" w:rsidP="008F4E95">
      <w:pPr>
        <w:pStyle w:val="ListParagraph"/>
        <w:spacing w:after="0" w:line="240" w:lineRule="auto"/>
        <w:ind w:left="540"/>
        <w:jc w:val="thaiDistribute"/>
        <w:rPr>
          <w:rFonts w:ascii="Arial" w:eastAsia="Arial Unicode MS" w:hAnsi="Arial" w:cs="Arial"/>
          <w:sz w:val="18"/>
          <w:szCs w:val="18"/>
          <w:lang w:bidi="th-TH"/>
        </w:rPr>
      </w:pPr>
    </w:p>
    <w:p w:rsidR="00E57E72" w:rsidRPr="009B3042" w:rsidRDefault="0000409F" w:rsidP="000838C8">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9B3042">
        <w:rPr>
          <w:rFonts w:ascii="Arial" w:eastAsia="Arial Unicode MS" w:hAnsi="Arial" w:cs="Arial"/>
          <w:b/>
          <w:bCs/>
          <w:color w:val="CF4A02"/>
          <w:sz w:val="18"/>
          <w:szCs w:val="18"/>
          <w:lang w:val="en-GB" w:bidi="th-TH"/>
        </w:rPr>
        <w:t>6</w:t>
      </w:r>
      <w:r w:rsidR="00E57E72" w:rsidRPr="009B3042">
        <w:rPr>
          <w:rFonts w:ascii="Arial" w:eastAsia="Arial Unicode MS" w:hAnsi="Arial" w:cs="Arial"/>
          <w:b/>
          <w:bCs/>
          <w:color w:val="CF4A02"/>
          <w:sz w:val="18"/>
          <w:szCs w:val="18"/>
          <w:lang w:val="en-GB" w:bidi="th-TH"/>
        </w:rPr>
        <w:t>.</w:t>
      </w:r>
      <w:r w:rsidR="00636436" w:rsidRPr="009B3042">
        <w:rPr>
          <w:rFonts w:ascii="Arial" w:eastAsia="Arial Unicode MS" w:hAnsi="Arial" w:cs="Arial"/>
          <w:b/>
          <w:bCs/>
          <w:color w:val="CF4A02"/>
          <w:sz w:val="18"/>
          <w:szCs w:val="18"/>
          <w:lang w:val="en-GB" w:bidi="th-TH"/>
        </w:rPr>
        <w:t>1</w:t>
      </w:r>
      <w:r w:rsidR="00D32CB0">
        <w:rPr>
          <w:rFonts w:ascii="Arial" w:eastAsia="Arial Unicode MS" w:hAnsi="Arial" w:cs="Arial"/>
          <w:b/>
          <w:bCs/>
          <w:color w:val="CF4A02"/>
          <w:sz w:val="18"/>
          <w:szCs w:val="18"/>
          <w:lang w:val="en-GB" w:bidi="th-TH"/>
        </w:rPr>
        <w:t>7</w:t>
      </w:r>
      <w:r w:rsidR="00B87D49" w:rsidRPr="009B3042">
        <w:rPr>
          <w:rFonts w:ascii="Arial" w:eastAsia="Arial Unicode MS" w:hAnsi="Arial" w:cs="Arial"/>
          <w:b/>
          <w:bCs/>
          <w:color w:val="CF4A02"/>
          <w:sz w:val="18"/>
          <w:szCs w:val="18"/>
          <w:lang w:val="en-GB" w:bidi="th-TH"/>
        </w:rPr>
        <w:tab/>
      </w:r>
      <w:r w:rsidR="00E57E72" w:rsidRPr="009B3042">
        <w:rPr>
          <w:rFonts w:ascii="Arial" w:eastAsia="Arial Unicode MS" w:hAnsi="Arial" w:cs="Arial"/>
          <w:b/>
          <w:bCs/>
          <w:color w:val="CF4A02"/>
          <w:sz w:val="18"/>
          <w:szCs w:val="18"/>
          <w:lang w:val="en-GB" w:bidi="th-TH"/>
        </w:rPr>
        <w:t>Dividend distribution</w:t>
      </w:r>
    </w:p>
    <w:p w:rsidR="00E57E72" w:rsidRPr="009B3042" w:rsidRDefault="00E57E72" w:rsidP="008F4E95">
      <w:pPr>
        <w:pStyle w:val="ListParagraph"/>
        <w:spacing w:after="0" w:line="240" w:lineRule="auto"/>
        <w:ind w:left="540"/>
        <w:jc w:val="both"/>
        <w:rPr>
          <w:rFonts w:ascii="Arial" w:eastAsia="Arial Unicode MS" w:hAnsi="Arial" w:cs="Arial"/>
          <w:sz w:val="18"/>
          <w:szCs w:val="18"/>
          <w:lang w:bidi="th-TH"/>
        </w:rPr>
      </w:pPr>
    </w:p>
    <w:p w:rsidR="00E57E72" w:rsidRPr="009B3042" w:rsidRDefault="00E57E72" w:rsidP="008F4E95">
      <w:pPr>
        <w:spacing w:after="0" w:line="240" w:lineRule="auto"/>
        <w:ind w:left="540"/>
        <w:jc w:val="both"/>
        <w:rPr>
          <w:rFonts w:ascii="Arial" w:hAnsi="Arial" w:cs="Arial"/>
          <w:sz w:val="18"/>
          <w:szCs w:val="18"/>
          <w:lang w:bidi="th-TH"/>
        </w:rPr>
      </w:pPr>
      <w:r w:rsidRPr="009B3042">
        <w:rPr>
          <w:rFonts w:ascii="Arial" w:eastAsia="Arial Unicode MS" w:hAnsi="Arial" w:cs="Arial"/>
          <w:sz w:val="18"/>
          <w:szCs w:val="18"/>
          <w:lang w:bidi="th-TH"/>
        </w:rPr>
        <w:t xml:space="preserve">Dividend distributed to the Company’s shareholders is </w:t>
      </w:r>
      <w:proofErr w:type="spellStart"/>
      <w:r w:rsidRPr="009B3042">
        <w:rPr>
          <w:rFonts w:ascii="Arial" w:eastAsia="Arial Unicode MS" w:hAnsi="Arial" w:cs="Arial"/>
          <w:sz w:val="18"/>
          <w:szCs w:val="18"/>
          <w:lang w:bidi="th-TH"/>
        </w:rPr>
        <w:t>recognised</w:t>
      </w:r>
      <w:proofErr w:type="spellEnd"/>
      <w:r w:rsidRPr="009B3042">
        <w:rPr>
          <w:rFonts w:ascii="Arial" w:eastAsia="Arial Unicode MS" w:hAnsi="Arial" w:cs="Arial"/>
          <w:sz w:val="18"/>
          <w:szCs w:val="18"/>
          <w:lang w:bidi="th-TH"/>
        </w:rPr>
        <w:t xml:space="preserve"> as a liability when interim dividend</w:t>
      </w:r>
      <w:r w:rsidRPr="009B3042">
        <w:rPr>
          <w:rFonts w:ascii="Arial" w:eastAsia="Arial Unicode MS" w:hAnsi="Arial" w:cs="Arial"/>
          <w:sz w:val="18"/>
          <w:szCs w:val="18"/>
          <w:lang w:val="en-GB" w:bidi="th-TH"/>
        </w:rPr>
        <w:t>s</w:t>
      </w:r>
      <w:r w:rsidRPr="009B3042">
        <w:rPr>
          <w:rFonts w:ascii="Arial" w:eastAsia="Arial Unicode MS" w:hAnsi="Arial" w:cs="Arial"/>
          <w:sz w:val="18"/>
          <w:szCs w:val="18"/>
          <w:lang w:bidi="th-TH"/>
        </w:rPr>
        <w:t xml:space="preserve"> are approved by the Board of Directors</w:t>
      </w:r>
      <w:r w:rsidRPr="009B3042">
        <w:rPr>
          <w:rFonts w:ascii="Arial" w:eastAsia="Arial Unicode MS" w:hAnsi="Arial" w:cs="Arial"/>
          <w:sz w:val="18"/>
          <w:szCs w:val="18"/>
          <w:lang w:val="en-GB" w:bidi="th-TH"/>
        </w:rPr>
        <w:t xml:space="preserve">, and </w:t>
      </w:r>
      <w:r w:rsidRPr="009B3042">
        <w:rPr>
          <w:rFonts w:ascii="Arial" w:eastAsia="Arial Unicode MS" w:hAnsi="Arial" w:cs="Arial"/>
          <w:sz w:val="18"/>
          <w:szCs w:val="18"/>
          <w:lang w:bidi="th-TH"/>
        </w:rPr>
        <w:t>when the annual dividends are approved by the shareholders.</w:t>
      </w:r>
      <w:r w:rsidRPr="009B3042">
        <w:rPr>
          <w:rFonts w:ascii="Arial" w:hAnsi="Arial" w:cs="Arial"/>
          <w:sz w:val="18"/>
          <w:szCs w:val="18"/>
          <w:lang w:bidi="th-TH"/>
        </w:rPr>
        <w:t xml:space="preserve"> </w:t>
      </w:r>
    </w:p>
    <w:p w:rsidR="00C272DF" w:rsidRPr="009B3042" w:rsidRDefault="00C272DF">
      <w:pPr>
        <w:rPr>
          <w:rFonts w:ascii="Arial" w:eastAsia="Arial Unicode MS" w:hAnsi="Arial" w:cs="Arial"/>
          <w:sz w:val="18"/>
          <w:szCs w:val="18"/>
          <w:lang w:bidi="th-TH"/>
        </w:rPr>
      </w:pPr>
      <w:r w:rsidRPr="009B3042">
        <w:rPr>
          <w:rFonts w:ascii="Arial" w:eastAsia="Arial Unicode MS" w:hAnsi="Arial" w:cs="Arial"/>
          <w:sz w:val="18"/>
          <w:szCs w:val="18"/>
          <w:lang w:bidi="th-TH"/>
        </w:rPr>
        <w:br w:type="page"/>
      </w:r>
    </w:p>
    <w:p w:rsidR="001329AF" w:rsidRPr="009B3042" w:rsidRDefault="001329AF" w:rsidP="00C272DF">
      <w:pPr>
        <w:spacing w:after="0" w:line="240" w:lineRule="auto"/>
        <w:jc w:val="both"/>
        <w:rPr>
          <w:rFonts w:ascii="Arial" w:eastAsia="Arial Unicode MS" w:hAnsi="Arial" w:cs="Arial"/>
          <w:sz w:val="18"/>
          <w:szCs w:val="18"/>
          <w:lang w:bidi="th-TH"/>
        </w:rPr>
      </w:pPr>
    </w:p>
    <w:p w:rsidR="001329AF" w:rsidRPr="009B3042" w:rsidRDefault="001329AF" w:rsidP="00C272DF">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456D93" w:rsidRPr="009B3042" w:rsidTr="00EB7819">
        <w:trPr>
          <w:trHeight w:val="386"/>
        </w:trPr>
        <w:tc>
          <w:tcPr>
            <w:tcW w:w="9461" w:type="dxa"/>
            <w:shd w:val="clear" w:color="auto" w:fill="FFA543"/>
            <w:vAlign w:val="center"/>
          </w:tcPr>
          <w:p w:rsidR="00456D93" w:rsidRPr="009B3042" w:rsidRDefault="00456D93" w:rsidP="00C272DF">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7</w:t>
            </w:r>
            <w:r w:rsidRPr="009B3042">
              <w:rPr>
                <w:rFonts w:ascii="Arial" w:hAnsi="Arial" w:cs="Arial"/>
                <w:color w:val="FFFFFF" w:themeColor="background1"/>
                <w:sz w:val="18"/>
                <w:szCs w:val="18"/>
              </w:rPr>
              <w:tab/>
              <w:t>Financial risk management</w:t>
            </w:r>
          </w:p>
        </w:tc>
      </w:tr>
    </w:tbl>
    <w:p w:rsidR="00550259" w:rsidRPr="00DF0876" w:rsidRDefault="00550259" w:rsidP="00C272DF">
      <w:pPr>
        <w:spacing w:after="0" w:line="240" w:lineRule="auto"/>
        <w:ind w:left="540" w:hanging="540"/>
        <w:jc w:val="both"/>
        <w:rPr>
          <w:rFonts w:ascii="Arial" w:hAnsi="Arial" w:cs="Arial"/>
          <w:b/>
          <w:bCs/>
          <w:color w:val="CF4A02"/>
          <w:sz w:val="16"/>
          <w:szCs w:val="16"/>
        </w:rPr>
      </w:pPr>
    </w:p>
    <w:p w:rsidR="00550259" w:rsidRPr="009B3042" w:rsidRDefault="00550259" w:rsidP="00C272DF">
      <w:pPr>
        <w:spacing w:after="0" w:line="240" w:lineRule="auto"/>
        <w:ind w:left="540" w:hanging="540"/>
        <w:jc w:val="both"/>
        <w:rPr>
          <w:rFonts w:ascii="Arial" w:hAnsi="Arial" w:cs="Arial"/>
          <w:b/>
          <w:bCs/>
          <w:color w:val="CF4A02"/>
          <w:sz w:val="18"/>
          <w:szCs w:val="18"/>
        </w:rPr>
      </w:pPr>
      <w:r w:rsidRPr="009B3042">
        <w:rPr>
          <w:rFonts w:ascii="Arial" w:hAnsi="Arial" w:cs="Arial"/>
          <w:b/>
          <w:bCs/>
          <w:color w:val="CF4A02"/>
          <w:sz w:val="18"/>
          <w:szCs w:val="18"/>
          <w:lang w:val="en-GB" w:bidi="th-TH"/>
        </w:rPr>
        <w:t>7</w:t>
      </w:r>
      <w:r w:rsidRPr="009B3042">
        <w:rPr>
          <w:rFonts w:ascii="Arial" w:hAnsi="Arial" w:cs="Arial"/>
          <w:b/>
          <w:bCs/>
          <w:color w:val="CF4A02"/>
          <w:sz w:val="18"/>
          <w:szCs w:val="18"/>
        </w:rPr>
        <w:t>.1</w:t>
      </w:r>
      <w:r w:rsidRPr="009B3042">
        <w:rPr>
          <w:rFonts w:ascii="Arial" w:hAnsi="Arial" w:cs="Arial"/>
          <w:b/>
          <w:bCs/>
          <w:color w:val="CF4A02"/>
          <w:sz w:val="18"/>
          <w:szCs w:val="18"/>
        </w:rPr>
        <w:tab/>
        <w:t xml:space="preserve">Financial risk </w:t>
      </w:r>
    </w:p>
    <w:p w:rsidR="00550259" w:rsidRPr="00DF0876" w:rsidRDefault="00550259" w:rsidP="00C272DF">
      <w:pPr>
        <w:pStyle w:val="ListParagraph"/>
        <w:spacing w:after="0" w:line="240" w:lineRule="auto"/>
        <w:ind w:left="540"/>
        <w:jc w:val="both"/>
        <w:rPr>
          <w:rFonts w:ascii="Arial" w:hAnsi="Arial" w:cs="Arial"/>
          <w:sz w:val="16"/>
          <w:szCs w:val="16"/>
        </w:rPr>
      </w:pPr>
    </w:p>
    <w:p w:rsidR="00550259" w:rsidRDefault="00550259" w:rsidP="00C272DF">
      <w:pPr>
        <w:pStyle w:val="ListParagraph"/>
        <w:spacing w:after="0" w:line="240" w:lineRule="auto"/>
        <w:ind w:left="540"/>
        <w:jc w:val="both"/>
        <w:rPr>
          <w:rFonts w:ascii="Arial" w:hAnsi="Arial" w:cs="Arial"/>
          <w:sz w:val="18"/>
          <w:szCs w:val="18"/>
        </w:rPr>
      </w:pPr>
      <w:r w:rsidRPr="009B3042">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9B3042">
        <w:rPr>
          <w:rFonts w:ascii="Arial" w:hAnsi="Arial" w:cs="Arial"/>
          <w:sz w:val="18"/>
          <w:szCs w:val="18"/>
        </w:rPr>
        <w:t>programme</w:t>
      </w:r>
      <w:proofErr w:type="spellEnd"/>
      <w:r w:rsidRPr="009B3042">
        <w:rPr>
          <w:rFonts w:ascii="Arial" w:hAnsi="Arial" w:cs="Arial"/>
          <w:sz w:val="18"/>
          <w:szCs w:val="18"/>
        </w:rPr>
        <w:t xml:space="preserve"> focuses on the unpredictability of financial markets and seeks to </w:t>
      </w:r>
      <w:proofErr w:type="spellStart"/>
      <w:r w:rsidRPr="009B3042">
        <w:rPr>
          <w:rFonts w:ascii="Arial" w:hAnsi="Arial" w:cs="Arial"/>
          <w:sz w:val="18"/>
          <w:szCs w:val="18"/>
        </w:rPr>
        <w:t>minimise</w:t>
      </w:r>
      <w:proofErr w:type="spellEnd"/>
      <w:r w:rsidRPr="009B3042">
        <w:rPr>
          <w:rFonts w:ascii="Arial" w:hAnsi="Arial" w:cs="Arial"/>
          <w:sz w:val="18"/>
          <w:szCs w:val="18"/>
        </w:rPr>
        <w:t xml:space="preserve"> potential adverse effects on the Group’s financial performance. </w:t>
      </w:r>
    </w:p>
    <w:p w:rsidR="00D32CB0" w:rsidRPr="00DF0876" w:rsidRDefault="00D32CB0" w:rsidP="00C272DF">
      <w:pPr>
        <w:pStyle w:val="ListParagraph"/>
        <w:spacing w:after="0" w:line="240" w:lineRule="auto"/>
        <w:ind w:left="540"/>
        <w:jc w:val="both"/>
        <w:rPr>
          <w:rFonts w:ascii="Arial" w:hAnsi="Arial" w:cs="Arial"/>
          <w:sz w:val="16"/>
          <w:szCs w:val="16"/>
        </w:rPr>
      </w:pPr>
    </w:p>
    <w:p w:rsidR="00550259" w:rsidRPr="009B3042" w:rsidRDefault="00550259" w:rsidP="00DF0876">
      <w:pPr>
        <w:pStyle w:val="ListParagraph"/>
        <w:spacing w:after="0" w:line="240" w:lineRule="auto"/>
        <w:ind w:left="540" w:hanging="540"/>
        <w:jc w:val="both"/>
        <w:rPr>
          <w:rFonts w:ascii="Arial" w:eastAsia="Arial Unicode MS" w:hAnsi="Arial" w:cs="Arial"/>
          <w:b/>
          <w:bCs/>
          <w:color w:val="CF4A02"/>
          <w:sz w:val="18"/>
          <w:szCs w:val="18"/>
        </w:rPr>
      </w:pPr>
      <w:r w:rsidRPr="009B3042">
        <w:rPr>
          <w:rFonts w:ascii="Arial" w:eastAsia="Arial Unicode MS" w:hAnsi="Arial" w:cs="Arial"/>
          <w:b/>
          <w:bCs/>
          <w:color w:val="CF4A02"/>
          <w:sz w:val="18"/>
          <w:szCs w:val="18"/>
        </w:rPr>
        <w:t>7.1.1</w:t>
      </w:r>
      <w:r w:rsidRPr="009B3042">
        <w:rPr>
          <w:rFonts w:ascii="Arial" w:eastAsia="Arial Unicode MS" w:hAnsi="Arial" w:cs="Arial"/>
          <w:b/>
          <w:bCs/>
          <w:color w:val="CF4A02"/>
          <w:sz w:val="18"/>
          <w:szCs w:val="18"/>
        </w:rPr>
        <w:tab/>
        <w:t>Market risk</w:t>
      </w:r>
    </w:p>
    <w:p w:rsidR="00C272DF" w:rsidRPr="00DF0876" w:rsidRDefault="00C272DF" w:rsidP="00C272DF">
      <w:pPr>
        <w:pStyle w:val="ListParagraph"/>
        <w:spacing w:after="0" w:line="240" w:lineRule="auto"/>
        <w:ind w:left="1080" w:hanging="540"/>
        <w:jc w:val="both"/>
        <w:rPr>
          <w:rFonts w:ascii="Arial" w:eastAsia="Arial Unicode MS" w:hAnsi="Arial" w:cs="Arial"/>
          <w:b/>
          <w:bCs/>
          <w:color w:val="CF4A02"/>
          <w:sz w:val="16"/>
          <w:szCs w:val="16"/>
        </w:rPr>
      </w:pPr>
    </w:p>
    <w:p w:rsidR="00550259" w:rsidRPr="009B3042" w:rsidRDefault="00550259" w:rsidP="00C272DF">
      <w:pPr>
        <w:pStyle w:val="ListParagraph"/>
        <w:spacing w:after="0" w:line="240" w:lineRule="auto"/>
        <w:ind w:left="1080" w:hanging="540"/>
        <w:jc w:val="both"/>
        <w:rPr>
          <w:rFonts w:ascii="Arial" w:eastAsia="Arial Unicode MS" w:hAnsi="Arial" w:cs="Arial"/>
          <w:b/>
          <w:bCs/>
          <w:color w:val="CF4A02"/>
          <w:sz w:val="18"/>
          <w:szCs w:val="18"/>
        </w:rPr>
      </w:pPr>
      <w:r w:rsidRPr="009B3042">
        <w:rPr>
          <w:rFonts w:ascii="Arial" w:eastAsia="Arial Unicode MS" w:hAnsi="Arial" w:cs="Arial"/>
          <w:b/>
          <w:bCs/>
          <w:color w:val="CF4A02"/>
          <w:sz w:val="18"/>
          <w:szCs w:val="18"/>
        </w:rPr>
        <w:t>a)</w:t>
      </w:r>
      <w:r w:rsidRPr="009B3042">
        <w:rPr>
          <w:rFonts w:ascii="Arial" w:eastAsia="Arial Unicode MS" w:hAnsi="Arial" w:cs="Arial"/>
          <w:b/>
          <w:bCs/>
          <w:color w:val="CF4A02"/>
          <w:sz w:val="18"/>
          <w:szCs w:val="18"/>
        </w:rPr>
        <w:tab/>
        <w:t>Foreign exchange risk</w:t>
      </w:r>
    </w:p>
    <w:p w:rsidR="00550259" w:rsidRPr="00DF0876" w:rsidRDefault="00550259" w:rsidP="00C272DF">
      <w:pPr>
        <w:pStyle w:val="ListParagraph"/>
        <w:spacing w:after="0" w:line="240" w:lineRule="auto"/>
        <w:ind w:left="1080"/>
        <w:jc w:val="both"/>
        <w:rPr>
          <w:rFonts w:ascii="Arial" w:eastAsia="Arial Unicode MS" w:hAnsi="Arial" w:cs="Arial"/>
          <w:sz w:val="16"/>
          <w:szCs w:val="16"/>
        </w:rPr>
      </w:pPr>
    </w:p>
    <w:p w:rsidR="00550259" w:rsidRPr="009B3042" w:rsidRDefault="00550259" w:rsidP="00C272DF">
      <w:pPr>
        <w:spacing w:after="0" w:line="240" w:lineRule="auto"/>
        <w:ind w:left="1080"/>
        <w:contextualSpacing/>
        <w:jc w:val="both"/>
        <w:rPr>
          <w:rFonts w:ascii="Arial" w:eastAsia="Arial Unicode MS" w:hAnsi="Arial" w:cs="Arial"/>
          <w:color w:val="000000" w:themeColor="text1"/>
          <w:sz w:val="18"/>
          <w:szCs w:val="18"/>
          <w:lang w:val="en-GB"/>
        </w:rPr>
      </w:pPr>
      <w:r w:rsidRPr="009B3042">
        <w:rPr>
          <w:rFonts w:ascii="Arial" w:eastAsia="Arial Unicode MS" w:hAnsi="Arial" w:cs="Arial"/>
          <w:color w:val="000000" w:themeColor="text1"/>
          <w:sz w:val="18"/>
          <w:szCs w:val="18"/>
          <w:lang w:val="en-GB"/>
        </w:rPr>
        <w:t>The Group is exposed to foreign exchange risk arising from some currency exposures, primarily relates to its certain receivables and payables. In addition to those transactional exposures. However, the Group believes that foreign exchange risk will have no material effect since the receivables amount and payables amount which were in foreign currency, were slim compared with their operational results and they therefore do not use derivative financial instruments to hedge this risk.</w:t>
      </w:r>
    </w:p>
    <w:p w:rsidR="00C272DF" w:rsidRPr="00DF0876" w:rsidRDefault="00C272DF" w:rsidP="00C272DF">
      <w:pPr>
        <w:pStyle w:val="ListParagraph"/>
        <w:spacing w:after="0" w:line="240" w:lineRule="auto"/>
        <w:ind w:left="1080" w:hanging="540"/>
        <w:jc w:val="both"/>
        <w:rPr>
          <w:rFonts w:ascii="Arial" w:eastAsia="Arial Unicode MS" w:hAnsi="Arial" w:cs="Arial"/>
          <w:b/>
          <w:bCs/>
          <w:color w:val="CF4A02"/>
          <w:sz w:val="16"/>
          <w:szCs w:val="16"/>
        </w:rPr>
      </w:pPr>
    </w:p>
    <w:p w:rsidR="00550259" w:rsidRPr="009B3042" w:rsidRDefault="00550259" w:rsidP="00C272DF">
      <w:pPr>
        <w:pStyle w:val="ListParagraph"/>
        <w:spacing w:after="0" w:line="240" w:lineRule="auto"/>
        <w:ind w:left="1080" w:hanging="540"/>
        <w:jc w:val="both"/>
        <w:rPr>
          <w:rFonts w:ascii="Arial" w:eastAsia="Arial Unicode MS" w:hAnsi="Arial" w:cs="Arial"/>
          <w:b/>
          <w:bCs/>
          <w:color w:val="CF4A02"/>
          <w:sz w:val="18"/>
          <w:szCs w:val="18"/>
        </w:rPr>
      </w:pPr>
      <w:r w:rsidRPr="009B3042">
        <w:rPr>
          <w:rFonts w:ascii="Arial" w:eastAsia="Arial Unicode MS" w:hAnsi="Arial" w:cs="Arial"/>
          <w:b/>
          <w:bCs/>
          <w:color w:val="CF4A02"/>
          <w:sz w:val="18"/>
          <w:szCs w:val="18"/>
        </w:rPr>
        <w:t>b)</w:t>
      </w:r>
      <w:r w:rsidRPr="009B3042">
        <w:rPr>
          <w:rFonts w:ascii="Arial" w:eastAsia="Arial Unicode MS" w:hAnsi="Arial" w:cs="Arial"/>
          <w:b/>
          <w:bCs/>
          <w:color w:val="CF4A02"/>
          <w:sz w:val="18"/>
          <w:szCs w:val="18"/>
        </w:rPr>
        <w:tab/>
        <w:t>Cash flow and Interest rate risk</w:t>
      </w:r>
    </w:p>
    <w:p w:rsidR="00550259" w:rsidRPr="00DF0876" w:rsidRDefault="00550259" w:rsidP="00C272DF">
      <w:pPr>
        <w:spacing w:after="0" w:line="240" w:lineRule="auto"/>
        <w:ind w:left="1080"/>
        <w:jc w:val="both"/>
        <w:rPr>
          <w:rFonts w:ascii="Arial" w:eastAsia="Arial Unicode MS" w:hAnsi="Arial" w:cs="Arial"/>
          <w:sz w:val="16"/>
          <w:szCs w:val="16"/>
          <w:lang w:val="en-GB"/>
        </w:rPr>
      </w:pPr>
    </w:p>
    <w:p w:rsidR="00550259" w:rsidRPr="009B3042" w:rsidRDefault="00550259" w:rsidP="00C272DF">
      <w:pPr>
        <w:pStyle w:val="BlockText"/>
        <w:spacing w:before="0" w:after="0"/>
        <w:ind w:left="1080" w:right="0" w:firstLine="0"/>
        <w:rPr>
          <w:rFonts w:ascii="Arial" w:eastAsia="Arial Unicode MS" w:hAnsi="Arial" w:cs="Arial"/>
          <w:sz w:val="18"/>
          <w:szCs w:val="18"/>
          <w:lang w:val="en-GB"/>
        </w:rPr>
      </w:pPr>
      <w:r w:rsidRPr="009B3042">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short-term borrowings and long-term borrowings. Most of the Group’s financial assets and liabilities bear floating interest rates or fixed interest rates which are closed to the market rate. The Group assesses that </w:t>
      </w:r>
      <w:r w:rsidRPr="00C85167">
        <w:rPr>
          <w:rFonts w:ascii="Arial" w:hAnsi="Arial" w:cs="Arial"/>
          <w:spacing w:val="-4"/>
          <w:sz w:val="18"/>
          <w:szCs w:val="18"/>
          <w:lang w:val="en-GB"/>
        </w:rPr>
        <w:t>the interest rate risk is significant as the interests from financial assets and financial liabilities are significantly</w:t>
      </w:r>
      <w:r w:rsidRPr="009B3042">
        <w:rPr>
          <w:rFonts w:ascii="Arial" w:hAnsi="Arial" w:cs="Arial"/>
          <w:sz w:val="18"/>
          <w:szCs w:val="18"/>
          <w:lang w:val="en-GB"/>
        </w:rPr>
        <w:t xml:space="preserve"> different. </w:t>
      </w:r>
    </w:p>
    <w:p w:rsidR="00C272DF" w:rsidRPr="00DF0876" w:rsidRDefault="00C272DF" w:rsidP="00C272DF">
      <w:pPr>
        <w:pStyle w:val="ListParagraph"/>
        <w:spacing w:after="0" w:line="240" w:lineRule="auto"/>
        <w:ind w:left="1080" w:hanging="540"/>
        <w:jc w:val="both"/>
        <w:rPr>
          <w:rFonts w:ascii="Arial" w:eastAsia="Arial Unicode MS" w:hAnsi="Arial" w:cs="Arial"/>
          <w:b/>
          <w:bCs/>
          <w:color w:val="CF4A02"/>
          <w:sz w:val="16"/>
          <w:szCs w:val="16"/>
        </w:rPr>
      </w:pPr>
    </w:p>
    <w:p w:rsidR="00550259" w:rsidRPr="009B3042" w:rsidRDefault="00550259" w:rsidP="00DF0876">
      <w:pPr>
        <w:pStyle w:val="ListParagraph"/>
        <w:spacing w:after="0" w:line="240" w:lineRule="auto"/>
        <w:ind w:left="540" w:hanging="540"/>
        <w:jc w:val="both"/>
        <w:rPr>
          <w:rFonts w:ascii="Arial" w:eastAsia="Arial Unicode MS" w:hAnsi="Arial" w:cs="Arial"/>
          <w:b/>
          <w:bCs/>
          <w:color w:val="CF4A02"/>
          <w:sz w:val="18"/>
          <w:szCs w:val="18"/>
        </w:rPr>
      </w:pPr>
      <w:r w:rsidRPr="009B3042">
        <w:rPr>
          <w:rFonts w:ascii="Arial" w:eastAsia="Arial Unicode MS" w:hAnsi="Arial" w:cs="Arial"/>
          <w:b/>
          <w:bCs/>
          <w:color w:val="CF4A02"/>
          <w:sz w:val="18"/>
          <w:szCs w:val="18"/>
        </w:rPr>
        <w:t>7.1.2</w:t>
      </w:r>
      <w:r w:rsidRPr="009B3042">
        <w:rPr>
          <w:rFonts w:ascii="Arial" w:eastAsia="Arial Unicode MS" w:hAnsi="Arial" w:cs="Arial"/>
          <w:b/>
          <w:bCs/>
          <w:color w:val="CF4A02"/>
          <w:sz w:val="18"/>
          <w:szCs w:val="18"/>
        </w:rPr>
        <w:tab/>
        <w:t>Credit risk</w:t>
      </w:r>
    </w:p>
    <w:p w:rsidR="00C272DF" w:rsidRPr="00DF0876" w:rsidRDefault="00C272DF" w:rsidP="00C272DF">
      <w:pPr>
        <w:pStyle w:val="ListParagraph"/>
        <w:spacing w:after="0" w:line="240" w:lineRule="auto"/>
        <w:ind w:left="1080" w:hanging="540"/>
        <w:jc w:val="both"/>
        <w:rPr>
          <w:rFonts w:ascii="Arial" w:eastAsia="Arial Unicode MS" w:hAnsi="Arial" w:cs="Arial"/>
          <w:b/>
          <w:bCs/>
          <w:color w:val="CF4A02"/>
          <w:sz w:val="16"/>
          <w:szCs w:val="16"/>
        </w:rPr>
      </w:pPr>
    </w:p>
    <w:p w:rsidR="00550259" w:rsidRPr="009B3042" w:rsidRDefault="009B3042" w:rsidP="00C272DF">
      <w:pPr>
        <w:pStyle w:val="ListParagraph"/>
        <w:spacing w:after="0" w:line="240" w:lineRule="auto"/>
        <w:ind w:left="1080" w:hanging="540"/>
        <w:jc w:val="both"/>
        <w:rPr>
          <w:rFonts w:ascii="Arial" w:eastAsia="Arial Unicode MS" w:hAnsi="Arial" w:cs="Arial"/>
          <w:b/>
          <w:bCs/>
          <w:color w:val="CF4A02"/>
          <w:sz w:val="18"/>
          <w:szCs w:val="18"/>
        </w:rPr>
      </w:pPr>
      <w:r w:rsidRPr="009B3042">
        <w:rPr>
          <w:rFonts w:ascii="Arial" w:eastAsia="Arial Unicode MS" w:hAnsi="Arial" w:cs="Arial"/>
          <w:b/>
          <w:bCs/>
          <w:color w:val="CF4A02"/>
          <w:sz w:val="18"/>
          <w:szCs w:val="18"/>
        </w:rPr>
        <w:t>a</w:t>
      </w:r>
      <w:r w:rsidR="00550259" w:rsidRPr="009B3042">
        <w:rPr>
          <w:rFonts w:ascii="Arial" w:eastAsia="Arial Unicode MS" w:hAnsi="Arial" w:cs="Arial"/>
          <w:b/>
          <w:bCs/>
          <w:color w:val="CF4A02"/>
          <w:sz w:val="18"/>
          <w:szCs w:val="18"/>
        </w:rPr>
        <w:t>)</w:t>
      </w:r>
      <w:r w:rsidR="00550259" w:rsidRPr="009B3042">
        <w:rPr>
          <w:rFonts w:ascii="Arial" w:eastAsia="Arial Unicode MS" w:hAnsi="Arial" w:cs="Arial"/>
          <w:b/>
          <w:bCs/>
          <w:color w:val="CF4A02"/>
          <w:sz w:val="18"/>
          <w:szCs w:val="18"/>
        </w:rPr>
        <w:tab/>
        <w:t>Risk management</w:t>
      </w:r>
    </w:p>
    <w:p w:rsidR="00C272DF" w:rsidRPr="00DF0876" w:rsidRDefault="00C272DF" w:rsidP="00C272DF">
      <w:pPr>
        <w:pStyle w:val="ListParagraph"/>
        <w:spacing w:after="0" w:line="240" w:lineRule="auto"/>
        <w:ind w:left="1080"/>
        <w:jc w:val="both"/>
        <w:rPr>
          <w:rFonts w:ascii="Arial" w:eastAsia="Arial Unicode MS" w:hAnsi="Arial" w:cs="Arial"/>
          <w:sz w:val="16"/>
          <w:szCs w:val="16"/>
        </w:rPr>
      </w:pPr>
    </w:p>
    <w:p w:rsidR="00915276" w:rsidRPr="009B3042" w:rsidRDefault="00915276" w:rsidP="00915276">
      <w:pPr>
        <w:pStyle w:val="ListParagraph"/>
        <w:spacing w:after="0" w:line="240" w:lineRule="auto"/>
        <w:ind w:left="1080"/>
        <w:jc w:val="both"/>
        <w:rPr>
          <w:rFonts w:ascii="Arial" w:eastAsia="Arial Unicode MS" w:hAnsi="Arial" w:cs="Arial"/>
          <w:sz w:val="18"/>
          <w:szCs w:val="18"/>
          <w:lang w:val="en-GB"/>
        </w:rPr>
      </w:pPr>
      <w:r w:rsidRPr="009B3042">
        <w:rPr>
          <w:rFonts w:ascii="Arial" w:eastAsia="Arial Unicode MS" w:hAnsi="Arial" w:cs="Arial"/>
          <w:sz w:val="18"/>
          <w:szCs w:val="18"/>
          <w:lang w:val="en-GB"/>
        </w:rPr>
        <w:t xml:space="preserve">Credit risk is managed on a group basis. For banks and financial institutions, only </w:t>
      </w:r>
      <w:r w:rsidR="009F508E">
        <w:rPr>
          <w:rFonts w:ascii="Arial" w:eastAsia="Arial Unicode MS" w:hAnsi="Arial" w:cs="Arial"/>
          <w:sz w:val="18"/>
          <w:szCs w:val="18"/>
          <w:lang w:val="en-GB"/>
        </w:rPr>
        <w:t>reliable credit quality financial institutions are accepted.</w:t>
      </w:r>
    </w:p>
    <w:p w:rsidR="00915276" w:rsidRPr="00DF0876" w:rsidRDefault="00915276" w:rsidP="00915276">
      <w:pPr>
        <w:pStyle w:val="ListParagraph"/>
        <w:spacing w:after="0" w:line="240" w:lineRule="auto"/>
        <w:ind w:left="1080"/>
        <w:jc w:val="both"/>
        <w:rPr>
          <w:rFonts w:ascii="Arial" w:eastAsia="Arial Unicode MS" w:hAnsi="Arial" w:cs="Arial"/>
          <w:sz w:val="16"/>
          <w:szCs w:val="16"/>
        </w:rPr>
      </w:pPr>
    </w:p>
    <w:p w:rsidR="001329AF" w:rsidRPr="009B3042" w:rsidRDefault="00915276" w:rsidP="00915276">
      <w:pPr>
        <w:pStyle w:val="ListParagraph"/>
        <w:spacing w:after="0" w:line="240" w:lineRule="auto"/>
        <w:ind w:left="1080"/>
        <w:jc w:val="both"/>
        <w:rPr>
          <w:rFonts w:ascii="Arial" w:eastAsia="Arial Unicode MS" w:hAnsi="Arial" w:cs="Arial"/>
          <w:sz w:val="18"/>
          <w:szCs w:val="18"/>
        </w:rPr>
      </w:pPr>
      <w:r w:rsidRPr="009B3042">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w:t>
      </w:r>
      <w:proofErr w:type="gramStart"/>
      <w:r w:rsidRPr="009B3042">
        <w:rPr>
          <w:rFonts w:ascii="Arial" w:eastAsia="Arial Unicode MS" w:hAnsi="Arial" w:cs="Arial"/>
          <w:sz w:val="18"/>
          <w:szCs w:val="18"/>
        </w:rPr>
        <w:t>taking into account</w:t>
      </w:r>
      <w:proofErr w:type="gramEnd"/>
      <w:r w:rsidRPr="009B3042">
        <w:rPr>
          <w:rFonts w:ascii="Arial" w:eastAsia="Arial Unicode MS" w:hAnsi="Arial" w:cs="Arial"/>
          <w:sz w:val="18"/>
          <w:szCs w:val="18"/>
        </w:rPr>
        <w:t xml:space="preserve"> its financial position, past experience and other factors. Individual risk limits are set based on </w:t>
      </w:r>
      <w:proofErr w:type="spellStart"/>
      <w:r w:rsidRPr="009B3042">
        <w:rPr>
          <w:rFonts w:ascii="Arial" w:eastAsia="Arial Unicode MS" w:hAnsi="Arial" w:cs="Arial"/>
          <w:sz w:val="18"/>
          <w:szCs w:val="18"/>
        </w:rPr>
        <w:t>tjps</w:t>
      </w:r>
      <w:proofErr w:type="spellEnd"/>
      <w:r w:rsidRPr="009B3042">
        <w:rPr>
          <w:rFonts w:ascii="Arial" w:eastAsia="Arial Unicode MS" w:hAnsi="Arial" w:cs="Arial"/>
          <w:sz w:val="18"/>
          <w:szCs w:val="18"/>
        </w:rPr>
        <w:t xml:space="preserve"> assessments in accordance with </w:t>
      </w:r>
      <w:r w:rsidRPr="00C85167">
        <w:rPr>
          <w:rFonts w:ascii="Arial" w:eastAsia="Arial Unicode MS" w:hAnsi="Arial" w:cs="Arial"/>
          <w:spacing w:val="-6"/>
          <w:sz w:val="18"/>
          <w:szCs w:val="18"/>
        </w:rPr>
        <w:t>limits set by the board. The compliance with credit limits by customers is regularly monitored by line management.</w:t>
      </w:r>
    </w:p>
    <w:p w:rsidR="00915276" w:rsidRPr="00DF0876" w:rsidRDefault="00915276" w:rsidP="00915276">
      <w:pPr>
        <w:pStyle w:val="ListParagraph"/>
        <w:spacing w:after="0" w:line="240" w:lineRule="auto"/>
        <w:ind w:left="1080"/>
        <w:jc w:val="both"/>
        <w:rPr>
          <w:rFonts w:ascii="Arial" w:eastAsia="Arial Unicode MS" w:hAnsi="Arial" w:cs="Arial"/>
          <w:sz w:val="16"/>
          <w:szCs w:val="16"/>
        </w:rPr>
      </w:pPr>
    </w:p>
    <w:p w:rsidR="00550259" w:rsidRPr="009B3042" w:rsidRDefault="009B3042" w:rsidP="00C272DF">
      <w:pPr>
        <w:pStyle w:val="ListParagraph"/>
        <w:spacing w:after="0" w:line="240" w:lineRule="auto"/>
        <w:ind w:left="1080" w:hanging="540"/>
        <w:jc w:val="both"/>
        <w:rPr>
          <w:rFonts w:ascii="Arial" w:eastAsia="Arial Unicode MS" w:hAnsi="Arial" w:cs="Arial"/>
          <w:b/>
          <w:bCs/>
          <w:color w:val="CF4A02"/>
          <w:sz w:val="18"/>
          <w:szCs w:val="18"/>
        </w:rPr>
      </w:pPr>
      <w:r w:rsidRPr="009B3042">
        <w:rPr>
          <w:rFonts w:ascii="Arial" w:eastAsia="Arial Unicode MS" w:hAnsi="Arial" w:cs="Arial"/>
          <w:b/>
          <w:bCs/>
          <w:color w:val="CF4A02"/>
          <w:sz w:val="18"/>
          <w:szCs w:val="18"/>
        </w:rPr>
        <w:t>b</w:t>
      </w:r>
      <w:r w:rsidR="00550259" w:rsidRPr="009B3042">
        <w:rPr>
          <w:rFonts w:ascii="Arial" w:eastAsia="Arial Unicode MS" w:hAnsi="Arial" w:cs="Arial"/>
          <w:b/>
          <w:bCs/>
          <w:color w:val="CF4A02"/>
          <w:sz w:val="18"/>
          <w:szCs w:val="18"/>
        </w:rPr>
        <w:t>)</w:t>
      </w:r>
      <w:r w:rsidR="00550259" w:rsidRPr="009B3042">
        <w:rPr>
          <w:rFonts w:ascii="Arial" w:eastAsia="Arial Unicode MS" w:hAnsi="Arial" w:cs="Arial"/>
          <w:b/>
          <w:bCs/>
          <w:color w:val="CF4A02"/>
          <w:sz w:val="18"/>
          <w:szCs w:val="18"/>
        </w:rPr>
        <w:tab/>
        <w:t>Impairment of financial assets</w:t>
      </w:r>
    </w:p>
    <w:p w:rsidR="00550259" w:rsidRPr="00DF0876" w:rsidRDefault="00550259" w:rsidP="00C272DF">
      <w:pPr>
        <w:pStyle w:val="ListParagraph"/>
        <w:spacing w:after="0" w:line="240" w:lineRule="auto"/>
        <w:ind w:left="1080"/>
        <w:jc w:val="both"/>
        <w:rPr>
          <w:rFonts w:ascii="Arial" w:eastAsia="Arial Unicode MS" w:hAnsi="Arial" w:cs="Arial"/>
          <w:b/>
          <w:bCs/>
          <w:color w:val="CF4A02"/>
          <w:sz w:val="16"/>
          <w:szCs w:val="16"/>
        </w:rPr>
      </w:pPr>
    </w:p>
    <w:p w:rsidR="00915276" w:rsidRPr="009B3042" w:rsidRDefault="00915276" w:rsidP="00915276">
      <w:pPr>
        <w:spacing w:after="0" w:line="240" w:lineRule="auto"/>
        <w:ind w:left="1080"/>
        <w:jc w:val="both"/>
        <w:rPr>
          <w:rFonts w:ascii="Arial" w:hAnsi="Arial" w:cs="Arial"/>
          <w:sz w:val="18"/>
          <w:szCs w:val="18"/>
          <w:lang w:eastAsia="en-GB"/>
        </w:rPr>
      </w:pPr>
      <w:r w:rsidRPr="009B3042">
        <w:rPr>
          <w:rFonts w:ascii="Arial" w:hAnsi="Arial" w:cs="Arial"/>
          <w:sz w:val="18"/>
          <w:szCs w:val="18"/>
          <w:lang w:eastAsia="en-GB"/>
        </w:rPr>
        <w:t xml:space="preserve">The Group and the Company have following financial assets that are subject to the expected credit loss model: </w:t>
      </w:r>
    </w:p>
    <w:p w:rsidR="00915276" w:rsidRPr="009B3042" w:rsidRDefault="00915276" w:rsidP="00915276">
      <w:pPr>
        <w:pStyle w:val="ListParagraph"/>
        <w:numPr>
          <w:ilvl w:val="0"/>
          <w:numId w:val="5"/>
        </w:numPr>
        <w:tabs>
          <w:tab w:val="right" w:pos="900"/>
        </w:tabs>
        <w:spacing w:after="0" w:line="240" w:lineRule="auto"/>
        <w:ind w:left="1080" w:firstLine="0"/>
        <w:jc w:val="both"/>
        <w:rPr>
          <w:rFonts w:ascii="Arial" w:hAnsi="Arial" w:cs="Arial"/>
          <w:sz w:val="18"/>
          <w:szCs w:val="18"/>
        </w:rPr>
      </w:pPr>
      <w:r w:rsidRPr="009B3042">
        <w:rPr>
          <w:rFonts w:ascii="Arial" w:hAnsi="Arial" w:cs="Arial"/>
          <w:sz w:val="18"/>
          <w:szCs w:val="18"/>
        </w:rPr>
        <w:t>cash and cash equivalents</w:t>
      </w:r>
      <w:r w:rsidR="00C40B6B" w:rsidRPr="009B3042">
        <w:rPr>
          <w:rFonts w:ascii="Arial" w:hAnsi="Arial" w:cs="Arial"/>
          <w:sz w:val="18"/>
          <w:szCs w:val="18"/>
        </w:rPr>
        <w:t>;</w:t>
      </w:r>
    </w:p>
    <w:p w:rsidR="00915276" w:rsidRPr="009B3042" w:rsidRDefault="00915276" w:rsidP="00915276">
      <w:pPr>
        <w:pStyle w:val="ListParagraph"/>
        <w:numPr>
          <w:ilvl w:val="0"/>
          <w:numId w:val="5"/>
        </w:numPr>
        <w:tabs>
          <w:tab w:val="right" w:pos="900"/>
        </w:tabs>
        <w:spacing w:after="0" w:line="240" w:lineRule="auto"/>
        <w:ind w:left="1080" w:firstLine="0"/>
        <w:jc w:val="both"/>
        <w:rPr>
          <w:rFonts w:ascii="Arial" w:hAnsi="Arial" w:cs="Arial"/>
          <w:sz w:val="18"/>
          <w:szCs w:val="18"/>
        </w:rPr>
      </w:pPr>
      <w:r w:rsidRPr="009B3042">
        <w:rPr>
          <w:rFonts w:ascii="Arial" w:hAnsi="Arial" w:cs="Arial"/>
          <w:sz w:val="18"/>
          <w:szCs w:val="18"/>
        </w:rPr>
        <w:t>trade and other receivables</w:t>
      </w:r>
      <w:r w:rsidR="00C40B6B" w:rsidRPr="009B3042">
        <w:rPr>
          <w:rFonts w:ascii="Arial" w:hAnsi="Arial" w:cs="Arial"/>
          <w:sz w:val="18"/>
          <w:szCs w:val="18"/>
        </w:rPr>
        <w:t>; and</w:t>
      </w:r>
    </w:p>
    <w:p w:rsidR="00915276" w:rsidRPr="009B3042" w:rsidRDefault="00915276" w:rsidP="00915276">
      <w:pPr>
        <w:pStyle w:val="ListParagraph"/>
        <w:numPr>
          <w:ilvl w:val="0"/>
          <w:numId w:val="5"/>
        </w:numPr>
        <w:tabs>
          <w:tab w:val="right" w:pos="900"/>
        </w:tabs>
        <w:spacing w:after="0" w:line="240" w:lineRule="auto"/>
        <w:ind w:left="1080" w:firstLine="0"/>
        <w:jc w:val="both"/>
        <w:rPr>
          <w:rFonts w:ascii="Arial" w:hAnsi="Arial" w:cs="Arial"/>
          <w:sz w:val="18"/>
          <w:szCs w:val="18"/>
        </w:rPr>
      </w:pPr>
      <w:r w:rsidRPr="009B3042">
        <w:rPr>
          <w:rFonts w:ascii="Arial" w:hAnsi="Arial" w:cs="Arial"/>
          <w:sz w:val="18"/>
          <w:szCs w:val="18"/>
        </w:rPr>
        <w:t>contract assets</w:t>
      </w:r>
      <w:r w:rsidR="00C40B6B" w:rsidRPr="009B3042">
        <w:rPr>
          <w:rFonts w:ascii="Arial" w:hAnsi="Arial" w:cs="Arial"/>
          <w:sz w:val="18"/>
          <w:szCs w:val="18"/>
        </w:rPr>
        <w:t>.</w:t>
      </w:r>
    </w:p>
    <w:p w:rsidR="00915276" w:rsidRPr="00A5457C" w:rsidRDefault="00915276" w:rsidP="00A5457C">
      <w:pPr>
        <w:pStyle w:val="ListParagraph"/>
        <w:spacing w:after="0" w:line="240" w:lineRule="auto"/>
        <w:ind w:left="1080"/>
        <w:jc w:val="both"/>
        <w:rPr>
          <w:rFonts w:ascii="Arial" w:eastAsia="Arial Unicode MS" w:hAnsi="Arial" w:cs="Arial"/>
          <w:b/>
          <w:bCs/>
          <w:color w:val="CF4A02"/>
          <w:sz w:val="16"/>
          <w:szCs w:val="16"/>
        </w:rPr>
      </w:pPr>
    </w:p>
    <w:p w:rsidR="001329AF" w:rsidRPr="009B3042" w:rsidRDefault="00915276" w:rsidP="00915276">
      <w:pPr>
        <w:spacing w:after="0" w:line="240" w:lineRule="auto"/>
        <w:ind w:left="1080"/>
        <w:jc w:val="both"/>
        <w:rPr>
          <w:rFonts w:ascii="Arial" w:hAnsi="Arial" w:cs="Arial"/>
          <w:sz w:val="18"/>
          <w:szCs w:val="18"/>
        </w:rPr>
      </w:pPr>
      <w:r w:rsidRPr="009B3042">
        <w:rPr>
          <w:rFonts w:ascii="Arial" w:hAnsi="Arial" w:cs="Arial"/>
          <w:sz w:val="18"/>
          <w:szCs w:val="18"/>
        </w:rPr>
        <w:t>While cash and cash equivalents which is the fixed deposit held at bank are subject to the new impairment requirement, the identified impact was immaterial.</w:t>
      </w:r>
    </w:p>
    <w:p w:rsidR="00915276" w:rsidRPr="00A5457C" w:rsidRDefault="00915276" w:rsidP="00C85167">
      <w:pPr>
        <w:pStyle w:val="ListParagraph"/>
        <w:spacing w:after="0" w:line="240" w:lineRule="auto"/>
        <w:ind w:left="1080"/>
        <w:jc w:val="both"/>
        <w:rPr>
          <w:rFonts w:ascii="Arial" w:eastAsia="Arial Unicode MS" w:hAnsi="Arial" w:cs="Arial"/>
          <w:b/>
          <w:bCs/>
          <w:color w:val="CF4A02"/>
          <w:sz w:val="16"/>
          <w:szCs w:val="16"/>
        </w:rPr>
      </w:pPr>
    </w:p>
    <w:p w:rsidR="00550259" w:rsidRPr="009B3042" w:rsidRDefault="00550259" w:rsidP="00C85167">
      <w:pPr>
        <w:spacing w:after="0" w:line="240" w:lineRule="auto"/>
        <w:ind w:left="1080"/>
        <w:jc w:val="both"/>
        <w:rPr>
          <w:rFonts w:ascii="Arial" w:hAnsi="Arial" w:cs="Arial"/>
          <w:i/>
          <w:iCs/>
          <w:color w:val="CF4A02"/>
          <w:sz w:val="18"/>
          <w:szCs w:val="18"/>
          <w:lang w:val="en-GB"/>
        </w:rPr>
      </w:pPr>
      <w:r w:rsidRPr="009B3042">
        <w:rPr>
          <w:rFonts w:ascii="Arial" w:hAnsi="Arial" w:cs="Arial"/>
          <w:i/>
          <w:iCs/>
          <w:color w:val="CF4A02"/>
          <w:sz w:val="18"/>
          <w:szCs w:val="18"/>
          <w:lang w:bidi="th-TH"/>
        </w:rPr>
        <w:t>Trade receivables and contract assets</w:t>
      </w:r>
      <w:r w:rsidRPr="009B3042">
        <w:rPr>
          <w:rFonts w:ascii="Arial" w:hAnsi="Arial" w:cs="Arial"/>
          <w:i/>
          <w:iCs/>
          <w:color w:val="CF4A02"/>
          <w:sz w:val="18"/>
          <w:szCs w:val="18"/>
          <w:lang w:val="en-GB"/>
        </w:rPr>
        <w:t xml:space="preserve"> </w:t>
      </w:r>
    </w:p>
    <w:p w:rsidR="00C272DF" w:rsidRPr="00A5457C" w:rsidRDefault="00C272DF" w:rsidP="00C85167">
      <w:pPr>
        <w:pStyle w:val="ListParagraph"/>
        <w:spacing w:after="0" w:line="240" w:lineRule="auto"/>
        <w:ind w:left="1080"/>
        <w:jc w:val="both"/>
        <w:rPr>
          <w:rFonts w:ascii="Arial" w:eastAsia="Arial Unicode MS" w:hAnsi="Arial" w:cs="Arial"/>
          <w:b/>
          <w:bCs/>
          <w:color w:val="CF4A02"/>
          <w:sz w:val="16"/>
          <w:szCs w:val="16"/>
        </w:rPr>
      </w:pPr>
    </w:p>
    <w:p w:rsidR="00550259" w:rsidRPr="009B3042" w:rsidRDefault="00550259" w:rsidP="00A0243C">
      <w:pPr>
        <w:pStyle w:val="ListParagraph"/>
        <w:spacing w:after="0" w:line="240" w:lineRule="auto"/>
        <w:ind w:left="1080"/>
        <w:jc w:val="both"/>
        <w:rPr>
          <w:rFonts w:ascii="Arial" w:eastAsia="Arial Unicode MS" w:hAnsi="Arial" w:cs="Arial"/>
          <w:sz w:val="18"/>
          <w:szCs w:val="18"/>
        </w:rPr>
      </w:pPr>
      <w:r w:rsidRPr="009B3042">
        <w:rPr>
          <w:rFonts w:ascii="Arial" w:eastAsia="Arial Unicode MS" w:hAnsi="Arial" w:cs="Arial"/>
          <w:sz w:val="18"/>
          <w:szCs w:val="18"/>
        </w:rPr>
        <w:t>The Group applies the TFRS 9 simplified approach to measure expected credit losses which uses a lifetime expected loss allowance for all trade receivables and contract assets.</w:t>
      </w:r>
    </w:p>
    <w:p w:rsidR="00C272DF" w:rsidRPr="00DF0876" w:rsidRDefault="00C272DF" w:rsidP="00A0243C">
      <w:pPr>
        <w:pStyle w:val="ListParagraph"/>
        <w:spacing w:after="0" w:line="240" w:lineRule="auto"/>
        <w:ind w:left="1080"/>
        <w:jc w:val="both"/>
        <w:rPr>
          <w:rFonts w:ascii="Arial" w:eastAsia="Arial Unicode MS" w:hAnsi="Arial" w:cs="Arial"/>
          <w:sz w:val="16"/>
          <w:szCs w:val="16"/>
        </w:rPr>
      </w:pPr>
    </w:p>
    <w:p w:rsidR="00550259" w:rsidRPr="009B3042" w:rsidRDefault="00550259" w:rsidP="00A0243C">
      <w:pPr>
        <w:pStyle w:val="ListParagraph"/>
        <w:spacing w:after="0" w:line="240" w:lineRule="auto"/>
        <w:ind w:left="1080"/>
        <w:jc w:val="both"/>
        <w:rPr>
          <w:rFonts w:ascii="Arial" w:eastAsia="Arial Unicode MS" w:hAnsi="Arial" w:cs="Arial"/>
          <w:sz w:val="18"/>
          <w:szCs w:val="18"/>
        </w:rPr>
      </w:pPr>
      <w:r w:rsidRPr="009B3042">
        <w:rPr>
          <w:rFonts w:ascii="Arial" w:eastAsia="Arial Unicode MS"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rsidR="00855BA6" w:rsidRPr="00DF0876" w:rsidRDefault="00855BA6" w:rsidP="00A0243C">
      <w:pPr>
        <w:pStyle w:val="ListParagraph"/>
        <w:spacing w:after="0" w:line="240" w:lineRule="auto"/>
        <w:ind w:left="1080"/>
        <w:jc w:val="both"/>
        <w:rPr>
          <w:rFonts w:ascii="Arial" w:eastAsia="Arial Unicode MS" w:hAnsi="Arial" w:cs="Arial"/>
          <w:sz w:val="16"/>
          <w:szCs w:val="16"/>
        </w:rPr>
      </w:pPr>
    </w:p>
    <w:p w:rsidR="00550259" w:rsidRPr="009B3042" w:rsidRDefault="00550259" w:rsidP="00A0243C">
      <w:pPr>
        <w:pStyle w:val="ListParagraph"/>
        <w:spacing w:after="0" w:line="240" w:lineRule="auto"/>
        <w:ind w:left="1080"/>
        <w:jc w:val="both"/>
        <w:rPr>
          <w:rFonts w:ascii="Arial" w:eastAsia="Arial Unicode MS" w:hAnsi="Arial" w:cs="Arial"/>
          <w:sz w:val="18"/>
          <w:szCs w:val="18"/>
        </w:rPr>
      </w:pPr>
      <w:r w:rsidRPr="009B3042">
        <w:rPr>
          <w:rFonts w:ascii="Arial" w:eastAsia="Arial Unicode MS" w:hAnsi="Arial" w:cs="Arial"/>
          <w:sz w:val="18"/>
          <w:szCs w:val="18"/>
        </w:rPr>
        <w:t xml:space="preserve">The expected loss rates are based on the payment profiles of sales over a period of 36 month before </w:t>
      </w:r>
      <w:r w:rsidR="00C272DF" w:rsidRPr="009B3042">
        <w:rPr>
          <w:rFonts w:ascii="Arial" w:eastAsia="Arial Unicode MS" w:hAnsi="Arial" w:cs="Arial"/>
          <w:sz w:val="18"/>
          <w:szCs w:val="18"/>
        </w:rPr>
        <w:br/>
      </w:r>
      <w:r w:rsidRPr="009B3042">
        <w:rPr>
          <w:rFonts w:ascii="Arial" w:eastAsia="Arial Unicode MS" w:hAnsi="Arial" w:cs="Arial"/>
          <w:sz w:val="18"/>
          <w:szCs w:val="18"/>
        </w:rPr>
        <w:t xml:space="preserve">31 December 2020 and the corresponding historical credit losses experienced within this period. The historical loss rates are adjusted to reflect current and forward-looking information on macroeconomic factors affecting the ability of the customers to settle the receivables. </w:t>
      </w:r>
    </w:p>
    <w:p w:rsidR="00DF0876" w:rsidRDefault="00DF0876">
      <w:pPr>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rsidR="00855BA6" w:rsidRDefault="00855BA6" w:rsidP="00DF0876">
      <w:pPr>
        <w:pStyle w:val="ListParagraph"/>
        <w:spacing w:after="0" w:line="240" w:lineRule="auto"/>
        <w:ind w:left="540" w:hanging="540"/>
        <w:jc w:val="both"/>
        <w:rPr>
          <w:rFonts w:ascii="Arial" w:eastAsia="Arial Unicode MS" w:hAnsi="Arial" w:cs="Arial"/>
          <w:b/>
          <w:bCs/>
          <w:color w:val="CF4A02"/>
          <w:sz w:val="18"/>
          <w:szCs w:val="18"/>
        </w:rPr>
      </w:pPr>
    </w:p>
    <w:p w:rsidR="00DF0876" w:rsidRPr="009B3042" w:rsidRDefault="00DF0876" w:rsidP="00DF0876">
      <w:pPr>
        <w:pStyle w:val="ListParagraph"/>
        <w:spacing w:after="0" w:line="240" w:lineRule="auto"/>
        <w:ind w:left="540" w:hanging="540"/>
        <w:jc w:val="both"/>
        <w:rPr>
          <w:rFonts w:ascii="Arial" w:eastAsia="Arial Unicode MS" w:hAnsi="Arial" w:cs="Arial"/>
          <w:b/>
          <w:bCs/>
          <w:color w:val="CF4A02"/>
          <w:sz w:val="18"/>
          <w:szCs w:val="18"/>
        </w:rPr>
      </w:pPr>
    </w:p>
    <w:p w:rsidR="00550259" w:rsidRPr="009B3042" w:rsidRDefault="00550259" w:rsidP="00DF0876">
      <w:pPr>
        <w:pStyle w:val="ListParagraph"/>
        <w:spacing w:after="0" w:line="240" w:lineRule="auto"/>
        <w:ind w:left="540" w:hanging="540"/>
        <w:jc w:val="both"/>
        <w:rPr>
          <w:rFonts w:ascii="Arial" w:eastAsia="Arial Unicode MS" w:hAnsi="Arial" w:cs="Arial"/>
          <w:b/>
          <w:bCs/>
          <w:color w:val="CF4A02"/>
          <w:sz w:val="18"/>
          <w:szCs w:val="18"/>
        </w:rPr>
      </w:pPr>
      <w:r w:rsidRPr="009B3042">
        <w:rPr>
          <w:rFonts w:ascii="Arial" w:eastAsia="Arial Unicode MS" w:hAnsi="Arial" w:cs="Arial"/>
          <w:b/>
          <w:bCs/>
          <w:color w:val="CF4A02"/>
          <w:sz w:val="18"/>
          <w:szCs w:val="18"/>
        </w:rPr>
        <w:t>7.1.3</w:t>
      </w:r>
      <w:r w:rsidRPr="009B3042">
        <w:rPr>
          <w:rFonts w:ascii="Arial" w:eastAsia="Arial Unicode MS" w:hAnsi="Arial" w:cs="Arial"/>
          <w:b/>
          <w:bCs/>
          <w:color w:val="CF4A02"/>
          <w:sz w:val="18"/>
          <w:szCs w:val="18"/>
        </w:rPr>
        <w:tab/>
        <w:t>Liquidity risk</w:t>
      </w:r>
    </w:p>
    <w:p w:rsidR="00C272DF" w:rsidRPr="00DF0876" w:rsidRDefault="00C272DF" w:rsidP="00DF0876">
      <w:pPr>
        <w:pStyle w:val="ListParagraph"/>
        <w:spacing w:after="0" w:line="240" w:lineRule="auto"/>
        <w:ind w:left="540"/>
        <w:jc w:val="both"/>
        <w:rPr>
          <w:rFonts w:ascii="Arial" w:eastAsia="Arial Unicode MS" w:hAnsi="Arial" w:cs="Arial"/>
          <w:b/>
          <w:bCs/>
          <w:color w:val="CF4A02"/>
          <w:sz w:val="16"/>
          <w:szCs w:val="16"/>
        </w:rPr>
      </w:pPr>
    </w:p>
    <w:p w:rsidR="00550259" w:rsidRPr="009B3042" w:rsidRDefault="00550259" w:rsidP="00DF0876">
      <w:pPr>
        <w:pStyle w:val="BlockText"/>
        <w:spacing w:before="0" w:after="0"/>
        <w:ind w:left="540" w:right="11" w:firstLine="0"/>
        <w:rPr>
          <w:rFonts w:ascii="Arial" w:eastAsia="Arial Unicode MS" w:hAnsi="Arial" w:cs="Arial"/>
          <w:sz w:val="18"/>
          <w:szCs w:val="18"/>
          <w:lang w:val="en-GB"/>
        </w:rPr>
      </w:pPr>
      <w:r w:rsidRPr="009B3042">
        <w:rPr>
          <w:rFonts w:ascii="Arial" w:eastAsia="Arial Unicode MS" w:hAnsi="Arial" w:cs="Arial"/>
          <w:spacing w:val="-2"/>
          <w:sz w:val="18"/>
          <w:szCs w:val="18"/>
          <w:lang w:val="en-GB"/>
        </w:rPr>
        <w:t xml:space="preserve">Prudent liquidity risk management implies maintaining </w:t>
      </w:r>
      <w:proofErr w:type="gramStart"/>
      <w:r w:rsidRPr="009B3042">
        <w:rPr>
          <w:rFonts w:ascii="Arial" w:eastAsia="Arial Unicode MS" w:hAnsi="Arial" w:cs="Arial"/>
          <w:spacing w:val="-2"/>
          <w:sz w:val="18"/>
          <w:szCs w:val="18"/>
          <w:lang w:val="en-GB"/>
        </w:rPr>
        <w:t>sufficient</w:t>
      </w:r>
      <w:proofErr w:type="gramEnd"/>
      <w:r w:rsidRPr="009B3042">
        <w:rPr>
          <w:rFonts w:ascii="Arial" w:eastAsia="Arial Unicode MS" w:hAnsi="Arial" w:cs="Arial"/>
          <w:spacing w:val="-2"/>
          <w:sz w:val="18"/>
          <w:szCs w:val="18"/>
          <w:lang w:val="en-GB"/>
        </w:rPr>
        <w:t xml:space="preserve"> cash and marketable securities and the availability</w:t>
      </w:r>
      <w:r w:rsidRPr="009B3042">
        <w:rPr>
          <w:rFonts w:ascii="Arial" w:eastAsia="Arial Unicode MS" w:hAnsi="Arial" w:cs="Arial"/>
          <w:sz w:val="18"/>
          <w:szCs w:val="18"/>
          <w:lang w:val="en-GB"/>
        </w:rPr>
        <w:t xml:space="preserve"> of funding through an adequate amount of committed credit facilities to meet obligations when due and to close out market positions. At the end of the reporting period the Group held deposits at call of Baht </w:t>
      </w:r>
      <w:r w:rsidR="003E2192" w:rsidRPr="009B3042">
        <w:rPr>
          <w:rFonts w:ascii="Arial" w:eastAsia="Arial Unicode MS" w:hAnsi="Arial" w:cs="Arial"/>
          <w:sz w:val="18"/>
          <w:szCs w:val="18"/>
          <w:lang w:val="en-GB"/>
        </w:rPr>
        <w:t>26</w:t>
      </w:r>
      <w:r w:rsidR="005C29F3" w:rsidRPr="009B3042">
        <w:rPr>
          <w:rFonts w:ascii="Arial" w:eastAsia="Arial Unicode MS" w:hAnsi="Arial" w:cs="Arial"/>
          <w:sz w:val="18"/>
          <w:szCs w:val="18"/>
          <w:lang w:val="en-GB"/>
        </w:rPr>
        <w:t>5</w:t>
      </w:r>
      <w:r w:rsidRPr="009B3042">
        <w:rPr>
          <w:rFonts w:ascii="Arial" w:eastAsia="Arial Unicode MS" w:hAnsi="Arial" w:cs="Arial"/>
          <w:sz w:val="18"/>
          <w:szCs w:val="18"/>
          <w:lang w:val="en-GB"/>
        </w:rPr>
        <w:t xml:space="preserve"> MB (2019: Baht </w:t>
      </w:r>
      <w:r w:rsidR="003E2192" w:rsidRPr="009B3042">
        <w:rPr>
          <w:rFonts w:ascii="Arial" w:eastAsia="Arial Unicode MS" w:hAnsi="Arial" w:cs="Arial"/>
          <w:sz w:val="18"/>
          <w:szCs w:val="18"/>
          <w:lang w:val="en-GB"/>
        </w:rPr>
        <w:t>8</w:t>
      </w:r>
      <w:r w:rsidR="005C29F3" w:rsidRPr="009B3042">
        <w:rPr>
          <w:rFonts w:ascii="Arial" w:eastAsia="Arial Unicode MS" w:hAnsi="Arial" w:cs="Arial"/>
          <w:sz w:val="18"/>
          <w:szCs w:val="18"/>
          <w:lang w:val="en-GB"/>
        </w:rPr>
        <w:t>9</w:t>
      </w:r>
      <w:r w:rsidRPr="009B3042">
        <w:rPr>
          <w:rFonts w:ascii="Arial" w:eastAsia="Arial Unicode MS" w:hAnsi="Arial" w:cs="Arial"/>
          <w:sz w:val="18"/>
          <w:szCs w:val="18"/>
          <w:lang w:val="en-GB"/>
        </w:rPr>
        <w:t xml:space="preserve"> MB) that are expected to readily generate cash inflows for managing liquidity risk. Due the dynamic nature of the underlying businesses, the Group Treasury maintains flexibility in funding by maintaining availability under committed credit lines.</w:t>
      </w:r>
    </w:p>
    <w:p w:rsidR="00550259" w:rsidRPr="00DF0876" w:rsidRDefault="00550259" w:rsidP="00DF0876">
      <w:pPr>
        <w:pStyle w:val="BlockText"/>
        <w:spacing w:before="0" w:after="0"/>
        <w:ind w:left="540" w:right="-40" w:firstLine="0"/>
        <w:rPr>
          <w:rFonts w:ascii="Arial" w:eastAsia="Arial Unicode MS" w:hAnsi="Arial" w:cs="Arial"/>
          <w:sz w:val="16"/>
          <w:szCs w:val="16"/>
          <w:lang w:val="en-GB"/>
        </w:rPr>
      </w:pPr>
    </w:p>
    <w:p w:rsidR="006C25B7" w:rsidRPr="009B3042" w:rsidRDefault="00550259" w:rsidP="00DF0876">
      <w:pPr>
        <w:pStyle w:val="BodyTextIndent2"/>
        <w:spacing w:after="0" w:line="240" w:lineRule="auto"/>
        <w:ind w:left="540"/>
        <w:jc w:val="both"/>
        <w:rPr>
          <w:rFonts w:ascii="Arial" w:eastAsia="Arial Unicode MS" w:hAnsi="Arial" w:cs="Arial"/>
          <w:spacing w:val="-4"/>
          <w:sz w:val="18"/>
          <w:szCs w:val="18"/>
        </w:rPr>
      </w:pPr>
      <w:r w:rsidRPr="009B3042">
        <w:rPr>
          <w:rFonts w:ascii="Arial" w:eastAsia="Arial Unicode MS" w:hAnsi="Arial" w:cs="Arial"/>
          <w:spacing w:val="-4"/>
          <w:sz w:val="18"/>
          <w:szCs w:val="18"/>
        </w:rPr>
        <w:t xml:space="preserve">Management monitors </w:t>
      </w:r>
      <w:proofErr w:type="spellStart"/>
      <w:r w:rsidRPr="009B3042">
        <w:rPr>
          <w:rFonts w:ascii="Arial" w:eastAsia="Arial Unicode MS" w:hAnsi="Arial" w:cs="Arial"/>
          <w:spacing w:val="-4"/>
          <w:sz w:val="18"/>
          <w:szCs w:val="18"/>
        </w:rPr>
        <w:t>i</w:t>
      </w:r>
      <w:proofErr w:type="spellEnd"/>
      <w:r w:rsidRPr="009B3042">
        <w:rPr>
          <w:rFonts w:ascii="Arial" w:eastAsia="Arial Unicode MS" w:hAnsi="Arial" w:cs="Arial"/>
          <w:spacing w:val="-4"/>
          <w:sz w:val="18"/>
          <w:szCs w:val="18"/>
        </w:rPr>
        <w:t>) rolling forecasts of the Group’s liquidity reserve (comprising the undrawn borrowing</w:t>
      </w:r>
      <w:r w:rsidRPr="009B3042">
        <w:rPr>
          <w:rFonts w:ascii="Arial" w:eastAsia="Arial Unicode MS" w:hAnsi="Arial" w:cs="Arial"/>
          <w:sz w:val="18"/>
          <w:szCs w:val="18"/>
        </w:rPr>
        <w:t xml:space="preserve"> facilities below); and ii) cash and cash equivalents </w:t>
      </w:r>
      <w:proofErr w:type="gramStart"/>
      <w:r w:rsidRPr="009B3042">
        <w:rPr>
          <w:rFonts w:ascii="Arial" w:eastAsia="Arial Unicode MS" w:hAnsi="Arial" w:cs="Arial"/>
          <w:sz w:val="18"/>
          <w:szCs w:val="18"/>
        </w:rPr>
        <w:t>on the basis of</w:t>
      </w:r>
      <w:proofErr w:type="gramEnd"/>
      <w:r w:rsidRPr="009B3042">
        <w:rPr>
          <w:rFonts w:ascii="Arial" w:eastAsia="Arial Unicode MS" w:hAnsi="Arial" w:cs="Arial"/>
          <w:sz w:val="18"/>
          <w:szCs w:val="18"/>
        </w:rPr>
        <w:t xml:space="preserve"> expected cash flows. In addition, the Group’s liquidity </w:t>
      </w:r>
      <w:r w:rsidRPr="00C85167">
        <w:rPr>
          <w:rFonts w:ascii="Arial" w:eastAsia="Arial Unicode MS" w:hAnsi="Arial" w:cs="Arial"/>
          <w:spacing w:val="-4"/>
          <w:sz w:val="18"/>
          <w:szCs w:val="18"/>
        </w:rPr>
        <w:t xml:space="preserve">management policy involves considering the level of liquid assets necessary, monitoring </w:t>
      </w:r>
      <w:proofErr w:type="spellStart"/>
      <w:r w:rsidRPr="00C85167">
        <w:rPr>
          <w:rFonts w:ascii="Arial" w:eastAsia="Arial Unicode MS" w:hAnsi="Arial" w:cs="Arial"/>
          <w:spacing w:val="-4"/>
          <w:sz w:val="18"/>
          <w:szCs w:val="18"/>
        </w:rPr>
        <w:t>iquidity</w:t>
      </w:r>
      <w:proofErr w:type="spellEnd"/>
      <w:r w:rsidRPr="00C85167">
        <w:rPr>
          <w:rFonts w:ascii="Arial" w:eastAsia="Arial Unicode MS" w:hAnsi="Arial" w:cs="Arial"/>
          <w:spacing w:val="-4"/>
          <w:sz w:val="18"/>
          <w:szCs w:val="18"/>
        </w:rPr>
        <w:t xml:space="preserve"> ratios and maintaining</w:t>
      </w:r>
      <w:r w:rsidRPr="009B3042">
        <w:rPr>
          <w:rFonts w:ascii="Arial" w:eastAsia="Arial Unicode MS" w:hAnsi="Arial" w:cs="Arial"/>
          <w:spacing w:val="-4"/>
          <w:sz w:val="18"/>
          <w:szCs w:val="18"/>
        </w:rPr>
        <w:t xml:space="preserve"> financing plans.</w:t>
      </w:r>
    </w:p>
    <w:p w:rsidR="00C272DF" w:rsidRPr="00DF0876" w:rsidRDefault="00C272DF" w:rsidP="00DF0876">
      <w:pPr>
        <w:pStyle w:val="BodyTextIndent2"/>
        <w:spacing w:after="0" w:line="240" w:lineRule="auto"/>
        <w:ind w:left="540"/>
        <w:rPr>
          <w:rFonts w:ascii="Arial" w:eastAsia="Arial Unicode MS" w:hAnsi="Arial" w:cs="Arial"/>
          <w:spacing w:val="-4"/>
          <w:sz w:val="16"/>
          <w:szCs w:val="16"/>
        </w:rPr>
      </w:pPr>
    </w:p>
    <w:p w:rsidR="00550259" w:rsidRPr="009B3042" w:rsidRDefault="00550259" w:rsidP="00C272DF">
      <w:pPr>
        <w:pStyle w:val="Heading4"/>
        <w:tabs>
          <w:tab w:val="left" w:pos="1080"/>
        </w:tabs>
        <w:spacing w:before="0" w:line="240" w:lineRule="auto"/>
        <w:ind w:left="1080" w:hanging="540"/>
        <w:rPr>
          <w:rFonts w:ascii="Arial" w:eastAsia="Arial" w:hAnsi="Arial" w:cs="Arial"/>
          <w:b/>
          <w:color w:val="CF4A02"/>
          <w:sz w:val="18"/>
          <w:szCs w:val="18"/>
          <w:lang w:eastAsia="en-GB"/>
        </w:rPr>
      </w:pPr>
      <w:r w:rsidRPr="009B3042">
        <w:rPr>
          <w:rFonts w:ascii="Arial" w:eastAsia="Arial" w:hAnsi="Arial" w:cs="Arial"/>
          <w:b/>
          <w:color w:val="CF4A02"/>
          <w:sz w:val="18"/>
          <w:szCs w:val="18"/>
          <w:lang w:eastAsia="en-GB"/>
        </w:rPr>
        <w:t>a)</w:t>
      </w:r>
      <w:r w:rsidRPr="009B3042">
        <w:rPr>
          <w:rFonts w:ascii="Arial" w:eastAsia="Arial" w:hAnsi="Arial" w:cs="Arial"/>
          <w:b/>
          <w:color w:val="CF4A02"/>
          <w:sz w:val="18"/>
          <w:szCs w:val="18"/>
          <w:lang w:eastAsia="en-GB"/>
        </w:rPr>
        <w:tab/>
        <w:t>Financing arrangements</w:t>
      </w:r>
    </w:p>
    <w:p w:rsidR="00550259" w:rsidRPr="00DF0876" w:rsidRDefault="00550259" w:rsidP="00C272DF">
      <w:pPr>
        <w:pStyle w:val="BlockText"/>
        <w:tabs>
          <w:tab w:val="clear" w:pos="360"/>
        </w:tabs>
        <w:spacing w:before="0" w:after="0"/>
        <w:ind w:left="1080" w:right="-72" w:firstLine="0"/>
        <w:rPr>
          <w:rFonts w:ascii="Arial" w:hAnsi="Arial" w:cs="Arial"/>
          <w:sz w:val="16"/>
          <w:szCs w:val="16"/>
          <w:lang w:val="en-GB"/>
        </w:rPr>
      </w:pPr>
    </w:p>
    <w:p w:rsidR="00550259" w:rsidRPr="009B3042" w:rsidRDefault="00550259" w:rsidP="00C272DF">
      <w:pPr>
        <w:pStyle w:val="BlockText"/>
        <w:tabs>
          <w:tab w:val="clear" w:pos="360"/>
        </w:tabs>
        <w:spacing w:before="0" w:after="0"/>
        <w:ind w:left="1080" w:right="-72" w:firstLine="0"/>
        <w:rPr>
          <w:rFonts w:ascii="Arial" w:hAnsi="Arial" w:cs="Arial"/>
          <w:sz w:val="18"/>
          <w:szCs w:val="18"/>
          <w:lang w:val="en-GB"/>
        </w:rPr>
      </w:pPr>
      <w:r w:rsidRPr="009B3042">
        <w:rPr>
          <w:rFonts w:ascii="Arial" w:hAnsi="Arial" w:cs="Arial"/>
          <w:sz w:val="18"/>
          <w:szCs w:val="18"/>
          <w:lang w:val="en-GB"/>
        </w:rPr>
        <w:t>The Group has access to the following undrawn credit facilities as at 31 December as follows:</w:t>
      </w:r>
    </w:p>
    <w:p w:rsidR="00550259" w:rsidRPr="00DF0876" w:rsidRDefault="00550259" w:rsidP="00C272DF">
      <w:pPr>
        <w:pStyle w:val="BlockText"/>
        <w:tabs>
          <w:tab w:val="clear" w:pos="360"/>
        </w:tabs>
        <w:spacing w:before="0" w:after="0"/>
        <w:ind w:left="1080" w:right="-72" w:firstLine="0"/>
        <w:rPr>
          <w:rFonts w:ascii="Arial" w:hAnsi="Arial" w:cs="Arial"/>
          <w:sz w:val="16"/>
          <w:szCs w:val="16"/>
          <w:lang w:val="en-GB"/>
        </w:rPr>
      </w:pPr>
    </w:p>
    <w:tbl>
      <w:tblPr>
        <w:tblW w:w="9468" w:type="dxa"/>
        <w:tblLayout w:type="fixed"/>
        <w:tblLook w:val="0000" w:firstRow="0" w:lastRow="0" w:firstColumn="0" w:lastColumn="0" w:noHBand="0" w:noVBand="0"/>
      </w:tblPr>
      <w:tblGrid>
        <w:gridCol w:w="6300"/>
        <w:gridCol w:w="1584"/>
        <w:gridCol w:w="1584"/>
      </w:tblGrid>
      <w:tr w:rsidR="006C25B7" w:rsidRPr="009B3042" w:rsidTr="00C272DF">
        <w:trPr>
          <w:trHeight w:val="20"/>
        </w:trPr>
        <w:tc>
          <w:tcPr>
            <w:tcW w:w="6300" w:type="dxa"/>
            <w:vAlign w:val="bottom"/>
          </w:tcPr>
          <w:p w:rsidR="006C25B7" w:rsidRPr="009B3042" w:rsidRDefault="006C25B7" w:rsidP="00C272DF">
            <w:pPr>
              <w:tabs>
                <w:tab w:val="right" w:pos="10890"/>
              </w:tabs>
              <w:spacing w:after="0" w:line="240" w:lineRule="auto"/>
              <w:ind w:left="975"/>
              <w:rPr>
                <w:rFonts w:ascii="Arial" w:hAnsi="Arial" w:cs="Arial"/>
                <w:sz w:val="18"/>
                <w:szCs w:val="18"/>
              </w:rPr>
            </w:pPr>
          </w:p>
        </w:tc>
        <w:tc>
          <w:tcPr>
            <w:tcW w:w="3168" w:type="dxa"/>
            <w:gridSpan w:val="2"/>
            <w:tcBorders>
              <w:top w:val="single" w:sz="4" w:space="0" w:color="auto"/>
              <w:bottom w:val="single" w:sz="4" w:space="0" w:color="auto"/>
            </w:tcBorders>
            <w:vAlign w:val="bottom"/>
          </w:tcPr>
          <w:p w:rsidR="006C25B7" w:rsidRPr="009B3042" w:rsidRDefault="006C25B7" w:rsidP="00C272DF">
            <w:pPr>
              <w:tabs>
                <w:tab w:val="right" w:pos="2160"/>
              </w:tabs>
              <w:spacing w:after="0" w:line="240" w:lineRule="auto"/>
              <w:ind w:right="-72"/>
              <w:jc w:val="center"/>
              <w:rPr>
                <w:rFonts w:ascii="Arial" w:hAnsi="Arial" w:cs="Arial"/>
                <w:b/>
                <w:bCs/>
                <w:sz w:val="18"/>
                <w:szCs w:val="18"/>
              </w:rPr>
            </w:pPr>
            <w:r w:rsidRPr="009B3042">
              <w:rPr>
                <w:rFonts w:ascii="Arial" w:hAnsi="Arial" w:cs="Arial"/>
                <w:b/>
                <w:bCs/>
                <w:sz w:val="18"/>
                <w:szCs w:val="18"/>
              </w:rPr>
              <w:t>Consolidated and Separate</w:t>
            </w:r>
          </w:p>
          <w:p w:rsidR="006C25B7" w:rsidRPr="009B3042" w:rsidRDefault="006C25B7" w:rsidP="00C272DF">
            <w:pPr>
              <w:tabs>
                <w:tab w:val="right" w:pos="2160"/>
              </w:tabs>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r>
      <w:tr w:rsidR="006C25B7" w:rsidRPr="009B3042" w:rsidTr="00C272DF">
        <w:trPr>
          <w:trHeight w:val="20"/>
        </w:trPr>
        <w:tc>
          <w:tcPr>
            <w:tcW w:w="6300" w:type="dxa"/>
            <w:vAlign w:val="bottom"/>
          </w:tcPr>
          <w:p w:rsidR="006C25B7" w:rsidRPr="009B3042" w:rsidRDefault="006C25B7" w:rsidP="00C272DF">
            <w:pPr>
              <w:tabs>
                <w:tab w:val="right" w:pos="10890"/>
              </w:tabs>
              <w:spacing w:after="0" w:line="240" w:lineRule="auto"/>
              <w:ind w:left="975"/>
              <w:rPr>
                <w:rFonts w:ascii="Arial" w:hAnsi="Arial" w:cs="Arial"/>
                <w:sz w:val="18"/>
                <w:szCs w:val="18"/>
              </w:rPr>
            </w:pPr>
          </w:p>
        </w:tc>
        <w:tc>
          <w:tcPr>
            <w:tcW w:w="1584" w:type="dxa"/>
            <w:tcBorders>
              <w:top w:val="single" w:sz="4" w:space="0" w:color="auto"/>
            </w:tcBorders>
            <w:vAlign w:val="bottom"/>
          </w:tcPr>
          <w:p w:rsidR="006C25B7" w:rsidRPr="009B3042" w:rsidRDefault="006C25B7" w:rsidP="00C272DF">
            <w:pPr>
              <w:tabs>
                <w:tab w:val="decimal" w:pos="1188"/>
              </w:tabs>
              <w:spacing w:after="0" w:line="240" w:lineRule="auto"/>
              <w:ind w:right="-72"/>
              <w:jc w:val="right"/>
              <w:rPr>
                <w:rFonts w:ascii="Arial" w:hAnsi="Arial" w:cs="Arial"/>
                <w:b/>
                <w:bCs/>
                <w:sz w:val="18"/>
                <w:szCs w:val="18"/>
              </w:rPr>
            </w:pPr>
            <w:r w:rsidRPr="009B3042">
              <w:rPr>
                <w:rFonts w:ascii="Arial" w:hAnsi="Arial" w:cs="Arial"/>
                <w:b/>
                <w:bCs/>
                <w:sz w:val="18"/>
                <w:szCs w:val="18"/>
              </w:rPr>
              <w:t>2020</w:t>
            </w:r>
          </w:p>
        </w:tc>
        <w:tc>
          <w:tcPr>
            <w:tcW w:w="1584" w:type="dxa"/>
            <w:tcBorders>
              <w:top w:val="single" w:sz="4" w:space="0" w:color="auto"/>
            </w:tcBorders>
            <w:vAlign w:val="bottom"/>
          </w:tcPr>
          <w:p w:rsidR="006C25B7" w:rsidRPr="009B3042" w:rsidRDefault="006C25B7" w:rsidP="00C272DF">
            <w:pPr>
              <w:tabs>
                <w:tab w:val="decimal" w:pos="1352"/>
              </w:tabs>
              <w:spacing w:after="0" w:line="240" w:lineRule="auto"/>
              <w:ind w:right="-72"/>
              <w:jc w:val="right"/>
              <w:rPr>
                <w:rFonts w:ascii="Arial" w:hAnsi="Arial" w:cs="Arial"/>
                <w:b/>
                <w:bCs/>
                <w:sz w:val="18"/>
                <w:szCs w:val="18"/>
              </w:rPr>
            </w:pPr>
            <w:r w:rsidRPr="009B3042">
              <w:rPr>
                <w:rFonts w:ascii="Arial" w:hAnsi="Arial" w:cs="Arial"/>
                <w:b/>
                <w:bCs/>
                <w:sz w:val="18"/>
                <w:szCs w:val="18"/>
              </w:rPr>
              <w:t>2019</w:t>
            </w:r>
          </w:p>
        </w:tc>
      </w:tr>
      <w:tr w:rsidR="006C25B7" w:rsidRPr="009B3042" w:rsidTr="00C272DF">
        <w:trPr>
          <w:trHeight w:val="20"/>
        </w:trPr>
        <w:tc>
          <w:tcPr>
            <w:tcW w:w="6300" w:type="dxa"/>
            <w:vAlign w:val="bottom"/>
          </w:tcPr>
          <w:p w:rsidR="006C25B7" w:rsidRPr="009B3042" w:rsidRDefault="006C25B7" w:rsidP="00C272DF">
            <w:pPr>
              <w:tabs>
                <w:tab w:val="right" w:pos="10890"/>
              </w:tabs>
              <w:spacing w:after="0" w:line="240" w:lineRule="auto"/>
              <w:ind w:left="975"/>
              <w:rPr>
                <w:rFonts w:ascii="Arial" w:hAnsi="Arial" w:cs="Arial"/>
                <w:sz w:val="18"/>
                <w:szCs w:val="18"/>
              </w:rPr>
            </w:pPr>
          </w:p>
        </w:tc>
        <w:tc>
          <w:tcPr>
            <w:tcW w:w="1584" w:type="dxa"/>
            <w:tcBorders>
              <w:bottom w:val="single" w:sz="4" w:space="0" w:color="auto"/>
            </w:tcBorders>
            <w:vAlign w:val="bottom"/>
          </w:tcPr>
          <w:p w:rsidR="006C25B7" w:rsidRPr="009B3042" w:rsidRDefault="006C25B7" w:rsidP="00C272DF">
            <w:pPr>
              <w:tabs>
                <w:tab w:val="decimal" w:pos="1188"/>
              </w:tabs>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84" w:type="dxa"/>
            <w:tcBorders>
              <w:bottom w:val="single" w:sz="4" w:space="0" w:color="auto"/>
            </w:tcBorders>
            <w:vAlign w:val="bottom"/>
          </w:tcPr>
          <w:p w:rsidR="006C25B7" w:rsidRPr="009B3042" w:rsidRDefault="006C25B7" w:rsidP="00C272DF">
            <w:pPr>
              <w:tabs>
                <w:tab w:val="decimal" w:pos="1352"/>
              </w:tabs>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C25B7" w:rsidRPr="00DF0876" w:rsidTr="00C272DF">
        <w:trPr>
          <w:trHeight w:val="20"/>
        </w:trPr>
        <w:tc>
          <w:tcPr>
            <w:tcW w:w="6300" w:type="dxa"/>
            <w:vAlign w:val="bottom"/>
          </w:tcPr>
          <w:p w:rsidR="006C25B7" w:rsidRPr="00DF0876" w:rsidRDefault="006C25B7" w:rsidP="00C272DF">
            <w:pPr>
              <w:spacing w:after="0" w:line="240" w:lineRule="auto"/>
              <w:rPr>
                <w:rFonts w:ascii="Arial" w:hAnsi="Arial" w:cs="Arial"/>
                <w:b/>
                <w:bCs/>
                <w:sz w:val="16"/>
                <w:szCs w:val="16"/>
              </w:rPr>
            </w:pPr>
          </w:p>
        </w:tc>
        <w:tc>
          <w:tcPr>
            <w:tcW w:w="1584" w:type="dxa"/>
            <w:shd w:val="clear" w:color="auto" w:fill="FAFAFA"/>
            <w:vAlign w:val="bottom"/>
          </w:tcPr>
          <w:p w:rsidR="006C25B7" w:rsidRPr="00DF0876" w:rsidRDefault="006C25B7" w:rsidP="00C272DF">
            <w:pPr>
              <w:tabs>
                <w:tab w:val="decimal" w:pos="1188"/>
              </w:tabs>
              <w:spacing w:after="0" w:line="240" w:lineRule="auto"/>
              <w:ind w:right="-72"/>
              <w:jc w:val="right"/>
              <w:rPr>
                <w:rFonts w:ascii="Arial" w:hAnsi="Arial" w:cs="Arial"/>
                <w:sz w:val="16"/>
                <w:szCs w:val="16"/>
              </w:rPr>
            </w:pPr>
          </w:p>
        </w:tc>
        <w:tc>
          <w:tcPr>
            <w:tcW w:w="1584" w:type="dxa"/>
            <w:vAlign w:val="bottom"/>
          </w:tcPr>
          <w:p w:rsidR="006C25B7" w:rsidRPr="00DF0876" w:rsidRDefault="006C25B7" w:rsidP="00C272DF">
            <w:pPr>
              <w:tabs>
                <w:tab w:val="decimal" w:pos="1352"/>
              </w:tabs>
              <w:spacing w:after="0" w:line="240" w:lineRule="auto"/>
              <w:ind w:right="-72"/>
              <w:jc w:val="right"/>
              <w:rPr>
                <w:rFonts w:ascii="Arial" w:hAnsi="Arial" w:cs="Arial"/>
                <w:sz w:val="16"/>
                <w:szCs w:val="16"/>
              </w:rPr>
            </w:pPr>
          </w:p>
        </w:tc>
      </w:tr>
      <w:tr w:rsidR="006C25B7" w:rsidRPr="009B3042" w:rsidTr="00C272DF">
        <w:trPr>
          <w:trHeight w:val="20"/>
        </w:trPr>
        <w:tc>
          <w:tcPr>
            <w:tcW w:w="6300" w:type="dxa"/>
            <w:vAlign w:val="bottom"/>
          </w:tcPr>
          <w:p w:rsidR="006C25B7" w:rsidRPr="009B3042" w:rsidRDefault="006C25B7" w:rsidP="00C272DF">
            <w:pPr>
              <w:spacing w:after="0" w:line="240" w:lineRule="auto"/>
              <w:ind w:left="975"/>
              <w:rPr>
                <w:rFonts w:ascii="Arial" w:hAnsi="Arial" w:cs="Arial"/>
                <w:sz w:val="18"/>
                <w:szCs w:val="18"/>
              </w:rPr>
            </w:pPr>
            <w:r w:rsidRPr="009B3042">
              <w:rPr>
                <w:rFonts w:ascii="Arial" w:hAnsi="Arial" w:cs="Arial"/>
                <w:b/>
                <w:bCs/>
                <w:sz w:val="18"/>
                <w:szCs w:val="18"/>
              </w:rPr>
              <w:t>Floating rate</w:t>
            </w:r>
          </w:p>
        </w:tc>
        <w:tc>
          <w:tcPr>
            <w:tcW w:w="1584" w:type="dxa"/>
            <w:shd w:val="clear" w:color="auto" w:fill="FAFAFA"/>
            <w:vAlign w:val="bottom"/>
          </w:tcPr>
          <w:p w:rsidR="006C25B7" w:rsidRPr="009B3042" w:rsidRDefault="006C25B7" w:rsidP="00C272DF">
            <w:pPr>
              <w:tabs>
                <w:tab w:val="decimal" w:pos="1188"/>
              </w:tabs>
              <w:spacing w:after="0" w:line="240" w:lineRule="auto"/>
              <w:ind w:right="-72"/>
              <w:jc w:val="right"/>
              <w:rPr>
                <w:rFonts w:ascii="Arial" w:hAnsi="Arial" w:cs="Arial"/>
                <w:sz w:val="18"/>
                <w:szCs w:val="18"/>
              </w:rPr>
            </w:pPr>
          </w:p>
        </w:tc>
        <w:tc>
          <w:tcPr>
            <w:tcW w:w="1584" w:type="dxa"/>
            <w:vAlign w:val="bottom"/>
          </w:tcPr>
          <w:p w:rsidR="006C25B7" w:rsidRPr="009B3042" w:rsidRDefault="006C25B7" w:rsidP="00C272DF">
            <w:pPr>
              <w:tabs>
                <w:tab w:val="decimal" w:pos="1352"/>
              </w:tabs>
              <w:spacing w:after="0" w:line="240" w:lineRule="auto"/>
              <w:ind w:right="-72"/>
              <w:jc w:val="right"/>
              <w:rPr>
                <w:rFonts w:ascii="Arial" w:hAnsi="Arial" w:cs="Arial"/>
                <w:sz w:val="18"/>
                <w:szCs w:val="18"/>
              </w:rPr>
            </w:pPr>
          </w:p>
        </w:tc>
      </w:tr>
      <w:tr w:rsidR="006C25B7" w:rsidRPr="009B3042" w:rsidTr="00C272DF">
        <w:trPr>
          <w:trHeight w:val="20"/>
        </w:trPr>
        <w:tc>
          <w:tcPr>
            <w:tcW w:w="6300" w:type="dxa"/>
            <w:vAlign w:val="bottom"/>
          </w:tcPr>
          <w:p w:rsidR="006C25B7" w:rsidRPr="009B3042" w:rsidRDefault="006C25B7" w:rsidP="00C272DF">
            <w:pPr>
              <w:spacing w:after="0" w:line="240" w:lineRule="auto"/>
              <w:ind w:left="975"/>
              <w:rPr>
                <w:rFonts w:ascii="Arial" w:hAnsi="Arial" w:cs="Arial"/>
                <w:sz w:val="18"/>
                <w:szCs w:val="18"/>
              </w:rPr>
            </w:pPr>
            <w:r w:rsidRPr="009B3042">
              <w:rPr>
                <w:rFonts w:ascii="Arial" w:hAnsi="Arial" w:cs="Arial"/>
                <w:sz w:val="18"/>
                <w:szCs w:val="18"/>
              </w:rPr>
              <w:t>Expiring within one year</w:t>
            </w:r>
          </w:p>
        </w:tc>
        <w:tc>
          <w:tcPr>
            <w:tcW w:w="1584" w:type="dxa"/>
            <w:shd w:val="clear" w:color="auto" w:fill="FAFAFA"/>
            <w:vAlign w:val="bottom"/>
          </w:tcPr>
          <w:p w:rsidR="006C25B7" w:rsidRPr="00BA604C" w:rsidRDefault="006C25B7" w:rsidP="00C272DF">
            <w:pPr>
              <w:tabs>
                <w:tab w:val="decimal" w:pos="1188"/>
              </w:tabs>
              <w:spacing w:after="0" w:line="240" w:lineRule="auto"/>
              <w:ind w:right="-72"/>
              <w:jc w:val="right"/>
              <w:rPr>
                <w:rFonts w:ascii="Arial" w:hAnsi="Arial" w:cs="Arial"/>
                <w:sz w:val="18"/>
                <w:szCs w:val="18"/>
                <w:highlight w:val="yellow"/>
              </w:rPr>
            </w:pPr>
          </w:p>
        </w:tc>
        <w:tc>
          <w:tcPr>
            <w:tcW w:w="1584" w:type="dxa"/>
            <w:vAlign w:val="bottom"/>
          </w:tcPr>
          <w:p w:rsidR="006C25B7" w:rsidRPr="00BA604C" w:rsidRDefault="006C25B7" w:rsidP="00C272DF">
            <w:pPr>
              <w:tabs>
                <w:tab w:val="decimal" w:pos="1352"/>
              </w:tabs>
              <w:spacing w:after="0" w:line="240" w:lineRule="auto"/>
              <w:ind w:right="-72"/>
              <w:jc w:val="right"/>
              <w:rPr>
                <w:rFonts w:ascii="Arial" w:hAnsi="Arial" w:cs="Arial"/>
                <w:sz w:val="18"/>
                <w:szCs w:val="18"/>
                <w:highlight w:val="yellow"/>
              </w:rPr>
            </w:pPr>
          </w:p>
        </w:tc>
      </w:tr>
      <w:tr w:rsidR="006C25B7" w:rsidRPr="009B3042" w:rsidTr="00C272DF">
        <w:trPr>
          <w:trHeight w:val="20"/>
        </w:trPr>
        <w:tc>
          <w:tcPr>
            <w:tcW w:w="6300" w:type="dxa"/>
            <w:vAlign w:val="bottom"/>
          </w:tcPr>
          <w:p w:rsidR="006C25B7" w:rsidRPr="009B3042" w:rsidRDefault="006C25B7" w:rsidP="00C272DF">
            <w:pPr>
              <w:spacing w:after="0" w:line="240" w:lineRule="auto"/>
              <w:ind w:left="975"/>
              <w:rPr>
                <w:rFonts w:ascii="Arial" w:hAnsi="Arial" w:cs="Arial"/>
                <w:sz w:val="18"/>
                <w:szCs w:val="18"/>
              </w:rPr>
            </w:pPr>
            <w:r w:rsidRPr="009B3042">
              <w:rPr>
                <w:rFonts w:ascii="Arial" w:hAnsi="Arial" w:cs="Arial"/>
                <w:sz w:val="18"/>
                <w:szCs w:val="18"/>
              </w:rPr>
              <w:t xml:space="preserve">   - Bank loans (Uncommitted)</w:t>
            </w:r>
          </w:p>
        </w:tc>
        <w:tc>
          <w:tcPr>
            <w:tcW w:w="1584" w:type="dxa"/>
            <w:tcBorders>
              <w:bottom w:val="single" w:sz="4" w:space="0" w:color="auto"/>
            </w:tcBorders>
            <w:shd w:val="clear" w:color="auto" w:fill="FAFAFA"/>
            <w:vAlign w:val="bottom"/>
          </w:tcPr>
          <w:p w:rsidR="006C25B7" w:rsidRPr="00B55159" w:rsidRDefault="00B55159" w:rsidP="00C272DF">
            <w:pPr>
              <w:tabs>
                <w:tab w:val="decimal" w:pos="1188"/>
              </w:tabs>
              <w:spacing w:after="0" w:line="240" w:lineRule="auto"/>
              <w:ind w:right="-72"/>
              <w:jc w:val="right"/>
              <w:rPr>
                <w:rFonts w:ascii="Arial" w:hAnsi="Arial" w:cs="Arial"/>
                <w:sz w:val="18"/>
                <w:szCs w:val="18"/>
              </w:rPr>
            </w:pPr>
            <w:r w:rsidRPr="00B55159">
              <w:rPr>
                <w:rFonts w:ascii="Arial" w:hAnsi="Arial" w:cs="Arial"/>
                <w:sz w:val="18"/>
                <w:szCs w:val="18"/>
              </w:rPr>
              <w:t>119,741,779</w:t>
            </w:r>
          </w:p>
        </w:tc>
        <w:tc>
          <w:tcPr>
            <w:tcW w:w="1584" w:type="dxa"/>
            <w:tcBorders>
              <w:bottom w:val="single" w:sz="4" w:space="0" w:color="auto"/>
            </w:tcBorders>
            <w:vAlign w:val="bottom"/>
          </w:tcPr>
          <w:p w:rsidR="006C25B7" w:rsidRPr="00B55159" w:rsidRDefault="00B55159" w:rsidP="00C272DF">
            <w:pPr>
              <w:tabs>
                <w:tab w:val="decimal" w:pos="1352"/>
              </w:tabs>
              <w:spacing w:after="0" w:line="240" w:lineRule="auto"/>
              <w:ind w:right="-72"/>
              <w:jc w:val="right"/>
              <w:rPr>
                <w:rFonts w:ascii="Arial" w:hAnsi="Arial" w:cs="Arial"/>
                <w:sz w:val="18"/>
                <w:szCs w:val="18"/>
              </w:rPr>
            </w:pPr>
            <w:r w:rsidRPr="00B55159">
              <w:rPr>
                <w:rFonts w:ascii="Arial" w:hAnsi="Arial" w:cs="Arial"/>
                <w:sz w:val="18"/>
                <w:szCs w:val="18"/>
              </w:rPr>
              <w:t>98</w:t>
            </w:r>
            <w:r w:rsidR="006C25B7" w:rsidRPr="00B55159">
              <w:rPr>
                <w:rFonts w:ascii="Arial" w:hAnsi="Arial" w:cs="Arial"/>
                <w:sz w:val="18"/>
                <w:szCs w:val="18"/>
              </w:rPr>
              <w:t>,584,040</w:t>
            </w:r>
          </w:p>
        </w:tc>
      </w:tr>
      <w:tr w:rsidR="00C272DF" w:rsidRPr="00DF0876" w:rsidTr="00C272DF">
        <w:trPr>
          <w:trHeight w:val="20"/>
        </w:trPr>
        <w:tc>
          <w:tcPr>
            <w:tcW w:w="6300" w:type="dxa"/>
            <w:vAlign w:val="bottom"/>
          </w:tcPr>
          <w:p w:rsidR="00C272DF" w:rsidRPr="00DF0876" w:rsidRDefault="00C272DF" w:rsidP="00FC3CD9">
            <w:pPr>
              <w:spacing w:after="0" w:line="240" w:lineRule="auto"/>
              <w:rPr>
                <w:rFonts w:ascii="Arial" w:hAnsi="Arial" w:cs="Arial"/>
                <w:b/>
                <w:bCs/>
                <w:sz w:val="16"/>
                <w:szCs w:val="16"/>
              </w:rPr>
            </w:pPr>
          </w:p>
        </w:tc>
        <w:tc>
          <w:tcPr>
            <w:tcW w:w="1584" w:type="dxa"/>
            <w:shd w:val="clear" w:color="auto" w:fill="FAFAFA"/>
            <w:vAlign w:val="bottom"/>
          </w:tcPr>
          <w:p w:rsidR="00C272DF" w:rsidRPr="00B55159" w:rsidRDefault="00C272DF" w:rsidP="00FC3CD9">
            <w:pPr>
              <w:tabs>
                <w:tab w:val="decimal" w:pos="1188"/>
              </w:tabs>
              <w:spacing w:after="0" w:line="240" w:lineRule="auto"/>
              <w:ind w:right="-72"/>
              <w:jc w:val="right"/>
              <w:rPr>
                <w:rFonts w:ascii="Arial" w:hAnsi="Arial" w:cs="Arial"/>
                <w:sz w:val="16"/>
                <w:szCs w:val="16"/>
              </w:rPr>
            </w:pPr>
          </w:p>
        </w:tc>
        <w:tc>
          <w:tcPr>
            <w:tcW w:w="1584" w:type="dxa"/>
            <w:vAlign w:val="bottom"/>
          </w:tcPr>
          <w:p w:rsidR="00C272DF" w:rsidRPr="00B55159" w:rsidRDefault="00C272DF" w:rsidP="00FC3CD9">
            <w:pPr>
              <w:tabs>
                <w:tab w:val="decimal" w:pos="1352"/>
              </w:tabs>
              <w:spacing w:after="0" w:line="240" w:lineRule="auto"/>
              <w:ind w:right="-72"/>
              <w:jc w:val="right"/>
              <w:rPr>
                <w:rFonts w:ascii="Arial" w:hAnsi="Arial" w:cs="Arial"/>
                <w:sz w:val="16"/>
                <w:szCs w:val="16"/>
              </w:rPr>
            </w:pPr>
          </w:p>
        </w:tc>
      </w:tr>
      <w:tr w:rsidR="006C25B7" w:rsidRPr="009B3042" w:rsidTr="00C272DF">
        <w:trPr>
          <w:trHeight w:val="20"/>
        </w:trPr>
        <w:tc>
          <w:tcPr>
            <w:tcW w:w="6300" w:type="dxa"/>
            <w:vAlign w:val="bottom"/>
          </w:tcPr>
          <w:p w:rsidR="006C25B7" w:rsidRPr="009B3042" w:rsidRDefault="006C25B7" w:rsidP="00C272DF">
            <w:pPr>
              <w:tabs>
                <w:tab w:val="right" w:pos="9990"/>
                <w:tab w:val="right" w:pos="10890"/>
              </w:tabs>
              <w:spacing w:after="0" w:line="240" w:lineRule="auto"/>
              <w:ind w:left="975"/>
              <w:rPr>
                <w:rFonts w:ascii="Arial" w:hAnsi="Arial" w:cs="Arial"/>
                <w:sz w:val="18"/>
                <w:szCs w:val="18"/>
              </w:rPr>
            </w:pPr>
          </w:p>
        </w:tc>
        <w:tc>
          <w:tcPr>
            <w:tcW w:w="1584" w:type="dxa"/>
            <w:tcBorders>
              <w:bottom w:val="single" w:sz="4" w:space="0" w:color="auto"/>
            </w:tcBorders>
            <w:shd w:val="clear" w:color="auto" w:fill="FAFAFA"/>
            <w:vAlign w:val="bottom"/>
          </w:tcPr>
          <w:p w:rsidR="006C25B7" w:rsidRPr="00B55159" w:rsidRDefault="00B55159" w:rsidP="00C272DF">
            <w:pPr>
              <w:tabs>
                <w:tab w:val="decimal" w:pos="1188"/>
              </w:tabs>
              <w:spacing w:after="0" w:line="240" w:lineRule="auto"/>
              <w:ind w:right="-72"/>
              <w:jc w:val="right"/>
              <w:rPr>
                <w:rFonts w:ascii="Arial" w:hAnsi="Arial" w:cs="Arial"/>
                <w:sz w:val="18"/>
                <w:szCs w:val="18"/>
              </w:rPr>
            </w:pPr>
            <w:r w:rsidRPr="00B55159">
              <w:rPr>
                <w:rFonts w:ascii="Arial" w:hAnsi="Arial" w:cs="Arial"/>
                <w:sz w:val="18"/>
                <w:szCs w:val="18"/>
              </w:rPr>
              <w:t>119,741,779</w:t>
            </w:r>
          </w:p>
        </w:tc>
        <w:tc>
          <w:tcPr>
            <w:tcW w:w="1584" w:type="dxa"/>
            <w:tcBorders>
              <w:bottom w:val="single" w:sz="4" w:space="0" w:color="auto"/>
            </w:tcBorders>
            <w:vAlign w:val="bottom"/>
          </w:tcPr>
          <w:p w:rsidR="006C25B7" w:rsidRPr="00B55159" w:rsidRDefault="00B55159" w:rsidP="00C272DF">
            <w:pPr>
              <w:tabs>
                <w:tab w:val="decimal" w:pos="1352"/>
              </w:tabs>
              <w:spacing w:after="0" w:line="240" w:lineRule="auto"/>
              <w:ind w:right="-72"/>
              <w:jc w:val="right"/>
              <w:rPr>
                <w:rFonts w:ascii="Arial" w:hAnsi="Arial" w:cs="Arial"/>
                <w:sz w:val="18"/>
                <w:szCs w:val="18"/>
              </w:rPr>
            </w:pPr>
            <w:r w:rsidRPr="00B55159">
              <w:rPr>
                <w:rFonts w:ascii="Arial" w:hAnsi="Arial" w:cs="Arial"/>
                <w:sz w:val="18"/>
                <w:szCs w:val="18"/>
              </w:rPr>
              <w:t>9</w:t>
            </w:r>
            <w:r w:rsidR="006C25B7" w:rsidRPr="00B55159">
              <w:rPr>
                <w:rFonts w:ascii="Arial" w:hAnsi="Arial" w:cs="Arial"/>
                <w:sz w:val="18"/>
                <w:szCs w:val="18"/>
              </w:rPr>
              <w:t>8,584,040</w:t>
            </w:r>
          </w:p>
        </w:tc>
      </w:tr>
    </w:tbl>
    <w:p w:rsidR="00C272DF" w:rsidRPr="00DF0876" w:rsidRDefault="00C272DF" w:rsidP="00C272DF">
      <w:pPr>
        <w:pStyle w:val="Heading4"/>
        <w:tabs>
          <w:tab w:val="left" w:pos="1080"/>
        </w:tabs>
        <w:spacing w:before="0" w:line="240" w:lineRule="auto"/>
        <w:ind w:left="1080" w:hanging="540"/>
        <w:rPr>
          <w:rFonts w:ascii="Arial" w:eastAsia="Arial" w:hAnsi="Arial" w:cs="Arial"/>
          <w:b/>
          <w:color w:val="CF4A02"/>
          <w:sz w:val="16"/>
          <w:szCs w:val="16"/>
          <w:lang w:eastAsia="en-GB"/>
        </w:rPr>
      </w:pPr>
    </w:p>
    <w:p w:rsidR="00550259" w:rsidRPr="009B3042" w:rsidRDefault="00550259" w:rsidP="00C272DF">
      <w:pPr>
        <w:pStyle w:val="Heading4"/>
        <w:tabs>
          <w:tab w:val="left" w:pos="1080"/>
        </w:tabs>
        <w:spacing w:before="0" w:line="240" w:lineRule="auto"/>
        <w:ind w:left="1080" w:hanging="540"/>
        <w:rPr>
          <w:rFonts w:ascii="Arial" w:eastAsia="Arial" w:hAnsi="Arial" w:cs="Arial"/>
          <w:b/>
          <w:color w:val="CF4A02"/>
          <w:sz w:val="18"/>
          <w:szCs w:val="18"/>
          <w:lang w:eastAsia="en-GB"/>
        </w:rPr>
      </w:pPr>
      <w:r w:rsidRPr="009B3042">
        <w:rPr>
          <w:rFonts w:ascii="Arial" w:eastAsia="Arial" w:hAnsi="Arial" w:cs="Arial"/>
          <w:b/>
          <w:color w:val="CF4A02"/>
          <w:sz w:val="18"/>
          <w:szCs w:val="18"/>
          <w:lang w:eastAsia="en-GB"/>
        </w:rPr>
        <w:t>b)</w:t>
      </w:r>
      <w:r w:rsidRPr="009B3042">
        <w:rPr>
          <w:rFonts w:ascii="Arial" w:eastAsia="Arial" w:hAnsi="Arial" w:cs="Arial"/>
          <w:b/>
          <w:color w:val="CF4A02"/>
          <w:sz w:val="18"/>
          <w:szCs w:val="18"/>
          <w:lang w:eastAsia="en-GB"/>
        </w:rPr>
        <w:tab/>
        <w:t>Maturity of financial liabilities</w:t>
      </w:r>
    </w:p>
    <w:p w:rsidR="00550259" w:rsidRPr="00DF0876" w:rsidRDefault="00550259" w:rsidP="00C272DF">
      <w:pPr>
        <w:pStyle w:val="BlockText"/>
        <w:spacing w:before="0" w:after="0"/>
        <w:ind w:left="1080" w:right="102" w:firstLine="0"/>
        <w:rPr>
          <w:rFonts w:ascii="Arial" w:hAnsi="Arial" w:cs="Arial"/>
          <w:sz w:val="16"/>
          <w:szCs w:val="16"/>
        </w:rPr>
      </w:pPr>
    </w:p>
    <w:p w:rsidR="00550259" w:rsidRPr="009B3042" w:rsidRDefault="00550259" w:rsidP="00C272DF">
      <w:pPr>
        <w:pStyle w:val="BlockText"/>
        <w:spacing w:before="0" w:after="0"/>
        <w:ind w:left="1080" w:right="1" w:firstLine="0"/>
        <w:rPr>
          <w:rFonts w:ascii="Arial" w:hAnsi="Arial" w:cs="Arial"/>
          <w:sz w:val="18"/>
          <w:szCs w:val="18"/>
          <w:lang w:val="en-GB"/>
        </w:rPr>
      </w:pPr>
      <w:r w:rsidRPr="009B3042">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12 months equal </w:t>
      </w:r>
      <w:r w:rsidRPr="009B3042">
        <w:rPr>
          <w:rFonts w:ascii="Arial" w:hAnsi="Arial" w:cs="Arial"/>
          <w:spacing w:val="-2"/>
          <w:sz w:val="18"/>
          <w:szCs w:val="18"/>
          <w:lang w:val="en-GB"/>
        </w:rPr>
        <w:t>their carrying balances as the impact of discounting is not significant. For interest rate swaps, the cash flows</w:t>
      </w:r>
      <w:r w:rsidRPr="009B3042">
        <w:rPr>
          <w:rFonts w:ascii="Arial" w:hAnsi="Arial" w:cs="Arial"/>
          <w:sz w:val="18"/>
          <w:szCs w:val="18"/>
          <w:lang w:val="en-GB"/>
        </w:rPr>
        <w:t xml:space="preserve"> have been estimated using strike interest rates applicable at the end of the reporting period.</w:t>
      </w:r>
    </w:p>
    <w:p w:rsidR="00550259" w:rsidRPr="00DF0876" w:rsidRDefault="00550259" w:rsidP="00C272DF">
      <w:pPr>
        <w:pStyle w:val="BlockText"/>
        <w:spacing w:before="0" w:after="0"/>
        <w:ind w:left="1080" w:right="1" w:firstLine="0"/>
        <w:rPr>
          <w:rFonts w:ascii="Arial" w:hAnsi="Arial" w:cs="Arial"/>
          <w:sz w:val="16"/>
          <w:szCs w:val="16"/>
          <w:lang w:val="en-GB"/>
        </w:rPr>
      </w:pPr>
    </w:p>
    <w:tbl>
      <w:tblPr>
        <w:tblW w:w="9450" w:type="dxa"/>
        <w:tblLayout w:type="fixed"/>
        <w:tblLook w:val="04A0" w:firstRow="1" w:lastRow="0" w:firstColumn="1" w:lastColumn="0" w:noHBand="0" w:noVBand="1"/>
      </w:tblPr>
      <w:tblGrid>
        <w:gridCol w:w="4536"/>
        <w:gridCol w:w="1224"/>
        <w:gridCol w:w="1224"/>
        <w:gridCol w:w="1224"/>
        <w:gridCol w:w="1224"/>
        <w:gridCol w:w="18"/>
      </w:tblGrid>
      <w:tr w:rsidR="003E2192" w:rsidRPr="009B3042" w:rsidTr="00C272DF">
        <w:trPr>
          <w:trHeight w:val="80"/>
        </w:trPr>
        <w:tc>
          <w:tcPr>
            <w:tcW w:w="4536" w:type="dxa"/>
            <w:shd w:val="clear" w:color="auto" w:fill="auto"/>
          </w:tcPr>
          <w:p w:rsidR="003E2192" w:rsidRPr="009B3042" w:rsidRDefault="003E2192" w:rsidP="00C272DF">
            <w:pPr>
              <w:pStyle w:val="Heading4"/>
              <w:spacing w:before="0" w:line="240" w:lineRule="auto"/>
              <w:ind w:left="975"/>
              <w:rPr>
                <w:rFonts w:ascii="Arial" w:eastAsia="Arial" w:hAnsi="Arial" w:cs="Arial"/>
                <w:b/>
                <w:color w:val="CF4A02"/>
                <w:sz w:val="18"/>
                <w:szCs w:val="18"/>
                <w:lang w:eastAsia="en-GB"/>
              </w:rPr>
            </w:pPr>
          </w:p>
        </w:tc>
        <w:tc>
          <w:tcPr>
            <w:tcW w:w="4914" w:type="dxa"/>
            <w:gridSpan w:val="5"/>
            <w:vAlign w:val="bottom"/>
          </w:tcPr>
          <w:p w:rsidR="003E2192" w:rsidRPr="009B3042" w:rsidRDefault="003E2192" w:rsidP="00C272DF">
            <w:pPr>
              <w:spacing w:after="0" w:line="240" w:lineRule="auto"/>
              <w:jc w:val="center"/>
              <w:rPr>
                <w:rFonts w:ascii="Arial" w:hAnsi="Arial" w:cs="Arial"/>
                <w:b/>
                <w:bCs/>
                <w:sz w:val="18"/>
                <w:szCs w:val="18"/>
              </w:rPr>
            </w:pPr>
            <w:r w:rsidRPr="009B3042">
              <w:rPr>
                <w:rFonts w:ascii="Arial" w:hAnsi="Arial" w:cs="Arial"/>
                <w:b/>
                <w:bCs/>
                <w:sz w:val="18"/>
                <w:szCs w:val="18"/>
              </w:rPr>
              <w:t>Consolidated financial statements</w:t>
            </w:r>
          </w:p>
        </w:tc>
      </w:tr>
      <w:tr w:rsidR="003E2192" w:rsidRPr="009B3042" w:rsidTr="00C272DF">
        <w:trPr>
          <w:gridAfter w:val="1"/>
          <w:wAfter w:w="18" w:type="dxa"/>
        </w:trPr>
        <w:tc>
          <w:tcPr>
            <w:tcW w:w="4536" w:type="dxa"/>
            <w:shd w:val="clear" w:color="auto" w:fill="auto"/>
          </w:tcPr>
          <w:p w:rsidR="003E2192" w:rsidRPr="009B3042" w:rsidRDefault="003E2192" w:rsidP="00C272DF">
            <w:pPr>
              <w:pStyle w:val="Heading4"/>
              <w:spacing w:before="0" w:line="240" w:lineRule="auto"/>
              <w:ind w:left="975"/>
              <w:rPr>
                <w:rFonts w:ascii="Arial" w:eastAsia="Arial" w:hAnsi="Arial" w:cs="Arial"/>
                <w:b/>
                <w:color w:val="CF4A02"/>
                <w:sz w:val="18"/>
                <w:szCs w:val="18"/>
                <w:lang w:eastAsia="en-GB"/>
              </w:rPr>
            </w:pPr>
          </w:p>
        </w:tc>
        <w:tc>
          <w:tcPr>
            <w:tcW w:w="1224" w:type="dxa"/>
            <w:tcBorders>
              <w:top w:val="single" w:sz="4" w:space="0" w:color="auto"/>
              <w:bottom w:val="single" w:sz="4" w:space="0" w:color="auto"/>
            </w:tcBorders>
            <w:shd w:val="clear" w:color="auto" w:fill="auto"/>
            <w:vAlign w:val="bottom"/>
          </w:tcPr>
          <w:p w:rsidR="003E2192" w:rsidRPr="009B3042" w:rsidRDefault="003E2192"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Within 1 year</w:t>
            </w:r>
          </w:p>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24" w:type="dxa"/>
            <w:tcBorders>
              <w:top w:val="single" w:sz="4" w:space="0" w:color="auto"/>
              <w:bottom w:val="single" w:sz="4" w:space="0" w:color="auto"/>
            </w:tcBorders>
            <w:shd w:val="clear" w:color="auto" w:fill="auto"/>
            <w:vAlign w:val="bottom"/>
          </w:tcPr>
          <w:p w:rsidR="003E2192" w:rsidRPr="009B3042" w:rsidRDefault="003E2192"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ab/>
              <w:t>2 - 5 years</w:t>
            </w:r>
          </w:p>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24" w:type="dxa"/>
            <w:tcBorders>
              <w:top w:val="single" w:sz="4" w:space="0" w:color="auto"/>
              <w:bottom w:val="single" w:sz="4" w:space="0" w:color="auto"/>
            </w:tcBorders>
            <w:shd w:val="clear" w:color="auto" w:fill="auto"/>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Over</w:t>
            </w:r>
          </w:p>
          <w:p w:rsidR="003E2192" w:rsidRPr="009B3042" w:rsidRDefault="003E2192"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ab/>
              <w:t>5 years</w:t>
            </w:r>
          </w:p>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24" w:type="dxa"/>
            <w:tcBorders>
              <w:top w:val="single" w:sz="4" w:space="0" w:color="auto"/>
              <w:bottom w:val="single" w:sz="4" w:space="0" w:color="auto"/>
            </w:tcBorders>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Total</w:t>
            </w:r>
          </w:p>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r>
      <w:tr w:rsidR="003E2192" w:rsidRPr="00DF0876" w:rsidTr="00C272DF">
        <w:trPr>
          <w:gridAfter w:val="1"/>
          <w:wAfter w:w="18" w:type="dxa"/>
        </w:trPr>
        <w:tc>
          <w:tcPr>
            <w:tcW w:w="4536" w:type="dxa"/>
            <w:shd w:val="clear" w:color="auto" w:fill="auto"/>
          </w:tcPr>
          <w:p w:rsidR="003E2192" w:rsidRPr="00DF0876" w:rsidRDefault="003E2192"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vAlign w:val="bottom"/>
          </w:tcPr>
          <w:p w:rsidR="003E2192" w:rsidRPr="00DF0876"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rsidR="003E2192" w:rsidRPr="00DF0876"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rsidR="003E2192" w:rsidRPr="00DF0876"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6"/>
                <w:szCs w:val="16"/>
                <w:lang w:val="en-GB"/>
              </w:rPr>
            </w:pPr>
          </w:p>
        </w:tc>
        <w:tc>
          <w:tcPr>
            <w:tcW w:w="1224" w:type="dxa"/>
            <w:tcBorders>
              <w:top w:val="single" w:sz="4" w:space="0" w:color="auto"/>
            </w:tcBorders>
            <w:shd w:val="clear" w:color="auto" w:fill="FAFAFA"/>
            <w:vAlign w:val="bottom"/>
          </w:tcPr>
          <w:p w:rsidR="003E2192" w:rsidRPr="00DF0876"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6"/>
                <w:szCs w:val="16"/>
                <w:lang w:val="en-GB"/>
              </w:rPr>
            </w:pPr>
          </w:p>
        </w:tc>
      </w:tr>
      <w:tr w:rsidR="003E2192" w:rsidRPr="009B3042" w:rsidTr="00C272DF">
        <w:trPr>
          <w:gridAfter w:val="1"/>
          <w:wAfter w:w="18" w:type="dxa"/>
        </w:trPr>
        <w:tc>
          <w:tcPr>
            <w:tcW w:w="4536" w:type="dxa"/>
            <w:shd w:val="clear" w:color="auto" w:fill="auto"/>
          </w:tcPr>
          <w:p w:rsidR="003E2192" w:rsidRPr="009B3042" w:rsidRDefault="003E2192"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9B3042">
              <w:rPr>
                <w:rFonts w:ascii="Arial" w:hAnsi="Arial" w:cs="Arial"/>
                <w:b/>
                <w:bCs/>
                <w:sz w:val="18"/>
                <w:szCs w:val="18"/>
                <w:lang w:val="en-GB"/>
              </w:rPr>
              <w:t>As at 31 December 2020</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3E2192" w:rsidRPr="009B3042" w:rsidTr="00C272DF">
        <w:trPr>
          <w:gridAfter w:val="1"/>
          <w:wAfter w:w="18" w:type="dxa"/>
        </w:trPr>
        <w:tc>
          <w:tcPr>
            <w:tcW w:w="4536" w:type="dxa"/>
            <w:shd w:val="clear" w:color="auto" w:fill="auto"/>
          </w:tcPr>
          <w:p w:rsidR="003E2192" w:rsidRPr="009B3042" w:rsidRDefault="00FA4FBF"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 xml:space="preserve">Bank overdraft and </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FA4FBF" w:rsidRPr="009B3042" w:rsidTr="00C272DF">
        <w:trPr>
          <w:gridAfter w:val="1"/>
          <w:wAfter w:w="18" w:type="dxa"/>
        </w:trPr>
        <w:tc>
          <w:tcPr>
            <w:tcW w:w="4536" w:type="dxa"/>
            <w:shd w:val="clear" w:color="auto" w:fill="auto"/>
          </w:tcPr>
          <w:p w:rsidR="00FA4FBF" w:rsidRPr="009B3042" w:rsidRDefault="00FA4FBF"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 xml:space="preserve">   Short-term loans from</w:t>
            </w:r>
          </w:p>
        </w:tc>
        <w:tc>
          <w:tcPr>
            <w:tcW w:w="1224"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3E2192" w:rsidRPr="009B3042" w:rsidTr="00C272DF">
        <w:trPr>
          <w:gridAfter w:val="1"/>
          <w:wAfter w:w="18" w:type="dxa"/>
        </w:trPr>
        <w:tc>
          <w:tcPr>
            <w:tcW w:w="4536" w:type="dxa"/>
            <w:shd w:val="clear" w:color="auto" w:fill="auto"/>
          </w:tcPr>
          <w:p w:rsidR="003E2192" w:rsidRPr="009B3042" w:rsidRDefault="003E2192"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 xml:space="preserve">   financial institutions</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9B3042">
              <w:rPr>
                <w:rFonts w:ascii="Arial" w:hAnsi="Arial" w:cs="Arial"/>
                <w:spacing w:val="-4"/>
                <w:sz w:val="18"/>
                <w:szCs w:val="18"/>
                <w:lang w:val="en-GB"/>
              </w:rPr>
              <w:t>220,258,221</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220,258,221</w:t>
            </w:r>
          </w:p>
        </w:tc>
      </w:tr>
      <w:tr w:rsidR="003E2192" w:rsidRPr="009B3042" w:rsidTr="00C272DF">
        <w:trPr>
          <w:gridAfter w:val="1"/>
          <w:wAfter w:w="18" w:type="dxa"/>
        </w:trPr>
        <w:tc>
          <w:tcPr>
            <w:tcW w:w="4536" w:type="dxa"/>
            <w:shd w:val="clear" w:color="auto" w:fill="auto"/>
          </w:tcPr>
          <w:p w:rsidR="003E2192" w:rsidRPr="009B3042" w:rsidRDefault="003E2192"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Trade and other payables</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9B3042">
              <w:rPr>
                <w:rFonts w:ascii="Arial" w:hAnsi="Arial" w:cs="Arial"/>
                <w:spacing w:val="-4"/>
                <w:sz w:val="18"/>
                <w:szCs w:val="18"/>
                <w:lang w:val="en-GB"/>
              </w:rPr>
              <w:t>105,673,635</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w:t>
            </w:r>
          </w:p>
        </w:tc>
        <w:tc>
          <w:tcPr>
            <w:tcW w:w="1224" w:type="dxa"/>
            <w:shd w:val="clear" w:color="auto" w:fill="FAFAFA"/>
            <w:vAlign w:val="bottom"/>
          </w:tcPr>
          <w:p w:rsidR="003E2192" w:rsidRPr="009B3042" w:rsidRDefault="003E2192"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9B3042">
              <w:rPr>
                <w:rFonts w:ascii="Arial" w:hAnsi="Arial" w:cs="Arial"/>
                <w:spacing w:val="-4"/>
                <w:sz w:val="18"/>
                <w:szCs w:val="18"/>
                <w:lang w:val="en-GB"/>
              </w:rPr>
              <w:t>105,673,635</w:t>
            </w:r>
          </w:p>
        </w:tc>
      </w:tr>
      <w:tr w:rsidR="003E2192" w:rsidRPr="00286C91" w:rsidTr="00C272DF">
        <w:trPr>
          <w:gridAfter w:val="1"/>
          <w:wAfter w:w="18" w:type="dxa"/>
        </w:trPr>
        <w:tc>
          <w:tcPr>
            <w:tcW w:w="4536" w:type="dxa"/>
            <w:shd w:val="clear" w:color="auto" w:fill="auto"/>
          </w:tcPr>
          <w:p w:rsidR="003E2192" w:rsidRPr="00286C91" w:rsidRDefault="003E2192"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286C91">
              <w:rPr>
                <w:rFonts w:ascii="Arial" w:hAnsi="Arial" w:cs="Arial"/>
                <w:sz w:val="18"/>
                <w:szCs w:val="18"/>
                <w:lang w:val="en-GB"/>
              </w:rPr>
              <w:t xml:space="preserve">Long-term loans from </w:t>
            </w:r>
          </w:p>
        </w:tc>
        <w:tc>
          <w:tcPr>
            <w:tcW w:w="1224" w:type="dxa"/>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24" w:type="dxa"/>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24" w:type="dxa"/>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24" w:type="dxa"/>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E2192" w:rsidRPr="00286C91" w:rsidTr="00C272DF">
        <w:trPr>
          <w:gridAfter w:val="1"/>
          <w:wAfter w:w="18" w:type="dxa"/>
        </w:trPr>
        <w:tc>
          <w:tcPr>
            <w:tcW w:w="4536" w:type="dxa"/>
            <w:shd w:val="clear" w:color="auto" w:fill="auto"/>
          </w:tcPr>
          <w:p w:rsidR="003E2192" w:rsidRPr="00286C91" w:rsidRDefault="003E2192"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286C91">
              <w:rPr>
                <w:rFonts w:ascii="Arial" w:hAnsi="Arial" w:cs="Arial"/>
                <w:sz w:val="18"/>
                <w:szCs w:val="18"/>
                <w:lang w:val="en-GB"/>
              </w:rPr>
              <w:t xml:space="preserve">   financial institutions</w:t>
            </w:r>
          </w:p>
        </w:tc>
        <w:tc>
          <w:tcPr>
            <w:tcW w:w="1224" w:type="dxa"/>
            <w:shd w:val="clear" w:color="auto" w:fill="FAFAFA"/>
            <w:vAlign w:val="bottom"/>
          </w:tcPr>
          <w:p w:rsidR="003E2192" w:rsidRPr="00286C91" w:rsidRDefault="00D62E76"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286C91">
              <w:rPr>
                <w:rFonts w:ascii="Arial" w:hAnsi="Arial" w:cs="Arial"/>
                <w:spacing w:val="-4"/>
                <w:sz w:val="18"/>
                <w:szCs w:val="18"/>
                <w:lang w:val="en-GB"/>
              </w:rPr>
              <w:t>4,080</w:t>
            </w:r>
            <w:r w:rsidR="00286C91" w:rsidRPr="00286C91">
              <w:rPr>
                <w:rFonts w:ascii="Arial" w:hAnsi="Arial" w:cs="Arial"/>
                <w:spacing w:val="-4"/>
                <w:sz w:val="18"/>
                <w:szCs w:val="18"/>
                <w:lang w:val="en-GB"/>
              </w:rPr>
              <w:t>,000</w:t>
            </w:r>
          </w:p>
        </w:tc>
        <w:tc>
          <w:tcPr>
            <w:tcW w:w="1224" w:type="dxa"/>
            <w:shd w:val="clear" w:color="auto" w:fill="FAFAFA"/>
            <w:vAlign w:val="bottom"/>
          </w:tcPr>
          <w:p w:rsidR="003E2192" w:rsidRPr="00286C91" w:rsidRDefault="00286C9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286C91">
              <w:rPr>
                <w:rFonts w:ascii="Arial" w:hAnsi="Arial" w:cs="Arial"/>
                <w:spacing w:val="-4"/>
                <w:sz w:val="18"/>
                <w:szCs w:val="18"/>
                <w:lang w:val="en-GB"/>
              </w:rPr>
              <w:t>4,537,789</w:t>
            </w:r>
          </w:p>
        </w:tc>
        <w:tc>
          <w:tcPr>
            <w:tcW w:w="1224" w:type="dxa"/>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286C91">
              <w:rPr>
                <w:rFonts w:ascii="Arial" w:hAnsi="Arial" w:cs="Arial"/>
                <w:spacing w:val="-4"/>
                <w:sz w:val="18"/>
                <w:szCs w:val="18"/>
                <w:lang w:val="en-GB"/>
              </w:rPr>
              <w:t>-</w:t>
            </w:r>
          </w:p>
        </w:tc>
        <w:tc>
          <w:tcPr>
            <w:tcW w:w="1224" w:type="dxa"/>
            <w:shd w:val="clear" w:color="auto" w:fill="FAFAFA"/>
            <w:vAlign w:val="bottom"/>
          </w:tcPr>
          <w:p w:rsidR="003E2192" w:rsidRPr="00286C91" w:rsidRDefault="00286C9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286C91">
              <w:rPr>
                <w:rFonts w:ascii="Arial" w:hAnsi="Arial" w:cs="Arial"/>
                <w:spacing w:val="-4"/>
                <w:sz w:val="18"/>
                <w:szCs w:val="18"/>
                <w:lang w:val="en-GB"/>
              </w:rPr>
              <w:t>8,617,789</w:t>
            </w:r>
          </w:p>
        </w:tc>
      </w:tr>
      <w:tr w:rsidR="003E2192" w:rsidRPr="00286C91" w:rsidTr="00C272DF">
        <w:trPr>
          <w:gridAfter w:val="1"/>
          <w:wAfter w:w="18" w:type="dxa"/>
        </w:trPr>
        <w:tc>
          <w:tcPr>
            <w:tcW w:w="4536" w:type="dxa"/>
            <w:shd w:val="clear" w:color="auto" w:fill="auto"/>
          </w:tcPr>
          <w:p w:rsidR="003E2192" w:rsidRPr="00286C91" w:rsidRDefault="003E2192"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286C91">
              <w:rPr>
                <w:rFonts w:ascii="Arial" w:hAnsi="Arial" w:cs="Arial"/>
                <w:sz w:val="18"/>
                <w:szCs w:val="18"/>
                <w:lang w:val="en-GB"/>
              </w:rPr>
              <w:t>Lease Liabilities</w:t>
            </w:r>
          </w:p>
        </w:tc>
        <w:tc>
          <w:tcPr>
            <w:tcW w:w="1224" w:type="dxa"/>
            <w:tcBorders>
              <w:bottom w:val="single" w:sz="4" w:space="0" w:color="auto"/>
            </w:tcBorders>
            <w:shd w:val="clear" w:color="auto" w:fill="FAFAFA"/>
            <w:vAlign w:val="bottom"/>
          </w:tcPr>
          <w:p w:rsidR="003E2192" w:rsidRPr="00286C91" w:rsidRDefault="00286C9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286C91">
              <w:rPr>
                <w:rFonts w:ascii="Arial" w:hAnsi="Arial" w:cs="Arial"/>
                <w:spacing w:val="-4"/>
                <w:sz w:val="18"/>
                <w:szCs w:val="18"/>
                <w:lang w:val="en-GB"/>
              </w:rPr>
              <w:t>4,120,344</w:t>
            </w:r>
          </w:p>
        </w:tc>
        <w:tc>
          <w:tcPr>
            <w:tcW w:w="1224" w:type="dxa"/>
            <w:tcBorders>
              <w:bottom w:val="single" w:sz="4" w:space="0" w:color="auto"/>
            </w:tcBorders>
            <w:shd w:val="clear" w:color="auto" w:fill="FAFAFA"/>
            <w:vAlign w:val="bottom"/>
          </w:tcPr>
          <w:p w:rsidR="003E2192" w:rsidRPr="00286C91" w:rsidRDefault="00286C9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286C91">
              <w:rPr>
                <w:rFonts w:ascii="Arial" w:hAnsi="Arial" w:cs="Arial"/>
                <w:spacing w:val="-4"/>
                <w:sz w:val="18"/>
                <w:szCs w:val="18"/>
                <w:lang w:val="en-GB"/>
              </w:rPr>
              <w:t>5,328,857</w:t>
            </w:r>
          </w:p>
        </w:tc>
        <w:tc>
          <w:tcPr>
            <w:tcW w:w="1224" w:type="dxa"/>
            <w:tcBorders>
              <w:bottom w:val="single" w:sz="4" w:space="0" w:color="auto"/>
            </w:tcBorders>
            <w:shd w:val="clear" w:color="auto" w:fill="FAFAFA"/>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286C91">
              <w:rPr>
                <w:rFonts w:ascii="Arial" w:hAnsi="Arial" w:cs="Arial"/>
                <w:spacing w:val="-4"/>
                <w:sz w:val="18"/>
                <w:szCs w:val="18"/>
                <w:lang w:val="en-GB"/>
              </w:rPr>
              <w:t>-</w:t>
            </w:r>
          </w:p>
        </w:tc>
        <w:tc>
          <w:tcPr>
            <w:tcW w:w="1224" w:type="dxa"/>
            <w:tcBorders>
              <w:bottom w:val="single" w:sz="4" w:space="0" w:color="auto"/>
            </w:tcBorders>
            <w:shd w:val="clear" w:color="auto" w:fill="FAFAFA"/>
            <w:vAlign w:val="bottom"/>
          </w:tcPr>
          <w:p w:rsidR="003E2192" w:rsidRPr="00286C91" w:rsidRDefault="00286C9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286C91">
              <w:rPr>
                <w:rFonts w:ascii="Arial" w:hAnsi="Arial" w:cs="Arial"/>
                <w:spacing w:val="-4"/>
                <w:sz w:val="18"/>
                <w:szCs w:val="18"/>
                <w:lang w:val="en-GB"/>
              </w:rPr>
              <w:t>9,449,201</w:t>
            </w:r>
          </w:p>
        </w:tc>
      </w:tr>
      <w:tr w:rsidR="003E2192" w:rsidRPr="00286C91" w:rsidTr="00C272DF">
        <w:trPr>
          <w:gridAfter w:val="1"/>
          <w:wAfter w:w="18" w:type="dxa"/>
        </w:trPr>
        <w:tc>
          <w:tcPr>
            <w:tcW w:w="4536" w:type="dxa"/>
            <w:shd w:val="clear" w:color="auto" w:fill="auto"/>
          </w:tcPr>
          <w:p w:rsidR="003E2192" w:rsidRPr="00286C91" w:rsidRDefault="003E2192"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6"/>
                <w:szCs w:val="16"/>
                <w:lang w:val="en-GB"/>
              </w:rPr>
            </w:pPr>
          </w:p>
        </w:tc>
        <w:tc>
          <w:tcPr>
            <w:tcW w:w="1224" w:type="dxa"/>
            <w:tcBorders>
              <w:top w:val="single" w:sz="4" w:space="0" w:color="auto"/>
            </w:tcBorders>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6"/>
                <w:szCs w:val="16"/>
                <w:lang w:val="en-GB"/>
              </w:rPr>
            </w:pPr>
          </w:p>
        </w:tc>
      </w:tr>
      <w:tr w:rsidR="003E2192" w:rsidRPr="009B3042" w:rsidTr="00C272DF">
        <w:trPr>
          <w:gridAfter w:val="1"/>
          <w:wAfter w:w="18" w:type="dxa"/>
        </w:trPr>
        <w:tc>
          <w:tcPr>
            <w:tcW w:w="4536" w:type="dxa"/>
            <w:shd w:val="clear" w:color="auto" w:fill="auto"/>
          </w:tcPr>
          <w:p w:rsidR="003E2192" w:rsidRPr="00286C91" w:rsidRDefault="003E2192"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286C91">
              <w:rPr>
                <w:rFonts w:ascii="Arial" w:hAnsi="Arial" w:cs="Arial"/>
                <w:b/>
                <w:bCs/>
                <w:sz w:val="18"/>
                <w:szCs w:val="18"/>
                <w:lang w:val="en-GB"/>
              </w:rPr>
              <w:t>Total</w:t>
            </w:r>
          </w:p>
        </w:tc>
        <w:tc>
          <w:tcPr>
            <w:tcW w:w="1224" w:type="dxa"/>
            <w:tcBorders>
              <w:bottom w:val="single" w:sz="4" w:space="0" w:color="auto"/>
            </w:tcBorders>
            <w:shd w:val="clear" w:color="auto" w:fill="FAFAFA"/>
            <w:vAlign w:val="bottom"/>
          </w:tcPr>
          <w:p w:rsidR="003E2192" w:rsidRPr="00286C91" w:rsidRDefault="00286C9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b/>
                <w:bCs/>
                <w:spacing w:val="-4"/>
                <w:sz w:val="18"/>
                <w:szCs w:val="18"/>
                <w:lang w:val="en-GB"/>
              </w:rPr>
            </w:pPr>
            <w:r w:rsidRPr="00286C91">
              <w:rPr>
                <w:rFonts w:ascii="Arial" w:hAnsi="Arial" w:cs="Arial"/>
                <w:b/>
                <w:bCs/>
                <w:spacing w:val="-4"/>
                <w:sz w:val="18"/>
                <w:szCs w:val="18"/>
                <w:lang w:val="en-GB"/>
              </w:rPr>
              <w:t>334,132,200</w:t>
            </w:r>
          </w:p>
        </w:tc>
        <w:tc>
          <w:tcPr>
            <w:tcW w:w="1224" w:type="dxa"/>
            <w:tcBorders>
              <w:bottom w:val="single" w:sz="4" w:space="0" w:color="auto"/>
            </w:tcBorders>
            <w:shd w:val="clear" w:color="auto" w:fill="FAFAFA"/>
            <w:vAlign w:val="bottom"/>
          </w:tcPr>
          <w:p w:rsidR="003E2192" w:rsidRPr="00286C91" w:rsidRDefault="00286C9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b/>
                <w:bCs/>
                <w:spacing w:val="-4"/>
                <w:sz w:val="18"/>
                <w:szCs w:val="18"/>
                <w:lang w:val="en-GB"/>
              </w:rPr>
            </w:pPr>
            <w:r w:rsidRPr="00286C91">
              <w:rPr>
                <w:rFonts w:ascii="Arial" w:hAnsi="Arial" w:cs="Arial"/>
                <w:b/>
                <w:bCs/>
                <w:spacing w:val="-4"/>
                <w:sz w:val="18"/>
                <w:szCs w:val="18"/>
                <w:lang w:val="en-GB"/>
              </w:rPr>
              <w:t>9,866,646</w:t>
            </w:r>
          </w:p>
        </w:tc>
        <w:tc>
          <w:tcPr>
            <w:tcW w:w="1224" w:type="dxa"/>
            <w:tcBorders>
              <w:bottom w:val="single" w:sz="4" w:space="0" w:color="auto"/>
            </w:tcBorders>
            <w:shd w:val="clear" w:color="auto" w:fill="FAFAFA"/>
            <w:vAlign w:val="bottom"/>
          </w:tcPr>
          <w:p w:rsidR="003E2192" w:rsidRPr="00286C91" w:rsidRDefault="003E2192"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b/>
                <w:bCs/>
                <w:spacing w:val="-4"/>
                <w:sz w:val="18"/>
                <w:szCs w:val="18"/>
                <w:lang w:val="en-GB"/>
              </w:rPr>
            </w:pPr>
            <w:r w:rsidRPr="00286C91">
              <w:rPr>
                <w:rFonts w:ascii="Arial" w:hAnsi="Arial" w:cs="Arial"/>
                <w:b/>
                <w:bCs/>
                <w:spacing w:val="-4"/>
                <w:sz w:val="18"/>
                <w:szCs w:val="18"/>
                <w:lang w:val="en-GB"/>
              </w:rPr>
              <w:t>-</w:t>
            </w:r>
          </w:p>
        </w:tc>
        <w:tc>
          <w:tcPr>
            <w:tcW w:w="1224" w:type="dxa"/>
            <w:tcBorders>
              <w:bottom w:val="single" w:sz="4" w:space="0" w:color="auto"/>
            </w:tcBorders>
            <w:shd w:val="clear" w:color="auto" w:fill="FAFAFA"/>
            <w:vAlign w:val="bottom"/>
          </w:tcPr>
          <w:p w:rsidR="003E2192" w:rsidRPr="00286C91" w:rsidRDefault="00286C9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b/>
                <w:bCs/>
                <w:spacing w:val="-4"/>
                <w:sz w:val="18"/>
                <w:szCs w:val="18"/>
                <w:lang w:val="en-GB"/>
              </w:rPr>
            </w:pPr>
            <w:r w:rsidRPr="00286C91">
              <w:rPr>
                <w:rFonts w:ascii="Arial" w:hAnsi="Arial" w:cs="Arial"/>
                <w:b/>
                <w:bCs/>
                <w:spacing w:val="-4"/>
                <w:sz w:val="18"/>
                <w:szCs w:val="18"/>
                <w:lang w:val="en-GB"/>
              </w:rPr>
              <w:t>343,998,846</w:t>
            </w:r>
          </w:p>
        </w:tc>
      </w:tr>
    </w:tbl>
    <w:p w:rsidR="00DF0876" w:rsidRDefault="00DF0876">
      <w:pPr>
        <w:rPr>
          <w:rFonts w:ascii="Arial" w:eastAsia="Arial Unicode MS" w:hAnsi="Arial" w:cs="Arial"/>
          <w:sz w:val="16"/>
          <w:szCs w:val="16"/>
          <w:lang w:val="en-GB"/>
        </w:rPr>
      </w:pPr>
      <w:r>
        <w:rPr>
          <w:rFonts w:ascii="Arial" w:eastAsia="Arial Unicode MS" w:hAnsi="Arial" w:cs="Arial"/>
          <w:sz w:val="16"/>
          <w:szCs w:val="16"/>
          <w:lang w:val="en-GB"/>
        </w:rPr>
        <w:br w:type="page"/>
      </w:r>
    </w:p>
    <w:p w:rsidR="001D42DE" w:rsidRDefault="001D42DE" w:rsidP="00C272DF">
      <w:pPr>
        <w:spacing w:after="0" w:line="240" w:lineRule="auto"/>
        <w:rPr>
          <w:rFonts w:ascii="Arial" w:eastAsia="Arial Unicode MS" w:hAnsi="Arial" w:cs="Arial"/>
          <w:sz w:val="16"/>
          <w:szCs w:val="16"/>
          <w:lang w:val="en-GB"/>
        </w:rPr>
      </w:pPr>
    </w:p>
    <w:p w:rsidR="00DF0876" w:rsidRPr="00DF0876" w:rsidRDefault="00DF0876" w:rsidP="00C272DF">
      <w:pPr>
        <w:spacing w:after="0" w:line="240" w:lineRule="auto"/>
        <w:rPr>
          <w:rFonts w:ascii="Arial" w:eastAsia="Arial Unicode MS" w:hAnsi="Arial" w:cs="Arial"/>
          <w:sz w:val="16"/>
          <w:szCs w:val="16"/>
          <w:lang w:val="en-GB"/>
        </w:rPr>
      </w:pPr>
    </w:p>
    <w:tbl>
      <w:tblPr>
        <w:tblW w:w="9479" w:type="dxa"/>
        <w:tblLayout w:type="fixed"/>
        <w:tblLook w:val="04A0" w:firstRow="1" w:lastRow="0" w:firstColumn="1" w:lastColumn="0" w:noHBand="0" w:noVBand="1"/>
      </w:tblPr>
      <w:tblGrid>
        <w:gridCol w:w="4565"/>
        <w:gridCol w:w="1224"/>
        <w:gridCol w:w="1224"/>
        <w:gridCol w:w="1224"/>
        <w:gridCol w:w="1224"/>
        <w:gridCol w:w="18"/>
      </w:tblGrid>
      <w:tr w:rsidR="006A6CC1" w:rsidRPr="009B3042" w:rsidTr="00C85167">
        <w:trPr>
          <w:trHeight w:val="20"/>
        </w:trPr>
        <w:tc>
          <w:tcPr>
            <w:tcW w:w="4565" w:type="dxa"/>
            <w:shd w:val="clear" w:color="auto" w:fill="auto"/>
          </w:tcPr>
          <w:p w:rsidR="006A6CC1" w:rsidRPr="009B3042" w:rsidRDefault="006A6CC1" w:rsidP="00C272DF">
            <w:pPr>
              <w:pStyle w:val="Heading4"/>
              <w:spacing w:before="0" w:line="240" w:lineRule="auto"/>
              <w:rPr>
                <w:rFonts w:ascii="Arial" w:eastAsia="Arial" w:hAnsi="Arial" w:cs="Arial"/>
                <w:b/>
                <w:color w:val="CF4A02"/>
                <w:sz w:val="18"/>
                <w:szCs w:val="18"/>
                <w:lang w:eastAsia="en-GB"/>
              </w:rPr>
            </w:pPr>
          </w:p>
        </w:tc>
        <w:tc>
          <w:tcPr>
            <w:tcW w:w="4914" w:type="dxa"/>
            <w:gridSpan w:val="5"/>
            <w:tcBorders>
              <w:top w:val="single" w:sz="4" w:space="0" w:color="auto"/>
            </w:tcBorders>
            <w:vAlign w:val="bottom"/>
          </w:tcPr>
          <w:p w:rsidR="006A6CC1" w:rsidRPr="009B3042" w:rsidRDefault="006A6CC1" w:rsidP="00C272DF">
            <w:pPr>
              <w:spacing w:after="0" w:line="240" w:lineRule="auto"/>
              <w:jc w:val="center"/>
              <w:rPr>
                <w:rFonts w:ascii="Arial" w:hAnsi="Arial" w:cs="Arial"/>
                <w:b/>
                <w:bCs/>
                <w:sz w:val="18"/>
                <w:szCs w:val="18"/>
              </w:rPr>
            </w:pPr>
            <w:r w:rsidRPr="009B3042">
              <w:rPr>
                <w:rFonts w:ascii="Arial" w:hAnsi="Arial" w:cs="Arial"/>
                <w:b/>
                <w:bCs/>
                <w:sz w:val="18"/>
                <w:szCs w:val="18"/>
              </w:rPr>
              <w:t>Consolidated financial statements</w:t>
            </w:r>
          </w:p>
        </w:tc>
      </w:tr>
      <w:tr w:rsidR="006A6CC1" w:rsidRPr="009B3042" w:rsidTr="00C85167">
        <w:trPr>
          <w:gridAfter w:val="1"/>
          <w:wAfter w:w="18" w:type="dxa"/>
          <w:trHeight w:val="20"/>
        </w:trPr>
        <w:tc>
          <w:tcPr>
            <w:tcW w:w="4565" w:type="dxa"/>
            <w:shd w:val="clear" w:color="auto" w:fill="auto"/>
          </w:tcPr>
          <w:p w:rsidR="006A6CC1" w:rsidRPr="009B3042" w:rsidRDefault="006A6CC1" w:rsidP="00C272DF">
            <w:pPr>
              <w:pStyle w:val="Heading4"/>
              <w:spacing w:before="0" w:line="240" w:lineRule="auto"/>
              <w:ind w:left="975"/>
              <w:rPr>
                <w:rFonts w:ascii="Arial" w:eastAsia="Arial" w:hAnsi="Arial" w:cs="Arial"/>
                <w:b/>
                <w:color w:val="CF4A02"/>
                <w:sz w:val="18"/>
                <w:szCs w:val="18"/>
                <w:lang w:eastAsia="en-GB"/>
              </w:rPr>
            </w:pPr>
          </w:p>
        </w:tc>
        <w:tc>
          <w:tcPr>
            <w:tcW w:w="1224" w:type="dxa"/>
            <w:tcBorders>
              <w:top w:val="single" w:sz="4" w:space="0" w:color="auto"/>
              <w:bottom w:val="single" w:sz="4" w:space="0" w:color="auto"/>
            </w:tcBorders>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Within</w:t>
            </w:r>
          </w:p>
          <w:p w:rsidR="006A6CC1" w:rsidRPr="009B3042" w:rsidRDefault="006A6CC1"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ab/>
              <w:t>1 year</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24" w:type="dxa"/>
            <w:tcBorders>
              <w:top w:val="single" w:sz="4" w:space="0" w:color="auto"/>
              <w:bottom w:val="single" w:sz="4" w:space="0" w:color="auto"/>
            </w:tcBorders>
            <w:shd w:val="clear" w:color="auto" w:fill="auto"/>
            <w:vAlign w:val="bottom"/>
          </w:tcPr>
          <w:p w:rsidR="006A6CC1" w:rsidRPr="009B3042" w:rsidRDefault="006A6CC1"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ab/>
              <w:t>2 - 5 years</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24" w:type="dxa"/>
            <w:tcBorders>
              <w:top w:val="single" w:sz="4" w:space="0" w:color="auto"/>
              <w:bottom w:val="single" w:sz="4" w:space="0" w:color="auto"/>
            </w:tcBorders>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Over</w:t>
            </w:r>
          </w:p>
          <w:p w:rsidR="006A6CC1" w:rsidRPr="009B3042" w:rsidRDefault="006A6CC1"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ab/>
              <w:t>5 years</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24" w:type="dxa"/>
            <w:tcBorders>
              <w:top w:val="single" w:sz="4" w:space="0" w:color="auto"/>
              <w:bottom w:val="single" w:sz="4" w:space="0" w:color="auto"/>
            </w:tcBorders>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Total</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r>
      <w:tr w:rsidR="006A6CC1" w:rsidRPr="00DF0876" w:rsidTr="00C85167">
        <w:trPr>
          <w:gridAfter w:val="1"/>
          <w:wAfter w:w="18" w:type="dxa"/>
          <w:trHeight w:val="20"/>
        </w:trPr>
        <w:tc>
          <w:tcPr>
            <w:tcW w:w="4565" w:type="dxa"/>
            <w:shd w:val="clear" w:color="auto" w:fill="auto"/>
          </w:tcPr>
          <w:p w:rsidR="006A6CC1" w:rsidRPr="00DF087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vAlign w:val="bottom"/>
          </w:tcPr>
          <w:p w:rsidR="006A6CC1" w:rsidRPr="00DF087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rsidR="006A6CC1" w:rsidRPr="00DF087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rsidR="006A6CC1" w:rsidRPr="00DF087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6"/>
                <w:szCs w:val="16"/>
                <w:lang w:val="en-GB"/>
              </w:rPr>
            </w:pPr>
          </w:p>
        </w:tc>
        <w:tc>
          <w:tcPr>
            <w:tcW w:w="1224" w:type="dxa"/>
            <w:tcBorders>
              <w:top w:val="single" w:sz="4" w:space="0" w:color="auto"/>
            </w:tcBorders>
            <w:shd w:val="clear" w:color="auto" w:fill="auto"/>
            <w:vAlign w:val="bottom"/>
          </w:tcPr>
          <w:p w:rsidR="006A6CC1" w:rsidRPr="00DF087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6"/>
                <w:szCs w:val="16"/>
                <w:lang w:val="en-GB"/>
              </w:rPr>
            </w:pPr>
          </w:p>
        </w:tc>
      </w:tr>
      <w:tr w:rsidR="006A6CC1" w:rsidRPr="009B3042" w:rsidTr="00C85167">
        <w:trPr>
          <w:gridAfter w:val="1"/>
          <w:wAfter w:w="18" w:type="dxa"/>
          <w:trHeight w:val="20"/>
        </w:trPr>
        <w:tc>
          <w:tcPr>
            <w:tcW w:w="4565" w:type="dxa"/>
            <w:shd w:val="clear" w:color="auto" w:fill="auto"/>
          </w:tcPr>
          <w:p w:rsidR="006A6CC1" w:rsidRPr="009B3042"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9B3042">
              <w:rPr>
                <w:rFonts w:ascii="Arial" w:hAnsi="Arial" w:cs="Arial"/>
                <w:b/>
                <w:bCs/>
                <w:sz w:val="18"/>
                <w:szCs w:val="18"/>
                <w:lang w:val="en-GB"/>
              </w:rPr>
              <w:t>As at 31 December 2019</w:t>
            </w: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6A6CC1" w:rsidRPr="009B3042" w:rsidTr="00C85167">
        <w:trPr>
          <w:gridAfter w:val="1"/>
          <w:wAfter w:w="18" w:type="dxa"/>
          <w:trHeight w:val="20"/>
        </w:trPr>
        <w:tc>
          <w:tcPr>
            <w:tcW w:w="4565" w:type="dxa"/>
            <w:shd w:val="clear" w:color="auto" w:fill="auto"/>
          </w:tcPr>
          <w:p w:rsidR="006A6CC1" w:rsidRPr="009B3042" w:rsidRDefault="00FA4FBF"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Bank overdraft and</w:t>
            </w: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FA4FBF" w:rsidRPr="009B3042" w:rsidTr="00C85167">
        <w:trPr>
          <w:gridAfter w:val="1"/>
          <w:wAfter w:w="18" w:type="dxa"/>
          <w:trHeight w:val="20"/>
        </w:trPr>
        <w:tc>
          <w:tcPr>
            <w:tcW w:w="4565" w:type="dxa"/>
            <w:shd w:val="clear" w:color="auto" w:fill="auto"/>
          </w:tcPr>
          <w:p w:rsidR="00FA4FBF" w:rsidRPr="009B3042" w:rsidRDefault="00FA4FBF"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 xml:space="preserve">   Short-term loans from</w:t>
            </w:r>
          </w:p>
        </w:tc>
        <w:tc>
          <w:tcPr>
            <w:tcW w:w="1224"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224"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6A6CC1" w:rsidRPr="009B3042" w:rsidTr="00C85167">
        <w:trPr>
          <w:gridAfter w:val="1"/>
          <w:wAfter w:w="18" w:type="dxa"/>
          <w:trHeight w:val="20"/>
        </w:trPr>
        <w:tc>
          <w:tcPr>
            <w:tcW w:w="4565" w:type="dxa"/>
            <w:shd w:val="clear" w:color="auto" w:fill="auto"/>
          </w:tcPr>
          <w:p w:rsidR="006A6CC1" w:rsidRPr="009B3042"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 xml:space="preserve">   financial institutions</w:t>
            </w: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9B3042">
              <w:rPr>
                <w:rFonts w:ascii="Arial" w:hAnsi="Arial" w:cs="Arial"/>
                <w:spacing w:val="-4"/>
                <w:sz w:val="18"/>
                <w:szCs w:val="18"/>
                <w:lang w:val="en-GB"/>
              </w:rPr>
              <w:t>191,415,960</w:t>
            </w: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w:t>
            </w: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w:t>
            </w:r>
          </w:p>
        </w:tc>
        <w:tc>
          <w:tcPr>
            <w:tcW w:w="122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9B3042">
              <w:rPr>
                <w:rFonts w:ascii="Arial" w:hAnsi="Arial" w:cs="Arial"/>
                <w:spacing w:val="-4"/>
                <w:sz w:val="18"/>
                <w:szCs w:val="18"/>
                <w:lang w:val="en-GB"/>
              </w:rPr>
              <w:t>191,415,960</w:t>
            </w:r>
          </w:p>
        </w:tc>
      </w:tr>
      <w:tr w:rsidR="006A6CC1" w:rsidRPr="009B3042" w:rsidTr="00C85167">
        <w:trPr>
          <w:gridAfter w:val="1"/>
          <w:wAfter w:w="18"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F57D6">
              <w:rPr>
                <w:rFonts w:ascii="Arial" w:hAnsi="Arial" w:cs="Arial"/>
                <w:sz w:val="18"/>
                <w:szCs w:val="18"/>
                <w:lang w:val="en-GB"/>
              </w:rPr>
              <w:t>Trade and other payables</w:t>
            </w:r>
          </w:p>
        </w:tc>
        <w:tc>
          <w:tcPr>
            <w:tcW w:w="122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F57D6">
              <w:rPr>
                <w:rFonts w:ascii="Arial" w:hAnsi="Arial" w:cs="Arial"/>
                <w:spacing w:val="-4"/>
                <w:sz w:val="18"/>
                <w:szCs w:val="18"/>
                <w:lang w:val="en-GB"/>
              </w:rPr>
              <w:t>180,714,801</w:t>
            </w:r>
          </w:p>
        </w:tc>
        <w:tc>
          <w:tcPr>
            <w:tcW w:w="122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F57D6">
              <w:rPr>
                <w:rFonts w:ascii="Arial" w:hAnsi="Arial" w:cs="Arial"/>
                <w:spacing w:val="-4"/>
                <w:sz w:val="18"/>
                <w:szCs w:val="18"/>
                <w:lang w:val="en-GB"/>
              </w:rPr>
              <w:t>-</w:t>
            </w:r>
          </w:p>
        </w:tc>
        <w:tc>
          <w:tcPr>
            <w:tcW w:w="122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F57D6">
              <w:rPr>
                <w:rFonts w:ascii="Arial" w:hAnsi="Arial" w:cs="Arial"/>
                <w:spacing w:val="-4"/>
                <w:sz w:val="18"/>
                <w:szCs w:val="18"/>
                <w:lang w:val="en-GB"/>
              </w:rPr>
              <w:t>-</w:t>
            </w:r>
          </w:p>
        </w:tc>
        <w:tc>
          <w:tcPr>
            <w:tcW w:w="122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F57D6">
              <w:rPr>
                <w:rFonts w:ascii="Arial" w:hAnsi="Arial" w:cs="Arial"/>
                <w:spacing w:val="-4"/>
                <w:sz w:val="18"/>
                <w:szCs w:val="18"/>
                <w:lang w:val="en-GB"/>
              </w:rPr>
              <w:t>180,714,801</w:t>
            </w:r>
          </w:p>
        </w:tc>
      </w:tr>
      <w:tr w:rsidR="006A6CC1" w:rsidRPr="009B3042" w:rsidTr="00C85167">
        <w:trPr>
          <w:gridAfter w:val="1"/>
          <w:wAfter w:w="18"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F57D6">
              <w:rPr>
                <w:rFonts w:ascii="Arial" w:hAnsi="Arial" w:cs="Arial"/>
                <w:sz w:val="18"/>
                <w:szCs w:val="18"/>
                <w:lang w:val="en-GB"/>
              </w:rPr>
              <w:t xml:space="preserve">Long-term loans from </w:t>
            </w:r>
          </w:p>
        </w:tc>
        <w:tc>
          <w:tcPr>
            <w:tcW w:w="122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2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2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2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6A6CC1" w:rsidRPr="009B3042" w:rsidTr="00C85167">
        <w:trPr>
          <w:gridAfter w:val="1"/>
          <w:wAfter w:w="18"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F57D6">
              <w:rPr>
                <w:rFonts w:ascii="Arial" w:hAnsi="Arial" w:cs="Arial"/>
                <w:sz w:val="18"/>
                <w:szCs w:val="18"/>
                <w:lang w:val="en-GB"/>
              </w:rPr>
              <w:t xml:space="preserve">   financial institutions</w:t>
            </w:r>
          </w:p>
        </w:tc>
        <w:tc>
          <w:tcPr>
            <w:tcW w:w="1224" w:type="dxa"/>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466B81">
              <w:rPr>
                <w:rFonts w:ascii="Arial" w:hAnsi="Arial" w:cs="Arial"/>
                <w:spacing w:val="-4"/>
                <w:sz w:val="18"/>
                <w:szCs w:val="18"/>
                <w:lang w:val="en-GB"/>
              </w:rPr>
              <w:t>4</w:t>
            </w:r>
            <w:r>
              <w:rPr>
                <w:rFonts w:ascii="Arial" w:hAnsi="Arial" w:cs="Arial"/>
                <w:spacing w:val="-4"/>
                <w:sz w:val="18"/>
                <w:szCs w:val="18"/>
                <w:lang w:val="en-GB"/>
              </w:rPr>
              <w:t>,</w:t>
            </w:r>
            <w:r w:rsidRPr="00466B81">
              <w:rPr>
                <w:rFonts w:ascii="Arial" w:hAnsi="Arial" w:cs="Arial"/>
                <w:spacing w:val="-4"/>
                <w:sz w:val="18"/>
                <w:szCs w:val="18"/>
                <w:lang w:val="en-GB"/>
              </w:rPr>
              <w:t>080</w:t>
            </w:r>
            <w:r>
              <w:rPr>
                <w:rFonts w:ascii="Arial" w:hAnsi="Arial" w:cs="Arial"/>
                <w:spacing w:val="-4"/>
                <w:sz w:val="18"/>
                <w:szCs w:val="18"/>
                <w:lang w:val="en-GB"/>
              </w:rPr>
              <w:t>,</w:t>
            </w:r>
            <w:r w:rsidRPr="00466B81">
              <w:rPr>
                <w:rFonts w:ascii="Arial" w:hAnsi="Arial" w:cs="Arial"/>
                <w:spacing w:val="-4"/>
                <w:sz w:val="18"/>
                <w:szCs w:val="18"/>
                <w:lang w:val="en-GB"/>
              </w:rPr>
              <w:t>000</w:t>
            </w:r>
          </w:p>
        </w:tc>
        <w:tc>
          <w:tcPr>
            <w:tcW w:w="1224" w:type="dxa"/>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466B81">
              <w:rPr>
                <w:rFonts w:ascii="Arial" w:hAnsi="Arial" w:cs="Arial"/>
                <w:spacing w:val="-4"/>
                <w:sz w:val="18"/>
                <w:szCs w:val="18"/>
                <w:lang w:val="en-GB"/>
              </w:rPr>
              <w:t>8</w:t>
            </w:r>
            <w:r>
              <w:rPr>
                <w:rFonts w:ascii="Arial" w:hAnsi="Arial" w:cs="Arial"/>
                <w:spacing w:val="-4"/>
                <w:sz w:val="18"/>
                <w:szCs w:val="18"/>
                <w:lang w:val="en-GB"/>
              </w:rPr>
              <w:t>,</w:t>
            </w:r>
            <w:r w:rsidRPr="00466B81">
              <w:rPr>
                <w:rFonts w:ascii="Arial" w:hAnsi="Arial" w:cs="Arial"/>
                <w:spacing w:val="-4"/>
                <w:sz w:val="18"/>
                <w:szCs w:val="18"/>
                <w:lang w:val="en-GB"/>
              </w:rPr>
              <w:t>475</w:t>
            </w:r>
            <w:r>
              <w:rPr>
                <w:rFonts w:ascii="Arial" w:hAnsi="Arial" w:cs="Arial"/>
                <w:spacing w:val="-4"/>
                <w:sz w:val="18"/>
                <w:szCs w:val="18"/>
                <w:lang w:val="en-GB"/>
              </w:rPr>
              <w:t>,</w:t>
            </w:r>
            <w:r w:rsidRPr="00466B81">
              <w:rPr>
                <w:rFonts w:ascii="Arial" w:hAnsi="Arial" w:cs="Arial"/>
                <w:spacing w:val="-4"/>
                <w:sz w:val="18"/>
                <w:szCs w:val="18"/>
                <w:lang w:val="en-GB"/>
              </w:rPr>
              <w:t>915</w:t>
            </w:r>
          </w:p>
        </w:tc>
        <w:tc>
          <w:tcPr>
            <w:tcW w:w="122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F57D6">
              <w:rPr>
                <w:rFonts w:ascii="Arial" w:hAnsi="Arial" w:cs="Arial"/>
                <w:spacing w:val="-4"/>
                <w:sz w:val="18"/>
                <w:szCs w:val="18"/>
                <w:lang w:val="en-GB"/>
              </w:rPr>
              <w:t>-</w:t>
            </w:r>
          </w:p>
        </w:tc>
        <w:tc>
          <w:tcPr>
            <w:tcW w:w="1224" w:type="dxa"/>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466B81">
              <w:rPr>
                <w:rFonts w:ascii="Arial" w:hAnsi="Arial" w:cs="Arial"/>
                <w:spacing w:val="-4"/>
                <w:sz w:val="18"/>
                <w:szCs w:val="18"/>
                <w:lang w:val="en-GB"/>
              </w:rPr>
              <w:t>12</w:t>
            </w:r>
            <w:r>
              <w:rPr>
                <w:rFonts w:ascii="Arial" w:hAnsi="Arial" w:cs="Arial"/>
                <w:spacing w:val="-4"/>
                <w:sz w:val="18"/>
                <w:szCs w:val="18"/>
                <w:lang w:val="en-GB"/>
              </w:rPr>
              <w:t>,</w:t>
            </w:r>
            <w:r w:rsidRPr="00466B81">
              <w:rPr>
                <w:rFonts w:ascii="Arial" w:hAnsi="Arial" w:cs="Arial"/>
                <w:spacing w:val="-4"/>
                <w:sz w:val="18"/>
                <w:szCs w:val="18"/>
                <w:lang w:val="en-GB"/>
              </w:rPr>
              <w:t>555</w:t>
            </w:r>
            <w:r>
              <w:rPr>
                <w:rFonts w:ascii="Arial" w:hAnsi="Arial" w:cs="Arial"/>
                <w:spacing w:val="-4"/>
                <w:sz w:val="18"/>
                <w:szCs w:val="18"/>
                <w:lang w:val="en-GB"/>
              </w:rPr>
              <w:t>,</w:t>
            </w:r>
            <w:r w:rsidRPr="00466B81">
              <w:rPr>
                <w:rFonts w:ascii="Arial" w:hAnsi="Arial" w:cs="Arial"/>
                <w:spacing w:val="-4"/>
                <w:sz w:val="18"/>
                <w:szCs w:val="18"/>
                <w:lang w:val="en-GB"/>
              </w:rPr>
              <w:t>915</w:t>
            </w:r>
          </w:p>
        </w:tc>
      </w:tr>
      <w:tr w:rsidR="006A6CC1" w:rsidRPr="00DF0876" w:rsidTr="00C85167">
        <w:trPr>
          <w:gridAfter w:val="1"/>
          <w:wAfter w:w="18"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6"/>
                <w:szCs w:val="16"/>
                <w:lang w:val="en-GB"/>
              </w:rPr>
            </w:pPr>
          </w:p>
        </w:tc>
        <w:tc>
          <w:tcPr>
            <w:tcW w:w="1224" w:type="dxa"/>
            <w:tcBorders>
              <w:top w:val="single" w:sz="4" w:space="0" w:color="auto"/>
            </w:tcBorders>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6"/>
                <w:szCs w:val="16"/>
                <w:lang w:val="en-GB"/>
              </w:rPr>
            </w:pPr>
          </w:p>
        </w:tc>
        <w:tc>
          <w:tcPr>
            <w:tcW w:w="1224" w:type="dxa"/>
            <w:tcBorders>
              <w:top w:val="single" w:sz="4" w:space="0" w:color="auto"/>
            </w:tcBorders>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6"/>
                <w:szCs w:val="16"/>
                <w:lang w:val="en-GB"/>
              </w:rPr>
            </w:pPr>
          </w:p>
        </w:tc>
      </w:tr>
      <w:tr w:rsidR="006A6CC1" w:rsidRPr="009B3042" w:rsidTr="00C85167">
        <w:trPr>
          <w:gridAfter w:val="1"/>
          <w:wAfter w:w="18"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F57D6">
              <w:rPr>
                <w:rFonts w:ascii="Arial" w:hAnsi="Arial" w:cs="Arial"/>
                <w:b/>
                <w:bCs/>
                <w:sz w:val="18"/>
                <w:szCs w:val="18"/>
                <w:lang w:val="en-GB"/>
              </w:rPr>
              <w:t>Total</w:t>
            </w:r>
          </w:p>
        </w:tc>
        <w:tc>
          <w:tcPr>
            <w:tcW w:w="1224" w:type="dxa"/>
            <w:tcBorders>
              <w:bottom w:val="single" w:sz="4" w:space="0" w:color="auto"/>
            </w:tcBorders>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b/>
                <w:bCs/>
                <w:spacing w:val="-4"/>
                <w:sz w:val="18"/>
                <w:szCs w:val="18"/>
                <w:lang w:val="en-GB"/>
              </w:rPr>
            </w:pPr>
            <w:r w:rsidRPr="00466B81">
              <w:rPr>
                <w:rFonts w:ascii="Arial" w:hAnsi="Arial" w:cs="Arial"/>
                <w:b/>
                <w:bCs/>
                <w:spacing w:val="-4"/>
                <w:sz w:val="18"/>
                <w:szCs w:val="18"/>
                <w:lang w:val="en-GB"/>
              </w:rPr>
              <w:t>376</w:t>
            </w:r>
            <w:r>
              <w:rPr>
                <w:rFonts w:ascii="Arial" w:hAnsi="Arial" w:cs="Arial"/>
                <w:b/>
                <w:bCs/>
                <w:spacing w:val="-4"/>
                <w:sz w:val="18"/>
                <w:szCs w:val="18"/>
                <w:lang w:val="en-GB"/>
              </w:rPr>
              <w:t>,</w:t>
            </w:r>
            <w:r w:rsidRPr="00466B81">
              <w:rPr>
                <w:rFonts w:ascii="Arial" w:hAnsi="Arial" w:cs="Arial"/>
                <w:b/>
                <w:bCs/>
                <w:spacing w:val="-4"/>
                <w:sz w:val="18"/>
                <w:szCs w:val="18"/>
                <w:lang w:val="en-GB"/>
              </w:rPr>
              <w:t>210</w:t>
            </w:r>
            <w:r>
              <w:rPr>
                <w:rFonts w:ascii="Arial" w:hAnsi="Arial" w:cs="Arial"/>
                <w:b/>
                <w:bCs/>
                <w:spacing w:val="-4"/>
                <w:sz w:val="18"/>
                <w:szCs w:val="18"/>
                <w:lang w:val="en-GB"/>
              </w:rPr>
              <w:t>,</w:t>
            </w:r>
            <w:r w:rsidRPr="00466B81">
              <w:rPr>
                <w:rFonts w:ascii="Arial" w:hAnsi="Arial" w:cs="Arial"/>
                <w:b/>
                <w:bCs/>
                <w:spacing w:val="-4"/>
                <w:sz w:val="18"/>
                <w:szCs w:val="18"/>
                <w:lang w:val="en-GB"/>
              </w:rPr>
              <w:t>761</w:t>
            </w:r>
          </w:p>
        </w:tc>
        <w:tc>
          <w:tcPr>
            <w:tcW w:w="1224" w:type="dxa"/>
            <w:tcBorders>
              <w:bottom w:val="single" w:sz="4" w:space="0" w:color="auto"/>
            </w:tcBorders>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b/>
                <w:bCs/>
                <w:spacing w:val="-4"/>
                <w:sz w:val="18"/>
                <w:szCs w:val="18"/>
                <w:lang w:val="en-GB"/>
              </w:rPr>
            </w:pPr>
            <w:r w:rsidRPr="00466B81">
              <w:rPr>
                <w:rFonts w:ascii="Arial" w:hAnsi="Arial" w:cs="Arial"/>
                <w:b/>
                <w:bCs/>
                <w:spacing w:val="-4"/>
                <w:sz w:val="18"/>
                <w:szCs w:val="18"/>
                <w:lang w:val="en-GB"/>
              </w:rPr>
              <w:t>8,475,915</w:t>
            </w:r>
          </w:p>
        </w:tc>
        <w:tc>
          <w:tcPr>
            <w:tcW w:w="1224" w:type="dxa"/>
            <w:tcBorders>
              <w:bottom w:val="single" w:sz="4" w:space="0" w:color="auto"/>
            </w:tcBorders>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b/>
                <w:bCs/>
                <w:spacing w:val="-4"/>
                <w:sz w:val="18"/>
                <w:szCs w:val="18"/>
                <w:lang w:val="en-GB"/>
              </w:rPr>
            </w:pPr>
            <w:r w:rsidRPr="008F57D6">
              <w:rPr>
                <w:rFonts w:ascii="Arial" w:hAnsi="Arial" w:cs="Arial"/>
                <w:b/>
                <w:bCs/>
                <w:spacing w:val="-4"/>
                <w:sz w:val="18"/>
                <w:szCs w:val="18"/>
                <w:lang w:val="en-GB"/>
              </w:rPr>
              <w:t>-</w:t>
            </w:r>
          </w:p>
        </w:tc>
        <w:tc>
          <w:tcPr>
            <w:tcW w:w="1224" w:type="dxa"/>
            <w:tcBorders>
              <w:bottom w:val="single" w:sz="4" w:space="0" w:color="auto"/>
            </w:tcBorders>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b/>
                <w:bCs/>
                <w:spacing w:val="-4"/>
                <w:sz w:val="18"/>
                <w:szCs w:val="18"/>
                <w:lang w:val="en-GB"/>
              </w:rPr>
            </w:pPr>
            <w:r w:rsidRPr="00466B81">
              <w:rPr>
                <w:rFonts w:ascii="Arial" w:hAnsi="Arial" w:cs="Arial"/>
                <w:b/>
                <w:bCs/>
                <w:spacing w:val="-4"/>
                <w:sz w:val="18"/>
                <w:szCs w:val="18"/>
                <w:lang w:val="en-GB"/>
              </w:rPr>
              <w:t>384</w:t>
            </w:r>
            <w:r>
              <w:rPr>
                <w:rFonts w:ascii="Arial" w:hAnsi="Arial" w:cs="Arial"/>
                <w:b/>
                <w:bCs/>
                <w:spacing w:val="-4"/>
                <w:sz w:val="18"/>
                <w:szCs w:val="18"/>
                <w:lang w:val="en-GB"/>
              </w:rPr>
              <w:t>,</w:t>
            </w:r>
            <w:r w:rsidRPr="00466B81">
              <w:rPr>
                <w:rFonts w:ascii="Arial" w:hAnsi="Arial" w:cs="Arial"/>
                <w:b/>
                <w:bCs/>
                <w:spacing w:val="-4"/>
                <w:sz w:val="18"/>
                <w:szCs w:val="18"/>
                <w:lang w:val="en-GB"/>
              </w:rPr>
              <w:t>686</w:t>
            </w:r>
            <w:r>
              <w:rPr>
                <w:rFonts w:ascii="Arial" w:hAnsi="Arial" w:cs="Arial"/>
                <w:b/>
                <w:bCs/>
                <w:spacing w:val="-4"/>
                <w:sz w:val="18"/>
                <w:szCs w:val="18"/>
                <w:lang w:val="en-GB"/>
              </w:rPr>
              <w:t>,</w:t>
            </w:r>
            <w:r w:rsidRPr="00466B81">
              <w:rPr>
                <w:rFonts w:ascii="Arial" w:hAnsi="Arial" w:cs="Arial"/>
                <w:b/>
                <w:bCs/>
                <w:spacing w:val="-4"/>
                <w:sz w:val="18"/>
                <w:szCs w:val="18"/>
                <w:lang w:val="en-GB"/>
              </w:rPr>
              <w:t>676</w:t>
            </w:r>
          </w:p>
        </w:tc>
      </w:tr>
    </w:tbl>
    <w:p w:rsidR="00C272DF" w:rsidRPr="009B3042" w:rsidRDefault="00C272DF" w:rsidP="00C272DF">
      <w:pPr>
        <w:spacing w:after="0" w:line="240" w:lineRule="auto"/>
        <w:rPr>
          <w:rFonts w:ascii="Arial" w:eastAsia="Arial Unicode MS" w:hAnsi="Arial" w:cs="Arial"/>
          <w:sz w:val="18"/>
          <w:szCs w:val="18"/>
          <w:lang w:val="en-GB"/>
        </w:rPr>
      </w:pPr>
    </w:p>
    <w:tbl>
      <w:tblPr>
        <w:tblW w:w="9479" w:type="dxa"/>
        <w:tblLayout w:type="fixed"/>
        <w:tblLook w:val="04A0" w:firstRow="1" w:lastRow="0" w:firstColumn="1" w:lastColumn="0" w:noHBand="0" w:noVBand="1"/>
      </w:tblPr>
      <w:tblGrid>
        <w:gridCol w:w="4565"/>
        <w:gridCol w:w="1276"/>
        <w:gridCol w:w="1134"/>
        <w:gridCol w:w="1276"/>
        <w:gridCol w:w="1201"/>
        <w:gridCol w:w="27"/>
      </w:tblGrid>
      <w:tr w:rsidR="006A6CC1" w:rsidRPr="009B3042" w:rsidTr="00C85167">
        <w:trPr>
          <w:trHeight w:val="20"/>
        </w:trPr>
        <w:tc>
          <w:tcPr>
            <w:tcW w:w="4565" w:type="dxa"/>
            <w:shd w:val="clear" w:color="auto" w:fill="auto"/>
          </w:tcPr>
          <w:p w:rsidR="006A6CC1" w:rsidRPr="009B3042" w:rsidRDefault="006A6CC1" w:rsidP="00C272DF">
            <w:pPr>
              <w:pStyle w:val="Heading4"/>
              <w:spacing w:before="0" w:line="240" w:lineRule="auto"/>
              <w:rPr>
                <w:rFonts w:ascii="Arial" w:eastAsia="Arial" w:hAnsi="Arial" w:cs="Arial"/>
                <w:b/>
                <w:color w:val="CF4A02"/>
                <w:sz w:val="18"/>
                <w:szCs w:val="18"/>
                <w:lang w:eastAsia="en-GB"/>
              </w:rPr>
            </w:pPr>
          </w:p>
        </w:tc>
        <w:tc>
          <w:tcPr>
            <w:tcW w:w="4914" w:type="dxa"/>
            <w:gridSpan w:val="5"/>
            <w:tcBorders>
              <w:top w:val="single" w:sz="4" w:space="0" w:color="auto"/>
            </w:tcBorders>
            <w:vAlign w:val="bottom"/>
          </w:tcPr>
          <w:p w:rsidR="006A6CC1" w:rsidRPr="009B3042" w:rsidRDefault="006A6CC1" w:rsidP="00C272DF">
            <w:pPr>
              <w:spacing w:after="0" w:line="240" w:lineRule="auto"/>
              <w:jc w:val="center"/>
              <w:rPr>
                <w:rFonts w:ascii="Arial" w:hAnsi="Arial" w:cs="Arial"/>
                <w:b/>
                <w:bCs/>
                <w:sz w:val="18"/>
                <w:szCs w:val="18"/>
              </w:rPr>
            </w:pPr>
            <w:r w:rsidRPr="009B3042">
              <w:rPr>
                <w:rFonts w:ascii="Arial" w:hAnsi="Arial" w:cs="Arial"/>
                <w:b/>
                <w:bCs/>
                <w:sz w:val="18"/>
                <w:szCs w:val="18"/>
              </w:rPr>
              <w:t>Separate financial statements</w:t>
            </w:r>
          </w:p>
        </w:tc>
      </w:tr>
      <w:tr w:rsidR="006A6CC1" w:rsidRPr="009B3042" w:rsidTr="00C85167">
        <w:trPr>
          <w:gridAfter w:val="1"/>
          <w:wAfter w:w="27" w:type="dxa"/>
          <w:trHeight w:val="20"/>
        </w:trPr>
        <w:tc>
          <w:tcPr>
            <w:tcW w:w="4565" w:type="dxa"/>
            <w:shd w:val="clear" w:color="auto" w:fill="auto"/>
          </w:tcPr>
          <w:p w:rsidR="006A6CC1" w:rsidRPr="009B3042" w:rsidRDefault="006A6CC1" w:rsidP="00C272DF">
            <w:pPr>
              <w:pStyle w:val="Heading4"/>
              <w:spacing w:before="0" w:line="240" w:lineRule="auto"/>
              <w:rPr>
                <w:rFonts w:ascii="Arial" w:eastAsia="Arial" w:hAnsi="Arial" w:cs="Arial"/>
                <w:b/>
                <w:color w:val="CF4A02"/>
                <w:sz w:val="18"/>
                <w:szCs w:val="18"/>
                <w:lang w:eastAsia="en-GB" w:bidi="th-TH"/>
              </w:rPr>
            </w:pPr>
          </w:p>
        </w:tc>
        <w:tc>
          <w:tcPr>
            <w:tcW w:w="1276" w:type="dxa"/>
            <w:tcBorders>
              <w:top w:val="single" w:sz="4" w:space="0" w:color="auto"/>
              <w:bottom w:val="single" w:sz="4" w:space="0" w:color="auto"/>
            </w:tcBorders>
            <w:shd w:val="clear" w:color="auto" w:fill="auto"/>
            <w:vAlign w:val="bottom"/>
          </w:tcPr>
          <w:p w:rsidR="006A6CC1" w:rsidRPr="009B3042" w:rsidRDefault="006A6CC1"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Within 1 year</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134" w:type="dxa"/>
            <w:tcBorders>
              <w:top w:val="single" w:sz="4" w:space="0" w:color="auto"/>
              <w:bottom w:val="single" w:sz="4" w:space="0" w:color="auto"/>
            </w:tcBorders>
            <w:shd w:val="clear" w:color="auto" w:fill="auto"/>
            <w:vAlign w:val="bottom"/>
          </w:tcPr>
          <w:p w:rsidR="006A6CC1" w:rsidRPr="009B3042" w:rsidRDefault="006A6CC1"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ab/>
              <w:t>2 - 5 years</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76" w:type="dxa"/>
            <w:tcBorders>
              <w:top w:val="single" w:sz="4" w:space="0" w:color="auto"/>
              <w:bottom w:val="single" w:sz="4" w:space="0" w:color="auto"/>
            </w:tcBorders>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Over</w:t>
            </w:r>
          </w:p>
          <w:p w:rsidR="006A6CC1" w:rsidRPr="009B3042" w:rsidRDefault="006A6CC1"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ab/>
              <w:t>5 years</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01" w:type="dxa"/>
            <w:tcBorders>
              <w:top w:val="single" w:sz="4" w:space="0" w:color="auto"/>
              <w:bottom w:val="single" w:sz="4" w:space="0" w:color="auto"/>
            </w:tcBorders>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Total</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r>
      <w:tr w:rsidR="006A6CC1" w:rsidRPr="009B3042" w:rsidTr="00C85167">
        <w:trPr>
          <w:gridAfter w:val="1"/>
          <w:wAfter w:w="27" w:type="dxa"/>
          <w:trHeight w:val="20"/>
        </w:trPr>
        <w:tc>
          <w:tcPr>
            <w:tcW w:w="4565" w:type="dxa"/>
            <w:shd w:val="clear" w:color="auto" w:fill="auto"/>
          </w:tcPr>
          <w:p w:rsidR="006A6CC1" w:rsidRPr="009B3042"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76" w:type="dxa"/>
            <w:tcBorders>
              <w:top w:val="single" w:sz="4" w:space="0" w:color="auto"/>
            </w:tcBorders>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134" w:type="dxa"/>
            <w:tcBorders>
              <w:top w:val="single" w:sz="4" w:space="0" w:color="auto"/>
            </w:tcBorders>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76" w:type="dxa"/>
            <w:tcBorders>
              <w:top w:val="single" w:sz="4" w:space="0" w:color="auto"/>
            </w:tcBorders>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01" w:type="dxa"/>
            <w:tcBorders>
              <w:top w:val="single" w:sz="4" w:space="0" w:color="auto"/>
            </w:tcBorders>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6A6CC1" w:rsidRPr="009B3042" w:rsidTr="00C85167">
        <w:trPr>
          <w:gridAfter w:val="1"/>
          <w:wAfter w:w="27" w:type="dxa"/>
          <w:trHeight w:val="20"/>
        </w:trPr>
        <w:tc>
          <w:tcPr>
            <w:tcW w:w="4565" w:type="dxa"/>
            <w:shd w:val="clear" w:color="auto" w:fill="auto"/>
          </w:tcPr>
          <w:p w:rsidR="006A6CC1" w:rsidRPr="009B3042"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9B3042">
              <w:rPr>
                <w:rFonts w:ascii="Arial" w:hAnsi="Arial" w:cs="Arial"/>
                <w:b/>
                <w:bCs/>
                <w:sz w:val="18"/>
                <w:szCs w:val="18"/>
                <w:lang w:val="en-GB"/>
              </w:rPr>
              <w:t>As at 31 December 2020</w:t>
            </w:r>
          </w:p>
        </w:tc>
        <w:tc>
          <w:tcPr>
            <w:tcW w:w="1276"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134"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76"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01"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FA4FBF" w:rsidRPr="009B3042" w:rsidTr="00C85167">
        <w:trPr>
          <w:gridAfter w:val="1"/>
          <w:wAfter w:w="27" w:type="dxa"/>
          <w:trHeight w:val="20"/>
        </w:trPr>
        <w:tc>
          <w:tcPr>
            <w:tcW w:w="4565" w:type="dxa"/>
            <w:shd w:val="clear" w:color="auto" w:fill="auto"/>
          </w:tcPr>
          <w:p w:rsidR="00FA4FBF" w:rsidRPr="009B3042" w:rsidRDefault="00FA4FBF"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Bank overdraft and</w:t>
            </w:r>
          </w:p>
        </w:tc>
        <w:tc>
          <w:tcPr>
            <w:tcW w:w="1276"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134"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76"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01"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FA4FBF" w:rsidRPr="009B3042" w:rsidTr="00C85167">
        <w:trPr>
          <w:gridAfter w:val="1"/>
          <w:wAfter w:w="27" w:type="dxa"/>
          <w:trHeight w:val="20"/>
        </w:trPr>
        <w:tc>
          <w:tcPr>
            <w:tcW w:w="4565" w:type="dxa"/>
            <w:shd w:val="clear" w:color="auto" w:fill="auto"/>
          </w:tcPr>
          <w:p w:rsidR="00FA4FBF" w:rsidRPr="009B3042" w:rsidRDefault="00FA4FBF"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 xml:space="preserve">   Short-term loans from</w:t>
            </w:r>
          </w:p>
        </w:tc>
        <w:tc>
          <w:tcPr>
            <w:tcW w:w="1276"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134"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76"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01" w:type="dxa"/>
            <w:shd w:val="clear" w:color="auto" w:fill="FAFAFA"/>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6A6CC1" w:rsidRPr="009B3042" w:rsidTr="00C85167">
        <w:trPr>
          <w:gridAfter w:val="1"/>
          <w:wAfter w:w="27" w:type="dxa"/>
          <w:trHeight w:val="20"/>
        </w:trPr>
        <w:tc>
          <w:tcPr>
            <w:tcW w:w="4565" w:type="dxa"/>
            <w:shd w:val="clear" w:color="auto" w:fill="auto"/>
          </w:tcPr>
          <w:p w:rsidR="006A6CC1" w:rsidRPr="009B3042"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 xml:space="preserve">   financial institutions</w:t>
            </w:r>
          </w:p>
        </w:tc>
        <w:tc>
          <w:tcPr>
            <w:tcW w:w="1276"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9B3042">
              <w:rPr>
                <w:rFonts w:ascii="Arial" w:hAnsi="Arial" w:cs="Arial"/>
                <w:sz w:val="18"/>
                <w:szCs w:val="18"/>
                <w:lang w:val="en-GB"/>
              </w:rPr>
              <w:t>220,258,221</w:t>
            </w:r>
          </w:p>
        </w:tc>
        <w:tc>
          <w:tcPr>
            <w:tcW w:w="1134"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9B3042">
              <w:rPr>
                <w:rFonts w:ascii="Arial" w:hAnsi="Arial" w:cs="Arial"/>
                <w:sz w:val="18"/>
                <w:szCs w:val="18"/>
                <w:lang w:val="en-GB"/>
              </w:rPr>
              <w:t>-</w:t>
            </w:r>
          </w:p>
        </w:tc>
        <w:tc>
          <w:tcPr>
            <w:tcW w:w="1276"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9B3042">
              <w:rPr>
                <w:rFonts w:ascii="Arial" w:hAnsi="Arial" w:cs="Arial"/>
                <w:sz w:val="18"/>
                <w:szCs w:val="18"/>
                <w:lang w:val="en-GB"/>
              </w:rPr>
              <w:t>-</w:t>
            </w:r>
          </w:p>
        </w:tc>
        <w:tc>
          <w:tcPr>
            <w:tcW w:w="1201"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9B3042">
              <w:rPr>
                <w:rFonts w:ascii="Arial" w:hAnsi="Arial" w:cs="Arial"/>
                <w:sz w:val="18"/>
                <w:szCs w:val="18"/>
                <w:lang w:val="en-GB"/>
              </w:rPr>
              <w:t>220,258,221</w:t>
            </w:r>
          </w:p>
        </w:tc>
      </w:tr>
      <w:tr w:rsidR="006A6CC1" w:rsidRPr="009B3042" w:rsidTr="00C85167">
        <w:trPr>
          <w:gridAfter w:val="1"/>
          <w:wAfter w:w="27" w:type="dxa"/>
          <w:trHeight w:val="20"/>
        </w:trPr>
        <w:tc>
          <w:tcPr>
            <w:tcW w:w="4565" w:type="dxa"/>
            <w:shd w:val="clear" w:color="auto" w:fill="auto"/>
          </w:tcPr>
          <w:p w:rsidR="006A6CC1" w:rsidRPr="009B3042"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Trade and other payables</w:t>
            </w:r>
          </w:p>
        </w:tc>
        <w:tc>
          <w:tcPr>
            <w:tcW w:w="1276"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9B3042">
              <w:rPr>
                <w:rFonts w:ascii="Arial" w:hAnsi="Arial" w:cs="Arial"/>
                <w:sz w:val="18"/>
                <w:szCs w:val="18"/>
                <w:lang w:val="en-GB"/>
              </w:rPr>
              <w:t>108,725,696</w:t>
            </w:r>
          </w:p>
        </w:tc>
        <w:tc>
          <w:tcPr>
            <w:tcW w:w="1134"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9B3042">
              <w:rPr>
                <w:rFonts w:ascii="Arial" w:hAnsi="Arial" w:cs="Arial"/>
                <w:sz w:val="18"/>
                <w:szCs w:val="18"/>
                <w:lang w:val="en-GB"/>
              </w:rPr>
              <w:t>-</w:t>
            </w:r>
          </w:p>
        </w:tc>
        <w:tc>
          <w:tcPr>
            <w:tcW w:w="1276"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9B3042">
              <w:rPr>
                <w:rFonts w:ascii="Arial" w:hAnsi="Arial" w:cs="Arial"/>
                <w:sz w:val="18"/>
                <w:szCs w:val="18"/>
                <w:lang w:val="en-GB"/>
              </w:rPr>
              <w:t>-</w:t>
            </w:r>
          </w:p>
        </w:tc>
        <w:tc>
          <w:tcPr>
            <w:tcW w:w="1201" w:type="dxa"/>
            <w:shd w:val="clear" w:color="auto" w:fill="FAFAFA"/>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9B3042">
              <w:rPr>
                <w:rFonts w:ascii="Arial" w:hAnsi="Arial" w:cs="Arial"/>
                <w:sz w:val="18"/>
                <w:szCs w:val="18"/>
                <w:lang w:val="en-GB"/>
              </w:rPr>
              <w:t>108,725,696</w:t>
            </w:r>
          </w:p>
        </w:tc>
      </w:tr>
      <w:tr w:rsidR="006A6CC1" w:rsidRPr="009B3042" w:rsidTr="00C85167">
        <w:trPr>
          <w:gridAfter w:val="1"/>
          <w:wAfter w:w="27"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F57D6">
              <w:rPr>
                <w:rFonts w:ascii="Arial" w:hAnsi="Arial" w:cs="Arial"/>
                <w:sz w:val="18"/>
                <w:szCs w:val="18"/>
                <w:lang w:val="en-GB"/>
              </w:rPr>
              <w:t xml:space="preserve">Long-term loans from </w:t>
            </w:r>
          </w:p>
        </w:tc>
        <w:tc>
          <w:tcPr>
            <w:tcW w:w="1276" w:type="dxa"/>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134" w:type="dxa"/>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76" w:type="dxa"/>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01" w:type="dxa"/>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6A6CC1" w:rsidRPr="009B3042" w:rsidTr="00C85167">
        <w:trPr>
          <w:gridAfter w:val="1"/>
          <w:wAfter w:w="27"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F57D6">
              <w:rPr>
                <w:rFonts w:ascii="Arial" w:hAnsi="Arial" w:cs="Arial"/>
                <w:sz w:val="18"/>
                <w:szCs w:val="18"/>
                <w:lang w:val="en-GB"/>
              </w:rPr>
              <w:t xml:space="preserve">   financial institutions</w:t>
            </w:r>
          </w:p>
        </w:tc>
        <w:tc>
          <w:tcPr>
            <w:tcW w:w="1276" w:type="dxa"/>
            <w:shd w:val="clear" w:color="auto" w:fill="FAFAFA"/>
            <w:vAlign w:val="bottom"/>
          </w:tcPr>
          <w:p w:rsidR="006A6CC1" w:rsidRPr="008F57D6" w:rsidRDefault="008F57D6"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F57D6">
              <w:rPr>
                <w:rFonts w:ascii="Arial" w:hAnsi="Arial" w:cs="Arial"/>
                <w:spacing w:val="-4"/>
                <w:sz w:val="18"/>
                <w:szCs w:val="18"/>
                <w:lang w:val="en-GB"/>
              </w:rPr>
              <w:t>4,080,000</w:t>
            </w:r>
          </w:p>
        </w:tc>
        <w:tc>
          <w:tcPr>
            <w:tcW w:w="1134" w:type="dxa"/>
            <w:shd w:val="clear" w:color="auto" w:fill="FAFAFA"/>
            <w:vAlign w:val="bottom"/>
          </w:tcPr>
          <w:p w:rsidR="006A6CC1" w:rsidRPr="008F57D6" w:rsidRDefault="008F57D6"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F57D6">
              <w:rPr>
                <w:rFonts w:ascii="Arial" w:hAnsi="Arial" w:cs="Arial"/>
                <w:spacing w:val="-4"/>
                <w:sz w:val="18"/>
                <w:szCs w:val="18"/>
                <w:lang w:val="en-GB"/>
              </w:rPr>
              <w:t>4,537,789</w:t>
            </w:r>
          </w:p>
        </w:tc>
        <w:tc>
          <w:tcPr>
            <w:tcW w:w="1276" w:type="dxa"/>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F57D6">
              <w:rPr>
                <w:rFonts w:ascii="Arial" w:hAnsi="Arial" w:cs="Arial"/>
                <w:spacing w:val="-4"/>
                <w:sz w:val="18"/>
                <w:szCs w:val="18"/>
                <w:lang w:val="en-GB"/>
              </w:rPr>
              <w:t>-</w:t>
            </w:r>
          </w:p>
        </w:tc>
        <w:tc>
          <w:tcPr>
            <w:tcW w:w="1201" w:type="dxa"/>
            <w:shd w:val="clear" w:color="auto" w:fill="FAFAFA"/>
            <w:vAlign w:val="bottom"/>
          </w:tcPr>
          <w:p w:rsidR="006A6CC1" w:rsidRPr="008F57D6" w:rsidRDefault="008F57D6"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8F57D6">
              <w:rPr>
                <w:rFonts w:ascii="Arial" w:hAnsi="Arial" w:cs="Arial"/>
                <w:spacing w:val="-4"/>
                <w:sz w:val="18"/>
                <w:szCs w:val="18"/>
                <w:lang w:val="en-GB"/>
              </w:rPr>
              <w:t>8,617,789</w:t>
            </w:r>
          </w:p>
        </w:tc>
      </w:tr>
      <w:tr w:rsidR="006A6CC1" w:rsidRPr="009B3042" w:rsidTr="00C85167">
        <w:trPr>
          <w:gridAfter w:val="1"/>
          <w:wAfter w:w="27"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F57D6">
              <w:rPr>
                <w:rFonts w:ascii="Arial" w:hAnsi="Arial" w:cs="Arial"/>
                <w:sz w:val="18"/>
                <w:szCs w:val="18"/>
                <w:lang w:val="en-GB"/>
              </w:rPr>
              <w:t>Lease Liabilities</w:t>
            </w:r>
          </w:p>
        </w:tc>
        <w:tc>
          <w:tcPr>
            <w:tcW w:w="1276" w:type="dxa"/>
            <w:tcBorders>
              <w:bottom w:val="single" w:sz="4" w:space="0" w:color="auto"/>
            </w:tcBorders>
            <w:shd w:val="clear" w:color="auto" w:fill="FAFAFA"/>
            <w:vAlign w:val="bottom"/>
          </w:tcPr>
          <w:p w:rsidR="006A6CC1" w:rsidRPr="008F57D6" w:rsidRDefault="008F57D6"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F57D6">
              <w:rPr>
                <w:rFonts w:ascii="Arial" w:hAnsi="Arial" w:cs="Arial"/>
                <w:sz w:val="18"/>
                <w:szCs w:val="18"/>
                <w:lang w:val="en-GB"/>
              </w:rPr>
              <w:t>4,120,344</w:t>
            </w:r>
          </w:p>
        </w:tc>
        <w:tc>
          <w:tcPr>
            <w:tcW w:w="1134" w:type="dxa"/>
            <w:tcBorders>
              <w:bottom w:val="single" w:sz="4" w:space="0" w:color="auto"/>
            </w:tcBorders>
            <w:shd w:val="clear" w:color="auto" w:fill="FAFAFA"/>
            <w:vAlign w:val="bottom"/>
          </w:tcPr>
          <w:p w:rsidR="006A6CC1" w:rsidRPr="008F57D6" w:rsidRDefault="008F57D6"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F57D6">
              <w:rPr>
                <w:rFonts w:ascii="Arial" w:hAnsi="Arial" w:cs="Arial"/>
                <w:sz w:val="18"/>
                <w:szCs w:val="18"/>
                <w:lang w:val="en-GB"/>
              </w:rPr>
              <w:t>5,328,857</w:t>
            </w:r>
          </w:p>
        </w:tc>
        <w:tc>
          <w:tcPr>
            <w:tcW w:w="1276" w:type="dxa"/>
            <w:tcBorders>
              <w:bottom w:val="single" w:sz="4" w:space="0" w:color="auto"/>
            </w:tcBorders>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F57D6">
              <w:rPr>
                <w:rFonts w:ascii="Arial" w:hAnsi="Arial" w:cs="Arial"/>
                <w:sz w:val="18"/>
                <w:szCs w:val="18"/>
                <w:lang w:val="en-GB"/>
              </w:rPr>
              <w:t>-</w:t>
            </w:r>
          </w:p>
        </w:tc>
        <w:tc>
          <w:tcPr>
            <w:tcW w:w="1201" w:type="dxa"/>
            <w:tcBorders>
              <w:bottom w:val="single" w:sz="4" w:space="0" w:color="auto"/>
            </w:tcBorders>
            <w:shd w:val="clear" w:color="auto" w:fill="FAFAFA"/>
            <w:vAlign w:val="bottom"/>
          </w:tcPr>
          <w:p w:rsidR="006A6CC1" w:rsidRPr="008F57D6" w:rsidRDefault="008F57D6"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8F57D6">
              <w:rPr>
                <w:rFonts w:ascii="Arial" w:hAnsi="Arial" w:cs="Arial"/>
                <w:sz w:val="18"/>
                <w:szCs w:val="18"/>
                <w:lang w:val="en-GB"/>
              </w:rPr>
              <w:t>9,449,201</w:t>
            </w:r>
          </w:p>
        </w:tc>
      </w:tr>
      <w:tr w:rsidR="006A6CC1" w:rsidRPr="009B3042" w:rsidTr="00C85167">
        <w:trPr>
          <w:gridAfter w:val="1"/>
          <w:wAfter w:w="27"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276" w:type="dxa"/>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134" w:type="dxa"/>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76" w:type="dxa"/>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01" w:type="dxa"/>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6A6CC1" w:rsidRPr="009B3042" w:rsidTr="00C85167">
        <w:trPr>
          <w:gridAfter w:val="1"/>
          <w:wAfter w:w="27" w:type="dxa"/>
          <w:trHeight w:val="20"/>
        </w:trPr>
        <w:tc>
          <w:tcPr>
            <w:tcW w:w="4565"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F57D6">
              <w:rPr>
                <w:rFonts w:ascii="Arial" w:hAnsi="Arial" w:cs="Arial"/>
                <w:b/>
                <w:bCs/>
                <w:sz w:val="18"/>
                <w:szCs w:val="18"/>
                <w:lang w:val="en-GB"/>
              </w:rPr>
              <w:t>Total</w:t>
            </w:r>
          </w:p>
        </w:tc>
        <w:tc>
          <w:tcPr>
            <w:tcW w:w="1276" w:type="dxa"/>
            <w:tcBorders>
              <w:bottom w:val="single" w:sz="4" w:space="0" w:color="auto"/>
            </w:tcBorders>
            <w:shd w:val="clear" w:color="auto" w:fill="FAFAFA"/>
            <w:vAlign w:val="bottom"/>
          </w:tcPr>
          <w:p w:rsidR="006A6CC1" w:rsidRPr="008F57D6" w:rsidRDefault="008F57D6"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F57D6">
              <w:rPr>
                <w:rFonts w:ascii="Arial" w:hAnsi="Arial" w:cs="Arial"/>
                <w:b/>
                <w:bCs/>
                <w:sz w:val="18"/>
                <w:szCs w:val="18"/>
                <w:lang w:val="en-GB"/>
              </w:rPr>
              <w:t>337,184,261</w:t>
            </w:r>
          </w:p>
        </w:tc>
        <w:tc>
          <w:tcPr>
            <w:tcW w:w="1134" w:type="dxa"/>
            <w:tcBorders>
              <w:bottom w:val="single" w:sz="4" w:space="0" w:color="auto"/>
            </w:tcBorders>
            <w:shd w:val="clear" w:color="auto" w:fill="FAFAFA"/>
            <w:vAlign w:val="bottom"/>
          </w:tcPr>
          <w:p w:rsidR="006A6CC1" w:rsidRPr="008F57D6" w:rsidRDefault="008F57D6"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F57D6">
              <w:rPr>
                <w:rFonts w:ascii="Arial" w:hAnsi="Arial" w:cs="Arial"/>
                <w:b/>
                <w:bCs/>
                <w:sz w:val="18"/>
                <w:szCs w:val="18"/>
                <w:lang w:val="en-GB"/>
              </w:rPr>
              <w:t>9,866,646</w:t>
            </w:r>
          </w:p>
        </w:tc>
        <w:tc>
          <w:tcPr>
            <w:tcW w:w="1276" w:type="dxa"/>
            <w:tcBorders>
              <w:bottom w:val="single" w:sz="4" w:space="0" w:color="auto"/>
            </w:tcBorders>
            <w:shd w:val="clear" w:color="auto" w:fill="FAFAFA"/>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F57D6">
              <w:rPr>
                <w:rFonts w:ascii="Arial" w:hAnsi="Arial" w:cs="Arial"/>
                <w:b/>
                <w:bCs/>
                <w:sz w:val="18"/>
                <w:szCs w:val="18"/>
                <w:lang w:val="en-GB"/>
              </w:rPr>
              <w:t>-</w:t>
            </w:r>
          </w:p>
        </w:tc>
        <w:tc>
          <w:tcPr>
            <w:tcW w:w="1201" w:type="dxa"/>
            <w:tcBorders>
              <w:bottom w:val="single" w:sz="4" w:space="0" w:color="auto"/>
            </w:tcBorders>
            <w:shd w:val="clear" w:color="auto" w:fill="FAFAFA"/>
            <w:vAlign w:val="bottom"/>
          </w:tcPr>
          <w:p w:rsidR="006A6CC1" w:rsidRPr="008F57D6" w:rsidRDefault="008F57D6"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8F57D6">
              <w:rPr>
                <w:rFonts w:ascii="Arial" w:hAnsi="Arial" w:cs="Arial"/>
                <w:b/>
                <w:bCs/>
                <w:sz w:val="18"/>
                <w:szCs w:val="18"/>
                <w:lang w:val="en-GB"/>
              </w:rPr>
              <w:t>347,050,907</w:t>
            </w:r>
          </w:p>
        </w:tc>
      </w:tr>
    </w:tbl>
    <w:p w:rsidR="001329AF" w:rsidRPr="009B3042" w:rsidRDefault="001329AF" w:rsidP="00C272DF">
      <w:pPr>
        <w:spacing w:after="0" w:line="240" w:lineRule="auto"/>
        <w:rPr>
          <w:rFonts w:ascii="Arial" w:eastAsia="Arial Unicode MS" w:hAnsi="Arial" w:cs="Arial"/>
          <w:sz w:val="18"/>
          <w:szCs w:val="18"/>
          <w:lang w:val="en-GB"/>
        </w:rPr>
      </w:pPr>
    </w:p>
    <w:tbl>
      <w:tblPr>
        <w:tblW w:w="9450" w:type="dxa"/>
        <w:tblLayout w:type="fixed"/>
        <w:tblLook w:val="04A0" w:firstRow="1" w:lastRow="0" w:firstColumn="1" w:lastColumn="0" w:noHBand="0" w:noVBand="1"/>
      </w:tblPr>
      <w:tblGrid>
        <w:gridCol w:w="4536"/>
        <w:gridCol w:w="1276"/>
        <w:gridCol w:w="1134"/>
        <w:gridCol w:w="1276"/>
        <w:gridCol w:w="1228"/>
      </w:tblGrid>
      <w:tr w:rsidR="006A6CC1" w:rsidRPr="009B3042" w:rsidTr="006E533D">
        <w:trPr>
          <w:trHeight w:val="20"/>
        </w:trPr>
        <w:tc>
          <w:tcPr>
            <w:tcW w:w="4536" w:type="dxa"/>
            <w:shd w:val="clear" w:color="auto" w:fill="auto"/>
          </w:tcPr>
          <w:p w:rsidR="006A6CC1" w:rsidRPr="009B3042" w:rsidRDefault="006A6CC1" w:rsidP="00C272DF">
            <w:pPr>
              <w:pStyle w:val="Heading4"/>
              <w:spacing w:before="0" w:line="240" w:lineRule="auto"/>
              <w:ind w:left="975"/>
              <w:rPr>
                <w:rFonts w:ascii="Arial" w:eastAsia="Arial" w:hAnsi="Arial" w:cs="Arial"/>
                <w:b/>
                <w:color w:val="CF4A02"/>
                <w:sz w:val="18"/>
                <w:szCs w:val="18"/>
                <w:lang w:eastAsia="en-GB"/>
              </w:rPr>
            </w:pPr>
          </w:p>
        </w:tc>
        <w:tc>
          <w:tcPr>
            <w:tcW w:w="4914" w:type="dxa"/>
            <w:gridSpan w:val="4"/>
            <w:tcBorders>
              <w:top w:val="single" w:sz="4" w:space="0" w:color="auto"/>
            </w:tcBorders>
            <w:vAlign w:val="bottom"/>
          </w:tcPr>
          <w:p w:rsidR="006A6CC1" w:rsidRPr="009B3042" w:rsidRDefault="006A6CC1" w:rsidP="006E533D">
            <w:pPr>
              <w:spacing w:after="0" w:line="240" w:lineRule="auto"/>
              <w:jc w:val="center"/>
              <w:rPr>
                <w:rFonts w:ascii="Arial" w:hAnsi="Arial" w:cs="Arial"/>
                <w:b/>
                <w:bCs/>
                <w:sz w:val="18"/>
                <w:szCs w:val="18"/>
              </w:rPr>
            </w:pPr>
            <w:r w:rsidRPr="009B3042">
              <w:rPr>
                <w:rFonts w:ascii="Arial" w:hAnsi="Arial" w:cs="Arial"/>
                <w:b/>
                <w:bCs/>
                <w:sz w:val="18"/>
                <w:szCs w:val="18"/>
              </w:rPr>
              <w:t>Separate financial statements</w:t>
            </w:r>
          </w:p>
        </w:tc>
      </w:tr>
      <w:tr w:rsidR="006A6CC1" w:rsidRPr="009B3042" w:rsidTr="006E533D">
        <w:trPr>
          <w:trHeight w:val="20"/>
        </w:trPr>
        <w:tc>
          <w:tcPr>
            <w:tcW w:w="4536" w:type="dxa"/>
            <w:shd w:val="clear" w:color="auto" w:fill="auto"/>
          </w:tcPr>
          <w:p w:rsidR="006A6CC1" w:rsidRPr="009B3042" w:rsidRDefault="006A6CC1" w:rsidP="00C272DF">
            <w:pPr>
              <w:pStyle w:val="Heading4"/>
              <w:spacing w:before="0" w:line="240" w:lineRule="auto"/>
              <w:ind w:left="975"/>
              <w:rPr>
                <w:rFonts w:ascii="Arial" w:eastAsia="Arial" w:hAnsi="Arial" w:cs="Arial"/>
                <w:b/>
                <w:color w:val="CF4A02"/>
                <w:sz w:val="18"/>
                <w:szCs w:val="18"/>
                <w:lang w:eastAsia="en-GB"/>
              </w:rPr>
            </w:pPr>
          </w:p>
        </w:tc>
        <w:tc>
          <w:tcPr>
            <w:tcW w:w="1276" w:type="dxa"/>
            <w:tcBorders>
              <w:top w:val="single" w:sz="4" w:space="0" w:color="auto"/>
              <w:bottom w:val="single" w:sz="4" w:space="0" w:color="auto"/>
            </w:tcBorders>
            <w:shd w:val="clear" w:color="auto" w:fill="auto"/>
            <w:vAlign w:val="bottom"/>
          </w:tcPr>
          <w:p w:rsidR="006A6CC1" w:rsidRPr="009B3042" w:rsidRDefault="006A6CC1"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Within 1 year</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134" w:type="dxa"/>
            <w:tcBorders>
              <w:top w:val="single" w:sz="4" w:space="0" w:color="auto"/>
              <w:bottom w:val="single" w:sz="4" w:space="0" w:color="auto"/>
            </w:tcBorders>
            <w:shd w:val="clear" w:color="auto" w:fill="auto"/>
            <w:vAlign w:val="bottom"/>
          </w:tcPr>
          <w:p w:rsidR="006A6CC1" w:rsidRPr="009B3042" w:rsidRDefault="006A6CC1"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ab/>
              <w:t>2 - 5 years</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76" w:type="dxa"/>
            <w:tcBorders>
              <w:top w:val="single" w:sz="4" w:space="0" w:color="auto"/>
              <w:bottom w:val="single" w:sz="4" w:space="0" w:color="auto"/>
            </w:tcBorders>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Over</w:t>
            </w:r>
          </w:p>
          <w:p w:rsidR="006A6CC1" w:rsidRPr="009B3042" w:rsidRDefault="006A6CC1" w:rsidP="00C272DF">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ab/>
              <w:t>5 years</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c>
          <w:tcPr>
            <w:tcW w:w="1228" w:type="dxa"/>
            <w:tcBorders>
              <w:top w:val="single" w:sz="4" w:space="0" w:color="auto"/>
              <w:bottom w:val="single" w:sz="4" w:space="0" w:color="auto"/>
            </w:tcBorders>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Total</w:t>
            </w:r>
          </w:p>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9B3042">
              <w:rPr>
                <w:rFonts w:ascii="Arial" w:hAnsi="Arial" w:cs="Arial"/>
                <w:b/>
                <w:bCs/>
                <w:sz w:val="18"/>
                <w:szCs w:val="18"/>
                <w:lang w:val="en-GB"/>
              </w:rPr>
              <w:t>Baht</w:t>
            </w:r>
          </w:p>
        </w:tc>
      </w:tr>
      <w:tr w:rsidR="006A6CC1" w:rsidRPr="009B3042" w:rsidTr="006E533D">
        <w:trPr>
          <w:trHeight w:val="20"/>
        </w:trPr>
        <w:tc>
          <w:tcPr>
            <w:tcW w:w="4536" w:type="dxa"/>
            <w:shd w:val="clear" w:color="auto" w:fill="auto"/>
          </w:tcPr>
          <w:p w:rsidR="006A6CC1" w:rsidRPr="009B3042"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76" w:type="dxa"/>
            <w:tcBorders>
              <w:top w:val="single" w:sz="4" w:space="0" w:color="auto"/>
            </w:tcBorders>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134" w:type="dxa"/>
            <w:tcBorders>
              <w:top w:val="single" w:sz="4" w:space="0" w:color="auto"/>
            </w:tcBorders>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76" w:type="dxa"/>
            <w:tcBorders>
              <w:top w:val="single" w:sz="4" w:space="0" w:color="auto"/>
            </w:tcBorders>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28" w:type="dxa"/>
            <w:tcBorders>
              <w:top w:val="single" w:sz="4" w:space="0" w:color="auto"/>
            </w:tcBorders>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6A6CC1" w:rsidRPr="009B3042" w:rsidTr="006E533D">
        <w:trPr>
          <w:trHeight w:val="20"/>
        </w:trPr>
        <w:tc>
          <w:tcPr>
            <w:tcW w:w="4536" w:type="dxa"/>
            <w:shd w:val="clear" w:color="auto" w:fill="auto"/>
          </w:tcPr>
          <w:p w:rsidR="006A6CC1" w:rsidRPr="009B3042"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9B3042">
              <w:rPr>
                <w:rFonts w:ascii="Arial" w:hAnsi="Arial" w:cs="Arial"/>
                <w:b/>
                <w:bCs/>
                <w:sz w:val="18"/>
                <w:szCs w:val="18"/>
                <w:lang w:val="en-GB"/>
              </w:rPr>
              <w:t>As at 31 December 2019</w:t>
            </w:r>
          </w:p>
        </w:tc>
        <w:tc>
          <w:tcPr>
            <w:tcW w:w="1276"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13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76"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28"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FA4FBF" w:rsidRPr="009B3042" w:rsidTr="006E533D">
        <w:trPr>
          <w:trHeight w:val="20"/>
        </w:trPr>
        <w:tc>
          <w:tcPr>
            <w:tcW w:w="4536" w:type="dxa"/>
            <w:shd w:val="clear" w:color="auto" w:fill="auto"/>
          </w:tcPr>
          <w:p w:rsidR="00FA4FBF" w:rsidRPr="009B3042" w:rsidRDefault="00FA4FBF"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Bank overdraft and</w:t>
            </w:r>
          </w:p>
        </w:tc>
        <w:tc>
          <w:tcPr>
            <w:tcW w:w="1276"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134"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76"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28"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FA4FBF" w:rsidRPr="009B3042" w:rsidTr="006E533D">
        <w:trPr>
          <w:trHeight w:val="20"/>
        </w:trPr>
        <w:tc>
          <w:tcPr>
            <w:tcW w:w="4536" w:type="dxa"/>
            <w:shd w:val="clear" w:color="auto" w:fill="auto"/>
          </w:tcPr>
          <w:p w:rsidR="00FA4FBF" w:rsidRPr="009B3042" w:rsidRDefault="00FA4FBF"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 xml:space="preserve">   Short-term loans from</w:t>
            </w:r>
          </w:p>
        </w:tc>
        <w:tc>
          <w:tcPr>
            <w:tcW w:w="1276"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134"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76"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228" w:type="dxa"/>
            <w:shd w:val="clear" w:color="auto" w:fill="auto"/>
            <w:vAlign w:val="bottom"/>
          </w:tcPr>
          <w:p w:rsidR="00FA4FBF" w:rsidRPr="009B3042" w:rsidRDefault="00FA4FBF"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6A6CC1" w:rsidRPr="009B3042" w:rsidTr="006E533D">
        <w:trPr>
          <w:trHeight w:val="20"/>
        </w:trPr>
        <w:tc>
          <w:tcPr>
            <w:tcW w:w="4536" w:type="dxa"/>
            <w:shd w:val="clear" w:color="auto" w:fill="auto"/>
          </w:tcPr>
          <w:p w:rsidR="006A6CC1" w:rsidRPr="009B3042"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9B3042">
              <w:rPr>
                <w:rFonts w:ascii="Arial" w:hAnsi="Arial" w:cs="Arial"/>
                <w:sz w:val="18"/>
                <w:szCs w:val="18"/>
                <w:lang w:val="en-GB"/>
              </w:rPr>
              <w:t xml:space="preserve">   financial institutions</w:t>
            </w:r>
          </w:p>
        </w:tc>
        <w:tc>
          <w:tcPr>
            <w:tcW w:w="1276"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191,415,960</w:t>
            </w:r>
          </w:p>
        </w:tc>
        <w:tc>
          <w:tcPr>
            <w:tcW w:w="1134"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w:t>
            </w:r>
          </w:p>
        </w:tc>
        <w:tc>
          <w:tcPr>
            <w:tcW w:w="1276"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9B3042">
              <w:rPr>
                <w:rFonts w:ascii="Arial" w:hAnsi="Arial" w:cs="Arial"/>
                <w:spacing w:val="-4"/>
                <w:sz w:val="18"/>
                <w:szCs w:val="18"/>
                <w:lang w:val="en-GB"/>
              </w:rPr>
              <w:t>-</w:t>
            </w:r>
          </w:p>
        </w:tc>
        <w:tc>
          <w:tcPr>
            <w:tcW w:w="1228" w:type="dxa"/>
            <w:shd w:val="clear" w:color="auto" w:fill="auto"/>
            <w:vAlign w:val="bottom"/>
          </w:tcPr>
          <w:p w:rsidR="006A6CC1" w:rsidRPr="009B3042" w:rsidRDefault="006A6CC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9B3042">
              <w:rPr>
                <w:rFonts w:ascii="Arial" w:hAnsi="Arial" w:cs="Arial"/>
                <w:spacing w:val="-4"/>
                <w:sz w:val="18"/>
                <w:szCs w:val="18"/>
                <w:lang w:val="en-GB"/>
              </w:rPr>
              <w:t>191,415,960</w:t>
            </w:r>
          </w:p>
        </w:tc>
      </w:tr>
      <w:tr w:rsidR="006A6CC1" w:rsidRPr="009B3042" w:rsidTr="006E533D">
        <w:trPr>
          <w:trHeight w:val="20"/>
        </w:trPr>
        <w:tc>
          <w:tcPr>
            <w:tcW w:w="4536"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F57D6">
              <w:rPr>
                <w:rFonts w:ascii="Arial" w:hAnsi="Arial" w:cs="Arial"/>
                <w:sz w:val="18"/>
                <w:szCs w:val="18"/>
                <w:lang w:val="en-GB"/>
              </w:rPr>
              <w:t>Trade and other payables</w:t>
            </w:r>
          </w:p>
        </w:tc>
        <w:tc>
          <w:tcPr>
            <w:tcW w:w="1276"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F57D6">
              <w:rPr>
                <w:rFonts w:ascii="Arial" w:hAnsi="Arial" w:cs="Arial"/>
                <w:spacing w:val="-4"/>
                <w:sz w:val="18"/>
                <w:szCs w:val="18"/>
                <w:lang w:val="en-GB"/>
              </w:rPr>
              <w:t>217,009,017</w:t>
            </w:r>
          </w:p>
        </w:tc>
        <w:tc>
          <w:tcPr>
            <w:tcW w:w="113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F57D6">
              <w:rPr>
                <w:rFonts w:ascii="Arial" w:hAnsi="Arial" w:cs="Arial"/>
                <w:spacing w:val="-4"/>
                <w:sz w:val="18"/>
                <w:szCs w:val="18"/>
                <w:lang w:val="en-GB"/>
              </w:rPr>
              <w:t>-</w:t>
            </w:r>
          </w:p>
        </w:tc>
        <w:tc>
          <w:tcPr>
            <w:tcW w:w="1276"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F57D6">
              <w:rPr>
                <w:rFonts w:ascii="Arial" w:hAnsi="Arial" w:cs="Arial"/>
                <w:spacing w:val="-4"/>
                <w:sz w:val="18"/>
                <w:szCs w:val="18"/>
                <w:lang w:val="en-GB"/>
              </w:rPr>
              <w:t>-</w:t>
            </w:r>
          </w:p>
        </w:tc>
        <w:tc>
          <w:tcPr>
            <w:tcW w:w="1228"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F57D6">
              <w:rPr>
                <w:rFonts w:ascii="Arial" w:hAnsi="Arial" w:cs="Arial"/>
                <w:spacing w:val="-4"/>
                <w:sz w:val="18"/>
                <w:szCs w:val="18"/>
                <w:lang w:val="en-GB"/>
              </w:rPr>
              <w:t>217,009,017</w:t>
            </w:r>
          </w:p>
        </w:tc>
      </w:tr>
      <w:tr w:rsidR="006A6CC1" w:rsidRPr="009B3042" w:rsidTr="006E533D">
        <w:trPr>
          <w:trHeight w:val="20"/>
        </w:trPr>
        <w:tc>
          <w:tcPr>
            <w:tcW w:w="4536"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F57D6">
              <w:rPr>
                <w:rFonts w:ascii="Arial" w:hAnsi="Arial" w:cs="Arial"/>
                <w:sz w:val="18"/>
                <w:szCs w:val="18"/>
                <w:lang w:val="en-GB"/>
              </w:rPr>
              <w:t xml:space="preserve">Long-term loans from </w:t>
            </w:r>
          </w:p>
        </w:tc>
        <w:tc>
          <w:tcPr>
            <w:tcW w:w="1276"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134"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76"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28"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6A6CC1" w:rsidRPr="009B3042" w:rsidTr="006E533D">
        <w:trPr>
          <w:trHeight w:val="20"/>
        </w:trPr>
        <w:tc>
          <w:tcPr>
            <w:tcW w:w="4536"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8F57D6">
              <w:rPr>
                <w:rFonts w:ascii="Arial" w:hAnsi="Arial" w:cs="Arial"/>
                <w:sz w:val="18"/>
                <w:szCs w:val="18"/>
                <w:lang w:val="en-GB"/>
              </w:rPr>
              <w:t xml:space="preserve">   financial institutions</w:t>
            </w:r>
          </w:p>
        </w:tc>
        <w:tc>
          <w:tcPr>
            <w:tcW w:w="1276" w:type="dxa"/>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466B81">
              <w:rPr>
                <w:rFonts w:ascii="Arial" w:hAnsi="Arial" w:cs="Arial"/>
                <w:spacing w:val="-4"/>
                <w:sz w:val="18"/>
                <w:szCs w:val="18"/>
                <w:lang w:val="en-GB"/>
              </w:rPr>
              <w:t>4</w:t>
            </w:r>
            <w:r>
              <w:rPr>
                <w:rFonts w:ascii="Arial" w:hAnsi="Arial" w:cs="Arial"/>
                <w:spacing w:val="-4"/>
                <w:sz w:val="18"/>
                <w:szCs w:val="18"/>
                <w:lang w:val="en-GB"/>
              </w:rPr>
              <w:t>,</w:t>
            </w:r>
            <w:r w:rsidRPr="00466B81">
              <w:rPr>
                <w:rFonts w:ascii="Arial" w:hAnsi="Arial" w:cs="Arial"/>
                <w:spacing w:val="-4"/>
                <w:sz w:val="18"/>
                <w:szCs w:val="18"/>
                <w:lang w:val="en-GB"/>
              </w:rPr>
              <w:t>080</w:t>
            </w:r>
            <w:r>
              <w:rPr>
                <w:rFonts w:ascii="Arial" w:hAnsi="Arial" w:cs="Arial"/>
                <w:spacing w:val="-4"/>
                <w:sz w:val="18"/>
                <w:szCs w:val="18"/>
                <w:lang w:val="en-GB"/>
              </w:rPr>
              <w:t>,</w:t>
            </w:r>
            <w:r w:rsidRPr="00466B81">
              <w:rPr>
                <w:rFonts w:ascii="Arial" w:hAnsi="Arial" w:cs="Arial"/>
                <w:spacing w:val="-4"/>
                <w:sz w:val="18"/>
                <w:szCs w:val="18"/>
                <w:lang w:val="en-GB"/>
              </w:rPr>
              <w:t>000</w:t>
            </w:r>
          </w:p>
        </w:tc>
        <w:tc>
          <w:tcPr>
            <w:tcW w:w="1134" w:type="dxa"/>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466B81">
              <w:rPr>
                <w:rFonts w:ascii="Arial" w:hAnsi="Arial" w:cs="Arial"/>
                <w:spacing w:val="-4"/>
                <w:sz w:val="18"/>
                <w:szCs w:val="18"/>
                <w:lang w:val="en-GB"/>
              </w:rPr>
              <w:t>8</w:t>
            </w:r>
            <w:r>
              <w:rPr>
                <w:rFonts w:ascii="Arial" w:hAnsi="Arial" w:cs="Arial"/>
                <w:spacing w:val="-4"/>
                <w:sz w:val="18"/>
                <w:szCs w:val="18"/>
                <w:lang w:val="en-GB"/>
              </w:rPr>
              <w:t>,</w:t>
            </w:r>
            <w:r w:rsidRPr="00466B81">
              <w:rPr>
                <w:rFonts w:ascii="Arial" w:hAnsi="Arial" w:cs="Arial"/>
                <w:spacing w:val="-4"/>
                <w:sz w:val="18"/>
                <w:szCs w:val="18"/>
                <w:lang w:val="en-GB"/>
              </w:rPr>
              <w:t>475</w:t>
            </w:r>
            <w:r>
              <w:rPr>
                <w:rFonts w:ascii="Arial" w:hAnsi="Arial" w:cs="Arial"/>
                <w:spacing w:val="-4"/>
                <w:sz w:val="18"/>
                <w:szCs w:val="18"/>
                <w:lang w:val="en-GB"/>
              </w:rPr>
              <w:t>,</w:t>
            </w:r>
            <w:r w:rsidRPr="00466B81">
              <w:rPr>
                <w:rFonts w:ascii="Arial" w:hAnsi="Arial" w:cs="Arial"/>
                <w:spacing w:val="-4"/>
                <w:sz w:val="18"/>
                <w:szCs w:val="18"/>
                <w:lang w:val="en-GB"/>
              </w:rPr>
              <w:t>915</w:t>
            </w:r>
          </w:p>
        </w:tc>
        <w:tc>
          <w:tcPr>
            <w:tcW w:w="1276" w:type="dxa"/>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8F57D6">
              <w:rPr>
                <w:rFonts w:ascii="Arial" w:hAnsi="Arial" w:cs="Arial"/>
                <w:spacing w:val="-4"/>
                <w:sz w:val="18"/>
                <w:szCs w:val="18"/>
                <w:lang w:val="en-GB"/>
              </w:rPr>
              <w:t>-</w:t>
            </w:r>
          </w:p>
        </w:tc>
        <w:tc>
          <w:tcPr>
            <w:tcW w:w="1228" w:type="dxa"/>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466B81">
              <w:rPr>
                <w:rFonts w:ascii="Arial" w:hAnsi="Arial" w:cs="Arial"/>
                <w:spacing w:val="-4"/>
                <w:sz w:val="18"/>
                <w:szCs w:val="18"/>
                <w:lang w:val="en-GB"/>
              </w:rPr>
              <w:t>12</w:t>
            </w:r>
            <w:r>
              <w:rPr>
                <w:rFonts w:ascii="Arial" w:hAnsi="Arial" w:cs="Arial"/>
                <w:spacing w:val="-4"/>
                <w:sz w:val="18"/>
                <w:szCs w:val="18"/>
                <w:lang w:val="en-GB"/>
              </w:rPr>
              <w:t>,</w:t>
            </w:r>
            <w:r w:rsidRPr="00466B81">
              <w:rPr>
                <w:rFonts w:ascii="Arial" w:hAnsi="Arial" w:cs="Arial"/>
                <w:spacing w:val="-4"/>
                <w:sz w:val="18"/>
                <w:szCs w:val="18"/>
                <w:lang w:val="en-GB"/>
              </w:rPr>
              <w:t>555</w:t>
            </w:r>
            <w:r>
              <w:rPr>
                <w:rFonts w:ascii="Arial" w:hAnsi="Arial" w:cs="Arial"/>
                <w:spacing w:val="-4"/>
                <w:sz w:val="18"/>
                <w:szCs w:val="18"/>
                <w:lang w:val="en-GB"/>
              </w:rPr>
              <w:t>,</w:t>
            </w:r>
            <w:r w:rsidRPr="00466B81">
              <w:rPr>
                <w:rFonts w:ascii="Arial" w:hAnsi="Arial" w:cs="Arial"/>
                <w:spacing w:val="-4"/>
                <w:sz w:val="18"/>
                <w:szCs w:val="18"/>
                <w:lang w:val="en-GB"/>
              </w:rPr>
              <w:t>915</w:t>
            </w:r>
          </w:p>
        </w:tc>
      </w:tr>
      <w:tr w:rsidR="006A6CC1" w:rsidRPr="009B3042" w:rsidTr="006E533D">
        <w:trPr>
          <w:trHeight w:val="20"/>
        </w:trPr>
        <w:tc>
          <w:tcPr>
            <w:tcW w:w="4536"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76" w:type="dxa"/>
            <w:tcBorders>
              <w:top w:val="single" w:sz="4" w:space="0" w:color="auto"/>
            </w:tcBorders>
            <w:shd w:val="clear" w:color="auto" w:fill="auto"/>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134" w:type="dxa"/>
            <w:tcBorders>
              <w:top w:val="single" w:sz="4" w:space="0" w:color="auto"/>
            </w:tcBorders>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76" w:type="dxa"/>
            <w:tcBorders>
              <w:top w:val="single" w:sz="4" w:space="0" w:color="auto"/>
            </w:tcBorders>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228" w:type="dxa"/>
            <w:tcBorders>
              <w:top w:val="single" w:sz="4" w:space="0" w:color="auto"/>
            </w:tcBorders>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6A6CC1" w:rsidRPr="009B3042" w:rsidTr="006E533D">
        <w:trPr>
          <w:trHeight w:val="20"/>
        </w:trPr>
        <w:tc>
          <w:tcPr>
            <w:tcW w:w="4536" w:type="dxa"/>
            <w:shd w:val="clear" w:color="auto" w:fill="auto"/>
          </w:tcPr>
          <w:p w:rsidR="006A6CC1" w:rsidRPr="008F57D6" w:rsidRDefault="006A6CC1" w:rsidP="00C272D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8F57D6">
              <w:rPr>
                <w:rFonts w:ascii="Arial" w:hAnsi="Arial" w:cs="Arial"/>
                <w:b/>
                <w:bCs/>
                <w:sz w:val="18"/>
                <w:szCs w:val="18"/>
                <w:lang w:val="en-GB"/>
              </w:rPr>
              <w:t>Total</w:t>
            </w:r>
          </w:p>
        </w:tc>
        <w:tc>
          <w:tcPr>
            <w:tcW w:w="1276" w:type="dxa"/>
            <w:tcBorders>
              <w:bottom w:val="single" w:sz="4" w:space="0" w:color="auto"/>
            </w:tcBorders>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r w:rsidRPr="00466B81">
              <w:rPr>
                <w:rFonts w:ascii="Arial" w:hAnsi="Arial" w:cs="Arial"/>
                <w:b/>
                <w:bCs/>
                <w:sz w:val="18"/>
                <w:szCs w:val="18"/>
                <w:lang w:val="en-GB"/>
              </w:rPr>
              <w:t>412,504,977</w:t>
            </w:r>
          </w:p>
        </w:tc>
        <w:tc>
          <w:tcPr>
            <w:tcW w:w="1134" w:type="dxa"/>
            <w:tcBorders>
              <w:bottom w:val="single" w:sz="4" w:space="0" w:color="auto"/>
            </w:tcBorders>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r w:rsidRPr="00466B81">
              <w:rPr>
                <w:rFonts w:ascii="Arial" w:hAnsi="Arial" w:cs="Arial"/>
                <w:b/>
                <w:bCs/>
                <w:spacing w:val="-4"/>
                <w:sz w:val="18"/>
                <w:szCs w:val="18"/>
                <w:lang w:val="en-GB"/>
              </w:rPr>
              <w:t>8,475,915</w:t>
            </w:r>
          </w:p>
        </w:tc>
        <w:tc>
          <w:tcPr>
            <w:tcW w:w="1276" w:type="dxa"/>
            <w:tcBorders>
              <w:bottom w:val="single" w:sz="4" w:space="0" w:color="auto"/>
            </w:tcBorders>
            <w:shd w:val="clear" w:color="auto" w:fill="auto"/>
            <w:vAlign w:val="bottom"/>
          </w:tcPr>
          <w:p w:rsidR="006A6CC1" w:rsidRPr="008F57D6" w:rsidRDefault="006A6CC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r w:rsidRPr="008F57D6">
              <w:rPr>
                <w:rFonts w:ascii="Arial" w:hAnsi="Arial" w:cs="Arial"/>
                <w:b/>
                <w:bCs/>
                <w:spacing w:val="-4"/>
                <w:sz w:val="18"/>
                <w:szCs w:val="18"/>
                <w:lang w:val="en-GB"/>
              </w:rPr>
              <w:t>-</w:t>
            </w:r>
          </w:p>
        </w:tc>
        <w:tc>
          <w:tcPr>
            <w:tcW w:w="1228" w:type="dxa"/>
            <w:tcBorders>
              <w:bottom w:val="single" w:sz="4" w:space="0" w:color="auto"/>
            </w:tcBorders>
            <w:shd w:val="clear" w:color="auto" w:fill="auto"/>
            <w:vAlign w:val="bottom"/>
          </w:tcPr>
          <w:p w:rsidR="006A6CC1" w:rsidRPr="008F57D6" w:rsidRDefault="00466B81" w:rsidP="00C272D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r w:rsidRPr="00466B81">
              <w:rPr>
                <w:rFonts w:ascii="Arial" w:hAnsi="Arial" w:cs="Arial"/>
                <w:b/>
                <w:bCs/>
                <w:spacing w:val="-4"/>
                <w:sz w:val="18"/>
                <w:szCs w:val="18"/>
                <w:lang w:val="en-GB"/>
              </w:rPr>
              <w:t>420,980,892</w:t>
            </w:r>
          </w:p>
        </w:tc>
      </w:tr>
    </w:tbl>
    <w:p w:rsidR="001329AF" w:rsidRPr="009B3042" w:rsidRDefault="001329AF" w:rsidP="00C272DF">
      <w:pPr>
        <w:spacing w:after="0" w:line="240" w:lineRule="auto"/>
        <w:rPr>
          <w:rFonts w:ascii="Arial" w:eastAsia="Arial Unicode MS" w:hAnsi="Arial" w:cs="Arial"/>
          <w:sz w:val="18"/>
          <w:szCs w:val="18"/>
          <w:lang w:val="en-GB"/>
        </w:rPr>
      </w:pPr>
    </w:p>
    <w:p w:rsidR="00550259" w:rsidRPr="009B3042" w:rsidRDefault="00550259" w:rsidP="00C272DF">
      <w:pPr>
        <w:spacing w:after="0" w:line="240" w:lineRule="auto"/>
        <w:ind w:left="540" w:hanging="540"/>
        <w:rPr>
          <w:rFonts w:ascii="Arial" w:eastAsia="Arial" w:hAnsi="Arial" w:cs="Arial"/>
          <w:b/>
          <w:color w:val="CF4A02"/>
          <w:sz w:val="18"/>
          <w:szCs w:val="18"/>
          <w:lang w:eastAsia="en-GB"/>
        </w:rPr>
      </w:pPr>
      <w:bookmarkStart w:id="16" w:name="_Toc48736048"/>
      <w:r w:rsidRPr="009B3042">
        <w:rPr>
          <w:rFonts w:ascii="Arial" w:eastAsia="Arial" w:hAnsi="Arial" w:cs="Arial"/>
          <w:b/>
          <w:color w:val="CF4A02"/>
          <w:sz w:val="18"/>
          <w:szCs w:val="18"/>
          <w:lang w:eastAsia="en-GB"/>
        </w:rPr>
        <w:t>7.2</w:t>
      </w:r>
      <w:r w:rsidRPr="009B3042">
        <w:rPr>
          <w:rFonts w:ascii="Arial" w:eastAsia="Arial" w:hAnsi="Arial" w:cs="Arial"/>
          <w:b/>
          <w:color w:val="CF4A02"/>
          <w:sz w:val="18"/>
          <w:szCs w:val="18"/>
          <w:lang w:eastAsia="en-GB"/>
        </w:rPr>
        <w:tab/>
        <w:t>Capital management</w:t>
      </w:r>
      <w:bookmarkEnd w:id="16"/>
    </w:p>
    <w:p w:rsidR="00550259" w:rsidRPr="009B3042" w:rsidRDefault="00550259" w:rsidP="006E533D">
      <w:pPr>
        <w:spacing w:after="0" w:line="240" w:lineRule="auto"/>
        <w:ind w:left="540"/>
        <w:rPr>
          <w:rFonts w:ascii="Arial" w:eastAsia="Arial" w:hAnsi="Arial" w:cs="Arial"/>
          <w:sz w:val="18"/>
          <w:szCs w:val="18"/>
          <w:lang w:eastAsia="en-GB"/>
        </w:rPr>
      </w:pPr>
    </w:p>
    <w:p w:rsidR="00550259" w:rsidRPr="009B3042" w:rsidRDefault="00550259" w:rsidP="002660BB">
      <w:pPr>
        <w:spacing w:after="0" w:line="240" w:lineRule="auto"/>
        <w:ind w:left="540"/>
        <w:jc w:val="thaiDistribute"/>
        <w:rPr>
          <w:rFonts w:ascii="Arial" w:hAnsi="Arial" w:cs="Arial"/>
          <w:spacing w:val="-2"/>
          <w:sz w:val="18"/>
          <w:szCs w:val="18"/>
        </w:rPr>
      </w:pPr>
      <w:r w:rsidRPr="009B3042">
        <w:rPr>
          <w:rFonts w:ascii="Arial" w:hAnsi="Arial" w:cs="Arial"/>
          <w:spacing w:val="-2"/>
          <w:sz w:val="18"/>
          <w:szCs w:val="18"/>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r w:rsidR="002660BB" w:rsidRPr="009B3042">
        <w:rPr>
          <w:rFonts w:ascii="Arial" w:hAnsi="Arial" w:cs="Arial"/>
          <w:spacing w:val="-2"/>
          <w:sz w:val="18"/>
          <w:szCs w:val="18"/>
        </w:rPr>
        <w:t xml:space="preserve"> </w:t>
      </w:r>
      <w:r w:rsidRPr="009B3042">
        <w:rPr>
          <w:rFonts w:ascii="Arial" w:hAnsi="Arial" w:cs="Arial"/>
          <w:spacing w:val="-4"/>
          <w:sz w:val="18"/>
          <w:szCs w:val="18"/>
        </w:rPr>
        <w:t>In order to maintain or adjust the capital structure, the Group may adjust the amounts of dividends paid to shareholders.</w:t>
      </w:r>
    </w:p>
    <w:p w:rsidR="00DF0876" w:rsidRDefault="00DF0876">
      <w:pPr>
        <w:rPr>
          <w:rFonts w:ascii="Arial" w:hAnsi="Arial" w:cs="Arial"/>
          <w:sz w:val="18"/>
          <w:szCs w:val="18"/>
        </w:rPr>
      </w:pPr>
      <w:r>
        <w:rPr>
          <w:rFonts w:ascii="Arial" w:hAnsi="Arial" w:cs="Arial"/>
          <w:sz w:val="18"/>
          <w:szCs w:val="18"/>
        </w:rPr>
        <w:br w:type="page"/>
      </w:r>
    </w:p>
    <w:p w:rsidR="00DF0876" w:rsidRPr="009B3042" w:rsidRDefault="00DF0876" w:rsidP="006E533D">
      <w:pPr>
        <w:spacing w:after="0" w:line="240" w:lineRule="auto"/>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456D93" w:rsidRPr="009B3042" w:rsidTr="00EB7819">
        <w:trPr>
          <w:trHeight w:val="386"/>
        </w:trPr>
        <w:tc>
          <w:tcPr>
            <w:tcW w:w="9461" w:type="dxa"/>
            <w:shd w:val="clear" w:color="auto" w:fill="FFA543"/>
            <w:vAlign w:val="center"/>
          </w:tcPr>
          <w:p w:rsidR="00456D93" w:rsidRPr="009B3042" w:rsidRDefault="00456D93" w:rsidP="00C272DF">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8</w:t>
            </w:r>
            <w:r w:rsidRPr="009B3042">
              <w:rPr>
                <w:rFonts w:ascii="Arial" w:hAnsi="Arial" w:cs="Arial"/>
                <w:color w:val="FFFFFF" w:themeColor="background1"/>
                <w:sz w:val="18"/>
                <w:szCs w:val="18"/>
              </w:rPr>
              <w:tab/>
              <w:t>Fair value</w:t>
            </w:r>
          </w:p>
        </w:tc>
      </w:tr>
    </w:tbl>
    <w:p w:rsidR="00456D93" w:rsidRPr="009B3042" w:rsidRDefault="00456D93" w:rsidP="00C272DF">
      <w:pPr>
        <w:spacing w:after="0" w:line="240" w:lineRule="auto"/>
        <w:ind w:left="540" w:hanging="540"/>
        <w:rPr>
          <w:rFonts w:ascii="Arial" w:hAnsi="Arial" w:cs="Arial"/>
          <w:sz w:val="18"/>
          <w:szCs w:val="18"/>
          <w:lang w:val="en-GB"/>
        </w:rPr>
      </w:pPr>
    </w:p>
    <w:p w:rsidR="001329AF" w:rsidRPr="009B3042" w:rsidRDefault="000A5C9E" w:rsidP="00C272DF">
      <w:pPr>
        <w:spacing w:after="0" w:line="240" w:lineRule="auto"/>
        <w:jc w:val="both"/>
        <w:rPr>
          <w:rFonts w:ascii="Arial" w:hAnsi="Arial" w:cs="Arial"/>
          <w:sz w:val="18"/>
          <w:szCs w:val="18"/>
        </w:rPr>
      </w:pPr>
      <w:r w:rsidRPr="009B3042">
        <w:rPr>
          <w:rFonts w:ascii="Arial" w:hAnsi="Arial" w:cs="Arial"/>
          <w:sz w:val="18"/>
          <w:szCs w:val="18"/>
        </w:rPr>
        <w:t>The following table shows fair values and carrying amounts of financial assets and liabilities by category</w:t>
      </w:r>
      <w:r w:rsidR="001329AF" w:rsidRPr="009B3042">
        <w:rPr>
          <w:rFonts w:ascii="Arial" w:hAnsi="Arial" w:cs="Arial"/>
          <w:sz w:val="18"/>
          <w:szCs w:val="18"/>
        </w:rPr>
        <w:t>.</w:t>
      </w:r>
    </w:p>
    <w:p w:rsidR="000A5C9E" w:rsidRPr="009B3042" w:rsidRDefault="000A5C9E" w:rsidP="00C272DF">
      <w:pPr>
        <w:spacing w:after="0" w:line="240" w:lineRule="auto"/>
        <w:rPr>
          <w:rFonts w:ascii="Arial" w:eastAsia="Times New Roman" w:hAnsi="Arial" w:cs="Arial"/>
          <w:color w:val="222222"/>
          <w:sz w:val="18"/>
          <w:szCs w:val="18"/>
          <w:lang w:eastAsia="en-GB" w:bidi="th-TH"/>
        </w:rPr>
      </w:pPr>
    </w:p>
    <w:tbl>
      <w:tblPr>
        <w:tblW w:w="9464" w:type="dxa"/>
        <w:tblLayout w:type="fixed"/>
        <w:tblLook w:val="04A0" w:firstRow="1" w:lastRow="0" w:firstColumn="1" w:lastColumn="0" w:noHBand="0" w:noVBand="1"/>
      </w:tblPr>
      <w:tblGrid>
        <w:gridCol w:w="4464"/>
        <w:gridCol w:w="1276"/>
        <w:gridCol w:w="1264"/>
        <w:gridCol w:w="1229"/>
        <w:gridCol w:w="1231"/>
      </w:tblGrid>
      <w:tr w:rsidR="000A5C9E" w:rsidRPr="009B3042" w:rsidTr="00456D93">
        <w:trPr>
          <w:trHeight w:val="20"/>
          <w:tblHeader/>
        </w:trPr>
        <w:tc>
          <w:tcPr>
            <w:tcW w:w="44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000" w:type="dxa"/>
            <w:gridSpan w:val="4"/>
            <w:tcBorders>
              <w:top w:val="single" w:sz="4" w:space="0" w:color="auto"/>
              <w:left w:val="nil"/>
              <w:bottom w:val="single" w:sz="4" w:space="0" w:color="auto"/>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Consolidated financial statements</w:t>
            </w:r>
          </w:p>
        </w:tc>
      </w:tr>
      <w:tr w:rsidR="000A5C9E" w:rsidRPr="009B3042" w:rsidTr="00456D93">
        <w:trPr>
          <w:trHeight w:val="70"/>
          <w:tblHeader/>
        </w:trPr>
        <w:tc>
          <w:tcPr>
            <w:tcW w:w="4464"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top w:val="single" w:sz="4" w:space="0" w:color="auto"/>
              <w:left w:val="nil"/>
              <w:bottom w:val="nil"/>
              <w:right w:val="nil"/>
            </w:tcBorders>
            <w:shd w:val="clear" w:color="auto" w:fill="auto"/>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64" w:type="dxa"/>
            <w:tcBorders>
              <w:top w:val="single" w:sz="4" w:space="0" w:color="auto"/>
              <w:left w:val="nil"/>
              <w:bottom w:val="nil"/>
              <w:right w:val="nil"/>
            </w:tcBorders>
            <w:shd w:val="clear" w:color="auto" w:fill="auto"/>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29" w:type="dxa"/>
            <w:tcBorders>
              <w:top w:val="single" w:sz="4" w:space="0" w:color="auto"/>
              <w:left w:val="nil"/>
              <w:bottom w:val="nil"/>
              <w:right w:val="nil"/>
            </w:tcBorders>
            <w:shd w:val="clear" w:color="auto" w:fill="auto"/>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1" w:type="dxa"/>
            <w:tcBorders>
              <w:top w:val="single" w:sz="4" w:space="0" w:color="auto"/>
              <w:left w:val="nil"/>
              <w:bottom w:val="nil"/>
              <w:right w:val="nil"/>
            </w:tcBorders>
            <w:shd w:val="clear" w:color="auto" w:fill="auto"/>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0A5C9E" w:rsidRPr="009B3042" w:rsidTr="00456D93">
        <w:trPr>
          <w:trHeight w:val="70"/>
          <w:tblHeader/>
        </w:trPr>
        <w:tc>
          <w:tcPr>
            <w:tcW w:w="44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Fair value</w:t>
            </w:r>
          </w:p>
        </w:tc>
        <w:tc>
          <w:tcPr>
            <w:tcW w:w="1264"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29"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1"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0A5C9E" w:rsidRPr="009B3042" w:rsidTr="00456D93">
        <w:trPr>
          <w:trHeight w:val="20"/>
          <w:tblHeader/>
        </w:trPr>
        <w:tc>
          <w:tcPr>
            <w:tcW w:w="44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through profit</w:t>
            </w:r>
          </w:p>
        </w:tc>
        <w:tc>
          <w:tcPr>
            <w:tcW w:w="1264"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29"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Total</w:t>
            </w:r>
          </w:p>
        </w:tc>
        <w:tc>
          <w:tcPr>
            <w:tcW w:w="1231"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0A5C9E" w:rsidRPr="009B3042" w:rsidTr="00456D93">
        <w:trPr>
          <w:trHeight w:val="20"/>
          <w:tblHeader/>
        </w:trPr>
        <w:tc>
          <w:tcPr>
            <w:tcW w:w="44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or loss</w:t>
            </w:r>
          </w:p>
        </w:tc>
        <w:tc>
          <w:tcPr>
            <w:tcW w:w="1264"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Amortised</w:t>
            </w:r>
          </w:p>
        </w:tc>
        <w:tc>
          <w:tcPr>
            <w:tcW w:w="1229"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carrying</w:t>
            </w:r>
          </w:p>
        </w:tc>
        <w:tc>
          <w:tcPr>
            <w:tcW w:w="1231"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0A5C9E" w:rsidRPr="009B3042" w:rsidTr="00456D93">
        <w:trPr>
          <w:trHeight w:val="20"/>
          <w:tblHeader/>
        </w:trPr>
        <w:tc>
          <w:tcPr>
            <w:tcW w:w="44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(FVPL)</w:t>
            </w:r>
          </w:p>
        </w:tc>
        <w:tc>
          <w:tcPr>
            <w:tcW w:w="1264"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cost</w:t>
            </w:r>
          </w:p>
        </w:tc>
        <w:tc>
          <w:tcPr>
            <w:tcW w:w="1229"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amount</w:t>
            </w:r>
          </w:p>
        </w:tc>
        <w:tc>
          <w:tcPr>
            <w:tcW w:w="1231" w:type="dxa"/>
            <w:tcBorders>
              <w:left w:val="nil"/>
              <w:bottom w:val="nil"/>
              <w:right w:val="nil"/>
            </w:tcBorders>
            <w:shd w:val="clear" w:color="auto" w:fill="auto"/>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Fair value</w:t>
            </w:r>
          </w:p>
        </w:tc>
      </w:tr>
      <w:tr w:rsidR="000A5C9E" w:rsidRPr="009B3042" w:rsidTr="00456D93">
        <w:trPr>
          <w:trHeight w:val="20"/>
          <w:tblHeader/>
        </w:trPr>
        <w:tc>
          <w:tcPr>
            <w:tcW w:w="4464"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76" w:type="dxa"/>
            <w:tcBorders>
              <w:top w:val="nil"/>
              <w:left w:val="nil"/>
              <w:bottom w:val="single" w:sz="4" w:space="0" w:color="auto"/>
              <w:right w:val="nil"/>
            </w:tcBorders>
            <w:shd w:val="clear" w:color="auto" w:fill="auto"/>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Baht</w:t>
            </w:r>
          </w:p>
        </w:tc>
        <w:tc>
          <w:tcPr>
            <w:tcW w:w="1264" w:type="dxa"/>
            <w:tcBorders>
              <w:top w:val="nil"/>
              <w:left w:val="nil"/>
              <w:bottom w:val="single" w:sz="4" w:space="0" w:color="auto"/>
              <w:right w:val="nil"/>
            </w:tcBorders>
            <w:shd w:val="clear" w:color="auto" w:fill="auto"/>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Baht</w:t>
            </w:r>
          </w:p>
        </w:tc>
        <w:tc>
          <w:tcPr>
            <w:tcW w:w="1229" w:type="dxa"/>
            <w:tcBorders>
              <w:top w:val="nil"/>
              <w:left w:val="nil"/>
              <w:bottom w:val="single" w:sz="4" w:space="0" w:color="auto"/>
              <w:right w:val="nil"/>
            </w:tcBorders>
            <w:shd w:val="clear" w:color="auto" w:fill="auto"/>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Baht</w:t>
            </w:r>
          </w:p>
        </w:tc>
        <w:tc>
          <w:tcPr>
            <w:tcW w:w="1231" w:type="dxa"/>
            <w:tcBorders>
              <w:top w:val="nil"/>
              <w:left w:val="nil"/>
              <w:bottom w:val="single" w:sz="4" w:space="0" w:color="auto"/>
              <w:right w:val="nil"/>
            </w:tcBorders>
            <w:shd w:val="clear" w:color="auto" w:fill="auto"/>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Baht</w:t>
            </w:r>
          </w:p>
        </w:tc>
      </w:tr>
      <w:tr w:rsidR="000A5C9E" w:rsidRPr="009B3042" w:rsidTr="00DF0876">
        <w:trPr>
          <w:trHeight w:val="20"/>
          <w:tblHeader/>
        </w:trPr>
        <w:tc>
          <w:tcPr>
            <w:tcW w:w="44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76"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0A5C9E" w:rsidRPr="009B3042" w:rsidTr="00DF0876">
        <w:trPr>
          <w:trHeight w:val="20"/>
        </w:trPr>
        <w:tc>
          <w:tcPr>
            <w:tcW w:w="4464" w:type="dxa"/>
            <w:tcBorders>
              <w:top w:val="nil"/>
              <w:left w:val="nil"/>
              <w:bottom w:val="nil"/>
              <w:right w:val="nil"/>
            </w:tcBorders>
            <w:shd w:val="clear" w:color="auto" w:fill="auto"/>
            <w:noWrap/>
            <w:vAlign w:val="bottom"/>
            <w:hideMark/>
          </w:tcPr>
          <w:p w:rsidR="000A5C9E"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1 January</w:t>
            </w:r>
            <w:r w:rsidR="000A5C9E" w:rsidRPr="009B3042">
              <w:rPr>
                <w:rFonts w:ascii="Arial" w:eastAsia="Times New Roman" w:hAnsi="Arial" w:cs="Arial"/>
                <w:b/>
                <w:bCs/>
                <w:color w:val="000000"/>
                <w:sz w:val="18"/>
                <w:szCs w:val="18"/>
                <w:lang w:val="en-GB" w:bidi="th-TH"/>
              </w:rPr>
              <w:t xml:space="preserve"> 2020</w:t>
            </w:r>
          </w:p>
        </w:tc>
        <w:tc>
          <w:tcPr>
            <w:tcW w:w="1276"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64"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0A5C9E" w:rsidRPr="009B3042" w:rsidTr="00DF0876">
        <w:trPr>
          <w:trHeight w:val="20"/>
        </w:trPr>
        <w:tc>
          <w:tcPr>
            <w:tcW w:w="4464"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9B3042">
              <w:rPr>
                <w:rFonts w:ascii="Arial" w:eastAsia="Times New Roman" w:hAnsi="Arial" w:cs="Arial"/>
                <w:i/>
                <w:iCs/>
                <w:color w:val="000000"/>
                <w:sz w:val="18"/>
                <w:szCs w:val="18"/>
                <w:lang w:val="en-GB" w:bidi="th-TH"/>
              </w:rPr>
              <w:t>Financial assets not measured at fair value</w:t>
            </w:r>
          </w:p>
        </w:tc>
        <w:tc>
          <w:tcPr>
            <w:tcW w:w="1276"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64"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29"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31"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0A5C9E" w:rsidRPr="009B3042" w:rsidTr="00DF0876">
        <w:trPr>
          <w:trHeight w:val="20"/>
        </w:trPr>
        <w:tc>
          <w:tcPr>
            <w:tcW w:w="4464" w:type="dxa"/>
            <w:tcBorders>
              <w:top w:val="nil"/>
              <w:left w:val="nil"/>
              <w:bottom w:val="nil"/>
              <w:right w:val="nil"/>
            </w:tcBorders>
            <w:shd w:val="clear" w:color="auto" w:fill="auto"/>
            <w:noWrap/>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Cash and cash equivalents</w:t>
            </w:r>
          </w:p>
        </w:tc>
        <w:tc>
          <w:tcPr>
            <w:tcW w:w="1276"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0A5C9E" w:rsidRPr="009B3042" w:rsidRDefault="00CB26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88,513,473</w:t>
            </w:r>
          </w:p>
        </w:tc>
        <w:tc>
          <w:tcPr>
            <w:tcW w:w="1229" w:type="dxa"/>
            <w:tcBorders>
              <w:top w:val="nil"/>
              <w:left w:val="nil"/>
              <w:bottom w:val="nil"/>
              <w:right w:val="nil"/>
            </w:tcBorders>
            <w:shd w:val="clear" w:color="auto" w:fill="auto"/>
            <w:noWrap/>
            <w:vAlign w:val="bottom"/>
          </w:tcPr>
          <w:p w:rsidR="000A5C9E" w:rsidRPr="009B3042" w:rsidRDefault="00CB26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88,513,473</w:t>
            </w:r>
          </w:p>
        </w:tc>
        <w:tc>
          <w:tcPr>
            <w:tcW w:w="1231" w:type="dxa"/>
            <w:tcBorders>
              <w:top w:val="nil"/>
              <w:left w:val="nil"/>
              <w:bottom w:val="nil"/>
              <w:right w:val="nil"/>
            </w:tcBorders>
            <w:shd w:val="clear" w:color="auto" w:fill="auto"/>
            <w:noWrap/>
            <w:vAlign w:val="bottom"/>
          </w:tcPr>
          <w:p w:rsidR="000A5C9E" w:rsidRPr="009B3042" w:rsidRDefault="00CB26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88,513,473</w:t>
            </w:r>
          </w:p>
        </w:tc>
      </w:tr>
      <w:tr w:rsidR="000A5C9E" w:rsidRPr="009B3042" w:rsidTr="00DF0876">
        <w:trPr>
          <w:trHeight w:val="20"/>
        </w:trPr>
        <w:tc>
          <w:tcPr>
            <w:tcW w:w="4464" w:type="dxa"/>
            <w:tcBorders>
              <w:top w:val="nil"/>
              <w:left w:val="nil"/>
              <w:bottom w:val="nil"/>
              <w:right w:val="nil"/>
            </w:tcBorders>
            <w:shd w:val="clear" w:color="auto" w:fill="auto"/>
            <w:noWrap/>
          </w:tcPr>
          <w:p w:rsidR="000A5C9E" w:rsidRPr="009B3042" w:rsidRDefault="00CB269E"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Trade and other receivables</w:t>
            </w:r>
          </w:p>
        </w:tc>
        <w:tc>
          <w:tcPr>
            <w:tcW w:w="1276"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0A5C9E" w:rsidRPr="009B3042" w:rsidRDefault="0049229A"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49229A">
              <w:rPr>
                <w:rFonts w:ascii="Arial" w:eastAsia="Times New Roman" w:hAnsi="Arial" w:cs="Arial"/>
                <w:color w:val="000000"/>
                <w:sz w:val="18"/>
                <w:szCs w:val="18"/>
                <w:lang w:val="en-GB" w:bidi="th-TH"/>
              </w:rPr>
              <w:t>263,101,393</w:t>
            </w:r>
          </w:p>
        </w:tc>
        <w:tc>
          <w:tcPr>
            <w:tcW w:w="1229" w:type="dxa"/>
            <w:tcBorders>
              <w:top w:val="nil"/>
              <w:left w:val="nil"/>
              <w:bottom w:val="nil"/>
              <w:right w:val="nil"/>
            </w:tcBorders>
            <w:shd w:val="clear" w:color="auto" w:fill="auto"/>
            <w:noWrap/>
            <w:vAlign w:val="bottom"/>
          </w:tcPr>
          <w:p w:rsidR="000A5C9E" w:rsidRPr="009B3042" w:rsidRDefault="0049229A"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49229A">
              <w:rPr>
                <w:rFonts w:ascii="Arial" w:eastAsia="Times New Roman" w:hAnsi="Arial" w:cs="Arial"/>
                <w:color w:val="000000"/>
                <w:sz w:val="18"/>
                <w:szCs w:val="18"/>
                <w:lang w:val="en-GB" w:bidi="th-TH"/>
              </w:rPr>
              <w:t>263,101,393</w:t>
            </w:r>
          </w:p>
        </w:tc>
        <w:tc>
          <w:tcPr>
            <w:tcW w:w="1231" w:type="dxa"/>
            <w:tcBorders>
              <w:top w:val="nil"/>
              <w:left w:val="nil"/>
              <w:bottom w:val="nil"/>
              <w:right w:val="nil"/>
            </w:tcBorders>
            <w:shd w:val="clear" w:color="auto" w:fill="auto"/>
            <w:noWrap/>
            <w:vAlign w:val="bottom"/>
          </w:tcPr>
          <w:p w:rsidR="000A5C9E" w:rsidRPr="009B3042" w:rsidRDefault="0049229A"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49229A">
              <w:rPr>
                <w:rFonts w:ascii="Arial" w:eastAsia="Times New Roman" w:hAnsi="Arial" w:cs="Arial"/>
                <w:color w:val="000000"/>
                <w:sz w:val="18"/>
                <w:szCs w:val="18"/>
                <w:lang w:val="en-GB" w:bidi="th-TH"/>
              </w:rPr>
              <w:t>263,101,393</w:t>
            </w:r>
          </w:p>
        </w:tc>
      </w:tr>
      <w:tr w:rsidR="000A5C9E" w:rsidRPr="009B3042" w:rsidTr="00DF0876">
        <w:trPr>
          <w:trHeight w:val="20"/>
        </w:trPr>
        <w:tc>
          <w:tcPr>
            <w:tcW w:w="4464"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top w:val="single" w:sz="4" w:space="0" w:color="auto"/>
              <w:left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single" w:sz="4" w:space="0" w:color="auto"/>
              <w:left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single" w:sz="4" w:space="0" w:color="auto"/>
              <w:left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single" w:sz="4" w:space="0" w:color="auto"/>
              <w:left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A5C9E" w:rsidRPr="009B3042" w:rsidTr="00DF0876">
        <w:trPr>
          <w:trHeight w:val="20"/>
        </w:trPr>
        <w:tc>
          <w:tcPr>
            <w:tcW w:w="44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left w:val="nil"/>
              <w:bottom w:val="single" w:sz="4" w:space="0" w:color="auto"/>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auto"/>
            <w:noWrap/>
            <w:vAlign w:val="bottom"/>
          </w:tcPr>
          <w:p w:rsidR="000A5C9E" w:rsidRPr="009B3042" w:rsidRDefault="0029373C"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351,614,866</w:t>
            </w:r>
          </w:p>
        </w:tc>
        <w:tc>
          <w:tcPr>
            <w:tcW w:w="1229" w:type="dxa"/>
            <w:tcBorders>
              <w:left w:val="nil"/>
              <w:bottom w:val="single" w:sz="4" w:space="0" w:color="auto"/>
              <w:right w:val="nil"/>
            </w:tcBorders>
            <w:shd w:val="clear" w:color="auto" w:fill="auto"/>
            <w:noWrap/>
            <w:vAlign w:val="bottom"/>
          </w:tcPr>
          <w:p w:rsidR="000A5C9E" w:rsidRPr="009B3042" w:rsidRDefault="0029373C"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351,614,866</w:t>
            </w:r>
          </w:p>
        </w:tc>
        <w:tc>
          <w:tcPr>
            <w:tcW w:w="1231" w:type="dxa"/>
            <w:tcBorders>
              <w:left w:val="nil"/>
              <w:bottom w:val="single" w:sz="4" w:space="0" w:color="auto"/>
              <w:right w:val="nil"/>
            </w:tcBorders>
            <w:shd w:val="clear" w:color="auto" w:fill="auto"/>
            <w:noWrap/>
            <w:vAlign w:val="bottom"/>
          </w:tcPr>
          <w:p w:rsidR="000A5C9E" w:rsidRPr="009B3042" w:rsidRDefault="0029373C"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351,614,866</w:t>
            </w:r>
          </w:p>
        </w:tc>
      </w:tr>
      <w:tr w:rsidR="000A5C9E" w:rsidRPr="009B3042" w:rsidTr="00DF0876">
        <w:trPr>
          <w:trHeight w:val="20"/>
        </w:trPr>
        <w:tc>
          <w:tcPr>
            <w:tcW w:w="4464"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76" w:type="dxa"/>
            <w:tcBorders>
              <w:top w:val="single" w:sz="4" w:space="0" w:color="auto"/>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64" w:type="dxa"/>
            <w:tcBorders>
              <w:top w:val="single" w:sz="4" w:space="0" w:color="auto"/>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single" w:sz="4" w:space="0" w:color="auto"/>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single" w:sz="4" w:space="0" w:color="auto"/>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0A5C9E" w:rsidRPr="009B3042" w:rsidTr="00DF0876">
        <w:trPr>
          <w:trHeight w:val="20"/>
        </w:trPr>
        <w:tc>
          <w:tcPr>
            <w:tcW w:w="4464" w:type="dxa"/>
            <w:tcBorders>
              <w:top w:val="nil"/>
              <w:left w:val="nil"/>
              <w:bottom w:val="nil"/>
              <w:right w:val="nil"/>
            </w:tcBorders>
            <w:shd w:val="clear" w:color="auto" w:fill="auto"/>
            <w:noWrap/>
            <w:vAlign w:val="bottom"/>
            <w:hideMark/>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9B3042">
              <w:rPr>
                <w:rFonts w:ascii="Arial" w:eastAsia="Times New Roman" w:hAnsi="Arial" w:cs="Arial"/>
                <w:i/>
                <w:iCs/>
                <w:color w:val="000000"/>
                <w:sz w:val="18"/>
                <w:szCs w:val="18"/>
                <w:lang w:val="en-GB" w:bidi="th-TH"/>
              </w:rPr>
              <w:t xml:space="preserve">Financial liabilities not measured at fair value </w:t>
            </w:r>
          </w:p>
        </w:tc>
        <w:tc>
          <w:tcPr>
            <w:tcW w:w="1276"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29"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31"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0A5C9E" w:rsidRPr="009B3042" w:rsidTr="00DF0876">
        <w:trPr>
          <w:trHeight w:val="20"/>
        </w:trPr>
        <w:tc>
          <w:tcPr>
            <w:tcW w:w="4464" w:type="dxa"/>
            <w:tcBorders>
              <w:top w:val="nil"/>
              <w:left w:val="nil"/>
              <w:bottom w:val="nil"/>
              <w:right w:val="nil"/>
            </w:tcBorders>
            <w:shd w:val="clear" w:color="auto" w:fill="auto"/>
            <w:noWrap/>
          </w:tcPr>
          <w:p w:rsidR="00CA1354" w:rsidRPr="009B3042" w:rsidRDefault="00CA1354"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 xml:space="preserve">Bank overdraft and </w:t>
            </w:r>
            <w:r w:rsidR="000A5C9E" w:rsidRPr="009B3042">
              <w:rPr>
                <w:rFonts w:ascii="Arial" w:eastAsia="Times New Roman" w:hAnsi="Arial" w:cs="Arial"/>
                <w:color w:val="000000"/>
                <w:sz w:val="18"/>
                <w:szCs w:val="18"/>
                <w:lang w:val="en-GB" w:bidi="th-TH"/>
              </w:rPr>
              <w:t>Short-term borrowings from</w:t>
            </w:r>
          </w:p>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 xml:space="preserve"> </w:t>
            </w:r>
            <w:r w:rsidR="00CA1354" w:rsidRPr="009B3042">
              <w:rPr>
                <w:rFonts w:ascii="Arial" w:eastAsia="Times New Roman" w:hAnsi="Arial" w:cs="Arial"/>
                <w:color w:val="000000"/>
                <w:sz w:val="18"/>
                <w:szCs w:val="18"/>
                <w:lang w:val="en-GB" w:bidi="th-TH"/>
              </w:rPr>
              <w:t xml:space="preserve"> </w:t>
            </w:r>
            <w:r w:rsidR="00486187">
              <w:rPr>
                <w:rFonts w:ascii="Arial" w:eastAsia="Times New Roman" w:hAnsi="Arial" w:cs="Arial"/>
                <w:color w:val="000000"/>
                <w:sz w:val="18"/>
                <w:szCs w:val="18"/>
                <w:lang w:val="en-GB" w:bidi="th-TH"/>
              </w:rPr>
              <w:t xml:space="preserve"> </w:t>
            </w:r>
            <w:r w:rsidRPr="009B3042">
              <w:rPr>
                <w:rFonts w:ascii="Arial" w:eastAsia="Times New Roman" w:hAnsi="Arial" w:cs="Arial"/>
                <w:color w:val="000000"/>
                <w:sz w:val="18"/>
                <w:szCs w:val="18"/>
                <w:lang w:val="en-GB" w:bidi="th-TH"/>
              </w:rPr>
              <w:t>financial institutions</w:t>
            </w:r>
          </w:p>
        </w:tc>
        <w:tc>
          <w:tcPr>
            <w:tcW w:w="1276"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0A5C9E"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191,415,960</w:t>
            </w:r>
          </w:p>
        </w:tc>
        <w:tc>
          <w:tcPr>
            <w:tcW w:w="1229" w:type="dxa"/>
            <w:tcBorders>
              <w:top w:val="nil"/>
              <w:left w:val="nil"/>
              <w:bottom w:val="nil"/>
              <w:right w:val="nil"/>
            </w:tcBorders>
            <w:shd w:val="clear" w:color="auto" w:fill="auto"/>
            <w:noWrap/>
            <w:vAlign w:val="bottom"/>
          </w:tcPr>
          <w:p w:rsidR="000A5C9E"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191,415,960</w:t>
            </w:r>
          </w:p>
        </w:tc>
        <w:tc>
          <w:tcPr>
            <w:tcW w:w="1231" w:type="dxa"/>
            <w:tcBorders>
              <w:top w:val="nil"/>
              <w:left w:val="nil"/>
              <w:bottom w:val="nil"/>
              <w:right w:val="nil"/>
            </w:tcBorders>
            <w:shd w:val="clear" w:color="auto" w:fill="auto"/>
            <w:noWrap/>
            <w:vAlign w:val="bottom"/>
          </w:tcPr>
          <w:p w:rsidR="000A5C9E"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191,415,960</w:t>
            </w:r>
          </w:p>
        </w:tc>
      </w:tr>
      <w:tr w:rsidR="000A5C9E" w:rsidRPr="009B3042" w:rsidTr="00DF0876">
        <w:trPr>
          <w:trHeight w:val="20"/>
        </w:trPr>
        <w:tc>
          <w:tcPr>
            <w:tcW w:w="4464"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Trade and other payables</w:t>
            </w:r>
          </w:p>
        </w:tc>
        <w:tc>
          <w:tcPr>
            <w:tcW w:w="1276" w:type="dxa"/>
            <w:tcBorders>
              <w:top w:val="nil"/>
              <w:left w:val="nil"/>
              <w:bottom w:val="nil"/>
              <w:right w:val="nil"/>
            </w:tcBorders>
            <w:shd w:val="clear" w:color="auto" w:fill="auto"/>
            <w:noWrap/>
            <w:vAlign w:val="bottom"/>
          </w:tcPr>
          <w:p w:rsidR="000A5C9E" w:rsidRPr="009B3042" w:rsidRDefault="000A5C9E"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0A5C9E"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180,714,801</w:t>
            </w:r>
          </w:p>
        </w:tc>
        <w:tc>
          <w:tcPr>
            <w:tcW w:w="1229" w:type="dxa"/>
            <w:tcBorders>
              <w:top w:val="nil"/>
              <w:left w:val="nil"/>
              <w:bottom w:val="nil"/>
              <w:right w:val="nil"/>
            </w:tcBorders>
            <w:shd w:val="clear" w:color="auto" w:fill="auto"/>
            <w:noWrap/>
            <w:vAlign w:val="bottom"/>
          </w:tcPr>
          <w:p w:rsidR="000A5C9E"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180,714,801</w:t>
            </w:r>
          </w:p>
        </w:tc>
        <w:tc>
          <w:tcPr>
            <w:tcW w:w="1231" w:type="dxa"/>
            <w:tcBorders>
              <w:top w:val="nil"/>
              <w:left w:val="nil"/>
              <w:bottom w:val="nil"/>
              <w:right w:val="nil"/>
            </w:tcBorders>
            <w:shd w:val="clear" w:color="auto" w:fill="auto"/>
            <w:noWrap/>
            <w:vAlign w:val="bottom"/>
          </w:tcPr>
          <w:p w:rsidR="000A5C9E"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180,714,801</w:t>
            </w:r>
          </w:p>
        </w:tc>
      </w:tr>
      <w:tr w:rsidR="00CA1354" w:rsidRPr="009B3042" w:rsidTr="00DF0876">
        <w:trPr>
          <w:trHeight w:val="20"/>
        </w:trPr>
        <w:tc>
          <w:tcPr>
            <w:tcW w:w="4464" w:type="dxa"/>
            <w:tcBorders>
              <w:top w:val="nil"/>
              <w:left w:val="nil"/>
              <w:bottom w:val="nil"/>
              <w:right w:val="nil"/>
            </w:tcBorders>
            <w:shd w:val="clear" w:color="auto" w:fill="auto"/>
            <w:noWrap/>
            <w:vAlign w:val="bottom"/>
          </w:tcPr>
          <w:p w:rsidR="00CA1354" w:rsidRPr="009B3042" w:rsidRDefault="005C1878"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Current portion of long-term borrowings</w:t>
            </w:r>
          </w:p>
        </w:tc>
        <w:tc>
          <w:tcPr>
            <w:tcW w:w="1276" w:type="dxa"/>
            <w:tcBorders>
              <w:top w:val="nil"/>
              <w:left w:val="nil"/>
              <w:bottom w:val="nil"/>
              <w:right w:val="nil"/>
            </w:tcBorders>
            <w:shd w:val="clear" w:color="auto" w:fill="auto"/>
            <w:noWrap/>
            <w:vAlign w:val="bottom"/>
          </w:tcPr>
          <w:p w:rsidR="00CA1354"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nil"/>
              <w:left w:val="nil"/>
              <w:bottom w:val="nil"/>
              <w:right w:val="nil"/>
            </w:tcBorders>
            <w:shd w:val="clear" w:color="auto" w:fill="auto"/>
            <w:noWrap/>
            <w:vAlign w:val="bottom"/>
          </w:tcPr>
          <w:p w:rsidR="00CA1354"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nil"/>
              <w:left w:val="nil"/>
              <w:bottom w:val="nil"/>
              <w:right w:val="nil"/>
            </w:tcBorders>
            <w:shd w:val="clear" w:color="auto" w:fill="auto"/>
            <w:noWrap/>
            <w:vAlign w:val="bottom"/>
          </w:tcPr>
          <w:p w:rsidR="00CA1354"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nil"/>
              <w:left w:val="nil"/>
              <w:bottom w:val="nil"/>
              <w:right w:val="nil"/>
            </w:tcBorders>
            <w:shd w:val="clear" w:color="auto" w:fill="auto"/>
            <w:noWrap/>
            <w:vAlign w:val="bottom"/>
          </w:tcPr>
          <w:p w:rsidR="00CA1354" w:rsidRPr="009B3042" w:rsidRDefault="00CA1354"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5C1878" w:rsidRPr="009B3042" w:rsidTr="00DF0876">
        <w:trPr>
          <w:trHeight w:val="20"/>
        </w:trPr>
        <w:tc>
          <w:tcPr>
            <w:tcW w:w="4464" w:type="dxa"/>
            <w:tcBorders>
              <w:top w:val="nil"/>
              <w:left w:val="nil"/>
              <w:bottom w:val="nil"/>
              <w:right w:val="nil"/>
            </w:tcBorders>
            <w:shd w:val="clear" w:color="auto" w:fill="auto"/>
            <w:noWrap/>
            <w:vAlign w:val="bottom"/>
          </w:tcPr>
          <w:p w:rsidR="005C1878" w:rsidRPr="009B3042" w:rsidRDefault="005C1878"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 xml:space="preserve">   from financial institutions</w:t>
            </w:r>
          </w:p>
        </w:tc>
        <w:tc>
          <w:tcPr>
            <w:tcW w:w="1276" w:type="dxa"/>
            <w:tcBorders>
              <w:top w:val="nil"/>
              <w:left w:val="nil"/>
              <w:bottom w:val="nil"/>
              <w:right w:val="nil"/>
            </w:tcBorders>
            <w:shd w:val="clear" w:color="auto" w:fill="auto"/>
            <w:noWrap/>
            <w:vAlign w:val="bottom"/>
          </w:tcPr>
          <w:p w:rsidR="005C1878" w:rsidRPr="009B3042" w:rsidRDefault="005C1878"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5C1878" w:rsidRPr="009B3042" w:rsidRDefault="005C1878"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3,420,127</w:t>
            </w:r>
          </w:p>
        </w:tc>
        <w:tc>
          <w:tcPr>
            <w:tcW w:w="1229" w:type="dxa"/>
            <w:tcBorders>
              <w:top w:val="nil"/>
              <w:left w:val="nil"/>
              <w:bottom w:val="nil"/>
              <w:right w:val="nil"/>
            </w:tcBorders>
            <w:shd w:val="clear" w:color="auto" w:fill="auto"/>
            <w:noWrap/>
            <w:vAlign w:val="bottom"/>
          </w:tcPr>
          <w:p w:rsidR="005C1878" w:rsidRPr="009B3042" w:rsidRDefault="005C1878"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3,420,127</w:t>
            </w:r>
          </w:p>
        </w:tc>
        <w:tc>
          <w:tcPr>
            <w:tcW w:w="1231" w:type="dxa"/>
            <w:tcBorders>
              <w:top w:val="nil"/>
              <w:left w:val="nil"/>
              <w:bottom w:val="nil"/>
              <w:right w:val="nil"/>
            </w:tcBorders>
            <w:shd w:val="clear" w:color="auto" w:fill="auto"/>
            <w:noWrap/>
            <w:vAlign w:val="bottom"/>
          </w:tcPr>
          <w:p w:rsidR="005C1878" w:rsidRPr="009B3042" w:rsidRDefault="005C1878"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3,420,127</w:t>
            </w:r>
          </w:p>
        </w:tc>
      </w:tr>
      <w:tr w:rsidR="005C1878" w:rsidRPr="009B3042" w:rsidTr="00DF0876">
        <w:trPr>
          <w:trHeight w:val="20"/>
        </w:trPr>
        <w:tc>
          <w:tcPr>
            <w:tcW w:w="4464" w:type="dxa"/>
            <w:tcBorders>
              <w:top w:val="nil"/>
              <w:left w:val="nil"/>
              <w:bottom w:val="nil"/>
              <w:right w:val="nil"/>
            </w:tcBorders>
            <w:shd w:val="clear" w:color="auto" w:fill="auto"/>
            <w:noWrap/>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Current portion of lease liabilities</w:t>
            </w:r>
          </w:p>
        </w:tc>
        <w:tc>
          <w:tcPr>
            <w:tcW w:w="1276"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2,402,866</w:t>
            </w:r>
          </w:p>
        </w:tc>
        <w:tc>
          <w:tcPr>
            <w:tcW w:w="1229"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2,402,866</w:t>
            </w:r>
          </w:p>
        </w:tc>
        <w:tc>
          <w:tcPr>
            <w:tcW w:w="1231"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2,402,866</w:t>
            </w:r>
          </w:p>
        </w:tc>
      </w:tr>
      <w:tr w:rsidR="005C1878" w:rsidRPr="009B3042" w:rsidTr="00DF0876">
        <w:trPr>
          <w:trHeight w:val="20"/>
        </w:trPr>
        <w:tc>
          <w:tcPr>
            <w:tcW w:w="4464" w:type="dxa"/>
            <w:tcBorders>
              <w:top w:val="nil"/>
              <w:left w:val="nil"/>
              <w:bottom w:val="nil"/>
              <w:right w:val="nil"/>
            </w:tcBorders>
            <w:shd w:val="clear" w:color="auto" w:fill="auto"/>
            <w:noWrap/>
            <w:hideMark/>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Long-term borrowings from financial institutions</w:t>
            </w:r>
          </w:p>
        </w:tc>
        <w:tc>
          <w:tcPr>
            <w:tcW w:w="1276"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8,247,814</w:t>
            </w:r>
          </w:p>
        </w:tc>
        <w:tc>
          <w:tcPr>
            <w:tcW w:w="1229"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8,247,814</w:t>
            </w:r>
          </w:p>
        </w:tc>
        <w:tc>
          <w:tcPr>
            <w:tcW w:w="1231"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8,247,814</w:t>
            </w:r>
          </w:p>
        </w:tc>
      </w:tr>
      <w:tr w:rsidR="005C1878" w:rsidRPr="009B3042" w:rsidTr="00DF0876">
        <w:trPr>
          <w:trHeight w:val="20"/>
        </w:trPr>
        <w:tc>
          <w:tcPr>
            <w:tcW w:w="4464" w:type="dxa"/>
            <w:tcBorders>
              <w:top w:val="nil"/>
              <w:left w:val="nil"/>
              <w:bottom w:val="nil"/>
              <w:right w:val="nil"/>
            </w:tcBorders>
            <w:shd w:val="clear" w:color="auto" w:fill="auto"/>
            <w:noWrap/>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Lease liabilities</w:t>
            </w:r>
          </w:p>
        </w:tc>
        <w:tc>
          <w:tcPr>
            <w:tcW w:w="1276" w:type="dxa"/>
            <w:tcBorders>
              <w:left w:val="nil"/>
              <w:bottom w:val="single" w:sz="4" w:space="0" w:color="auto"/>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4,794,144</w:t>
            </w:r>
          </w:p>
        </w:tc>
        <w:tc>
          <w:tcPr>
            <w:tcW w:w="1229" w:type="dxa"/>
            <w:tcBorders>
              <w:left w:val="nil"/>
              <w:bottom w:val="single" w:sz="4" w:space="0" w:color="auto"/>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4,794,144</w:t>
            </w:r>
          </w:p>
        </w:tc>
        <w:tc>
          <w:tcPr>
            <w:tcW w:w="1231" w:type="dxa"/>
            <w:tcBorders>
              <w:left w:val="nil"/>
              <w:bottom w:val="single" w:sz="4" w:space="0" w:color="auto"/>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4,794,144</w:t>
            </w:r>
          </w:p>
        </w:tc>
      </w:tr>
      <w:tr w:rsidR="005C1878" w:rsidRPr="009B3042" w:rsidTr="00DF0876">
        <w:trPr>
          <w:trHeight w:val="20"/>
        </w:trPr>
        <w:tc>
          <w:tcPr>
            <w:tcW w:w="4464" w:type="dxa"/>
            <w:tcBorders>
              <w:top w:val="nil"/>
              <w:left w:val="nil"/>
              <w:bottom w:val="nil"/>
              <w:right w:val="nil"/>
            </w:tcBorders>
            <w:shd w:val="clear" w:color="auto" w:fill="auto"/>
            <w:noWrap/>
            <w:vAlign w:val="bottom"/>
            <w:hideMark/>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top w:val="single" w:sz="4" w:space="0" w:color="auto"/>
              <w:left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single" w:sz="4" w:space="0" w:color="auto"/>
              <w:left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single" w:sz="4" w:space="0" w:color="auto"/>
              <w:left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single" w:sz="4" w:space="0" w:color="auto"/>
              <w:left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5C1878" w:rsidRPr="009B3042" w:rsidTr="00DF0876">
        <w:trPr>
          <w:trHeight w:val="20"/>
        </w:trPr>
        <w:tc>
          <w:tcPr>
            <w:tcW w:w="4464"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left w:val="nil"/>
              <w:bottom w:val="single" w:sz="4" w:space="0" w:color="auto"/>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390,995,712</w:t>
            </w:r>
          </w:p>
        </w:tc>
        <w:tc>
          <w:tcPr>
            <w:tcW w:w="1229" w:type="dxa"/>
            <w:tcBorders>
              <w:left w:val="nil"/>
              <w:bottom w:val="single" w:sz="4" w:space="0" w:color="auto"/>
              <w:right w:val="nil"/>
            </w:tcBorders>
            <w:shd w:val="clear" w:color="auto" w:fill="auto"/>
            <w:noWrap/>
            <w:vAlign w:val="bottom"/>
          </w:tcPr>
          <w:p w:rsidR="005C1878" w:rsidRPr="009B3042" w:rsidRDefault="00B61EC3"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390,995,712</w:t>
            </w:r>
          </w:p>
        </w:tc>
        <w:tc>
          <w:tcPr>
            <w:tcW w:w="1231" w:type="dxa"/>
            <w:tcBorders>
              <w:left w:val="nil"/>
              <w:bottom w:val="single" w:sz="4" w:space="0" w:color="auto"/>
              <w:right w:val="nil"/>
            </w:tcBorders>
            <w:shd w:val="clear" w:color="auto" w:fill="auto"/>
            <w:noWrap/>
            <w:vAlign w:val="bottom"/>
          </w:tcPr>
          <w:p w:rsidR="005C1878" w:rsidRPr="009B3042" w:rsidRDefault="00B61EC3"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390,995,712</w:t>
            </w:r>
          </w:p>
        </w:tc>
      </w:tr>
      <w:tr w:rsidR="005C1878" w:rsidRPr="009B3042" w:rsidTr="00DF0876">
        <w:trPr>
          <w:trHeight w:val="20"/>
        </w:trPr>
        <w:tc>
          <w:tcPr>
            <w:tcW w:w="4464"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left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left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left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left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5C1878" w:rsidRPr="009B3042" w:rsidTr="00DF0876">
        <w:trPr>
          <w:trHeight w:val="20"/>
        </w:trPr>
        <w:tc>
          <w:tcPr>
            <w:tcW w:w="4464" w:type="dxa"/>
            <w:tcBorders>
              <w:top w:val="nil"/>
              <w:left w:val="nil"/>
              <w:bottom w:val="nil"/>
              <w:right w:val="nil"/>
            </w:tcBorders>
            <w:shd w:val="clear" w:color="auto" w:fill="auto"/>
            <w:noWrap/>
            <w:vAlign w:val="bottom"/>
            <w:hideMark/>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76" w:type="dxa"/>
            <w:tcBorders>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64" w:type="dxa"/>
            <w:tcBorders>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5C1878" w:rsidRPr="009B3042" w:rsidTr="00456D93">
        <w:trPr>
          <w:trHeight w:val="20"/>
        </w:trPr>
        <w:tc>
          <w:tcPr>
            <w:tcW w:w="4464" w:type="dxa"/>
            <w:tcBorders>
              <w:top w:val="nil"/>
              <w:left w:val="nil"/>
              <w:bottom w:val="nil"/>
              <w:right w:val="nil"/>
            </w:tcBorders>
            <w:shd w:val="clear" w:color="auto" w:fill="auto"/>
            <w:noWrap/>
            <w:vAlign w:val="bottom"/>
            <w:hideMark/>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31 December 2020</w:t>
            </w:r>
          </w:p>
        </w:tc>
        <w:tc>
          <w:tcPr>
            <w:tcW w:w="1276"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64"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5C1878" w:rsidRPr="009B3042" w:rsidTr="00456D93">
        <w:trPr>
          <w:trHeight w:val="20"/>
        </w:trPr>
        <w:tc>
          <w:tcPr>
            <w:tcW w:w="4464" w:type="dxa"/>
            <w:tcBorders>
              <w:top w:val="nil"/>
              <w:left w:val="nil"/>
              <w:bottom w:val="nil"/>
              <w:right w:val="nil"/>
            </w:tcBorders>
            <w:shd w:val="clear" w:color="auto" w:fill="auto"/>
            <w:noWrap/>
            <w:vAlign w:val="bottom"/>
            <w:hideMark/>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9B3042">
              <w:rPr>
                <w:rFonts w:ascii="Arial" w:eastAsia="Times New Roman" w:hAnsi="Arial" w:cs="Arial"/>
                <w:i/>
                <w:iCs/>
                <w:color w:val="000000"/>
                <w:sz w:val="18"/>
                <w:szCs w:val="18"/>
                <w:lang w:val="en-GB" w:bidi="th-TH"/>
              </w:rPr>
              <w:t>Financial asses not measured at fair value</w:t>
            </w:r>
          </w:p>
        </w:tc>
        <w:tc>
          <w:tcPr>
            <w:tcW w:w="1276"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64"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29"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31"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5C1878" w:rsidRPr="009B3042" w:rsidTr="00456D93">
        <w:trPr>
          <w:trHeight w:val="20"/>
        </w:trPr>
        <w:tc>
          <w:tcPr>
            <w:tcW w:w="4464" w:type="dxa"/>
            <w:tcBorders>
              <w:top w:val="nil"/>
              <w:left w:val="nil"/>
              <w:bottom w:val="nil"/>
              <w:right w:val="nil"/>
            </w:tcBorders>
            <w:shd w:val="clear" w:color="auto" w:fill="auto"/>
            <w:noWrap/>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Cash and cash equivalents</w:t>
            </w:r>
          </w:p>
        </w:tc>
        <w:tc>
          <w:tcPr>
            <w:tcW w:w="1276"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265,309,285</w:t>
            </w:r>
          </w:p>
        </w:tc>
        <w:tc>
          <w:tcPr>
            <w:tcW w:w="1229"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265,309,285</w:t>
            </w:r>
          </w:p>
        </w:tc>
        <w:tc>
          <w:tcPr>
            <w:tcW w:w="1231"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265,309,285</w:t>
            </w:r>
          </w:p>
        </w:tc>
      </w:tr>
      <w:tr w:rsidR="005C1878" w:rsidRPr="009B3042" w:rsidTr="00456D93">
        <w:trPr>
          <w:trHeight w:val="20"/>
        </w:trPr>
        <w:tc>
          <w:tcPr>
            <w:tcW w:w="4464" w:type="dxa"/>
            <w:tcBorders>
              <w:top w:val="nil"/>
              <w:left w:val="nil"/>
              <w:bottom w:val="nil"/>
              <w:right w:val="nil"/>
            </w:tcBorders>
            <w:shd w:val="clear" w:color="auto" w:fill="auto"/>
            <w:noWrap/>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Trade and other receivables</w:t>
            </w:r>
          </w:p>
        </w:tc>
        <w:tc>
          <w:tcPr>
            <w:tcW w:w="1276"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5C1878" w:rsidRPr="009B3042" w:rsidRDefault="009865A3"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247,735,240</w:t>
            </w:r>
          </w:p>
        </w:tc>
        <w:tc>
          <w:tcPr>
            <w:tcW w:w="1229" w:type="dxa"/>
            <w:tcBorders>
              <w:top w:val="nil"/>
              <w:left w:val="nil"/>
              <w:bottom w:val="nil"/>
              <w:right w:val="nil"/>
            </w:tcBorders>
            <w:shd w:val="clear" w:color="auto" w:fill="FAFAFA"/>
            <w:noWrap/>
            <w:vAlign w:val="bottom"/>
          </w:tcPr>
          <w:p w:rsidR="005C1878" w:rsidRPr="009B3042" w:rsidRDefault="009865A3"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247,735,240</w:t>
            </w:r>
          </w:p>
        </w:tc>
        <w:tc>
          <w:tcPr>
            <w:tcW w:w="1231" w:type="dxa"/>
            <w:tcBorders>
              <w:top w:val="nil"/>
              <w:left w:val="nil"/>
              <w:bottom w:val="nil"/>
              <w:right w:val="nil"/>
            </w:tcBorders>
            <w:shd w:val="clear" w:color="auto" w:fill="FAFAFA"/>
            <w:noWrap/>
            <w:vAlign w:val="bottom"/>
          </w:tcPr>
          <w:p w:rsidR="005C1878" w:rsidRPr="009B3042" w:rsidRDefault="009865A3"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247,735,240</w:t>
            </w:r>
          </w:p>
        </w:tc>
      </w:tr>
      <w:tr w:rsidR="005C1878" w:rsidRPr="009B3042" w:rsidTr="00456D93">
        <w:trPr>
          <w:trHeight w:val="20"/>
        </w:trPr>
        <w:tc>
          <w:tcPr>
            <w:tcW w:w="4464" w:type="dxa"/>
            <w:tcBorders>
              <w:top w:val="nil"/>
              <w:left w:val="nil"/>
              <w:bottom w:val="nil"/>
              <w:right w:val="nil"/>
            </w:tcBorders>
            <w:shd w:val="clear" w:color="auto" w:fill="auto"/>
            <w:noWrap/>
            <w:vAlign w:val="bottom"/>
            <w:hideMark/>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top w:val="single" w:sz="4" w:space="0" w:color="auto"/>
              <w:left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single" w:sz="4" w:space="0" w:color="auto"/>
              <w:left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single" w:sz="4" w:space="0" w:color="auto"/>
              <w:left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single" w:sz="4" w:space="0" w:color="auto"/>
              <w:left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5C1878" w:rsidRPr="009B3042" w:rsidTr="00456D93">
        <w:trPr>
          <w:trHeight w:val="20"/>
        </w:trPr>
        <w:tc>
          <w:tcPr>
            <w:tcW w:w="4464"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left w:val="nil"/>
              <w:bottom w:val="single" w:sz="4" w:space="0" w:color="auto"/>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FAFAFA"/>
            <w:noWrap/>
            <w:vAlign w:val="bottom"/>
          </w:tcPr>
          <w:p w:rsidR="005C1878" w:rsidRPr="009B3042" w:rsidRDefault="0029373C"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513,044,525</w:t>
            </w:r>
          </w:p>
        </w:tc>
        <w:tc>
          <w:tcPr>
            <w:tcW w:w="1229" w:type="dxa"/>
            <w:tcBorders>
              <w:left w:val="nil"/>
              <w:bottom w:val="single" w:sz="4" w:space="0" w:color="auto"/>
              <w:right w:val="nil"/>
            </w:tcBorders>
            <w:shd w:val="clear" w:color="auto" w:fill="FAFAFA"/>
            <w:noWrap/>
            <w:vAlign w:val="bottom"/>
          </w:tcPr>
          <w:p w:rsidR="005C1878" w:rsidRPr="009B3042" w:rsidRDefault="0029373C"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513,044,525</w:t>
            </w:r>
          </w:p>
        </w:tc>
        <w:tc>
          <w:tcPr>
            <w:tcW w:w="1231" w:type="dxa"/>
            <w:tcBorders>
              <w:left w:val="nil"/>
              <w:bottom w:val="single" w:sz="4" w:space="0" w:color="auto"/>
              <w:right w:val="nil"/>
            </w:tcBorders>
            <w:shd w:val="clear" w:color="auto" w:fill="FAFAFA"/>
            <w:noWrap/>
            <w:vAlign w:val="bottom"/>
          </w:tcPr>
          <w:p w:rsidR="005C1878" w:rsidRPr="009B3042" w:rsidRDefault="0029373C"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513,044,525</w:t>
            </w:r>
          </w:p>
        </w:tc>
      </w:tr>
      <w:tr w:rsidR="005C1878" w:rsidRPr="009B3042" w:rsidTr="00456D93">
        <w:trPr>
          <w:trHeight w:val="20"/>
        </w:trPr>
        <w:tc>
          <w:tcPr>
            <w:tcW w:w="4464" w:type="dxa"/>
            <w:tcBorders>
              <w:top w:val="nil"/>
              <w:left w:val="nil"/>
              <w:bottom w:val="nil"/>
              <w:right w:val="nil"/>
            </w:tcBorders>
            <w:shd w:val="clear" w:color="auto" w:fill="auto"/>
            <w:noWrap/>
            <w:vAlign w:val="bottom"/>
            <w:hideMark/>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76" w:type="dxa"/>
            <w:tcBorders>
              <w:top w:val="single" w:sz="4" w:space="0" w:color="auto"/>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64" w:type="dxa"/>
            <w:tcBorders>
              <w:top w:val="single" w:sz="4" w:space="0" w:color="auto"/>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single" w:sz="4" w:space="0" w:color="auto"/>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single" w:sz="4" w:space="0" w:color="auto"/>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5C1878" w:rsidRPr="009B3042" w:rsidTr="00456D93">
        <w:trPr>
          <w:trHeight w:val="20"/>
        </w:trPr>
        <w:tc>
          <w:tcPr>
            <w:tcW w:w="4464" w:type="dxa"/>
            <w:tcBorders>
              <w:top w:val="nil"/>
              <w:left w:val="nil"/>
              <w:bottom w:val="nil"/>
              <w:right w:val="nil"/>
            </w:tcBorders>
            <w:shd w:val="clear" w:color="auto" w:fill="auto"/>
            <w:noWrap/>
            <w:vAlign w:val="bottom"/>
            <w:hideMark/>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9B3042">
              <w:rPr>
                <w:rFonts w:ascii="Arial" w:eastAsia="Times New Roman" w:hAnsi="Arial" w:cs="Arial"/>
                <w:i/>
                <w:iCs/>
                <w:color w:val="000000"/>
                <w:sz w:val="18"/>
                <w:szCs w:val="18"/>
                <w:lang w:val="en-GB" w:bidi="th-TH"/>
              </w:rPr>
              <w:t xml:space="preserve">Financial liabilities not measured at fair value </w:t>
            </w:r>
          </w:p>
        </w:tc>
        <w:tc>
          <w:tcPr>
            <w:tcW w:w="1276"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64"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29"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31"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5C1878" w:rsidRPr="009B3042" w:rsidTr="00456D93">
        <w:trPr>
          <w:trHeight w:val="20"/>
        </w:trPr>
        <w:tc>
          <w:tcPr>
            <w:tcW w:w="4464" w:type="dxa"/>
            <w:tcBorders>
              <w:top w:val="nil"/>
              <w:left w:val="nil"/>
              <w:bottom w:val="nil"/>
              <w:right w:val="nil"/>
            </w:tcBorders>
            <w:shd w:val="clear" w:color="auto" w:fill="auto"/>
            <w:noWrap/>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Bank overdraft and Short-term borrowings from</w:t>
            </w:r>
          </w:p>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 xml:space="preserve">  </w:t>
            </w:r>
            <w:r w:rsidR="00486187">
              <w:rPr>
                <w:rFonts w:ascii="Arial" w:eastAsia="Times New Roman" w:hAnsi="Arial" w:cs="Arial"/>
                <w:color w:val="000000"/>
                <w:sz w:val="18"/>
                <w:szCs w:val="18"/>
                <w:lang w:val="en-GB" w:bidi="th-TH"/>
              </w:rPr>
              <w:t xml:space="preserve"> </w:t>
            </w:r>
            <w:r w:rsidRPr="009B3042">
              <w:rPr>
                <w:rFonts w:ascii="Arial" w:eastAsia="Times New Roman" w:hAnsi="Arial" w:cs="Arial"/>
                <w:color w:val="000000"/>
                <w:sz w:val="18"/>
                <w:szCs w:val="18"/>
                <w:lang w:val="en-GB" w:bidi="th-TH"/>
              </w:rPr>
              <w:t>financial institutions</w:t>
            </w:r>
          </w:p>
        </w:tc>
        <w:tc>
          <w:tcPr>
            <w:tcW w:w="1276"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220,258,221</w:t>
            </w:r>
          </w:p>
        </w:tc>
        <w:tc>
          <w:tcPr>
            <w:tcW w:w="1229"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220,258,221</w:t>
            </w:r>
          </w:p>
        </w:tc>
        <w:tc>
          <w:tcPr>
            <w:tcW w:w="1231"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220,258,221</w:t>
            </w:r>
          </w:p>
        </w:tc>
      </w:tr>
      <w:tr w:rsidR="005C1878" w:rsidRPr="009B3042" w:rsidTr="00456D93">
        <w:trPr>
          <w:trHeight w:val="20"/>
        </w:trPr>
        <w:tc>
          <w:tcPr>
            <w:tcW w:w="4464" w:type="dxa"/>
            <w:tcBorders>
              <w:top w:val="nil"/>
              <w:left w:val="nil"/>
              <w:bottom w:val="nil"/>
              <w:right w:val="nil"/>
            </w:tcBorders>
            <w:shd w:val="clear" w:color="auto" w:fill="auto"/>
            <w:noWrap/>
            <w:vAlign w:val="bottom"/>
          </w:tcPr>
          <w:p w:rsidR="005C1878" w:rsidRPr="009B3042" w:rsidRDefault="005C1878" w:rsidP="005C1878">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Trade and other payables</w:t>
            </w:r>
          </w:p>
        </w:tc>
        <w:tc>
          <w:tcPr>
            <w:tcW w:w="1276"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105,673,635</w:t>
            </w:r>
          </w:p>
        </w:tc>
        <w:tc>
          <w:tcPr>
            <w:tcW w:w="1229"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105,673,635</w:t>
            </w:r>
          </w:p>
        </w:tc>
        <w:tc>
          <w:tcPr>
            <w:tcW w:w="1231" w:type="dxa"/>
            <w:tcBorders>
              <w:top w:val="nil"/>
              <w:left w:val="nil"/>
              <w:bottom w:val="nil"/>
              <w:right w:val="nil"/>
            </w:tcBorders>
            <w:shd w:val="clear" w:color="auto" w:fill="FAFAFA"/>
            <w:noWrap/>
            <w:vAlign w:val="bottom"/>
          </w:tcPr>
          <w:p w:rsidR="005C1878" w:rsidRPr="009B3042" w:rsidRDefault="005C1878" w:rsidP="005C1878">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105,673,635</w:t>
            </w:r>
          </w:p>
        </w:tc>
      </w:tr>
      <w:tr w:rsidR="00B61EC3" w:rsidRPr="009B3042" w:rsidTr="00456D93">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Current portion of long-term borrowings</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61EC3" w:rsidRPr="009B3042" w:rsidTr="00456D93">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 xml:space="preserve">   from financial institutions</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3,742,135</w:t>
            </w: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3,742,135</w:t>
            </w: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3,742,135</w:t>
            </w:r>
          </w:p>
        </w:tc>
      </w:tr>
      <w:tr w:rsidR="00B61EC3" w:rsidRPr="009B3042" w:rsidTr="0067163C">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Current portion of lease liabilities</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3,831,257</w:t>
            </w: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3,831,257</w:t>
            </w: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3,831,257</w:t>
            </w:r>
          </w:p>
        </w:tc>
      </w:tr>
      <w:tr w:rsidR="00B61EC3" w:rsidRPr="009B3042" w:rsidTr="00456D93">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Long-term borrowings from financial institutions</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4,401,182</w:t>
            </w: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4,401,182</w:t>
            </w: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4,401,182</w:t>
            </w:r>
          </w:p>
        </w:tc>
      </w:tr>
      <w:tr w:rsidR="00B61EC3" w:rsidRPr="009B3042" w:rsidTr="00456D93">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Lease liabilities</w:t>
            </w:r>
          </w:p>
        </w:tc>
        <w:tc>
          <w:tcPr>
            <w:tcW w:w="1276"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5,139,262</w:t>
            </w:r>
          </w:p>
        </w:tc>
        <w:tc>
          <w:tcPr>
            <w:tcW w:w="1229"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5,139,262</w:t>
            </w:r>
          </w:p>
        </w:tc>
        <w:tc>
          <w:tcPr>
            <w:tcW w:w="1231"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5,139,262</w:t>
            </w:r>
          </w:p>
        </w:tc>
      </w:tr>
      <w:tr w:rsidR="00B61EC3" w:rsidRPr="009B3042" w:rsidTr="00456D93">
        <w:trPr>
          <w:trHeight w:val="70"/>
        </w:trPr>
        <w:tc>
          <w:tcPr>
            <w:tcW w:w="4464" w:type="dxa"/>
            <w:tcBorders>
              <w:top w:val="nil"/>
              <w:left w:val="nil"/>
              <w:bottom w:val="nil"/>
              <w:right w:val="nil"/>
            </w:tcBorders>
            <w:shd w:val="clear" w:color="auto" w:fill="auto"/>
            <w:noWrap/>
            <w:vAlign w:val="bottom"/>
            <w:hideMark/>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B61EC3" w:rsidRPr="009B3042" w:rsidTr="00456D93">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343,045,692</w:t>
            </w:r>
          </w:p>
        </w:tc>
        <w:tc>
          <w:tcPr>
            <w:tcW w:w="1229"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343,045,692</w:t>
            </w:r>
          </w:p>
        </w:tc>
        <w:tc>
          <w:tcPr>
            <w:tcW w:w="1231"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343,045,692</w:t>
            </w:r>
          </w:p>
        </w:tc>
      </w:tr>
    </w:tbl>
    <w:p w:rsidR="006E533D" w:rsidRPr="009B3042" w:rsidRDefault="006E533D">
      <w:pPr>
        <w:rPr>
          <w:rFonts w:ascii="Arial" w:eastAsia="Times New Roman" w:hAnsi="Arial" w:cs="Arial"/>
          <w:sz w:val="18"/>
          <w:szCs w:val="18"/>
          <w:lang w:val="en-GB" w:bidi="th-TH"/>
        </w:rPr>
      </w:pPr>
      <w:r w:rsidRPr="009B3042">
        <w:rPr>
          <w:rFonts w:ascii="Arial" w:eastAsia="Times New Roman" w:hAnsi="Arial" w:cs="Arial"/>
          <w:sz w:val="18"/>
          <w:szCs w:val="18"/>
          <w:lang w:val="en-GB" w:bidi="th-TH"/>
        </w:rPr>
        <w:br w:type="page"/>
      </w:r>
    </w:p>
    <w:p w:rsidR="001329AF" w:rsidRPr="009B3042" w:rsidRDefault="001329AF" w:rsidP="00C272DF">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p>
    <w:p w:rsidR="00A01E3D" w:rsidRPr="009B3042" w:rsidRDefault="00A01E3D" w:rsidP="00C272DF">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p>
    <w:tbl>
      <w:tblPr>
        <w:tblW w:w="9464" w:type="dxa"/>
        <w:tblLayout w:type="fixed"/>
        <w:tblLook w:val="04A0" w:firstRow="1" w:lastRow="0" w:firstColumn="1" w:lastColumn="0" w:noHBand="0" w:noVBand="1"/>
      </w:tblPr>
      <w:tblGrid>
        <w:gridCol w:w="4464"/>
        <w:gridCol w:w="1276"/>
        <w:gridCol w:w="1264"/>
        <w:gridCol w:w="1229"/>
        <w:gridCol w:w="1231"/>
      </w:tblGrid>
      <w:tr w:rsidR="00A01E3D" w:rsidRPr="009B3042" w:rsidTr="003E2192">
        <w:trPr>
          <w:trHeight w:val="20"/>
          <w:tblHeader/>
        </w:trPr>
        <w:tc>
          <w:tcPr>
            <w:tcW w:w="4464"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000" w:type="dxa"/>
            <w:gridSpan w:val="4"/>
            <w:tcBorders>
              <w:top w:val="single" w:sz="4" w:space="0" w:color="auto"/>
              <w:left w:val="nil"/>
              <w:bottom w:val="single" w:sz="4" w:space="0" w:color="auto"/>
              <w:right w:val="nil"/>
            </w:tcBorders>
            <w:shd w:val="clear" w:color="auto" w:fill="auto"/>
            <w:vAlign w:val="bottom"/>
          </w:tcPr>
          <w:p w:rsidR="00A01E3D" w:rsidRPr="009B3042" w:rsidRDefault="00FC07FF" w:rsidP="00C272DF">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Separate</w:t>
            </w:r>
            <w:r w:rsidR="00A01E3D" w:rsidRPr="009B3042">
              <w:rPr>
                <w:rFonts w:ascii="Arial" w:eastAsia="Times New Roman" w:hAnsi="Arial" w:cs="Arial"/>
                <w:b/>
                <w:bCs/>
                <w:color w:val="000000"/>
                <w:sz w:val="18"/>
                <w:szCs w:val="18"/>
                <w:lang w:val="en-GB" w:bidi="th-TH"/>
              </w:rPr>
              <w:t xml:space="preserve"> financial statements</w:t>
            </w:r>
          </w:p>
        </w:tc>
      </w:tr>
      <w:tr w:rsidR="00A01E3D" w:rsidRPr="009B3042" w:rsidTr="003E2192">
        <w:trPr>
          <w:trHeight w:val="70"/>
          <w:tblHeader/>
        </w:trPr>
        <w:tc>
          <w:tcPr>
            <w:tcW w:w="4464"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top w:val="single" w:sz="4" w:space="0" w:color="auto"/>
              <w:left w:val="nil"/>
              <w:bottom w:val="nil"/>
              <w:right w:val="nil"/>
            </w:tcBorders>
            <w:shd w:val="clear" w:color="auto" w:fill="auto"/>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64" w:type="dxa"/>
            <w:tcBorders>
              <w:top w:val="single" w:sz="4" w:space="0" w:color="auto"/>
              <w:left w:val="nil"/>
              <w:bottom w:val="nil"/>
              <w:right w:val="nil"/>
            </w:tcBorders>
            <w:shd w:val="clear" w:color="auto" w:fill="auto"/>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29" w:type="dxa"/>
            <w:tcBorders>
              <w:top w:val="single" w:sz="4" w:space="0" w:color="auto"/>
              <w:left w:val="nil"/>
              <w:bottom w:val="nil"/>
              <w:right w:val="nil"/>
            </w:tcBorders>
            <w:shd w:val="clear" w:color="auto" w:fill="auto"/>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1" w:type="dxa"/>
            <w:tcBorders>
              <w:top w:val="single" w:sz="4" w:space="0" w:color="auto"/>
              <w:left w:val="nil"/>
              <w:bottom w:val="nil"/>
              <w:right w:val="nil"/>
            </w:tcBorders>
            <w:shd w:val="clear" w:color="auto" w:fill="auto"/>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A01E3D" w:rsidRPr="009B3042" w:rsidTr="003E2192">
        <w:trPr>
          <w:trHeight w:val="70"/>
          <w:tblHeader/>
        </w:trPr>
        <w:tc>
          <w:tcPr>
            <w:tcW w:w="4464"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Fair value</w:t>
            </w:r>
          </w:p>
        </w:tc>
        <w:tc>
          <w:tcPr>
            <w:tcW w:w="1264"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29"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1"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A01E3D" w:rsidRPr="009B3042" w:rsidTr="003E2192">
        <w:trPr>
          <w:trHeight w:val="20"/>
          <w:tblHeader/>
        </w:trPr>
        <w:tc>
          <w:tcPr>
            <w:tcW w:w="4464"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through profit</w:t>
            </w:r>
          </w:p>
        </w:tc>
        <w:tc>
          <w:tcPr>
            <w:tcW w:w="1264"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29"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Total</w:t>
            </w:r>
          </w:p>
        </w:tc>
        <w:tc>
          <w:tcPr>
            <w:tcW w:w="1231"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A01E3D" w:rsidRPr="009B3042" w:rsidTr="003E2192">
        <w:trPr>
          <w:trHeight w:val="20"/>
          <w:tblHeader/>
        </w:trPr>
        <w:tc>
          <w:tcPr>
            <w:tcW w:w="4464"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or loss</w:t>
            </w:r>
          </w:p>
        </w:tc>
        <w:tc>
          <w:tcPr>
            <w:tcW w:w="1264"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Amortised</w:t>
            </w:r>
          </w:p>
        </w:tc>
        <w:tc>
          <w:tcPr>
            <w:tcW w:w="1229"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carrying</w:t>
            </w:r>
          </w:p>
        </w:tc>
        <w:tc>
          <w:tcPr>
            <w:tcW w:w="1231"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A01E3D" w:rsidRPr="009B3042" w:rsidTr="003E2192">
        <w:trPr>
          <w:trHeight w:val="20"/>
          <w:tblHeader/>
        </w:trPr>
        <w:tc>
          <w:tcPr>
            <w:tcW w:w="4464"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76"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(FVPL)</w:t>
            </w:r>
          </w:p>
        </w:tc>
        <w:tc>
          <w:tcPr>
            <w:tcW w:w="1264"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cost</w:t>
            </w:r>
          </w:p>
        </w:tc>
        <w:tc>
          <w:tcPr>
            <w:tcW w:w="1229"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amount</w:t>
            </w:r>
          </w:p>
        </w:tc>
        <w:tc>
          <w:tcPr>
            <w:tcW w:w="1231" w:type="dxa"/>
            <w:tcBorders>
              <w:left w:val="nil"/>
              <w:bottom w:val="nil"/>
              <w:right w:val="nil"/>
            </w:tcBorders>
            <w:shd w:val="clear" w:color="auto" w:fill="auto"/>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Fair value</w:t>
            </w:r>
          </w:p>
        </w:tc>
      </w:tr>
      <w:tr w:rsidR="00A01E3D" w:rsidRPr="009B3042" w:rsidTr="003E2192">
        <w:trPr>
          <w:trHeight w:val="20"/>
          <w:tblHeader/>
        </w:trPr>
        <w:tc>
          <w:tcPr>
            <w:tcW w:w="4464"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76" w:type="dxa"/>
            <w:tcBorders>
              <w:top w:val="nil"/>
              <w:left w:val="nil"/>
              <w:bottom w:val="single" w:sz="4" w:space="0" w:color="auto"/>
              <w:right w:val="nil"/>
            </w:tcBorders>
            <w:shd w:val="clear" w:color="auto" w:fill="auto"/>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Baht</w:t>
            </w:r>
          </w:p>
        </w:tc>
        <w:tc>
          <w:tcPr>
            <w:tcW w:w="1264" w:type="dxa"/>
            <w:tcBorders>
              <w:top w:val="nil"/>
              <w:left w:val="nil"/>
              <w:bottom w:val="single" w:sz="4" w:space="0" w:color="auto"/>
              <w:right w:val="nil"/>
            </w:tcBorders>
            <w:shd w:val="clear" w:color="auto" w:fill="auto"/>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Baht</w:t>
            </w:r>
          </w:p>
        </w:tc>
        <w:tc>
          <w:tcPr>
            <w:tcW w:w="1229" w:type="dxa"/>
            <w:tcBorders>
              <w:top w:val="nil"/>
              <w:left w:val="nil"/>
              <w:bottom w:val="single" w:sz="4" w:space="0" w:color="auto"/>
              <w:right w:val="nil"/>
            </w:tcBorders>
            <w:shd w:val="clear" w:color="auto" w:fill="auto"/>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Baht</w:t>
            </w:r>
          </w:p>
        </w:tc>
        <w:tc>
          <w:tcPr>
            <w:tcW w:w="1231" w:type="dxa"/>
            <w:tcBorders>
              <w:top w:val="nil"/>
              <w:left w:val="nil"/>
              <w:bottom w:val="single" w:sz="4" w:space="0" w:color="auto"/>
              <w:right w:val="nil"/>
            </w:tcBorders>
            <w:shd w:val="clear" w:color="auto" w:fill="auto"/>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Baht</w:t>
            </w:r>
          </w:p>
        </w:tc>
      </w:tr>
      <w:tr w:rsidR="00A01E3D" w:rsidRPr="009B3042" w:rsidTr="00DF0876">
        <w:trPr>
          <w:trHeight w:val="20"/>
          <w:tblHeader/>
        </w:trPr>
        <w:tc>
          <w:tcPr>
            <w:tcW w:w="4464"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76"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64"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A01E3D" w:rsidRPr="009B3042" w:rsidTr="00DF0876">
        <w:trPr>
          <w:trHeight w:val="20"/>
        </w:trPr>
        <w:tc>
          <w:tcPr>
            <w:tcW w:w="4464" w:type="dxa"/>
            <w:tcBorders>
              <w:top w:val="nil"/>
              <w:left w:val="nil"/>
              <w:bottom w:val="nil"/>
              <w:right w:val="nil"/>
            </w:tcBorders>
            <w:shd w:val="clear" w:color="auto" w:fill="auto"/>
            <w:noWrap/>
            <w:vAlign w:val="bottom"/>
            <w:hideMark/>
          </w:tcPr>
          <w:p w:rsidR="00A01E3D" w:rsidRPr="009B3042" w:rsidRDefault="00FC07FF" w:rsidP="00C272DF">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1</w:t>
            </w:r>
            <w:r w:rsidR="00A01E3D" w:rsidRPr="009B3042">
              <w:rPr>
                <w:rFonts w:ascii="Arial" w:eastAsia="Times New Roman" w:hAnsi="Arial" w:cs="Arial"/>
                <w:b/>
                <w:bCs/>
                <w:color w:val="000000"/>
                <w:sz w:val="18"/>
                <w:szCs w:val="18"/>
                <w:lang w:val="en-GB" w:bidi="th-TH"/>
              </w:rPr>
              <w:t xml:space="preserve"> </w:t>
            </w:r>
            <w:r w:rsidRPr="009B3042">
              <w:rPr>
                <w:rFonts w:ascii="Arial" w:eastAsia="Times New Roman" w:hAnsi="Arial" w:cs="Arial"/>
                <w:b/>
                <w:bCs/>
                <w:color w:val="000000"/>
                <w:sz w:val="18"/>
                <w:szCs w:val="18"/>
                <w:lang w:val="en-GB" w:bidi="th-TH"/>
              </w:rPr>
              <w:t>January</w:t>
            </w:r>
            <w:r w:rsidR="00A01E3D" w:rsidRPr="009B3042">
              <w:rPr>
                <w:rFonts w:ascii="Arial" w:eastAsia="Times New Roman" w:hAnsi="Arial" w:cs="Arial"/>
                <w:b/>
                <w:bCs/>
                <w:color w:val="000000"/>
                <w:sz w:val="18"/>
                <w:szCs w:val="18"/>
                <w:lang w:val="en-GB" w:bidi="th-TH"/>
              </w:rPr>
              <w:t xml:space="preserve"> 2020</w:t>
            </w:r>
          </w:p>
        </w:tc>
        <w:tc>
          <w:tcPr>
            <w:tcW w:w="1276"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64"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A01E3D" w:rsidRPr="009B3042" w:rsidTr="00DF0876">
        <w:trPr>
          <w:trHeight w:val="20"/>
        </w:trPr>
        <w:tc>
          <w:tcPr>
            <w:tcW w:w="4464"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9B3042">
              <w:rPr>
                <w:rFonts w:ascii="Arial" w:eastAsia="Times New Roman" w:hAnsi="Arial" w:cs="Arial"/>
                <w:i/>
                <w:iCs/>
                <w:color w:val="000000"/>
                <w:sz w:val="18"/>
                <w:szCs w:val="18"/>
                <w:lang w:val="en-GB" w:bidi="th-TH"/>
              </w:rPr>
              <w:t>Financial assets not measured at fair value</w:t>
            </w:r>
          </w:p>
        </w:tc>
        <w:tc>
          <w:tcPr>
            <w:tcW w:w="1276"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64"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29"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31"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FC07FF" w:rsidRPr="009B3042" w:rsidTr="00DF0876">
        <w:trPr>
          <w:trHeight w:val="20"/>
        </w:trPr>
        <w:tc>
          <w:tcPr>
            <w:tcW w:w="4464" w:type="dxa"/>
            <w:tcBorders>
              <w:top w:val="nil"/>
              <w:left w:val="nil"/>
              <w:bottom w:val="nil"/>
              <w:right w:val="nil"/>
            </w:tcBorders>
            <w:shd w:val="clear" w:color="auto" w:fill="auto"/>
            <w:noWrap/>
          </w:tcPr>
          <w:p w:rsidR="00FC07FF" w:rsidRPr="009B3042" w:rsidRDefault="00FC07FF"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Cash and cash equivalents</w:t>
            </w:r>
          </w:p>
        </w:tc>
        <w:tc>
          <w:tcPr>
            <w:tcW w:w="1276"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83,393,156</w:t>
            </w:r>
          </w:p>
        </w:tc>
        <w:tc>
          <w:tcPr>
            <w:tcW w:w="1229"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83,393,156</w:t>
            </w:r>
          </w:p>
        </w:tc>
        <w:tc>
          <w:tcPr>
            <w:tcW w:w="1231"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83,393,156</w:t>
            </w:r>
          </w:p>
        </w:tc>
      </w:tr>
      <w:tr w:rsidR="00FC07FF" w:rsidRPr="009B3042" w:rsidTr="00DF0876">
        <w:trPr>
          <w:trHeight w:val="20"/>
        </w:trPr>
        <w:tc>
          <w:tcPr>
            <w:tcW w:w="4464" w:type="dxa"/>
            <w:tcBorders>
              <w:top w:val="nil"/>
              <w:left w:val="nil"/>
              <w:bottom w:val="nil"/>
              <w:right w:val="nil"/>
            </w:tcBorders>
            <w:shd w:val="clear" w:color="auto" w:fill="auto"/>
            <w:noWrap/>
          </w:tcPr>
          <w:p w:rsidR="00FC07FF" w:rsidRPr="009B3042" w:rsidRDefault="00FC07FF"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Trade and other receivables</w:t>
            </w:r>
          </w:p>
        </w:tc>
        <w:tc>
          <w:tcPr>
            <w:tcW w:w="1276"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FC07FF" w:rsidRPr="009B3042" w:rsidRDefault="0049229A"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49229A">
              <w:rPr>
                <w:rFonts w:ascii="Arial" w:eastAsia="Times New Roman" w:hAnsi="Arial" w:cs="Arial"/>
                <w:color w:val="000000"/>
                <w:sz w:val="18"/>
                <w:szCs w:val="18"/>
                <w:lang w:val="en-GB" w:bidi="th-TH"/>
              </w:rPr>
              <w:t>263,092,298</w:t>
            </w:r>
          </w:p>
        </w:tc>
        <w:tc>
          <w:tcPr>
            <w:tcW w:w="1229" w:type="dxa"/>
            <w:tcBorders>
              <w:top w:val="nil"/>
              <w:left w:val="nil"/>
              <w:bottom w:val="nil"/>
              <w:right w:val="nil"/>
            </w:tcBorders>
            <w:shd w:val="clear" w:color="auto" w:fill="auto"/>
            <w:noWrap/>
            <w:vAlign w:val="bottom"/>
          </w:tcPr>
          <w:p w:rsidR="00FC07FF" w:rsidRPr="009B3042" w:rsidRDefault="0049229A"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49229A">
              <w:rPr>
                <w:rFonts w:ascii="Arial" w:eastAsia="Times New Roman" w:hAnsi="Arial" w:cs="Arial"/>
                <w:color w:val="000000"/>
                <w:sz w:val="18"/>
                <w:szCs w:val="18"/>
                <w:lang w:val="en-GB" w:bidi="th-TH"/>
              </w:rPr>
              <w:t>263,092,298</w:t>
            </w:r>
          </w:p>
        </w:tc>
        <w:tc>
          <w:tcPr>
            <w:tcW w:w="1231" w:type="dxa"/>
            <w:tcBorders>
              <w:top w:val="nil"/>
              <w:left w:val="nil"/>
              <w:bottom w:val="nil"/>
              <w:right w:val="nil"/>
            </w:tcBorders>
            <w:shd w:val="clear" w:color="auto" w:fill="auto"/>
            <w:noWrap/>
            <w:vAlign w:val="bottom"/>
          </w:tcPr>
          <w:p w:rsidR="00FC07FF" w:rsidRPr="009B3042" w:rsidRDefault="0049229A"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49229A">
              <w:rPr>
                <w:rFonts w:ascii="Arial" w:eastAsia="Times New Roman" w:hAnsi="Arial" w:cs="Arial"/>
                <w:color w:val="000000"/>
                <w:sz w:val="18"/>
                <w:szCs w:val="18"/>
                <w:lang w:val="en-GB" w:bidi="th-TH"/>
              </w:rPr>
              <w:t>263,092,298</w:t>
            </w:r>
          </w:p>
        </w:tc>
      </w:tr>
      <w:tr w:rsidR="00A01E3D" w:rsidRPr="009B3042" w:rsidTr="00DF0876">
        <w:trPr>
          <w:trHeight w:val="20"/>
        </w:trPr>
        <w:tc>
          <w:tcPr>
            <w:tcW w:w="4464"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top w:val="single" w:sz="4" w:space="0" w:color="auto"/>
              <w:left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single" w:sz="4" w:space="0" w:color="auto"/>
              <w:left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single" w:sz="4" w:space="0" w:color="auto"/>
              <w:left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single" w:sz="4" w:space="0" w:color="auto"/>
              <w:left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A01E3D" w:rsidRPr="009B3042" w:rsidTr="00DF0876">
        <w:trPr>
          <w:trHeight w:val="20"/>
        </w:trPr>
        <w:tc>
          <w:tcPr>
            <w:tcW w:w="4464"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left w:val="nil"/>
              <w:bottom w:val="single" w:sz="4" w:space="0" w:color="auto"/>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auto"/>
            <w:noWrap/>
            <w:vAlign w:val="bottom"/>
          </w:tcPr>
          <w:p w:rsidR="00A01E3D" w:rsidRPr="009B3042" w:rsidRDefault="0029373C"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346,485,454</w:t>
            </w:r>
          </w:p>
        </w:tc>
        <w:tc>
          <w:tcPr>
            <w:tcW w:w="1229" w:type="dxa"/>
            <w:tcBorders>
              <w:left w:val="nil"/>
              <w:bottom w:val="single" w:sz="4" w:space="0" w:color="auto"/>
              <w:right w:val="nil"/>
            </w:tcBorders>
            <w:shd w:val="clear" w:color="auto" w:fill="auto"/>
            <w:noWrap/>
            <w:vAlign w:val="bottom"/>
          </w:tcPr>
          <w:p w:rsidR="00A01E3D" w:rsidRPr="009B3042" w:rsidRDefault="0029373C"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346,485,454</w:t>
            </w:r>
          </w:p>
        </w:tc>
        <w:tc>
          <w:tcPr>
            <w:tcW w:w="1231" w:type="dxa"/>
            <w:tcBorders>
              <w:left w:val="nil"/>
              <w:bottom w:val="single" w:sz="4" w:space="0" w:color="auto"/>
              <w:right w:val="nil"/>
            </w:tcBorders>
            <w:shd w:val="clear" w:color="auto" w:fill="auto"/>
            <w:noWrap/>
            <w:vAlign w:val="bottom"/>
          </w:tcPr>
          <w:p w:rsidR="00A01E3D" w:rsidRPr="009B3042" w:rsidRDefault="0029373C"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346,485,454</w:t>
            </w:r>
          </w:p>
        </w:tc>
      </w:tr>
      <w:tr w:rsidR="00A01E3D" w:rsidRPr="009B3042" w:rsidTr="00DF0876">
        <w:trPr>
          <w:trHeight w:val="20"/>
        </w:trPr>
        <w:tc>
          <w:tcPr>
            <w:tcW w:w="4464"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76" w:type="dxa"/>
            <w:tcBorders>
              <w:top w:val="single" w:sz="4" w:space="0" w:color="auto"/>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64" w:type="dxa"/>
            <w:tcBorders>
              <w:top w:val="single" w:sz="4" w:space="0" w:color="auto"/>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single" w:sz="4" w:space="0" w:color="auto"/>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single" w:sz="4" w:space="0" w:color="auto"/>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A01E3D" w:rsidRPr="009B3042" w:rsidTr="00DF0876">
        <w:trPr>
          <w:trHeight w:val="20"/>
        </w:trPr>
        <w:tc>
          <w:tcPr>
            <w:tcW w:w="4464" w:type="dxa"/>
            <w:tcBorders>
              <w:top w:val="nil"/>
              <w:left w:val="nil"/>
              <w:bottom w:val="nil"/>
              <w:right w:val="nil"/>
            </w:tcBorders>
            <w:shd w:val="clear" w:color="auto" w:fill="auto"/>
            <w:noWrap/>
            <w:vAlign w:val="bottom"/>
            <w:hideMark/>
          </w:tcPr>
          <w:p w:rsidR="00A01E3D" w:rsidRPr="009B3042" w:rsidRDefault="00A01E3D" w:rsidP="00C272DF">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9B3042">
              <w:rPr>
                <w:rFonts w:ascii="Arial" w:eastAsia="Times New Roman" w:hAnsi="Arial" w:cs="Arial"/>
                <w:i/>
                <w:iCs/>
                <w:color w:val="000000"/>
                <w:sz w:val="18"/>
                <w:szCs w:val="18"/>
                <w:lang w:val="en-GB" w:bidi="th-TH"/>
              </w:rPr>
              <w:t xml:space="preserve">Financial liabilities not measured at fair value </w:t>
            </w:r>
          </w:p>
        </w:tc>
        <w:tc>
          <w:tcPr>
            <w:tcW w:w="1276"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64"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29"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31" w:type="dxa"/>
            <w:tcBorders>
              <w:top w:val="nil"/>
              <w:left w:val="nil"/>
              <w:bottom w:val="nil"/>
              <w:right w:val="nil"/>
            </w:tcBorders>
            <w:shd w:val="clear" w:color="auto" w:fill="auto"/>
            <w:noWrap/>
            <w:vAlign w:val="bottom"/>
          </w:tcPr>
          <w:p w:rsidR="00A01E3D" w:rsidRPr="009B3042" w:rsidRDefault="00A01E3D" w:rsidP="00C272DF">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FC07FF" w:rsidRPr="009B3042" w:rsidTr="00DF0876">
        <w:trPr>
          <w:trHeight w:val="20"/>
        </w:trPr>
        <w:tc>
          <w:tcPr>
            <w:tcW w:w="4464" w:type="dxa"/>
            <w:tcBorders>
              <w:top w:val="nil"/>
              <w:left w:val="nil"/>
              <w:bottom w:val="nil"/>
              <w:right w:val="nil"/>
            </w:tcBorders>
            <w:shd w:val="clear" w:color="auto" w:fill="auto"/>
            <w:noWrap/>
          </w:tcPr>
          <w:p w:rsidR="00FC07FF" w:rsidRPr="009B3042" w:rsidRDefault="00FC07FF"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Bank overdraft and Short-term borrowings from</w:t>
            </w:r>
          </w:p>
          <w:p w:rsidR="00FC07FF" w:rsidRPr="009B3042" w:rsidRDefault="00FC07FF"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 xml:space="preserve"> </w:t>
            </w:r>
            <w:r w:rsidR="00486187">
              <w:rPr>
                <w:rFonts w:ascii="Arial" w:eastAsia="Times New Roman" w:hAnsi="Arial" w:cs="Arial"/>
                <w:color w:val="000000"/>
                <w:sz w:val="18"/>
                <w:szCs w:val="18"/>
                <w:lang w:val="en-GB" w:bidi="th-TH"/>
              </w:rPr>
              <w:t xml:space="preserve"> </w:t>
            </w:r>
            <w:r w:rsidRPr="009B3042">
              <w:rPr>
                <w:rFonts w:ascii="Arial" w:eastAsia="Times New Roman" w:hAnsi="Arial" w:cs="Arial"/>
                <w:color w:val="000000"/>
                <w:sz w:val="18"/>
                <w:szCs w:val="18"/>
                <w:lang w:val="en-GB" w:bidi="th-TH"/>
              </w:rPr>
              <w:t xml:space="preserve"> financial institutions</w:t>
            </w:r>
          </w:p>
        </w:tc>
        <w:tc>
          <w:tcPr>
            <w:tcW w:w="1276"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191,415,960</w:t>
            </w:r>
          </w:p>
        </w:tc>
        <w:tc>
          <w:tcPr>
            <w:tcW w:w="1229"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191,415,960</w:t>
            </w:r>
          </w:p>
        </w:tc>
        <w:tc>
          <w:tcPr>
            <w:tcW w:w="1231"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191,415,960</w:t>
            </w:r>
          </w:p>
        </w:tc>
      </w:tr>
      <w:tr w:rsidR="00FC07FF" w:rsidRPr="009B3042" w:rsidTr="00DF0876">
        <w:trPr>
          <w:trHeight w:val="20"/>
        </w:trPr>
        <w:tc>
          <w:tcPr>
            <w:tcW w:w="4464"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Trade and other payables</w:t>
            </w:r>
          </w:p>
        </w:tc>
        <w:tc>
          <w:tcPr>
            <w:tcW w:w="1276"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217,009,017</w:t>
            </w:r>
          </w:p>
        </w:tc>
        <w:tc>
          <w:tcPr>
            <w:tcW w:w="1229"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217,009,017</w:t>
            </w:r>
          </w:p>
        </w:tc>
        <w:tc>
          <w:tcPr>
            <w:tcW w:w="1231" w:type="dxa"/>
            <w:tcBorders>
              <w:top w:val="nil"/>
              <w:left w:val="nil"/>
              <w:bottom w:val="nil"/>
              <w:right w:val="nil"/>
            </w:tcBorders>
            <w:shd w:val="clear" w:color="auto" w:fill="auto"/>
            <w:noWrap/>
            <w:vAlign w:val="bottom"/>
          </w:tcPr>
          <w:p w:rsidR="00FC07FF" w:rsidRPr="009B3042" w:rsidRDefault="00FC07FF" w:rsidP="00C272DF">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217,009,017</w:t>
            </w:r>
          </w:p>
        </w:tc>
      </w:tr>
      <w:tr w:rsidR="00B61EC3" w:rsidRPr="009B3042" w:rsidTr="00DF0876">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Current portion of long-term borrowings</w:t>
            </w:r>
          </w:p>
        </w:tc>
        <w:tc>
          <w:tcPr>
            <w:tcW w:w="1276"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B61EC3" w:rsidRPr="009B3042" w:rsidTr="00DF0876">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 xml:space="preserve">   from financial institutions</w:t>
            </w:r>
          </w:p>
        </w:tc>
        <w:tc>
          <w:tcPr>
            <w:tcW w:w="1276" w:type="dxa"/>
            <w:tcBorders>
              <w:top w:val="nil"/>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3,420,127</w:t>
            </w:r>
          </w:p>
        </w:tc>
        <w:tc>
          <w:tcPr>
            <w:tcW w:w="1229" w:type="dxa"/>
            <w:tcBorders>
              <w:top w:val="nil"/>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3,420,127</w:t>
            </w:r>
          </w:p>
        </w:tc>
        <w:tc>
          <w:tcPr>
            <w:tcW w:w="1231" w:type="dxa"/>
            <w:tcBorders>
              <w:top w:val="nil"/>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3,420,127</w:t>
            </w:r>
          </w:p>
        </w:tc>
      </w:tr>
      <w:tr w:rsidR="00B61EC3" w:rsidRPr="009B3042" w:rsidTr="00DF0876">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Current portion of lease liabilities</w:t>
            </w:r>
          </w:p>
        </w:tc>
        <w:tc>
          <w:tcPr>
            <w:tcW w:w="1276" w:type="dxa"/>
            <w:tcBorders>
              <w:top w:val="nil"/>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2,402,866</w:t>
            </w:r>
          </w:p>
        </w:tc>
        <w:tc>
          <w:tcPr>
            <w:tcW w:w="1229" w:type="dxa"/>
            <w:tcBorders>
              <w:top w:val="nil"/>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2,402,866</w:t>
            </w:r>
          </w:p>
        </w:tc>
        <w:tc>
          <w:tcPr>
            <w:tcW w:w="1231" w:type="dxa"/>
            <w:tcBorders>
              <w:top w:val="nil"/>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2,402,866</w:t>
            </w:r>
          </w:p>
        </w:tc>
      </w:tr>
      <w:tr w:rsidR="00B61EC3" w:rsidRPr="009B3042" w:rsidTr="00DF0876">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Long-term borrowings from financial institutions</w:t>
            </w:r>
          </w:p>
        </w:tc>
        <w:tc>
          <w:tcPr>
            <w:tcW w:w="1276" w:type="dxa"/>
            <w:tcBorders>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8,247,814</w:t>
            </w:r>
          </w:p>
        </w:tc>
        <w:tc>
          <w:tcPr>
            <w:tcW w:w="1229" w:type="dxa"/>
            <w:tcBorders>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8,247,814</w:t>
            </w:r>
          </w:p>
        </w:tc>
        <w:tc>
          <w:tcPr>
            <w:tcW w:w="1231" w:type="dxa"/>
            <w:tcBorders>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8,247,814</w:t>
            </w:r>
          </w:p>
        </w:tc>
      </w:tr>
      <w:tr w:rsidR="00B61EC3" w:rsidRPr="009B3042" w:rsidTr="00DF0876">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Lease liabilities</w:t>
            </w:r>
          </w:p>
        </w:tc>
        <w:tc>
          <w:tcPr>
            <w:tcW w:w="1276" w:type="dxa"/>
            <w:tcBorders>
              <w:left w:val="nil"/>
              <w:bottom w:val="single" w:sz="4" w:space="0" w:color="auto"/>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4,794,144</w:t>
            </w:r>
          </w:p>
        </w:tc>
        <w:tc>
          <w:tcPr>
            <w:tcW w:w="1229" w:type="dxa"/>
            <w:tcBorders>
              <w:left w:val="nil"/>
              <w:bottom w:val="single" w:sz="4" w:space="0" w:color="auto"/>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4,794,144</w:t>
            </w:r>
          </w:p>
        </w:tc>
        <w:tc>
          <w:tcPr>
            <w:tcW w:w="1231" w:type="dxa"/>
            <w:tcBorders>
              <w:left w:val="nil"/>
              <w:bottom w:val="single" w:sz="4" w:space="0" w:color="auto"/>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4,794,144</w:t>
            </w:r>
          </w:p>
        </w:tc>
      </w:tr>
      <w:tr w:rsidR="00B61EC3" w:rsidRPr="009B3042" w:rsidTr="00DF0876">
        <w:trPr>
          <w:trHeight w:val="20"/>
        </w:trPr>
        <w:tc>
          <w:tcPr>
            <w:tcW w:w="4464" w:type="dxa"/>
            <w:tcBorders>
              <w:top w:val="nil"/>
              <w:left w:val="nil"/>
              <w:bottom w:val="nil"/>
              <w:right w:val="nil"/>
            </w:tcBorders>
            <w:shd w:val="clear" w:color="auto" w:fill="auto"/>
            <w:noWrap/>
            <w:vAlign w:val="bottom"/>
            <w:hideMark/>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top w:val="single" w:sz="4" w:space="0" w:color="auto"/>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single" w:sz="4" w:space="0" w:color="auto"/>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single" w:sz="4" w:space="0" w:color="auto"/>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single" w:sz="4" w:space="0" w:color="auto"/>
              <w:left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B61EC3" w:rsidRPr="009B3042" w:rsidTr="00DF0876">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left w:val="nil"/>
              <w:bottom w:val="single" w:sz="4" w:space="0" w:color="auto"/>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427,289,928</w:t>
            </w:r>
          </w:p>
        </w:tc>
        <w:tc>
          <w:tcPr>
            <w:tcW w:w="1229" w:type="dxa"/>
            <w:tcBorders>
              <w:left w:val="nil"/>
              <w:bottom w:val="single" w:sz="4" w:space="0" w:color="auto"/>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427,289,928</w:t>
            </w:r>
          </w:p>
        </w:tc>
        <w:tc>
          <w:tcPr>
            <w:tcW w:w="1231" w:type="dxa"/>
            <w:tcBorders>
              <w:left w:val="nil"/>
              <w:bottom w:val="single" w:sz="4" w:space="0" w:color="auto"/>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427,289,928</w:t>
            </w:r>
          </w:p>
        </w:tc>
      </w:tr>
      <w:tr w:rsidR="00B61EC3" w:rsidRPr="009B3042" w:rsidTr="00DF0876">
        <w:trPr>
          <w:trHeight w:val="20"/>
        </w:trPr>
        <w:tc>
          <w:tcPr>
            <w:tcW w:w="4464" w:type="dxa"/>
            <w:tcBorders>
              <w:top w:val="nil"/>
              <w:left w:val="nil"/>
              <w:bottom w:val="nil"/>
              <w:right w:val="nil"/>
            </w:tcBorders>
            <w:shd w:val="clear" w:color="auto" w:fill="auto"/>
            <w:noWrap/>
            <w:vAlign w:val="bottom"/>
            <w:hideMark/>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76" w:type="dxa"/>
            <w:tcBorders>
              <w:top w:val="single" w:sz="4" w:space="0" w:color="auto"/>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64" w:type="dxa"/>
            <w:tcBorders>
              <w:top w:val="single" w:sz="4" w:space="0" w:color="auto"/>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single" w:sz="4" w:space="0" w:color="auto"/>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single" w:sz="4" w:space="0" w:color="auto"/>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61EC3" w:rsidRPr="009B3042" w:rsidTr="003E2192">
        <w:trPr>
          <w:trHeight w:val="20"/>
        </w:trPr>
        <w:tc>
          <w:tcPr>
            <w:tcW w:w="4464" w:type="dxa"/>
            <w:tcBorders>
              <w:top w:val="nil"/>
              <w:left w:val="nil"/>
              <w:bottom w:val="nil"/>
              <w:right w:val="nil"/>
            </w:tcBorders>
            <w:shd w:val="clear" w:color="auto" w:fill="auto"/>
            <w:noWrap/>
            <w:vAlign w:val="bottom"/>
            <w:hideMark/>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9B3042">
              <w:rPr>
                <w:rFonts w:ascii="Arial" w:eastAsia="Times New Roman" w:hAnsi="Arial" w:cs="Arial"/>
                <w:b/>
                <w:bCs/>
                <w:color w:val="000000"/>
                <w:sz w:val="18"/>
                <w:szCs w:val="18"/>
                <w:lang w:val="en-GB" w:bidi="th-TH"/>
              </w:rPr>
              <w:t>31 December 2020</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61EC3" w:rsidRPr="009B3042" w:rsidTr="003E2192">
        <w:trPr>
          <w:trHeight w:val="20"/>
        </w:trPr>
        <w:tc>
          <w:tcPr>
            <w:tcW w:w="4464" w:type="dxa"/>
            <w:tcBorders>
              <w:top w:val="nil"/>
              <w:left w:val="nil"/>
              <w:bottom w:val="nil"/>
              <w:right w:val="nil"/>
            </w:tcBorders>
            <w:shd w:val="clear" w:color="auto" w:fill="auto"/>
            <w:noWrap/>
            <w:vAlign w:val="bottom"/>
            <w:hideMark/>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9B3042">
              <w:rPr>
                <w:rFonts w:ascii="Arial" w:eastAsia="Times New Roman" w:hAnsi="Arial" w:cs="Arial"/>
                <w:i/>
                <w:iCs/>
                <w:color w:val="000000"/>
                <w:sz w:val="18"/>
                <w:szCs w:val="18"/>
                <w:lang w:val="en-GB" w:bidi="th-TH"/>
              </w:rPr>
              <w:t>Financial asses not measured at fair value</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B61EC3" w:rsidRPr="009B3042" w:rsidTr="003E2192">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Cash and cash equivalents</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260,134,698</w:t>
            </w: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260,134,698</w:t>
            </w: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260,134,698</w:t>
            </w:r>
          </w:p>
        </w:tc>
      </w:tr>
      <w:tr w:rsidR="00B61EC3" w:rsidRPr="009B3042" w:rsidTr="003E2192">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Trade and other receivables</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B61EC3" w:rsidRPr="009B3042" w:rsidRDefault="009865A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247,880,253</w:t>
            </w:r>
          </w:p>
        </w:tc>
        <w:tc>
          <w:tcPr>
            <w:tcW w:w="1229" w:type="dxa"/>
            <w:tcBorders>
              <w:top w:val="nil"/>
              <w:left w:val="nil"/>
              <w:bottom w:val="nil"/>
              <w:right w:val="nil"/>
            </w:tcBorders>
            <w:shd w:val="clear" w:color="auto" w:fill="FAFAFA"/>
            <w:noWrap/>
            <w:vAlign w:val="bottom"/>
          </w:tcPr>
          <w:p w:rsidR="00B61EC3" w:rsidRPr="009B3042" w:rsidRDefault="009865A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247,880,253</w:t>
            </w:r>
          </w:p>
        </w:tc>
        <w:tc>
          <w:tcPr>
            <w:tcW w:w="1231" w:type="dxa"/>
            <w:tcBorders>
              <w:top w:val="nil"/>
              <w:left w:val="nil"/>
              <w:bottom w:val="nil"/>
              <w:right w:val="nil"/>
            </w:tcBorders>
            <w:shd w:val="clear" w:color="auto" w:fill="FAFAFA"/>
            <w:noWrap/>
            <w:vAlign w:val="bottom"/>
          </w:tcPr>
          <w:p w:rsidR="00B61EC3" w:rsidRPr="009B3042" w:rsidRDefault="009865A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247,880,253</w:t>
            </w:r>
          </w:p>
        </w:tc>
      </w:tr>
      <w:tr w:rsidR="00B61EC3" w:rsidRPr="009B3042" w:rsidTr="003E2192">
        <w:trPr>
          <w:trHeight w:val="20"/>
        </w:trPr>
        <w:tc>
          <w:tcPr>
            <w:tcW w:w="4464" w:type="dxa"/>
            <w:tcBorders>
              <w:top w:val="nil"/>
              <w:left w:val="nil"/>
              <w:bottom w:val="nil"/>
              <w:right w:val="nil"/>
            </w:tcBorders>
            <w:shd w:val="clear" w:color="auto" w:fill="auto"/>
            <w:noWrap/>
            <w:vAlign w:val="bottom"/>
            <w:hideMark/>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B61EC3" w:rsidRPr="009B3042" w:rsidTr="003E2192">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FAFAFA"/>
            <w:noWrap/>
            <w:vAlign w:val="bottom"/>
          </w:tcPr>
          <w:p w:rsidR="00B61EC3" w:rsidRPr="009B3042" w:rsidRDefault="0029373C"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508,014,951</w:t>
            </w:r>
          </w:p>
        </w:tc>
        <w:tc>
          <w:tcPr>
            <w:tcW w:w="1229" w:type="dxa"/>
            <w:tcBorders>
              <w:left w:val="nil"/>
              <w:bottom w:val="single" w:sz="4" w:space="0" w:color="auto"/>
              <w:right w:val="nil"/>
            </w:tcBorders>
            <w:shd w:val="clear" w:color="auto" w:fill="FAFAFA"/>
            <w:noWrap/>
            <w:vAlign w:val="bottom"/>
          </w:tcPr>
          <w:p w:rsidR="00B61EC3" w:rsidRPr="009B3042" w:rsidRDefault="0029373C"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508,014,951</w:t>
            </w:r>
          </w:p>
        </w:tc>
        <w:tc>
          <w:tcPr>
            <w:tcW w:w="1231" w:type="dxa"/>
            <w:tcBorders>
              <w:left w:val="nil"/>
              <w:bottom w:val="single" w:sz="4" w:space="0" w:color="auto"/>
              <w:right w:val="nil"/>
            </w:tcBorders>
            <w:shd w:val="clear" w:color="auto" w:fill="FAFAFA"/>
            <w:noWrap/>
            <w:vAlign w:val="bottom"/>
          </w:tcPr>
          <w:p w:rsidR="00B61EC3" w:rsidRPr="009B3042" w:rsidRDefault="0029373C"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29373C">
              <w:rPr>
                <w:rFonts w:ascii="Arial" w:eastAsia="Times New Roman" w:hAnsi="Arial" w:cs="Arial"/>
                <w:sz w:val="18"/>
                <w:szCs w:val="18"/>
                <w:lang w:val="en-GB" w:bidi="th-TH"/>
              </w:rPr>
              <w:t>508,014,951</w:t>
            </w:r>
          </w:p>
        </w:tc>
      </w:tr>
      <w:tr w:rsidR="00B61EC3" w:rsidRPr="009B3042" w:rsidTr="003E2192">
        <w:trPr>
          <w:trHeight w:val="20"/>
        </w:trPr>
        <w:tc>
          <w:tcPr>
            <w:tcW w:w="4464" w:type="dxa"/>
            <w:tcBorders>
              <w:top w:val="nil"/>
              <w:left w:val="nil"/>
              <w:bottom w:val="nil"/>
              <w:right w:val="nil"/>
            </w:tcBorders>
            <w:shd w:val="clear" w:color="auto" w:fill="auto"/>
            <w:noWrap/>
            <w:vAlign w:val="bottom"/>
            <w:hideMark/>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76" w:type="dxa"/>
            <w:tcBorders>
              <w:top w:val="single" w:sz="4" w:space="0" w:color="auto"/>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64" w:type="dxa"/>
            <w:tcBorders>
              <w:top w:val="single" w:sz="4" w:space="0" w:color="auto"/>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single" w:sz="4" w:space="0" w:color="auto"/>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single" w:sz="4" w:space="0" w:color="auto"/>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61EC3" w:rsidRPr="009B3042" w:rsidTr="003E2192">
        <w:trPr>
          <w:trHeight w:val="20"/>
        </w:trPr>
        <w:tc>
          <w:tcPr>
            <w:tcW w:w="4464" w:type="dxa"/>
            <w:tcBorders>
              <w:top w:val="nil"/>
              <w:left w:val="nil"/>
              <w:bottom w:val="nil"/>
              <w:right w:val="nil"/>
            </w:tcBorders>
            <w:shd w:val="clear" w:color="auto" w:fill="auto"/>
            <w:noWrap/>
            <w:vAlign w:val="bottom"/>
            <w:hideMark/>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9B3042">
              <w:rPr>
                <w:rFonts w:ascii="Arial" w:eastAsia="Times New Roman" w:hAnsi="Arial" w:cs="Arial"/>
                <w:i/>
                <w:iCs/>
                <w:color w:val="000000"/>
                <w:sz w:val="18"/>
                <w:szCs w:val="18"/>
                <w:lang w:val="en-GB" w:bidi="th-TH"/>
              </w:rPr>
              <w:t xml:space="preserve">Financial liabilities not measured at fair value </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B61EC3" w:rsidRPr="009B3042" w:rsidTr="003E2192">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Bank overdraft and Short-term borrowings from</w:t>
            </w:r>
          </w:p>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 xml:space="preserve">  </w:t>
            </w:r>
            <w:r w:rsidR="00486187">
              <w:rPr>
                <w:rFonts w:ascii="Arial" w:eastAsia="Times New Roman" w:hAnsi="Arial" w:cs="Arial"/>
                <w:color w:val="000000"/>
                <w:sz w:val="18"/>
                <w:szCs w:val="18"/>
                <w:lang w:val="en-GB" w:bidi="th-TH"/>
              </w:rPr>
              <w:t xml:space="preserve"> </w:t>
            </w:r>
            <w:r w:rsidRPr="009B3042">
              <w:rPr>
                <w:rFonts w:ascii="Arial" w:eastAsia="Times New Roman" w:hAnsi="Arial" w:cs="Arial"/>
                <w:color w:val="000000"/>
                <w:sz w:val="18"/>
                <w:szCs w:val="18"/>
                <w:lang w:val="en-GB" w:bidi="th-TH"/>
              </w:rPr>
              <w:t>financial institutions</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220,258,221</w:t>
            </w: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220,258,221</w:t>
            </w: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220,258,221</w:t>
            </w:r>
          </w:p>
        </w:tc>
      </w:tr>
      <w:tr w:rsidR="00B61EC3" w:rsidRPr="009B3042" w:rsidTr="003E2192">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Trade and other payables</w:t>
            </w:r>
          </w:p>
        </w:tc>
        <w:tc>
          <w:tcPr>
            <w:tcW w:w="1276"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108,725,696</w:t>
            </w:r>
          </w:p>
        </w:tc>
        <w:tc>
          <w:tcPr>
            <w:tcW w:w="1229"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108,725,696</w:t>
            </w:r>
          </w:p>
        </w:tc>
        <w:tc>
          <w:tcPr>
            <w:tcW w:w="1231" w:type="dxa"/>
            <w:tcBorders>
              <w:top w:val="nil"/>
              <w:left w:val="nil"/>
              <w:bottom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108,725,696</w:t>
            </w:r>
          </w:p>
        </w:tc>
      </w:tr>
      <w:tr w:rsidR="00B61EC3" w:rsidRPr="009B3042" w:rsidTr="00FC07FF">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Current portion of long-term borrowings</w:t>
            </w:r>
          </w:p>
        </w:tc>
        <w:tc>
          <w:tcPr>
            <w:tcW w:w="1276"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29"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31"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61EC3" w:rsidRPr="009B3042" w:rsidTr="00FC07FF">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 xml:space="preserve">   from financial institutions</w:t>
            </w:r>
          </w:p>
        </w:tc>
        <w:tc>
          <w:tcPr>
            <w:tcW w:w="1276"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3,742,135</w:t>
            </w:r>
          </w:p>
        </w:tc>
        <w:tc>
          <w:tcPr>
            <w:tcW w:w="1229"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3,742,135</w:t>
            </w:r>
          </w:p>
        </w:tc>
        <w:tc>
          <w:tcPr>
            <w:tcW w:w="1231"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3,742,135</w:t>
            </w:r>
          </w:p>
        </w:tc>
      </w:tr>
      <w:tr w:rsidR="00B61EC3" w:rsidRPr="009B3042" w:rsidTr="0067163C">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Current portion of lease liabilities</w:t>
            </w:r>
          </w:p>
        </w:tc>
        <w:tc>
          <w:tcPr>
            <w:tcW w:w="1276"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3,831,257</w:t>
            </w:r>
          </w:p>
        </w:tc>
        <w:tc>
          <w:tcPr>
            <w:tcW w:w="1229"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3,831,257</w:t>
            </w:r>
          </w:p>
        </w:tc>
        <w:tc>
          <w:tcPr>
            <w:tcW w:w="1231" w:type="dxa"/>
            <w:tcBorders>
              <w:top w:val="nil"/>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3,831,257</w:t>
            </w:r>
          </w:p>
        </w:tc>
      </w:tr>
      <w:tr w:rsidR="00B61EC3" w:rsidRPr="009B3042" w:rsidTr="00FC07FF">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Long-term borrowings from financial institutions</w:t>
            </w:r>
          </w:p>
        </w:tc>
        <w:tc>
          <w:tcPr>
            <w:tcW w:w="1276" w:type="dxa"/>
            <w:tcBorders>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4,401,182</w:t>
            </w:r>
          </w:p>
        </w:tc>
        <w:tc>
          <w:tcPr>
            <w:tcW w:w="1229" w:type="dxa"/>
            <w:tcBorders>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4,401,182</w:t>
            </w:r>
          </w:p>
        </w:tc>
        <w:tc>
          <w:tcPr>
            <w:tcW w:w="1231" w:type="dxa"/>
            <w:tcBorders>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4,401,182</w:t>
            </w:r>
          </w:p>
        </w:tc>
      </w:tr>
      <w:tr w:rsidR="00B61EC3" w:rsidRPr="009B3042" w:rsidTr="00FC07FF">
        <w:trPr>
          <w:trHeight w:val="20"/>
        </w:trPr>
        <w:tc>
          <w:tcPr>
            <w:tcW w:w="4464" w:type="dxa"/>
            <w:tcBorders>
              <w:top w:val="nil"/>
              <w:left w:val="nil"/>
              <w:bottom w:val="nil"/>
              <w:right w:val="nil"/>
            </w:tcBorders>
            <w:shd w:val="clear" w:color="auto" w:fill="auto"/>
            <w:noWrap/>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Lease liabilities</w:t>
            </w:r>
          </w:p>
        </w:tc>
        <w:tc>
          <w:tcPr>
            <w:tcW w:w="1276"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5,139,262</w:t>
            </w:r>
          </w:p>
        </w:tc>
        <w:tc>
          <w:tcPr>
            <w:tcW w:w="1229"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5,139,262</w:t>
            </w:r>
          </w:p>
        </w:tc>
        <w:tc>
          <w:tcPr>
            <w:tcW w:w="1231"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5,139,262</w:t>
            </w:r>
          </w:p>
        </w:tc>
      </w:tr>
      <w:tr w:rsidR="00B61EC3" w:rsidRPr="009B3042" w:rsidTr="003E2192">
        <w:trPr>
          <w:trHeight w:val="70"/>
        </w:trPr>
        <w:tc>
          <w:tcPr>
            <w:tcW w:w="4464" w:type="dxa"/>
            <w:tcBorders>
              <w:top w:val="nil"/>
              <w:left w:val="nil"/>
              <w:bottom w:val="nil"/>
              <w:right w:val="nil"/>
            </w:tcBorders>
            <w:shd w:val="clear" w:color="auto" w:fill="auto"/>
            <w:noWrap/>
            <w:vAlign w:val="bottom"/>
            <w:hideMark/>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64"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29"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1" w:type="dxa"/>
            <w:tcBorders>
              <w:top w:val="single" w:sz="4" w:space="0" w:color="auto"/>
              <w:left w:val="nil"/>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B61EC3" w:rsidRPr="009B3042" w:rsidTr="003E2192">
        <w:trPr>
          <w:trHeight w:val="20"/>
        </w:trPr>
        <w:tc>
          <w:tcPr>
            <w:tcW w:w="4464" w:type="dxa"/>
            <w:tcBorders>
              <w:top w:val="nil"/>
              <w:left w:val="nil"/>
              <w:bottom w:val="nil"/>
              <w:right w:val="nil"/>
            </w:tcBorders>
            <w:shd w:val="clear" w:color="auto" w:fill="auto"/>
            <w:noWrap/>
            <w:vAlign w:val="bottom"/>
          </w:tcPr>
          <w:p w:rsidR="00B61EC3" w:rsidRPr="009B3042" w:rsidRDefault="00B61EC3" w:rsidP="00B61EC3">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76"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w:t>
            </w:r>
          </w:p>
        </w:tc>
        <w:tc>
          <w:tcPr>
            <w:tcW w:w="1264"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346,097,753</w:t>
            </w:r>
          </w:p>
        </w:tc>
        <w:tc>
          <w:tcPr>
            <w:tcW w:w="1229"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346,097,753</w:t>
            </w:r>
          </w:p>
        </w:tc>
        <w:tc>
          <w:tcPr>
            <w:tcW w:w="1231" w:type="dxa"/>
            <w:tcBorders>
              <w:left w:val="nil"/>
              <w:bottom w:val="single" w:sz="4" w:space="0" w:color="auto"/>
              <w:right w:val="nil"/>
            </w:tcBorders>
            <w:shd w:val="clear" w:color="auto" w:fill="FAFAFA"/>
            <w:noWrap/>
            <w:vAlign w:val="bottom"/>
          </w:tcPr>
          <w:p w:rsidR="00B61EC3" w:rsidRPr="009B3042" w:rsidRDefault="00B61EC3" w:rsidP="00B61EC3">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9B3042">
              <w:rPr>
                <w:rFonts w:ascii="Arial" w:eastAsia="Times New Roman" w:hAnsi="Arial" w:cs="Arial"/>
                <w:color w:val="000000"/>
                <w:sz w:val="18"/>
                <w:szCs w:val="18"/>
                <w:lang w:val="en-GB" w:bidi="th-TH"/>
              </w:rPr>
              <w:t>346,097,753</w:t>
            </w:r>
          </w:p>
        </w:tc>
      </w:tr>
    </w:tbl>
    <w:p w:rsidR="00A01E3D" w:rsidRPr="009B3042" w:rsidRDefault="00A01E3D" w:rsidP="00C272DF">
      <w:pPr>
        <w:overflowPunct w:val="0"/>
        <w:autoSpaceDE w:val="0"/>
        <w:autoSpaceDN w:val="0"/>
        <w:adjustRightInd w:val="0"/>
        <w:spacing w:after="0" w:line="240" w:lineRule="auto"/>
        <w:jc w:val="both"/>
        <w:textAlignment w:val="baseline"/>
        <w:rPr>
          <w:rFonts w:ascii="Arial" w:eastAsia="Times New Roman" w:hAnsi="Arial" w:cs="Arial"/>
          <w:sz w:val="18"/>
          <w:szCs w:val="18"/>
          <w:lang w:bidi="th-TH"/>
        </w:rPr>
      </w:pPr>
    </w:p>
    <w:p w:rsidR="00B77B59" w:rsidRPr="009B3042" w:rsidRDefault="00B77B59" w:rsidP="00C272DF">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r w:rsidRPr="009B3042">
        <w:rPr>
          <w:rFonts w:ascii="Arial" w:eastAsia="Times New Roman" w:hAnsi="Arial" w:cs="Arial"/>
          <w:sz w:val="18"/>
          <w:szCs w:val="18"/>
          <w:lang w:val="en-GB" w:bidi="th-TH"/>
        </w:rPr>
        <w:t xml:space="preserve">Since </w:t>
      </w:r>
      <w:proofErr w:type="gramStart"/>
      <w:r w:rsidRPr="009B3042">
        <w:rPr>
          <w:rFonts w:ascii="Arial" w:eastAsia="Times New Roman" w:hAnsi="Arial" w:cs="Arial"/>
          <w:sz w:val="18"/>
          <w:szCs w:val="18"/>
          <w:lang w:val="en-GB" w:bidi="th-TH"/>
        </w:rPr>
        <w:t>the majority of</w:t>
      </w:r>
      <w:proofErr w:type="gramEnd"/>
      <w:r w:rsidRPr="009B3042">
        <w:rPr>
          <w:rFonts w:ascii="Arial" w:eastAsia="Times New Roman" w:hAnsi="Arial" w:cs="Arial"/>
          <w:sz w:val="18"/>
          <w:szCs w:val="18"/>
          <w:lang w:val="en-GB" w:bidi="th-TH"/>
        </w:rPr>
        <w:t xml:space="preserve">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rsidR="00B77B59" w:rsidRPr="009B3042" w:rsidRDefault="00B77B59" w:rsidP="00C272DF">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p>
    <w:p w:rsidR="000A5C9E" w:rsidRPr="009B3042" w:rsidRDefault="00B77B59" w:rsidP="00C272DF">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r w:rsidRPr="009B3042">
        <w:rPr>
          <w:rFonts w:ascii="Arial" w:eastAsia="Times New Roman" w:hAnsi="Arial" w:cs="Arial"/>
          <w:spacing w:val="-2"/>
          <w:sz w:val="18"/>
          <w:szCs w:val="18"/>
          <w:lang w:val="en-GB" w:bidi="th-TH"/>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r w:rsidR="001329AF" w:rsidRPr="009B3042">
        <w:rPr>
          <w:rFonts w:ascii="Arial" w:eastAsia="Times New Roman" w:hAnsi="Arial" w:cs="Arial"/>
          <w:spacing w:val="-2"/>
          <w:sz w:val="18"/>
          <w:szCs w:val="18"/>
          <w:lang w:val="en-GB" w:bidi="th-TH"/>
        </w:rPr>
        <w:t>.</w:t>
      </w:r>
    </w:p>
    <w:p w:rsidR="006E533D" w:rsidRPr="009B3042" w:rsidRDefault="006E533D">
      <w:pPr>
        <w:rPr>
          <w:rFonts w:ascii="Arial" w:eastAsia="Times New Roman" w:hAnsi="Arial" w:cs="Arial"/>
          <w:sz w:val="18"/>
          <w:szCs w:val="18"/>
          <w:lang w:val="en-GB" w:bidi="th-TH"/>
        </w:rPr>
      </w:pPr>
      <w:r w:rsidRPr="009B3042">
        <w:rPr>
          <w:rFonts w:ascii="Arial" w:eastAsia="Times New Roman" w:hAnsi="Arial" w:cs="Arial"/>
          <w:sz w:val="18"/>
          <w:szCs w:val="18"/>
          <w:lang w:val="en-GB" w:bidi="th-TH"/>
        </w:rPr>
        <w:br w:type="page"/>
      </w:r>
    </w:p>
    <w:p w:rsidR="001329AF" w:rsidRPr="009B3042" w:rsidRDefault="001329AF" w:rsidP="00C272DF">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p>
    <w:p w:rsidR="00456D93" w:rsidRPr="009B3042" w:rsidRDefault="00456D93" w:rsidP="00C272DF">
      <w:pPr>
        <w:spacing w:after="0" w:line="240" w:lineRule="auto"/>
        <w:rPr>
          <w:rFonts w:ascii="Arial" w:eastAsia="Arial Unicode MS"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456D93" w:rsidRPr="009B3042" w:rsidTr="00EB7819">
        <w:trPr>
          <w:trHeight w:val="386"/>
        </w:trPr>
        <w:tc>
          <w:tcPr>
            <w:tcW w:w="9461" w:type="dxa"/>
            <w:shd w:val="clear" w:color="auto" w:fill="FFA543"/>
            <w:vAlign w:val="center"/>
          </w:tcPr>
          <w:p w:rsidR="00456D93" w:rsidRPr="009B3042" w:rsidRDefault="00456D93" w:rsidP="00C272DF">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9</w:t>
            </w:r>
            <w:r w:rsidRPr="009B3042">
              <w:rPr>
                <w:rFonts w:ascii="Arial" w:hAnsi="Arial" w:cs="Arial"/>
                <w:color w:val="FFFFFF" w:themeColor="background1"/>
                <w:sz w:val="18"/>
                <w:szCs w:val="18"/>
              </w:rPr>
              <w:tab/>
              <w:t>Critical accounting estimates and judgements</w:t>
            </w:r>
          </w:p>
        </w:tc>
      </w:tr>
    </w:tbl>
    <w:p w:rsidR="000A5C9E" w:rsidRPr="009B3042" w:rsidRDefault="000A5C9E" w:rsidP="00C272DF">
      <w:pPr>
        <w:spacing w:after="0" w:line="240" w:lineRule="auto"/>
        <w:jc w:val="both"/>
        <w:rPr>
          <w:rFonts w:ascii="Arial" w:eastAsia="Arial Unicode MS" w:hAnsi="Arial" w:cs="Arial"/>
          <w:sz w:val="18"/>
          <w:szCs w:val="18"/>
          <w:cs/>
          <w:lang w:val="en-GB" w:bidi="th-TH"/>
        </w:rPr>
      </w:pPr>
    </w:p>
    <w:p w:rsidR="000A5C9E" w:rsidRPr="009B3042" w:rsidRDefault="000A5C9E" w:rsidP="00C272DF">
      <w:pPr>
        <w:pStyle w:val="ListParagraph"/>
        <w:spacing w:after="0" w:line="240" w:lineRule="auto"/>
        <w:ind w:left="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rsidR="000A5C9E" w:rsidRPr="009B3042" w:rsidRDefault="000A5C9E" w:rsidP="00C272DF">
      <w:pPr>
        <w:pStyle w:val="ListParagraph"/>
        <w:spacing w:after="0" w:line="240" w:lineRule="auto"/>
        <w:ind w:left="0"/>
        <w:jc w:val="both"/>
        <w:rPr>
          <w:rFonts w:ascii="Arial" w:eastAsia="Arial Unicode MS" w:hAnsi="Arial" w:cs="Arial"/>
          <w:sz w:val="18"/>
          <w:szCs w:val="18"/>
          <w:lang w:val="en-GB" w:bidi="th-TH"/>
        </w:rPr>
      </w:pPr>
    </w:p>
    <w:p w:rsidR="000A5C9E" w:rsidRPr="009B3042" w:rsidRDefault="000A5C9E" w:rsidP="00C272DF">
      <w:pPr>
        <w:shd w:val="clear" w:color="auto" w:fill="FFFFFF"/>
        <w:spacing w:after="0" w:line="240" w:lineRule="auto"/>
        <w:jc w:val="both"/>
        <w:rPr>
          <w:rFonts w:ascii="Arial" w:eastAsia="Times New Roman" w:hAnsi="Arial" w:cs="Arial"/>
          <w:b/>
          <w:bCs/>
          <w:color w:val="CF4A02"/>
          <w:sz w:val="18"/>
          <w:szCs w:val="18"/>
          <w:lang w:eastAsia="en-GB" w:bidi="th-TH"/>
        </w:rPr>
      </w:pPr>
      <w:r w:rsidRPr="009B3042">
        <w:rPr>
          <w:rFonts w:ascii="Arial" w:eastAsia="Times New Roman" w:hAnsi="Arial" w:cs="Arial"/>
          <w:b/>
          <w:bCs/>
          <w:color w:val="CF4A02"/>
          <w:sz w:val="18"/>
          <w:szCs w:val="18"/>
          <w:lang w:eastAsia="en-GB" w:bidi="th-TH"/>
        </w:rPr>
        <w:t>Allowance for account receivable from sales return</w:t>
      </w:r>
    </w:p>
    <w:p w:rsidR="000A5C9E" w:rsidRPr="009B3042" w:rsidRDefault="000A5C9E" w:rsidP="00C272DF">
      <w:pPr>
        <w:shd w:val="clear" w:color="auto" w:fill="FFFFFF"/>
        <w:spacing w:after="0" w:line="240" w:lineRule="auto"/>
        <w:jc w:val="both"/>
        <w:rPr>
          <w:rFonts w:ascii="Arial" w:eastAsia="Times New Roman" w:hAnsi="Arial" w:cs="Arial"/>
          <w:b/>
          <w:bCs/>
          <w:color w:val="222222"/>
          <w:sz w:val="18"/>
          <w:szCs w:val="18"/>
          <w:lang w:eastAsia="en-GB" w:bidi="th-TH"/>
        </w:rPr>
      </w:pPr>
    </w:p>
    <w:p w:rsidR="000A5C9E" w:rsidRPr="009B3042" w:rsidRDefault="000A5C9E" w:rsidP="00C272DF">
      <w:pPr>
        <w:shd w:val="clear" w:color="auto" w:fill="FFFFFF"/>
        <w:spacing w:after="0" w:line="240" w:lineRule="auto"/>
        <w:jc w:val="thaiDistribute"/>
        <w:rPr>
          <w:rFonts w:ascii="Arial" w:eastAsia="Times New Roman" w:hAnsi="Arial" w:cs="Arial"/>
          <w:color w:val="222222"/>
          <w:sz w:val="18"/>
          <w:szCs w:val="18"/>
          <w:lang w:eastAsia="en-GB" w:bidi="th-TH"/>
        </w:rPr>
      </w:pPr>
      <w:r w:rsidRPr="009B3042">
        <w:rPr>
          <w:rFonts w:ascii="Arial" w:eastAsia="Times New Roman" w:hAnsi="Arial" w:cs="Arial"/>
          <w:color w:val="222222"/>
          <w:sz w:val="18"/>
          <w:szCs w:val="18"/>
          <w:lang w:val="en-GB" w:eastAsia="en-GB" w:bidi="th-TH"/>
        </w:rPr>
        <w:t>In determining allowance for account receivable from sales return, the management needs to make judgement </w:t>
      </w:r>
      <w:r w:rsidRPr="009B3042">
        <w:rPr>
          <w:rFonts w:ascii="Arial" w:eastAsia="Times New Roman" w:hAnsi="Arial" w:cs="Arial"/>
          <w:color w:val="222222"/>
          <w:spacing w:val="-2"/>
          <w:sz w:val="18"/>
          <w:szCs w:val="18"/>
          <w:lang w:val="en-GB" w:eastAsia="en-GB" w:bidi="th-TH"/>
        </w:rPr>
        <w:t xml:space="preserve">in making </w:t>
      </w:r>
      <w:r w:rsidRPr="009B3042">
        <w:rPr>
          <w:rFonts w:ascii="Arial" w:eastAsia="Arial Unicode MS" w:hAnsi="Arial" w:cs="Arial"/>
          <w:sz w:val="18"/>
          <w:szCs w:val="18"/>
          <w:lang w:val="en-GB" w:bidi="th-TH"/>
        </w:rPr>
        <w:t>estimates such returns at the time of sale at a portfolio level by applying expected value method. The validity of this assumption and the estimated amount of returns are reassessed at each reporting date.</w:t>
      </w:r>
    </w:p>
    <w:p w:rsidR="000A5C9E" w:rsidRPr="009B3042" w:rsidRDefault="000A5C9E" w:rsidP="00C272DF">
      <w:pPr>
        <w:shd w:val="clear" w:color="auto" w:fill="FFFFFF"/>
        <w:spacing w:after="0" w:line="240" w:lineRule="auto"/>
        <w:jc w:val="thaiDistribute"/>
        <w:rPr>
          <w:rFonts w:ascii="Arial" w:eastAsia="Times New Roman" w:hAnsi="Arial" w:cs="Arial"/>
          <w:color w:val="222222"/>
          <w:sz w:val="18"/>
          <w:szCs w:val="18"/>
          <w:lang w:val="en-GB" w:eastAsia="en-GB" w:bidi="th-TH"/>
        </w:rPr>
      </w:pPr>
    </w:p>
    <w:p w:rsidR="00D343EC" w:rsidRPr="009B3042" w:rsidRDefault="00D343EC" w:rsidP="00C272DF">
      <w:pPr>
        <w:shd w:val="clear" w:color="auto" w:fill="FFFFFF"/>
        <w:spacing w:after="0" w:line="240" w:lineRule="auto"/>
        <w:jc w:val="thaiDistribute"/>
        <w:rPr>
          <w:rFonts w:ascii="Arial" w:eastAsia="Times New Roman" w:hAnsi="Arial" w:cs="Arial"/>
          <w:b/>
          <w:bCs/>
          <w:color w:val="CF4A02"/>
          <w:sz w:val="18"/>
          <w:szCs w:val="18"/>
          <w:lang w:val="en-GB" w:eastAsia="en-GB" w:bidi="th-TH"/>
        </w:rPr>
      </w:pPr>
      <w:r w:rsidRPr="009B3042">
        <w:rPr>
          <w:rFonts w:ascii="Arial" w:eastAsia="Times New Roman" w:hAnsi="Arial" w:cs="Arial"/>
          <w:b/>
          <w:bCs/>
          <w:color w:val="CF4A02"/>
          <w:sz w:val="18"/>
          <w:szCs w:val="18"/>
          <w:lang w:eastAsia="en-GB" w:bidi="th-TH"/>
        </w:rPr>
        <w:t>Allowance for obsolete and slow-moving inventories</w:t>
      </w:r>
    </w:p>
    <w:p w:rsidR="003C210E" w:rsidRPr="009B3042" w:rsidRDefault="003C210E" w:rsidP="00C272DF">
      <w:pPr>
        <w:shd w:val="clear" w:color="auto" w:fill="FFFFFF"/>
        <w:spacing w:after="0" w:line="240" w:lineRule="auto"/>
        <w:jc w:val="thaiDistribute"/>
        <w:rPr>
          <w:rFonts w:ascii="Arial" w:eastAsia="Times New Roman" w:hAnsi="Arial" w:cs="Arial"/>
          <w:color w:val="222222"/>
          <w:sz w:val="18"/>
          <w:szCs w:val="18"/>
          <w:lang w:val="en-GB" w:eastAsia="en-GB" w:bidi="th-TH"/>
        </w:rPr>
      </w:pPr>
    </w:p>
    <w:p w:rsidR="00D343EC" w:rsidRPr="009B3042" w:rsidRDefault="00D343EC" w:rsidP="00C272DF">
      <w:pPr>
        <w:shd w:val="clear" w:color="auto" w:fill="FFFFFF"/>
        <w:spacing w:after="0" w:line="240" w:lineRule="auto"/>
        <w:jc w:val="thaiDistribute"/>
        <w:rPr>
          <w:rFonts w:ascii="Arial" w:eastAsia="Times New Roman" w:hAnsi="Arial" w:cs="Arial"/>
          <w:color w:val="222222"/>
          <w:sz w:val="18"/>
          <w:szCs w:val="18"/>
          <w:lang w:val="en-GB" w:eastAsia="en-GB" w:bidi="th-TH"/>
        </w:rPr>
      </w:pPr>
      <w:r w:rsidRPr="009B3042">
        <w:rPr>
          <w:rFonts w:ascii="Arial" w:eastAsia="Times New Roman" w:hAnsi="Arial" w:cs="Arial"/>
          <w:color w:val="222222"/>
          <w:sz w:val="18"/>
          <w:szCs w:val="18"/>
          <w:lang w:val="en-GB" w:eastAsia="en-GB" w:bidi="th-TH"/>
        </w:rPr>
        <w:t>In determining allowance for obsolete and slow-moving inventories, the management needs to make judgement </w:t>
      </w:r>
      <w:r w:rsidRPr="009B3042">
        <w:rPr>
          <w:rFonts w:ascii="Arial" w:eastAsia="Times New Roman" w:hAnsi="Arial" w:cs="Arial"/>
          <w:color w:val="222222"/>
          <w:spacing w:val="-2"/>
          <w:sz w:val="18"/>
          <w:szCs w:val="18"/>
          <w:lang w:val="en-GB" w:eastAsia="en-GB" w:bidi="th-TH"/>
        </w:rPr>
        <w:t>in making estimates upon the condition of goods and aging analysis of inventories.</w:t>
      </w:r>
    </w:p>
    <w:p w:rsidR="00D343EC" w:rsidRDefault="00D343EC" w:rsidP="00C272DF">
      <w:pPr>
        <w:autoSpaceDE w:val="0"/>
        <w:autoSpaceDN w:val="0"/>
        <w:adjustRightInd w:val="0"/>
        <w:spacing w:after="0" w:line="240" w:lineRule="auto"/>
        <w:jc w:val="thaiDistribute"/>
        <w:rPr>
          <w:rFonts w:ascii="Arial" w:hAnsi="Arial" w:cs="Arial"/>
          <w:b/>
          <w:bCs/>
          <w:sz w:val="18"/>
          <w:szCs w:val="18"/>
        </w:rPr>
      </w:pPr>
    </w:p>
    <w:p w:rsidR="00EA57A3" w:rsidRPr="009B3042" w:rsidRDefault="00EA57A3" w:rsidP="00EA57A3">
      <w:pPr>
        <w:spacing w:after="0" w:line="240" w:lineRule="auto"/>
        <w:contextualSpacing/>
        <w:jc w:val="both"/>
        <w:rPr>
          <w:rFonts w:ascii="Arial" w:hAnsi="Arial" w:cs="Arial"/>
          <w:b/>
          <w:bCs/>
          <w:color w:val="CF4A02"/>
          <w:sz w:val="18"/>
          <w:szCs w:val="18"/>
          <w:lang w:bidi="th-TH"/>
        </w:rPr>
      </w:pPr>
      <w:r w:rsidRPr="009B3042">
        <w:rPr>
          <w:rFonts w:ascii="Arial" w:hAnsi="Arial" w:cs="Arial"/>
          <w:b/>
          <w:bCs/>
          <w:color w:val="CF4A02"/>
          <w:sz w:val="18"/>
          <w:szCs w:val="18"/>
          <w:lang w:bidi="th-TH"/>
        </w:rPr>
        <w:t>Impairment of financial assets</w:t>
      </w:r>
    </w:p>
    <w:p w:rsidR="00EA57A3" w:rsidRPr="009B3042" w:rsidRDefault="00EA57A3" w:rsidP="00EA57A3">
      <w:pPr>
        <w:spacing w:after="0" w:line="240" w:lineRule="auto"/>
        <w:contextualSpacing/>
        <w:jc w:val="both"/>
        <w:rPr>
          <w:rFonts w:ascii="Arial" w:hAnsi="Arial" w:cs="Arial"/>
          <w:sz w:val="18"/>
          <w:szCs w:val="18"/>
          <w:lang w:bidi="th-TH"/>
        </w:rPr>
      </w:pPr>
    </w:p>
    <w:p w:rsidR="00EA57A3" w:rsidRPr="009B3042" w:rsidRDefault="00EA57A3" w:rsidP="00EA57A3">
      <w:pPr>
        <w:spacing w:after="0" w:line="240" w:lineRule="auto"/>
        <w:contextualSpacing/>
        <w:jc w:val="both"/>
        <w:rPr>
          <w:rFonts w:ascii="Arial" w:hAnsi="Arial" w:cs="Arial"/>
          <w:sz w:val="18"/>
          <w:szCs w:val="18"/>
          <w:lang w:bidi="th-TH"/>
        </w:rPr>
      </w:pPr>
      <w:r w:rsidRPr="009B3042">
        <w:rPr>
          <w:rFonts w:ascii="Arial" w:hAnsi="Arial" w:cs="Arial"/>
          <w:sz w:val="18"/>
          <w:szCs w:val="18"/>
          <w:lang w:bidi="th-TH"/>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9B3042">
        <w:rPr>
          <w:rFonts w:ascii="Arial" w:hAnsi="Arial" w:cs="Arial"/>
          <w:sz w:val="18"/>
          <w:szCs w:val="18"/>
          <w:lang w:bidi="th-TH"/>
        </w:rPr>
        <w:t>past history</w:t>
      </w:r>
      <w:proofErr w:type="gramEnd"/>
      <w:r w:rsidRPr="009B3042">
        <w:rPr>
          <w:rFonts w:ascii="Arial" w:hAnsi="Arial" w:cs="Arial"/>
          <w:sz w:val="18"/>
          <w:szCs w:val="18"/>
          <w:lang w:bidi="th-TH"/>
        </w:rPr>
        <w:t xml:space="preserve"> and existing market conditions, as well as forward-looking estimates at the end of each reporting period.</w:t>
      </w:r>
    </w:p>
    <w:p w:rsidR="00EA57A3" w:rsidRDefault="00EA57A3" w:rsidP="00C272DF">
      <w:pPr>
        <w:autoSpaceDE w:val="0"/>
        <w:autoSpaceDN w:val="0"/>
        <w:adjustRightInd w:val="0"/>
        <w:spacing w:after="0" w:line="240" w:lineRule="auto"/>
        <w:jc w:val="thaiDistribute"/>
        <w:rPr>
          <w:rFonts w:ascii="Arial" w:hAnsi="Arial" w:cs="Arial"/>
          <w:b/>
          <w:bCs/>
          <w:sz w:val="18"/>
          <w:szCs w:val="18"/>
        </w:rPr>
      </w:pPr>
    </w:p>
    <w:p w:rsidR="00D343EC" w:rsidRPr="009B3042" w:rsidRDefault="00D343EC" w:rsidP="00C272DF">
      <w:pPr>
        <w:autoSpaceDE w:val="0"/>
        <w:autoSpaceDN w:val="0"/>
        <w:adjustRightInd w:val="0"/>
        <w:spacing w:after="0" w:line="240" w:lineRule="auto"/>
        <w:jc w:val="thaiDistribute"/>
        <w:rPr>
          <w:rFonts w:ascii="Arial" w:hAnsi="Arial" w:cs="Arial"/>
          <w:b/>
          <w:bCs/>
          <w:color w:val="CF4A02"/>
          <w:sz w:val="18"/>
          <w:szCs w:val="18"/>
        </w:rPr>
      </w:pPr>
      <w:r w:rsidRPr="009B3042">
        <w:rPr>
          <w:rFonts w:ascii="Arial" w:hAnsi="Arial" w:cs="Arial"/>
          <w:b/>
          <w:bCs/>
          <w:color w:val="CF4A02"/>
          <w:sz w:val="18"/>
          <w:szCs w:val="18"/>
        </w:rPr>
        <w:t>Plant and equipment</w:t>
      </w:r>
    </w:p>
    <w:p w:rsidR="00D343EC" w:rsidRPr="009B3042" w:rsidRDefault="00D343EC" w:rsidP="00C272DF">
      <w:pPr>
        <w:autoSpaceDE w:val="0"/>
        <w:autoSpaceDN w:val="0"/>
        <w:adjustRightInd w:val="0"/>
        <w:spacing w:after="0" w:line="240" w:lineRule="auto"/>
        <w:jc w:val="thaiDistribute"/>
        <w:rPr>
          <w:rFonts w:ascii="Arial" w:hAnsi="Arial" w:cs="Arial"/>
          <w:sz w:val="18"/>
          <w:szCs w:val="18"/>
        </w:rPr>
      </w:pPr>
    </w:p>
    <w:p w:rsidR="00D343EC" w:rsidRPr="009B3042" w:rsidRDefault="00D343EC" w:rsidP="00C272DF">
      <w:pPr>
        <w:tabs>
          <w:tab w:val="left" w:pos="-720"/>
        </w:tabs>
        <w:autoSpaceDE w:val="0"/>
        <w:autoSpaceDN w:val="0"/>
        <w:adjustRightInd w:val="0"/>
        <w:spacing w:after="0" w:line="240" w:lineRule="auto"/>
        <w:jc w:val="thaiDistribute"/>
        <w:rPr>
          <w:rFonts w:ascii="Arial" w:hAnsi="Arial" w:cs="Arial"/>
          <w:spacing w:val="-2"/>
          <w:sz w:val="18"/>
          <w:szCs w:val="18"/>
        </w:rPr>
      </w:pPr>
      <w:r w:rsidRPr="009B3042">
        <w:rPr>
          <w:rFonts w:ascii="Arial" w:hAnsi="Arial" w:cs="Arial"/>
          <w:spacing w:val="-2"/>
          <w:sz w:val="18"/>
          <w:szCs w:val="18"/>
        </w:rPr>
        <w:t>Management made estimation of useful life and residual value of plant and equipment and intangible assets. The management review and revise their estimation whenever there is an indicator that assumption may vary materially from prior period, or whenever there is disposal of obsolete assets and discontinued operation.</w:t>
      </w:r>
    </w:p>
    <w:p w:rsidR="00D343EC" w:rsidRPr="009B3042" w:rsidRDefault="00D343EC" w:rsidP="00C272DF">
      <w:pPr>
        <w:autoSpaceDE w:val="0"/>
        <w:autoSpaceDN w:val="0"/>
        <w:adjustRightInd w:val="0"/>
        <w:spacing w:after="0" w:line="240" w:lineRule="auto"/>
        <w:jc w:val="thaiDistribute"/>
        <w:rPr>
          <w:rFonts w:ascii="Arial" w:hAnsi="Arial" w:cs="Arial"/>
          <w:spacing w:val="-2"/>
          <w:sz w:val="18"/>
          <w:szCs w:val="18"/>
        </w:rPr>
      </w:pPr>
    </w:p>
    <w:p w:rsidR="00D343EC" w:rsidRPr="009B3042" w:rsidRDefault="00D343EC" w:rsidP="00C272DF">
      <w:pPr>
        <w:autoSpaceDE w:val="0"/>
        <w:autoSpaceDN w:val="0"/>
        <w:adjustRightInd w:val="0"/>
        <w:spacing w:after="0" w:line="240" w:lineRule="auto"/>
        <w:jc w:val="thaiDistribute"/>
        <w:rPr>
          <w:rFonts w:ascii="Arial" w:hAnsi="Arial" w:cs="Arial"/>
          <w:b/>
          <w:bCs/>
          <w:color w:val="CF4A02"/>
          <w:sz w:val="18"/>
          <w:szCs w:val="18"/>
        </w:rPr>
      </w:pPr>
      <w:r w:rsidRPr="009B3042">
        <w:rPr>
          <w:rFonts w:ascii="Arial" w:hAnsi="Arial" w:cs="Arial"/>
          <w:b/>
          <w:bCs/>
          <w:color w:val="CF4A02"/>
          <w:sz w:val="18"/>
          <w:szCs w:val="18"/>
        </w:rPr>
        <w:t>Employee benefit obligation</w:t>
      </w:r>
    </w:p>
    <w:p w:rsidR="00D343EC" w:rsidRPr="009B3042" w:rsidRDefault="00D343EC" w:rsidP="00C272DF">
      <w:pPr>
        <w:autoSpaceDE w:val="0"/>
        <w:autoSpaceDN w:val="0"/>
        <w:adjustRightInd w:val="0"/>
        <w:spacing w:after="0" w:line="240" w:lineRule="auto"/>
        <w:jc w:val="thaiDistribute"/>
        <w:rPr>
          <w:rFonts w:ascii="Arial" w:hAnsi="Arial" w:cs="Arial"/>
          <w:sz w:val="18"/>
          <w:szCs w:val="18"/>
        </w:rPr>
      </w:pPr>
    </w:p>
    <w:p w:rsidR="00D343EC" w:rsidRPr="009B3042" w:rsidRDefault="00D343EC" w:rsidP="00C272DF">
      <w:pPr>
        <w:autoSpaceDE w:val="0"/>
        <w:autoSpaceDN w:val="0"/>
        <w:adjustRightInd w:val="0"/>
        <w:spacing w:after="0" w:line="240" w:lineRule="auto"/>
        <w:jc w:val="thaiDistribute"/>
        <w:rPr>
          <w:rFonts w:ascii="Arial" w:hAnsi="Arial" w:cs="Arial"/>
          <w:sz w:val="18"/>
          <w:szCs w:val="18"/>
        </w:rPr>
      </w:pPr>
      <w:r w:rsidRPr="009B3042">
        <w:rPr>
          <w:rFonts w:ascii="Arial" w:hAnsi="Arial" w:cs="Arial"/>
          <w:spacing w:val="-4"/>
          <w:sz w:val="18"/>
          <w:szCs w:val="18"/>
        </w:rPr>
        <w:t xml:space="preserve">The present value of the retirement benefits obligations depends on </w:t>
      </w:r>
      <w:proofErr w:type="gramStart"/>
      <w:r w:rsidRPr="009B3042">
        <w:rPr>
          <w:rFonts w:ascii="Arial" w:hAnsi="Arial" w:cs="Arial"/>
          <w:spacing w:val="-4"/>
          <w:sz w:val="18"/>
          <w:szCs w:val="18"/>
        </w:rPr>
        <w:t>a number of</w:t>
      </w:r>
      <w:proofErr w:type="gramEnd"/>
      <w:r w:rsidRPr="009B3042">
        <w:rPr>
          <w:rFonts w:ascii="Arial" w:hAnsi="Arial" w:cs="Arial"/>
          <w:spacing w:val="-4"/>
          <w:sz w:val="18"/>
          <w:szCs w:val="18"/>
        </w:rPr>
        <w:t xml:space="preserve"> factors that are determined on an actuarial</w:t>
      </w:r>
      <w:r w:rsidRPr="009B3042">
        <w:rPr>
          <w:rFonts w:ascii="Arial" w:hAnsi="Arial" w:cs="Arial"/>
          <w:spacing w:val="-2"/>
          <w:sz w:val="18"/>
          <w:szCs w:val="18"/>
        </w:rPr>
        <w:t xml:space="preserve"> basis using a number of assumptions. The assumptions</w:t>
      </w:r>
      <w:r w:rsidRPr="009B3042">
        <w:rPr>
          <w:rFonts w:ascii="Arial" w:hAnsi="Arial" w:cs="Arial"/>
          <w:sz w:val="18"/>
          <w:szCs w:val="18"/>
        </w:rPr>
        <w:t xml:space="preserve"> include the discount rate. Any changes in these assumptions will have an impact on the carrying amount of retirement benefits obligations.</w:t>
      </w:r>
    </w:p>
    <w:p w:rsidR="003C210E" w:rsidRPr="009B3042" w:rsidRDefault="003C210E" w:rsidP="00C272DF">
      <w:pPr>
        <w:autoSpaceDE w:val="0"/>
        <w:autoSpaceDN w:val="0"/>
        <w:adjustRightInd w:val="0"/>
        <w:spacing w:after="0" w:line="240" w:lineRule="auto"/>
        <w:jc w:val="thaiDistribute"/>
        <w:rPr>
          <w:rFonts w:ascii="Arial" w:hAnsi="Arial" w:cs="Arial"/>
          <w:sz w:val="18"/>
          <w:szCs w:val="18"/>
        </w:rPr>
      </w:pPr>
    </w:p>
    <w:p w:rsidR="00D343EC" w:rsidRPr="009B3042" w:rsidRDefault="00D343EC" w:rsidP="00C272DF">
      <w:pPr>
        <w:autoSpaceDE w:val="0"/>
        <w:autoSpaceDN w:val="0"/>
        <w:adjustRightInd w:val="0"/>
        <w:spacing w:after="0" w:line="240" w:lineRule="auto"/>
        <w:jc w:val="thaiDistribute"/>
        <w:rPr>
          <w:rFonts w:ascii="Arial" w:hAnsi="Arial" w:cs="Arial"/>
          <w:spacing w:val="-2"/>
          <w:sz w:val="18"/>
          <w:szCs w:val="18"/>
        </w:rPr>
      </w:pPr>
      <w:r w:rsidRPr="009B3042">
        <w:rPr>
          <w:rFonts w:ascii="Arial" w:hAnsi="Arial" w:cs="Arial"/>
          <w:spacing w:val="-2"/>
          <w:sz w:val="18"/>
          <w:szCs w:val="18"/>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rsidR="003C210E" w:rsidRPr="009B3042" w:rsidRDefault="003C210E" w:rsidP="00C272DF">
      <w:pPr>
        <w:spacing w:after="0" w:line="240" w:lineRule="auto"/>
        <w:contextualSpacing/>
        <w:jc w:val="both"/>
        <w:rPr>
          <w:rFonts w:ascii="Arial" w:hAnsi="Arial" w:cs="Arial"/>
          <w:sz w:val="18"/>
          <w:szCs w:val="18"/>
        </w:rPr>
      </w:pPr>
    </w:p>
    <w:p w:rsidR="00E57E72" w:rsidRPr="009B3042" w:rsidRDefault="00D343EC" w:rsidP="00C272DF">
      <w:pPr>
        <w:spacing w:after="0" w:line="240" w:lineRule="auto"/>
        <w:contextualSpacing/>
        <w:jc w:val="both"/>
        <w:rPr>
          <w:rFonts w:ascii="Arial" w:hAnsi="Arial" w:cs="Arial"/>
          <w:sz w:val="18"/>
          <w:szCs w:val="18"/>
        </w:rPr>
      </w:pPr>
      <w:r w:rsidRPr="009B3042">
        <w:rPr>
          <w:rFonts w:ascii="Arial" w:hAnsi="Arial" w:cs="Arial"/>
          <w:sz w:val="18"/>
          <w:szCs w:val="18"/>
        </w:rPr>
        <w:t xml:space="preserve">Additional information of other key assumptions for retirement benefits obligations is disclosed in Note </w:t>
      </w:r>
      <w:r w:rsidR="00FA4FBF" w:rsidRPr="009B3042">
        <w:rPr>
          <w:rFonts w:ascii="Arial" w:hAnsi="Arial" w:cs="Arial"/>
          <w:sz w:val="18"/>
          <w:szCs w:val="18"/>
        </w:rPr>
        <w:t>26</w:t>
      </w:r>
      <w:r w:rsidRPr="009B3042">
        <w:rPr>
          <w:rFonts w:ascii="Arial" w:hAnsi="Arial" w:cs="Arial"/>
          <w:sz w:val="18"/>
          <w:szCs w:val="18"/>
        </w:rPr>
        <w:t>.</w:t>
      </w:r>
    </w:p>
    <w:p w:rsidR="00456D93" w:rsidRDefault="00456D93" w:rsidP="00C272DF">
      <w:pPr>
        <w:spacing w:after="0" w:line="240" w:lineRule="auto"/>
        <w:contextualSpacing/>
        <w:jc w:val="both"/>
        <w:rPr>
          <w:rFonts w:ascii="Arial" w:eastAsia="Arial Unicode MS" w:hAnsi="Arial" w:cs="Arial"/>
          <w:sz w:val="18"/>
          <w:szCs w:val="18"/>
          <w:lang w:val="en-GB" w:bidi="th-TH"/>
        </w:rPr>
      </w:pPr>
    </w:p>
    <w:p w:rsidR="00C85167" w:rsidRPr="009B3042" w:rsidRDefault="00C85167" w:rsidP="00C272DF">
      <w:pPr>
        <w:spacing w:after="0" w:line="240" w:lineRule="auto"/>
        <w:contextualSpacing/>
        <w:jc w:val="both"/>
        <w:rPr>
          <w:rFonts w:ascii="Arial" w:eastAsia="Arial Unicode MS"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456D93" w:rsidRPr="009B3042" w:rsidTr="00EB7819">
        <w:trPr>
          <w:trHeight w:val="386"/>
        </w:trPr>
        <w:tc>
          <w:tcPr>
            <w:tcW w:w="9461" w:type="dxa"/>
            <w:shd w:val="clear" w:color="auto" w:fill="FFA543"/>
            <w:vAlign w:val="center"/>
          </w:tcPr>
          <w:p w:rsidR="00456D93" w:rsidRPr="009B3042" w:rsidRDefault="00456D93" w:rsidP="00C272DF">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10</w:t>
            </w:r>
            <w:r w:rsidRPr="009B3042">
              <w:rPr>
                <w:rFonts w:ascii="Arial" w:hAnsi="Arial" w:cs="Arial"/>
                <w:color w:val="FFFFFF" w:themeColor="background1"/>
                <w:sz w:val="18"/>
                <w:szCs w:val="18"/>
              </w:rPr>
              <w:tab/>
              <w:t>Capital Management</w:t>
            </w:r>
          </w:p>
        </w:tc>
      </w:tr>
    </w:tbl>
    <w:p w:rsidR="002322F7" w:rsidRPr="009B3042" w:rsidRDefault="002322F7" w:rsidP="00C272DF">
      <w:pPr>
        <w:pStyle w:val="ListParagraph"/>
        <w:spacing w:after="0" w:line="240" w:lineRule="auto"/>
        <w:ind w:left="0"/>
        <w:jc w:val="both"/>
        <w:rPr>
          <w:rFonts w:ascii="Arial" w:eastAsia="Arial Unicode MS" w:hAnsi="Arial" w:cs="Arial"/>
          <w:sz w:val="18"/>
          <w:szCs w:val="18"/>
          <w:lang w:val="en-GB" w:bidi="th-TH"/>
        </w:rPr>
      </w:pPr>
    </w:p>
    <w:p w:rsidR="006112FD" w:rsidRPr="009B3042" w:rsidRDefault="006112FD" w:rsidP="00C272DF">
      <w:pPr>
        <w:pStyle w:val="ListParagraph"/>
        <w:spacing w:after="0" w:line="240" w:lineRule="auto"/>
        <w:ind w:left="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6112FD" w:rsidRPr="009B3042" w:rsidRDefault="006112FD" w:rsidP="00C272DF">
      <w:pPr>
        <w:pStyle w:val="ListParagraph"/>
        <w:spacing w:after="0" w:line="240" w:lineRule="auto"/>
        <w:ind w:left="0"/>
        <w:jc w:val="both"/>
        <w:rPr>
          <w:rFonts w:ascii="Arial" w:eastAsia="Arial Unicode MS" w:hAnsi="Arial" w:cs="Arial"/>
          <w:sz w:val="18"/>
          <w:szCs w:val="18"/>
          <w:lang w:val="en-GB" w:bidi="th-TH"/>
        </w:rPr>
      </w:pPr>
    </w:p>
    <w:p w:rsidR="005237EA" w:rsidRPr="009B3042" w:rsidRDefault="006112FD" w:rsidP="00C272DF">
      <w:pPr>
        <w:pStyle w:val="ListParagraph"/>
        <w:spacing w:after="0" w:line="240" w:lineRule="auto"/>
        <w:ind w:left="0"/>
        <w:jc w:val="both"/>
        <w:rPr>
          <w:rFonts w:ascii="Arial" w:eastAsia="Arial Unicode MS" w:hAnsi="Arial" w:cs="Arial"/>
          <w:sz w:val="18"/>
          <w:szCs w:val="18"/>
          <w:lang w:val="en-GB" w:bidi="th-TH"/>
        </w:rPr>
      </w:pPr>
      <w:r w:rsidRPr="009B3042">
        <w:rPr>
          <w:rFonts w:ascii="Arial" w:eastAsia="Arial Unicode MS" w:hAnsi="Arial" w:cs="Arial"/>
          <w:sz w:val="18"/>
          <w:szCs w:val="18"/>
          <w:lang w:val="en-GB" w:bidi="th-TH"/>
        </w:rPr>
        <w:t>In order to maintain or adjust the capital structure, the Group may adjust the amounts of dividends paid to shareholders, return capital to shareholders, issue new shares, or sell assets to reduce debt.</w:t>
      </w:r>
    </w:p>
    <w:p w:rsidR="006E533D" w:rsidRPr="009B3042" w:rsidRDefault="006E533D">
      <w:pPr>
        <w:rPr>
          <w:rFonts w:ascii="Arial" w:eastAsia="Arial Unicode MS" w:hAnsi="Arial" w:cs="Arial"/>
          <w:sz w:val="18"/>
          <w:szCs w:val="18"/>
          <w:lang w:val="en-GB" w:bidi="th-TH"/>
        </w:rPr>
      </w:pPr>
      <w:r w:rsidRPr="009B3042">
        <w:rPr>
          <w:rFonts w:ascii="Arial" w:eastAsia="Arial Unicode MS" w:hAnsi="Arial" w:cs="Arial"/>
          <w:sz w:val="18"/>
          <w:szCs w:val="18"/>
          <w:lang w:val="en-GB" w:bidi="th-TH"/>
        </w:rPr>
        <w:br w:type="page"/>
      </w:r>
    </w:p>
    <w:p w:rsidR="001329AF" w:rsidRPr="009B3042" w:rsidRDefault="001329AF" w:rsidP="00C272DF">
      <w:pPr>
        <w:pStyle w:val="ListParagraph"/>
        <w:spacing w:after="0" w:line="240" w:lineRule="auto"/>
        <w:ind w:left="0"/>
        <w:jc w:val="both"/>
        <w:rPr>
          <w:rFonts w:ascii="Arial" w:eastAsia="Arial Unicode MS" w:hAnsi="Arial" w:cs="Arial"/>
          <w:sz w:val="18"/>
          <w:szCs w:val="18"/>
          <w:lang w:val="en-GB" w:bidi="th-TH"/>
        </w:rPr>
      </w:pPr>
    </w:p>
    <w:p w:rsidR="005237EA" w:rsidRPr="009B3042" w:rsidRDefault="005237EA" w:rsidP="00C272DF">
      <w:pPr>
        <w:spacing w:after="0" w:line="240" w:lineRule="auto"/>
        <w:jc w:val="both"/>
        <w:rPr>
          <w:rFonts w:ascii="Arial" w:eastAsia="Arial Unicode MS"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EB7819" w:rsidRPr="009B3042" w:rsidTr="00EB7819">
        <w:trPr>
          <w:trHeight w:val="386"/>
        </w:trPr>
        <w:tc>
          <w:tcPr>
            <w:tcW w:w="9461" w:type="dxa"/>
            <w:shd w:val="clear" w:color="auto" w:fill="FFA543"/>
            <w:vAlign w:val="center"/>
          </w:tcPr>
          <w:p w:rsidR="00EB7819" w:rsidRPr="009B3042" w:rsidRDefault="00EB7819" w:rsidP="00C272DF">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11</w:t>
            </w:r>
            <w:r w:rsidRPr="009B3042">
              <w:rPr>
                <w:rFonts w:ascii="Arial" w:hAnsi="Arial" w:cs="Arial"/>
                <w:color w:val="FFFFFF" w:themeColor="background1"/>
                <w:sz w:val="18"/>
                <w:szCs w:val="18"/>
              </w:rPr>
              <w:tab/>
              <w:t>Change in presentation</w:t>
            </w:r>
          </w:p>
        </w:tc>
      </w:tr>
    </w:tbl>
    <w:p w:rsidR="005237EA" w:rsidRPr="009B3042" w:rsidRDefault="005237EA" w:rsidP="00C272DF">
      <w:pPr>
        <w:spacing w:after="0" w:line="240" w:lineRule="auto"/>
        <w:jc w:val="both"/>
        <w:rPr>
          <w:rFonts w:ascii="Arial" w:hAnsi="Arial" w:cs="Arial"/>
          <w:sz w:val="18"/>
          <w:szCs w:val="18"/>
        </w:rPr>
      </w:pPr>
    </w:p>
    <w:p w:rsidR="00006D05" w:rsidRPr="009B3042" w:rsidRDefault="00006D05" w:rsidP="00C272DF">
      <w:pPr>
        <w:spacing w:after="0" w:line="240" w:lineRule="auto"/>
        <w:jc w:val="both"/>
        <w:rPr>
          <w:rFonts w:ascii="Arial" w:hAnsi="Arial" w:cs="Arial"/>
          <w:sz w:val="18"/>
          <w:szCs w:val="18"/>
        </w:rPr>
      </w:pPr>
      <w:r w:rsidRPr="009B3042">
        <w:rPr>
          <w:rFonts w:ascii="Arial" w:hAnsi="Arial" w:cs="Arial"/>
          <w:sz w:val="18"/>
          <w:szCs w:val="18"/>
        </w:rPr>
        <w:t xml:space="preserve">The Group has considered gain from bargain purchase from business combination under common control, arising at the </w:t>
      </w:r>
      <w:proofErr w:type="gramStart"/>
      <w:r w:rsidRPr="009B3042">
        <w:rPr>
          <w:rFonts w:ascii="Arial" w:hAnsi="Arial" w:cs="Arial"/>
          <w:sz w:val="18"/>
          <w:szCs w:val="18"/>
        </w:rPr>
        <w:t>first time</w:t>
      </w:r>
      <w:proofErr w:type="gramEnd"/>
      <w:r w:rsidRPr="009B3042">
        <w:rPr>
          <w:rFonts w:ascii="Arial" w:hAnsi="Arial" w:cs="Arial"/>
          <w:sz w:val="18"/>
          <w:szCs w:val="18"/>
        </w:rPr>
        <w:t xml:space="preserve"> adoption of Thai Financial Reporting Standard as at 1 January 2018 should be classified as surplus from business combinations under common control. The Group reclassified profit or loss as gain from bargain purchase under Retained Earnings. The reclassification did have impact to retain earnings as at 1 January 2019 and 31 December 2019. </w:t>
      </w:r>
      <w:r w:rsidRPr="009B3042">
        <w:rPr>
          <w:rFonts w:ascii="Arial" w:hAnsi="Arial" w:cs="Arial"/>
          <w:spacing w:val="-2"/>
          <w:sz w:val="18"/>
          <w:szCs w:val="18"/>
        </w:rPr>
        <w:t>The Group has revised the new classification by adjusting the prior period's financial statements presented as comparative</w:t>
      </w:r>
      <w:r w:rsidRPr="009B3042">
        <w:rPr>
          <w:rFonts w:ascii="Arial" w:hAnsi="Arial" w:cs="Arial"/>
          <w:sz w:val="18"/>
          <w:szCs w:val="18"/>
        </w:rPr>
        <w:t xml:space="preserve"> information.</w:t>
      </w:r>
    </w:p>
    <w:p w:rsidR="00006D05" w:rsidRPr="009B3042" w:rsidRDefault="00006D05" w:rsidP="00EB7819">
      <w:pPr>
        <w:spacing w:after="0" w:line="240" w:lineRule="auto"/>
        <w:jc w:val="both"/>
        <w:rPr>
          <w:rFonts w:ascii="Arial" w:hAnsi="Arial" w:cs="Arial"/>
          <w:sz w:val="18"/>
          <w:szCs w:val="18"/>
        </w:rPr>
      </w:pPr>
    </w:p>
    <w:p w:rsidR="00006D05" w:rsidRPr="009B3042" w:rsidRDefault="00006D05" w:rsidP="00EB7819">
      <w:pPr>
        <w:spacing w:after="0" w:line="240" w:lineRule="auto"/>
        <w:jc w:val="both"/>
        <w:rPr>
          <w:rFonts w:ascii="Arial" w:hAnsi="Arial" w:cs="Arial"/>
          <w:sz w:val="18"/>
          <w:szCs w:val="18"/>
        </w:rPr>
      </w:pPr>
      <w:r w:rsidRPr="009B3042">
        <w:rPr>
          <w:rFonts w:ascii="Arial" w:hAnsi="Arial" w:cs="Arial"/>
          <w:sz w:val="18"/>
          <w:szCs w:val="18"/>
        </w:rPr>
        <w:t>The reclassification to the statement of financial position as at 1 January 2019 are as follow:</w:t>
      </w:r>
    </w:p>
    <w:p w:rsidR="00006D05" w:rsidRPr="009B3042" w:rsidRDefault="00006D05" w:rsidP="00EB7819">
      <w:pPr>
        <w:spacing w:after="0" w:line="240" w:lineRule="auto"/>
        <w:jc w:val="both"/>
        <w:rPr>
          <w:rFonts w:ascii="Arial" w:hAnsi="Arial"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4678" w:type="dxa"/>
            <w:gridSpan w:val="3"/>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center"/>
              <w:rPr>
                <w:rFonts w:ascii="Arial" w:eastAsia="Arial Unicode MS" w:hAnsi="Arial" w:cs="Arial"/>
                <w:b/>
                <w:bCs/>
                <w:sz w:val="18"/>
              </w:rPr>
            </w:pPr>
            <w:r w:rsidRPr="009B3042">
              <w:rPr>
                <w:rFonts w:ascii="Arial" w:eastAsia="Arial Unicode MS" w:hAnsi="Arial" w:cs="Arial"/>
                <w:b/>
                <w:bCs/>
                <w:sz w:val="18"/>
                <w:szCs w:val="18"/>
              </w:rPr>
              <w:t xml:space="preserve">Consolidated financial </w:t>
            </w:r>
            <w:r w:rsidR="00BA2385" w:rsidRPr="009B3042">
              <w:rPr>
                <w:rFonts w:ascii="Arial" w:eastAsia="Arial Unicode MS" w:hAnsi="Arial" w:cs="Arial"/>
                <w:b/>
                <w:bCs/>
                <w:sz w:val="18"/>
              </w:rPr>
              <w:t>statements</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bottom w:val="single" w:sz="4" w:space="0" w:color="auto"/>
            </w:tcBorders>
            <w:vAlign w:val="bottom"/>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cs/>
              </w:rPr>
            </w:pPr>
            <w:r w:rsidRPr="009B3042">
              <w:rPr>
                <w:rFonts w:ascii="Arial" w:eastAsia="Arial Unicode MS" w:hAnsi="Arial" w:cs="Arial"/>
                <w:b/>
                <w:bCs/>
                <w:sz w:val="18"/>
                <w:szCs w:val="18"/>
              </w:rPr>
              <w:t>As previously reported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c>
          <w:tcPr>
            <w:tcW w:w="1559" w:type="dxa"/>
            <w:tcBorders>
              <w:top w:val="single" w:sz="4" w:space="0" w:color="auto"/>
              <w:bottom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rPr>
            </w:pPr>
            <w:r w:rsidRPr="009B3042">
              <w:rPr>
                <w:rFonts w:ascii="Arial" w:hAnsi="Arial" w:cs="Arial"/>
                <w:b/>
                <w:bCs/>
                <w:sz w:val="18"/>
              </w:rPr>
              <w:t>Change in presentation</w:t>
            </w:r>
          </w:p>
          <w:p w:rsidR="00006D05" w:rsidRPr="009B3042" w:rsidRDefault="00006D05"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60" w:type="dxa"/>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As restated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highlight w:val="yellow"/>
              </w:rPr>
            </w:pPr>
          </w:p>
        </w:tc>
        <w:tc>
          <w:tcPr>
            <w:tcW w:w="1559" w:type="dxa"/>
            <w:tcBorders>
              <w:top w:val="single" w:sz="4" w:space="0" w:color="auto"/>
            </w:tcBorders>
            <w:vAlign w:val="bottom"/>
          </w:tcPr>
          <w:p w:rsidR="00006D05" w:rsidRPr="009B3042" w:rsidRDefault="00006D05" w:rsidP="006E533D">
            <w:pPr>
              <w:spacing w:after="0" w:line="240" w:lineRule="auto"/>
              <w:ind w:right="-72"/>
              <w:jc w:val="right"/>
              <w:rPr>
                <w:rFonts w:ascii="Arial" w:eastAsia="Arial Unicode MS" w:hAnsi="Arial" w:cs="Arial"/>
                <w:sz w:val="18"/>
                <w:szCs w:val="18"/>
                <w:highlight w:val="yellow"/>
                <w:cs/>
              </w:rPr>
            </w:pPr>
          </w:p>
        </w:tc>
        <w:tc>
          <w:tcPr>
            <w:tcW w:w="1559" w:type="dxa"/>
            <w:tcBorders>
              <w:top w:val="single" w:sz="4" w:space="0" w:color="auto"/>
            </w:tcBorders>
            <w:vAlign w:val="bottom"/>
          </w:tcPr>
          <w:p w:rsidR="00006D05" w:rsidRPr="009B3042" w:rsidRDefault="00006D05" w:rsidP="006E533D">
            <w:pPr>
              <w:spacing w:after="0" w:line="240" w:lineRule="auto"/>
              <w:ind w:right="-72"/>
              <w:jc w:val="right"/>
              <w:rPr>
                <w:rFonts w:ascii="Arial" w:eastAsia="Arial Unicode MS" w:hAnsi="Arial" w:cs="Arial"/>
                <w:sz w:val="18"/>
                <w:szCs w:val="18"/>
                <w:highlight w:val="yellow"/>
              </w:rPr>
            </w:pPr>
          </w:p>
        </w:tc>
        <w:tc>
          <w:tcPr>
            <w:tcW w:w="1560" w:type="dxa"/>
            <w:tcBorders>
              <w:top w:val="single" w:sz="4" w:space="0" w:color="auto"/>
            </w:tcBorders>
            <w:vAlign w:val="bottom"/>
          </w:tcPr>
          <w:p w:rsidR="00006D05" w:rsidRPr="009B3042" w:rsidRDefault="00006D05" w:rsidP="006E533D">
            <w:pPr>
              <w:spacing w:after="0" w:line="240" w:lineRule="auto"/>
              <w:ind w:right="-72"/>
              <w:jc w:val="right"/>
              <w:rPr>
                <w:rFonts w:ascii="Arial" w:eastAsia="Arial Unicode MS" w:hAnsi="Arial" w:cs="Arial"/>
                <w:sz w:val="18"/>
                <w:szCs w:val="18"/>
                <w:highlight w:val="yellow"/>
              </w:rPr>
            </w:pPr>
          </w:p>
        </w:tc>
      </w:tr>
      <w:tr w:rsidR="00006D05" w:rsidRPr="009B3042" w:rsidTr="00F6181C">
        <w:tc>
          <w:tcPr>
            <w:tcW w:w="4788" w:type="dxa"/>
            <w:vAlign w:val="bottom"/>
            <w:hideMark/>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Surplus from business combinations</w:t>
            </w:r>
          </w:p>
        </w:tc>
        <w:tc>
          <w:tcPr>
            <w:tcW w:w="1559" w:type="dxa"/>
            <w:vAlign w:val="bottom"/>
          </w:tcPr>
          <w:p w:rsidR="00006D05" w:rsidRPr="009B3042" w:rsidRDefault="00006D05" w:rsidP="006E533D">
            <w:pPr>
              <w:spacing w:after="0" w:line="240" w:lineRule="auto"/>
              <w:ind w:right="-72"/>
              <w:jc w:val="right"/>
              <w:rPr>
                <w:rFonts w:ascii="Arial" w:eastAsia="Arial Unicode MS" w:hAnsi="Arial" w:cs="Arial"/>
                <w:sz w:val="18"/>
                <w:szCs w:val="18"/>
                <w:highlight w:val="yellow"/>
                <w:cs/>
              </w:rPr>
            </w:pPr>
          </w:p>
        </w:tc>
        <w:tc>
          <w:tcPr>
            <w:tcW w:w="1559" w:type="dxa"/>
            <w:vAlign w:val="bottom"/>
          </w:tcPr>
          <w:p w:rsidR="00006D05" w:rsidRPr="009B3042" w:rsidRDefault="00006D05" w:rsidP="006E533D">
            <w:pPr>
              <w:spacing w:after="0" w:line="240" w:lineRule="auto"/>
              <w:ind w:right="-72"/>
              <w:jc w:val="right"/>
              <w:rPr>
                <w:rFonts w:ascii="Arial" w:eastAsia="Arial Unicode MS" w:hAnsi="Arial" w:cs="Arial"/>
                <w:sz w:val="18"/>
                <w:szCs w:val="18"/>
                <w:highlight w:val="yellow"/>
              </w:rPr>
            </w:pPr>
          </w:p>
        </w:tc>
        <w:tc>
          <w:tcPr>
            <w:tcW w:w="1560" w:type="dxa"/>
            <w:vAlign w:val="bottom"/>
          </w:tcPr>
          <w:p w:rsidR="00006D05" w:rsidRPr="009B3042" w:rsidRDefault="00006D05" w:rsidP="006E533D">
            <w:pPr>
              <w:spacing w:after="0" w:line="240" w:lineRule="auto"/>
              <w:ind w:right="-72"/>
              <w:jc w:val="right"/>
              <w:rPr>
                <w:rFonts w:ascii="Arial" w:eastAsia="Arial Unicode MS" w:hAnsi="Arial" w:cs="Arial"/>
                <w:sz w:val="18"/>
                <w:szCs w:val="18"/>
                <w:highlight w:val="yellow"/>
              </w:rPr>
            </w:pPr>
          </w:p>
        </w:tc>
      </w:tr>
      <w:tr w:rsidR="00006D05" w:rsidRPr="009B3042" w:rsidTr="00F6181C">
        <w:tc>
          <w:tcPr>
            <w:tcW w:w="4788" w:type="dxa"/>
            <w:vAlign w:val="bottom"/>
            <w:hideMark/>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cs/>
              </w:rPr>
              <w:t xml:space="preserve">   </w:t>
            </w:r>
            <w:r w:rsidRPr="009B3042">
              <w:rPr>
                <w:rFonts w:ascii="Arial" w:eastAsia="Arial Unicode MS" w:hAnsi="Arial" w:cs="Arial"/>
                <w:sz w:val="18"/>
                <w:szCs w:val="18"/>
              </w:rPr>
              <w:t>under common control</w:t>
            </w:r>
          </w:p>
        </w:tc>
        <w:tc>
          <w:tcPr>
            <w:tcW w:w="1559" w:type="dxa"/>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cs/>
              </w:rPr>
            </w:pPr>
            <w:r w:rsidRPr="009B3042">
              <w:rPr>
                <w:rFonts w:ascii="Arial" w:hAnsi="Arial" w:cs="Arial"/>
                <w:snapToGrid w:val="0"/>
                <w:sz w:val="18"/>
                <w:szCs w:val="18"/>
              </w:rPr>
              <w:t>-</w:t>
            </w:r>
          </w:p>
        </w:tc>
        <w:tc>
          <w:tcPr>
            <w:tcW w:w="1559" w:type="dxa"/>
            <w:hideMark/>
          </w:tcPr>
          <w:p w:rsidR="00006D05" w:rsidRPr="009B3042" w:rsidRDefault="00006D05"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snapToGrid w:val="0"/>
                <w:sz w:val="18"/>
                <w:szCs w:val="18"/>
              </w:rPr>
              <w:t>14,486,120</w:t>
            </w:r>
          </w:p>
        </w:tc>
        <w:tc>
          <w:tcPr>
            <w:tcW w:w="1560" w:type="dxa"/>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rPr>
            </w:pPr>
            <w:r w:rsidRPr="009B3042">
              <w:rPr>
                <w:rFonts w:ascii="Arial" w:hAnsi="Arial" w:cs="Arial"/>
                <w:snapToGrid w:val="0"/>
                <w:sz w:val="18"/>
                <w:szCs w:val="18"/>
              </w:rPr>
              <w:t>14,486,120</w:t>
            </w:r>
          </w:p>
        </w:tc>
      </w:tr>
      <w:tr w:rsidR="00006D05" w:rsidRPr="009B3042" w:rsidTr="00F6181C">
        <w:tc>
          <w:tcPr>
            <w:tcW w:w="4788" w:type="dxa"/>
            <w:vAlign w:val="bottom"/>
            <w:hideMark/>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 xml:space="preserve">Retained earnings </w:t>
            </w:r>
            <w:r w:rsidR="00EA57A3">
              <w:rPr>
                <w:rFonts w:ascii="Arial" w:eastAsia="Arial Unicode MS" w:hAnsi="Arial" w:cs="Arial"/>
                <w:sz w:val="18"/>
                <w:szCs w:val="18"/>
              </w:rPr>
              <w:t>-</w:t>
            </w:r>
            <w:r w:rsidR="00B707E4">
              <w:rPr>
                <w:rFonts w:ascii="Arial" w:eastAsia="Arial Unicode MS" w:hAnsi="Arial" w:cs="Arial"/>
                <w:sz w:val="18"/>
                <w:szCs w:val="18"/>
              </w:rPr>
              <w:t xml:space="preserve"> </w:t>
            </w:r>
            <w:r w:rsidR="00EA57A3">
              <w:rPr>
                <w:rFonts w:ascii="Arial" w:eastAsia="Arial Unicode MS" w:hAnsi="Arial" w:cs="Arial"/>
                <w:sz w:val="18"/>
                <w:szCs w:val="18"/>
              </w:rPr>
              <w:t>u</w:t>
            </w:r>
            <w:r w:rsidRPr="009B3042">
              <w:rPr>
                <w:rFonts w:ascii="Arial" w:eastAsia="Arial Unicode MS" w:hAnsi="Arial" w:cs="Arial"/>
                <w:sz w:val="18"/>
                <w:szCs w:val="18"/>
              </w:rPr>
              <w:t>nappropriated</w:t>
            </w:r>
          </w:p>
        </w:tc>
        <w:tc>
          <w:tcPr>
            <w:tcW w:w="1559" w:type="dxa"/>
          </w:tcPr>
          <w:p w:rsidR="00006D05" w:rsidRPr="009B3042" w:rsidRDefault="00505F77" w:rsidP="006E533D">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240,138,779</w:t>
            </w:r>
          </w:p>
        </w:tc>
        <w:tc>
          <w:tcPr>
            <w:tcW w:w="1559" w:type="dxa"/>
          </w:tcPr>
          <w:p w:rsidR="00006D05" w:rsidRPr="009B3042" w:rsidRDefault="00006D05" w:rsidP="006E533D">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(14,486,120)</w:t>
            </w:r>
          </w:p>
        </w:tc>
        <w:tc>
          <w:tcPr>
            <w:tcW w:w="1560" w:type="dxa"/>
          </w:tcPr>
          <w:p w:rsidR="00006D05" w:rsidRPr="009B3042" w:rsidRDefault="00505F77" w:rsidP="006E533D">
            <w:pPr>
              <w:spacing w:after="0" w:line="240" w:lineRule="auto"/>
              <w:ind w:right="-72"/>
              <w:jc w:val="right"/>
              <w:rPr>
                <w:rFonts w:ascii="Arial" w:hAnsi="Arial" w:cs="Arial"/>
                <w:snapToGrid w:val="0"/>
                <w:sz w:val="18"/>
                <w:cs/>
                <w:lang w:bidi="th-TH"/>
              </w:rPr>
            </w:pPr>
            <w:r w:rsidRPr="009B3042">
              <w:rPr>
                <w:rFonts w:ascii="Arial" w:hAnsi="Arial" w:cs="Arial"/>
                <w:snapToGrid w:val="0"/>
                <w:sz w:val="18"/>
                <w:szCs w:val="18"/>
              </w:rPr>
              <w:t>225,652,659</w:t>
            </w:r>
          </w:p>
        </w:tc>
      </w:tr>
    </w:tbl>
    <w:p w:rsidR="00006D05" w:rsidRPr="009B3042" w:rsidRDefault="00006D05" w:rsidP="00EB7819">
      <w:pPr>
        <w:spacing w:after="0" w:line="240" w:lineRule="auto"/>
        <w:jc w:val="both"/>
        <w:rPr>
          <w:rFonts w:ascii="Arial" w:hAnsi="Arial" w:cs="Arial"/>
          <w:sz w:val="18"/>
          <w:szCs w:val="18"/>
        </w:rPr>
      </w:pPr>
    </w:p>
    <w:p w:rsidR="00006D05" w:rsidRPr="009B3042" w:rsidRDefault="00006D05" w:rsidP="00EB7819">
      <w:pPr>
        <w:spacing w:after="0" w:line="240" w:lineRule="auto"/>
        <w:jc w:val="both"/>
        <w:rPr>
          <w:rFonts w:ascii="Arial" w:hAnsi="Arial" w:cs="Arial"/>
          <w:sz w:val="18"/>
          <w:szCs w:val="18"/>
        </w:rPr>
      </w:pPr>
      <w:r w:rsidRPr="009B3042">
        <w:rPr>
          <w:rFonts w:ascii="Arial" w:hAnsi="Arial" w:cs="Arial"/>
          <w:sz w:val="18"/>
          <w:szCs w:val="18"/>
        </w:rPr>
        <w:t>The reclassification to the statement of financial position as at 31 December 2019 are as follow:</w:t>
      </w:r>
    </w:p>
    <w:p w:rsidR="00006D05" w:rsidRPr="009B3042" w:rsidRDefault="00006D05" w:rsidP="00EB7819">
      <w:pPr>
        <w:spacing w:after="0" w:line="240" w:lineRule="auto"/>
        <w:jc w:val="both"/>
        <w:rPr>
          <w:rFonts w:ascii="Arial" w:hAnsi="Arial"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4678" w:type="dxa"/>
            <w:gridSpan w:val="3"/>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center"/>
              <w:rPr>
                <w:rFonts w:ascii="Arial" w:eastAsia="Arial Unicode MS" w:hAnsi="Arial" w:cs="Arial"/>
                <w:b/>
                <w:bCs/>
                <w:sz w:val="18"/>
              </w:rPr>
            </w:pPr>
            <w:r w:rsidRPr="009B3042">
              <w:rPr>
                <w:rFonts w:ascii="Arial" w:eastAsia="Arial Unicode MS" w:hAnsi="Arial" w:cs="Arial"/>
                <w:b/>
                <w:bCs/>
                <w:sz w:val="18"/>
                <w:szCs w:val="18"/>
              </w:rPr>
              <w:t xml:space="preserve">Consolidated financial </w:t>
            </w:r>
            <w:r w:rsidR="00BA2385" w:rsidRPr="009B3042">
              <w:rPr>
                <w:rFonts w:ascii="Arial" w:eastAsia="Arial Unicode MS" w:hAnsi="Arial" w:cs="Arial"/>
                <w:b/>
                <w:bCs/>
                <w:sz w:val="18"/>
              </w:rPr>
              <w:t>statements</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bottom w:val="single" w:sz="4" w:space="0" w:color="auto"/>
            </w:tcBorders>
            <w:vAlign w:val="bottom"/>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cs/>
              </w:rPr>
            </w:pPr>
            <w:r w:rsidRPr="009B3042">
              <w:rPr>
                <w:rFonts w:ascii="Arial" w:eastAsia="Arial Unicode MS" w:hAnsi="Arial" w:cs="Arial"/>
                <w:b/>
                <w:bCs/>
                <w:sz w:val="18"/>
                <w:szCs w:val="18"/>
              </w:rPr>
              <w:t>As previously reported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c>
          <w:tcPr>
            <w:tcW w:w="1559" w:type="dxa"/>
            <w:tcBorders>
              <w:top w:val="single" w:sz="4" w:space="0" w:color="auto"/>
              <w:bottom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rPr>
            </w:pPr>
            <w:r w:rsidRPr="009B3042">
              <w:rPr>
                <w:rFonts w:ascii="Arial" w:hAnsi="Arial" w:cs="Arial"/>
                <w:b/>
                <w:bCs/>
                <w:sz w:val="18"/>
              </w:rPr>
              <w:t>Change in presentation</w:t>
            </w:r>
          </w:p>
          <w:p w:rsidR="00006D05" w:rsidRPr="009B3042" w:rsidRDefault="00006D05"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60" w:type="dxa"/>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As restated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tcBorders>
            <w:vAlign w:val="bottom"/>
          </w:tcPr>
          <w:p w:rsidR="00006D05" w:rsidRPr="009B3042" w:rsidRDefault="00006D05" w:rsidP="006E533D">
            <w:pPr>
              <w:spacing w:after="0" w:line="240" w:lineRule="auto"/>
              <w:ind w:right="-72"/>
              <w:jc w:val="right"/>
              <w:rPr>
                <w:rFonts w:ascii="Arial" w:eastAsia="Arial Unicode MS" w:hAnsi="Arial" w:cs="Arial"/>
                <w:sz w:val="18"/>
                <w:szCs w:val="18"/>
                <w:cs/>
              </w:rPr>
            </w:pPr>
          </w:p>
        </w:tc>
        <w:tc>
          <w:tcPr>
            <w:tcW w:w="1559" w:type="dxa"/>
            <w:tcBorders>
              <w:top w:val="single" w:sz="4" w:space="0" w:color="auto"/>
            </w:tcBorders>
            <w:vAlign w:val="bottom"/>
          </w:tcPr>
          <w:p w:rsidR="00006D05" w:rsidRPr="009B3042" w:rsidRDefault="00006D05" w:rsidP="006E533D">
            <w:pPr>
              <w:spacing w:after="0" w:line="240" w:lineRule="auto"/>
              <w:ind w:right="-72"/>
              <w:jc w:val="right"/>
              <w:rPr>
                <w:rFonts w:ascii="Arial" w:eastAsia="Arial Unicode MS" w:hAnsi="Arial" w:cs="Arial"/>
                <w:sz w:val="18"/>
                <w:szCs w:val="18"/>
              </w:rPr>
            </w:pPr>
          </w:p>
        </w:tc>
        <w:tc>
          <w:tcPr>
            <w:tcW w:w="1560" w:type="dxa"/>
            <w:tcBorders>
              <w:top w:val="single" w:sz="4" w:space="0" w:color="auto"/>
            </w:tcBorders>
            <w:vAlign w:val="bottom"/>
          </w:tcPr>
          <w:p w:rsidR="00006D05" w:rsidRPr="009B3042" w:rsidRDefault="00006D05" w:rsidP="006E533D">
            <w:pPr>
              <w:spacing w:after="0" w:line="240" w:lineRule="auto"/>
              <w:ind w:right="-72"/>
              <w:jc w:val="right"/>
              <w:rPr>
                <w:rFonts w:ascii="Arial" w:eastAsia="Arial Unicode MS" w:hAnsi="Arial" w:cs="Arial"/>
                <w:sz w:val="18"/>
                <w:szCs w:val="18"/>
              </w:rPr>
            </w:pPr>
          </w:p>
        </w:tc>
      </w:tr>
      <w:tr w:rsidR="00006D05" w:rsidRPr="009B3042" w:rsidTr="00F6181C">
        <w:tc>
          <w:tcPr>
            <w:tcW w:w="4788" w:type="dxa"/>
            <w:vAlign w:val="bottom"/>
            <w:hideMark/>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Surplus from business combinations</w:t>
            </w:r>
          </w:p>
        </w:tc>
        <w:tc>
          <w:tcPr>
            <w:tcW w:w="1559" w:type="dxa"/>
            <w:vAlign w:val="bottom"/>
          </w:tcPr>
          <w:p w:rsidR="00006D05" w:rsidRPr="009B3042" w:rsidRDefault="00006D05" w:rsidP="006E533D">
            <w:pPr>
              <w:spacing w:after="0" w:line="240" w:lineRule="auto"/>
              <w:ind w:right="-72"/>
              <w:jc w:val="right"/>
              <w:rPr>
                <w:rFonts w:ascii="Arial" w:eastAsia="Arial Unicode MS" w:hAnsi="Arial" w:cs="Arial"/>
                <w:sz w:val="18"/>
                <w:szCs w:val="18"/>
                <w:cs/>
              </w:rPr>
            </w:pPr>
          </w:p>
        </w:tc>
        <w:tc>
          <w:tcPr>
            <w:tcW w:w="1559" w:type="dxa"/>
            <w:vAlign w:val="bottom"/>
          </w:tcPr>
          <w:p w:rsidR="00006D05" w:rsidRPr="009B3042" w:rsidRDefault="00006D05" w:rsidP="006E533D">
            <w:pPr>
              <w:spacing w:after="0" w:line="240" w:lineRule="auto"/>
              <w:ind w:right="-72"/>
              <w:jc w:val="right"/>
              <w:rPr>
                <w:rFonts w:ascii="Arial" w:eastAsia="Arial Unicode MS" w:hAnsi="Arial" w:cs="Arial"/>
                <w:sz w:val="18"/>
                <w:szCs w:val="18"/>
              </w:rPr>
            </w:pPr>
          </w:p>
        </w:tc>
        <w:tc>
          <w:tcPr>
            <w:tcW w:w="1560" w:type="dxa"/>
            <w:vAlign w:val="bottom"/>
          </w:tcPr>
          <w:p w:rsidR="00006D05" w:rsidRPr="009B3042" w:rsidRDefault="00006D05" w:rsidP="006E533D">
            <w:pPr>
              <w:spacing w:after="0" w:line="240" w:lineRule="auto"/>
              <w:ind w:right="-72"/>
              <w:jc w:val="right"/>
              <w:rPr>
                <w:rFonts w:ascii="Arial" w:eastAsia="Arial Unicode MS" w:hAnsi="Arial" w:cs="Arial"/>
                <w:sz w:val="18"/>
                <w:szCs w:val="18"/>
              </w:rPr>
            </w:pPr>
          </w:p>
        </w:tc>
      </w:tr>
      <w:tr w:rsidR="00006D05" w:rsidRPr="009B3042" w:rsidTr="00F6181C">
        <w:tc>
          <w:tcPr>
            <w:tcW w:w="4788" w:type="dxa"/>
            <w:vAlign w:val="bottom"/>
            <w:hideMark/>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cs/>
              </w:rPr>
              <w:t xml:space="preserve">   </w:t>
            </w:r>
            <w:r w:rsidRPr="009B3042">
              <w:rPr>
                <w:rFonts w:ascii="Arial" w:eastAsia="Arial Unicode MS" w:hAnsi="Arial" w:cs="Arial"/>
                <w:sz w:val="18"/>
                <w:szCs w:val="18"/>
              </w:rPr>
              <w:t>under common control</w:t>
            </w:r>
          </w:p>
        </w:tc>
        <w:tc>
          <w:tcPr>
            <w:tcW w:w="1559" w:type="dxa"/>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cs/>
              </w:rPr>
            </w:pPr>
            <w:r w:rsidRPr="009B3042">
              <w:rPr>
                <w:rFonts w:ascii="Arial" w:hAnsi="Arial" w:cs="Arial"/>
                <w:snapToGrid w:val="0"/>
                <w:sz w:val="18"/>
                <w:szCs w:val="18"/>
              </w:rPr>
              <w:t>-</w:t>
            </w:r>
          </w:p>
        </w:tc>
        <w:tc>
          <w:tcPr>
            <w:tcW w:w="1559" w:type="dxa"/>
            <w:hideMark/>
          </w:tcPr>
          <w:p w:rsidR="00006D05" w:rsidRPr="009B3042" w:rsidRDefault="00006D05"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snapToGrid w:val="0"/>
                <w:sz w:val="18"/>
                <w:szCs w:val="18"/>
              </w:rPr>
              <w:t>14,486,120</w:t>
            </w:r>
          </w:p>
        </w:tc>
        <w:tc>
          <w:tcPr>
            <w:tcW w:w="1560" w:type="dxa"/>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rPr>
            </w:pPr>
            <w:r w:rsidRPr="009B3042">
              <w:rPr>
                <w:rFonts w:ascii="Arial" w:hAnsi="Arial" w:cs="Arial"/>
                <w:snapToGrid w:val="0"/>
                <w:sz w:val="18"/>
                <w:szCs w:val="18"/>
              </w:rPr>
              <w:t>14,486,120</w:t>
            </w:r>
          </w:p>
        </w:tc>
      </w:tr>
      <w:tr w:rsidR="00006D05" w:rsidRPr="009B3042" w:rsidTr="00F6181C">
        <w:tc>
          <w:tcPr>
            <w:tcW w:w="4788" w:type="dxa"/>
            <w:vAlign w:val="bottom"/>
            <w:hideMark/>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 xml:space="preserve">Retained earnings </w:t>
            </w:r>
            <w:r w:rsidR="00EA57A3">
              <w:rPr>
                <w:rFonts w:ascii="Arial" w:eastAsia="Arial Unicode MS" w:hAnsi="Arial" w:cs="Arial"/>
                <w:sz w:val="18"/>
                <w:szCs w:val="18"/>
              </w:rPr>
              <w:t>-</w:t>
            </w:r>
            <w:r w:rsidR="00B707E4">
              <w:rPr>
                <w:rFonts w:ascii="Arial" w:eastAsia="Arial Unicode MS" w:hAnsi="Arial" w:cs="Arial"/>
                <w:sz w:val="18"/>
                <w:szCs w:val="18"/>
              </w:rPr>
              <w:t xml:space="preserve"> </w:t>
            </w:r>
            <w:r w:rsidR="00EA57A3">
              <w:rPr>
                <w:rFonts w:ascii="Arial" w:eastAsia="Arial Unicode MS" w:hAnsi="Arial" w:cs="Arial"/>
                <w:sz w:val="18"/>
                <w:szCs w:val="18"/>
              </w:rPr>
              <w:t>u</w:t>
            </w:r>
            <w:r w:rsidRPr="009B3042">
              <w:rPr>
                <w:rFonts w:ascii="Arial" w:eastAsia="Arial Unicode MS" w:hAnsi="Arial" w:cs="Arial"/>
                <w:sz w:val="18"/>
                <w:szCs w:val="18"/>
              </w:rPr>
              <w:t>nappropriated</w:t>
            </w:r>
          </w:p>
        </w:tc>
        <w:tc>
          <w:tcPr>
            <w:tcW w:w="1559" w:type="dxa"/>
          </w:tcPr>
          <w:p w:rsidR="00006D05" w:rsidRPr="009B3042" w:rsidRDefault="00006D05" w:rsidP="006E533D">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162,981,194</w:t>
            </w:r>
          </w:p>
        </w:tc>
        <w:tc>
          <w:tcPr>
            <w:tcW w:w="1559" w:type="dxa"/>
          </w:tcPr>
          <w:p w:rsidR="00006D05" w:rsidRPr="009B3042" w:rsidRDefault="00006D05" w:rsidP="006E533D">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(14,486,120)</w:t>
            </w:r>
          </w:p>
        </w:tc>
        <w:tc>
          <w:tcPr>
            <w:tcW w:w="1560" w:type="dxa"/>
          </w:tcPr>
          <w:p w:rsidR="00006D05" w:rsidRPr="009B3042" w:rsidRDefault="00006D05" w:rsidP="006E533D">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148,495,074</w:t>
            </w:r>
          </w:p>
        </w:tc>
      </w:tr>
    </w:tbl>
    <w:p w:rsidR="00006D05" w:rsidRPr="009B3042" w:rsidRDefault="00006D05" w:rsidP="00EB7819">
      <w:pPr>
        <w:spacing w:after="0" w:line="240" w:lineRule="auto"/>
        <w:jc w:val="both"/>
        <w:rPr>
          <w:rFonts w:ascii="Arial" w:hAnsi="Arial" w:cs="Arial"/>
          <w:sz w:val="18"/>
          <w:szCs w:val="18"/>
        </w:rPr>
      </w:pPr>
    </w:p>
    <w:p w:rsidR="00006D05" w:rsidRPr="009B3042" w:rsidRDefault="00006D05" w:rsidP="00EB7819">
      <w:pPr>
        <w:spacing w:after="0" w:line="240" w:lineRule="auto"/>
        <w:jc w:val="both"/>
        <w:rPr>
          <w:rFonts w:ascii="Arial" w:hAnsi="Arial" w:cs="Arial"/>
          <w:sz w:val="18"/>
          <w:szCs w:val="18"/>
        </w:rPr>
      </w:pPr>
      <w:r w:rsidRPr="009B3042">
        <w:rPr>
          <w:rFonts w:ascii="Arial" w:hAnsi="Arial" w:cs="Arial"/>
          <w:sz w:val="18"/>
          <w:szCs w:val="18"/>
        </w:rPr>
        <w:t xml:space="preserve">The Group has considered </w:t>
      </w:r>
      <w:r w:rsidRPr="009B3042">
        <w:rPr>
          <w:rFonts w:ascii="Arial" w:hAnsi="Arial" w:cs="Arial"/>
          <w:sz w:val="18"/>
        </w:rPr>
        <w:t xml:space="preserve">the sales transactions that when the goods are delivered but the consideration is conditional depend on event in the future </w:t>
      </w:r>
      <w:r w:rsidRPr="009B3042">
        <w:rPr>
          <w:rFonts w:ascii="Arial" w:hAnsi="Arial" w:cs="Arial"/>
          <w:sz w:val="18"/>
          <w:szCs w:val="18"/>
        </w:rPr>
        <w:t>should be classified as contract assets. The group has classified the prior period’s balance in the comprehensive consolidated and separated financial information.</w:t>
      </w:r>
    </w:p>
    <w:p w:rsidR="00DA0D78" w:rsidRPr="009B3042" w:rsidRDefault="00DA0D78" w:rsidP="00EB7819">
      <w:pPr>
        <w:spacing w:after="0" w:line="240" w:lineRule="auto"/>
        <w:jc w:val="both"/>
        <w:rPr>
          <w:rFonts w:ascii="Arial" w:hAnsi="Arial" w:cs="Arial"/>
          <w:sz w:val="18"/>
          <w:szCs w:val="18"/>
        </w:rPr>
      </w:pPr>
    </w:p>
    <w:p w:rsidR="005C682E" w:rsidRPr="009B3042" w:rsidRDefault="005C682E" w:rsidP="00EB7819">
      <w:pPr>
        <w:spacing w:after="0" w:line="240" w:lineRule="auto"/>
        <w:jc w:val="both"/>
        <w:rPr>
          <w:rFonts w:ascii="Arial" w:hAnsi="Arial" w:cs="Arial"/>
          <w:sz w:val="18"/>
          <w:szCs w:val="18"/>
        </w:rPr>
      </w:pPr>
      <w:r w:rsidRPr="009B3042">
        <w:rPr>
          <w:rFonts w:ascii="Arial" w:hAnsi="Arial" w:cs="Arial"/>
          <w:sz w:val="18"/>
          <w:szCs w:val="18"/>
        </w:rPr>
        <w:t>The reclassification to the statement of financial position as at 1 January 2019 are as follow:</w:t>
      </w:r>
    </w:p>
    <w:p w:rsidR="005C682E" w:rsidRPr="009B3042" w:rsidRDefault="005C682E" w:rsidP="00EB7819">
      <w:pPr>
        <w:spacing w:after="0" w:line="240" w:lineRule="auto"/>
        <w:jc w:val="both"/>
        <w:rPr>
          <w:rFonts w:ascii="Arial" w:hAnsi="Arial"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5C682E" w:rsidRPr="009B3042" w:rsidTr="002769CE">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4678" w:type="dxa"/>
            <w:gridSpan w:val="3"/>
            <w:tcBorders>
              <w:top w:val="single" w:sz="4" w:space="0" w:color="auto"/>
              <w:bottom w:val="single" w:sz="4" w:space="0" w:color="auto"/>
            </w:tcBorders>
            <w:vAlign w:val="bottom"/>
          </w:tcPr>
          <w:p w:rsidR="005C682E" w:rsidRPr="009B3042" w:rsidRDefault="005C682E" w:rsidP="006E533D">
            <w:pPr>
              <w:autoSpaceDE w:val="0"/>
              <w:autoSpaceDN w:val="0"/>
              <w:adjustRightInd w:val="0"/>
              <w:spacing w:after="0" w:line="240" w:lineRule="auto"/>
              <w:ind w:right="-72"/>
              <w:jc w:val="center"/>
              <w:rPr>
                <w:rFonts w:ascii="Arial" w:eastAsia="Arial Unicode MS" w:hAnsi="Arial" w:cs="Arial"/>
                <w:b/>
                <w:bCs/>
                <w:sz w:val="18"/>
              </w:rPr>
            </w:pPr>
            <w:r w:rsidRPr="009B3042">
              <w:rPr>
                <w:rFonts w:ascii="Arial" w:eastAsia="Arial Unicode MS" w:hAnsi="Arial" w:cs="Arial"/>
                <w:b/>
                <w:bCs/>
                <w:sz w:val="18"/>
                <w:szCs w:val="18"/>
              </w:rPr>
              <w:t xml:space="preserve">Consolidated financial </w:t>
            </w:r>
            <w:r w:rsidR="00BA2385" w:rsidRPr="009B3042">
              <w:rPr>
                <w:rFonts w:ascii="Arial" w:eastAsia="Arial Unicode MS" w:hAnsi="Arial" w:cs="Arial"/>
                <w:b/>
                <w:bCs/>
                <w:sz w:val="18"/>
              </w:rPr>
              <w:t>statements</w:t>
            </w:r>
          </w:p>
        </w:tc>
      </w:tr>
      <w:tr w:rsidR="005C682E" w:rsidRPr="009B3042" w:rsidTr="002769CE">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bottom w:val="single" w:sz="4" w:space="0" w:color="auto"/>
            </w:tcBorders>
            <w:vAlign w:val="bottom"/>
            <w:hideMark/>
          </w:tcPr>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cs/>
              </w:rPr>
            </w:pPr>
            <w:r w:rsidRPr="009B3042">
              <w:rPr>
                <w:rFonts w:ascii="Arial" w:eastAsia="Arial Unicode MS" w:hAnsi="Arial" w:cs="Arial"/>
                <w:b/>
                <w:bCs/>
                <w:sz w:val="18"/>
                <w:szCs w:val="18"/>
              </w:rPr>
              <w:t>As previously reported</w:t>
            </w:r>
          </w:p>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c>
          <w:tcPr>
            <w:tcW w:w="1559" w:type="dxa"/>
            <w:tcBorders>
              <w:top w:val="single" w:sz="4" w:space="0" w:color="auto"/>
              <w:bottom w:val="single" w:sz="4" w:space="0" w:color="auto"/>
            </w:tcBorders>
            <w:vAlign w:val="bottom"/>
          </w:tcPr>
          <w:p w:rsidR="005C682E" w:rsidRPr="009B3042" w:rsidRDefault="005C682E" w:rsidP="006E533D">
            <w:pPr>
              <w:numPr>
                <w:ilvl w:val="12"/>
                <w:numId w:val="0"/>
              </w:numPr>
              <w:spacing w:after="0" w:line="240" w:lineRule="auto"/>
              <w:ind w:right="-72"/>
              <w:jc w:val="right"/>
              <w:rPr>
                <w:rFonts w:ascii="Arial" w:hAnsi="Arial" w:cs="Arial"/>
                <w:b/>
                <w:bCs/>
                <w:sz w:val="18"/>
              </w:rPr>
            </w:pPr>
            <w:r w:rsidRPr="009B3042">
              <w:rPr>
                <w:rFonts w:ascii="Arial" w:hAnsi="Arial" w:cs="Arial"/>
                <w:b/>
                <w:bCs/>
                <w:sz w:val="18"/>
              </w:rPr>
              <w:t>Change in presentation</w:t>
            </w:r>
          </w:p>
          <w:p w:rsidR="005C682E" w:rsidRPr="009B3042" w:rsidRDefault="005C682E"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60" w:type="dxa"/>
            <w:tcBorders>
              <w:top w:val="single" w:sz="4" w:space="0" w:color="auto"/>
              <w:bottom w:val="single" w:sz="4" w:space="0" w:color="auto"/>
            </w:tcBorders>
            <w:vAlign w:val="bottom"/>
          </w:tcPr>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rPr>
            </w:pPr>
          </w:p>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As restated</w:t>
            </w:r>
          </w:p>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r>
      <w:tr w:rsidR="005C682E" w:rsidRPr="009B3042" w:rsidTr="006E533D">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tcBorders>
            <w:vAlign w:val="bottom"/>
          </w:tcPr>
          <w:p w:rsidR="005C682E" w:rsidRPr="009B3042" w:rsidRDefault="005C682E" w:rsidP="006E533D">
            <w:pPr>
              <w:autoSpaceDE w:val="0"/>
              <w:autoSpaceDN w:val="0"/>
              <w:adjustRightInd w:val="0"/>
              <w:spacing w:after="0" w:line="240" w:lineRule="auto"/>
              <w:ind w:right="-72"/>
              <w:jc w:val="right"/>
              <w:rPr>
                <w:rFonts w:ascii="Arial" w:eastAsia="Arial Unicode MS" w:hAnsi="Arial" w:cs="Arial"/>
                <w:sz w:val="18"/>
                <w:szCs w:val="18"/>
                <w:cs/>
              </w:rPr>
            </w:pPr>
          </w:p>
        </w:tc>
        <w:tc>
          <w:tcPr>
            <w:tcW w:w="1559" w:type="dxa"/>
            <w:tcBorders>
              <w:top w:val="single" w:sz="4" w:space="0" w:color="auto"/>
            </w:tcBorders>
            <w:vAlign w:val="bottom"/>
          </w:tcPr>
          <w:p w:rsidR="005C682E" w:rsidRPr="009B3042" w:rsidRDefault="005C682E" w:rsidP="006E533D">
            <w:pPr>
              <w:numPr>
                <w:ilvl w:val="12"/>
                <w:numId w:val="0"/>
              </w:numPr>
              <w:spacing w:after="0" w:line="240" w:lineRule="auto"/>
              <w:ind w:right="-72"/>
              <w:jc w:val="right"/>
              <w:rPr>
                <w:rFonts w:ascii="Arial" w:hAnsi="Arial" w:cs="Arial"/>
                <w:b/>
                <w:bCs/>
                <w:sz w:val="18"/>
                <w:szCs w:val="18"/>
              </w:rPr>
            </w:pPr>
          </w:p>
        </w:tc>
        <w:tc>
          <w:tcPr>
            <w:tcW w:w="1560" w:type="dxa"/>
            <w:tcBorders>
              <w:top w:val="single" w:sz="4" w:space="0" w:color="auto"/>
            </w:tcBorders>
            <w:vAlign w:val="bottom"/>
          </w:tcPr>
          <w:p w:rsidR="005C682E" w:rsidRPr="009B3042" w:rsidRDefault="005C682E" w:rsidP="006E533D">
            <w:pPr>
              <w:autoSpaceDE w:val="0"/>
              <w:autoSpaceDN w:val="0"/>
              <w:adjustRightInd w:val="0"/>
              <w:spacing w:after="0" w:line="240" w:lineRule="auto"/>
              <w:ind w:right="-72"/>
              <w:jc w:val="right"/>
              <w:rPr>
                <w:rFonts w:ascii="Arial" w:eastAsia="Arial Unicode MS" w:hAnsi="Arial" w:cs="Arial"/>
                <w:sz w:val="18"/>
                <w:szCs w:val="18"/>
              </w:rPr>
            </w:pPr>
          </w:p>
        </w:tc>
      </w:tr>
      <w:tr w:rsidR="005C682E" w:rsidRPr="009B3042" w:rsidTr="00F6181C">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Trade and other receivables</w:t>
            </w:r>
          </w:p>
        </w:tc>
        <w:tc>
          <w:tcPr>
            <w:tcW w:w="1559" w:type="dxa"/>
            <w:vAlign w:val="bottom"/>
          </w:tcPr>
          <w:p w:rsidR="005C682E" w:rsidRPr="009B3042" w:rsidRDefault="009158DB"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399,462,787</w:t>
            </w:r>
          </w:p>
        </w:tc>
        <w:tc>
          <w:tcPr>
            <w:tcW w:w="1559" w:type="dxa"/>
            <w:vAlign w:val="bottom"/>
          </w:tcPr>
          <w:p w:rsidR="005C682E" w:rsidRPr="009B3042" w:rsidRDefault="005C682E"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r w:rsidR="009158DB" w:rsidRPr="009B3042">
              <w:rPr>
                <w:rFonts w:ascii="Arial" w:eastAsia="Arial Unicode MS" w:hAnsi="Arial" w:cs="Arial"/>
                <w:sz w:val="18"/>
                <w:szCs w:val="18"/>
              </w:rPr>
              <w:t>206,374,400</w:t>
            </w:r>
            <w:r w:rsidRPr="009B3042">
              <w:rPr>
                <w:rFonts w:ascii="Arial" w:eastAsia="Arial Unicode MS" w:hAnsi="Arial" w:cs="Arial"/>
                <w:sz w:val="18"/>
                <w:szCs w:val="18"/>
              </w:rPr>
              <w:t>)</w:t>
            </w:r>
          </w:p>
        </w:tc>
        <w:tc>
          <w:tcPr>
            <w:tcW w:w="1560" w:type="dxa"/>
            <w:vAlign w:val="bottom"/>
          </w:tcPr>
          <w:p w:rsidR="005C682E" w:rsidRPr="009B3042" w:rsidRDefault="009158DB"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193,088,387</w:t>
            </w:r>
          </w:p>
        </w:tc>
      </w:tr>
      <w:tr w:rsidR="005C682E" w:rsidRPr="009B3042" w:rsidTr="00F6181C">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Contract assets</w:t>
            </w:r>
          </w:p>
        </w:tc>
        <w:tc>
          <w:tcPr>
            <w:tcW w:w="1559" w:type="dxa"/>
            <w:vAlign w:val="bottom"/>
          </w:tcPr>
          <w:p w:rsidR="005C682E" w:rsidRPr="009B3042" w:rsidRDefault="005C682E"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w:t>
            </w:r>
          </w:p>
        </w:tc>
        <w:tc>
          <w:tcPr>
            <w:tcW w:w="1559" w:type="dxa"/>
            <w:vAlign w:val="bottom"/>
          </w:tcPr>
          <w:p w:rsidR="005C682E" w:rsidRPr="009B3042" w:rsidRDefault="009158DB"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206,374,400</w:t>
            </w:r>
          </w:p>
        </w:tc>
        <w:tc>
          <w:tcPr>
            <w:tcW w:w="1560" w:type="dxa"/>
            <w:vAlign w:val="bottom"/>
          </w:tcPr>
          <w:p w:rsidR="005C682E" w:rsidRPr="009B3042" w:rsidRDefault="009158DB"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206,374,400</w:t>
            </w:r>
          </w:p>
        </w:tc>
      </w:tr>
    </w:tbl>
    <w:p w:rsidR="001329AF" w:rsidRPr="009B3042" w:rsidRDefault="001329AF" w:rsidP="00931D8A">
      <w:pPr>
        <w:spacing w:after="0" w:line="240" w:lineRule="auto"/>
        <w:jc w:val="both"/>
        <w:rPr>
          <w:rFonts w:ascii="Arial" w:hAnsi="Arial" w:cs="Arial"/>
          <w:sz w:val="18"/>
          <w:szCs w:val="18"/>
        </w:rPr>
      </w:pPr>
    </w:p>
    <w:p w:rsidR="00931D8A" w:rsidRPr="009B3042" w:rsidRDefault="00931D8A" w:rsidP="00931D8A">
      <w:pPr>
        <w:spacing w:after="0" w:line="240" w:lineRule="auto"/>
        <w:jc w:val="both"/>
        <w:rPr>
          <w:rFonts w:ascii="Arial" w:hAnsi="Arial" w:cs="Arial"/>
          <w:sz w:val="18"/>
          <w:szCs w:val="18"/>
        </w:rPr>
      </w:pPr>
      <w:r w:rsidRPr="009B3042">
        <w:rPr>
          <w:rFonts w:ascii="Arial" w:hAnsi="Arial" w:cs="Arial"/>
          <w:sz w:val="18"/>
          <w:szCs w:val="18"/>
        </w:rPr>
        <w:t>The reclassification to the statement of financial position as at 31 December 2019 are as follow:</w:t>
      </w:r>
    </w:p>
    <w:p w:rsidR="00DA0D78" w:rsidRPr="009B3042" w:rsidRDefault="00DA0D78" w:rsidP="00EB7819">
      <w:pPr>
        <w:spacing w:after="0" w:line="240" w:lineRule="auto"/>
        <w:jc w:val="both"/>
        <w:rPr>
          <w:rFonts w:ascii="Arial" w:hAnsi="Arial"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5C682E" w:rsidRPr="009B3042" w:rsidTr="002769CE">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4678" w:type="dxa"/>
            <w:gridSpan w:val="3"/>
            <w:tcBorders>
              <w:top w:val="single" w:sz="4" w:space="0" w:color="auto"/>
              <w:bottom w:val="single" w:sz="4" w:space="0" w:color="auto"/>
            </w:tcBorders>
            <w:vAlign w:val="bottom"/>
          </w:tcPr>
          <w:p w:rsidR="005C682E" w:rsidRPr="009B3042" w:rsidRDefault="00931D8A" w:rsidP="006E533D">
            <w:pPr>
              <w:autoSpaceDE w:val="0"/>
              <w:autoSpaceDN w:val="0"/>
              <w:adjustRightInd w:val="0"/>
              <w:spacing w:after="0" w:line="240" w:lineRule="auto"/>
              <w:ind w:right="-72"/>
              <w:jc w:val="center"/>
              <w:rPr>
                <w:rFonts w:ascii="Arial" w:eastAsia="Arial Unicode MS" w:hAnsi="Arial" w:cs="Arial"/>
                <w:b/>
                <w:bCs/>
                <w:sz w:val="18"/>
              </w:rPr>
            </w:pPr>
            <w:r w:rsidRPr="009B3042">
              <w:rPr>
                <w:rFonts w:ascii="Arial" w:eastAsia="Arial Unicode MS" w:hAnsi="Arial" w:cs="Arial"/>
                <w:b/>
                <w:bCs/>
                <w:sz w:val="18"/>
                <w:szCs w:val="18"/>
              </w:rPr>
              <w:t>Consolidated</w:t>
            </w:r>
            <w:r w:rsidR="005C682E" w:rsidRPr="009B3042">
              <w:rPr>
                <w:rFonts w:ascii="Arial" w:eastAsia="Arial Unicode MS" w:hAnsi="Arial" w:cs="Arial"/>
                <w:b/>
                <w:bCs/>
                <w:sz w:val="18"/>
                <w:szCs w:val="18"/>
              </w:rPr>
              <w:t xml:space="preserve"> financial </w:t>
            </w:r>
            <w:r w:rsidR="00BA2385" w:rsidRPr="009B3042">
              <w:rPr>
                <w:rFonts w:ascii="Arial" w:eastAsia="Arial Unicode MS" w:hAnsi="Arial" w:cs="Arial"/>
                <w:b/>
                <w:bCs/>
                <w:sz w:val="18"/>
              </w:rPr>
              <w:t>statements</w:t>
            </w:r>
          </w:p>
        </w:tc>
      </w:tr>
      <w:tr w:rsidR="005C682E" w:rsidRPr="009B3042" w:rsidTr="002769CE">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bottom w:val="single" w:sz="4" w:space="0" w:color="auto"/>
            </w:tcBorders>
            <w:vAlign w:val="bottom"/>
            <w:hideMark/>
          </w:tcPr>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cs/>
              </w:rPr>
            </w:pPr>
            <w:r w:rsidRPr="009B3042">
              <w:rPr>
                <w:rFonts w:ascii="Arial" w:eastAsia="Arial Unicode MS" w:hAnsi="Arial" w:cs="Arial"/>
                <w:b/>
                <w:bCs/>
                <w:sz w:val="18"/>
                <w:szCs w:val="18"/>
              </w:rPr>
              <w:t>As previously reported</w:t>
            </w:r>
          </w:p>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c>
          <w:tcPr>
            <w:tcW w:w="1559" w:type="dxa"/>
            <w:tcBorders>
              <w:top w:val="single" w:sz="4" w:space="0" w:color="auto"/>
              <w:bottom w:val="single" w:sz="4" w:space="0" w:color="auto"/>
            </w:tcBorders>
            <w:vAlign w:val="bottom"/>
          </w:tcPr>
          <w:p w:rsidR="005C682E" w:rsidRPr="009B3042" w:rsidRDefault="005C682E" w:rsidP="006E533D">
            <w:pPr>
              <w:numPr>
                <w:ilvl w:val="12"/>
                <w:numId w:val="0"/>
              </w:numPr>
              <w:spacing w:after="0" w:line="240" w:lineRule="auto"/>
              <w:ind w:right="-72"/>
              <w:jc w:val="right"/>
              <w:rPr>
                <w:rFonts w:ascii="Arial" w:hAnsi="Arial" w:cs="Arial"/>
                <w:b/>
                <w:bCs/>
                <w:sz w:val="18"/>
              </w:rPr>
            </w:pPr>
            <w:r w:rsidRPr="009B3042">
              <w:rPr>
                <w:rFonts w:ascii="Arial" w:hAnsi="Arial" w:cs="Arial"/>
                <w:b/>
                <w:bCs/>
                <w:sz w:val="18"/>
              </w:rPr>
              <w:t>Change in presentation</w:t>
            </w:r>
          </w:p>
          <w:p w:rsidR="005C682E" w:rsidRPr="009B3042" w:rsidRDefault="005C682E"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60" w:type="dxa"/>
            <w:tcBorders>
              <w:top w:val="single" w:sz="4" w:space="0" w:color="auto"/>
              <w:bottom w:val="single" w:sz="4" w:space="0" w:color="auto"/>
            </w:tcBorders>
            <w:vAlign w:val="bottom"/>
          </w:tcPr>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rPr>
            </w:pPr>
          </w:p>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As restated</w:t>
            </w:r>
          </w:p>
          <w:p w:rsidR="005C682E" w:rsidRPr="009B3042" w:rsidRDefault="005C682E"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r>
      <w:tr w:rsidR="005C682E" w:rsidRPr="009B3042" w:rsidTr="006E533D">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tcBorders>
            <w:vAlign w:val="bottom"/>
          </w:tcPr>
          <w:p w:rsidR="005C682E" w:rsidRPr="009B3042" w:rsidRDefault="005C682E" w:rsidP="006E533D">
            <w:pPr>
              <w:autoSpaceDE w:val="0"/>
              <w:autoSpaceDN w:val="0"/>
              <w:adjustRightInd w:val="0"/>
              <w:spacing w:after="0" w:line="240" w:lineRule="auto"/>
              <w:ind w:right="-72"/>
              <w:jc w:val="right"/>
              <w:rPr>
                <w:rFonts w:ascii="Arial" w:eastAsia="Arial Unicode MS" w:hAnsi="Arial" w:cs="Arial"/>
                <w:sz w:val="18"/>
                <w:szCs w:val="18"/>
                <w:cs/>
              </w:rPr>
            </w:pPr>
          </w:p>
        </w:tc>
        <w:tc>
          <w:tcPr>
            <w:tcW w:w="1559" w:type="dxa"/>
            <w:tcBorders>
              <w:top w:val="single" w:sz="4" w:space="0" w:color="auto"/>
            </w:tcBorders>
            <w:vAlign w:val="bottom"/>
          </w:tcPr>
          <w:p w:rsidR="005C682E" w:rsidRPr="009B3042" w:rsidRDefault="005C682E" w:rsidP="006E533D">
            <w:pPr>
              <w:numPr>
                <w:ilvl w:val="12"/>
                <w:numId w:val="0"/>
              </w:numPr>
              <w:spacing w:after="0" w:line="240" w:lineRule="auto"/>
              <w:ind w:right="-72"/>
              <w:jc w:val="right"/>
              <w:rPr>
                <w:rFonts w:ascii="Arial" w:hAnsi="Arial" w:cs="Arial"/>
                <w:b/>
                <w:bCs/>
                <w:sz w:val="18"/>
                <w:szCs w:val="18"/>
              </w:rPr>
            </w:pPr>
          </w:p>
        </w:tc>
        <w:tc>
          <w:tcPr>
            <w:tcW w:w="1560" w:type="dxa"/>
            <w:tcBorders>
              <w:top w:val="single" w:sz="4" w:space="0" w:color="auto"/>
            </w:tcBorders>
            <w:vAlign w:val="bottom"/>
          </w:tcPr>
          <w:p w:rsidR="005C682E" w:rsidRPr="009B3042" w:rsidRDefault="005C682E" w:rsidP="006E533D">
            <w:pPr>
              <w:autoSpaceDE w:val="0"/>
              <w:autoSpaceDN w:val="0"/>
              <w:adjustRightInd w:val="0"/>
              <w:spacing w:after="0" w:line="240" w:lineRule="auto"/>
              <w:ind w:right="-72"/>
              <w:jc w:val="right"/>
              <w:rPr>
                <w:rFonts w:ascii="Arial" w:eastAsia="Arial Unicode MS" w:hAnsi="Arial" w:cs="Arial"/>
                <w:sz w:val="18"/>
                <w:szCs w:val="18"/>
              </w:rPr>
            </w:pPr>
          </w:p>
        </w:tc>
      </w:tr>
      <w:tr w:rsidR="005C682E" w:rsidRPr="009B3042" w:rsidTr="00F6181C">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Trade and other receivables</w:t>
            </w:r>
          </w:p>
        </w:tc>
        <w:tc>
          <w:tcPr>
            <w:tcW w:w="1559" w:type="dxa"/>
            <w:vAlign w:val="bottom"/>
          </w:tcPr>
          <w:p w:rsidR="005C682E" w:rsidRPr="009B3042" w:rsidRDefault="005C682E"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440,</w:t>
            </w:r>
            <w:r w:rsidR="00931D8A" w:rsidRPr="009B3042">
              <w:rPr>
                <w:rFonts w:ascii="Arial" w:eastAsia="Arial Unicode MS" w:hAnsi="Arial" w:cs="Arial"/>
                <w:sz w:val="18"/>
                <w:szCs w:val="18"/>
              </w:rPr>
              <w:t>455,143</w:t>
            </w:r>
          </w:p>
        </w:tc>
        <w:tc>
          <w:tcPr>
            <w:tcW w:w="1559" w:type="dxa"/>
            <w:vAlign w:val="bottom"/>
          </w:tcPr>
          <w:p w:rsidR="005C682E" w:rsidRPr="009B3042" w:rsidRDefault="00BD4598" w:rsidP="006E533D">
            <w:pPr>
              <w:spacing w:after="0" w:line="240" w:lineRule="auto"/>
              <w:ind w:right="-72"/>
              <w:jc w:val="right"/>
              <w:rPr>
                <w:rFonts w:ascii="Arial" w:eastAsia="Arial Unicode MS" w:hAnsi="Arial" w:cs="Arial"/>
                <w:sz w:val="18"/>
                <w:szCs w:val="18"/>
              </w:rPr>
            </w:pPr>
            <w:r w:rsidRPr="00BD4598">
              <w:rPr>
                <w:rFonts w:ascii="Arial" w:eastAsia="Arial Unicode MS" w:hAnsi="Arial" w:cs="Arial"/>
                <w:sz w:val="18"/>
                <w:szCs w:val="18"/>
              </w:rPr>
              <w:t>(177,037,513)</w:t>
            </w:r>
          </w:p>
        </w:tc>
        <w:tc>
          <w:tcPr>
            <w:tcW w:w="1560" w:type="dxa"/>
            <w:vAlign w:val="bottom"/>
          </w:tcPr>
          <w:p w:rsidR="005C682E" w:rsidRPr="009B3042" w:rsidRDefault="00BD4598" w:rsidP="006E533D">
            <w:pPr>
              <w:spacing w:after="0" w:line="240" w:lineRule="auto"/>
              <w:ind w:right="-72"/>
              <w:jc w:val="right"/>
              <w:rPr>
                <w:rFonts w:ascii="Arial" w:eastAsia="Arial Unicode MS" w:hAnsi="Arial" w:cs="Arial"/>
                <w:sz w:val="18"/>
                <w:szCs w:val="18"/>
              </w:rPr>
            </w:pPr>
            <w:r w:rsidRPr="00BD4598">
              <w:rPr>
                <w:rFonts w:ascii="Arial" w:eastAsia="Arial Unicode MS" w:hAnsi="Arial" w:cs="Arial"/>
                <w:sz w:val="18"/>
                <w:szCs w:val="18"/>
              </w:rPr>
              <w:t>263,417,630</w:t>
            </w:r>
          </w:p>
        </w:tc>
      </w:tr>
      <w:tr w:rsidR="005C682E" w:rsidRPr="009B3042" w:rsidTr="00F6181C">
        <w:tc>
          <w:tcPr>
            <w:tcW w:w="4788" w:type="dxa"/>
            <w:vAlign w:val="bottom"/>
          </w:tcPr>
          <w:p w:rsidR="005C682E" w:rsidRPr="009B3042" w:rsidRDefault="005C682E"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Contract assets</w:t>
            </w:r>
          </w:p>
        </w:tc>
        <w:tc>
          <w:tcPr>
            <w:tcW w:w="1559" w:type="dxa"/>
            <w:vAlign w:val="bottom"/>
          </w:tcPr>
          <w:p w:rsidR="005C682E" w:rsidRPr="009B3042" w:rsidRDefault="005C682E"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w:t>
            </w:r>
          </w:p>
        </w:tc>
        <w:tc>
          <w:tcPr>
            <w:tcW w:w="1559" w:type="dxa"/>
            <w:vAlign w:val="bottom"/>
          </w:tcPr>
          <w:p w:rsidR="005C682E" w:rsidRPr="009B3042" w:rsidRDefault="00BD4598" w:rsidP="006E533D">
            <w:pPr>
              <w:spacing w:after="0" w:line="240" w:lineRule="auto"/>
              <w:ind w:right="-72"/>
              <w:jc w:val="right"/>
              <w:rPr>
                <w:rFonts w:ascii="Arial" w:eastAsia="Arial Unicode MS" w:hAnsi="Arial" w:cs="Arial"/>
                <w:sz w:val="18"/>
                <w:szCs w:val="18"/>
              </w:rPr>
            </w:pPr>
            <w:r w:rsidRPr="00BD4598">
              <w:rPr>
                <w:rFonts w:ascii="Arial" w:eastAsia="Arial Unicode MS" w:hAnsi="Arial" w:cs="Arial"/>
                <w:sz w:val="18"/>
                <w:szCs w:val="18"/>
              </w:rPr>
              <w:t>177,037,513</w:t>
            </w:r>
          </w:p>
        </w:tc>
        <w:tc>
          <w:tcPr>
            <w:tcW w:w="1560" w:type="dxa"/>
            <w:vAlign w:val="bottom"/>
          </w:tcPr>
          <w:p w:rsidR="005C682E" w:rsidRPr="009B3042" w:rsidRDefault="00BD4598" w:rsidP="006E533D">
            <w:pPr>
              <w:spacing w:after="0" w:line="240" w:lineRule="auto"/>
              <w:ind w:right="-72"/>
              <w:jc w:val="right"/>
              <w:rPr>
                <w:rFonts w:ascii="Arial" w:eastAsia="Arial Unicode MS" w:hAnsi="Arial" w:cs="Arial"/>
                <w:sz w:val="18"/>
                <w:szCs w:val="18"/>
              </w:rPr>
            </w:pPr>
            <w:r w:rsidRPr="00BD4598">
              <w:rPr>
                <w:rFonts w:ascii="Arial" w:eastAsia="Arial Unicode MS" w:hAnsi="Arial" w:cs="Arial"/>
                <w:sz w:val="18"/>
                <w:szCs w:val="18"/>
              </w:rPr>
              <w:t>177,037,513</w:t>
            </w:r>
          </w:p>
        </w:tc>
      </w:tr>
    </w:tbl>
    <w:p w:rsidR="006E533D" w:rsidRPr="009B3042" w:rsidRDefault="006E533D">
      <w:pPr>
        <w:rPr>
          <w:rFonts w:ascii="Arial" w:hAnsi="Arial" w:cs="Arial"/>
          <w:sz w:val="18"/>
          <w:szCs w:val="18"/>
        </w:rPr>
      </w:pPr>
      <w:r w:rsidRPr="009B3042">
        <w:rPr>
          <w:rFonts w:ascii="Arial" w:hAnsi="Arial" w:cs="Arial"/>
          <w:sz w:val="18"/>
          <w:szCs w:val="18"/>
        </w:rPr>
        <w:br w:type="page"/>
      </w:r>
    </w:p>
    <w:p w:rsidR="00DA0D78" w:rsidRPr="009B3042" w:rsidRDefault="00DA0D78" w:rsidP="00EB7819">
      <w:pPr>
        <w:spacing w:after="0" w:line="240" w:lineRule="auto"/>
        <w:jc w:val="both"/>
        <w:rPr>
          <w:rFonts w:ascii="Arial" w:hAnsi="Arial" w:cs="Arial"/>
          <w:sz w:val="18"/>
          <w:szCs w:val="18"/>
        </w:rPr>
      </w:pPr>
    </w:p>
    <w:p w:rsidR="006E533D" w:rsidRPr="009B3042" w:rsidRDefault="006E533D" w:rsidP="00EB7819">
      <w:pPr>
        <w:spacing w:after="0" w:line="240" w:lineRule="auto"/>
        <w:jc w:val="both"/>
        <w:rPr>
          <w:rFonts w:ascii="Arial" w:hAnsi="Arial" w:cs="Arial"/>
          <w:sz w:val="18"/>
          <w:szCs w:val="18"/>
        </w:rPr>
      </w:pPr>
    </w:p>
    <w:p w:rsidR="00006D05" w:rsidRPr="009B3042" w:rsidRDefault="00006D05" w:rsidP="00EB7819">
      <w:pPr>
        <w:spacing w:after="0" w:line="240" w:lineRule="auto"/>
        <w:jc w:val="both"/>
        <w:rPr>
          <w:rFonts w:ascii="Arial" w:hAnsi="Arial" w:cs="Arial"/>
          <w:sz w:val="18"/>
          <w:szCs w:val="18"/>
        </w:rPr>
      </w:pPr>
      <w:r w:rsidRPr="009B3042">
        <w:rPr>
          <w:rFonts w:ascii="Arial" w:hAnsi="Arial" w:cs="Arial"/>
          <w:sz w:val="18"/>
          <w:szCs w:val="18"/>
        </w:rPr>
        <w:t xml:space="preserve">The reclassification to the statement of financial position as at 1 </w:t>
      </w:r>
      <w:r w:rsidR="00931D8A" w:rsidRPr="009B3042">
        <w:rPr>
          <w:rFonts w:ascii="Arial" w:hAnsi="Arial" w:cs="Arial"/>
          <w:sz w:val="18"/>
          <w:szCs w:val="18"/>
        </w:rPr>
        <w:t>January</w:t>
      </w:r>
      <w:r w:rsidRPr="009B3042">
        <w:rPr>
          <w:rFonts w:ascii="Arial" w:hAnsi="Arial" w:cs="Arial"/>
          <w:sz w:val="18"/>
          <w:szCs w:val="18"/>
        </w:rPr>
        <w:t xml:space="preserve"> 2019 are as follow:</w:t>
      </w:r>
    </w:p>
    <w:p w:rsidR="00006D05" w:rsidRPr="009B3042" w:rsidRDefault="00006D05" w:rsidP="00EB7819">
      <w:pPr>
        <w:spacing w:after="0" w:line="240" w:lineRule="auto"/>
        <w:jc w:val="both"/>
        <w:rPr>
          <w:rFonts w:ascii="Arial" w:hAnsi="Arial"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4678" w:type="dxa"/>
            <w:gridSpan w:val="3"/>
            <w:tcBorders>
              <w:top w:val="single" w:sz="4" w:space="0" w:color="auto"/>
              <w:bottom w:val="single" w:sz="4" w:space="0" w:color="auto"/>
            </w:tcBorders>
            <w:vAlign w:val="bottom"/>
          </w:tcPr>
          <w:p w:rsidR="00006D05" w:rsidRPr="009B3042" w:rsidRDefault="00931D8A" w:rsidP="006E533D">
            <w:pPr>
              <w:autoSpaceDE w:val="0"/>
              <w:autoSpaceDN w:val="0"/>
              <w:adjustRightInd w:val="0"/>
              <w:spacing w:after="0" w:line="240" w:lineRule="auto"/>
              <w:ind w:right="-72"/>
              <w:jc w:val="center"/>
              <w:rPr>
                <w:rFonts w:ascii="Arial" w:eastAsia="Arial Unicode MS" w:hAnsi="Arial" w:cs="Arial"/>
                <w:b/>
                <w:bCs/>
                <w:sz w:val="18"/>
              </w:rPr>
            </w:pPr>
            <w:r w:rsidRPr="009B3042">
              <w:rPr>
                <w:rFonts w:ascii="Arial" w:eastAsia="Arial Unicode MS" w:hAnsi="Arial" w:cs="Arial"/>
                <w:b/>
                <w:bCs/>
                <w:sz w:val="18"/>
                <w:szCs w:val="18"/>
              </w:rPr>
              <w:t>Separate</w:t>
            </w:r>
            <w:r w:rsidR="00006D05" w:rsidRPr="009B3042">
              <w:rPr>
                <w:rFonts w:ascii="Arial" w:eastAsia="Arial Unicode MS" w:hAnsi="Arial" w:cs="Arial"/>
                <w:b/>
                <w:bCs/>
                <w:sz w:val="18"/>
                <w:szCs w:val="18"/>
              </w:rPr>
              <w:t xml:space="preserve"> financial </w:t>
            </w:r>
            <w:r w:rsidR="00BA2385" w:rsidRPr="009B3042">
              <w:rPr>
                <w:rFonts w:ascii="Arial" w:eastAsia="Arial Unicode MS" w:hAnsi="Arial" w:cs="Arial"/>
                <w:b/>
                <w:bCs/>
                <w:sz w:val="18"/>
              </w:rPr>
              <w:t>statements</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bottom w:val="single" w:sz="4" w:space="0" w:color="auto"/>
            </w:tcBorders>
            <w:vAlign w:val="bottom"/>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cs/>
              </w:rPr>
            </w:pPr>
            <w:r w:rsidRPr="009B3042">
              <w:rPr>
                <w:rFonts w:ascii="Arial" w:eastAsia="Arial Unicode MS" w:hAnsi="Arial" w:cs="Arial"/>
                <w:b/>
                <w:bCs/>
                <w:sz w:val="18"/>
                <w:szCs w:val="18"/>
              </w:rPr>
              <w:t>As previously reported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c>
          <w:tcPr>
            <w:tcW w:w="1559" w:type="dxa"/>
            <w:tcBorders>
              <w:top w:val="single" w:sz="4" w:space="0" w:color="auto"/>
              <w:bottom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rPr>
            </w:pPr>
            <w:r w:rsidRPr="009B3042">
              <w:rPr>
                <w:rFonts w:ascii="Arial" w:hAnsi="Arial" w:cs="Arial"/>
                <w:b/>
                <w:bCs/>
                <w:sz w:val="18"/>
              </w:rPr>
              <w:t>Change in presentation</w:t>
            </w:r>
          </w:p>
          <w:p w:rsidR="00006D05" w:rsidRPr="009B3042" w:rsidRDefault="00006D05"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60" w:type="dxa"/>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As restated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cs/>
              </w:rPr>
            </w:pPr>
          </w:p>
        </w:tc>
        <w:tc>
          <w:tcPr>
            <w:tcW w:w="1559" w:type="dxa"/>
            <w:tcBorders>
              <w:top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szCs w:val="18"/>
              </w:rPr>
            </w:pPr>
          </w:p>
        </w:tc>
        <w:tc>
          <w:tcPr>
            <w:tcW w:w="1560" w:type="dxa"/>
            <w:tcBorders>
              <w:top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rPr>
            </w:pPr>
          </w:p>
        </w:tc>
      </w:tr>
      <w:tr w:rsidR="00006D05" w:rsidRPr="009B3042" w:rsidTr="00F6181C">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Trade and other receivables</w:t>
            </w:r>
          </w:p>
        </w:tc>
        <w:tc>
          <w:tcPr>
            <w:tcW w:w="1559" w:type="dxa"/>
            <w:vAlign w:val="bottom"/>
          </w:tcPr>
          <w:p w:rsidR="00006D05" w:rsidRPr="009B3042" w:rsidRDefault="00931D8A"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399,677,079</w:t>
            </w:r>
          </w:p>
        </w:tc>
        <w:tc>
          <w:tcPr>
            <w:tcW w:w="1559" w:type="dxa"/>
            <w:vAlign w:val="bottom"/>
          </w:tcPr>
          <w:p w:rsidR="00006D05" w:rsidRPr="009B3042" w:rsidRDefault="00006D05"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r w:rsidR="00931D8A" w:rsidRPr="009B3042">
              <w:rPr>
                <w:rFonts w:ascii="Arial" w:eastAsia="Arial Unicode MS" w:hAnsi="Arial" w:cs="Arial"/>
                <w:sz w:val="18"/>
                <w:szCs w:val="18"/>
              </w:rPr>
              <w:t>206,374,400</w:t>
            </w:r>
            <w:r w:rsidRPr="009B3042">
              <w:rPr>
                <w:rFonts w:ascii="Arial" w:eastAsia="Arial Unicode MS" w:hAnsi="Arial" w:cs="Arial"/>
                <w:sz w:val="18"/>
                <w:szCs w:val="18"/>
              </w:rPr>
              <w:t>)</w:t>
            </w:r>
          </w:p>
        </w:tc>
        <w:tc>
          <w:tcPr>
            <w:tcW w:w="1560" w:type="dxa"/>
            <w:vAlign w:val="bottom"/>
          </w:tcPr>
          <w:p w:rsidR="00006D05" w:rsidRPr="009B3042" w:rsidRDefault="00931D8A"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193,302,679</w:t>
            </w:r>
          </w:p>
        </w:tc>
      </w:tr>
      <w:tr w:rsidR="00006D05" w:rsidRPr="009B3042" w:rsidTr="00F6181C">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Contract assets</w:t>
            </w:r>
          </w:p>
        </w:tc>
        <w:tc>
          <w:tcPr>
            <w:tcW w:w="1559" w:type="dxa"/>
            <w:vAlign w:val="bottom"/>
          </w:tcPr>
          <w:p w:rsidR="00006D05" w:rsidRPr="009B3042" w:rsidRDefault="00006D05"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w:t>
            </w:r>
          </w:p>
        </w:tc>
        <w:tc>
          <w:tcPr>
            <w:tcW w:w="1559" w:type="dxa"/>
            <w:vAlign w:val="bottom"/>
          </w:tcPr>
          <w:p w:rsidR="00006D05" w:rsidRPr="009B3042" w:rsidRDefault="00931D8A"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206,374,400</w:t>
            </w:r>
          </w:p>
        </w:tc>
        <w:tc>
          <w:tcPr>
            <w:tcW w:w="1560" w:type="dxa"/>
            <w:vAlign w:val="bottom"/>
          </w:tcPr>
          <w:p w:rsidR="00006D05" w:rsidRPr="009B3042" w:rsidRDefault="00FA4FBF"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206,374,400</w:t>
            </w:r>
          </w:p>
        </w:tc>
      </w:tr>
    </w:tbl>
    <w:p w:rsidR="006E533D" w:rsidRPr="009B3042" w:rsidRDefault="006E533D" w:rsidP="00EB7819">
      <w:pPr>
        <w:spacing w:after="0" w:line="240" w:lineRule="auto"/>
        <w:jc w:val="both"/>
        <w:rPr>
          <w:rFonts w:ascii="Arial" w:hAnsi="Arial" w:cs="Arial"/>
          <w:sz w:val="18"/>
          <w:szCs w:val="18"/>
        </w:rPr>
      </w:pPr>
    </w:p>
    <w:p w:rsidR="00DA0D78" w:rsidRPr="009B3042" w:rsidRDefault="00931D8A" w:rsidP="00EB7819">
      <w:pPr>
        <w:spacing w:after="0" w:line="240" w:lineRule="auto"/>
        <w:jc w:val="both"/>
        <w:rPr>
          <w:rFonts w:ascii="Arial" w:hAnsi="Arial" w:cs="Arial"/>
          <w:sz w:val="18"/>
          <w:szCs w:val="18"/>
        </w:rPr>
      </w:pPr>
      <w:r w:rsidRPr="009B3042">
        <w:rPr>
          <w:rFonts w:ascii="Arial" w:hAnsi="Arial" w:cs="Arial"/>
          <w:sz w:val="18"/>
          <w:szCs w:val="18"/>
        </w:rPr>
        <w:t>The reclassification to the statement of financial position as at 31 December 2019 are as follow:</w:t>
      </w:r>
    </w:p>
    <w:p w:rsidR="00931D8A" w:rsidRPr="009B3042" w:rsidRDefault="00931D8A" w:rsidP="00EB7819">
      <w:pPr>
        <w:spacing w:after="0" w:line="240" w:lineRule="auto"/>
        <w:jc w:val="both"/>
        <w:rPr>
          <w:rFonts w:ascii="Arial" w:hAnsi="Arial" w:cs="Arial"/>
          <w:sz w:val="18"/>
          <w:szCs w:val="18"/>
          <w:highlight w:val="yellow"/>
        </w:rPr>
      </w:pPr>
    </w:p>
    <w:tbl>
      <w:tblPr>
        <w:tblW w:w="9466" w:type="dxa"/>
        <w:tblLayout w:type="fixed"/>
        <w:tblLook w:val="04A0" w:firstRow="1" w:lastRow="0" w:firstColumn="1" w:lastColumn="0" w:noHBand="0" w:noVBand="1"/>
      </w:tblPr>
      <w:tblGrid>
        <w:gridCol w:w="4788"/>
        <w:gridCol w:w="1559"/>
        <w:gridCol w:w="1559"/>
        <w:gridCol w:w="1560"/>
      </w:tblGrid>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4678" w:type="dxa"/>
            <w:gridSpan w:val="3"/>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center"/>
              <w:rPr>
                <w:rFonts w:ascii="Arial" w:eastAsia="Arial Unicode MS" w:hAnsi="Arial" w:cs="Arial"/>
                <w:b/>
                <w:bCs/>
                <w:sz w:val="18"/>
              </w:rPr>
            </w:pPr>
            <w:r w:rsidRPr="009B3042">
              <w:rPr>
                <w:rFonts w:ascii="Arial" w:eastAsia="Arial Unicode MS" w:hAnsi="Arial" w:cs="Arial"/>
                <w:b/>
                <w:bCs/>
                <w:sz w:val="18"/>
                <w:szCs w:val="18"/>
              </w:rPr>
              <w:t xml:space="preserve">Separate financial </w:t>
            </w:r>
            <w:r w:rsidR="00BA2385" w:rsidRPr="009B3042">
              <w:rPr>
                <w:rFonts w:ascii="Arial" w:eastAsia="Arial Unicode MS" w:hAnsi="Arial" w:cs="Arial"/>
                <w:b/>
                <w:bCs/>
                <w:sz w:val="18"/>
              </w:rPr>
              <w:t>statements</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bottom w:val="single" w:sz="4" w:space="0" w:color="auto"/>
            </w:tcBorders>
            <w:vAlign w:val="bottom"/>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cs/>
              </w:rPr>
            </w:pPr>
            <w:r w:rsidRPr="009B3042">
              <w:rPr>
                <w:rFonts w:ascii="Arial" w:eastAsia="Arial Unicode MS" w:hAnsi="Arial" w:cs="Arial"/>
                <w:b/>
                <w:bCs/>
                <w:sz w:val="18"/>
                <w:szCs w:val="18"/>
              </w:rPr>
              <w:t>As previously reported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c>
          <w:tcPr>
            <w:tcW w:w="1559" w:type="dxa"/>
            <w:tcBorders>
              <w:top w:val="single" w:sz="4" w:space="0" w:color="auto"/>
              <w:bottom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rPr>
            </w:pPr>
            <w:r w:rsidRPr="009B3042">
              <w:rPr>
                <w:rFonts w:ascii="Arial" w:hAnsi="Arial" w:cs="Arial"/>
                <w:b/>
                <w:bCs/>
                <w:sz w:val="18"/>
              </w:rPr>
              <w:t>Change in presentation</w:t>
            </w:r>
          </w:p>
          <w:p w:rsidR="00006D05" w:rsidRPr="009B3042" w:rsidRDefault="00006D05"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60" w:type="dxa"/>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As restated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cs/>
              </w:rPr>
            </w:pPr>
          </w:p>
        </w:tc>
        <w:tc>
          <w:tcPr>
            <w:tcW w:w="1559" w:type="dxa"/>
            <w:tcBorders>
              <w:top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szCs w:val="18"/>
              </w:rPr>
            </w:pPr>
          </w:p>
        </w:tc>
        <w:tc>
          <w:tcPr>
            <w:tcW w:w="1560" w:type="dxa"/>
            <w:tcBorders>
              <w:top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rPr>
            </w:pPr>
          </w:p>
        </w:tc>
      </w:tr>
      <w:tr w:rsidR="00006D05" w:rsidRPr="009B3042" w:rsidTr="00F6181C">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Trade and other receivables</w:t>
            </w:r>
          </w:p>
        </w:tc>
        <w:tc>
          <w:tcPr>
            <w:tcW w:w="1559" w:type="dxa"/>
            <w:vAlign w:val="bottom"/>
          </w:tcPr>
          <w:p w:rsidR="00006D05" w:rsidRPr="009B3042" w:rsidRDefault="00006D05"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440,446,048</w:t>
            </w:r>
          </w:p>
        </w:tc>
        <w:tc>
          <w:tcPr>
            <w:tcW w:w="1559" w:type="dxa"/>
            <w:vAlign w:val="bottom"/>
          </w:tcPr>
          <w:p w:rsidR="00006D05" w:rsidRPr="009B3042" w:rsidRDefault="00BD4598" w:rsidP="006E533D">
            <w:pPr>
              <w:spacing w:after="0" w:line="240" w:lineRule="auto"/>
              <w:ind w:right="-72"/>
              <w:jc w:val="right"/>
              <w:rPr>
                <w:rFonts w:ascii="Arial" w:eastAsia="Arial Unicode MS" w:hAnsi="Arial" w:cs="Arial"/>
                <w:sz w:val="18"/>
                <w:szCs w:val="18"/>
              </w:rPr>
            </w:pPr>
            <w:r w:rsidRPr="00BD4598">
              <w:rPr>
                <w:rFonts w:ascii="Arial" w:eastAsia="Arial Unicode MS" w:hAnsi="Arial" w:cs="Arial"/>
                <w:sz w:val="18"/>
                <w:szCs w:val="18"/>
              </w:rPr>
              <w:t>(177,037,513)</w:t>
            </w:r>
          </w:p>
        </w:tc>
        <w:tc>
          <w:tcPr>
            <w:tcW w:w="1560" w:type="dxa"/>
            <w:vAlign w:val="bottom"/>
          </w:tcPr>
          <w:p w:rsidR="00006D05" w:rsidRPr="009B3042" w:rsidRDefault="00BD4598" w:rsidP="006E533D">
            <w:pPr>
              <w:spacing w:after="0" w:line="240" w:lineRule="auto"/>
              <w:ind w:right="-72"/>
              <w:jc w:val="right"/>
              <w:rPr>
                <w:rFonts w:ascii="Arial" w:eastAsia="Arial Unicode MS" w:hAnsi="Arial" w:cs="Arial"/>
                <w:sz w:val="18"/>
                <w:szCs w:val="18"/>
              </w:rPr>
            </w:pPr>
            <w:r w:rsidRPr="00BD4598">
              <w:rPr>
                <w:rFonts w:ascii="Arial" w:eastAsia="Arial Unicode MS" w:hAnsi="Arial" w:cs="Arial"/>
                <w:sz w:val="18"/>
                <w:szCs w:val="18"/>
              </w:rPr>
              <w:t>263,408,535</w:t>
            </w:r>
          </w:p>
        </w:tc>
      </w:tr>
      <w:tr w:rsidR="00BD4598" w:rsidRPr="009B3042" w:rsidTr="00F6181C">
        <w:tc>
          <w:tcPr>
            <w:tcW w:w="4788" w:type="dxa"/>
            <w:vAlign w:val="bottom"/>
          </w:tcPr>
          <w:p w:rsidR="00BD4598" w:rsidRPr="009B3042" w:rsidRDefault="00BD4598" w:rsidP="00BD4598">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Contract assets</w:t>
            </w:r>
          </w:p>
        </w:tc>
        <w:tc>
          <w:tcPr>
            <w:tcW w:w="1559" w:type="dxa"/>
            <w:vAlign w:val="bottom"/>
          </w:tcPr>
          <w:p w:rsidR="00BD4598" w:rsidRPr="009B3042" w:rsidRDefault="00BD4598" w:rsidP="00BD4598">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w:t>
            </w:r>
          </w:p>
        </w:tc>
        <w:tc>
          <w:tcPr>
            <w:tcW w:w="1559" w:type="dxa"/>
            <w:vAlign w:val="bottom"/>
          </w:tcPr>
          <w:p w:rsidR="00BD4598" w:rsidRPr="009B3042" w:rsidRDefault="00BD4598" w:rsidP="00BD4598">
            <w:pPr>
              <w:spacing w:after="0" w:line="240" w:lineRule="auto"/>
              <w:ind w:right="-72"/>
              <w:jc w:val="right"/>
              <w:rPr>
                <w:rFonts w:ascii="Arial" w:eastAsia="Arial Unicode MS" w:hAnsi="Arial" w:cs="Arial"/>
                <w:sz w:val="18"/>
                <w:szCs w:val="18"/>
              </w:rPr>
            </w:pPr>
            <w:r w:rsidRPr="00BD4598">
              <w:rPr>
                <w:rFonts w:ascii="Arial" w:eastAsia="Arial Unicode MS" w:hAnsi="Arial" w:cs="Arial"/>
                <w:sz w:val="18"/>
                <w:szCs w:val="18"/>
              </w:rPr>
              <w:t>177,037,513</w:t>
            </w:r>
          </w:p>
        </w:tc>
        <w:tc>
          <w:tcPr>
            <w:tcW w:w="1560" w:type="dxa"/>
            <w:vAlign w:val="bottom"/>
          </w:tcPr>
          <w:p w:rsidR="00BD4598" w:rsidRPr="009B3042" w:rsidRDefault="00BD4598" w:rsidP="00BD4598">
            <w:pPr>
              <w:spacing w:after="0" w:line="240" w:lineRule="auto"/>
              <w:ind w:right="-72"/>
              <w:jc w:val="right"/>
              <w:rPr>
                <w:rFonts w:ascii="Arial" w:eastAsia="Arial Unicode MS" w:hAnsi="Arial" w:cs="Arial"/>
                <w:sz w:val="18"/>
                <w:szCs w:val="18"/>
              </w:rPr>
            </w:pPr>
            <w:r w:rsidRPr="00BD4598">
              <w:rPr>
                <w:rFonts w:ascii="Arial" w:eastAsia="Arial Unicode MS" w:hAnsi="Arial" w:cs="Arial"/>
                <w:sz w:val="18"/>
                <w:szCs w:val="18"/>
              </w:rPr>
              <w:t>177,037,513</w:t>
            </w:r>
          </w:p>
        </w:tc>
      </w:tr>
    </w:tbl>
    <w:p w:rsidR="00006D05" w:rsidRPr="009B3042" w:rsidRDefault="00006D05" w:rsidP="00EB7819">
      <w:pPr>
        <w:tabs>
          <w:tab w:val="left" w:pos="1992"/>
          <w:tab w:val="left" w:pos="2352"/>
        </w:tabs>
        <w:spacing w:after="0" w:line="240" w:lineRule="auto"/>
        <w:jc w:val="both"/>
        <w:rPr>
          <w:rFonts w:ascii="Arial" w:hAnsi="Arial" w:cs="Arial"/>
          <w:sz w:val="18"/>
          <w:szCs w:val="18"/>
        </w:rPr>
      </w:pPr>
    </w:p>
    <w:p w:rsidR="00006D05" w:rsidRPr="009B3042" w:rsidRDefault="00006D05" w:rsidP="00EB7819">
      <w:pPr>
        <w:tabs>
          <w:tab w:val="left" w:pos="1992"/>
          <w:tab w:val="left" w:pos="2352"/>
        </w:tabs>
        <w:spacing w:after="0" w:line="240" w:lineRule="auto"/>
        <w:jc w:val="both"/>
        <w:rPr>
          <w:rFonts w:ascii="Arial" w:hAnsi="Arial" w:cs="Arial"/>
          <w:spacing w:val="-2"/>
          <w:sz w:val="18"/>
          <w:szCs w:val="18"/>
        </w:rPr>
      </w:pPr>
      <w:r w:rsidRPr="009B3042">
        <w:rPr>
          <w:rFonts w:ascii="Arial" w:hAnsi="Arial" w:cs="Arial"/>
          <w:spacing w:val="-2"/>
          <w:sz w:val="18"/>
          <w:szCs w:val="18"/>
        </w:rPr>
        <w:t xml:space="preserve">The reclassification to the statement of cash flows for the </w:t>
      </w:r>
      <w:r w:rsidR="005C682E" w:rsidRPr="009B3042">
        <w:rPr>
          <w:rFonts w:ascii="Arial" w:hAnsi="Arial" w:cs="Arial"/>
          <w:spacing w:val="-2"/>
          <w:sz w:val="18"/>
          <w:szCs w:val="18"/>
        </w:rPr>
        <w:t>year</w:t>
      </w:r>
      <w:r w:rsidRPr="009B3042">
        <w:rPr>
          <w:rFonts w:ascii="Arial" w:hAnsi="Arial" w:cs="Arial"/>
          <w:spacing w:val="-2"/>
          <w:sz w:val="18"/>
          <w:szCs w:val="18"/>
        </w:rPr>
        <w:t xml:space="preserve"> period ended </w:t>
      </w:r>
      <w:r w:rsidR="005C682E" w:rsidRPr="009B3042">
        <w:rPr>
          <w:rFonts w:ascii="Arial" w:hAnsi="Arial" w:cs="Arial"/>
          <w:spacing w:val="-2"/>
          <w:sz w:val="18"/>
          <w:szCs w:val="18"/>
        </w:rPr>
        <w:t>31 December</w:t>
      </w:r>
      <w:r w:rsidRPr="009B3042">
        <w:rPr>
          <w:rFonts w:ascii="Arial" w:hAnsi="Arial" w:cs="Arial"/>
          <w:spacing w:val="-2"/>
          <w:sz w:val="18"/>
          <w:szCs w:val="18"/>
        </w:rPr>
        <w:t xml:space="preserve"> 2019 are as follow:</w:t>
      </w:r>
    </w:p>
    <w:p w:rsidR="00006D05" w:rsidRPr="009B3042" w:rsidRDefault="00006D05" w:rsidP="00EB7819">
      <w:pPr>
        <w:tabs>
          <w:tab w:val="left" w:pos="1992"/>
          <w:tab w:val="left" w:pos="2352"/>
        </w:tabs>
        <w:spacing w:after="0" w:line="240" w:lineRule="auto"/>
        <w:jc w:val="both"/>
        <w:rPr>
          <w:rFonts w:ascii="Arial" w:hAnsi="Arial"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4678" w:type="dxa"/>
            <w:gridSpan w:val="3"/>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center"/>
              <w:rPr>
                <w:rFonts w:ascii="Arial" w:eastAsia="Arial Unicode MS" w:hAnsi="Arial" w:cs="Arial"/>
                <w:b/>
                <w:bCs/>
                <w:sz w:val="18"/>
              </w:rPr>
            </w:pPr>
            <w:r w:rsidRPr="009B3042">
              <w:rPr>
                <w:rFonts w:ascii="Arial" w:eastAsia="Arial Unicode MS" w:hAnsi="Arial" w:cs="Arial"/>
                <w:b/>
                <w:bCs/>
                <w:sz w:val="18"/>
                <w:szCs w:val="18"/>
              </w:rPr>
              <w:t xml:space="preserve">Consolidated financial </w:t>
            </w:r>
            <w:r w:rsidR="00BA2385" w:rsidRPr="009B3042">
              <w:rPr>
                <w:rFonts w:ascii="Arial" w:eastAsia="Arial Unicode MS" w:hAnsi="Arial" w:cs="Arial"/>
                <w:b/>
                <w:bCs/>
                <w:sz w:val="18"/>
              </w:rPr>
              <w:t>statements</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bottom w:val="single" w:sz="4" w:space="0" w:color="auto"/>
            </w:tcBorders>
            <w:vAlign w:val="bottom"/>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cs/>
              </w:rPr>
            </w:pPr>
            <w:r w:rsidRPr="009B3042">
              <w:rPr>
                <w:rFonts w:ascii="Arial" w:eastAsia="Arial Unicode MS" w:hAnsi="Arial" w:cs="Arial"/>
                <w:b/>
                <w:bCs/>
                <w:sz w:val="18"/>
                <w:szCs w:val="18"/>
              </w:rPr>
              <w:t>As previously reported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c>
          <w:tcPr>
            <w:tcW w:w="1559" w:type="dxa"/>
            <w:tcBorders>
              <w:top w:val="single" w:sz="4" w:space="0" w:color="auto"/>
              <w:bottom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rPr>
            </w:pPr>
            <w:r w:rsidRPr="009B3042">
              <w:rPr>
                <w:rFonts w:ascii="Arial" w:hAnsi="Arial" w:cs="Arial"/>
                <w:b/>
                <w:bCs/>
                <w:sz w:val="18"/>
              </w:rPr>
              <w:t>Change in presentation</w:t>
            </w:r>
          </w:p>
          <w:p w:rsidR="00006D05" w:rsidRPr="009B3042" w:rsidRDefault="00006D05"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60" w:type="dxa"/>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As restated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cs/>
              </w:rPr>
            </w:pPr>
          </w:p>
        </w:tc>
        <w:tc>
          <w:tcPr>
            <w:tcW w:w="1559" w:type="dxa"/>
            <w:tcBorders>
              <w:top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szCs w:val="18"/>
              </w:rPr>
            </w:pPr>
          </w:p>
        </w:tc>
        <w:tc>
          <w:tcPr>
            <w:tcW w:w="1560" w:type="dxa"/>
            <w:tcBorders>
              <w:top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rPr>
            </w:pPr>
          </w:p>
        </w:tc>
      </w:tr>
      <w:tr w:rsidR="00006D05" w:rsidRPr="009B3042" w:rsidTr="00F6181C">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Trade and other receivables</w:t>
            </w:r>
          </w:p>
        </w:tc>
        <w:tc>
          <w:tcPr>
            <w:tcW w:w="1559" w:type="dxa"/>
            <w:vAlign w:val="bottom"/>
          </w:tcPr>
          <w:p w:rsidR="00006D05" w:rsidRPr="009B3042" w:rsidRDefault="00931D8A"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(41,258,914)</w:t>
            </w:r>
          </w:p>
        </w:tc>
        <w:tc>
          <w:tcPr>
            <w:tcW w:w="1559" w:type="dxa"/>
            <w:vAlign w:val="bottom"/>
          </w:tcPr>
          <w:p w:rsidR="00006D05" w:rsidRPr="009B3042" w:rsidRDefault="00931D8A" w:rsidP="006E533D">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37,087,061</w:t>
            </w:r>
          </w:p>
        </w:tc>
        <w:tc>
          <w:tcPr>
            <w:tcW w:w="1560" w:type="dxa"/>
            <w:vAlign w:val="bottom"/>
          </w:tcPr>
          <w:p w:rsidR="00006D05" w:rsidRPr="009B3042" w:rsidRDefault="00931D8A"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(4,171,853)</w:t>
            </w:r>
          </w:p>
        </w:tc>
      </w:tr>
      <w:tr w:rsidR="00006D05" w:rsidRPr="009B3042" w:rsidTr="00F6181C">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Contract assets</w:t>
            </w:r>
          </w:p>
        </w:tc>
        <w:tc>
          <w:tcPr>
            <w:tcW w:w="1559" w:type="dxa"/>
            <w:vAlign w:val="bottom"/>
          </w:tcPr>
          <w:p w:rsidR="00006D05" w:rsidRPr="009B3042" w:rsidRDefault="00006D05"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w:t>
            </w:r>
          </w:p>
        </w:tc>
        <w:tc>
          <w:tcPr>
            <w:tcW w:w="1559" w:type="dxa"/>
            <w:vAlign w:val="bottom"/>
          </w:tcPr>
          <w:p w:rsidR="00006D05" w:rsidRPr="009B3042" w:rsidRDefault="00931D8A" w:rsidP="006E533D">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(37,087,061)</w:t>
            </w:r>
          </w:p>
        </w:tc>
        <w:tc>
          <w:tcPr>
            <w:tcW w:w="1560" w:type="dxa"/>
            <w:vAlign w:val="bottom"/>
          </w:tcPr>
          <w:p w:rsidR="00006D05" w:rsidRPr="009B3042" w:rsidRDefault="00931D8A" w:rsidP="006E533D">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(37,087,061)</w:t>
            </w:r>
          </w:p>
        </w:tc>
      </w:tr>
    </w:tbl>
    <w:p w:rsidR="00006D05" w:rsidRPr="009B3042" w:rsidRDefault="00006D05" w:rsidP="00EB7819">
      <w:pPr>
        <w:spacing w:after="0" w:line="240" w:lineRule="auto"/>
        <w:rPr>
          <w:rFonts w:ascii="Arial" w:hAnsi="Arial" w:cs="Arial"/>
          <w:sz w:val="18"/>
        </w:rPr>
      </w:pPr>
    </w:p>
    <w:tbl>
      <w:tblPr>
        <w:tblW w:w="9466" w:type="dxa"/>
        <w:tblLayout w:type="fixed"/>
        <w:tblLook w:val="04A0" w:firstRow="1" w:lastRow="0" w:firstColumn="1" w:lastColumn="0" w:noHBand="0" w:noVBand="1"/>
      </w:tblPr>
      <w:tblGrid>
        <w:gridCol w:w="4788"/>
        <w:gridCol w:w="1559"/>
        <w:gridCol w:w="1559"/>
        <w:gridCol w:w="1560"/>
      </w:tblGrid>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4678" w:type="dxa"/>
            <w:gridSpan w:val="3"/>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center"/>
              <w:rPr>
                <w:rFonts w:ascii="Arial" w:eastAsia="Arial Unicode MS" w:hAnsi="Arial" w:cs="Arial"/>
                <w:b/>
                <w:bCs/>
                <w:sz w:val="18"/>
              </w:rPr>
            </w:pPr>
            <w:r w:rsidRPr="009B3042">
              <w:rPr>
                <w:rFonts w:ascii="Arial" w:eastAsia="Arial Unicode MS" w:hAnsi="Arial" w:cs="Arial"/>
                <w:b/>
                <w:bCs/>
                <w:sz w:val="18"/>
                <w:szCs w:val="18"/>
              </w:rPr>
              <w:t xml:space="preserve">Separate financial </w:t>
            </w:r>
            <w:r w:rsidR="00BA2385" w:rsidRPr="009B3042">
              <w:rPr>
                <w:rFonts w:ascii="Arial" w:eastAsia="Arial Unicode MS" w:hAnsi="Arial" w:cs="Arial"/>
                <w:b/>
                <w:bCs/>
                <w:sz w:val="18"/>
              </w:rPr>
              <w:t>statements</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bottom w:val="single" w:sz="4" w:space="0" w:color="auto"/>
            </w:tcBorders>
            <w:vAlign w:val="bottom"/>
            <w:hideMark/>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cs/>
              </w:rPr>
            </w:pPr>
            <w:r w:rsidRPr="009B3042">
              <w:rPr>
                <w:rFonts w:ascii="Arial" w:eastAsia="Arial Unicode MS" w:hAnsi="Arial" w:cs="Arial"/>
                <w:b/>
                <w:bCs/>
                <w:sz w:val="18"/>
                <w:szCs w:val="18"/>
              </w:rPr>
              <w:t>As previously reported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c>
          <w:tcPr>
            <w:tcW w:w="1559" w:type="dxa"/>
            <w:tcBorders>
              <w:top w:val="single" w:sz="4" w:space="0" w:color="auto"/>
              <w:bottom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rPr>
            </w:pPr>
            <w:r w:rsidRPr="009B3042">
              <w:rPr>
                <w:rFonts w:ascii="Arial" w:hAnsi="Arial" w:cs="Arial"/>
                <w:b/>
                <w:bCs/>
                <w:sz w:val="18"/>
              </w:rPr>
              <w:t>Change in presentation</w:t>
            </w:r>
          </w:p>
          <w:p w:rsidR="00006D05" w:rsidRPr="009B3042" w:rsidRDefault="00006D05" w:rsidP="006E533D">
            <w:pPr>
              <w:numPr>
                <w:ilvl w:val="12"/>
                <w:numId w:val="0"/>
              </w:num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60" w:type="dxa"/>
            <w:tcBorders>
              <w:top w:val="single" w:sz="4" w:space="0" w:color="auto"/>
              <w:bottom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As restated</w:t>
            </w:r>
          </w:p>
          <w:p w:rsidR="00006D05" w:rsidRPr="009B3042" w:rsidRDefault="00006D05" w:rsidP="006E533D">
            <w:pPr>
              <w:autoSpaceDE w:val="0"/>
              <w:autoSpaceDN w:val="0"/>
              <w:adjustRightInd w:val="0"/>
              <w:spacing w:after="0" w:line="240" w:lineRule="auto"/>
              <w:ind w:right="-72"/>
              <w:jc w:val="right"/>
              <w:rPr>
                <w:rFonts w:ascii="Arial" w:eastAsia="Arial Unicode MS" w:hAnsi="Arial" w:cs="Arial"/>
                <w:b/>
                <w:bCs/>
                <w:sz w:val="18"/>
                <w:szCs w:val="18"/>
              </w:rPr>
            </w:pPr>
            <w:r w:rsidRPr="009B3042">
              <w:rPr>
                <w:rFonts w:ascii="Arial" w:eastAsia="Arial Unicode MS" w:hAnsi="Arial" w:cs="Arial"/>
                <w:b/>
                <w:bCs/>
                <w:sz w:val="18"/>
                <w:szCs w:val="18"/>
              </w:rPr>
              <w:t>Baht</w:t>
            </w:r>
          </w:p>
        </w:tc>
      </w:tr>
      <w:tr w:rsidR="00006D05" w:rsidRPr="009B3042" w:rsidTr="006E533D">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p>
        </w:tc>
        <w:tc>
          <w:tcPr>
            <w:tcW w:w="1559" w:type="dxa"/>
            <w:tcBorders>
              <w:top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cs/>
              </w:rPr>
            </w:pPr>
          </w:p>
        </w:tc>
        <w:tc>
          <w:tcPr>
            <w:tcW w:w="1559" w:type="dxa"/>
            <w:tcBorders>
              <w:top w:val="single" w:sz="4" w:space="0" w:color="auto"/>
            </w:tcBorders>
            <w:vAlign w:val="bottom"/>
          </w:tcPr>
          <w:p w:rsidR="00006D05" w:rsidRPr="009B3042" w:rsidRDefault="00006D05" w:rsidP="006E533D">
            <w:pPr>
              <w:numPr>
                <w:ilvl w:val="12"/>
                <w:numId w:val="0"/>
              </w:numPr>
              <w:spacing w:after="0" w:line="240" w:lineRule="auto"/>
              <w:ind w:right="-72"/>
              <w:jc w:val="right"/>
              <w:rPr>
                <w:rFonts w:ascii="Arial" w:hAnsi="Arial" w:cs="Arial"/>
                <w:b/>
                <w:bCs/>
                <w:sz w:val="18"/>
                <w:szCs w:val="18"/>
              </w:rPr>
            </w:pPr>
          </w:p>
        </w:tc>
        <w:tc>
          <w:tcPr>
            <w:tcW w:w="1560" w:type="dxa"/>
            <w:tcBorders>
              <w:top w:val="single" w:sz="4" w:space="0" w:color="auto"/>
            </w:tcBorders>
            <w:vAlign w:val="bottom"/>
          </w:tcPr>
          <w:p w:rsidR="00006D05" w:rsidRPr="009B3042" w:rsidRDefault="00006D05" w:rsidP="006E533D">
            <w:pPr>
              <w:autoSpaceDE w:val="0"/>
              <w:autoSpaceDN w:val="0"/>
              <w:adjustRightInd w:val="0"/>
              <w:spacing w:after="0" w:line="240" w:lineRule="auto"/>
              <w:ind w:right="-72"/>
              <w:jc w:val="right"/>
              <w:rPr>
                <w:rFonts w:ascii="Arial" w:eastAsia="Arial Unicode MS" w:hAnsi="Arial" w:cs="Arial"/>
                <w:sz w:val="18"/>
                <w:szCs w:val="18"/>
              </w:rPr>
            </w:pPr>
          </w:p>
        </w:tc>
      </w:tr>
      <w:tr w:rsidR="00006D05" w:rsidRPr="009B3042" w:rsidTr="00F6181C">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Trade and other receivables</w:t>
            </w:r>
          </w:p>
        </w:tc>
        <w:tc>
          <w:tcPr>
            <w:tcW w:w="1559" w:type="dxa"/>
            <w:vAlign w:val="bottom"/>
          </w:tcPr>
          <w:p w:rsidR="00006D05" w:rsidRPr="009B3042" w:rsidRDefault="00931D8A"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(41,218,447)</w:t>
            </w:r>
          </w:p>
        </w:tc>
        <w:tc>
          <w:tcPr>
            <w:tcW w:w="1559" w:type="dxa"/>
            <w:vAlign w:val="bottom"/>
          </w:tcPr>
          <w:p w:rsidR="00006D05" w:rsidRPr="009B3042" w:rsidRDefault="00931D8A" w:rsidP="006E533D">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37,087,061</w:t>
            </w:r>
          </w:p>
        </w:tc>
        <w:tc>
          <w:tcPr>
            <w:tcW w:w="1560" w:type="dxa"/>
            <w:vAlign w:val="bottom"/>
          </w:tcPr>
          <w:p w:rsidR="00006D05" w:rsidRPr="009B3042" w:rsidRDefault="00931D8A" w:rsidP="006E533D">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(4,131,386)</w:t>
            </w:r>
          </w:p>
        </w:tc>
      </w:tr>
      <w:tr w:rsidR="00006D05" w:rsidRPr="009B3042" w:rsidTr="00F6181C">
        <w:tc>
          <w:tcPr>
            <w:tcW w:w="4788" w:type="dxa"/>
            <w:vAlign w:val="bottom"/>
          </w:tcPr>
          <w:p w:rsidR="00006D05" w:rsidRPr="009B3042" w:rsidRDefault="00006D05" w:rsidP="006E533D">
            <w:pPr>
              <w:tabs>
                <w:tab w:val="left" w:pos="934"/>
              </w:tabs>
              <w:autoSpaceDE w:val="0"/>
              <w:autoSpaceDN w:val="0"/>
              <w:adjustRightInd w:val="0"/>
              <w:spacing w:after="0" w:line="240" w:lineRule="auto"/>
              <w:ind w:left="-101" w:right="-72"/>
              <w:rPr>
                <w:rFonts w:ascii="Arial" w:eastAsia="Arial Unicode MS" w:hAnsi="Arial" w:cs="Arial"/>
                <w:sz w:val="18"/>
                <w:szCs w:val="18"/>
              </w:rPr>
            </w:pPr>
            <w:r w:rsidRPr="009B3042">
              <w:rPr>
                <w:rFonts w:ascii="Arial" w:eastAsia="Arial Unicode MS" w:hAnsi="Arial" w:cs="Arial"/>
                <w:sz w:val="18"/>
                <w:szCs w:val="18"/>
              </w:rPr>
              <w:t>Contract assets</w:t>
            </w:r>
          </w:p>
        </w:tc>
        <w:tc>
          <w:tcPr>
            <w:tcW w:w="1559" w:type="dxa"/>
            <w:vAlign w:val="bottom"/>
          </w:tcPr>
          <w:p w:rsidR="00006D05" w:rsidRPr="009B3042" w:rsidRDefault="00006D05" w:rsidP="006E533D">
            <w:pPr>
              <w:spacing w:after="0" w:line="240" w:lineRule="auto"/>
              <w:ind w:right="-72"/>
              <w:jc w:val="right"/>
              <w:rPr>
                <w:rFonts w:ascii="Arial" w:eastAsia="Arial Unicode MS" w:hAnsi="Arial" w:cs="Arial"/>
                <w:sz w:val="18"/>
                <w:szCs w:val="18"/>
                <w:cs/>
              </w:rPr>
            </w:pPr>
            <w:r w:rsidRPr="009B3042">
              <w:rPr>
                <w:rFonts w:ascii="Arial" w:eastAsia="Arial Unicode MS" w:hAnsi="Arial" w:cs="Arial"/>
                <w:sz w:val="18"/>
                <w:szCs w:val="18"/>
              </w:rPr>
              <w:t>-</w:t>
            </w:r>
          </w:p>
        </w:tc>
        <w:tc>
          <w:tcPr>
            <w:tcW w:w="1559" w:type="dxa"/>
            <w:vAlign w:val="bottom"/>
          </w:tcPr>
          <w:p w:rsidR="00006D05" w:rsidRPr="009B3042" w:rsidRDefault="00931D8A" w:rsidP="006E533D">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(37,087,061)</w:t>
            </w:r>
          </w:p>
        </w:tc>
        <w:tc>
          <w:tcPr>
            <w:tcW w:w="1560" w:type="dxa"/>
            <w:vAlign w:val="bottom"/>
          </w:tcPr>
          <w:p w:rsidR="00006D05" w:rsidRPr="009B3042" w:rsidRDefault="00931D8A" w:rsidP="006E533D">
            <w:pPr>
              <w:spacing w:after="0" w:line="240" w:lineRule="auto"/>
              <w:ind w:right="-72"/>
              <w:jc w:val="right"/>
              <w:rPr>
                <w:rFonts w:ascii="Arial" w:eastAsia="Arial Unicode MS" w:hAnsi="Arial" w:cs="Arial"/>
                <w:sz w:val="18"/>
                <w:szCs w:val="18"/>
                <w:highlight w:val="yellow"/>
              </w:rPr>
            </w:pPr>
            <w:r w:rsidRPr="009B3042">
              <w:rPr>
                <w:rFonts w:ascii="Arial" w:eastAsia="Arial Unicode MS" w:hAnsi="Arial" w:cs="Arial"/>
                <w:sz w:val="18"/>
                <w:szCs w:val="18"/>
              </w:rPr>
              <w:t>(37,087,061)</w:t>
            </w:r>
          </w:p>
        </w:tc>
      </w:tr>
    </w:tbl>
    <w:p w:rsidR="00D343EC" w:rsidRPr="009B3042" w:rsidRDefault="00D343EC" w:rsidP="00EB7819">
      <w:pPr>
        <w:spacing w:after="0" w:line="240" w:lineRule="auto"/>
        <w:jc w:val="both"/>
        <w:rPr>
          <w:rFonts w:ascii="Arial" w:eastAsia="Arial Unicode MS" w:hAnsi="Arial" w:cs="Arial"/>
          <w:sz w:val="16"/>
          <w:szCs w:val="16"/>
          <w:lang w:bidi="th-TH"/>
        </w:rPr>
      </w:pPr>
    </w:p>
    <w:p w:rsidR="00307B66" w:rsidRPr="009B3042" w:rsidRDefault="00307B66" w:rsidP="00EC2137">
      <w:pPr>
        <w:spacing w:after="0" w:line="240" w:lineRule="auto"/>
        <w:ind w:left="540"/>
        <w:jc w:val="thaiDistribute"/>
        <w:rPr>
          <w:rFonts w:ascii="Arial" w:hAnsi="Arial" w:cs="Arial"/>
          <w:b/>
          <w:bCs/>
          <w:sz w:val="18"/>
          <w:szCs w:val="18"/>
        </w:rPr>
        <w:sectPr w:rsidR="00307B66" w:rsidRPr="009B3042" w:rsidSect="004239A5">
          <w:headerReference w:type="default" r:id="rId8"/>
          <w:footerReference w:type="default" r:id="rId9"/>
          <w:pgSz w:w="11907" w:h="16840" w:code="9"/>
          <w:pgMar w:top="1440" w:right="720" w:bottom="720" w:left="1728" w:header="706" w:footer="706" w:gutter="0"/>
          <w:pgNumType w:start="15"/>
          <w:cols w:space="720"/>
          <w:docGrid w:linePitch="360"/>
        </w:sectPr>
      </w:pPr>
    </w:p>
    <w:p w:rsidR="006112FD" w:rsidRPr="009B3042" w:rsidRDefault="006112FD" w:rsidP="00EC2137">
      <w:pPr>
        <w:spacing w:after="0" w:line="240" w:lineRule="auto"/>
        <w:jc w:val="both"/>
        <w:rPr>
          <w:rFonts w:ascii="Arial" w:eastAsia="Arial Unicode MS" w:hAnsi="Arial" w:cs="Arial"/>
          <w:sz w:val="18"/>
          <w:szCs w:val="18"/>
          <w:lang w:bidi="th-TH"/>
        </w:rPr>
      </w:pPr>
    </w:p>
    <w:p w:rsidR="009E57EA" w:rsidRPr="009B3042" w:rsidRDefault="009E57EA" w:rsidP="00EC2137">
      <w:pPr>
        <w:spacing w:after="0" w:line="240" w:lineRule="auto"/>
        <w:jc w:val="both"/>
        <w:rPr>
          <w:rFonts w:ascii="Arial" w:eastAsia="Arial Unicode MS" w:hAnsi="Arial" w:cs="Arial"/>
          <w:sz w:val="18"/>
          <w:szCs w:val="18"/>
          <w:lang w:bidi="th-TH"/>
        </w:rPr>
      </w:pPr>
    </w:p>
    <w:tbl>
      <w:tblPr>
        <w:tblW w:w="15696" w:type="dxa"/>
        <w:tblInd w:w="-5" w:type="dxa"/>
        <w:tblLayout w:type="fixed"/>
        <w:tblLook w:val="0400" w:firstRow="0" w:lastRow="0" w:firstColumn="0" w:lastColumn="0" w:noHBand="0" w:noVBand="1"/>
      </w:tblPr>
      <w:tblGrid>
        <w:gridCol w:w="15696"/>
      </w:tblGrid>
      <w:tr w:rsidR="00527850" w:rsidRPr="009B3042" w:rsidTr="00DF0876">
        <w:trPr>
          <w:trHeight w:val="386"/>
        </w:trPr>
        <w:tc>
          <w:tcPr>
            <w:tcW w:w="15696" w:type="dxa"/>
            <w:shd w:val="clear" w:color="auto" w:fill="FFA543"/>
            <w:vAlign w:val="center"/>
          </w:tcPr>
          <w:p w:rsidR="00527850" w:rsidRPr="009B3042" w:rsidRDefault="00527850" w:rsidP="003213AE">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12</w:t>
            </w:r>
            <w:r w:rsidRPr="009B3042">
              <w:rPr>
                <w:rFonts w:ascii="Arial" w:hAnsi="Arial" w:cs="Arial"/>
                <w:color w:val="FFFFFF" w:themeColor="background1"/>
                <w:sz w:val="18"/>
                <w:szCs w:val="18"/>
              </w:rPr>
              <w:tab/>
              <w:t>Segment information</w:t>
            </w:r>
          </w:p>
        </w:tc>
      </w:tr>
    </w:tbl>
    <w:p w:rsidR="00527850" w:rsidRPr="009B3042" w:rsidRDefault="00527850" w:rsidP="00527850">
      <w:pPr>
        <w:spacing w:after="0" w:line="240" w:lineRule="auto"/>
        <w:jc w:val="both"/>
        <w:rPr>
          <w:rFonts w:ascii="Arial" w:eastAsia="Arial Unicode MS" w:hAnsi="Arial" w:cs="Arial"/>
          <w:sz w:val="16"/>
          <w:szCs w:val="16"/>
          <w:lang w:bidi="th-TH"/>
        </w:rPr>
      </w:pPr>
    </w:p>
    <w:p w:rsidR="00527850" w:rsidRPr="009B3042" w:rsidRDefault="00527850" w:rsidP="00527850">
      <w:pPr>
        <w:spacing w:after="0" w:line="240" w:lineRule="auto"/>
        <w:jc w:val="thaiDistribute"/>
        <w:rPr>
          <w:rFonts w:ascii="Arial" w:eastAsia="Arial Unicode MS" w:hAnsi="Arial" w:cs="Arial"/>
          <w:sz w:val="18"/>
          <w:szCs w:val="18"/>
          <w:lang w:val="en-GB" w:bidi="th-TH"/>
        </w:rPr>
      </w:pPr>
      <w:r w:rsidRPr="009B3042">
        <w:rPr>
          <w:rFonts w:ascii="Arial" w:eastAsia="Arial Unicode MS" w:hAnsi="Arial" w:cs="Arial"/>
          <w:sz w:val="18"/>
          <w:szCs w:val="18"/>
          <w:lang w:bidi="th-TH"/>
        </w:rPr>
        <w:t>The Group’s</w:t>
      </w:r>
      <w:r w:rsidRPr="009B3042">
        <w:rPr>
          <w:rFonts w:ascii="Arial" w:eastAsia="Arial Unicode MS" w:hAnsi="Arial" w:cs="Arial"/>
          <w:sz w:val="18"/>
          <w:szCs w:val="18"/>
          <w:cs/>
          <w:lang w:bidi="th-TH"/>
        </w:rPr>
        <w:t xml:space="preserve"> </w:t>
      </w:r>
      <w:r w:rsidRPr="009B3042">
        <w:rPr>
          <w:rFonts w:ascii="Arial" w:eastAsia="Arial Unicode MS" w:hAnsi="Arial" w:cs="Arial"/>
          <w:sz w:val="18"/>
          <w:szCs w:val="18"/>
          <w:lang w:val="en-GB" w:bidi="th-TH"/>
        </w:rPr>
        <w:t>director</w:t>
      </w:r>
      <w:r w:rsidRPr="009B3042">
        <w:rPr>
          <w:rFonts w:ascii="Arial" w:eastAsia="Arial Unicode MS" w:hAnsi="Arial" w:cs="Arial"/>
          <w:sz w:val="18"/>
          <w:szCs w:val="18"/>
          <w:cs/>
          <w:lang w:bidi="th-TH"/>
        </w:rPr>
        <w:t xml:space="preserve"> </w:t>
      </w:r>
      <w:r w:rsidRPr="009B3042">
        <w:rPr>
          <w:rFonts w:ascii="Arial" w:eastAsia="Arial Unicode MS" w:hAnsi="Arial" w:cs="Arial"/>
          <w:sz w:val="18"/>
          <w:szCs w:val="18"/>
          <w:lang w:bidi="th-TH"/>
        </w:rPr>
        <w:t xml:space="preserve">examines the Group’s performance from geographic perspective and has identified </w:t>
      </w:r>
      <w:r w:rsidRPr="009B3042">
        <w:rPr>
          <w:rFonts w:ascii="Arial" w:eastAsia="Arial Unicode MS" w:hAnsi="Arial" w:cs="Arial"/>
          <w:sz w:val="18"/>
          <w:szCs w:val="18"/>
          <w:lang w:val="en-GB" w:bidi="th-TH"/>
        </w:rPr>
        <w:t>4</w:t>
      </w:r>
      <w:r w:rsidRPr="009B3042">
        <w:rPr>
          <w:rFonts w:ascii="Arial" w:eastAsia="Arial Unicode MS" w:hAnsi="Arial" w:cs="Arial"/>
          <w:color w:val="0070C0"/>
          <w:sz w:val="18"/>
          <w:szCs w:val="18"/>
          <w:lang w:val="en-GB" w:bidi="th-TH"/>
        </w:rPr>
        <w:t xml:space="preserve"> </w:t>
      </w:r>
      <w:r w:rsidRPr="009B3042">
        <w:rPr>
          <w:rFonts w:ascii="Arial" w:eastAsia="Arial Unicode MS" w:hAnsi="Arial" w:cs="Arial"/>
          <w:sz w:val="18"/>
          <w:szCs w:val="18"/>
          <w:lang w:bidi="th-TH"/>
        </w:rPr>
        <w:t xml:space="preserve">reportable segments of the Group’s businesses. </w:t>
      </w:r>
    </w:p>
    <w:p w:rsidR="00527850" w:rsidRPr="009B3042" w:rsidRDefault="00527850" w:rsidP="00527850">
      <w:pPr>
        <w:spacing w:after="0" w:line="240" w:lineRule="auto"/>
        <w:jc w:val="thaiDistribute"/>
        <w:rPr>
          <w:rFonts w:ascii="Arial" w:eastAsia="Arial Unicode MS" w:hAnsi="Arial" w:cs="Arial"/>
          <w:sz w:val="18"/>
          <w:szCs w:val="18"/>
          <w:lang w:val="en-GB" w:bidi="th-TH"/>
        </w:rPr>
      </w:pPr>
    </w:p>
    <w:p w:rsidR="00527850" w:rsidRPr="009B3042" w:rsidRDefault="00527850" w:rsidP="00527850">
      <w:pPr>
        <w:spacing w:after="0" w:line="240" w:lineRule="auto"/>
        <w:jc w:val="thaiDistribute"/>
        <w:rPr>
          <w:rFonts w:ascii="Arial" w:eastAsia="Arial Unicode MS" w:hAnsi="Arial" w:cs="Arial"/>
          <w:sz w:val="18"/>
          <w:szCs w:val="18"/>
          <w:lang w:bidi="th-TH"/>
        </w:rPr>
      </w:pPr>
      <w:r w:rsidRPr="009B3042">
        <w:rPr>
          <w:rFonts w:ascii="Arial" w:eastAsia="Arial Unicode MS" w:hAnsi="Arial" w:cs="Arial"/>
          <w:sz w:val="18"/>
          <w:szCs w:val="18"/>
          <w:lang w:bidi="th-TH"/>
        </w:rPr>
        <w:t xml:space="preserve">The steering committee primarily uses a measure of segments’ revenue </w:t>
      </w:r>
      <w:r w:rsidRPr="009B3042">
        <w:rPr>
          <w:rFonts w:ascii="Arial" w:eastAsia="Arial Unicode MS" w:hAnsi="Arial" w:cs="Arial"/>
          <w:sz w:val="18"/>
          <w:szCs w:val="18"/>
          <w:lang w:val="en-GB" w:bidi="th-TH"/>
        </w:rPr>
        <w:t>and net profit</w:t>
      </w:r>
      <w:r w:rsidRPr="009B3042">
        <w:rPr>
          <w:rFonts w:ascii="Arial" w:eastAsia="Arial Unicode MS" w:hAnsi="Arial" w:cs="Arial"/>
          <w:sz w:val="18"/>
          <w:szCs w:val="18"/>
          <w:lang w:bidi="th-TH"/>
        </w:rPr>
        <w:t xml:space="preserve"> to assess the performance of the operating segments. </w:t>
      </w:r>
    </w:p>
    <w:p w:rsidR="00527850" w:rsidRPr="009B3042" w:rsidRDefault="00527850" w:rsidP="00527850">
      <w:pPr>
        <w:spacing w:after="0" w:line="240" w:lineRule="auto"/>
        <w:jc w:val="thaiDistribute"/>
        <w:rPr>
          <w:rFonts w:ascii="Arial" w:eastAsia="Arial Unicode MS" w:hAnsi="Arial" w:cs="Arial"/>
          <w:sz w:val="18"/>
          <w:szCs w:val="18"/>
          <w:lang w:bidi="th-TH"/>
        </w:rPr>
      </w:pPr>
    </w:p>
    <w:p w:rsidR="00527850" w:rsidRPr="009B3042" w:rsidRDefault="00527850" w:rsidP="00527850">
      <w:pPr>
        <w:spacing w:after="0" w:line="240" w:lineRule="auto"/>
        <w:jc w:val="both"/>
        <w:rPr>
          <w:rFonts w:ascii="Arial" w:eastAsia="Arial Unicode MS" w:hAnsi="Arial" w:cs="Arial"/>
          <w:sz w:val="18"/>
          <w:szCs w:val="18"/>
          <w:lang w:bidi="th-TH"/>
        </w:rPr>
      </w:pPr>
      <w:r w:rsidRPr="009B3042">
        <w:rPr>
          <w:rFonts w:ascii="Arial" w:eastAsia="Arial Unicode MS" w:hAnsi="Arial" w:cs="Arial"/>
          <w:sz w:val="18"/>
          <w:szCs w:val="18"/>
          <w:lang w:bidi="th-TH"/>
        </w:rPr>
        <w:t>Significant information relating to revenue and net profit of the reportable segments are as follows.</w:t>
      </w:r>
    </w:p>
    <w:p w:rsidR="00527850" w:rsidRPr="009B3042" w:rsidRDefault="00527850" w:rsidP="00527850">
      <w:pPr>
        <w:spacing w:after="0" w:line="240" w:lineRule="auto"/>
        <w:jc w:val="both"/>
        <w:rPr>
          <w:rFonts w:ascii="Arial" w:eastAsia="Arial Unicode MS" w:hAnsi="Arial" w:cs="Arial"/>
          <w:sz w:val="18"/>
          <w:szCs w:val="18"/>
          <w:lang w:bidi="th-TH"/>
        </w:rPr>
      </w:pPr>
    </w:p>
    <w:p w:rsidR="00527850" w:rsidRPr="009B3042" w:rsidRDefault="00527850" w:rsidP="00527850">
      <w:pPr>
        <w:spacing w:after="0" w:line="240" w:lineRule="auto"/>
        <w:jc w:val="both"/>
        <w:rPr>
          <w:rFonts w:ascii="Arial" w:eastAsia="Arial Unicode MS" w:hAnsi="Arial" w:cs="Arial"/>
          <w:sz w:val="18"/>
          <w:szCs w:val="18"/>
          <w:lang w:bidi="th-TH"/>
        </w:rPr>
      </w:pPr>
      <w:r w:rsidRPr="009B3042">
        <w:rPr>
          <w:rFonts w:ascii="Arial" w:eastAsia="Arial Unicode MS" w:hAnsi="Arial" w:cs="Arial"/>
          <w:sz w:val="18"/>
          <w:szCs w:val="18"/>
          <w:lang w:bidi="th-TH"/>
        </w:rPr>
        <w:t>The Group’s identifies reportable segments of its business to examine the Group’s performance by geographical location of customers as follows:</w:t>
      </w:r>
    </w:p>
    <w:p w:rsidR="00527850" w:rsidRPr="009B3042" w:rsidRDefault="00527850" w:rsidP="00527850">
      <w:pPr>
        <w:spacing w:after="0" w:line="240" w:lineRule="auto"/>
        <w:jc w:val="both"/>
        <w:rPr>
          <w:rFonts w:ascii="Arial" w:eastAsia="Arial Unicode MS" w:hAnsi="Arial" w:cs="Arial"/>
          <w:sz w:val="16"/>
          <w:szCs w:val="16"/>
          <w:lang w:bidi="th-TH"/>
        </w:rPr>
      </w:pPr>
    </w:p>
    <w:tbl>
      <w:tblPr>
        <w:tblW w:w="15695" w:type="dxa"/>
        <w:tblLayout w:type="fixed"/>
        <w:tblLook w:val="04A0" w:firstRow="1" w:lastRow="0" w:firstColumn="1" w:lastColumn="0" w:noHBand="0" w:noVBand="1"/>
      </w:tblPr>
      <w:tblGrid>
        <w:gridCol w:w="3402"/>
        <w:gridCol w:w="1276"/>
        <w:gridCol w:w="1352"/>
        <w:gridCol w:w="1194"/>
        <w:gridCol w:w="1278"/>
        <w:gridCol w:w="1134"/>
        <w:gridCol w:w="1134"/>
        <w:gridCol w:w="1134"/>
        <w:gridCol w:w="1134"/>
        <w:gridCol w:w="1276"/>
        <w:gridCol w:w="1381"/>
      </w:tblGrid>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bookmarkStart w:id="17" w:name="_Hlk28867716"/>
          </w:p>
        </w:tc>
        <w:tc>
          <w:tcPr>
            <w:tcW w:w="12290" w:type="dxa"/>
            <w:gridSpan w:val="10"/>
            <w:tcBorders>
              <w:top w:val="single" w:sz="4" w:space="0" w:color="auto"/>
              <w:bottom w:val="single" w:sz="4" w:space="0" w:color="auto"/>
            </w:tcBorders>
            <w:shd w:val="clear" w:color="auto" w:fill="auto"/>
          </w:tcPr>
          <w:p w:rsidR="00527850" w:rsidRPr="009B3042" w:rsidRDefault="00527850" w:rsidP="003213AE">
            <w:pPr>
              <w:spacing w:after="0" w:line="240" w:lineRule="auto"/>
              <w:ind w:right="-72"/>
              <w:jc w:val="center"/>
              <w:rPr>
                <w:rFonts w:ascii="Arial" w:eastAsia="Arial Unicode MS" w:hAnsi="Arial" w:cs="Arial"/>
                <w:b/>
                <w:bCs/>
                <w:sz w:val="18"/>
                <w:szCs w:val="18"/>
                <w:lang w:bidi="th-TH"/>
              </w:rPr>
            </w:pPr>
            <w:r w:rsidRPr="009B3042">
              <w:rPr>
                <w:rFonts w:ascii="Arial" w:eastAsia="Arial Unicode MS" w:hAnsi="Arial" w:cs="Arial"/>
                <w:b/>
                <w:bCs/>
                <w:sz w:val="18"/>
                <w:szCs w:val="18"/>
                <w:lang w:bidi="th-TH"/>
              </w:rPr>
              <w:t>Consolidated financial statements</w:t>
            </w: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p>
        </w:tc>
        <w:tc>
          <w:tcPr>
            <w:tcW w:w="2628" w:type="dxa"/>
            <w:gridSpan w:val="2"/>
            <w:tcBorders>
              <w:top w:val="single" w:sz="4" w:space="0" w:color="auto"/>
              <w:bottom w:val="single" w:sz="4" w:space="0" w:color="auto"/>
            </w:tcBorders>
            <w:shd w:val="clear" w:color="auto" w:fill="auto"/>
          </w:tcPr>
          <w:p w:rsidR="00527850" w:rsidRPr="009B3042" w:rsidRDefault="00527850" w:rsidP="003213AE">
            <w:pPr>
              <w:spacing w:after="0" w:line="240" w:lineRule="auto"/>
              <w:ind w:right="-72"/>
              <w:jc w:val="center"/>
              <w:rPr>
                <w:rFonts w:ascii="Arial" w:eastAsia="Arial Unicode MS" w:hAnsi="Arial" w:cs="Arial"/>
                <w:b/>
                <w:bCs/>
                <w:sz w:val="18"/>
                <w:szCs w:val="18"/>
                <w:lang w:bidi="th-TH"/>
              </w:rPr>
            </w:pPr>
            <w:r w:rsidRPr="009B3042">
              <w:rPr>
                <w:rFonts w:ascii="Arial" w:eastAsia="Arial Unicode MS" w:hAnsi="Arial" w:cs="Arial"/>
                <w:b/>
                <w:bCs/>
                <w:sz w:val="18"/>
                <w:szCs w:val="18"/>
                <w:lang w:bidi="th-TH"/>
              </w:rPr>
              <w:t>Thailand</w:t>
            </w:r>
          </w:p>
        </w:tc>
        <w:tc>
          <w:tcPr>
            <w:tcW w:w="2472" w:type="dxa"/>
            <w:gridSpan w:val="2"/>
            <w:tcBorders>
              <w:top w:val="single" w:sz="4" w:space="0" w:color="auto"/>
              <w:bottom w:val="single" w:sz="4" w:space="0" w:color="auto"/>
            </w:tcBorders>
            <w:shd w:val="clear" w:color="auto" w:fill="auto"/>
          </w:tcPr>
          <w:p w:rsidR="00527850" w:rsidRPr="009B3042" w:rsidRDefault="00527850" w:rsidP="003213AE">
            <w:pPr>
              <w:spacing w:after="0" w:line="240" w:lineRule="auto"/>
              <w:ind w:right="-72"/>
              <w:jc w:val="center"/>
              <w:rPr>
                <w:rFonts w:ascii="Arial" w:eastAsia="Arial Unicode MS" w:hAnsi="Arial" w:cs="Arial"/>
                <w:b/>
                <w:bCs/>
                <w:sz w:val="18"/>
                <w:szCs w:val="18"/>
                <w:lang w:bidi="th-TH"/>
              </w:rPr>
            </w:pPr>
            <w:r w:rsidRPr="009B3042">
              <w:rPr>
                <w:rFonts w:ascii="Arial" w:eastAsia="Arial Unicode MS" w:hAnsi="Arial" w:cs="Arial"/>
                <w:b/>
                <w:bCs/>
                <w:sz w:val="18"/>
                <w:szCs w:val="18"/>
                <w:lang w:bidi="th-TH"/>
              </w:rPr>
              <w:t>Hong Kong</w:t>
            </w:r>
          </w:p>
        </w:tc>
        <w:tc>
          <w:tcPr>
            <w:tcW w:w="2268" w:type="dxa"/>
            <w:gridSpan w:val="2"/>
            <w:tcBorders>
              <w:top w:val="single" w:sz="4" w:space="0" w:color="auto"/>
              <w:bottom w:val="single" w:sz="4" w:space="0" w:color="auto"/>
            </w:tcBorders>
            <w:shd w:val="clear" w:color="auto" w:fill="auto"/>
          </w:tcPr>
          <w:p w:rsidR="00527850" w:rsidRPr="009B3042" w:rsidRDefault="00527850" w:rsidP="003213AE">
            <w:pPr>
              <w:spacing w:after="0" w:line="240" w:lineRule="auto"/>
              <w:ind w:right="-72"/>
              <w:jc w:val="center"/>
              <w:rPr>
                <w:rFonts w:ascii="Arial" w:eastAsia="Arial Unicode MS" w:hAnsi="Arial" w:cs="Arial"/>
                <w:b/>
                <w:bCs/>
                <w:sz w:val="18"/>
                <w:szCs w:val="18"/>
                <w:lang w:bidi="th-TH"/>
              </w:rPr>
            </w:pPr>
            <w:r w:rsidRPr="009B3042">
              <w:rPr>
                <w:rFonts w:ascii="Arial" w:eastAsia="Arial Unicode MS" w:hAnsi="Arial" w:cs="Arial"/>
                <w:b/>
                <w:bCs/>
                <w:sz w:val="18"/>
                <w:szCs w:val="18"/>
                <w:lang w:bidi="th-TH"/>
              </w:rPr>
              <w:t>Indonesia</w:t>
            </w:r>
          </w:p>
        </w:tc>
        <w:tc>
          <w:tcPr>
            <w:tcW w:w="2268" w:type="dxa"/>
            <w:gridSpan w:val="2"/>
            <w:tcBorders>
              <w:top w:val="single" w:sz="4" w:space="0" w:color="auto"/>
              <w:bottom w:val="single" w:sz="4" w:space="0" w:color="auto"/>
            </w:tcBorders>
            <w:shd w:val="clear" w:color="auto" w:fill="auto"/>
          </w:tcPr>
          <w:p w:rsidR="00527850" w:rsidRPr="009B3042" w:rsidRDefault="00527850" w:rsidP="003213AE">
            <w:pPr>
              <w:spacing w:after="0" w:line="240" w:lineRule="auto"/>
              <w:ind w:right="-72"/>
              <w:jc w:val="center"/>
              <w:rPr>
                <w:rFonts w:ascii="Arial" w:eastAsia="Arial Unicode MS" w:hAnsi="Arial" w:cs="Arial"/>
                <w:b/>
                <w:bCs/>
                <w:sz w:val="18"/>
                <w:szCs w:val="18"/>
                <w:lang w:bidi="th-TH"/>
              </w:rPr>
            </w:pPr>
            <w:r w:rsidRPr="009B3042">
              <w:rPr>
                <w:rFonts w:ascii="Arial" w:eastAsia="Arial Unicode MS" w:hAnsi="Arial" w:cs="Arial"/>
                <w:b/>
                <w:bCs/>
                <w:sz w:val="18"/>
                <w:szCs w:val="18"/>
                <w:lang w:bidi="th-TH"/>
              </w:rPr>
              <w:t>Philippines</w:t>
            </w:r>
          </w:p>
        </w:tc>
        <w:tc>
          <w:tcPr>
            <w:tcW w:w="2657" w:type="dxa"/>
            <w:gridSpan w:val="2"/>
            <w:tcBorders>
              <w:top w:val="single" w:sz="4" w:space="0" w:color="auto"/>
              <w:bottom w:val="single" w:sz="4" w:space="0" w:color="auto"/>
            </w:tcBorders>
            <w:shd w:val="clear" w:color="auto" w:fill="auto"/>
          </w:tcPr>
          <w:p w:rsidR="00527850" w:rsidRPr="009B3042" w:rsidRDefault="00527850" w:rsidP="003213AE">
            <w:pPr>
              <w:spacing w:after="0" w:line="240" w:lineRule="auto"/>
              <w:ind w:right="-72"/>
              <w:jc w:val="center"/>
              <w:rPr>
                <w:rFonts w:ascii="Arial" w:eastAsia="Arial Unicode MS" w:hAnsi="Arial" w:cs="Arial"/>
                <w:b/>
                <w:bCs/>
                <w:sz w:val="18"/>
                <w:szCs w:val="18"/>
                <w:lang w:bidi="th-TH"/>
              </w:rPr>
            </w:pPr>
            <w:r w:rsidRPr="009B3042">
              <w:rPr>
                <w:rFonts w:ascii="Arial" w:eastAsia="Arial Unicode MS" w:hAnsi="Arial" w:cs="Arial"/>
                <w:b/>
                <w:bCs/>
                <w:sz w:val="18"/>
                <w:szCs w:val="18"/>
                <w:lang w:bidi="th-TH"/>
              </w:rPr>
              <w:t>Total</w:t>
            </w: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p>
        </w:tc>
        <w:tc>
          <w:tcPr>
            <w:tcW w:w="1276" w:type="dxa"/>
            <w:tcBorders>
              <w:top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val="en-GB" w:bidi="th-TH"/>
              </w:rPr>
              <w:t>2020</w:t>
            </w:r>
          </w:p>
        </w:tc>
        <w:tc>
          <w:tcPr>
            <w:tcW w:w="1352" w:type="dxa"/>
            <w:tcBorders>
              <w:top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val="en-GB" w:bidi="th-TH"/>
              </w:rPr>
              <w:t>2019</w:t>
            </w:r>
          </w:p>
        </w:tc>
        <w:tc>
          <w:tcPr>
            <w:tcW w:w="1194" w:type="dxa"/>
            <w:tcBorders>
              <w:top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val="en-GB" w:bidi="th-TH"/>
              </w:rPr>
              <w:t>2020</w:t>
            </w:r>
          </w:p>
        </w:tc>
        <w:tc>
          <w:tcPr>
            <w:tcW w:w="1278" w:type="dxa"/>
            <w:tcBorders>
              <w:top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val="en-GB" w:bidi="th-TH"/>
              </w:rPr>
              <w:t>2019</w:t>
            </w: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val="en-GB" w:bidi="th-TH"/>
              </w:rPr>
              <w:t>2020</w:t>
            </w: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val="en-GB" w:bidi="th-TH"/>
              </w:rPr>
              <w:t>2019</w:t>
            </w: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r w:rsidRPr="009B3042">
              <w:rPr>
                <w:rFonts w:ascii="Arial" w:eastAsia="Arial Unicode MS" w:hAnsi="Arial" w:cs="Arial"/>
                <w:b/>
                <w:bCs/>
                <w:sz w:val="18"/>
                <w:szCs w:val="18"/>
                <w:lang w:val="en-GB" w:bidi="th-TH"/>
              </w:rPr>
              <w:t>2020</w:t>
            </w: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r w:rsidRPr="009B3042">
              <w:rPr>
                <w:rFonts w:ascii="Arial" w:eastAsia="Arial Unicode MS" w:hAnsi="Arial" w:cs="Arial"/>
                <w:b/>
                <w:bCs/>
                <w:sz w:val="18"/>
                <w:szCs w:val="18"/>
                <w:lang w:val="en-GB" w:bidi="th-TH"/>
              </w:rPr>
              <w:t>2019</w:t>
            </w:r>
          </w:p>
        </w:tc>
        <w:tc>
          <w:tcPr>
            <w:tcW w:w="1276" w:type="dxa"/>
            <w:tcBorders>
              <w:top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r w:rsidRPr="009B3042">
              <w:rPr>
                <w:rFonts w:ascii="Arial" w:eastAsia="Arial Unicode MS" w:hAnsi="Arial" w:cs="Arial"/>
                <w:b/>
                <w:bCs/>
                <w:sz w:val="18"/>
                <w:szCs w:val="18"/>
                <w:lang w:val="en-GB" w:bidi="th-TH"/>
              </w:rPr>
              <w:t>2020</w:t>
            </w:r>
          </w:p>
        </w:tc>
        <w:tc>
          <w:tcPr>
            <w:tcW w:w="1381" w:type="dxa"/>
            <w:tcBorders>
              <w:top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r w:rsidRPr="009B3042">
              <w:rPr>
                <w:rFonts w:ascii="Arial" w:eastAsia="Arial Unicode MS" w:hAnsi="Arial" w:cs="Arial"/>
                <w:b/>
                <w:bCs/>
                <w:sz w:val="18"/>
                <w:szCs w:val="18"/>
                <w:lang w:val="en-GB" w:bidi="th-TH"/>
              </w:rPr>
              <w:t>2019</w:t>
            </w: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p>
        </w:tc>
        <w:tc>
          <w:tcPr>
            <w:tcW w:w="1276" w:type="dxa"/>
            <w:tcBorders>
              <w:bottom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r w:rsidRPr="009B3042">
              <w:rPr>
                <w:rFonts w:ascii="Arial" w:eastAsia="Arial Unicode MS" w:hAnsi="Arial" w:cs="Arial"/>
                <w:b/>
                <w:bCs/>
                <w:sz w:val="18"/>
                <w:szCs w:val="18"/>
                <w:lang w:bidi="th-TH"/>
              </w:rPr>
              <w:t>Baht</w:t>
            </w:r>
          </w:p>
        </w:tc>
        <w:tc>
          <w:tcPr>
            <w:tcW w:w="1352" w:type="dxa"/>
            <w:tcBorders>
              <w:bottom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bidi="th-TH"/>
              </w:rPr>
              <w:t>Baht</w:t>
            </w:r>
          </w:p>
        </w:tc>
        <w:tc>
          <w:tcPr>
            <w:tcW w:w="1194" w:type="dxa"/>
            <w:tcBorders>
              <w:bottom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bidi="th-TH"/>
              </w:rPr>
              <w:t>Baht</w:t>
            </w:r>
          </w:p>
        </w:tc>
        <w:tc>
          <w:tcPr>
            <w:tcW w:w="1278" w:type="dxa"/>
            <w:tcBorders>
              <w:bottom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bidi="th-TH"/>
              </w:rPr>
              <w:t>Baht</w:t>
            </w:r>
          </w:p>
        </w:tc>
        <w:tc>
          <w:tcPr>
            <w:tcW w:w="1134"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bidi="th-TH"/>
              </w:rPr>
              <w:t>Baht</w:t>
            </w:r>
          </w:p>
        </w:tc>
        <w:tc>
          <w:tcPr>
            <w:tcW w:w="1134"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bidi="th-TH"/>
              </w:rPr>
              <w:t>Baht</w:t>
            </w:r>
          </w:p>
        </w:tc>
        <w:tc>
          <w:tcPr>
            <w:tcW w:w="1134"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bidi="th-TH"/>
              </w:rPr>
              <w:t>Baht</w:t>
            </w:r>
          </w:p>
        </w:tc>
        <w:tc>
          <w:tcPr>
            <w:tcW w:w="1134"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bidi="th-TH"/>
              </w:rPr>
              <w:t>Baht</w:t>
            </w:r>
          </w:p>
        </w:tc>
        <w:tc>
          <w:tcPr>
            <w:tcW w:w="1276" w:type="dxa"/>
            <w:tcBorders>
              <w:bottom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bidi="th-TH"/>
              </w:rPr>
              <w:t>Baht</w:t>
            </w:r>
          </w:p>
        </w:tc>
        <w:tc>
          <w:tcPr>
            <w:tcW w:w="1381" w:type="dxa"/>
            <w:tcBorders>
              <w:bottom w:val="single" w:sz="4" w:space="0" w:color="auto"/>
            </w:tcBorders>
            <w:shd w:val="clear" w:color="auto" w:fill="auto"/>
            <w:hideMark/>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b/>
                <w:bCs/>
                <w:sz w:val="18"/>
                <w:szCs w:val="18"/>
                <w:lang w:bidi="th-TH"/>
              </w:rPr>
              <w:t>Baht</w:t>
            </w:r>
          </w:p>
        </w:tc>
      </w:tr>
      <w:tr w:rsidR="00527850" w:rsidRPr="009B3042" w:rsidTr="006E533D">
        <w:trPr>
          <w:trHeight w:val="49"/>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8"/>
                <w:szCs w:val="8"/>
                <w:highlight w:val="lightGray"/>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52"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9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8"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81"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r>
      <w:tr w:rsidR="00527850" w:rsidRPr="009B3042" w:rsidTr="006E533D">
        <w:trPr>
          <w:trHeight w:val="168"/>
        </w:trPr>
        <w:tc>
          <w:tcPr>
            <w:tcW w:w="3402" w:type="dxa"/>
            <w:shd w:val="clear" w:color="auto" w:fill="auto"/>
            <w:hideMark/>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r w:rsidRPr="009B3042">
              <w:rPr>
                <w:rFonts w:ascii="Arial" w:eastAsia="Arial Unicode MS" w:hAnsi="Arial" w:cs="Arial"/>
                <w:sz w:val="18"/>
                <w:szCs w:val="18"/>
                <w:lang w:bidi="th-TH"/>
              </w:rPr>
              <w:t>Total revenue from sales and services</w:t>
            </w:r>
          </w:p>
        </w:tc>
        <w:tc>
          <w:tcPr>
            <w:tcW w:w="1276" w:type="dxa"/>
            <w:shd w:val="clear" w:color="auto" w:fill="FAFAFA"/>
          </w:tcPr>
          <w:p w:rsidR="00527850" w:rsidRPr="009B3042" w:rsidRDefault="00BA604C" w:rsidP="003213AE">
            <w:pPr>
              <w:spacing w:after="0" w:line="240" w:lineRule="auto"/>
              <w:ind w:left="-106" w:right="-72"/>
              <w:jc w:val="right"/>
              <w:rPr>
                <w:rFonts w:ascii="Arial" w:eastAsia="Arial Unicode MS" w:hAnsi="Arial" w:cs="Arial"/>
                <w:sz w:val="18"/>
                <w:szCs w:val="18"/>
                <w:lang w:bidi="th-TH"/>
              </w:rPr>
            </w:pPr>
            <w:r w:rsidRPr="00BA604C">
              <w:rPr>
                <w:rFonts w:ascii="Arial" w:eastAsia="Arial Unicode MS" w:hAnsi="Arial" w:cs="Arial"/>
                <w:sz w:val="18"/>
                <w:szCs w:val="18"/>
                <w:lang w:bidi="th-TH"/>
              </w:rPr>
              <w:t>902,657,476</w:t>
            </w:r>
          </w:p>
        </w:tc>
        <w:tc>
          <w:tcPr>
            <w:tcW w:w="1352" w:type="dxa"/>
            <w:shd w:val="clear" w:color="auto" w:fill="auto"/>
          </w:tcPr>
          <w:p w:rsidR="00527850" w:rsidRPr="009B3042" w:rsidRDefault="00527850" w:rsidP="003213AE">
            <w:pPr>
              <w:spacing w:after="0" w:line="240" w:lineRule="auto"/>
              <w:ind w:left="-106"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1</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087</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860</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804</w:t>
            </w:r>
          </w:p>
        </w:tc>
        <w:tc>
          <w:tcPr>
            <w:tcW w:w="1194" w:type="dxa"/>
            <w:shd w:val="clear" w:color="auto" w:fill="FAFAFA"/>
          </w:tcPr>
          <w:p w:rsidR="00527850" w:rsidRPr="00C868D3" w:rsidRDefault="00527850" w:rsidP="003213AE">
            <w:pPr>
              <w:spacing w:after="0" w:line="240" w:lineRule="auto"/>
              <w:ind w:right="-72"/>
              <w:jc w:val="right"/>
              <w:rPr>
                <w:rFonts w:ascii="Arial" w:eastAsia="Arial Unicode MS" w:hAnsi="Arial" w:cs="Arial"/>
                <w:sz w:val="18"/>
                <w:szCs w:val="18"/>
                <w:lang w:bidi="th-TH"/>
              </w:rPr>
            </w:pPr>
            <w:r w:rsidRPr="00C868D3">
              <w:rPr>
                <w:rFonts w:ascii="Arial" w:eastAsia="Arial Unicode MS" w:hAnsi="Arial" w:cs="Arial"/>
                <w:sz w:val="18"/>
                <w:szCs w:val="18"/>
                <w:lang w:bidi="th-TH"/>
              </w:rPr>
              <w:t>40,021,625</w:t>
            </w:r>
          </w:p>
        </w:tc>
        <w:tc>
          <w:tcPr>
            <w:tcW w:w="1278" w:type="dxa"/>
            <w:shd w:val="clear" w:color="auto" w:fill="auto"/>
          </w:tcPr>
          <w:p w:rsidR="00527850" w:rsidRPr="00C868D3" w:rsidRDefault="00527850" w:rsidP="003213AE">
            <w:pPr>
              <w:spacing w:after="0" w:line="240" w:lineRule="auto"/>
              <w:ind w:right="-72"/>
              <w:jc w:val="right"/>
              <w:rPr>
                <w:rFonts w:ascii="Arial" w:eastAsia="Arial Unicode MS" w:hAnsi="Arial" w:cs="Arial"/>
                <w:sz w:val="18"/>
                <w:szCs w:val="18"/>
                <w:lang w:bidi="th-TH"/>
              </w:rPr>
            </w:pPr>
            <w:r w:rsidRPr="00C868D3">
              <w:rPr>
                <w:rFonts w:ascii="Arial" w:eastAsia="Arial Unicode MS" w:hAnsi="Arial" w:cs="Arial"/>
                <w:sz w:val="18"/>
                <w:szCs w:val="18"/>
                <w:lang w:val="en-GB" w:bidi="th-TH"/>
              </w:rPr>
              <w:t>49</w:t>
            </w:r>
            <w:r w:rsidRPr="00C868D3">
              <w:rPr>
                <w:rFonts w:ascii="Arial" w:eastAsia="Arial Unicode MS" w:hAnsi="Arial" w:cs="Arial"/>
                <w:sz w:val="18"/>
                <w:szCs w:val="18"/>
                <w:lang w:bidi="th-TH"/>
              </w:rPr>
              <w:t>,</w:t>
            </w:r>
            <w:r w:rsidRPr="00C868D3">
              <w:rPr>
                <w:rFonts w:ascii="Arial" w:eastAsia="Arial Unicode MS" w:hAnsi="Arial" w:cs="Arial"/>
                <w:sz w:val="18"/>
                <w:szCs w:val="18"/>
                <w:lang w:val="en-GB" w:bidi="th-TH"/>
              </w:rPr>
              <w:t>231</w:t>
            </w:r>
            <w:r w:rsidRPr="00C868D3">
              <w:rPr>
                <w:rFonts w:ascii="Arial" w:eastAsia="Arial Unicode MS" w:hAnsi="Arial" w:cs="Arial"/>
                <w:sz w:val="18"/>
                <w:szCs w:val="18"/>
                <w:lang w:bidi="th-TH"/>
              </w:rPr>
              <w:t>,</w:t>
            </w:r>
            <w:r w:rsidRPr="00C868D3">
              <w:rPr>
                <w:rFonts w:ascii="Arial" w:eastAsia="Arial Unicode MS" w:hAnsi="Arial" w:cs="Arial"/>
                <w:sz w:val="18"/>
                <w:szCs w:val="18"/>
                <w:lang w:val="en-GB" w:bidi="th-TH"/>
              </w:rPr>
              <w:t>039</w:t>
            </w:r>
          </w:p>
        </w:tc>
        <w:tc>
          <w:tcPr>
            <w:tcW w:w="1134" w:type="dxa"/>
            <w:shd w:val="clear" w:color="auto" w:fill="FAFAFA"/>
          </w:tcPr>
          <w:p w:rsidR="00527850" w:rsidRPr="009B3042" w:rsidRDefault="00BA604C" w:rsidP="003213AE">
            <w:pPr>
              <w:spacing w:after="0" w:line="240" w:lineRule="auto"/>
              <w:ind w:left="-38" w:right="-72" w:hanging="211"/>
              <w:jc w:val="right"/>
              <w:rPr>
                <w:rFonts w:ascii="Arial" w:eastAsia="Arial Unicode MS" w:hAnsi="Arial" w:cs="Arial"/>
                <w:sz w:val="18"/>
                <w:szCs w:val="18"/>
                <w:lang w:bidi="th-TH"/>
              </w:rPr>
            </w:pPr>
            <w:r w:rsidRPr="00BA604C">
              <w:rPr>
                <w:rFonts w:ascii="Arial" w:eastAsia="Arial Unicode MS" w:hAnsi="Arial" w:cs="Arial"/>
                <w:sz w:val="18"/>
                <w:szCs w:val="18"/>
                <w:lang w:bidi="th-TH"/>
              </w:rPr>
              <w:t>57,803,412</w:t>
            </w:r>
          </w:p>
        </w:tc>
        <w:tc>
          <w:tcPr>
            <w:tcW w:w="1134" w:type="dxa"/>
            <w:shd w:val="clear" w:color="auto" w:fill="auto"/>
          </w:tcPr>
          <w:p w:rsidR="00527850" w:rsidRPr="009B3042" w:rsidRDefault="00527850" w:rsidP="003213AE">
            <w:pPr>
              <w:spacing w:after="0" w:line="240" w:lineRule="auto"/>
              <w:ind w:left="-38" w:right="-72" w:hanging="211"/>
              <w:jc w:val="right"/>
              <w:rPr>
                <w:rFonts w:ascii="Arial" w:eastAsia="Arial Unicode MS" w:hAnsi="Arial" w:cs="Arial"/>
                <w:sz w:val="18"/>
                <w:szCs w:val="18"/>
                <w:lang w:bidi="th-TH"/>
              </w:rPr>
            </w:pPr>
            <w:r w:rsidRPr="009B3042">
              <w:rPr>
                <w:rFonts w:ascii="Arial" w:eastAsia="Arial Unicode MS" w:hAnsi="Arial" w:cs="Arial"/>
                <w:sz w:val="18"/>
                <w:szCs w:val="18"/>
                <w:lang w:bidi="th-TH"/>
              </w:rPr>
              <w:t>50,153,243</w:t>
            </w:r>
          </w:p>
        </w:tc>
        <w:tc>
          <w:tcPr>
            <w:tcW w:w="1134" w:type="dxa"/>
            <w:shd w:val="clear" w:color="auto" w:fill="FAFAFA"/>
          </w:tcPr>
          <w:p w:rsidR="00527850" w:rsidRPr="009B3042" w:rsidRDefault="00527850" w:rsidP="003213AE">
            <w:pPr>
              <w:spacing w:after="0" w:line="240" w:lineRule="auto"/>
              <w:ind w:left="-38" w:right="-72" w:hanging="211"/>
              <w:jc w:val="right"/>
              <w:rPr>
                <w:rFonts w:ascii="Arial" w:eastAsia="Arial Unicode MS" w:hAnsi="Arial" w:cs="Arial"/>
                <w:sz w:val="18"/>
                <w:szCs w:val="18"/>
                <w:lang w:bidi="th-TH"/>
              </w:rPr>
            </w:pPr>
            <w:r w:rsidRPr="009B3042">
              <w:rPr>
                <w:rFonts w:ascii="Arial" w:eastAsia="Arial Unicode MS" w:hAnsi="Arial" w:cs="Arial"/>
                <w:sz w:val="18"/>
                <w:szCs w:val="18"/>
                <w:lang w:bidi="th-TH"/>
              </w:rPr>
              <w:t>4,522,699</w:t>
            </w:r>
          </w:p>
        </w:tc>
        <w:tc>
          <w:tcPr>
            <w:tcW w:w="1134" w:type="dxa"/>
            <w:shd w:val="clear" w:color="auto" w:fill="auto"/>
          </w:tcPr>
          <w:p w:rsidR="00527850" w:rsidRPr="009B3042" w:rsidRDefault="00527850" w:rsidP="003213AE">
            <w:pPr>
              <w:spacing w:after="0" w:line="240" w:lineRule="auto"/>
              <w:ind w:left="-38" w:right="-72" w:hanging="211"/>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276" w:type="dxa"/>
            <w:shd w:val="clear" w:color="auto" w:fill="FAFAFA"/>
          </w:tcPr>
          <w:p w:rsidR="00527850" w:rsidRPr="009B3042" w:rsidRDefault="00527850" w:rsidP="003213AE">
            <w:pPr>
              <w:spacing w:after="0" w:line="240" w:lineRule="auto"/>
              <w:ind w:left="-38" w:right="-72" w:hanging="211"/>
              <w:jc w:val="right"/>
              <w:rPr>
                <w:rFonts w:ascii="Arial" w:eastAsia="Arial Unicode MS" w:hAnsi="Arial" w:cs="Arial"/>
                <w:sz w:val="18"/>
                <w:szCs w:val="18"/>
                <w:lang w:bidi="th-TH"/>
              </w:rPr>
            </w:pPr>
            <w:r w:rsidRPr="009B3042">
              <w:rPr>
                <w:rFonts w:ascii="Arial" w:eastAsia="Arial Unicode MS" w:hAnsi="Arial" w:cs="Arial"/>
                <w:sz w:val="18"/>
                <w:szCs w:val="18"/>
                <w:lang w:bidi="th-TH"/>
              </w:rPr>
              <w:t>1,005,005,212</w:t>
            </w:r>
          </w:p>
        </w:tc>
        <w:tc>
          <w:tcPr>
            <w:tcW w:w="1381" w:type="dxa"/>
            <w:shd w:val="clear" w:color="auto" w:fill="auto"/>
          </w:tcPr>
          <w:p w:rsidR="00527850" w:rsidRPr="009B3042" w:rsidRDefault="00527850" w:rsidP="003213AE">
            <w:pPr>
              <w:spacing w:after="0" w:line="240" w:lineRule="auto"/>
              <w:ind w:left="-38" w:right="-72" w:hanging="211"/>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1</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187</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245</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086</w:t>
            </w:r>
          </w:p>
        </w:tc>
      </w:tr>
      <w:tr w:rsidR="00527850" w:rsidRPr="009B3042" w:rsidTr="006E533D">
        <w:trPr>
          <w:trHeight w:val="168"/>
        </w:trPr>
        <w:tc>
          <w:tcPr>
            <w:tcW w:w="3402" w:type="dxa"/>
            <w:shd w:val="clear" w:color="auto" w:fill="auto"/>
            <w:hideMark/>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r w:rsidRPr="009B3042">
              <w:rPr>
                <w:rFonts w:ascii="Arial" w:eastAsia="Arial Unicode MS" w:hAnsi="Arial" w:cs="Arial"/>
                <w:sz w:val="18"/>
                <w:szCs w:val="18"/>
                <w:lang w:bidi="th-TH"/>
              </w:rPr>
              <w:t>Inter-segment revenue</w:t>
            </w:r>
          </w:p>
        </w:tc>
        <w:tc>
          <w:tcPr>
            <w:tcW w:w="1276" w:type="dxa"/>
            <w:tcBorders>
              <w:bottom w:val="single" w:sz="4" w:space="0" w:color="auto"/>
            </w:tcBorders>
            <w:shd w:val="clear" w:color="auto" w:fill="FAFAFA"/>
          </w:tcPr>
          <w:p w:rsidR="00527850" w:rsidRPr="009B3042" w:rsidRDefault="00527850" w:rsidP="003213A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352"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194" w:type="dxa"/>
            <w:tcBorders>
              <w:bottom w:val="single" w:sz="4" w:space="0" w:color="auto"/>
            </w:tcBorders>
            <w:shd w:val="clear" w:color="auto" w:fill="FAFAFA"/>
          </w:tcPr>
          <w:p w:rsidR="00527850" w:rsidRPr="00C868D3" w:rsidRDefault="00527850" w:rsidP="003213AE">
            <w:pPr>
              <w:spacing w:after="0" w:line="240" w:lineRule="auto"/>
              <w:ind w:right="-72"/>
              <w:jc w:val="right"/>
              <w:rPr>
                <w:rFonts w:ascii="Arial" w:hAnsi="Arial" w:cs="Arial"/>
                <w:sz w:val="18"/>
                <w:szCs w:val="18"/>
              </w:rPr>
            </w:pPr>
            <w:r w:rsidRPr="00C868D3">
              <w:rPr>
                <w:rFonts w:ascii="Arial" w:hAnsi="Arial" w:cs="Arial"/>
                <w:sz w:val="18"/>
                <w:szCs w:val="18"/>
              </w:rPr>
              <w:t>(40,021,625)</w:t>
            </w:r>
          </w:p>
        </w:tc>
        <w:tc>
          <w:tcPr>
            <w:tcW w:w="1278" w:type="dxa"/>
            <w:tcBorders>
              <w:bottom w:val="single" w:sz="4" w:space="0" w:color="auto"/>
            </w:tcBorders>
            <w:shd w:val="clear" w:color="auto" w:fill="auto"/>
          </w:tcPr>
          <w:p w:rsidR="00527850" w:rsidRPr="00C868D3" w:rsidRDefault="00527850" w:rsidP="003213AE">
            <w:pPr>
              <w:spacing w:after="0" w:line="240" w:lineRule="auto"/>
              <w:ind w:right="-72"/>
              <w:jc w:val="right"/>
              <w:rPr>
                <w:rFonts w:ascii="Arial" w:hAnsi="Arial" w:cs="Arial"/>
                <w:sz w:val="18"/>
                <w:szCs w:val="18"/>
              </w:rPr>
            </w:pPr>
            <w:r w:rsidRPr="00C868D3">
              <w:rPr>
                <w:rFonts w:ascii="Arial" w:hAnsi="Arial" w:cs="Arial"/>
                <w:sz w:val="18"/>
                <w:szCs w:val="18"/>
              </w:rPr>
              <w:t>(</w:t>
            </w:r>
            <w:r w:rsidRPr="00C868D3">
              <w:rPr>
                <w:rFonts w:ascii="Arial" w:hAnsi="Arial" w:cs="Arial"/>
                <w:sz w:val="18"/>
                <w:szCs w:val="18"/>
                <w:lang w:val="en-GB"/>
              </w:rPr>
              <w:t>49</w:t>
            </w:r>
            <w:r w:rsidRPr="00C868D3">
              <w:rPr>
                <w:rFonts w:ascii="Arial" w:hAnsi="Arial" w:cs="Arial"/>
                <w:sz w:val="18"/>
                <w:szCs w:val="18"/>
              </w:rPr>
              <w:t>,</w:t>
            </w:r>
            <w:r w:rsidRPr="00C868D3">
              <w:rPr>
                <w:rFonts w:ascii="Arial" w:hAnsi="Arial" w:cs="Arial"/>
                <w:sz w:val="18"/>
                <w:szCs w:val="18"/>
                <w:lang w:val="en-GB"/>
              </w:rPr>
              <w:t>231</w:t>
            </w:r>
            <w:r w:rsidRPr="00C868D3">
              <w:rPr>
                <w:rFonts w:ascii="Arial" w:hAnsi="Arial" w:cs="Arial"/>
                <w:sz w:val="18"/>
                <w:szCs w:val="18"/>
              </w:rPr>
              <w:t>,</w:t>
            </w:r>
            <w:r w:rsidRPr="00C868D3">
              <w:rPr>
                <w:rFonts w:ascii="Arial" w:hAnsi="Arial" w:cs="Arial"/>
                <w:sz w:val="18"/>
                <w:szCs w:val="18"/>
                <w:lang w:val="en-GB"/>
              </w:rPr>
              <w:t>039</w:t>
            </w:r>
            <w:r w:rsidRPr="00C868D3">
              <w:rPr>
                <w:rFonts w:ascii="Arial" w:hAnsi="Arial" w:cs="Arial"/>
                <w:sz w:val="18"/>
                <w:szCs w:val="18"/>
              </w:rPr>
              <w:t>)</w:t>
            </w:r>
          </w:p>
        </w:tc>
        <w:tc>
          <w:tcPr>
            <w:tcW w:w="1134" w:type="dxa"/>
            <w:tcBorders>
              <w:bottom w:val="single" w:sz="4" w:space="0" w:color="auto"/>
            </w:tcBorders>
            <w:shd w:val="clear" w:color="auto" w:fill="FAFAFA"/>
          </w:tcPr>
          <w:p w:rsidR="00527850" w:rsidRPr="009B3042" w:rsidRDefault="00527850" w:rsidP="003213A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134"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134" w:type="dxa"/>
            <w:tcBorders>
              <w:bottom w:val="single" w:sz="4" w:space="0" w:color="auto"/>
            </w:tcBorders>
            <w:shd w:val="clear" w:color="auto" w:fill="FAFAFA"/>
          </w:tcPr>
          <w:p w:rsidR="00527850" w:rsidRPr="009B3042" w:rsidRDefault="00527850" w:rsidP="003213A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134"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276" w:type="dxa"/>
            <w:tcBorders>
              <w:bottom w:val="single" w:sz="4" w:space="0" w:color="auto"/>
            </w:tcBorders>
            <w:shd w:val="clear" w:color="auto" w:fill="FAFAFA"/>
            <w:vAlign w:val="center"/>
          </w:tcPr>
          <w:p w:rsidR="00527850" w:rsidRPr="009B3042" w:rsidRDefault="00527850" w:rsidP="003213AE">
            <w:pPr>
              <w:spacing w:after="0" w:line="240" w:lineRule="auto"/>
              <w:ind w:right="-72"/>
              <w:jc w:val="right"/>
              <w:rPr>
                <w:rFonts w:ascii="Arial" w:hAnsi="Arial" w:cs="Arial"/>
                <w:sz w:val="18"/>
                <w:szCs w:val="18"/>
              </w:rPr>
            </w:pPr>
            <w:r w:rsidRPr="009B3042">
              <w:rPr>
                <w:rFonts w:ascii="Arial" w:hAnsi="Arial" w:cs="Arial"/>
                <w:sz w:val="18"/>
                <w:szCs w:val="18"/>
              </w:rPr>
              <w:t>(40,021,625)</w:t>
            </w:r>
          </w:p>
        </w:tc>
        <w:tc>
          <w:tcPr>
            <w:tcW w:w="1381" w:type="dxa"/>
            <w:tcBorders>
              <w:bottom w:val="single" w:sz="4" w:space="0" w:color="auto"/>
            </w:tcBorders>
            <w:shd w:val="clear" w:color="auto" w:fill="auto"/>
            <w:vAlign w:val="center"/>
          </w:tcPr>
          <w:p w:rsidR="00527850" w:rsidRPr="009B3042" w:rsidRDefault="00527850" w:rsidP="003213AE">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49</w:t>
            </w:r>
            <w:r w:rsidRPr="009B3042">
              <w:rPr>
                <w:rFonts w:ascii="Arial" w:hAnsi="Arial" w:cs="Arial"/>
                <w:sz w:val="18"/>
                <w:szCs w:val="18"/>
              </w:rPr>
              <w:t>,</w:t>
            </w:r>
            <w:r w:rsidRPr="009B3042">
              <w:rPr>
                <w:rFonts w:ascii="Arial" w:hAnsi="Arial" w:cs="Arial"/>
                <w:sz w:val="18"/>
                <w:szCs w:val="18"/>
                <w:lang w:val="en-GB"/>
              </w:rPr>
              <w:t>231</w:t>
            </w:r>
            <w:r w:rsidRPr="009B3042">
              <w:rPr>
                <w:rFonts w:ascii="Arial" w:hAnsi="Arial" w:cs="Arial"/>
                <w:sz w:val="18"/>
                <w:szCs w:val="18"/>
              </w:rPr>
              <w:t>,</w:t>
            </w:r>
            <w:r w:rsidRPr="009B3042">
              <w:rPr>
                <w:rFonts w:ascii="Arial" w:hAnsi="Arial" w:cs="Arial"/>
                <w:sz w:val="18"/>
                <w:szCs w:val="18"/>
                <w:lang w:val="en-GB"/>
              </w:rPr>
              <w:t>039</w:t>
            </w:r>
            <w:r w:rsidRPr="009B3042">
              <w:rPr>
                <w:rFonts w:ascii="Arial" w:hAnsi="Arial" w:cs="Arial"/>
                <w:sz w:val="18"/>
                <w:szCs w:val="18"/>
              </w:rPr>
              <w:t>)</w:t>
            </w:r>
          </w:p>
        </w:tc>
      </w:tr>
      <w:tr w:rsidR="00527850" w:rsidRPr="009B3042" w:rsidTr="006E533D">
        <w:trPr>
          <w:trHeight w:val="79"/>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8"/>
                <w:szCs w:val="8"/>
                <w:highlight w:val="lightGray"/>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52"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94" w:type="dxa"/>
            <w:tcBorders>
              <w:top w:val="single" w:sz="4" w:space="0" w:color="auto"/>
            </w:tcBorders>
            <w:shd w:val="clear" w:color="auto" w:fill="FAFAFA"/>
          </w:tcPr>
          <w:p w:rsidR="00527850" w:rsidRPr="00C868D3" w:rsidRDefault="00527850" w:rsidP="003213AE">
            <w:pPr>
              <w:spacing w:after="0" w:line="240" w:lineRule="auto"/>
              <w:ind w:right="-72"/>
              <w:jc w:val="right"/>
              <w:rPr>
                <w:rFonts w:ascii="Arial" w:eastAsia="Arial Unicode MS" w:hAnsi="Arial" w:cs="Arial"/>
                <w:sz w:val="8"/>
                <w:szCs w:val="8"/>
                <w:lang w:bidi="th-TH"/>
              </w:rPr>
            </w:pPr>
          </w:p>
        </w:tc>
        <w:tc>
          <w:tcPr>
            <w:tcW w:w="1278" w:type="dxa"/>
            <w:tcBorders>
              <w:top w:val="single" w:sz="4" w:space="0" w:color="auto"/>
            </w:tcBorders>
            <w:shd w:val="clear" w:color="auto" w:fill="auto"/>
          </w:tcPr>
          <w:p w:rsidR="00527850" w:rsidRPr="00C868D3"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81"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r>
      <w:tr w:rsidR="00527850" w:rsidRPr="009B3042" w:rsidTr="006E533D">
        <w:trPr>
          <w:trHeight w:val="168"/>
        </w:trPr>
        <w:tc>
          <w:tcPr>
            <w:tcW w:w="3402" w:type="dxa"/>
            <w:shd w:val="clear" w:color="auto" w:fill="auto"/>
            <w:hideMark/>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r w:rsidRPr="009B3042">
              <w:rPr>
                <w:rFonts w:ascii="Arial" w:eastAsia="Arial Unicode MS" w:hAnsi="Arial" w:cs="Arial"/>
                <w:sz w:val="18"/>
                <w:szCs w:val="18"/>
                <w:lang w:bidi="th-TH"/>
              </w:rPr>
              <w:t>Revenue from external customers</w:t>
            </w:r>
          </w:p>
        </w:tc>
        <w:tc>
          <w:tcPr>
            <w:tcW w:w="1276" w:type="dxa"/>
            <w:tcBorders>
              <w:bottom w:val="single" w:sz="4" w:space="0" w:color="auto"/>
            </w:tcBorders>
            <w:shd w:val="clear" w:color="auto" w:fill="FAFAFA"/>
          </w:tcPr>
          <w:p w:rsidR="00527850" w:rsidRPr="009B3042" w:rsidRDefault="00BA604C" w:rsidP="003213AE">
            <w:pPr>
              <w:spacing w:after="0" w:line="240" w:lineRule="auto"/>
              <w:ind w:right="-72"/>
              <w:jc w:val="right"/>
              <w:rPr>
                <w:rFonts w:ascii="Arial" w:eastAsia="Arial Unicode MS" w:hAnsi="Arial" w:cs="Arial"/>
                <w:sz w:val="18"/>
                <w:szCs w:val="18"/>
                <w:lang w:bidi="th-TH"/>
              </w:rPr>
            </w:pPr>
            <w:r w:rsidRPr="00BA604C">
              <w:rPr>
                <w:rFonts w:ascii="Arial" w:eastAsia="Arial Unicode MS" w:hAnsi="Arial" w:cs="Arial"/>
                <w:sz w:val="18"/>
                <w:szCs w:val="18"/>
                <w:lang w:bidi="th-TH"/>
              </w:rPr>
              <w:t>902,657,476</w:t>
            </w:r>
          </w:p>
        </w:tc>
        <w:tc>
          <w:tcPr>
            <w:tcW w:w="1352"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1</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087</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860</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804</w:t>
            </w:r>
          </w:p>
        </w:tc>
        <w:tc>
          <w:tcPr>
            <w:tcW w:w="1194" w:type="dxa"/>
            <w:tcBorders>
              <w:bottom w:val="single" w:sz="4" w:space="0" w:color="auto"/>
            </w:tcBorders>
            <w:shd w:val="clear" w:color="auto" w:fill="FAFAFA"/>
          </w:tcPr>
          <w:p w:rsidR="00527850" w:rsidRPr="00C868D3" w:rsidRDefault="00527850" w:rsidP="003213AE">
            <w:pPr>
              <w:spacing w:after="0" w:line="240" w:lineRule="auto"/>
              <w:ind w:right="-72"/>
              <w:jc w:val="right"/>
              <w:rPr>
                <w:rFonts w:ascii="Arial" w:eastAsia="Arial Unicode MS" w:hAnsi="Arial" w:cs="Arial"/>
                <w:sz w:val="18"/>
                <w:szCs w:val="18"/>
                <w:lang w:bidi="th-TH"/>
              </w:rPr>
            </w:pPr>
            <w:r w:rsidRPr="00C868D3">
              <w:rPr>
                <w:rFonts w:ascii="Arial" w:eastAsia="Arial Unicode MS" w:hAnsi="Arial" w:cs="Arial"/>
                <w:sz w:val="18"/>
                <w:szCs w:val="18"/>
                <w:lang w:bidi="th-TH"/>
              </w:rPr>
              <w:t>-</w:t>
            </w:r>
          </w:p>
        </w:tc>
        <w:tc>
          <w:tcPr>
            <w:tcW w:w="1278" w:type="dxa"/>
            <w:tcBorders>
              <w:bottom w:val="single" w:sz="4" w:space="0" w:color="auto"/>
            </w:tcBorders>
            <w:shd w:val="clear" w:color="auto" w:fill="auto"/>
          </w:tcPr>
          <w:p w:rsidR="00527850" w:rsidRPr="00C868D3" w:rsidRDefault="00527850" w:rsidP="003213AE">
            <w:pPr>
              <w:spacing w:after="0" w:line="240" w:lineRule="auto"/>
              <w:ind w:right="-72"/>
              <w:jc w:val="right"/>
              <w:rPr>
                <w:rFonts w:ascii="Arial" w:eastAsia="Arial Unicode MS" w:hAnsi="Arial" w:cs="Arial"/>
                <w:sz w:val="18"/>
                <w:szCs w:val="18"/>
                <w:lang w:bidi="th-TH"/>
              </w:rPr>
            </w:pPr>
            <w:r w:rsidRPr="00C868D3">
              <w:rPr>
                <w:rFonts w:ascii="Arial" w:eastAsia="Arial Unicode MS" w:hAnsi="Arial" w:cs="Arial"/>
                <w:sz w:val="18"/>
                <w:szCs w:val="18"/>
                <w:lang w:bidi="th-TH"/>
              </w:rPr>
              <w:t>-</w:t>
            </w:r>
          </w:p>
        </w:tc>
        <w:tc>
          <w:tcPr>
            <w:tcW w:w="1134" w:type="dxa"/>
            <w:tcBorders>
              <w:bottom w:val="single" w:sz="4" w:space="0" w:color="auto"/>
            </w:tcBorders>
            <w:shd w:val="clear" w:color="auto" w:fill="FAFAFA"/>
          </w:tcPr>
          <w:p w:rsidR="00527850" w:rsidRPr="009B3042" w:rsidRDefault="00BA604C" w:rsidP="003213AE">
            <w:pPr>
              <w:spacing w:after="0" w:line="240" w:lineRule="auto"/>
              <w:ind w:left="52" w:right="-72"/>
              <w:jc w:val="right"/>
              <w:rPr>
                <w:rFonts w:ascii="Arial" w:eastAsia="Arial Unicode MS" w:hAnsi="Arial" w:cs="Arial"/>
                <w:sz w:val="18"/>
                <w:szCs w:val="18"/>
                <w:lang w:bidi="th-TH"/>
              </w:rPr>
            </w:pPr>
            <w:r w:rsidRPr="00BA604C">
              <w:rPr>
                <w:rFonts w:ascii="Arial" w:eastAsia="Arial Unicode MS" w:hAnsi="Arial" w:cs="Arial"/>
                <w:sz w:val="18"/>
                <w:szCs w:val="18"/>
                <w:lang w:bidi="th-TH"/>
              </w:rPr>
              <w:t>57,803,412</w:t>
            </w:r>
          </w:p>
        </w:tc>
        <w:tc>
          <w:tcPr>
            <w:tcW w:w="1134" w:type="dxa"/>
            <w:tcBorders>
              <w:bottom w:val="single" w:sz="4" w:space="0" w:color="auto"/>
            </w:tcBorders>
            <w:shd w:val="clear" w:color="auto" w:fill="auto"/>
          </w:tcPr>
          <w:p w:rsidR="00527850" w:rsidRPr="009B3042" w:rsidRDefault="00527850" w:rsidP="003213AE">
            <w:pPr>
              <w:spacing w:after="0" w:line="240" w:lineRule="auto"/>
              <w:ind w:left="52"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50,153,243</w:t>
            </w:r>
          </w:p>
        </w:tc>
        <w:tc>
          <w:tcPr>
            <w:tcW w:w="1134" w:type="dxa"/>
            <w:tcBorders>
              <w:bottom w:val="single" w:sz="4" w:space="0" w:color="auto"/>
            </w:tcBorders>
            <w:shd w:val="clear" w:color="auto" w:fill="FAFAFA"/>
          </w:tcPr>
          <w:p w:rsidR="00527850" w:rsidRPr="009B3042" w:rsidRDefault="00527850" w:rsidP="003213AE">
            <w:pPr>
              <w:spacing w:after="0" w:line="240" w:lineRule="auto"/>
              <w:ind w:left="52"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4,522,699</w:t>
            </w:r>
          </w:p>
        </w:tc>
        <w:tc>
          <w:tcPr>
            <w:tcW w:w="1134" w:type="dxa"/>
            <w:tcBorders>
              <w:bottom w:val="single" w:sz="4" w:space="0" w:color="auto"/>
            </w:tcBorders>
            <w:shd w:val="clear" w:color="auto" w:fill="auto"/>
          </w:tcPr>
          <w:p w:rsidR="00527850" w:rsidRPr="009B3042" w:rsidRDefault="00527850" w:rsidP="003213AE">
            <w:pPr>
              <w:spacing w:after="0" w:line="240" w:lineRule="auto"/>
              <w:ind w:left="52"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276" w:type="dxa"/>
            <w:tcBorders>
              <w:bottom w:val="single" w:sz="4" w:space="0" w:color="auto"/>
            </w:tcBorders>
            <w:shd w:val="clear" w:color="auto" w:fill="FAFAFA"/>
          </w:tcPr>
          <w:p w:rsidR="00527850" w:rsidRPr="009B3042" w:rsidRDefault="00527850" w:rsidP="003213AE">
            <w:pPr>
              <w:spacing w:after="0" w:line="240" w:lineRule="auto"/>
              <w:ind w:right="-72" w:firstLine="22"/>
              <w:jc w:val="right"/>
              <w:rPr>
                <w:rFonts w:ascii="Arial" w:eastAsia="Arial Unicode MS" w:hAnsi="Arial" w:cs="Arial"/>
                <w:sz w:val="18"/>
                <w:szCs w:val="18"/>
                <w:lang w:bidi="th-TH"/>
              </w:rPr>
            </w:pPr>
            <w:r w:rsidRPr="009B3042">
              <w:rPr>
                <w:rFonts w:ascii="Arial" w:eastAsia="Arial Unicode MS" w:hAnsi="Arial" w:cs="Arial"/>
                <w:sz w:val="18"/>
                <w:szCs w:val="18"/>
                <w:lang w:bidi="th-TH"/>
              </w:rPr>
              <w:t>964,983,587</w:t>
            </w:r>
          </w:p>
        </w:tc>
        <w:tc>
          <w:tcPr>
            <w:tcW w:w="1381" w:type="dxa"/>
            <w:tcBorders>
              <w:bottom w:val="single" w:sz="4" w:space="0" w:color="auto"/>
            </w:tcBorders>
            <w:shd w:val="clear" w:color="auto" w:fill="auto"/>
          </w:tcPr>
          <w:p w:rsidR="00527850" w:rsidRPr="009B3042" w:rsidRDefault="00527850" w:rsidP="003213AE">
            <w:pPr>
              <w:spacing w:after="0" w:line="240" w:lineRule="auto"/>
              <w:ind w:right="-72" w:firstLine="2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1</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138</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014</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047</w:t>
            </w:r>
          </w:p>
        </w:tc>
      </w:tr>
      <w:tr w:rsidR="00527850" w:rsidRPr="009B3042" w:rsidTr="006E533D">
        <w:trPr>
          <w:trHeight w:val="79"/>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8"/>
                <w:szCs w:val="8"/>
                <w:highlight w:val="lightGray"/>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52"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94" w:type="dxa"/>
            <w:tcBorders>
              <w:top w:val="single" w:sz="4" w:space="0" w:color="auto"/>
            </w:tcBorders>
            <w:shd w:val="clear" w:color="auto" w:fill="FAFAFA"/>
          </w:tcPr>
          <w:p w:rsidR="00527850" w:rsidRPr="00C868D3" w:rsidRDefault="00527850" w:rsidP="003213AE">
            <w:pPr>
              <w:spacing w:after="0" w:line="240" w:lineRule="auto"/>
              <w:ind w:right="-72"/>
              <w:jc w:val="right"/>
              <w:rPr>
                <w:rFonts w:ascii="Arial" w:eastAsia="Arial Unicode MS" w:hAnsi="Arial" w:cs="Arial"/>
                <w:sz w:val="8"/>
                <w:szCs w:val="8"/>
                <w:lang w:bidi="th-TH"/>
              </w:rPr>
            </w:pPr>
          </w:p>
        </w:tc>
        <w:tc>
          <w:tcPr>
            <w:tcW w:w="1278" w:type="dxa"/>
            <w:tcBorders>
              <w:top w:val="single" w:sz="4" w:space="0" w:color="auto"/>
            </w:tcBorders>
            <w:shd w:val="clear" w:color="auto" w:fill="auto"/>
          </w:tcPr>
          <w:p w:rsidR="00527850" w:rsidRPr="00C868D3"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81"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highlight w:val="lightGray"/>
                <w:lang w:val="en-GB" w:bidi="th-TH"/>
              </w:rPr>
            </w:pPr>
            <w:r w:rsidRPr="009B3042">
              <w:rPr>
                <w:rFonts w:ascii="Arial" w:eastAsia="Arial Unicode MS" w:hAnsi="Arial" w:cs="Arial"/>
                <w:sz w:val="18"/>
                <w:szCs w:val="18"/>
                <w:lang w:val="en-GB" w:bidi="th-TH"/>
              </w:rPr>
              <w:t>Net Profit (loss) by Segment</w:t>
            </w:r>
          </w:p>
        </w:tc>
        <w:tc>
          <w:tcPr>
            <w:tcW w:w="1276" w:type="dxa"/>
            <w:tcBorders>
              <w:bottom w:val="single" w:sz="4" w:space="0" w:color="auto"/>
            </w:tcBorders>
            <w:shd w:val="clear" w:color="auto" w:fill="FAFAFA"/>
          </w:tcPr>
          <w:p w:rsidR="00527850" w:rsidRPr="009B3042" w:rsidRDefault="00BA604C" w:rsidP="003213AE">
            <w:pPr>
              <w:spacing w:after="0" w:line="240" w:lineRule="auto"/>
              <w:ind w:right="-72"/>
              <w:jc w:val="right"/>
              <w:rPr>
                <w:rFonts w:ascii="Arial" w:eastAsia="Arial Unicode MS" w:hAnsi="Arial" w:cs="Arial"/>
                <w:sz w:val="18"/>
                <w:szCs w:val="18"/>
                <w:lang w:bidi="th-TH"/>
              </w:rPr>
            </w:pPr>
            <w:r w:rsidRPr="00BA604C">
              <w:rPr>
                <w:rFonts w:ascii="Arial" w:eastAsia="Arial Unicode MS" w:hAnsi="Arial" w:cs="Arial"/>
                <w:sz w:val="18"/>
                <w:szCs w:val="18"/>
                <w:lang w:bidi="th-TH"/>
              </w:rPr>
              <w:t>139,663,384</w:t>
            </w:r>
          </w:p>
        </w:tc>
        <w:tc>
          <w:tcPr>
            <w:tcW w:w="1352" w:type="dxa"/>
            <w:tcBorders>
              <w:bottom w:val="single" w:sz="4" w:space="0" w:color="auto"/>
            </w:tcBorders>
            <w:shd w:val="clear" w:color="auto" w:fill="auto"/>
          </w:tcPr>
          <w:p w:rsidR="00527850" w:rsidRPr="009B3042" w:rsidRDefault="001C7061" w:rsidP="003213AE">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171,632,726</w:t>
            </w:r>
          </w:p>
        </w:tc>
        <w:tc>
          <w:tcPr>
            <w:tcW w:w="1194" w:type="dxa"/>
            <w:tcBorders>
              <w:bottom w:val="single" w:sz="4" w:space="0" w:color="auto"/>
            </w:tcBorders>
            <w:shd w:val="clear" w:color="auto" w:fill="FAFAFA"/>
          </w:tcPr>
          <w:p w:rsidR="00527850" w:rsidRPr="00C868D3" w:rsidRDefault="00527850" w:rsidP="003213AE">
            <w:pPr>
              <w:spacing w:after="0" w:line="240" w:lineRule="auto"/>
              <w:ind w:right="-72"/>
              <w:jc w:val="right"/>
              <w:rPr>
                <w:rFonts w:ascii="Arial" w:eastAsia="Arial Unicode MS" w:hAnsi="Arial" w:cs="Arial"/>
                <w:sz w:val="18"/>
                <w:szCs w:val="18"/>
                <w:lang w:bidi="th-TH"/>
              </w:rPr>
            </w:pPr>
            <w:r w:rsidRPr="00C868D3">
              <w:rPr>
                <w:rFonts w:ascii="Arial" w:eastAsia="Arial Unicode MS" w:hAnsi="Arial" w:cs="Arial"/>
                <w:sz w:val="18"/>
                <w:szCs w:val="18"/>
                <w:lang w:bidi="th-TH"/>
              </w:rPr>
              <w:t>(19,994,928)</w:t>
            </w:r>
          </w:p>
        </w:tc>
        <w:tc>
          <w:tcPr>
            <w:tcW w:w="1278" w:type="dxa"/>
            <w:tcBorders>
              <w:bottom w:val="single" w:sz="4" w:space="0" w:color="auto"/>
            </w:tcBorders>
            <w:shd w:val="clear" w:color="auto" w:fill="auto"/>
          </w:tcPr>
          <w:p w:rsidR="00527850" w:rsidRPr="00C868D3" w:rsidRDefault="001C7061" w:rsidP="003213AE">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val="en-GB" w:bidi="th-TH"/>
              </w:rPr>
              <w:t>(29,640,881)</w:t>
            </w:r>
          </w:p>
        </w:tc>
        <w:tc>
          <w:tcPr>
            <w:tcW w:w="1134" w:type="dxa"/>
            <w:tcBorders>
              <w:bottom w:val="single" w:sz="4" w:space="0" w:color="auto"/>
            </w:tcBorders>
            <w:shd w:val="clear" w:color="auto" w:fill="FAFAFA"/>
          </w:tcPr>
          <w:p w:rsidR="00527850" w:rsidRPr="009B3042" w:rsidRDefault="00BA604C" w:rsidP="003213AE">
            <w:pPr>
              <w:spacing w:after="0" w:line="240" w:lineRule="auto"/>
              <w:ind w:right="-72"/>
              <w:jc w:val="right"/>
              <w:rPr>
                <w:rFonts w:ascii="Arial" w:eastAsia="Arial Unicode MS" w:hAnsi="Arial" w:cs="Arial"/>
                <w:sz w:val="18"/>
                <w:szCs w:val="18"/>
                <w:lang w:bidi="th-TH"/>
              </w:rPr>
            </w:pPr>
            <w:r w:rsidRPr="00BA604C">
              <w:rPr>
                <w:rFonts w:ascii="Arial" w:eastAsia="Arial Unicode MS" w:hAnsi="Arial" w:cs="Arial"/>
                <w:sz w:val="18"/>
                <w:szCs w:val="18"/>
                <w:lang w:bidi="th-TH"/>
              </w:rPr>
              <w:t>46,923,998</w:t>
            </w:r>
          </w:p>
        </w:tc>
        <w:tc>
          <w:tcPr>
            <w:tcW w:w="1134"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48,147,113</w:t>
            </w:r>
          </w:p>
        </w:tc>
        <w:tc>
          <w:tcPr>
            <w:tcW w:w="1134" w:type="dxa"/>
            <w:tcBorders>
              <w:bottom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1,399,702</w:t>
            </w:r>
          </w:p>
        </w:tc>
        <w:tc>
          <w:tcPr>
            <w:tcW w:w="1134"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276" w:type="dxa"/>
            <w:tcBorders>
              <w:bottom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167,992,15</w:t>
            </w:r>
            <w:r w:rsidR="003C5A32">
              <w:rPr>
                <w:rFonts w:ascii="Arial" w:eastAsia="Arial Unicode MS" w:hAnsi="Arial" w:cs="Arial"/>
                <w:sz w:val="18"/>
                <w:szCs w:val="18"/>
                <w:lang w:bidi="th-TH"/>
              </w:rPr>
              <w:t>7</w:t>
            </w:r>
          </w:p>
        </w:tc>
        <w:tc>
          <w:tcPr>
            <w:tcW w:w="1381"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190</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138</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958</w:t>
            </w: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81"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r>
      <w:tr w:rsidR="00527850" w:rsidRPr="009B3042" w:rsidTr="006E533D">
        <w:trPr>
          <w:trHeight w:val="168"/>
        </w:trPr>
        <w:tc>
          <w:tcPr>
            <w:tcW w:w="3402" w:type="dxa"/>
            <w:shd w:val="clear" w:color="auto" w:fill="auto"/>
            <w:hideMark/>
          </w:tcPr>
          <w:p w:rsidR="00527850" w:rsidRPr="009B3042" w:rsidRDefault="00527850" w:rsidP="003213AE">
            <w:pPr>
              <w:spacing w:after="0" w:line="240" w:lineRule="auto"/>
              <w:ind w:left="-101" w:right="-72"/>
              <w:rPr>
                <w:rFonts w:ascii="Arial" w:eastAsia="Arial Unicode MS" w:hAnsi="Arial" w:cs="Arial"/>
                <w:sz w:val="18"/>
                <w:szCs w:val="18"/>
                <w:lang w:bidi="th-TH"/>
              </w:rPr>
            </w:pPr>
            <w:r w:rsidRPr="009B3042">
              <w:rPr>
                <w:rFonts w:ascii="Arial" w:eastAsia="Arial Unicode MS" w:hAnsi="Arial" w:cs="Arial"/>
                <w:sz w:val="18"/>
                <w:szCs w:val="18"/>
                <w:lang w:bidi="th-TH"/>
              </w:rPr>
              <w:t>Timing of revenue recognition:</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381" w:type="dxa"/>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r>
      <w:tr w:rsidR="00527850" w:rsidRPr="009B3042" w:rsidTr="006E533D">
        <w:trPr>
          <w:trHeight w:val="178"/>
        </w:trPr>
        <w:tc>
          <w:tcPr>
            <w:tcW w:w="3402" w:type="dxa"/>
            <w:shd w:val="clear" w:color="auto" w:fill="auto"/>
            <w:hideMark/>
          </w:tcPr>
          <w:p w:rsidR="00527850" w:rsidRPr="009B3042" w:rsidRDefault="00527850" w:rsidP="003213AE">
            <w:pPr>
              <w:spacing w:after="0" w:line="240" w:lineRule="auto"/>
              <w:ind w:left="-101" w:right="-72" w:firstLine="29"/>
              <w:rPr>
                <w:rFonts w:ascii="Arial" w:eastAsia="Arial Unicode MS" w:hAnsi="Arial" w:cs="Arial"/>
                <w:sz w:val="18"/>
                <w:szCs w:val="18"/>
                <w:lang w:bidi="th-TH"/>
              </w:rPr>
            </w:pPr>
            <w:r w:rsidRPr="009B3042">
              <w:rPr>
                <w:rFonts w:ascii="Arial" w:eastAsia="Arial Unicode MS" w:hAnsi="Arial" w:cs="Arial"/>
                <w:sz w:val="18"/>
                <w:szCs w:val="18"/>
                <w:lang w:val="en-GB" w:bidi="th-TH"/>
              </w:rPr>
              <w:t>At a p</w:t>
            </w:r>
            <w:proofErr w:type="spellStart"/>
            <w:r w:rsidRPr="009B3042">
              <w:rPr>
                <w:rFonts w:ascii="Arial" w:eastAsia="Arial Unicode MS" w:hAnsi="Arial" w:cs="Arial"/>
                <w:sz w:val="18"/>
                <w:szCs w:val="18"/>
                <w:lang w:bidi="th-TH"/>
              </w:rPr>
              <w:t>oint</w:t>
            </w:r>
            <w:proofErr w:type="spellEnd"/>
            <w:r w:rsidRPr="009B3042">
              <w:rPr>
                <w:rFonts w:ascii="Arial" w:eastAsia="Arial Unicode MS" w:hAnsi="Arial" w:cs="Arial"/>
                <w:sz w:val="18"/>
                <w:szCs w:val="18"/>
                <w:lang w:bidi="th-TH"/>
              </w:rPr>
              <w:t xml:space="preserve"> in time</w:t>
            </w:r>
          </w:p>
        </w:tc>
        <w:tc>
          <w:tcPr>
            <w:tcW w:w="1276" w:type="dxa"/>
            <w:shd w:val="clear" w:color="auto" w:fill="FAFAFA"/>
          </w:tcPr>
          <w:p w:rsidR="00527850" w:rsidRPr="009B3042" w:rsidRDefault="00BA604C" w:rsidP="003213AE">
            <w:pPr>
              <w:spacing w:after="0" w:line="240" w:lineRule="auto"/>
              <w:ind w:left="-106" w:right="-72"/>
              <w:jc w:val="right"/>
              <w:rPr>
                <w:rFonts w:ascii="Arial" w:eastAsia="Arial Unicode MS" w:hAnsi="Arial" w:cs="Arial"/>
                <w:sz w:val="18"/>
                <w:szCs w:val="18"/>
                <w:lang w:bidi="th-TH"/>
              </w:rPr>
            </w:pPr>
            <w:r w:rsidRPr="00BA604C">
              <w:rPr>
                <w:rFonts w:ascii="Arial" w:eastAsia="Arial Unicode MS" w:hAnsi="Arial" w:cs="Arial"/>
                <w:sz w:val="18"/>
                <w:szCs w:val="18"/>
                <w:lang w:bidi="th-TH"/>
              </w:rPr>
              <w:t>902,657,476</w:t>
            </w:r>
          </w:p>
        </w:tc>
        <w:tc>
          <w:tcPr>
            <w:tcW w:w="1352" w:type="dxa"/>
            <w:shd w:val="clear" w:color="auto" w:fill="auto"/>
          </w:tcPr>
          <w:p w:rsidR="00527850" w:rsidRPr="009B3042" w:rsidRDefault="00527850" w:rsidP="003213AE">
            <w:pPr>
              <w:spacing w:after="0" w:line="240" w:lineRule="auto"/>
              <w:ind w:left="-106"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1</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087</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860</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804</w:t>
            </w: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134" w:type="dxa"/>
            <w:shd w:val="clear" w:color="auto" w:fill="FAFAFA"/>
          </w:tcPr>
          <w:p w:rsidR="00527850" w:rsidRPr="009B3042" w:rsidRDefault="00BA604C" w:rsidP="003213AE">
            <w:pPr>
              <w:spacing w:after="0" w:line="240" w:lineRule="auto"/>
              <w:ind w:left="-219" w:right="-72"/>
              <w:jc w:val="right"/>
              <w:rPr>
                <w:rFonts w:ascii="Arial" w:eastAsia="Arial Unicode MS" w:hAnsi="Arial" w:cs="Arial"/>
                <w:sz w:val="18"/>
                <w:szCs w:val="18"/>
                <w:lang w:bidi="th-TH"/>
              </w:rPr>
            </w:pPr>
            <w:r w:rsidRPr="00BA604C">
              <w:rPr>
                <w:rFonts w:ascii="Arial" w:eastAsia="Arial Unicode MS" w:hAnsi="Arial" w:cs="Arial"/>
                <w:sz w:val="18"/>
                <w:szCs w:val="18"/>
                <w:lang w:bidi="th-TH"/>
              </w:rPr>
              <w:t>57,803,412</w:t>
            </w:r>
          </w:p>
        </w:tc>
        <w:tc>
          <w:tcPr>
            <w:tcW w:w="1134" w:type="dxa"/>
            <w:shd w:val="clear" w:color="auto" w:fill="auto"/>
          </w:tcPr>
          <w:p w:rsidR="00527850" w:rsidRPr="009B3042" w:rsidRDefault="00527850" w:rsidP="003213AE">
            <w:pPr>
              <w:spacing w:after="0" w:line="240" w:lineRule="auto"/>
              <w:ind w:left="-219"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50,153,243</w:t>
            </w:r>
          </w:p>
        </w:tc>
        <w:tc>
          <w:tcPr>
            <w:tcW w:w="1134" w:type="dxa"/>
            <w:shd w:val="clear" w:color="auto" w:fill="FAFAFA"/>
          </w:tcPr>
          <w:p w:rsidR="00527850" w:rsidRPr="009B3042" w:rsidRDefault="00527850" w:rsidP="003213AE">
            <w:pPr>
              <w:spacing w:after="0" w:line="240" w:lineRule="auto"/>
              <w:ind w:left="-219"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4,522,699</w:t>
            </w:r>
          </w:p>
        </w:tc>
        <w:tc>
          <w:tcPr>
            <w:tcW w:w="1134" w:type="dxa"/>
            <w:shd w:val="clear" w:color="auto" w:fill="auto"/>
          </w:tcPr>
          <w:p w:rsidR="00527850" w:rsidRPr="009B3042" w:rsidRDefault="00527850" w:rsidP="003213AE">
            <w:pPr>
              <w:spacing w:after="0" w:line="240" w:lineRule="auto"/>
              <w:ind w:left="-219"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276" w:type="dxa"/>
            <w:shd w:val="clear" w:color="auto" w:fill="FAFAFA"/>
          </w:tcPr>
          <w:p w:rsidR="00527850" w:rsidRPr="009B3042" w:rsidRDefault="00527850" w:rsidP="003213AE">
            <w:pPr>
              <w:spacing w:after="0" w:line="240" w:lineRule="auto"/>
              <w:ind w:left="-219"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964,983,587</w:t>
            </w:r>
          </w:p>
        </w:tc>
        <w:tc>
          <w:tcPr>
            <w:tcW w:w="1381" w:type="dxa"/>
            <w:shd w:val="clear" w:color="auto" w:fill="auto"/>
          </w:tcPr>
          <w:p w:rsidR="00527850" w:rsidRPr="009B3042" w:rsidRDefault="00527850" w:rsidP="003213AE">
            <w:pPr>
              <w:spacing w:after="0" w:line="240" w:lineRule="auto"/>
              <w:ind w:left="-219"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1</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138</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014</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047</w:t>
            </w:r>
          </w:p>
        </w:tc>
      </w:tr>
      <w:tr w:rsidR="00527850" w:rsidRPr="009B3042" w:rsidTr="006E533D">
        <w:trPr>
          <w:trHeight w:val="168"/>
        </w:trPr>
        <w:tc>
          <w:tcPr>
            <w:tcW w:w="3402" w:type="dxa"/>
            <w:shd w:val="clear" w:color="auto" w:fill="auto"/>
            <w:hideMark/>
          </w:tcPr>
          <w:p w:rsidR="00527850" w:rsidRPr="009B3042" w:rsidRDefault="00527850" w:rsidP="003213AE">
            <w:pPr>
              <w:spacing w:after="0" w:line="240" w:lineRule="auto"/>
              <w:ind w:left="-101" w:right="-72" w:firstLine="29"/>
              <w:rPr>
                <w:rFonts w:ascii="Arial" w:eastAsia="Arial Unicode MS" w:hAnsi="Arial" w:cs="Arial"/>
                <w:sz w:val="18"/>
                <w:szCs w:val="18"/>
                <w:lang w:bidi="th-TH"/>
              </w:rPr>
            </w:pPr>
            <w:r w:rsidRPr="009B3042">
              <w:rPr>
                <w:rFonts w:ascii="Arial" w:eastAsia="Arial Unicode MS" w:hAnsi="Arial" w:cs="Arial"/>
                <w:sz w:val="18"/>
                <w:szCs w:val="18"/>
                <w:lang w:bidi="th-TH"/>
              </w:rPr>
              <w:t>Over time</w:t>
            </w:r>
          </w:p>
        </w:tc>
        <w:tc>
          <w:tcPr>
            <w:tcW w:w="1276" w:type="dxa"/>
            <w:shd w:val="clear" w:color="auto" w:fill="FAFAFA"/>
          </w:tcPr>
          <w:p w:rsidR="00527850" w:rsidRPr="009B3042" w:rsidRDefault="006C222B"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lang w:val="en-GB" w:bidi="th-TH"/>
              </w:rPr>
            </w:pPr>
            <w:r w:rsidRPr="009B3042">
              <w:rPr>
                <w:rFonts w:ascii="Arial" w:eastAsia="Arial Unicode MS" w:hAnsi="Arial" w:cs="Arial"/>
                <w:sz w:val="18"/>
                <w:lang w:val="en-GB" w:bidi="th-TH"/>
              </w:rPr>
              <w:t>-</w:t>
            </w: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lang w:val="en-GB" w:bidi="th-TH"/>
              </w:rPr>
            </w:pPr>
            <w:r w:rsidRPr="009B3042">
              <w:rPr>
                <w:rFonts w:ascii="Arial" w:eastAsia="Arial Unicode MS" w:hAnsi="Arial" w:cs="Arial"/>
                <w:sz w:val="18"/>
                <w:lang w:val="en-GB" w:bidi="th-TH"/>
              </w:rPr>
              <w:t>-</w:t>
            </w: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lang w:val="en-GB" w:bidi="th-TH"/>
              </w:rPr>
            </w:pPr>
            <w:r w:rsidRPr="009B3042">
              <w:rPr>
                <w:rFonts w:ascii="Arial" w:eastAsia="Arial Unicode MS" w:hAnsi="Arial" w:cs="Arial"/>
                <w:sz w:val="18"/>
                <w:lang w:val="en-GB" w:bidi="th-TH"/>
              </w:rPr>
              <w:t>-</w:t>
            </w: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lang w:val="en-GB" w:bidi="th-TH"/>
              </w:rPr>
            </w:pPr>
            <w:r w:rsidRPr="009B3042">
              <w:rPr>
                <w:rFonts w:ascii="Arial" w:eastAsia="Arial Unicode MS" w:hAnsi="Arial" w:cs="Arial"/>
                <w:sz w:val="18"/>
                <w:lang w:val="en-GB" w:bidi="th-TH"/>
              </w:rPr>
              <w:t>-</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c>
          <w:tcPr>
            <w:tcW w:w="1381"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r>
      <w:tr w:rsidR="00527850" w:rsidRPr="009B3042" w:rsidTr="006E533D">
        <w:trPr>
          <w:trHeight w:val="69"/>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b/>
                <w:bCs/>
                <w:sz w:val="8"/>
                <w:szCs w:val="8"/>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81"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r>
      <w:tr w:rsidR="00527850" w:rsidRPr="009B3042" w:rsidTr="006E533D">
        <w:trPr>
          <w:trHeight w:val="17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lang w:bidi="th-TH"/>
              </w:rPr>
            </w:pPr>
            <w:r w:rsidRPr="009B3042">
              <w:rPr>
                <w:rFonts w:ascii="Arial" w:eastAsia="Arial Unicode MS" w:hAnsi="Arial" w:cs="Arial"/>
                <w:sz w:val="18"/>
                <w:szCs w:val="18"/>
                <w:lang w:bidi="th-TH"/>
              </w:rPr>
              <w:t>Cost of sales</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276" w:type="dxa"/>
            <w:tcBorders>
              <w:bottom w:val="single" w:sz="4" w:space="0" w:color="auto"/>
            </w:tcBorders>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(399,537,104)</w:t>
            </w:r>
          </w:p>
        </w:tc>
        <w:tc>
          <w:tcPr>
            <w:tcW w:w="1381" w:type="dxa"/>
            <w:tcBorders>
              <w:bottom w:val="single" w:sz="4" w:space="0" w:color="auto"/>
            </w:tcBorders>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463</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561</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588</w:t>
            </w:r>
            <w:r w:rsidRPr="009B3042">
              <w:rPr>
                <w:rFonts w:ascii="Arial" w:eastAsia="Arial Unicode MS" w:hAnsi="Arial" w:cs="Arial"/>
                <w:sz w:val="18"/>
                <w:szCs w:val="18"/>
                <w:lang w:bidi="th-TH"/>
              </w:rPr>
              <w:t>)</w:t>
            </w: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b/>
                <w:bCs/>
                <w:sz w:val="18"/>
                <w:szCs w:val="18"/>
                <w:lang w:bidi="th-TH"/>
              </w:rPr>
            </w:pPr>
            <w:r w:rsidRPr="009B3042">
              <w:rPr>
                <w:rFonts w:ascii="Arial" w:eastAsia="Arial Unicode MS" w:hAnsi="Arial" w:cs="Arial"/>
                <w:b/>
                <w:bCs/>
                <w:sz w:val="18"/>
                <w:szCs w:val="18"/>
                <w:lang w:bidi="th-TH"/>
              </w:rPr>
              <w:t>Gross profit (loss)</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565,446,483</w:t>
            </w:r>
          </w:p>
        </w:tc>
        <w:tc>
          <w:tcPr>
            <w:tcW w:w="1381"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674</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452</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459</w:t>
            </w:r>
          </w:p>
        </w:tc>
      </w:tr>
      <w:tr w:rsidR="00527850" w:rsidRPr="009B3042" w:rsidTr="006E533D">
        <w:trPr>
          <w:trHeight w:val="69"/>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8"/>
                <w:szCs w:val="8"/>
                <w:highlight w:val="lightGray"/>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81"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r>
      <w:tr w:rsidR="00527850" w:rsidRPr="009B3042" w:rsidTr="006E533D">
        <w:trPr>
          <w:trHeight w:val="17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lang w:bidi="th-TH"/>
              </w:rPr>
            </w:pPr>
            <w:r w:rsidRPr="009B3042">
              <w:rPr>
                <w:rFonts w:ascii="Arial" w:eastAsia="Arial Unicode MS" w:hAnsi="Arial" w:cs="Arial"/>
                <w:sz w:val="18"/>
                <w:szCs w:val="18"/>
                <w:lang w:bidi="th-TH"/>
              </w:rPr>
              <w:t>Other income</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1,266,196</w:t>
            </w:r>
          </w:p>
        </w:tc>
        <w:tc>
          <w:tcPr>
            <w:tcW w:w="1381"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2</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561</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881</w:t>
            </w: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lang w:bidi="th-TH"/>
              </w:rPr>
            </w:pPr>
            <w:r w:rsidRPr="009B3042">
              <w:rPr>
                <w:rFonts w:ascii="Arial" w:eastAsia="Arial Unicode MS" w:hAnsi="Arial" w:cs="Arial"/>
                <w:sz w:val="18"/>
                <w:szCs w:val="18"/>
                <w:lang w:bidi="th-TH"/>
              </w:rPr>
              <w:t>Selling expenses</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276"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(205,576,689)</w:t>
            </w:r>
          </w:p>
        </w:tc>
        <w:tc>
          <w:tcPr>
            <w:tcW w:w="1381"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307</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353</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475</w:t>
            </w:r>
            <w:r w:rsidRPr="009B3042">
              <w:rPr>
                <w:rFonts w:ascii="Arial" w:eastAsia="Arial Unicode MS" w:hAnsi="Arial" w:cs="Arial"/>
                <w:sz w:val="18"/>
                <w:szCs w:val="18"/>
                <w:lang w:bidi="th-TH"/>
              </w:rPr>
              <w:t>)</w:t>
            </w: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lang w:bidi="th-TH"/>
              </w:rPr>
            </w:pPr>
            <w:r w:rsidRPr="009B3042">
              <w:rPr>
                <w:rFonts w:ascii="Arial" w:eastAsia="Arial Unicode MS" w:hAnsi="Arial" w:cs="Arial"/>
                <w:sz w:val="18"/>
                <w:szCs w:val="18"/>
                <w:lang w:bidi="th-TH"/>
              </w:rPr>
              <w:t>Administrative expenses</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134"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276"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(125,243,148)</w:t>
            </w:r>
          </w:p>
        </w:tc>
        <w:tc>
          <w:tcPr>
            <w:tcW w:w="1381"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135</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333</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179</w:t>
            </w:r>
            <w:r w:rsidRPr="009B3042">
              <w:rPr>
                <w:rFonts w:ascii="Arial" w:eastAsia="Arial Unicode MS" w:hAnsi="Arial" w:cs="Arial"/>
                <w:sz w:val="18"/>
                <w:szCs w:val="18"/>
                <w:lang w:bidi="th-TH"/>
              </w:rPr>
              <w:t>)</w:t>
            </w: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lang w:bidi="th-TH"/>
              </w:rPr>
            </w:pPr>
            <w:r w:rsidRPr="009B3042">
              <w:rPr>
                <w:rFonts w:ascii="Arial" w:eastAsia="Arial Unicode MS" w:hAnsi="Arial" w:cs="Arial"/>
                <w:sz w:val="18"/>
                <w:szCs w:val="18"/>
                <w:lang w:bidi="th-TH"/>
              </w:rPr>
              <w:t>Net impairment losses on financial assets</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b/>
                <w:bCs/>
                <w:sz w:val="18"/>
                <w:szCs w:val="18"/>
                <w:lang w:bidi="th-TH"/>
              </w:rPr>
            </w:pPr>
          </w:p>
        </w:tc>
        <w:tc>
          <w:tcPr>
            <w:tcW w:w="1134"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p>
        </w:tc>
        <w:tc>
          <w:tcPr>
            <w:tcW w:w="1276" w:type="dxa"/>
            <w:shd w:val="clear" w:color="auto" w:fill="FAFAFA"/>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205,096</w:t>
            </w:r>
          </w:p>
        </w:tc>
        <w:tc>
          <w:tcPr>
            <w:tcW w:w="1381" w:type="dxa"/>
            <w:shd w:val="clear" w:color="auto" w:fill="auto"/>
          </w:tcPr>
          <w:p w:rsidR="00527850" w:rsidRPr="009B3042" w:rsidRDefault="00527850" w:rsidP="003213AE">
            <w:pPr>
              <w:spacing w:after="0" w:line="240" w:lineRule="auto"/>
              <w:ind w:left="-77"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r w:rsidRPr="009B3042">
              <w:rPr>
                <w:rFonts w:ascii="Arial" w:eastAsia="Arial Unicode MS" w:hAnsi="Arial" w:cs="Arial"/>
                <w:sz w:val="18"/>
                <w:szCs w:val="18"/>
                <w:lang w:bidi="th-TH"/>
              </w:rPr>
              <w:t>Gain</w:t>
            </w:r>
            <w:r w:rsidRPr="009B3042">
              <w:rPr>
                <w:rFonts w:ascii="Arial" w:eastAsia="Arial Unicode MS" w:hAnsi="Arial" w:cs="Arial"/>
                <w:sz w:val="18"/>
                <w:szCs w:val="18"/>
                <w:cs/>
                <w:lang w:bidi="th-TH"/>
              </w:rPr>
              <w:t xml:space="preserve"> </w:t>
            </w:r>
            <w:r w:rsidRPr="009B3042">
              <w:rPr>
                <w:rFonts w:ascii="Arial" w:eastAsia="Arial Unicode MS" w:hAnsi="Arial" w:cs="Arial"/>
                <w:sz w:val="18"/>
                <w:szCs w:val="18"/>
                <w:lang w:val="en-GB" w:bidi="th-TH"/>
              </w:rPr>
              <w:t>(loss)</w:t>
            </w:r>
            <w:r w:rsidRPr="009B3042">
              <w:rPr>
                <w:rFonts w:ascii="Arial" w:eastAsia="Arial Unicode MS" w:hAnsi="Arial" w:cs="Arial"/>
                <w:sz w:val="18"/>
                <w:szCs w:val="18"/>
                <w:lang w:bidi="th-TH"/>
              </w:rPr>
              <w:t xml:space="preserve"> from foreign exchange rate</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(6,671,314)</w:t>
            </w:r>
          </w:p>
        </w:tc>
        <w:tc>
          <w:tcPr>
            <w:tcW w:w="1381"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6</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432</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771</w:t>
            </w:r>
          </w:p>
        </w:tc>
      </w:tr>
      <w:tr w:rsidR="00527850" w:rsidRPr="009B3042" w:rsidTr="006E533D">
        <w:trPr>
          <w:trHeight w:val="17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highlight w:val="lightGray"/>
                <w:lang w:bidi="th-TH"/>
              </w:rPr>
            </w:pPr>
            <w:r w:rsidRPr="009B3042">
              <w:rPr>
                <w:rFonts w:ascii="Arial" w:eastAsia="Arial Unicode MS" w:hAnsi="Arial" w:cs="Arial"/>
                <w:sz w:val="18"/>
                <w:szCs w:val="18"/>
                <w:lang w:bidi="th-TH"/>
              </w:rPr>
              <w:t>Finance costs</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6" w:type="dxa"/>
            <w:tcBorders>
              <w:bottom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(7,792,581)</w:t>
            </w:r>
          </w:p>
        </w:tc>
        <w:tc>
          <w:tcPr>
            <w:tcW w:w="1381"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7</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313</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882</w:t>
            </w:r>
            <w:r w:rsidRPr="009B3042">
              <w:rPr>
                <w:rFonts w:ascii="Arial" w:eastAsia="Arial Unicode MS" w:hAnsi="Arial" w:cs="Arial"/>
                <w:sz w:val="18"/>
                <w:szCs w:val="18"/>
                <w:lang w:bidi="th-TH"/>
              </w:rPr>
              <w:t>)</w:t>
            </w:r>
          </w:p>
        </w:tc>
      </w:tr>
      <w:tr w:rsidR="00527850" w:rsidRPr="009B3042" w:rsidTr="006E533D">
        <w:trPr>
          <w:trHeight w:val="69"/>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8"/>
                <w:szCs w:val="8"/>
                <w:highlight w:val="lightGray"/>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81"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b/>
                <w:bCs/>
                <w:sz w:val="18"/>
                <w:szCs w:val="18"/>
                <w:lang w:bidi="th-TH"/>
              </w:rPr>
            </w:pPr>
            <w:r w:rsidRPr="009B3042">
              <w:rPr>
                <w:rFonts w:ascii="Arial" w:eastAsia="Arial Unicode MS" w:hAnsi="Arial" w:cs="Arial"/>
                <w:b/>
                <w:bCs/>
                <w:sz w:val="18"/>
                <w:szCs w:val="18"/>
                <w:lang w:bidi="th-TH"/>
              </w:rPr>
              <w:t>Net profit before income tax</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221,634,043</w:t>
            </w:r>
          </w:p>
        </w:tc>
        <w:tc>
          <w:tcPr>
            <w:tcW w:w="1381"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233</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446</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575</w:t>
            </w:r>
          </w:p>
        </w:tc>
      </w:tr>
      <w:tr w:rsidR="00527850" w:rsidRPr="009B3042" w:rsidTr="006E533D">
        <w:trPr>
          <w:trHeight w:val="17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18"/>
                <w:szCs w:val="18"/>
                <w:lang w:bidi="th-TH"/>
              </w:rPr>
            </w:pPr>
            <w:r w:rsidRPr="009B3042">
              <w:rPr>
                <w:rFonts w:ascii="Arial" w:eastAsia="Arial Unicode MS" w:hAnsi="Arial" w:cs="Arial"/>
                <w:sz w:val="18"/>
                <w:szCs w:val="18"/>
                <w:lang w:bidi="th-TH"/>
              </w:rPr>
              <w:t>Income tax</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6" w:type="dxa"/>
            <w:tcBorders>
              <w:bottom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(53,641,886)</w:t>
            </w:r>
          </w:p>
        </w:tc>
        <w:tc>
          <w:tcPr>
            <w:tcW w:w="1381"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43</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307</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617</w:t>
            </w:r>
            <w:r w:rsidRPr="009B3042">
              <w:rPr>
                <w:rFonts w:ascii="Arial" w:eastAsia="Arial Unicode MS" w:hAnsi="Arial" w:cs="Arial"/>
                <w:sz w:val="18"/>
                <w:szCs w:val="18"/>
                <w:lang w:bidi="th-TH"/>
              </w:rPr>
              <w:t>)</w:t>
            </w:r>
          </w:p>
        </w:tc>
      </w:tr>
      <w:tr w:rsidR="00527850" w:rsidRPr="009B3042" w:rsidTr="006E533D">
        <w:trPr>
          <w:trHeight w:val="69"/>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sz w:val="8"/>
                <w:szCs w:val="8"/>
                <w:highlight w:val="lightGray"/>
                <w:lang w:bidi="th-TH"/>
              </w:rPr>
            </w:pP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276" w:type="dxa"/>
            <w:tcBorders>
              <w:top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c>
          <w:tcPr>
            <w:tcW w:w="1381" w:type="dxa"/>
            <w:tcBorders>
              <w:top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8"/>
                <w:szCs w:val="8"/>
                <w:lang w:bidi="th-TH"/>
              </w:rPr>
            </w:pPr>
          </w:p>
        </w:tc>
      </w:tr>
      <w:tr w:rsidR="00527850" w:rsidRPr="009B3042" w:rsidTr="006E533D">
        <w:trPr>
          <w:trHeight w:val="168"/>
        </w:trPr>
        <w:tc>
          <w:tcPr>
            <w:tcW w:w="3402" w:type="dxa"/>
            <w:shd w:val="clear" w:color="auto" w:fill="auto"/>
          </w:tcPr>
          <w:p w:rsidR="00527850" w:rsidRPr="009B3042" w:rsidRDefault="00527850" w:rsidP="003213AE">
            <w:pPr>
              <w:spacing w:after="0" w:line="240" w:lineRule="auto"/>
              <w:ind w:left="-101" w:right="-72"/>
              <w:rPr>
                <w:rFonts w:ascii="Arial" w:eastAsia="Arial Unicode MS" w:hAnsi="Arial" w:cs="Arial"/>
                <w:b/>
                <w:bCs/>
                <w:sz w:val="18"/>
                <w:szCs w:val="18"/>
                <w:highlight w:val="lightGray"/>
                <w:lang w:bidi="th-TH"/>
              </w:rPr>
            </w:pPr>
            <w:r w:rsidRPr="009B3042">
              <w:rPr>
                <w:rFonts w:ascii="Arial" w:eastAsia="Arial Unicode MS" w:hAnsi="Arial" w:cs="Arial"/>
                <w:b/>
                <w:bCs/>
                <w:sz w:val="18"/>
                <w:szCs w:val="18"/>
                <w:lang w:bidi="th-TH"/>
              </w:rPr>
              <w:t>Net profit for the year</w:t>
            </w:r>
          </w:p>
        </w:tc>
        <w:tc>
          <w:tcPr>
            <w:tcW w:w="1276"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352"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9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8"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134" w:type="dxa"/>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p>
        </w:tc>
        <w:tc>
          <w:tcPr>
            <w:tcW w:w="1276" w:type="dxa"/>
            <w:tcBorders>
              <w:bottom w:val="single" w:sz="4" w:space="0" w:color="auto"/>
            </w:tcBorders>
            <w:shd w:val="clear" w:color="auto" w:fill="FAFAFA"/>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bidi="th-TH"/>
              </w:rPr>
              <w:t>167,992,157</w:t>
            </w:r>
          </w:p>
        </w:tc>
        <w:tc>
          <w:tcPr>
            <w:tcW w:w="1381" w:type="dxa"/>
            <w:tcBorders>
              <w:bottom w:val="single" w:sz="4" w:space="0" w:color="auto"/>
            </w:tcBorders>
            <w:shd w:val="clear" w:color="auto" w:fill="auto"/>
          </w:tcPr>
          <w:p w:rsidR="00527850" w:rsidRPr="009B3042" w:rsidRDefault="00527850" w:rsidP="003213AE">
            <w:pPr>
              <w:spacing w:after="0" w:line="240" w:lineRule="auto"/>
              <w:ind w:right="-72"/>
              <w:jc w:val="right"/>
              <w:rPr>
                <w:rFonts w:ascii="Arial" w:eastAsia="Arial Unicode MS" w:hAnsi="Arial" w:cs="Arial"/>
                <w:sz w:val="18"/>
                <w:szCs w:val="18"/>
                <w:lang w:bidi="th-TH"/>
              </w:rPr>
            </w:pPr>
            <w:r w:rsidRPr="009B3042">
              <w:rPr>
                <w:rFonts w:ascii="Arial" w:eastAsia="Arial Unicode MS" w:hAnsi="Arial" w:cs="Arial"/>
                <w:sz w:val="18"/>
                <w:szCs w:val="18"/>
                <w:lang w:val="en-GB" w:bidi="th-TH"/>
              </w:rPr>
              <w:t>190</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138</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958</w:t>
            </w:r>
          </w:p>
        </w:tc>
      </w:tr>
      <w:bookmarkEnd w:id="17"/>
    </w:tbl>
    <w:p w:rsidR="00B65CEC" w:rsidRPr="009B3042" w:rsidRDefault="00B65CEC" w:rsidP="00EC2137">
      <w:pPr>
        <w:spacing w:after="0" w:line="240" w:lineRule="auto"/>
        <w:jc w:val="both"/>
        <w:rPr>
          <w:rFonts w:ascii="Arial" w:eastAsia="Arial Unicode MS" w:hAnsi="Arial" w:cs="Arial"/>
          <w:color w:val="DC6900" w:themeColor="accent1"/>
          <w:sz w:val="18"/>
          <w:szCs w:val="18"/>
          <w:lang w:bidi="th-TH"/>
        </w:rPr>
      </w:pPr>
    </w:p>
    <w:p w:rsidR="00307B66" w:rsidRPr="009B3042" w:rsidRDefault="00307B66" w:rsidP="00EC2137">
      <w:pPr>
        <w:spacing w:after="0" w:line="240" w:lineRule="auto"/>
        <w:jc w:val="both"/>
        <w:rPr>
          <w:rFonts w:ascii="Arial" w:eastAsia="Arial Unicode MS" w:hAnsi="Arial" w:cs="Arial"/>
          <w:color w:val="DC6900" w:themeColor="accent1"/>
          <w:sz w:val="18"/>
          <w:szCs w:val="18"/>
          <w:lang w:bidi="th-TH"/>
        </w:rPr>
        <w:sectPr w:rsidR="00307B66" w:rsidRPr="009B3042" w:rsidSect="006E533D">
          <w:pgSz w:w="16840" w:h="11907" w:orient="landscape" w:code="9"/>
          <w:pgMar w:top="1440" w:right="576" w:bottom="720" w:left="576" w:header="720" w:footer="720" w:gutter="0"/>
          <w:cols w:space="720"/>
          <w:docGrid w:linePitch="360"/>
        </w:sectPr>
      </w:pPr>
    </w:p>
    <w:p w:rsidR="00334154" w:rsidRPr="009B3042" w:rsidRDefault="00334154" w:rsidP="00EC2137">
      <w:pPr>
        <w:spacing w:after="0" w:line="240" w:lineRule="auto"/>
        <w:ind w:left="540" w:hanging="540"/>
        <w:jc w:val="thaiDistribute"/>
        <w:rPr>
          <w:rFonts w:ascii="Arial" w:hAnsi="Arial" w:cs="Arial"/>
          <w:b/>
          <w:sz w:val="18"/>
          <w:szCs w:val="18"/>
        </w:rPr>
      </w:pPr>
    </w:p>
    <w:p w:rsidR="0063516D" w:rsidRPr="009B3042" w:rsidRDefault="0063516D" w:rsidP="00EC2137">
      <w:pPr>
        <w:spacing w:after="0" w:line="240" w:lineRule="auto"/>
        <w:ind w:left="540" w:hanging="540"/>
        <w:jc w:val="thaiDistribute"/>
        <w:rPr>
          <w:rFonts w:ascii="Arial" w:hAnsi="Arial" w:cs="Arial"/>
          <w:b/>
          <w:sz w:val="18"/>
          <w:szCs w:val="18"/>
        </w:rPr>
      </w:pPr>
    </w:p>
    <w:tbl>
      <w:tblPr>
        <w:tblW w:w="9461" w:type="dxa"/>
        <w:tblInd w:w="-5" w:type="dxa"/>
        <w:tblLayout w:type="fixed"/>
        <w:tblLook w:val="0400" w:firstRow="0" w:lastRow="0" w:firstColumn="0" w:lastColumn="0" w:noHBand="0" w:noVBand="1"/>
      </w:tblPr>
      <w:tblGrid>
        <w:gridCol w:w="9461"/>
      </w:tblGrid>
      <w:tr w:rsidR="00A61995" w:rsidRPr="009B3042" w:rsidTr="00DF6B05">
        <w:trPr>
          <w:trHeight w:val="386"/>
        </w:trPr>
        <w:tc>
          <w:tcPr>
            <w:tcW w:w="9461" w:type="dxa"/>
            <w:shd w:val="clear" w:color="auto" w:fill="FFA543"/>
            <w:vAlign w:val="center"/>
          </w:tcPr>
          <w:p w:rsidR="00A61995" w:rsidRPr="009B3042" w:rsidRDefault="00A61995" w:rsidP="00DF6B05">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13</w:t>
            </w:r>
            <w:r w:rsidRPr="009B3042">
              <w:rPr>
                <w:rFonts w:ascii="Arial" w:hAnsi="Arial" w:cs="Arial"/>
                <w:color w:val="FFFFFF" w:themeColor="background1"/>
                <w:sz w:val="18"/>
                <w:szCs w:val="18"/>
              </w:rPr>
              <w:tab/>
              <w:t>Cash and cash equivalents</w:t>
            </w:r>
          </w:p>
        </w:tc>
      </w:tr>
    </w:tbl>
    <w:p w:rsidR="008423FC" w:rsidRPr="009B3042" w:rsidRDefault="008423FC" w:rsidP="00EC2137">
      <w:pPr>
        <w:spacing w:after="0" w:line="240" w:lineRule="auto"/>
        <w:jc w:val="both"/>
        <w:rPr>
          <w:rFonts w:ascii="Arial" w:eastAsia="Arial Unicode MS" w:hAnsi="Arial" w:cs="Arial"/>
          <w:color w:val="DC6900" w:themeColor="accent1"/>
          <w:sz w:val="18"/>
          <w:szCs w:val="18"/>
          <w:lang w:bidi="th-TH"/>
        </w:rPr>
      </w:pPr>
    </w:p>
    <w:tbl>
      <w:tblPr>
        <w:tblW w:w="9463" w:type="dxa"/>
        <w:tblLayout w:type="fixed"/>
        <w:tblLook w:val="04A0" w:firstRow="1" w:lastRow="0" w:firstColumn="1" w:lastColumn="0" w:noHBand="0" w:noVBand="1"/>
      </w:tblPr>
      <w:tblGrid>
        <w:gridCol w:w="3989"/>
        <w:gridCol w:w="1367"/>
        <w:gridCol w:w="1327"/>
        <w:gridCol w:w="42"/>
        <w:gridCol w:w="1369"/>
        <w:gridCol w:w="1369"/>
      </w:tblGrid>
      <w:tr w:rsidR="00E57E72" w:rsidRPr="009B3042" w:rsidTr="00A61995">
        <w:tc>
          <w:tcPr>
            <w:tcW w:w="3989" w:type="dxa"/>
            <w:shd w:val="clear" w:color="auto" w:fill="auto"/>
          </w:tcPr>
          <w:p w:rsidR="00E57E72" w:rsidRPr="009B3042" w:rsidRDefault="00E57E72" w:rsidP="00A61995">
            <w:pPr>
              <w:spacing w:after="0" w:line="240" w:lineRule="auto"/>
              <w:ind w:left="-101"/>
              <w:jc w:val="both"/>
              <w:rPr>
                <w:rFonts w:ascii="Arial" w:hAnsi="Arial" w:cs="Arial"/>
                <w:b/>
                <w:bCs/>
                <w:sz w:val="18"/>
                <w:szCs w:val="18"/>
              </w:rPr>
            </w:pPr>
          </w:p>
        </w:tc>
        <w:tc>
          <w:tcPr>
            <w:tcW w:w="2694" w:type="dxa"/>
            <w:gridSpan w:val="2"/>
            <w:tcBorders>
              <w:top w:val="single" w:sz="4" w:space="0" w:color="auto"/>
              <w:left w:val="nil"/>
              <w:bottom w:val="single" w:sz="4" w:space="0" w:color="auto"/>
              <w:right w:val="nil"/>
            </w:tcBorders>
            <w:shd w:val="clear" w:color="auto" w:fill="auto"/>
            <w:hideMark/>
          </w:tcPr>
          <w:p w:rsidR="00E57E72" w:rsidRPr="009B3042" w:rsidRDefault="00E57E72" w:rsidP="00A61995">
            <w:pPr>
              <w:spacing w:after="0" w:line="240" w:lineRule="auto"/>
              <w:ind w:left="30" w:right="-72"/>
              <w:jc w:val="center"/>
              <w:rPr>
                <w:rFonts w:ascii="Arial" w:hAnsi="Arial" w:cs="Arial"/>
                <w:b/>
                <w:bCs/>
                <w:sz w:val="18"/>
                <w:szCs w:val="18"/>
              </w:rPr>
            </w:pPr>
            <w:r w:rsidRPr="009B3042">
              <w:rPr>
                <w:rFonts w:ascii="Arial" w:hAnsi="Arial" w:cs="Arial"/>
                <w:b/>
                <w:bCs/>
                <w:sz w:val="18"/>
                <w:szCs w:val="18"/>
              </w:rPr>
              <w:t xml:space="preserve">Consolidated </w:t>
            </w:r>
          </w:p>
          <w:p w:rsidR="00E57E72" w:rsidRPr="009B3042" w:rsidRDefault="00E57E72" w:rsidP="00A61995">
            <w:pPr>
              <w:spacing w:after="0" w:line="240" w:lineRule="auto"/>
              <w:ind w:left="30" w:right="-72"/>
              <w:jc w:val="center"/>
              <w:rPr>
                <w:rFonts w:ascii="Arial" w:hAnsi="Arial" w:cs="Arial"/>
                <w:b/>
                <w:bCs/>
                <w:sz w:val="18"/>
                <w:szCs w:val="18"/>
              </w:rPr>
            </w:pPr>
            <w:r w:rsidRPr="009B3042">
              <w:rPr>
                <w:rFonts w:ascii="Arial" w:hAnsi="Arial" w:cs="Arial"/>
                <w:b/>
                <w:bCs/>
                <w:sz w:val="18"/>
                <w:szCs w:val="18"/>
              </w:rPr>
              <w:t>financial statements</w:t>
            </w:r>
          </w:p>
        </w:tc>
        <w:tc>
          <w:tcPr>
            <w:tcW w:w="2780" w:type="dxa"/>
            <w:gridSpan w:val="3"/>
            <w:tcBorders>
              <w:top w:val="single" w:sz="4" w:space="0" w:color="auto"/>
              <w:left w:val="nil"/>
              <w:bottom w:val="single" w:sz="4" w:space="0" w:color="auto"/>
              <w:right w:val="nil"/>
            </w:tcBorders>
            <w:shd w:val="clear" w:color="auto" w:fill="auto"/>
            <w:hideMark/>
          </w:tcPr>
          <w:p w:rsidR="00E57E72" w:rsidRPr="009B3042" w:rsidRDefault="00E57E72" w:rsidP="00A61995">
            <w:pPr>
              <w:spacing w:after="0" w:line="240" w:lineRule="auto"/>
              <w:ind w:left="30" w:right="-72"/>
              <w:jc w:val="center"/>
              <w:rPr>
                <w:rFonts w:ascii="Arial" w:hAnsi="Arial" w:cs="Arial"/>
                <w:b/>
                <w:bCs/>
                <w:sz w:val="18"/>
                <w:szCs w:val="18"/>
              </w:rPr>
            </w:pPr>
            <w:r w:rsidRPr="009B3042">
              <w:rPr>
                <w:rFonts w:ascii="Arial" w:hAnsi="Arial" w:cs="Arial"/>
                <w:b/>
                <w:bCs/>
                <w:sz w:val="18"/>
                <w:szCs w:val="18"/>
              </w:rPr>
              <w:t xml:space="preserve">Separate </w:t>
            </w:r>
          </w:p>
          <w:p w:rsidR="00E57E72" w:rsidRPr="009B3042" w:rsidRDefault="00E57E72" w:rsidP="00A61995">
            <w:pPr>
              <w:spacing w:after="0" w:line="240" w:lineRule="auto"/>
              <w:ind w:left="30" w:right="-72"/>
              <w:jc w:val="center"/>
              <w:rPr>
                <w:rFonts w:ascii="Arial" w:hAnsi="Arial" w:cs="Arial"/>
                <w:b/>
                <w:bCs/>
                <w:sz w:val="18"/>
                <w:szCs w:val="18"/>
              </w:rPr>
            </w:pPr>
            <w:r w:rsidRPr="009B3042">
              <w:rPr>
                <w:rFonts w:ascii="Arial" w:hAnsi="Arial" w:cs="Arial"/>
                <w:b/>
                <w:bCs/>
                <w:sz w:val="18"/>
                <w:szCs w:val="18"/>
              </w:rPr>
              <w:t>financial statements</w:t>
            </w:r>
          </w:p>
        </w:tc>
      </w:tr>
      <w:tr w:rsidR="00E57E72" w:rsidRPr="009B3042" w:rsidTr="00A61995">
        <w:tc>
          <w:tcPr>
            <w:tcW w:w="3989" w:type="dxa"/>
            <w:shd w:val="clear" w:color="auto" w:fill="auto"/>
          </w:tcPr>
          <w:p w:rsidR="00E57E72" w:rsidRPr="009B3042" w:rsidRDefault="00E57E72" w:rsidP="00A61995">
            <w:pPr>
              <w:spacing w:after="0" w:line="240" w:lineRule="auto"/>
              <w:ind w:left="-101"/>
              <w:jc w:val="both"/>
              <w:rPr>
                <w:rFonts w:ascii="Arial" w:hAnsi="Arial" w:cs="Arial"/>
                <w:b/>
                <w:bCs/>
                <w:sz w:val="18"/>
                <w:szCs w:val="18"/>
              </w:rPr>
            </w:pPr>
          </w:p>
        </w:tc>
        <w:tc>
          <w:tcPr>
            <w:tcW w:w="1367" w:type="dxa"/>
            <w:tcBorders>
              <w:top w:val="single" w:sz="4" w:space="0" w:color="auto"/>
              <w:left w:val="nil"/>
              <w:right w:val="nil"/>
            </w:tcBorders>
            <w:shd w:val="clear" w:color="auto" w:fill="auto"/>
            <w:hideMark/>
          </w:tcPr>
          <w:p w:rsidR="00E57E72" w:rsidRPr="009B3042" w:rsidRDefault="00636436" w:rsidP="00EC2137">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w:t>
            </w:r>
            <w:r w:rsidR="006C02F4" w:rsidRPr="009B3042">
              <w:rPr>
                <w:rFonts w:ascii="Arial" w:hAnsi="Arial" w:cs="Arial"/>
                <w:b/>
                <w:bCs/>
                <w:sz w:val="18"/>
                <w:szCs w:val="18"/>
                <w:lang w:val="en-GB"/>
              </w:rPr>
              <w:t>20</w:t>
            </w:r>
          </w:p>
        </w:tc>
        <w:tc>
          <w:tcPr>
            <w:tcW w:w="1369" w:type="dxa"/>
            <w:gridSpan w:val="2"/>
            <w:tcBorders>
              <w:top w:val="single" w:sz="4" w:space="0" w:color="auto"/>
              <w:left w:val="nil"/>
              <w:right w:val="nil"/>
            </w:tcBorders>
            <w:shd w:val="clear" w:color="auto" w:fill="auto"/>
            <w:hideMark/>
          </w:tcPr>
          <w:p w:rsidR="00E57E72" w:rsidRPr="009B3042" w:rsidRDefault="00636436" w:rsidP="00EC2137">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w:t>
            </w:r>
            <w:r w:rsidR="006C02F4" w:rsidRPr="009B3042">
              <w:rPr>
                <w:rFonts w:ascii="Arial" w:hAnsi="Arial" w:cs="Arial"/>
                <w:b/>
                <w:bCs/>
                <w:sz w:val="18"/>
                <w:szCs w:val="18"/>
                <w:lang w:val="en-GB"/>
              </w:rPr>
              <w:t>9</w:t>
            </w:r>
          </w:p>
        </w:tc>
        <w:tc>
          <w:tcPr>
            <w:tcW w:w="1369" w:type="dxa"/>
            <w:tcBorders>
              <w:top w:val="single" w:sz="4" w:space="0" w:color="auto"/>
              <w:left w:val="nil"/>
              <w:right w:val="nil"/>
            </w:tcBorders>
            <w:shd w:val="clear" w:color="auto" w:fill="auto"/>
            <w:hideMark/>
          </w:tcPr>
          <w:p w:rsidR="00E57E72" w:rsidRPr="009B3042" w:rsidRDefault="00636436" w:rsidP="00EC2137">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w:t>
            </w:r>
            <w:r w:rsidR="006C02F4" w:rsidRPr="009B3042">
              <w:rPr>
                <w:rFonts w:ascii="Arial" w:hAnsi="Arial" w:cs="Arial"/>
                <w:b/>
                <w:bCs/>
                <w:sz w:val="18"/>
                <w:szCs w:val="18"/>
                <w:lang w:val="en-GB"/>
              </w:rPr>
              <w:t>20</w:t>
            </w:r>
          </w:p>
        </w:tc>
        <w:tc>
          <w:tcPr>
            <w:tcW w:w="1369" w:type="dxa"/>
            <w:tcBorders>
              <w:top w:val="single" w:sz="4" w:space="0" w:color="auto"/>
              <w:left w:val="nil"/>
              <w:right w:val="nil"/>
            </w:tcBorders>
            <w:shd w:val="clear" w:color="auto" w:fill="auto"/>
            <w:hideMark/>
          </w:tcPr>
          <w:p w:rsidR="00E57E72" w:rsidRPr="009B3042" w:rsidRDefault="00636436" w:rsidP="00EC2137">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w:t>
            </w:r>
            <w:r w:rsidR="006C02F4" w:rsidRPr="009B3042">
              <w:rPr>
                <w:rFonts w:ascii="Arial" w:hAnsi="Arial" w:cs="Arial"/>
                <w:b/>
                <w:bCs/>
                <w:sz w:val="18"/>
                <w:szCs w:val="18"/>
                <w:lang w:val="en-GB"/>
              </w:rPr>
              <w:t>9</w:t>
            </w:r>
          </w:p>
        </w:tc>
      </w:tr>
      <w:tr w:rsidR="00E57E72" w:rsidRPr="009B3042" w:rsidTr="00A61995">
        <w:tc>
          <w:tcPr>
            <w:tcW w:w="3989" w:type="dxa"/>
            <w:shd w:val="clear" w:color="auto" w:fill="auto"/>
          </w:tcPr>
          <w:p w:rsidR="00E57E72" w:rsidRPr="009B3042" w:rsidRDefault="00E57E72" w:rsidP="00A61995">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57E72" w:rsidRPr="009B3042" w:rsidRDefault="00E57E72" w:rsidP="00A6199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9" w:type="dxa"/>
            <w:gridSpan w:val="2"/>
            <w:tcBorders>
              <w:top w:val="nil"/>
              <w:left w:val="nil"/>
              <w:bottom w:val="single" w:sz="4" w:space="0" w:color="auto"/>
              <w:right w:val="nil"/>
            </w:tcBorders>
            <w:shd w:val="clear" w:color="auto" w:fill="auto"/>
            <w:hideMark/>
          </w:tcPr>
          <w:p w:rsidR="00E57E72" w:rsidRPr="009B3042" w:rsidRDefault="00E57E72" w:rsidP="00A6199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E57E72" w:rsidRPr="009B3042" w:rsidRDefault="00E57E72" w:rsidP="00A6199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E57E72" w:rsidRPr="009B3042" w:rsidRDefault="00E57E72" w:rsidP="00A6199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E57E72" w:rsidRPr="009B3042" w:rsidTr="006E533D">
        <w:tc>
          <w:tcPr>
            <w:tcW w:w="3989" w:type="dxa"/>
            <w:shd w:val="clear" w:color="auto" w:fill="auto"/>
            <w:hideMark/>
          </w:tcPr>
          <w:p w:rsidR="00E57E72" w:rsidRPr="009B3042" w:rsidRDefault="00E57E72" w:rsidP="00A61995">
            <w:pPr>
              <w:spacing w:after="0" w:line="240" w:lineRule="auto"/>
              <w:ind w:left="-101"/>
              <w:rPr>
                <w:rFonts w:ascii="Arial" w:hAnsi="Arial" w:cs="Arial"/>
                <w:b/>
                <w:bCs/>
                <w:sz w:val="12"/>
                <w:szCs w:val="12"/>
              </w:rPr>
            </w:pPr>
          </w:p>
        </w:tc>
        <w:tc>
          <w:tcPr>
            <w:tcW w:w="1367" w:type="dxa"/>
            <w:tcBorders>
              <w:top w:val="single" w:sz="4" w:space="0" w:color="auto"/>
              <w:left w:val="nil"/>
              <w:bottom w:val="nil"/>
              <w:right w:val="nil"/>
            </w:tcBorders>
            <w:shd w:val="clear" w:color="auto" w:fill="FAFAFA"/>
          </w:tcPr>
          <w:p w:rsidR="00E57E72" w:rsidRPr="009B3042" w:rsidRDefault="00E57E72" w:rsidP="00EC2137">
            <w:pPr>
              <w:spacing w:after="0" w:line="240" w:lineRule="auto"/>
              <w:ind w:right="-72"/>
              <w:jc w:val="right"/>
              <w:rPr>
                <w:rFonts w:ascii="Arial" w:hAnsi="Arial" w:cs="Arial"/>
                <w:b/>
                <w:bCs/>
                <w:sz w:val="12"/>
                <w:szCs w:val="12"/>
              </w:rPr>
            </w:pPr>
          </w:p>
        </w:tc>
        <w:tc>
          <w:tcPr>
            <w:tcW w:w="1369" w:type="dxa"/>
            <w:gridSpan w:val="2"/>
            <w:tcBorders>
              <w:top w:val="single" w:sz="4" w:space="0" w:color="auto"/>
              <w:left w:val="nil"/>
              <w:bottom w:val="nil"/>
              <w:right w:val="nil"/>
            </w:tcBorders>
            <w:shd w:val="clear" w:color="auto" w:fill="auto"/>
          </w:tcPr>
          <w:p w:rsidR="00E57E72" w:rsidRPr="009B3042" w:rsidRDefault="00E57E72" w:rsidP="00EC2137">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shd w:val="clear" w:color="auto" w:fill="FAFAFA"/>
          </w:tcPr>
          <w:p w:rsidR="00E57E72" w:rsidRPr="009B3042" w:rsidRDefault="00E57E72" w:rsidP="00EC2137">
            <w:pPr>
              <w:spacing w:after="0" w:line="240" w:lineRule="auto"/>
              <w:ind w:right="-72"/>
              <w:jc w:val="right"/>
              <w:rPr>
                <w:rFonts w:ascii="Arial" w:hAnsi="Arial" w:cs="Arial"/>
                <w:b/>
                <w:bCs/>
                <w:sz w:val="12"/>
                <w:szCs w:val="12"/>
              </w:rPr>
            </w:pPr>
          </w:p>
        </w:tc>
        <w:tc>
          <w:tcPr>
            <w:tcW w:w="1369" w:type="dxa"/>
            <w:tcBorders>
              <w:top w:val="single" w:sz="4" w:space="0" w:color="auto"/>
              <w:left w:val="nil"/>
              <w:bottom w:val="nil"/>
              <w:right w:val="nil"/>
            </w:tcBorders>
            <w:shd w:val="clear" w:color="auto" w:fill="auto"/>
          </w:tcPr>
          <w:p w:rsidR="00E57E72" w:rsidRPr="009B3042" w:rsidRDefault="00E57E72" w:rsidP="00EC2137">
            <w:pPr>
              <w:spacing w:after="0" w:line="240" w:lineRule="auto"/>
              <w:ind w:right="-72"/>
              <w:jc w:val="right"/>
              <w:rPr>
                <w:rFonts w:ascii="Arial" w:hAnsi="Arial" w:cs="Arial"/>
                <w:b/>
                <w:bCs/>
                <w:sz w:val="12"/>
                <w:szCs w:val="12"/>
              </w:rPr>
            </w:pPr>
          </w:p>
        </w:tc>
      </w:tr>
      <w:tr w:rsidR="006C02F4" w:rsidRPr="009B3042" w:rsidTr="006E533D">
        <w:tc>
          <w:tcPr>
            <w:tcW w:w="3989" w:type="dxa"/>
            <w:shd w:val="clear" w:color="auto" w:fill="auto"/>
            <w:hideMark/>
          </w:tcPr>
          <w:p w:rsidR="006C02F4" w:rsidRPr="009B3042" w:rsidRDefault="006C02F4" w:rsidP="00A61995">
            <w:pPr>
              <w:spacing w:after="0" w:line="240" w:lineRule="auto"/>
              <w:ind w:left="-101"/>
              <w:jc w:val="both"/>
              <w:rPr>
                <w:rFonts w:ascii="Arial" w:hAnsi="Arial" w:cs="Arial"/>
                <w:sz w:val="18"/>
                <w:szCs w:val="18"/>
              </w:rPr>
            </w:pPr>
            <w:r w:rsidRPr="009B3042">
              <w:rPr>
                <w:rFonts w:ascii="Arial" w:hAnsi="Arial" w:cs="Arial"/>
                <w:sz w:val="18"/>
                <w:szCs w:val="18"/>
              </w:rPr>
              <w:t>Cash at bank and on hand</w:t>
            </w:r>
          </w:p>
        </w:tc>
        <w:tc>
          <w:tcPr>
            <w:tcW w:w="1367" w:type="dxa"/>
            <w:shd w:val="clear" w:color="auto" w:fill="FAFAFA"/>
          </w:tcPr>
          <w:p w:rsidR="006C02F4" w:rsidRPr="009B3042" w:rsidRDefault="00014DF9" w:rsidP="00EC2137">
            <w:pPr>
              <w:spacing w:after="0" w:line="240" w:lineRule="auto"/>
              <w:ind w:right="-72"/>
              <w:jc w:val="right"/>
              <w:rPr>
                <w:rFonts w:ascii="Arial" w:hAnsi="Arial" w:cs="Arial"/>
                <w:sz w:val="18"/>
                <w:szCs w:val="18"/>
              </w:rPr>
            </w:pPr>
            <w:r w:rsidRPr="009B3042">
              <w:rPr>
                <w:rFonts w:ascii="Arial" w:hAnsi="Arial" w:cs="Arial"/>
                <w:sz w:val="18"/>
                <w:szCs w:val="18"/>
              </w:rPr>
              <w:t>51,346</w:t>
            </w:r>
          </w:p>
        </w:tc>
        <w:tc>
          <w:tcPr>
            <w:tcW w:w="1369" w:type="dxa"/>
            <w:gridSpan w:val="2"/>
            <w:shd w:val="clear" w:color="auto" w:fill="auto"/>
          </w:tcPr>
          <w:p w:rsidR="006C02F4" w:rsidRPr="009B3042" w:rsidRDefault="006C02F4" w:rsidP="00EC2137">
            <w:pPr>
              <w:spacing w:after="0" w:line="240" w:lineRule="auto"/>
              <w:ind w:right="-72"/>
              <w:jc w:val="right"/>
              <w:rPr>
                <w:rFonts w:ascii="Arial" w:hAnsi="Arial" w:cs="Arial"/>
                <w:sz w:val="18"/>
                <w:szCs w:val="18"/>
              </w:rPr>
            </w:pPr>
            <w:r w:rsidRPr="009B3042">
              <w:rPr>
                <w:rFonts w:ascii="Arial" w:hAnsi="Arial" w:cs="Arial"/>
                <w:sz w:val="18"/>
                <w:szCs w:val="18"/>
                <w:lang w:val="en-GB"/>
              </w:rPr>
              <w:t>69</w:t>
            </w:r>
            <w:r w:rsidRPr="009B3042">
              <w:rPr>
                <w:rFonts w:ascii="Arial" w:hAnsi="Arial" w:cs="Arial"/>
                <w:sz w:val="18"/>
                <w:szCs w:val="18"/>
              </w:rPr>
              <w:t>,</w:t>
            </w:r>
            <w:r w:rsidRPr="009B3042">
              <w:rPr>
                <w:rFonts w:ascii="Arial" w:hAnsi="Arial" w:cs="Arial"/>
                <w:sz w:val="18"/>
                <w:szCs w:val="18"/>
                <w:lang w:val="en-GB"/>
              </w:rPr>
              <w:t>034</w:t>
            </w:r>
          </w:p>
        </w:tc>
        <w:tc>
          <w:tcPr>
            <w:tcW w:w="1369" w:type="dxa"/>
            <w:shd w:val="clear" w:color="auto" w:fill="FAFAFA"/>
          </w:tcPr>
          <w:p w:rsidR="006C02F4" w:rsidRPr="009B3042" w:rsidRDefault="00014DF9" w:rsidP="00EC2137">
            <w:pPr>
              <w:spacing w:after="0" w:line="240" w:lineRule="auto"/>
              <w:ind w:right="-72"/>
              <w:jc w:val="right"/>
              <w:rPr>
                <w:rFonts w:ascii="Arial" w:hAnsi="Arial" w:cs="Arial"/>
                <w:sz w:val="18"/>
                <w:szCs w:val="18"/>
              </w:rPr>
            </w:pPr>
            <w:r w:rsidRPr="009B3042">
              <w:rPr>
                <w:rFonts w:ascii="Arial" w:hAnsi="Arial" w:cs="Arial"/>
                <w:sz w:val="18"/>
                <w:szCs w:val="18"/>
              </w:rPr>
              <w:t>51,346</w:t>
            </w:r>
          </w:p>
        </w:tc>
        <w:tc>
          <w:tcPr>
            <w:tcW w:w="1369" w:type="dxa"/>
            <w:shd w:val="clear" w:color="auto" w:fill="auto"/>
          </w:tcPr>
          <w:p w:rsidR="006C02F4" w:rsidRPr="009B3042" w:rsidRDefault="006C02F4" w:rsidP="00EC2137">
            <w:pPr>
              <w:spacing w:after="0" w:line="240" w:lineRule="auto"/>
              <w:ind w:right="-72"/>
              <w:jc w:val="right"/>
              <w:rPr>
                <w:rFonts w:ascii="Arial" w:hAnsi="Arial" w:cs="Arial"/>
                <w:sz w:val="18"/>
                <w:szCs w:val="18"/>
              </w:rPr>
            </w:pPr>
            <w:r w:rsidRPr="009B3042">
              <w:rPr>
                <w:rFonts w:ascii="Arial" w:hAnsi="Arial" w:cs="Arial"/>
                <w:sz w:val="18"/>
                <w:szCs w:val="18"/>
                <w:lang w:val="en-GB"/>
              </w:rPr>
              <w:t>69</w:t>
            </w:r>
            <w:r w:rsidRPr="009B3042">
              <w:rPr>
                <w:rFonts w:ascii="Arial" w:hAnsi="Arial" w:cs="Arial"/>
                <w:sz w:val="18"/>
                <w:szCs w:val="18"/>
              </w:rPr>
              <w:t>,</w:t>
            </w:r>
            <w:r w:rsidRPr="009B3042">
              <w:rPr>
                <w:rFonts w:ascii="Arial" w:hAnsi="Arial" w:cs="Arial"/>
                <w:sz w:val="18"/>
                <w:szCs w:val="18"/>
                <w:lang w:val="en-GB"/>
              </w:rPr>
              <w:t>034</w:t>
            </w:r>
          </w:p>
        </w:tc>
      </w:tr>
      <w:tr w:rsidR="006C02F4" w:rsidRPr="009B3042" w:rsidTr="006E533D">
        <w:tc>
          <w:tcPr>
            <w:tcW w:w="3989" w:type="dxa"/>
            <w:shd w:val="clear" w:color="auto" w:fill="auto"/>
            <w:hideMark/>
          </w:tcPr>
          <w:p w:rsidR="006C02F4" w:rsidRPr="009B3042" w:rsidRDefault="006C02F4" w:rsidP="00A61995">
            <w:pPr>
              <w:spacing w:after="0" w:line="240" w:lineRule="auto"/>
              <w:ind w:left="-101"/>
              <w:jc w:val="both"/>
              <w:rPr>
                <w:rFonts w:ascii="Arial" w:hAnsi="Arial" w:cs="Arial"/>
                <w:sz w:val="18"/>
                <w:szCs w:val="18"/>
              </w:rPr>
            </w:pPr>
            <w:r w:rsidRPr="009B3042">
              <w:rPr>
                <w:rFonts w:ascii="Arial" w:hAnsi="Arial" w:cs="Arial"/>
                <w:sz w:val="18"/>
                <w:szCs w:val="18"/>
              </w:rPr>
              <w:t xml:space="preserve">Short-term bank deposits </w:t>
            </w:r>
          </w:p>
        </w:tc>
        <w:tc>
          <w:tcPr>
            <w:tcW w:w="1367" w:type="dxa"/>
            <w:tcBorders>
              <w:top w:val="nil"/>
              <w:left w:val="nil"/>
              <w:bottom w:val="single" w:sz="4" w:space="0" w:color="auto"/>
              <w:right w:val="nil"/>
            </w:tcBorders>
            <w:shd w:val="clear" w:color="auto" w:fill="FAFAFA"/>
          </w:tcPr>
          <w:p w:rsidR="006C02F4" w:rsidRPr="009B3042" w:rsidRDefault="00014DF9" w:rsidP="00A61995">
            <w:pPr>
              <w:spacing w:after="0" w:line="240" w:lineRule="auto"/>
              <w:ind w:right="-72"/>
              <w:jc w:val="right"/>
              <w:rPr>
                <w:rFonts w:ascii="Arial" w:hAnsi="Arial" w:cs="Arial"/>
                <w:sz w:val="18"/>
                <w:szCs w:val="18"/>
              </w:rPr>
            </w:pPr>
            <w:r w:rsidRPr="009B3042">
              <w:rPr>
                <w:rFonts w:ascii="Arial" w:hAnsi="Arial" w:cs="Arial"/>
                <w:sz w:val="18"/>
                <w:szCs w:val="18"/>
              </w:rPr>
              <w:t>265,257,939</w:t>
            </w:r>
          </w:p>
        </w:tc>
        <w:tc>
          <w:tcPr>
            <w:tcW w:w="1369" w:type="dxa"/>
            <w:gridSpan w:val="2"/>
            <w:tcBorders>
              <w:top w:val="nil"/>
              <w:left w:val="nil"/>
              <w:bottom w:val="single" w:sz="4" w:space="0" w:color="auto"/>
              <w:right w:val="nil"/>
            </w:tcBorders>
            <w:shd w:val="clear" w:color="auto" w:fill="auto"/>
          </w:tcPr>
          <w:p w:rsidR="006C02F4" w:rsidRPr="009B3042" w:rsidRDefault="006C02F4" w:rsidP="00A61995">
            <w:pPr>
              <w:spacing w:after="0" w:line="240" w:lineRule="auto"/>
              <w:ind w:right="-72"/>
              <w:jc w:val="right"/>
              <w:rPr>
                <w:rFonts w:ascii="Arial" w:hAnsi="Arial" w:cs="Arial"/>
                <w:sz w:val="18"/>
                <w:szCs w:val="18"/>
              </w:rPr>
            </w:pPr>
            <w:r w:rsidRPr="009B3042">
              <w:rPr>
                <w:rFonts w:ascii="Arial" w:hAnsi="Arial" w:cs="Arial"/>
                <w:sz w:val="18"/>
                <w:szCs w:val="18"/>
                <w:lang w:val="en-GB"/>
              </w:rPr>
              <w:t>88</w:t>
            </w:r>
            <w:r w:rsidRPr="009B3042">
              <w:rPr>
                <w:rFonts w:ascii="Arial" w:hAnsi="Arial" w:cs="Arial"/>
                <w:sz w:val="18"/>
                <w:szCs w:val="18"/>
              </w:rPr>
              <w:t>,</w:t>
            </w:r>
            <w:r w:rsidRPr="009B3042">
              <w:rPr>
                <w:rFonts w:ascii="Arial" w:hAnsi="Arial" w:cs="Arial"/>
                <w:sz w:val="18"/>
                <w:szCs w:val="18"/>
                <w:lang w:val="en-GB"/>
              </w:rPr>
              <w:t>444</w:t>
            </w:r>
            <w:r w:rsidRPr="009B3042">
              <w:rPr>
                <w:rFonts w:ascii="Arial" w:hAnsi="Arial" w:cs="Arial"/>
                <w:sz w:val="18"/>
                <w:szCs w:val="18"/>
              </w:rPr>
              <w:t>,</w:t>
            </w:r>
            <w:r w:rsidRPr="009B3042">
              <w:rPr>
                <w:rFonts w:ascii="Arial" w:hAnsi="Arial" w:cs="Arial"/>
                <w:sz w:val="18"/>
                <w:szCs w:val="18"/>
                <w:lang w:val="en-GB"/>
              </w:rPr>
              <w:t>439</w:t>
            </w:r>
          </w:p>
        </w:tc>
        <w:tc>
          <w:tcPr>
            <w:tcW w:w="1369" w:type="dxa"/>
            <w:tcBorders>
              <w:top w:val="nil"/>
              <w:left w:val="nil"/>
              <w:bottom w:val="single" w:sz="4" w:space="0" w:color="auto"/>
              <w:right w:val="nil"/>
            </w:tcBorders>
            <w:shd w:val="clear" w:color="auto" w:fill="FAFAFA"/>
          </w:tcPr>
          <w:p w:rsidR="006C02F4" w:rsidRPr="009B3042" w:rsidRDefault="00014DF9" w:rsidP="00A61995">
            <w:pPr>
              <w:spacing w:after="0" w:line="240" w:lineRule="auto"/>
              <w:ind w:right="-72"/>
              <w:jc w:val="right"/>
              <w:rPr>
                <w:rFonts w:ascii="Arial" w:hAnsi="Arial" w:cs="Arial"/>
                <w:sz w:val="18"/>
                <w:szCs w:val="18"/>
              </w:rPr>
            </w:pPr>
            <w:r w:rsidRPr="009B3042">
              <w:rPr>
                <w:rFonts w:ascii="Arial" w:hAnsi="Arial" w:cs="Arial"/>
                <w:sz w:val="18"/>
                <w:szCs w:val="18"/>
              </w:rPr>
              <w:t>260,083,352</w:t>
            </w:r>
          </w:p>
        </w:tc>
        <w:tc>
          <w:tcPr>
            <w:tcW w:w="1369" w:type="dxa"/>
            <w:tcBorders>
              <w:top w:val="nil"/>
              <w:left w:val="nil"/>
              <w:bottom w:val="single" w:sz="4" w:space="0" w:color="auto"/>
              <w:right w:val="nil"/>
            </w:tcBorders>
            <w:shd w:val="clear" w:color="auto" w:fill="auto"/>
          </w:tcPr>
          <w:p w:rsidR="006C02F4" w:rsidRPr="009B3042" w:rsidRDefault="006C02F4" w:rsidP="00A61995">
            <w:pPr>
              <w:spacing w:after="0" w:line="240" w:lineRule="auto"/>
              <w:ind w:right="-72"/>
              <w:jc w:val="right"/>
              <w:rPr>
                <w:rFonts w:ascii="Arial" w:hAnsi="Arial" w:cs="Arial"/>
                <w:sz w:val="18"/>
                <w:szCs w:val="18"/>
              </w:rPr>
            </w:pPr>
            <w:r w:rsidRPr="009B3042">
              <w:rPr>
                <w:rFonts w:ascii="Arial" w:hAnsi="Arial" w:cs="Arial"/>
                <w:sz w:val="18"/>
                <w:szCs w:val="18"/>
                <w:lang w:val="en-GB"/>
              </w:rPr>
              <w:t>83</w:t>
            </w:r>
            <w:r w:rsidRPr="009B3042">
              <w:rPr>
                <w:rFonts w:ascii="Arial" w:hAnsi="Arial" w:cs="Arial"/>
                <w:sz w:val="18"/>
                <w:szCs w:val="18"/>
              </w:rPr>
              <w:t>,</w:t>
            </w:r>
            <w:r w:rsidRPr="009B3042">
              <w:rPr>
                <w:rFonts w:ascii="Arial" w:hAnsi="Arial" w:cs="Arial"/>
                <w:sz w:val="18"/>
                <w:szCs w:val="18"/>
                <w:lang w:val="en-GB"/>
              </w:rPr>
              <w:t>324</w:t>
            </w:r>
            <w:r w:rsidRPr="009B3042">
              <w:rPr>
                <w:rFonts w:ascii="Arial" w:hAnsi="Arial" w:cs="Arial"/>
                <w:sz w:val="18"/>
                <w:szCs w:val="18"/>
              </w:rPr>
              <w:t>,</w:t>
            </w:r>
            <w:r w:rsidRPr="009B3042">
              <w:rPr>
                <w:rFonts w:ascii="Arial" w:hAnsi="Arial" w:cs="Arial"/>
                <w:sz w:val="18"/>
                <w:szCs w:val="18"/>
                <w:lang w:val="en-GB"/>
              </w:rPr>
              <w:t>122</w:t>
            </w:r>
          </w:p>
        </w:tc>
      </w:tr>
      <w:tr w:rsidR="006C02F4" w:rsidRPr="009B3042" w:rsidTr="006E533D">
        <w:tc>
          <w:tcPr>
            <w:tcW w:w="3989" w:type="dxa"/>
            <w:shd w:val="clear" w:color="auto" w:fill="auto"/>
          </w:tcPr>
          <w:p w:rsidR="006C02F4" w:rsidRPr="009B3042" w:rsidRDefault="006C02F4" w:rsidP="00A61995">
            <w:pPr>
              <w:spacing w:after="0" w:line="240" w:lineRule="auto"/>
              <w:ind w:left="-101"/>
              <w:jc w:val="both"/>
              <w:rPr>
                <w:rFonts w:ascii="Arial" w:hAnsi="Arial" w:cs="Arial"/>
                <w:sz w:val="12"/>
                <w:szCs w:val="12"/>
              </w:rPr>
            </w:pPr>
          </w:p>
        </w:tc>
        <w:tc>
          <w:tcPr>
            <w:tcW w:w="1367" w:type="dxa"/>
            <w:tcBorders>
              <w:top w:val="single" w:sz="4" w:space="0" w:color="auto"/>
              <w:left w:val="nil"/>
              <w:right w:val="nil"/>
            </w:tcBorders>
            <w:shd w:val="clear" w:color="auto" w:fill="FAFAFA"/>
          </w:tcPr>
          <w:p w:rsidR="006C02F4" w:rsidRPr="009B3042" w:rsidRDefault="006C02F4" w:rsidP="00EC2137">
            <w:pPr>
              <w:spacing w:after="0" w:line="240" w:lineRule="auto"/>
              <w:ind w:right="-72"/>
              <w:jc w:val="right"/>
              <w:rPr>
                <w:rFonts w:ascii="Arial" w:hAnsi="Arial" w:cs="Arial"/>
                <w:sz w:val="12"/>
                <w:szCs w:val="12"/>
              </w:rPr>
            </w:pPr>
          </w:p>
        </w:tc>
        <w:tc>
          <w:tcPr>
            <w:tcW w:w="1369" w:type="dxa"/>
            <w:gridSpan w:val="2"/>
            <w:tcBorders>
              <w:top w:val="single" w:sz="4" w:space="0" w:color="auto"/>
              <w:left w:val="nil"/>
              <w:right w:val="nil"/>
            </w:tcBorders>
            <w:shd w:val="clear" w:color="auto" w:fill="auto"/>
          </w:tcPr>
          <w:p w:rsidR="006C02F4" w:rsidRPr="009B3042" w:rsidRDefault="006C02F4" w:rsidP="00EC2137">
            <w:pPr>
              <w:spacing w:after="0" w:line="240" w:lineRule="auto"/>
              <w:ind w:right="-72"/>
              <w:jc w:val="right"/>
              <w:rPr>
                <w:rFonts w:ascii="Arial" w:hAnsi="Arial" w:cs="Arial"/>
                <w:sz w:val="12"/>
                <w:szCs w:val="12"/>
              </w:rPr>
            </w:pPr>
          </w:p>
        </w:tc>
        <w:tc>
          <w:tcPr>
            <w:tcW w:w="1369" w:type="dxa"/>
            <w:tcBorders>
              <w:top w:val="single" w:sz="4" w:space="0" w:color="auto"/>
              <w:left w:val="nil"/>
              <w:right w:val="nil"/>
            </w:tcBorders>
            <w:shd w:val="clear" w:color="auto" w:fill="FAFAFA"/>
          </w:tcPr>
          <w:p w:rsidR="006C02F4" w:rsidRPr="009B3042" w:rsidRDefault="006C02F4" w:rsidP="00EC2137">
            <w:pPr>
              <w:spacing w:after="0" w:line="240" w:lineRule="auto"/>
              <w:ind w:right="-72"/>
              <w:jc w:val="right"/>
              <w:rPr>
                <w:rFonts w:ascii="Arial" w:hAnsi="Arial" w:cs="Arial"/>
                <w:sz w:val="12"/>
                <w:szCs w:val="12"/>
              </w:rPr>
            </w:pPr>
          </w:p>
        </w:tc>
        <w:tc>
          <w:tcPr>
            <w:tcW w:w="1369" w:type="dxa"/>
            <w:tcBorders>
              <w:top w:val="single" w:sz="4" w:space="0" w:color="auto"/>
              <w:left w:val="nil"/>
              <w:right w:val="nil"/>
            </w:tcBorders>
            <w:shd w:val="clear" w:color="auto" w:fill="auto"/>
          </w:tcPr>
          <w:p w:rsidR="006C02F4" w:rsidRPr="009B3042" w:rsidRDefault="006C02F4" w:rsidP="00EC2137">
            <w:pPr>
              <w:spacing w:after="0" w:line="240" w:lineRule="auto"/>
              <w:ind w:right="-72"/>
              <w:jc w:val="right"/>
              <w:rPr>
                <w:rFonts w:ascii="Arial" w:hAnsi="Arial" w:cs="Arial"/>
                <w:sz w:val="12"/>
                <w:szCs w:val="12"/>
              </w:rPr>
            </w:pPr>
          </w:p>
        </w:tc>
      </w:tr>
      <w:tr w:rsidR="006C02F4" w:rsidRPr="009B3042" w:rsidTr="006E533D">
        <w:tc>
          <w:tcPr>
            <w:tcW w:w="3989" w:type="dxa"/>
            <w:shd w:val="clear" w:color="auto" w:fill="auto"/>
            <w:hideMark/>
          </w:tcPr>
          <w:p w:rsidR="006C02F4" w:rsidRPr="009B3042" w:rsidRDefault="006C02F4" w:rsidP="00A61995">
            <w:pPr>
              <w:spacing w:after="0" w:line="240" w:lineRule="auto"/>
              <w:ind w:left="-101"/>
              <w:jc w:val="both"/>
              <w:rPr>
                <w:rFonts w:ascii="Arial" w:hAnsi="Arial" w:cs="Arial"/>
                <w:b/>
                <w:bCs/>
                <w:sz w:val="18"/>
                <w:szCs w:val="18"/>
              </w:rPr>
            </w:pPr>
            <w:r w:rsidRPr="009B3042">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6C02F4" w:rsidRPr="009B3042" w:rsidRDefault="00014DF9" w:rsidP="00A61995">
            <w:pPr>
              <w:spacing w:after="0" w:line="240" w:lineRule="auto"/>
              <w:ind w:right="-72"/>
              <w:jc w:val="right"/>
              <w:rPr>
                <w:rFonts w:ascii="Arial" w:hAnsi="Arial" w:cs="Arial"/>
                <w:sz w:val="18"/>
                <w:szCs w:val="18"/>
              </w:rPr>
            </w:pPr>
            <w:r w:rsidRPr="009B3042">
              <w:rPr>
                <w:rFonts w:ascii="Arial" w:hAnsi="Arial" w:cs="Arial"/>
                <w:sz w:val="18"/>
                <w:szCs w:val="18"/>
              </w:rPr>
              <w:t>265,309,285</w:t>
            </w:r>
          </w:p>
        </w:tc>
        <w:tc>
          <w:tcPr>
            <w:tcW w:w="1369" w:type="dxa"/>
            <w:gridSpan w:val="2"/>
            <w:tcBorders>
              <w:top w:val="nil"/>
              <w:left w:val="nil"/>
              <w:bottom w:val="single" w:sz="4" w:space="0" w:color="auto"/>
              <w:right w:val="nil"/>
            </w:tcBorders>
            <w:shd w:val="clear" w:color="auto" w:fill="auto"/>
          </w:tcPr>
          <w:p w:rsidR="006C02F4" w:rsidRPr="009B3042" w:rsidRDefault="006C02F4" w:rsidP="00A61995">
            <w:pPr>
              <w:spacing w:after="0" w:line="240" w:lineRule="auto"/>
              <w:ind w:right="-72"/>
              <w:jc w:val="right"/>
              <w:rPr>
                <w:rFonts w:ascii="Arial" w:hAnsi="Arial" w:cs="Arial"/>
                <w:sz w:val="18"/>
                <w:szCs w:val="18"/>
              </w:rPr>
            </w:pPr>
            <w:r w:rsidRPr="009B3042">
              <w:rPr>
                <w:rFonts w:ascii="Arial" w:hAnsi="Arial" w:cs="Arial"/>
                <w:sz w:val="18"/>
                <w:szCs w:val="18"/>
                <w:lang w:val="en-GB"/>
              </w:rPr>
              <w:t>88</w:t>
            </w:r>
            <w:r w:rsidRPr="009B3042">
              <w:rPr>
                <w:rFonts w:ascii="Arial" w:hAnsi="Arial" w:cs="Arial"/>
                <w:sz w:val="18"/>
                <w:szCs w:val="18"/>
              </w:rPr>
              <w:t>,</w:t>
            </w:r>
            <w:r w:rsidRPr="009B3042">
              <w:rPr>
                <w:rFonts w:ascii="Arial" w:hAnsi="Arial" w:cs="Arial"/>
                <w:sz w:val="18"/>
                <w:szCs w:val="18"/>
                <w:lang w:val="en-GB"/>
              </w:rPr>
              <w:t>513</w:t>
            </w:r>
            <w:r w:rsidRPr="009B3042">
              <w:rPr>
                <w:rFonts w:ascii="Arial" w:hAnsi="Arial" w:cs="Arial"/>
                <w:sz w:val="18"/>
                <w:szCs w:val="18"/>
              </w:rPr>
              <w:t>,</w:t>
            </w:r>
            <w:r w:rsidRPr="009B3042">
              <w:rPr>
                <w:rFonts w:ascii="Arial" w:hAnsi="Arial" w:cs="Arial"/>
                <w:sz w:val="18"/>
                <w:szCs w:val="18"/>
                <w:lang w:val="en-GB"/>
              </w:rPr>
              <w:t>473</w:t>
            </w:r>
          </w:p>
        </w:tc>
        <w:tc>
          <w:tcPr>
            <w:tcW w:w="1369" w:type="dxa"/>
            <w:tcBorders>
              <w:top w:val="nil"/>
              <w:left w:val="nil"/>
              <w:bottom w:val="single" w:sz="4" w:space="0" w:color="auto"/>
              <w:right w:val="nil"/>
            </w:tcBorders>
            <w:shd w:val="clear" w:color="auto" w:fill="FAFAFA"/>
          </w:tcPr>
          <w:p w:rsidR="006C02F4" w:rsidRPr="009B3042" w:rsidRDefault="00014DF9" w:rsidP="00A61995">
            <w:pPr>
              <w:spacing w:after="0" w:line="240" w:lineRule="auto"/>
              <w:ind w:right="-72"/>
              <w:jc w:val="right"/>
              <w:rPr>
                <w:rFonts w:ascii="Arial" w:hAnsi="Arial" w:cs="Arial"/>
                <w:sz w:val="18"/>
                <w:szCs w:val="18"/>
                <w:lang w:val="en-GB"/>
              </w:rPr>
            </w:pPr>
            <w:r w:rsidRPr="009B3042">
              <w:rPr>
                <w:rFonts w:ascii="Arial" w:hAnsi="Arial" w:cs="Arial"/>
                <w:sz w:val="18"/>
                <w:szCs w:val="18"/>
              </w:rPr>
              <w:t>260,134,698</w:t>
            </w:r>
          </w:p>
        </w:tc>
        <w:tc>
          <w:tcPr>
            <w:tcW w:w="1369" w:type="dxa"/>
            <w:tcBorders>
              <w:top w:val="nil"/>
              <w:left w:val="nil"/>
              <w:bottom w:val="single" w:sz="4" w:space="0" w:color="auto"/>
              <w:right w:val="nil"/>
            </w:tcBorders>
            <w:shd w:val="clear" w:color="auto" w:fill="auto"/>
          </w:tcPr>
          <w:p w:rsidR="006C02F4" w:rsidRPr="009B3042" w:rsidRDefault="006C02F4" w:rsidP="00A61995">
            <w:pPr>
              <w:spacing w:after="0" w:line="240" w:lineRule="auto"/>
              <w:ind w:right="-72"/>
              <w:jc w:val="right"/>
              <w:rPr>
                <w:rFonts w:ascii="Arial" w:hAnsi="Arial" w:cs="Arial"/>
                <w:sz w:val="18"/>
                <w:szCs w:val="18"/>
              </w:rPr>
            </w:pPr>
            <w:r w:rsidRPr="009B3042">
              <w:rPr>
                <w:rFonts w:ascii="Arial" w:hAnsi="Arial" w:cs="Arial"/>
                <w:sz w:val="18"/>
                <w:szCs w:val="18"/>
                <w:lang w:val="en-GB"/>
              </w:rPr>
              <w:t>83</w:t>
            </w:r>
            <w:r w:rsidRPr="009B3042">
              <w:rPr>
                <w:rFonts w:ascii="Arial" w:hAnsi="Arial" w:cs="Arial"/>
                <w:sz w:val="18"/>
                <w:szCs w:val="18"/>
              </w:rPr>
              <w:t>,</w:t>
            </w:r>
            <w:r w:rsidRPr="009B3042">
              <w:rPr>
                <w:rFonts w:ascii="Arial" w:hAnsi="Arial" w:cs="Arial"/>
                <w:sz w:val="18"/>
                <w:szCs w:val="18"/>
                <w:lang w:val="en-GB"/>
              </w:rPr>
              <w:t>393</w:t>
            </w:r>
            <w:r w:rsidRPr="009B3042">
              <w:rPr>
                <w:rFonts w:ascii="Arial" w:hAnsi="Arial" w:cs="Arial"/>
                <w:sz w:val="18"/>
                <w:szCs w:val="18"/>
              </w:rPr>
              <w:t>,</w:t>
            </w:r>
            <w:r w:rsidRPr="009B3042">
              <w:rPr>
                <w:rFonts w:ascii="Arial" w:hAnsi="Arial" w:cs="Arial"/>
                <w:sz w:val="18"/>
                <w:szCs w:val="18"/>
                <w:lang w:val="en-GB"/>
              </w:rPr>
              <w:t>156</w:t>
            </w:r>
          </w:p>
        </w:tc>
      </w:tr>
    </w:tbl>
    <w:p w:rsidR="00E57E72" w:rsidRPr="009B3042" w:rsidRDefault="00E57E72" w:rsidP="00A61995">
      <w:pPr>
        <w:spacing w:after="0" w:line="240" w:lineRule="auto"/>
        <w:jc w:val="both"/>
        <w:rPr>
          <w:rFonts w:ascii="Arial" w:eastAsia="Arial Unicode MS" w:hAnsi="Arial" w:cs="Arial"/>
          <w:sz w:val="18"/>
          <w:szCs w:val="18"/>
          <w:lang w:bidi="th-TH"/>
        </w:rPr>
      </w:pPr>
    </w:p>
    <w:p w:rsidR="00E57E72" w:rsidRPr="009B3042" w:rsidRDefault="00E57E72" w:rsidP="00A61995">
      <w:pPr>
        <w:spacing w:after="0" w:line="240" w:lineRule="auto"/>
        <w:jc w:val="both"/>
        <w:rPr>
          <w:rFonts w:ascii="Arial" w:hAnsi="Arial" w:cs="Arial"/>
          <w:sz w:val="18"/>
          <w:szCs w:val="18"/>
          <w:lang w:val="en-GB" w:bidi="th-TH"/>
        </w:rPr>
      </w:pPr>
      <w:r w:rsidRPr="009B3042">
        <w:rPr>
          <w:rFonts w:ascii="Arial" w:eastAsia="Arial Unicode MS" w:hAnsi="Arial" w:cs="Arial"/>
          <w:sz w:val="18"/>
          <w:szCs w:val="18"/>
          <w:lang w:bidi="th-TH"/>
        </w:rPr>
        <w:t xml:space="preserve">The effective interest rate on short-term bank deposits was </w:t>
      </w:r>
      <w:r w:rsidR="006A14AA" w:rsidRPr="009B3042">
        <w:rPr>
          <w:rFonts w:ascii="Arial" w:eastAsia="Arial Unicode MS" w:hAnsi="Arial" w:cs="Arial"/>
          <w:sz w:val="18"/>
          <w:szCs w:val="18"/>
          <w:lang w:bidi="th-TH"/>
        </w:rPr>
        <w:t xml:space="preserve">0.10 </w:t>
      </w:r>
      <w:r w:rsidR="006E533D" w:rsidRPr="009B3042">
        <w:rPr>
          <w:rFonts w:ascii="Arial" w:eastAsia="Arial Unicode MS" w:hAnsi="Arial" w:cs="Arial"/>
          <w:sz w:val="18"/>
          <w:szCs w:val="18"/>
          <w:lang w:bidi="th-TH"/>
        </w:rPr>
        <w:t>-</w:t>
      </w:r>
      <w:r w:rsidR="00595C04" w:rsidRPr="009B3042">
        <w:rPr>
          <w:rFonts w:ascii="Arial" w:eastAsia="Arial Unicode MS" w:hAnsi="Arial" w:cs="Arial"/>
          <w:sz w:val="18"/>
          <w:szCs w:val="18"/>
          <w:lang w:bidi="th-TH"/>
        </w:rPr>
        <w:t xml:space="preserve"> </w:t>
      </w:r>
      <w:r w:rsidR="006A14AA" w:rsidRPr="009B3042">
        <w:rPr>
          <w:rFonts w:ascii="Arial" w:eastAsia="Arial Unicode MS" w:hAnsi="Arial" w:cs="Arial"/>
          <w:sz w:val="18"/>
          <w:szCs w:val="18"/>
          <w:lang w:bidi="th-TH"/>
        </w:rPr>
        <w:t>0.50</w:t>
      </w:r>
      <w:r w:rsidRPr="009B3042">
        <w:rPr>
          <w:rFonts w:ascii="Arial" w:eastAsia="Arial Unicode MS" w:hAnsi="Arial" w:cs="Arial"/>
          <w:sz w:val="18"/>
          <w:szCs w:val="18"/>
          <w:lang w:bidi="th-TH"/>
        </w:rPr>
        <w:t>% (</w:t>
      </w:r>
      <w:r w:rsidR="00636436" w:rsidRPr="009B3042">
        <w:rPr>
          <w:rFonts w:ascii="Arial" w:eastAsia="Arial Unicode MS" w:hAnsi="Arial" w:cs="Arial"/>
          <w:sz w:val="18"/>
          <w:szCs w:val="18"/>
          <w:lang w:val="en-GB" w:bidi="th-TH"/>
        </w:rPr>
        <w:t>201</w:t>
      </w:r>
      <w:r w:rsidR="006C02F4" w:rsidRPr="009B3042">
        <w:rPr>
          <w:rFonts w:ascii="Arial" w:eastAsia="Arial Unicode MS" w:hAnsi="Arial" w:cs="Arial"/>
          <w:sz w:val="18"/>
          <w:szCs w:val="18"/>
          <w:lang w:val="en-GB" w:bidi="th-TH"/>
        </w:rPr>
        <w:t>9</w:t>
      </w:r>
      <w:r w:rsidRPr="009B3042">
        <w:rPr>
          <w:rFonts w:ascii="Arial" w:eastAsia="Arial Unicode MS" w:hAnsi="Arial" w:cs="Arial"/>
          <w:sz w:val="18"/>
          <w:szCs w:val="18"/>
          <w:lang w:bidi="th-TH"/>
        </w:rPr>
        <w:t xml:space="preserve">: </w:t>
      </w:r>
      <w:r w:rsidR="00636436" w:rsidRPr="009B3042">
        <w:rPr>
          <w:rFonts w:ascii="Arial" w:eastAsia="Arial Unicode MS" w:hAnsi="Arial" w:cs="Arial"/>
          <w:sz w:val="18"/>
          <w:szCs w:val="18"/>
          <w:lang w:val="en-GB" w:bidi="th-TH"/>
        </w:rPr>
        <w:t>0</w:t>
      </w:r>
      <w:r w:rsidR="00595C04" w:rsidRPr="009B3042">
        <w:rPr>
          <w:rFonts w:ascii="Arial" w:eastAsia="Arial Unicode MS" w:hAnsi="Arial" w:cs="Arial"/>
          <w:sz w:val="18"/>
          <w:szCs w:val="18"/>
          <w:lang w:bidi="th-TH"/>
        </w:rPr>
        <w:t>.</w:t>
      </w:r>
      <w:r w:rsidR="00636436" w:rsidRPr="009B3042">
        <w:rPr>
          <w:rFonts w:ascii="Arial" w:eastAsia="Arial Unicode MS" w:hAnsi="Arial" w:cs="Arial"/>
          <w:sz w:val="18"/>
          <w:szCs w:val="18"/>
          <w:lang w:val="en-GB" w:bidi="th-TH"/>
        </w:rPr>
        <w:t>1</w:t>
      </w:r>
      <w:r w:rsidR="006C02F4" w:rsidRPr="009B3042">
        <w:rPr>
          <w:rFonts w:ascii="Arial" w:eastAsia="Arial Unicode MS" w:hAnsi="Arial" w:cs="Arial"/>
          <w:sz w:val="18"/>
          <w:szCs w:val="18"/>
          <w:lang w:val="en-GB" w:bidi="th-TH"/>
        </w:rPr>
        <w:t>0</w:t>
      </w:r>
      <w:r w:rsidR="00595C04" w:rsidRPr="009B3042">
        <w:rPr>
          <w:rFonts w:ascii="Arial" w:eastAsia="Arial Unicode MS" w:hAnsi="Arial" w:cs="Arial"/>
          <w:sz w:val="18"/>
          <w:szCs w:val="18"/>
          <w:lang w:bidi="th-TH"/>
        </w:rPr>
        <w:t xml:space="preserve"> - </w:t>
      </w:r>
      <w:r w:rsidR="00636436" w:rsidRPr="009B3042">
        <w:rPr>
          <w:rFonts w:ascii="Arial" w:eastAsia="Arial Unicode MS" w:hAnsi="Arial" w:cs="Arial"/>
          <w:sz w:val="18"/>
          <w:szCs w:val="18"/>
          <w:lang w:val="en-GB" w:bidi="th-TH"/>
        </w:rPr>
        <w:t>0</w:t>
      </w:r>
      <w:r w:rsidR="00595C04" w:rsidRPr="009B3042">
        <w:rPr>
          <w:rFonts w:ascii="Arial" w:eastAsia="Arial Unicode MS" w:hAnsi="Arial" w:cs="Arial"/>
          <w:sz w:val="18"/>
          <w:szCs w:val="18"/>
          <w:lang w:bidi="th-TH"/>
        </w:rPr>
        <w:t>.</w:t>
      </w:r>
      <w:r w:rsidR="006C02F4" w:rsidRPr="009B3042">
        <w:rPr>
          <w:rFonts w:ascii="Arial" w:eastAsia="Arial Unicode MS" w:hAnsi="Arial" w:cs="Arial"/>
          <w:sz w:val="18"/>
          <w:szCs w:val="18"/>
          <w:lang w:bidi="th-TH"/>
        </w:rPr>
        <w:t>50</w:t>
      </w:r>
      <w:r w:rsidRPr="009B3042">
        <w:rPr>
          <w:rFonts w:ascii="Arial" w:eastAsia="Arial Unicode MS" w:hAnsi="Arial" w:cs="Arial"/>
          <w:sz w:val="18"/>
          <w:szCs w:val="18"/>
          <w:lang w:bidi="th-TH"/>
        </w:rPr>
        <w:t>%)</w:t>
      </w:r>
      <w:r w:rsidR="0063516D" w:rsidRPr="009B3042">
        <w:rPr>
          <w:rFonts w:ascii="Arial" w:eastAsia="Arial Unicode MS" w:hAnsi="Arial" w:cs="Arial"/>
          <w:sz w:val="18"/>
          <w:szCs w:val="18"/>
          <w:lang w:bidi="th-TH"/>
        </w:rPr>
        <w:t>.</w:t>
      </w:r>
    </w:p>
    <w:p w:rsidR="00E57E72" w:rsidRPr="009B3042" w:rsidRDefault="00E57E72" w:rsidP="00A61995">
      <w:pPr>
        <w:spacing w:after="0" w:line="240" w:lineRule="auto"/>
        <w:jc w:val="both"/>
        <w:rPr>
          <w:rFonts w:ascii="Arial" w:eastAsia="Arial Unicode MS" w:hAnsi="Arial" w:cs="Arial"/>
          <w:sz w:val="18"/>
          <w:szCs w:val="18"/>
          <w:lang w:val="en-GB" w:bidi="th-TH"/>
        </w:rPr>
      </w:pPr>
    </w:p>
    <w:p w:rsidR="00AD22B7" w:rsidRPr="009B3042" w:rsidRDefault="00AD22B7" w:rsidP="00A61995">
      <w:pPr>
        <w:spacing w:after="0" w:line="240" w:lineRule="auto"/>
        <w:jc w:val="both"/>
        <w:rPr>
          <w:rFonts w:ascii="Arial" w:eastAsia="Arial Unicode MS"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A61995" w:rsidRPr="009B3042" w:rsidTr="00DF6B05">
        <w:trPr>
          <w:trHeight w:val="386"/>
        </w:trPr>
        <w:tc>
          <w:tcPr>
            <w:tcW w:w="9461" w:type="dxa"/>
            <w:shd w:val="clear" w:color="auto" w:fill="FFA543"/>
            <w:vAlign w:val="center"/>
          </w:tcPr>
          <w:p w:rsidR="00A61995" w:rsidRPr="009B3042" w:rsidRDefault="00A61995" w:rsidP="00DF6B05">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14</w:t>
            </w:r>
            <w:r w:rsidRPr="009B3042">
              <w:rPr>
                <w:rFonts w:ascii="Arial" w:hAnsi="Arial" w:cs="Arial"/>
                <w:color w:val="FFFFFF" w:themeColor="background1"/>
                <w:sz w:val="18"/>
                <w:szCs w:val="18"/>
              </w:rPr>
              <w:tab/>
              <w:t>Restricted cash</w:t>
            </w:r>
          </w:p>
        </w:tc>
      </w:tr>
    </w:tbl>
    <w:p w:rsidR="00CE4176" w:rsidRPr="009B3042" w:rsidRDefault="00CE4176" w:rsidP="00A61995">
      <w:pPr>
        <w:spacing w:after="0" w:line="240" w:lineRule="auto"/>
        <w:jc w:val="both"/>
        <w:rPr>
          <w:rFonts w:ascii="Arial" w:eastAsia="Arial Unicode MS" w:hAnsi="Arial" w:cs="Arial"/>
          <w:sz w:val="18"/>
          <w:szCs w:val="18"/>
          <w:cs/>
          <w:lang w:bidi="th-TH"/>
        </w:rPr>
      </w:pPr>
    </w:p>
    <w:p w:rsidR="00E57E72" w:rsidRPr="009B3042" w:rsidRDefault="00E57E72" w:rsidP="00A61995">
      <w:pPr>
        <w:spacing w:after="0" w:line="240" w:lineRule="auto"/>
        <w:jc w:val="both"/>
        <w:rPr>
          <w:rFonts w:ascii="Arial" w:eastAsia="Times New Roman" w:hAnsi="Arial" w:cs="Arial"/>
          <w:sz w:val="18"/>
          <w:szCs w:val="18"/>
          <w:lang w:bidi="th-TH"/>
        </w:rPr>
      </w:pPr>
      <w:r w:rsidRPr="009B3042">
        <w:rPr>
          <w:rFonts w:ascii="Arial" w:eastAsia="Times New Roman" w:hAnsi="Arial" w:cs="Arial"/>
          <w:sz w:val="18"/>
          <w:szCs w:val="18"/>
          <w:lang w:val="en-GB" w:bidi="th-TH"/>
        </w:rPr>
        <w:t xml:space="preserve">At </w:t>
      </w:r>
      <w:r w:rsidR="00636436" w:rsidRPr="009B3042">
        <w:rPr>
          <w:rFonts w:ascii="Arial" w:eastAsia="Times New Roman" w:hAnsi="Arial" w:cs="Arial"/>
          <w:sz w:val="18"/>
          <w:szCs w:val="18"/>
          <w:lang w:val="en-GB" w:bidi="th-TH"/>
        </w:rPr>
        <w:t>31</w:t>
      </w:r>
      <w:r w:rsidRPr="009B3042">
        <w:rPr>
          <w:rFonts w:ascii="Arial" w:eastAsia="Times New Roman" w:hAnsi="Arial" w:cs="Arial"/>
          <w:sz w:val="18"/>
          <w:szCs w:val="18"/>
          <w:lang w:val="en-GB" w:bidi="th-TH"/>
        </w:rPr>
        <w:t xml:space="preserve"> December </w:t>
      </w:r>
      <w:r w:rsidR="00636436" w:rsidRPr="009B3042">
        <w:rPr>
          <w:rFonts w:ascii="Arial" w:eastAsia="Times New Roman" w:hAnsi="Arial" w:cs="Arial"/>
          <w:sz w:val="18"/>
          <w:szCs w:val="18"/>
          <w:lang w:val="en-GB" w:bidi="th-TH"/>
        </w:rPr>
        <w:t>20</w:t>
      </w:r>
      <w:r w:rsidR="00350F5C" w:rsidRPr="009B3042">
        <w:rPr>
          <w:rFonts w:ascii="Arial" w:eastAsia="Times New Roman" w:hAnsi="Arial" w:cs="Arial"/>
          <w:sz w:val="18"/>
          <w:szCs w:val="18"/>
          <w:lang w:val="en-GB" w:bidi="th-TH"/>
        </w:rPr>
        <w:t>20</w:t>
      </w:r>
      <w:r w:rsidRPr="009B3042">
        <w:rPr>
          <w:rFonts w:ascii="Arial" w:eastAsia="Times New Roman" w:hAnsi="Arial" w:cs="Arial"/>
          <w:sz w:val="18"/>
          <w:szCs w:val="18"/>
          <w:lang w:val="en-GB" w:bidi="th-TH"/>
        </w:rPr>
        <w:t xml:space="preserve">, the Company used a fixed deposit account amounting to Baht </w:t>
      </w:r>
      <w:r w:rsidR="00350F5C" w:rsidRPr="009B3042">
        <w:rPr>
          <w:rFonts w:ascii="Arial" w:eastAsia="Times New Roman" w:hAnsi="Arial" w:cs="Arial"/>
          <w:sz w:val="18"/>
          <w:szCs w:val="18"/>
          <w:lang w:val="en-GB" w:bidi="th-TH"/>
        </w:rPr>
        <w:t>41</w:t>
      </w:r>
      <w:r w:rsidR="002660BB" w:rsidRPr="009B3042">
        <w:rPr>
          <w:rFonts w:ascii="Arial" w:eastAsia="Times New Roman" w:hAnsi="Arial" w:cs="Arial"/>
          <w:sz w:val="18"/>
          <w:szCs w:val="18"/>
          <w:lang w:val="en-GB" w:bidi="th-TH"/>
        </w:rPr>
        <w:t>.0</w:t>
      </w:r>
      <w:r w:rsidRPr="009B3042">
        <w:rPr>
          <w:rFonts w:ascii="Arial" w:eastAsia="Times New Roman" w:hAnsi="Arial" w:cs="Arial"/>
          <w:sz w:val="18"/>
          <w:szCs w:val="18"/>
          <w:lang w:val="en-GB" w:bidi="th-TH"/>
        </w:rPr>
        <w:t xml:space="preserve"> million as collateral for a facility of bank overdrafts </w:t>
      </w:r>
      <w:r w:rsidR="00C459DB" w:rsidRPr="009B3042">
        <w:rPr>
          <w:rFonts w:ascii="Arial" w:eastAsia="Times New Roman" w:hAnsi="Arial" w:cs="Arial"/>
          <w:sz w:val="18"/>
          <w:szCs w:val="18"/>
          <w:lang w:val="en-GB" w:bidi="th-TH"/>
        </w:rPr>
        <w:t xml:space="preserve">and </w:t>
      </w:r>
      <w:r w:rsidRPr="009B3042">
        <w:rPr>
          <w:rFonts w:ascii="Arial" w:eastAsia="Times New Roman" w:hAnsi="Arial" w:cs="Arial"/>
          <w:sz w:val="18"/>
          <w:szCs w:val="18"/>
          <w:lang w:val="en-GB" w:bidi="th-TH"/>
        </w:rPr>
        <w:t>trust receipts</w:t>
      </w:r>
      <w:r w:rsidR="00C459DB" w:rsidRPr="009B3042">
        <w:rPr>
          <w:rFonts w:ascii="Arial" w:eastAsia="Times New Roman" w:hAnsi="Arial" w:cs="Arial"/>
          <w:sz w:val="18"/>
          <w:szCs w:val="18"/>
          <w:lang w:val="en-GB" w:bidi="th-TH"/>
        </w:rPr>
        <w:t xml:space="preserve"> of Baht </w:t>
      </w:r>
      <w:bookmarkStart w:id="18" w:name="_Hlk64128931"/>
      <w:r w:rsidR="00292EAA" w:rsidRPr="009B3042">
        <w:rPr>
          <w:rFonts w:ascii="Arial" w:eastAsia="Times New Roman" w:hAnsi="Arial" w:cs="Arial"/>
          <w:sz w:val="18"/>
          <w:szCs w:val="18"/>
          <w:lang w:val="en-GB" w:bidi="th-TH"/>
        </w:rPr>
        <w:t>173.6</w:t>
      </w:r>
      <w:bookmarkEnd w:id="18"/>
      <w:r w:rsidR="00C459DB" w:rsidRPr="009B3042">
        <w:rPr>
          <w:rFonts w:ascii="Arial" w:eastAsia="Times New Roman" w:hAnsi="Arial" w:cs="Arial"/>
          <w:sz w:val="18"/>
          <w:szCs w:val="18"/>
          <w:lang w:val="en-GB" w:bidi="th-TH"/>
        </w:rPr>
        <w:t xml:space="preserve"> million</w:t>
      </w:r>
      <w:r w:rsidRPr="009B3042">
        <w:rPr>
          <w:rFonts w:ascii="Arial" w:eastAsia="Times New Roman" w:hAnsi="Arial" w:cs="Arial"/>
          <w:sz w:val="18"/>
          <w:szCs w:val="18"/>
          <w:lang w:val="en-GB" w:bidi="th-TH"/>
        </w:rPr>
        <w:t xml:space="preserve"> (Note </w:t>
      </w:r>
      <w:r w:rsidR="00B86238" w:rsidRPr="009B3042">
        <w:rPr>
          <w:rFonts w:ascii="Arial" w:eastAsia="Times New Roman" w:hAnsi="Arial" w:cs="Arial"/>
          <w:sz w:val="18"/>
          <w:szCs w:val="18"/>
          <w:lang w:val="en-GB" w:bidi="th-TH"/>
        </w:rPr>
        <w:t>23</w:t>
      </w:r>
      <w:r w:rsidRPr="009B3042">
        <w:rPr>
          <w:rFonts w:ascii="Arial" w:eastAsia="Times New Roman" w:hAnsi="Arial" w:cs="Arial"/>
          <w:sz w:val="18"/>
          <w:szCs w:val="18"/>
          <w:lang w:val="en-GB" w:bidi="th-TH"/>
        </w:rPr>
        <w:t xml:space="preserve">), and used a fixed deposit account amounting to Baht </w:t>
      </w:r>
      <w:r w:rsidR="00636436" w:rsidRPr="009B3042">
        <w:rPr>
          <w:rFonts w:ascii="Arial" w:eastAsia="Times New Roman" w:hAnsi="Arial" w:cs="Arial"/>
          <w:sz w:val="18"/>
          <w:szCs w:val="18"/>
          <w:lang w:val="en-GB" w:bidi="th-TH"/>
        </w:rPr>
        <w:t>0</w:t>
      </w:r>
      <w:r w:rsidRPr="009B3042">
        <w:rPr>
          <w:rFonts w:ascii="Arial" w:eastAsia="Times New Roman" w:hAnsi="Arial" w:cs="Arial"/>
          <w:sz w:val="18"/>
          <w:szCs w:val="18"/>
          <w:lang w:val="en-GB" w:bidi="th-TH"/>
        </w:rPr>
        <w:t>.</w:t>
      </w:r>
      <w:r w:rsidR="00636436" w:rsidRPr="009B3042">
        <w:rPr>
          <w:rFonts w:ascii="Arial" w:eastAsia="Times New Roman" w:hAnsi="Arial" w:cs="Arial"/>
          <w:sz w:val="18"/>
          <w:szCs w:val="18"/>
          <w:lang w:val="en-GB" w:bidi="th-TH"/>
        </w:rPr>
        <w:t>7</w:t>
      </w:r>
      <w:r w:rsidRPr="009B3042">
        <w:rPr>
          <w:rFonts w:ascii="Arial" w:eastAsia="Times New Roman" w:hAnsi="Arial" w:cs="Arial"/>
          <w:sz w:val="18"/>
          <w:szCs w:val="18"/>
          <w:lang w:val="en-GB" w:bidi="th-TH"/>
        </w:rPr>
        <w:t xml:space="preserve"> million as a guarantee for</w:t>
      </w:r>
      <w:r w:rsidRPr="009B3042">
        <w:rPr>
          <w:rFonts w:ascii="Arial" w:eastAsia="Times New Roman" w:hAnsi="Arial" w:cs="Arial"/>
          <w:sz w:val="18"/>
          <w:szCs w:val="18"/>
          <w:lang w:bidi="th-TH"/>
        </w:rPr>
        <w:t xml:space="preserve"> the usage of</w:t>
      </w:r>
      <w:r w:rsidR="00334154" w:rsidRPr="009B3042">
        <w:rPr>
          <w:rFonts w:ascii="Arial" w:eastAsia="Times New Roman" w:hAnsi="Arial" w:cs="Arial"/>
          <w:sz w:val="18"/>
          <w:szCs w:val="18"/>
          <w:lang w:bidi="th-TH"/>
        </w:rPr>
        <w:t xml:space="preserve"> gasoline</w:t>
      </w:r>
      <w:r w:rsidRPr="009B3042">
        <w:rPr>
          <w:rFonts w:ascii="Arial" w:eastAsia="Times New Roman" w:hAnsi="Arial" w:cs="Arial"/>
          <w:sz w:val="18"/>
          <w:szCs w:val="18"/>
          <w:lang w:bidi="th-TH"/>
        </w:rPr>
        <w:t xml:space="preserve"> fleet card</w:t>
      </w:r>
      <w:r w:rsidR="00334154" w:rsidRPr="009B3042">
        <w:rPr>
          <w:rFonts w:ascii="Arial" w:eastAsia="Times New Roman" w:hAnsi="Arial" w:cs="Arial"/>
          <w:sz w:val="18"/>
          <w:szCs w:val="18"/>
          <w:lang w:bidi="th-TH"/>
        </w:rPr>
        <w:t>.</w:t>
      </w:r>
    </w:p>
    <w:p w:rsidR="00CB7228" w:rsidRPr="009B3042" w:rsidRDefault="00CB7228" w:rsidP="00A61995">
      <w:pPr>
        <w:spacing w:after="0" w:line="240" w:lineRule="auto"/>
        <w:jc w:val="both"/>
        <w:rPr>
          <w:rFonts w:ascii="Arial" w:eastAsia="Times New Roman" w:hAnsi="Arial" w:cs="Arial"/>
          <w:sz w:val="18"/>
          <w:szCs w:val="18"/>
          <w:lang w:bidi="th-TH"/>
        </w:rPr>
      </w:pPr>
    </w:p>
    <w:p w:rsidR="00613141" w:rsidRPr="009B3042" w:rsidRDefault="00613141" w:rsidP="00A61995">
      <w:pPr>
        <w:spacing w:after="0" w:line="240" w:lineRule="auto"/>
        <w:jc w:val="both"/>
        <w:rPr>
          <w:rFonts w:ascii="Arial" w:eastAsia="Times New Roman"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A61995" w:rsidRPr="009B3042" w:rsidTr="00DF6B05">
        <w:trPr>
          <w:trHeight w:val="386"/>
        </w:trPr>
        <w:tc>
          <w:tcPr>
            <w:tcW w:w="9461" w:type="dxa"/>
            <w:shd w:val="clear" w:color="auto" w:fill="FFA543"/>
            <w:vAlign w:val="center"/>
          </w:tcPr>
          <w:p w:rsidR="00A61995" w:rsidRPr="009B3042" w:rsidRDefault="00A61995" w:rsidP="00DF6B05">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15</w:t>
            </w:r>
            <w:r w:rsidRPr="009B3042">
              <w:rPr>
                <w:rFonts w:ascii="Arial" w:hAnsi="Arial" w:cs="Arial"/>
                <w:color w:val="FFFFFF" w:themeColor="background1"/>
                <w:sz w:val="18"/>
                <w:szCs w:val="18"/>
              </w:rPr>
              <w:tab/>
              <w:t>Trade and other receivables and contract assets</w:t>
            </w:r>
          </w:p>
        </w:tc>
      </w:tr>
    </w:tbl>
    <w:p w:rsidR="00A61995" w:rsidRPr="009B3042" w:rsidRDefault="00A61995" w:rsidP="00A61995">
      <w:pPr>
        <w:spacing w:after="0" w:line="240" w:lineRule="auto"/>
        <w:jc w:val="both"/>
        <w:rPr>
          <w:rFonts w:ascii="Arial" w:eastAsia="Times New Roman" w:hAnsi="Arial" w:cs="Arial"/>
          <w:sz w:val="18"/>
          <w:szCs w:val="18"/>
          <w:lang w:bidi="th-TH"/>
        </w:rPr>
      </w:pPr>
    </w:p>
    <w:p w:rsidR="00613141" w:rsidRPr="009B3042" w:rsidRDefault="00613141" w:rsidP="00A61995">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9B3042">
        <w:rPr>
          <w:rFonts w:ascii="Arial" w:eastAsia="Arial Unicode MS" w:hAnsi="Arial" w:cs="Arial"/>
          <w:b/>
          <w:bCs/>
          <w:color w:val="CF4A02"/>
          <w:sz w:val="18"/>
          <w:szCs w:val="18"/>
          <w:lang w:bidi="th-TH"/>
        </w:rPr>
        <w:t>1</w:t>
      </w:r>
      <w:r w:rsidR="00A61995" w:rsidRPr="009B3042">
        <w:rPr>
          <w:rFonts w:ascii="Arial" w:eastAsia="Arial Unicode MS" w:hAnsi="Arial" w:cs="Arial"/>
          <w:b/>
          <w:bCs/>
          <w:color w:val="CF4A02"/>
          <w:sz w:val="18"/>
          <w:szCs w:val="18"/>
          <w:lang w:bidi="th-TH"/>
        </w:rPr>
        <w:t>5</w:t>
      </w:r>
      <w:r w:rsidRPr="009B3042">
        <w:rPr>
          <w:rFonts w:ascii="Arial" w:eastAsia="Arial Unicode MS" w:hAnsi="Arial" w:cs="Arial"/>
          <w:b/>
          <w:bCs/>
          <w:color w:val="CF4A02"/>
          <w:sz w:val="18"/>
          <w:szCs w:val="18"/>
          <w:lang w:bidi="th-TH"/>
        </w:rPr>
        <w:t>.1</w:t>
      </w:r>
      <w:r w:rsidRPr="009B3042">
        <w:rPr>
          <w:rFonts w:ascii="Arial" w:eastAsia="Arial Unicode MS" w:hAnsi="Arial" w:cs="Arial"/>
          <w:b/>
          <w:bCs/>
          <w:color w:val="CF4A02"/>
          <w:sz w:val="18"/>
          <w:szCs w:val="18"/>
          <w:lang w:bidi="th-TH"/>
        </w:rPr>
        <w:tab/>
        <w:t>Trade and other receivables</w:t>
      </w:r>
    </w:p>
    <w:p w:rsidR="00613141" w:rsidRPr="009B3042" w:rsidRDefault="00613141" w:rsidP="00613141">
      <w:pPr>
        <w:tabs>
          <w:tab w:val="left" w:pos="2160"/>
        </w:tabs>
        <w:spacing w:after="0" w:line="240" w:lineRule="auto"/>
        <w:ind w:left="540" w:hanging="540"/>
        <w:jc w:val="thaiDistribute"/>
        <w:rPr>
          <w:rFonts w:ascii="Arial" w:eastAsia="Arial Unicode MS" w:hAnsi="Arial" w:cs="Arial"/>
          <w:sz w:val="18"/>
          <w:szCs w:val="18"/>
          <w:cs/>
          <w:lang w:bidi="th-TH"/>
        </w:rPr>
      </w:pPr>
    </w:p>
    <w:tbl>
      <w:tblPr>
        <w:tblW w:w="9463" w:type="dxa"/>
        <w:tblLayout w:type="fixed"/>
        <w:tblLook w:val="04A0" w:firstRow="1" w:lastRow="0" w:firstColumn="1" w:lastColumn="0" w:noHBand="0" w:noVBand="1"/>
      </w:tblPr>
      <w:tblGrid>
        <w:gridCol w:w="3989"/>
        <w:gridCol w:w="1347"/>
        <w:gridCol w:w="21"/>
        <w:gridCol w:w="1326"/>
        <w:gridCol w:w="42"/>
        <w:gridCol w:w="1348"/>
        <w:gridCol w:w="20"/>
        <w:gridCol w:w="1370"/>
      </w:tblGrid>
      <w:tr w:rsidR="00613141" w:rsidRPr="009B3042" w:rsidTr="00A61995">
        <w:trPr>
          <w:trHeight w:val="20"/>
        </w:trPr>
        <w:tc>
          <w:tcPr>
            <w:tcW w:w="3989" w:type="dxa"/>
            <w:shd w:val="clear" w:color="auto" w:fill="auto"/>
          </w:tcPr>
          <w:p w:rsidR="00613141" w:rsidRPr="009B3042" w:rsidRDefault="00613141" w:rsidP="00A61995">
            <w:pPr>
              <w:spacing w:after="0" w:line="240" w:lineRule="auto"/>
              <w:ind w:left="427"/>
              <w:rPr>
                <w:rFonts w:ascii="Arial" w:hAnsi="Arial" w:cs="Arial"/>
                <w:b/>
                <w:bCs/>
                <w:sz w:val="18"/>
                <w:szCs w:val="18"/>
              </w:rPr>
            </w:pPr>
          </w:p>
        </w:tc>
        <w:tc>
          <w:tcPr>
            <w:tcW w:w="2694" w:type="dxa"/>
            <w:gridSpan w:val="3"/>
            <w:tcBorders>
              <w:top w:val="single" w:sz="4" w:space="0" w:color="auto"/>
              <w:left w:val="nil"/>
              <w:bottom w:val="single" w:sz="4" w:space="0" w:color="auto"/>
              <w:right w:val="nil"/>
            </w:tcBorders>
            <w:shd w:val="clear" w:color="auto" w:fill="auto"/>
            <w:hideMark/>
          </w:tcPr>
          <w:p w:rsidR="00613141" w:rsidRPr="009B3042" w:rsidRDefault="00613141" w:rsidP="00A61995">
            <w:pPr>
              <w:spacing w:after="0" w:line="240" w:lineRule="auto"/>
              <w:ind w:right="-72" w:firstLine="5"/>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A61995">
            <w:pPr>
              <w:spacing w:after="0" w:line="240" w:lineRule="auto"/>
              <w:ind w:right="-72" w:firstLine="5"/>
              <w:jc w:val="center"/>
              <w:rPr>
                <w:rFonts w:ascii="Arial" w:hAnsi="Arial" w:cs="Arial"/>
                <w:b/>
                <w:bCs/>
                <w:sz w:val="18"/>
                <w:szCs w:val="18"/>
              </w:rPr>
            </w:pPr>
            <w:r w:rsidRPr="009B3042">
              <w:rPr>
                <w:rFonts w:ascii="Arial" w:hAnsi="Arial" w:cs="Arial"/>
                <w:b/>
                <w:bCs/>
                <w:sz w:val="18"/>
                <w:szCs w:val="18"/>
              </w:rPr>
              <w:t>financial statements</w:t>
            </w:r>
          </w:p>
        </w:tc>
        <w:tc>
          <w:tcPr>
            <w:tcW w:w="2780" w:type="dxa"/>
            <w:gridSpan w:val="4"/>
            <w:tcBorders>
              <w:top w:val="single" w:sz="4" w:space="0" w:color="auto"/>
              <w:left w:val="nil"/>
              <w:bottom w:val="single" w:sz="4" w:space="0" w:color="auto"/>
              <w:right w:val="nil"/>
            </w:tcBorders>
            <w:shd w:val="clear" w:color="auto" w:fill="auto"/>
            <w:hideMark/>
          </w:tcPr>
          <w:p w:rsidR="00613141" w:rsidRPr="009B3042" w:rsidRDefault="00613141" w:rsidP="00A61995">
            <w:pPr>
              <w:spacing w:after="0" w:line="240" w:lineRule="auto"/>
              <w:ind w:right="-72" w:firstLine="5"/>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A61995">
            <w:pPr>
              <w:spacing w:after="0" w:line="240" w:lineRule="auto"/>
              <w:ind w:right="-72" w:firstLine="5"/>
              <w:jc w:val="center"/>
              <w:rPr>
                <w:rFonts w:ascii="Arial" w:hAnsi="Arial" w:cs="Arial"/>
                <w:b/>
                <w:bCs/>
                <w:sz w:val="18"/>
                <w:szCs w:val="18"/>
              </w:rPr>
            </w:pPr>
            <w:r w:rsidRPr="009B3042">
              <w:rPr>
                <w:rFonts w:ascii="Arial" w:hAnsi="Arial" w:cs="Arial"/>
                <w:b/>
                <w:bCs/>
                <w:sz w:val="18"/>
                <w:szCs w:val="18"/>
              </w:rPr>
              <w:t>financial statements</w:t>
            </w:r>
          </w:p>
        </w:tc>
      </w:tr>
      <w:tr w:rsidR="00B86238" w:rsidRPr="009B3042" w:rsidTr="0041202E">
        <w:trPr>
          <w:trHeight w:val="20"/>
        </w:trPr>
        <w:tc>
          <w:tcPr>
            <w:tcW w:w="3989" w:type="dxa"/>
            <w:shd w:val="clear" w:color="auto" w:fill="auto"/>
          </w:tcPr>
          <w:p w:rsidR="00B86238" w:rsidRPr="009B3042" w:rsidRDefault="00B86238" w:rsidP="00B86238">
            <w:pPr>
              <w:spacing w:after="0" w:line="240" w:lineRule="auto"/>
              <w:ind w:left="427"/>
              <w:rPr>
                <w:rFonts w:ascii="Arial" w:hAnsi="Arial" w:cs="Arial"/>
                <w:b/>
                <w:bCs/>
                <w:sz w:val="18"/>
                <w:szCs w:val="18"/>
              </w:rPr>
            </w:pPr>
          </w:p>
        </w:tc>
        <w:tc>
          <w:tcPr>
            <w:tcW w:w="1347" w:type="dxa"/>
            <w:tcBorders>
              <w:top w:val="single" w:sz="4" w:space="0" w:color="auto"/>
              <w:left w:val="nil"/>
              <w:right w:val="nil"/>
            </w:tcBorders>
            <w:shd w:val="clear" w:color="auto" w:fill="auto"/>
          </w:tcPr>
          <w:p w:rsidR="00B86238" w:rsidRPr="009B3042" w:rsidRDefault="00B86238" w:rsidP="00B86238">
            <w:pPr>
              <w:spacing w:after="0" w:line="240" w:lineRule="auto"/>
              <w:ind w:right="-72" w:firstLine="5"/>
              <w:jc w:val="center"/>
              <w:rPr>
                <w:rFonts w:ascii="Arial" w:hAnsi="Arial" w:cs="Arial"/>
                <w:b/>
                <w:bCs/>
                <w:sz w:val="18"/>
                <w:szCs w:val="18"/>
              </w:rPr>
            </w:pPr>
          </w:p>
        </w:tc>
        <w:tc>
          <w:tcPr>
            <w:tcW w:w="1347" w:type="dxa"/>
            <w:gridSpan w:val="2"/>
            <w:tcBorders>
              <w:top w:val="single" w:sz="4" w:space="0" w:color="auto"/>
              <w:left w:val="nil"/>
              <w:right w:val="nil"/>
            </w:tcBorders>
            <w:shd w:val="clear" w:color="auto" w:fill="auto"/>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rPr>
              <w:t>Restated</w:t>
            </w:r>
          </w:p>
        </w:tc>
        <w:tc>
          <w:tcPr>
            <w:tcW w:w="1390" w:type="dxa"/>
            <w:gridSpan w:val="2"/>
            <w:tcBorders>
              <w:top w:val="single" w:sz="4" w:space="0" w:color="auto"/>
              <w:left w:val="nil"/>
              <w:right w:val="nil"/>
            </w:tcBorders>
            <w:shd w:val="clear" w:color="auto" w:fill="auto"/>
          </w:tcPr>
          <w:p w:rsidR="00B86238" w:rsidRPr="009B3042" w:rsidRDefault="00B86238" w:rsidP="00B86238">
            <w:pPr>
              <w:spacing w:after="0" w:line="240" w:lineRule="auto"/>
              <w:ind w:right="-72" w:firstLine="5"/>
              <w:jc w:val="center"/>
              <w:rPr>
                <w:rFonts w:ascii="Arial" w:hAnsi="Arial" w:cs="Arial"/>
                <w:b/>
                <w:bCs/>
                <w:sz w:val="18"/>
                <w:szCs w:val="18"/>
              </w:rPr>
            </w:pPr>
          </w:p>
        </w:tc>
        <w:tc>
          <w:tcPr>
            <w:tcW w:w="1390" w:type="dxa"/>
            <w:gridSpan w:val="2"/>
            <w:tcBorders>
              <w:top w:val="single" w:sz="4" w:space="0" w:color="auto"/>
              <w:left w:val="nil"/>
              <w:right w:val="nil"/>
            </w:tcBorders>
            <w:shd w:val="clear" w:color="auto" w:fill="auto"/>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rPr>
              <w:t>Restated</w:t>
            </w:r>
          </w:p>
        </w:tc>
      </w:tr>
      <w:tr w:rsidR="00B86238" w:rsidRPr="009B3042" w:rsidTr="0041202E">
        <w:trPr>
          <w:trHeight w:val="20"/>
        </w:trPr>
        <w:tc>
          <w:tcPr>
            <w:tcW w:w="3989" w:type="dxa"/>
            <w:shd w:val="clear" w:color="auto" w:fill="auto"/>
          </w:tcPr>
          <w:p w:rsidR="00B86238" w:rsidRPr="009B3042" w:rsidRDefault="00B86238" w:rsidP="00B86238">
            <w:pPr>
              <w:spacing w:after="0" w:line="240" w:lineRule="auto"/>
              <w:ind w:left="427"/>
              <w:rPr>
                <w:rFonts w:ascii="Arial" w:hAnsi="Arial" w:cs="Arial"/>
                <w:b/>
                <w:bCs/>
                <w:sz w:val="18"/>
                <w:szCs w:val="18"/>
              </w:rPr>
            </w:pPr>
          </w:p>
        </w:tc>
        <w:tc>
          <w:tcPr>
            <w:tcW w:w="1368" w:type="dxa"/>
            <w:gridSpan w:val="2"/>
            <w:tcBorders>
              <w:left w:val="nil"/>
              <w:right w:val="nil"/>
            </w:tcBorders>
            <w:shd w:val="clear" w:color="auto" w:fill="auto"/>
            <w:hideMark/>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lang w:val="en-GB"/>
              </w:rPr>
              <w:t>2020</w:t>
            </w:r>
          </w:p>
        </w:tc>
        <w:tc>
          <w:tcPr>
            <w:tcW w:w="1368" w:type="dxa"/>
            <w:gridSpan w:val="2"/>
            <w:tcBorders>
              <w:left w:val="nil"/>
              <w:right w:val="nil"/>
            </w:tcBorders>
            <w:shd w:val="clear" w:color="auto" w:fill="auto"/>
            <w:hideMark/>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lang w:val="en-GB"/>
              </w:rPr>
              <w:t>2019</w:t>
            </w:r>
          </w:p>
        </w:tc>
        <w:tc>
          <w:tcPr>
            <w:tcW w:w="1368" w:type="dxa"/>
            <w:gridSpan w:val="2"/>
            <w:tcBorders>
              <w:left w:val="nil"/>
              <w:right w:val="nil"/>
            </w:tcBorders>
            <w:shd w:val="clear" w:color="auto" w:fill="auto"/>
            <w:hideMark/>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lang w:val="en-GB"/>
              </w:rPr>
              <w:t>2020</w:t>
            </w:r>
          </w:p>
        </w:tc>
        <w:tc>
          <w:tcPr>
            <w:tcW w:w="1370" w:type="dxa"/>
            <w:tcBorders>
              <w:left w:val="nil"/>
              <w:right w:val="nil"/>
            </w:tcBorders>
            <w:shd w:val="clear" w:color="auto" w:fill="auto"/>
            <w:hideMark/>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lang w:val="en-GB"/>
              </w:rPr>
              <w:t>2019</w:t>
            </w:r>
          </w:p>
        </w:tc>
      </w:tr>
      <w:tr w:rsidR="00B86238" w:rsidRPr="009B3042" w:rsidTr="00BA2385">
        <w:trPr>
          <w:trHeight w:val="20"/>
        </w:trPr>
        <w:tc>
          <w:tcPr>
            <w:tcW w:w="3989" w:type="dxa"/>
            <w:shd w:val="clear" w:color="auto" w:fill="auto"/>
          </w:tcPr>
          <w:p w:rsidR="00B86238" w:rsidRPr="009B3042" w:rsidRDefault="00B86238" w:rsidP="00B86238">
            <w:pPr>
              <w:spacing w:after="0" w:line="240" w:lineRule="auto"/>
              <w:ind w:left="427"/>
              <w:rPr>
                <w:rFonts w:ascii="Arial" w:hAnsi="Arial" w:cs="Arial"/>
                <w:b/>
                <w:bCs/>
                <w:sz w:val="18"/>
                <w:szCs w:val="18"/>
              </w:rPr>
            </w:pPr>
          </w:p>
        </w:tc>
        <w:tc>
          <w:tcPr>
            <w:tcW w:w="1368" w:type="dxa"/>
            <w:gridSpan w:val="2"/>
            <w:tcBorders>
              <w:top w:val="nil"/>
              <w:left w:val="nil"/>
              <w:bottom w:val="single" w:sz="4" w:space="0" w:color="auto"/>
              <w:right w:val="nil"/>
            </w:tcBorders>
            <w:shd w:val="clear" w:color="auto" w:fill="auto"/>
            <w:hideMark/>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rsidR="00B86238" w:rsidRPr="009B3042" w:rsidRDefault="00B86238" w:rsidP="00B86238">
            <w:pPr>
              <w:spacing w:after="0" w:line="240" w:lineRule="auto"/>
              <w:ind w:right="-72" w:firstLine="5"/>
              <w:jc w:val="right"/>
              <w:rPr>
                <w:rFonts w:ascii="Arial" w:hAnsi="Arial" w:cs="Arial"/>
                <w:b/>
                <w:bCs/>
                <w:sz w:val="18"/>
                <w:szCs w:val="18"/>
              </w:rPr>
            </w:pPr>
            <w:r w:rsidRPr="009B3042">
              <w:rPr>
                <w:rFonts w:ascii="Arial" w:hAnsi="Arial" w:cs="Arial"/>
                <w:b/>
                <w:bCs/>
                <w:sz w:val="18"/>
                <w:szCs w:val="18"/>
              </w:rPr>
              <w:t>Baht</w:t>
            </w:r>
          </w:p>
        </w:tc>
      </w:tr>
      <w:tr w:rsidR="00B86238" w:rsidRPr="009B3042" w:rsidTr="00BA2385">
        <w:trPr>
          <w:trHeight w:val="20"/>
        </w:trPr>
        <w:tc>
          <w:tcPr>
            <w:tcW w:w="3989" w:type="dxa"/>
            <w:shd w:val="clear" w:color="auto" w:fill="auto"/>
            <w:hideMark/>
          </w:tcPr>
          <w:p w:rsidR="00B86238" w:rsidRPr="009B3042" w:rsidRDefault="00B86238" w:rsidP="00B86238">
            <w:pPr>
              <w:spacing w:after="0" w:line="240" w:lineRule="auto"/>
              <w:ind w:left="427"/>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rsidR="00B86238" w:rsidRPr="009B3042" w:rsidRDefault="00B86238" w:rsidP="00B86238">
            <w:pPr>
              <w:spacing w:after="0" w:line="240" w:lineRule="auto"/>
              <w:ind w:right="-72" w:firstLine="5"/>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B86238" w:rsidRPr="009B3042" w:rsidRDefault="00B86238" w:rsidP="00B86238">
            <w:pPr>
              <w:spacing w:after="0" w:line="240" w:lineRule="auto"/>
              <w:ind w:right="-72" w:firstLine="5"/>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rsidR="00B86238" w:rsidRPr="009B3042" w:rsidRDefault="00B86238" w:rsidP="00B86238">
            <w:pPr>
              <w:spacing w:after="0" w:line="240" w:lineRule="auto"/>
              <w:ind w:right="-72" w:firstLine="5"/>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rsidR="00B86238" w:rsidRPr="009B3042" w:rsidRDefault="00B86238" w:rsidP="00B86238">
            <w:pPr>
              <w:spacing w:after="0" w:line="240" w:lineRule="auto"/>
              <w:ind w:right="-72" w:firstLine="5"/>
              <w:jc w:val="right"/>
              <w:rPr>
                <w:rFonts w:ascii="Arial" w:hAnsi="Arial" w:cs="Arial"/>
                <w:b/>
                <w:bCs/>
                <w:sz w:val="18"/>
                <w:szCs w:val="18"/>
              </w:rPr>
            </w:pPr>
          </w:p>
        </w:tc>
      </w:tr>
      <w:tr w:rsidR="00B86238" w:rsidRPr="009B3042" w:rsidTr="00BA2385">
        <w:trPr>
          <w:trHeight w:val="20"/>
        </w:trPr>
        <w:tc>
          <w:tcPr>
            <w:tcW w:w="3989" w:type="dxa"/>
            <w:shd w:val="clear" w:color="auto" w:fill="auto"/>
            <w:hideMark/>
          </w:tcPr>
          <w:p w:rsidR="00B86238" w:rsidRPr="009B3042" w:rsidRDefault="00B86238" w:rsidP="00B86238">
            <w:pPr>
              <w:tabs>
                <w:tab w:val="left" w:pos="1965"/>
              </w:tabs>
              <w:spacing w:after="0" w:line="240" w:lineRule="auto"/>
              <w:ind w:left="427"/>
              <w:rPr>
                <w:rFonts w:ascii="Arial" w:hAnsi="Arial" w:cs="Arial"/>
                <w:sz w:val="18"/>
                <w:szCs w:val="18"/>
                <w:cs/>
                <w:lang w:bidi="th-TH"/>
              </w:rPr>
            </w:pPr>
            <w:r w:rsidRPr="009B3042">
              <w:rPr>
                <w:rFonts w:ascii="Arial" w:hAnsi="Arial" w:cs="Arial"/>
                <w:sz w:val="18"/>
                <w:szCs w:val="18"/>
              </w:rPr>
              <w:t>Trade receivables</w:t>
            </w:r>
          </w:p>
        </w:tc>
        <w:tc>
          <w:tcPr>
            <w:tcW w:w="1368" w:type="dxa"/>
            <w:gridSpan w:val="2"/>
            <w:shd w:val="clear" w:color="auto" w:fill="FAFAFA"/>
          </w:tcPr>
          <w:p w:rsidR="00B86238" w:rsidRPr="009B3042" w:rsidRDefault="00FC59BB" w:rsidP="00B86238">
            <w:pPr>
              <w:spacing w:after="0" w:line="240" w:lineRule="auto"/>
              <w:ind w:right="-72" w:firstLine="5"/>
              <w:jc w:val="right"/>
              <w:rPr>
                <w:rFonts w:ascii="Arial" w:hAnsi="Arial" w:cs="Arial"/>
                <w:sz w:val="18"/>
                <w:szCs w:val="18"/>
              </w:rPr>
            </w:pPr>
            <w:r w:rsidRPr="009B3042">
              <w:rPr>
                <w:rFonts w:ascii="Arial" w:hAnsi="Arial" w:cs="Arial"/>
                <w:sz w:val="18"/>
                <w:szCs w:val="18"/>
              </w:rPr>
              <w:t>240,427,861</w:t>
            </w:r>
          </w:p>
        </w:tc>
        <w:tc>
          <w:tcPr>
            <w:tcW w:w="1368" w:type="dxa"/>
            <w:gridSpan w:val="2"/>
            <w:shd w:val="clear" w:color="auto" w:fill="auto"/>
          </w:tcPr>
          <w:p w:rsidR="00B86238" w:rsidRPr="009B3042" w:rsidRDefault="00B86238" w:rsidP="00B86238">
            <w:pPr>
              <w:spacing w:after="0" w:line="240" w:lineRule="auto"/>
              <w:ind w:right="-72" w:firstLine="5"/>
              <w:jc w:val="right"/>
              <w:rPr>
                <w:rFonts w:ascii="Arial" w:hAnsi="Arial" w:cs="Arial"/>
                <w:sz w:val="18"/>
                <w:szCs w:val="18"/>
              </w:rPr>
            </w:pPr>
            <w:r w:rsidRPr="009B3042">
              <w:rPr>
                <w:rFonts w:ascii="Arial" w:hAnsi="Arial" w:cs="Arial"/>
                <w:sz w:val="18"/>
                <w:szCs w:val="18"/>
                <w:lang w:val="en-GB"/>
              </w:rPr>
              <w:t>268,201,1</w:t>
            </w:r>
            <w:r w:rsidR="008657F2">
              <w:rPr>
                <w:rFonts w:ascii="Arial" w:hAnsi="Arial" w:cs="Arial"/>
                <w:sz w:val="18"/>
                <w:szCs w:val="18"/>
                <w:lang w:val="en-GB"/>
              </w:rPr>
              <w:t>39</w:t>
            </w:r>
          </w:p>
        </w:tc>
        <w:tc>
          <w:tcPr>
            <w:tcW w:w="1368" w:type="dxa"/>
            <w:gridSpan w:val="2"/>
            <w:shd w:val="clear" w:color="auto" w:fill="FAFAFA"/>
          </w:tcPr>
          <w:p w:rsidR="00B86238" w:rsidRPr="009B3042" w:rsidRDefault="00FC59BB" w:rsidP="00B86238">
            <w:pPr>
              <w:spacing w:after="0" w:line="240" w:lineRule="auto"/>
              <w:ind w:right="-72" w:firstLine="5"/>
              <w:jc w:val="right"/>
              <w:rPr>
                <w:rFonts w:ascii="Arial" w:hAnsi="Arial" w:cs="Arial"/>
                <w:sz w:val="18"/>
                <w:szCs w:val="18"/>
              </w:rPr>
            </w:pPr>
            <w:r w:rsidRPr="009B3042">
              <w:rPr>
                <w:rFonts w:ascii="Arial" w:hAnsi="Arial" w:cs="Arial"/>
                <w:sz w:val="18"/>
                <w:szCs w:val="18"/>
              </w:rPr>
              <w:t>240,427,861</w:t>
            </w:r>
          </w:p>
        </w:tc>
        <w:tc>
          <w:tcPr>
            <w:tcW w:w="1370" w:type="dxa"/>
            <w:shd w:val="clear" w:color="auto" w:fill="auto"/>
          </w:tcPr>
          <w:p w:rsidR="00B86238" w:rsidRPr="009B3042" w:rsidRDefault="00B86238" w:rsidP="00B86238">
            <w:pPr>
              <w:spacing w:after="0" w:line="240" w:lineRule="auto"/>
              <w:ind w:right="-72" w:firstLine="5"/>
              <w:jc w:val="right"/>
              <w:rPr>
                <w:rFonts w:ascii="Arial" w:hAnsi="Arial" w:cs="Arial"/>
                <w:sz w:val="18"/>
                <w:szCs w:val="18"/>
              </w:rPr>
            </w:pPr>
            <w:r w:rsidRPr="009B3042">
              <w:rPr>
                <w:rFonts w:ascii="Arial" w:hAnsi="Arial" w:cs="Arial"/>
                <w:sz w:val="18"/>
                <w:szCs w:val="18"/>
                <w:lang w:val="en-GB"/>
              </w:rPr>
              <w:t>268,201,140</w:t>
            </w:r>
          </w:p>
        </w:tc>
      </w:tr>
      <w:tr w:rsidR="00B86238" w:rsidRPr="009B3042" w:rsidTr="00BA2385">
        <w:trPr>
          <w:trHeight w:val="20"/>
        </w:trPr>
        <w:tc>
          <w:tcPr>
            <w:tcW w:w="3989" w:type="dxa"/>
            <w:shd w:val="clear" w:color="auto" w:fill="auto"/>
            <w:hideMark/>
          </w:tcPr>
          <w:p w:rsidR="00B86238" w:rsidRPr="009B3042" w:rsidRDefault="00B86238" w:rsidP="00B86238">
            <w:pPr>
              <w:tabs>
                <w:tab w:val="left" w:pos="922"/>
              </w:tabs>
              <w:spacing w:after="0" w:line="240" w:lineRule="auto"/>
              <w:ind w:left="427"/>
              <w:rPr>
                <w:rFonts w:ascii="Arial" w:hAnsi="Arial" w:cs="Arial"/>
                <w:sz w:val="18"/>
                <w:szCs w:val="18"/>
              </w:rPr>
            </w:pPr>
            <w:r w:rsidRPr="009B3042">
              <w:rPr>
                <w:rFonts w:ascii="Arial" w:hAnsi="Arial" w:cs="Arial"/>
                <w:sz w:val="18"/>
                <w:szCs w:val="18"/>
                <w:u w:val="single"/>
              </w:rPr>
              <w:t>Less</w:t>
            </w:r>
            <w:r w:rsidRPr="009B3042">
              <w:rPr>
                <w:rFonts w:ascii="Arial" w:hAnsi="Arial" w:cs="Arial"/>
                <w:sz w:val="18"/>
                <w:szCs w:val="18"/>
              </w:rPr>
              <w:tab/>
              <w:t>Expected credit loss</w:t>
            </w:r>
          </w:p>
        </w:tc>
        <w:tc>
          <w:tcPr>
            <w:tcW w:w="1368" w:type="dxa"/>
            <w:gridSpan w:val="2"/>
            <w:tcBorders>
              <w:top w:val="nil"/>
              <w:left w:val="nil"/>
              <w:right w:val="nil"/>
            </w:tcBorders>
            <w:shd w:val="clear" w:color="auto" w:fill="FAFAFA"/>
          </w:tcPr>
          <w:p w:rsidR="00B86238" w:rsidRPr="009B3042" w:rsidRDefault="00B86238" w:rsidP="00B86238">
            <w:pPr>
              <w:spacing w:after="0" w:line="240" w:lineRule="auto"/>
              <w:ind w:right="-72" w:firstLine="5"/>
              <w:jc w:val="right"/>
              <w:rPr>
                <w:rFonts w:ascii="Arial" w:hAnsi="Arial" w:cs="Arial"/>
                <w:sz w:val="18"/>
                <w:szCs w:val="18"/>
              </w:rPr>
            </w:pPr>
          </w:p>
        </w:tc>
        <w:tc>
          <w:tcPr>
            <w:tcW w:w="1368" w:type="dxa"/>
            <w:gridSpan w:val="2"/>
            <w:tcBorders>
              <w:top w:val="nil"/>
              <w:left w:val="nil"/>
              <w:right w:val="nil"/>
            </w:tcBorders>
            <w:shd w:val="clear" w:color="auto" w:fill="auto"/>
          </w:tcPr>
          <w:p w:rsidR="00B86238" w:rsidRPr="009B3042" w:rsidRDefault="00B86238" w:rsidP="00B86238">
            <w:pPr>
              <w:spacing w:after="0" w:line="240" w:lineRule="auto"/>
              <w:ind w:right="-72" w:firstLine="5"/>
              <w:jc w:val="right"/>
              <w:rPr>
                <w:rFonts w:ascii="Arial" w:hAnsi="Arial" w:cs="Arial"/>
                <w:sz w:val="18"/>
                <w:szCs w:val="18"/>
              </w:rPr>
            </w:pPr>
          </w:p>
        </w:tc>
        <w:tc>
          <w:tcPr>
            <w:tcW w:w="1368" w:type="dxa"/>
            <w:gridSpan w:val="2"/>
            <w:tcBorders>
              <w:top w:val="nil"/>
              <w:left w:val="nil"/>
              <w:right w:val="nil"/>
            </w:tcBorders>
            <w:shd w:val="clear" w:color="auto" w:fill="FAFAFA"/>
          </w:tcPr>
          <w:p w:rsidR="00B86238" w:rsidRPr="009B3042" w:rsidRDefault="00B86238" w:rsidP="00B86238">
            <w:pPr>
              <w:spacing w:after="0" w:line="240" w:lineRule="auto"/>
              <w:ind w:right="-72"/>
              <w:jc w:val="right"/>
              <w:rPr>
                <w:rFonts w:ascii="Arial" w:hAnsi="Arial" w:cs="Arial"/>
                <w:sz w:val="18"/>
                <w:szCs w:val="18"/>
              </w:rPr>
            </w:pPr>
          </w:p>
        </w:tc>
        <w:tc>
          <w:tcPr>
            <w:tcW w:w="1370" w:type="dxa"/>
            <w:tcBorders>
              <w:top w:val="nil"/>
              <w:left w:val="nil"/>
              <w:right w:val="nil"/>
            </w:tcBorders>
            <w:shd w:val="clear" w:color="auto" w:fill="auto"/>
          </w:tcPr>
          <w:p w:rsidR="00B86238" w:rsidRPr="009B3042" w:rsidRDefault="00B86238" w:rsidP="00B86238">
            <w:pPr>
              <w:spacing w:after="0" w:line="240" w:lineRule="auto"/>
              <w:ind w:right="-72" w:firstLine="5"/>
              <w:jc w:val="right"/>
              <w:rPr>
                <w:rFonts w:ascii="Arial" w:hAnsi="Arial" w:cs="Arial"/>
                <w:sz w:val="18"/>
                <w:szCs w:val="18"/>
              </w:rPr>
            </w:pPr>
          </w:p>
        </w:tc>
      </w:tr>
      <w:tr w:rsidR="00AC19B4" w:rsidRPr="009B3042" w:rsidTr="00BA2385">
        <w:trPr>
          <w:trHeight w:val="20"/>
        </w:trPr>
        <w:tc>
          <w:tcPr>
            <w:tcW w:w="3989" w:type="dxa"/>
            <w:shd w:val="clear" w:color="auto" w:fill="auto"/>
          </w:tcPr>
          <w:p w:rsidR="00AC19B4" w:rsidRPr="00AC19B4" w:rsidRDefault="00AC19B4" w:rsidP="00AC19B4">
            <w:pPr>
              <w:tabs>
                <w:tab w:val="left" w:pos="922"/>
              </w:tabs>
              <w:spacing w:after="0" w:line="240" w:lineRule="auto"/>
              <w:ind w:left="427"/>
              <w:rPr>
                <w:rFonts w:ascii="Arial" w:hAnsi="Arial" w:cs="Arial"/>
                <w:sz w:val="18"/>
                <w:szCs w:val="18"/>
              </w:rPr>
            </w:pPr>
            <w:r w:rsidRPr="00AC19B4">
              <w:rPr>
                <w:rFonts w:ascii="Arial" w:hAnsi="Arial" w:cs="Arial"/>
                <w:sz w:val="18"/>
                <w:szCs w:val="18"/>
              </w:rPr>
              <w:t xml:space="preserve">   (2019: Allowance for doubtful accounts </w:t>
            </w:r>
          </w:p>
        </w:tc>
        <w:tc>
          <w:tcPr>
            <w:tcW w:w="1368" w:type="dxa"/>
            <w:gridSpan w:val="2"/>
            <w:tcBorders>
              <w:top w:val="nil"/>
              <w:left w:val="nil"/>
              <w:right w:val="nil"/>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p>
        </w:tc>
        <w:tc>
          <w:tcPr>
            <w:tcW w:w="1368" w:type="dxa"/>
            <w:gridSpan w:val="2"/>
            <w:tcBorders>
              <w:top w:val="nil"/>
              <w:left w:val="nil"/>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p>
        </w:tc>
        <w:tc>
          <w:tcPr>
            <w:tcW w:w="1368" w:type="dxa"/>
            <w:gridSpan w:val="2"/>
            <w:tcBorders>
              <w:top w:val="nil"/>
              <w:left w:val="nil"/>
              <w:right w:val="nil"/>
            </w:tcBorders>
            <w:shd w:val="clear" w:color="auto" w:fill="FAFAFA"/>
          </w:tcPr>
          <w:p w:rsidR="00AC19B4" w:rsidRPr="009B3042" w:rsidRDefault="00AC19B4" w:rsidP="00AC19B4">
            <w:pPr>
              <w:spacing w:after="0" w:line="240" w:lineRule="auto"/>
              <w:ind w:right="-72"/>
              <w:jc w:val="right"/>
              <w:rPr>
                <w:rFonts w:ascii="Arial" w:hAnsi="Arial" w:cs="Arial"/>
                <w:sz w:val="18"/>
                <w:szCs w:val="18"/>
              </w:rPr>
            </w:pPr>
          </w:p>
        </w:tc>
        <w:tc>
          <w:tcPr>
            <w:tcW w:w="1370" w:type="dxa"/>
            <w:tcBorders>
              <w:top w:val="nil"/>
              <w:left w:val="nil"/>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p>
        </w:tc>
      </w:tr>
      <w:tr w:rsidR="00AC19B4" w:rsidRPr="009B3042" w:rsidTr="00BA2385">
        <w:trPr>
          <w:trHeight w:val="20"/>
        </w:trPr>
        <w:tc>
          <w:tcPr>
            <w:tcW w:w="3989" w:type="dxa"/>
            <w:shd w:val="clear" w:color="auto" w:fill="auto"/>
          </w:tcPr>
          <w:p w:rsidR="00AC19B4" w:rsidRPr="00AC19B4" w:rsidRDefault="00AC19B4" w:rsidP="00AC19B4">
            <w:pPr>
              <w:tabs>
                <w:tab w:val="left" w:pos="922"/>
              </w:tabs>
              <w:spacing w:after="0" w:line="240" w:lineRule="auto"/>
              <w:ind w:left="427"/>
              <w:rPr>
                <w:rFonts w:ascii="Arial" w:hAnsi="Arial" w:cs="Arial"/>
                <w:sz w:val="18"/>
                <w:szCs w:val="18"/>
              </w:rPr>
            </w:pPr>
            <w:r>
              <w:rPr>
                <w:rFonts w:ascii="Arial" w:hAnsi="Arial" w:cs="Arial"/>
                <w:sz w:val="18"/>
                <w:szCs w:val="18"/>
              </w:rPr>
              <w:t xml:space="preserve">   </w:t>
            </w:r>
            <w:r w:rsidRPr="00AC19B4">
              <w:rPr>
                <w:rFonts w:ascii="Arial" w:hAnsi="Arial" w:cs="Arial"/>
                <w:sz w:val="18"/>
                <w:szCs w:val="18"/>
              </w:rPr>
              <w:t>under TAS 101)</w:t>
            </w:r>
          </w:p>
        </w:tc>
        <w:tc>
          <w:tcPr>
            <w:tcW w:w="1368" w:type="dxa"/>
            <w:gridSpan w:val="2"/>
            <w:tcBorders>
              <w:top w:val="nil"/>
              <w:left w:val="nil"/>
              <w:right w:val="nil"/>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(5,504,729)</w:t>
            </w:r>
          </w:p>
        </w:tc>
        <w:tc>
          <w:tcPr>
            <w:tcW w:w="1368" w:type="dxa"/>
            <w:gridSpan w:val="2"/>
            <w:tcBorders>
              <w:top w:val="nil"/>
              <w:left w:val="nil"/>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(5,393,637)</w:t>
            </w:r>
          </w:p>
        </w:tc>
        <w:tc>
          <w:tcPr>
            <w:tcW w:w="1368" w:type="dxa"/>
            <w:gridSpan w:val="2"/>
            <w:tcBorders>
              <w:top w:val="nil"/>
              <w:left w:val="nil"/>
              <w:right w:val="nil"/>
            </w:tcBorders>
            <w:shd w:val="clear" w:color="auto" w:fill="FAFAFA"/>
          </w:tcPr>
          <w:p w:rsidR="00AC19B4" w:rsidRPr="009B3042" w:rsidRDefault="00AC19B4" w:rsidP="00AC19B4">
            <w:pPr>
              <w:spacing w:after="0" w:line="240" w:lineRule="auto"/>
              <w:ind w:right="-72"/>
              <w:jc w:val="right"/>
              <w:rPr>
                <w:rFonts w:ascii="Arial" w:hAnsi="Arial" w:cs="Arial"/>
                <w:sz w:val="18"/>
                <w:szCs w:val="18"/>
              </w:rPr>
            </w:pPr>
            <w:r w:rsidRPr="009B3042">
              <w:rPr>
                <w:rFonts w:ascii="Arial" w:hAnsi="Arial" w:cs="Arial"/>
                <w:sz w:val="18"/>
                <w:szCs w:val="18"/>
              </w:rPr>
              <w:t>(5,504,729)</w:t>
            </w:r>
          </w:p>
        </w:tc>
        <w:tc>
          <w:tcPr>
            <w:tcW w:w="1370" w:type="dxa"/>
            <w:tcBorders>
              <w:top w:val="nil"/>
              <w:left w:val="nil"/>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(5,393,637)</w:t>
            </w:r>
          </w:p>
        </w:tc>
      </w:tr>
      <w:tr w:rsidR="00AC19B4" w:rsidRPr="009B3042" w:rsidTr="00BA2385">
        <w:trPr>
          <w:trHeight w:val="20"/>
        </w:trPr>
        <w:tc>
          <w:tcPr>
            <w:tcW w:w="3989" w:type="dxa"/>
            <w:shd w:val="clear" w:color="auto" w:fill="auto"/>
          </w:tcPr>
          <w:p w:rsidR="00AC19B4" w:rsidRPr="009B3042" w:rsidRDefault="00AC19B4" w:rsidP="00AC19B4">
            <w:pPr>
              <w:tabs>
                <w:tab w:val="left" w:pos="922"/>
              </w:tabs>
              <w:spacing w:after="0" w:line="240" w:lineRule="auto"/>
              <w:ind w:left="427"/>
              <w:rPr>
                <w:rFonts w:ascii="Arial" w:hAnsi="Arial" w:cs="Arial"/>
                <w:sz w:val="18"/>
                <w:szCs w:val="18"/>
                <w:u w:val="single"/>
              </w:rPr>
            </w:pPr>
            <w:r w:rsidRPr="009B3042">
              <w:rPr>
                <w:rFonts w:ascii="Arial" w:hAnsi="Arial" w:cs="Arial"/>
                <w:sz w:val="18"/>
                <w:szCs w:val="18"/>
                <w:u w:val="single"/>
              </w:rPr>
              <w:t>Less</w:t>
            </w:r>
            <w:r w:rsidRPr="009B3042">
              <w:rPr>
                <w:rFonts w:ascii="Arial" w:hAnsi="Arial" w:cs="Arial"/>
                <w:sz w:val="18"/>
                <w:szCs w:val="18"/>
              </w:rPr>
              <w:tab/>
              <w:t>Allowance from sales return</w:t>
            </w:r>
          </w:p>
        </w:tc>
        <w:tc>
          <w:tcPr>
            <w:tcW w:w="1368" w:type="dxa"/>
            <w:gridSpan w:val="2"/>
            <w:tcBorders>
              <w:top w:val="nil"/>
              <w:left w:val="nil"/>
              <w:bottom w:val="single" w:sz="4" w:space="0" w:color="auto"/>
              <w:right w:val="nil"/>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(8,371,056)</w:t>
            </w:r>
          </w:p>
        </w:tc>
        <w:tc>
          <w:tcPr>
            <w:tcW w:w="1368" w:type="dxa"/>
            <w:gridSpan w:val="2"/>
            <w:tcBorders>
              <w:top w:val="nil"/>
              <w:left w:val="nil"/>
              <w:bottom w:val="single" w:sz="4" w:space="0" w:color="auto"/>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(9,732,234)</w:t>
            </w:r>
          </w:p>
        </w:tc>
        <w:tc>
          <w:tcPr>
            <w:tcW w:w="1368" w:type="dxa"/>
            <w:gridSpan w:val="2"/>
            <w:tcBorders>
              <w:top w:val="nil"/>
              <w:left w:val="nil"/>
              <w:bottom w:val="single" w:sz="4" w:space="0" w:color="auto"/>
              <w:right w:val="nil"/>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(8,371,056)</w:t>
            </w:r>
          </w:p>
        </w:tc>
        <w:tc>
          <w:tcPr>
            <w:tcW w:w="1370" w:type="dxa"/>
            <w:tcBorders>
              <w:top w:val="nil"/>
              <w:left w:val="nil"/>
              <w:bottom w:val="single" w:sz="4" w:space="0" w:color="auto"/>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(9,732,234)</w:t>
            </w:r>
          </w:p>
        </w:tc>
      </w:tr>
      <w:tr w:rsidR="00AC19B4" w:rsidRPr="009B3042" w:rsidTr="00BA2385">
        <w:trPr>
          <w:trHeight w:val="20"/>
        </w:trPr>
        <w:tc>
          <w:tcPr>
            <w:tcW w:w="3989" w:type="dxa"/>
            <w:shd w:val="clear" w:color="auto" w:fill="auto"/>
          </w:tcPr>
          <w:p w:rsidR="00AC19B4" w:rsidRPr="009B3042" w:rsidRDefault="00AC19B4" w:rsidP="00AC19B4">
            <w:pPr>
              <w:tabs>
                <w:tab w:val="left" w:pos="922"/>
              </w:tabs>
              <w:spacing w:after="0" w:line="240" w:lineRule="auto"/>
              <w:ind w:left="427"/>
              <w:rPr>
                <w:rFonts w:ascii="Arial" w:hAnsi="Arial" w:cs="Arial"/>
                <w:sz w:val="18"/>
                <w:szCs w:val="18"/>
              </w:rPr>
            </w:pPr>
          </w:p>
        </w:tc>
        <w:tc>
          <w:tcPr>
            <w:tcW w:w="1368" w:type="dxa"/>
            <w:gridSpan w:val="2"/>
            <w:tcBorders>
              <w:top w:val="nil"/>
              <w:left w:val="nil"/>
              <w:right w:val="nil"/>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p>
        </w:tc>
        <w:tc>
          <w:tcPr>
            <w:tcW w:w="1368" w:type="dxa"/>
            <w:gridSpan w:val="2"/>
            <w:tcBorders>
              <w:top w:val="nil"/>
              <w:left w:val="nil"/>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p>
        </w:tc>
        <w:tc>
          <w:tcPr>
            <w:tcW w:w="1368" w:type="dxa"/>
            <w:gridSpan w:val="2"/>
            <w:tcBorders>
              <w:top w:val="nil"/>
              <w:left w:val="nil"/>
              <w:right w:val="nil"/>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p>
        </w:tc>
        <w:tc>
          <w:tcPr>
            <w:tcW w:w="1370" w:type="dxa"/>
            <w:tcBorders>
              <w:top w:val="nil"/>
              <w:left w:val="nil"/>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p>
        </w:tc>
      </w:tr>
      <w:tr w:rsidR="00AC19B4" w:rsidRPr="009B3042" w:rsidTr="00BA2385">
        <w:trPr>
          <w:trHeight w:val="20"/>
        </w:trPr>
        <w:tc>
          <w:tcPr>
            <w:tcW w:w="3989" w:type="dxa"/>
            <w:shd w:val="clear" w:color="auto" w:fill="auto"/>
            <w:hideMark/>
          </w:tcPr>
          <w:p w:rsidR="00AC19B4" w:rsidRPr="009B3042" w:rsidRDefault="00AC19B4" w:rsidP="00AC19B4">
            <w:pPr>
              <w:spacing w:after="0" w:line="240" w:lineRule="auto"/>
              <w:ind w:left="427"/>
              <w:rPr>
                <w:rFonts w:ascii="Arial" w:hAnsi="Arial" w:cs="Arial"/>
                <w:sz w:val="18"/>
                <w:szCs w:val="18"/>
              </w:rPr>
            </w:pPr>
            <w:r w:rsidRPr="009B3042">
              <w:rPr>
                <w:rFonts w:ascii="Arial" w:hAnsi="Arial" w:cs="Arial"/>
                <w:sz w:val="18"/>
                <w:szCs w:val="18"/>
              </w:rPr>
              <w:t>Trade receivables - net</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226,552,076</w:t>
            </w:r>
          </w:p>
        </w:tc>
        <w:tc>
          <w:tcPr>
            <w:tcW w:w="1368" w:type="dxa"/>
            <w:gridSpan w:val="2"/>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253,075,26</w:t>
            </w:r>
            <w:r w:rsidR="008657F2">
              <w:rPr>
                <w:rFonts w:ascii="Arial" w:hAnsi="Arial" w:cs="Arial"/>
                <w:sz w:val="18"/>
                <w:szCs w:val="18"/>
                <w:lang w:val="en-GB"/>
              </w:rPr>
              <w:t>8</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226,552,076</w:t>
            </w:r>
          </w:p>
        </w:tc>
        <w:tc>
          <w:tcPr>
            <w:tcW w:w="1370" w:type="dxa"/>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253,075,269</w:t>
            </w:r>
          </w:p>
        </w:tc>
      </w:tr>
      <w:tr w:rsidR="00AC19B4" w:rsidRPr="009B3042" w:rsidTr="00BA2385">
        <w:trPr>
          <w:trHeight w:val="20"/>
        </w:trPr>
        <w:tc>
          <w:tcPr>
            <w:tcW w:w="3989" w:type="dxa"/>
            <w:shd w:val="clear" w:color="auto" w:fill="auto"/>
          </w:tcPr>
          <w:p w:rsidR="00AC19B4" w:rsidRPr="009B3042" w:rsidRDefault="00AC19B4" w:rsidP="00AC19B4">
            <w:pPr>
              <w:spacing w:after="0" w:line="240" w:lineRule="auto"/>
              <w:ind w:left="427"/>
              <w:rPr>
                <w:rFonts w:ascii="Arial" w:hAnsi="Arial" w:cs="Arial"/>
                <w:sz w:val="18"/>
                <w:szCs w:val="18"/>
                <w:highlight w:val="yellow"/>
              </w:rPr>
            </w:pP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b/>
                <w:bCs/>
                <w:sz w:val="18"/>
                <w:szCs w:val="18"/>
                <w:highlight w:val="yellow"/>
              </w:rPr>
            </w:pPr>
          </w:p>
        </w:tc>
        <w:tc>
          <w:tcPr>
            <w:tcW w:w="1368" w:type="dxa"/>
            <w:gridSpan w:val="2"/>
            <w:shd w:val="clear" w:color="auto" w:fill="auto"/>
          </w:tcPr>
          <w:p w:rsidR="00AC19B4" w:rsidRPr="009B3042" w:rsidRDefault="00AC19B4" w:rsidP="00AC19B4">
            <w:pPr>
              <w:spacing w:after="0" w:line="240" w:lineRule="auto"/>
              <w:ind w:right="-72" w:firstLine="5"/>
              <w:jc w:val="right"/>
              <w:rPr>
                <w:rFonts w:ascii="Arial" w:hAnsi="Arial" w:cs="Arial"/>
                <w:b/>
                <w:bCs/>
                <w:sz w:val="18"/>
                <w:szCs w:val="18"/>
                <w:highlight w:val="yellow"/>
              </w:rPr>
            </w:pP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b/>
                <w:bCs/>
                <w:sz w:val="18"/>
                <w:szCs w:val="18"/>
                <w:highlight w:val="yellow"/>
              </w:rPr>
            </w:pPr>
          </w:p>
        </w:tc>
        <w:tc>
          <w:tcPr>
            <w:tcW w:w="1370" w:type="dxa"/>
            <w:shd w:val="clear" w:color="auto" w:fill="auto"/>
          </w:tcPr>
          <w:p w:rsidR="00AC19B4" w:rsidRPr="009B3042" w:rsidRDefault="00AC19B4" w:rsidP="00AC19B4">
            <w:pPr>
              <w:spacing w:after="0" w:line="240" w:lineRule="auto"/>
              <w:ind w:right="-72" w:firstLine="5"/>
              <w:jc w:val="right"/>
              <w:rPr>
                <w:rFonts w:ascii="Arial" w:hAnsi="Arial" w:cs="Arial"/>
                <w:b/>
                <w:bCs/>
                <w:sz w:val="18"/>
                <w:szCs w:val="18"/>
                <w:highlight w:val="yellow"/>
              </w:rPr>
            </w:pPr>
          </w:p>
        </w:tc>
      </w:tr>
      <w:tr w:rsidR="00AC19B4" w:rsidRPr="009B3042" w:rsidTr="00BA2385">
        <w:trPr>
          <w:trHeight w:val="20"/>
        </w:trPr>
        <w:tc>
          <w:tcPr>
            <w:tcW w:w="3989" w:type="dxa"/>
            <w:shd w:val="clear" w:color="auto" w:fill="auto"/>
            <w:hideMark/>
          </w:tcPr>
          <w:p w:rsidR="00AC19B4" w:rsidRPr="009B3042" w:rsidRDefault="00AC19B4" w:rsidP="00AC19B4">
            <w:pPr>
              <w:spacing w:after="0" w:line="240" w:lineRule="auto"/>
              <w:ind w:left="427"/>
              <w:rPr>
                <w:rFonts w:ascii="Arial" w:hAnsi="Arial" w:cs="Arial"/>
                <w:sz w:val="18"/>
                <w:szCs w:val="18"/>
              </w:rPr>
            </w:pPr>
            <w:r w:rsidRPr="009B3042">
              <w:rPr>
                <w:rFonts w:ascii="Arial" w:hAnsi="Arial" w:cs="Arial"/>
                <w:sz w:val="18"/>
                <w:szCs w:val="18"/>
              </w:rPr>
              <w:t>Inventory deposits</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3,789,875</w:t>
            </w:r>
          </w:p>
        </w:tc>
        <w:tc>
          <w:tcPr>
            <w:tcW w:w="1368" w:type="dxa"/>
            <w:gridSpan w:val="2"/>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109</w:t>
            </w:r>
            <w:r w:rsidRPr="009B3042">
              <w:rPr>
                <w:rFonts w:ascii="Arial" w:hAnsi="Arial" w:cs="Arial"/>
                <w:sz w:val="18"/>
                <w:szCs w:val="18"/>
              </w:rPr>
              <w:t>,</w:t>
            </w:r>
            <w:r w:rsidRPr="009B3042">
              <w:rPr>
                <w:rFonts w:ascii="Arial" w:hAnsi="Arial" w:cs="Arial"/>
                <w:sz w:val="18"/>
                <w:szCs w:val="18"/>
                <w:lang w:val="en-GB"/>
              </w:rPr>
              <w:t>152</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3,789,875</w:t>
            </w:r>
          </w:p>
        </w:tc>
        <w:tc>
          <w:tcPr>
            <w:tcW w:w="1370" w:type="dxa"/>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109</w:t>
            </w:r>
            <w:r w:rsidRPr="009B3042">
              <w:rPr>
                <w:rFonts w:ascii="Arial" w:hAnsi="Arial" w:cs="Arial"/>
                <w:sz w:val="18"/>
                <w:szCs w:val="18"/>
              </w:rPr>
              <w:t>,</w:t>
            </w:r>
            <w:r w:rsidRPr="009B3042">
              <w:rPr>
                <w:rFonts w:ascii="Arial" w:hAnsi="Arial" w:cs="Arial"/>
                <w:sz w:val="18"/>
                <w:szCs w:val="18"/>
                <w:lang w:val="en-GB"/>
              </w:rPr>
              <w:t>152</w:t>
            </w:r>
          </w:p>
        </w:tc>
      </w:tr>
      <w:tr w:rsidR="00AC19B4" w:rsidRPr="009B3042" w:rsidTr="00BA2385">
        <w:trPr>
          <w:trHeight w:val="20"/>
        </w:trPr>
        <w:tc>
          <w:tcPr>
            <w:tcW w:w="3989" w:type="dxa"/>
            <w:shd w:val="clear" w:color="auto" w:fill="auto"/>
            <w:hideMark/>
          </w:tcPr>
          <w:p w:rsidR="00AC19B4" w:rsidRPr="009B3042" w:rsidRDefault="00AC19B4" w:rsidP="00AC19B4">
            <w:pPr>
              <w:spacing w:after="0" w:line="240" w:lineRule="auto"/>
              <w:ind w:left="427"/>
              <w:rPr>
                <w:rFonts w:ascii="Arial" w:hAnsi="Arial" w:cs="Arial"/>
                <w:sz w:val="18"/>
                <w:szCs w:val="18"/>
              </w:rPr>
            </w:pPr>
            <w:r w:rsidRPr="009B3042">
              <w:rPr>
                <w:rFonts w:ascii="Arial" w:hAnsi="Arial" w:cs="Arial"/>
                <w:sz w:val="18"/>
                <w:szCs w:val="18"/>
              </w:rPr>
              <w:t>Other deposits</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1,889,000</w:t>
            </w:r>
          </w:p>
        </w:tc>
        <w:tc>
          <w:tcPr>
            <w:tcW w:w="1368" w:type="dxa"/>
            <w:gridSpan w:val="2"/>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1,602,000</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1,889,000</w:t>
            </w:r>
          </w:p>
        </w:tc>
        <w:tc>
          <w:tcPr>
            <w:tcW w:w="1370" w:type="dxa"/>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1,602,000</w:t>
            </w:r>
          </w:p>
        </w:tc>
      </w:tr>
      <w:tr w:rsidR="00AC19B4" w:rsidRPr="009B3042" w:rsidTr="00BA2385">
        <w:trPr>
          <w:trHeight w:val="20"/>
        </w:trPr>
        <w:tc>
          <w:tcPr>
            <w:tcW w:w="3989" w:type="dxa"/>
            <w:shd w:val="clear" w:color="auto" w:fill="auto"/>
            <w:hideMark/>
          </w:tcPr>
          <w:p w:rsidR="00AC19B4" w:rsidRPr="009B3042" w:rsidRDefault="00AC19B4" w:rsidP="00AC19B4">
            <w:pPr>
              <w:spacing w:after="0" w:line="240" w:lineRule="auto"/>
              <w:ind w:left="427"/>
              <w:rPr>
                <w:rFonts w:ascii="Arial" w:hAnsi="Arial" w:cs="Arial"/>
                <w:sz w:val="18"/>
                <w:szCs w:val="18"/>
              </w:rPr>
            </w:pPr>
            <w:r w:rsidRPr="009B3042">
              <w:rPr>
                <w:rFonts w:ascii="Arial" w:hAnsi="Arial" w:cs="Arial"/>
                <w:sz w:val="18"/>
                <w:szCs w:val="18"/>
              </w:rPr>
              <w:t>Prepaid expenses</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15,412,</w:t>
            </w:r>
            <w:r w:rsidR="002A5C29">
              <w:rPr>
                <w:rFonts w:ascii="Arial" w:hAnsi="Arial" w:cs="Arial"/>
                <w:sz w:val="18"/>
                <w:szCs w:val="18"/>
              </w:rPr>
              <w:t>287</w:t>
            </w:r>
          </w:p>
        </w:tc>
        <w:tc>
          <w:tcPr>
            <w:tcW w:w="1368" w:type="dxa"/>
            <w:gridSpan w:val="2"/>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8,072,10</w:t>
            </w:r>
            <w:r w:rsidR="008657F2">
              <w:rPr>
                <w:rFonts w:ascii="Arial" w:hAnsi="Arial" w:cs="Arial"/>
                <w:sz w:val="18"/>
                <w:szCs w:val="18"/>
                <w:lang w:val="en-GB"/>
              </w:rPr>
              <w:t>4</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15,412,</w:t>
            </w:r>
            <w:r w:rsidR="002A5C29">
              <w:rPr>
                <w:rFonts w:ascii="Arial" w:hAnsi="Arial" w:cs="Arial"/>
                <w:sz w:val="18"/>
                <w:szCs w:val="18"/>
              </w:rPr>
              <w:t>287</w:t>
            </w:r>
          </w:p>
        </w:tc>
        <w:tc>
          <w:tcPr>
            <w:tcW w:w="1370" w:type="dxa"/>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8,072,103</w:t>
            </w:r>
          </w:p>
        </w:tc>
      </w:tr>
      <w:tr w:rsidR="00AC19B4" w:rsidRPr="009B3042" w:rsidTr="00BA2385">
        <w:trPr>
          <w:trHeight w:val="20"/>
        </w:trPr>
        <w:tc>
          <w:tcPr>
            <w:tcW w:w="3989" w:type="dxa"/>
            <w:shd w:val="clear" w:color="auto" w:fill="auto"/>
            <w:hideMark/>
          </w:tcPr>
          <w:p w:rsidR="00AC19B4" w:rsidRPr="009B3042" w:rsidRDefault="00AC19B4" w:rsidP="00AC19B4">
            <w:pPr>
              <w:spacing w:after="0" w:line="240" w:lineRule="auto"/>
              <w:ind w:left="427"/>
              <w:rPr>
                <w:rFonts w:ascii="Arial" w:hAnsi="Arial" w:cs="Arial"/>
                <w:sz w:val="18"/>
                <w:szCs w:val="18"/>
              </w:rPr>
            </w:pPr>
            <w:r w:rsidRPr="009B3042">
              <w:rPr>
                <w:rFonts w:ascii="Arial" w:hAnsi="Arial" w:cs="Arial"/>
                <w:sz w:val="18"/>
                <w:szCs w:val="18"/>
              </w:rPr>
              <w:t>Other receivables</w:t>
            </w:r>
          </w:p>
        </w:tc>
        <w:tc>
          <w:tcPr>
            <w:tcW w:w="1368" w:type="dxa"/>
            <w:gridSpan w:val="2"/>
            <w:shd w:val="clear" w:color="auto" w:fill="FAFAFA"/>
          </w:tcPr>
          <w:p w:rsidR="00AC19B4" w:rsidRPr="009B3042" w:rsidRDefault="002A5C29" w:rsidP="00AC19B4">
            <w:pPr>
              <w:spacing w:after="0" w:line="240" w:lineRule="auto"/>
              <w:ind w:right="-72" w:firstLine="5"/>
              <w:jc w:val="right"/>
              <w:rPr>
                <w:rFonts w:ascii="Arial" w:hAnsi="Arial" w:cs="Arial"/>
                <w:sz w:val="18"/>
                <w:szCs w:val="18"/>
              </w:rPr>
            </w:pPr>
            <w:r w:rsidRPr="009B3042">
              <w:rPr>
                <w:rFonts w:ascii="Arial" w:hAnsi="Arial" w:cs="Arial"/>
                <w:sz w:val="18"/>
                <w:szCs w:val="18"/>
              </w:rPr>
              <w:t>9</w:t>
            </w:r>
            <w:r>
              <w:rPr>
                <w:rFonts w:ascii="Arial" w:hAnsi="Arial" w:cs="Arial"/>
                <w:sz w:val="18"/>
                <w:szCs w:val="18"/>
              </w:rPr>
              <w:t>2</w:t>
            </w:r>
            <w:r w:rsidRPr="009B3042">
              <w:rPr>
                <w:rFonts w:ascii="Arial" w:hAnsi="Arial" w:cs="Arial"/>
                <w:sz w:val="18"/>
                <w:szCs w:val="18"/>
              </w:rPr>
              <w:t>,</w:t>
            </w:r>
            <w:r>
              <w:rPr>
                <w:rFonts w:ascii="Arial" w:hAnsi="Arial" w:cs="Arial"/>
                <w:sz w:val="18"/>
                <w:szCs w:val="18"/>
              </w:rPr>
              <w:t>002</w:t>
            </w:r>
          </w:p>
        </w:tc>
        <w:tc>
          <w:tcPr>
            <w:tcW w:w="1368" w:type="dxa"/>
            <w:gridSpan w:val="2"/>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559</w:t>
            </w:r>
            <w:r w:rsidRPr="009B3042">
              <w:rPr>
                <w:rFonts w:ascii="Arial" w:hAnsi="Arial" w:cs="Arial"/>
                <w:sz w:val="18"/>
                <w:szCs w:val="18"/>
              </w:rPr>
              <w:t>,</w:t>
            </w:r>
            <w:r w:rsidRPr="009B3042">
              <w:rPr>
                <w:rFonts w:ascii="Arial" w:hAnsi="Arial" w:cs="Arial"/>
                <w:sz w:val="18"/>
                <w:szCs w:val="18"/>
                <w:lang w:val="en-GB"/>
              </w:rPr>
              <w:t>106</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9</w:t>
            </w:r>
            <w:r w:rsidR="002A5C29">
              <w:rPr>
                <w:rFonts w:ascii="Arial" w:hAnsi="Arial" w:cs="Arial"/>
                <w:sz w:val="18"/>
                <w:szCs w:val="18"/>
              </w:rPr>
              <w:t>2</w:t>
            </w:r>
            <w:r w:rsidRPr="009B3042">
              <w:rPr>
                <w:rFonts w:ascii="Arial" w:hAnsi="Arial" w:cs="Arial"/>
                <w:sz w:val="18"/>
                <w:szCs w:val="18"/>
              </w:rPr>
              <w:t>,</w:t>
            </w:r>
            <w:r w:rsidR="002A5C29">
              <w:rPr>
                <w:rFonts w:ascii="Arial" w:hAnsi="Arial" w:cs="Arial"/>
                <w:sz w:val="18"/>
                <w:szCs w:val="18"/>
              </w:rPr>
              <w:t>002</w:t>
            </w:r>
          </w:p>
        </w:tc>
        <w:tc>
          <w:tcPr>
            <w:tcW w:w="1370" w:type="dxa"/>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426</w:t>
            </w:r>
            <w:r w:rsidRPr="009B3042">
              <w:rPr>
                <w:rFonts w:ascii="Arial" w:hAnsi="Arial" w:cs="Arial"/>
                <w:sz w:val="18"/>
                <w:szCs w:val="18"/>
              </w:rPr>
              <w:t>,</w:t>
            </w:r>
            <w:r w:rsidRPr="009B3042">
              <w:rPr>
                <w:rFonts w:ascii="Arial" w:hAnsi="Arial" w:cs="Arial"/>
                <w:sz w:val="18"/>
                <w:szCs w:val="18"/>
                <w:lang w:val="en-GB"/>
              </w:rPr>
              <w:t>761</w:t>
            </w:r>
          </w:p>
        </w:tc>
      </w:tr>
      <w:tr w:rsidR="00AC19B4" w:rsidRPr="009B3042" w:rsidTr="00BA2385">
        <w:trPr>
          <w:trHeight w:val="20"/>
        </w:trPr>
        <w:tc>
          <w:tcPr>
            <w:tcW w:w="3989" w:type="dxa"/>
            <w:shd w:val="clear" w:color="auto" w:fill="auto"/>
            <w:hideMark/>
          </w:tcPr>
          <w:p w:rsidR="00AC19B4" w:rsidRPr="009B3042" w:rsidRDefault="00AC19B4" w:rsidP="00AC19B4">
            <w:pPr>
              <w:spacing w:after="0" w:line="240" w:lineRule="auto"/>
              <w:ind w:left="427"/>
              <w:rPr>
                <w:rFonts w:ascii="Arial" w:hAnsi="Arial" w:cs="Arial"/>
                <w:sz w:val="18"/>
                <w:szCs w:val="18"/>
              </w:rPr>
            </w:pPr>
            <w:r w:rsidRPr="009B3042">
              <w:rPr>
                <w:rFonts w:ascii="Arial" w:hAnsi="Arial" w:cs="Arial"/>
                <w:sz w:val="18"/>
                <w:szCs w:val="18"/>
              </w:rPr>
              <w:t xml:space="preserve">Other receivables - related party </w:t>
            </w: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p>
        </w:tc>
        <w:tc>
          <w:tcPr>
            <w:tcW w:w="1368" w:type="dxa"/>
            <w:gridSpan w:val="2"/>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p>
        </w:tc>
        <w:tc>
          <w:tcPr>
            <w:tcW w:w="1368" w:type="dxa"/>
            <w:gridSpan w:val="2"/>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p>
        </w:tc>
        <w:tc>
          <w:tcPr>
            <w:tcW w:w="1370" w:type="dxa"/>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p>
        </w:tc>
      </w:tr>
      <w:tr w:rsidR="00AC19B4" w:rsidRPr="009B3042" w:rsidTr="00BA2385">
        <w:trPr>
          <w:trHeight w:val="20"/>
        </w:trPr>
        <w:tc>
          <w:tcPr>
            <w:tcW w:w="3989" w:type="dxa"/>
            <w:shd w:val="clear" w:color="auto" w:fill="auto"/>
            <w:hideMark/>
          </w:tcPr>
          <w:p w:rsidR="00AC19B4" w:rsidRPr="009B3042" w:rsidRDefault="00AC19B4" w:rsidP="00AC19B4">
            <w:pPr>
              <w:spacing w:after="0" w:line="240" w:lineRule="auto"/>
              <w:ind w:left="427"/>
              <w:rPr>
                <w:rFonts w:ascii="Arial" w:hAnsi="Arial" w:cs="Arial"/>
                <w:sz w:val="18"/>
                <w:szCs w:val="18"/>
              </w:rPr>
            </w:pPr>
            <w:r w:rsidRPr="009B3042">
              <w:rPr>
                <w:rFonts w:ascii="Arial" w:hAnsi="Arial" w:cs="Arial"/>
                <w:sz w:val="18"/>
                <w:szCs w:val="18"/>
              </w:rPr>
              <w:t xml:space="preserve">   (Note </w:t>
            </w:r>
            <w:r w:rsidRPr="009B3042">
              <w:rPr>
                <w:rFonts w:ascii="Arial" w:hAnsi="Arial" w:cs="Arial"/>
                <w:sz w:val="18"/>
                <w:szCs w:val="18"/>
                <w:lang w:val="en-GB"/>
              </w:rPr>
              <w:t>33</w:t>
            </w:r>
            <w:r w:rsidRPr="009B3042">
              <w:rPr>
                <w:rFonts w:ascii="Arial" w:hAnsi="Arial" w:cs="Arial"/>
                <w:sz w:val="18"/>
                <w:szCs w:val="18"/>
              </w:rPr>
              <w:t>.</w:t>
            </w:r>
            <w:r w:rsidRPr="009B3042">
              <w:rPr>
                <w:rFonts w:ascii="Arial" w:hAnsi="Arial" w:cs="Arial"/>
                <w:sz w:val="18"/>
                <w:szCs w:val="18"/>
                <w:lang w:val="en-GB"/>
              </w:rPr>
              <w:t>3</w:t>
            </w:r>
            <w:r w:rsidRPr="009B3042">
              <w:rPr>
                <w:rFonts w:ascii="Arial" w:hAnsi="Arial" w:cs="Arial"/>
                <w:sz w:val="18"/>
                <w:szCs w:val="18"/>
              </w:rPr>
              <w:t>)</w:t>
            </w:r>
          </w:p>
        </w:tc>
        <w:tc>
          <w:tcPr>
            <w:tcW w:w="1368" w:type="dxa"/>
            <w:gridSpan w:val="2"/>
            <w:tcBorders>
              <w:bottom w:val="single" w:sz="4" w:space="0" w:color="auto"/>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w:t>
            </w:r>
          </w:p>
        </w:tc>
        <w:tc>
          <w:tcPr>
            <w:tcW w:w="1368" w:type="dxa"/>
            <w:gridSpan w:val="2"/>
            <w:tcBorders>
              <w:bottom w:val="single" w:sz="4" w:space="0" w:color="auto"/>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w:t>
            </w:r>
          </w:p>
        </w:tc>
        <w:tc>
          <w:tcPr>
            <w:tcW w:w="1368" w:type="dxa"/>
            <w:gridSpan w:val="2"/>
            <w:tcBorders>
              <w:bottom w:val="single" w:sz="4" w:space="0" w:color="auto"/>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145,013</w:t>
            </w:r>
          </w:p>
        </w:tc>
        <w:tc>
          <w:tcPr>
            <w:tcW w:w="1370" w:type="dxa"/>
            <w:tcBorders>
              <w:bottom w:val="single" w:sz="4" w:space="0" w:color="auto"/>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123</w:t>
            </w:r>
            <w:r w:rsidRPr="009B3042">
              <w:rPr>
                <w:rFonts w:ascii="Arial" w:hAnsi="Arial" w:cs="Arial"/>
                <w:sz w:val="18"/>
                <w:szCs w:val="18"/>
              </w:rPr>
              <w:t>,</w:t>
            </w:r>
            <w:r w:rsidRPr="009B3042">
              <w:rPr>
                <w:rFonts w:ascii="Arial" w:hAnsi="Arial" w:cs="Arial"/>
                <w:sz w:val="18"/>
                <w:szCs w:val="18"/>
                <w:lang w:val="en-GB"/>
              </w:rPr>
              <w:t>250</w:t>
            </w:r>
          </w:p>
        </w:tc>
      </w:tr>
      <w:tr w:rsidR="00AC19B4" w:rsidRPr="009B3042" w:rsidTr="00BA2385">
        <w:trPr>
          <w:trHeight w:val="20"/>
        </w:trPr>
        <w:tc>
          <w:tcPr>
            <w:tcW w:w="3989" w:type="dxa"/>
            <w:shd w:val="clear" w:color="auto" w:fill="auto"/>
          </w:tcPr>
          <w:p w:rsidR="00AC19B4" w:rsidRPr="009B3042" w:rsidRDefault="00AC19B4" w:rsidP="00AC19B4">
            <w:pPr>
              <w:spacing w:after="0" w:line="240" w:lineRule="auto"/>
              <w:ind w:left="427"/>
              <w:rPr>
                <w:rFonts w:ascii="Arial" w:hAnsi="Arial" w:cs="Arial"/>
                <w:sz w:val="18"/>
                <w:szCs w:val="18"/>
              </w:rPr>
            </w:pPr>
          </w:p>
        </w:tc>
        <w:tc>
          <w:tcPr>
            <w:tcW w:w="1368" w:type="dxa"/>
            <w:gridSpan w:val="2"/>
            <w:tcBorders>
              <w:top w:val="single" w:sz="4" w:space="0" w:color="auto"/>
              <w:left w:val="nil"/>
              <w:right w:val="nil"/>
            </w:tcBorders>
            <w:shd w:val="clear" w:color="auto" w:fill="FAFAFA"/>
          </w:tcPr>
          <w:p w:rsidR="00AC19B4" w:rsidRPr="009B3042" w:rsidRDefault="00AC19B4" w:rsidP="00AC19B4">
            <w:pPr>
              <w:spacing w:after="0" w:line="240" w:lineRule="auto"/>
              <w:ind w:right="-72" w:firstLine="5"/>
              <w:jc w:val="right"/>
              <w:rPr>
                <w:rFonts w:ascii="Arial" w:hAnsi="Arial" w:cs="Arial"/>
                <w:b/>
                <w:bCs/>
                <w:sz w:val="18"/>
                <w:szCs w:val="18"/>
              </w:rPr>
            </w:pPr>
          </w:p>
        </w:tc>
        <w:tc>
          <w:tcPr>
            <w:tcW w:w="1368" w:type="dxa"/>
            <w:gridSpan w:val="2"/>
            <w:tcBorders>
              <w:top w:val="single" w:sz="4" w:space="0" w:color="auto"/>
              <w:left w:val="nil"/>
              <w:right w:val="nil"/>
            </w:tcBorders>
            <w:shd w:val="clear" w:color="auto" w:fill="auto"/>
          </w:tcPr>
          <w:p w:rsidR="00AC19B4" w:rsidRPr="009B3042" w:rsidRDefault="00AC19B4" w:rsidP="00AC19B4">
            <w:pPr>
              <w:spacing w:after="0" w:line="240" w:lineRule="auto"/>
              <w:ind w:right="-72" w:firstLine="5"/>
              <w:jc w:val="right"/>
              <w:rPr>
                <w:rFonts w:ascii="Arial" w:hAnsi="Arial" w:cs="Arial"/>
                <w:b/>
                <w:bCs/>
                <w:sz w:val="18"/>
                <w:szCs w:val="18"/>
              </w:rPr>
            </w:pPr>
          </w:p>
        </w:tc>
        <w:tc>
          <w:tcPr>
            <w:tcW w:w="1368" w:type="dxa"/>
            <w:gridSpan w:val="2"/>
            <w:tcBorders>
              <w:top w:val="single" w:sz="4" w:space="0" w:color="auto"/>
              <w:left w:val="nil"/>
              <w:right w:val="nil"/>
            </w:tcBorders>
            <w:shd w:val="clear" w:color="auto" w:fill="FAFAFA"/>
          </w:tcPr>
          <w:p w:rsidR="00AC19B4" w:rsidRPr="009B3042" w:rsidRDefault="00AC19B4" w:rsidP="00AC19B4">
            <w:pPr>
              <w:spacing w:after="0" w:line="240" w:lineRule="auto"/>
              <w:ind w:right="-72" w:firstLine="5"/>
              <w:jc w:val="right"/>
              <w:rPr>
                <w:rFonts w:ascii="Arial" w:hAnsi="Arial" w:cs="Arial"/>
                <w:b/>
                <w:bCs/>
                <w:sz w:val="18"/>
                <w:szCs w:val="18"/>
              </w:rPr>
            </w:pPr>
          </w:p>
        </w:tc>
        <w:tc>
          <w:tcPr>
            <w:tcW w:w="1370" w:type="dxa"/>
            <w:tcBorders>
              <w:top w:val="single" w:sz="4" w:space="0" w:color="auto"/>
              <w:left w:val="nil"/>
              <w:right w:val="nil"/>
            </w:tcBorders>
            <w:shd w:val="clear" w:color="auto" w:fill="auto"/>
          </w:tcPr>
          <w:p w:rsidR="00AC19B4" w:rsidRPr="009B3042" w:rsidRDefault="00AC19B4" w:rsidP="00AC19B4">
            <w:pPr>
              <w:spacing w:after="0" w:line="240" w:lineRule="auto"/>
              <w:ind w:right="-72" w:firstLine="5"/>
              <w:jc w:val="right"/>
              <w:rPr>
                <w:rFonts w:ascii="Arial" w:hAnsi="Arial" w:cs="Arial"/>
                <w:b/>
                <w:bCs/>
                <w:sz w:val="18"/>
                <w:szCs w:val="18"/>
              </w:rPr>
            </w:pPr>
          </w:p>
        </w:tc>
      </w:tr>
      <w:tr w:rsidR="00AC19B4" w:rsidRPr="009B3042" w:rsidTr="00BA2385">
        <w:trPr>
          <w:trHeight w:val="20"/>
        </w:trPr>
        <w:tc>
          <w:tcPr>
            <w:tcW w:w="3989" w:type="dxa"/>
            <w:shd w:val="clear" w:color="auto" w:fill="auto"/>
            <w:hideMark/>
          </w:tcPr>
          <w:p w:rsidR="00AC19B4" w:rsidRPr="009B3042" w:rsidRDefault="00AC19B4" w:rsidP="00AC19B4">
            <w:pPr>
              <w:spacing w:after="0" w:line="240" w:lineRule="auto"/>
              <w:ind w:left="427"/>
              <w:rPr>
                <w:rFonts w:ascii="Arial" w:hAnsi="Arial" w:cs="Arial"/>
                <w:sz w:val="18"/>
                <w:szCs w:val="18"/>
              </w:rPr>
            </w:pPr>
            <w:r w:rsidRPr="009B3042">
              <w:rPr>
                <w:rFonts w:ascii="Arial" w:hAnsi="Arial" w:cs="Arial"/>
                <w:b/>
                <w:bCs/>
                <w:sz w:val="18"/>
                <w:szCs w:val="18"/>
              </w:rPr>
              <w:t>Total</w:t>
            </w:r>
          </w:p>
        </w:tc>
        <w:tc>
          <w:tcPr>
            <w:tcW w:w="1368" w:type="dxa"/>
            <w:gridSpan w:val="2"/>
            <w:tcBorders>
              <w:top w:val="nil"/>
              <w:left w:val="nil"/>
              <w:bottom w:val="single" w:sz="4" w:space="0" w:color="auto"/>
              <w:right w:val="nil"/>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247,735,240</w:t>
            </w:r>
          </w:p>
        </w:tc>
        <w:tc>
          <w:tcPr>
            <w:tcW w:w="1368" w:type="dxa"/>
            <w:gridSpan w:val="2"/>
            <w:tcBorders>
              <w:top w:val="nil"/>
              <w:left w:val="nil"/>
              <w:bottom w:val="single" w:sz="4" w:space="0" w:color="auto"/>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263,417,630</w:t>
            </w:r>
          </w:p>
        </w:tc>
        <w:tc>
          <w:tcPr>
            <w:tcW w:w="1368" w:type="dxa"/>
            <w:gridSpan w:val="2"/>
            <w:tcBorders>
              <w:top w:val="nil"/>
              <w:left w:val="nil"/>
              <w:bottom w:val="single" w:sz="4" w:space="0" w:color="auto"/>
              <w:right w:val="nil"/>
            </w:tcBorders>
            <w:shd w:val="clear" w:color="auto" w:fill="FAFAFA"/>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rPr>
              <w:t>247,880,253</w:t>
            </w:r>
          </w:p>
        </w:tc>
        <w:tc>
          <w:tcPr>
            <w:tcW w:w="1370" w:type="dxa"/>
            <w:tcBorders>
              <w:top w:val="nil"/>
              <w:left w:val="nil"/>
              <w:bottom w:val="single" w:sz="4" w:space="0" w:color="auto"/>
              <w:right w:val="nil"/>
            </w:tcBorders>
            <w:shd w:val="clear" w:color="auto" w:fill="auto"/>
          </w:tcPr>
          <w:p w:rsidR="00AC19B4" w:rsidRPr="009B3042" w:rsidRDefault="00AC19B4" w:rsidP="00AC19B4">
            <w:pPr>
              <w:spacing w:after="0" w:line="240" w:lineRule="auto"/>
              <w:ind w:right="-72" w:firstLine="5"/>
              <w:jc w:val="right"/>
              <w:rPr>
                <w:rFonts w:ascii="Arial" w:hAnsi="Arial" w:cs="Arial"/>
                <w:sz w:val="18"/>
                <w:szCs w:val="18"/>
              </w:rPr>
            </w:pPr>
            <w:r w:rsidRPr="009B3042">
              <w:rPr>
                <w:rFonts w:ascii="Arial" w:hAnsi="Arial" w:cs="Arial"/>
                <w:sz w:val="18"/>
                <w:szCs w:val="18"/>
                <w:lang w:val="en-GB"/>
              </w:rPr>
              <w:t>263,408,535</w:t>
            </w:r>
          </w:p>
        </w:tc>
      </w:tr>
    </w:tbl>
    <w:p w:rsidR="00486187" w:rsidRDefault="00486187" w:rsidP="00C85167">
      <w:pPr>
        <w:spacing w:after="0" w:line="240" w:lineRule="auto"/>
        <w:rPr>
          <w:rFonts w:ascii="Arial" w:eastAsia="Arial Unicode MS" w:hAnsi="Arial" w:cs="Arial"/>
          <w:sz w:val="18"/>
          <w:szCs w:val="18"/>
          <w:lang w:bidi="th-TH"/>
        </w:rPr>
      </w:pPr>
      <w:r>
        <w:rPr>
          <w:rFonts w:ascii="Arial" w:eastAsia="Arial Unicode MS" w:hAnsi="Arial" w:cs="Arial"/>
          <w:sz w:val="18"/>
          <w:szCs w:val="18"/>
          <w:lang w:bidi="th-TH"/>
        </w:rPr>
        <w:br w:type="page"/>
      </w:r>
    </w:p>
    <w:p w:rsidR="00AC19B4" w:rsidRDefault="00AC19B4" w:rsidP="006E533D">
      <w:pPr>
        <w:spacing w:after="0" w:line="240" w:lineRule="auto"/>
        <w:jc w:val="both"/>
        <w:rPr>
          <w:rFonts w:ascii="Arial" w:eastAsia="Arial Unicode MS" w:hAnsi="Arial" w:cs="Arial"/>
          <w:sz w:val="18"/>
          <w:szCs w:val="18"/>
          <w:lang w:bidi="th-TH"/>
        </w:rPr>
      </w:pPr>
    </w:p>
    <w:p w:rsidR="00AC19B4" w:rsidRPr="009B3042" w:rsidRDefault="00AC19B4" w:rsidP="006E533D">
      <w:pPr>
        <w:spacing w:after="0" w:line="240" w:lineRule="auto"/>
        <w:jc w:val="both"/>
        <w:rPr>
          <w:rFonts w:ascii="Arial" w:eastAsia="Arial Unicode MS" w:hAnsi="Arial" w:cs="Arial"/>
          <w:sz w:val="18"/>
          <w:szCs w:val="18"/>
          <w:lang w:bidi="th-TH"/>
        </w:rPr>
      </w:pPr>
    </w:p>
    <w:p w:rsidR="00613141" w:rsidRPr="009B3042" w:rsidRDefault="00613141" w:rsidP="00A61995">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9B3042">
        <w:rPr>
          <w:rFonts w:ascii="Arial" w:eastAsia="Arial Unicode MS" w:hAnsi="Arial" w:cs="Arial"/>
          <w:b/>
          <w:bCs/>
          <w:color w:val="CF4A02"/>
          <w:sz w:val="18"/>
          <w:szCs w:val="18"/>
          <w:lang w:bidi="th-TH"/>
        </w:rPr>
        <w:t>1</w:t>
      </w:r>
      <w:r w:rsidR="00A61995" w:rsidRPr="009B3042">
        <w:rPr>
          <w:rFonts w:ascii="Arial" w:eastAsia="Arial Unicode MS" w:hAnsi="Arial" w:cs="Arial"/>
          <w:b/>
          <w:bCs/>
          <w:color w:val="CF4A02"/>
          <w:sz w:val="18"/>
          <w:szCs w:val="18"/>
          <w:lang w:bidi="th-TH"/>
        </w:rPr>
        <w:t>5</w:t>
      </w:r>
      <w:r w:rsidRPr="009B3042">
        <w:rPr>
          <w:rFonts w:ascii="Arial" w:eastAsia="Arial Unicode MS" w:hAnsi="Arial" w:cs="Arial"/>
          <w:b/>
          <w:bCs/>
          <w:color w:val="CF4A02"/>
          <w:sz w:val="18"/>
          <w:szCs w:val="18"/>
          <w:lang w:bidi="th-TH"/>
        </w:rPr>
        <w:t>.2</w:t>
      </w:r>
      <w:r w:rsidRPr="009B3042">
        <w:rPr>
          <w:rFonts w:ascii="Arial" w:eastAsia="Arial Unicode MS" w:hAnsi="Arial" w:cs="Arial"/>
          <w:b/>
          <w:bCs/>
          <w:color w:val="CF4A02"/>
          <w:sz w:val="18"/>
          <w:szCs w:val="18"/>
          <w:lang w:bidi="th-TH"/>
        </w:rPr>
        <w:tab/>
        <w:t>Contract assets</w:t>
      </w:r>
    </w:p>
    <w:p w:rsidR="00613141" w:rsidRPr="009B3042" w:rsidRDefault="00613141" w:rsidP="00613141">
      <w:pPr>
        <w:tabs>
          <w:tab w:val="left" w:pos="2160"/>
        </w:tabs>
        <w:spacing w:after="0" w:line="240" w:lineRule="auto"/>
        <w:ind w:left="540" w:hanging="540"/>
        <w:jc w:val="thaiDistribute"/>
        <w:rPr>
          <w:rFonts w:ascii="Arial" w:hAnsi="Arial" w:cs="Arial"/>
          <w:bCs/>
          <w:sz w:val="18"/>
          <w:szCs w:val="18"/>
        </w:rPr>
      </w:pPr>
    </w:p>
    <w:tbl>
      <w:tblPr>
        <w:tblW w:w="9450" w:type="dxa"/>
        <w:tblLayout w:type="fixed"/>
        <w:tblLook w:val="0000" w:firstRow="0" w:lastRow="0" w:firstColumn="0" w:lastColumn="0" w:noHBand="0" w:noVBand="0"/>
      </w:tblPr>
      <w:tblGrid>
        <w:gridCol w:w="3828"/>
        <w:gridCol w:w="1302"/>
        <w:gridCol w:w="1440"/>
        <w:gridCol w:w="1440"/>
        <w:gridCol w:w="1440"/>
      </w:tblGrid>
      <w:tr w:rsidR="00613141" w:rsidRPr="009B3042" w:rsidTr="00AC19B4">
        <w:tc>
          <w:tcPr>
            <w:tcW w:w="3828" w:type="dxa"/>
            <w:vAlign w:val="bottom"/>
          </w:tcPr>
          <w:p w:rsidR="00613141" w:rsidRPr="009B3042" w:rsidRDefault="00613141" w:rsidP="00A61995">
            <w:pPr>
              <w:spacing w:after="0" w:line="240" w:lineRule="auto"/>
              <w:ind w:left="427"/>
              <w:rPr>
                <w:rFonts w:ascii="Arial" w:hAnsi="Arial" w:cs="Arial"/>
                <w:b/>
                <w:bCs/>
                <w:sz w:val="18"/>
                <w:highlight w:val="yellow"/>
              </w:rPr>
            </w:pPr>
          </w:p>
        </w:tc>
        <w:tc>
          <w:tcPr>
            <w:tcW w:w="2742" w:type="dxa"/>
            <w:gridSpan w:val="2"/>
            <w:tcBorders>
              <w:top w:val="single" w:sz="4" w:space="0" w:color="auto"/>
              <w:bottom w:val="single" w:sz="4" w:space="0" w:color="auto"/>
            </w:tcBorders>
            <w:shd w:val="clear" w:color="auto" w:fill="auto"/>
            <w:vAlign w:val="bottom"/>
          </w:tcPr>
          <w:p w:rsidR="00613141" w:rsidRPr="009B3042" w:rsidRDefault="00613141" w:rsidP="00A61995">
            <w:pPr>
              <w:pStyle w:val="Header"/>
              <w:tabs>
                <w:tab w:val="left" w:pos="-1818"/>
              </w:tabs>
              <w:ind w:right="-72"/>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A61995">
            <w:pPr>
              <w:pStyle w:val="Header"/>
              <w:tabs>
                <w:tab w:val="left" w:pos="-1818"/>
              </w:tabs>
              <w:ind w:right="-72"/>
              <w:jc w:val="center"/>
              <w:rPr>
                <w:rFonts w:ascii="Arial" w:hAnsi="Arial" w:cs="Arial"/>
                <w:b/>
                <w:bCs/>
                <w:sz w:val="18"/>
                <w:szCs w:val="18"/>
              </w:rPr>
            </w:pPr>
            <w:r w:rsidRPr="009B3042">
              <w:rPr>
                <w:rFonts w:ascii="Arial" w:hAnsi="Arial" w:cs="Arial"/>
                <w:b/>
                <w:bCs/>
                <w:sz w:val="18"/>
                <w:szCs w:val="18"/>
              </w:rPr>
              <w:t xml:space="preserve">financial </w:t>
            </w:r>
            <w:r w:rsidR="00986252" w:rsidRPr="009B3042">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vAlign w:val="bottom"/>
          </w:tcPr>
          <w:p w:rsidR="00613141" w:rsidRPr="009B3042" w:rsidRDefault="00613141" w:rsidP="00A61995">
            <w:pPr>
              <w:pStyle w:val="Header"/>
              <w:tabs>
                <w:tab w:val="left" w:pos="-1818"/>
              </w:tabs>
              <w:ind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A61995">
            <w:pPr>
              <w:pStyle w:val="Header"/>
              <w:tabs>
                <w:tab w:val="left" w:pos="-1818"/>
              </w:tabs>
              <w:ind w:right="-72"/>
              <w:jc w:val="center"/>
              <w:rPr>
                <w:rFonts w:ascii="Arial" w:hAnsi="Arial" w:cs="Arial"/>
                <w:b/>
                <w:bCs/>
                <w:sz w:val="18"/>
                <w:szCs w:val="18"/>
              </w:rPr>
            </w:pPr>
            <w:r w:rsidRPr="009B3042">
              <w:rPr>
                <w:rFonts w:ascii="Arial" w:hAnsi="Arial" w:cs="Arial"/>
                <w:b/>
                <w:bCs/>
                <w:sz w:val="18"/>
                <w:szCs w:val="18"/>
              </w:rPr>
              <w:t xml:space="preserve">financial </w:t>
            </w:r>
            <w:r w:rsidR="00986252" w:rsidRPr="009B3042">
              <w:rPr>
                <w:rFonts w:ascii="Arial" w:hAnsi="Arial" w:cs="Arial"/>
                <w:b/>
                <w:bCs/>
                <w:sz w:val="18"/>
                <w:szCs w:val="18"/>
              </w:rPr>
              <w:t>statements</w:t>
            </w:r>
          </w:p>
        </w:tc>
      </w:tr>
      <w:tr w:rsidR="00613141" w:rsidRPr="009B3042" w:rsidTr="00AC19B4">
        <w:tc>
          <w:tcPr>
            <w:tcW w:w="3828" w:type="dxa"/>
            <w:vAlign w:val="bottom"/>
          </w:tcPr>
          <w:p w:rsidR="00613141" w:rsidRPr="009B3042" w:rsidRDefault="00613141" w:rsidP="00A61995">
            <w:pPr>
              <w:spacing w:after="0" w:line="240" w:lineRule="auto"/>
              <w:ind w:left="427"/>
              <w:rPr>
                <w:rFonts w:ascii="Arial" w:hAnsi="Arial" w:cs="Arial"/>
                <w:b/>
                <w:bCs/>
                <w:sz w:val="18"/>
              </w:rPr>
            </w:pPr>
          </w:p>
        </w:tc>
        <w:tc>
          <w:tcPr>
            <w:tcW w:w="2742" w:type="dxa"/>
            <w:gridSpan w:val="2"/>
            <w:tcBorders>
              <w:top w:val="single" w:sz="4" w:space="0" w:color="auto"/>
            </w:tcBorders>
            <w:vAlign w:val="bottom"/>
          </w:tcPr>
          <w:p w:rsidR="00613141" w:rsidRPr="009B3042" w:rsidRDefault="00613141" w:rsidP="003F3F4E">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Restated</w:t>
            </w:r>
          </w:p>
        </w:tc>
        <w:tc>
          <w:tcPr>
            <w:tcW w:w="2880" w:type="dxa"/>
            <w:gridSpan w:val="2"/>
            <w:tcBorders>
              <w:top w:val="single" w:sz="4" w:space="0" w:color="auto"/>
            </w:tcBorders>
            <w:vAlign w:val="bottom"/>
          </w:tcPr>
          <w:p w:rsidR="00613141" w:rsidRPr="009B3042" w:rsidRDefault="00613141" w:rsidP="003F3F4E">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Restated</w:t>
            </w:r>
          </w:p>
        </w:tc>
      </w:tr>
      <w:tr w:rsidR="00613141" w:rsidRPr="009B3042" w:rsidTr="00AC19B4">
        <w:tc>
          <w:tcPr>
            <w:tcW w:w="3828" w:type="dxa"/>
            <w:vAlign w:val="bottom"/>
          </w:tcPr>
          <w:p w:rsidR="00613141" w:rsidRPr="009B3042" w:rsidRDefault="00613141" w:rsidP="00A61995">
            <w:pPr>
              <w:spacing w:after="0" w:line="240" w:lineRule="auto"/>
              <w:ind w:left="427"/>
              <w:rPr>
                <w:rFonts w:ascii="Arial" w:hAnsi="Arial" w:cs="Arial"/>
                <w:b/>
                <w:bCs/>
              </w:rPr>
            </w:pPr>
          </w:p>
        </w:tc>
        <w:tc>
          <w:tcPr>
            <w:tcW w:w="1302" w:type="dxa"/>
            <w:vAlign w:val="bottom"/>
          </w:tcPr>
          <w:p w:rsidR="00613141" w:rsidRPr="009B3042" w:rsidRDefault="00613141" w:rsidP="003F3F4E">
            <w:pPr>
              <w:spacing w:after="0" w:line="240" w:lineRule="auto"/>
              <w:ind w:right="-72"/>
              <w:jc w:val="right"/>
              <w:rPr>
                <w:rFonts w:ascii="Arial" w:hAnsi="Arial" w:cs="Arial"/>
                <w:b/>
                <w:bCs/>
              </w:rPr>
            </w:pPr>
            <w:r w:rsidRPr="009B3042">
              <w:rPr>
                <w:rFonts w:ascii="Arial" w:hAnsi="Arial" w:cs="Arial"/>
                <w:b/>
                <w:bCs/>
                <w:sz w:val="18"/>
              </w:rPr>
              <w:t>2020</w:t>
            </w:r>
          </w:p>
        </w:tc>
        <w:tc>
          <w:tcPr>
            <w:tcW w:w="1440" w:type="dxa"/>
            <w:vAlign w:val="bottom"/>
          </w:tcPr>
          <w:p w:rsidR="00613141" w:rsidRPr="009B3042" w:rsidRDefault="00613141" w:rsidP="003F3F4E">
            <w:pPr>
              <w:spacing w:after="0" w:line="240" w:lineRule="auto"/>
              <w:ind w:right="-72"/>
              <w:jc w:val="right"/>
              <w:rPr>
                <w:rFonts w:ascii="Arial" w:hAnsi="Arial" w:cs="Arial"/>
                <w:b/>
                <w:bCs/>
              </w:rPr>
            </w:pPr>
            <w:r w:rsidRPr="009B3042">
              <w:rPr>
                <w:rFonts w:ascii="Arial" w:hAnsi="Arial" w:cs="Arial"/>
                <w:b/>
                <w:bCs/>
                <w:sz w:val="18"/>
              </w:rPr>
              <w:t>2019</w:t>
            </w:r>
          </w:p>
        </w:tc>
        <w:tc>
          <w:tcPr>
            <w:tcW w:w="1440" w:type="dxa"/>
            <w:vAlign w:val="bottom"/>
          </w:tcPr>
          <w:p w:rsidR="00613141" w:rsidRPr="009B3042" w:rsidRDefault="00613141" w:rsidP="003F3F4E">
            <w:pPr>
              <w:spacing w:after="0" w:line="240" w:lineRule="auto"/>
              <w:ind w:right="-72"/>
              <w:jc w:val="right"/>
              <w:rPr>
                <w:rFonts w:ascii="Arial" w:hAnsi="Arial" w:cs="Arial"/>
                <w:b/>
                <w:bCs/>
              </w:rPr>
            </w:pPr>
            <w:r w:rsidRPr="009B3042">
              <w:rPr>
                <w:rFonts w:ascii="Arial" w:hAnsi="Arial" w:cs="Arial"/>
                <w:b/>
                <w:bCs/>
                <w:sz w:val="18"/>
              </w:rPr>
              <w:t>2020</w:t>
            </w:r>
          </w:p>
        </w:tc>
        <w:tc>
          <w:tcPr>
            <w:tcW w:w="1440" w:type="dxa"/>
            <w:vAlign w:val="bottom"/>
          </w:tcPr>
          <w:p w:rsidR="00613141" w:rsidRPr="009B3042" w:rsidRDefault="00613141" w:rsidP="003F3F4E">
            <w:pPr>
              <w:spacing w:after="0" w:line="240" w:lineRule="auto"/>
              <w:ind w:right="-72"/>
              <w:jc w:val="right"/>
              <w:rPr>
                <w:rFonts w:ascii="Arial" w:hAnsi="Arial" w:cs="Arial"/>
                <w:b/>
                <w:bCs/>
              </w:rPr>
            </w:pPr>
            <w:r w:rsidRPr="009B3042">
              <w:rPr>
                <w:rFonts w:ascii="Arial" w:hAnsi="Arial" w:cs="Arial"/>
                <w:b/>
                <w:bCs/>
                <w:sz w:val="18"/>
              </w:rPr>
              <w:t>2019</w:t>
            </w:r>
          </w:p>
        </w:tc>
      </w:tr>
      <w:tr w:rsidR="00613141" w:rsidRPr="009B3042" w:rsidTr="00AC19B4">
        <w:tc>
          <w:tcPr>
            <w:tcW w:w="3828" w:type="dxa"/>
            <w:vAlign w:val="bottom"/>
          </w:tcPr>
          <w:p w:rsidR="00613141" w:rsidRPr="009B3042" w:rsidRDefault="00613141" w:rsidP="00A61995">
            <w:pPr>
              <w:spacing w:after="0" w:line="240" w:lineRule="auto"/>
              <w:ind w:left="427"/>
              <w:jc w:val="both"/>
              <w:rPr>
                <w:rFonts w:ascii="Arial" w:hAnsi="Arial" w:cs="Arial"/>
                <w:b/>
                <w:bCs/>
              </w:rPr>
            </w:pPr>
          </w:p>
        </w:tc>
        <w:tc>
          <w:tcPr>
            <w:tcW w:w="1302" w:type="dxa"/>
            <w:tcBorders>
              <w:bottom w:val="single" w:sz="4" w:space="0" w:color="auto"/>
            </w:tcBorders>
            <w:shd w:val="clear" w:color="auto" w:fill="auto"/>
            <w:vAlign w:val="bottom"/>
          </w:tcPr>
          <w:p w:rsidR="00613141" w:rsidRPr="009B3042" w:rsidRDefault="00613141" w:rsidP="00A61995">
            <w:pPr>
              <w:spacing w:after="0" w:line="240" w:lineRule="auto"/>
              <w:ind w:right="-72"/>
              <w:jc w:val="right"/>
              <w:rPr>
                <w:rFonts w:ascii="Arial" w:hAnsi="Arial" w:cs="Arial"/>
                <w:b/>
                <w:bCs/>
              </w:rPr>
            </w:pPr>
            <w:r w:rsidRPr="009B3042">
              <w:rPr>
                <w:rFonts w:ascii="Arial" w:hAnsi="Arial" w:cs="Arial"/>
                <w:b/>
                <w:bCs/>
                <w:sz w:val="18"/>
              </w:rPr>
              <w:t>Baht</w:t>
            </w:r>
          </w:p>
        </w:tc>
        <w:tc>
          <w:tcPr>
            <w:tcW w:w="1440" w:type="dxa"/>
            <w:tcBorders>
              <w:bottom w:val="single" w:sz="4" w:space="0" w:color="auto"/>
            </w:tcBorders>
            <w:shd w:val="clear" w:color="auto" w:fill="auto"/>
            <w:vAlign w:val="bottom"/>
          </w:tcPr>
          <w:p w:rsidR="00613141" w:rsidRPr="009B3042" w:rsidRDefault="00613141" w:rsidP="00A61995">
            <w:pPr>
              <w:spacing w:after="0" w:line="240" w:lineRule="auto"/>
              <w:ind w:right="-72"/>
              <w:jc w:val="right"/>
              <w:rPr>
                <w:rFonts w:ascii="Arial" w:hAnsi="Arial" w:cs="Arial"/>
                <w:b/>
                <w:bCs/>
              </w:rPr>
            </w:pPr>
            <w:r w:rsidRPr="009B3042">
              <w:rPr>
                <w:rFonts w:ascii="Arial" w:hAnsi="Arial" w:cs="Arial"/>
                <w:b/>
                <w:bCs/>
                <w:sz w:val="18"/>
              </w:rPr>
              <w:t>Baht</w:t>
            </w:r>
          </w:p>
        </w:tc>
        <w:tc>
          <w:tcPr>
            <w:tcW w:w="1440" w:type="dxa"/>
            <w:tcBorders>
              <w:bottom w:val="single" w:sz="4" w:space="0" w:color="auto"/>
            </w:tcBorders>
            <w:shd w:val="clear" w:color="auto" w:fill="auto"/>
            <w:vAlign w:val="bottom"/>
          </w:tcPr>
          <w:p w:rsidR="00613141" w:rsidRPr="009B3042" w:rsidRDefault="00613141" w:rsidP="00A61995">
            <w:pPr>
              <w:spacing w:after="0" w:line="240" w:lineRule="auto"/>
              <w:ind w:right="-72"/>
              <w:jc w:val="right"/>
              <w:rPr>
                <w:rFonts w:ascii="Arial" w:hAnsi="Arial" w:cs="Arial"/>
                <w:b/>
                <w:bCs/>
              </w:rPr>
            </w:pPr>
            <w:r w:rsidRPr="009B3042">
              <w:rPr>
                <w:rFonts w:ascii="Arial" w:hAnsi="Arial" w:cs="Arial"/>
                <w:b/>
                <w:bCs/>
                <w:sz w:val="18"/>
              </w:rPr>
              <w:t>Baht</w:t>
            </w:r>
          </w:p>
        </w:tc>
        <w:tc>
          <w:tcPr>
            <w:tcW w:w="1440" w:type="dxa"/>
            <w:tcBorders>
              <w:bottom w:val="single" w:sz="4" w:space="0" w:color="auto"/>
            </w:tcBorders>
            <w:shd w:val="clear" w:color="auto" w:fill="auto"/>
            <w:vAlign w:val="bottom"/>
          </w:tcPr>
          <w:p w:rsidR="00613141" w:rsidRPr="009B3042" w:rsidRDefault="00613141" w:rsidP="00A61995">
            <w:pPr>
              <w:spacing w:after="0" w:line="240" w:lineRule="auto"/>
              <w:ind w:right="-72"/>
              <w:jc w:val="right"/>
              <w:rPr>
                <w:rFonts w:ascii="Arial" w:hAnsi="Arial" w:cs="Arial"/>
                <w:b/>
                <w:bCs/>
              </w:rPr>
            </w:pPr>
            <w:r w:rsidRPr="009B3042">
              <w:rPr>
                <w:rFonts w:ascii="Arial" w:hAnsi="Arial" w:cs="Arial"/>
                <w:b/>
                <w:bCs/>
                <w:sz w:val="18"/>
              </w:rPr>
              <w:t>Baht</w:t>
            </w:r>
          </w:p>
        </w:tc>
      </w:tr>
      <w:tr w:rsidR="00613141" w:rsidRPr="00C85167" w:rsidTr="00AC19B4">
        <w:trPr>
          <w:trHeight w:val="58"/>
        </w:trPr>
        <w:tc>
          <w:tcPr>
            <w:tcW w:w="3828" w:type="dxa"/>
            <w:vAlign w:val="bottom"/>
          </w:tcPr>
          <w:p w:rsidR="00613141" w:rsidRPr="00C85167" w:rsidRDefault="00613141" w:rsidP="00A61995">
            <w:pPr>
              <w:spacing w:after="0" w:line="240" w:lineRule="auto"/>
              <w:ind w:left="427"/>
              <w:rPr>
                <w:rFonts w:ascii="Arial" w:hAnsi="Arial" w:cs="Arial"/>
                <w:sz w:val="18"/>
                <w:szCs w:val="18"/>
              </w:rPr>
            </w:pPr>
          </w:p>
        </w:tc>
        <w:tc>
          <w:tcPr>
            <w:tcW w:w="1302" w:type="dxa"/>
            <w:tcBorders>
              <w:top w:val="single" w:sz="4" w:space="0" w:color="auto"/>
            </w:tcBorders>
            <w:shd w:val="clear" w:color="auto" w:fill="FAFAFA"/>
            <w:vAlign w:val="bottom"/>
          </w:tcPr>
          <w:p w:rsidR="00613141" w:rsidRPr="00C85167" w:rsidRDefault="00613141" w:rsidP="003F3F4E">
            <w:pPr>
              <w:spacing w:after="0" w:line="240" w:lineRule="auto"/>
              <w:ind w:right="-72"/>
              <w:jc w:val="right"/>
              <w:rPr>
                <w:rFonts w:ascii="Arial" w:hAnsi="Arial" w:cs="Arial"/>
                <w:b/>
                <w:bCs/>
                <w:sz w:val="18"/>
                <w:szCs w:val="18"/>
              </w:rPr>
            </w:pPr>
          </w:p>
        </w:tc>
        <w:tc>
          <w:tcPr>
            <w:tcW w:w="1440" w:type="dxa"/>
            <w:tcBorders>
              <w:top w:val="single" w:sz="4" w:space="0" w:color="auto"/>
            </w:tcBorders>
          </w:tcPr>
          <w:p w:rsidR="00613141" w:rsidRPr="00C85167" w:rsidRDefault="00613141" w:rsidP="003F3F4E">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FAFAFA"/>
          </w:tcPr>
          <w:p w:rsidR="00613141" w:rsidRPr="00C85167" w:rsidRDefault="00613141" w:rsidP="003F3F4E">
            <w:pPr>
              <w:spacing w:after="0" w:line="240" w:lineRule="auto"/>
              <w:ind w:right="-72"/>
              <w:jc w:val="right"/>
              <w:rPr>
                <w:rFonts w:ascii="Arial" w:hAnsi="Arial" w:cs="Arial"/>
                <w:b/>
                <w:bCs/>
                <w:sz w:val="18"/>
                <w:szCs w:val="18"/>
              </w:rPr>
            </w:pPr>
          </w:p>
        </w:tc>
        <w:tc>
          <w:tcPr>
            <w:tcW w:w="1440" w:type="dxa"/>
            <w:tcBorders>
              <w:top w:val="single" w:sz="4" w:space="0" w:color="auto"/>
            </w:tcBorders>
            <w:vAlign w:val="bottom"/>
          </w:tcPr>
          <w:p w:rsidR="00613141" w:rsidRPr="00C85167" w:rsidRDefault="00613141" w:rsidP="003F3F4E">
            <w:pPr>
              <w:spacing w:after="0" w:line="240" w:lineRule="auto"/>
              <w:ind w:right="-72"/>
              <w:jc w:val="right"/>
              <w:rPr>
                <w:rFonts w:ascii="Arial" w:hAnsi="Arial" w:cs="Arial"/>
                <w:b/>
                <w:bCs/>
                <w:sz w:val="18"/>
                <w:szCs w:val="18"/>
              </w:rPr>
            </w:pPr>
          </w:p>
        </w:tc>
      </w:tr>
      <w:tr w:rsidR="00613141" w:rsidRPr="00C85167" w:rsidTr="00AC19B4">
        <w:tc>
          <w:tcPr>
            <w:tcW w:w="3828" w:type="dxa"/>
          </w:tcPr>
          <w:p w:rsidR="00613141" w:rsidRPr="00C85167" w:rsidRDefault="00613141" w:rsidP="00A61995">
            <w:pPr>
              <w:tabs>
                <w:tab w:val="left" w:pos="1965"/>
              </w:tabs>
              <w:spacing w:after="0" w:line="240" w:lineRule="auto"/>
              <w:ind w:left="427"/>
              <w:jc w:val="both"/>
              <w:rPr>
                <w:rFonts w:ascii="Arial" w:hAnsi="Arial" w:cs="Arial"/>
                <w:sz w:val="18"/>
                <w:szCs w:val="18"/>
                <w:cs/>
              </w:rPr>
            </w:pPr>
            <w:r w:rsidRPr="00C85167">
              <w:rPr>
                <w:rFonts w:ascii="Arial" w:hAnsi="Arial" w:cs="Arial"/>
                <w:sz w:val="18"/>
                <w:szCs w:val="18"/>
              </w:rPr>
              <w:t>Contract assets</w:t>
            </w:r>
          </w:p>
        </w:tc>
        <w:tc>
          <w:tcPr>
            <w:tcW w:w="1302" w:type="dxa"/>
            <w:shd w:val="clear" w:color="auto" w:fill="FAFAFA"/>
          </w:tcPr>
          <w:p w:rsidR="00613141" w:rsidRPr="00C85167" w:rsidRDefault="00FC59BB" w:rsidP="006E533D">
            <w:pPr>
              <w:spacing w:after="0" w:line="240" w:lineRule="auto"/>
              <w:ind w:right="-72" w:firstLine="5"/>
              <w:jc w:val="right"/>
              <w:rPr>
                <w:rFonts w:ascii="Arial" w:hAnsi="Arial" w:cs="Arial"/>
                <w:sz w:val="18"/>
                <w:szCs w:val="18"/>
              </w:rPr>
            </w:pPr>
            <w:r w:rsidRPr="00C85167">
              <w:rPr>
                <w:rFonts w:ascii="Arial" w:hAnsi="Arial" w:cs="Arial"/>
                <w:sz w:val="18"/>
                <w:szCs w:val="18"/>
              </w:rPr>
              <w:t>124,887,752</w:t>
            </w:r>
          </w:p>
        </w:tc>
        <w:tc>
          <w:tcPr>
            <w:tcW w:w="1440" w:type="dxa"/>
          </w:tcPr>
          <w:p w:rsidR="00613141" w:rsidRPr="00C85167" w:rsidRDefault="006D07B2" w:rsidP="006E533D">
            <w:pPr>
              <w:spacing w:after="0" w:line="240" w:lineRule="auto"/>
              <w:ind w:right="-72" w:firstLine="5"/>
              <w:jc w:val="right"/>
              <w:rPr>
                <w:rFonts w:ascii="Arial" w:hAnsi="Arial" w:cs="Arial"/>
                <w:sz w:val="18"/>
                <w:szCs w:val="18"/>
              </w:rPr>
            </w:pPr>
            <w:r w:rsidRPr="00C85167">
              <w:rPr>
                <w:rFonts w:ascii="Arial" w:hAnsi="Arial" w:cs="Arial"/>
                <w:sz w:val="18"/>
                <w:szCs w:val="18"/>
              </w:rPr>
              <w:t>189,901,172</w:t>
            </w:r>
          </w:p>
        </w:tc>
        <w:tc>
          <w:tcPr>
            <w:tcW w:w="1440" w:type="dxa"/>
            <w:shd w:val="clear" w:color="auto" w:fill="FAFAFA"/>
          </w:tcPr>
          <w:p w:rsidR="00613141" w:rsidRPr="00C85167" w:rsidRDefault="00FC59BB" w:rsidP="006E533D">
            <w:pPr>
              <w:spacing w:after="0" w:line="240" w:lineRule="auto"/>
              <w:ind w:right="-72" w:firstLine="5"/>
              <w:jc w:val="right"/>
              <w:rPr>
                <w:rFonts w:ascii="Arial" w:hAnsi="Arial" w:cs="Arial"/>
                <w:sz w:val="18"/>
                <w:szCs w:val="18"/>
              </w:rPr>
            </w:pPr>
            <w:r w:rsidRPr="00C85167">
              <w:rPr>
                <w:rFonts w:ascii="Arial" w:hAnsi="Arial" w:cs="Arial"/>
                <w:sz w:val="18"/>
                <w:szCs w:val="18"/>
              </w:rPr>
              <w:t>124,887,752</w:t>
            </w:r>
          </w:p>
        </w:tc>
        <w:tc>
          <w:tcPr>
            <w:tcW w:w="1440" w:type="dxa"/>
          </w:tcPr>
          <w:p w:rsidR="00613141" w:rsidRPr="00C85167" w:rsidRDefault="006D07B2" w:rsidP="006E533D">
            <w:pPr>
              <w:spacing w:after="0" w:line="240" w:lineRule="auto"/>
              <w:ind w:right="-72" w:firstLine="5"/>
              <w:jc w:val="right"/>
              <w:rPr>
                <w:rFonts w:ascii="Arial" w:hAnsi="Arial" w:cs="Arial"/>
                <w:sz w:val="18"/>
                <w:szCs w:val="18"/>
              </w:rPr>
            </w:pPr>
            <w:r w:rsidRPr="00C85167">
              <w:rPr>
                <w:rFonts w:ascii="Arial" w:hAnsi="Arial" w:cs="Arial"/>
                <w:sz w:val="18"/>
                <w:szCs w:val="18"/>
              </w:rPr>
              <w:t>189,901,172</w:t>
            </w:r>
          </w:p>
        </w:tc>
      </w:tr>
      <w:tr w:rsidR="00AC19B4" w:rsidRPr="00C85167" w:rsidTr="00AC19B4">
        <w:tc>
          <w:tcPr>
            <w:tcW w:w="3828" w:type="dxa"/>
          </w:tcPr>
          <w:p w:rsidR="00AC19B4" w:rsidRPr="00C85167" w:rsidRDefault="00AC19B4" w:rsidP="00AC19B4">
            <w:pPr>
              <w:tabs>
                <w:tab w:val="left" w:pos="922"/>
              </w:tabs>
              <w:spacing w:after="0" w:line="240" w:lineRule="auto"/>
              <w:ind w:left="427"/>
              <w:rPr>
                <w:rFonts w:ascii="Arial" w:hAnsi="Arial" w:cs="Arial"/>
                <w:sz w:val="18"/>
                <w:szCs w:val="18"/>
              </w:rPr>
            </w:pPr>
            <w:r w:rsidRPr="00C85167">
              <w:rPr>
                <w:rFonts w:ascii="Arial" w:hAnsi="Arial" w:cs="Arial"/>
                <w:sz w:val="18"/>
                <w:szCs w:val="18"/>
                <w:u w:val="single"/>
              </w:rPr>
              <w:t>Less</w:t>
            </w:r>
            <w:r w:rsidRPr="00C85167">
              <w:rPr>
                <w:rFonts w:ascii="Arial" w:hAnsi="Arial" w:cs="Arial"/>
                <w:sz w:val="18"/>
                <w:szCs w:val="18"/>
              </w:rPr>
              <w:tab/>
              <w:t>Expected credit loss</w:t>
            </w:r>
          </w:p>
        </w:tc>
        <w:tc>
          <w:tcPr>
            <w:tcW w:w="1302" w:type="dxa"/>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p>
        </w:tc>
        <w:tc>
          <w:tcPr>
            <w:tcW w:w="1440" w:type="dxa"/>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p>
        </w:tc>
        <w:tc>
          <w:tcPr>
            <w:tcW w:w="1440" w:type="dxa"/>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p>
        </w:tc>
        <w:tc>
          <w:tcPr>
            <w:tcW w:w="1440" w:type="dxa"/>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p>
        </w:tc>
      </w:tr>
      <w:tr w:rsidR="00AC19B4" w:rsidRPr="00C85167" w:rsidTr="00AC19B4">
        <w:tc>
          <w:tcPr>
            <w:tcW w:w="3828" w:type="dxa"/>
          </w:tcPr>
          <w:p w:rsidR="00AC19B4" w:rsidRPr="00C85167" w:rsidRDefault="00AC19B4" w:rsidP="00AC19B4">
            <w:pPr>
              <w:tabs>
                <w:tab w:val="left" w:pos="922"/>
              </w:tabs>
              <w:spacing w:after="0" w:line="240" w:lineRule="auto"/>
              <w:ind w:left="427"/>
              <w:rPr>
                <w:rFonts w:ascii="Arial" w:hAnsi="Arial" w:cs="Arial"/>
                <w:sz w:val="18"/>
                <w:szCs w:val="18"/>
              </w:rPr>
            </w:pPr>
            <w:r w:rsidRPr="00C85167">
              <w:rPr>
                <w:rFonts w:ascii="Arial" w:hAnsi="Arial" w:cs="Arial"/>
                <w:sz w:val="18"/>
                <w:szCs w:val="18"/>
              </w:rPr>
              <w:t xml:space="preserve">   (2019: Allowance for doubtful </w:t>
            </w:r>
          </w:p>
        </w:tc>
        <w:tc>
          <w:tcPr>
            <w:tcW w:w="1302" w:type="dxa"/>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p>
        </w:tc>
        <w:tc>
          <w:tcPr>
            <w:tcW w:w="1440" w:type="dxa"/>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p>
        </w:tc>
        <w:tc>
          <w:tcPr>
            <w:tcW w:w="1440" w:type="dxa"/>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p>
        </w:tc>
        <w:tc>
          <w:tcPr>
            <w:tcW w:w="1440" w:type="dxa"/>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p>
        </w:tc>
      </w:tr>
      <w:tr w:rsidR="00AC19B4" w:rsidRPr="00C85167" w:rsidTr="00AC19B4">
        <w:tc>
          <w:tcPr>
            <w:tcW w:w="3828" w:type="dxa"/>
          </w:tcPr>
          <w:p w:rsidR="00AC19B4" w:rsidRPr="00C85167" w:rsidRDefault="00AC19B4" w:rsidP="00AC19B4">
            <w:pPr>
              <w:tabs>
                <w:tab w:val="left" w:pos="922"/>
              </w:tabs>
              <w:spacing w:after="0" w:line="240" w:lineRule="auto"/>
              <w:ind w:left="427"/>
              <w:rPr>
                <w:rFonts w:ascii="Arial" w:hAnsi="Arial" w:cs="Arial"/>
                <w:sz w:val="18"/>
                <w:szCs w:val="18"/>
              </w:rPr>
            </w:pPr>
            <w:r w:rsidRPr="00C85167">
              <w:rPr>
                <w:rFonts w:ascii="Arial" w:hAnsi="Arial" w:cs="Arial"/>
                <w:sz w:val="18"/>
                <w:szCs w:val="18"/>
              </w:rPr>
              <w:t xml:space="preserve">   </w:t>
            </w:r>
            <w:proofErr w:type="gramStart"/>
            <w:r w:rsidRPr="00C85167">
              <w:rPr>
                <w:rFonts w:ascii="Arial" w:hAnsi="Arial" w:cs="Arial"/>
                <w:sz w:val="18"/>
                <w:szCs w:val="18"/>
              </w:rPr>
              <w:t>accounts  under</w:t>
            </w:r>
            <w:proofErr w:type="gramEnd"/>
            <w:r w:rsidRPr="00C85167">
              <w:rPr>
                <w:rFonts w:ascii="Arial" w:hAnsi="Arial" w:cs="Arial"/>
                <w:sz w:val="18"/>
                <w:szCs w:val="18"/>
              </w:rPr>
              <w:t xml:space="preserve"> TAS 101)</w:t>
            </w:r>
          </w:p>
        </w:tc>
        <w:tc>
          <w:tcPr>
            <w:tcW w:w="1302" w:type="dxa"/>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(683,885)</w:t>
            </w:r>
          </w:p>
        </w:tc>
        <w:tc>
          <w:tcPr>
            <w:tcW w:w="1440" w:type="dxa"/>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(31,415)</w:t>
            </w:r>
          </w:p>
        </w:tc>
        <w:tc>
          <w:tcPr>
            <w:tcW w:w="1440" w:type="dxa"/>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(683,885)</w:t>
            </w:r>
          </w:p>
        </w:tc>
        <w:tc>
          <w:tcPr>
            <w:tcW w:w="1440" w:type="dxa"/>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(31,415)</w:t>
            </w:r>
          </w:p>
        </w:tc>
      </w:tr>
      <w:tr w:rsidR="00AC19B4" w:rsidRPr="00C85167" w:rsidTr="00AC19B4">
        <w:tc>
          <w:tcPr>
            <w:tcW w:w="3828" w:type="dxa"/>
          </w:tcPr>
          <w:p w:rsidR="00AC19B4" w:rsidRPr="00C85167" w:rsidRDefault="00AC19B4" w:rsidP="00AC19B4">
            <w:pPr>
              <w:spacing w:after="0" w:line="240" w:lineRule="auto"/>
              <w:ind w:left="427"/>
              <w:jc w:val="both"/>
              <w:rPr>
                <w:rFonts w:ascii="Arial" w:hAnsi="Arial" w:cs="Arial"/>
                <w:sz w:val="18"/>
                <w:szCs w:val="18"/>
              </w:rPr>
            </w:pPr>
            <w:r w:rsidRPr="00C85167">
              <w:rPr>
                <w:rFonts w:ascii="Arial" w:hAnsi="Arial" w:cs="Arial"/>
                <w:sz w:val="18"/>
                <w:szCs w:val="18"/>
              </w:rPr>
              <w:t>Less Allowance from sales return</w:t>
            </w:r>
          </w:p>
        </w:tc>
        <w:tc>
          <w:tcPr>
            <w:tcW w:w="1302" w:type="dxa"/>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p>
        </w:tc>
        <w:tc>
          <w:tcPr>
            <w:tcW w:w="1440" w:type="dxa"/>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p>
        </w:tc>
        <w:tc>
          <w:tcPr>
            <w:tcW w:w="1440" w:type="dxa"/>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p>
        </w:tc>
        <w:tc>
          <w:tcPr>
            <w:tcW w:w="1440" w:type="dxa"/>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p>
        </w:tc>
      </w:tr>
      <w:tr w:rsidR="00AC19B4" w:rsidRPr="00C85167" w:rsidTr="00AC19B4">
        <w:tc>
          <w:tcPr>
            <w:tcW w:w="3828" w:type="dxa"/>
          </w:tcPr>
          <w:p w:rsidR="00AC19B4" w:rsidRPr="00C85167" w:rsidRDefault="00AC19B4" w:rsidP="00AC19B4">
            <w:pPr>
              <w:spacing w:after="0" w:line="240" w:lineRule="auto"/>
              <w:ind w:left="427"/>
              <w:jc w:val="both"/>
              <w:rPr>
                <w:rFonts w:ascii="Arial" w:hAnsi="Arial" w:cs="Arial"/>
                <w:sz w:val="18"/>
                <w:szCs w:val="18"/>
              </w:rPr>
            </w:pPr>
            <w:r w:rsidRPr="00C85167">
              <w:rPr>
                <w:rFonts w:ascii="Arial" w:hAnsi="Arial" w:cs="Arial"/>
                <w:sz w:val="18"/>
                <w:szCs w:val="18"/>
              </w:rPr>
              <w:t xml:space="preserve">   contract assets</w:t>
            </w:r>
          </w:p>
        </w:tc>
        <w:tc>
          <w:tcPr>
            <w:tcW w:w="1302" w:type="dxa"/>
            <w:tcBorders>
              <w:bottom w:val="single" w:sz="4" w:space="0" w:color="auto"/>
            </w:tcBorders>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(16,947,219)</w:t>
            </w:r>
          </w:p>
        </w:tc>
        <w:tc>
          <w:tcPr>
            <w:tcW w:w="1440" w:type="dxa"/>
            <w:tcBorders>
              <w:bottom w:val="single" w:sz="4" w:space="0" w:color="auto"/>
            </w:tcBorders>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(12,832,244)</w:t>
            </w:r>
          </w:p>
        </w:tc>
        <w:tc>
          <w:tcPr>
            <w:tcW w:w="1440" w:type="dxa"/>
            <w:tcBorders>
              <w:bottom w:val="single" w:sz="4" w:space="0" w:color="auto"/>
            </w:tcBorders>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(16,947,219)</w:t>
            </w:r>
          </w:p>
        </w:tc>
        <w:tc>
          <w:tcPr>
            <w:tcW w:w="1440" w:type="dxa"/>
            <w:tcBorders>
              <w:bottom w:val="single" w:sz="4" w:space="0" w:color="auto"/>
            </w:tcBorders>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(12,832,244)</w:t>
            </w:r>
          </w:p>
        </w:tc>
      </w:tr>
      <w:tr w:rsidR="00AC19B4" w:rsidRPr="00C85167" w:rsidTr="00AC19B4">
        <w:tc>
          <w:tcPr>
            <w:tcW w:w="3828" w:type="dxa"/>
          </w:tcPr>
          <w:p w:rsidR="00AC19B4" w:rsidRPr="00C85167" w:rsidRDefault="00AC19B4" w:rsidP="00AC19B4">
            <w:pPr>
              <w:spacing w:after="0" w:line="240" w:lineRule="auto"/>
              <w:ind w:left="427"/>
              <w:jc w:val="both"/>
              <w:rPr>
                <w:rFonts w:ascii="Arial" w:hAnsi="Arial" w:cs="Arial"/>
                <w:sz w:val="18"/>
                <w:szCs w:val="18"/>
              </w:rPr>
            </w:pPr>
          </w:p>
        </w:tc>
        <w:tc>
          <w:tcPr>
            <w:tcW w:w="1302" w:type="dxa"/>
            <w:tcBorders>
              <w:top w:val="single" w:sz="4" w:space="0" w:color="auto"/>
            </w:tcBorders>
            <w:shd w:val="clear" w:color="auto" w:fill="FAFAFA"/>
          </w:tcPr>
          <w:p w:rsidR="00AC19B4" w:rsidRPr="00C85167" w:rsidRDefault="00AC19B4" w:rsidP="00AC19B4">
            <w:pPr>
              <w:spacing w:after="0" w:line="240" w:lineRule="auto"/>
              <w:ind w:right="-72" w:firstLine="5"/>
              <w:jc w:val="right"/>
              <w:rPr>
                <w:rFonts w:ascii="Arial" w:hAnsi="Arial" w:cs="Arial"/>
                <w:b/>
                <w:bCs/>
                <w:sz w:val="18"/>
                <w:szCs w:val="18"/>
              </w:rPr>
            </w:pPr>
          </w:p>
        </w:tc>
        <w:tc>
          <w:tcPr>
            <w:tcW w:w="1440" w:type="dxa"/>
            <w:tcBorders>
              <w:top w:val="single" w:sz="4" w:space="0" w:color="auto"/>
            </w:tcBorders>
          </w:tcPr>
          <w:p w:rsidR="00AC19B4" w:rsidRPr="00C85167" w:rsidRDefault="00AC19B4" w:rsidP="00AC19B4">
            <w:pPr>
              <w:spacing w:after="0" w:line="240" w:lineRule="auto"/>
              <w:ind w:right="-72" w:firstLine="5"/>
              <w:jc w:val="right"/>
              <w:rPr>
                <w:rFonts w:ascii="Arial" w:hAnsi="Arial" w:cs="Arial"/>
                <w:b/>
                <w:bCs/>
                <w:sz w:val="18"/>
                <w:szCs w:val="18"/>
              </w:rPr>
            </w:pPr>
          </w:p>
        </w:tc>
        <w:tc>
          <w:tcPr>
            <w:tcW w:w="1440" w:type="dxa"/>
            <w:tcBorders>
              <w:top w:val="single" w:sz="4" w:space="0" w:color="auto"/>
            </w:tcBorders>
            <w:shd w:val="clear" w:color="auto" w:fill="FAFAFA"/>
          </w:tcPr>
          <w:p w:rsidR="00AC19B4" w:rsidRPr="00C85167" w:rsidRDefault="00AC19B4" w:rsidP="00AC19B4">
            <w:pPr>
              <w:spacing w:after="0" w:line="240" w:lineRule="auto"/>
              <w:ind w:right="-72" w:firstLine="5"/>
              <w:jc w:val="right"/>
              <w:rPr>
                <w:rFonts w:ascii="Arial" w:hAnsi="Arial" w:cs="Arial"/>
                <w:b/>
                <w:bCs/>
                <w:sz w:val="18"/>
                <w:szCs w:val="18"/>
              </w:rPr>
            </w:pPr>
          </w:p>
        </w:tc>
        <w:tc>
          <w:tcPr>
            <w:tcW w:w="1440" w:type="dxa"/>
            <w:tcBorders>
              <w:top w:val="single" w:sz="4" w:space="0" w:color="auto"/>
            </w:tcBorders>
          </w:tcPr>
          <w:p w:rsidR="00AC19B4" w:rsidRPr="00C85167" w:rsidRDefault="00AC19B4" w:rsidP="00AC19B4">
            <w:pPr>
              <w:spacing w:after="0" w:line="240" w:lineRule="auto"/>
              <w:ind w:right="-72" w:firstLine="5"/>
              <w:jc w:val="right"/>
              <w:rPr>
                <w:rFonts w:ascii="Arial" w:hAnsi="Arial" w:cs="Arial"/>
                <w:b/>
                <w:bCs/>
                <w:sz w:val="18"/>
                <w:szCs w:val="18"/>
              </w:rPr>
            </w:pPr>
          </w:p>
        </w:tc>
      </w:tr>
      <w:tr w:rsidR="00AC19B4" w:rsidRPr="00C85167" w:rsidTr="00AC19B4">
        <w:tc>
          <w:tcPr>
            <w:tcW w:w="3828" w:type="dxa"/>
          </w:tcPr>
          <w:p w:rsidR="00AC19B4" w:rsidRPr="00C85167" w:rsidRDefault="00AC19B4" w:rsidP="00AC19B4">
            <w:pPr>
              <w:spacing w:after="0" w:line="240" w:lineRule="auto"/>
              <w:ind w:left="427"/>
              <w:jc w:val="both"/>
              <w:rPr>
                <w:rFonts w:ascii="Arial" w:hAnsi="Arial" w:cs="Arial"/>
                <w:b/>
                <w:bCs/>
                <w:sz w:val="18"/>
                <w:szCs w:val="18"/>
              </w:rPr>
            </w:pPr>
            <w:r w:rsidRPr="00C85167">
              <w:rPr>
                <w:rFonts w:ascii="Arial" w:hAnsi="Arial" w:cs="Arial"/>
                <w:b/>
                <w:bCs/>
                <w:sz w:val="18"/>
                <w:szCs w:val="18"/>
              </w:rPr>
              <w:t>Contract assets - net</w:t>
            </w:r>
          </w:p>
        </w:tc>
        <w:tc>
          <w:tcPr>
            <w:tcW w:w="1302" w:type="dxa"/>
            <w:tcBorders>
              <w:bottom w:val="single" w:sz="4" w:space="0" w:color="auto"/>
            </w:tcBorders>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107,256,648</w:t>
            </w:r>
          </w:p>
        </w:tc>
        <w:tc>
          <w:tcPr>
            <w:tcW w:w="1440" w:type="dxa"/>
            <w:tcBorders>
              <w:bottom w:val="single" w:sz="4" w:space="0" w:color="auto"/>
            </w:tcBorders>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177,037,513</w:t>
            </w:r>
          </w:p>
        </w:tc>
        <w:tc>
          <w:tcPr>
            <w:tcW w:w="1440" w:type="dxa"/>
            <w:tcBorders>
              <w:bottom w:val="single" w:sz="4" w:space="0" w:color="auto"/>
            </w:tcBorders>
            <w:shd w:val="clear" w:color="auto" w:fill="FAFAFA"/>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107,256,648</w:t>
            </w:r>
          </w:p>
        </w:tc>
        <w:tc>
          <w:tcPr>
            <w:tcW w:w="1440" w:type="dxa"/>
            <w:tcBorders>
              <w:bottom w:val="single" w:sz="4" w:space="0" w:color="auto"/>
            </w:tcBorders>
            <w:shd w:val="clear" w:color="auto" w:fill="auto"/>
          </w:tcPr>
          <w:p w:rsidR="00AC19B4" w:rsidRPr="00C85167" w:rsidRDefault="00AC19B4" w:rsidP="00AC19B4">
            <w:pPr>
              <w:spacing w:after="0" w:line="240" w:lineRule="auto"/>
              <w:ind w:right="-72" w:firstLine="5"/>
              <w:jc w:val="right"/>
              <w:rPr>
                <w:rFonts w:ascii="Arial" w:hAnsi="Arial" w:cs="Arial"/>
                <w:sz w:val="18"/>
                <w:szCs w:val="18"/>
              </w:rPr>
            </w:pPr>
            <w:r w:rsidRPr="00C85167">
              <w:rPr>
                <w:rFonts w:ascii="Arial" w:hAnsi="Arial" w:cs="Arial"/>
                <w:sz w:val="18"/>
                <w:szCs w:val="18"/>
              </w:rPr>
              <w:t>177,037,513</w:t>
            </w:r>
          </w:p>
        </w:tc>
      </w:tr>
    </w:tbl>
    <w:p w:rsidR="00AC19B4" w:rsidRPr="00C85167" w:rsidRDefault="00AC19B4" w:rsidP="00486187">
      <w:pPr>
        <w:spacing w:after="0" w:line="240" w:lineRule="auto"/>
        <w:rPr>
          <w:rFonts w:ascii="Arial" w:eastAsia="Arial Unicode MS" w:hAnsi="Arial" w:cs="Arial"/>
          <w:b/>
          <w:bCs/>
          <w:color w:val="CF4A02"/>
          <w:sz w:val="18"/>
          <w:szCs w:val="18"/>
          <w:lang w:bidi="th-TH"/>
        </w:rPr>
      </w:pPr>
    </w:p>
    <w:p w:rsidR="00486187" w:rsidRPr="00C85167" w:rsidRDefault="00486187" w:rsidP="00486187">
      <w:pPr>
        <w:spacing w:after="0" w:line="240" w:lineRule="auto"/>
        <w:rPr>
          <w:rFonts w:ascii="Arial" w:eastAsia="Arial Unicode MS" w:hAnsi="Arial" w:cs="Arial"/>
          <w:b/>
          <w:bCs/>
          <w:color w:val="CF4A02"/>
          <w:sz w:val="18"/>
          <w:szCs w:val="18"/>
          <w:lang w:bidi="th-TH"/>
        </w:rPr>
      </w:pPr>
    </w:p>
    <w:p w:rsidR="00613141" w:rsidRPr="00C85167" w:rsidRDefault="00613141" w:rsidP="00B707E4">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C85167">
        <w:rPr>
          <w:rFonts w:ascii="Arial" w:eastAsia="Arial Unicode MS" w:hAnsi="Arial" w:cs="Arial"/>
          <w:b/>
          <w:bCs/>
          <w:color w:val="CF4A02"/>
          <w:sz w:val="18"/>
          <w:szCs w:val="18"/>
          <w:lang w:bidi="th-TH"/>
        </w:rPr>
        <w:t>1</w:t>
      </w:r>
      <w:r w:rsidR="00A61995" w:rsidRPr="00C85167">
        <w:rPr>
          <w:rFonts w:ascii="Arial" w:eastAsia="Arial Unicode MS" w:hAnsi="Arial" w:cs="Arial"/>
          <w:b/>
          <w:bCs/>
          <w:color w:val="CF4A02"/>
          <w:sz w:val="18"/>
          <w:szCs w:val="18"/>
          <w:lang w:bidi="th-TH"/>
        </w:rPr>
        <w:t>5</w:t>
      </w:r>
      <w:r w:rsidRPr="00C85167">
        <w:rPr>
          <w:rFonts w:ascii="Arial" w:eastAsia="Arial Unicode MS" w:hAnsi="Arial" w:cs="Arial"/>
          <w:b/>
          <w:bCs/>
          <w:color w:val="CF4A02"/>
          <w:sz w:val="18"/>
          <w:szCs w:val="18"/>
          <w:lang w:bidi="th-TH"/>
        </w:rPr>
        <w:t>.3</w:t>
      </w:r>
      <w:r w:rsidRPr="00C85167">
        <w:rPr>
          <w:rFonts w:ascii="Arial" w:eastAsia="Arial Unicode MS" w:hAnsi="Arial" w:cs="Arial"/>
          <w:b/>
          <w:bCs/>
          <w:color w:val="CF4A02"/>
          <w:sz w:val="18"/>
          <w:szCs w:val="18"/>
          <w:lang w:bidi="th-TH"/>
        </w:rPr>
        <w:tab/>
        <w:t>Impairments of trade receivables and contract assets</w:t>
      </w:r>
    </w:p>
    <w:p w:rsidR="00613141" w:rsidRPr="00C85167" w:rsidRDefault="00613141" w:rsidP="00A61995">
      <w:pPr>
        <w:spacing w:after="0" w:line="240" w:lineRule="auto"/>
        <w:ind w:left="540"/>
        <w:jc w:val="both"/>
        <w:rPr>
          <w:rFonts w:ascii="Arial" w:eastAsia="Arial Unicode MS" w:hAnsi="Arial" w:cs="Arial"/>
          <w:sz w:val="18"/>
          <w:szCs w:val="18"/>
          <w:lang w:bidi="th-TH"/>
        </w:rPr>
      </w:pPr>
    </w:p>
    <w:p w:rsidR="00613141" w:rsidRPr="00C85167" w:rsidRDefault="00613141" w:rsidP="00A61995">
      <w:pPr>
        <w:spacing w:after="0" w:line="240" w:lineRule="auto"/>
        <w:ind w:left="540"/>
        <w:jc w:val="both"/>
        <w:rPr>
          <w:rFonts w:ascii="Arial" w:eastAsia="Times New Roman" w:hAnsi="Arial" w:cs="Arial"/>
          <w:sz w:val="18"/>
          <w:szCs w:val="18"/>
        </w:rPr>
      </w:pPr>
      <w:r w:rsidRPr="00C85167">
        <w:rPr>
          <w:rFonts w:ascii="Arial" w:eastAsia="Times New Roman" w:hAnsi="Arial" w:cs="Arial"/>
          <w:sz w:val="18"/>
          <w:szCs w:val="18"/>
        </w:rPr>
        <w:t>The loss allowance for trade receivables and contract assets was determined as follows:</w:t>
      </w:r>
    </w:p>
    <w:p w:rsidR="00613141" w:rsidRPr="00C85167" w:rsidRDefault="00613141" w:rsidP="00A61995">
      <w:pPr>
        <w:spacing w:after="0" w:line="240" w:lineRule="auto"/>
        <w:ind w:left="540"/>
        <w:jc w:val="both"/>
        <w:rPr>
          <w:rFonts w:ascii="Arial" w:eastAsia="Times New Roman" w:hAnsi="Arial" w:cs="Arial"/>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613141" w:rsidRPr="00C85167" w:rsidTr="00A61995">
        <w:tc>
          <w:tcPr>
            <w:tcW w:w="2430" w:type="dxa"/>
            <w:vAlign w:val="bottom"/>
          </w:tcPr>
          <w:p w:rsidR="00613141" w:rsidRPr="00C85167" w:rsidRDefault="00613141" w:rsidP="00A61995">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rsidR="005E527E" w:rsidRPr="00C85167" w:rsidRDefault="005E527E" w:rsidP="005E527E">
            <w:pPr>
              <w:spacing w:after="0" w:line="240" w:lineRule="auto"/>
              <w:jc w:val="center"/>
              <w:rPr>
                <w:rFonts w:ascii="Arial" w:eastAsia="Times New Roman" w:hAnsi="Arial" w:cs="Arial"/>
                <w:b/>
                <w:bCs/>
                <w:sz w:val="16"/>
                <w:szCs w:val="16"/>
              </w:rPr>
            </w:pPr>
            <w:r w:rsidRPr="00C85167">
              <w:rPr>
                <w:rFonts w:ascii="Arial" w:eastAsia="Times New Roman" w:hAnsi="Arial" w:cs="Arial"/>
                <w:b/>
                <w:bCs/>
                <w:sz w:val="16"/>
                <w:szCs w:val="16"/>
              </w:rPr>
              <w:t>Consolidated and Separate</w:t>
            </w:r>
          </w:p>
          <w:p w:rsidR="00613141" w:rsidRPr="00C85167" w:rsidRDefault="005E527E" w:rsidP="005E527E">
            <w:pPr>
              <w:spacing w:after="0" w:line="240" w:lineRule="auto"/>
              <w:jc w:val="center"/>
              <w:rPr>
                <w:rFonts w:ascii="Arial" w:eastAsia="Times New Roman" w:hAnsi="Arial" w:cs="Arial"/>
                <w:b/>
                <w:bCs/>
                <w:sz w:val="16"/>
                <w:szCs w:val="16"/>
              </w:rPr>
            </w:pPr>
            <w:r w:rsidRPr="00C85167">
              <w:rPr>
                <w:rFonts w:ascii="Arial" w:eastAsia="Times New Roman" w:hAnsi="Arial" w:cs="Arial"/>
                <w:b/>
                <w:bCs/>
                <w:sz w:val="16"/>
                <w:szCs w:val="16"/>
              </w:rPr>
              <w:t>financial statements</w:t>
            </w:r>
          </w:p>
        </w:tc>
      </w:tr>
      <w:tr w:rsidR="00613141" w:rsidRPr="00C85167" w:rsidTr="00A61995">
        <w:tc>
          <w:tcPr>
            <w:tcW w:w="2430" w:type="dxa"/>
            <w:vAlign w:val="bottom"/>
            <w:hideMark/>
          </w:tcPr>
          <w:p w:rsidR="00613141" w:rsidRPr="00C85167" w:rsidRDefault="00613141" w:rsidP="00A61995">
            <w:pPr>
              <w:spacing w:after="0" w:line="240" w:lineRule="auto"/>
              <w:ind w:left="-111"/>
              <w:jc w:val="both"/>
              <w:rPr>
                <w:rFonts w:ascii="Arial" w:eastAsia="Times New Roman" w:hAnsi="Arial" w:cs="Arial"/>
                <w:b/>
                <w:bCs/>
                <w:sz w:val="16"/>
                <w:szCs w:val="16"/>
              </w:rPr>
            </w:pPr>
            <w:r w:rsidRPr="00C85167">
              <w:rPr>
                <w:rFonts w:ascii="Arial" w:eastAsia="Times New Roman" w:hAnsi="Arial" w:cs="Arial"/>
                <w:b/>
                <w:bCs/>
                <w:sz w:val="16"/>
                <w:szCs w:val="16"/>
              </w:rPr>
              <w:t xml:space="preserve">As of </w:t>
            </w:r>
            <w:proofErr w:type="gramStart"/>
            <w:r w:rsidRPr="00C85167">
              <w:rPr>
                <w:rFonts w:ascii="Arial" w:eastAsia="Times New Roman" w:hAnsi="Arial" w:cs="Arial"/>
                <w:b/>
                <w:bCs/>
                <w:sz w:val="16"/>
                <w:szCs w:val="16"/>
              </w:rPr>
              <w:t>1 January</w:t>
            </w:r>
            <w:proofErr w:type="gramEnd"/>
            <w:r w:rsidRPr="00C85167">
              <w:rPr>
                <w:rFonts w:ascii="Arial" w:eastAsia="Times New Roman" w:hAnsi="Arial" w:cs="Arial"/>
                <w:b/>
                <w:bCs/>
                <w:sz w:val="16"/>
                <w:szCs w:val="16"/>
              </w:rPr>
              <w:t xml:space="preserve"> 2020</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Not yet due</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Up to </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3 months</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3 - 6 months</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6 - 12 </w:t>
            </w:r>
            <w:r w:rsidR="00313457" w:rsidRPr="00C85167">
              <w:rPr>
                <w:rFonts w:ascii="Arial" w:eastAsia="Times New Roman" w:hAnsi="Arial" w:cs="Arial"/>
                <w:b/>
                <w:bCs/>
                <w:sz w:val="16"/>
                <w:szCs w:val="16"/>
              </w:rPr>
              <w:t>months Baht</w:t>
            </w:r>
          </w:p>
        </w:tc>
        <w:tc>
          <w:tcPr>
            <w:tcW w:w="1080" w:type="dxa"/>
            <w:tcBorders>
              <w:top w:val="single" w:sz="4" w:space="0" w:color="auto"/>
              <w:left w:val="nil"/>
              <w:bottom w:val="single" w:sz="4" w:space="0" w:color="auto"/>
              <w:right w:val="nil"/>
            </w:tcBorders>
            <w:shd w:val="clear" w:color="auto" w:fill="auto"/>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w:t>
            </w:r>
          </w:p>
          <w:p w:rsidR="006D07B2" w:rsidRPr="00C85167" w:rsidRDefault="006D07B2"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More than 12 months</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Total</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Baht</w:t>
            </w:r>
          </w:p>
        </w:tc>
      </w:tr>
      <w:tr w:rsidR="00613141" w:rsidRPr="00C85167" w:rsidTr="006E533D">
        <w:tc>
          <w:tcPr>
            <w:tcW w:w="2430" w:type="dxa"/>
            <w:vAlign w:val="bottom"/>
          </w:tcPr>
          <w:p w:rsidR="00613141" w:rsidRPr="00C85167" w:rsidRDefault="00613141" w:rsidP="00A61995">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3F3F4E">
            <w:pPr>
              <w:spacing w:after="0" w:line="240" w:lineRule="auto"/>
              <w:ind w:right="-72"/>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tcPr>
          <w:p w:rsidR="00613141" w:rsidRPr="00C85167" w:rsidRDefault="00613141" w:rsidP="003F3F4E">
            <w:pPr>
              <w:spacing w:after="0" w:line="240" w:lineRule="auto"/>
              <w:ind w:right="-72"/>
              <w:jc w:val="right"/>
              <w:rPr>
                <w:rFonts w:ascii="Arial" w:eastAsia="Times New Roman" w:hAnsi="Arial" w:cs="Arial"/>
                <w:sz w:val="16"/>
                <w:szCs w:val="16"/>
              </w:rPr>
            </w:pPr>
          </w:p>
        </w:tc>
      </w:tr>
      <w:tr w:rsidR="00613141" w:rsidRPr="00C85167" w:rsidTr="006E533D">
        <w:tc>
          <w:tcPr>
            <w:tcW w:w="2430" w:type="dxa"/>
            <w:vAlign w:val="bottom"/>
            <w:hideMark/>
          </w:tcPr>
          <w:p w:rsidR="00613141" w:rsidRPr="00C85167" w:rsidRDefault="00613141" w:rsidP="00A61995">
            <w:pPr>
              <w:spacing w:after="0" w:line="240" w:lineRule="auto"/>
              <w:ind w:left="-111"/>
              <w:jc w:val="both"/>
              <w:rPr>
                <w:rFonts w:ascii="Arial" w:eastAsia="Times New Roman" w:hAnsi="Arial" w:cs="Arial"/>
                <w:sz w:val="16"/>
                <w:szCs w:val="16"/>
              </w:rPr>
            </w:pPr>
            <w:r w:rsidRPr="00C85167">
              <w:rPr>
                <w:rFonts w:ascii="Arial" w:eastAsia="Times New Roman" w:hAnsi="Arial" w:cs="Arial"/>
                <w:sz w:val="16"/>
                <w:szCs w:val="16"/>
              </w:rPr>
              <w:t xml:space="preserve">Gross carrying amount </w:t>
            </w:r>
          </w:p>
        </w:tc>
        <w:tc>
          <w:tcPr>
            <w:tcW w:w="1080" w:type="dxa"/>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3F3F4E">
            <w:pPr>
              <w:spacing w:after="0" w:line="240" w:lineRule="auto"/>
              <w:ind w:right="-72"/>
              <w:jc w:val="right"/>
              <w:rPr>
                <w:rFonts w:ascii="Arial" w:eastAsia="Times New Roman" w:hAnsi="Arial" w:cs="Arial"/>
                <w:sz w:val="16"/>
                <w:szCs w:val="16"/>
              </w:rPr>
            </w:pPr>
          </w:p>
        </w:tc>
      </w:tr>
      <w:tr w:rsidR="00613141" w:rsidRPr="00C85167" w:rsidTr="006E533D">
        <w:tc>
          <w:tcPr>
            <w:tcW w:w="2430" w:type="dxa"/>
            <w:vAlign w:val="bottom"/>
          </w:tcPr>
          <w:p w:rsidR="00613141" w:rsidRPr="00C85167" w:rsidRDefault="00613141" w:rsidP="00A61995">
            <w:pPr>
              <w:spacing w:after="0" w:line="240" w:lineRule="auto"/>
              <w:ind w:left="-111"/>
              <w:jc w:val="both"/>
              <w:rPr>
                <w:rFonts w:ascii="Arial" w:eastAsia="Times New Roman" w:hAnsi="Arial" w:cs="Arial"/>
                <w:sz w:val="16"/>
                <w:szCs w:val="16"/>
              </w:rPr>
            </w:pPr>
            <w:r w:rsidRPr="00C85167">
              <w:rPr>
                <w:rFonts w:ascii="Arial" w:eastAsia="Times New Roman" w:hAnsi="Arial" w:cs="Arial"/>
                <w:sz w:val="16"/>
                <w:szCs w:val="16"/>
              </w:rPr>
              <w:t xml:space="preserve">   - trade receivables</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190,968,937</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66,440,402</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2,975,900</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3,691,019</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4,124,882</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268,201,140</w:t>
            </w:r>
          </w:p>
        </w:tc>
      </w:tr>
      <w:tr w:rsidR="00613141" w:rsidRPr="00C85167" w:rsidTr="006E533D">
        <w:tc>
          <w:tcPr>
            <w:tcW w:w="2430" w:type="dxa"/>
            <w:vAlign w:val="bottom"/>
            <w:hideMark/>
          </w:tcPr>
          <w:p w:rsidR="00613141" w:rsidRPr="00C85167" w:rsidRDefault="00613141" w:rsidP="00A61995">
            <w:pPr>
              <w:spacing w:after="0" w:line="240" w:lineRule="auto"/>
              <w:ind w:left="-111"/>
              <w:jc w:val="both"/>
              <w:rPr>
                <w:rFonts w:ascii="Arial" w:eastAsia="Times New Roman" w:hAnsi="Arial" w:cs="Arial"/>
                <w:sz w:val="16"/>
                <w:szCs w:val="16"/>
              </w:rPr>
            </w:pPr>
            <w:r w:rsidRPr="00C85167">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FAFAFA"/>
            <w:vAlign w:val="bottom"/>
          </w:tcPr>
          <w:p w:rsidR="00613141" w:rsidRPr="00C85167" w:rsidRDefault="006D07B2" w:rsidP="006E533D">
            <w:pPr>
              <w:spacing w:after="0" w:line="240" w:lineRule="auto"/>
              <w:ind w:left="-249" w:right="-72"/>
              <w:jc w:val="right"/>
              <w:rPr>
                <w:rFonts w:ascii="Arial" w:eastAsia="Times New Roman" w:hAnsi="Arial" w:cs="Arial"/>
                <w:sz w:val="16"/>
                <w:szCs w:val="16"/>
              </w:rPr>
            </w:pPr>
            <w:r w:rsidRPr="00C85167">
              <w:rPr>
                <w:rFonts w:ascii="Arial" w:eastAsia="Times New Roman" w:hAnsi="Arial" w:cs="Arial"/>
                <w:sz w:val="16"/>
                <w:szCs w:val="16"/>
              </w:rPr>
              <w:t>40,869,658</w:t>
            </w:r>
          </w:p>
        </w:tc>
        <w:tc>
          <w:tcPr>
            <w:tcW w:w="1080" w:type="dxa"/>
            <w:tcBorders>
              <w:top w:val="nil"/>
              <w:left w:val="nil"/>
              <w:bottom w:val="single" w:sz="4" w:space="0" w:color="auto"/>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92,598,674</w:t>
            </w:r>
          </w:p>
        </w:tc>
        <w:tc>
          <w:tcPr>
            <w:tcW w:w="1080" w:type="dxa"/>
            <w:tcBorders>
              <w:top w:val="nil"/>
              <w:left w:val="nil"/>
              <w:bottom w:val="single" w:sz="4" w:space="0" w:color="auto"/>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46,450,925</w:t>
            </w:r>
          </w:p>
        </w:tc>
        <w:tc>
          <w:tcPr>
            <w:tcW w:w="1080" w:type="dxa"/>
            <w:tcBorders>
              <w:top w:val="nil"/>
              <w:left w:val="nil"/>
              <w:bottom w:val="single" w:sz="4" w:space="0" w:color="auto"/>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9,950,500</w:t>
            </w:r>
          </w:p>
        </w:tc>
        <w:tc>
          <w:tcPr>
            <w:tcW w:w="1080" w:type="dxa"/>
            <w:tcBorders>
              <w:top w:val="nil"/>
              <w:left w:val="nil"/>
              <w:bottom w:val="single" w:sz="4" w:space="0" w:color="auto"/>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31,415</w:t>
            </w:r>
          </w:p>
        </w:tc>
        <w:tc>
          <w:tcPr>
            <w:tcW w:w="1080" w:type="dxa"/>
            <w:tcBorders>
              <w:top w:val="nil"/>
              <w:left w:val="nil"/>
              <w:bottom w:val="single" w:sz="4" w:space="0" w:color="auto"/>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189,901,172</w:t>
            </w:r>
          </w:p>
        </w:tc>
      </w:tr>
      <w:tr w:rsidR="00613141" w:rsidRPr="00C85167" w:rsidTr="006E533D">
        <w:tc>
          <w:tcPr>
            <w:tcW w:w="2430" w:type="dxa"/>
            <w:vAlign w:val="bottom"/>
          </w:tcPr>
          <w:p w:rsidR="00613141" w:rsidRPr="00C85167" w:rsidRDefault="00613141" w:rsidP="00A61995">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tcPr>
          <w:p w:rsidR="00613141" w:rsidRPr="00C85167" w:rsidRDefault="00613141" w:rsidP="006E533D">
            <w:pPr>
              <w:spacing w:after="0" w:line="240" w:lineRule="auto"/>
              <w:ind w:right="-72"/>
              <w:jc w:val="right"/>
              <w:rPr>
                <w:rFonts w:ascii="Arial" w:eastAsia="Times New Roman" w:hAnsi="Arial" w:cs="Arial"/>
                <w:sz w:val="16"/>
                <w:szCs w:val="16"/>
              </w:rPr>
            </w:pPr>
          </w:p>
        </w:tc>
      </w:tr>
      <w:tr w:rsidR="00613141" w:rsidRPr="00C85167" w:rsidTr="006E533D">
        <w:tc>
          <w:tcPr>
            <w:tcW w:w="2430" w:type="dxa"/>
            <w:vAlign w:val="bottom"/>
            <w:hideMark/>
          </w:tcPr>
          <w:p w:rsidR="006E533D" w:rsidRPr="00C85167" w:rsidRDefault="006D07B2" w:rsidP="006D07B2">
            <w:pPr>
              <w:spacing w:after="0" w:line="240" w:lineRule="auto"/>
              <w:ind w:left="-111"/>
              <w:rPr>
                <w:rFonts w:ascii="Arial" w:eastAsia="Times New Roman" w:hAnsi="Arial" w:cs="Arial"/>
                <w:b/>
                <w:bCs/>
                <w:sz w:val="16"/>
                <w:szCs w:val="16"/>
              </w:rPr>
            </w:pPr>
            <w:r w:rsidRPr="00C85167">
              <w:rPr>
                <w:rFonts w:ascii="Arial" w:eastAsia="Times New Roman" w:hAnsi="Arial" w:cs="Arial"/>
                <w:b/>
                <w:bCs/>
                <w:sz w:val="16"/>
                <w:szCs w:val="16"/>
              </w:rPr>
              <w:t xml:space="preserve">Loss Allowance trade </w:t>
            </w:r>
          </w:p>
          <w:p w:rsidR="00613141" w:rsidRPr="00C85167" w:rsidRDefault="006E533D" w:rsidP="006D07B2">
            <w:pPr>
              <w:spacing w:after="0" w:line="240" w:lineRule="auto"/>
              <w:ind w:left="-111"/>
              <w:rPr>
                <w:rFonts w:ascii="Arial" w:eastAsia="Times New Roman" w:hAnsi="Arial" w:cs="Arial"/>
                <w:b/>
                <w:bCs/>
                <w:sz w:val="16"/>
                <w:szCs w:val="16"/>
              </w:rPr>
            </w:pPr>
            <w:r w:rsidRPr="00C85167">
              <w:rPr>
                <w:rFonts w:ascii="Arial" w:eastAsia="Times New Roman" w:hAnsi="Arial" w:cs="Arial"/>
                <w:b/>
                <w:bCs/>
                <w:sz w:val="16"/>
                <w:szCs w:val="16"/>
              </w:rPr>
              <w:t xml:space="preserve">   </w:t>
            </w:r>
            <w:r w:rsidR="006D07B2" w:rsidRPr="00C85167">
              <w:rPr>
                <w:rFonts w:ascii="Arial" w:eastAsia="Times New Roman" w:hAnsi="Arial" w:cs="Arial"/>
                <w:b/>
                <w:bCs/>
                <w:sz w:val="16"/>
                <w:szCs w:val="16"/>
              </w:rPr>
              <w:t>receivables</w:t>
            </w:r>
          </w:p>
        </w:tc>
        <w:tc>
          <w:tcPr>
            <w:tcW w:w="1080" w:type="dxa"/>
            <w:tcBorders>
              <w:left w:val="nil"/>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(295,124)</w:t>
            </w:r>
          </w:p>
        </w:tc>
        <w:tc>
          <w:tcPr>
            <w:tcW w:w="1080" w:type="dxa"/>
            <w:tcBorders>
              <w:left w:val="nil"/>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(333,359)</w:t>
            </w:r>
          </w:p>
        </w:tc>
        <w:tc>
          <w:tcPr>
            <w:tcW w:w="1080" w:type="dxa"/>
            <w:tcBorders>
              <w:left w:val="nil"/>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(339,084)</w:t>
            </w:r>
          </w:p>
        </w:tc>
        <w:tc>
          <w:tcPr>
            <w:tcW w:w="1080" w:type="dxa"/>
            <w:tcBorders>
              <w:left w:val="nil"/>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(1,440,800)</w:t>
            </w:r>
          </w:p>
        </w:tc>
        <w:tc>
          <w:tcPr>
            <w:tcW w:w="1080" w:type="dxa"/>
            <w:tcBorders>
              <w:left w:val="nil"/>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(3,301,507)</w:t>
            </w:r>
          </w:p>
        </w:tc>
        <w:tc>
          <w:tcPr>
            <w:tcW w:w="1080" w:type="dxa"/>
            <w:tcBorders>
              <w:left w:val="nil"/>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(5,709,874)</w:t>
            </w:r>
          </w:p>
        </w:tc>
      </w:tr>
      <w:tr w:rsidR="006D07B2" w:rsidRPr="00C85167" w:rsidTr="006E533D">
        <w:tc>
          <w:tcPr>
            <w:tcW w:w="2430" w:type="dxa"/>
            <w:vAlign w:val="bottom"/>
          </w:tcPr>
          <w:p w:rsidR="006E533D" w:rsidRPr="00C85167" w:rsidRDefault="006D07B2" w:rsidP="006D07B2">
            <w:pPr>
              <w:spacing w:after="0" w:line="240" w:lineRule="auto"/>
              <w:ind w:left="-111"/>
              <w:rPr>
                <w:rFonts w:ascii="Arial" w:eastAsia="Times New Roman" w:hAnsi="Arial" w:cs="Arial"/>
                <w:b/>
                <w:bCs/>
                <w:sz w:val="16"/>
                <w:szCs w:val="16"/>
              </w:rPr>
            </w:pPr>
            <w:r w:rsidRPr="00C85167">
              <w:rPr>
                <w:rFonts w:ascii="Arial" w:eastAsia="Times New Roman" w:hAnsi="Arial" w:cs="Arial"/>
                <w:b/>
                <w:bCs/>
                <w:sz w:val="16"/>
                <w:szCs w:val="16"/>
              </w:rPr>
              <w:t xml:space="preserve">Loss Allowance contract </w:t>
            </w:r>
          </w:p>
          <w:p w:rsidR="006D07B2" w:rsidRPr="00C85167" w:rsidRDefault="006E533D" w:rsidP="006D07B2">
            <w:pPr>
              <w:spacing w:after="0" w:line="240" w:lineRule="auto"/>
              <w:ind w:left="-111"/>
              <w:rPr>
                <w:rFonts w:ascii="Arial" w:eastAsia="Times New Roman" w:hAnsi="Arial" w:cs="Arial"/>
                <w:b/>
                <w:bCs/>
                <w:sz w:val="16"/>
                <w:szCs w:val="16"/>
              </w:rPr>
            </w:pPr>
            <w:r w:rsidRPr="00C85167">
              <w:rPr>
                <w:rFonts w:ascii="Arial" w:eastAsia="Times New Roman" w:hAnsi="Arial" w:cs="Arial"/>
                <w:b/>
                <w:bCs/>
                <w:sz w:val="16"/>
                <w:szCs w:val="16"/>
              </w:rPr>
              <w:t xml:space="preserve">   </w:t>
            </w:r>
            <w:r w:rsidR="006D07B2" w:rsidRPr="00C85167">
              <w:rPr>
                <w:rFonts w:ascii="Arial" w:eastAsia="Times New Roman" w:hAnsi="Arial" w:cs="Arial"/>
                <w:b/>
                <w:bCs/>
                <w:sz w:val="16"/>
                <w:szCs w:val="16"/>
              </w:rPr>
              <w:t>assets</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(35,394)</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(525,503)</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(122,939)</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(683,836)</w:t>
            </w:r>
          </w:p>
        </w:tc>
      </w:tr>
      <w:tr w:rsidR="00B73328" w:rsidRPr="00C85167" w:rsidTr="006E533D">
        <w:tc>
          <w:tcPr>
            <w:tcW w:w="2430" w:type="dxa"/>
            <w:vAlign w:val="bottom"/>
          </w:tcPr>
          <w:p w:rsidR="00B73328" w:rsidRPr="00C85167" w:rsidRDefault="00B73328" w:rsidP="006D07B2">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r>
      <w:tr w:rsidR="00B73328" w:rsidRPr="00C85167" w:rsidTr="006E533D">
        <w:tc>
          <w:tcPr>
            <w:tcW w:w="2430" w:type="dxa"/>
            <w:vAlign w:val="bottom"/>
          </w:tcPr>
          <w:p w:rsidR="00B73328" w:rsidRPr="00C85167" w:rsidRDefault="00B73328" w:rsidP="006D07B2">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231,508,077</w:t>
            </w:r>
          </w:p>
        </w:tc>
        <w:tc>
          <w:tcPr>
            <w:tcW w:w="1080" w:type="dxa"/>
            <w:tcBorders>
              <w:left w:val="nil"/>
              <w:bottom w:val="single" w:sz="4" w:space="0" w:color="auto"/>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158,180,214</w:t>
            </w:r>
          </w:p>
        </w:tc>
        <w:tc>
          <w:tcPr>
            <w:tcW w:w="1080" w:type="dxa"/>
            <w:tcBorders>
              <w:left w:val="nil"/>
              <w:bottom w:val="single" w:sz="4" w:space="0" w:color="auto"/>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48,964,802</w:t>
            </w:r>
          </w:p>
        </w:tc>
        <w:tc>
          <w:tcPr>
            <w:tcW w:w="1080" w:type="dxa"/>
            <w:tcBorders>
              <w:left w:val="nil"/>
              <w:bottom w:val="single" w:sz="4" w:space="0" w:color="auto"/>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12,200,719</w:t>
            </w:r>
          </w:p>
        </w:tc>
        <w:tc>
          <w:tcPr>
            <w:tcW w:w="1080" w:type="dxa"/>
            <w:tcBorders>
              <w:left w:val="nil"/>
              <w:bottom w:val="single" w:sz="4" w:space="0" w:color="auto"/>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854,790</w:t>
            </w:r>
          </w:p>
        </w:tc>
        <w:tc>
          <w:tcPr>
            <w:tcW w:w="1080" w:type="dxa"/>
            <w:tcBorders>
              <w:left w:val="nil"/>
              <w:bottom w:val="single" w:sz="4" w:space="0" w:color="auto"/>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451,708,602</w:t>
            </w:r>
          </w:p>
        </w:tc>
      </w:tr>
    </w:tbl>
    <w:p w:rsidR="00613141" w:rsidRPr="00C85167" w:rsidRDefault="00613141" w:rsidP="00613141">
      <w:pPr>
        <w:spacing w:after="0" w:line="240" w:lineRule="auto"/>
        <w:ind w:left="567"/>
        <w:jc w:val="both"/>
        <w:rPr>
          <w:rFonts w:ascii="Arial" w:eastAsia="Times New Roman" w:hAnsi="Arial" w:cs="Arial"/>
          <w:sz w:val="18"/>
          <w:szCs w:val="18"/>
        </w:rPr>
      </w:pPr>
    </w:p>
    <w:tbl>
      <w:tblPr>
        <w:tblW w:w="8914" w:type="dxa"/>
        <w:tblInd w:w="540" w:type="dxa"/>
        <w:tblLayout w:type="fixed"/>
        <w:tblLook w:val="04A0" w:firstRow="1" w:lastRow="0" w:firstColumn="1" w:lastColumn="0" w:noHBand="0" w:noVBand="1"/>
      </w:tblPr>
      <w:tblGrid>
        <w:gridCol w:w="2434"/>
        <w:gridCol w:w="1080"/>
        <w:gridCol w:w="1080"/>
        <w:gridCol w:w="1080"/>
        <w:gridCol w:w="1080"/>
        <w:gridCol w:w="1080"/>
        <w:gridCol w:w="1080"/>
      </w:tblGrid>
      <w:tr w:rsidR="00613141" w:rsidRPr="00C85167" w:rsidTr="00A61995">
        <w:tc>
          <w:tcPr>
            <w:tcW w:w="2434" w:type="dxa"/>
            <w:vAlign w:val="bottom"/>
          </w:tcPr>
          <w:p w:rsidR="00613141" w:rsidRPr="00C85167" w:rsidRDefault="00613141" w:rsidP="00A61995">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rsidR="005E527E" w:rsidRPr="00C85167" w:rsidRDefault="005E527E" w:rsidP="005E527E">
            <w:pPr>
              <w:spacing w:after="0" w:line="240" w:lineRule="auto"/>
              <w:jc w:val="center"/>
              <w:rPr>
                <w:rFonts w:ascii="Arial" w:eastAsia="Times New Roman" w:hAnsi="Arial" w:cs="Arial"/>
                <w:b/>
                <w:bCs/>
                <w:sz w:val="16"/>
                <w:szCs w:val="16"/>
              </w:rPr>
            </w:pPr>
            <w:r w:rsidRPr="00C85167">
              <w:rPr>
                <w:rFonts w:ascii="Arial" w:eastAsia="Times New Roman" w:hAnsi="Arial" w:cs="Arial"/>
                <w:b/>
                <w:bCs/>
                <w:sz w:val="16"/>
                <w:szCs w:val="16"/>
              </w:rPr>
              <w:t>Consolidated and Separate</w:t>
            </w:r>
          </w:p>
          <w:p w:rsidR="00613141" w:rsidRPr="00C85167" w:rsidRDefault="005E527E" w:rsidP="005E527E">
            <w:pPr>
              <w:spacing w:after="0" w:line="240" w:lineRule="auto"/>
              <w:jc w:val="center"/>
              <w:rPr>
                <w:rFonts w:ascii="Arial" w:eastAsia="Times New Roman" w:hAnsi="Arial" w:cs="Arial"/>
                <w:b/>
                <w:bCs/>
                <w:sz w:val="16"/>
                <w:szCs w:val="16"/>
              </w:rPr>
            </w:pPr>
            <w:r w:rsidRPr="00C85167">
              <w:rPr>
                <w:rFonts w:ascii="Arial" w:eastAsia="Times New Roman" w:hAnsi="Arial" w:cs="Arial"/>
                <w:b/>
                <w:bCs/>
                <w:sz w:val="16"/>
                <w:szCs w:val="16"/>
              </w:rPr>
              <w:t>financial statements</w:t>
            </w:r>
          </w:p>
        </w:tc>
      </w:tr>
      <w:tr w:rsidR="00613141" w:rsidRPr="00C85167" w:rsidTr="00A61995">
        <w:tc>
          <w:tcPr>
            <w:tcW w:w="2434" w:type="dxa"/>
            <w:vAlign w:val="bottom"/>
            <w:hideMark/>
          </w:tcPr>
          <w:p w:rsidR="00613141" w:rsidRPr="00C85167" w:rsidRDefault="00613141" w:rsidP="00A61995">
            <w:pPr>
              <w:spacing w:after="0" w:line="240" w:lineRule="auto"/>
              <w:ind w:left="-111"/>
              <w:jc w:val="both"/>
              <w:rPr>
                <w:rFonts w:ascii="Arial" w:eastAsia="Times New Roman" w:hAnsi="Arial" w:cs="Arial"/>
                <w:b/>
                <w:bCs/>
                <w:sz w:val="16"/>
                <w:szCs w:val="16"/>
              </w:rPr>
            </w:pPr>
            <w:r w:rsidRPr="00C85167">
              <w:rPr>
                <w:rFonts w:ascii="Arial" w:eastAsia="Times New Roman" w:hAnsi="Arial" w:cs="Arial"/>
                <w:b/>
                <w:bCs/>
                <w:sz w:val="16"/>
                <w:szCs w:val="16"/>
              </w:rPr>
              <w:t>As 31 December 2020</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Not yet due</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Up to </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3 months</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3 - 6 months</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6 - 12 </w:t>
            </w:r>
            <w:r w:rsidR="00313457" w:rsidRPr="00C85167">
              <w:rPr>
                <w:rFonts w:ascii="Arial" w:eastAsia="Times New Roman" w:hAnsi="Arial" w:cs="Arial"/>
                <w:b/>
                <w:bCs/>
                <w:sz w:val="16"/>
                <w:szCs w:val="16"/>
              </w:rPr>
              <w:t>months Baht</w:t>
            </w:r>
          </w:p>
        </w:tc>
        <w:tc>
          <w:tcPr>
            <w:tcW w:w="1080" w:type="dxa"/>
            <w:tcBorders>
              <w:top w:val="single" w:sz="4" w:space="0" w:color="auto"/>
              <w:left w:val="nil"/>
              <w:bottom w:val="single" w:sz="4" w:space="0" w:color="auto"/>
              <w:right w:val="nil"/>
            </w:tcBorders>
            <w:shd w:val="clear" w:color="auto" w:fill="auto"/>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More than </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12 months</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Total</w:t>
            </w:r>
          </w:p>
          <w:p w:rsidR="00613141" w:rsidRPr="00C85167" w:rsidRDefault="00613141" w:rsidP="00A61995">
            <w:pPr>
              <w:spacing w:after="0" w:line="240" w:lineRule="auto"/>
              <w:ind w:right="-72"/>
              <w:jc w:val="right"/>
              <w:rPr>
                <w:rFonts w:ascii="Arial" w:eastAsia="Times New Roman" w:hAnsi="Arial" w:cs="Arial"/>
                <w:b/>
                <w:bCs/>
                <w:sz w:val="16"/>
                <w:szCs w:val="16"/>
              </w:rPr>
            </w:pPr>
            <w:r w:rsidRPr="00C85167">
              <w:rPr>
                <w:rFonts w:ascii="Arial" w:eastAsia="Times New Roman" w:hAnsi="Arial" w:cs="Arial"/>
                <w:b/>
                <w:bCs/>
                <w:sz w:val="16"/>
                <w:szCs w:val="16"/>
              </w:rPr>
              <w:t xml:space="preserve"> Baht</w:t>
            </w:r>
          </w:p>
        </w:tc>
      </w:tr>
      <w:tr w:rsidR="00613141" w:rsidRPr="00C85167" w:rsidTr="006E533D">
        <w:tc>
          <w:tcPr>
            <w:tcW w:w="2434" w:type="dxa"/>
            <w:vAlign w:val="bottom"/>
          </w:tcPr>
          <w:p w:rsidR="00613141" w:rsidRPr="00C85167" w:rsidRDefault="00613141" w:rsidP="00A61995">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tcPr>
          <w:p w:rsidR="00613141" w:rsidRPr="00C85167" w:rsidRDefault="00613141" w:rsidP="006E533D">
            <w:pPr>
              <w:spacing w:after="0" w:line="240" w:lineRule="auto"/>
              <w:ind w:right="-72"/>
              <w:jc w:val="right"/>
              <w:rPr>
                <w:rFonts w:ascii="Arial" w:eastAsia="Times New Roman" w:hAnsi="Arial" w:cs="Arial"/>
                <w:sz w:val="16"/>
                <w:szCs w:val="16"/>
              </w:rPr>
            </w:pPr>
          </w:p>
        </w:tc>
      </w:tr>
      <w:tr w:rsidR="00613141" w:rsidRPr="00C85167" w:rsidTr="006E533D">
        <w:tc>
          <w:tcPr>
            <w:tcW w:w="2434" w:type="dxa"/>
            <w:vAlign w:val="bottom"/>
            <w:hideMark/>
          </w:tcPr>
          <w:p w:rsidR="00613141" w:rsidRPr="00C85167" w:rsidRDefault="00613141" w:rsidP="00A61995">
            <w:pPr>
              <w:spacing w:after="0" w:line="240" w:lineRule="auto"/>
              <w:ind w:left="-111"/>
              <w:jc w:val="both"/>
              <w:rPr>
                <w:rFonts w:ascii="Arial" w:eastAsia="Times New Roman" w:hAnsi="Arial" w:cs="Arial"/>
                <w:sz w:val="16"/>
                <w:szCs w:val="16"/>
              </w:rPr>
            </w:pPr>
            <w:r w:rsidRPr="00C85167">
              <w:rPr>
                <w:rFonts w:ascii="Arial" w:eastAsia="Times New Roman" w:hAnsi="Arial" w:cs="Arial"/>
                <w:sz w:val="16"/>
                <w:szCs w:val="16"/>
              </w:rPr>
              <w:t xml:space="preserve">Gross carrying amount </w:t>
            </w:r>
          </w:p>
        </w:tc>
        <w:tc>
          <w:tcPr>
            <w:tcW w:w="1080" w:type="dxa"/>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r>
      <w:tr w:rsidR="00613141" w:rsidRPr="00C85167" w:rsidTr="006E533D">
        <w:tc>
          <w:tcPr>
            <w:tcW w:w="2434" w:type="dxa"/>
            <w:vAlign w:val="bottom"/>
          </w:tcPr>
          <w:p w:rsidR="00613141" w:rsidRPr="00C85167" w:rsidRDefault="00613141" w:rsidP="00A61995">
            <w:pPr>
              <w:spacing w:after="0" w:line="240" w:lineRule="auto"/>
              <w:ind w:left="-111"/>
              <w:jc w:val="both"/>
              <w:rPr>
                <w:rFonts w:ascii="Arial" w:eastAsia="Times New Roman" w:hAnsi="Arial" w:cs="Arial"/>
                <w:sz w:val="16"/>
                <w:szCs w:val="16"/>
              </w:rPr>
            </w:pPr>
            <w:r w:rsidRPr="00C85167">
              <w:rPr>
                <w:rFonts w:ascii="Arial" w:eastAsia="Times New Roman" w:hAnsi="Arial" w:cs="Arial"/>
                <w:sz w:val="16"/>
                <w:szCs w:val="16"/>
              </w:rPr>
              <w:t xml:space="preserve">   - trade receivables</w:t>
            </w:r>
          </w:p>
        </w:tc>
        <w:tc>
          <w:tcPr>
            <w:tcW w:w="1080" w:type="dxa"/>
            <w:shd w:val="clear" w:color="auto" w:fill="FAFAFA"/>
            <w:vAlign w:val="bottom"/>
          </w:tcPr>
          <w:p w:rsidR="00613141"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149,867,834</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54,724,291</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3,833,033</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27,772,470</w:t>
            </w:r>
          </w:p>
        </w:tc>
        <w:tc>
          <w:tcPr>
            <w:tcW w:w="1080" w:type="dxa"/>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4,230,233</w:t>
            </w:r>
          </w:p>
        </w:tc>
        <w:tc>
          <w:tcPr>
            <w:tcW w:w="1080" w:type="dxa"/>
            <w:shd w:val="clear" w:color="auto" w:fill="FAFAFA"/>
            <w:vAlign w:val="bottom"/>
          </w:tcPr>
          <w:p w:rsidR="00613141"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240,427,861</w:t>
            </w:r>
          </w:p>
        </w:tc>
      </w:tr>
      <w:tr w:rsidR="00613141" w:rsidRPr="00C85167" w:rsidTr="006E533D">
        <w:tc>
          <w:tcPr>
            <w:tcW w:w="2434" w:type="dxa"/>
            <w:vAlign w:val="bottom"/>
            <w:hideMark/>
          </w:tcPr>
          <w:p w:rsidR="00613141" w:rsidRPr="00C85167" w:rsidRDefault="00613141" w:rsidP="00A61995">
            <w:pPr>
              <w:spacing w:after="0" w:line="240" w:lineRule="auto"/>
              <w:ind w:left="-111"/>
              <w:jc w:val="both"/>
              <w:rPr>
                <w:rFonts w:ascii="Arial" w:eastAsia="Times New Roman" w:hAnsi="Arial" w:cs="Arial"/>
                <w:sz w:val="16"/>
                <w:szCs w:val="16"/>
              </w:rPr>
            </w:pPr>
            <w:r w:rsidRPr="00C85167">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26,037,878</w:t>
            </w:r>
          </w:p>
        </w:tc>
        <w:tc>
          <w:tcPr>
            <w:tcW w:w="1080" w:type="dxa"/>
            <w:tcBorders>
              <w:top w:val="nil"/>
              <w:left w:val="nil"/>
              <w:bottom w:val="single" w:sz="4" w:space="0" w:color="auto"/>
              <w:right w:val="nil"/>
            </w:tcBorders>
            <w:shd w:val="clear" w:color="auto" w:fill="FAFAFA"/>
            <w:vAlign w:val="bottom"/>
          </w:tcPr>
          <w:p w:rsidR="00613141"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64,077,431</w:t>
            </w:r>
          </w:p>
        </w:tc>
        <w:tc>
          <w:tcPr>
            <w:tcW w:w="1080" w:type="dxa"/>
            <w:tcBorders>
              <w:top w:val="nil"/>
              <w:left w:val="nil"/>
              <w:bottom w:val="single" w:sz="4" w:space="0" w:color="auto"/>
              <w:right w:val="nil"/>
            </w:tcBorders>
            <w:shd w:val="clear" w:color="auto" w:fill="FAFAFA"/>
            <w:vAlign w:val="bottom"/>
          </w:tcPr>
          <w:p w:rsidR="00613141"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33,556,425</w:t>
            </w:r>
          </w:p>
        </w:tc>
        <w:tc>
          <w:tcPr>
            <w:tcW w:w="1080" w:type="dxa"/>
            <w:tcBorders>
              <w:top w:val="nil"/>
              <w:left w:val="nil"/>
              <w:bottom w:val="single" w:sz="4" w:space="0" w:color="auto"/>
              <w:right w:val="nil"/>
            </w:tcBorders>
            <w:shd w:val="clear" w:color="auto" w:fill="FAFAFA"/>
            <w:vAlign w:val="bottom"/>
          </w:tcPr>
          <w:p w:rsidR="00613141"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1,216,018</w:t>
            </w:r>
          </w:p>
        </w:tc>
        <w:tc>
          <w:tcPr>
            <w:tcW w:w="1080" w:type="dxa"/>
            <w:tcBorders>
              <w:top w:val="nil"/>
              <w:left w:val="nil"/>
              <w:bottom w:val="single" w:sz="4" w:space="0" w:color="auto"/>
              <w:right w:val="nil"/>
            </w:tcBorders>
            <w:shd w:val="clear" w:color="auto" w:fill="FAFAFA"/>
            <w:vAlign w:val="bottom"/>
          </w:tcPr>
          <w:p w:rsidR="00613141"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FAFAFA"/>
            <w:vAlign w:val="bottom"/>
          </w:tcPr>
          <w:p w:rsidR="00613141"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124,887,752</w:t>
            </w:r>
          </w:p>
        </w:tc>
      </w:tr>
      <w:tr w:rsidR="00613141" w:rsidRPr="00C85167" w:rsidTr="006E533D">
        <w:tc>
          <w:tcPr>
            <w:tcW w:w="2434" w:type="dxa"/>
            <w:vAlign w:val="bottom"/>
          </w:tcPr>
          <w:p w:rsidR="00613141" w:rsidRPr="00C85167" w:rsidRDefault="00613141" w:rsidP="00A61995">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613141" w:rsidRPr="00C85167" w:rsidRDefault="00613141"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tcPr>
          <w:p w:rsidR="00613141" w:rsidRPr="00C85167" w:rsidRDefault="00613141" w:rsidP="006E533D">
            <w:pPr>
              <w:spacing w:after="0" w:line="240" w:lineRule="auto"/>
              <w:ind w:right="-72"/>
              <w:jc w:val="right"/>
              <w:rPr>
                <w:rFonts w:ascii="Arial" w:eastAsia="Times New Roman" w:hAnsi="Arial" w:cs="Arial"/>
                <w:sz w:val="16"/>
                <w:szCs w:val="16"/>
              </w:rPr>
            </w:pPr>
          </w:p>
        </w:tc>
      </w:tr>
      <w:tr w:rsidR="006D07B2" w:rsidRPr="00C85167" w:rsidTr="006E533D">
        <w:tc>
          <w:tcPr>
            <w:tcW w:w="2434" w:type="dxa"/>
            <w:vAlign w:val="bottom"/>
            <w:hideMark/>
          </w:tcPr>
          <w:p w:rsidR="006E533D" w:rsidRPr="00C85167" w:rsidRDefault="006D07B2" w:rsidP="006D07B2">
            <w:pPr>
              <w:spacing w:after="0" w:line="240" w:lineRule="auto"/>
              <w:ind w:left="-111"/>
              <w:rPr>
                <w:rFonts w:ascii="Arial" w:eastAsia="Times New Roman" w:hAnsi="Arial" w:cs="Arial"/>
                <w:b/>
                <w:bCs/>
                <w:sz w:val="16"/>
                <w:szCs w:val="16"/>
              </w:rPr>
            </w:pPr>
            <w:r w:rsidRPr="00C85167">
              <w:rPr>
                <w:rFonts w:ascii="Arial" w:eastAsia="Times New Roman" w:hAnsi="Arial" w:cs="Arial"/>
                <w:b/>
                <w:bCs/>
                <w:sz w:val="16"/>
                <w:szCs w:val="16"/>
              </w:rPr>
              <w:t xml:space="preserve">Loss Allowance trade </w:t>
            </w:r>
          </w:p>
          <w:p w:rsidR="006D07B2" w:rsidRPr="00C85167" w:rsidRDefault="006E533D" w:rsidP="006D07B2">
            <w:pPr>
              <w:spacing w:after="0" w:line="240" w:lineRule="auto"/>
              <w:ind w:left="-111"/>
              <w:rPr>
                <w:rFonts w:ascii="Arial" w:eastAsia="Times New Roman" w:hAnsi="Arial" w:cs="Arial"/>
                <w:b/>
                <w:bCs/>
                <w:sz w:val="16"/>
                <w:szCs w:val="16"/>
              </w:rPr>
            </w:pPr>
            <w:r w:rsidRPr="00C85167">
              <w:rPr>
                <w:rFonts w:ascii="Arial" w:eastAsia="Times New Roman" w:hAnsi="Arial" w:cs="Arial"/>
                <w:b/>
                <w:bCs/>
                <w:sz w:val="16"/>
                <w:szCs w:val="16"/>
              </w:rPr>
              <w:t xml:space="preserve">   </w:t>
            </w:r>
            <w:r w:rsidR="006D07B2" w:rsidRPr="00C85167">
              <w:rPr>
                <w:rFonts w:ascii="Arial" w:eastAsia="Times New Roman" w:hAnsi="Arial" w:cs="Arial"/>
                <w:b/>
                <w:bCs/>
                <w:sz w:val="16"/>
                <w:szCs w:val="16"/>
              </w:rPr>
              <w:t>receivables</w:t>
            </w:r>
          </w:p>
        </w:tc>
        <w:tc>
          <w:tcPr>
            <w:tcW w:w="1080" w:type="dxa"/>
            <w:tcBorders>
              <w:left w:val="nil"/>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(235,64</w:t>
            </w:r>
            <w:r w:rsidR="000A7121" w:rsidRPr="00C85167">
              <w:rPr>
                <w:rFonts w:ascii="Arial" w:eastAsia="Times New Roman" w:hAnsi="Arial" w:cs="Arial"/>
                <w:sz w:val="16"/>
                <w:szCs w:val="16"/>
              </w:rPr>
              <w:t>5</w:t>
            </w:r>
            <w:r w:rsidRPr="00C85167">
              <w:rPr>
                <w:rFonts w:ascii="Arial" w:eastAsia="Times New Roman" w:hAnsi="Arial" w:cs="Arial"/>
                <w:sz w:val="16"/>
                <w:szCs w:val="16"/>
              </w:rPr>
              <w:t>)</w:t>
            </w:r>
          </w:p>
        </w:tc>
        <w:tc>
          <w:tcPr>
            <w:tcW w:w="1080" w:type="dxa"/>
            <w:tcBorders>
              <w:left w:val="nil"/>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(305,959)</w:t>
            </w:r>
          </w:p>
        </w:tc>
        <w:tc>
          <w:tcPr>
            <w:tcW w:w="1080" w:type="dxa"/>
            <w:tcBorders>
              <w:left w:val="nil"/>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(418,449)</w:t>
            </w:r>
          </w:p>
        </w:tc>
        <w:tc>
          <w:tcPr>
            <w:tcW w:w="1080" w:type="dxa"/>
            <w:tcBorders>
              <w:left w:val="nil"/>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(1,075,305)</w:t>
            </w:r>
          </w:p>
        </w:tc>
        <w:tc>
          <w:tcPr>
            <w:tcW w:w="1080" w:type="dxa"/>
            <w:tcBorders>
              <w:left w:val="nil"/>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(3,469,371)</w:t>
            </w:r>
          </w:p>
        </w:tc>
        <w:tc>
          <w:tcPr>
            <w:tcW w:w="1080" w:type="dxa"/>
            <w:tcBorders>
              <w:left w:val="nil"/>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(5,504,72</w:t>
            </w:r>
            <w:r w:rsidR="000A7121" w:rsidRPr="00C85167">
              <w:rPr>
                <w:rFonts w:ascii="Arial" w:eastAsia="Times New Roman" w:hAnsi="Arial" w:cs="Arial"/>
                <w:sz w:val="16"/>
                <w:szCs w:val="16"/>
              </w:rPr>
              <w:t>9</w:t>
            </w:r>
            <w:r w:rsidRPr="00C85167">
              <w:rPr>
                <w:rFonts w:ascii="Arial" w:eastAsia="Times New Roman" w:hAnsi="Arial" w:cs="Arial"/>
                <w:sz w:val="16"/>
                <w:szCs w:val="16"/>
              </w:rPr>
              <w:t>)</w:t>
            </w:r>
          </w:p>
        </w:tc>
      </w:tr>
      <w:tr w:rsidR="006D07B2" w:rsidRPr="00C85167" w:rsidTr="006E533D">
        <w:tc>
          <w:tcPr>
            <w:tcW w:w="2434" w:type="dxa"/>
            <w:vAlign w:val="bottom"/>
          </w:tcPr>
          <w:p w:rsidR="006E533D" w:rsidRPr="00C85167" w:rsidRDefault="006D07B2" w:rsidP="006D07B2">
            <w:pPr>
              <w:spacing w:after="0" w:line="240" w:lineRule="auto"/>
              <w:ind w:left="-111"/>
              <w:rPr>
                <w:rFonts w:ascii="Arial" w:eastAsia="Times New Roman" w:hAnsi="Arial" w:cs="Arial"/>
                <w:b/>
                <w:bCs/>
                <w:sz w:val="16"/>
                <w:szCs w:val="16"/>
              </w:rPr>
            </w:pPr>
            <w:r w:rsidRPr="00C85167">
              <w:rPr>
                <w:rFonts w:ascii="Arial" w:eastAsia="Times New Roman" w:hAnsi="Arial" w:cs="Arial"/>
                <w:b/>
                <w:bCs/>
                <w:sz w:val="16"/>
                <w:szCs w:val="16"/>
              </w:rPr>
              <w:t xml:space="preserve">Loss Allowance contract </w:t>
            </w:r>
          </w:p>
          <w:p w:rsidR="006D07B2" w:rsidRPr="00C85167" w:rsidRDefault="006E533D" w:rsidP="006D07B2">
            <w:pPr>
              <w:spacing w:after="0" w:line="240" w:lineRule="auto"/>
              <w:ind w:left="-111"/>
              <w:rPr>
                <w:rFonts w:ascii="Arial" w:eastAsia="Times New Roman" w:hAnsi="Arial" w:cs="Arial"/>
                <w:b/>
                <w:bCs/>
                <w:sz w:val="16"/>
                <w:szCs w:val="16"/>
              </w:rPr>
            </w:pPr>
            <w:r w:rsidRPr="00C85167">
              <w:rPr>
                <w:rFonts w:ascii="Arial" w:eastAsia="Times New Roman" w:hAnsi="Arial" w:cs="Arial"/>
                <w:b/>
                <w:bCs/>
                <w:sz w:val="16"/>
                <w:szCs w:val="16"/>
              </w:rPr>
              <w:t xml:space="preserve">   </w:t>
            </w:r>
            <w:r w:rsidR="006D07B2" w:rsidRPr="00C85167">
              <w:rPr>
                <w:rFonts w:ascii="Arial" w:eastAsia="Times New Roman" w:hAnsi="Arial" w:cs="Arial"/>
                <w:b/>
                <w:bCs/>
                <w:sz w:val="16"/>
                <w:szCs w:val="16"/>
              </w:rPr>
              <w:t>assets</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(19,55</w:t>
            </w:r>
            <w:r w:rsidR="000A7121" w:rsidRPr="00C85167">
              <w:rPr>
                <w:rFonts w:ascii="Arial" w:eastAsia="Times New Roman" w:hAnsi="Arial" w:cs="Arial"/>
                <w:sz w:val="16"/>
                <w:szCs w:val="16"/>
              </w:rPr>
              <w:t>2</w:t>
            </w:r>
            <w:r w:rsidRPr="00C85167">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(306,524)</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(357,809)</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rsidR="006D07B2" w:rsidRPr="00C85167" w:rsidRDefault="006D07B2"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(683,88</w:t>
            </w:r>
            <w:r w:rsidR="000A7121" w:rsidRPr="00C85167">
              <w:rPr>
                <w:rFonts w:ascii="Arial" w:eastAsia="Times New Roman" w:hAnsi="Arial" w:cs="Arial"/>
                <w:sz w:val="16"/>
                <w:szCs w:val="16"/>
              </w:rPr>
              <w:t>5</w:t>
            </w:r>
            <w:r w:rsidRPr="00C85167">
              <w:rPr>
                <w:rFonts w:ascii="Arial" w:eastAsia="Times New Roman" w:hAnsi="Arial" w:cs="Arial"/>
                <w:sz w:val="16"/>
                <w:szCs w:val="16"/>
              </w:rPr>
              <w:t>)</w:t>
            </w:r>
          </w:p>
        </w:tc>
      </w:tr>
      <w:tr w:rsidR="00B73328" w:rsidRPr="00C85167" w:rsidTr="006E533D">
        <w:tc>
          <w:tcPr>
            <w:tcW w:w="2434" w:type="dxa"/>
            <w:vAlign w:val="bottom"/>
          </w:tcPr>
          <w:p w:rsidR="00B73328" w:rsidRPr="00C85167" w:rsidRDefault="00B73328" w:rsidP="006D07B2">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p>
        </w:tc>
      </w:tr>
      <w:tr w:rsidR="00B73328" w:rsidRPr="00C85167" w:rsidTr="006E533D">
        <w:tc>
          <w:tcPr>
            <w:tcW w:w="2434" w:type="dxa"/>
            <w:vAlign w:val="bottom"/>
          </w:tcPr>
          <w:p w:rsidR="00B73328" w:rsidRPr="00C85167" w:rsidRDefault="00B73328" w:rsidP="006D07B2">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FAFAFA"/>
            <w:vAlign w:val="bottom"/>
          </w:tcPr>
          <w:p w:rsidR="00B73328"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175,650,515</w:t>
            </w:r>
          </w:p>
        </w:tc>
        <w:tc>
          <w:tcPr>
            <w:tcW w:w="1080" w:type="dxa"/>
            <w:tcBorders>
              <w:left w:val="nil"/>
              <w:bottom w:val="single" w:sz="4" w:space="0" w:color="auto"/>
              <w:right w:val="nil"/>
            </w:tcBorders>
            <w:shd w:val="clear" w:color="auto" w:fill="FAFAFA"/>
            <w:vAlign w:val="bottom"/>
          </w:tcPr>
          <w:p w:rsidR="00B73328"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118,189,239</w:t>
            </w:r>
          </w:p>
        </w:tc>
        <w:tc>
          <w:tcPr>
            <w:tcW w:w="1080" w:type="dxa"/>
            <w:tcBorders>
              <w:left w:val="nil"/>
              <w:bottom w:val="single" w:sz="4" w:space="0" w:color="auto"/>
              <w:right w:val="nil"/>
            </w:tcBorders>
            <w:shd w:val="clear" w:color="auto" w:fill="FAFAFA"/>
            <w:vAlign w:val="bottom"/>
          </w:tcPr>
          <w:p w:rsidR="00B73328"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36,613,200</w:t>
            </w:r>
          </w:p>
        </w:tc>
        <w:tc>
          <w:tcPr>
            <w:tcW w:w="1080" w:type="dxa"/>
            <w:tcBorders>
              <w:left w:val="nil"/>
              <w:bottom w:val="single" w:sz="4" w:space="0" w:color="auto"/>
              <w:right w:val="nil"/>
            </w:tcBorders>
            <w:shd w:val="clear" w:color="auto" w:fill="FAFAFA"/>
            <w:vAlign w:val="bottom"/>
          </w:tcPr>
          <w:p w:rsidR="00B73328" w:rsidRPr="00C85167" w:rsidRDefault="00981F7C"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27,913,183</w:t>
            </w:r>
          </w:p>
        </w:tc>
        <w:tc>
          <w:tcPr>
            <w:tcW w:w="1080" w:type="dxa"/>
            <w:tcBorders>
              <w:left w:val="nil"/>
              <w:bottom w:val="single" w:sz="4" w:space="0" w:color="auto"/>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760,862</w:t>
            </w:r>
          </w:p>
        </w:tc>
        <w:tc>
          <w:tcPr>
            <w:tcW w:w="1080" w:type="dxa"/>
            <w:tcBorders>
              <w:left w:val="nil"/>
              <w:bottom w:val="single" w:sz="4" w:space="0" w:color="auto"/>
              <w:right w:val="nil"/>
            </w:tcBorders>
            <w:shd w:val="clear" w:color="auto" w:fill="FAFAFA"/>
            <w:vAlign w:val="bottom"/>
          </w:tcPr>
          <w:p w:rsidR="00B73328" w:rsidRPr="00C85167" w:rsidRDefault="00B73328" w:rsidP="006E533D">
            <w:pPr>
              <w:spacing w:after="0" w:line="240" w:lineRule="auto"/>
              <w:ind w:right="-72"/>
              <w:jc w:val="right"/>
              <w:rPr>
                <w:rFonts w:ascii="Arial" w:eastAsia="Times New Roman" w:hAnsi="Arial" w:cs="Arial"/>
                <w:sz w:val="16"/>
                <w:szCs w:val="16"/>
              </w:rPr>
            </w:pPr>
            <w:r w:rsidRPr="00C85167">
              <w:rPr>
                <w:rFonts w:ascii="Arial" w:eastAsia="Times New Roman" w:hAnsi="Arial" w:cs="Arial"/>
                <w:sz w:val="16"/>
                <w:szCs w:val="16"/>
              </w:rPr>
              <w:t>359,126,999</w:t>
            </w:r>
          </w:p>
        </w:tc>
      </w:tr>
    </w:tbl>
    <w:p w:rsidR="00613141" w:rsidRPr="00C85167" w:rsidRDefault="00613141" w:rsidP="00613141">
      <w:pPr>
        <w:spacing w:after="0" w:line="240" w:lineRule="auto"/>
        <w:ind w:left="567"/>
        <w:jc w:val="both"/>
        <w:rPr>
          <w:rFonts w:ascii="Arial" w:eastAsia="Times New Roman" w:hAnsi="Arial" w:cs="Arial"/>
          <w:sz w:val="18"/>
          <w:szCs w:val="18"/>
        </w:rPr>
      </w:pPr>
    </w:p>
    <w:p w:rsidR="00B86238" w:rsidRPr="00C85167" w:rsidRDefault="00B86238" w:rsidP="00C55364">
      <w:pPr>
        <w:spacing w:after="0" w:line="240" w:lineRule="auto"/>
        <w:ind w:left="567"/>
        <w:jc w:val="thaiDistribute"/>
        <w:rPr>
          <w:rFonts w:ascii="Arial" w:eastAsia="Times New Roman" w:hAnsi="Arial" w:cs="Arial"/>
          <w:sz w:val="18"/>
          <w:szCs w:val="18"/>
          <w:lang w:val="en-GB" w:bidi="th-TH"/>
        </w:rPr>
      </w:pPr>
      <w:r w:rsidRPr="00C85167">
        <w:rPr>
          <w:rFonts w:ascii="Arial" w:eastAsia="Times New Roman" w:hAnsi="Arial" w:cs="Arial"/>
          <w:sz w:val="18"/>
          <w:szCs w:val="18"/>
          <w:lang w:val="en-GB" w:bidi="th-TH"/>
        </w:rPr>
        <w:t>The group categorised contract assets by the date of invoices and the contract assets will transfer to trade receivables within 3 to 9 months.</w:t>
      </w:r>
    </w:p>
    <w:p w:rsidR="00486187" w:rsidRPr="00C85167" w:rsidRDefault="00486187">
      <w:pPr>
        <w:rPr>
          <w:rFonts w:ascii="Arial" w:eastAsia="Times New Roman" w:hAnsi="Arial" w:cs="Arial"/>
          <w:spacing w:val="-4"/>
          <w:sz w:val="18"/>
          <w:szCs w:val="18"/>
        </w:rPr>
      </w:pPr>
      <w:r w:rsidRPr="00C85167">
        <w:rPr>
          <w:rFonts w:ascii="Arial" w:eastAsia="Times New Roman" w:hAnsi="Arial" w:cs="Arial"/>
          <w:spacing w:val="-4"/>
          <w:sz w:val="18"/>
          <w:szCs w:val="18"/>
        </w:rPr>
        <w:br w:type="page"/>
      </w:r>
    </w:p>
    <w:p w:rsidR="00AC19B4" w:rsidRDefault="00AC19B4" w:rsidP="00ED2BF7">
      <w:pPr>
        <w:spacing w:after="0" w:line="240" w:lineRule="auto"/>
        <w:ind w:left="540"/>
        <w:jc w:val="both"/>
        <w:rPr>
          <w:rFonts w:ascii="Arial" w:eastAsia="Times New Roman" w:hAnsi="Arial" w:cs="Arial"/>
          <w:spacing w:val="-4"/>
          <w:sz w:val="18"/>
          <w:szCs w:val="18"/>
        </w:rPr>
      </w:pPr>
    </w:p>
    <w:p w:rsidR="00AC19B4" w:rsidRDefault="00AC19B4" w:rsidP="00ED2BF7">
      <w:pPr>
        <w:spacing w:after="0" w:line="240" w:lineRule="auto"/>
        <w:ind w:left="540"/>
        <w:jc w:val="both"/>
        <w:rPr>
          <w:rFonts w:ascii="Arial" w:eastAsia="Times New Roman" w:hAnsi="Arial" w:cs="Arial"/>
          <w:spacing w:val="-4"/>
          <w:sz w:val="18"/>
          <w:szCs w:val="18"/>
        </w:rPr>
      </w:pPr>
    </w:p>
    <w:p w:rsidR="00613141" w:rsidRPr="009B3042" w:rsidRDefault="00613141" w:rsidP="00ED2BF7">
      <w:pPr>
        <w:spacing w:after="0" w:line="240" w:lineRule="auto"/>
        <w:ind w:left="540"/>
        <w:jc w:val="both"/>
        <w:rPr>
          <w:rFonts w:ascii="Arial" w:eastAsia="Times New Roman" w:hAnsi="Arial" w:cs="Arial"/>
          <w:sz w:val="18"/>
          <w:szCs w:val="18"/>
        </w:rPr>
      </w:pPr>
      <w:r w:rsidRPr="009B3042">
        <w:rPr>
          <w:rFonts w:ascii="Arial" w:eastAsia="Times New Roman" w:hAnsi="Arial" w:cs="Arial"/>
          <w:spacing w:val="-4"/>
          <w:sz w:val="18"/>
          <w:szCs w:val="18"/>
        </w:rPr>
        <w:t>The reconciliations of loss allowance for trade receivables and contract assets for the year ended 31 December</w:t>
      </w:r>
      <w:r w:rsidRPr="009B3042">
        <w:rPr>
          <w:rFonts w:ascii="Arial" w:eastAsia="Times New Roman" w:hAnsi="Arial" w:cs="Arial"/>
          <w:sz w:val="18"/>
          <w:szCs w:val="18"/>
        </w:rPr>
        <w:t xml:space="preserve"> are as follow:</w:t>
      </w:r>
    </w:p>
    <w:p w:rsidR="00613141" w:rsidRPr="009B3042" w:rsidRDefault="00613141" w:rsidP="00ED2BF7">
      <w:pPr>
        <w:spacing w:after="0" w:line="240" w:lineRule="auto"/>
        <w:ind w:left="540"/>
        <w:jc w:val="both"/>
        <w:rPr>
          <w:rFonts w:ascii="Arial" w:eastAsia="Times New Roman" w:hAnsi="Arial" w:cs="Arial"/>
          <w:sz w:val="18"/>
          <w:szCs w:val="18"/>
        </w:rPr>
      </w:pPr>
    </w:p>
    <w:tbl>
      <w:tblPr>
        <w:tblW w:w="9326" w:type="dxa"/>
        <w:tblInd w:w="142" w:type="dxa"/>
        <w:tblLook w:val="04A0" w:firstRow="1" w:lastRow="0" w:firstColumn="1" w:lastColumn="0" w:noHBand="0" w:noVBand="1"/>
      </w:tblPr>
      <w:tblGrid>
        <w:gridCol w:w="4718"/>
        <w:gridCol w:w="1152"/>
        <w:gridCol w:w="1152"/>
        <w:gridCol w:w="1152"/>
        <w:gridCol w:w="1152"/>
      </w:tblGrid>
      <w:tr w:rsidR="00613141" w:rsidRPr="009B3042" w:rsidTr="00ED2BF7">
        <w:tc>
          <w:tcPr>
            <w:tcW w:w="4718" w:type="dxa"/>
          </w:tcPr>
          <w:p w:rsidR="00613141" w:rsidRPr="009B3042" w:rsidRDefault="00613141" w:rsidP="003F3F4E">
            <w:pPr>
              <w:spacing w:after="0" w:line="240" w:lineRule="auto"/>
              <w:ind w:left="432" w:hanging="144"/>
              <w:jc w:val="both"/>
              <w:rPr>
                <w:rFonts w:ascii="Arial" w:eastAsia="Times New Roman" w:hAnsi="Arial" w:cs="Arial"/>
                <w:sz w:val="18"/>
                <w:szCs w:val="18"/>
              </w:rPr>
            </w:pPr>
          </w:p>
        </w:tc>
        <w:tc>
          <w:tcPr>
            <w:tcW w:w="4608" w:type="dxa"/>
            <w:gridSpan w:val="4"/>
            <w:tcBorders>
              <w:top w:val="single" w:sz="4" w:space="0" w:color="auto"/>
              <w:left w:val="nil"/>
              <w:bottom w:val="single" w:sz="4" w:space="0" w:color="auto"/>
              <w:right w:val="nil"/>
            </w:tcBorders>
            <w:shd w:val="clear" w:color="auto" w:fill="auto"/>
            <w:hideMark/>
          </w:tcPr>
          <w:p w:rsidR="00B86238" w:rsidRPr="009B3042" w:rsidRDefault="00B86238" w:rsidP="00B86238">
            <w:pPr>
              <w:spacing w:after="0" w:line="240" w:lineRule="auto"/>
              <w:jc w:val="center"/>
              <w:rPr>
                <w:rFonts w:ascii="Arial" w:eastAsia="Times New Roman" w:hAnsi="Arial" w:cs="Arial"/>
                <w:b/>
                <w:bCs/>
                <w:sz w:val="18"/>
                <w:szCs w:val="18"/>
              </w:rPr>
            </w:pPr>
            <w:r w:rsidRPr="009B3042">
              <w:rPr>
                <w:rFonts w:ascii="Arial" w:eastAsia="Times New Roman" w:hAnsi="Arial" w:cs="Arial"/>
                <w:b/>
                <w:bCs/>
                <w:sz w:val="18"/>
                <w:szCs w:val="18"/>
              </w:rPr>
              <w:t xml:space="preserve">Consolidated </w:t>
            </w:r>
          </w:p>
          <w:p w:rsidR="00613141" w:rsidRPr="009B3042" w:rsidRDefault="00B86238" w:rsidP="00B86238">
            <w:pPr>
              <w:spacing w:after="0" w:line="240" w:lineRule="auto"/>
              <w:jc w:val="center"/>
              <w:rPr>
                <w:rFonts w:ascii="Arial" w:eastAsia="Times New Roman" w:hAnsi="Arial" w:cs="Arial"/>
                <w:b/>
                <w:bCs/>
                <w:sz w:val="18"/>
                <w:szCs w:val="18"/>
                <w:lang w:val="en-GB"/>
              </w:rPr>
            </w:pPr>
            <w:r w:rsidRPr="009B3042">
              <w:rPr>
                <w:rFonts w:ascii="Arial" w:eastAsia="Times New Roman" w:hAnsi="Arial" w:cs="Arial"/>
                <w:b/>
                <w:bCs/>
                <w:sz w:val="18"/>
                <w:szCs w:val="18"/>
              </w:rPr>
              <w:t>financial statements</w:t>
            </w:r>
          </w:p>
        </w:tc>
      </w:tr>
      <w:tr w:rsidR="00613141" w:rsidRPr="009B3042" w:rsidTr="00ED2BF7">
        <w:tc>
          <w:tcPr>
            <w:tcW w:w="4718" w:type="dxa"/>
            <w:shd w:val="clear" w:color="auto" w:fill="auto"/>
          </w:tcPr>
          <w:p w:rsidR="00613141" w:rsidRPr="009B3042" w:rsidRDefault="00613141" w:rsidP="003F3F4E">
            <w:pPr>
              <w:spacing w:after="0" w:line="240" w:lineRule="auto"/>
              <w:ind w:left="432" w:hanging="144"/>
              <w:jc w:val="both"/>
              <w:rPr>
                <w:rFonts w:ascii="Arial" w:eastAsia="Times New Roman" w:hAnsi="Arial" w:cs="Arial"/>
                <w:sz w:val="18"/>
                <w:szCs w:val="18"/>
              </w:rPr>
            </w:pPr>
          </w:p>
        </w:tc>
        <w:tc>
          <w:tcPr>
            <w:tcW w:w="2304" w:type="dxa"/>
            <w:gridSpan w:val="2"/>
            <w:tcBorders>
              <w:top w:val="single" w:sz="4" w:space="0" w:color="auto"/>
              <w:left w:val="nil"/>
              <w:bottom w:val="single" w:sz="4" w:space="0" w:color="auto"/>
              <w:right w:val="nil"/>
            </w:tcBorders>
            <w:shd w:val="clear" w:color="auto" w:fill="auto"/>
            <w:hideMark/>
          </w:tcPr>
          <w:p w:rsidR="00613141" w:rsidRPr="009B3042" w:rsidRDefault="00613141" w:rsidP="00ED2BF7">
            <w:pPr>
              <w:spacing w:after="0" w:line="240" w:lineRule="auto"/>
              <w:jc w:val="center"/>
              <w:rPr>
                <w:rFonts w:ascii="Arial" w:eastAsia="Times New Roman" w:hAnsi="Arial" w:cs="Arial"/>
                <w:b/>
                <w:bCs/>
                <w:sz w:val="18"/>
                <w:szCs w:val="18"/>
              </w:rPr>
            </w:pPr>
            <w:r w:rsidRPr="009B3042">
              <w:rPr>
                <w:rFonts w:ascii="Arial" w:eastAsia="Times New Roman" w:hAnsi="Arial" w:cs="Arial"/>
                <w:b/>
                <w:bCs/>
                <w:sz w:val="18"/>
                <w:szCs w:val="18"/>
              </w:rPr>
              <w:t>Trade receivables</w:t>
            </w:r>
          </w:p>
        </w:tc>
        <w:tc>
          <w:tcPr>
            <w:tcW w:w="2304" w:type="dxa"/>
            <w:gridSpan w:val="2"/>
            <w:tcBorders>
              <w:top w:val="single" w:sz="4" w:space="0" w:color="auto"/>
              <w:left w:val="nil"/>
              <w:bottom w:val="single" w:sz="4" w:space="0" w:color="auto"/>
              <w:right w:val="nil"/>
            </w:tcBorders>
            <w:shd w:val="clear" w:color="auto" w:fill="auto"/>
            <w:hideMark/>
          </w:tcPr>
          <w:p w:rsidR="00613141" w:rsidRPr="009B3042" w:rsidRDefault="00613141" w:rsidP="00ED2BF7">
            <w:pPr>
              <w:spacing w:after="0" w:line="240" w:lineRule="auto"/>
              <w:jc w:val="center"/>
              <w:rPr>
                <w:rFonts w:ascii="Arial" w:eastAsia="Times New Roman" w:hAnsi="Arial" w:cs="Arial"/>
                <w:b/>
                <w:bCs/>
                <w:sz w:val="18"/>
                <w:szCs w:val="18"/>
              </w:rPr>
            </w:pPr>
            <w:r w:rsidRPr="009B3042">
              <w:rPr>
                <w:rFonts w:ascii="Arial" w:eastAsia="Times New Roman" w:hAnsi="Arial" w:cs="Arial"/>
                <w:b/>
                <w:bCs/>
                <w:sz w:val="18"/>
                <w:szCs w:val="18"/>
              </w:rPr>
              <w:t>Contract assets</w:t>
            </w:r>
          </w:p>
        </w:tc>
      </w:tr>
      <w:tr w:rsidR="00613141" w:rsidRPr="009B3042" w:rsidTr="00ED2BF7">
        <w:trPr>
          <w:trHeight w:val="60"/>
        </w:trPr>
        <w:tc>
          <w:tcPr>
            <w:tcW w:w="4718" w:type="dxa"/>
            <w:shd w:val="clear" w:color="auto" w:fill="auto"/>
          </w:tcPr>
          <w:p w:rsidR="00613141" w:rsidRPr="009B3042" w:rsidRDefault="00613141" w:rsidP="003F3F4E">
            <w:pPr>
              <w:spacing w:after="0" w:line="240" w:lineRule="auto"/>
              <w:ind w:left="432" w:hanging="144"/>
              <w:jc w:val="both"/>
              <w:rPr>
                <w:rFonts w:ascii="Arial" w:eastAsia="Times New Roman" w:hAnsi="Arial" w:cs="Arial"/>
                <w:sz w:val="18"/>
                <w:szCs w:val="18"/>
              </w:rPr>
            </w:pPr>
          </w:p>
        </w:tc>
        <w:tc>
          <w:tcPr>
            <w:tcW w:w="1152" w:type="dxa"/>
            <w:tcBorders>
              <w:top w:val="single" w:sz="4" w:space="0" w:color="auto"/>
              <w:left w:val="nil"/>
              <w:bottom w:val="single" w:sz="4" w:space="0" w:color="auto"/>
              <w:right w:val="nil"/>
            </w:tcBorders>
            <w:shd w:val="clear" w:color="auto" w:fill="auto"/>
            <w:vAlign w:val="bottom"/>
            <w:hideMark/>
          </w:tcPr>
          <w:p w:rsidR="00613141" w:rsidRPr="009B3042" w:rsidRDefault="00613141" w:rsidP="00ED2BF7">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2020</w:t>
            </w:r>
          </w:p>
          <w:p w:rsidR="00613141" w:rsidRPr="009B3042" w:rsidRDefault="00613141" w:rsidP="00ED2BF7">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 xml:space="preserve"> Baht</w:t>
            </w:r>
          </w:p>
        </w:tc>
        <w:tc>
          <w:tcPr>
            <w:tcW w:w="1152" w:type="dxa"/>
            <w:tcBorders>
              <w:top w:val="single" w:sz="4" w:space="0" w:color="auto"/>
              <w:left w:val="nil"/>
              <w:bottom w:val="single" w:sz="4" w:space="0" w:color="auto"/>
              <w:right w:val="nil"/>
            </w:tcBorders>
            <w:shd w:val="clear" w:color="auto" w:fill="auto"/>
            <w:vAlign w:val="bottom"/>
            <w:hideMark/>
          </w:tcPr>
          <w:p w:rsidR="00613141" w:rsidRPr="009B3042" w:rsidRDefault="00613141" w:rsidP="00ED2BF7">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2019</w:t>
            </w:r>
          </w:p>
          <w:p w:rsidR="00613141" w:rsidRPr="009B3042" w:rsidRDefault="00613141" w:rsidP="00ED2BF7">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 xml:space="preserve"> Baht</w:t>
            </w:r>
          </w:p>
        </w:tc>
        <w:tc>
          <w:tcPr>
            <w:tcW w:w="1152" w:type="dxa"/>
            <w:tcBorders>
              <w:top w:val="single" w:sz="4" w:space="0" w:color="auto"/>
              <w:left w:val="nil"/>
              <w:bottom w:val="single" w:sz="4" w:space="0" w:color="auto"/>
              <w:right w:val="nil"/>
            </w:tcBorders>
            <w:shd w:val="clear" w:color="auto" w:fill="auto"/>
            <w:vAlign w:val="bottom"/>
            <w:hideMark/>
          </w:tcPr>
          <w:p w:rsidR="00613141" w:rsidRPr="009B3042" w:rsidRDefault="00613141" w:rsidP="00ED2BF7">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2020</w:t>
            </w:r>
          </w:p>
          <w:p w:rsidR="00613141" w:rsidRPr="009B3042" w:rsidRDefault="00613141" w:rsidP="00ED2BF7">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 xml:space="preserve"> Baht</w:t>
            </w:r>
          </w:p>
        </w:tc>
        <w:tc>
          <w:tcPr>
            <w:tcW w:w="1152" w:type="dxa"/>
            <w:tcBorders>
              <w:top w:val="single" w:sz="4" w:space="0" w:color="auto"/>
              <w:left w:val="nil"/>
              <w:bottom w:val="single" w:sz="4" w:space="0" w:color="auto"/>
              <w:right w:val="nil"/>
            </w:tcBorders>
            <w:shd w:val="clear" w:color="auto" w:fill="auto"/>
            <w:vAlign w:val="bottom"/>
            <w:hideMark/>
          </w:tcPr>
          <w:p w:rsidR="00613141" w:rsidRPr="009B3042" w:rsidRDefault="00613141" w:rsidP="00ED2BF7">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2019</w:t>
            </w:r>
          </w:p>
          <w:p w:rsidR="00613141" w:rsidRPr="009B3042" w:rsidRDefault="00613141" w:rsidP="00ED2BF7">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 xml:space="preserve"> Baht</w:t>
            </w:r>
          </w:p>
        </w:tc>
      </w:tr>
      <w:tr w:rsidR="00613141" w:rsidRPr="009B3042" w:rsidTr="00ED2BF7">
        <w:tc>
          <w:tcPr>
            <w:tcW w:w="4718" w:type="dxa"/>
          </w:tcPr>
          <w:p w:rsidR="00613141" w:rsidRPr="009B3042" w:rsidRDefault="00613141" w:rsidP="003F3F4E">
            <w:pPr>
              <w:spacing w:after="0" w:line="240" w:lineRule="auto"/>
              <w:ind w:left="432" w:hanging="144"/>
              <w:rPr>
                <w:rFonts w:ascii="Arial" w:eastAsia="Times New Roman" w:hAnsi="Arial" w:cs="Arial"/>
                <w:b/>
                <w:bCs/>
                <w:sz w:val="18"/>
                <w:szCs w:val="18"/>
              </w:rPr>
            </w:pPr>
          </w:p>
        </w:tc>
        <w:tc>
          <w:tcPr>
            <w:tcW w:w="1152" w:type="dxa"/>
            <w:tcBorders>
              <w:top w:val="single" w:sz="4" w:space="0" w:color="auto"/>
              <w:left w:val="nil"/>
              <w:right w:val="nil"/>
            </w:tcBorders>
            <w:shd w:val="clear" w:color="auto" w:fill="FAFAFA"/>
          </w:tcPr>
          <w:p w:rsidR="00613141" w:rsidRPr="009B3042" w:rsidRDefault="00613141" w:rsidP="003F3F4E">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auto"/>
          </w:tcPr>
          <w:p w:rsidR="00613141" w:rsidRPr="009B3042" w:rsidRDefault="00613141" w:rsidP="003F3F4E">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FAFAFA"/>
          </w:tcPr>
          <w:p w:rsidR="00613141" w:rsidRPr="009B3042" w:rsidRDefault="00613141" w:rsidP="003F3F4E">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auto"/>
          </w:tcPr>
          <w:p w:rsidR="00613141" w:rsidRPr="009B3042" w:rsidRDefault="00613141" w:rsidP="003F3F4E">
            <w:pPr>
              <w:spacing w:after="0" w:line="240" w:lineRule="auto"/>
              <w:ind w:right="-72"/>
              <w:jc w:val="right"/>
              <w:rPr>
                <w:rFonts w:ascii="Arial" w:eastAsia="Times New Roman" w:hAnsi="Arial" w:cs="Arial"/>
                <w:b/>
                <w:bCs/>
                <w:sz w:val="18"/>
                <w:szCs w:val="18"/>
              </w:rPr>
            </w:pPr>
          </w:p>
        </w:tc>
      </w:tr>
      <w:tr w:rsidR="00613141" w:rsidRPr="009B3042" w:rsidTr="00ED2BF7">
        <w:tc>
          <w:tcPr>
            <w:tcW w:w="4718" w:type="dxa"/>
          </w:tcPr>
          <w:p w:rsidR="00613141" w:rsidRPr="009B3042" w:rsidRDefault="00613141" w:rsidP="003F3F4E">
            <w:pPr>
              <w:spacing w:after="0" w:line="240" w:lineRule="auto"/>
              <w:ind w:left="432" w:hanging="144"/>
              <w:rPr>
                <w:rFonts w:ascii="Arial" w:eastAsia="Times New Roman" w:hAnsi="Arial" w:cs="Arial"/>
                <w:b/>
                <w:bCs/>
                <w:sz w:val="18"/>
                <w:szCs w:val="18"/>
              </w:rPr>
            </w:pPr>
            <w:r w:rsidRPr="009B3042">
              <w:rPr>
                <w:rFonts w:ascii="Arial" w:eastAsia="Times New Roman" w:hAnsi="Arial" w:cs="Arial"/>
                <w:b/>
                <w:bCs/>
                <w:sz w:val="18"/>
                <w:szCs w:val="18"/>
              </w:rPr>
              <w:t xml:space="preserve">31 December </w:t>
            </w:r>
            <w:r w:rsidR="00A61995" w:rsidRPr="009B3042">
              <w:rPr>
                <w:rFonts w:ascii="Arial" w:eastAsia="Times New Roman" w:hAnsi="Arial" w:cs="Arial"/>
                <w:b/>
                <w:bCs/>
                <w:sz w:val="18"/>
                <w:szCs w:val="18"/>
              </w:rPr>
              <w:t>-</w:t>
            </w:r>
            <w:r w:rsidRPr="009B3042">
              <w:rPr>
                <w:rFonts w:ascii="Arial" w:eastAsia="Times New Roman" w:hAnsi="Arial" w:cs="Arial"/>
                <w:b/>
                <w:bCs/>
                <w:sz w:val="18"/>
                <w:szCs w:val="18"/>
              </w:rPr>
              <w:t xml:space="preserve"> calculated under TAS 101</w:t>
            </w:r>
          </w:p>
        </w:tc>
        <w:tc>
          <w:tcPr>
            <w:tcW w:w="1152" w:type="dxa"/>
            <w:tcBorders>
              <w:top w:val="nil"/>
              <w:left w:val="nil"/>
              <w:right w:val="nil"/>
            </w:tcBorders>
            <w:shd w:val="clear" w:color="auto" w:fill="FAFAFA"/>
          </w:tcPr>
          <w:p w:rsidR="00613141" w:rsidRPr="009B3042" w:rsidRDefault="002D3AA6"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(5,393,637)</w:t>
            </w:r>
          </w:p>
        </w:tc>
        <w:tc>
          <w:tcPr>
            <w:tcW w:w="1152" w:type="dxa"/>
            <w:tcBorders>
              <w:top w:val="nil"/>
              <w:left w:val="nil"/>
              <w:right w:val="nil"/>
            </w:tcBorders>
            <w:shd w:val="clear" w:color="auto" w:fill="auto"/>
          </w:tcPr>
          <w:p w:rsidR="00613141" w:rsidRPr="009B3042" w:rsidRDefault="002D3AA6"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(9,237,028)</w:t>
            </w:r>
          </w:p>
        </w:tc>
        <w:tc>
          <w:tcPr>
            <w:tcW w:w="1152" w:type="dxa"/>
            <w:tcBorders>
              <w:top w:val="nil"/>
              <w:left w:val="nil"/>
              <w:right w:val="nil"/>
            </w:tcBorders>
            <w:shd w:val="clear" w:color="auto" w:fill="FAFAFA"/>
          </w:tcPr>
          <w:p w:rsidR="00613141" w:rsidRPr="009B3042" w:rsidRDefault="002D3AA6"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(31,415)</w:t>
            </w:r>
          </w:p>
        </w:tc>
        <w:tc>
          <w:tcPr>
            <w:tcW w:w="1152" w:type="dxa"/>
            <w:tcBorders>
              <w:top w:val="nil"/>
              <w:left w:val="nil"/>
              <w:right w:val="nil"/>
            </w:tcBorders>
            <w:shd w:val="clear" w:color="auto" w:fill="auto"/>
          </w:tcPr>
          <w:p w:rsidR="00613141" w:rsidRPr="009B3042" w:rsidRDefault="002D3AA6"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(2,670,840)</w:t>
            </w:r>
          </w:p>
        </w:tc>
      </w:tr>
      <w:tr w:rsidR="00613141" w:rsidRPr="009B3042" w:rsidTr="00ED2BF7">
        <w:tc>
          <w:tcPr>
            <w:tcW w:w="4718" w:type="dxa"/>
          </w:tcPr>
          <w:p w:rsidR="00613141" w:rsidRPr="009B3042" w:rsidRDefault="00613141" w:rsidP="003F3F4E">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Amounts restated through opening retained earnings</w:t>
            </w:r>
          </w:p>
        </w:tc>
        <w:tc>
          <w:tcPr>
            <w:tcW w:w="1152" w:type="dxa"/>
            <w:tcBorders>
              <w:left w:val="nil"/>
              <w:bottom w:val="single" w:sz="4" w:space="0" w:color="auto"/>
              <w:right w:val="nil"/>
            </w:tcBorders>
            <w:shd w:val="clear" w:color="auto" w:fill="FAFAFA"/>
            <w:vAlign w:val="bottom"/>
          </w:tcPr>
          <w:p w:rsidR="00613141" w:rsidRPr="009B3042" w:rsidRDefault="002D3AA6"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w:t>
            </w:r>
            <w:r w:rsidR="00B86238" w:rsidRPr="009B3042">
              <w:rPr>
                <w:rFonts w:ascii="Arial" w:eastAsia="Times New Roman" w:hAnsi="Arial" w:cs="Arial"/>
                <w:sz w:val="18"/>
                <w:szCs w:val="18"/>
              </w:rPr>
              <w:t>316,237</w:t>
            </w:r>
            <w:r w:rsidRPr="009B3042">
              <w:rPr>
                <w:rFonts w:ascii="Arial" w:eastAsia="Times New Roman" w:hAnsi="Arial" w:cs="Arial"/>
                <w:sz w:val="18"/>
                <w:szCs w:val="18"/>
              </w:rPr>
              <w:t>)</w:t>
            </w:r>
          </w:p>
        </w:tc>
        <w:tc>
          <w:tcPr>
            <w:tcW w:w="1152" w:type="dxa"/>
            <w:tcBorders>
              <w:left w:val="nil"/>
              <w:bottom w:val="single" w:sz="4" w:space="0" w:color="auto"/>
              <w:right w:val="nil"/>
            </w:tcBorders>
            <w:shd w:val="clear" w:color="auto" w:fill="auto"/>
            <w:vAlign w:val="bottom"/>
          </w:tcPr>
          <w:p w:rsidR="00613141" w:rsidRPr="009B3042" w:rsidRDefault="00613141"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w:t>
            </w:r>
          </w:p>
        </w:tc>
        <w:tc>
          <w:tcPr>
            <w:tcW w:w="1152" w:type="dxa"/>
            <w:tcBorders>
              <w:left w:val="nil"/>
              <w:bottom w:val="single" w:sz="4" w:space="0" w:color="auto"/>
              <w:right w:val="nil"/>
            </w:tcBorders>
            <w:shd w:val="clear" w:color="auto" w:fill="FAFAFA"/>
            <w:vAlign w:val="bottom"/>
          </w:tcPr>
          <w:p w:rsidR="00613141" w:rsidRPr="009B3042" w:rsidRDefault="002D3AA6"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w:t>
            </w:r>
            <w:r w:rsidR="00B86238" w:rsidRPr="009B3042">
              <w:rPr>
                <w:rFonts w:ascii="Arial" w:eastAsia="Times New Roman" w:hAnsi="Arial" w:cs="Arial"/>
                <w:sz w:val="18"/>
                <w:szCs w:val="18"/>
              </w:rPr>
              <w:t>652,421</w:t>
            </w:r>
            <w:r w:rsidRPr="009B3042">
              <w:rPr>
                <w:rFonts w:ascii="Arial" w:eastAsia="Times New Roman" w:hAnsi="Arial" w:cs="Arial"/>
                <w:sz w:val="18"/>
                <w:szCs w:val="18"/>
              </w:rPr>
              <w:t>)</w:t>
            </w:r>
          </w:p>
        </w:tc>
        <w:tc>
          <w:tcPr>
            <w:tcW w:w="1152" w:type="dxa"/>
            <w:tcBorders>
              <w:left w:val="nil"/>
              <w:bottom w:val="single" w:sz="4" w:space="0" w:color="auto"/>
              <w:right w:val="nil"/>
            </w:tcBorders>
            <w:shd w:val="clear" w:color="auto" w:fill="auto"/>
            <w:vAlign w:val="bottom"/>
          </w:tcPr>
          <w:p w:rsidR="00613141" w:rsidRPr="009B3042" w:rsidRDefault="00613141"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w:t>
            </w:r>
          </w:p>
        </w:tc>
      </w:tr>
      <w:tr w:rsidR="00613141" w:rsidRPr="009B3042" w:rsidTr="00ED2BF7">
        <w:tc>
          <w:tcPr>
            <w:tcW w:w="4718" w:type="dxa"/>
          </w:tcPr>
          <w:p w:rsidR="00613141" w:rsidRPr="009B3042" w:rsidRDefault="00613141" w:rsidP="003F3F4E">
            <w:pPr>
              <w:spacing w:after="0" w:line="240" w:lineRule="auto"/>
              <w:ind w:left="432" w:hanging="144"/>
              <w:rPr>
                <w:rFonts w:ascii="Arial" w:eastAsia="Times New Roman" w:hAnsi="Arial" w:cs="Arial"/>
                <w:sz w:val="18"/>
                <w:szCs w:val="18"/>
              </w:rPr>
            </w:pPr>
          </w:p>
        </w:tc>
        <w:tc>
          <w:tcPr>
            <w:tcW w:w="1152" w:type="dxa"/>
            <w:tcBorders>
              <w:top w:val="single" w:sz="4" w:space="0" w:color="auto"/>
              <w:left w:val="nil"/>
              <w:right w:val="nil"/>
            </w:tcBorders>
            <w:shd w:val="clear" w:color="auto" w:fill="FAFAFA"/>
            <w:vAlign w:val="bottom"/>
          </w:tcPr>
          <w:p w:rsidR="00613141" w:rsidRPr="009B3042" w:rsidRDefault="00613141" w:rsidP="006E533D">
            <w:pPr>
              <w:spacing w:after="0" w:line="240" w:lineRule="auto"/>
              <w:ind w:right="-72"/>
              <w:jc w:val="right"/>
              <w:rPr>
                <w:rFonts w:ascii="Arial" w:eastAsia="Times New Roman" w:hAnsi="Arial" w:cs="Arial"/>
                <w:sz w:val="18"/>
                <w:szCs w:val="18"/>
              </w:rPr>
            </w:pPr>
          </w:p>
        </w:tc>
        <w:tc>
          <w:tcPr>
            <w:tcW w:w="1152" w:type="dxa"/>
            <w:tcBorders>
              <w:top w:val="single" w:sz="4" w:space="0" w:color="auto"/>
              <w:left w:val="nil"/>
              <w:right w:val="nil"/>
            </w:tcBorders>
            <w:shd w:val="clear" w:color="auto" w:fill="auto"/>
            <w:vAlign w:val="bottom"/>
          </w:tcPr>
          <w:p w:rsidR="00613141" w:rsidRPr="009B3042" w:rsidRDefault="00613141" w:rsidP="006E533D">
            <w:pPr>
              <w:spacing w:after="0" w:line="240" w:lineRule="auto"/>
              <w:ind w:right="-72"/>
              <w:jc w:val="right"/>
              <w:rPr>
                <w:rFonts w:ascii="Arial" w:eastAsia="Times New Roman" w:hAnsi="Arial" w:cs="Arial"/>
                <w:sz w:val="18"/>
                <w:szCs w:val="18"/>
              </w:rPr>
            </w:pPr>
          </w:p>
        </w:tc>
        <w:tc>
          <w:tcPr>
            <w:tcW w:w="1152" w:type="dxa"/>
            <w:tcBorders>
              <w:top w:val="single" w:sz="4" w:space="0" w:color="auto"/>
              <w:left w:val="nil"/>
              <w:right w:val="nil"/>
            </w:tcBorders>
            <w:shd w:val="clear" w:color="auto" w:fill="FAFAFA"/>
            <w:vAlign w:val="bottom"/>
          </w:tcPr>
          <w:p w:rsidR="00613141" w:rsidRPr="009B3042" w:rsidRDefault="00613141" w:rsidP="006E533D">
            <w:pPr>
              <w:spacing w:after="0" w:line="240" w:lineRule="auto"/>
              <w:ind w:right="-72"/>
              <w:jc w:val="right"/>
              <w:rPr>
                <w:rFonts w:ascii="Arial" w:eastAsia="Times New Roman" w:hAnsi="Arial" w:cs="Arial"/>
                <w:sz w:val="18"/>
                <w:szCs w:val="18"/>
              </w:rPr>
            </w:pPr>
          </w:p>
        </w:tc>
        <w:tc>
          <w:tcPr>
            <w:tcW w:w="1152" w:type="dxa"/>
            <w:tcBorders>
              <w:top w:val="single" w:sz="4" w:space="0" w:color="auto"/>
              <w:left w:val="nil"/>
              <w:right w:val="nil"/>
            </w:tcBorders>
            <w:shd w:val="clear" w:color="auto" w:fill="auto"/>
            <w:vAlign w:val="bottom"/>
          </w:tcPr>
          <w:p w:rsidR="00613141" w:rsidRPr="009B3042" w:rsidRDefault="00613141" w:rsidP="006E533D">
            <w:pPr>
              <w:spacing w:after="0" w:line="240" w:lineRule="auto"/>
              <w:ind w:right="-72"/>
              <w:jc w:val="right"/>
              <w:rPr>
                <w:rFonts w:ascii="Arial" w:eastAsia="Times New Roman" w:hAnsi="Arial" w:cs="Arial"/>
                <w:sz w:val="18"/>
                <w:szCs w:val="18"/>
              </w:rPr>
            </w:pPr>
          </w:p>
        </w:tc>
      </w:tr>
      <w:tr w:rsidR="00613141" w:rsidRPr="009B3042" w:rsidTr="00ED2BF7">
        <w:trPr>
          <w:trHeight w:val="70"/>
        </w:trPr>
        <w:tc>
          <w:tcPr>
            <w:tcW w:w="4718" w:type="dxa"/>
            <w:hideMark/>
          </w:tcPr>
          <w:p w:rsidR="00613141" w:rsidRPr="009B3042" w:rsidRDefault="00613141" w:rsidP="003F3F4E">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 xml:space="preserve">Opening loss allowance as at 1 January 2020 </w:t>
            </w:r>
          </w:p>
        </w:tc>
        <w:tc>
          <w:tcPr>
            <w:tcW w:w="1152" w:type="dxa"/>
            <w:tcBorders>
              <w:left w:val="nil"/>
              <w:bottom w:val="nil"/>
              <w:right w:val="nil"/>
            </w:tcBorders>
            <w:shd w:val="clear" w:color="auto" w:fill="FAFAFA"/>
            <w:vAlign w:val="bottom"/>
          </w:tcPr>
          <w:p w:rsidR="00613141" w:rsidRPr="009B3042" w:rsidRDefault="00613141" w:rsidP="006E533D">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613141" w:rsidRPr="009B3042" w:rsidRDefault="00613141" w:rsidP="006E533D">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FAFAFA"/>
            <w:vAlign w:val="bottom"/>
          </w:tcPr>
          <w:p w:rsidR="00613141" w:rsidRPr="009B3042" w:rsidRDefault="00613141" w:rsidP="006E533D">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613141" w:rsidRPr="009B3042" w:rsidRDefault="00613141" w:rsidP="006E533D">
            <w:pPr>
              <w:spacing w:after="0" w:line="240" w:lineRule="auto"/>
              <w:ind w:right="-72"/>
              <w:jc w:val="right"/>
              <w:rPr>
                <w:rFonts w:ascii="Arial" w:eastAsia="Times New Roman" w:hAnsi="Arial" w:cs="Arial"/>
                <w:sz w:val="18"/>
                <w:szCs w:val="18"/>
              </w:rPr>
            </w:pPr>
          </w:p>
        </w:tc>
      </w:tr>
      <w:tr w:rsidR="000D2D4C" w:rsidRPr="009B3042" w:rsidTr="00ED2BF7">
        <w:trPr>
          <w:trHeight w:val="70"/>
        </w:trPr>
        <w:tc>
          <w:tcPr>
            <w:tcW w:w="4718" w:type="dxa"/>
          </w:tcPr>
          <w:p w:rsidR="000D2D4C" w:rsidRPr="009B3042" w:rsidRDefault="000D2D4C" w:rsidP="003F3F4E">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 xml:space="preserve">   - calculated under TFRS 9 (2019: TAS 101)</w:t>
            </w:r>
          </w:p>
        </w:tc>
        <w:tc>
          <w:tcPr>
            <w:tcW w:w="1152" w:type="dxa"/>
            <w:tcBorders>
              <w:left w:val="nil"/>
              <w:bottom w:val="nil"/>
              <w:right w:val="nil"/>
            </w:tcBorders>
            <w:shd w:val="clear" w:color="auto" w:fill="FAFAFA"/>
            <w:vAlign w:val="bottom"/>
          </w:tcPr>
          <w:p w:rsidR="000D2D4C" w:rsidRPr="009B3042" w:rsidRDefault="000D2D4C"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w:t>
            </w:r>
            <w:r w:rsidR="00FE7657" w:rsidRPr="009B3042">
              <w:rPr>
                <w:rFonts w:ascii="Arial" w:eastAsia="Times New Roman" w:hAnsi="Arial" w:cs="Arial"/>
                <w:sz w:val="18"/>
                <w:szCs w:val="18"/>
              </w:rPr>
              <w:t>5,709,874</w:t>
            </w:r>
            <w:r w:rsidRPr="009B3042">
              <w:rPr>
                <w:rFonts w:ascii="Arial" w:eastAsia="Times New Roman" w:hAnsi="Arial" w:cs="Arial"/>
                <w:sz w:val="18"/>
                <w:szCs w:val="18"/>
              </w:rPr>
              <w:t>)</w:t>
            </w:r>
          </w:p>
        </w:tc>
        <w:tc>
          <w:tcPr>
            <w:tcW w:w="1152" w:type="dxa"/>
            <w:tcBorders>
              <w:left w:val="nil"/>
              <w:bottom w:val="nil"/>
              <w:right w:val="nil"/>
            </w:tcBorders>
            <w:shd w:val="clear" w:color="auto" w:fill="auto"/>
            <w:vAlign w:val="bottom"/>
          </w:tcPr>
          <w:p w:rsidR="000D2D4C" w:rsidRPr="009B3042" w:rsidRDefault="000D2D4C"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(9,237,028)</w:t>
            </w:r>
          </w:p>
        </w:tc>
        <w:tc>
          <w:tcPr>
            <w:tcW w:w="1152" w:type="dxa"/>
            <w:tcBorders>
              <w:left w:val="nil"/>
              <w:bottom w:val="nil"/>
              <w:right w:val="nil"/>
            </w:tcBorders>
            <w:shd w:val="clear" w:color="auto" w:fill="FAFAFA"/>
            <w:vAlign w:val="bottom"/>
          </w:tcPr>
          <w:p w:rsidR="000D2D4C" w:rsidRPr="009B3042" w:rsidRDefault="000D2D4C"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w:t>
            </w:r>
            <w:r w:rsidR="00FE7657" w:rsidRPr="009B3042">
              <w:rPr>
                <w:rFonts w:ascii="Arial" w:eastAsia="Times New Roman" w:hAnsi="Arial" w:cs="Arial"/>
                <w:sz w:val="18"/>
                <w:szCs w:val="18"/>
              </w:rPr>
              <w:t>683,836</w:t>
            </w:r>
            <w:r w:rsidRPr="009B3042">
              <w:rPr>
                <w:rFonts w:ascii="Arial" w:eastAsia="Times New Roman" w:hAnsi="Arial" w:cs="Arial"/>
                <w:sz w:val="18"/>
                <w:szCs w:val="18"/>
              </w:rPr>
              <w:t>)</w:t>
            </w:r>
          </w:p>
        </w:tc>
        <w:tc>
          <w:tcPr>
            <w:tcW w:w="1152" w:type="dxa"/>
            <w:tcBorders>
              <w:left w:val="nil"/>
              <w:bottom w:val="nil"/>
              <w:right w:val="nil"/>
            </w:tcBorders>
            <w:shd w:val="clear" w:color="auto" w:fill="auto"/>
            <w:vAlign w:val="bottom"/>
          </w:tcPr>
          <w:p w:rsidR="000D2D4C" w:rsidRPr="009B3042" w:rsidRDefault="000D2D4C"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(2,670,840)</w:t>
            </w:r>
          </w:p>
        </w:tc>
      </w:tr>
      <w:tr w:rsidR="00ED2BF7" w:rsidRPr="009B3042" w:rsidTr="00ED2BF7">
        <w:tc>
          <w:tcPr>
            <w:tcW w:w="4718" w:type="dxa"/>
          </w:tcPr>
          <w:p w:rsidR="00ED2BF7" w:rsidRPr="009B3042" w:rsidRDefault="00ED2BF7" w:rsidP="00ED2BF7">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 xml:space="preserve">   </w:t>
            </w:r>
          </w:p>
        </w:tc>
        <w:tc>
          <w:tcPr>
            <w:tcW w:w="1152" w:type="dxa"/>
            <w:tcBorders>
              <w:left w:val="nil"/>
              <w:bottom w:val="nil"/>
              <w:right w:val="nil"/>
            </w:tcBorders>
            <w:shd w:val="clear" w:color="auto" w:fill="FAFAFA"/>
            <w:vAlign w:val="bottom"/>
          </w:tcPr>
          <w:p w:rsidR="00ED2BF7" w:rsidRPr="009B3042" w:rsidRDefault="00ED2BF7" w:rsidP="006E533D">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ED2BF7" w:rsidRPr="009B3042" w:rsidRDefault="00ED2BF7" w:rsidP="006E533D">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FAFAFA"/>
            <w:vAlign w:val="bottom"/>
          </w:tcPr>
          <w:p w:rsidR="00ED2BF7" w:rsidRPr="009B3042" w:rsidRDefault="00ED2BF7" w:rsidP="006E533D">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ED2BF7" w:rsidRPr="009B3042" w:rsidRDefault="00ED2BF7" w:rsidP="006E533D">
            <w:pPr>
              <w:spacing w:after="0" w:line="240" w:lineRule="auto"/>
              <w:ind w:right="-72"/>
              <w:jc w:val="right"/>
              <w:rPr>
                <w:rFonts w:ascii="Arial" w:eastAsia="Times New Roman" w:hAnsi="Arial" w:cs="Arial"/>
                <w:sz w:val="18"/>
                <w:szCs w:val="18"/>
              </w:rPr>
            </w:pPr>
          </w:p>
        </w:tc>
      </w:tr>
      <w:tr w:rsidR="00ED2BF7" w:rsidRPr="009B3042" w:rsidTr="00ED2BF7">
        <w:tc>
          <w:tcPr>
            <w:tcW w:w="4718" w:type="dxa"/>
          </w:tcPr>
          <w:p w:rsidR="00ED2BF7" w:rsidRPr="009B3042" w:rsidRDefault="002660BB" w:rsidP="00ED2BF7">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De</w:t>
            </w:r>
            <w:r w:rsidR="00FE7657" w:rsidRPr="009B3042">
              <w:rPr>
                <w:rFonts w:ascii="Arial" w:eastAsia="Times New Roman" w:hAnsi="Arial" w:cs="Arial"/>
                <w:sz w:val="18"/>
                <w:szCs w:val="18"/>
              </w:rPr>
              <w:t>crease (</w:t>
            </w:r>
            <w:r w:rsidRPr="009B3042">
              <w:rPr>
                <w:rFonts w:ascii="Arial" w:eastAsia="Times New Roman" w:hAnsi="Arial" w:cs="Arial"/>
                <w:sz w:val="18"/>
                <w:szCs w:val="18"/>
              </w:rPr>
              <w:t>In</w:t>
            </w:r>
            <w:r w:rsidR="00ED2BF7" w:rsidRPr="009B3042">
              <w:rPr>
                <w:rFonts w:ascii="Arial" w:eastAsia="Times New Roman" w:hAnsi="Arial" w:cs="Arial"/>
                <w:sz w:val="18"/>
                <w:szCs w:val="18"/>
              </w:rPr>
              <w:t>crease</w:t>
            </w:r>
            <w:r w:rsidR="00FE7657" w:rsidRPr="009B3042">
              <w:rPr>
                <w:rFonts w:ascii="Arial" w:eastAsia="Times New Roman" w:hAnsi="Arial" w:cs="Arial"/>
                <w:sz w:val="18"/>
                <w:szCs w:val="18"/>
              </w:rPr>
              <w:t>)</w:t>
            </w:r>
            <w:r w:rsidR="00ED2BF7" w:rsidRPr="009B3042">
              <w:rPr>
                <w:rFonts w:ascii="Arial" w:eastAsia="Times New Roman" w:hAnsi="Arial" w:cs="Arial"/>
                <w:sz w:val="18"/>
                <w:szCs w:val="18"/>
              </w:rPr>
              <w:t xml:space="preserve"> in loss allowance </w:t>
            </w:r>
            <w:proofErr w:type="spellStart"/>
            <w:r w:rsidR="00ED2BF7" w:rsidRPr="009B3042">
              <w:rPr>
                <w:rFonts w:ascii="Arial" w:eastAsia="Times New Roman" w:hAnsi="Arial" w:cs="Arial"/>
                <w:sz w:val="18"/>
                <w:szCs w:val="18"/>
              </w:rPr>
              <w:t>recognised</w:t>
            </w:r>
            <w:proofErr w:type="spellEnd"/>
            <w:r w:rsidR="00ED2BF7" w:rsidRPr="009B3042">
              <w:rPr>
                <w:rFonts w:ascii="Arial" w:eastAsia="Times New Roman" w:hAnsi="Arial" w:cs="Arial"/>
                <w:sz w:val="18"/>
                <w:szCs w:val="18"/>
              </w:rPr>
              <w:t xml:space="preserve"> in </w:t>
            </w:r>
          </w:p>
        </w:tc>
        <w:tc>
          <w:tcPr>
            <w:tcW w:w="1152" w:type="dxa"/>
            <w:tcBorders>
              <w:left w:val="nil"/>
              <w:bottom w:val="nil"/>
              <w:right w:val="nil"/>
            </w:tcBorders>
            <w:shd w:val="clear" w:color="auto" w:fill="FAFAFA"/>
            <w:vAlign w:val="bottom"/>
          </w:tcPr>
          <w:p w:rsidR="00ED2BF7" w:rsidRPr="009B3042" w:rsidRDefault="00ED2BF7" w:rsidP="006E533D">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ED2BF7" w:rsidRPr="009B3042" w:rsidRDefault="00ED2BF7" w:rsidP="006E533D">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FAFAFA"/>
            <w:vAlign w:val="bottom"/>
          </w:tcPr>
          <w:p w:rsidR="00ED2BF7" w:rsidRPr="009B3042" w:rsidRDefault="00ED2BF7" w:rsidP="006E533D">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ED2BF7" w:rsidRPr="009B3042" w:rsidRDefault="00ED2BF7" w:rsidP="006E533D">
            <w:pPr>
              <w:spacing w:after="0" w:line="240" w:lineRule="auto"/>
              <w:ind w:right="-72"/>
              <w:jc w:val="right"/>
              <w:rPr>
                <w:rFonts w:ascii="Arial" w:eastAsia="Times New Roman" w:hAnsi="Arial" w:cs="Arial"/>
                <w:sz w:val="18"/>
                <w:szCs w:val="18"/>
              </w:rPr>
            </w:pPr>
          </w:p>
        </w:tc>
      </w:tr>
      <w:tr w:rsidR="00ED2BF7" w:rsidRPr="009B3042" w:rsidTr="00ED2BF7">
        <w:tc>
          <w:tcPr>
            <w:tcW w:w="4718" w:type="dxa"/>
            <w:hideMark/>
          </w:tcPr>
          <w:p w:rsidR="00ED2BF7" w:rsidRPr="009B3042" w:rsidRDefault="00ED2BF7" w:rsidP="00ED2BF7">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 xml:space="preserve">   </w:t>
            </w:r>
            <w:r w:rsidR="00FE7657" w:rsidRPr="009B3042">
              <w:rPr>
                <w:rFonts w:ascii="Arial" w:eastAsia="Times New Roman" w:hAnsi="Arial" w:cs="Arial"/>
                <w:sz w:val="18"/>
                <w:szCs w:val="18"/>
              </w:rPr>
              <w:t xml:space="preserve">profit </w:t>
            </w:r>
            <w:r w:rsidRPr="009B3042">
              <w:rPr>
                <w:rFonts w:ascii="Arial" w:eastAsia="Times New Roman" w:hAnsi="Arial" w:cs="Arial"/>
                <w:sz w:val="18"/>
                <w:szCs w:val="18"/>
              </w:rPr>
              <w:t>or loss during the year</w:t>
            </w:r>
          </w:p>
        </w:tc>
        <w:tc>
          <w:tcPr>
            <w:tcW w:w="1152" w:type="dxa"/>
            <w:shd w:val="clear" w:color="auto" w:fill="FAFAFA"/>
            <w:vAlign w:val="bottom"/>
            <w:hideMark/>
          </w:tcPr>
          <w:p w:rsidR="00ED2BF7" w:rsidRPr="009B3042" w:rsidRDefault="00FE7657"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205,145</w:t>
            </w:r>
          </w:p>
        </w:tc>
        <w:tc>
          <w:tcPr>
            <w:tcW w:w="1152" w:type="dxa"/>
            <w:shd w:val="clear" w:color="auto" w:fill="auto"/>
            <w:vAlign w:val="bottom"/>
            <w:hideMark/>
          </w:tcPr>
          <w:p w:rsidR="00ED2BF7" w:rsidRPr="009B3042" w:rsidRDefault="00DC021B"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3,843,391</w:t>
            </w:r>
          </w:p>
        </w:tc>
        <w:tc>
          <w:tcPr>
            <w:tcW w:w="1152" w:type="dxa"/>
            <w:shd w:val="clear" w:color="auto" w:fill="FAFAFA"/>
            <w:vAlign w:val="bottom"/>
            <w:hideMark/>
          </w:tcPr>
          <w:p w:rsidR="00ED2BF7" w:rsidRPr="009B3042" w:rsidRDefault="00FE7657"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(49)</w:t>
            </w:r>
          </w:p>
        </w:tc>
        <w:tc>
          <w:tcPr>
            <w:tcW w:w="1152" w:type="dxa"/>
            <w:shd w:val="clear" w:color="auto" w:fill="auto"/>
            <w:vAlign w:val="bottom"/>
            <w:hideMark/>
          </w:tcPr>
          <w:p w:rsidR="00ED2BF7" w:rsidRPr="009B3042" w:rsidRDefault="00DC021B" w:rsidP="006E533D">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2,639,425</w:t>
            </w:r>
          </w:p>
        </w:tc>
      </w:tr>
      <w:tr w:rsidR="00ED2BF7" w:rsidRPr="009B3042" w:rsidTr="00ED2BF7">
        <w:tc>
          <w:tcPr>
            <w:tcW w:w="4718" w:type="dxa"/>
          </w:tcPr>
          <w:p w:rsidR="00ED2BF7" w:rsidRPr="009B3042" w:rsidRDefault="00ED2BF7" w:rsidP="00ED2BF7">
            <w:pPr>
              <w:spacing w:after="0" w:line="240" w:lineRule="auto"/>
              <w:ind w:left="432" w:hanging="144"/>
              <w:rPr>
                <w:rFonts w:ascii="Arial" w:eastAsia="Times New Roman" w:hAnsi="Arial" w:cs="Arial"/>
                <w:b/>
                <w:bCs/>
                <w:sz w:val="18"/>
                <w:szCs w:val="18"/>
              </w:rPr>
            </w:pPr>
          </w:p>
        </w:tc>
        <w:tc>
          <w:tcPr>
            <w:tcW w:w="1152" w:type="dxa"/>
            <w:tcBorders>
              <w:top w:val="single" w:sz="4" w:space="0" w:color="auto"/>
              <w:left w:val="nil"/>
              <w:right w:val="nil"/>
            </w:tcBorders>
            <w:shd w:val="clear" w:color="auto" w:fill="FAFAFA"/>
          </w:tcPr>
          <w:p w:rsidR="00ED2BF7" w:rsidRPr="009B3042" w:rsidRDefault="00ED2BF7" w:rsidP="006E533D">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auto"/>
          </w:tcPr>
          <w:p w:rsidR="00ED2BF7" w:rsidRPr="009B3042" w:rsidRDefault="00ED2BF7" w:rsidP="006E533D">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FAFAFA"/>
          </w:tcPr>
          <w:p w:rsidR="00ED2BF7" w:rsidRPr="009B3042" w:rsidRDefault="00ED2BF7" w:rsidP="006E533D">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auto"/>
          </w:tcPr>
          <w:p w:rsidR="00ED2BF7" w:rsidRPr="009B3042" w:rsidRDefault="00ED2BF7" w:rsidP="006E533D">
            <w:pPr>
              <w:spacing w:after="0" w:line="240" w:lineRule="auto"/>
              <w:ind w:right="-72"/>
              <w:jc w:val="right"/>
              <w:rPr>
                <w:rFonts w:ascii="Arial" w:eastAsia="Times New Roman" w:hAnsi="Arial" w:cs="Arial"/>
                <w:b/>
                <w:bCs/>
                <w:sz w:val="18"/>
                <w:szCs w:val="18"/>
              </w:rPr>
            </w:pPr>
          </w:p>
        </w:tc>
      </w:tr>
      <w:tr w:rsidR="00ED2BF7" w:rsidRPr="009B3042" w:rsidTr="00ED2BF7">
        <w:tc>
          <w:tcPr>
            <w:tcW w:w="4718" w:type="dxa"/>
          </w:tcPr>
          <w:p w:rsidR="00ED2BF7" w:rsidRPr="009B3042" w:rsidRDefault="00ED2BF7" w:rsidP="00ED2BF7">
            <w:pPr>
              <w:spacing w:after="0" w:line="240" w:lineRule="auto"/>
              <w:ind w:left="432" w:hanging="144"/>
              <w:rPr>
                <w:rFonts w:ascii="Arial" w:eastAsia="Times New Roman" w:hAnsi="Arial" w:cs="Arial"/>
                <w:b/>
                <w:bCs/>
                <w:sz w:val="18"/>
                <w:szCs w:val="18"/>
              </w:rPr>
            </w:pPr>
            <w:r w:rsidRPr="009B3042">
              <w:rPr>
                <w:rFonts w:ascii="Arial" w:eastAsia="Times New Roman" w:hAnsi="Arial" w:cs="Arial"/>
                <w:b/>
                <w:bCs/>
                <w:sz w:val="18"/>
                <w:szCs w:val="18"/>
              </w:rPr>
              <w:t>As of 31 December - calculated under TFRS 9</w:t>
            </w:r>
          </w:p>
        </w:tc>
        <w:tc>
          <w:tcPr>
            <w:tcW w:w="1152" w:type="dxa"/>
            <w:tcBorders>
              <w:left w:val="nil"/>
              <w:right w:val="nil"/>
            </w:tcBorders>
            <w:shd w:val="clear" w:color="auto" w:fill="FAFAFA"/>
          </w:tcPr>
          <w:p w:rsidR="00ED2BF7" w:rsidRPr="009B3042" w:rsidRDefault="00ED2BF7" w:rsidP="006E533D">
            <w:pPr>
              <w:spacing w:after="0" w:line="240" w:lineRule="auto"/>
              <w:ind w:right="-72"/>
              <w:jc w:val="right"/>
              <w:rPr>
                <w:rFonts w:ascii="Arial" w:eastAsia="Times New Roman" w:hAnsi="Arial" w:cs="Arial"/>
                <w:b/>
                <w:bCs/>
                <w:sz w:val="18"/>
                <w:szCs w:val="18"/>
              </w:rPr>
            </w:pPr>
          </w:p>
        </w:tc>
        <w:tc>
          <w:tcPr>
            <w:tcW w:w="1152" w:type="dxa"/>
            <w:tcBorders>
              <w:left w:val="nil"/>
              <w:right w:val="nil"/>
            </w:tcBorders>
            <w:shd w:val="clear" w:color="auto" w:fill="auto"/>
          </w:tcPr>
          <w:p w:rsidR="00ED2BF7" w:rsidRPr="009B3042" w:rsidRDefault="00ED2BF7" w:rsidP="006E533D">
            <w:pPr>
              <w:spacing w:after="0" w:line="240" w:lineRule="auto"/>
              <w:ind w:right="-72"/>
              <w:jc w:val="right"/>
              <w:rPr>
                <w:rFonts w:ascii="Arial" w:eastAsia="Times New Roman" w:hAnsi="Arial" w:cs="Arial"/>
                <w:b/>
                <w:bCs/>
                <w:sz w:val="18"/>
                <w:szCs w:val="18"/>
              </w:rPr>
            </w:pPr>
          </w:p>
        </w:tc>
        <w:tc>
          <w:tcPr>
            <w:tcW w:w="1152" w:type="dxa"/>
            <w:tcBorders>
              <w:left w:val="nil"/>
              <w:right w:val="nil"/>
            </w:tcBorders>
            <w:shd w:val="clear" w:color="auto" w:fill="FAFAFA"/>
          </w:tcPr>
          <w:p w:rsidR="00ED2BF7" w:rsidRPr="009B3042" w:rsidRDefault="00ED2BF7" w:rsidP="006E533D">
            <w:pPr>
              <w:spacing w:after="0" w:line="240" w:lineRule="auto"/>
              <w:ind w:right="-72"/>
              <w:jc w:val="right"/>
              <w:rPr>
                <w:rFonts w:ascii="Arial" w:eastAsia="Times New Roman" w:hAnsi="Arial" w:cs="Arial"/>
                <w:b/>
                <w:bCs/>
                <w:sz w:val="18"/>
                <w:szCs w:val="18"/>
              </w:rPr>
            </w:pPr>
          </w:p>
        </w:tc>
        <w:tc>
          <w:tcPr>
            <w:tcW w:w="1152" w:type="dxa"/>
            <w:tcBorders>
              <w:left w:val="nil"/>
              <w:right w:val="nil"/>
            </w:tcBorders>
            <w:shd w:val="clear" w:color="auto" w:fill="auto"/>
          </w:tcPr>
          <w:p w:rsidR="00ED2BF7" w:rsidRPr="009B3042" w:rsidRDefault="00ED2BF7" w:rsidP="006E533D">
            <w:pPr>
              <w:spacing w:after="0" w:line="240" w:lineRule="auto"/>
              <w:ind w:right="-72"/>
              <w:jc w:val="right"/>
              <w:rPr>
                <w:rFonts w:ascii="Arial" w:eastAsia="Times New Roman" w:hAnsi="Arial" w:cs="Arial"/>
                <w:b/>
                <w:bCs/>
                <w:sz w:val="18"/>
                <w:szCs w:val="18"/>
              </w:rPr>
            </w:pPr>
          </w:p>
        </w:tc>
      </w:tr>
      <w:tr w:rsidR="00ED2BF7" w:rsidRPr="009B3042" w:rsidTr="00ED2BF7">
        <w:tc>
          <w:tcPr>
            <w:tcW w:w="4718" w:type="dxa"/>
            <w:hideMark/>
          </w:tcPr>
          <w:p w:rsidR="00ED2BF7" w:rsidRPr="009B3042" w:rsidRDefault="00ED2BF7" w:rsidP="00ED2BF7">
            <w:pPr>
              <w:spacing w:after="0" w:line="240" w:lineRule="auto"/>
              <w:ind w:left="432" w:hanging="144"/>
              <w:rPr>
                <w:rFonts w:ascii="Arial" w:eastAsia="Times New Roman" w:hAnsi="Arial" w:cs="Arial"/>
                <w:b/>
                <w:bCs/>
                <w:sz w:val="18"/>
                <w:szCs w:val="18"/>
              </w:rPr>
            </w:pPr>
            <w:r w:rsidRPr="009B3042">
              <w:rPr>
                <w:rFonts w:ascii="Arial" w:eastAsia="Times New Roman" w:hAnsi="Arial" w:cs="Arial"/>
                <w:b/>
                <w:bCs/>
                <w:sz w:val="18"/>
                <w:szCs w:val="18"/>
              </w:rPr>
              <w:t xml:space="preserve">   (2019: TAS 101)</w:t>
            </w:r>
          </w:p>
        </w:tc>
        <w:tc>
          <w:tcPr>
            <w:tcW w:w="1152" w:type="dxa"/>
            <w:tcBorders>
              <w:left w:val="nil"/>
              <w:bottom w:val="single" w:sz="4" w:space="0" w:color="auto"/>
              <w:right w:val="nil"/>
            </w:tcBorders>
            <w:shd w:val="clear" w:color="auto" w:fill="FAFAFA"/>
            <w:hideMark/>
          </w:tcPr>
          <w:p w:rsidR="00ED2BF7" w:rsidRPr="009B3042" w:rsidRDefault="00DC021B" w:rsidP="006E533D">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(5,504,729)</w:t>
            </w:r>
          </w:p>
        </w:tc>
        <w:tc>
          <w:tcPr>
            <w:tcW w:w="1152" w:type="dxa"/>
            <w:tcBorders>
              <w:left w:val="nil"/>
              <w:bottom w:val="single" w:sz="4" w:space="0" w:color="auto"/>
              <w:right w:val="nil"/>
            </w:tcBorders>
            <w:shd w:val="clear" w:color="auto" w:fill="auto"/>
            <w:hideMark/>
          </w:tcPr>
          <w:p w:rsidR="00ED2BF7" w:rsidRPr="009B3042" w:rsidRDefault="00DC021B" w:rsidP="006E533D">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(5,393,637)</w:t>
            </w:r>
          </w:p>
        </w:tc>
        <w:tc>
          <w:tcPr>
            <w:tcW w:w="1152" w:type="dxa"/>
            <w:tcBorders>
              <w:left w:val="nil"/>
              <w:bottom w:val="single" w:sz="4" w:space="0" w:color="auto"/>
              <w:right w:val="nil"/>
            </w:tcBorders>
            <w:shd w:val="clear" w:color="auto" w:fill="FAFAFA"/>
            <w:hideMark/>
          </w:tcPr>
          <w:p w:rsidR="00ED2BF7" w:rsidRPr="009B3042" w:rsidRDefault="00DC021B" w:rsidP="006E533D">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(683,885)</w:t>
            </w:r>
          </w:p>
        </w:tc>
        <w:tc>
          <w:tcPr>
            <w:tcW w:w="1152" w:type="dxa"/>
            <w:tcBorders>
              <w:left w:val="nil"/>
              <w:bottom w:val="single" w:sz="4" w:space="0" w:color="auto"/>
              <w:right w:val="nil"/>
            </w:tcBorders>
            <w:shd w:val="clear" w:color="auto" w:fill="auto"/>
            <w:hideMark/>
          </w:tcPr>
          <w:p w:rsidR="00ED2BF7" w:rsidRPr="009B3042" w:rsidRDefault="00DC021B" w:rsidP="006E533D">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(31,415)</w:t>
            </w:r>
          </w:p>
        </w:tc>
      </w:tr>
    </w:tbl>
    <w:p w:rsidR="00AC19B4" w:rsidRPr="009B3042" w:rsidRDefault="00AC19B4" w:rsidP="00ED2BF7">
      <w:pPr>
        <w:spacing w:after="0" w:line="240" w:lineRule="auto"/>
        <w:ind w:left="540"/>
        <w:jc w:val="both"/>
        <w:rPr>
          <w:rFonts w:ascii="Arial" w:eastAsia="Times New Roman" w:hAnsi="Arial" w:cs="Arial"/>
          <w:sz w:val="18"/>
          <w:szCs w:val="18"/>
        </w:rPr>
      </w:pPr>
    </w:p>
    <w:tbl>
      <w:tblPr>
        <w:tblW w:w="9326" w:type="dxa"/>
        <w:tblInd w:w="142" w:type="dxa"/>
        <w:tblLook w:val="04A0" w:firstRow="1" w:lastRow="0" w:firstColumn="1" w:lastColumn="0" w:noHBand="0" w:noVBand="1"/>
      </w:tblPr>
      <w:tblGrid>
        <w:gridCol w:w="4718"/>
        <w:gridCol w:w="1152"/>
        <w:gridCol w:w="1152"/>
        <w:gridCol w:w="1152"/>
        <w:gridCol w:w="1152"/>
      </w:tblGrid>
      <w:tr w:rsidR="002660BB" w:rsidRPr="009B3042" w:rsidTr="00D62E76">
        <w:tc>
          <w:tcPr>
            <w:tcW w:w="4718" w:type="dxa"/>
          </w:tcPr>
          <w:p w:rsidR="002660BB" w:rsidRPr="009B3042" w:rsidRDefault="00DF0876" w:rsidP="00D62E76">
            <w:pPr>
              <w:spacing w:after="0" w:line="240" w:lineRule="auto"/>
              <w:ind w:left="432" w:hanging="144"/>
              <w:jc w:val="both"/>
              <w:rPr>
                <w:rFonts w:ascii="Arial" w:eastAsia="Times New Roman" w:hAnsi="Arial" w:cs="Arial"/>
                <w:sz w:val="18"/>
                <w:szCs w:val="18"/>
              </w:rPr>
            </w:pPr>
            <w:r>
              <w:rPr>
                <w:rFonts w:ascii="Arial" w:eastAsia="Times New Roman" w:hAnsi="Arial" w:cs="Arial"/>
                <w:sz w:val="18"/>
                <w:szCs w:val="18"/>
              </w:rPr>
              <w:br w:type="page"/>
            </w:r>
          </w:p>
        </w:tc>
        <w:tc>
          <w:tcPr>
            <w:tcW w:w="4608" w:type="dxa"/>
            <w:gridSpan w:val="4"/>
            <w:tcBorders>
              <w:top w:val="single" w:sz="4" w:space="0" w:color="auto"/>
              <w:left w:val="nil"/>
              <w:bottom w:val="single" w:sz="4" w:space="0" w:color="auto"/>
              <w:right w:val="nil"/>
            </w:tcBorders>
            <w:shd w:val="clear" w:color="auto" w:fill="auto"/>
            <w:hideMark/>
          </w:tcPr>
          <w:p w:rsidR="002660BB" w:rsidRPr="009B3042" w:rsidRDefault="002660BB" w:rsidP="00D62E76">
            <w:pPr>
              <w:spacing w:after="0" w:line="240" w:lineRule="auto"/>
              <w:jc w:val="center"/>
              <w:rPr>
                <w:rFonts w:ascii="Arial" w:eastAsia="Times New Roman" w:hAnsi="Arial" w:cs="Arial"/>
                <w:b/>
                <w:bCs/>
                <w:sz w:val="18"/>
                <w:szCs w:val="18"/>
              </w:rPr>
            </w:pPr>
            <w:r w:rsidRPr="009B3042">
              <w:rPr>
                <w:rFonts w:ascii="Arial" w:eastAsia="Times New Roman" w:hAnsi="Arial" w:cs="Arial"/>
                <w:b/>
                <w:bCs/>
                <w:sz w:val="18"/>
                <w:szCs w:val="18"/>
              </w:rPr>
              <w:t>Separate</w:t>
            </w:r>
          </w:p>
          <w:p w:rsidR="002660BB" w:rsidRPr="009B3042" w:rsidRDefault="002660BB" w:rsidP="00D62E76">
            <w:pPr>
              <w:spacing w:after="0" w:line="240" w:lineRule="auto"/>
              <w:jc w:val="center"/>
              <w:rPr>
                <w:rFonts w:ascii="Arial" w:eastAsia="Times New Roman" w:hAnsi="Arial" w:cs="Arial"/>
                <w:b/>
                <w:bCs/>
                <w:sz w:val="18"/>
                <w:szCs w:val="18"/>
                <w:lang w:val="en-GB"/>
              </w:rPr>
            </w:pPr>
            <w:r w:rsidRPr="009B3042">
              <w:rPr>
                <w:rFonts w:ascii="Arial" w:eastAsia="Times New Roman" w:hAnsi="Arial" w:cs="Arial"/>
                <w:b/>
                <w:bCs/>
                <w:sz w:val="18"/>
                <w:szCs w:val="18"/>
              </w:rPr>
              <w:t>financial statements</w:t>
            </w:r>
          </w:p>
        </w:tc>
      </w:tr>
      <w:tr w:rsidR="002660BB" w:rsidRPr="009B3042" w:rsidTr="00D62E76">
        <w:tc>
          <w:tcPr>
            <w:tcW w:w="4718" w:type="dxa"/>
            <w:shd w:val="clear" w:color="auto" w:fill="auto"/>
          </w:tcPr>
          <w:p w:rsidR="002660BB" w:rsidRPr="009B3042" w:rsidRDefault="002660BB" w:rsidP="00D62E76">
            <w:pPr>
              <w:spacing w:after="0" w:line="240" w:lineRule="auto"/>
              <w:ind w:left="432" w:hanging="144"/>
              <w:jc w:val="both"/>
              <w:rPr>
                <w:rFonts w:ascii="Arial" w:eastAsia="Times New Roman" w:hAnsi="Arial" w:cs="Arial"/>
                <w:sz w:val="18"/>
                <w:szCs w:val="18"/>
              </w:rPr>
            </w:pPr>
          </w:p>
        </w:tc>
        <w:tc>
          <w:tcPr>
            <w:tcW w:w="2304" w:type="dxa"/>
            <w:gridSpan w:val="2"/>
            <w:tcBorders>
              <w:top w:val="single" w:sz="4" w:space="0" w:color="auto"/>
              <w:left w:val="nil"/>
              <w:bottom w:val="single" w:sz="4" w:space="0" w:color="auto"/>
              <w:right w:val="nil"/>
            </w:tcBorders>
            <w:shd w:val="clear" w:color="auto" w:fill="auto"/>
            <w:hideMark/>
          </w:tcPr>
          <w:p w:rsidR="002660BB" w:rsidRPr="009B3042" w:rsidRDefault="002660BB" w:rsidP="00D62E76">
            <w:pPr>
              <w:spacing w:after="0" w:line="240" w:lineRule="auto"/>
              <w:jc w:val="center"/>
              <w:rPr>
                <w:rFonts w:ascii="Arial" w:eastAsia="Times New Roman" w:hAnsi="Arial" w:cs="Arial"/>
                <w:b/>
                <w:bCs/>
                <w:sz w:val="18"/>
                <w:szCs w:val="18"/>
              </w:rPr>
            </w:pPr>
            <w:r w:rsidRPr="009B3042">
              <w:rPr>
                <w:rFonts w:ascii="Arial" w:eastAsia="Times New Roman" w:hAnsi="Arial" w:cs="Arial"/>
                <w:b/>
                <w:bCs/>
                <w:sz w:val="18"/>
                <w:szCs w:val="18"/>
              </w:rPr>
              <w:t>Trade receivables</w:t>
            </w:r>
          </w:p>
        </w:tc>
        <w:tc>
          <w:tcPr>
            <w:tcW w:w="2304" w:type="dxa"/>
            <w:gridSpan w:val="2"/>
            <w:tcBorders>
              <w:top w:val="single" w:sz="4" w:space="0" w:color="auto"/>
              <w:left w:val="nil"/>
              <w:bottom w:val="single" w:sz="4" w:space="0" w:color="auto"/>
              <w:right w:val="nil"/>
            </w:tcBorders>
            <w:shd w:val="clear" w:color="auto" w:fill="auto"/>
            <w:hideMark/>
          </w:tcPr>
          <w:p w:rsidR="002660BB" w:rsidRPr="009B3042" w:rsidRDefault="002660BB" w:rsidP="00D62E76">
            <w:pPr>
              <w:spacing w:after="0" w:line="240" w:lineRule="auto"/>
              <w:jc w:val="center"/>
              <w:rPr>
                <w:rFonts w:ascii="Arial" w:eastAsia="Times New Roman" w:hAnsi="Arial" w:cs="Arial"/>
                <w:b/>
                <w:bCs/>
                <w:sz w:val="18"/>
                <w:szCs w:val="18"/>
              </w:rPr>
            </w:pPr>
            <w:r w:rsidRPr="009B3042">
              <w:rPr>
                <w:rFonts w:ascii="Arial" w:eastAsia="Times New Roman" w:hAnsi="Arial" w:cs="Arial"/>
                <w:b/>
                <w:bCs/>
                <w:sz w:val="18"/>
                <w:szCs w:val="18"/>
              </w:rPr>
              <w:t>Contract assets</w:t>
            </w:r>
          </w:p>
        </w:tc>
      </w:tr>
      <w:tr w:rsidR="002660BB" w:rsidRPr="009B3042" w:rsidTr="00D62E76">
        <w:trPr>
          <w:trHeight w:val="60"/>
        </w:trPr>
        <w:tc>
          <w:tcPr>
            <w:tcW w:w="4718" w:type="dxa"/>
            <w:shd w:val="clear" w:color="auto" w:fill="auto"/>
          </w:tcPr>
          <w:p w:rsidR="002660BB" w:rsidRPr="009B3042" w:rsidRDefault="002660BB" w:rsidP="00D62E76">
            <w:pPr>
              <w:spacing w:after="0" w:line="240" w:lineRule="auto"/>
              <w:ind w:left="432" w:hanging="144"/>
              <w:jc w:val="both"/>
              <w:rPr>
                <w:rFonts w:ascii="Arial" w:eastAsia="Times New Roman" w:hAnsi="Arial" w:cs="Arial"/>
                <w:sz w:val="18"/>
                <w:szCs w:val="18"/>
              </w:rPr>
            </w:pPr>
          </w:p>
        </w:tc>
        <w:tc>
          <w:tcPr>
            <w:tcW w:w="1152" w:type="dxa"/>
            <w:tcBorders>
              <w:top w:val="single" w:sz="4" w:space="0" w:color="auto"/>
              <w:left w:val="nil"/>
              <w:bottom w:val="single" w:sz="4" w:space="0" w:color="auto"/>
              <w:right w:val="nil"/>
            </w:tcBorders>
            <w:shd w:val="clear" w:color="auto" w:fill="auto"/>
            <w:vAlign w:val="bottom"/>
            <w:hideMark/>
          </w:tcPr>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2020</w:t>
            </w:r>
          </w:p>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 xml:space="preserve"> Baht</w:t>
            </w:r>
          </w:p>
        </w:tc>
        <w:tc>
          <w:tcPr>
            <w:tcW w:w="1152" w:type="dxa"/>
            <w:tcBorders>
              <w:top w:val="single" w:sz="4" w:space="0" w:color="auto"/>
              <w:left w:val="nil"/>
              <w:bottom w:val="single" w:sz="4" w:space="0" w:color="auto"/>
              <w:right w:val="nil"/>
            </w:tcBorders>
            <w:shd w:val="clear" w:color="auto" w:fill="auto"/>
            <w:vAlign w:val="bottom"/>
            <w:hideMark/>
          </w:tcPr>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2019</w:t>
            </w:r>
          </w:p>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 xml:space="preserve"> Baht</w:t>
            </w:r>
          </w:p>
        </w:tc>
        <w:tc>
          <w:tcPr>
            <w:tcW w:w="1152" w:type="dxa"/>
            <w:tcBorders>
              <w:top w:val="single" w:sz="4" w:space="0" w:color="auto"/>
              <w:left w:val="nil"/>
              <w:bottom w:val="single" w:sz="4" w:space="0" w:color="auto"/>
              <w:right w:val="nil"/>
            </w:tcBorders>
            <w:shd w:val="clear" w:color="auto" w:fill="auto"/>
            <w:vAlign w:val="bottom"/>
            <w:hideMark/>
          </w:tcPr>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2020</w:t>
            </w:r>
          </w:p>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 xml:space="preserve"> Baht</w:t>
            </w:r>
          </w:p>
        </w:tc>
        <w:tc>
          <w:tcPr>
            <w:tcW w:w="1152" w:type="dxa"/>
            <w:tcBorders>
              <w:top w:val="single" w:sz="4" w:space="0" w:color="auto"/>
              <w:left w:val="nil"/>
              <w:bottom w:val="single" w:sz="4" w:space="0" w:color="auto"/>
              <w:right w:val="nil"/>
            </w:tcBorders>
            <w:shd w:val="clear" w:color="auto" w:fill="auto"/>
            <w:vAlign w:val="bottom"/>
            <w:hideMark/>
          </w:tcPr>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2019</w:t>
            </w:r>
          </w:p>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 xml:space="preserve"> Baht</w:t>
            </w:r>
          </w:p>
        </w:tc>
      </w:tr>
      <w:tr w:rsidR="002660BB" w:rsidRPr="009B3042" w:rsidTr="00D62E76">
        <w:tc>
          <w:tcPr>
            <w:tcW w:w="4718" w:type="dxa"/>
          </w:tcPr>
          <w:p w:rsidR="002660BB" w:rsidRPr="009B3042" w:rsidRDefault="002660BB" w:rsidP="00D62E76">
            <w:pPr>
              <w:spacing w:after="0" w:line="240" w:lineRule="auto"/>
              <w:ind w:left="432" w:hanging="144"/>
              <w:rPr>
                <w:rFonts w:ascii="Arial" w:eastAsia="Times New Roman" w:hAnsi="Arial" w:cs="Arial"/>
                <w:b/>
                <w:bCs/>
                <w:sz w:val="18"/>
                <w:szCs w:val="18"/>
              </w:rPr>
            </w:pPr>
          </w:p>
        </w:tc>
        <w:tc>
          <w:tcPr>
            <w:tcW w:w="1152" w:type="dxa"/>
            <w:tcBorders>
              <w:top w:val="single" w:sz="4" w:space="0" w:color="auto"/>
              <w:left w:val="nil"/>
              <w:right w:val="nil"/>
            </w:tcBorders>
            <w:shd w:val="clear" w:color="auto" w:fill="FAFAFA"/>
          </w:tcPr>
          <w:p w:rsidR="002660BB" w:rsidRPr="009B3042" w:rsidRDefault="002660BB" w:rsidP="00D62E76">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auto"/>
          </w:tcPr>
          <w:p w:rsidR="002660BB" w:rsidRPr="009B3042" w:rsidRDefault="002660BB" w:rsidP="00D62E76">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FAFAFA"/>
          </w:tcPr>
          <w:p w:rsidR="002660BB" w:rsidRPr="009B3042" w:rsidRDefault="002660BB" w:rsidP="00D62E76">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auto"/>
          </w:tcPr>
          <w:p w:rsidR="002660BB" w:rsidRPr="009B3042" w:rsidRDefault="002660BB" w:rsidP="00D62E76">
            <w:pPr>
              <w:spacing w:after="0" w:line="240" w:lineRule="auto"/>
              <w:ind w:right="-72"/>
              <w:jc w:val="right"/>
              <w:rPr>
                <w:rFonts w:ascii="Arial" w:eastAsia="Times New Roman" w:hAnsi="Arial" w:cs="Arial"/>
                <w:b/>
                <w:bCs/>
                <w:sz w:val="18"/>
                <w:szCs w:val="18"/>
              </w:rPr>
            </w:pPr>
          </w:p>
        </w:tc>
      </w:tr>
      <w:tr w:rsidR="002660BB" w:rsidRPr="009B3042" w:rsidTr="00D62E76">
        <w:tc>
          <w:tcPr>
            <w:tcW w:w="4718" w:type="dxa"/>
          </w:tcPr>
          <w:p w:rsidR="002660BB" w:rsidRPr="009B3042" w:rsidRDefault="002660BB" w:rsidP="00D62E76">
            <w:pPr>
              <w:spacing w:after="0" w:line="240" w:lineRule="auto"/>
              <w:ind w:left="432" w:hanging="144"/>
              <w:rPr>
                <w:rFonts w:ascii="Arial" w:eastAsia="Times New Roman" w:hAnsi="Arial" w:cs="Arial"/>
                <w:b/>
                <w:bCs/>
                <w:sz w:val="18"/>
                <w:szCs w:val="18"/>
              </w:rPr>
            </w:pPr>
            <w:r w:rsidRPr="009B3042">
              <w:rPr>
                <w:rFonts w:ascii="Arial" w:eastAsia="Times New Roman" w:hAnsi="Arial" w:cs="Arial"/>
                <w:b/>
                <w:bCs/>
                <w:sz w:val="18"/>
                <w:szCs w:val="18"/>
              </w:rPr>
              <w:t>31 December - calculated under TAS 101</w:t>
            </w:r>
          </w:p>
        </w:tc>
        <w:tc>
          <w:tcPr>
            <w:tcW w:w="1152" w:type="dxa"/>
            <w:tcBorders>
              <w:top w:val="nil"/>
              <w:left w:val="nil"/>
              <w:right w:val="nil"/>
            </w:tcBorders>
            <w:shd w:val="clear" w:color="auto" w:fill="FAFAFA"/>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(5,393,637)</w:t>
            </w:r>
          </w:p>
        </w:tc>
        <w:tc>
          <w:tcPr>
            <w:tcW w:w="1152" w:type="dxa"/>
            <w:tcBorders>
              <w:top w:val="nil"/>
              <w:left w:val="nil"/>
              <w:right w:val="nil"/>
            </w:tcBorders>
            <w:shd w:val="clear" w:color="auto" w:fill="auto"/>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(9,237,028)</w:t>
            </w:r>
          </w:p>
        </w:tc>
        <w:tc>
          <w:tcPr>
            <w:tcW w:w="1152" w:type="dxa"/>
            <w:tcBorders>
              <w:top w:val="nil"/>
              <w:left w:val="nil"/>
              <w:right w:val="nil"/>
            </w:tcBorders>
            <w:shd w:val="clear" w:color="auto" w:fill="FAFAFA"/>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(31,415)</w:t>
            </w:r>
          </w:p>
        </w:tc>
        <w:tc>
          <w:tcPr>
            <w:tcW w:w="1152" w:type="dxa"/>
            <w:tcBorders>
              <w:top w:val="nil"/>
              <w:left w:val="nil"/>
              <w:right w:val="nil"/>
            </w:tcBorders>
            <w:shd w:val="clear" w:color="auto" w:fill="auto"/>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(2,670,840)</w:t>
            </w:r>
          </w:p>
        </w:tc>
      </w:tr>
      <w:tr w:rsidR="002660BB" w:rsidRPr="009B3042" w:rsidTr="00D62E76">
        <w:tc>
          <w:tcPr>
            <w:tcW w:w="4718" w:type="dxa"/>
          </w:tcPr>
          <w:p w:rsidR="002660BB" w:rsidRPr="009B3042" w:rsidRDefault="002660BB" w:rsidP="00D62E76">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Amounts restated through opening retained earnings</w:t>
            </w:r>
          </w:p>
        </w:tc>
        <w:tc>
          <w:tcPr>
            <w:tcW w:w="1152" w:type="dxa"/>
            <w:tcBorders>
              <w:left w:val="nil"/>
              <w:bottom w:val="single" w:sz="4" w:space="0" w:color="auto"/>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(316,237)</w:t>
            </w:r>
          </w:p>
        </w:tc>
        <w:tc>
          <w:tcPr>
            <w:tcW w:w="1152" w:type="dxa"/>
            <w:tcBorders>
              <w:left w:val="nil"/>
              <w:bottom w:val="single" w:sz="4" w:space="0" w:color="auto"/>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w:t>
            </w:r>
          </w:p>
        </w:tc>
        <w:tc>
          <w:tcPr>
            <w:tcW w:w="1152" w:type="dxa"/>
            <w:tcBorders>
              <w:left w:val="nil"/>
              <w:bottom w:val="single" w:sz="4" w:space="0" w:color="auto"/>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(652,421)</w:t>
            </w:r>
          </w:p>
        </w:tc>
        <w:tc>
          <w:tcPr>
            <w:tcW w:w="1152" w:type="dxa"/>
            <w:tcBorders>
              <w:left w:val="nil"/>
              <w:bottom w:val="single" w:sz="4" w:space="0" w:color="auto"/>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w:t>
            </w:r>
          </w:p>
        </w:tc>
      </w:tr>
      <w:tr w:rsidR="002660BB" w:rsidRPr="009B3042" w:rsidTr="00D62E76">
        <w:tc>
          <w:tcPr>
            <w:tcW w:w="4718" w:type="dxa"/>
          </w:tcPr>
          <w:p w:rsidR="002660BB" w:rsidRPr="009B3042" w:rsidRDefault="002660BB" w:rsidP="00D62E76">
            <w:pPr>
              <w:spacing w:after="0" w:line="240" w:lineRule="auto"/>
              <w:ind w:left="432" w:hanging="144"/>
              <w:rPr>
                <w:rFonts w:ascii="Arial" w:eastAsia="Times New Roman" w:hAnsi="Arial" w:cs="Arial"/>
                <w:sz w:val="18"/>
                <w:szCs w:val="18"/>
              </w:rPr>
            </w:pPr>
          </w:p>
        </w:tc>
        <w:tc>
          <w:tcPr>
            <w:tcW w:w="1152" w:type="dxa"/>
            <w:tcBorders>
              <w:top w:val="single" w:sz="4" w:space="0" w:color="auto"/>
              <w:left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top w:val="single" w:sz="4" w:space="0" w:color="auto"/>
              <w:left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top w:val="single" w:sz="4" w:space="0" w:color="auto"/>
              <w:left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top w:val="single" w:sz="4" w:space="0" w:color="auto"/>
              <w:left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r>
      <w:tr w:rsidR="002660BB" w:rsidRPr="009B3042" w:rsidTr="00D62E76">
        <w:trPr>
          <w:trHeight w:val="70"/>
        </w:trPr>
        <w:tc>
          <w:tcPr>
            <w:tcW w:w="4718" w:type="dxa"/>
            <w:hideMark/>
          </w:tcPr>
          <w:p w:rsidR="002660BB" w:rsidRPr="009B3042" w:rsidRDefault="002660BB" w:rsidP="00D62E76">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 xml:space="preserve">Opening loss allowance as at 1 January 2020 </w:t>
            </w:r>
          </w:p>
        </w:tc>
        <w:tc>
          <w:tcPr>
            <w:tcW w:w="1152" w:type="dxa"/>
            <w:tcBorders>
              <w:left w:val="nil"/>
              <w:bottom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r>
      <w:tr w:rsidR="002660BB" w:rsidRPr="009B3042" w:rsidTr="00D62E76">
        <w:trPr>
          <w:trHeight w:val="70"/>
        </w:trPr>
        <w:tc>
          <w:tcPr>
            <w:tcW w:w="4718" w:type="dxa"/>
          </w:tcPr>
          <w:p w:rsidR="002660BB" w:rsidRPr="009B3042" w:rsidRDefault="002660BB" w:rsidP="00D62E76">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 xml:space="preserve">   - calculated under TFRS 9 (2019: TAS 101)</w:t>
            </w:r>
          </w:p>
        </w:tc>
        <w:tc>
          <w:tcPr>
            <w:tcW w:w="1152" w:type="dxa"/>
            <w:tcBorders>
              <w:left w:val="nil"/>
              <w:bottom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(5,709,874)</w:t>
            </w:r>
          </w:p>
        </w:tc>
        <w:tc>
          <w:tcPr>
            <w:tcW w:w="1152" w:type="dxa"/>
            <w:tcBorders>
              <w:left w:val="nil"/>
              <w:bottom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(9,237,028)</w:t>
            </w:r>
          </w:p>
        </w:tc>
        <w:tc>
          <w:tcPr>
            <w:tcW w:w="1152" w:type="dxa"/>
            <w:tcBorders>
              <w:left w:val="nil"/>
              <w:bottom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(683,836)</w:t>
            </w:r>
          </w:p>
        </w:tc>
        <w:tc>
          <w:tcPr>
            <w:tcW w:w="1152" w:type="dxa"/>
            <w:tcBorders>
              <w:left w:val="nil"/>
              <w:bottom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(2,670,840)</w:t>
            </w:r>
          </w:p>
        </w:tc>
      </w:tr>
      <w:tr w:rsidR="002660BB" w:rsidRPr="009B3042" w:rsidTr="00D62E76">
        <w:tc>
          <w:tcPr>
            <w:tcW w:w="4718" w:type="dxa"/>
          </w:tcPr>
          <w:p w:rsidR="002660BB" w:rsidRPr="009B3042" w:rsidRDefault="002660BB" w:rsidP="00D62E76">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 xml:space="preserve">   </w:t>
            </w:r>
          </w:p>
        </w:tc>
        <w:tc>
          <w:tcPr>
            <w:tcW w:w="1152" w:type="dxa"/>
            <w:tcBorders>
              <w:left w:val="nil"/>
              <w:bottom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r>
      <w:tr w:rsidR="002660BB" w:rsidRPr="009B3042" w:rsidTr="00D62E76">
        <w:tc>
          <w:tcPr>
            <w:tcW w:w="4718" w:type="dxa"/>
          </w:tcPr>
          <w:p w:rsidR="002660BB" w:rsidRPr="009B3042" w:rsidRDefault="002660BB" w:rsidP="00D62E76">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 xml:space="preserve">Decrease (Increase) in loss allowance </w:t>
            </w:r>
            <w:proofErr w:type="spellStart"/>
            <w:r w:rsidRPr="009B3042">
              <w:rPr>
                <w:rFonts w:ascii="Arial" w:eastAsia="Times New Roman" w:hAnsi="Arial" w:cs="Arial"/>
                <w:sz w:val="18"/>
                <w:szCs w:val="18"/>
              </w:rPr>
              <w:t>recognised</w:t>
            </w:r>
            <w:proofErr w:type="spellEnd"/>
            <w:r w:rsidRPr="009B3042">
              <w:rPr>
                <w:rFonts w:ascii="Arial" w:eastAsia="Times New Roman" w:hAnsi="Arial" w:cs="Arial"/>
                <w:sz w:val="18"/>
                <w:szCs w:val="18"/>
              </w:rPr>
              <w:t xml:space="preserve"> in </w:t>
            </w:r>
          </w:p>
        </w:tc>
        <w:tc>
          <w:tcPr>
            <w:tcW w:w="1152" w:type="dxa"/>
            <w:tcBorders>
              <w:left w:val="nil"/>
              <w:bottom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FAFAFA"/>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c>
          <w:tcPr>
            <w:tcW w:w="1152" w:type="dxa"/>
            <w:tcBorders>
              <w:left w:val="nil"/>
              <w:bottom w:val="nil"/>
              <w:right w:val="nil"/>
            </w:tcBorders>
            <w:shd w:val="clear" w:color="auto" w:fill="auto"/>
            <w:vAlign w:val="bottom"/>
          </w:tcPr>
          <w:p w:rsidR="002660BB" w:rsidRPr="009B3042" w:rsidRDefault="002660BB" w:rsidP="00D62E76">
            <w:pPr>
              <w:spacing w:after="0" w:line="240" w:lineRule="auto"/>
              <w:ind w:right="-72"/>
              <w:jc w:val="right"/>
              <w:rPr>
                <w:rFonts w:ascii="Arial" w:eastAsia="Times New Roman" w:hAnsi="Arial" w:cs="Arial"/>
                <w:sz w:val="18"/>
                <w:szCs w:val="18"/>
              </w:rPr>
            </w:pPr>
          </w:p>
        </w:tc>
      </w:tr>
      <w:tr w:rsidR="002660BB" w:rsidRPr="009B3042" w:rsidTr="00D62E76">
        <w:tc>
          <w:tcPr>
            <w:tcW w:w="4718" w:type="dxa"/>
            <w:hideMark/>
          </w:tcPr>
          <w:p w:rsidR="002660BB" w:rsidRPr="009B3042" w:rsidRDefault="002660BB" w:rsidP="00D62E76">
            <w:pPr>
              <w:spacing w:after="0" w:line="240" w:lineRule="auto"/>
              <w:ind w:left="432" w:hanging="144"/>
              <w:rPr>
                <w:rFonts w:ascii="Arial" w:eastAsia="Times New Roman" w:hAnsi="Arial" w:cs="Arial"/>
                <w:sz w:val="18"/>
                <w:szCs w:val="18"/>
              </w:rPr>
            </w:pPr>
            <w:r w:rsidRPr="009B3042">
              <w:rPr>
                <w:rFonts w:ascii="Arial" w:eastAsia="Times New Roman" w:hAnsi="Arial" w:cs="Arial"/>
                <w:sz w:val="18"/>
                <w:szCs w:val="18"/>
              </w:rPr>
              <w:t xml:space="preserve">   profit or loss during the year</w:t>
            </w:r>
          </w:p>
        </w:tc>
        <w:tc>
          <w:tcPr>
            <w:tcW w:w="1152" w:type="dxa"/>
            <w:shd w:val="clear" w:color="auto" w:fill="FAFAFA"/>
            <w:vAlign w:val="bottom"/>
            <w:hideMark/>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205,145</w:t>
            </w:r>
          </w:p>
        </w:tc>
        <w:tc>
          <w:tcPr>
            <w:tcW w:w="1152" w:type="dxa"/>
            <w:shd w:val="clear" w:color="auto" w:fill="auto"/>
            <w:vAlign w:val="bottom"/>
            <w:hideMark/>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3,843,391</w:t>
            </w:r>
          </w:p>
        </w:tc>
        <w:tc>
          <w:tcPr>
            <w:tcW w:w="1152" w:type="dxa"/>
            <w:shd w:val="clear" w:color="auto" w:fill="FAFAFA"/>
            <w:vAlign w:val="bottom"/>
            <w:hideMark/>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(49)</w:t>
            </w:r>
          </w:p>
        </w:tc>
        <w:tc>
          <w:tcPr>
            <w:tcW w:w="1152" w:type="dxa"/>
            <w:shd w:val="clear" w:color="auto" w:fill="auto"/>
            <w:vAlign w:val="bottom"/>
            <w:hideMark/>
          </w:tcPr>
          <w:p w:rsidR="002660BB" w:rsidRPr="009B3042" w:rsidRDefault="002660BB" w:rsidP="00D62E76">
            <w:pPr>
              <w:spacing w:after="0" w:line="240" w:lineRule="auto"/>
              <w:ind w:right="-72"/>
              <w:jc w:val="right"/>
              <w:rPr>
                <w:rFonts w:ascii="Arial" w:eastAsia="Times New Roman" w:hAnsi="Arial" w:cs="Arial"/>
                <w:sz w:val="18"/>
                <w:szCs w:val="18"/>
              </w:rPr>
            </w:pPr>
            <w:r w:rsidRPr="009B3042">
              <w:rPr>
                <w:rFonts w:ascii="Arial" w:eastAsia="Times New Roman" w:hAnsi="Arial" w:cs="Arial"/>
                <w:sz w:val="18"/>
                <w:szCs w:val="18"/>
              </w:rPr>
              <w:t>2,639,425</w:t>
            </w:r>
          </w:p>
        </w:tc>
      </w:tr>
      <w:tr w:rsidR="002660BB" w:rsidRPr="009B3042" w:rsidTr="00D62E76">
        <w:tc>
          <w:tcPr>
            <w:tcW w:w="4718" w:type="dxa"/>
          </w:tcPr>
          <w:p w:rsidR="002660BB" w:rsidRPr="009B3042" w:rsidRDefault="002660BB" w:rsidP="00D62E76">
            <w:pPr>
              <w:spacing w:after="0" w:line="240" w:lineRule="auto"/>
              <w:ind w:left="432" w:hanging="144"/>
              <w:rPr>
                <w:rFonts w:ascii="Arial" w:eastAsia="Times New Roman" w:hAnsi="Arial" w:cs="Arial"/>
                <w:b/>
                <w:bCs/>
                <w:sz w:val="18"/>
                <w:szCs w:val="18"/>
              </w:rPr>
            </w:pPr>
          </w:p>
        </w:tc>
        <w:tc>
          <w:tcPr>
            <w:tcW w:w="1152" w:type="dxa"/>
            <w:tcBorders>
              <w:top w:val="single" w:sz="4" w:space="0" w:color="auto"/>
              <w:left w:val="nil"/>
              <w:right w:val="nil"/>
            </w:tcBorders>
            <w:shd w:val="clear" w:color="auto" w:fill="FAFAFA"/>
          </w:tcPr>
          <w:p w:rsidR="002660BB" w:rsidRPr="009B3042" w:rsidRDefault="002660BB" w:rsidP="00D62E76">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auto"/>
          </w:tcPr>
          <w:p w:rsidR="002660BB" w:rsidRPr="009B3042" w:rsidRDefault="002660BB" w:rsidP="00D62E76">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FAFAFA"/>
          </w:tcPr>
          <w:p w:rsidR="002660BB" w:rsidRPr="009B3042" w:rsidRDefault="002660BB" w:rsidP="00D62E76">
            <w:pPr>
              <w:spacing w:after="0" w:line="240" w:lineRule="auto"/>
              <w:ind w:right="-72"/>
              <w:jc w:val="right"/>
              <w:rPr>
                <w:rFonts w:ascii="Arial" w:eastAsia="Times New Roman" w:hAnsi="Arial" w:cs="Arial"/>
                <w:b/>
                <w:bCs/>
                <w:sz w:val="18"/>
                <w:szCs w:val="18"/>
              </w:rPr>
            </w:pPr>
          </w:p>
        </w:tc>
        <w:tc>
          <w:tcPr>
            <w:tcW w:w="1152" w:type="dxa"/>
            <w:tcBorders>
              <w:top w:val="single" w:sz="4" w:space="0" w:color="auto"/>
              <w:left w:val="nil"/>
              <w:right w:val="nil"/>
            </w:tcBorders>
            <w:shd w:val="clear" w:color="auto" w:fill="auto"/>
          </w:tcPr>
          <w:p w:rsidR="002660BB" w:rsidRPr="009B3042" w:rsidRDefault="002660BB" w:rsidP="00D62E76">
            <w:pPr>
              <w:spacing w:after="0" w:line="240" w:lineRule="auto"/>
              <w:ind w:right="-72"/>
              <w:jc w:val="right"/>
              <w:rPr>
                <w:rFonts w:ascii="Arial" w:eastAsia="Times New Roman" w:hAnsi="Arial" w:cs="Arial"/>
                <w:b/>
                <w:bCs/>
                <w:sz w:val="18"/>
                <w:szCs w:val="18"/>
              </w:rPr>
            </w:pPr>
          </w:p>
        </w:tc>
      </w:tr>
      <w:tr w:rsidR="002660BB" w:rsidRPr="009B3042" w:rsidTr="00D62E76">
        <w:tc>
          <w:tcPr>
            <w:tcW w:w="4718" w:type="dxa"/>
          </w:tcPr>
          <w:p w:rsidR="002660BB" w:rsidRPr="009B3042" w:rsidRDefault="002660BB" w:rsidP="00D62E76">
            <w:pPr>
              <w:spacing w:after="0" w:line="240" w:lineRule="auto"/>
              <w:ind w:left="432" w:hanging="144"/>
              <w:rPr>
                <w:rFonts w:ascii="Arial" w:eastAsia="Times New Roman" w:hAnsi="Arial" w:cs="Arial"/>
                <w:b/>
                <w:bCs/>
                <w:sz w:val="18"/>
                <w:szCs w:val="18"/>
              </w:rPr>
            </w:pPr>
            <w:r w:rsidRPr="009B3042">
              <w:rPr>
                <w:rFonts w:ascii="Arial" w:eastAsia="Times New Roman" w:hAnsi="Arial" w:cs="Arial"/>
                <w:b/>
                <w:bCs/>
                <w:sz w:val="18"/>
                <w:szCs w:val="18"/>
              </w:rPr>
              <w:t>As of 31 December - calculated under TFRS 9</w:t>
            </w:r>
          </w:p>
        </w:tc>
        <w:tc>
          <w:tcPr>
            <w:tcW w:w="1152" w:type="dxa"/>
            <w:tcBorders>
              <w:left w:val="nil"/>
              <w:right w:val="nil"/>
            </w:tcBorders>
            <w:shd w:val="clear" w:color="auto" w:fill="FAFAFA"/>
          </w:tcPr>
          <w:p w:rsidR="002660BB" w:rsidRPr="009B3042" w:rsidRDefault="002660BB" w:rsidP="00D62E76">
            <w:pPr>
              <w:spacing w:after="0" w:line="240" w:lineRule="auto"/>
              <w:ind w:right="-72"/>
              <w:jc w:val="right"/>
              <w:rPr>
                <w:rFonts w:ascii="Arial" w:eastAsia="Times New Roman" w:hAnsi="Arial" w:cs="Arial"/>
                <w:b/>
                <w:bCs/>
                <w:sz w:val="18"/>
                <w:szCs w:val="18"/>
              </w:rPr>
            </w:pPr>
          </w:p>
        </w:tc>
        <w:tc>
          <w:tcPr>
            <w:tcW w:w="1152" w:type="dxa"/>
            <w:tcBorders>
              <w:left w:val="nil"/>
              <w:right w:val="nil"/>
            </w:tcBorders>
            <w:shd w:val="clear" w:color="auto" w:fill="auto"/>
          </w:tcPr>
          <w:p w:rsidR="002660BB" w:rsidRPr="009B3042" w:rsidRDefault="002660BB" w:rsidP="00D62E76">
            <w:pPr>
              <w:spacing w:after="0" w:line="240" w:lineRule="auto"/>
              <w:ind w:right="-72"/>
              <w:jc w:val="right"/>
              <w:rPr>
                <w:rFonts w:ascii="Arial" w:eastAsia="Times New Roman" w:hAnsi="Arial" w:cs="Arial"/>
                <w:b/>
                <w:bCs/>
                <w:sz w:val="18"/>
                <w:szCs w:val="18"/>
              </w:rPr>
            </w:pPr>
          </w:p>
        </w:tc>
        <w:tc>
          <w:tcPr>
            <w:tcW w:w="1152" w:type="dxa"/>
            <w:tcBorders>
              <w:left w:val="nil"/>
              <w:right w:val="nil"/>
            </w:tcBorders>
            <w:shd w:val="clear" w:color="auto" w:fill="FAFAFA"/>
          </w:tcPr>
          <w:p w:rsidR="002660BB" w:rsidRPr="009B3042" w:rsidRDefault="002660BB" w:rsidP="00D62E76">
            <w:pPr>
              <w:spacing w:after="0" w:line="240" w:lineRule="auto"/>
              <w:ind w:right="-72"/>
              <w:jc w:val="right"/>
              <w:rPr>
                <w:rFonts w:ascii="Arial" w:eastAsia="Times New Roman" w:hAnsi="Arial" w:cs="Arial"/>
                <w:b/>
                <w:bCs/>
                <w:sz w:val="18"/>
                <w:szCs w:val="18"/>
              </w:rPr>
            </w:pPr>
          </w:p>
        </w:tc>
        <w:tc>
          <w:tcPr>
            <w:tcW w:w="1152" w:type="dxa"/>
            <w:tcBorders>
              <w:left w:val="nil"/>
              <w:right w:val="nil"/>
            </w:tcBorders>
            <w:shd w:val="clear" w:color="auto" w:fill="auto"/>
          </w:tcPr>
          <w:p w:rsidR="002660BB" w:rsidRPr="009B3042" w:rsidRDefault="002660BB" w:rsidP="00D62E76">
            <w:pPr>
              <w:spacing w:after="0" w:line="240" w:lineRule="auto"/>
              <w:ind w:right="-72"/>
              <w:jc w:val="right"/>
              <w:rPr>
                <w:rFonts w:ascii="Arial" w:eastAsia="Times New Roman" w:hAnsi="Arial" w:cs="Arial"/>
                <w:b/>
                <w:bCs/>
                <w:sz w:val="18"/>
                <w:szCs w:val="18"/>
              </w:rPr>
            </w:pPr>
          </w:p>
        </w:tc>
      </w:tr>
      <w:tr w:rsidR="002660BB" w:rsidRPr="009B3042" w:rsidTr="00D62E76">
        <w:tc>
          <w:tcPr>
            <w:tcW w:w="4718" w:type="dxa"/>
            <w:hideMark/>
          </w:tcPr>
          <w:p w:rsidR="002660BB" w:rsidRPr="009B3042" w:rsidRDefault="002660BB" w:rsidP="00D62E76">
            <w:pPr>
              <w:spacing w:after="0" w:line="240" w:lineRule="auto"/>
              <w:ind w:left="432" w:hanging="144"/>
              <w:rPr>
                <w:rFonts w:ascii="Arial" w:eastAsia="Times New Roman" w:hAnsi="Arial" w:cs="Arial"/>
                <w:b/>
                <w:bCs/>
                <w:sz w:val="18"/>
                <w:szCs w:val="18"/>
              </w:rPr>
            </w:pPr>
            <w:r w:rsidRPr="009B3042">
              <w:rPr>
                <w:rFonts w:ascii="Arial" w:eastAsia="Times New Roman" w:hAnsi="Arial" w:cs="Arial"/>
                <w:b/>
                <w:bCs/>
                <w:sz w:val="18"/>
                <w:szCs w:val="18"/>
              </w:rPr>
              <w:t xml:space="preserve">   (2019: TAS 101)</w:t>
            </w:r>
          </w:p>
        </w:tc>
        <w:tc>
          <w:tcPr>
            <w:tcW w:w="1152" w:type="dxa"/>
            <w:tcBorders>
              <w:left w:val="nil"/>
              <w:bottom w:val="single" w:sz="4" w:space="0" w:color="auto"/>
              <w:right w:val="nil"/>
            </w:tcBorders>
            <w:shd w:val="clear" w:color="auto" w:fill="FAFAFA"/>
            <w:hideMark/>
          </w:tcPr>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(5,504,729)</w:t>
            </w:r>
          </w:p>
        </w:tc>
        <w:tc>
          <w:tcPr>
            <w:tcW w:w="1152" w:type="dxa"/>
            <w:tcBorders>
              <w:left w:val="nil"/>
              <w:bottom w:val="single" w:sz="4" w:space="0" w:color="auto"/>
              <w:right w:val="nil"/>
            </w:tcBorders>
            <w:shd w:val="clear" w:color="auto" w:fill="auto"/>
            <w:hideMark/>
          </w:tcPr>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(5,393,637)</w:t>
            </w:r>
          </w:p>
        </w:tc>
        <w:tc>
          <w:tcPr>
            <w:tcW w:w="1152" w:type="dxa"/>
            <w:tcBorders>
              <w:left w:val="nil"/>
              <w:bottom w:val="single" w:sz="4" w:space="0" w:color="auto"/>
              <w:right w:val="nil"/>
            </w:tcBorders>
            <w:shd w:val="clear" w:color="auto" w:fill="FAFAFA"/>
            <w:hideMark/>
          </w:tcPr>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(683,885)</w:t>
            </w:r>
          </w:p>
        </w:tc>
        <w:tc>
          <w:tcPr>
            <w:tcW w:w="1152" w:type="dxa"/>
            <w:tcBorders>
              <w:left w:val="nil"/>
              <w:bottom w:val="single" w:sz="4" w:space="0" w:color="auto"/>
              <w:right w:val="nil"/>
            </w:tcBorders>
            <w:shd w:val="clear" w:color="auto" w:fill="auto"/>
            <w:hideMark/>
          </w:tcPr>
          <w:p w:rsidR="002660BB" w:rsidRPr="009B3042" w:rsidRDefault="002660BB" w:rsidP="00D62E76">
            <w:pPr>
              <w:spacing w:after="0" w:line="240" w:lineRule="auto"/>
              <w:ind w:right="-72"/>
              <w:jc w:val="right"/>
              <w:rPr>
                <w:rFonts w:ascii="Arial" w:eastAsia="Times New Roman" w:hAnsi="Arial" w:cs="Arial"/>
                <w:b/>
                <w:bCs/>
                <w:sz w:val="18"/>
                <w:szCs w:val="18"/>
              </w:rPr>
            </w:pPr>
            <w:r w:rsidRPr="009B3042">
              <w:rPr>
                <w:rFonts w:ascii="Arial" w:eastAsia="Times New Roman" w:hAnsi="Arial" w:cs="Arial"/>
                <w:b/>
                <w:bCs/>
                <w:sz w:val="18"/>
                <w:szCs w:val="18"/>
              </w:rPr>
              <w:t>(31,415)</w:t>
            </w:r>
          </w:p>
        </w:tc>
      </w:tr>
    </w:tbl>
    <w:p w:rsidR="00AC19B4" w:rsidRPr="009B3042" w:rsidRDefault="00AC19B4" w:rsidP="00ED2BF7">
      <w:pPr>
        <w:spacing w:after="0" w:line="240" w:lineRule="auto"/>
        <w:ind w:left="540"/>
        <w:jc w:val="both"/>
        <w:rPr>
          <w:rFonts w:ascii="Arial" w:eastAsia="Times New Roman" w:hAnsi="Arial" w:cs="Arial"/>
          <w:sz w:val="18"/>
          <w:szCs w:val="18"/>
        </w:rPr>
      </w:pPr>
    </w:p>
    <w:p w:rsidR="005E527E" w:rsidRPr="009B3042" w:rsidRDefault="005E527E" w:rsidP="00ED2BF7">
      <w:pPr>
        <w:spacing w:after="0" w:line="240" w:lineRule="auto"/>
        <w:ind w:left="540"/>
        <w:jc w:val="both"/>
        <w:rPr>
          <w:rFonts w:ascii="Arial" w:eastAsia="Times New Roman" w:hAnsi="Arial" w:cs="Arial"/>
          <w:sz w:val="18"/>
          <w:szCs w:val="18"/>
        </w:rPr>
      </w:pPr>
    </w:p>
    <w:tbl>
      <w:tblPr>
        <w:tblW w:w="9461" w:type="dxa"/>
        <w:tblInd w:w="-5" w:type="dxa"/>
        <w:tblLayout w:type="fixed"/>
        <w:tblLook w:val="0400" w:firstRow="0" w:lastRow="0" w:firstColumn="0" w:lastColumn="0" w:noHBand="0" w:noVBand="1"/>
      </w:tblPr>
      <w:tblGrid>
        <w:gridCol w:w="9461"/>
      </w:tblGrid>
      <w:tr w:rsidR="002456AE" w:rsidRPr="009B3042" w:rsidTr="00DF6B05">
        <w:trPr>
          <w:trHeight w:val="386"/>
        </w:trPr>
        <w:tc>
          <w:tcPr>
            <w:tcW w:w="9461" w:type="dxa"/>
            <w:shd w:val="clear" w:color="auto" w:fill="FFA543"/>
            <w:vAlign w:val="center"/>
          </w:tcPr>
          <w:p w:rsidR="002456AE" w:rsidRPr="009B3042" w:rsidRDefault="002456AE" w:rsidP="00DF6B05">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16</w:t>
            </w:r>
            <w:r w:rsidRPr="009B3042">
              <w:rPr>
                <w:rFonts w:ascii="Arial" w:hAnsi="Arial" w:cs="Arial"/>
                <w:color w:val="FFFFFF" w:themeColor="background1"/>
                <w:sz w:val="18"/>
                <w:szCs w:val="18"/>
              </w:rPr>
              <w:tab/>
              <w:t>Financial assets and financial liabilities</w:t>
            </w:r>
          </w:p>
        </w:tc>
      </w:tr>
    </w:tbl>
    <w:p w:rsidR="002456AE" w:rsidRPr="009B3042" w:rsidRDefault="002456AE" w:rsidP="00613141">
      <w:pPr>
        <w:spacing w:after="0" w:line="240" w:lineRule="auto"/>
        <w:jc w:val="both"/>
        <w:rPr>
          <w:rFonts w:ascii="Arial" w:eastAsia="Arial Unicode MS" w:hAnsi="Arial" w:cs="Arial"/>
          <w:sz w:val="18"/>
          <w:szCs w:val="18"/>
          <w:lang w:bidi="th-TH"/>
        </w:rPr>
      </w:pPr>
    </w:p>
    <w:p w:rsidR="000A5C9E" w:rsidRPr="009B3042" w:rsidRDefault="000A5C9E" w:rsidP="000A5C9E">
      <w:pPr>
        <w:overflowPunct w:val="0"/>
        <w:autoSpaceDE w:val="0"/>
        <w:autoSpaceDN w:val="0"/>
        <w:adjustRightInd w:val="0"/>
        <w:spacing w:after="0" w:line="240" w:lineRule="auto"/>
        <w:jc w:val="thaiDistribute"/>
        <w:rPr>
          <w:rFonts w:ascii="Arial" w:eastAsia="Times New Roman" w:hAnsi="Arial" w:cs="Arial"/>
          <w:sz w:val="18"/>
          <w:szCs w:val="18"/>
          <w:lang w:val="en-GB" w:bidi="th-TH"/>
        </w:rPr>
      </w:pPr>
      <w:r w:rsidRPr="009B3042">
        <w:rPr>
          <w:rFonts w:ascii="Arial" w:eastAsia="Times New Roman" w:hAnsi="Arial" w:cs="Arial"/>
          <w:sz w:val="18"/>
          <w:szCs w:val="18"/>
          <w:lang w:val="en-GB" w:bidi="th-TH"/>
        </w:rPr>
        <w:t>As at 31 December 2020, classification of the Group’s financial assets and financial liabilities are as follows:</w:t>
      </w:r>
    </w:p>
    <w:p w:rsidR="000A5C9E" w:rsidRPr="009B3042" w:rsidRDefault="000A5C9E" w:rsidP="000A5C9E">
      <w:pPr>
        <w:overflowPunct w:val="0"/>
        <w:autoSpaceDE w:val="0"/>
        <w:autoSpaceDN w:val="0"/>
        <w:adjustRightInd w:val="0"/>
        <w:spacing w:after="0" w:line="240" w:lineRule="auto"/>
        <w:jc w:val="thaiDistribute"/>
        <w:rPr>
          <w:rFonts w:ascii="Arial" w:eastAsia="Times New Roman" w:hAnsi="Arial" w:cs="Arial"/>
          <w:sz w:val="18"/>
          <w:szCs w:val="18"/>
          <w:lang w:bidi="th-TH"/>
        </w:rPr>
      </w:pPr>
    </w:p>
    <w:tbl>
      <w:tblPr>
        <w:tblW w:w="9435" w:type="dxa"/>
        <w:tblInd w:w="18" w:type="dxa"/>
        <w:tblLayout w:type="fixed"/>
        <w:tblLook w:val="04A0" w:firstRow="1" w:lastRow="0" w:firstColumn="1" w:lastColumn="0" w:noHBand="0" w:noVBand="1"/>
      </w:tblPr>
      <w:tblGrid>
        <w:gridCol w:w="2594"/>
        <w:gridCol w:w="1369"/>
        <w:gridCol w:w="1368"/>
        <w:gridCol w:w="1368"/>
        <w:gridCol w:w="1368"/>
        <w:gridCol w:w="1368"/>
      </w:tblGrid>
      <w:tr w:rsidR="000A5C9E" w:rsidRPr="009B3042" w:rsidTr="006E533D">
        <w:tc>
          <w:tcPr>
            <w:tcW w:w="2594" w:type="dxa"/>
            <w:vAlign w:val="bottom"/>
          </w:tcPr>
          <w:p w:rsidR="000A5C9E" w:rsidRPr="009B3042" w:rsidRDefault="000A5C9E" w:rsidP="002456AE">
            <w:pPr>
              <w:overflowPunct w:val="0"/>
              <w:autoSpaceDE w:val="0"/>
              <w:autoSpaceDN w:val="0"/>
              <w:adjustRightInd w:val="0"/>
              <w:spacing w:after="0" w:line="240" w:lineRule="auto"/>
              <w:ind w:left="-101" w:right="-72"/>
              <w:rPr>
                <w:rFonts w:ascii="Arial" w:eastAsia="Times New Roman" w:hAnsi="Arial" w:cs="Arial"/>
                <w:b/>
                <w:bCs/>
                <w:sz w:val="18"/>
                <w:szCs w:val="18"/>
                <w:lang w:bidi="th-TH"/>
              </w:rPr>
            </w:pPr>
          </w:p>
        </w:tc>
        <w:tc>
          <w:tcPr>
            <w:tcW w:w="6841" w:type="dxa"/>
            <w:gridSpan w:val="5"/>
            <w:tcBorders>
              <w:top w:val="single" w:sz="4" w:space="0" w:color="auto"/>
              <w:left w:val="nil"/>
              <w:bottom w:val="single" w:sz="4" w:space="0" w:color="auto"/>
              <w:right w:val="nil"/>
            </w:tcBorders>
            <w:vAlign w:val="bottom"/>
            <w:hideMark/>
          </w:tcPr>
          <w:p w:rsidR="000A5C9E" w:rsidRPr="009B3042" w:rsidRDefault="000A5C9E" w:rsidP="002456AE">
            <w:pPr>
              <w:overflowPunct w:val="0"/>
              <w:autoSpaceDE w:val="0"/>
              <w:autoSpaceDN w:val="0"/>
              <w:adjustRightInd w:val="0"/>
              <w:spacing w:after="0" w:line="240" w:lineRule="auto"/>
              <w:ind w:right="-72"/>
              <w:jc w:val="center"/>
              <w:rPr>
                <w:rFonts w:ascii="Arial" w:eastAsia="Times New Roman" w:hAnsi="Arial" w:cs="Arial"/>
                <w:b/>
                <w:bCs/>
                <w:sz w:val="18"/>
                <w:szCs w:val="18"/>
                <w:lang w:bidi="th-TH"/>
              </w:rPr>
            </w:pPr>
            <w:r w:rsidRPr="009B3042">
              <w:rPr>
                <w:rFonts w:ascii="Arial" w:eastAsia="Times New Roman" w:hAnsi="Arial" w:cs="Arial"/>
                <w:b/>
                <w:bCs/>
                <w:sz w:val="18"/>
                <w:szCs w:val="18"/>
                <w:lang w:bidi="th-TH"/>
              </w:rPr>
              <w:t>Consolidated financial statements</w:t>
            </w:r>
          </w:p>
        </w:tc>
      </w:tr>
      <w:tr w:rsidR="000A5C9E" w:rsidRPr="009B3042" w:rsidTr="00826207">
        <w:tc>
          <w:tcPr>
            <w:tcW w:w="2594" w:type="dxa"/>
            <w:vAlign w:val="bottom"/>
          </w:tcPr>
          <w:p w:rsidR="000A5C9E" w:rsidRPr="009B3042" w:rsidRDefault="000A5C9E" w:rsidP="002456AE">
            <w:pPr>
              <w:overflowPunct w:val="0"/>
              <w:autoSpaceDE w:val="0"/>
              <w:autoSpaceDN w:val="0"/>
              <w:adjustRightInd w:val="0"/>
              <w:spacing w:after="0" w:line="240" w:lineRule="auto"/>
              <w:ind w:left="-101" w:right="-72"/>
              <w:rPr>
                <w:rFonts w:ascii="Arial" w:eastAsia="Times New Roman" w:hAnsi="Arial" w:cs="Arial"/>
                <w:b/>
                <w:bCs/>
                <w:sz w:val="18"/>
                <w:szCs w:val="18"/>
                <w:lang w:bidi="th-TH"/>
              </w:rPr>
            </w:pPr>
          </w:p>
        </w:tc>
        <w:tc>
          <w:tcPr>
            <w:tcW w:w="1369"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Fair value -</w:t>
            </w:r>
          </w:p>
        </w:tc>
        <w:tc>
          <w:tcPr>
            <w:tcW w:w="1368"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roofErr w:type="spellStart"/>
            <w:r w:rsidRPr="009B3042">
              <w:rPr>
                <w:rFonts w:ascii="Arial" w:eastAsia="Times New Roman" w:hAnsi="Arial" w:cs="Arial"/>
                <w:b/>
                <w:bCs/>
                <w:sz w:val="18"/>
                <w:szCs w:val="18"/>
                <w:lang w:bidi="th-TH"/>
              </w:rPr>
              <w:t>Amortised</w:t>
            </w:r>
            <w:proofErr w:type="spellEnd"/>
          </w:p>
        </w:tc>
        <w:tc>
          <w:tcPr>
            <w:tcW w:w="1368"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r>
      <w:tr w:rsidR="000A5C9E" w:rsidRPr="009B3042" w:rsidTr="00826207">
        <w:tc>
          <w:tcPr>
            <w:tcW w:w="2594" w:type="dxa"/>
            <w:vAlign w:val="bottom"/>
          </w:tcPr>
          <w:p w:rsidR="000A5C9E" w:rsidRPr="009B3042" w:rsidRDefault="000A5C9E" w:rsidP="002456AE">
            <w:pPr>
              <w:overflowPunct w:val="0"/>
              <w:autoSpaceDE w:val="0"/>
              <w:autoSpaceDN w:val="0"/>
              <w:adjustRightInd w:val="0"/>
              <w:spacing w:after="0" w:line="240" w:lineRule="auto"/>
              <w:ind w:left="-101" w:right="-72"/>
              <w:rPr>
                <w:rFonts w:ascii="Arial" w:eastAsia="Times New Roman" w:hAnsi="Arial" w:cs="Arial"/>
                <w:b/>
                <w:bCs/>
                <w:sz w:val="18"/>
                <w:szCs w:val="18"/>
                <w:lang w:bidi="th-TH"/>
              </w:rPr>
            </w:pPr>
          </w:p>
        </w:tc>
        <w:tc>
          <w:tcPr>
            <w:tcW w:w="1369"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FVPL</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Derivatives</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FVOCI</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cost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Total</w:t>
            </w:r>
          </w:p>
        </w:tc>
      </w:tr>
      <w:tr w:rsidR="000A5C9E" w:rsidRPr="009B3042" w:rsidTr="002456AE">
        <w:tc>
          <w:tcPr>
            <w:tcW w:w="2594" w:type="dxa"/>
            <w:vAlign w:val="bottom"/>
          </w:tcPr>
          <w:p w:rsidR="000A5C9E" w:rsidRPr="009B3042" w:rsidRDefault="000A5C9E" w:rsidP="002456AE">
            <w:pPr>
              <w:overflowPunct w:val="0"/>
              <w:autoSpaceDE w:val="0"/>
              <w:autoSpaceDN w:val="0"/>
              <w:adjustRightInd w:val="0"/>
              <w:spacing w:after="0" w:line="240" w:lineRule="auto"/>
              <w:ind w:left="-101" w:right="-72"/>
              <w:rPr>
                <w:rFonts w:ascii="Arial" w:eastAsia="Times New Roman" w:hAnsi="Arial" w:cs="Arial"/>
                <w:b/>
                <w:bCs/>
                <w:sz w:val="18"/>
                <w:szCs w:val="18"/>
                <w:lang w:bidi="th-TH"/>
              </w:rPr>
            </w:pPr>
          </w:p>
        </w:tc>
        <w:tc>
          <w:tcPr>
            <w:tcW w:w="1369"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r>
      <w:tr w:rsidR="000A5C9E" w:rsidRPr="009B3042" w:rsidTr="002456AE">
        <w:tc>
          <w:tcPr>
            <w:tcW w:w="2594" w:type="dxa"/>
            <w:vAlign w:val="bottom"/>
          </w:tcPr>
          <w:p w:rsidR="000A5C9E" w:rsidRPr="009B3042" w:rsidRDefault="000A5C9E" w:rsidP="002456AE">
            <w:pPr>
              <w:overflowPunct w:val="0"/>
              <w:autoSpaceDE w:val="0"/>
              <w:autoSpaceDN w:val="0"/>
              <w:adjustRightInd w:val="0"/>
              <w:spacing w:after="0" w:line="240" w:lineRule="auto"/>
              <w:ind w:left="-101" w:right="-72"/>
              <w:rPr>
                <w:rFonts w:ascii="Arial" w:eastAsia="Times New Roman" w:hAnsi="Arial" w:cs="Arial"/>
                <w:b/>
                <w:bCs/>
                <w:sz w:val="18"/>
                <w:szCs w:val="18"/>
                <w:lang w:val="en-GB" w:bidi="th-TH"/>
              </w:rPr>
            </w:pPr>
          </w:p>
        </w:tc>
        <w:tc>
          <w:tcPr>
            <w:tcW w:w="1369"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r>
      <w:tr w:rsidR="000A5C9E" w:rsidRPr="009B3042" w:rsidTr="002456AE">
        <w:tc>
          <w:tcPr>
            <w:tcW w:w="2594" w:type="dxa"/>
            <w:hideMark/>
          </w:tcPr>
          <w:p w:rsidR="000A5C9E" w:rsidRPr="009B3042" w:rsidRDefault="000A5C9E" w:rsidP="002456AE">
            <w:pPr>
              <w:overflowPunct w:val="0"/>
              <w:autoSpaceDE w:val="0"/>
              <w:autoSpaceDN w:val="0"/>
              <w:adjustRightInd w:val="0"/>
              <w:spacing w:after="0" w:line="240" w:lineRule="auto"/>
              <w:ind w:left="-101" w:right="-72"/>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Cash and cash equivalents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lang w:val="en-GB" w:bidi="th-TH"/>
              </w:rPr>
            </w:pPr>
            <w:r w:rsidRPr="009B3042">
              <w:rPr>
                <w:rFonts w:ascii="Arial" w:eastAsia="Times New Roman" w:hAnsi="Arial" w:cs="Arial"/>
                <w:sz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hideMark/>
          </w:tcPr>
          <w:p w:rsidR="000A5C9E" w:rsidRPr="009B3042" w:rsidRDefault="00FC07FF" w:rsidP="002456AE">
            <w:pPr>
              <w:autoSpaceDN w:val="0"/>
              <w:spacing w:after="0" w:line="240" w:lineRule="auto"/>
              <w:ind w:right="-72"/>
              <w:jc w:val="right"/>
              <w:rPr>
                <w:rFonts w:ascii="Arial" w:eastAsia="Times New Roman" w:hAnsi="Arial" w:cs="Arial"/>
                <w:color w:val="000000"/>
                <w:sz w:val="18"/>
                <w:szCs w:val="18"/>
                <w:highlight w:val="yellow"/>
                <w:lang w:val="en-GB" w:eastAsia="en-GB" w:bidi="th-TH"/>
              </w:rPr>
            </w:pPr>
            <w:r w:rsidRPr="009B3042">
              <w:rPr>
                <w:rFonts w:ascii="Arial" w:eastAsia="Times New Roman" w:hAnsi="Arial" w:cs="Arial"/>
                <w:color w:val="000000"/>
                <w:sz w:val="18"/>
                <w:szCs w:val="18"/>
                <w:lang w:bidi="th-TH"/>
              </w:rPr>
              <w:t>265,309,285</w:t>
            </w:r>
          </w:p>
        </w:tc>
        <w:tc>
          <w:tcPr>
            <w:tcW w:w="1368" w:type="dxa"/>
            <w:shd w:val="clear" w:color="auto" w:fill="FAFAFA"/>
            <w:vAlign w:val="center"/>
            <w:hideMark/>
          </w:tcPr>
          <w:p w:rsidR="000A5C9E"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265,309,285</w:t>
            </w:r>
          </w:p>
        </w:tc>
      </w:tr>
      <w:tr w:rsidR="000A5C9E" w:rsidRPr="009B3042" w:rsidTr="002456AE">
        <w:tc>
          <w:tcPr>
            <w:tcW w:w="2594" w:type="dxa"/>
            <w:hideMark/>
          </w:tcPr>
          <w:p w:rsidR="000A5C9E" w:rsidRPr="009B3042" w:rsidRDefault="00FC07FF" w:rsidP="002456AE">
            <w:pPr>
              <w:overflowPunct w:val="0"/>
              <w:autoSpaceDE w:val="0"/>
              <w:autoSpaceDN w:val="0"/>
              <w:adjustRightInd w:val="0"/>
              <w:spacing w:after="0" w:line="240" w:lineRule="auto"/>
              <w:ind w:left="-101" w:right="-72"/>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Trade and other receivables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cs/>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hideMark/>
          </w:tcPr>
          <w:p w:rsidR="000A5C9E" w:rsidRPr="009B3042" w:rsidRDefault="009865A3"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247,735,240</w:t>
            </w:r>
          </w:p>
        </w:tc>
        <w:tc>
          <w:tcPr>
            <w:tcW w:w="1368" w:type="dxa"/>
            <w:shd w:val="clear" w:color="auto" w:fill="FAFAFA"/>
            <w:vAlign w:val="center"/>
            <w:hideMark/>
          </w:tcPr>
          <w:p w:rsidR="000A5C9E" w:rsidRPr="009B3042" w:rsidRDefault="009865A3"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247,735,240</w:t>
            </w:r>
          </w:p>
        </w:tc>
      </w:tr>
    </w:tbl>
    <w:p w:rsidR="00486187" w:rsidRDefault="00486187">
      <w:pPr>
        <w:rPr>
          <w:rFonts w:ascii="Arial" w:eastAsia="Times New Roman" w:hAnsi="Arial" w:cs="Arial"/>
          <w:sz w:val="18"/>
          <w:szCs w:val="18"/>
          <w:lang w:val="en-GB" w:bidi="th-TH"/>
        </w:rPr>
      </w:pPr>
      <w:r>
        <w:rPr>
          <w:rFonts w:ascii="Arial" w:eastAsia="Times New Roman" w:hAnsi="Arial" w:cs="Arial"/>
          <w:sz w:val="18"/>
          <w:szCs w:val="18"/>
          <w:lang w:val="en-GB" w:bidi="th-TH"/>
        </w:rPr>
        <w:br w:type="page"/>
      </w:r>
    </w:p>
    <w:p w:rsidR="00C30030" w:rsidRDefault="00C30030" w:rsidP="000A5C9E">
      <w:pPr>
        <w:autoSpaceDN w:val="0"/>
        <w:spacing w:after="0" w:line="240" w:lineRule="auto"/>
        <w:rPr>
          <w:rFonts w:ascii="Arial" w:eastAsia="Times New Roman" w:hAnsi="Arial" w:cs="Arial"/>
          <w:sz w:val="18"/>
          <w:szCs w:val="18"/>
          <w:lang w:val="en-GB" w:bidi="th-TH"/>
        </w:rPr>
      </w:pPr>
    </w:p>
    <w:p w:rsidR="00486187" w:rsidRPr="009B3042" w:rsidRDefault="00486187" w:rsidP="000A5C9E">
      <w:pPr>
        <w:autoSpaceDN w:val="0"/>
        <w:spacing w:after="0" w:line="240" w:lineRule="auto"/>
        <w:rPr>
          <w:rFonts w:ascii="Arial" w:eastAsia="Times New Roman" w:hAnsi="Arial" w:cs="Arial"/>
          <w:sz w:val="18"/>
          <w:szCs w:val="18"/>
          <w:lang w:val="en-GB" w:bidi="th-TH"/>
        </w:rPr>
      </w:pPr>
    </w:p>
    <w:tbl>
      <w:tblPr>
        <w:tblW w:w="9435" w:type="dxa"/>
        <w:tblInd w:w="27" w:type="dxa"/>
        <w:tblLayout w:type="fixed"/>
        <w:tblLook w:val="04A0" w:firstRow="1" w:lastRow="0" w:firstColumn="1" w:lastColumn="0" w:noHBand="0" w:noVBand="1"/>
      </w:tblPr>
      <w:tblGrid>
        <w:gridCol w:w="2594"/>
        <w:gridCol w:w="1369"/>
        <w:gridCol w:w="1368"/>
        <w:gridCol w:w="1368"/>
        <w:gridCol w:w="1368"/>
        <w:gridCol w:w="1368"/>
      </w:tblGrid>
      <w:tr w:rsidR="000A5C9E" w:rsidRPr="009B3042" w:rsidTr="006E533D">
        <w:tc>
          <w:tcPr>
            <w:tcW w:w="2594" w:type="dxa"/>
            <w:vAlign w:val="bottom"/>
          </w:tcPr>
          <w:p w:rsidR="000A5C9E" w:rsidRPr="009B3042" w:rsidRDefault="006E533D" w:rsidP="002456AE">
            <w:pPr>
              <w:overflowPunct w:val="0"/>
              <w:autoSpaceDE w:val="0"/>
              <w:autoSpaceDN w:val="0"/>
              <w:adjustRightInd w:val="0"/>
              <w:spacing w:after="0" w:line="240" w:lineRule="auto"/>
              <w:ind w:left="-101"/>
              <w:rPr>
                <w:rFonts w:ascii="Arial" w:eastAsia="Times New Roman" w:hAnsi="Arial" w:cs="Arial"/>
                <w:b/>
                <w:bCs/>
                <w:sz w:val="18"/>
                <w:szCs w:val="18"/>
                <w:cs/>
                <w:lang w:bidi="th-TH"/>
              </w:rPr>
            </w:pPr>
            <w:r w:rsidRPr="009B3042">
              <w:rPr>
                <w:rFonts w:ascii="Arial" w:eastAsia="Times New Roman" w:hAnsi="Arial" w:cs="Arial"/>
                <w:sz w:val="18"/>
                <w:szCs w:val="18"/>
                <w:lang w:val="en-GB" w:bidi="th-TH"/>
              </w:rPr>
              <w:br w:type="page"/>
            </w:r>
          </w:p>
        </w:tc>
        <w:tc>
          <w:tcPr>
            <w:tcW w:w="6841" w:type="dxa"/>
            <w:gridSpan w:val="5"/>
            <w:tcBorders>
              <w:top w:val="single" w:sz="4" w:space="0" w:color="auto"/>
              <w:left w:val="nil"/>
              <w:bottom w:val="single" w:sz="4" w:space="0" w:color="auto"/>
              <w:right w:val="nil"/>
            </w:tcBorders>
            <w:vAlign w:val="bottom"/>
            <w:hideMark/>
          </w:tcPr>
          <w:p w:rsidR="000A5C9E" w:rsidRPr="009B3042" w:rsidRDefault="000A5C9E" w:rsidP="002456AE">
            <w:pPr>
              <w:overflowPunct w:val="0"/>
              <w:autoSpaceDE w:val="0"/>
              <w:autoSpaceDN w:val="0"/>
              <w:adjustRightInd w:val="0"/>
              <w:spacing w:after="0" w:line="240" w:lineRule="auto"/>
              <w:ind w:right="-72"/>
              <w:jc w:val="center"/>
              <w:rPr>
                <w:rFonts w:ascii="Arial" w:eastAsia="Times New Roman" w:hAnsi="Arial" w:cs="Arial"/>
                <w:b/>
                <w:bCs/>
                <w:sz w:val="18"/>
                <w:szCs w:val="18"/>
                <w:lang w:bidi="th-TH"/>
              </w:rPr>
            </w:pPr>
            <w:r w:rsidRPr="009B3042">
              <w:rPr>
                <w:rFonts w:ascii="Arial" w:eastAsia="Times New Roman" w:hAnsi="Arial" w:cs="Arial"/>
                <w:b/>
                <w:bCs/>
                <w:sz w:val="18"/>
                <w:szCs w:val="18"/>
                <w:lang w:bidi="th-TH"/>
              </w:rPr>
              <w:t>Consolidated financial statements</w:t>
            </w:r>
          </w:p>
        </w:tc>
      </w:tr>
      <w:tr w:rsidR="000A5C9E" w:rsidRPr="009B3042" w:rsidTr="00826207">
        <w:tc>
          <w:tcPr>
            <w:tcW w:w="2594" w:type="dxa"/>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1369"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Fair value -</w:t>
            </w:r>
          </w:p>
        </w:tc>
        <w:tc>
          <w:tcPr>
            <w:tcW w:w="1368"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roofErr w:type="spellStart"/>
            <w:r w:rsidRPr="009B3042">
              <w:rPr>
                <w:rFonts w:ascii="Arial" w:eastAsia="Times New Roman" w:hAnsi="Arial" w:cs="Arial"/>
                <w:b/>
                <w:bCs/>
                <w:sz w:val="18"/>
                <w:szCs w:val="18"/>
                <w:lang w:bidi="th-TH"/>
              </w:rPr>
              <w:t>Amortised</w:t>
            </w:r>
            <w:proofErr w:type="spellEnd"/>
          </w:p>
        </w:tc>
        <w:tc>
          <w:tcPr>
            <w:tcW w:w="1368"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r>
      <w:tr w:rsidR="000A5C9E" w:rsidRPr="009B3042" w:rsidTr="00826207">
        <w:tc>
          <w:tcPr>
            <w:tcW w:w="2594" w:type="dxa"/>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1369"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FVPL</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Derivatives</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FVOCI</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Cost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Total</w:t>
            </w:r>
          </w:p>
        </w:tc>
      </w:tr>
      <w:tr w:rsidR="000A5C9E" w:rsidRPr="009B3042" w:rsidTr="00FC07FF">
        <w:tc>
          <w:tcPr>
            <w:tcW w:w="2594" w:type="dxa"/>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1369"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r>
      <w:tr w:rsidR="000A5C9E" w:rsidRPr="009B3042" w:rsidTr="00FC07FF">
        <w:tc>
          <w:tcPr>
            <w:tcW w:w="2594" w:type="dxa"/>
            <w:vAlign w:val="bottom"/>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6"/>
                <w:szCs w:val="16"/>
                <w:lang w:val="en-GB" w:bidi="th-TH"/>
              </w:rPr>
            </w:pPr>
          </w:p>
        </w:tc>
        <w:tc>
          <w:tcPr>
            <w:tcW w:w="1369"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6"/>
                <w:szCs w:val="16"/>
                <w:lang w:val="en-GB" w:bidi="th-TH"/>
              </w:rPr>
            </w:pPr>
          </w:p>
        </w:tc>
      </w:tr>
      <w:tr w:rsidR="000A5C9E" w:rsidRPr="009B3042" w:rsidTr="00FC07FF">
        <w:tc>
          <w:tcPr>
            <w:tcW w:w="2594" w:type="dxa"/>
            <w:hideMark/>
          </w:tcPr>
          <w:p w:rsidR="000A5C9E" w:rsidRPr="009B3042" w:rsidRDefault="00FC07FF" w:rsidP="00FC07FF">
            <w:pPr>
              <w:overflowPunct w:val="0"/>
              <w:autoSpaceDE w:val="0"/>
              <w:autoSpaceDN w:val="0"/>
              <w:adjustRightInd w:val="0"/>
              <w:spacing w:after="0" w:line="240" w:lineRule="auto"/>
              <w:ind w:left="-101"/>
              <w:rPr>
                <w:rFonts w:ascii="Arial" w:eastAsia="Times New Roman" w:hAnsi="Arial" w:cs="Arial"/>
                <w:sz w:val="18"/>
                <w:szCs w:val="18"/>
                <w:lang w:bidi="th-TH"/>
              </w:rPr>
            </w:pPr>
            <w:r w:rsidRPr="009B3042">
              <w:rPr>
                <w:rFonts w:ascii="Arial" w:eastAsia="Times New Roman" w:hAnsi="Arial" w:cs="Arial"/>
                <w:sz w:val="18"/>
                <w:szCs w:val="18"/>
                <w:lang w:bidi="th-TH"/>
              </w:rPr>
              <w:t xml:space="preserve">Bank overdraft and </w:t>
            </w:r>
            <w:r w:rsidR="000A5C9E" w:rsidRPr="009B3042">
              <w:rPr>
                <w:rFonts w:ascii="Arial" w:eastAsia="Times New Roman" w:hAnsi="Arial" w:cs="Arial"/>
                <w:sz w:val="18"/>
                <w:szCs w:val="18"/>
                <w:lang w:bidi="th-TH"/>
              </w:rPr>
              <w:t>Short-term</w:t>
            </w:r>
          </w:p>
        </w:tc>
        <w:tc>
          <w:tcPr>
            <w:tcW w:w="1369"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cs/>
                <w:lang w:val="en-GB" w:bidi="th-TH"/>
              </w:rPr>
            </w:pPr>
          </w:p>
        </w:tc>
      </w:tr>
      <w:tr w:rsidR="00FC07FF" w:rsidRPr="009B3042" w:rsidTr="00FC07FF">
        <w:tc>
          <w:tcPr>
            <w:tcW w:w="2594" w:type="dxa"/>
          </w:tcPr>
          <w:p w:rsidR="00FC07FF" w:rsidRPr="009B3042" w:rsidRDefault="00FC07FF" w:rsidP="00FC07FF">
            <w:pPr>
              <w:overflowPunct w:val="0"/>
              <w:autoSpaceDE w:val="0"/>
              <w:autoSpaceDN w:val="0"/>
              <w:adjustRightInd w:val="0"/>
              <w:spacing w:after="0" w:line="240" w:lineRule="auto"/>
              <w:ind w:left="-101"/>
              <w:rPr>
                <w:rFonts w:ascii="Arial" w:eastAsia="Times New Roman" w:hAnsi="Arial" w:cs="Arial"/>
                <w:sz w:val="18"/>
                <w:szCs w:val="18"/>
                <w:lang w:bidi="th-TH"/>
              </w:rPr>
            </w:pPr>
            <w:r w:rsidRPr="009B3042">
              <w:rPr>
                <w:rFonts w:ascii="Arial" w:eastAsia="Times New Roman" w:hAnsi="Arial" w:cs="Arial"/>
                <w:sz w:val="18"/>
                <w:szCs w:val="18"/>
                <w:lang w:bidi="th-TH"/>
              </w:rPr>
              <w:t xml:space="preserve"> </w:t>
            </w:r>
            <w:r w:rsidR="00C85167">
              <w:rPr>
                <w:rFonts w:ascii="Arial" w:eastAsia="Times New Roman" w:hAnsi="Arial" w:cs="Arial"/>
                <w:sz w:val="18"/>
                <w:szCs w:val="18"/>
                <w:lang w:bidi="th-TH"/>
              </w:rPr>
              <w:t xml:space="preserve"> </w:t>
            </w:r>
            <w:r w:rsidRPr="009B3042">
              <w:rPr>
                <w:rFonts w:ascii="Arial" w:eastAsia="Times New Roman" w:hAnsi="Arial" w:cs="Arial"/>
                <w:sz w:val="18"/>
                <w:szCs w:val="18"/>
                <w:lang w:bidi="th-TH"/>
              </w:rPr>
              <w:t xml:space="preserve"> borrowings from</w:t>
            </w:r>
          </w:p>
        </w:tc>
        <w:tc>
          <w:tcPr>
            <w:tcW w:w="1369" w:type="dxa"/>
            <w:shd w:val="clear" w:color="auto" w:fill="FAFAFA"/>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sz w:val="18"/>
                <w:szCs w:val="18"/>
                <w:cs/>
                <w:lang w:val="en-GB" w:bidi="th-TH"/>
              </w:rPr>
            </w:pPr>
          </w:p>
        </w:tc>
      </w:tr>
      <w:tr w:rsidR="000A5C9E" w:rsidRPr="009B3042" w:rsidTr="00FC07FF">
        <w:tc>
          <w:tcPr>
            <w:tcW w:w="2594" w:type="dxa"/>
            <w:hideMark/>
          </w:tcPr>
          <w:p w:rsidR="000A5C9E" w:rsidRPr="009B3042" w:rsidRDefault="000A5C9E" w:rsidP="00FC07FF">
            <w:pPr>
              <w:overflowPunct w:val="0"/>
              <w:autoSpaceDE w:val="0"/>
              <w:autoSpaceDN w:val="0"/>
              <w:adjustRightInd w:val="0"/>
              <w:spacing w:after="0" w:line="240" w:lineRule="auto"/>
              <w:rPr>
                <w:rFonts w:ascii="Arial" w:eastAsia="Times New Roman" w:hAnsi="Arial" w:cs="Arial"/>
                <w:sz w:val="18"/>
                <w:szCs w:val="18"/>
                <w:lang w:bidi="th-TH"/>
              </w:rPr>
            </w:pPr>
            <w:r w:rsidRPr="009B3042">
              <w:rPr>
                <w:rFonts w:ascii="Arial" w:eastAsia="Times New Roman" w:hAnsi="Arial" w:cs="Arial"/>
                <w:sz w:val="18"/>
                <w:szCs w:val="18"/>
                <w:lang w:bidi="th-TH"/>
              </w:rPr>
              <w:t>financial institutions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hideMark/>
          </w:tcPr>
          <w:p w:rsidR="000A5C9E" w:rsidRPr="009B3042" w:rsidRDefault="00FC07FF" w:rsidP="002456AE">
            <w:pPr>
              <w:autoSpaceDN w:val="0"/>
              <w:spacing w:after="0" w:line="240" w:lineRule="auto"/>
              <w:ind w:right="-72"/>
              <w:jc w:val="right"/>
              <w:rPr>
                <w:rFonts w:ascii="Arial" w:eastAsia="Times New Roman" w:hAnsi="Arial" w:cs="Arial"/>
                <w:color w:val="000000"/>
                <w:sz w:val="18"/>
                <w:szCs w:val="18"/>
                <w:highlight w:val="yellow"/>
                <w:lang w:val="en-GB" w:eastAsia="en-GB" w:bidi="th-TH"/>
              </w:rPr>
            </w:pPr>
            <w:r w:rsidRPr="009B3042">
              <w:rPr>
                <w:rFonts w:ascii="Arial" w:eastAsia="Times New Roman" w:hAnsi="Arial" w:cs="Arial"/>
                <w:color w:val="000000"/>
                <w:sz w:val="18"/>
                <w:szCs w:val="18"/>
                <w:lang w:bidi="th-TH"/>
              </w:rPr>
              <w:t>220,258,221</w:t>
            </w:r>
          </w:p>
        </w:tc>
        <w:tc>
          <w:tcPr>
            <w:tcW w:w="1368" w:type="dxa"/>
            <w:shd w:val="clear" w:color="auto" w:fill="FAFAFA"/>
            <w:vAlign w:val="center"/>
            <w:hideMark/>
          </w:tcPr>
          <w:p w:rsidR="000A5C9E"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220,258,221</w:t>
            </w:r>
          </w:p>
        </w:tc>
      </w:tr>
      <w:tr w:rsidR="000A5C9E" w:rsidRPr="009B3042" w:rsidTr="00FC07FF">
        <w:tc>
          <w:tcPr>
            <w:tcW w:w="2594" w:type="dxa"/>
            <w:hideMark/>
          </w:tcPr>
          <w:p w:rsidR="000A5C9E" w:rsidRPr="009B3042" w:rsidRDefault="000A5C9E" w:rsidP="002456AE">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Trade and other payables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hideMark/>
          </w:tcPr>
          <w:p w:rsidR="000A5C9E"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105,673,635</w:t>
            </w:r>
          </w:p>
        </w:tc>
        <w:tc>
          <w:tcPr>
            <w:tcW w:w="1368" w:type="dxa"/>
            <w:shd w:val="clear" w:color="auto" w:fill="FAFAFA"/>
            <w:vAlign w:val="center"/>
            <w:hideMark/>
          </w:tcPr>
          <w:p w:rsidR="000A5C9E"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105,673,635</w:t>
            </w:r>
          </w:p>
        </w:tc>
      </w:tr>
      <w:tr w:rsidR="005C22F9" w:rsidRPr="009B3042" w:rsidTr="00FC07FF">
        <w:tc>
          <w:tcPr>
            <w:tcW w:w="2594" w:type="dxa"/>
          </w:tcPr>
          <w:p w:rsidR="005C22F9" w:rsidRPr="009B3042" w:rsidRDefault="00F46269" w:rsidP="002456AE">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Current portion of long-term</w:t>
            </w:r>
          </w:p>
        </w:tc>
        <w:tc>
          <w:tcPr>
            <w:tcW w:w="1369" w:type="dxa"/>
            <w:shd w:val="clear" w:color="auto" w:fill="FAFAFA"/>
          </w:tcPr>
          <w:p w:rsidR="005C22F9" w:rsidRPr="009B3042" w:rsidRDefault="005C22F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5C22F9" w:rsidRPr="009B3042" w:rsidRDefault="005C22F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5C22F9" w:rsidRPr="009B3042" w:rsidRDefault="005C22F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vAlign w:val="center"/>
          </w:tcPr>
          <w:p w:rsidR="005C22F9" w:rsidRPr="009B3042" w:rsidRDefault="005C22F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lang w:bidi="th-TH"/>
              </w:rPr>
            </w:pPr>
          </w:p>
        </w:tc>
        <w:tc>
          <w:tcPr>
            <w:tcW w:w="1368" w:type="dxa"/>
            <w:shd w:val="clear" w:color="auto" w:fill="FAFAFA"/>
            <w:vAlign w:val="center"/>
          </w:tcPr>
          <w:p w:rsidR="005C22F9" w:rsidRPr="009B3042" w:rsidRDefault="005C22F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lang w:bidi="th-TH"/>
              </w:rPr>
            </w:pPr>
          </w:p>
        </w:tc>
      </w:tr>
      <w:tr w:rsidR="00FC07FF" w:rsidRPr="009B3042" w:rsidTr="00FC07FF">
        <w:tc>
          <w:tcPr>
            <w:tcW w:w="2594" w:type="dxa"/>
          </w:tcPr>
          <w:p w:rsidR="00FC07FF" w:rsidRPr="009B3042" w:rsidRDefault="00F46269" w:rsidP="002456AE">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   borrowings from </w:t>
            </w:r>
          </w:p>
        </w:tc>
        <w:tc>
          <w:tcPr>
            <w:tcW w:w="1369" w:type="dxa"/>
            <w:shd w:val="clear" w:color="auto" w:fill="FAFAFA"/>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vAlign w:val="center"/>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p>
        </w:tc>
        <w:tc>
          <w:tcPr>
            <w:tcW w:w="1368" w:type="dxa"/>
            <w:shd w:val="clear" w:color="auto" w:fill="FAFAFA"/>
            <w:vAlign w:val="center"/>
          </w:tcPr>
          <w:p w:rsidR="00FC07FF" w:rsidRPr="009B3042" w:rsidRDefault="00FC07FF"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p>
        </w:tc>
      </w:tr>
      <w:tr w:rsidR="005C22F9" w:rsidRPr="009B3042" w:rsidTr="00FC07FF">
        <w:tc>
          <w:tcPr>
            <w:tcW w:w="2594" w:type="dxa"/>
          </w:tcPr>
          <w:p w:rsidR="005C22F9" w:rsidRPr="009B3042" w:rsidRDefault="00F46269" w:rsidP="002456AE">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   Financial institutions</w:t>
            </w:r>
          </w:p>
        </w:tc>
        <w:tc>
          <w:tcPr>
            <w:tcW w:w="1369" w:type="dxa"/>
            <w:shd w:val="clear" w:color="auto" w:fill="FAFAFA"/>
          </w:tcPr>
          <w:p w:rsidR="005C22F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tcPr>
          <w:p w:rsidR="005C22F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tcPr>
          <w:p w:rsidR="005C22F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tcPr>
          <w:p w:rsidR="005C22F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3,742,135</w:t>
            </w:r>
          </w:p>
        </w:tc>
        <w:tc>
          <w:tcPr>
            <w:tcW w:w="1368" w:type="dxa"/>
            <w:shd w:val="clear" w:color="auto" w:fill="FAFAFA"/>
            <w:vAlign w:val="center"/>
          </w:tcPr>
          <w:p w:rsidR="005C22F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3,742,135</w:t>
            </w:r>
          </w:p>
        </w:tc>
      </w:tr>
      <w:tr w:rsidR="00F46269" w:rsidRPr="009B3042" w:rsidTr="00FC07FF">
        <w:tc>
          <w:tcPr>
            <w:tcW w:w="2594" w:type="dxa"/>
          </w:tcPr>
          <w:p w:rsidR="00F46269" w:rsidRPr="009B3042" w:rsidRDefault="00F46269" w:rsidP="002456AE">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Current portion of </w:t>
            </w:r>
          </w:p>
        </w:tc>
        <w:tc>
          <w:tcPr>
            <w:tcW w:w="1369" w:type="dxa"/>
            <w:shd w:val="clear" w:color="auto" w:fill="FAFAFA"/>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vAlign w:val="center"/>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p>
        </w:tc>
        <w:tc>
          <w:tcPr>
            <w:tcW w:w="1368" w:type="dxa"/>
            <w:shd w:val="clear" w:color="auto" w:fill="FAFAFA"/>
            <w:vAlign w:val="center"/>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p>
        </w:tc>
      </w:tr>
      <w:tr w:rsidR="00F46269" w:rsidRPr="009B3042" w:rsidTr="00FC07FF">
        <w:tc>
          <w:tcPr>
            <w:tcW w:w="2594" w:type="dxa"/>
          </w:tcPr>
          <w:p w:rsidR="00F46269" w:rsidRPr="009B3042" w:rsidRDefault="00F46269" w:rsidP="002456AE">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   lease liabilities</w:t>
            </w:r>
          </w:p>
        </w:tc>
        <w:tc>
          <w:tcPr>
            <w:tcW w:w="1369" w:type="dxa"/>
            <w:shd w:val="clear" w:color="auto" w:fill="FAFAFA"/>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3,831,257</w:t>
            </w:r>
          </w:p>
        </w:tc>
        <w:tc>
          <w:tcPr>
            <w:tcW w:w="1368" w:type="dxa"/>
            <w:shd w:val="clear" w:color="auto" w:fill="FAFAFA"/>
            <w:vAlign w:val="center"/>
          </w:tcPr>
          <w:p w:rsidR="00F46269"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3,831,257</w:t>
            </w:r>
          </w:p>
        </w:tc>
      </w:tr>
      <w:tr w:rsidR="000A5C9E" w:rsidRPr="009B3042" w:rsidTr="00FC07FF">
        <w:trPr>
          <w:trHeight w:val="114"/>
        </w:trPr>
        <w:tc>
          <w:tcPr>
            <w:tcW w:w="2594" w:type="dxa"/>
            <w:hideMark/>
          </w:tcPr>
          <w:p w:rsidR="000A5C9E" w:rsidRPr="009B3042" w:rsidRDefault="000A5C9E" w:rsidP="002456AE">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Long-term borrowings from </w:t>
            </w:r>
          </w:p>
        </w:tc>
        <w:tc>
          <w:tcPr>
            <w:tcW w:w="1369"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highlight w:val="yellow"/>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highlight w:val="yellow"/>
                <w:lang w:val="en-GB" w:bidi="th-TH"/>
              </w:rPr>
            </w:pPr>
          </w:p>
        </w:tc>
      </w:tr>
      <w:tr w:rsidR="000A5C9E" w:rsidRPr="009B3042" w:rsidTr="00F46269">
        <w:tc>
          <w:tcPr>
            <w:tcW w:w="2594" w:type="dxa"/>
            <w:hideMark/>
          </w:tcPr>
          <w:p w:rsidR="000A5C9E" w:rsidRPr="009B3042" w:rsidRDefault="000A5C9E" w:rsidP="002456AE">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   financial institutions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tcPr>
          <w:p w:rsidR="000A5C9E" w:rsidRPr="009B3042" w:rsidRDefault="00F46269" w:rsidP="002456AE">
            <w:pPr>
              <w:autoSpaceDN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4,401,182</w:t>
            </w:r>
          </w:p>
        </w:tc>
        <w:tc>
          <w:tcPr>
            <w:tcW w:w="1368" w:type="dxa"/>
            <w:shd w:val="clear" w:color="auto" w:fill="FAFAFA"/>
            <w:vAlign w:val="center"/>
          </w:tcPr>
          <w:p w:rsidR="000A5C9E"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4,401,182</w:t>
            </w:r>
          </w:p>
        </w:tc>
      </w:tr>
      <w:tr w:rsidR="000A5C9E" w:rsidRPr="009B3042" w:rsidTr="00F46269">
        <w:tc>
          <w:tcPr>
            <w:tcW w:w="2594" w:type="dxa"/>
            <w:hideMark/>
          </w:tcPr>
          <w:p w:rsidR="000A5C9E" w:rsidRPr="009B3042" w:rsidRDefault="00FC07FF" w:rsidP="002456AE">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Lease liabilities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tcPr>
          <w:p w:rsidR="000A5C9E" w:rsidRPr="009B3042" w:rsidRDefault="00F46269" w:rsidP="002456AE">
            <w:pPr>
              <w:autoSpaceDN w:val="0"/>
              <w:spacing w:after="0" w:line="240" w:lineRule="auto"/>
              <w:ind w:right="-72"/>
              <w:jc w:val="right"/>
              <w:rPr>
                <w:rFonts w:ascii="Arial" w:eastAsia="Times New Roman" w:hAnsi="Arial" w:cs="Arial"/>
                <w:color w:val="000000"/>
                <w:sz w:val="18"/>
                <w:szCs w:val="18"/>
                <w:highlight w:val="yellow"/>
                <w:lang w:val="en-GB" w:eastAsia="en-GB" w:bidi="th-TH"/>
              </w:rPr>
            </w:pPr>
            <w:r w:rsidRPr="009B3042">
              <w:rPr>
                <w:rFonts w:ascii="Arial" w:eastAsia="Times New Roman" w:hAnsi="Arial" w:cs="Arial"/>
                <w:color w:val="000000"/>
                <w:sz w:val="18"/>
                <w:szCs w:val="18"/>
                <w:lang w:val="en-GB" w:eastAsia="en-GB" w:bidi="th-TH"/>
              </w:rPr>
              <w:t>5,139,262</w:t>
            </w:r>
          </w:p>
        </w:tc>
        <w:tc>
          <w:tcPr>
            <w:tcW w:w="1368" w:type="dxa"/>
            <w:shd w:val="clear" w:color="auto" w:fill="FAFAFA"/>
            <w:vAlign w:val="center"/>
          </w:tcPr>
          <w:p w:rsidR="000A5C9E" w:rsidRPr="009B3042" w:rsidRDefault="00F46269"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5,139,262</w:t>
            </w:r>
          </w:p>
        </w:tc>
      </w:tr>
    </w:tbl>
    <w:p w:rsidR="00855BA6" w:rsidRPr="009B3042" w:rsidRDefault="00855BA6" w:rsidP="000A5C9E">
      <w:pPr>
        <w:overflowPunct w:val="0"/>
        <w:autoSpaceDE w:val="0"/>
        <w:autoSpaceDN w:val="0"/>
        <w:adjustRightInd w:val="0"/>
        <w:spacing w:after="0" w:line="240" w:lineRule="auto"/>
        <w:jc w:val="both"/>
        <w:rPr>
          <w:rFonts w:ascii="Arial" w:eastAsia="Times New Roman" w:hAnsi="Arial" w:cs="Arial"/>
          <w:sz w:val="18"/>
          <w:szCs w:val="18"/>
          <w:lang w:val="en-GB" w:bidi="th-TH"/>
        </w:rPr>
      </w:pPr>
    </w:p>
    <w:tbl>
      <w:tblPr>
        <w:tblW w:w="9435" w:type="dxa"/>
        <w:tblLayout w:type="fixed"/>
        <w:tblLook w:val="04A0" w:firstRow="1" w:lastRow="0" w:firstColumn="1" w:lastColumn="0" w:noHBand="0" w:noVBand="1"/>
      </w:tblPr>
      <w:tblGrid>
        <w:gridCol w:w="2594"/>
        <w:gridCol w:w="1369"/>
        <w:gridCol w:w="1368"/>
        <w:gridCol w:w="1368"/>
        <w:gridCol w:w="1368"/>
        <w:gridCol w:w="1368"/>
      </w:tblGrid>
      <w:tr w:rsidR="000A5C9E" w:rsidRPr="009B3042" w:rsidTr="006E533D">
        <w:tc>
          <w:tcPr>
            <w:tcW w:w="2594" w:type="dxa"/>
            <w:vAlign w:val="bottom"/>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6841" w:type="dxa"/>
            <w:gridSpan w:val="5"/>
            <w:tcBorders>
              <w:top w:val="single" w:sz="4" w:space="0" w:color="auto"/>
              <w:left w:val="nil"/>
              <w:bottom w:val="single" w:sz="4" w:space="0" w:color="auto"/>
              <w:right w:val="nil"/>
            </w:tcBorders>
            <w:vAlign w:val="bottom"/>
            <w:hideMark/>
          </w:tcPr>
          <w:p w:rsidR="000A5C9E" w:rsidRPr="009B3042" w:rsidRDefault="000A5C9E" w:rsidP="002456AE">
            <w:pPr>
              <w:overflowPunct w:val="0"/>
              <w:autoSpaceDE w:val="0"/>
              <w:autoSpaceDN w:val="0"/>
              <w:adjustRightInd w:val="0"/>
              <w:spacing w:after="0" w:line="240" w:lineRule="auto"/>
              <w:ind w:right="-72"/>
              <w:jc w:val="center"/>
              <w:rPr>
                <w:rFonts w:ascii="Arial" w:eastAsia="Times New Roman" w:hAnsi="Arial" w:cs="Arial"/>
                <w:b/>
                <w:bCs/>
                <w:sz w:val="18"/>
                <w:szCs w:val="18"/>
                <w:lang w:bidi="th-TH"/>
              </w:rPr>
            </w:pPr>
            <w:r w:rsidRPr="009B3042">
              <w:rPr>
                <w:rFonts w:ascii="Arial" w:eastAsia="Times New Roman" w:hAnsi="Arial" w:cs="Arial"/>
                <w:b/>
                <w:bCs/>
                <w:sz w:val="18"/>
                <w:szCs w:val="18"/>
                <w:lang w:bidi="th-TH"/>
              </w:rPr>
              <w:t>Separate financial statements</w:t>
            </w:r>
          </w:p>
        </w:tc>
      </w:tr>
      <w:tr w:rsidR="000A5C9E" w:rsidRPr="009B3042" w:rsidTr="00826207">
        <w:tc>
          <w:tcPr>
            <w:tcW w:w="2594" w:type="dxa"/>
            <w:vAlign w:val="bottom"/>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1369"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Fair value -</w:t>
            </w:r>
          </w:p>
        </w:tc>
        <w:tc>
          <w:tcPr>
            <w:tcW w:w="1368"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roofErr w:type="spellStart"/>
            <w:r w:rsidRPr="009B3042">
              <w:rPr>
                <w:rFonts w:ascii="Arial" w:eastAsia="Times New Roman" w:hAnsi="Arial" w:cs="Arial"/>
                <w:b/>
                <w:bCs/>
                <w:sz w:val="18"/>
                <w:szCs w:val="18"/>
                <w:lang w:bidi="th-TH"/>
              </w:rPr>
              <w:t>Amortised</w:t>
            </w:r>
            <w:proofErr w:type="spellEnd"/>
          </w:p>
        </w:tc>
        <w:tc>
          <w:tcPr>
            <w:tcW w:w="1368"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r>
      <w:tr w:rsidR="000A5C9E" w:rsidRPr="009B3042" w:rsidTr="00826207">
        <w:tc>
          <w:tcPr>
            <w:tcW w:w="2594" w:type="dxa"/>
            <w:vAlign w:val="bottom"/>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1369"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FVPL</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Derivatives</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FVOCI</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cost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Total</w:t>
            </w:r>
          </w:p>
        </w:tc>
      </w:tr>
      <w:tr w:rsidR="000A5C9E" w:rsidRPr="009B3042" w:rsidTr="002456AE">
        <w:tc>
          <w:tcPr>
            <w:tcW w:w="2594" w:type="dxa"/>
            <w:vAlign w:val="bottom"/>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1369"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r>
      <w:tr w:rsidR="000A5C9E" w:rsidRPr="009B3042" w:rsidTr="002456AE">
        <w:tc>
          <w:tcPr>
            <w:tcW w:w="2594" w:type="dxa"/>
            <w:vAlign w:val="bottom"/>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val="en-GB" w:bidi="th-TH"/>
              </w:rPr>
            </w:pPr>
          </w:p>
        </w:tc>
        <w:tc>
          <w:tcPr>
            <w:tcW w:w="1369"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r>
      <w:tr w:rsidR="000A5C9E" w:rsidRPr="009B3042" w:rsidTr="002456AE">
        <w:tc>
          <w:tcPr>
            <w:tcW w:w="2594" w:type="dxa"/>
            <w:hideMark/>
          </w:tcPr>
          <w:p w:rsidR="000A5C9E" w:rsidRPr="009B3042" w:rsidRDefault="000A5C9E" w:rsidP="002456AE">
            <w:pPr>
              <w:overflowPunct w:val="0"/>
              <w:autoSpaceDE w:val="0"/>
              <w:autoSpaceDN w:val="0"/>
              <w:adjustRightInd w:val="0"/>
              <w:spacing w:after="0" w:line="240" w:lineRule="auto"/>
              <w:ind w:left="-101" w:right="-72"/>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Cash and cash equivalents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hideMark/>
          </w:tcPr>
          <w:p w:rsidR="000A5C9E" w:rsidRPr="009B3042" w:rsidRDefault="00DB139A" w:rsidP="002456AE">
            <w:pPr>
              <w:autoSpaceDN w:val="0"/>
              <w:spacing w:after="0" w:line="240" w:lineRule="auto"/>
              <w:ind w:right="-72"/>
              <w:jc w:val="right"/>
              <w:rPr>
                <w:rFonts w:ascii="Arial" w:eastAsia="Times New Roman" w:hAnsi="Arial" w:cs="Arial"/>
                <w:color w:val="000000"/>
                <w:sz w:val="18"/>
                <w:szCs w:val="18"/>
                <w:lang w:val="en-GB" w:eastAsia="en-GB" w:bidi="th-TH"/>
              </w:rPr>
            </w:pPr>
            <w:r w:rsidRPr="009B3042">
              <w:rPr>
                <w:rFonts w:ascii="Arial" w:eastAsia="Times New Roman" w:hAnsi="Arial" w:cs="Arial"/>
                <w:color w:val="000000"/>
                <w:sz w:val="18"/>
                <w:szCs w:val="18"/>
                <w:lang w:bidi="th-TH"/>
              </w:rPr>
              <w:t>260,134,698</w:t>
            </w:r>
          </w:p>
        </w:tc>
        <w:tc>
          <w:tcPr>
            <w:tcW w:w="1368" w:type="dxa"/>
            <w:shd w:val="clear" w:color="auto" w:fill="FAFAFA"/>
            <w:vAlign w:val="center"/>
            <w:hideMark/>
          </w:tcPr>
          <w:p w:rsidR="000A5C9E" w:rsidRPr="009B3042" w:rsidRDefault="00DB139A"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260,134,698</w:t>
            </w:r>
          </w:p>
        </w:tc>
      </w:tr>
      <w:tr w:rsidR="000A5C9E" w:rsidRPr="009B3042" w:rsidTr="002456AE">
        <w:tc>
          <w:tcPr>
            <w:tcW w:w="2594" w:type="dxa"/>
            <w:hideMark/>
          </w:tcPr>
          <w:p w:rsidR="000A5C9E" w:rsidRPr="009B3042" w:rsidRDefault="00FC07FF" w:rsidP="002456AE">
            <w:pPr>
              <w:overflowPunct w:val="0"/>
              <w:autoSpaceDE w:val="0"/>
              <w:autoSpaceDN w:val="0"/>
              <w:adjustRightInd w:val="0"/>
              <w:spacing w:after="0" w:line="240" w:lineRule="auto"/>
              <w:ind w:left="-101" w:right="-72"/>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Trade and other receivables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hideMark/>
          </w:tcPr>
          <w:p w:rsidR="000A5C9E" w:rsidRPr="009B3042" w:rsidRDefault="009865A3"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lang w:bidi="th-TH"/>
              </w:rPr>
            </w:pPr>
            <w:r w:rsidRPr="009B3042">
              <w:rPr>
                <w:rFonts w:ascii="Arial" w:eastAsia="Times New Roman" w:hAnsi="Arial" w:cs="Arial"/>
                <w:color w:val="000000"/>
                <w:sz w:val="18"/>
                <w:szCs w:val="18"/>
                <w:lang w:bidi="th-TH"/>
              </w:rPr>
              <w:t>247,880,253</w:t>
            </w:r>
          </w:p>
        </w:tc>
        <w:tc>
          <w:tcPr>
            <w:tcW w:w="1368" w:type="dxa"/>
            <w:shd w:val="clear" w:color="auto" w:fill="FAFAFA"/>
            <w:vAlign w:val="center"/>
            <w:hideMark/>
          </w:tcPr>
          <w:p w:rsidR="000A5C9E" w:rsidRPr="009B3042" w:rsidRDefault="009865A3" w:rsidP="002456AE">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247,880,253</w:t>
            </w:r>
          </w:p>
        </w:tc>
      </w:tr>
    </w:tbl>
    <w:p w:rsidR="000A5C9E" w:rsidRPr="009B3042" w:rsidRDefault="000A5C9E" w:rsidP="002456AE">
      <w:pPr>
        <w:overflowPunct w:val="0"/>
        <w:autoSpaceDE w:val="0"/>
        <w:autoSpaceDN w:val="0"/>
        <w:adjustRightInd w:val="0"/>
        <w:spacing w:after="0" w:line="240" w:lineRule="auto"/>
        <w:ind w:right="-72"/>
        <w:jc w:val="both"/>
        <w:rPr>
          <w:rFonts w:ascii="Arial" w:eastAsia="Times New Roman" w:hAnsi="Arial" w:cs="Arial"/>
          <w:sz w:val="18"/>
          <w:szCs w:val="18"/>
          <w:lang w:val="en-GB" w:bidi="th-TH"/>
        </w:rPr>
      </w:pPr>
    </w:p>
    <w:tbl>
      <w:tblPr>
        <w:tblW w:w="9435" w:type="dxa"/>
        <w:tblInd w:w="18" w:type="dxa"/>
        <w:tblLayout w:type="fixed"/>
        <w:tblLook w:val="04A0" w:firstRow="1" w:lastRow="0" w:firstColumn="1" w:lastColumn="0" w:noHBand="0" w:noVBand="1"/>
      </w:tblPr>
      <w:tblGrid>
        <w:gridCol w:w="2594"/>
        <w:gridCol w:w="1369"/>
        <w:gridCol w:w="1368"/>
        <w:gridCol w:w="1368"/>
        <w:gridCol w:w="1368"/>
        <w:gridCol w:w="1368"/>
      </w:tblGrid>
      <w:tr w:rsidR="000A5C9E" w:rsidRPr="009B3042" w:rsidTr="006E533D">
        <w:tc>
          <w:tcPr>
            <w:tcW w:w="2594" w:type="dxa"/>
            <w:vAlign w:val="bottom"/>
          </w:tcPr>
          <w:p w:rsidR="000A5C9E" w:rsidRPr="009B3042" w:rsidRDefault="00DF0876"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r>
              <w:rPr>
                <w:rFonts w:ascii="Arial" w:eastAsia="Times New Roman" w:hAnsi="Arial" w:cs="Arial"/>
                <w:sz w:val="18"/>
                <w:szCs w:val="18"/>
                <w:lang w:val="en-GB" w:bidi="th-TH"/>
              </w:rPr>
              <w:br w:type="page"/>
            </w:r>
          </w:p>
        </w:tc>
        <w:tc>
          <w:tcPr>
            <w:tcW w:w="6841" w:type="dxa"/>
            <w:gridSpan w:val="5"/>
            <w:tcBorders>
              <w:top w:val="single" w:sz="4" w:space="0" w:color="auto"/>
              <w:left w:val="nil"/>
              <w:bottom w:val="single" w:sz="4" w:space="0" w:color="auto"/>
              <w:right w:val="nil"/>
            </w:tcBorders>
            <w:vAlign w:val="bottom"/>
            <w:hideMark/>
          </w:tcPr>
          <w:p w:rsidR="000A5C9E" w:rsidRPr="009B3042" w:rsidRDefault="000A5C9E" w:rsidP="002456AE">
            <w:pPr>
              <w:overflowPunct w:val="0"/>
              <w:autoSpaceDE w:val="0"/>
              <w:autoSpaceDN w:val="0"/>
              <w:adjustRightInd w:val="0"/>
              <w:spacing w:after="0" w:line="240" w:lineRule="auto"/>
              <w:ind w:right="-72"/>
              <w:jc w:val="center"/>
              <w:rPr>
                <w:rFonts w:ascii="Arial" w:eastAsia="Times New Roman" w:hAnsi="Arial" w:cs="Arial"/>
                <w:b/>
                <w:bCs/>
                <w:sz w:val="18"/>
                <w:szCs w:val="18"/>
                <w:lang w:bidi="th-TH"/>
              </w:rPr>
            </w:pPr>
            <w:r w:rsidRPr="009B3042">
              <w:rPr>
                <w:rFonts w:ascii="Arial" w:eastAsia="Times New Roman" w:hAnsi="Arial" w:cs="Arial"/>
                <w:b/>
                <w:bCs/>
                <w:sz w:val="18"/>
                <w:szCs w:val="18"/>
                <w:lang w:bidi="th-TH"/>
              </w:rPr>
              <w:t>Separate financial statements</w:t>
            </w:r>
          </w:p>
        </w:tc>
      </w:tr>
      <w:tr w:rsidR="000A5C9E" w:rsidRPr="009B3042" w:rsidTr="00826207">
        <w:tc>
          <w:tcPr>
            <w:tcW w:w="2594" w:type="dxa"/>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1369"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Fair value -</w:t>
            </w:r>
          </w:p>
        </w:tc>
        <w:tc>
          <w:tcPr>
            <w:tcW w:w="1368"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c>
          <w:tcPr>
            <w:tcW w:w="1368" w:type="dxa"/>
            <w:tcBorders>
              <w:top w:val="single" w:sz="4" w:space="0" w:color="auto"/>
              <w:left w:val="nil"/>
              <w:bottom w:val="nil"/>
              <w:right w:val="nil"/>
            </w:tcBorders>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roofErr w:type="spellStart"/>
            <w:r w:rsidRPr="009B3042">
              <w:rPr>
                <w:rFonts w:ascii="Arial" w:eastAsia="Times New Roman" w:hAnsi="Arial" w:cs="Arial"/>
                <w:b/>
                <w:bCs/>
                <w:sz w:val="18"/>
                <w:szCs w:val="18"/>
                <w:lang w:bidi="th-TH"/>
              </w:rPr>
              <w:t>Amortised</w:t>
            </w:r>
            <w:proofErr w:type="spellEnd"/>
          </w:p>
        </w:tc>
        <w:tc>
          <w:tcPr>
            <w:tcW w:w="1368" w:type="dxa"/>
            <w:tcBorders>
              <w:top w:val="single" w:sz="4" w:space="0" w:color="auto"/>
              <w:left w:val="nil"/>
              <w:bottom w:val="nil"/>
              <w:right w:val="nil"/>
            </w:tcBorders>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p>
        </w:tc>
      </w:tr>
      <w:tr w:rsidR="000A5C9E" w:rsidRPr="009B3042" w:rsidTr="00826207">
        <w:tc>
          <w:tcPr>
            <w:tcW w:w="2594" w:type="dxa"/>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1369"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FVPL</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Derivatives</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FVOCI</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cost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val="en-GB" w:bidi="th-TH"/>
              </w:rPr>
            </w:pPr>
            <w:r w:rsidRPr="009B3042">
              <w:rPr>
                <w:rFonts w:ascii="Arial" w:eastAsia="Times New Roman" w:hAnsi="Arial" w:cs="Arial"/>
                <w:b/>
                <w:bCs/>
                <w:sz w:val="18"/>
                <w:szCs w:val="18"/>
                <w:lang w:bidi="th-TH"/>
              </w:rPr>
              <w:t>Total</w:t>
            </w:r>
          </w:p>
        </w:tc>
      </w:tr>
      <w:tr w:rsidR="000A5C9E" w:rsidRPr="009B3042" w:rsidTr="00DB139A">
        <w:tc>
          <w:tcPr>
            <w:tcW w:w="2594" w:type="dxa"/>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bidi="th-TH"/>
              </w:rPr>
            </w:pPr>
          </w:p>
        </w:tc>
        <w:tc>
          <w:tcPr>
            <w:tcW w:w="1369"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c>
          <w:tcPr>
            <w:tcW w:w="1368" w:type="dx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b/>
                <w:bCs/>
                <w:sz w:val="18"/>
                <w:szCs w:val="18"/>
                <w:lang w:bidi="th-TH"/>
              </w:rPr>
            </w:pPr>
            <w:r w:rsidRPr="009B3042">
              <w:rPr>
                <w:rFonts w:ascii="Arial" w:eastAsia="Times New Roman" w:hAnsi="Arial" w:cs="Arial"/>
                <w:b/>
                <w:bCs/>
                <w:sz w:val="18"/>
                <w:szCs w:val="18"/>
                <w:lang w:bidi="th-TH"/>
              </w:rPr>
              <w:t>Baht</w:t>
            </w:r>
          </w:p>
        </w:tc>
      </w:tr>
      <w:tr w:rsidR="000A5C9E" w:rsidRPr="009B3042" w:rsidTr="00DB139A">
        <w:tc>
          <w:tcPr>
            <w:tcW w:w="2594" w:type="dxa"/>
            <w:vAlign w:val="bottom"/>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b/>
                <w:bCs/>
                <w:sz w:val="18"/>
                <w:szCs w:val="18"/>
                <w:lang w:val="en-GB" w:bidi="th-TH"/>
              </w:rPr>
            </w:pPr>
          </w:p>
        </w:tc>
        <w:tc>
          <w:tcPr>
            <w:tcW w:w="1369"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tcBorders>
              <w:top w:val="single" w:sz="4" w:space="0" w:color="auto"/>
              <w:left w:val="nil"/>
              <w:bottom w:val="nil"/>
              <w:right w:val="nil"/>
            </w:tcBorders>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r>
      <w:tr w:rsidR="000A5C9E" w:rsidRPr="009B3042" w:rsidTr="00DB139A">
        <w:tc>
          <w:tcPr>
            <w:tcW w:w="2594" w:type="dxa"/>
            <w:hideMark/>
          </w:tcPr>
          <w:p w:rsidR="000A5C9E" w:rsidRPr="009B3042" w:rsidRDefault="00DB139A" w:rsidP="002456AE">
            <w:pPr>
              <w:overflowPunct w:val="0"/>
              <w:autoSpaceDE w:val="0"/>
              <w:autoSpaceDN w:val="0"/>
              <w:adjustRightInd w:val="0"/>
              <w:spacing w:after="0" w:line="240" w:lineRule="auto"/>
              <w:ind w:left="-101"/>
              <w:rPr>
                <w:rFonts w:ascii="Arial" w:eastAsia="Times New Roman" w:hAnsi="Arial" w:cs="Arial"/>
                <w:sz w:val="18"/>
                <w:szCs w:val="18"/>
                <w:lang w:bidi="th-TH"/>
              </w:rPr>
            </w:pPr>
            <w:r w:rsidRPr="009B3042">
              <w:rPr>
                <w:rFonts w:ascii="Arial" w:eastAsia="Times New Roman" w:hAnsi="Arial" w:cs="Arial"/>
                <w:sz w:val="18"/>
                <w:szCs w:val="18"/>
                <w:lang w:bidi="th-TH"/>
              </w:rPr>
              <w:t>Bank overdraft and Short-term</w:t>
            </w:r>
          </w:p>
        </w:tc>
        <w:tc>
          <w:tcPr>
            <w:tcW w:w="1369"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cs/>
                <w:lang w:val="en-GB" w:bidi="th-TH"/>
              </w:rPr>
            </w:pPr>
          </w:p>
        </w:tc>
      </w:tr>
      <w:tr w:rsidR="00DB139A" w:rsidRPr="009B3042" w:rsidTr="00DB139A">
        <w:tc>
          <w:tcPr>
            <w:tcW w:w="2594" w:type="dxa"/>
          </w:tcPr>
          <w:p w:rsidR="00DB139A" w:rsidRPr="009B3042" w:rsidRDefault="00DB139A" w:rsidP="002456AE">
            <w:pPr>
              <w:overflowPunct w:val="0"/>
              <w:autoSpaceDE w:val="0"/>
              <w:autoSpaceDN w:val="0"/>
              <w:adjustRightInd w:val="0"/>
              <w:spacing w:after="0" w:line="240" w:lineRule="auto"/>
              <w:ind w:left="-101"/>
              <w:rPr>
                <w:rFonts w:ascii="Arial" w:eastAsia="Times New Roman" w:hAnsi="Arial" w:cs="Arial"/>
                <w:sz w:val="18"/>
                <w:szCs w:val="18"/>
                <w:lang w:bidi="th-TH"/>
              </w:rPr>
            </w:pPr>
            <w:r w:rsidRPr="009B3042">
              <w:rPr>
                <w:rFonts w:ascii="Arial" w:eastAsia="Times New Roman" w:hAnsi="Arial" w:cs="Arial"/>
                <w:sz w:val="18"/>
                <w:szCs w:val="18"/>
                <w:lang w:bidi="th-TH"/>
              </w:rPr>
              <w:t xml:space="preserve">   borrowings from</w:t>
            </w:r>
          </w:p>
        </w:tc>
        <w:tc>
          <w:tcPr>
            <w:tcW w:w="1369" w:type="dxa"/>
            <w:shd w:val="clear" w:color="auto" w:fill="FAFAFA"/>
          </w:tcPr>
          <w:p w:rsidR="00DB139A" w:rsidRPr="009B3042" w:rsidRDefault="00DB139A"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DB139A" w:rsidRPr="009B3042" w:rsidRDefault="00DB139A"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DB139A" w:rsidRPr="009B3042" w:rsidRDefault="00DB139A"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DB139A" w:rsidRPr="009B3042" w:rsidRDefault="00DB139A"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DB139A" w:rsidRPr="009B3042" w:rsidRDefault="00DB139A" w:rsidP="002456AE">
            <w:pPr>
              <w:overflowPunct w:val="0"/>
              <w:autoSpaceDE w:val="0"/>
              <w:autoSpaceDN w:val="0"/>
              <w:adjustRightInd w:val="0"/>
              <w:spacing w:after="0" w:line="240" w:lineRule="auto"/>
              <w:ind w:right="-72"/>
              <w:jc w:val="right"/>
              <w:rPr>
                <w:rFonts w:ascii="Arial" w:eastAsia="Times New Roman" w:hAnsi="Arial" w:cs="Arial"/>
                <w:sz w:val="18"/>
                <w:szCs w:val="18"/>
                <w:cs/>
                <w:lang w:val="en-GB" w:bidi="th-TH"/>
              </w:rPr>
            </w:pPr>
          </w:p>
        </w:tc>
      </w:tr>
      <w:tr w:rsidR="000A5C9E" w:rsidRPr="009B3042" w:rsidTr="00DB139A">
        <w:tc>
          <w:tcPr>
            <w:tcW w:w="2594" w:type="dxa"/>
            <w:hideMark/>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sz w:val="18"/>
                <w:szCs w:val="18"/>
                <w:lang w:bidi="th-TH"/>
              </w:rPr>
            </w:pPr>
            <w:r w:rsidRPr="009B3042">
              <w:rPr>
                <w:rFonts w:ascii="Arial" w:eastAsia="Times New Roman" w:hAnsi="Arial" w:cs="Arial"/>
                <w:sz w:val="18"/>
                <w:szCs w:val="18"/>
                <w:lang w:bidi="th-TH"/>
              </w:rPr>
              <w:t xml:space="preserve">   financial institutions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hideMark/>
          </w:tcPr>
          <w:p w:rsidR="000A5C9E" w:rsidRPr="009B3042" w:rsidRDefault="00DB139A" w:rsidP="00313457">
            <w:pPr>
              <w:autoSpaceDN w:val="0"/>
              <w:spacing w:after="0" w:line="240" w:lineRule="auto"/>
              <w:ind w:right="-72"/>
              <w:jc w:val="right"/>
              <w:rPr>
                <w:rFonts w:ascii="Arial" w:eastAsia="Times New Roman" w:hAnsi="Arial" w:cs="Arial"/>
                <w:color w:val="000000"/>
                <w:sz w:val="18"/>
                <w:szCs w:val="18"/>
                <w:lang w:bidi="th-TH"/>
              </w:rPr>
            </w:pPr>
            <w:r w:rsidRPr="009B3042">
              <w:rPr>
                <w:rFonts w:ascii="Arial" w:eastAsia="Times New Roman" w:hAnsi="Arial" w:cs="Arial"/>
                <w:color w:val="000000"/>
                <w:sz w:val="18"/>
                <w:szCs w:val="18"/>
                <w:lang w:bidi="th-TH"/>
              </w:rPr>
              <w:t>220,258,221</w:t>
            </w:r>
          </w:p>
        </w:tc>
        <w:tc>
          <w:tcPr>
            <w:tcW w:w="1368" w:type="dxa"/>
            <w:shd w:val="clear" w:color="auto" w:fill="FAFAFA"/>
            <w:vAlign w:val="center"/>
            <w:hideMark/>
          </w:tcPr>
          <w:p w:rsidR="000A5C9E" w:rsidRPr="009B3042" w:rsidRDefault="00DB139A" w:rsidP="00313457">
            <w:pPr>
              <w:autoSpaceDN w:val="0"/>
              <w:spacing w:after="0" w:line="240" w:lineRule="auto"/>
              <w:ind w:right="-72"/>
              <w:jc w:val="right"/>
              <w:rPr>
                <w:rFonts w:ascii="Arial" w:eastAsia="Times New Roman" w:hAnsi="Arial" w:cs="Arial"/>
                <w:color w:val="000000"/>
                <w:sz w:val="18"/>
                <w:szCs w:val="18"/>
                <w:lang w:bidi="th-TH"/>
              </w:rPr>
            </w:pPr>
            <w:r w:rsidRPr="009B3042">
              <w:rPr>
                <w:rFonts w:ascii="Arial" w:eastAsia="Times New Roman" w:hAnsi="Arial" w:cs="Arial"/>
                <w:color w:val="000000"/>
                <w:sz w:val="18"/>
                <w:szCs w:val="18"/>
                <w:lang w:bidi="th-TH"/>
              </w:rPr>
              <w:t>220,258,221</w:t>
            </w:r>
          </w:p>
        </w:tc>
      </w:tr>
      <w:tr w:rsidR="000A5C9E" w:rsidRPr="009B3042" w:rsidTr="00DB139A">
        <w:tc>
          <w:tcPr>
            <w:tcW w:w="2594" w:type="dxa"/>
            <w:hideMark/>
          </w:tcPr>
          <w:p w:rsidR="000A5C9E" w:rsidRPr="009B3042" w:rsidRDefault="000A5C9E" w:rsidP="002456AE">
            <w:pPr>
              <w:overflowPunct w:val="0"/>
              <w:autoSpaceDE w:val="0"/>
              <w:autoSpaceDN w:val="0"/>
              <w:adjustRightInd w:val="0"/>
              <w:spacing w:after="0" w:line="240" w:lineRule="auto"/>
              <w:ind w:left="-101"/>
              <w:rPr>
                <w:rFonts w:ascii="Arial" w:eastAsia="Times New Roman" w:hAnsi="Arial" w:cs="Arial"/>
                <w:sz w:val="18"/>
                <w:szCs w:val="18"/>
                <w:lang w:bidi="th-TH"/>
              </w:rPr>
            </w:pPr>
            <w:r w:rsidRPr="009B3042">
              <w:rPr>
                <w:rFonts w:ascii="Arial" w:eastAsia="Times New Roman" w:hAnsi="Arial" w:cs="Arial"/>
                <w:sz w:val="18"/>
                <w:szCs w:val="18"/>
                <w:lang w:bidi="th-TH"/>
              </w:rPr>
              <w:t>Trade and other payables</w:t>
            </w:r>
          </w:p>
        </w:tc>
        <w:tc>
          <w:tcPr>
            <w:tcW w:w="1369"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0A5C9E" w:rsidRPr="009B3042" w:rsidRDefault="000A5C9E" w:rsidP="002456AE">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hideMark/>
          </w:tcPr>
          <w:p w:rsidR="000A5C9E" w:rsidRPr="009B3042" w:rsidRDefault="00DB139A" w:rsidP="00313457">
            <w:pPr>
              <w:autoSpaceDN w:val="0"/>
              <w:spacing w:after="0" w:line="240" w:lineRule="auto"/>
              <w:ind w:right="-72"/>
              <w:jc w:val="right"/>
              <w:rPr>
                <w:rFonts w:ascii="Arial" w:eastAsia="Times New Roman" w:hAnsi="Arial" w:cs="Arial"/>
                <w:color w:val="000000"/>
                <w:sz w:val="18"/>
                <w:szCs w:val="18"/>
                <w:lang w:bidi="th-TH"/>
              </w:rPr>
            </w:pPr>
            <w:r w:rsidRPr="009B3042">
              <w:rPr>
                <w:rFonts w:ascii="Arial" w:eastAsia="Times New Roman" w:hAnsi="Arial" w:cs="Arial"/>
                <w:color w:val="000000"/>
                <w:sz w:val="18"/>
                <w:szCs w:val="18"/>
                <w:lang w:bidi="th-TH"/>
              </w:rPr>
              <w:t>108,725,696</w:t>
            </w:r>
          </w:p>
        </w:tc>
        <w:tc>
          <w:tcPr>
            <w:tcW w:w="1368" w:type="dxa"/>
            <w:shd w:val="clear" w:color="auto" w:fill="FAFAFA"/>
            <w:vAlign w:val="center"/>
            <w:hideMark/>
          </w:tcPr>
          <w:p w:rsidR="000A5C9E" w:rsidRPr="009B3042" w:rsidRDefault="00DB139A" w:rsidP="00313457">
            <w:pPr>
              <w:autoSpaceDN w:val="0"/>
              <w:spacing w:after="0" w:line="240" w:lineRule="auto"/>
              <w:ind w:right="-72"/>
              <w:jc w:val="right"/>
              <w:rPr>
                <w:rFonts w:ascii="Arial" w:eastAsia="Times New Roman" w:hAnsi="Arial" w:cs="Arial"/>
                <w:color w:val="000000"/>
                <w:sz w:val="18"/>
                <w:szCs w:val="18"/>
                <w:lang w:bidi="th-TH"/>
              </w:rPr>
            </w:pPr>
            <w:r w:rsidRPr="009B3042">
              <w:rPr>
                <w:rFonts w:ascii="Arial" w:eastAsia="Times New Roman" w:hAnsi="Arial" w:cs="Arial"/>
                <w:color w:val="000000"/>
                <w:sz w:val="18"/>
                <w:szCs w:val="18"/>
                <w:lang w:bidi="th-TH"/>
              </w:rPr>
              <w:t>108,725,696</w:t>
            </w:r>
          </w:p>
        </w:tc>
      </w:tr>
      <w:tr w:rsidR="00F46269" w:rsidRPr="009B3042" w:rsidTr="00DB139A">
        <w:tc>
          <w:tcPr>
            <w:tcW w:w="2594" w:type="dxa"/>
          </w:tcPr>
          <w:p w:rsidR="00F46269" w:rsidRPr="009B3042" w:rsidRDefault="00F46269" w:rsidP="00F46269">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Current portion of long-term</w:t>
            </w:r>
          </w:p>
        </w:tc>
        <w:tc>
          <w:tcPr>
            <w:tcW w:w="1369"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lang w:bidi="th-TH"/>
              </w:rPr>
            </w:pP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lang w:bidi="th-TH"/>
              </w:rPr>
            </w:pPr>
          </w:p>
        </w:tc>
      </w:tr>
      <w:tr w:rsidR="00F46269" w:rsidRPr="009B3042" w:rsidTr="00DB139A">
        <w:tc>
          <w:tcPr>
            <w:tcW w:w="2594" w:type="dxa"/>
          </w:tcPr>
          <w:p w:rsidR="00F46269" w:rsidRPr="009B3042" w:rsidRDefault="00F46269" w:rsidP="00F46269">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   borrowings from </w:t>
            </w:r>
          </w:p>
        </w:tc>
        <w:tc>
          <w:tcPr>
            <w:tcW w:w="1369"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p>
        </w:tc>
      </w:tr>
      <w:tr w:rsidR="00F46269" w:rsidRPr="009B3042" w:rsidTr="00DB139A">
        <w:tc>
          <w:tcPr>
            <w:tcW w:w="2594" w:type="dxa"/>
          </w:tcPr>
          <w:p w:rsidR="00F46269" w:rsidRPr="009B3042" w:rsidRDefault="00F46269" w:rsidP="00F46269">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   Financial institutions</w:t>
            </w:r>
          </w:p>
        </w:tc>
        <w:tc>
          <w:tcPr>
            <w:tcW w:w="1369"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3,742,135</w:t>
            </w: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3,742,135</w:t>
            </w:r>
          </w:p>
        </w:tc>
      </w:tr>
      <w:tr w:rsidR="00F46269" w:rsidRPr="009B3042" w:rsidTr="00DB139A">
        <w:tc>
          <w:tcPr>
            <w:tcW w:w="2594" w:type="dxa"/>
          </w:tcPr>
          <w:p w:rsidR="00F46269" w:rsidRPr="009B3042" w:rsidRDefault="00F46269" w:rsidP="00F46269">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Current portion of </w:t>
            </w:r>
          </w:p>
        </w:tc>
        <w:tc>
          <w:tcPr>
            <w:tcW w:w="1369"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p>
        </w:tc>
      </w:tr>
      <w:tr w:rsidR="00F46269" w:rsidRPr="009B3042" w:rsidTr="00DB139A">
        <w:tc>
          <w:tcPr>
            <w:tcW w:w="2594" w:type="dxa"/>
          </w:tcPr>
          <w:p w:rsidR="00F46269" w:rsidRPr="009B3042" w:rsidRDefault="00F46269" w:rsidP="00F46269">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   lease liabilities</w:t>
            </w:r>
          </w:p>
        </w:tc>
        <w:tc>
          <w:tcPr>
            <w:tcW w:w="1369"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3,831,257</w:t>
            </w:r>
          </w:p>
        </w:tc>
        <w:tc>
          <w:tcPr>
            <w:tcW w:w="1368" w:type="dxa"/>
            <w:shd w:val="clear" w:color="auto" w:fill="FAFAFA"/>
            <w:vAlign w:val="center"/>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3,831,257</w:t>
            </w:r>
          </w:p>
        </w:tc>
      </w:tr>
      <w:tr w:rsidR="00F46269" w:rsidRPr="009B3042" w:rsidTr="00DB139A">
        <w:tc>
          <w:tcPr>
            <w:tcW w:w="2594" w:type="dxa"/>
            <w:hideMark/>
          </w:tcPr>
          <w:p w:rsidR="00F46269" w:rsidRPr="009B3042" w:rsidRDefault="00F46269" w:rsidP="00F46269">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Long-term borrowings from </w:t>
            </w:r>
          </w:p>
        </w:tc>
        <w:tc>
          <w:tcPr>
            <w:tcW w:w="1369"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highlight w:val="yellow"/>
                <w:lang w:val="en-GB" w:bidi="th-TH"/>
              </w:rPr>
            </w:pPr>
          </w:p>
        </w:tc>
        <w:tc>
          <w:tcPr>
            <w:tcW w:w="1368" w:type="dxa"/>
            <w:shd w:val="clear" w:color="auto" w:fill="FAFAFA"/>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highlight w:val="yellow"/>
                <w:lang w:val="en-GB" w:bidi="th-TH"/>
              </w:rPr>
            </w:pPr>
          </w:p>
        </w:tc>
      </w:tr>
      <w:tr w:rsidR="00F46269" w:rsidRPr="009B3042" w:rsidTr="00DB139A">
        <w:tc>
          <w:tcPr>
            <w:tcW w:w="2594" w:type="dxa"/>
            <w:hideMark/>
          </w:tcPr>
          <w:p w:rsidR="00F46269" w:rsidRPr="009B3042" w:rsidRDefault="00F46269" w:rsidP="00F46269">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 xml:space="preserve">   financial institutions</w:t>
            </w:r>
          </w:p>
        </w:tc>
        <w:tc>
          <w:tcPr>
            <w:tcW w:w="1369" w:type="dxa"/>
            <w:shd w:val="clear" w:color="auto" w:fill="FAFAFA"/>
            <w:hideMark/>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vAlign w:val="center"/>
            <w:hideMark/>
          </w:tcPr>
          <w:p w:rsidR="00F46269" w:rsidRPr="009B3042" w:rsidRDefault="00F46269" w:rsidP="00F46269">
            <w:pPr>
              <w:autoSpaceDN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4,401,182</w:t>
            </w:r>
          </w:p>
        </w:tc>
        <w:tc>
          <w:tcPr>
            <w:tcW w:w="1368" w:type="dxa"/>
            <w:shd w:val="clear" w:color="auto" w:fill="FAFAFA"/>
            <w:vAlign w:val="center"/>
            <w:hideMark/>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4,401,182</w:t>
            </w:r>
          </w:p>
        </w:tc>
      </w:tr>
      <w:tr w:rsidR="00F46269" w:rsidRPr="009B3042" w:rsidTr="00DB139A">
        <w:trPr>
          <w:trHeight w:val="247"/>
        </w:trPr>
        <w:tc>
          <w:tcPr>
            <w:tcW w:w="2594" w:type="dxa"/>
            <w:hideMark/>
          </w:tcPr>
          <w:p w:rsidR="00F46269" w:rsidRPr="009B3042" w:rsidRDefault="00F46269" w:rsidP="00F46269">
            <w:pPr>
              <w:overflowPunct w:val="0"/>
              <w:autoSpaceDE w:val="0"/>
              <w:autoSpaceDN w:val="0"/>
              <w:adjustRightInd w:val="0"/>
              <w:spacing w:after="0" w:line="240" w:lineRule="auto"/>
              <w:ind w:left="-101"/>
              <w:jc w:val="thaiDistribute"/>
              <w:rPr>
                <w:rFonts w:ascii="Arial" w:eastAsia="Times New Roman" w:hAnsi="Arial" w:cs="Arial"/>
                <w:sz w:val="18"/>
                <w:szCs w:val="18"/>
                <w:lang w:bidi="th-TH"/>
              </w:rPr>
            </w:pPr>
            <w:r w:rsidRPr="009B3042">
              <w:rPr>
                <w:rFonts w:ascii="Arial" w:eastAsia="Times New Roman" w:hAnsi="Arial" w:cs="Arial"/>
                <w:sz w:val="18"/>
                <w:szCs w:val="18"/>
                <w:lang w:bidi="th-TH"/>
              </w:rPr>
              <w:t>Lease liabilities</w:t>
            </w:r>
          </w:p>
        </w:tc>
        <w:tc>
          <w:tcPr>
            <w:tcW w:w="1369" w:type="dxa"/>
            <w:shd w:val="clear" w:color="auto" w:fill="FAFAFA"/>
            <w:hideMark/>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AFAFA"/>
            <w:hideMark/>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sz w:val="18"/>
                <w:szCs w:val="18"/>
                <w:lang w:val="en-GB" w:bidi="th-TH"/>
              </w:rPr>
            </w:pPr>
            <w:r w:rsidRPr="009B3042">
              <w:rPr>
                <w:rFonts w:ascii="Arial" w:eastAsia="Times New Roman" w:hAnsi="Arial" w:cs="Arial"/>
                <w:sz w:val="18"/>
                <w:szCs w:val="18"/>
                <w:lang w:val="en-GB" w:bidi="th-TH"/>
              </w:rPr>
              <w:t>-</w:t>
            </w:r>
          </w:p>
        </w:tc>
        <w:tc>
          <w:tcPr>
            <w:tcW w:w="1368" w:type="dxa"/>
            <w:shd w:val="clear" w:color="auto" w:fill="F2F2F2"/>
            <w:vAlign w:val="center"/>
            <w:hideMark/>
          </w:tcPr>
          <w:p w:rsidR="00F46269" w:rsidRPr="009B3042" w:rsidRDefault="00F46269" w:rsidP="00F46269">
            <w:pPr>
              <w:autoSpaceDN w:val="0"/>
              <w:spacing w:after="0" w:line="240" w:lineRule="auto"/>
              <w:ind w:right="-72"/>
              <w:jc w:val="right"/>
              <w:rPr>
                <w:rFonts w:ascii="Arial" w:eastAsia="Times New Roman" w:hAnsi="Arial" w:cs="Arial"/>
                <w:color w:val="000000"/>
                <w:sz w:val="18"/>
                <w:szCs w:val="18"/>
                <w:highlight w:val="yellow"/>
                <w:lang w:val="en-GB" w:eastAsia="en-GB" w:bidi="th-TH"/>
              </w:rPr>
            </w:pPr>
            <w:r w:rsidRPr="009B3042">
              <w:rPr>
                <w:rFonts w:ascii="Arial" w:eastAsia="Times New Roman" w:hAnsi="Arial" w:cs="Arial"/>
                <w:color w:val="000000"/>
                <w:sz w:val="18"/>
                <w:szCs w:val="18"/>
                <w:lang w:val="en-GB" w:eastAsia="en-GB" w:bidi="th-TH"/>
              </w:rPr>
              <w:t>5,139,262</w:t>
            </w:r>
          </w:p>
        </w:tc>
        <w:tc>
          <w:tcPr>
            <w:tcW w:w="1368" w:type="dxa"/>
            <w:shd w:val="clear" w:color="auto" w:fill="FAFAFA"/>
            <w:vAlign w:val="center"/>
            <w:hideMark/>
          </w:tcPr>
          <w:p w:rsidR="00F46269" w:rsidRPr="009B3042" w:rsidRDefault="00F46269" w:rsidP="00F46269">
            <w:pPr>
              <w:overflowPunct w:val="0"/>
              <w:autoSpaceDE w:val="0"/>
              <w:autoSpaceDN w:val="0"/>
              <w:adjustRightInd w:val="0"/>
              <w:spacing w:after="0" w:line="240" w:lineRule="auto"/>
              <w:ind w:right="-72"/>
              <w:jc w:val="right"/>
              <w:rPr>
                <w:rFonts w:ascii="Arial" w:eastAsia="Times New Roman" w:hAnsi="Arial" w:cs="Arial"/>
                <w:color w:val="000000"/>
                <w:sz w:val="18"/>
                <w:szCs w:val="18"/>
                <w:highlight w:val="yellow"/>
                <w:lang w:bidi="th-TH"/>
              </w:rPr>
            </w:pPr>
            <w:r w:rsidRPr="009B3042">
              <w:rPr>
                <w:rFonts w:ascii="Arial" w:eastAsia="Times New Roman" w:hAnsi="Arial" w:cs="Arial"/>
                <w:color w:val="000000"/>
                <w:sz w:val="18"/>
                <w:szCs w:val="18"/>
                <w:lang w:bidi="th-TH"/>
              </w:rPr>
              <w:t>5,139,262</w:t>
            </w:r>
          </w:p>
        </w:tc>
      </w:tr>
    </w:tbl>
    <w:p w:rsidR="00486187" w:rsidRDefault="00486187" w:rsidP="00433CB8">
      <w:pPr>
        <w:overflowPunct w:val="0"/>
        <w:autoSpaceDE w:val="0"/>
        <w:autoSpaceDN w:val="0"/>
        <w:adjustRightInd w:val="0"/>
        <w:spacing w:after="0" w:line="240" w:lineRule="auto"/>
        <w:rPr>
          <w:rFonts w:ascii="Arial" w:eastAsia="Times New Roman" w:hAnsi="Arial" w:cs="Arial"/>
          <w:sz w:val="18"/>
          <w:szCs w:val="18"/>
          <w:lang w:bidi="th-TH"/>
        </w:rPr>
      </w:pPr>
    </w:p>
    <w:p w:rsidR="00AC19B4" w:rsidRPr="009B3042" w:rsidRDefault="00AC19B4" w:rsidP="00433CB8">
      <w:pPr>
        <w:overflowPunct w:val="0"/>
        <w:autoSpaceDE w:val="0"/>
        <w:autoSpaceDN w:val="0"/>
        <w:adjustRightInd w:val="0"/>
        <w:spacing w:after="0" w:line="240" w:lineRule="auto"/>
        <w:rPr>
          <w:rFonts w:ascii="Arial" w:eastAsia="Times New Roman"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265F85" w:rsidRPr="009B3042" w:rsidTr="00DF6B05">
        <w:trPr>
          <w:trHeight w:val="386"/>
        </w:trPr>
        <w:tc>
          <w:tcPr>
            <w:tcW w:w="9461" w:type="dxa"/>
            <w:shd w:val="clear" w:color="auto" w:fill="FFA543"/>
            <w:vAlign w:val="center"/>
          </w:tcPr>
          <w:p w:rsidR="00265F85" w:rsidRPr="009B3042" w:rsidRDefault="00265F85" w:rsidP="00DF6B05">
            <w:pPr>
              <w:pStyle w:val="Heading1"/>
              <w:tabs>
                <w:tab w:val="left" w:pos="432"/>
              </w:tabs>
              <w:rPr>
                <w:rFonts w:ascii="Arial" w:hAnsi="Arial" w:cs="Arial"/>
                <w:color w:val="FFFFFF" w:themeColor="background1"/>
                <w:sz w:val="18"/>
                <w:szCs w:val="18"/>
              </w:rPr>
            </w:pPr>
            <w:bookmarkStart w:id="19" w:name="_Hlk64036285"/>
            <w:r w:rsidRPr="009B3042">
              <w:rPr>
                <w:rFonts w:ascii="Arial" w:hAnsi="Arial" w:cs="Arial"/>
                <w:color w:val="FFFFFF" w:themeColor="background1"/>
                <w:sz w:val="18"/>
                <w:szCs w:val="18"/>
              </w:rPr>
              <w:t>17</w:t>
            </w:r>
            <w:r w:rsidRPr="009B3042">
              <w:rPr>
                <w:rFonts w:ascii="Arial" w:hAnsi="Arial" w:cs="Arial"/>
                <w:color w:val="FFFFFF" w:themeColor="background1"/>
                <w:sz w:val="18"/>
                <w:szCs w:val="18"/>
              </w:rPr>
              <w:tab/>
              <w:t>Inventories</w:t>
            </w:r>
          </w:p>
        </w:tc>
      </w:tr>
      <w:bookmarkEnd w:id="19"/>
    </w:tbl>
    <w:p w:rsidR="000A5C9E" w:rsidRPr="009B3042" w:rsidRDefault="000A5C9E" w:rsidP="00613141">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7"/>
        <w:gridCol w:w="1394"/>
        <w:gridCol w:w="1344"/>
        <w:gridCol w:w="1369"/>
      </w:tblGrid>
      <w:tr w:rsidR="00613141" w:rsidRPr="009B3042" w:rsidTr="00265F85">
        <w:tc>
          <w:tcPr>
            <w:tcW w:w="3989" w:type="dxa"/>
            <w:shd w:val="clear" w:color="auto" w:fill="auto"/>
          </w:tcPr>
          <w:p w:rsidR="00613141" w:rsidRPr="009B3042" w:rsidRDefault="00613141" w:rsidP="00265F85">
            <w:pPr>
              <w:spacing w:after="0" w:line="240" w:lineRule="auto"/>
              <w:ind w:left="-101"/>
              <w:jc w:val="both"/>
              <w:rPr>
                <w:rFonts w:ascii="Arial" w:hAnsi="Arial" w:cs="Arial"/>
                <w:b/>
                <w:bCs/>
                <w:sz w:val="18"/>
                <w:szCs w:val="18"/>
              </w:rPr>
            </w:pPr>
          </w:p>
        </w:tc>
        <w:tc>
          <w:tcPr>
            <w:tcW w:w="2761" w:type="dxa"/>
            <w:gridSpan w:val="2"/>
            <w:tcBorders>
              <w:top w:val="single" w:sz="4" w:space="0" w:color="auto"/>
              <w:left w:val="nil"/>
              <w:bottom w:val="single" w:sz="4" w:space="0" w:color="auto"/>
              <w:right w:val="nil"/>
            </w:tcBorders>
            <w:shd w:val="clear" w:color="auto" w:fill="auto"/>
            <w:hideMark/>
          </w:tcPr>
          <w:p w:rsidR="00613141" w:rsidRPr="009B3042" w:rsidRDefault="00613141" w:rsidP="00265F85">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265F85">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c>
          <w:tcPr>
            <w:tcW w:w="2713" w:type="dxa"/>
            <w:gridSpan w:val="2"/>
            <w:tcBorders>
              <w:top w:val="single" w:sz="4" w:space="0" w:color="auto"/>
              <w:left w:val="nil"/>
              <w:bottom w:val="single" w:sz="4" w:space="0" w:color="auto"/>
              <w:right w:val="nil"/>
            </w:tcBorders>
            <w:shd w:val="clear" w:color="auto" w:fill="auto"/>
            <w:hideMark/>
          </w:tcPr>
          <w:p w:rsidR="00613141" w:rsidRPr="009B3042" w:rsidRDefault="00613141" w:rsidP="00265F85">
            <w:pPr>
              <w:spacing w:after="0" w:line="240" w:lineRule="auto"/>
              <w:ind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265F85">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265F85">
        <w:tc>
          <w:tcPr>
            <w:tcW w:w="3989" w:type="dxa"/>
            <w:shd w:val="clear" w:color="auto" w:fill="auto"/>
          </w:tcPr>
          <w:p w:rsidR="00613141" w:rsidRPr="009B3042" w:rsidRDefault="00613141" w:rsidP="00265F85">
            <w:pPr>
              <w:spacing w:after="0" w:line="240" w:lineRule="auto"/>
              <w:ind w:left="-101"/>
              <w:jc w:val="both"/>
              <w:rPr>
                <w:rFonts w:ascii="Arial" w:hAnsi="Arial" w:cs="Arial"/>
                <w:b/>
                <w:bCs/>
                <w:sz w:val="18"/>
                <w:szCs w:val="18"/>
              </w:rPr>
            </w:pPr>
          </w:p>
        </w:tc>
        <w:tc>
          <w:tcPr>
            <w:tcW w:w="1367" w:type="dxa"/>
            <w:tcBorders>
              <w:top w:val="single" w:sz="4" w:space="0" w:color="auto"/>
              <w:left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w:t>
            </w:r>
            <w:r w:rsidR="00265F85" w:rsidRPr="009B3042">
              <w:rPr>
                <w:rFonts w:ascii="Arial" w:hAnsi="Arial" w:cs="Arial"/>
                <w:b/>
                <w:bCs/>
                <w:sz w:val="18"/>
                <w:szCs w:val="18"/>
                <w:lang w:val="en-GB"/>
              </w:rPr>
              <w:t>20</w:t>
            </w:r>
          </w:p>
        </w:tc>
        <w:tc>
          <w:tcPr>
            <w:tcW w:w="1394" w:type="dxa"/>
            <w:tcBorders>
              <w:top w:val="single" w:sz="4" w:space="0" w:color="auto"/>
              <w:left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344" w:type="dxa"/>
            <w:tcBorders>
              <w:top w:val="single" w:sz="4" w:space="0" w:color="auto"/>
              <w:left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9" w:type="dxa"/>
            <w:tcBorders>
              <w:top w:val="single" w:sz="4" w:space="0" w:color="auto"/>
              <w:left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265F85">
        <w:tc>
          <w:tcPr>
            <w:tcW w:w="3989" w:type="dxa"/>
            <w:shd w:val="clear" w:color="auto" w:fill="auto"/>
          </w:tcPr>
          <w:p w:rsidR="00613141" w:rsidRPr="009B3042" w:rsidRDefault="00613141" w:rsidP="00265F85">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613141" w:rsidRPr="009B3042" w:rsidRDefault="00613141" w:rsidP="00265F8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94" w:type="dxa"/>
            <w:tcBorders>
              <w:top w:val="nil"/>
              <w:left w:val="nil"/>
              <w:bottom w:val="single" w:sz="4" w:space="0" w:color="auto"/>
              <w:right w:val="nil"/>
            </w:tcBorders>
            <w:shd w:val="clear" w:color="auto" w:fill="auto"/>
            <w:hideMark/>
          </w:tcPr>
          <w:p w:rsidR="00613141" w:rsidRPr="009B3042" w:rsidRDefault="00613141" w:rsidP="00265F8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44" w:type="dxa"/>
            <w:tcBorders>
              <w:top w:val="nil"/>
              <w:left w:val="nil"/>
              <w:bottom w:val="single" w:sz="4" w:space="0" w:color="auto"/>
              <w:right w:val="nil"/>
            </w:tcBorders>
            <w:shd w:val="clear" w:color="auto" w:fill="auto"/>
            <w:hideMark/>
          </w:tcPr>
          <w:p w:rsidR="00613141" w:rsidRPr="009B3042" w:rsidRDefault="00613141" w:rsidP="00265F8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613141" w:rsidRPr="009B3042" w:rsidRDefault="00613141" w:rsidP="00265F8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265F85">
        <w:tc>
          <w:tcPr>
            <w:tcW w:w="3989" w:type="dxa"/>
            <w:shd w:val="clear" w:color="auto" w:fill="auto"/>
            <w:hideMark/>
          </w:tcPr>
          <w:p w:rsidR="00613141" w:rsidRPr="009B3042" w:rsidRDefault="00613141" w:rsidP="00265F85">
            <w:pPr>
              <w:spacing w:after="0" w:line="240" w:lineRule="auto"/>
              <w:ind w:left="-101"/>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94"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265F85">
        <w:tc>
          <w:tcPr>
            <w:tcW w:w="3989" w:type="dxa"/>
            <w:shd w:val="clear" w:color="auto" w:fill="auto"/>
            <w:hideMark/>
          </w:tcPr>
          <w:p w:rsidR="00613141" w:rsidRPr="009B3042" w:rsidRDefault="00613141" w:rsidP="00265F85">
            <w:pPr>
              <w:tabs>
                <w:tab w:val="left" w:pos="1246"/>
              </w:tabs>
              <w:spacing w:after="0" w:line="240" w:lineRule="auto"/>
              <w:ind w:left="-101"/>
              <w:jc w:val="both"/>
              <w:rPr>
                <w:rFonts w:ascii="Arial" w:hAnsi="Arial" w:cs="Arial"/>
                <w:sz w:val="18"/>
                <w:szCs w:val="18"/>
              </w:rPr>
            </w:pPr>
            <w:r w:rsidRPr="009B3042">
              <w:rPr>
                <w:rFonts w:ascii="Arial" w:hAnsi="Arial" w:cs="Arial"/>
                <w:sz w:val="18"/>
                <w:szCs w:val="18"/>
              </w:rPr>
              <w:t>Finished goods</w:t>
            </w:r>
          </w:p>
        </w:tc>
        <w:tc>
          <w:tcPr>
            <w:tcW w:w="1367" w:type="dxa"/>
            <w:shd w:val="clear" w:color="auto" w:fill="FAFAFA"/>
          </w:tcPr>
          <w:p w:rsidR="00613141" w:rsidRPr="009B3042" w:rsidRDefault="00292EAA" w:rsidP="003F3F4E">
            <w:pPr>
              <w:spacing w:after="0" w:line="240" w:lineRule="auto"/>
              <w:ind w:right="-72"/>
              <w:jc w:val="right"/>
              <w:rPr>
                <w:rFonts w:ascii="Arial" w:hAnsi="Arial" w:cs="Arial"/>
                <w:sz w:val="18"/>
                <w:szCs w:val="18"/>
              </w:rPr>
            </w:pPr>
            <w:r w:rsidRPr="009B3042">
              <w:rPr>
                <w:rFonts w:ascii="Arial" w:hAnsi="Arial" w:cs="Arial"/>
                <w:sz w:val="18"/>
                <w:szCs w:val="18"/>
              </w:rPr>
              <w:t>107,405,030</w:t>
            </w:r>
          </w:p>
        </w:tc>
        <w:tc>
          <w:tcPr>
            <w:tcW w:w="1394" w:type="dxa"/>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138</w:t>
            </w:r>
            <w:r w:rsidRPr="009B3042">
              <w:rPr>
                <w:rFonts w:ascii="Arial" w:hAnsi="Arial" w:cs="Arial"/>
                <w:sz w:val="18"/>
                <w:szCs w:val="18"/>
              </w:rPr>
              <w:t>,</w:t>
            </w:r>
            <w:r w:rsidRPr="009B3042">
              <w:rPr>
                <w:rFonts w:ascii="Arial" w:hAnsi="Arial" w:cs="Arial"/>
                <w:sz w:val="18"/>
                <w:szCs w:val="18"/>
                <w:lang w:val="en-GB"/>
              </w:rPr>
              <w:t>013</w:t>
            </w:r>
            <w:r w:rsidRPr="009B3042">
              <w:rPr>
                <w:rFonts w:ascii="Arial" w:hAnsi="Arial" w:cs="Arial"/>
                <w:sz w:val="18"/>
                <w:szCs w:val="18"/>
              </w:rPr>
              <w:t>,</w:t>
            </w:r>
            <w:r w:rsidRPr="009B3042">
              <w:rPr>
                <w:rFonts w:ascii="Arial" w:hAnsi="Arial" w:cs="Arial"/>
                <w:sz w:val="18"/>
                <w:szCs w:val="18"/>
                <w:lang w:val="en-GB"/>
              </w:rPr>
              <w:t>775</w:t>
            </w:r>
          </w:p>
        </w:tc>
        <w:tc>
          <w:tcPr>
            <w:tcW w:w="1344" w:type="dxa"/>
            <w:shd w:val="clear" w:color="auto" w:fill="FAFAFA"/>
          </w:tcPr>
          <w:p w:rsidR="00613141" w:rsidRPr="009B3042" w:rsidRDefault="00292EAA" w:rsidP="003F3F4E">
            <w:pPr>
              <w:spacing w:after="0" w:line="240" w:lineRule="auto"/>
              <w:ind w:right="-72"/>
              <w:jc w:val="right"/>
              <w:rPr>
                <w:rFonts w:ascii="Arial" w:hAnsi="Arial" w:cs="Arial"/>
                <w:sz w:val="18"/>
                <w:szCs w:val="18"/>
              </w:rPr>
            </w:pPr>
            <w:r w:rsidRPr="009B3042">
              <w:rPr>
                <w:rFonts w:ascii="Arial" w:hAnsi="Arial" w:cs="Arial"/>
                <w:sz w:val="18"/>
                <w:szCs w:val="18"/>
              </w:rPr>
              <w:t>107,405,030</w:t>
            </w:r>
          </w:p>
        </w:tc>
        <w:tc>
          <w:tcPr>
            <w:tcW w:w="1369" w:type="dxa"/>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138</w:t>
            </w:r>
            <w:r w:rsidRPr="009B3042">
              <w:rPr>
                <w:rFonts w:ascii="Arial" w:hAnsi="Arial" w:cs="Arial"/>
                <w:sz w:val="18"/>
                <w:szCs w:val="18"/>
              </w:rPr>
              <w:t>,</w:t>
            </w:r>
            <w:r w:rsidRPr="009B3042">
              <w:rPr>
                <w:rFonts w:ascii="Arial" w:hAnsi="Arial" w:cs="Arial"/>
                <w:sz w:val="18"/>
                <w:szCs w:val="18"/>
                <w:lang w:val="en-GB"/>
              </w:rPr>
              <w:t>013</w:t>
            </w:r>
            <w:r w:rsidRPr="009B3042">
              <w:rPr>
                <w:rFonts w:ascii="Arial" w:hAnsi="Arial" w:cs="Arial"/>
                <w:sz w:val="18"/>
                <w:szCs w:val="18"/>
              </w:rPr>
              <w:t>,</w:t>
            </w:r>
            <w:r w:rsidRPr="009B3042">
              <w:rPr>
                <w:rFonts w:ascii="Arial" w:hAnsi="Arial" w:cs="Arial"/>
                <w:sz w:val="18"/>
                <w:szCs w:val="18"/>
                <w:lang w:val="en-GB"/>
              </w:rPr>
              <w:t>775</w:t>
            </w:r>
          </w:p>
        </w:tc>
      </w:tr>
      <w:tr w:rsidR="00613141" w:rsidRPr="009B3042" w:rsidTr="00265F85">
        <w:tc>
          <w:tcPr>
            <w:tcW w:w="3989" w:type="dxa"/>
            <w:shd w:val="clear" w:color="auto" w:fill="auto"/>
          </w:tcPr>
          <w:p w:rsidR="00613141" w:rsidRPr="009B3042" w:rsidRDefault="00613141" w:rsidP="00265F85">
            <w:pPr>
              <w:tabs>
                <w:tab w:val="left" w:pos="1246"/>
              </w:tabs>
              <w:spacing w:after="0" w:line="240" w:lineRule="auto"/>
              <w:ind w:left="-101"/>
              <w:jc w:val="both"/>
              <w:rPr>
                <w:rFonts w:ascii="Arial" w:hAnsi="Arial" w:cs="Arial"/>
                <w:sz w:val="18"/>
                <w:szCs w:val="18"/>
              </w:rPr>
            </w:pPr>
          </w:p>
        </w:tc>
        <w:tc>
          <w:tcPr>
            <w:tcW w:w="1367" w:type="dxa"/>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94" w:type="dxa"/>
            <w:shd w:val="clear" w:color="auto" w:fill="auto"/>
          </w:tcPr>
          <w:p w:rsidR="00613141" w:rsidRPr="009B3042" w:rsidRDefault="00613141" w:rsidP="003F3F4E">
            <w:pPr>
              <w:spacing w:after="0" w:line="240" w:lineRule="auto"/>
              <w:ind w:right="-72"/>
              <w:jc w:val="right"/>
              <w:rPr>
                <w:rFonts w:ascii="Arial" w:hAnsi="Arial" w:cs="Arial"/>
                <w:sz w:val="18"/>
                <w:szCs w:val="18"/>
              </w:rPr>
            </w:pPr>
          </w:p>
        </w:tc>
        <w:tc>
          <w:tcPr>
            <w:tcW w:w="1344" w:type="dxa"/>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69" w:type="dxa"/>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265F85">
        <w:tc>
          <w:tcPr>
            <w:tcW w:w="3989" w:type="dxa"/>
            <w:shd w:val="clear" w:color="auto" w:fill="auto"/>
            <w:hideMark/>
          </w:tcPr>
          <w:p w:rsidR="00613141" w:rsidRPr="009B3042" w:rsidRDefault="00613141" w:rsidP="00265F85">
            <w:pPr>
              <w:tabs>
                <w:tab w:val="left" w:pos="1426"/>
              </w:tabs>
              <w:spacing w:after="0" w:line="240" w:lineRule="auto"/>
              <w:ind w:left="-101"/>
              <w:jc w:val="both"/>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rPr>
              <w:t xml:space="preserve">  Allowance</w:t>
            </w:r>
            <w:proofErr w:type="gramEnd"/>
            <w:r w:rsidRPr="009B3042">
              <w:rPr>
                <w:rFonts w:ascii="Arial" w:hAnsi="Arial" w:cs="Arial"/>
                <w:sz w:val="18"/>
                <w:szCs w:val="18"/>
              </w:rPr>
              <w:t xml:space="preserve"> for net </w:t>
            </w:r>
            <w:proofErr w:type="spellStart"/>
            <w:r w:rsidRPr="009B3042">
              <w:rPr>
                <w:rFonts w:ascii="Arial" w:hAnsi="Arial" w:cs="Arial"/>
                <w:sz w:val="18"/>
                <w:szCs w:val="18"/>
              </w:rPr>
              <w:t>realisable</w:t>
            </w:r>
            <w:proofErr w:type="spellEnd"/>
            <w:r w:rsidRPr="009B3042">
              <w:rPr>
                <w:rFonts w:ascii="Arial" w:hAnsi="Arial" w:cs="Arial"/>
                <w:sz w:val="18"/>
                <w:szCs w:val="18"/>
              </w:rPr>
              <w:t xml:space="preserve"> value</w:t>
            </w:r>
          </w:p>
        </w:tc>
        <w:tc>
          <w:tcPr>
            <w:tcW w:w="1367" w:type="dxa"/>
            <w:shd w:val="clear" w:color="auto" w:fill="FAFAFA"/>
          </w:tcPr>
          <w:p w:rsidR="00613141" w:rsidRPr="009B3042" w:rsidRDefault="00292EAA" w:rsidP="003F3F4E">
            <w:pPr>
              <w:spacing w:after="0" w:line="240" w:lineRule="auto"/>
              <w:ind w:right="-72"/>
              <w:jc w:val="right"/>
              <w:rPr>
                <w:rFonts w:ascii="Arial" w:hAnsi="Arial" w:cs="Arial"/>
                <w:sz w:val="18"/>
                <w:szCs w:val="18"/>
              </w:rPr>
            </w:pPr>
            <w:r w:rsidRPr="009B3042">
              <w:rPr>
                <w:rFonts w:ascii="Arial" w:hAnsi="Arial" w:cs="Arial"/>
                <w:sz w:val="18"/>
                <w:szCs w:val="18"/>
              </w:rPr>
              <w:t>(19,689,404)</w:t>
            </w:r>
          </w:p>
        </w:tc>
        <w:tc>
          <w:tcPr>
            <w:tcW w:w="1394" w:type="dxa"/>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14</w:t>
            </w:r>
            <w:r w:rsidRPr="009B3042">
              <w:rPr>
                <w:rFonts w:ascii="Arial" w:hAnsi="Arial" w:cs="Arial"/>
                <w:sz w:val="18"/>
                <w:szCs w:val="18"/>
              </w:rPr>
              <w:t>,</w:t>
            </w:r>
            <w:r w:rsidRPr="009B3042">
              <w:rPr>
                <w:rFonts w:ascii="Arial" w:hAnsi="Arial" w:cs="Arial"/>
                <w:sz w:val="18"/>
                <w:szCs w:val="18"/>
                <w:lang w:val="en-GB"/>
              </w:rPr>
              <w:t>264</w:t>
            </w:r>
            <w:r w:rsidRPr="009B3042">
              <w:rPr>
                <w:rFonts w:ascii="Arial" w:hAnsi="Arial" w:cs="Arial"/>
                <w:sz w:val="18"/>
                <w:szCs w:val="18"/>
              </w:rPr>
              <w:t>,</w:t>
            </w:r>
            <w:r w:rsidRPr="009B3042">
              <w:rPr>
                <w:rFonts w:ascii="Arial" w:hAnsi="Arial" w:cs="Arial"/>
                <w:sz w:val="18"/>
                <w:szCs w:val="18"/>
                <w:lang w:val="en-GB"/>
              </w:rPr>
              <w:t>426</w:t>
            </w:r>
            <w:r w:rsidRPr="009B3042">
              <w:rPr>
                <w:rFonts w:ascii="Arial" w:hAnsi="Arial" w:cs="Arial"/>
                <w:sz w:val="18"/>
                <w:szCs w:val="18"/>
              </w:rPr>
              <w:t>)</w:t>
            </w:r>
          </w:p>
        </w:tc>
        <w:tc>
          <w:tcPr>
            <w:tcW w:w="1344" w:type="dxa"/>
            <w:shd w:val="clear" w:color="auto" w:fill="FAFAFA"/>
          </w:tcPr>
          <w:p w:rsidR="00613141" w:rsidRPr="009B3042" w:rsidRDefault="00292EAA" w:rsidP="003F3F4E">
            <w:pPr>
              <w:spacing w:after="0" w:line="240" w:lineRule="auto"/>
              <w:ind w:right="-72"/>
              <w:jc w:val="right"/>
              <w:rPr>
                <w:rFonts w:ascii="Arial" w:hAnsi="Arial" w:cs="Arial"/>
                <w:sz w:val="18"/>
                <w:szCs w:val="18"/>
              </w:rPr>
            </w:pPr>
            <w:r w:rsidRPr="009B3042">
              <w:rPr>
                <w:rFonts w:ascii="Arial" w:hAnsi="Arial" w:cs="Arial"/>
                <w:sz w:val="18"/>
                <w:szCs w:val="18"/>
              </w:rPr>
              <w:t>(19,689,404)</w:t>
            </w:r>
          </w:p>
        </w:tc>
        <w:tc>
          <w:tcPr>
            <w:tcW w:w="1369" w:type="dxa"/>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14</w:t>
            </w:r>
            <w:r w:rsidRPr="009B3042">
              <w:rPr>
                <w:rFonts w:ascii="Arial" w:hAnsi="Arial" w:cs="Arial"/>
                <w:sz w:val="18"/>
                <w:szCs w:val="18"/>
              </w:rPr>
              <w:t>,</w:t>
            </w:r>
            <w:r w:rsidRPr="009B3042">
              <w:rPr>
                <w:rFonts w:ascii="Arial" w:hAnsi="Arial" w:cs="Arial"/>
                <w:sz w:val="18"/>
                <w:szCs w:val="18"/>
                <w:lang w:val="en-GB"/>
              </w:rPr>
              <w:t>264</w:t>
            </w:r>
            <w:r w:rsidRPr="009B3042">
              <w:rPr>
                <w:rFonts w:ascii="Arial" w:hAnsi="Arial" w:cs="Arial"/>
                <w:sz w:val="18"/>
                <w:szCs w:val="18"/>
              </w:rPr>
              <w:t>,</w:t>
            </w:r>
            <w:r w:rsidRPr="009B3042">
              <w:rPr>
                <w:rFonts w:ascii="Arial" w:hAnsi="Arial" w:cs="Arial"/>
                <w:sz w:val="18"/>
                <w:szCs w:val="18"/>
                <w:lang w:val="en-GB"/>
              </w:rPr>
              <w:t>426</w:t>
            </w:r>
            <w:r w:rsidRPr="009B3042">
              <w:rPr>
                <w:rFonts w:ascii="Arial" w:hAnsi="Arial" w:cs="Arial"/>
                <w:sz w:val="18"/>
                <w:szCs w:val="18"/>
              </w:rPr>
              <w:t>)</w:t>
            </w:r>
          </w:p>
        </w:tc>
      </w:tr>
      <w:tr w:rsidR="00613141" w:rsidRPr="009B3042" w:rsidTr="00265F85">
        <w:tc>
          <w:tcPr>
            <w:tcW w:w="3989" w:type="dxa"/>
            <w:shd w:val="clear" w:color="auto" w:fill="auto"/>
            <w:hideMark/>
          </w:tcPr>
          <w:p w:rsidR="00613141" w:rsidRPr="009B3042" w:rsidRDefault="00613141" w:rsidP="00265F85">
            <w:pPr>
              <w:tabs>
                <w:tab w:val="left" w:pos="1426"/>
              </w:tabs>
              <w:spacing w:after="0" w:line="240" w:lineRule="auto"/>
              <w:ind w:left="-101"/>
              <w:jc w:val="both"/>
              <w:rPr>
                <w:rFonts w:ascii="Arial" w:hAnsi="Arial" w:cs="Arial"/>
                <w:sz w:val="18"/>
                <w:szCs w:val="18"/>
                <w:u w:val="single"/>
              </w:rPr>
            </w:pPr>
            <w:proofErr w:type="gramStart"/>
            <w:r w:rsidRPr="009B3042">
              <w:rPr>
                <w:rFonts w:ascii="Arial" w:hAnsi="Arial" w:cs="Arial"/>
                <w:sz w:val="18"/>
                <w:szCs w:val="18"/>
                <w:u w:val="single"/>
              </w:rPr>
              <w:t>Add</w:t>
            </w:r>
            <w:r w:rsidRPr="009B3042">
              <w:rPr>
                <w:rFonts w:ascii="Arial" w:hAnsi="Arial" w:cs="Arial"/>
                <w:sz w:val="18"/>
                <w:szCs w:val="18"/>
              </w:rPr>
              <w:t xml:space="preserve">  Provision</w:t>
            </w:r>
            <w:proofErr w:type="gramEnd"/>
            <w:r w:rsidRPr="009B3042">
              <w:rPr>
                <w:rFonts w:ascii="Arial" w:hAnsi="Arial" w:cs="Arial"/>
                <w:sz w:val="18"/>
                <w:szCs w:val="18"/>
              </w:rPr>
              <w:t xml:space="preserve"> of sales return</w:t>
            </w:r>
          </w:p>
        </w:tc>
        <w:tc>
          <w:tcPr>
            <w:tcW w:w="1367" w:type="dxa"/>
            <w:tcBorders>
              <w:top w:val="nil"/>
              <w:left w:val="nil"/>
              <w:bottom w:val="single" w:sz="4" w:space="0" w:color="auto"/>
              <w:right w:val="nil"/>
            </w:tcBorders>
            <w:shd w:val="clear" w:color="auto" w:fill="FAFAFA"/>
          </w:tcPr>
          <w:p w:rsidR="00613141" w:rsidRPr="009B3042" w:rsidRDefault="00292EAA" w:rsidP="00265F85">
            <w:pPr>
              <w:spacing w:after="0" w:line="240" w:lineRule="auto"/>
              <w:ind w:right="-72"/>
              <w:jc w:val="right"/>
              <w:rPr>
                <w:rFonts w:ascii="Arial" w:hAnsi="Arial" w:cs="Arial"/>
                <w:sz w:val="18"/>
                <w:szCs w:val="18"/>
              </w:rPr>
            </w:pPr>
            <w:r w:rsidRPr="009B3042">
              <w:rPr>
                <w:rFonts w:ascii="Arial" w:hAnsi="Arial" w:cs="Arial"/>
                <w:sz w:val="18"/>
                <w:szCs w:val="18"/>
              </w:rPr>
              <w:t>9,527,080</w:t>
            </w:r>
          </w:p>
        </w:tc>
        <w:tc>
          <w:tcPr>
            <w:tcW w:w="1394" w:type="dxa"/>
            <w:tcBorders>
              <w:top w:val="nil"/>
              <w:left w:val="nil"/>
              <w:bottom w:val="single" w:sz="4" w:space="0" w:color="auto"/>
              <w:right w:val="nil"/>
            </w:tcBorders>
            <w:shd w:val="clear" w:color="auto" w:fill="auto"/>
          </w:tcPr>
          <w:p w:rsidR="00613141" w:rsidRPr="009B3042" w:rsidRDefault="00613141" w:rsidP="00265F85">
            <w:pPr>
              <w:spacing w:after="0" w:line="240" w:lineRule="auto"/>
              <w:ind w:right="-72"/>
              <w:jc w:val="right"/>
              <w:rPr>
                <w:rFonts w:ascii="Arial" w:hAnsi="Arial" w:cs="Arial"/>
                <w:sz w:val="18"/>
                <w:szCs w:val="18"/>
              </w:rPr>
            </w:pPr>
            <w:r w:rsidRPr="009B3042">
              <w:rPr>
                <w:rFonts w:ascii="Arial" w:hAnsi="Arial" w:cs="Arial"/>
                <w:sz w:val="18"/>
                <w:szCs w:val="18"/>
                <w:lang w:val="en-GB"/>
              </w:rPr>
              <w:t>8</w:t>
            </w:r>
            <w:r w:rsidRPr="009B3042">
              <w:rPr>
                <w:rFonts w:ascii="Arial" w:hAnsi="Arial" w:cs="Arial"/>
                <w:sz w:val="18"/>
                <w:szCs w:val="18"/>
              </w:rPr>
              <w:t>,</w:t>
            </w:r>
            <w:r w:rsidRPr="009B3042">
              <w:rPr>
                <w:rFonts w:ascii="Arial" w:hAnsi="Arial" w:cs="Arial"/>
                <w:sz w:val="18"/>
                <w:szCs w:val="18"/>
                <w:lang w:val="en-GB"/>
              </w:rPr>
              <w:t>500</w:t>
            </w:r>
            <w:r w:rsidRPr="009B3042">
              <w:rPr>
                <w:rFonts w:ascii="Arial" w:hAnsi="Arial" w:cs="Arial"/>
                <w:sz w:val="18"/>
                <w:szCs w:val="18"/>
              </w:rPr>
              <w:t>,</w:t>
            </w:r>
            <w:r w:rsidRPr="009B3042">
              <w:rPr>
                <w:rFonts w:ascii="Arial" w:hAnsi="Arial" w:cs="Arial"/>
                <w:sz w:val="18"/>
                <w:szCs w:val="18"/>
                <w:lang w:val="en-GB"/>
              </w:rPr>
              <w:t>726</w:t>
            </w:r>
          </w:p>
        </w:tc>
        <w:tc>
          <w:tcPr>
            <w:tcW w:w="1344" w:type="dxa"/>
            <w:tcBorders>
              <w:top w:val="nil"/>
              <w:left w:val="nil"/>
              <w:bottom w:val="single" w:sz="4" w:space="0" w:color="auto"/>
              <w:right w:val="nil"/>
            </w:tcBorders>
            <w:shd w:val="clear" w:color="auto" w:fill="FAFAFA"/>
          </w:tcPr>
          <w:p w:rsidR="00613141" w:rsidRPr="009B3042" w:rsidRDefault="00292EAA" w:rsidP="00265F85">
            <w:pPr>
              <w:spacing w:after="0" w:line="240" w:lineRule="auto"/>
              <w:ind w:right="-72"/>
              <w:jc w:val="right"/>
              <w:rPr>
                <w:rFonts w:ascii="Arial" w:hAnsi="Arial" w:cs="Arial"/>
                <w:sz w:val="18"/>
                <w:szCs w:val="18"/>
              </w:rPr>
            </w:pPr>
            <w:r w:rsidRPr="009B3042">
              <w:rPr>
                <w:rFonts w:ascii="Arial" w:hAnsi="Arial" w:cs="Arial"/>
                <w:sz w:val="18"/>
                <w:szCs w:val="18"/>
              </w:rPr>
              <w:t>9,527,080</w:t>
            </w:r>
          </w:p>
        </w:tc>
        <w:tc>
          <w:tcPr>
            <w:tcW w:w="1369" w:type="dxa"/>
            <w:tcBorders>
              <w:top w:val="nil"/>
              <w:left w:val="nil"/>
              <w:bottom w:val="single" w:sz="4" w:space="0" w:color="auto"/>
              <w:right w:val="nil"/>
            </w:tcBorders>
            <w:shd w:val="clear" w:color="auto" w:fill="auto"/>
          </w:tcPr>
          <w:p w:rsidR="00613141" w:rsidRPr="009B3042" w:rsidRDefault="00613141" w:rsidP="00265F85">
            <w:pPr>
              <w:spacing w:after="0" w:line="240" w:lineRule="auto"/>
              <w:ind w:right="-72"/>
              <w:jc w:val="right"/>
              <w:rPr>
                <w:rFonts w:ascii="Arial" w:hAnsi="Arial" w:cs="Arial"/>
                <w:sz w:val="18"/>
                <w:szCs w:val="18"/>
              </w:rPr>
            </w:pPr>
            <w:r w:rsidRPr="009B3042">
              <w:rPr>
                <w:rFonts w:ascii="Arial" w:hAnsi="Arial" w:cs="Arial"/>
                <w:sz w:val="18"/>
                <w:szCs w:val="18"/>
                <w:lang w:val="en-GB"/>
              </w:rPr>
              <w:t>8</w:t>
            </w:r>
            <w:r w:rsidRPr="009B3042">
              <w:rPr>
                <w:rFonts w:ascii="Arial" w:hAnsi="Arial" w:cs="Arial"/>
                <w:sz w:val="18"/>
                <w:szCs w:val="18"/>
              </w:rPr>
              <w:t>,</w:t>
            </w:r>
            <w:r w:rsidRPr="009B3042">
              <w:rPr>
                <w:rFonts w:ascii="Arial" w:hAnsi="Arial" w:cs="Arial"/>
                <w:sz w:val="18"/>
                <w:szCs w:val="18"/>
                <w:lang w:val="en-GB"/>
              </w:rPr>
              <w:t>500</w:t>
            </w:r>
            <w:r w:rsidRPr="009B3042">
              <w:rPr>
                <w:rFonts w:ascii="Arial" w:hAnsi="Arial" w:cs="Arial"/>
                <w:sz w:val="18"/>
                <w:szCs w:val="18"/>
              </w:rPr>
              <w:t>,</w:t>
            </w:r>
            <w:r w:rsidRPr="009B3042">
              <w:rPr>
                <w:rFonts w:ascii="Arial" w:hAnsi="Arial" w:cs="Arial"/>
                <w:sz w:val="18"/>
                <w:szCs w:val="18"/>
                <w:lang w:val="en-GB"/>
              </w:rPr>
              <w:t>726</w:t>
            </w:r>
          </w:p>
        </w:tc>
      </w:tr>
      <w:tr w:rsidR="00613141" w:rsidRPr="009B3042" w:rsidTr="00265F85">
        <w:tc>
          <w:tcPr>
            <w:tcW w:w="3989" w:type="dxa"/>
            <w:shd w:val="clear" w:color="auto" w:fill="auto"/>
          </w:tcPr>
          <w:p w:rsidR="00613141" w:rsidRPr="009B3042" w:rsidRDefault="00613141" w:rsidP="00265F85">
            <w:pPr>
              <w:tabs>
                <w:tab w:val="left" w:pos="1426"/>
              </w:tabs>
              <w:spacing w:after="0" w:line="240" w:lineRule="auto"/>
              <w:ind w:left="-101"/>
              <w:jc w:val="both"/>
              <w:rPr>
                <w:rFonts w:ascii="Arial" w:hAnsi="Arial" w:cs="Arial"/>
                <w:sz w:val="18"/>
                <w:szCs w:val="18"/>
                <w:u w:val="single"/>
              </w:rPr>
            </w:pPr>
          </w:p>
        </w:tc>
        <w:tc>
          <w:tcPr>
            <w:tcW w:w="1367" w:type="dxa"/>
            <w:tcBorders>
              <w:top w:val="single" w:sz="4" w:space="0" w:color="auto"/>
              <w:left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94" w:type="dxa"/>
            <w:tcBorders>
              <w:top w:val="single" w:sz="4" w:space="0" w:color="auto"/>
              <w:left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c>
          <w:tcPr>
            <w:tcW w:w="1344" w:type="dxa"/>
            <w:tcBorders>
              <w:top w:val="single" w:sz="4" w:space="0" w:color="auto"/>
              <w:left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9" w:type="dxa"/>
            <w:tcBorders>
              <w:top w:val="single" w:sz="4" w:space="0" w:color="auto"/>
              <w:left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265F85">
        <w:tc>
          <w:tcPr>
            <w:tcW w:w="3989" w:type="dxa"/>
            <w:shd w:val="clear" w:color="auto" w:fill="auto"/>
            <w:hideMark/>
          </w:tcPr>
          <w:p w:rsidR="00613141" w:rsidRPr="009B3042" w:rsidRDefault="00613141" w:rsidP="00265F85">
            <w:pPr>
              <w:tabs>
                <w:tab w:val="left" w:pos="1426"/>
              </w:tabs>
              <w:spacing w:after="0" w:line="240" w:lineRule="auto"/>
              <w:ind w:left="-101"/>
              <w:jc w:val="both"/>
              <w:rPr>
                <w:rFonts w:ascii="Arial" w:hAnsi="Arial" w:cs="Arial"/>
                <w:sz w:val="18"/>
                <w:szCs w:val="18"/>
                <w:u w:val="single"/>
              </w:rPr>
            </w:pPr>
            <w:r w:rsidRPr="009B3042">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613141" w:rsidRPr="009B3042" w:rsidRDefault="00292EAA" w:rsidP="00265F85">
            <w:pPr>
              <w:spacing w:after="0" w:line="240" w:lineRule="auto"/>
              <w:ind w:right="-72"/>
              <w:jc w:val="right"/>
              <w:rPr>
                <w:rFonts w:ascii="Arial" w:hAnsi="Arial" w:cs="Arial"/>
                <w:sz w:val="18"/>
                <w:szCs w:val="18"/>
              </w:rPr>
            </w:pPr>
            <w:r w:rsidRPr="009B3042">
              <w:rPr>
                <w:rFonts w:ascii="Arial" w:hAnsi="Arial" w:cs="Arial"/>
                <w:sz w:val="18"/>
                <w:szCs w:val="18"/>
              </w:rPr>
              <w:t>97,242,706</w:t>
            </w:r>
          </w:p>
        </w:tc>
        <w:tc>
          <w:tcPr>
            <w:tcW w:w="1394" w:type="dxa"/>
            <w:tcBorders>
              <w:top w:val="nil"/>
              <w:left w:val="nil"/>
              <w:bottom w:val="single" w:sz="4" w:space="0" w:color="auto"/>
              <w:right w:val="nil"/>
            </w:tcBorders>
            <w:shd w:val="clear" w:color="auto" w:fill="auto"/>
          </w:tcPr>
          <w:p w:rsidR="00613141" w:rsidRPr="009B3042" w:rsidRDefault="00613141" w:rsidP="00265F85">
            <w:pPr>
              <w:spacing w:after="0" w:line="240" w:lineRule="auto"/>
              <w:ind w:right="-72"/>
              <w:jc w:val="right"/>
              <w:rPr>
                <w:rFonts w:ascii="Arial" w:hAnsi="Arial" w:cs="Arial"/>
                <w:sz w:val="18"/>
                <w:szCs w:val="18"/>
              </w:rPr>
            </w:pPr>
            <w:r w:rsidRPr="009B3042">
              <w:rPr>
                <w:rFonts w:ascii="Arial" w:hAnsi="Arial" w:cs="Arial"/>
                <w:sz w:val="18"/>
                <w:szCs w:val="18"/>
                <w:lang w:val="en-GB"/>
              </w:rPr>
              <w:t>132</w:t>
            </w:r>
            <w:r w:rsidRPr="009B3042">
              <w:rPr>
                <w:rFonts w:ascii="Arial" w:hAnsi="Arial" w:cs="Arial"/>
                <w:sz w:val="18"/>
                <w:szCs w:val="18"/>
              </w:rPr>
              <w:t>,</w:t>
            </w:r>
            <w:r w:rsidRPr="009B3042">
              <w:rPr>
                <w:rFonts w:ascii="Arial" w:hAnsi="Arial" w:cs="Arial"/>
                <w:sz w:val="18"/>
                <w:szCs w:val="18"/>
                <w:lang w:val="en-GB"/>
              </w:rPr>
              <w:t>250</w:t>
            </w:r>
            <w:r w:rsidRPr="009B3042">
              <w:rPr>
                <w:rFonts w:ascii="Arial" w:hAnsi="Arial" w:cs="Arial"/>
                <w:sz w:val="18"/>
                <w:szCs w:val="18"/>
              </w:rPr>
              <w:t>,</w:t>
            </w:r>
            <w:r w:rsidRPr="009B3042">
              <w:rPr>
                <w:rFonts w:ascii="Arial" w:hAnsi="Arial" w:cs="Arial"/>
                <w:sz w:val="18"/>
                <w:szCs w:val="18"/>
                <w:lang w:val="en-GB"/>
              </w:rPr>
              <w:t>075</w:t>
            </w:r>
          </w:p>
        </w:tc>
        <w:tc>
          <w:tcPr>
            <w:tcW w:w="1344" w:type="dxa"/>
            <w:tcBorders>
              <w:top w:val="nil"/>
              <w:left w:val="nil"/>
              <w:bottom w:val="single" w:sz="4" w:space="0" w:color="auto"/>
              <w:right w:val="nil"/>
            </w:tcBorders>
            <w:shd w:val="clear" w:color="auto" w:fill="FAFAFA"/>
          </w:tcPr>
          <w:p w:rsidR="00613141" w:rsidRPr="009B3042" w:rsidRDefault="00292EAA" w:rsidP="00265F85">
            <w:pPr>
              <w:spacing w:after="0" w:line="240" w:lineRule="auto"/>
              <w:ind w:right="-72"/>
              <w:jc w:val="right"/>
              <w:rPr>
                <w:rFonts w:ascii="Arial" w:hAnsi="Arial" w:cs="Arial"/>
                <w:sz w:val="18"/>
                <w:szCs w:val="18"/>
              </w:rPr>
            </w:pPr>
            <w:r w:rsidRPr="009B3042">
              <w:rPr>
                <w:rFonts w:ascii="Arial" w:hAnsi="Arial" w:cs="Arial"/>
                <w:sz w:val="18"/>
                <w:szCs w:val="18"/>
              </w:rPr>
              <w:t>97,242,706</w:t>
            </w:r>
          </w:p>
        </w:tc>
        <w:tc>
          <w:tcPr>
            <w:tcW w:w="1369" w:type="dxa"/>
            <w:tcBorders>
              <w:top w:val="nil"/>
              <w:left w:val="nil"/>
              <w:bottom w:val="single" w:sz="4" w:space="0" w:color="auto"/>
              <w:right w:val="nil"/>
            </w:tcBorders>
            <w:shd w:val="clear" w:color="auto" w:fill="auto"/>
          </w:tcPr>
          <w:p w:rsidR="00613141" w:rsidRPr="009B3042" w:rsidRDefault="00613141" w:rsidP="00265F85">
            <w:pPr>
              <w:spacing w:after="0" w:line="240" w:lineRule="auto"/>
              <w:ind w:right="-72"/>
              <w:jc w:val="right"/>
              <w:rPr>
                <w:rFonts w:ascii="Arial" w:hAnsi="Arial" w:cs="Arial"/>
                <w:sz w:val="18"/>
                <w:szCs w:val="18"/>
              </w:rPr>
            </w:pPr>
            <w:r w:rsidRPr="009B3042">
              <w:rPr>
                <w:rFonts w:ascii="Arial" w:hAnsi="Arial" w:cs="Arial"/>
                <w:sz w:val="18"/>
                <w:szCs w:val="18"/>
                <w:lang w:val="en-GB"/>
              </w:rPr>
              <w:t>132</w:t>
            </w:r>
            <w:r w:rsidRPr="009B3042">
              <w:rPr>
                <w:rFonts w:ascii="Arial" w:hAnsi="Arial" w:cs="Arial"/>
                <w:sz w:val="18"/>
                <w:szCs w:val="18"/>
              </w:rPr>
              <w:t>,</w:t>
            </w:r>
            <w:r w:rsidRPr="009B3042">
              <w:rPr>
                <w:rFonts w:ascii="Arial" w:hAnsi="Arial" w:cs="Arial"/>
                <w:sz w:val="18"/>
                <w:szCs w:val="18"/>
                <w:lang w:val="en-GB"/>
              </w:rPr>
              <w:t>250</w:t>
            </w:r>
            <w:r w:rsidRPr="009B3042">
              <w:rPr>
                <w:rFonts w:ascii="Arial" w:hAnsi="Arial" w:cs="Arial"/>
                <w:sz w:val="18"/>
                <w:szCs w:val="18"/>
              </w:rPr>
              <w:t>,</w:t>
            </w:r>
            <w:r w:rsidRPr="009B3042">
              <w:rPr>
                <w:rFonts w:ascii="Arial" w:hAnsi="Arial" w:cs="Arial"/>
                <w:sz w:val="18"/>
                <w:szCs w:val="18"/>
                <w:lang w:val="en-GB"/>
              </w:rPr>
              <w:t>075</w:t>
            </w:r>
          </w:p>
        </w:tc>
      </w:tr>
    </w:tbl>
    <w:p w:rsidR="00486187" w:rsidRDefault="00486187">
      <w:pPr>
        <w:rPr>
          <w:rFonts w:ascii="Arial" w:eastAsia="Arial Unicode MS" w:hAnsi="Arial" w:cs="Arial"/>
          <w:sz w:val="18"/>
          <w:szCs w:val="18"/>
          <w:lang w:bidi="th-TH"/>
        </w:rPr>
      </w:pPr>
      <w:r>
        <w:rPr>
          <w:rFonts w:ascii="Arial" w:eastAsia="Arial Unicode MS" w:hAnsi="Arial" w:cs="Arial"/>
          <w:sz w:val="18"/>
          <w:szCs w:val="18"/>
          <w:lang w:bidi="th-TH"/>
        </w:rPr>
        <w:br w:type="page"/>
      </w:r>
    </w:p>
    <w:p w:rsidR="00613141" w:rsidRPr="009B3042" w:rsidRDefault="00613141" w:rsidP="00613141">
      <w:pPr>
        <w:spacing w:after="0" w:line="240" w:lineRule="auto"/>
        <w:jc w:val="both"/>
        <w:rPr>
          <w:rFonts w:ascii="Arial" w:eastAsia="Arial Unicode MS" w:hAnsi="Arial" w:cs="Arial"/>
          <w:sz w:val="18"/>
          <w:szCs w:val="18"/>
          <w:lang w:bidi="th-TH"/>
        </w:rPr>
      </w:pPr>
    </w:p>
    <w:p w:rsidR="00C30030" w:rsidRPr="009B3042" w:rsidRDefault="00C30030" w:rsidP="00613141">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265F85" w:rsidRPr="009B3042" w:rsidTr="00DF6B05">
        <w:trPr>
          <w:trHeight w:val="386"/>
        </w:trPr>
        <w:tc>
          <w:tcPr>
            <w:tcW w:w="9461" w:type="dxa"/>
            <w:shd w:val="clear" w:color="auto" w:fill="FFA543"/>
            <w:vAlign w:val="center"/>
          </w:tcPr>
          <w:p w:rsidR="00265F85" w:rsidRPr="009B3042" w:rsidRDefault="006E533D" w:rsidP="00DF6B05">
            <w:pPr>
              <w:pStyle w:val="Heading1"/>
              <w:tabs>
                <w:tab w:val="left" w:pos="432"/>
              </w:tabs>
              <w:rPr>
                <w:rFonts w:ascii="Arial" w:hAnsi="Arial" w:cs="Arial"/>
                <w:color w:val="FFFFFF" w:themeColor="background1"/>
                <w:sz w:val="18"/>
                <w:szCs w:val="18"/>
              </w:rPr>
            </w:pPr>
            <w:r w:rsidRPr="009B3042">
              <w:rPr>
                <w:rFonts w:ascii="Arial" w:eastAsia="Arial Unicode MS" w:hAnsi="Arial" w:cs="Arial"/>
                <w:sz w:val="18"/>
                <w:szCs w:val="18"/>
              </w:rPr>
              <w:br w:type="page"/>
            </w:r>
            <w:r w:rsidR="00265F85" w:rsidRPr="009B3042">
              <w:rPr>
                <w:rFonts w:ascii="Arial" w:hAnsi="Arial" w:cs="Arial"/>
                <w:color w:val="FFFFFF" w:themeColor="background1"/>
                <w:sz w:val="18"/>
                <w:szCs w:val="18"/>
              </w:rPr>
              <w:t>18</w:t>
            </w:r>
            <w:r w:rsidR="00265F85" w:rsidRPr="009B3042">
              <w:rPr>
                <w:rFonts w:ascii="Arial" w:hAnsi="Arial" w:cs="Arial"/>
                <w:color w:val="FFFFFF" w:themeColor="background1"/>
                <w:sz w:val="18"/>
                <w:szCs w:val="18"/>
              </w:rPr>
              <w:tab/>
              <w:t>Investments in subsidiaries</w:t>
            </w:r>
          </w:p>
        </w:tc>
      </w:tr>
    </w:tbl>
    <w:p w:rsidR="00265F85" w:rsidRPr="009B3042" w:rsidRDefault="00265F85" w:rsidP="00613141">
      <w:pPr>
        <w:spacing w:after="0" w:line="240" w:lineRule="auto"/>
        <w:jc w:val="both"/>
        <w:rPr>
          <w:rFonts w:ascii="Arial" w:eastAsia="Arial Unicode MS" w:hAnsi="Arial" w:cs="Arial"/>
          <w:sz w:val="18"/>
          <w:szCs w:val="18"/>
          <w:lang w:bidi="th-TH"/>
        </w:rPr>
      </w:pPr>
    </w:p>
    <w:p w:rsidR="00613141" w:rsidRPr="009B3042" w:rsidRDefault="00613141" w:rsidP="00265F85">
      <w:pPr>
        <w:spacing w:after="0" w:line="240" w:lineRule="auto"/>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As at </w:t>
      </w:r>
      <w:r w:rsidRPr="009B3042">
        <w:rPr>
          <w:rFonts w:ascii="Arial" w:eastAsia="Arial Unicode MS" w:hAnsi="Arial" w:cs="Arial"/>
          <w:sz w:val="18"/>
          <w:szCs w:val="18"/>
          <w:lang w:val="en-GB" w:bidi="th-TH"/>
        </w:rPr>
        <w:t>31</w:t>
      </w:r>
      <w:r w:rsidRPr="009B3042">
        <w:rPr>
          <w:rFonts w:ascii="Arial" w:eastAsia="Arial Unicode MS" w:hAnsi="Arial" w:cs="Arial"/>
          <w:sz w:val="18"/>
          <w:szCs w:val="18"/>
          <w:lang w:bidi="th-TH"/>
        </w:rPr>
        <w:t xml:space="preserve"> December </w:t>
      </w:r>
      <w:r w:rsidRPr="009B3042">
        <w:rPr>
          <w:rFonts w:ascii="Arial" w:eastAsia="Arial Unicode MS" w:hAnsi="Arial" w:cs="Arial"/>
          <w:sz w:val="18"/>
          <w:szCs w:val="18"/>
          <w:lang w:val="en-GB" w:bidi="th-TH"/>
        </w:rPr>
        <w:t>2020</w:t>
      </w:r>
      <w:r w:rsidRPr="009B3042">
        <w:rPr>
          <w:rFonts w:ascii="Arial" w:eastAsia="Arial Unicode MS" w:hAnsi="Arial" w:cs="Arial"/>
          <w:sz w:val="18"/>
          <w:szCs w:val="18"/>
          <w:lang w:bidi="th-TH"/>
        </w:rPr>
        <w:t>, the group included a subsidiary in the consolidated</w:t>
      </w:r>
      <w:r w:rsidRPr="009B3042">
        <w:rPr>
          <w:rFonts w:ascii="Arial" w:eastAsia="Arial Unicode MS" w:hAnsi="Arial" w:cs="Arial"/>
          <w:sz w:val="18"/>
          <w:szCs w:val="18"/>
          <w:lang w:val="en-GB" w:bidi="th-TH"/>
        </w:rPr>
        <w:t xml:space="preserve"> financial statements</w:t>
      </w:r>
      <w:r w:rsidRPr="009B3042">
        <w:rPr>
          <w:rFonts w:ascii="Arial" w:eastAsia="Arial Unicode MS" w:hAnsi="Arial" w:cs="Arial"/>
          <w:sz w:val="18"/>
          <w:szCs w:val="18"/>
          <w:lang w:bidi="th-TH"/>
        </w:rPr>
        <w:t xml:space="preserve">. The subsidiary </w:t>
      </w:r>
      <w:proofErr w:type="gramStart"/>
      <w:r w:rsidRPr="009B3042">
        <w:rPr>
          <w:rFonts w:ascii="Arial" w:eastAsia="Arial Unicode MS" w:hAnsi="Arial" w:cs="Arial"/>
          <w:sz w:val="18"/>
          <w:szCs w:val="18"/>
          <w:lang w:bidi="th-TH"/>
        </w:rPr>
        <w:t>have</w:t>
      </w:r>
      <w:proofErr w:type="gramEnd"/>
      <w:r w:rsidRPr="009B3042">
        <w:rPr>
          <w:rFonts w:ascii="Arial" w:eastAsia="Arial Unicode MS" w:hAnsi="Arial" w:cs="Arial"/>
          <w:sz w:val="18"/>
          <w:szCs w:val="18"/>
          <w:lang w:bidi="th-TH"/>
        </w:rPr>
        <w:t xml:space="preserve"> only ordinary shares</w:t>
      </w:r>
      <w:r w:rsidRPr="009B3042">
        <w:rPr>
          <w:rFonts w:ascii="Arial" w:eastAsia="Arial Unicode MS" w:hAnsi="Arial" w:cs="Arial"/>
          <w:i/>
          <w:iCs/>
          <w:sz w:val="18"/>
          <w:szCs w:val="18"/>
          <w:lang w:bidi="th-TH"/>
        </w:rPr>
        <w:t xml:space="preserve"> </w:t>
      </w:r>
      <w:r w:rsidRPr="009B3042">
        <w:rPr>
          <w:rFonts w:ascii="Arial" w:eastAsia="Arial Unicode MS" w:hAnsi="Arial" w:cs="Arial"/>
          <w:sz w:val="18"/>
          <w:szCs w:val="18"/>
          <w:lang w:bidi="th-TH"/>
        </w:rPr>
        <w:t>in which the Group directly holds those shares. The proportion of ownership interests held by the Group is equal to voting rights in subsidiary held by the Group.</w:t>
      </w:r>
    </w:p>
    <w:p w:rsidR="00613141" w:rsidRPr="009B3042" w:rsidRDefault="00613141" w:rsidP="00265F85">
      <w:pPr>
        <w:spacing w:after="0" w:line="240" w:lineRule="auto"/>
        <w:jc w:val="both"/>
        <w:rPr>
          <w:rFonts w:ascii="Arial" w:eastAsia="Arial Unicode MS" w:hAnsi="Arial" w:cs="Arial"/>
          <w:sz w:val="18"/>
          <w:szCs w:val="18"/>
          <w:lang w:bidi="th-TH"/>
        </w:rPr>
      </w:pPr>
    </w:p>
    <w:p w:rsidR="00613141" w:rsidRPr="009B3042" w:rsidRDefault="00613141" w:rsidP="00265F85">
      <w:pPr>
        <w:spacing w:after="0" w:line="240" w:lineRule="auto"/>
        <w:ind w:right="-63"/>
        <w:jc w:val="both"/>
        <w:rPr>
          <w:rFonts w:ascii="Arial" w:eastAsia="Times New Roman" w:hAnsi="Arial" w:cs="Arial"/>
          <w:sz w:val="18"/>
          <w:szCs w:val="18"/>
          <w:lang w:bidi="th-TH"/>
        </w:rPr>
      </w:pPr>
      <w:r w:rsidRPr="009B3042">
        <w:rPr>
          <w:rFonts w:ascii="Arial" w:eastAsia="Times New Roman" w:hAnsi="Arial" w:cs="Arial"/>
          <w:sz w:val="18"/>
          <w:szCs w:val="18"/>
          <w:lang w:bidi="th-TH"/>
        </w:rPr>
        <w:t xml:space="preserve">The details of investment in the subsidiary as at </w:t>
      </w:r>
      <w:r w:rsidRPr="009B3042">
        <w:rPr>
          <w:rFonts w:ascii="Arial" w:eastAsia="Times New Roman" w:hAnsi="Arial" w:cs="Arial"/>
          <w:sz w:val="18"/>
          <w:szCs w:val="18"/>
          <w:lang w:val="en-GB" w:bidi="th-TH"/>
        </w:rPr>
        <w:t>31</w:t>
      </w:r>
      <w:r w:rsidRPr="009B3042">
        <w:rPr>
          <w:rFonts w:ascii="Arial" w:eastAsia="Times New Roman" w:hAnsi="Arial" w:cs="Arial"/>
          <w:sz w:val="18"/>
          <w:szCs w:val="18"/>
          <w:lang w:bidi="th-TH"/>
        </w:rPr>
        <w:t xml:space="preserve"> December are as follows:</w:t>
      </w:r>
    </w:p>
    <w:p w:rsidR="00613141" w:rsidRPr="009B3042" w:rsidRDefault="00613141" w:rsidP="00265F85">
      <w:pPr>
        <w:spacing w:after="0" w:line="240" w:lineRule="auto"/>
        <w:ind w:right="-63"/>
        <w:rPr>
          <w:rFonts w:ascii="Arial" w:eastAsia="Times New Roman" w:hAnsi="Arial" w:cs="Arial"/>
          <w:snapToGrid w:val="0"/>
          <w:sz w:val="18"/>
          <w:szCs w:val="18"/>
          <w:lang w:val="en-GB" w:eastAsia="th-TH" w:bidi="th-TH"/>
        </w:rPr>
      </w:pPr>
    </w:p>
    <w:tbl>
      <w:tblPr>
        <w:tblW w:w="9457" w:type="dxa"/>
        <w:tblLayout w:type="fixed"/>
        <w:tblLook w:val="04A0" w:firstRow="1" w:lastRow="0" w:firstColumn="1" w:lastColumn="0" w:noHBand="0" w:noVBand="1"/>
      </w:tblPr>
      <w:tblGrid>
        <w:gridCol w:w="2592"/>
        <w:gridCol w:w="1367"/>
        <w:gridCol w:w="1182"/>
        <w:gridCol w:w="1079"/>
        <w:gridCol w:w="1079"/>
        <w:gridCol w:w="1079"/>
        <w:gridCol w:w="1079"/>
      </w:tblGrid>
      <w:tr w:rsidR="00613141" w:rsidRPr="009B3042" w:rsidTr="004239A5">
        <w:tc>
          <w:tcPr>
            <w:tcW w:w="2592" w:type="dxa"/>
            <w:vAlign w:val="bottom"/>
            <w:hideMark/>
          </w:tcPr>
          <w:p w:rsidR="00613141" w:rsidRPr="009B3042" w:rsidRDefault="00613141" w:rsidP="003F3F4E">
            <w:pPr>
              <w:spacing w:after="0" w:line="240" w:lineRule="auto"/>
              <w:rPr>
                <w:rFonts w:ascii="Arial" w:eastAsia="Times New Roman" w:hAnsi="Arial" w:cs="Arial"/>
                <w:snapToGrid w:val="0"/>
                <w:sz w:val="14"/>
                <w:szCs w:val="14"/>
                <w:lang w:eastAsia="th-TH" w:bidi="th-TH"/>
              </w:rPr>
            </w:pPr>
          </w:p>
        </w:tc>
        <w:tc>
          <w:tcPr>
            <w:tcW w:w="1367" w:type="dxa"/>
            <w:vAlign w:val="bottom"/>
          </w:tcPr>
          <w:p w:rsidR="00613141" w:rsidRPr="009B3042" w:rsidRDefault="00613141" w:rsidP="003F3F4E">
            <w:pPr>
              <w:spacing w:after="0" w:line="240" w:lineRule="auto"/>
              <w:ind w:right="-72"/>
              <w:jc w:val="right"/>
              <w:rPr>
                <w:rFonts w:ascii="Arial" w:eastAsia="Times New Roman" w:hAnsi="Arial" w:cs="Arial"/>
                <w:b/>
                <w:bCs/>
                <w:sz w:val="14"/>
                <w:szCs w:val="14"/>
                <w:lang w:val="en-GB" w:eastAsia="en-GB" w:bidi="th-TH"/>
              </w:rPr>
            </w:pPr>
          </w:p>
        </w:tc>
        <w:tc>
          <w:tcPr>
            <w:tcW w:w="1182" w:type="dxa"/>
            <w:vAlign w:val="bottom"/>
          </w:tcPr>
          <w:p w:rsidR="00613141" w:rsidRPr="009B3042" w:rsidRDefault="00613141" w:rsidP="003F3F4E">
            <w:pPr>
              <w:spacing w:after="0" w:line="240" w:lineRule="auto"/>
              <w:ind w:right="-72"/>
              <w:jc w:val="center"/>
              <w:rPr>
                <w:rFonts w:ascii="Arial" w:eastAsia="Times New Roman" w:hAnsi="Arial" w:cs="Arial"/>
                <w:b/>
                <w:bCs/>
                <w:sz w:val="14"/>
                <w:szCs w:val="14"/>
                <w:lang w:val="en-GB" w:eastAsia="en-GB" w:bidi="th-TH"/>
              </w:rPr>
            </w:pPr>
          </w:p>
        </w:tc>
        <w:tc>
          <w:tcPr>
            <w:tcW w:w="2158" w:type="dxa"/>
            <w:gridSpan w:val="2"/>
            <w:vMerge w:val="restart"/>
            <w:tcBorders>
              <w:bottom w:val="single" w:sz="4" w:space="0" w:color="auto"/>
            </w:tcBorders>
            <w:shd w:val="clear" w:color="auto" w:fill="auto"/>
            <w:vAlign w:val="bottom"/>
            <w:hideMark/>
          </w:tcPr>
          <w:p w:rsidR="00613141" w:rsidRPr="009B3042" w:rsidRDefault="00613141" w:rsidP="00265F85">
            <w:pPr>
              <w:spacing w:after="0" w:line="240" w:lineRule="auto"/>
              <w:ind w:right="-72"/>
              <w:jc w:val="center"/>
              <w:rPr>
                <w:rFonts w:ascii="Arial" w:eastAsia="Times New Roman" w:hAnsi="Arial" w:cs="Arial"/>
                <w:b/>
                <w:bCs/>
                <w:sz w:val="14"/>
                <w:szCs w:val="14"/>
                <w:lang w:val="en-GB" w:bidi="th-TH"/>
              </w:rPr>
            </w:pPr>
            <w:r w:rsidRPr="009B3042">
              <w:rPr>
                <w:rFonts w:ascii="Arial" w:eastAsia="Times New Roman" w:hAnsi="Arial" w:cs="Arial"/>
                <w:b/>
                <w:bCs/>
                <w:sz w:val="14"/>
                <w:szCs w:val="14"/>
                <w:lang w:val="en-GB" w:bidi="th-TH"/>
              </w:rPr>
              <w:t>Percentage of</w:t>
            </w:r>
            <w:r w:rsidRPr="009B3042">
              <w:rPr>
                <w:rFonts w:ascii="Arial" w:eastAsia="Times New Roman" w:hAnsi="Arial" w:cs="Arial"/>
                <w:b/>
                <w:bCs/>
                <w:sz w:val="14"/>
                <w:szCs w:val="14"/>
                <w:cs/>
                <w:lang w:val="en-GB" w:bidi="th-TH"/>
              </w:rPr>
              <w:t xml:space="preserve"> </w:t>
            </w:r>
            <w:r w:rsidRPr="009B3042">
              <w:rPr>
                <w:rFonts w:ascii="Arial" w:eastAsia="Times New Roman" w:hAnsi="Arial" w:cs="Arial"/>
                <w:b/>
                <w:bCs/>
                <w:sz w:val="14"/>
                <w:szCs w:val="14"/>
                <w:lang w:val="en-GB" w:bidi="th-TH"/>
              </w:rPr>
              <w:t>holding</w:t>
            </w:r>
          </w:p>
        </w:tc>
        <w:tc>
          <w:tcPr>
            <w:tcW w:w="2158" w:type="dxa"/>
            <w:gridSpan w:val="2"/>
            <w:tcBorders>
              <w:top w:val="single" w:sz="4" w:space="0" w:color="auto"/>
            </w:tcBorders>
            <w:shd w:val="clear" w:color="auto" w:fill="auto"/>
            <w:vAlign w:val="bottom"/>
            <w:hideMark/>
          </w:tcPr>
          <w:p w:rsidR="00613141" w:rsidRPr="009B3042" w:rsidRDefault="00613141" w:rsidP="00265F85">
            <w:pPr>
              <w:spacing w:after="0" w:line="240" w:lineRule="auto"/>
              <w:ind w:right="-72"/>
              <w:jc w:val="center"/>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Investment at cost</w:t>
            </w:r>
          </w:p>
        </w:tc>
      </w:tr>
      <w:tr w:rsidR="00613141" w:rsidRPr="009B3042" w:rsidTr="004239A5">
        <w:tc>
          <w:tcPr>
            <w:tcW w:w="2592" w:type="dxa"/>
            <w:vAlign w:val="bottom"/>
          </w:tcPr>
          <w:p w:rsidR="00613141" w:rsidRPr="009B3042" w:rsidRDefault="00613141" w:rsidP="003F3F4E">
            <w:pPr>
              <w:spacing w:after="0" w:line="240" w:lineRule="auto"/>
              <w:ind w:left="324" w:right="-72"/>
              <w:rPr>
                <w:rFonts w:ascii="Arial" w:eastAsia="Times New Roman" w:hAnsi="Arial" w:cs="Arial"/>
                <w:b/>
                <w:bCs/>
                <w:sz w:val="14"/>
                <w:szCs w:val="14"/>
                <w:cs/>
                <w:lang w:val="en-GB" w:eastAsia="en-GB" w:bidi="th-TH"/>
              </w:rPr>
            </w:pPr>
          </w:p>
        </w:tc>
        <w:tc>
          <w:tcPr>
            <w:tcW w:w="1367" w:type="dxa"/>
            <w:vAlign w:val="bottom"/>
          </w:tcPr>
          <w:p w:rsidR="00613141" w:rsidRPr="009B3042" w:rsidRDefault="00613141" w:rsidP="003F3F4E">
            <w:pPr>
              <w:spacing w:after="0" w:line="240" w:lineRule="auto"/>
              <w:ind w:right="-72"/>
              <w:jc w:val="center"/>
              <w:rPr>
                <w:rFonts w:ascii="Arial" w:eastAsia="Times New Roman" w:hAnsi="Arial" w:cs="Arial"/>
                <w:b/>
                <w:bCs/>
                <w:sz w:val="14"/>
                <w:szCs w:val="14"/>
                <w:lang w:val="en-GB" w:eastAsia="en-GB" w:bidi="th-TH"/>
              </w:rPr>
            </w:pPr>
          </w:p>
        </w:tc>
        <w:tc>
          <w:tcPr>
            <w:tcW w:w="1182" w:type="dxa"/>
            <w:vAlign w:val="bottom"/>
          </w:tcPr>
          <w:p w:rsidR="00613141" w:rsidRPr="009B3042" w:rsidRDefault="00613141" w:rsidP="003F3F4E">
            <w:pPr>
              <w:spacing w:after="0" w:line="240" w:lineRule="auto"/>
              <w:ind w:right="-72"/>
              <w:jc w:val="center"/>
              <w:rPr>
                <w:rFonts w:ascii="Arial" w:eastAsia="Times New Roman" w:hAnsi="Arial" w:cs="Arial"/>
                <w:b/>
                <w:bCs/>
                <w:sz w:val="14"/>
                <w:szCs w:val="14"/>
                <w:lang w:val="en-GB" w:eastAsia="en-GB" w:bidi="th-TH"/>
              </w:rPr>
            </w:pPr>
          </w:p>
        </w:tc>
        <w:tc>
          <w:tcPr>
            <w:tcW w:w="2158" w:type="dxa"/>
            <w:gridSpan w:val="2"/>
            <w:vMerge/>
            <w:tcBorders>
              <w:top w:val="single" w:sz="4" w:space="0" w:color="auto"/>
              <w:bottom w:val="single" w:sz="4" w:space="0" w:color="auto"/>
            </w:tcBorders>
            <w:shd w:val="clear" w:color="auto" w:fill="auto"/>
            <w:vAlign w:val="center"/>
            <w:hideMark/>
          </w:tcPr>
          <w:p w:rsidR="00613141" w:rsidRPr="009B3042" w:rsidRDefault="00613141" w:rsidP="003F3F4E">
            <w:pPr>
              <w:spacing w:after="0" w:line="240" w:lineRule="auto"/>
              <w:rPr>
                <w:rFonts w:ascii="Arial" w:eastAsia="Times New Roman" w:hAnsi="Arial" w:cs="Arial"/>
                <w:b/>
                <w:bCs/>
                <w:sz w:val="14"/>
                <w:szCs w:val="14"/>
                <w:lang w:val="en-GB" w:eastAsia="en-GB" w:bidi="th-TH"/>
              </w:rPr>
            </w:pPr>
          </w:p>
        </w:tc>
        <w:tc>
          <w:tcPr>
            <w:tcW w:w="2158" w:type="dxa"/>
            <w:gridSpan w:val="2"/>
            <w:tcBorders>
              <w:bottom w:val="single" w:sz="4" w:space="0" w:color="auto"/>
            </w:tcBorders>
            <w:shd w:val="clear" w:color="auto" w:fill="auto"/>
            <w:vAlign w:val="bottom"/>
            <w:hideMark/>
          </w:tcPr>
          <w:p w:rsidR="00613141" w:rsidRPr="009B3042" w:rsidRDefault="00613141" w:rsidP="00265F85">
            <w:pPr>
              <w:spacing w:after="0" w:line="240" w:lineRule="auto"/>
              <w:ind w:right="-72"/>
              <w:jc w:val="center"/>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Baht</w:t>
            </w:r>
          </w:p>
        </w:tc>
      </w:tr>
      <w:tr w:rsidR="00613141" w:rsidRPr="009B3042" w:rsidTr="004239A5">
        <w:tc>
          <w:tcPr>
            <w:tcW w:w="2592" w:type="dxa"/>
            <w:vAlign w:val="bottom"/>
          </w:tcPr>
          <w:p w:rsidR="00613141" w:rsidRPr="009B3042" w:rsidRDefault="00613141" w:rsidP="003F3F4E">
            <w:pPr>
              <w:spacing w:after="0" w:line="240" w:lineRule="auto"/>
              <w:ind w:left="324" w:right="-72"/>
              <w:rPr>
                <w:rFonts w:ascii="Arial" w:eastAsia="Times New Roman" w:hAnsi="Arial" w:cs="Arial"/>
                <w:b/>
                <w:bCs/>
                <w:sz w:val="14"/>
                <w:szCs w:val="14"/>
                <w:lang w:val="en-GB" w:eastAsia="en-GB" w:bidi="th-TH"/>
              </w:rPr>
            </w:pPr>
          </w:p>
        </w:tc>
        <w:tc>
          <w:tcPr>
            <w:tcW w:w="1367" w:type="dxa"/>
            <w:vAlign w:val="bottom"/>
            <w:hideMark/>
          </w:tcPr>
          <w:p w:rsidR="00613141" w:rsidRPr="009B3042" w:rsidRDefault="00613141" w:rsidP="003F3F4E">
            <w:pPr>
              <w:spacing w:after="0" w:line="240" w:lineRule="auto"/>
              <w:ind w:right="-72"/>
              <w:jc w:val="center"/>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Business</w:t>
            </w:r>
          </w:p>
        </w:tc>
        <w:tc>
          <w:tcPr>
            <w:tcW w:w="1182" w:type="dxa"/>
            <w:vAlign w:val="bottom"/>
            <w:hideMark/>
          </w:tcPr>
          <w:p w:rsidR="00613141" w:rsidRPr="009B3042" w:rsidRDefault="00613141" w:rsidP="003F3F4E">
            <w:pPr>
              <w:spacing w:after="0" w:line="240" w:lineRule="auto"/>
              <w:ind w:right="-72"/>
              <w:jc w:val="center"/>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Country of</w:t>
            </w:r>
          </w:p>
        </w:tc>
        <w:tc>
          <w:tcPr>
            <w:tcW w:w="1079" w:type="dxa"/>
            <w:tcBorders>
              <w:top w:val="single" w:sz="4" w:space="0" w:color="auto"/>
            </w:tcBorders>
            <w:vAlign w:val="bottom"/>
            <w:hideMark/>
          </w:tcPr>
          <w:p w:rsidR="00613141" w:rsidRPr="009B3042" w:rsidRDefault="00613141" w:rsidP="003F3F4E">
            <w:pPr>
              <w:spacing w:after="0" w:line="240" w:lineRule="auto"/>
              <w:ind w:right="-72"/>
              <w:jc w:val="right"/>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31 December</w:t>
            </w:r>
          </w:p>
        </w:tc>
        <w:tc>
          <w:tcPr>
            <w:tcW w:w="1079" w:type="dxa"/>
            <w:tcBorders>
              <w:top w:val="single" w:sz="4" w:space="0" w:color="auto"/>
            </w:tcBorders>
            <w:vAlign w:val="bottom"/>
            <w:hideMark/>
          </w:tcPr>
          <w:p w:rsidR="00613141" w:rsidRPr="009B3042" w:rsidRDefault="00613141" w:rsidP="003F3F4E">
            <w:pPr>
              <w:spacing w:after="0" w:line="240" w:lineRule="auto"/>
              <w:ind w:right="-72"/>
              <w:jc w:val="right"/>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31 December</w:t>
            </w:r>
          </w:p>
        </w:tc>
        <w:tc>
          <w:tcPr>
            <w:tcW w:w="1079" w:type="dxa"/>
            <w:tcBorders>
              <w:top w:val="single" w:sz="4" w:space="0" w:color="auto"/>
            </w:tcBorders>
            <w:vAlign w:val="bottom"/>
            <w:hideMark/>
          </w:tcPr>
          <w:p w:rsidR="00613141" w:rsidRPr="009B3042" w:rsidRDefault="00613141" w:rsidP="003F3F4E">
            <w:pPr>
              <w:spacing w:after="0" w:line="240" w:lineRule="auto"/>
              <w:ind w:right="-72"/>
              <w:jc w:val="right"/>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31 December</w:t>
            </w:r>
          </w:p>
        </w:tc>
        <w:tc>
          <w:tcPr>
            <w:tcW w:w="1079" w:type="dxa"/>
            <w:tcBorders>
              <w:top w:val="single" w:sz="4" w:space="0" w:color="auto"/>
            </w:tcBorders>
            <w:vAlign w:val="bottom"/>
            <w:hideMark/>
          </w:tcPr>
          <w:p w:rsidR="00613141" w:rsidRPr="009B3042" w:rsidRDefault="00613141" w:rsidP="003F3F4E">
            <w:pPr>
              <w:spacing w:after="0" w:line="240" w:lineRule="auto"/>
              <w:ind w:right="-72"/>
              <w:jc w:val="right"/>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31 December</w:t>
            </w:r>
          </w:p>
        </w:tc>
      </w:tr>
      <w:tr w:rsidR="00613141" w:rsidRPr="009B3042" w:rsidTr="004239A5">
        <w:tc>
          <w:tcPr>
            <w:tcW w:w="2592" w:type="dxa"/>
            <w:tcBorders>
              <w:bottom w:val="single" w:sz="4" w:space="0" w:color="auto"/>
            </w:tcBorders>
            <w:shd w:val="clear" w:color="auto" w:fill="auto"/>
            <w:vAlign w:val="bottom"/>
            <w:hideMark/>
          </w:tcPr>
          <w:p w:rsidR="00613141" w:rsidRPr="009B3042" w:rsidRDefault="00613141" w:rsidP="00265F85">
            <w:pPr>
              <w:spacing w:after="0" w:line="240" w:lineRule="auto"/>
              <w:ind w:left="-101" w:right="-72"/>
              <w:jc w:val="center"/>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Company</w:t>
            </w:r>
          </w:p>
        </w:tc>
        <w:tc>
          <w:tcPr>
            <w:tcW w:w="1367" w:type="dxa"/>
            <w:tcBorders>
              <w:bottom w:val="single" w:sz="4" w:space="0" w:color="auto"/>
            </w:tcBorders>
            <w:shd w:val="clear" w:color="auto" w:fill="auto"/>
            <w:vAlign w:val="bottom"/>
            <w:hideMark/>
          </w:tcPr>
          <w:p w:rsidR="00613141" w:rsidRPr="009B3042" w:rsidRDefault="00613141" w:rsidP="00265F85">
            <w:pPr>
              <w:spacing w:after="0" w:line="240" w:lineRule="auto"/>
              <w:ind w:right="-72"/>
              <w:jc w:val="center"/>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activity</w:t>
            </w:r>
          </w:p>
        </w:tc>
        <w:tc>
          <w:tcPr>
            <w:tcW w:w="1182" w:type="dxa"/>
            <w:tcBorders>
              <w:bottom w:val="single" w:sz="4" w:space="0" w:color="auto"/>
            </w:tcBorders>
            <w:shd w:val="clear" w:color="auto" w:fill="auto"/>
            <w:vAlign w:val="bottom"/>
            <w:hideMark/>
          </w:tcPr>
          <w:p w:rsidR="00613141" w:rsidRPr="009B3042" w:rsidRDefault="00613141" w:rsidP="00265F85">
            <w:pPr>
              <w:spacing w:after="0" w:line="240" w:lineRule="auto"/>
              <w:ind w:right="-72"/>
              <w:jc w:val="center"/>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incorporation</w:t>
            </w:r>
          </w:p>
        </w:tc>
        <w:tc>
          <w:tcPr>
            <w:tcW w:w="1079" w:type="dxa"/>
            <w:tcBorders>
              <w:bottom w:val="single" w:sz="4" w:space="0" w:color="auto"/>
            </w:tcBorders>
            <w:shd w:val="clear" w:color="auto" w:fill="auto"/>
            <w:vAlign w:val="bottom"/>
            <w:hideMark/>
          </w:tcPr>
          <w:p w:rsidR="00613141" w:rsidRPr="009B3042" w:rsidRDefault="00613141" w:rsidP="00265F85">
            <w:pPr>
              <w:spacing w:after="0" w:line="240" w:lineRule="auto"/>
              <w:ind w:right="-72"/>
              <w:jc w:val="right"/>
              <w:rPr>
                <w:rFonts w:ascii="Arial" w:eastAsia="Times New Roman" w:hAnsi="Arial" w:cs="Arial"/>
                <w:b/>
                <w:bCs/>
                <w:sz w:val="14"/>
                <w:szCs w:val="14"/>
                <w:cs/>
                <w:lang w:val="en-GB" w:eastAsia="en-GB" w:bidi="th-TH"/>
              </w:rPr>
            </w:pPr>
            <w:r w:rsidRPr="009B3042">
              <w:rPr>
                <w:rFonts w:ascii="Arial" w:eastAsia="Times New Roman" w:hAnsi="Arial" w:cs="Arial"/>
                <w:b/>
                <w:bCs/>
                <w:sz w:val="14"/>
                <w:szCs w:val="14"/>
                <w:lang w:val="en-GB" w:eastAsia="en-GB" w:bidi="th-TH"/>
              </w:rPr>
              <w:t>2020</w:t>
            </w:r>
          </w:p>
        </w:tc>
        <w:tc>
          <w:tcPr>
            <w:tcW w:w="1079" w:type="dxa"/>
            <w:tcBorders>
              <w:bottom w:val="single" w:sz="4" w:space="0" w:color="auto"/>
            </w:tcBorders>
            <w:shd w:val="clear" w:color="auto" w:fill="auto"/>
            <w:vAlign w:val="bottom"/>
            <w:hideMark/>
          </w:tcPr>
          <w:p w:rsidR="00613141" w:rsidRPr="009B3042" w:rsidRDefault="00613141" w:rsidP="00265F85">
            <w:pPr>
              <w:spacing w:after="0" w:line="240" w:lineRule="auto"/>
              <w:ind w:right="-72"/>
              <w:jc w:val="right"/>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2019</w:t>
            </w:r>
          </w:p>
        </w:tc>
        <w:tc>
          <w:tcPr>
            <w:tcW w:w="1079" w:type="dxa"/>
            <w:tcBorders>
              <w:bottom w:val="single" w:sz="4" w:space="0" w:color="auto"/>
            </w:tcBorders>
            <w:shd w:val="clear" w:color="auto" w:fill="auto"/>
            <w:vAlign w:val="bottom"/>
            <w:hideMark/>
          </w:tcPr>
          <w:p w:rsidR="00613141" w:rsidRPr="009B3042" w:rsidRDefault="00613141" w:rsidP="00265F85">
            <w:pPr>
              <w:spacing w:after="0" w:line="240" w:lineRule="auto"/>
              <w:ind w:right="-72"/>
              <w:jc w:val="right"/>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2020</w:t>
            </w:r>
          </w:p>
        </w:tc>
        <w:tc>
          <w:tcPr>
            <w:tcW w:w="1079" w:type="dxa"/>
            <w:tcBorders>
              <w:bottom w:val="single" w:sz="4" w:space="0" w:color="auto"/>
            </w:tcBorders>
            <w:shd w:val="clear" w:color="auto" w:fill="auto"/>
            <w:vAlign w:val="bottom"/>
            <w:hideMark/>
          </w:tcPr>
          <w:p w:rsidR="00613141" w:rsidRPr="009B3042" w:rsidRDefault="00613141" w:rsidP="00265F85">
            <w:pPr>
              <w:spacing w:after="0" w:line="240" w:lineRule="auto"/>
              <w:ind w:right="-72"/>
              <w:jc w:val="right"/>
              <w:rPr>
                <w:rFonts w:ascii="Arial" w:eastAsia="Times New Roman" w:hAnsi="Arial" w:cs="Arial"/>
                <w:b/>
                <w:bCs/>
                <w:sz w:val="14"/>
                <w:szCs w:val="14"/>
                <w:lang w:val="en-GB" w:eastAsia="en-GB" w:bidi="th-TH"/>
              </w:rPr>
            </w:pPr>
            <w:r w:rsidRPr="009B3042">
              <w:rPr>
                <w:rFonts w:ascii="Arial" w:eastAsia="Times New Roman" w:hAnsi="Arial" w:cs="Arial"/>
                <w:b/>
                <w:bCs/>
                <w:sz w:val="14"/>
                <w:szCs w:val="14"/>
                <w:lang w:val="en-GB" w:eastAsia="en-GB" w:bidi="th-TH"/>
              </w:rPr>
              <w:t>2019</w:t>
            </w:r>
          </w:p>
        </w:tc>
      </w:tr>
      <w:tr w:rsidR="00613141" w:rsidRPr="009B3042" w:rsidTr="004239A5">
        <w:tc>
          <w:tcPr>
            <w:tcW w:w="2592" w:type="dxa"/>
            <w:tcBorders>
              <w:top w:val="single" w:sz="4" w:space="0" w:color="auto"/>
            </w:tcBorders>
            <w:vAlign w:val="bottom"/>
          </w:tcPr>
          <w:p w:rsidR="00613141" w:rsidRPr="009B3042" w:rsidRDefault="00613141" w:rsidP="003F3F4E">
            <w:pPr>
              <w:spacing w:after="0" w:line="240" w:lineRule="auto"/>
              <w:ind w:left="324" w:right="-72"/>
              <w:rPr>
                <w:rFonts w:ascii="Arial" w:eastAsia="Times New Roman" w:hAnsi="Arial" w:cs="Arial"/>
                <w:sz w:val="14"/>
                <w:szCs w:val="14"/>
                <w:lang w:val="en-GB" w:eastAsia="en-GB" w:bidi="th-TH"/>
              </w:rPr>
            </w:pPr>
          </w:p>
        </w:tc>
        <w:tc>
          <w:tcPr>
            <w:tcW w:w="1367" w:type="dxa"/>
            <w:tcBorders>
              <w:top w:val="single" w:sz="4" w:space="0" w:color="auto"/>
            </w:tcBorders>
            <w:vAlign w:val="bottom"/>
          </w:tcPr>
          <w:p w:rsidR="00613141" w:rsidRPr="009B3042" w:rsidRDefault="00613141" w:rsidP="003F3F4E">
            <w:pPr>
              <w:spacing w:after="0" w:line="240" w:lineRule="auto"/>
              <w:ind w:right="-72"/>
              <w:jc w:val="center"/>
              <w:rPr>
                <w:rFonts w:ascii="Arial" w:eastAsia="Times New Roman" w:hAnsi="Arial" w:cs="Arial"/>
                <w:sz w:val="14"/>
                <w:szCs w:val="14"/>
                <w:lang w:val="en-GB" w:eastAsia="en-GB" w:bidi="th-TH"/>
              </w:rPr>
            </w:pPr>
          </w:p>
        </w:tc>
        <w:tc>
          <w:tcPr>
            <w:tcW w:w="1182" w:type="dxa"/>
            <w:tcBorders>
              <w:top w:val="single" w:sz="4" w:space="0" w:color="auto"/>
            </w:tcBorders>
            <w:vAlign w:val="bottom"/>
          </w:tcPr>
          <w:p w:rsidR="00613141" w:rsidRPr="009B3042" w:rsidRDefault="00613141" w:rsidP="003F3F4E">
            <w:pPr>
              <w:spacing w:after="0" w:line="240" w:lineRule="auto"/>
              <w:ind w:right="-72"/>
              <w:jc w:val="center"/>
              <w:rPr>
                <w:rFonts w:ascii="Arial" w:eastAsia="Times New Roman" w:hAnsi="Arial" w:cs="Arial"/>
                <w:sz w:val="14"/>
                <w:szCs w:val="14"/>
                <w:lang w:val="en-GB" w:eastAsia="en-GB" w:bidi="th-TH"/>
              </w:rPr>
            </w:pPr>
          </w:p>
        </w:tc>
        <w:tc>
          <w:tcPr>
            <w:tcW w:w="1079"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eastAsia="Times New Roman" w:hAnsi="Arial" w:cs="Arial"/>
                <w:sz w:val="14"/>
                <w:szCs w:val="14"/>
                <w:lang w:val="en-GB" w:eastAsia="en-GB" w:bidi="th-TH"/>
              </w:rPr>
            </w:pPr>
          </w:p>
        </w:tc>
        <w:tc>
          <w:tcPr>
            <w:tcW w:w="1079" w:type="dxa"/>
            <w:tcBorders>
              <w:top w:val="single" w:sz="4" w:space="0" w:color="auto"/>
            </w:tcBorders>
            <w:vAlign w:val="bottom"/>
          </w:tcPr>
          <w:p w:rsidR="00613141" w:rsidRPr="009B3042" w:rsidRDefault="00613141" w:rsidP="003F3F4E">
            <w:pPr>
              <w:spacing w:after="0" w:line="240" w:lineRule="auto"/>
              <w:ind w:right="-72"/>
              <w:jc w:val="right"/>
              <w:rPr>
                <w:rFonts w:ascii="Arial" w:eastAsia="Times New Roman" w:hAnsi="Arial" w:cs="Arial"/>
                <w:sz w:val="14"/>
                <w:szCs w:val="14"/>
                <w:lang w:val="en-GB" w:eastAsia="en-GB" w:bidi="th-TH"/>
              </w:rPr>
            </w:pPr>
          </w:p>
        </w:tc>
        <w:tc>
          <w:tcPr>
            <w:tcW w:w="1079"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eastAsia="Times New Roman" w:hAnsi="Arial" w:cs="Arial"/>
                <w:sz w:val="14"/>
                <w:szCs w:val="14"/>
                <w:lang w:val="en-GB" w:eastAsia="en-GB" w:bidi="th-TH"/>
              </w:rPr>
            </w:pPr>
          </w:p>
        </w:tc>
        <w:tc>
          <w:tcPr>
            <w:tcW w:w="1079" w:type="dxa"/>
            <w:tcBorders>
              <w:top w:val="single" w:sz="4" w:space="0" w:color="auto"/>
            </w:tcBorders>
            <w:vAlign w:val="bottom"/>
          </w:tcPr>
          <w:p w:rsidR="00613141" w:rsidRPr="009B3042" w:rsidRDefault="00613141" w:rsidP="003F3F4E">
            <w:pPr>
              <w:spacing w:after="0" w:line="240" w:lineRule="auto"/>
              <w:ind w:right="-72"/>
              <w:jc w:val="right"/>
              <w:rPr>
                <w:rFonts w:ascii="Arial" w:eastAsia="Times New Roman" w:hAnsi="Arial" w:cs="Arial"/>
                <w:sz w:val="14"/>
                <w:szCs w:val="14"/>
                <w:lang w:val="en-GB" w:eastAsia="en-GB" w:bidi="th-TH"/>
              </w:rPr>
            </w:pPr>
          </w:p>
        </w:tc>
      </w:tr>
      <w:tr w:rsidR="00613141" w:rsidRPr="009B3042" w:rsidTr="004239A5">
        <w:tc>
          <w:tcPr>
            <w:tcW w:w="2592" w:type="dxa"/>
            <w:vAlign w:val="bottom"/>
            <w:hideMark/>
          </w:tcPr>
          <w:p w:rsidR="00613141" w:rsidRPr="009B3042" w:rsidRDefault="00613141" w:rsidP="00265F85">
            <w:pPr>
              <w:tabs>
                <w:tab w:val="center" w:pos="4153"/>
                <w:tab w:val="right" w:pos="8306"/>
              </w:tabs>
              <w:spacing w:after="0" w:line="240" w:lineRule="auto"/>
              <w:ind w:left="-101"/>
              <w:rPr>
                <w:rFonts w:ascii="Arial" w:eastAsia="Times New Roman" w:hAnsi="Arial" w:cs="Arial"/>
                <w:sz w:val="14"/>
                <w:szCs w:val="14"/>
                <w:lang w:bidi="th-TH"/>
              </w:rPr>
            </w:pPr>
            <w:r w:rsidRPr="009B3042">
              <w:rPr>
                <w:rFonts w:ascii="Arial" w:eastAsia="Times New Roman" w:hAnsi="Arial" w:cs="Arial"/>
                <w:sz w:val="14"/>
                <w:szCs w:val="14"/>
                <w:lang w:bidi="th-TH"/>
              </w:rPr>
              <w:t xml:space="preserve">PHD International </w:t>
            </w:r>
            <w:r w:rsidRPr="009B3042">
              <w:rPr>
                <w:rFonts w:ascii="Arial" w:eastAsia="Times New Roman" w:hAnsi="Arial" w:cs="Arial"/>
                <w:sz w:val="14"/>
                <w:szCs w:val="14"/>
                <w:lang w:val="en-GB" w:bidi="th-TH"/>
              </w:rPr>
              <w:t>Limited</w:t>
            </w:r>
          </w:p>
        </w:tc>
        <w:tc>
          <w:tcPr>
            <w:tcW w:w="1367" w:type="dxa"/>
            <w:vAlign w:val="bottom"/>
            <w:hideMark/>
          </w:tcPr>
          <w:p w:rsidR="00613141" w:rsidRPr="009B3042" w:rsidRDefault="00613141" w:rsidP="003F3F4E">
            <w:pPr>
              <w:spacing w:after="0" w:line="240" w:lineRule="auto"/>
              <w:ind w:right="-72"/>
              <w:jc w:val="center"/>
              <w:textAlignment w:val="baseline"/>
              <w:rPr>
                <w:rFonts w:ascii="Arial" w:eastAsia="Times New Roman" w:hAnsi="Arial" w:cs="Arial"/>
                <w:sz w:val="14"/>
                <w:szCs w:val="14"/>
                <w:cs/>
                <w:lang w:val="en-GB" w:bidi="th-TH"/>
              </w:rPr>
            </w:pPr>
            <w:r w:rsidRPr="009B3042">
              <w:rPr>
                <w:rFonts w:ascii="Arial" w:eastAsia="Times New Roman" w:hAnsi="Arial" w:cs="Arial"/>
                <w:sz w:val="14"/>
                <w:szCs w:val="14"/>
                <w:lang w:val="en-GB" w:bidi="th-TH"/>
              </w:rPr>
              <w:t>Own cosmetics</w:t>
            </w:r>
          </w:p>
        </w:tc>
        <w:tc>
          <w:tcPr>
            <w:tcW w:w="1182" w:type="dxa"/>
            <w:vAlign w:val="bottom"/>
          </w:tcPr>
          <w:p w:rsidR="00613141" w:rsidRPr="009B3042" w:rsidRDefault="00613141" w:rsidP="003F3F4E">
            <w:pPr>
              <w:spacing w:after="0" w:line="240" w:lineRule="auto"/>
              <w:ind w:right="-72"/>
              <w:jc w:val="center"/>
              <w:textAlignment w:val="baseline"/>
              <w:rPr>
                <w:rFonts w:ascii="Arial" w:eastAsia="Times New Roman" w:hAnsi="Arial" w:cs="Arial"/>
                <w:sz w:val="14"/>
                <w:szCs w:val="14"/>
                <w:cs/>
                <w:lang w:val="en-GB" w:bidi="th-TH"/>
              </w:rPr>
            </w:pPr>
          </w:p>
        </w:tc>
        <w:tc>
          <w:tcPr>
            <w:tcW w:w="1079" w:type="dxa"/>
            <w:shd w:val="clear" w:color="auto" w:fill="FAFAFA"/>
            <w:vAlign w:val="bottom"/>
          </w:tcPr>
          <w:p w:rsidR="00613141" w:rsidRPr="009B3042" w:rsidRDefault="00613141" w:rsidP="003F3F4E">
            <w:pPr>
              <w:spacing w:after="0" w:line="240" w:lineRule="auto"/>
              <w:ind w:right="-72"/>
              <w:jc w:val="right"/>
              <w:textAlignment w:val="baseline"/>
              <w:rPr>
                <w:rFonts w:ascii="Arial" w:eastAsia="Times New Roman" w:hAnsi="Arial" w:cs="Arial"/>
                <w:sz w:val="14"/>
                <w:szCs w:val="14"/>
                <w:cs/>
                <w:lang w:val="en-GB" w:bidi="th-TH"/>
              </w:rPr>
            </w:pPr>
          </w:p>
        </w:tc>
        <w:tc>
          <w:tcPr>
            <w:tcW w:w="1079" w:type="dxa"/>
            <w:vAlign w:val="bottom"/>
          </w:tcPr>
          <w:p w:rsidR="00613141" w:rsidRPr="009B3042" w:rsidRDefault="00613141" w:rsidP="003F3F4E">
            <w:pPr>
              <w:spacing w:after="0" w:line="240" w:lineRule="auto"/>
              <w:ind w:right="-72"/>
              <w:jc w:val="right"/>
              <w:textAlignment w:val="baseline"/>
              <w:rPr>
                <w:rFonts w:ascii="Arial" w:eastAsia="Times New Roman" w:hAnsi="Arial" w:cs="Arial"/>
                <w:sz w:val="14"/>
                <w:szCs w:val="14"/>
                <w:lang w:val="en-GB" w:bidi="th-TH"/>
              </w:rPr>
            </w:pPr>
          </w:p>
        </w:tc>
        <w:tc>
          <w:tcPr>
            <w:tcW w:w="1079" w:type="dxa"/>
            <w:shd w:val="clear" w:color="auto" w:fill="FAFAFA"/>
            <w:vAlign w:val="bottom"/>
          </w:tcPr>
          <w:p w:rsidR="00613141" w:rsidRPr="009B3042" w:rsidRDefault="00613141" w:rsidP="003F3F4E">
            <w:pPr>
              <w:spacing w:after="0" w:line="240" w:lineRule="auto"/>
              <w:ind w:right="-72"/>
              <w:jc w:val="right"/>
              <w:textAlignment w:val="baseline"/>
              <w:rPr>
                <w:rFonts w:ascii="Arial" w:eastAsia="Times New Roman" w:hAnsi="Arial" w:cs="Arial"/>
                <w:sz w:val="14"/>
                <w:szCs w:val="14"/>
                <w:lang w:val="en-GB" w:bidi="th-TH"/>
              </w:rPr>
            </w:pPr>
          </w:p>
        </w:tc>
        <w:tc>
          <w:tcPr>
            <w:tcW w:w="1079" w:type="dxa"/>
            <w:vAlign w:val="bottom"/>
          </w:tcPr>
          <w:p w:rsidR="00613141" w:rsidRPr="009B3042" w:rsidRDefault="00613141" w:rsidP="003F3F4E">
            <w:pPr>
              <w:spacing w:after="0" w:line="240" w:lineRule="auto"/>
              <w:ind w:right="-72"/>
              <w:jc w:val="right"/>
              <w:textAlignment w:val="baseline"/>
              <w:rPr>
                <w:rFonts w:ascii="Arial" w:eastAsia="Times New Roman" w:hAnsi="Arial" w:cs="Arial"/>
                <w:sz w:val="14"/>
                <w:szCs w:val="14"/>
                <w:lang w:val="en-GB" w:bidi="th-TH"/>
              </w:rPr>
            </w:pPr>
          </w:p>
        </w:tc>
      </w:tr>
      <w:tr w:rsidR="008D0A27" w:rsidRPr="009B3042" w:rsidTr="004239A5">
        <w:tc>
          <w:tcPr>
            <w:tcW w:w="2592" w:type="dxa"/>
            <w:vAlign w:val="bottom"/>
          </w:tcPr>
          <w:p w:rsidR="008D0A27" w:rsidRPr="009B3042" w:rsidRDefault="008D0A27" w:rsidP="008D0A27">
            <w:pPr>
              <w:tabs>
                <w:tab w:val="center" w:pos="4153"/>
                <w:tab w:val="right" w:pos="8306"/>
              </w:tabs>
              <w:spacing w:after="0" w:line="240" w:lineRule="auto"/>
              <w:ind w:left="324"/>
              <w:rPr>
                <w:rFonts w:ascii="Arial" w:eastAsia="Times New Roman" w:hAnsi="Arial" w:cs="Arial"/>
                <w:sz w:val="14"/>
                <w:szCs w:val="14"/>
                <w:lang w:val="en-GB" w:bidi="th-TH"/>
              </w:rPr>
            </w:pPr>
          </w:p>
        </w:tc>
        <w:tc>
          <w:tcPr>
            <w:tcW w:w="1367" w:type="dxa"/>
            <w:vAlign w:val="bottom"/>
            <w:hideMark/>
          </w:tcPr>
          <w:p w:rsidR="008D0A27" w:rsidRPr="009B3042" w:rsidRDefault="008D0A27" w:rsidP="008D0A27">
            <w:pPr>
              <w:spacing w:after="0" w:line="240" w:lineRule="auto"/>
              <w:ind w:right="-72"/>
              <w:jc w:val="center"/>
              <w:textAlignment w:val="baseline"/>
              <w:rPr>
                <w:rFonts w:ascii="Arial" w:eastAsia="Times New Roman" w:hAnsi="Arial" w:cs="Arial"/>
                <w:sz w:val="14"/>
                <w:szCs w:val="14"/>
                <w:lang w:val="en-GB" w:bidi="th-TH"/>
              </w:rPr>
            </w:pPr>
            <w:r w:rsidRPr="009B3042">
              <w:rPr>
                <w:rFonts w:ascii="Arial" w:eastAsia="Times New Roman" w:hAnsi="Arial" w:cs="Arial"/>
                <w:sz w:val="14"/>
                <w:szCs w:val="14"/>
                <w:lang w:val="en-GB" w:bidi="th-TH"/>
              </w:rPr>
              <w:t xml:space="preserve">trademarks </w:t>
            </w:r>
          </w:p>
        </w:tc>
        <w:tc>
          <w:tcPr>
            <w:tcW w:w="1182" w:type="dxa"/>
            <w:vAlign w:val="bottom"/>
            <w:hideMark/>
          </w:tcPr>
          <w:p w:rsidR="008D0A27" w:rsidRPr="009B3042" w:rsidRDefault="008D0A27" w:rsidP="008D0A27">
            <w:pPr>
              <w:spacing w:after="0" w:line="240" w:lineRule="auto"/>
              <w:ind w:right="-72"/>
              <w:jc w:val="center"/>
              <w:textAlignment w:val="baseline"/>
              <w:rPr>
                <w:rFonts w:ascii="Arial" w:eastAsia="Times New Roman" w:hAnsi="Arial" w:cs="Arial"/>
                <w:sz w:val="14"/>
                <w:szCs w:val="14"/>
                <w:cs/>
                <w:lang w:val="en-GB" w:bidi="th-TH"/>
              </w:rPr>
            </w:pPr>
            <w:r w:rsidRPr="009B3042">
              <w:rPr>
                <w:rFonts w:ascii="Arial" w:eastAsia="Times New Roman" w:hAnsi="Arial" w:cs="Arial"/>
                <w:sz w:val="14"/>
                <w:szCs w:val="14"/>
                <w:lang w:val="en-GB" w:bidi="th-TH"/>
              </w:rPr>
              <w:t>Hong Kong</w:t>
            </w:r>
          </w:p>
        </w:tc>
        <w:tc>
          <w:tcPr>
            <w:tcW w:w="1079" w:type="dxa"/>
            <w:shd w:val="clear" w:color="auto" w:fill="FAFAFA"/>
            <w:vAlign w:val="bottom"/>
          </w:tcPr>
          <w:p w:rsidR="008D0A27" w:rsidRPr="009B3042" w:rsidRDefault="008D0A27" w:rsidP="008D0A27">
            <w:pPr>
              <w:spacing w:after="0" w:line="240" w:lineRule="auto"/>
              <w:ind w:right="-72"/>
              <w:jc w:val="right"/>
              <w:textAlignment w:val="baseline"/>
              <w:rPr>
                <w:rFonts w:ascii="Arial" w:eastAsia="Times New Roman" w:hAnsi="Arial" w:cs="Arial"/>
                <w:sz w:val="14"/>
                <w:szCs w:val="14"/>
                <w:cs/>
                <w:lang w:val="en-GB" w:bidi="th-TH"/>
              </w:rPr>
            </w:pPr>
            <w:r w:rsidRPr="009B3042">
              <w:rPr>
                <w:rFonts w:ascii="Arial" w:eastAsia="Times New Roman" w:hAnsi="Arial" w:cs="Arial"/>
                <w:sz w:val="14"/>
                <w:szCs w:val="14"/>
                <w:lang w:val="en-GB" w:bidi="th-TH"/>
              </w:rPr>
              <w:t>100</w:t>
            </w:r>
          </w:p>
        </w:tc>
        <w:tc>
          <w:tcPr>
            <w:tcW w:w="1079" w:type="dxa"/>
            <w:vAlign w:val="bottom"/>
          </w:tcPr>
          <w:p w:rsidR="008D0A27" w:rsidRPr="009B3042" w:rsidRDefault="008D0A27" w:rsidP="008D0A27">
            <w:pPr>
              <w:spacing w:after="0" w:line="240" w:lineRule="auto"/>
              <w:ind w:right="-72"/>
              <w:jc w:val="right"/>
              <w:textAlignment w:val="baseline"/>
              <w:rPr>
                <w:rFonts w:ascii="Arial" w:eastAsia="Times New Roman" w:hAnsi="Arial" w:cs="Arial"/>
                <w:sz w:val="14"/>
                <w:szCs w:val="14"/>
                <w:cs/>
                <w:lang w:val="en-GB" w:bidi="th-TH"/>
              </w:rPr>
            </w:pPr>
            <w:r w:rsidRPr="009B3042">
              <w:rPr>
                <w:rFonts w:ascii="Arial" w:eastAsia="Times New Roman" w:hAnsi="Arial" w:cs="Arial"/>
                <w:sz w:val="14"/>
                <w:szCs w:val="14"/>
                <w:lang w:val="en-GB" w:bidi="th-TH"/>
              </w:rPr>
              <w:t>100</w:t>
            </w:r>
          </w:p>
        </w:tc>
        <w:tc>
          <w:tcPr>
            <w:tcW w:w="1079" w:type="dxa"/>
            <w:tcBorders>
              <w:bottom w:val="single" w:sz="4" w:space="0" w:color="auto"/>
            </w:tcBorders>
            <w:shd w:val="clear" w:color="auto" w:fill="FAFAFA"/>
            <w:vAlign w:val="bottom"/>
          </w:tcPr>
          <w:p w:rsidR="008D0A27" w:rsidRPr="009B3042" w:rsidRDefault="008D0A27" w:rsidP="00265F85">
            <w:pPr>
              <w:spacing w:after="0" w:line="240" w:lineRule="auto"/>
              <w:ind w:right="-72"/>
              <w:jc w:val="right"/>
              <w:textAlignment w:val="baseline"/>
              <w:rPr>
                <w:rFonts w:ascii="Arial" w:eastAsia="Times New Roman" w:hAnsi="Arial" w:cs="Arial"/>
                <w:sz w:val="14"/>
                <w:szCs w:val="14"/>
                <w:lang w:bidi="th-TH"/>
              </w:rPr>
            </w:pPr>
            <w:r w:rsidRPr="009B3042">
              <w:rPr>
                <w:rFonts w:ascii="Arial" w:eastAsia="Times New Roman" w:hAnsi="Arial" w:cs="Arial"/>
                <w:sz w:val="14"/>
                <w:szCs w:val="14"/>
                <w:lang w:val="en-GB" w:bidi="th-TH"/>
              </w:rPr>
              <w:t>44</w:t>
            </w:r>
            <w:r w:rsidRPr="009B3042">
              <w:rPr>
                <w:rFonts w:ascii="Arial" w:eastAsia="Times New Roman" w:hAnsi="Arial" w:cs="Arial"/>
                <w:sz w:val="14"/>
                <w:szCs w:val="14"/>
                <w:lang w:bidi="th-TH"/>
              </w:rPr>
              <w:t>,</w:t>
            </w:r>
            <w:r w:rsidRPr="009B3042">
              <w:rPr>
                <w:rFonts w:ascii="Arial" w:eastAsia="Times New Roman" w:hAnsi="Arial" w:cs="Arial"/>
                <w:sz w:val="14"/>
                <w:szCs w:val="14"/>
                <w:lang w:val="en-GB" w:bidi="th-TH"/>
              </w:rPr>
              <w:t>793</w:t>
            </w:r>
          </w:p>
        </w:tc>
        <w:tc>
          <w:tcPr>
            <w:tcW w:w="1079" w:type="dxa"/>
            <w:tcBorders>
              <w:bottom w:val="single" w:sz="4" w:space="0" w:color="auto"/>
            </w:tcBorders>
            <w:shd w:val="clear" w:color="auto" w:fill="auto"/>
            <w:vAlign w:val="bottom"/>
          </w:tcPr>
          <w:p w:rsidR="008D0A27" w:rsidRPr="009B3042" w:rsidRDefault="008D0A27" w:rsidP="00265F85">
            <w:pPr>
              <w:spacing w:after="0" w:line="240" w:lineRule="auto"/>
              <w:ind w:right="-72"/>
              <w:jc w:val="right"/>
              <w:textAlignment w:val="baseline"/>
              <w:rPr>
                <w:rFonts w:ascii="Arial" w:eastAsia="Times New Roman" w:hAnsi="Arial" w:cs="Arial"/>
                <w:sz w:val="14"/>
                <w:szCs w:val="14"/>
                <w:lang w:bidi="th-TH"/>
              </w:rPr>
            </w:pPr>
            <w:r w:rsidRPr="009B3042">
              <w:rPr>
                <w:rFonts w:ascii="Arial" w:eastAsia="Times New Roman" w:hAnsi="Arial" w:cs="Arial"/>
                <w:sz w:val="14"/>
                <w:szCs w:val="14"/>
                <w:lang w:val="en-GB" w:bidi="th-TH"/>
              </w:rPr>
              <w:t>44</w:t>
            </w:r>
            <w:r w:rsidRPr="009B3042">
              <w:rPr>
                <w:rFonts w:ascii="Arial" w:eastAsia="Times New Roman" w:hAnsi="Arial" w:cs="Arial"/>
                <w:sz w:val="14"/>
                <w:szCs w:val="14"/>
                <w:lang w:bidi="th-TH"/>
              </w:rPr>
              <w:t>,</w:t>
            </w:r>
            <w:r w:rsidRPr="009B3042">
              <w:rPr>
                <w:rFonts w:ascii="Arial" w:eastAsia="Times New Roman" w:hAnsi="Arial" w:cs="Arial"/>
                <w:sz w:val="14"/>
                <w:szCs w:val="14"/>
                <w:lang w:val="en-GB" w:bidi="th-TH"/>
              </w:rPr>
              <w:t>793</w:t>
            </w:r>
          </w:p>
        </w:tc>
      </w:tr>
      <w:tr w:rsidR="008D0A27" w:rsidRPr="009B3042" w:rsidTr="004239A5">
        <w:tc>
          <w:tcPr>
            <w:tcW w:w="2592" w:type="dxa"/>
            <w:vAlign w:val="bottom"/>
          </w:tcPr>
          <w:p w:rsidR="008D0A27" w:rsidRPr="009B3042" w:rsidRDefault="008D0A27" w:rsidP="008D0A27">
            <w:pPr>
              <w:tabs>
                <w:tab w:val="center" w:pos="4153"/>
                <w:tab w:val="right" w:pos="8306"/>
              </w:tabs>
              <w:spacing w:after="0" w:line="240" w:lineRule="auto"/>
              <w:ind w:left="324"/>
              <w:rPr>
                <w:rFonts w:ascii="Arial" w:eastAsia="Times New Roman" w:hAnsi="Arial" w:cs="Arial"/>
                <w:sz w:val="14"/>
                <w:szCs w:val="14"/>
                <w:lang w:val="en-GB" w:bidi="th-TH"/>
              </w:rPr>
            </w:pPr>
          </w:p>
        </w:tc>
        <w:tc>
          <w:tcPr>
            <w:tcW w:w="1367" w:type="dxa"/>
            <w:vAlign w:val="bottom"/>
          </w:tcPr>
          <w:p w:rsidR="008D0A27" w:rsidRPr="009B3042" w:rsidRDefault="008D0A27" w:rsidP="008D0A27">
            <w:pPr>
              <w:spacing w:after="0" w:line="240" w:lineRule="auto"/>
              <w:ind w:right="-72"/>
              <w:jc w:val="center"/>
              <w:textAlignment w:val="baseline"/>
              <w:rPr>
                <w:rFonts w:ascii="Arial" w:eastAsia="Times New Roman" w:hAnsi="Arial" w:cs="Arial"/>
                <w:sz w:val="14"/>
                <w:szCs w:val="14"/>
                <w:lang w:val="en-GB" w:bidi="th-TH"/>
              </w:rPr>
            </w:pPr>
          </w:p>
        </w:tc>
        <w:tc>
          <w:tcPr>
            <w:tcW w:w="1182" w:type="dxa"/>
            <w:vAlign w:val="bottom"/>
          </w:tcPr>
          <w:p w:rsidR="008D0A27" w:rsidRPr="009B3042" w:rsidRDefault="008D0A27" w:rsidP="008D0A27">
            <w:pPr>
              <w:spacing w:after="0" w:line="240" w:lineRule="auto"/>
              <w:ind w:right="-72"/>
              <w:jc w:val="center"/>
              <w:textAlignment w:val="baseline"/>
              <w:rPr>
                <w:rFonts w:ascii="Arial" w:eastAsia="Times New Roman" w:hAnsi="Arial" w:cs="Arial"/>
                <w:sz w:val="14"/>
                <w:szCs w:val="14"/>
                <w:lang w:val="en-GB" w:bidi="th-TH"/>
              </w:rPr>
            </w:pPr>
          </w:p>
        </w:tc>
        <w:tc>
          <w:tcPr>
            <w:tcW w:w="1079" w:type="dxa"/>
            <w:shd w:val="clear" w:color="auto" w:fill="FAFAFA"/>
            <w:vAlign w:val="bottom"/>
          </w:tcPr>
          <w:p w:rsidR="008D0A27" w:rsidRPr="009B3042" w:rsidRDefault="008D0A27" w:rsidP="008D0A27">
            <w:pPr>
              <w:spacing w:after="0" w:line="240" w:lineRule="auto"/>
              <w:ind w:right="-72"/>
              <w:jc w:val="right"/>
              <w:textAlignment w:val="baseline"/>
              <w:rPr>
                <w:rFonts w:ascii="Arial" w:eastAsia="Times New Roman" w:hAnsi="Arial" w:cs="Arial"/>
                <w:sz w:val="14"/>
                <w:szCs w:val="14"/>
                <w:lang w:val="en-GB" w:bidi="th-TH"/>
              </w:rPr>
            </w:pPr>
          </w:p>
        </w:tc>
        <w:tc>
          <w:tcPr>
            <w:tcW w:w="1079" w:type="dxa"/>
            <w:vAlign w:val="bottom"/>
          </w:tcPr>
          <w:p w:rsidR="008D0A27" w:rsidRPr="009B3042" w:rsidRDefault="008D0A27" w:rsidP="008D0A27">
            <w:pPr>
              <w:spacing w:after="0" w:line="240" w:lineRule="auto"/>
              <w:ind w:right="-72"/>
              <w:jc w:val="right"/>
              <w:textAlignment w:val="baseline"/>
              <w:rPr>
                <w:rFonts w:ascii="Arial" w:eastAsia="Times New Roman" w:hAnsi="Arial" w:cs="Arial"/>
                <w:sz w:val="14"/>
                <w:szCs w:val="14"/>
                <w:lang w:val="en-GB" w:bidi="th-TH"/>
              </w:rPr>
            </w:pPr>
          </w:p>
        </w:tc>
        <w:tc>
          <w:tcPr>
            <w:tcW w:w="1079" w:type="dxa"/>
            <w:tcBorders>
              <w:top w:val="single" w:sz="4" w:space="0" w:color="auto"/>
            </w:tcBorders>
            <w:shd w:val="clear" w:color="auto" w:fill="FAFAFA"/>
            <w:vAlign w:val="bottom"/>
          </w:tcPr>
          <w:p w:rsidR="008D0A27" w:rsidRPr="009B3042" w:rsidRDefault="008D0A27" w:rsidP="008D0A27">
            <w:pPr>
              <w:spacing w:after="0" w:line="240" w:lineRule="auto"/>
              <w:ind w:right="-72"/>
              <w:jc w:val="right"/>
              <w:textAlignment w:val="baseline"/>
              <w:rPr>
                <w:rFonts w:ascii="Arial" w:eastAsia="Times New Roman" w:hAnsi="Arial" w:cs="Arial"/>
                <w:sz w:val="14"/>
                <w:szCs w:val="14"/>
                <w:lang w:val="en-GB" w:bidi="th-TH"/>
              </w:rPr>
            </w:pPr>
          </w:p>
        </w:tc>
        <w:tc>
          <w:tcPr>
            <w:tcW w:w="1079" w:type="dxa"/>
            <w:tcBorders>
              <w:top w:val="single" w:sz="4" w:space="0" w:color="auto"/>
            </w:tcBorders>
            <w:vAlign w:val="bottom"/>
          </w:tcPr>
          <w:p w:rsidR="008D0A27" w:rsidRPr="009B3042" w:rsidRDefault="008D0A27" w:rsidP="008D0A27">
            <w:pPr>
              <w:spacing w:after="0" w:line="240" w:lineRule="auto"/>
              <w:ind w:right="-72"/>
              <w:jc w:val="right"/>
              <w:textAlignment w:val="baseline"/>
              <w:rPr>
                <w:rFonts w:ascii="Arial" w:eastAsia="Times New Roman" w:hAnsi="Arial" w:cs="Arial"/>
                <w:sz w:val="14"/>
                <w:szCs w:val="14"/>
                <w:lang w:val="en-GB" w:bidi="th-TH"/>
              </w:rPr>
            </w:pPr>
          </w:p>
        </w:tc>
      </w:tr>
      <w:tr w:rsidR="008D0A27" w:rsidRPr="009B3042" w:rsidTr="004239A5">
        <w:trPr>
          <w:trHeight w:val="153"/>
        </w:trPr>
        <w:tc>
          <w:tcPr>
            <w:tcW w:w="2592" w:type="dxa"/>
            <w:vAlign w:val="bottom"/>
            <w:hideMark/>
          </w:tcPr>
          <w:p w:rsidR="008D0A27" w:rsidRPr="009B3042" w:rsidRDefault="008D0A27" w:rsidP="008D0A27">
            <w:pPr>
              <w:spacing w:after="0" w:line="240" w:lineRule="auto"/>
              <w:rPr>
                <w:rFonts w:ascii="Arial" w:eastAsia="Times New Roman" w:hAnsi="Arial" w:cs="Arial"/>
                <w:sz w:val="14"/>
                <w:szCs w:val="14"/>
                <w:lang w:val="en-GB" w:bidi="th-TH"/>
              </w:rPr>
            </w:pPr>
          </w:p>
        </w:tc>
        <w:tc>
          <w:tcPr>
            <w:tcW w:w="1367" w:type="dxa"/>
            <w:vAlign w:val="bottom"/>
          </w:tcPr>
          <w:p w:rsidR="008D0A27" w:rsidRPr="009B3042" w:rsidRDefault="008D0A27" w:rsidP="008D0A27">
            <w:pPr>
              <w:spacing w:after="0" w:line="240" w:lineRule="auto"/>
              <w:ind w:right="-72"/>
              <w:rPr>
                <w:rFonts w:ascii="Arial" w:eastAsia="Times New Roman" w:hAnsi="Arial" w:cs="Arial"/>
                <w:sz w:val="14"/>
                <w:szCs w:val="14"/>
                <w:lang w:val="en-GB" w:eastAsia="en-GB" w:bidi="th-TH"/>
              </w:rPr>
            </w:pPr>
          </w:p>
        </w:tc>
        <w:tc>
          <w:tcPr>
            <w:tcW w:w="1182" w:type="dxa"/>
            <w:vAlign w:val="bottom"/>
          </w:tcPr>
          <w:p w:rsidR="008D0A27" w:rsidRPr="009B3042" w:rsidRDefault="008D0A27" w:rsidP="008D0A27">
            <w:pPr>
              <w:spacing w:after="0" w:line="240" w:lineRule="auto"/>
              <w:ind w:right="-72"/>
              <w:rPr>
                <w:rFonts w:ascii="Arial" w:eastAsia="Times New Roman" w:hAnsi="Arial" w:cs="Arial"/>
                <w:sz w:val="14"/>
                <w:szCs w:val="14"/>
                <w:lang w:val="en-GB" w:eastAsia="en-GB" w:bidi="th-TH"/>
              </w:rPr>
            </w:pPr>
          </w:p>
        </w:tc>
        <w:tc>
          <w:tcPr>
            <w:tcW w:w="1079" w:type="dxa"/>
            <w:shd w:val="clear" w:color="auto" w:fill="FAFAFA"/>
            <w:vAlign w:val="bottom"/>
          </w:tcPr>
          <w:p w:rsidR="008D0A27" w:rsidRPr="009B3042" w:rsidRDefault="008D0A27" w:rsidP="008D0A27">
            <w:pPr>
              <w:spacing w:after="0" w:line="240" w:lineRule="auto"/>
              <w:ind w:right="-72"/>
              <w:jc w:val="right"/>
              <w:rPr>
                <w:rFonts w:ascii="Arial" w:eastAsia="Times New Roman" w:hAnsi="Arial" w:cs="Arial"/>
                <w:sz w:val="14"/>
                <w:szCs w:val="14"/>
                <w:lang w:val="en-GB" w:eastAsia="en-GB" w:bidi="th-TH"/>
              </w:rPr>
            </w:pPr>
          </w:p>
        </w:tc>
        <w:tc>
          <w:tcPr>
            <w:tcW w:w="1079" w:type="dxa"/>
            <w:vAlign w:val="bottom"/>
          </w:tcPr>
          <w:p w:rsidR="008D0A27" w:rsidRPr="009B3042" w:rsidRDefault="008D0A27" w:rsidP="008D0A27">
            <w:pPr>
              <w:spacing w:after="0" w:line="240" w:lineRule="auto"/>
              <w:ind w:right="-72"/>
              <w:jc w:val="right"/>
              <w:rPr>
                <w:rFonts w:ascii="Arial" w:eastAsia="Times New Roman" w:hAnsi="Arial" w:cs="Arial"/>
                <w:sz w:val="14"/>
                <w:szCs w:val="14"/>
                <w:lang w:val="en-GB" w:eastAsia="en-GB" w:bidi="th-TH"/>
              </w:rPr>
            </w:pPr>
          </w:p>
        </w:tc>
        <w:tc>
          <w:tcPr>
            <w:tcW w:w="1079" w:type="dxa"/>
            <w:tcBorders>
              <w:bottom w:val="single" w:sz="4" w:space="0" w:color="auto"/>
            </w:tcBorders>
            <w:shd w:val="clear" w:color="auto" w:fill="FAFAFA"/>
            <w:vAlign w:val="bottom"/>
          </w:tcPr>
          <w:p w:rsidR="008D0A27" w:rsidRPr="009B3042" w:rsidRDefault="008D0A27" w:rsidP="00265F85">
            <w:pPr>
              <w:spacing w:after="0" w:line="240" w:lineRule="auto"/>
              <w:ind w:right="-72"/>
              <w:jc w:val="right"/>
              <w:rPr>
                <w:rFonts w:ascii="Arial" w:eastAsia="Times New Roman" w:hAnsi="Arial" w:cs="Arial"/>
                <w:sz w:val="14"/>
                <w:szCs w:val="14"/>
                <w:lang w:val="en-GB" w:eastAsia="en-GB" w:bidi="th-TH"/>
              </w:rPr>
            </w:pPr>
            <w:r w:rsidRPr="009B3042">
              <w:rPr>
                <w:rFonts w:ascii="Arial" w:eastAsia="Times New Roman" w:hAnsi="Arial" w:cs="Arial"/>
                <w:sz w:val="14"/>
                <w:szCs w:val="14"/>
                <w:lang w:val="en-GB" w:eastAsia="en-GB" w:bidi="th-TH"/>
              </w:rPr>
              <w:t>44,793</w:t>
            </w:r>
          </w:p>
        </w:tc>
        <w:tc>
          <w:tcPr>
            <w:tcW w:w="1079" w:type="dxa"/>
            <w:tcBorders>
              <w:bottom w:val="single" w:sz="4" w:space="0" w:color="auto"/>
            </w:tcBorders>
            <w:shd w:val="clear" w:color="auto" w:fill="auto"/>
            <w:vAlign w:val="bottom"/>
          </w:tcPr>
          <w:p w:rsidR="008D0A27" w:rsidRPr="009B3042" w:rsidRDefault="008D0A27" w:rsidP="00265F85">
            <w:pPr>
              <w:spacing w:after="0" w:line="240" w:lineRule="auto"/>
              <w:ind w:right="-72"/>
              <w:jc w:val="right"/>
              <w:rPr>
                <w:rFonts w:ascii="Arial" w:eastAsia="Times New Roman" w:hAnsi="Arial" w:cs="Arial"/>
                <w:sz w:val="14"/>
                <w:szCs w:val="14"/>
                <w:lang w:val="en-GB" w:eastAsia="en-GB" w:bidi="th-TH"/>
              </w:rPr>
            </w:pPr>
            <w:r w:rsidRPr="009B3042">
              <w:rPr>
                <w:rFonts w:ascii="Arial" w:eastAsia="Times New Roman" w:hAnsi="Arial" w:cs="Arial"/>
                <w:sz w:val="14"/>
                <w:szCs w:val="14"/>
                <w:lang w:val="en-GB" w:eastAsia="en-GB" w:bidi="th-TH"/>
              </w:rPr>
              <w:t>44,793</w:t>
            </w:r>
          </w:p>
        </w:tc>
      </w:tr>
    </w:tbl>
    <w:p w:rsidR="00613141" w:rsidRPr="009B3042" w:rsidRDefault="00613141" w:rsidP="00265F85">
      <w:pPr>
        <w:spacing w:after="0" w:line="240" w:lineRule="auto"/>
        <w:jc w:val="both"/>
        <w:rPr>
          <w:rFonts w:ascii="Arial" w:eastAsia="Arial Unicode MS" w:hAnsi="Arial" w:cs="Arial"/>
          <w:sz w:val="18"/>
          <w:szCs w:val="18"/>
          <w:lang w:bidi="th-TH"/>
        </w:rPr>
      </w:pPr>
    </w:p>
    <w:p w:rsidR="008D0A27" w:rsidRPr="009B3042" w:rsidRDefault="008D0A27" w:rsidP="00265F85">
      <w:pPr>
        <w:pStyle w:val="a"/>
        <w:ind w:right="0"/>
        <w:jc w:val="both"/>
        <w:outlineLvl w:val="0"/>
        <w:rPr>
          <w:rFonts w:ascii="Arial" w:hAnsi="Arial" w:cs="Arial"/>
          <w:spacing w:val="-2"/>
          <w:sz w:val="18"/>
          <w:szCs w:val="18"/>
        </w:rPr>
      </w:pPr>
      <w:r w:rsidRPr="009B3042">
        <w:rPr>
          <w:rFonts w:ascii="Arial" w:hAnsi="Arial" w:cs="Arial"/>
          <w:spacing w:val="-2"/>
          <w:sz w:val="18"/>
          <w:szCs w:val="18"/>
        </w:rPr>
        <w:t xml:space="preserve">On </w:t>
      </w:r>
      <w:r w:rsidR="004D4E69" w:rsidRPr="009B3042">
        <w:rPr>
          <w:rFonts w:ascii="Arial" w:hAnsi="Arial" w:cs="Arial"/>
          <w:spacing w:val="-2"/>
          <w:sz w:val="18"/>
          <w:szCs w:val="18"/>
        </w:rPr>
        <w:t>9</w:t>
      </w:r>
      <w:r w:rsidRPr="009B3042">
        <w:rPr>
          <w:rFonts w:ascii="Arial" w:hAnsi="Arial" w:cs="Arial"/>
          <w:spacing w:val="-2"/>
          <w:sz w:val="18"/>
          <w:szCs w:val="18"/>
        </w:rPr>
        <w:t xml:space="preserve"> December 20</w:t>
      </w:r>
      <w:r w:rsidR="00200121" w:rsidRPr="009B3042">
        <w:rPr>
          <w:rFonts w:ascii="Arial" w:hAnsi="Arial" w:cs="Arial"/>
          <w:spacing w:val="-2"/>
          <w:sz w:val="18"/>
          <w:szCs w:val="18"/>
        </w:rPr>
        <w:t>20</w:t>
      </w:r>
      <w:r w:rsidRPr="009B3042">
        <w:rPr>
          <w:rFonts w:ascii="Arial" w:hAnsi="Arial" w:cs="Arial"/>
          <w:spacing w:val="-2"/>
          <w:sz w:val="18"/>
          <w:szCs w:val="18"/>
        </w:rPr>
        <w:t xml:space="preserve">, the Company received dividends from PHD International Limited a subsidiary of Baht </w:t>
      </w:r>
      <w:r w:rsidR="00200121" w:rsidRPr="009B3042">
        <w:rPr>
          <w:rFonts w:ascii="Arial" w:hAnsi="Arial" w:cs="Arial"/>
          <w:spacing w:val="-2"/>
          <w:sz w:val="18"/>
          <w:szCs w:val="18"/>
        </w:rPr>
        <w:t>54.05</w:t>
      </w:r>
      <w:r w:rsidRPr="009B3042">
        <w:rPr>
          <w:rFonts w:ascii="Arial" w:hAnsi="Arial" w:cs="Arial"/>
          <w:spacing w:val="-2"/>
          <w:sz w:val="18"/>
          <w:szCs w:val="18"/>
        </w:rPr>
        <w:t xml:space="preserve"> million.</w:t>
      </w:r>
    </w:p>
    <w:p w:rsidR="008D0A27" w:rsidRPr="009B3042" w:rsidRDefault="008D0A27" w:rsidP="00613141">
      <w:pPr>
        <w:spacing w:after="0" w:line="240" w:lineRule="auto"/>
        <w:jc w:val="both"/>
        <w:rPr>
          <w:rFonts w:ascii="Arial" w:eastAsia="Arial Unicode MS" w:hAnsi="Arial" w:cs="Arial"/>
          <w:sz w:val="18"/>
          <w:szCs w:val="18"/>
          <w:lang w:bidi="th-TH"/>
        </w:rPr>
      </w:pPr>
    </w:p>
    <w:p w:rsidR="00265F85" w:rsidRPr="009B3042" w:rsidRDefault="00265F85" w:rsidP="00613141">
      <w:pPr>
        <w:spacing w:after="0" w:line="240" w:lineRule="auto"/>
        <w:jc w:val="both"/>
        <w:rPr>
          <w:rFonts w:ascii="Arial" w:eastAsia="Arial Unicode MS" w:hAnsi="Arial" w:cs="Arial"/>
          <w:sz w:val="18"/>
          <w:szCs w:val="18"/>
          <w:lang w:bidi="th-TH"/>
        </w:rPr>
        <w:sectPr w:rsidR="00265F85" w:rsidRPr="009B3042" w:rsidSect="002E37B6">
          <w:pgSz w:w="11907" w:h="16840" w:code="9"/>
          <w:pgMar w:top="1440" w:right="720" w:bottom="720" w:left="1728" w:header="720" w:footer="720" w:gutter="0"/>
          <w:cols w:space="720"/>
          <w:docGrid w:linePitch="360"/>
        </w:sectPr>
      </w:pPr>
    </w:p>
    <w:p w:rsidR="00613141" w:rsidRPr="009B3042" w:rsidRDefault="00613141" w:rsidP="00613141">
      <w:pPr>
        <w:spacing w:after="0" w:line="240" w:lineRule="auto"/>
        <w:jc w:val="both"/>
        <w:rPr>
          <w:rFonts w:ascii="Arial" w:eastAsia="Arial Unicode MS" w:hAnsi="Arial" w:cs="Arial"/>
          <w:sz w:val="18"/>
          <w:szCs w:val="18"/>
          <w:lang w:bidi="th-TH"/>
        </w:rPr>
      </w:pPr>
    </w:p>
    <w:p w:rsidR="00613141" w:rsidRPr="009B3042" w:rsidRDefault="00613141" w:rsidP="00613141">
      <w:pPr>
        <w:spacing w:after="0" w:line="240" w:lineRule="auto"/>
        <w:jc w:val="both"/>
        <w:rPr>
          <w:rFonts w:ascii="Arial" w:eastAsia="Arial Unicode MS" w:hAnsi="Arial" w:cs="Arial"/>
          <w:sz w:val="18"/>
          <w:szCs w:val="18"/>
          <w:lang w:bidi="th-TH"/>
        </w:rPr>
      </w:pPr>
    </w:p>
    <w:tbl>
      <w:tblPr>
        <w:tblW w:w="13968" w:type="dxa"/>
        <w:tblInd w:w="-5" w:type="dxa"/>
        <w:tblLayout w:type="fixed"/>
        <w:tblLook w:val="0400" w:firstRow="0" w:lastRow="0" w:firstColumn="0" w:lastColumn="0" w:noHBand="0" w:noVBand="1"/>
      </w:tblPr>
      <w:tblGrid>
        <w:gridCol w:w="13968"/>
      </w:tblGrid>
      <w:tr w:rsidR="00265F85" w:rsidRPr="009B3042" w:rsidTr="00B25B7F">
        <w:trPr>
          <w:trHeight w:val="386"/>
        </w:trPr>
        <w:tc>
          <w:tcPr>
            <w:tcW w:w="13968" w:type="dxa"/>
            <w:shd w:val="clear" w:color="auto" w:fill="FFA543"/>
            <w:vAlign w:val="center"/>
          </w:tcPr>
          <w:p w:rsidR="00265F85" w:rsidRPr="009B3042" w:rsidRDefault="00B25B7F" w:rsidP="00DF6B05">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19</w:t>
            </w:r>
            <w:r w:rsidRPr="009B3042">
              <w:rPr>
                <w:rFonts w:ascii="Arial" w:hAnsi="Arial" w:cs="Arial"/>
                <w:color w:val="FFFFFF" w:themeColor="background1"/>
                <w:sz w:val="18"/>
                <w:szCs w:val="18"/>
              </w:rPr>
              <w:tab/>
              <w:t>Plant and equipment</w:t>
            </w:r>
          </w:p>
        </w:tc>
      </w:tr>
    </w:tbl>
    <w:p w:rsidR="00265F85" w:rsidRPr="009B3042" w:rsidRDefault="00265F85" w:rsidP="00613141">
      <w:pPr>
        <w:spacing w:after="0" w:line="240" w:lineRule="auto"/>
        <w:jc w:val="both"/>
        <w:rPr>
          <w:rFonts w:ascii="Arial" w:eastAsia="Arial Unicode MS" w:hAnsi="Arial" w:cs="Arial"/>
          <w:sz w:val="18"/>
          <w:szCs w:val="18"/>
          <w:lang w:bidi="th-TH"/>
        </w:rPr>
      </w:pPr>
    </w:p>
    <w:tbl>
      <w:tblPr>
        <w:tblW w:w="13968" w:type="dxa"/>
        <w:tblLayout w:type="fixed"/>
        <w:tblLook w:val="04A0" w:firstRow="1" w:lastRow="0" w:firstColumn="1" w:lastColumn="0" w:noHBand="0" w:noVBand="1"/>
      </w:tblPr>
      <w:tblGrid>
        <w:gridCol w:w="7020"/>
        <w:gridCol w:w="1761"/>
        <w:gridCol w:w="1728"/>
        <w:gridCol w:w="1728"/>
        <w:gridCol w:w="1723"/>
        <w:gridCol w:w="8"/>
      </w:tblGrid>
      <w:tr w:rsidR="00613141" w:rsidRPr="009B3042" w:rsidTr="00B25B7F">
        <w:trPr>
          <w:trHeight w:val="20"/>
        </w:trPr>
        <w:tc>
          <w:tcPr>
            <w:tcW w:w="7020" w:type="dxa"/>
            <w:shd w:val="clear" w:color="auto" w:fill="auto"/>
          </w:tcPr>
          <w:p w:rsidR="00613141" w:rsidRPr="009B3042" w:rsidRDefault="00613141" w:rsidP="00B25B7F">
            <w:pPr>
              <w:spacing w:after="0" w:line="240" w:lineRule="auto"/>
              <w:ind w:left="-101" w:right="-72"/>
              <w:rPr>
                <w:rFonts w:ascii="Arial" w:hAnsi="Arial" w:cs="Arial"/>
                <w:sz w:val="18"/>
                <w:szCs w:val="18"/>
              </w:rPr>
            </w:pPr>
          </w:p>
        </w:tc>
        <w:tc>
          <w:tcPr>
            <w:tcW w:w="6948" w:type="dxa"/>
            <w:gridSpan w:val="5"/>
            <w:tcBorders>
              <w:top w:val="single" w:sz="4" w:space="0" w:color="auto"/>
              <w:bottom w:val="single" w:sz="4" w:space="0" w:color="auto"/>
            </w:tcBorders>
            <w:shd w:val="clear" w:color="auto" w:fill="auto"/>
          </w:tcPr>
          <w:p w:rsidR="00613141" w:rsidRPr="009B3042" w:rsidRDefault="00613141" w:rsidP="00B25B7F">
            <w:pPr>
              <w:spacing w:after="0" w:line="240" w:lineRule="auto"/>
              <w:ind w:right="-72"/>
              <w:jc w:val="center"/>
              <w:rPr>
                <w:rFonts w:ascii="Arial" w:hAnsi="Arial" w:cs="Arial"/>
                <w:sz w:val="18"/>
                <w:szCs w:val="18"/>
              </w:rPr>
            </w:pPr>
            <w:r w:rsidRPr="009B3042">
              <w:rPr>
                <w:rFonts w:ascii="Arial" w:hAnsi="Arial" w:cs="Arial"/>
                <w:b/>
                <w:bCs/>
                <w:sz w:val="18"/>
                <w:szCs w:val="18"/>
              </w:rPr>
              <w:t>Consolidated and separate financial statements</w:t>
            </w:r>
          </w:p>
        </w:tc>
      </w:tr>
      <w:tr w:rsidR="00613141" w:rsidRPr="009B3042" w:rsidTr="003F3F4E">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 xml:space="preserve">Office apartments </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Furniture</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p>
        </w:tc>
      </w:tr>
      <w:tr w:rsidR="00613141" w:rsidRPr="009B3042" w:rsidTr="003F3F4E">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and building</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and office</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Computers and</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improvements</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cs/>
              </w:rPr>
            </w:pPr>
            <w:r w:rsidRPr="009B3042">
              <w:rPr>
                <w:rFonts w:ascii="Arial" w:hAnsi="Arial" w:cs="Arial"/>
                <w:b/>
                <w:bCs/>
                <w:sz w:val="18"/>
                <w:szCs w:val="18"/>
              </w:rPr>
              <w:t>equipment</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gadgets</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Total</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p>
        </w:tc>
        <w:tc>
          <w:tcPr>
            <w:tcW w:w="1761"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Baht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b/>
                <w:bCs/>
                <w:sz w:val="18"/>
                <w:szCs w:val="18"/>
                <w:cs/>
              </w:rPr>
            </w:pPr>
            <w:r w:rsidRPr="009B3042">
              <w:rPr>
                <w:rFonts w:ascii="Arial" w:hAnsi="Arial" w:cs="Arial"/>
                <w:b/>
                <w:bCs/>
                <w:sz w:val="18"/>
                <w:szCs w:val="18"/>
              </w:rPr>
              <w:t>Baht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Baht</w:t>
            </w:r>
          </w:p>
        </w:tc>
        <w:tc>
          <w:tcPr>
            <w:tcW w:w="1723"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Baht</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1</w:t>
            </w:r>
            <w:r w:rsidRPr="009B3042">
              <w:rPr>
                <w:rFonts w:ascii="Arial" w:hAnsi="Arial" w:cs="Arial"/>
                <w:b/>
                <w:bCs/>
                <w:sz w:val="18"/>
                <w:szCs w:val="18"/>
                <w:cs/>
              </w:rPr>
              <w:t xml:space="preserve"> </w:t>
            </w:r>
            <w:r w:rsidRPr="009B3042">
              <w:rPr>
                <w:rFonts w:ascii="Arial" w:hAnsi="Arial" w:cs="Arial"/>
                <w:b/>
                <w:bCs/>
                <w:sz w:val="18"/>
                <w:szCs w:val="18"/>
              </w:rPr>
              <w:t xml:space="preserve">January </w:t>
            </w:r>
            <w:r w:rsidRPr="009B3042">
              <w:rPr>
                <w:rFonts w:ascii="Arial" w:hAnsi="Arial" w:cs="Arial"/>
                <w:b/>
                <w:bCs/>
                <w:sz w:val="18"/>
                <w:szCs w:val="18"/>
                <w:lang w:val="en-GB"/>
              </w:rPr>
              <w:t>2019</w:t>
            </w:r>
          </w:p>
        </w:tc>
        <w:tc>
          <w:tcPr>
            <w:tcW w:w="1761"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Cost</w:t>
            </w: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59</w:t>
            </w:r>
            <w:r w:rsidRPr="009B3042">
              <w:rPr>
                <w:rFonts w:ascii="Arial" w:hAnsi="Arial" w:cs="Arial"/>
                <w:sz w:val="18"/>
                <w:szCs w:val="18"/>
              </w:rPr>
              <w:t>,</w:t>
            </w:r>
            <w:r w:rsidRPr="009B3042">
              <w:rPr>
                <w:rFonts w:ascii="Arial" w:hAnsi="Arial" w:cs="Arial"/>
                <w:sz w:val="18"/>
                <w:szCs w:val="18"/>
                <w:lang w:val="en-GB"/>
              </w:rPr>
              <w:t>612</w:t>
            </w:r>
            <w:r w:rsidRPr="009B3042">
              <w:rPr>
                <w:rFonts w:ascii="Arial" w:hAnsi="Arial" w:cs="Arial"/>
                <w:sz w:val="18"/>
                <w:szCs w:val="18"/>
              </w:rPr>
              <w:t>,</w:t>
            </w:r>
            <w:r w:rsidRPr="009B3042">
              <w:rPr>
                <w:rFonts w:ascii="Arial" w:hAnsi="Arial" w:cs="Arial"/>
                <w:sz w:val="18"/>
                <w:szCs w:val="18"/>
                <w:lang w:val="en-GB"/>
              </w:rPr>
              <w:t>318</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13</w:t>
            </w:r>
            <w:r w:rsidRPr="009B3042">
              <w:rPr>
                <w:rFonts w:ascii="Arial" w:hAnsi="Arial" w:cs="Arial"/>
                <w:sz w:val="18"/>
                <w:szCs w:val="18"/>
              </w:rPr>
              <w:t>,</w:t>
            </w:r>
            <w:r w:rsidRPr="009B3042">
              <w:rPr>
                <w:rFonts w:ascii="Arial" w:hAnsi="Arial" w:cs="Arial"/>
                <w:sz w:val="18"/>
                <w:szCs w:val="18"/>
                <w:lang w:val="en-GB"/>
              </w:rPr>
              <w:t>547</w:t>
            </w:r>
            <w:r w:rsidRPr="009B3042">
              <w:rPr>
                <w:rFonts w:ascii="Arial" w:hAnsi="Arial" w:cs="Arial"/>
                <w:sz w:val="18"/>
                <w:szCs w:val="18"/>
              </w:rPr>
              <w:t>,</w:t>
            </w:r>
            <w:r w:rsidRPr="009B3042">
              <w:rPr>
                <w:rFonts w:ascii="Arial" w:hAnsi="Arial" w:cs="Arial"/>
                <w:sz w:val="18"/>
                <w:szCs w:val="18"/>
                <w:lang w:val="en-GB"/>
              </w:rPr>
              <w:t>908</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801</w:t>
            </w:r>
            <w:r w:rsidRPr="009B3042">
              <w:rPr>
                <w:rFonts w:ascii="Arial" w:hAnsi="Arial" w:cs="Arial"/>
                <w:sz w:val="18"/>
                <w:szCs w:val="18"/>
              </w:rPr>
              <w:t>,</w:t>
            </w:r>
            <w:r w:rsidRPr="009B3042">
              <w:rPr>
                <w:rFonts w:ascii="Arial" w:hAnsi="Arial" w:cs="Arial"/>
                <w:sz w:val="18"/>
                <w:szCs w:val="18"/>
                <w:lang w:val="en-GB"/>
              </w:rPr>
              <w:t>602</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76</w:t>
            </w:r>
            <w:r w:rsidRPr="009B3042">
              <w:rPr>
                <w:rFonts w:ascii="Arial" w:hAnsi="Arial" w:cs="Arial"/>
                <w:sz w:val="18"/>
                <w:szCs w:val="18"/>
              </w:rPr>
              <w:t>,</w:t>
            </w:r>
            <w:r w:rsidRPr="009B3042">
              <w:rPr>
                <w:rFonts w:ascii="Arial" w:hAnsi="Arial" w:cs="Arial"/>
                <w:sz w:val="18"/>
                <w:szCs w:val="18"/>
                <w:lang w:val="en-GB"/>
              </w:rPr>
              <w:t>961</w:t>
            </w:r>
            <w:r w:rsidRPr="009B3042">
              <w:rPr>
                <w:rFonts w:ascii="Arial" w:hAnsi="Arial" w:cs="Arial"/>
                <w:sz w:val="18"/>
                <w:szCs w:val="18"/>
              </w:rPr>
              <w:t>,</w:t>
            </w:r>
            <w:r w:rsidRPr="009B3042">
              <w:rPr>
                <w:rFonts w:ascii="Arial" w:hAnsi="Arial" w:cs="Arial"/>
                <w:sz w:val="18"/>
                <w:szCs w:val="18"/>
                <w:lang w:val="en-GB"/>
              </w:rPr>
              <w:t>828</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depreciation</w:t>
            </w: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13</w:t>
            </w:r>
            <w:r w:rsidRPr="009B3042">
              <w:rPr>
                <w:rFonts w:ascii="Arial" w:hAnsi="Arial" w:cs="Arial"/>
                <w:sz w:val="18"/>
                <w:szCs w:val="18"/>
              </w:rPr>
              <w:t>,</w:t>
            </w:r>
            <w:r w:rsidRPr="009B3042">
              <w:rPr>
                <w:rFonts w:ascii="Arial" w:hAnsi="Arial" w:cs="Arial"/>
                <w:sz w:val="18"/>
                <w:szCs w:val="18"/>
                <w:lang w:val="en-GB"/>
              </w:rPr>
              <w:t>416</w:t>
            </w:r>
            <w:r w:rsidRPr="009B3042">
              <w:rPr>
                <w:rFonts w:ascii="Arial" w:hAnsi="Arial" w:cs="Arial"/>
                <w:sz w:val="18"/>
                <w:szCs w:val="18"/>
              </w:rPr>
              <w:t>,</w:t>
            </w:r>
            <w:r w:rsidRPr="009B3042">
              <w:rPr>
                <w:rFonts w:ascii="Arial" w:hAnsi="Arial" w:cs="Arial"/>
                <w:sz w:val="18"/>
                <w:szCs w:val="18"/>
                <w:lang w:val="en-GB"/>
              </w:rPr>
              <w:t>824</w:t>
            </w:r>
            <w:r w:rsidRPr="009B3042">
              <w:rPr>
                <w:rFonts w:ascii="Arial" w:hAnsi="Arial" w:cs="Arial"/>
                <w:sz w:val="18"/>
                <w:szCs w:val="18"/>
              </w:rPr>
              <w:t>)</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w:t>
            </w:r>
            <w:r w:rsidRPr="009B3042">
              <w:rPr>
                <w:rFonts w:ascii="Arial" w:hAnsi="Arial" w:cs="Arial"/>
                <w:sz w:val="18"/>
                <w:szCs w:val="18"/>
              </w:rPr>
              <w:t>,</w:t>
            </w:r>
            <w:r w:rsidRPr="009B3042">
              <w:rPr>
                <w:rFonts w:ascii="Arial" w:hAnsi="Arial" w:cs="Arial"/>
                <w:sz w:val="18"/>
                <w:szCs w:val="18"/>
                <w:lang w:val="en-GB"/>
              </w:rPr>
              <w:t>167</w:t>
            </w:r>
            <w:r w:rsidRPr="009B3042">
              <w:rPr>
                <w:rFonts w:ascii="Arial" w:hAnsi="Arial" w:cs="Arial"/>
                <w:sz w:val="18"/>
                <w:szCs w:val="18"/>
              </w:rPr>
              <w:t>,</w:t>
            </w:r>
            <w:r w:rsidRPr="009B3042">
              <w:rPr>
                <w:rFonts w:ascii="Arial" w:hAnsi="Arial" w:cs="Arial"/>
                <w:sz w:val="18"/>
                <w:szCs w:val="18"/>
                <w:lang w:val="en-GB"/>
              </w:rPr>
              <w:t>554</w:t>
            </w:r>
            <w:r w:rsidRPr="009B3042">
              <w:rPr>
                <w:rFonts w:ascii="Arial" w:hAnsi="Arial" w:cs="Arial"/>
                <w:sz w:val="18"/>
                <w:szCs w:val="18"/>
              </w:rPr>
              <w:t>)</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2</w:t>
            </w:r>
            <w:r w:rsidRPr="009B3042">
              <w:rPr>
                <w:rFonts w:ascii="Arial" w:hAnsi="Arial" w:cs="Arial"/>
                <w:sz w:val="18"/>
                <w:szCs w:val="18"/>
              </w:rPr>
              <w:t>,</w:t>
            </w:r>
            <w:r w:rsidRPr="009B3042">
              <w:rPr>
                <w:rFonts w:ascii="Arial" w:hAnsi="Arial" w:cs="Arial"/>
                <w:sz w:val="18"/>
                <w:szCs w:val="18"/>
                <w:lang w:val="en-GB"/>
              </w:rPr>
              <w:t>102</w:t>
            </w:r>
            <w:r w:rsidRPr="009B3042">
              <w:rPr>
                <w:rFonts w:ascii="Arial" w:hAnsi="Arial" w:cs="Arial"/>
                <w:sz w:val="18"/>
                <w:szCs w:val="18"/>
              </w:rPr>
              <w:t>,</w:t>
            </w:r>
            <w:r w:rsidRPr="009B3042">
              <w:rPr>
                <w:rFonts w:ascii="Arial" w:hAnsi="Arial" w:cs="Arial"/>
                <w:sz w:val="18"/>
                <w:szCs w:val="18"/>
                <w:lang w:val="en-GB"/>
              </w:rPr>
              <w:t>035</w:t>
            </w:r>
            <w:r w:rsidRPr="009B3042">
              <w:rPr>
                <w:rFonts w:ascii="Arial" w:hAnsi="Arial" w:cs="Arial"/>
                <w:sz w:val="18"/>
                <w:szCs w:val="18"/>
              </w:rPr>
              <w:t>)</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19</w:t>
            </w:r>
            <w:r w:rsidRPr="009B3042">
              <w:rPr>
                <w:rFonts w:ascii="Arial" w:hAnsi="Arial" w:cs="Arial"/>
                <w:sz w:val="18"/>
                <w:szCs w:val="18"/>
              </w:rPr>
              <w:t>,</w:t>
            </w:r>
            <w:r w:rsidRPr="009B3042">
              <w:rPr>
                <w:rFonts w:ascii="Arial" w:hAnsi="Arial" w:cs="Arial"/>
                <w:sz w:val="18"/>
                <w:szCs w:val="18"/>
                <w:lang w:val="en-GB"/>
              </w:rPr>
              <w:t>686</w:t>
            </w:r>
            <w:r w:rsidRPr="009B3042">
              <w:rPr>
                <w:rFonts w:ascii="Arial" w:hAnsi="Arial" w:cs="Arial"/>
                <w:sz w:val="18"/>
                <w:szCs w:val="18"/>
              </w:rPr>
              <w:t>,</w:t>
            </w:r>
            <w:r w:rsidRPr="009B3042">
              <w:rPr>
                <w:rFonts w:ascii="Arial" w:hAnsi="Arial" w:cs="Arial"/>
                <w:sz w:val="18"/>
                <w:szCs w:val="18"/>
                <w:lang w:val="en-GB"/>
              </w:rPr>
              <w:t>413</w:t>
            </w:r>
            <w:r w:rsidRPr="009B3042">
              <w:rPr>
                <w:rFonts w:ascii="Arial" w:hAnsi="Arial" w:cs="Arial"/>
                <w:sz w:val="18"/>
                <w:szCs w:val="18"/>
              </w:rPr>
              <w:t>)</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u w:val="single"/>
                <w:cs/>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Allowance</w:t>
            </w:r>
            <w:proofErr w:type="gramEnd"/>
            <w:r w:rsidRPr="009B3042">
              <w:rPr>
                <w:rFonts w:ascii="Arial" w:hAnsi="Arial" w:cs="Arial"/>
                <w:sz w:val="18"/>
                <w:szCs w:val="18"/>
              </w:rPr>
              <w:t xml:space="preserve"> for impairment</w:t>
            </w:r>
          </w:p>
        </w:tc>
        <w:tc>
          <w:tcPr>
            <w:tcW w:w="1761"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251</w:t>
            </w:r>
            <w:r w:rsidRPr="009B3042">
              <w:rPr>
                <w:rFonts w:ascii="Arial" w:hAnsi="Arial" w:cs="Arial"/>
                <w:sz w:val="18"/>
                <w:szCs w:val="18"/>
              </w:rPr>
              <w:t>,</w:t>
            </w:r>
            <w:r w:rsidRPr="009B3042">
              <w:rPr>
                <w:rFonts w:ascii="Arial" w:hAnsi="Arial" w:cs="Arial"/>
                <w:sz w:val="18"/>
                <w:szCs w:val="18"/>
                <w:lang w:val="en-GB"/>
              </w:rPr>
              <w:t>748</w:t>
            </w:r>
            <w:r w:rsidRPr="009B3042">
              <w:rPr>
                <w:rFonts w:ascii="Arial" w:hAnsi="Arial" w:cs="Arial"/>
                <w:sz w:val="18"/>
                <w:szCs w:val="18"/>
              </w:rPr>
              <w: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45</w:t>
            </w:r>
            <w:r w:rsidRPr="009B3042">
              <w:rPr>
                <w:rFonts w:ascii="Arial" w:hAnsi="Arial" w:cs="Arial"/>
                <w:sz w:val="18"/>
                <w:szCs w:val="18"/>
              </w:rPr>
              <w:t>,</w:t>
            </w:r>
            <w:r w:rsidRPr="009B3042">
              <w:rPr>
                <w:rFonts w:ascii="Arial" w:hAnsi="Arial" w:cs="Arial"/>
                <w:sz w:val="18"/>
                <w:szCs w:val="18"/>
                <w:lang w:val="en-GB"/>
              </w:rPr>
              <w:t>953</w:t>
            </w:r>
            <w:r w:rsidRPr="009B3042">
              <w:rPr>
                <w:rFonts w:ascii="Arial" w:hAnsi="Arial" w:cs="Arial"/>
                <w:sz w:val="18"/>
                <w:szCs w:val="18"/>
              </w:rPr>
              <w: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89</w:t>
            </w:r>
            <w:r w:rsidRPr="009B3042">
              <w:rPr>
                <w:rFonts w:ascii="Arial" w:hAnsi="Arial" w:cs="Arial"/>
                <w:sz w:val="18"/>
                <w:szCs w:val="18"/>
              </w:rPr>
              <w:t>,</w:t>
            </w:r>
            <w:r w:rsidRPr="009B3042">
              <w:rPr>
                <w:rFonts w:ascii="Arial" w:hAnsi="Arial" w:cs="Arial"/>
                <w:sz w:val="18"/>
                <w:szCs w:val="18"/>
                <w:lang w:val="en-GB"/>
              </w:rPr>
              <w:t>809</w:t>
            </w:r>
            <w:r w:rsidRPr="009B3042">
              <w:rPr>
                <w:rFonts w:ascii="Arial" w:hAnsi="Arial" w:cs="Arial"/>
                <w:sz w:val="18"/>
                <w:szCs w:val="18"/>
              </w:rPr>
              <w:t>)</w:t>
            </w:r>
          </w:p>
        </w:tc>
        <w:tc>
          <w:tcPr>
            <w:tcW w:w="1723"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387</w:t>
            </w:r>
            <w:r w:rsidRPr="009B3042">
              <w:rPr>
                <w:rFonts w:ascii="Arial" w:hAnsi="Arial" w:cs="Arial"/>
                <w:sz w:val="18"/>
                <w:szCs w:val="18"/>
              </w:rPr>
              <w:t>,</w:t>
            </w:r>
            <w:r w:rsidRPr="009B3042">
              <w:rPr>
                <w:rFonts w:ascii="Arial" w:hAnsi="Arial" w:cs="Arial"/>
                <w:sz w:val="18"/>
                <w:szCs w:val="18"/>
                <w:lang w:val="en-GB"/>
              </w:rPr>
              <w:t>510</w:t>
            </w:r>
            <w:r w:rsidRPr="009B3042">
              <w:rPr>
                <w:rFonts w:ascii="Arial" w:hAnsi="Arial" w:cs="Arial"/>
                <w:sz w:val="18"/>
                <w:szCs w:val="18"/>
              </w:rPr>
              <w:t>)</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761"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45</w:t>
            </w:r>
            <w:r w:rsidRPr="009B3042">
              <w:rPr>
                <w:rFonts w:ascii="Arial" w:hAnsi="Arial" w:cs="Arial"/>
                <w:sz w:val="18"/>
                <w:szCs w:val="18"/>
              </w:rPr>
              <w:t>,</w:t>
            </w:r>
            <w:r w:rsidRPr="009B3042">
              <w:rPr>
                <w:rFonts w:ascii="Arial" w:hAnsi="Arial" w:cs="Arial"/>
                <w:sz w:val="18"/>
                <w:szCs w:val="18"/>
                <w:lang w:val="en-GB"/>
              </w:rPr>
              <w:t>943</w:t>
            </w:r>
            <w:r w:rsidRPr="009B3042">
              <w:rPr>
                <w:rFonts w:ascii="Arial" w:hAnsi="Arial" w:cs="Arial"/>
                <w:sz w:val="18"/>
                <w:szCs w:val="18"/>
              </w:rPr>
              <w:t>,</w:t>
            </w:r>
            <w:r w:rsidRPr="009B3042">
              <w:rPr>
                <w:rFonts w:ascii="Arial" w:hAnsi="Arial" w:cs="Arial"/>
                <w:sz w:val="18"/>
                <w:szCs w:val="18"/>
                <w:lang w:val="en-GB"/>
              </w:rPr>
              <w:t>746</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9</w:t>
            </w:r>
            <w:r w:rsidRPr="009B3042">
              <w:rPr>
                <w:rFonts w:ascii="Arial" w:hAnsi="Arial" w:cs="Arial"/>
                <w:sz w:val="18"/>
                <w:szCs w:val="18"/>
              </w:rPr>
              <w:t>,</w:t>
            </w:r>
            <w:r w:rsidRPr="009B3042">
              <w:rPr>
                <w:rFonts w:ascii="Arial" w:hAnsi="Arial" w:cs="Arial"/>
                <w:sz w:val="18"/>
                <w:szCs w:val="18"/>
                <w:lang w:val="en-GB"/>
              </w:rPr>
              <w:t>334</w:t>
            </w:r>
            <w:r w:rsidRPr="009B3042">
              <w:rPr>
                <w:rFonts w:ascii="Arial" w:hAnsi="Arial" w:cs="Arial"/>
                <w:sz w:val="18"/>
                <w:szCs w:val="18"/>
              </w:rPr>
              <w:t>,</w:t>
            </w:r>
            <w:r w:rsidRPr="009B3042">
              <w:rPr>
                <w:rFonts w:ascii="Arial" w:hAnsi="Arial" w:cs="Arial"/>
                <w:sz w:val="18"/>
                <w:szCs w:val="18"/>
                <w:lang w:val="en-GB"/>
              </w:rPr>
              <w:t>401</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609</w:t>
            </w:r>
            <w:r w:rsidRPr="009B3042">
              <w:rPr>
                <w:rFonts w:ascii="Arial" w:hAnsi="Arial" w:cs="Arial"/>
                <w:sz w:val="18"/>
                <w:szCs w:val="18"/>
              </w:rPr>
              <w:t>,</w:t>
            </w:r>
            <w:r w:rsidRPr="009B3042">
              <w:rPr>
                <w:rFonts w:ascii="Arial" w:hAnsi="Arial" w:cs="Arial"/>
                <w:sz w:val="18"/>
                <w:szCs w:val="18"/>
                <w:lang w:val="en-GB"/>
              </w:rPr>
              <w:t>758</w:t>
            </w:r>
          </w:p>
        </w:tc>
        <w:tc>
          <w:tcPr>
            <w:tcW w:w="1723"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56</w:t>
            </w:r>
            <w:r w:rsidRPr="009B3042">
              <w:rPr>
                <w:rFonts w:ascii="Arial" w:hAnsi="Arial" w:cs="Arial"/>
                <w:sz w:val="18"/>
                <w:szCs w:val="18"/>
              </w:rPr>
              <w:t>,</w:t>
            </w:r>
            <w:r w:rsidRPr="009B3042">
              <w:rPr>
                <w:rFonts w:ascii="Arial" w:hAnsi="Arial" w:cs="Arial"/>
                <w:sz w:val="18"/>
                <w:szCs w:val="18"/>
                <w:lang w:val="en-GB"/>
              </w:rPr>
              <w:t>887</w:t>
            </w:r>
            <w:r w:rsidRPr="009B3042">
              <w:rPr>
                <w:rFonts w:ascii="Arial" w:hAnsi="Arial" w:cs="Arial"/>
                <w:sz w:val="18"/>
                <w:szCs w:val="18"/>
              </w:rPr>
              <w:t>,</w:t>
            </w:r>
            <w:r w:rsidRPr="009B3042">
              <w:rPr>
                <w:rFonts w:ascii="Arial" w:hAnsi="Arial" w:cs="Arial"/>
                <w:sz w:val="18"/>
                <w:szCs w:val="18"/>
                <w:lang w:val="en-GB"/>
              </w:rPr>
              <w:t>905</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Year ended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2019</w:t>
            </w: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cs/>
              </w:rPr>
            </w:pPr>
            <w:r w:rsidRPr="009B3042">
              <w:rPr>
                <w:rFonts w:ascii="Arial" w:hAnsi="Arial" w:cs="Arial"/>
                <w:sz w:val="18"/>
                <w:szCs w:val="18"/>
              </w:rPr>
              <w:t xml:space="preserve">Opening net book amount </w:t>
            </w: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45</w:t>
            </w:r>
            <w:r w:rsidRPr="009B3042">
              <w:rPr>
                <w:rFonts w:ascii="Arial" w:hAnsi="Arial" w:cs="Arial"/>
                <w:sz w:val="18"/>
                <w:szCs w:val="18"/>
              </w:rPr>
              <w:t>,</w:t>
            </w:r>
            <w:r w:rsidRPr="009B3042">
              <w:rPr>
                <w:rFonts w:ascii="Arial" w:hAnsi="Arial" w:cs="Arial"/>
                <w:sz w:val="18"/>
                <w:szCs w:val="18"/>
                <w:lang w:val="en-GB"/>
              </w:rPr>
              <w:t>943</w:t>
            </w:r>
            <w:r w:rsidRPr="009B3042">
              <w:rPr>
                <w:rFonts w:ascii="Arial" w:hAnsi="Arial" w:cs="Arial"/>
                <w:sz w:val="18"/>
                <w:szCs w:val="18"/>
              </w:rPr>
              <w:t>,</w:t>
            </w:r>
            <w:r w:rsidRPr="009B3042">
              <w:rPr>
                <w:rFonts w:ascii="Arial" w:hAnsi="Arial" w:cs="Arial"/>
                <w:sz w:val="18"/>
                <w:szCs w:val="18"/>
                <w:lang w:val="en-GB"/>
              </w:rPr>
              <w:t>746</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9</w:t>
            </w:r>
            <w:r w:rsidRPr="009B3042">
              <w:rPr>
                <w:rFonts w:ascii="Arial" w:hAnsi="Arial" w:cs="Arial"/>
                <w:sz w:val="18"/>
                <w:szCs w:val="18"/>
              </w:rPr>
              <w:t>,</w:t>
            </w:r>
            <w:r w:rsidRPr="009B3042">
              <w:rPr>
                <w:rFonts w:ascii="Arial" w:hAnsi="Arial" w:cs="Arial"/>
                <w:sz w:val="18"/>
                <w:szCs w:val="18"/>
                <w:lang w:val="en-GB"/>
              </w:rPr>
              <w:t>334</w:t>
            </w:r>
            <w:r w:rsidRPr="009B3042">
              <w:rPr>
                <w:rFonts w:ascii="Arial" w:hAnsi="Arial" w:cs="Arial"/>
                <w:sz w:val="18"/>
                <w:szCs w:val="18"/>
              </w:rPr>
              <w:t>,</w:t>
            </w:r>
            <w:r w:rsidRPr="009B3042">
              <w:rPr>
                <w:rFonts w:ascii="Arial" w:hAnsi="Arial" w:cs="Arial"/>
                <w:sz w:val="18"/>
                <w:szCs w:val="18"/>
                <w:lang w:val="en-GB"/>
              </w:rPr>
              <w:t>401</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609</w:t>
            </w:r>
            <w:r w:rsidRPr="009B3042">
              <w:rPr>
                <w:rFonts w:ascii="Arial" w:hAnsi="Arial" w:cs="Arial"/>
                <w:sz w:val="18"/>
                <w:szCs w:val="18"/>
              </w:rPr>
              <w:t>,</w:t>
            </w:r>
            <w:r w:rsidRPr="009B3042">
              <w:rPr>
                <w:rFonts w:ascii="Arial" w:hAnsi="Arial" w:cs="Arial"/>
                <w:sz w:val="18"/>
                <w:szCs w:val="18"/>
                <w:lang w:val="en-GB"/>
              </w:rPr>
              <w:t>758</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56</w:t>
            </w:r>
            <w:r w:rsidRPr="009B3042">
              <w:rPr>
                <w:rFonts w:ascii="Arial" w:hAnsi="Arial" w:cs="Arial"/>
                <w:sz w:val="18"/>
                <w:szCs w:val="18"/>
              </w:rPr>
              <w:t>,</w:t>
            </w:r>
            <w:r w:rsidRPr="009B3042">
              <w:rPr>
                <w:rFonts w:ascii="Arial" w:hAnsi="Arial" w:cs="Arial"/>
                <w:sz w:val="18"/>
                <w:szCs w:val="18"/>
                <w:lang w:val="en-GB"/>
              </w:rPr>
              <w:t>887</w:t>
            </w:r>
            <w:r w:rsidRPr="009B3042">
              <w:rPr>
                <w:rFonts w:ascii="Arial" w:hAnsi="Arial" w:cs="Arial"/>
                <w:sz w:val="18"/>
                <w:szCs w:val="18"/>
              </w:rPr>
              <w:t>,</w:t>
            </w:r>
            <w:r w:rsidRPr="009B3042">
              <w:rPr>
                <w:rFonts w:ascii="Arial" w:hAnsi="Arial" w:cs="Arial"/>
                <w:sz w:val="18"/>
                <w:szCs w:val="18"/>
                <w:lang w:val="en-GB"/>
              </w:rPr>
              <w:t>905</w:t>
            </w:r>
          </w:p>
        </w:tc>
      </w:tr>
      <w:tr w:rsidR="00613141" w:rsidRPr="009B3042" w:rsidTr="003F3F4E">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Additions</w:t>
            </w: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484</w:t>
            </w:r>
            <w:r w:rsidRPr="009B3042">
              <w:rPr>
                <w:rFonts w:ascii="Arial" w:hAnsi="Arial" w:cs="Arial"/>
                <w:sz w:val="18"/>
                <w:szCs w:val="18"/>
              </w:rPr>
              <w:t>,</w:t>
            </w:r>
            <w:r w:rsidRPr="009B3042">
              <w:rPr>
                <w:rFonts w:ascii="Arial" w:hAnsi="Arial" w:cs="Arial"/>
                <w:sz w:val="18"/>
                <w:szCs w:val="18"/>
                <w:lang w:val="en-GB"/>
              </w:rPr>
              <w:t>531</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194</w:t>
            </w:r>
            <w:r w:rsidRPr="009B3042">
              <w:rPr>
                <w:rFonts w:ascii="Arial" w:hAnsi="Arial" w:cs="Arial"/>
                <w:sz w:val="18"/>
                <w:szCs w:val="18"/>
              </w:rPr>
              <w:t>,</w:t>
            </w:r>
            <w:r w:rsidRPr="009B3042">
              <w:rPr>
                <w:rFonts w:ascii="Arial" w:hAnsi="Arial" w:cs="Arial"/>
                <w:sz w:val="18"/>
                <w:szCs w:val="18"/>
                <w:lang w:val="en-GB"/>
              </w:rPr>
              <w:t>194</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678</w:t>
            </w:r>
            <w:r w:rsidRPr="009B3042">
              <w:rPr>
                <w:rFonts w:ascii="Arial" w:hAnsi="Arial" w:cs="Arial"/>
                <w:sz w:val="18"/>
                <w:szCs w:val="18"/>
              </w:rPr>
              <w:t>,</w:t>
            </w:r>
            <w:r w:rsidRPr="009B3042">
              <w:rPr>
                <w:rFonts w:ascii="Arial" w:hAnsi="Arial" w:cs="Arial"/>
                <w:sz w:val="18"/>
                <w:szCs w:val="18"/>
                <w:lang w:val="en-GB"/>
              </w:rPr>
              <w:t>725</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cs/>
              </w:rPr>
            </w:pPr>
            <w:r w:rsidRPr="009B3042">
              <w:rPr>
                <w:rFonts w:ascii="Arial" w:hAnsi="Arial" w:cs="Arial"/>
                <w:sz w:val="18"/>
                <w:szCs w:val="18"/>
              </w:rPr>
              <w:t>Disposals, net</w:t>
            </w: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130</w:t>
            </w:r>
            <w:r w:rsidRPr="009B3042">
              <w:rPr>
                <w:rFonts w:ascii="Arial" w:hAnsi="Arial" w:cs="Arial"/>
                <w:sz w:val="18"/>
                <w:szCs w:val="18"/>
              </w:rPr>
              <w:t>,</w:t>
            </w:r>
            <w:r w:rsidRPr="009B3042">
              <w:rPr>
                <w:rFonts w:ascii="Arial" w:hAnsi="Arial" w:cs="Arial"/>
                <w:sz w:val="18"/>
                <w:szCs w:val="18"/>
                <w:lang w:val="en-GB"/>
              </w:rPr>
              <w:t>848</w:t>
            </w:r>
            <w:r w:rsidRPr="009B3042">
              <w:rPr>
                <w:rFonts w:ascii="Arial" w:hAnsi="Arial" w:cs="Arial"/>
                <w:sz w:val="18"/>
                <w:szCs w:val="18"/>
              </w:rPr>
              <w:t>)</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108</w:t>
            </w:r>
            <w:r w:rsidRPr="009B3042">
              <w:rPr>
                <w:rFonts w:ascii="Arial" w:hAnsi="Arial" w:cs="Arial"/>
                <w:sz w:val="18"/>
                <w:szCs w:val="18"/>
              </w:rPr>
              <w:t>,</w:t>
            </w:r>
            <w:r w:rsidRPr="009B3042">
              <w:rPr>
                <w:rFonts w:ascii="Arial" w:hAnsi="Arial" w:cs="Arial"/>
                <w:sz w:val="18"/>
                <w:szCs w:val="18"/>
                <w:lang w:val="en-GB"/>
              </w:rPr>
              <w:t>033</w:t>
            </w:r>
            <w:r w:rsidRPr="009B3042">
              <w:rPr>
                <w:rFonts w:ascii="Arial" w:hAnsi="Arial" w:cs="Arial"/>
                <w:sz w:val="18"/>
                <w:szCs w:val="18"/>
              </w:rPr>
              <w:t>)</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238</w:t>
            </w:r>
            <w:r w:rsidRPr="009B3042">
              <w:rPr>
                <w:rFonts w:ascii="Arial" w:hAnsi="Arial" w:cs="Arial"/>
                <w:sz w:val="18"/>
                <w:szCs w:val="18"/>
              </w:rPr>
              <w:t>,</w:t>
            </w:r>
            <w:r w:rsidRPr="009B3042">
              <w:rPr>
                <w:rFonts w:ascii="Arial" w:hAnsi="Arial" w:cs="Arial"/>
                <w:sz w:val="18"/>
                <w:szCs w:val="18"/>
                <w:lang w:val="en-GB"/>
              </w:rPr>
              <w:t>881</w:t>
            </w:r>
            <w:r w:rsidRPr="009B3042">
              <w:rPr>
                <w:rFonts w:ascii="Arial" w:hAnsi="Arial" w:cs="Arial"/>
                <w:sz w:val="18"/>
                <w:szCs w:val="18"/>
              </w:rPr>
              <w:t>)</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Depreciation charge</w:t>
            </w:r>
          </w:p>
        </w:tc>
        <w:tc>
          <w:tcPr>
            <w:tcW w:w="1761"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w:t>
            </w:r>
            <w:r w:rsidRPr="009B3042">
              <w:rPr>
                <w:rFonts w:ascii="Arial" w:hAnsi="Arial" w:cs="Arial"/>
                <w:sz w:val="18"/>
                <w:szCs w:val="18"/>
              </w:rPr>
              <w:t>,</w:t>
            </w:r>
            <w:r w:rsidRPr="009B3042">
              <w:rPr>
                <w:rFonts w:ascii="Arial" w:hAnsi="Arial" w:cs="Arial"/>
                <w:sz w:val="18"/>
                <w:szCs w:val="18"/>
                <w:lang w:val="en-GB"/>
              </w:rPr>
              <w:t>168</w:t>
            </w:r>
            <w:r w:rsidRPr="009B3042">
              <w:rPr>
                <w:rFonts w:ascii="Arial" w:hAnsi="Arial" w:cs="Arial"/>
                <w:sz w:val="18"/>
                <w:szCs w:val="18"/>
              </w:rPr>
              <w:t>,</w:t>
            </w:r>
            <w:r w:rsidRPr="009B3042">
              <w:rPr>
                <w:rFonts w:ascii="Arial" w:hAnsi="Arial" w:cs="Arial"/>
                <w:sz w:val="18"/>
                <w:szCs w:val="18"/>
                <w:lang w:val="en-GB"/>
              </w:rPr>
              <w:t>131</w:t>
            </w:r>
            <w:r w:rsidRPr="009B3042">
              <w:rPr>
                <w:rFonts w:ascii="Arial" w:hAnsi="Arial" w:cs="Arial"/>
                <w:sz w:val="18"/>
                <w:szCs w:val="18"/>
              </w:rPr>
              <w: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083</w:t>
            </w:r>
            <w:r w:rsidRPr="009B3042">
              <w:rPr>
                <w:rFonts w:ascii="Arial" w:hAnsi="Arial" w:cs="Arial"/>
                <w:sz w:val="18"/>
                <w:szCs w:val="18"/>
              </w:rPr>
              <w:t>,</w:t>
            </w:r>
            <w:r w:rsidRPr="009B3042">
              <w:rPr>
                <w:rFonts w:ascii="Arial" w:hAnsi="Arial" w:cs="Arial"/>
                <w:sz w:val="18"/>
                <w:szCs w:val="18"/>
                <w:lang w:val="en-GB"/>
              </w:rPr>
              <w:t>471</w:t>
            </w:r>
            <w:r w:rsidRPr="009B3042">
              <w:rPr>
                <w:rFonts w:ascii="Arial" w:hAnsi="Arial" w:cs="Arial"/>
                <w:sz w:val="18"/>
                <w:szCs w:val="18"/>
              </w:rPr>
              <w: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875</w:t>
            </w:r>
            <w:r w:rsidRPr="009B3042">
              <w:rPr>
                <w:rFonts w:ascii="Arial" w:hAnsi="Arial" w:cs="Arial"/>
                <w:sz w:val="18"/>
                <w:szCs w:val="18"/>
              </w:rPr>
              <w:t>,</w:t>
            </w:r>
            <w:r w:rsidRPr="009B3042">
              <w:rPr>
                <w:rFonts w:ascii="Arial" w:hAnsi="Arial" w:cs="Arial"/>
                <w:sz w:val="18"/>
                <w:szCs w:val="18"/>
                <w:lang w:val="en-GB"/>
              </w:rPr>
              <w:t>917</w:t>
            </w:r>
            <w:r w:rsidRPr="009B3042">
              <w:rPr>
                <w:rFonts w:ascii="Arial" w:hAnsi="Arial" w:cs="Arial"/>
                <w:sz w:val="18"/>
                <w:szCs w:val="18"/>
              </w:rPr>
              <w:t>)</w:t>
            </w:r>
          </w:p>
        </w:tc>
        <w:tc>
          <w:tcPr>
            <w:tcW w:w="1723"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8</w:t>
            </w:r>
            <w:r w:rsidRPr="009B3042">
              <w:rPr>
                <w:rFonts w:ascii="Arial" w:hAnsi="Arial" w:cs="Arial"/>
                <w:sz w:val="18"/>
                <w:szCs w:val="18"/>
              </w:rPr>
              <w:t>,</w:t>
            </w:r>
            <w:r w:rsidRPr="009B3042">
              <w:rPr>
                <w:rFonts w:ascii="Arial" w:hAnsi="Arial" w:cs="Arial"/>
                <w:sz w:val="18"/>
                <w:szCs w:val="18"/>
                <w:lang w:val="en-GB"/>
              </w:rPr>
              <w:t>127</w:t>
            </w:r>
            <w:r w:rsidRPr="009B3042">
              <w:rPr>
                <w:rFonts w:ascii="Arial" w:hAnsi="Arial" w:cs="Arial"/>
                <w:sz w:val="18"/>
                <w:szCs w:val="18"/>
              </w:rPr>
              <w:t>,</w:t>
            </w:r>
            <w:r w:rsidRPr="009B3042">
              <w:rPr>
                <w:rFonts w:ascii="Arial" w:hAnsi="Arial" w:cs="Arial"/>
                <w:sz w:val="18"/>
                <w:szCs w:val="18"/>
                <w:lang w:val="en-GB"/>
              </w:rPr>
              <w:t>519</w:t>
            </w:r>
            <w:r w:rsidRPr="009B3042">
              <w:rPr>
                <w:rFonts w:ascii="Arial" w:hAnsi="Arial" w:cs="Arial"/>
                <w:sz w:val="18"/>
                <w:szCs w:val="18"/>
              </w:rPr>
              <w:t>)</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Closing net book amount</w:t>
            </w:r>
          </w:p>
        </w:tc>
        <w:tc>
          <w:tcPr>
            <w:tcW w:w="1761"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41</w:t>
            </w:r>
            <w:r w:rsidRPr="009B3042">
              <w:rPr>
                <w:rFonts w:ascii="Arial" w:hAnsi="Arial" w:cs="Arial"/>
                <w:sz w:val="18"/>
                <w:szCs w:val="18"/>
              </w:rPr>
              <w:t>,</w:t>
            </w:r>
            <w:r w:rsidRPr="009B3042">
              <w:rPr>
                <w:rFonts w:ascii="Arial" w:hAnsi="Arial" w:cs="Arial"/>
                <w:sz w:val="18"/>
                <w:szCs w:val="18"/>
                <w:lang w:val="en-GB"/>
              </w:rPr>
              <w:t>775</w:t>
            </w:r>
            <w:r w:rsidRPr="009B3042">
              <w:rPr>
                <w:rFonts w:ascii="Arial" w:hAnsi="Arial" w:cs="Arial"/>
                <w:sz w:val="18"/>
                <w:szCs w:val="18"/>
              </w:rPr>
              <w:t>,</w:t>
            </w:r>
            <w:r w:rsidRPr="009B3042">
              <w:rPr>
                <w:rFonts w:ascii="Arial" w:hAnsi="Arial" w:cs="Arial"/>
                <w:sz w:val="18"/>
                <w:szCs w:val="18"/>
                <w:lang w:val="en-GB"/>
              </w:rPr>
              <w:t>615</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9</w:t>
            </w:r>
            <w:r w:rsidRPr="009B3042">
              <w:rPr>
                <w:rFonts w:ascii="Arial" w:hAnsi="Arial" w:cs="Arial"/>
                <w:sz w:val="18"/>
                <w:szCs w:val="18"/>
              </w:rPr>
              <w:t>,</w:t>
            </w:r>
            <w:r w:rsidRPr="009B3042">
              <w:rPr>
                <w:rFonts w:ascii="Arial" w:hAnsi="Arial" w:cs="Arial"/>
                <w:sz w:val="18"/>
                <w:szCs w:val="18"/>
                <w:lang w:val="en-GB"/>
              </w:rPr>
              <w:t>604</w:t>
            </w:r>
            <w:r w:rsidRPr="009B3042">
              <w:rPr>
                <w:rFonts w:ascii="Arial" w:hAnsi="Arial" w:cs="Arial"/>
                <w:sz w:val="18"/>
                <w:szCs w:val="18"/>
              </w:rPr>
              <w:t>,</w:t>
            </w:r>
            <w:r w:rsidRPr="009B3042">
              <w:rPr>
                <w:rFonts w:ascii="Arial" w:hAnsi="Arial" w:cs="Arial"/>
                <w:sz w:val="18"/>
                <w:szCs w:val="18"/>
                <w:lang w:val="en-GB"/>
              </w:rPr>
              <w:t>613</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820</w:t>
            </w:r>
            <w:r w:rsidRPr="009B3042">
              <w:rPr>
                <w:rFonts w:ascii="Arial" w:hAnsi="Arial" w:cs="Arial"/>
                <w:sz w:val="18"/>
                <w:szCs w:val="18"/>
              </w:rPr>
              <w:t>,</w:t>
            </w:r>
            <w:r w:rsidRPr="009B3042">
              <w:rPr>
                <w:rFonts w:ascii="Arial" w:hAnsi="Arial" w:cs="Arial"/>
                <w:sz w:val="18"/>
                <w:szCs w:val="18"/>
                <w:lang w:val="en-GB"/>
              </w:rPr>
              <w:t>002</w:t>
            </w:r>
          </w:p>
        </w:tc>
        <w:tc>
          <w:tcPr>
            <w:tcW w:w="1723"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52</w:t>
            </w:r>
            <w:r w:rsidRPr="009B3042">
              <w:rPr>
                <w:rFonts w:ascii="Arial" w:hAnsi="Arial" w:cs="Arial"/>
                <w:sz w:val="18"/>
                <w:szCs w:val="18"/>
              </w:rPr>
              <w:t>,</w:t>
            </w:r>
            <w:r w:rsidRPr="009B3042">
              <w:rPr>
                <w:rFonts w:ascii="Arial" w:hAnsi="Arial" w:cs="Arial"/>
                <w:sz w:val="18"/>
                <w:szCs w:val="18"/>
                <w:lang w:val="en-GB"/>
              </w:rPr>
              <w:t>200</w:t>
            </w:r>
            <w:r w:rsidRPr="009B3042">
              <w:rPr>
                <w:rFonts w:ascii="Arial" w:hAnsi="Arial" w:cs="Arial"/>
                <w:sz w:val="18"/>
                <w:szCs w:val="18"/>
              </w:rPr>
              <w:t>,</w:t>
            </w:r>
            <w:r w:rsidRPr="009B3042">
              <w:rPr>
                <w:rFonts w:ascii="Arial" w:hAnsi="Arial" w:cs="Arial"/>
                <w:sz w:val="18"/>
                <w:szCs w:val="18"/>
                <w:lang w:val="en-GB"/>
              </w:rPr>
              <w:t>230</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gridAfter w:val="1"/>
          <w:wAfter w:w="8" w:type="dxa"/>
          <w:cantSplit/>
          <w:trHeight w:val="250"/>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2019</w:t>
            </w: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Cost</w:t>
            </w: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59</w:t>
            </w:r>
            <w:r w:rsidRPr="009B3042">
              <w:rPr>
                <w:rFonts w:ascii="Arial" w:hAnsi="Arial" w:cs="Arial"/>
                <w:sz w:val="18"/>
                <w:szCs w:val="18"/>
              </w:rPr>
              <w:t>,</w:t>
            </w:r>
            <w:r w:rsidRPr="009B3042">
              <w:rPr>
                <w:rFonts w:ascii="Arial" w:hAnsi="Arial" w:cs="Arial"/>
                <w:sz w:val="18"/>
                <w:szCs w:val="18"/>
                <w:lang w:val="en-GB"/>
              </w:rPr>
              <w:t>612</w:t>
            </w:r>
            <w:r w:rsidRPr="009B3042">
              <w:rPr>
                <w:rFonts w:ascii="Arial" w:hAnsi="Arial" w:cs="Arial"/>
                <w:sz w:val="18"/>
                <w:szCs w:val="18"/>
              </w:rPr>
              <w:t>,</w:t>
            </w:r>
            <w:r w:rsidRPr="009B3042">
              <w:rPr>
                <w:rFonts w:ascii="Arial" w:hAnsi="Arial" w:cs="Arial"/>
                <w:sz w:val="18"/>
                <w:szCs w:val="18"/>
                <w:lang w:val="en-GB"/>
              </w:rPr>
              <w:t>318</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16</w:t>
            </w:r>
            <w:r w:rsidRPr="009B3042">
              <w:rPr>
                <w:rFonts w:ascii="Arial" w:hAnsi="Arial" w:cs="Arial"/>
                <w:sz w:val="18"/>
                <w:szCs w:val="18"/>
              </w:rPr>
              <w:t>,</w:t>
            </w:r>
            <w:r w:rsidRPr="009B3042">
              <w:rPr>
                <w:rFonts w:ascii="Arial" w:hAnsi="Arial" w:cs="Arial"/>
                <w:sz w:val="18"/>
                <w:szCs w:val="18"/>
                <w:lang w:val="en-GB"/>
              </w:rPr>
              <w:t>763</w:t>
            </w:r>
            <w:r w:rsidRPr="009B3042">
              <w:rPr>
                <w:rFonts w:ascii="Arial" w:hAnsi="Arial" w:cs="Arial"/>
                <w:sz w:val="18"/>
                <w:szCs w:val="18"/>
              </w:rPr>
              <w:t>,</w:t>
            </w:r>
            <w:r w:rsidRPr="009B3042">
              <w:rPr>
                <w:rFonts w:ascii="Arial" w:hAnsi="Arial" w:cs="Arial"/>
                <w:sz w:val="18"/>
                <w:szCs w:val="18"/>
                <w:lang w:val="en-GB"/>
              </w:rPr>
              <w:t>811</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2</w:t>
            </w:r>
            <w:r w:rsidRPr="009B3042">
              <w:rPr>
                <w:rFonts w:ascii="Arial" w:hAnsi="Arial" w:cs="Arial"/>
                <w:sz w:val="18"/>
                <w:szCs w:val="18"/>
              </w:rPr>
              <w:t>,</w:t>
            </w:r>
            <w:r w:rsidRPr="009B3042">
              <w:rPr>
                <w:rFonts w:ascii="Arial" w:hAnsi="Arial" w:cs="Arial"/>
                <w:sz w:val="18"/>
                <w:szCs w:val="18"/>
                <w:lang w:val="en-GB"/>
              </w:rPr>
              <w:t>950</w:t>
            </w:r>
            <w:r w:rsidRPr="009B3042">
              <w:rPr>
                <w:rFonts w:ascii="Arial" w:hAnsi="Arial" w:cs="Arial"/>
                <w:sz w:val="18"/>
                <w:szCs w:val="18"/>
              </w:rPr>
              <w:t>,</w:t>
            </w:r>
            <w:r w:rsidRPr="009B3042">
              <w:rPr>
                <w:rFonts w:ascii="Arial" w:hAnsi="Arial" w:cs="Arial"/>
                <w:sz w:val="18"/>
                <w:szCs w:val="18"/>
                <w:lang w:val="en-GB"/>
              </w:rPr>
              <w:t>987</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79</w:t>
            </w:r>
            <w:r w:rsidRPr="009B3042">
              <w:rPr>
                <w:rFonts w:ascii="Arial" w:hAnsi="Arial" w:cs="Arial"/>
                <w:sz w:val="18"/>
                <w:szCs w:val="18"/>
              </w:rPr>
              <w:t>,</w:t>
            </w:r>
            <w:r w:rsidRPr="009B3042">
              <w:rPr>
                <w:rFonts w:ascii="Arial" w:hAnsi="Arial" w:cs="Arial"/>
                <w:sz w:val="18"/>
                <w:szCs w:val="18"/>
                <w:lang w:val="en-GB"/>
              </w:rPr>
              <w:t>327</w:t>
            </w:r>
            <w:r w:rsidRPr="009B3042">
              <w:rPr>
                <w:rFonts w:ascii="Arial" w:hAnsi="Arial" w:cs="Arial"/>
                <w:sz w:val="18"/>
                <w:szCs w:val="18"/>
              </w:rPr>
              <w:t>,</w:t>
            </w:r>
            <w:r w:rsidRPr="009B3042">
              <w:rPr>
                <w:rFonts w:ascii="Arial" w:hAnsi="Arial" w:cs="Arial"/>
                <w:sz w:val="18"/>
                <w:szCs w:val="18"/>
                <w:lang w:val="en-GB"/>
              </w:rPr>
              <w:t>116</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depreciation</w:t>
            </w: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17</w:t>
            </w:r>
            <w:r w:rsidRPr="009B3042">
              <w:rPr>
                <w:rFonts w:ascii="Arial" w:hAnsi="Arial" w:cs="Arial"/>
                <w:sz w:val="18"/>
                <w:szCs w:val="18"/>
              </w:rPr>
              <w:t>,</w:t>
            </w:r>
            <w:r w:rsidRPr="009B3042">
              <w:rPr>
                <w:rFonts w:ascii="Arial" w:hAnsi="Arial" w:cs="Arial"/>
                <w:sz w:val="18"/>
                <w:szCs w:val="18"/>
                <w:lang w:val="en-GB"/>
              </w:rPr>
              <w:t>584</w:t>
            </w:r>
            <w:r w:rsidRPr="009B3042">
              <w:rPr>
                <w:rFonts w:ascii="Arial" w:hAnsi="Arial" w:cs="Arial"/>
                <w:sz w:val="18"/>
                <w:szCs w:val="18"/>
              </w:rPr>
              <w:t>,</w:t>
            </w:r>
            <w:r w:rsidRPr="009B3042">
              <w:rPr>
                <w:rFonts w:ascii="Arial" w:hAnsi="Arial" w:cs="Arial"/>
                <w:sz w:val="18"/>
                <w:szCs w:val="18"/>
                <w:lang w:val="en-GB"/>
              </w:rPr>
              <w:t>955</w:t>
            </w:r>
            <w:r w:rsidRPr="009B3042">
              <w:rPr>
                <w:rFonts w:ascii="Arial" w:hAnsi="Arial" w:cs="Arial"/>
                <w:sz w:val="18"/>
                <w:szCs w:val="18"/>
              </w:rPr>
              <w:t>)</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7</w:t>
            </w:r>
            <w:r w:rsidRPr="009B3042">
              <w:rPr>
                <w:rFonts w:ascii="Arial" w:hAnsi="Arial" w:cs="Arial"/>
                <w:sz w:val="18"/>
                <w:szCs w:val="18"/>
              </w:rPr>
              <w:t>,</w:t>
            </w:r>
            <w:r w:rsidRPr="009B3042">
              <w:rPr>
                <w:rFonts w:ascii="Arial" w:hAnsi="Arial" w:cs="Arial"/>
                <w:sz w:val="18"/>
                <w:szCs w:val="18"/>
                <w:lang w:val="en-GB"/>
              </w:rPr>
              <w:t>113</w:t>
            </w:r>
            <w:r w:rsidRPr="009B3042">
              <w:rPr>
                <w:rFonts w:ascii="Arial" w:hAnsi="Arial" w:cs="Arial"/>
                <w:sz w:val="18"/>
                <w:szCs w:val="18"/>
              </w:rPr>
              <w:t>,</w:t>
            </w:r>
            <w:r w:rsidRPr="009B3042">
              <w:rPr>
                <w:rFonts w:ascii="Arial" w:hAnsi="Arial" w:cs="Arial"/>
                <w:sz w:val="18"/>
                <w:szCs w:val="18"/>
                <w:lang w:val="en-GB"/>
              </w:rPr>
              <w:t>245</w:t>
            </w:r>
            <w:r w:rsidRPr="009B3042">
              <w:rPr>
                <w:rFonts w:ascii="Arial" w:hAnsi="Arial" w:cs="Arial"/>
                <w:sz w:val="18"/>
                <w:szCs w:val="18"/>
              </w:rPr>
              <w:t>)</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2</w:t>
            </w:r>
            <w:r w:rsidRPr="009B3042">
              <w:rPr>
                <w:rFonts w:ascii="Arial" w:hAnsi="Arial" w:cs="Arial"/>
                <w:sz w:val="18"/>
                <w:szCs w:val="18"/>
              </w:rPr>
              <w:t>,</w:t>
            </w:r>
            <w:r w:rsidRPr="009B3042">
              <w:rPr>
                <w:rFonts w:ascii="Arial" w:hAnsi="Arial" w:cs="Arial"/>
                <w:sz w:val="18"/>
                <w:szCs w:val="18"/>
                <w:lang w:val="en-GB"/>
              </w:rPr>
              <w:t>041</w:t>
            </w:r>
            <w:r w:rsidRPr="009B3042">
              <w:rPr>
                <w:rFonts w:ascii="Arial" w:hAnsi="Arial" w:cs="Arial"/>
                <w:sz w:val="18"/>
                <w:szCs w:val="18"/>
              </w:rPr>
              <w:t>,</w:t>
            </w:r>
            <w:r w:rsidRPr="009B3042">
              <w:rPr>
                <w:rFonts w:ascii="Arial" w:hAnsi="Arial" w:cs="Arial"/>
                <w:sz w:val="18"/>
                <w:szCs w:val="18"/>
                <w:lang w:val="en-GB"/>
              </w:rPr>
              <w:t>176</w:t>
            </w:r>
            <w:r w:rsidRPr="009B3042">
              <w:rPr>
                <w:rFonts w:ascii="Arial" w:hAnsi="Arial" w:cs="Arial"/>
                <w:sz w:val="18"/>
                <w:szCs w:val="18"/>
              </w:rPr>
              <w:t>)</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26</w:t>
            </w:r>
            <w:r w:rsidRPr="009B3042">
              <w:rPr>
                <w:rFonts w:ascii="Arial" w:hAnsi="Arial" w:cs="Arial"/>
                <w:sz w:val="18"/>
                <w:szCs w:val="18"/>
              </w:rPr>
              <w:t>,</w:t>
            </w:r>
            <w:r w:rsidRPr="009B3042">
              <w:rPr>
                <w:rFonts w:ascii="Arial" w:hAnsi="Arial" w:cs="Arial"/>
                <w:sz w:val="18"/>
                <w:szCs w:val="18"/>
                <w:lang w:val="en-GB"/>
              </w:rPr>
              <w:t>739</w:t>
            </w:r>
            <w:r w:rsidRPr="009B3042">
              <w:rPr>
                <w:rFonts w:ascii="Arial" w:hAnsi="Arial" w:cs="Arial"/>
                <w:sz w:val="18"/>
                <w:szCs w:val="18"/>
              </w:rPr>
              <w:t>,</w:t>
            </w:r>
            <w:r w:rsidRPr="009B3042">
              <w:rPr>
                <w:rFonts w:ascii="Arial" w:hAnsi="Arial" w:cs="Arial"/>
                <w:sz w:val="18"/>
                <w:szCs w:val="18"/>
                <w:lang w:val="en-GB"/>
              </w:rPr>
              <w:t>376</w:t>
            </w:r>
            <w:r w:rsidRPr="009B3042">
              <w:rPr>
                <w:rFonts w:ascii="Arial" w:hAnsi="Arial" w:cs="Arial"/>
                <w:sz w:val="18"/>
                <w:szCs w:val="18"/>
              </w:rPr>
              <w:t>)</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u w:val="single"/>
                <w:cs/>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Allowance</w:t>
            </w:r>
            <w:proofErr w:type="gramEnd"/>
            <w:r w:rsidRPr="009B3042">
              <w:rPr>
                <w:rFonts w:ascii="Arial" w:hAnsi="Arial" w:cs="Arial"/>
                <w:sz w:val="18"/>
                <w:szCs w:val="18"/>
              </w:rPr>
              <w:t xml:space="preserve"> for impairment</w:t>
            </w:r>
          </w:p>
        </w:tc>
        <w:tc>
          <w:tcPr>
            <w:tcW w:w="1761"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251</w:t>
            </w:r>
            <w:r w:rsidRPr="009B3042">
              <w:rPr>
                <w:rFonts w:ascii="Arial" w:hAnsi="Arial" w:cs="Arial"/>
                <w:sz w:val="18"/>
                <w:szCs w:val="18"/>
              </w:rPr>
              <w:t>,</w:t>
            </w:r>
            <w:r w:rsidRPr="009B3042">
              <w:rPr>
                <w:rFonts w:ascii="Arial" w:hAnsi="Arial" w:cs="Arial"/>
                <w:sz w:val="18"/>
                <w:szCs w:val="18"/>
                <w:lang w:val="en-GB"/>
              </w:rPr>
              <w:t>748</w:t>
            </w:r>
            <w:r w:rsidRPr="009B3042">
              <w:rPr>
                <w:rFonts w:ascii="Arial" w:hAnsi="Arial" w:cs="Arial"/>
                <w:sz w:val="18"/>
                <w:szCs w:val="18"/>
              </w:rPr>
              <w: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45</w:t>
            </w:r>
            <w:r w:rsidRPr="009B3042">
              <w:rPr>
                <w:rFonts w:ascii="Arial" w:hAnsi="Arial" w:cs="Arial"/>
                <w:sz w:val="18"/>
                <w:szCs w:val="18"/>
              </w:rPr>
              <w:t>,</w:t>
            </w:r>
            <w:r w:rsidRPr="009B3042">
              <w:rPr>
                <w:rFonts w:ascii="Arial" w:hAnsi="Arial" w:cs="Arial"/>
                <w:sz w:val="18"/>
                <w:szCs w:val="18"/>
                <w:lang w:val="en-GB"/>
              </w:rPr>
              <w:t>953</w:t>
            </w:r>
            <w:r w:rsidRPr="009B3042">
              <w:rPr>
                <w:rFonts w:ascii="Arial" w:hAnsi="Arial" w:cs="Arial"/>
                <w:sz w:val="18"/>
                <w:szCs w:val="18"/>
              </w:rPr>
              <w: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89</w:t>
            </w:r>
            <w:r w:rsidRPr="009B3042">
              <w:rPr>
                <w:rFonts w:ascii="Arial" w:hAnsi="Arial" w:cs="Arial"/>
                <w:sz w:val="18"/>
                <w:szCs w:val="18"/>
              </w:rPr>
              <w:t>,</w:t>
            </w:r>
            <w:r w:rsidRPr="009B3042">
              <w:rPr>
                <w:rFonts w:ascii="Arial" w:hAnsi="Arial" w:cs="Arial"/>
                <w:sz w:val="18"/>
                <w:szCs w:val="18"/>
                <w:lang w:val="en-GB"/>
              </w:rPr>
              <w:t>809</w:t>
            </w:r>
            <w:r w:rsidRPr="009B3042">
              <w:rPr>
                <w:rFonts w:ascii="Arial" w:hAnsi="Arial" w:cs="Arial"/>
                <w:sz w:val="18"/>
                <w:szCs w:val="18"/>
              </w:rPr>
              <w:t>)</w:t>
            </w:r>
          </w:p>
        </w:tc>
        <w:tc>
          <w:tcPr>
            <w:tcW w:w="1723"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387</w:t>
            </w:r>
            <w:r w:rsidRPr="009B3042">
              <w:rPr>
                <w:rFonts w:ascii="Arial" w:hAnsi="Arial" w:cs="Arial"/>
                <w:sz w:val="18"/>
                <w:szCs w:val="18"/>
              </w:rPr>
              <w:t>,</w:t>
            </w:r>
            <w:r w:rsidRPr="009B3042">
              <w:rPr>
                <w:rFonts w:ascii="Arial" w:hAnsi="Arial" w:cs="Arial"/>
                <w:sz w:val="18"/>
                <w:szCs w:val="18"/>
                <w:lang w:val="en-GB"/>
              </w:rPr>
              <w:t>510</w:t>
            </w:r>
            <w:r w:rsidRPr="009B3042">
              <w:rPr>
                <w:rFonts w:ascii="Arial" w:hAnsi="Arial" w:cs="Arial"/>
                <w:sz w:val="18"/>
                <w:szCs w:val="18"/>
              </w:rPr>
              <w:t>)</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761"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41</w:t>
            </w:r>
            <w:r w:rsidRPr="009B3042">
              <w:rPr>
                <w:rFonts w:ascii="Arial" w:hAnsi="Arial" w:cs="Arial"/>
                <w:sz w:val="18"/>
                <w:szCs w:val="18"/>
              </w:rPr>
              <w:t>,</w:t>
            </w:r>
            <w:r w:rsidRPr="009B3042">
              <w:rPr>
                <w:rFonts w:ascii="Arial" w:hAnsi="Arial" w:cs="Arial"/>
                <w:sz w:val="18"/>
                <w:szCs w:val="18"/>
                <w:lang w:val="en-GB"/>
              </w:rPr>
              <w:t>775</w:t>
            </w:r>
            <w:r w:rsidRPr="009B3042">
              <w:rPr>
                <w:rFonts w:ascii="Arial" w:hAnsi="Arial" w:cs="Arial"/>
                <w:sz w:val="18"/>
                <w:szCs w:val="18"/>
              </w:rPr>
              <w:t>,</w:t>
            </w:r>
            <w:r w:rsidRPr="009B3042">
              <w:rPr>
                <w:rFonts w:ascii="Arial" w:hAnsi="Arial" w:cs="Arial"/>
                <w:sz w:val="18"/>
                <w:szCs w:val="18"/>
                <w:lang w:val="en-GB"/>
              </w:rPr>
              <w:t>615</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9</w:t>
            </w:r>
            <w:r w:rsidRPr="009B3042">
              <w:rPr>
                <w:rFonts w:ascii="Arial" w:hAnsi="Arial" w:cs="Arial"/>
                <w:sz w:val="18"/>
                <w:szCs w:val="18"/>
              </w:rPr>
              <w:t>,</w:t>
            </w:r>
            <w:r w:rsidRPr="009B3042">
              <w:rPr>
                <w:rFonts w:ascii="Arial" w:hAnsi="Arial" w:cs="Arial"/>
                <w:sz w:val="18"/>
                <w:szCs w:val="18"/>
                <w:lang w:val="en-GB"/>
              </w:rPr>
              <w:t>604</w:t>
            </w:r>
            <w:r w:rsidRPr="009B3042">
              <w:rPr>
                <w:rFonts w:ascii="Arial" w:hAnsi="Arial" w:cs="Arial"/>
                <w:sz w:val="18"/>
                <w:szCs w:val="18"/>
              </w:rPr>
              <w:t>,</w:t>
            </w:r>
            <w:r w:rsidRPr="009B3042">
              <w:rPr>
                <w:rFonts w:ascii="Arial" w:hAnsi="Arial" w:cs="Arial"/>
                <w:sz w:val="18"/>
                <w:szCs w:val="18"/>
                <w:lang w:val="en-GB"/>
              </w:rPr>
              <w:t>613</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820</w:t>
            </w:r>
            <w:r w:rsidRPr="009B3042">
              <w:rPr>
                <w:rFonts w:ascii="Arial" w:hAnsi="Arial" w:cs="Arial"/>
                <w:sz w:val="18"/>
                <w:szCs w:val="18"/>
              </w:rPr>
              <w:t>,</w:t>
            </w:r>
            <w:r w:rsidRPr="009B3042">
              <w:rPr>
                <w:rFonts w:ascii="Arial" w:hAnsi="Arial" w:cs="Arial"/>
                <w:sz w:val="18"/>
                <w:szCs w:val="18"/>
                <w:lang w:val="en-GB"/>
              </w:rPr>
              <w:t>002</w:t>
            </w:r>
          </w:p>
        </w:tc>
        <w:tc>
          <w:tcPr>
            <w:tcW w:w="1723"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52</w:t>
            </w:r>
            <w:r w:rsidRPr="009B3042">
              <w:rPr>
                <w:rFonts w:ascii="Arial" w:hAnsi="Arial" w:cs="Arial"/>
                <w:sz w:val="18"/>
                <w:szCs w:val="18"/>
              </w:rPr>
              <w:t>,</w:t>
            </w:r>
            <w:r w:rsidRPr="009B3042">
              <w:rPr>
                <w:rFonts w:ascii="Arial" w:hAnsi="Arial" w:cs="Arial"/>
                <w:sz w:val="18"/>
                <w:szCs w:val="18"/>
                <w:lang w:val="en-GB"/>
              </w:rPr>
              <w:t>200</w:t>
            </w:r>
            <w:r w:rsidRPr="009B3042">
              <w:rPr>
                <w:rFonts w:ascii="Arial" w:hAnsi="Arial" w:cs="Arial"/>
                <w:sz w:val="18"/>
                <w:szCs w:val="18"/>
              </w:rPr>
              <w:t>,</w:t>
            </w:r>
            <w:r w:rsidRPr="009B3042">
              <w:rPr>
                <w:rFonts w:ascii="Arial" w:hAnsi="Arial" w:cs="Arial"/>
                <w:sz w:val="18"/>
                <w:szCs w:val="18"/>
                <w:lang w:val="en-GB"/>
              </w:rPr>
              <w:t>230</w:t>
            </w:r>
          </w:p>
        </w:tc>
      </w:tr>
    </w:tbl>
    <w:p w:rsidR="00613141" w:rsidRPr="009B3042" w:rsidRDefault="00613141" w:rsidP="00B25B7F">
      <w:pPr>
        <w:spacing w:after="0" w:line="240" w:lineRule="auto"/>
        <w:jc w:val="thaiDistribute"/>
        <w:textAlignment w:val="baseline"/>
        <w:rPr>
          <w:rFonts w:ascii="Arial" w:hAnsi="Arial" w:cs="Arial"/>
          <w:spacing w:val="-4"/>
          <w:sz w:val="18"/>
          <w:szCs w:val="18"/>
          <w:highlight w:val="yellow"/>
        </w:rPr>
      </w:pPr>
    </w:p>
    <w:p w:rsidR="00613141" w:rsidRPr="009B3042" w:rsidRDefault="00613141" w:rsidP="00B25B7F">
      <w:pPr>
        <w:spacing w:after="0" w:line="240" w:lineRule="auto"/>
        <w:jc w:val="thaiDistribute"/>
        <w:textAlignment w:val="baseline"/>
        <w:rPr>
          <w:rFonts w:ascii="Arial" w:hAnsi="Arial" w:cs="Arial"/>
          <w:snapToGrid w:val="0"/>
          <w:sz w:val="18"/>
          <w:szCs w:val="18"/>
          <w:lang w:eastAsia="th-TH"/>
        </w:rPr>
      </w:pPr>
      <w:r w:rsidRPr="009B3042">
        <w:rPr>
          <w:rFonts w:ascii="Arial" w:hAnsi="Arial" w:cs="Arial"/>
          <w:spacing w:val="-4"/>
          <w:sz w:val="18"/>
          <w:szCs w:val="18"/>
        </w:rPr>
        <w:t xml:space="preserve">As at </w:t>
      </w:r>
      <w:r w:rsidRPr="009B3042">
        <w:rPr>
          <w:rFonts w:ascii="Arial" w:hAnsi="Arial" w:cs="Arial"/>
          <w:spacing w:val="-4"/>
          <w:sz w:val="18"/>
          <w:szCs w:val="18"/>
          <w:lang w:val="en-GB"/>
        </w:rPr>
        <w:t>31</w:t>
      </w:r>
      <w:r w:rsidRPr="009B3042">
        <w:rPr>
          <w:rFonts w:ascii="Arial" w:hAnsi="Arial" w:cs="Arial"/>
          <w:spacing w:val="-4"/>
          <w:sz w:val="18"/>
          <w:szCs w:val="18"/>
        </w:rPr>
        <w:t xml:space="preserve"> December </w:t>
      </w:r>
      <w:r w:rsidRPr="009B3042">
        <w:rPr>
          <w:rFonts w:ascii="Arial" w:hAnsi="Arial" w:cs="Arial"/>
          <w:spacing w:val="-4"/>
          <w:sz w:val="18"/>
          <w:szCs w:val="18"/>
          <w:lang w:val="en-GB"/>
        </w:rPr>
        <w:t>201</w:t>
      </w:r>
      <w:r w:rsidR="00C774EE" w:rsidRPr="009B3042">
        <w:rPr>
          <w:rFonts w:ascii="Arial" w:hAnsi="Arial" w:cs="Arial"/>
          <w:spacing w:val="-4"/>
          <w:sz w:val="18"/>
          <w:szCs w:val="18"/>
          <w:lang w:val="en-GB"/>
        </w:rPr>
        <w:t>9</w:t>
      </w:r>
      <w:r w:rsidRPr="009B3042">
        <w:rPr>
          <w:rFonts w:ascii="Arial" w:hAnsi="Arial" w:cs="Arial"/>
          <w:spacing w:val="-4"/>
          <w:sz w:val="18"/>
          <w:szCs w:val="18"/>
        </w:rPr>
        <w:t xml:space="preserve">, the office apartments and building improvements amounting to Baht </w:t>
      </w:r>
      <w:r w:rsidRPr="009B3042">
        <w:rPr>
          <w:rFonts w:ascii="Arial" w:hAnsi="Arial" w:cs="Arial"/>
          <w:spacing w:val="-4"/>
          <w:sz w:val="18"/>
          <w:szCs w:val="18"/>
          <w:lang w:val="en-GB"/>
        </w:rPr>
        <w:t>41</w:t>
      </w:r>
      <w:r w:rsidRPr="009B3042">
        <w:rPr>
          <w:rFonts w:ascii="Arial" w:hAnsi="Arial" w:cs="Arial"/>
          <w:spacing w:val="-4"/>
          <w:sz w:val="18"/>
          <w:szCs w:val="18"/>
        </w:rPr>
        <w:t>.</w:t>
      </w:r>
      <w:r w:rsidRPr="009B3042">
        <w:rPr>
          <w:rFonts w:ascii="Arial" w:hAnsi="Arial" w:cs="Arial"/>
          <w:spacing w:val="-4"/>
          <w:sz w:val="18"/>
          <w:szCs w:val="18"/>
          <w:lang w:val="en-GB"/>
        </w:rPr>
        <w:t>78</w:t>
      </w:r>
      <w:r w:rsidRPr="009B3042">
        <w:rPr>
          <w:rFonts w:ascii="Arial" w:hAnsi="Arial" w:cs="Arial"/>
          <w:spacing w:val="-2"/>
          <w:sz w:val="18"/>
          <w:szCs w:val="18"/>
        </w:rPr>
        <w:t xml:space="preserve"> million (</w:t>
      </w:r>
      <w:r w:rsidRPr="009B3042">
        <w:rPr>
          <w:rFonts w:ascii="Arial" w:hAnsi="Arial" w:cs="Arial"/>
          <w:spacing w:val="-2"/>
          <w:sz w:val="18"/>
          <w:szCs w:val="18"/>
          <w:lang w:val="en-GB"/>
        </w:rPr>
        <w:t>2018</w:t>
      </w:r>
      <w:r w:rsidRPr="009B3042">
        <w:rPr>
          <w:rFonts w:ascii="Arial" w:hAnsi="Arial" w:cs="Arial"/>
          <w:spacing w:val="-2"/>
          <w:sz w:val="18"/>
          <w:szCs w:val="18"/>
        </w:rPr>
        <w:t xml:space="preserve">: Baht </w:t>
      </w:r>
      <w:r w:rsidRPr="009B3042">
        <w:rPr>
          <w:rFonts w:ascii="Arial" w:hAnsi="Arial" w:cs="Arial"/>
          <w:spacing w:val="-2"/>
          <w:sz w:val="18"/>
          <w:szCs w:val="18"/>
          <w:lang w:val="en-GB"/>
        </w:rPr>
        <w:t>28</w:t>
      </w:r>
      <w:r w:rsidRPr="009B3042">
        <w:rPr>
          <w:rFonts w:ascii="Arial" w:hAnsi="Arial" w:cs="Arial"/>
          <w:spacing w:val="-2"/>
          <w:sz w:val="18"/>
          <w:szCs w:val="18"/>
        </w:rPr>
        <w:t>.</w:t>
      </w:r>
      <w:r w:rsidRPr="009B3042">
        <w:rPr>
          <w:rFonts w:ascii="Arial" w:hAnsi="Arial" w:cs="Arial"/>
          <w:spacing w:val="-2"/>
          <w:sz w:val="18"/>
          <w:szCs w:val="18"/>
          <w:lang w:val="en-GB"/>
        </w:rPr>
        <w:t>96</w:t>
      </w:r>
      <w:r w:rsidRPr="009B3042">
        <w:rPr>
          <w:rFonts w:ascii="Arial" w:hAnsi="Arial" w:cs="Arial"/>
          <w:spacing w:val="-2"/>
          <w:sz w:val="18"/>
          <w:szCs w:val="18"/>
        </w:rPr>
        <w:t xml:space="preserve"> million), are used as collaterals for long-term borrowings from financial institution of Baht </w:t>
      </w:r>
      <w:r w:rsidRPr="009B3042">
        <w:rPr>
          <w:rFonts w:ascii="Arial" w:hAnsi="Arial" w:cs="Arial"/>
          <w:spacing w:val="-2"/>
          <w:sz w:val="18"/>
          <w:szCs w:val="18"/>
          <w:lang w:val="en-GB"/>
        </w:rPr>
        <w:t>11</w:t>
      </w:r>
      <w:r w:rsidRPr="009B3042">
        <w:rPr>
          <w:rFonts w:ascii="Arial" w:hAnsi="Arial" w:cs="Arial"/>
          <w:spacing w:val="-2"/>
          <w:sz w:val="18"/>
          <w:szCs w:val="18"/>
        </w:rPr>
        <w:t>.</w:t>
      </w:r>
      <w:r w:rsidRPr="009B3042">
        <w:rPr>
          <w:rFonts w:ascii="Arial" w:hAnsi="Arial" w:cs="Arial"/>
          <w:spacing w:val="-2"/>
          <w:sz w:val="18"/>
          <w:szCs w:val="18"/>
          <w:lang w:val="en-GB"/>
        </w:rPr>
        <w:t>7</w:t>
      </w:r>
      <w:r w:rsidRPr="009B3042">
        <w:rPr>
          <w:rFonts w:ascii="Arial" w:hAnsi="Arial" w:cs="Arial"/>
          <w:spacing w:val="-2"/>
          <w:sz w:val="18"/>
          <w:szCs w:val="18"/>
        </w:rPr>
        <w:t xml:space="preserve"> million (</w:t>
      </w:r>
      <w:r w:rsidRPr="009B3042">
        <w:rPr>
          <w:rFonts w:ascii="Arial" w:hAnsi="Arial" w:cs="Arial"/>
          <w:spacing w:val="-2"/>
          <w:sz w:val="18"/>
          <w:szCs w:val="18"/>
          <w:lang w:val="en-GB"/>
        </w:rPr>
        <w:t>2018</w:t>
      </w:r>
      <w:r w:rsidRPr="009B3042">
        <w:rPr>
          <w:rFonts w:ascii="Arial" w:hAnsi="Arial" w:cs="Arial"/>
          <w:spacing w:val="-2"/>
          <w:sz w:val="18"/>
          <w:szCs w:val="18"/>
        </w:rPr>
        <w:t xml:space="preserve">: Baht </w:t>
      </w:r>
      <w:r w:rsidRPr="009B3042">
        <w:rPr>
          <w:rFonts w:ascii="Arial" w:hAnsi="Arial" w:cs="Arial"/>
          <w:spacing w:val="-2"/>
          <w:sz w:val="18"/>
          <w:szCs w:val="18"/>
          <w:lang w:val="en-GB"/>
        </w:rPr>
        <w:t>14</w:t>
      </w:r>
      <w:r w:rsidRPr="009B3042">
        <w:rPr>
          <w:rFonts w:ascii="Arial" w:hAnsi="Arial" w:cs="Arial"/>
          <w:spacing w:val="-2"/>
          <w:sz w:val="18"/>
          <w:szCs w:val="18"/>
        </w:rPr>
        <w:t>.</w:t>
      </w:r>
      <w:r w:rsidRPr="009B3042">
        <w:rPr>
          <w:rFonts w:ascii="Arial" w:hAnsi="Arial" w:cs="Arial"/>
          <w:spacing w:val="-2"/>
          <w:sz w:val="18"/>
          <w:szCs w:val="18"/>
          <w:lang w:val="en-GB"/>
        </w:rPr>
        <w:t>9</w:t>
      </w:r>
      <w:r w:rsidRPr="009B3042">
        <w:rPr>
          <w:rFonts w:ascii="Arial" w:hAnsi="Arial" w:cs="Arial"/>
          <w:spacing w:val="-2"/>
          <w:sz w:val="18"/>
          <w:szCs w:val="18"/>
        </w:rPr>
        <w:t xml:space="preserve"> million) (Note </w:t>
      </w:r>
      <w:r w:rsidR="00871D94" w:rsidRPr="009B3042">
        <w:rPr>
          <w:rFonts w:ascii="Arial" w:hAnsi="Arial" w:cs="Arial"/>
          <w:spacing w:val="-2"/>
          <w:sz w:val="18"/>
          <w:szCs w:val="18"/>
          <w:lang w:val="en-GB"/>
        </w:rPr>
        <w:t>23</w:t>
      </w:r>
      <w:r w:rsidRPr="009B3042">
        <w:rPr>
          <w:rFonts w:ascii="Arial" w:hAnsi="Arial" w:cs="Arial"/>
          <w:spacing w:val="-2"/>
          <w:sz w:val="18"/>
          <w:szCs w:val="18"/>
        </w:rPr>
        <w:t>) and facilities of short-term</w:t>
      </w:r>
      <w:r w:rsidRPr="009B3042">
        <w:rPr>
          <w:rFonts w:ascii="Arial" w:hAnsi="Arial" w:cs="Arial"/>
          <w:spacing w:val="2"/>
          <w:sz w:val="18"/>
          <w:szCs w:val="18"/>
        </w:rPr>
        <w:t xml:space="preserve"> borrowings from financial institution of Baht </w:t>
      </w:r>
      <w:r w:rsidRPr="009B3042">
        <w:rPr>
          <w:rFonts w:ascii="Arial" w:hAnsi="Arial" w:cs="Arial"/>
          <w:spacing w:val="2"/>
          <w:sz w:val="18"/>
          <w:szCs w:val="18"/>
          <w:lang w:val="en-GB"/>
        </w:rPr>
        <w:t>10</w:t>
      </w:r>
      <w:r w:rsidRPr="009B3042">
        <w:rPr>
          <w:rFonts w:ascii="Arial" w:hAnsi="Arial" w:cs="Arial"/>
          <w:spacing w:val="2"/>
          <w:sz w:val="18"/>
          <w:szCs w:val="18"/>
        </w:rPr>
        <w:t xml:space="preserve"> million (</w:t>
      </w:r>
      <w:r w:rsidRPr="009B3042">
        <w:rPr>
          <w:rFonts w:ascii="Arial" w:hAnsi="Arial" w:cs="Arial"/>
          <w:spacing w:val="2"/>
          <w:sz w:val="18"/>
          <w:szCs w:val="18"/>
          <w:lang w:val="en-GB"/>
        </w:rPr>
        <w:t>2018</w:t>
      </w:r>
      <w:r w:rsidRPr="009B3042">
        <w:rPr>
          <w:rFonts w:ascii="Arial" w:hAnsi="Arial" w:cs="Arial"/>
          <w:spacing w:val="2"/>
          <w:sz w:val="18"/>
          <w:szCs w:val="18"/>
        </w:rPr>
        <w:t xml:space="preserve">: Baht </w:t>
      </w:r>
      <w:r w:rsidRPr="009B3042">
        <w:rPr>
          <w:rFonts w:ascii="Arial" w:hAnsi="Arial" w:cs="Arial"/>
          <w:spacing w:val="2"/>
          <w:sz w:val="18"/>
          <w:szCs w:val="18"/>
          <w:lang w:val="en-GB"/>
        </w:rPr>
        <w:t>10</w:t>
      </w:r>
      <w:r w:rsidRPr="009B3042">
        <w:rPr>
          <w:rFonts w:ascii="Arial" w:hAnsi="Arial" w:cs="Arial"/>
          <w:spacing w:val="2"/>
          <w:sz w:val="18"/>
          <w:szCs w:val="18"/>
        </w:rPr>
        <w:t xml:space="preserve"> million) (Note </w:t>
      </w:r>
      <w:r w:rsidR="00871D94" w:rsidRPr="009B3042">
        <w:rPr>
          <w:rFonts w:ascii="Arial" w:hAnsi="Arial" w:cs="Arial"/>
          <w:spacing w:val="2"/>
          <w:sz w:val="18"/>
          <w:szCs w:val="18"/>
        </w:rPr>
        <w:t>23</w:t>
      </w:r>
      <w:r w:rsidRPr="009B3042">
        <w:rPr>
          <w:rFonts w:ascii="Arial" w:hAnsi="Arial" w:cs="Arial"/>
          <w:spacing w:val="2"/>
          <w:sz w:val="18"/>
          <w:szCs w:val="18"/>
        </w:rPr>
        <w:t>).</w:t>
      </w:r>
    </w:p>
    <w:p w:rsidR="00613141" w:rsidRPr="009B3042" w:rsidRDefault="00613141" w:rsidP="00613141">
      <w:pPr>
        <w:spacing w:after="0" w:line="240" w:lineRule="auto"/>
        <w:rPr>
          <w:rFonts w:ascii="Arial" w:hAnsi="Arial" w:cs="Arial"/>
          <w:spacing w:val="-4"/>
          <w:sz w:val="18"/>
          <w:szCs w:val="18"/>
        </w:rPr>
      </w:pPr>
      <w:r w:rsidRPr="009B3042">
        <w:rPr>
          <w:rFonts w:ascii="Arial" w:hAnsi="Arial" w:cs="Arial"/>
          <w:spacing w:val="-4"/>
          <w:sz w:val="18"/>
          <w:szCs w:val="18"/>
        </w:rPr>
        <w:br w:type="page"/>
      </w:r>
    </w:p>
    <w:p w:rsidR="00613141" w:rsidRPr="009B3042" w:rsidRDefault="00613141" w:rsidP="00613141">
      <w:pPr>
        <w:spacing w:after="0" w:line="240" w:lineRule="auto"/>
        <w:rPr>
          <w:rFonts w:ascii="Arial" w:hAnsi="Arial" w:cs="Arial"/>
          <w:spacing w:val="-4"/>
          <w:sz w:val="18"/>
          <w:szCs w:val="18"/>
        </w:rPr>
      </w:pPr>
    </w:p>
    <w:p w:rsidR="00613141" w:rsidRPr="009B3042" w:rsidRDefault="00613141" w:rsidP="00613141">
      <w:pPr>
        <w:spacing w:after="0" w:line="240" w:lineRule="auto"/>
        <w:rPr>
          <w:rFonts w:ascii="Arial" w:hAnsi="Arial" w:cs="Arial"/>
          <w:sz w:val="18"/>
          <w:szCs w:val="18"/>
        </w:rPr>
      </w:pPr>
    </w:p>
    <w:tbl>
      <w:tblPr>
        <w:tblW w:w="13968" w:type="dxa"/>
        <w:tblLayout w:type="fixed"/>
        <w:tblLook w:val="04A0" w:firstRow="1" w:lastRow="0" w:firstColumn="1" w:lastColumn="0" w:noHBand="0" w:noVBand="1"/>
      </w:tblPr>
      <w:tblGrid>
        <w:gridCol w:w="7020"/>
        <w:gridCol w:w="1761"/>
        <w:gridCol w:w="1728"/>
        <w:gridCol w:w="1728"/>
        <w:gridCol w:w="1723"/>
        <w:gridCol w:w="8"/>
      </w:tblGrid>
      <w:tr w:rsidR="00613141" w:rsidRPr="009B3042" w:rsidTr="00B25B7F">
        <w:trPr>
          <w:trHeight w:val="20"/>
        </w:trPr>
        <w:tc>
          <w:tcPr>
            <w:tcW w:w="7020" w:type="dxa"/>
            <w:shd w:val="clear" w:color="auto" w:fill="auto"/>
          </w:tcPr>
          <w:p w:rsidR="00613141" w:rsidRPr="009B3042" w:rsidRDefault="00613141" w:rsidP="00B25B7F">
            <w:pPr>
              <w:spacing w:after="0" w:line="240" w:lineRule="auto"/>
              <w:ind w:left="-101" w:right="-72"/>
              <w:rPr>
                <w:rFonts w:ascii="Arial" w:hAnsi="Arial" w:cs="Arial"/>
                <w:sz w:val="18"/>
                <w:szCs w:val="18"/>
              </w:rPr>
            </w:pPr>
          </w:p>
        </w:tc>
        <w:tc>
          <w:tcPr>
            <w:tcW w:w="6948" w:type="dxa"/>
            <w:gridSpan w:val="5"/>
            <w:tcBorders>
              <w:top w:val="single" w:sz="4" w:space="0" w:color="auto"/>
              <w:bottom w:val="single" w:sz="4" w:space="0" w:color="auto"/>
            </w:tcBorders>
            <w:shd w:val="clear" w:color="auto" w:fill="auto"/>
          </w:tcPr>
          <w:p w:rsidR="00613141" w:rsidRPr="009B3042" w:rsidRDefault="00613141" w:rsidP="00B25B7F">
            <w:pPr>
              <w:spacing w:after="0" w:line="240" w:lineRule="auto"/>
              <w:ind w:right="-72"/>
              <w:jc w:val="center"/>
              <w:rPr>
                <w:rFonts w:ascii="Arial" w:hAnsi="Arial" w:cs="Arial"/>
                <w:sz w:val="18"/>
                <w:szCs w:val="18"/>
              </w:rPr>
            </w:pPr>
            <w:r w:rsidRPr="009B3042">
              <w:rPr>
                <w:rFonts w:ascii="Arial" w:hAnsi="Arial" w:cs="Arial"/>
                <w:b/>
                <w:bCs/>
                <w:sz w:val="18"/>
                <w:szCs w:val="18"/>
              </w:rPr>
              <w:t>Consolidated and separate financial statements</w:t>
            </w:r>
          </w:p>
        </w:tc>
      </w:tr>
      <w:tr w:rsidR="00613141" w:rsidRPr="009B3042" w:rsidTr="003F3F4E">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 xml:space="preserve">Office apartments </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Furniture</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p>
        </w:tc>
      </w:tr>
      <w:tr w:rsidR="00613141" w:rsidRPr="009B3042" w:rsidTr="003F3F4E">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and building</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and office</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Computers and</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p>
        </w:tc>
        <w:tc>
          <w:tcPr>
            <w:tcW w:w="1761"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improvements</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cs/>
              </w:rPr>
            </w:pPr>
            <w:r w:rsidRPr="009B3042">
              <w:rPr>
                <w:rFonts w:ascii="Arial" w:hAnsi="Arial" w:cs="Arial"/>
                <w:b/>
                <w:bCs/>
                <w:sz w:val="18"/>
                <w:szCs w:val="18"/>
              </w:rPr>
              <w:t>equipment</w:t>
            </w:r>
          </w:p>
        </w:tc>
        <w:tc>
          <w:tcPr>
            <w:tcW w:w="1728"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gadgets</w:t>
            </w:r>
          </w:p>
        </w:tc>
        <w:tc>
          <w:tcPr>
            <w:tcW w:w="1723"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Total</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p>
        </w:tc>
        <w:tc>
          <w:tcPr>
            <w:tcW w:w="1761"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Baht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b/>
                <w:bCs/>
                <w:sz w:val="18"/>
                <w:szCs w:val="18"/>
                <w:cs/>
              </w:rPr>
            </w:pPr>
            <w:r w:rsidRPr="009B3042">
              <w:rPr>
                <w:rFonts w:ascii="Arial" w:hAnsi="Arial" w:cs="Arial"/>
                <w:b/>
                <w:bCs/>
                <w:sz w:val="18"/>
                <w:szCs w:val="18"/>
              </w:rPr>
              <w:t>Baht</w:t>
            </w:r>
          </w:p>
        </w:tc>
        <w:tc>
          <w:tcPr>
            <w:tcW w:w="1728"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Baht</w:t>
            </w:r>
          </w:p>
        </w:tc>
        <w:tc>
          <w:tcPr>
            <w:tcW w:w="1723" w:type="dxa"/>
            <w:tcBorders>
              <w:bottom w:val="single" w:sz="4" w:space="0" w:color="auto"/>
            </w:tcBorders>
            <w:shd w:val="clear" w:color="auto" w:fill="auto"/>
            <w:vAlign w:val="bottom"/>
          </w:tcPr>
          <w:p w:rsidR="00613141" w:rsidRPr="009B3042" w:rsidRDefault="00613141" w:rsidP="00B25B7F">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Baht</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1</w:t>
            </w:r>
            <w:r w:rsidRPr="009B3042">
              <w:rPr>
                <w:rFonts w:ascii="Arial" w:hAnsi="Arial" w:cs="Arial"/>
                <w:b/>
                <w:bCs/>
                <w:sz w:val="18"/>
                <w:szCs w:val="18"/>
                <w:cs/>
              </w:rPr>
              <w:t xml:space="preserve"> </w:t>
            </w:r>
            <w:r w:rsidRPr="009B3042">
              <w:rPr>
                <w:rFonts w:ascii="Arial" w:hAnsi="Arial" w:cs="Arial"/>
                <w:b/>
                <w:bCs/>
                <w:sz w:val="18"/>
                <w:szCs w:val="18"/>
              </w:rPr>
              <w:t xml:space="preserve">January </w:t>
            </w:r>
            <w:r w:rsidRPr="009B3042">
              <w:rPr>
                <w:rFonts w:ascii="Arial" w:hAnsi="Arial" w:cs="Arial"/>
                <w:b/>
                <w:bCs/>
                <w:sz w:val="18"/>
                <w:szCs w:val="18"/>
                <w:lang w:val="en-GB"/>
              </w:rPr>
              <w:t>2020</w:t>
            </w:r>
          </w:p>
        </w:tc>
        <w:tc>
          <w:tcPr>
            <w:tcW w:w="1761"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Cost</w:t>
            </w:r>
          </w:p>
        </w:tc>
        <w:tc>
          <w:tcPr>
            <w:tcW w:w="1761"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59,612,318</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16,763,811</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2,950,987</w:t>
            </w:r>
          </w:p>
        </w:tc>
        <w:tc>
          <w:tcPr>
            <w:tcW w:w="1723"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79,327,116</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depreciation</w:t>
            </w:r>
          </w:p>
        </w:tc>
        <w:tc>
          <w:tcPr>
            <w:tcW w:w="1761"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(17,584,955)</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(7,113,245)</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(2,041,176)</w:t>
            </w:r>
          </w:p>
        </w:tc>
        <w:tc>
          <w:tcPr>
            <w:tcW w:w="1723"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(26,739,376)</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u w:val="single"/>
                <w:cs/>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Allowance</w:t>
            </w:r>
            <w:proofErr w:type="gramEnd"/>
            <w:r w:rsidRPr="009B3042">
              <w:rPr>
                <w:rFonts w:ascii="Arial" w:hAnsi="Arial" w:cs="Arial"/>
                <w:sz w:val="18"/>
                <w:szCs w:val="18"/>
              </w:rPr>
              <w:t xml:space="preserve"> for impairment</w:t>
            </w:r>
          </w:p>
        </w:tc>
        <w:tc>
          <w:tcPr>
            <w:tcW w:w="1761"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(251,748)</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(45,953)</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(89,809)</w:t>
            </w:r>
          </w:p>
        </w:tc>
        <w:tc>
          <w:tcPr>
            <w:tcW w:w="1723"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(387,510)</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rsidR="00613141" w:rsidRPr="009B3042" w:rsidRDefault="00613141" w:rsidP="00B25B7F">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761"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41,775,615</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9,604,613</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820,002</w:t>
            </w:r>
          </w:p>
        </w:tc>
        <w:tc>
          <w:tcPr>
            <w:tcW w:w="1723"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52,200,230</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Year ended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2020</w:t>
            </w:r>
          </w:p>
        </w:tc>
        <w:tc>
          <w:tcPr>
            <w:tcW w:w="1761" w:type="dxa"/>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textAlignment w:val="baseline"/>
              <w:rPr>
                <w:rFonts w:ascii="Arial" w:hAnsi="Arial" w:cs="Arial"/>
                <w:sz w:val="18"/>
                <w:szCs w:val="18"/>
                <w:cs/>
              </w:rPr>
            </w:pPr>
            <w:r w:rsidRPr="009B3042">
              <w:rPr>
                <w:rFonts w:ascii="Arial" w:hAnsi="Arial" w:cs="Arial"/>
                <w:sz w:val="18"/>
                <w:szCs w:val="18"/>
              </w:rPr>
              <w:t xml:space="preserve">Opening net book amount </w:t>
            </w:r>
          </w:p>
        </w:tc>
        <w:tc>
          <w:tcPr>
            <w:tcW w:w="1761"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41,775,615</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9,604,613</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820,002</w:t>
            </w:r>
          </w:p>
        </w:tc>
        <w:tc>
          <w:tcPr>
            <w:tcW w:w="1723"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52,200,230</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Additions</w:t>
            </w:r>
          </w:p>
        </w:tc>
        <w:tc>
          <w:tcPr>
            <w:tcW w:w="1761"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463,453</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5,916,472</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985,105</w:t>
            </w:r>
          </w:p>
        </w:tc>
        <w:tc>
          <w:tcPr>
            <w:tcW w:w="1723"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7,365,030</w:t>
            </w:r>
          </w:p>
        </w:tc>
      </w:tr>
      <w:tr w:rsidR="00613141" w:rsidRPr="009B3042" w:rsidTr="00B25B7F">
        <w:trPr>
          <w:gridAfter w:val="1"/>
          <w:wAfter w:w="8" w:type="dxa"/>
          <w:cantSplit/>
        </w:trPr>
        <w:tc>
          <w:tcPr>
            <w:tcW w:w="7020" w:type="dxa"/>
            <w:shd w:val="clear" w:color="auto" w:fill="auto"/>
            <w:vAlign w:val="bottom"/>
          </w:tcPr>
          <w:p w:rsidR="00613141" w:rsidRPr="009B3042" w:rsidRDefault="00C774EE" w:rsidP="00B25B7F">
            <w:pPr>
              <w:spacing w:after="0" w:line="240" w:lineRule="auto"/>
              <w:ind w:left="-101"/>
              <w:rPr>
                <w:rFonts w:ascii="Arial" w:hAnsi="Arial" w:cs="Arial"/>
                <w:sz w:val="18"/>
                <w:szCs w:val="18"/>
                <w:cs/>
              </w:rPr>
            </w:pPr>
            <w:r w:rsidRPr="009B3042">
              <w:rPr>
                <w:rFonts w:ascii="Arial" w:hAnsi="Arial" w:cs="Arial"/>
                <w:sz w:val="18"/>
                <w:szCs w:val="18"/>
              </w:rPr>
              <w:t>Write-off, net</w:t>
            </w:r>
          </w:p>
        </w:tc>
        <w:tc>
          <w:tcPr>
            <w:tcW w:w="1761"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(85,571)</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(605,165)</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87,588</w:t>
            </w:r>
          </w:p>
        </w:tc>
        <w:tc>
          <w:tcPr>
            <w:tcW w:w="1723"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(603,148)</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Depreciation charge</w:t>
            </w:r>
          </w:p>
        </w:tc>
        <w:tc>
          <w:tcPr>
            <w:tcW w:w="1761"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(3,754,969)</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(3,708,485)</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(850,510)</w:t>
            </w:r>
          </w:p>
        </w:tc>
        <w:tc>
          <w:tcPr>
            <w:tcW w:w="1723"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(8,313,964)</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Closing net book amount</w:t>
            </w:r>
          </w:p>
        </w:tc>
        <w:tc>
          <w:tcPr>
            <w:tcW w:w="1761"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38,398,528</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11,207,435</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1,042,185</w:t>
            </w:r>
          </w:p>
        </w:tc>
        <w:tc>
          <w:tcPr>
            <w:tcW w:w="1723"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50,648,148</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Height w:val="250"/>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2020</w:t>
            </w:r>
          </w:p>
        </w:tc>
        <w:tc>
          <w:tcPr>
            <w:tcW w:w="1761" w:type="dxa"/>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Cost</w:t>
            </w:r>
          </w:p>
        </w:tc>
        <w:tc>
          <w:tcPr>
            <w:tcW w:w="1761"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59,286,253</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20,703,937</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3,932,775</w:t>
            </w:r>
          </w:p>
        </w:tc>
        <w:tc>
          <w:tcPr>
            <w:tcW w:w="1723"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83,922,965</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depreciation</w:t>
            </w:r>
          </w:p>
        </w:tc>
        <w:tc>
          <w:tcPr>
            <w:tcW w:w="1761"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(20,635,977)</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(9,453,294)</w:t>
            </w:r>
          </w:p>
        </w:tc>
        <w:tc>
          <w:tcPr>
            <w:tcW w:w="1728"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(2,888,700)</w:t>
            </w:r>
          </w:p>
        </w:tc>
        <w:tc>
          <w:tcPr>
            <w:tcW w:w="1723" w:type="dxa"/>
            <w:shd w:val="clear" w:color="auto" w:fill="FAFAFA"/>
            <w:vAlign w:val="bottom"/>
          </w:tcPr>
          <w:p w:rsidR="00613141" w:rsidRPr="009B3042" w:rsidRDefault="00C774EE"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(32,977,971)</w:t>
            </w: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u w:val="single"/>
                <w:cs/>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Allowance</w:t>
            </w:r>
            <w:proofErr w:type="gramEnd"/>
            <w:r w:rsidRPr="009B3042">
              <w:rPr>
                <w:rFonts w:ascii="Arial" w:hAnsi="Arial" w:cs="Arial"/>
                <w:sz w:val="18"/>
                <w:szCs w:val="18"/>
              </w:rPr>
              <w:t xml:space="preserve"> for impairment</w:t>
            </w:r>
          </w:p>
        </w:tc>
        <w:tc>
          <w:tcPr>
            <w:tcW w:w="1761"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(251,748)</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(43,208)</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(1,890)</w:t>
            </w:r>
          </w:p>
        </w:tc>
        <w:tc>
          <w:tcPr>
            <w:tcW w:w="1723"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(296,846)</w:t>
            </w:r>
          </w:p>
        </w:tc>
      </w:tr>
      <w:tr w:rsidR="00613141" w:rsidRPr="009B3042" w:rsidTr="00B25B7F">
        <w:trPr>
          <w:gridAfter w:val="1"/>
          <w:wAfter w:w="8" w:type="dxa"/>
          <w:cantSplit/>
          <w:trHeight w:val="83"/>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p>
        </w:tc>
        <w:tc>
          <w:tcPr>
            <w:tcW w:w="1761"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B25B7F">
        <w:trPr>
          <w:gridAfter w:val="1"/>
          <w:wAfter w:w="8" w:type="dxa"/>
          <w:cantSplit/>
        </w:trPr>
        <w:tc>
          <w:tcPr>
            <w:tcW w:w="7020" w:type="dxa"/>
            <w:shd w:val="clear" w:color="auto" w:fill="auto"/>
            <w:vAlign w:val="bottom"/>
          </w:tcPr>
          <w:p w:rsidR="00613141" w:rsidRPr="009B3042" w:rsidRDefault="00613141" w:rsidP="00B25B7F">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761"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38,398,528</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11,207,435</w:t>
            </w:r>
          </w:p>
        </w:tc>
        <w:tc>
          <w:tcPr>
            <w:tcW w:w="1728"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1,042,185</w:t>
            </w:r>
          </w:p>
        </w:tc>
        <w:tc>
          <w:tcPr>
            <w:tcW w:w="1723" w:type="dxa"/>
            <w:tcBorders>
              <w:bottom w:val="single" w:sz="4" w:space="0" w:color="auto"/>
            </w:tcBorders>
            <w:shd w:val="clear" w:color="auto" w:fill="FAFAFA"/>
            <w:vAlign w:val="bottom"/>
          </w:tcPr>
          <w:p w:rsidR="00613141" w:rsidRPr="009B3042" w:rsidRDefault="00C774EE" w:rsidP="00B25B7F">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50,648,148</w:t>
            </w:r>
          </w:p>
        </w:tc>
      </w:tr>
    </w:tbl>
    <w:p w:rsidR="00613141" w:rsidRPr="009B3042" w:rsidRDefault="00613141" w:rsidP="00B25B7F">
      <w:pPr>
        <w:spacing w:after="0" w:line="240" w:lineRule="auto"/>
        <w:jc w:val="thaiDistribute"/>
        <w:textAlignment w:val="baseline"/>
        <w:rPr>
          <w:rFonts w:ascii="Arial" w:hAnsi="Arial" w:cs="Arial"/>
          <w:spacing w:val="-4"/>
          <w:sz w:val="18"/>
          <w:szCs w:val="18"/>
          <w:highlight w:val="yellow"/>
        </w:rPr>
      </w:pPr>
    </w:p>
    <w:p w:rsidR="00613141" w:rsidRPr="009B3042" w:rsidRDefault="00613141" w:rsidP="00B25B7F">
      <w:pPr>
        <w:spacing w:after="0" w:line="240" w:lineRule="auto"/>
        <w:jc w:val="thaiDistribute"/>
        <w:textAlignment w:val="baseline"/>
        <w:rPr>
          <w:rFonts w:ascii="Arial" w:hAnsi="Arial" w:cs="Arial"/>
          <w:snapToGrid w:val="0"/>
          <w:sz w:val="18"/>
          <w:szCs w:val="18"/>
          <w:lang w:eastAsia="th-TH"/>
        </w:rPr>
      </w:pPr>
      <w:r w:rsidRPr="009B3042">
        <w:rPr>
          <w:rFonts w:ascii="Arial" w:hAnsi="Arial" w:cs="Arial"/>
          <w:spacing w:val="-4"/>
          <w:sz w:val="18"/>
          <w:szCs w:val="18"/>
        </w:rPr>
        <w:t xml:space="preserve">As at </w:t>
      </w:r>
      <w:r w:rsidRPr="009B3042">
        <w:rPr>
          <w:rFonts w:ascii="Arial" w:hAnsi="Arial" w:cs="Arial"/>
          <w:spacing w:val="-4"/>
          <w:sz w:val="18"/>
          <w:szCs w:val="18"/>
          <w:lang w:val="en-GB"/>
        </w:rPr>
        <w:t>31</w:t>
      </w:r>
      <w:r w:rsidRPr="009B3042">
        <w:rPr>
          <w:rFonts w:ascii="Arial" w:hAnsi="Arial" w:cs="Arial"/>
          <w:spacing w:val="-4"/>
          <w:sz w:val="18"/>
          <w:szCs w:val="18"/>
        </w:rPr>
        <w:t xml:space="preserve"> December </w:t>
      </w:r>
      <w:r w:rsidRPr="009B3042">
        <w:rPr>
          <w:rFonts w:ascii="Arial" w:hAnsi="Arial" w:cs="Arial"/>
          <w:spacing w:val="-4"/>
          <w:sz w:val="18"/>
          <w:szCs w:val="18"/>
          <w:lang w:val="en-GB"/>
        </w:rPr>
        <w:t>2020</w:t>
      </w:r>
      <w:r w:rsidRPr="009B3042">
        <w:rPr>
          <w:rFonts w:ascii="Arial" w:hAnsi="Arial" w:cs="Arial"/>
          <w:spacing w:val="-4"/>
          <w:sz w:val="18"/>
          <w:szCs w:val="18"/>
        </w:rPr>
        <w:t xml:space="preserve">, the office apartments and building improvements amounting to Baht </w:t>
      </w:r>
      <w:bookmarkStart w:id="20" w:name="_Hlk64129921"/>
      <w:r w:rsidR="002000B2" w:rsidRPr="009B3042">
        <w:rPr>
          <w:rFonts w:ascii="Arial" w:hAnsi="Arial" w:cs="Arial"/>
          <w:spacing w:val="-4"/>
          <w:sz w:val="18"/>
          <w:szCs w:val="18"/>
          <w:lang w:val="en-GB"/>
        </w:rPr>
        <w:t>38.40</w:t>
      </w:r>
      <w:r w:rsidRPr="009B3042">
        <w:rPr>
          <w:rFonts w:ascii="Arial" w:hAnsi="Arial" w:cs="Arial"/>
          <w:spacing w:val="-2"/>
          <w:sz w:val="18"/>
          <w:szCs w:val="18"/>
        </w:rPr>
        <w:t xml:space="preserve"> </w:t>
      </w:r>
      <w:bookmarkEnd w:id="20"/>
      <w:r w:rsidRPr="009B3042">
        <w:rPr>
          <w:rFonts w:ascii="Arial" w:hAnsi="Arial" w:cs="Arial"/>
          <w:spacing w:val="-2"/>
          <w:sz w:val="18"/>
          <w:szCs w:val="18"/>
        </w:rPr>
        <w:t>million (</w:t>
      </w:r>
      <w:r w:rsidRPr="009B3042">
        <w:rPr>
          <w:rFonts w:ascii="Arial" w:hAnsi="Arial" w:cs="Arial"/>
          <w:spacing w:val="-2"/>
          <w:sz w:val="18"/>
          <w:szCs w:val="18"/>
          <w:lang w:val="en-GB"/>
        </w:rPr>
        <w:t>2019</w:t>
      </w:r>
      <w:r w:rsidRPr="009B3042">
        <w:rPr>
          <w:rFonts w:ascii="Arial" w:hAnsi="Arial" w:cs="Arial"/>
          <w:spacing w:val="-2"/>
          <w:sz w:val="18"/>
          <w:szCs w:val="18"/>
        </w:rPr>
        <w:t xml:space="preserve">: Baht 41.78 million), are used as collaterals for long-term borrowings from financial institution of Baht </w:t>
      </w:r>
      <w:r w:rsidR="002000B2" w:rsidRPr="009B3042">
        <w:rPr>
          <w:rFonts w:ascii="Arial" w:hAnsi="Arial" w:cs="Arial"/>
          <w:spacing w:val="-2"/>
          <w:sz w:val="18"/>
          <w:szCs w:val="18"/>
        </w:rPr>
        <w:t xml:space="preserve">8.1 </w:t>
      </w:r>
      <w:r w:rsidRPr="009B3042">
        <w:rPr>
          <w:rFonts w:ascii="Arial" w:hAnsi="Arial" w:cs="Arial"/>
          <w:spacing w:val="-2"/>
          <w:sz w:val="18"/>
          <w:szCs w:val="18"/>
        </w:rPr>
        <w:t>million (</w:t>
      </w:r>
      <w:r w:rsidRPr="009B3042">
        <w:rPr>
          <w:rFonts w:ascii="Arial" w:hAnsi="Arial" w:cs="Arial"/>
          <w:spacing w:val="-2"/>
          <w:sz w:val="18"/>
          <w:szCs w:val="18"/>
          <w:lang w:val="en-GB"/>
        </w:rPr>
        <w:t>2019</w:t>
      </w:r>
      <w:r w:rsidRPr="009B3042">
        <w:rPr>
          <w:rFonts w:ascii="Arial" w:hAnsi="Arial" w:cs="Arial"/>
          <w:spacing w:val="-2"/>
          <w:sz w:val="18"/>
          <w:szCs w:val="18"/>
        </w:rPr>
        <w:t xml:space="preserve">: Baht </w:t>
      </w:r>
      <w:r w:rsidRPr="009B3042">
        <w:rPr>
          <w:rFonts w:ascii="Arial" w:hAnsi="Arial" w:cs="Arial"/>
          <w:spacing w:val="-2"/>
          <w:sz w:val="18"/>
          <w:szCs w:val="18"/>
          <w:lang w:val="en-GB"/>
        </w:rPr>
        <w:t>11.7</w:t>
      </w:r>
      <w:r w:rsidRPr="009B3042">
        <w:rPr>
          <w:rFonts w:ascii="Arial" w:hAnsi="Arial" w:cs="Arial"/>
          <w:spacing w:val="-2"/>
          <w:sz w:val="18"/>
          <w:szCs w:val="18"/>
        </w:rPr>
        <w:t xml:space="preserve"> million) (Note </w:t>
      </w:r>
      <w:r w:rsidR="00871D94" w:rsidRPr="009B3042">
        <w:rPr>
          <w:rFonts w:ascii="Arial" w:hAnsi="Arial" w:cs="Arial"/>
          <w:spacing w:val="-2"/>
          <w:sz w:val="18"/>
          <w:szCs w:val="18"/>
        </w:rPr>
        <w:t>23</w:t>
      </w:r>
      <w:r w:rsidRPr="009B3042">
        <w:rPr>
          <w:rFonts w:ascii="Arial" w:hAnsi="Arial" w:cs="Arial"/>
          <w:spacing w:val="-2"/>
          <w:sz w:val="18"/>
          <w:szCs w:val="18"/>
        </w:rPr>
        <w:t>) and facilities of short-term</w:t>
      </w:r>
      <w:r w:rsidRPr="009B3042">
        <w:rPr>
          <w:rFonts w:ascii="Arial" w:hAnsi="Arial" w:cs="Arial"/>
          <w:spacing w:val="2"/>
          <w:sz w:val="18"/>
          <w:szCs w:val="18"/>
        </w:rPr>
        <w:t xml:space="preserve"> borrowings from financial institution of Baht </w:t>
      </w:r>
      <w:r w:rsidR="000A6DE0" w:rsidRPr="009B3042">
        <w:rPr>
          <w:rFonts w:ascii="Arial" w:hAnsi="Arial" w:cs="Arial"/>
          <w:spacing w:val="2"/>
          <w:sz w:val="18"/>
          <w:szCs w:val="18"/>
        </w:rPr>
        <w:t>10</w:t>
      </w:r>
      <w:r w:rsidRPr="009B3042">
        <w:rPr>
          <w:rFonts w:ascii="Arial" w:hAnsi="Arial" w:cs="Arial"/>
          <w:spacing w:val="2"/>
          <w:sz w:val="18"/>
          <w:szCs w:val="18"/>
        </w:rPr>
        <w:t xml:space="preserve"> million (</w:t>
      </w:r>
      <w:r w:rsidRPr="009B3042">
        <w:rPr>
          <w:rFonts w:ascii="Arial" w:hAnsi="Arial" w:cs="Arial"/>
          <w:spacing w:val="2"/>
          <w:sz w:val="18"/>
          <w:szCs w:val="18"/>
          <w:lang w:val="en-GB"/>
        </w:rPr>
        <w:t>2019</w:t>
      </w:r>
      <w:r w:rsidRPr="009B3042">
        <w:rPr>
          <w:rFonts w:ascii="Arial" w:hAnsi="Arial" w:cs="Arial"/>
          <w:spacing w:val="2"/>
          <w:sz w:val="18"/>
          <w:szCs w:val="18"/>
        </w:rPr>
        <w:t xml:space="preserve">: Baht </w:t>
      </w:r>
      <w:r w:rsidRPr="009B3042">
        <w:rPr>
          <w:rFonts w:ascii="Arial" w:hAnsi="Arial" w:cs="Arial"/>
          <w:spacing w:val="2"/>
          <w:sz w:val="18"/>
          <w:szCs w:val="18"/>
          <w:lang w:val="en-GB"/>
        </w:rPr>
        <w:t>10</w:t>
      </w:r>
      <w:r w:rsidRPr="009B3042">
        <w:rPr>
          <w:rFonts w:ascii="Arial" w:hAnsi="Arial" w:cs="Arial"/>
          <w:spacing w:val="2"/>
          <w:sz w:val="18"/>
          <w:szCs w:val="18"/>
        </w:rPr>
        <w:t xml:space="preserve"> million) (Note </w:t>
      </w:r>
      <w:r w:rsidR="00871D94" w:rsidRPr="009B3042">
        <w:rPr>
          <w:rFonts w:ascii="Arial" w:hAnsi="Arial" w:cs="Arial"/>
          <w:spacing w:val="2"/>
          <w:sz w:val="18"/>
          <w:szCs w:val="18"/>
        </w:rPr>
        <w:t>23</w:t>
      </w:r>
      <w:r w:rsidRPr="009B3042">
        <w:rPr>
          <w:rFonts w:ascii="Arial" w:hAnsi="Arial" w:cs="Arial"/>
          <w:spacing w:val="2"/>
          <w:sz w:val="18"/>
          <w:szCs w:val="18"/>
        </w:rPr>
        <w:t>).</w:t>
      </w:r>
    </w:p>
    <w:p w:rsidR="00613141" w:rsidRPr="009B3042" w:rsidRDefault="00613141" w:rsidP="00613141">
      <w:pPr>
        <w:spacing w:after="0" w:line="240" w:lineRule="auto"/>
        <w:rPr>
          <w:rFonts w:ascii="Arial" w:eastAsia="Arial Unicode MS" w:hAnsi="Arial" w:cs="Arial"/>
          <w:sz w:val="18"/>
          <w:szCs w:val="18"/>
          <w:lang w:bidi="th-TH"/>
        </w:rPr>
      </w:pPr>
    </w:p>
    <w:p w:rsidR="00613141" w:rsidRPr="009B3042" w:rsidRDefault="00613141" w:rsidP="00613141">
      <w:pPr>
        <w:spacing w:after="0" w:line="240" w:lineRule="auto"/>
        <w:rPr>
          <w:rFonts w:ascii="Arial" w:eastAsia="Arial Unicode MS" w:hAnsi="Arial" w:cs="Arial"/>
          <w:sz w:val="18"/>
          <w:szCs w:val="18"/>
          <w:lang w:bidi="th-TH"/>
        </w:rPr>
        <w:sectPr w:rsidR="00613141" w:rsidRPr="009B3042" w:rsidSect="00C85167">
          <w:pgSz w:w="16840" w:h="11907" w:orient="landscape" w:code="9"/>
          <w:pgMar w:top="1440" w:right="1440" w:bottom="720" w:left="1440" w:header="720" w:footer="720" w:gutter="0"/>
          <w:cols w:space="720"/>
          <w:docGrid w:linePitch="360"/>
        </w:sectPr>
      </w:pPr>
    </w:p>
    <w:p w:rsidR="00613141" w:rsidRPr="00DF0876" w:rsidRDefault="00613141" w:rsidP="00613141">
      <w:pPr>
        <w:spacing w:after="0" w:line="240" w:lineRule="auto"/>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B25B7F" w:rsidRPr="00DF0876" w:rsidTr="00DF6B05">
        <w:trPr>
          <w:trHeight w:val="386"/>
        </w:trPr>
        <w:tc>
          <w:tcPr>
            <w:tcW w:w="9461" w:type="dxa"/>
            <w:shd w:val="clear" w:color="auto" w:fill="FFA543"/>
            <w:vAlign w:val="center"/>
          </w:tcPr>
          <w:p w:rsidR="00B25B7F" w:rsidRPr="00DF0876" w:rsidRDefault="00B25B7F" w:rsidP="00DF6B05">
            <w:pPr>
              <w:pStyle w:val="Heading1"/>
              <w:tabs>
                <w:tab w:val="left" w:pos="432"/>
              </w:tabs>
              <w:rPr>
                <w:rFonts w:ascii="Arial" w:hAnsi="Arial" w:cs="Arial"/>
                <w:color w:val="FFFFFF" w:themeColor="background1"/>
                <w:sz w:val="18"/>
                <w:szCs w:val="18"/>
              </w:rPr>
            </w:pPr>
            <w:r w:rsidRPr="00DF0876">
              <w:rPr>
                <w:rFonts w:ascii="Arial" w:hAnsi="Arial" w:cs="Arial"/>
                <w:color w:val="FFFFFF" w:themeColor="background1"/>
                <w:sz w:val="18"/>
                <w:szCs w:val="18"/>
              </w:rPr>
              <w:t>20</w:t>
            </w:r>
            <w:r w:rsidRPr="00DF0876">
              <w:rPr>
                <w:rFonts w:ascii="Arial" w:hAnsi="Arial" w:cs="Arial"/>
                <w:color w:val="FFFFFF" w:themeColor="background1"/>
                <w:sz w:val="18"/>
                <w:szCs w:val="18"/>
              </w:rPr>
              <w:tab/>
              <w:t>Right-of-use assets</w:t>
            </w:r>
          </w:p>
        </w:tc>
      </w:tr>
    </w:tbl>
    <w:p w:rsidR="00613141" w:rsidRPr="00DF0876" w:rsidRDefault="00613141" w:rsidP="00B25B7F">
      <w:pPr>
        <w:tabs>
          <w:tab w:val="left" w:pos="2160"/>
        </w:tabs>
        <w:spacing w:after="0" w:line="240" w:lineRule="auto"/>
        <w:jc w:val="thaiDistribute"/>
        <w:rPr>
          <w:rFonts w:ascii="Arial" w:hAnsi="Arial" w:cs="Arial"/>
          <w:bCs/>
          <w:sz w:val="18"/>
          <w:szCs w:val="18"/>
          <w:lang w:val="en-GB"/>
        </w:rPr>
      </w:pPr>
    </w:p>
    <w:p w:rsidR="00613141" w:rsidRPr="00DF0876" w:rsidRDefault="00B44E15" w:rsidP="00B25B7F">
      <w:pPr>
        <w:spacing w:after="0" w:line="240" w:lineRule="auto"/>
        <w:jc w:val="both"/>
        <w:rPr>
          <w:rFonts w:ascii="Arial" w:eastAsia="Arial Unicode MS" w:hAnsi="Arial" w:cs="Arial"/>
          <w:sz w:val="18"/>
          <w:szCs w:val="18"/>
          <w:lang w:val="en-GB"/>
        </w:rPr>
      </w:pPr>
      <w:bookmarkStart w:id="21" w:name="_Hlk45044333"/>
      <w:r w:rsidRPr="00DF0876">
        <w:rPr>
          <w:rFonts w:ascii="Arial" w:eastAsia="Arial Unicode MS" w:hAnsi="Arial" w:cs="Arial"/>
          <w:sz w:val="18"/>
          <w:szCs w:val="18"/>
          <w:lang w:val="en-GB"/>
        </w:rPr>
        <w:t>R</w:t>
      </w:r>
      <w:r w:rsidR="00613141" w:rsidRPr="00DF0876">
        <w:rPr>
          <w:rFonts w:ascii="Arial" w:eastAsia="Arial Unicode MS" w:hAnsi="Arial" w:cs="Arial"/>
          <w:sz w:val="18"/>
          <w:szCs w:val="18"/>
          <w:lang w:val="en-GB"/>
        </w:rPr>
        <w:t>ight-of-use asset balance are as follows:</w:t>
      </w:r>
    </w:p>
    <w:bookmarkEnd w:id="21"/>
    <w:p w:rsidR="00613141" w:rsidRPr="00DF0876" w:rsidRDefault="00613141" w:rsidP="00B25B7F">
      <w:pPr>
        <w:spacing w:after="0" w:line="240" w:lineRule="auto"/>
        <w:jc w:val="both"/>
        <w:rPr>
          <w:rFonts w:ascii="Arial" w:eastAsia="Arial Unicode MS"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9"/>
        <w:gridCol w:w="1339"/>
        <w:gridCol w:w="1339"/>
      </w:tblGrid>
      <w:tr w:rsidR="00613141" w:rsidRPr="00DF0876" w:rsidTr="00B25B7F">
        <w:trPr>
          <w:trHeight w:val="205"/>
        </w:trPr>
        <w:tc>
          <w:tcPr>
            <w:tcW w:w="3989" w:type="dxa"/>
            <w:tcBorders>
              <w:top w:val="nil"/>
              <w:left w:val="nil"/>
              <w:bottom w:val="nil"/>
              <w:right w:val="nil"/>
            </w:tcBorders>
          </w:tcPr>
          <w:p w:rsidR="00613141" w:rsidRPr="00DF0876" w:rsidRDefault="00613141" w:rsidP="00B25B7F">
            <w:pPr>
              <w:spacing w:after="0" w:line="240" w:lineRule="auto"/>
              <w:ind w:left="-101"/>
              <w:jc w:val="both"/>
              <w:rPr>
                <w:rFonts w:ascii="Arial" w:hAnsi="Arial" w:cs="Arial"/>
                <w:sz w:val="18"/>
                <w:szCs w:val="18"/>
                <w:lang w:val="en-GB"/>
              </w:rPr>
            </w:pPr>
          </w:p>
        </w:tc>
        <w:tc>
          <w:tcPr>
            <w:tcW w:w="2765" w:type="dxa"/>
            <w:gridSpan w:val="3"/>
            <w:tcBorders>
              <w:top w:val="single" w:sz="4" w:space="0" w:color="auto"/>
              <w:left w:val="nil"/>
              <w:bottom w:val="single" w:sz="4" w:space="0" w:color="auto"/>
              <w:right w:val="nil"/>
            </w:tcBorders>
            <w:shd w:val="clear" w:color="auto" w:fill="auto"/>
            <w:hideMark/>
          </w:tcPr>
          <w:p w:rsidR="00613141" w:rsidRPr="00DF0876" w:rsidRDefault="00613141" w:rsidP="00B25B7F">
            <w:pPr>
              <w:spacing w:after="0" w:line="240" w:lineRule="auto"/>
              <w:ind w:left="-40" w:right="-72"/>
              <w:jc w:val="center"/>
              <w:rPr>
                <w:rFonts w:ascii="Arial" w:hAnsi="Arial" w:cs="Arial"/>
                <w:b/>
                <w:bCs/>
                <w:sz w:val="18"/>
                <w:szCs w:val="18"/>
                <w:lang w:val="en-GB"/>
              </w:rPr>
            </w:pPr>
            <w:r w:rsidRPr="00DF0876">
              <w:rPr>
                <w:rFonts w:ascii="Arial" w:hAnsi="Arial" w:cs="Arial"/>
                <w:b/>
                <w:bCs/>
                <w:sz w:val="18"/>
                <w:szCs w:val="18"/>
                <w:lang w:val="en-GB"/>
              </w:rPr>
              <w:t xml:space="preserve">Consolidated </w:t>
            </w:r>
          </w:p>
          <w:p w:rsidR="00613141" w:rsidRPr="00DF0876" w:rsidRDefault="00613141" w:rsidP="00B25B7F">
            <w:pPr>
              <w:spacing w:after="0" w:line="240" w:lineRule="auto"/>
              <w:ind w:left="-40" w:right="-72"/>
              <w:jc w:val="center"/>
              <w:rPr>
                <w:rFonts w:ascii="Arial" w:hAnsi="Arial" w:cs="Arial"/>
                <w:b/>
                <w:bCs/>
                <w:sz w:val="18"/>
                <w:szCs w:val="18"/>
                <w:lang w:val="en-GB"/>
              </w:rPr>
            </w:pPr>
            <w:r w:rsidRPr="00DF0876">
              <w:rPr>
                <w:rFonts w:ascii="Arial" w:hAnsi="Arial" w:cs="Arial"/>
                <w:b/>
                <w:bCs/>
                <w:sz w:val="18"/>
                <w:szCs w:val="18"/>
                <w:lang w:val="en-GB"/>
              </w:rPr>
              <w:t>financial statements</w:t>
            </w:r>
          </w:p>
        </w:tc>
        <w:tc>
          <w:tcPr>
            <w:tcW w:w="2678" w:type="dxa"/>
            <w:gridSpan w:val="2"/>
            <w:tcBorders>
              <w:top w:val="single" w:sz="4" w:space="0" w:color="auto"/>
              <w:left w:val="nil"/>
              <w:bottom w:val="single" w:sz="4" w:space="0" w:color="auto"/>
              <w:right w:val="nil"/>
            </w:tcBorders>
            <w:shd w:val="clear" w:color="auto" w:fill="auto"/>
            <w:hideMark/>
          </w:tcPr>
          <w:p w:rsidR="00613141" w:rsidRPr="00DF0876" w:rsidRDefault="00613141" w:rsidP="00B25B7F">
            <w:pPr>
              <w:spacing w:after="0" w:line="240" w:lineRule="auto"/>
              <w:ind w:left="-40" w:right="-72"/>
              <w:jc w:val="center"/>
              <w:rPr>
                <w:rFonts w:ascii="Arial" w:hAnsi="Arial" w:cs="Arial"/>
                <w:b/>
                <w:bCs/>
                <w:sz w:val="18"/>
                <w:szCs w:val="18"/>
                <w:lang w:val="en-GB"/>
              </w:rPr>
            </w:pPr>
            <w:r w:rsidRPr="00DF0876">
              <w:rPr>
                <w:rFonts w:ascii="Arial" w:hAnsi="Arial" w:cs="Arial"/>
                <w:b/>
                <w:bCs/>
                <w:sz w:val="18"/>
                <w:szCs w:val="18"/>
                <w:lang w:val="en-GB"/>
              </w:rPr>
              <w:t>Separate</w:t>
            </w:r>
          </w:p>
          <w:p w:rsidR="00613141" w:rsidRPr="00DF0876" w:rsidRDefault="00613141" w:rsidP="00B25B7F">
            <w:pPr>
              <w:spacing w:after="0" w:line="240" w:lineRule="auto"/>
              <w:ind w:left="-40" w:right="-72"/>
              <w:jc w:val="center"/>
              <w:rPr>
                <w:rFonts w:ascii="Arial" w:hAnsi="Arial" w:cs="Arial"/>
                <w:b/>
                <w:bCs/>
                <w:sz w:val="18"/>
                <w:szCs w:val="18"/>
                <w:lang w:val="en-GB"/>
              </w:rPr>
            </w:pPr>
            <w:r w:rsidRPr="00DF0876">
              <w:rPr>
                <w:rFonts w:ascii="Arial" w:hAnsi="Arial" w:cs="Arial"/>
                <w:b/>
                <w:bCs/>
                <w:sz w:val="18"/>
                <w:szCs w:val="18"/>
                <w:lang w:val="en-GB"/>
              </w:rPr>
              <w:t>financial statements</w:t>
            </w:r>
          </w:p>
        </w:tc>
      </w:tr>
      <w:tr w:rsidR="00613141" w:rsidRPr="00DF0876" w:rsidTr="00B25B7F">
        <w:trPr>
          <w:trHeight w:val="205"/>
        </w:trPr>
        <w:tc>
          <w:tcPr>
            <w:tcW w:w="3989" w:type="dxa"/>
            <w:tcBorders>
              <w:top w:val="nil"/>
              <w:left w:val="nil"/>
              <w:bottom w:val="nil"/>
              <w:right w:val="nil"/>
            </w:tcBorders>
          </w:tcPr>
          <w:p w:rsidR="00613141" w:rsidRPr="00DF0876" w:rsidRDefault="00613141" w:rsidP="00B25B7F">
            <w:pPr>
              <w:spacing w:after="0" w:line="240" w:lineRule="auto"/>
              <w:ind w:left="-101"/>
              <w:jc w:val="both"/>
              <w:rPr>
                <w:rFonts w:ascii="Arial" w:hAnsi="Arial" w:cs="Arial"/>
                <w:sz w:val="18"/>
                <w:szCs w:val="18"/>
                <w:lang w:val="en-GB"/>
              </w:rPr>
            </w:pPr>
          </w:p>
        </w:tc>
        <w:tc>
          <w:tcPr>
            <w:tcW w:w="1368" w:type="dxa"/>
            <w:tcBorders>
              <w:top w:val="nil"/>
              <w:left w:val="nil"/>
              <w:bottom w:val="nil"/>
              <w:right w:val="nil"/>
            </w:tcBorders>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31 December 2020</w:t>
            </w:r>
          </w:p>
        </w:tc>
        <w:tc>
          <w:tcPr>
            <w:tcW w:w="1368" w:type="dxa"/>
            <w:tcBorders>
              <w:top w:val="nil"/>
              <w:left w:val="nil"/>
              <w:bottom w:val="nil"/>
              <w:right w:val="nil"/>
            </w:tcBorders>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1 January 2020</w:t>
            </w:r>
          </w:p>
        </w:tc>
        <w:tc>
          <w:tcPr>
            <w:tcW w:w="1368" w:type="dxa"/>
            <w:gridSpan w:val="2"/>
            <w:tcBorders>
              <w:top w:val="nil"/>
              <w:left w:val="nil"/>
              <w:bottom w:val="nil"/>
              <w:right w:val="nil"/>
            </w:tcBorders>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31 December 2020</w:t>
            </w:r>
          </w:p>
        </w:tc>
        <w:tc>
          <w:tcPr>
            <w:tcW w:w="1339" w:type="dxa"/>
            <w:tcBorders>
              <w:top w:val="nil"/>
              <w:left w:val="nil"/>
              <w:bottom w:val="nil"/>
              <w:right w:val="nil"/>
            </w:tcBorders>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1 January 2020</w:t>
            </w:r>
          </w:p>
        </w:tc>
      </w:tr>
      <w:tr w:rsidR="00613141" w:rsidRPr="00DF0876" w:rsidTr="00B25B7F">
        <w:trPr>
          <w:trHeight w:val="205"/>
        </w:trPr>
        <w:tc>
          <w:tcPr>
            <w:tcW w:w="3989" w:type="dxa"/>
            <w:tcBorders>
              <w:top w:val="nil"/>
              <w:left w:val="nil"/>
              <w:bottom w:val="nil"/>
              <w:right w:val="nil"/>
            </w:tcBorders>
          </w:tcPr>
          <w:p w:rsidR="00613141" w:rsidRPr="00DF0876" w:rsidRDefault="00613141" w:rsidP="00B25B7F">
            <w:pPr>
              <w:spacing w:after="0" w:line="240" w:lineRule="auto"/>
              <w:ind w:left="-101"/>
              <w:jc w:val="both"/>
              <w:rPr>
                <w:rFonts w:ascii="Arial" w:hAnsi="Arial" w:cs="Arial"/>
                <w:sz w:val="18"/>
                <w:szCs w:val="18"/>
                <w:lang w:val="en-GB"/>
              </w:rPr>
            </w:pPr>
          </w:p>
        </w:tc>
        <w:tc>
          <w:tcPr>
            <w:tcW w:w="1368" w:type="dxa"/>
            <w:tcBorders>
              <w:top w:val="nil"/>
              <w:left w:val="nil"/>
              <w:bottom w:val="single" w:sz="4" w:space="0" w:color="auto"/>
              <w:right w:val="nil"/>
            </w:tcBorders>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Baht</w:t>
            </w:r>
          </w:p>
        </w:tc>
        <w:tc>
          <w:tcPr>
            <w:tcW w:w="1368" w:type="dxa"/>
            <w:tcBorders>
              <w:top w:val="nil"/>
              <w:left w:val="nil"/>
              <w:bottom w:val="single" w:sz="4" w:space="0" w:color="auto"/>
              <w:right w:val="nil"/>
            </w:tcBorders>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Baht</w:t>
            </w:r>
          </w:p>
        </w:tc>
        <w:tc>
          <w:tcPr>
            <w:tcW w:w="1368" w:type="dxa"/>
            <w:gridSpan w:val="2"/>
            <w:tcBorders>
              <w:top w:val="nil"/>
              <w:left w:val="nil"/>
              <w:bottom w:val="single" w:sz="4" w:space="0" w:color="auto"/>
              <w:right w:val="nil"/>
            </w:tcBorders>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 xml:space="preserve">Baht </w:t>
            </w:r>
          </w:p>
        </w:tc>
        <w:tc>
          <w:tcPr>
            <w:tcW w:w="1339" w:type="dxa"/>
            <w:tcBorders>
              <w:top w:val="nil"/>
              <w:left w:val="nil"/>
              <w:bottom w:val="single" w:sz="4" w:space="0" w:color="auto"/>
              <w:right w:val="nil"/>
            </w:tcBorders>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Baht</w:t>
            </w:r>
          </w:p>
        </w:tc>
      </w:tr>
      <w:tr w:rsidR="00613141" w:rsidRPr="00DF0876" w:rsidTr="00B25B7F">
        <w:trPr>
          <w:trHeight w:val="140"/>
        </w:trPr>
        <w:tc>
          <w:tcPr>
            <w:tcW w:w="3989" w:type="dxa"/>
            <w:tcBorders>
              <w:top w:val="nil"/>
              <w:left w:val="nil"/>
              <w:bottom w:val="nil"/>
              <w:right w:val="nil"/>
            </w:tcBorders>
          </w:tcPr>
          <w:p w:rsidR="00613141" w:rsidRPr="00DF0876" w:rsidRDefault="00613141" w:rsidP="00B25B7F">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rsidR="00613141" w:rsidRPr="00DF0876" w:rsidRDefault="00613141" w:rsidP="00B25B7F">
            <w:pPr>
              <w:spacing w:after="0" w:line="240" w:lineRule="auto"/>
              <w:ind w:left="-40" w:right="-72"/>
              <w:jc w:val="center"/>
              <w:rPr>
                <w:rFonts w:ascii="Arial" w:hAnsi="Arial" w:cs="Arial"/>
                <w:sz w:val="18"/>
                <w:szCs w:val="18"/>
                <w:lang w:val="en-GB"/>
              </w:rPr>
            </w:pPr>
          </w:p>
        </w:tc>
        <w:tc>
          <w:tcPr>
            <w:tcW w:w="1368" w:type="dxa"/>
            <w:tcBorders>
              <w:top w:val="nil"/>
              <w:left w:val="nil"/>
              <w:bottom w:val="nil"/>
              <w:right w:val="nil"/>
            </w:tcBorders>
            <w:shd w:val="clear" w:color="auto" w:fill="auto"/>
            <w:hideMark/>
          </w:tcPr>
          <w:p w:rsidR="00613141" w:rsidRPr="00DF0876" w:rsidRDefault="00613141" w:rsidP="00B25B7F">
            <w:pPr>
              <w:spacing w:after="0" w:line="240" w:lineRule="auto"/>
              <w:ind w:left="-40" w:right="-72"/>
              <w:jc w:val="center"/>
              <w:rPr>
                <w:rFonts w:ascii="Arial" w:hAnsi="Arial" w:cs="Arial"/>
                <w:sz w:val="18"/>
                <w:szCs w:val="18"/>
                <w:lang w:val="en-GB"/>
              </w:rPr>
            </w:pPr>
          </w:p>
        </w:tc>
        <w:tc>
          <w:tcPr>
            <w:tcW w:w="1368" w:type="dxa"/>
            <w:gridSpan w:val="2"/>
            <w:tcBorders>
              <w:top w:val="single" w:sz="4" w:space="0" w:color="auto"/>
              <w:left w:val="nil"/>
              <w:bottom w:val="nil"/>
              <w:right w:val="nil"/>
            </w:tcBorders>
            <w:shd w:val="clear" w:color="auto" w:fill="FAFAFA"/>
          </w:tcPr>
          <w:p w:rsidR="00613141" w:rsidRPr="00DF0876" w:rsidRDefault="00613141" w:rsidP="00B25B7F">
            <w:pPr>
              <w:spacing w:after="0" w:line="240" w:lineRule="auto"/>
              <w:ind w:left="-40" w:right="-72"/>
              <w:jc w:val="center"/>
              <w:rPr>
                <w:rFonts w:ascii="Arial" w:hAnsi="Arial" w:cs="Arial"/>
                <w:sz w:val="18"/>
                <w:szCs w:val="18"/>
                <w:lang w:val="en-GB"/>
              </w:rPr>
            </w:pPr>
          </w:p>
        </w:tc>
        <w:tc>
          <w:tcPr>
            <w:tcW w:w="1339" w:type="dxa"/>
            <w:tcBorders>
              <w:top w:val="nil"/>
              <w:left w:val="nil"/>
              <w:bottom w:val="nil"/>
              <w:right w:val="nil"/>
            </w:tcBorders>
            <w:shd w:val="clear" w:color="auto" w:fill="auto"/>
          </w:tcPr>
          <w:p w:rsidR="00613141" w:rsidRPr="00DF0876" w:rsidRDefault="00613141" w:rsidP="00B25B7F">
            <w:pPr>
              <w:spacing w:after="0" w:line="240" w:lineRule="auto"/>
              <w:ind w:left="-40" w:right="-72"/>
              <w:jc w:val="center"/>
              <w:rPr>
                <w:rFonts w:ascii="Arial" w:hAnsi="Arial" w:cs="Arial"/>
                <w:sz w:val="18"/>
                <w:szCs w:val="18"/>
                <w:lang w:val="en-GB"/>
              </w:rPr>
            </w:pPr>
          </w:p>
        </w:tc>
      </w:tr>
      <w:tr w:rsidR="00613141" w:rsidRPr="00DF0876" w:rsidTr="00B25B7F">
        <w:trPr>
          <w:trHeight w:val="205"/>
        </w:trPr>
        <w:tc>
          <w:tcPr>
            <w:tcW w:w="3989" w:type="dxa"/>
            <w:tcBorders>
              <w:top w:val="nil"/>
              <w:left w:val="nil"/>
              <w:bottom w:val="nil"/>
              <w:right w:val="nil"/>
            </w:tcBorders>
            <w:hideMark/>
          </w:tcPr>
          <w:p w:rsidR="00613141" w:rsidRPr="00DF0876" w:rsidRDefault="00613141" w:rsidP="00B25B7F">
            <w:pPr>
              <w:spacing w:after="0" w:line="240" w:lineRule="auto"/>
              <w:ind w:left="-101"/>
              <w:rPr>
                <w:rFonts w:ascii="Arial" w:hAnsi="Arial" w:cs="Arial"/>
                <w:sz w:val="18"/>
                <w:szCs w:val="18"/>
                <w:lang w:val="en-GB"/>
              </w:rPr>
            </w:pPr>
            <w:r w:rsidRPr="00DF0876">
              <w:rPr>
                <w:rFonts w:ascii="Arial" w:hAnsi="Arial" w:cs="Arial"/>
                <w:sz w:val="18"/>
                <w:szCs w:val="18"/>
                <w:lang w:val="en-GB"/>
              </w:rPr>
              <w:t>Warehouse</w:t>
            </w:r>
          </w:p>
        </w:tc>
        <w:tc>
          <w:tcPr>
            <w:tcW w:w="1368" w:type="dxa"/>
            <w:tcBorders>
              <w:top w:val="nil"/>
              <w:left w:val="nil"/>
              <w:bottom w:val="nil"/>
              <w:right w:val="nil"/>
            </w:tcBorders>
            <w:shd w:val="clear" w:color="auto" w:fill="FAFAFA"/>
          </w:tcPr>
          <w:p w:rsidR="00613141" w:rsidRPr="00DF0876" w:rsidRDefault="005E527E"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5,098,202</w:t>
            </w:r>
          </w:p>
        </w:tc>
        <w:tc>
          <w:tcPr>
            <w:tcW w:w="1368" w:type="dxa"/>
            <w:tcBorders>
              <w:top w:val="nil"/>
              <w:left w:val="nil"/>
              <w:bottom w:val="nil"/>
              <w:right w:val="nil"/>
            </w:tcBorders>
            <w:shd w:val="clear" w:color="auto" w:fill="auto"/>
          </w:tcPr>
          <w:p w:rsidR="00613141"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3,767,479</w:t>
            </w:r>
          </w:p>
        </w:tc>
        <w:tc>
          <w:tcPr>
            <w:tcW w:w="1368" w:type="dxa"/>
            <w:gridSpan w:val="2"/>
            <w:tcBorders>
              <w:top w:val="nil"/>
              <w:left w:val="nil"/>
              <w:bottom w:val="nil"/>
              <w:right w:val="nil"/>
            </w:tcBorders>
            <w:shd w:val="clear" w:color="auto" w:fill="FAFAFA"/>
          </w:tcPr>
          <w:p w:rsidR="00613141" w:rsidRPr="00DF0876" w:rsidRDefault="005E527E"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5,098,202</w:t>
            </w:r>
          </w:p>
        </w:tc>
        <w:tc>
          <w:tcPr>
            <w:tcW w:w="1339" w:type="dxa"/>
            <w:tcBorders>
              <w:top w:val="nil"/>
              <w:left w:val="nil"/>
              <w:bottom w:val="nil"/>
              <w:right w:val="nil"/>
            </w:tcBorders>
            <w:shd w:val="clear" w:color="auto" w:fill="auto"/>
          </w:tcPr>
          <w:p w:rsidR="00613141"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3,767,479</w:t>
            </w:r>
          </w:p>
        </w:tc>
      </w:tr>
      <w:tr w:rsidR="00613141" w:rsidRPr="00DF0876" w:rsidTr="00B25B7F">
        <w:trPr>
          <w:trHeight w:val="205"/>
        </w:trPr>
        <w:tc>
          <w:tcPr>
            <w:tcW w:w="3989" w:type="dxa"/>
            <w:tcBorders>
              <w:top w:val="nil"/>
              <w:left w:val="nil"/>
              <w:bottom w:val="nil"/>
              <w:right w:val="nil"/>
            </w:tcBorders>
            <w:hideMark/>
          </w:tcPr>
          <w:p w:rsidR="00613141" w:rsidRPr="00DF0876" w:rsidRDefault="00613141" w:rsidP="00B25B7F">
            <w:pPr>
              <w:spacing w:after="0" w:line="240" w:lineRule="auto"/>
              <w:ind w:left="-101"/>
              <w:rPr>
                <w:rFonts w:ascii="Arial" w:hAnsi="Arial" w:cs="Arial"/>
                <w:sz w:val="18"/>
                <w:szCs w:val="18"/>
                <w:lang w:val="en-GB"/>
              </w:rPr>
            </w:pPr>
            <w:r w:rsidRPr="00DF0876">
              <w:rPr>
                <w:rFonts w:ascii="Arial" w:hAnsi="Arial" w:cs="Arial"/>
                <w:sz w:val="18"/>
                <w:szCs w:val="18"/>
                <w:lang w:val="en-GB"/>
              </w:rPr>
              <w:t>Vehicles</w:t>
            </w:r>
          </w:p>
        </w:tc>
        <w:tc>
          <w:tcPr>
            <w:tcW w:w="1368" w:type="dxa"/>
            <w:tcBorders>
              <w:top w:val="nil"/>
              <w:left w:val="nil"/>
              <w:bottom w:val="nil"/>
              <w:right w:val="nil"/>
            </w:tcBorders>
            <w:shd w:val="clear" w:color="auto" w:fill="FAFAFA"/>
          </w:tcPr>
          <w:p w:rsidR="00613141" w:rsidRPr="00DF0876" w:rsidRDefault="005E527E"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3,676,697</w:t>
            </w:r>
          </w:p>
        </w:tc>
        <w:tc>
          <w:tcPr>
            <w:tcW w:w="1368" w:type="dxa"/>
            <w:tcBorders>
              <w:top w:val="nil"/>
              <w:left w:val="nil"/>
              <w:bottom w:val="nil"/>
              <w:right w:val="nil"/>
            </w:tcBorders>
            <w:shd w:val="clear" w:color="auto" w:fill="auto"/>
          </w:tcPr>
          <w:p w:rsidR="00613141"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3,429,531</w:t>
            </w:r>
          </w:p>
        </w:tc>
        <w:tc>
          <w:tcPr>
            <w:tcW w:w="1368" w:type="dxa"/>
            <w:gridSpan w:val="2"/>
            <w:tcBorders>
              <w:top w:val="nil"/>
              <w:left w:val="nil"/>
              <w:bottom w:val="nil"/>
              <w:right w:val="nil"/>
            </w:tcBorders>
            <w:shd w:val="clear" w:color="auto" w:fill="FAFAFA"/>
          </w:tcPr>
          <w:p w:rsidR="00613141" w:rsidRPr="00DF0876" w:rsidRDefault="005E527E"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3,676,697</w:t>
            </w:r>
          </w:p>
        </w:tc>
        <w:tc>
          <w:tcPr>
            <w:tcW w:w="1339" w:type="dxa"/>
            <w:tcBorders>
              <w:top w:val="nil"/>
              <w:left w:val="nil"/>
              <w:bottom w:val="nil"/>
              <w:right w:val="nil"/>
            </w:tcBorders>
            <w:shd w:val="clear" w:color="auto" w:fill="auto"/>
          </w:tcPr>
          <w:p w:rsidR="00613141"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3,429,531</w:t>
            </w:r>
          </w:p>
        </w:tc>
      </w:tr>
      <w:tr w:rsidR="00613141" w:rsidRPr="00DF0876" w:rsidTr="00B25B7F">
        <w:trPr>
          <w:trHeight w:val="140"/>
        </w:trPr>
        <w:tc>
          <w:tcPr>
            <w:tcW w:w="3989" w:type="dxa"/>
            <w:tcBorders>
              <w:top w:val="nil"/>
              <w:left w:val="nil"/>
              <w:bottom w:val="nil"/>
              <w:right w:val="nil"/>
            </w:tcBorders>
          </w:tcPr>
          <w:p w:rsidR="00613141" w:rsidRPr="00DF0876" w:rsidRDefault="00613141" w:rsidP="00B25B7F">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rsidR="00613141" w:rsidRPr="00DF0876" w:rsidRDefault="00613141" w:rsidP="00B25B7F">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rsidR="00613141" w:rsidRPr="00DF0876" w:rsidRDefault="00613141" w:rsidP="00B25B7F">
            <w:pPr>
              <w:spacing w:after="0" w:line="240" w:lineRule="auto"/>
              <w:ind w:left="-40" w:right="-72"/>
              <w:jc w:val="right"/>
              <w:rPr>
                <w:rFonts w:ascii="Arial" w:hAnsi="Arial" w:cs="Arial"/>
                <w:sz w:val="18"/>
                <w:szCs w:val="18"/>
                <w:highlight w:val="yellow"/>
                <w:lang w:val="en-GB"/>
              </w:rPr>
            </w:pPr>
          </w:p>
        </w:tc>
        <w:tc>
          <w:tcPr>
            <w:tcW w:w="1368" w:type="dxa"/>
            <w:gridSpan w:val="2"/>
            <w:tcBorders>
              <w:top w:val="single" w:sz="4" w:space="0" w:color="auto"/>
              <w:left w:val="nil"/>
              <w:bottom w:val="nil"/>
              <w:right w:val="nil"/>
            </w:tcBorders>
            <w:shd w:val="clear" w:color="auto" w:fill="FAFAFA"/>
          </w:tcPr>
          <w:p w:rsidR="00613141" w:rsidRPr="00DF0876" w:rsidRDefault="00613141" w:rsidP="00B25B7F">
            <w:pPr>
              <w:spacing w:after="0" w:line="240" w:lineRule="auto"/>
              <w:ind w:left="-40" w:right="-72"/>
              <w:jc w:val="right"/>
              <w:rPr>
                <w:rFonts w:ascii="Arial" w:hAnsi="Arial" w:cs="Arial"/>
                <w:sz w:val="18"/>
                <w:szCs w:val="18"/>
                <w:highlight w:val="yellow"/>
                <w:lang w:val="en-GB"/>
              </w:rPr>
            </w:pPr>
          </w:p>
        </w:tc>
        <w:tc>
          <w:tcPr>
            <w:tcW w:w="1339" w:type="dxa"/>
            <w:tcBorders>
              <w:top w:val="single" w:sz="4" w:space="0" w:color="auto"/>
              <w:left w:val="nil"/>
              <w:bottom w:val="nil"/>
              <w:right w:val="nil"/>
            </w:tcBorders>
            <w:shd w:val="clear" w:color="auto" w:fill="auto"/>
          </w:tcPr>
          <w:p w:rsidR="00613141" w:rsidRPr="00DF0876" w:rsidRDefault="00613141" w:rsidP="00B25B7F">
            <w:pPr>
              <w:spacing w:after="0" w:line="240" w:lineRule="auto"/>
              <w:ind w:left="-40" w:right="-72"/>
              <w:jc w:val="right"/>
              <w:rPr>
                <w:rFonts w:ascii="Arial" w:hAnsi="Arial" w:cs="Arial"/>
                <w:sz w:val="18"/>
                <w:szCs w:val="18"/>
                <w:highlight w:val="yellow"/>
                <w:lang w:val="en-GB"/>
              </w:rPr>
            </w:pPr>
          </w:p>
        </w:tc>
      </w:tr>
      <w:tr w:rsidR="00613141" w:rsidRPr="00DF0876" w:rsidTr="00B25B7F">
        <w:trPr>
          <w:trHeight w:val="205"/>
        </w:trPr>
        <w:tc>
          <w:tcPr>
            <w:tcW w:w="3989" w:type="dxa"/>
            <w:tcBorders>
              <w:top w:val="nil"/>
              <w:left w:val="nil"/>
              <w:bottom w:val="nil"/>
              <w:right w:val="nil"/>
            </w:tcBorders>
            <w:hideMark/>
          </w:tcPr>
          <w:p w:rsidR="00613141" w:rsidRPr="00DF0876" w:rsidRDefault="00613141" w:rsidP="00B25B7F">
            <w:pPr>
              <w:spacing w:after="0" w:line="240" w:lineRule="auto"/>
              <w:ind w:left="-101"/>
              <w:rPr>
                <w:rFonts w:ascii="Arial" w:hAnsi="Arial" w:cs="Arial"/>
                <w:sz w:val="18"/>
                <w:szCs w:val="18"/>
                <w:lang w:val="en-GB"/>
              </w:rPr>
            </w:pPr>
            <w:r w:rsidRPr="00DF0876">
              <w:rPr>
                <w:rFonts w:ascii="Arial" w:hAnsi="Arial" w:cs="Arial"/>
                <w:sz w:val="18"/>
                <w:szCs w:val="18"/>
                <w:lang w:val="en-GB"/>
              </w:rPr>
              <w:t>Total</w:t>
            </w:r>
          </w:p>
        </w:tc>
        <w:tc>
          <w:tcPr>
            <w:tcW w:w="1368" w:type="dxa"/>
            <w:tcBorders>
              <w:top w:val="nil"/>
              <w:left w:val="nil"/>
              <w:bottom w:val="single" w:sz="4" w:space="0" w:color="auto"/>
              <w:right w:val="nil"/>
            </w:tcBorders>
            <w:shd w:val="clear" w:color="auto" w:fill="FAFAFA"/>
          </w:tcPr>
          <w:p w:rsidR="00613141" w:rsidRPr="00DF0876" w:rsidRDefault="005E527E"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8,774,899</w:t>
            </w:r>
          </w:p>
        </w:tc>
        <w:tc>
          <w:tcPr>
            <w:tcW w:w="1368" w:type="dxa"/>
            <w:tcBorders>
              <w:top w:val="nil"/>
              <w:left w:val="nil"/>
              <w:bottom w:val="single" w:sz="4" w:space="0" w:color="auto"/>
              <w:right w:val="nil"/>
            </w:tcBorders>
            <w:shd w:val="clear" w:color="auto" w:fill="auto"/>
          </w:tcPr>
          <w:p w:rsidR="00613141"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7,197,010</w:t>
            </w:r>
          </w:p>
        </w:tc>
        <w:tc>
          <w:tcPr>
            <w:tcW w:w="1368" w:type="dxa"/>
            <w:gridSpan w:val="2"/>
            <w:tcBorders>
              <w:top w:val="nil"/>
              <w:left w:val="nil"/>
              <w:bottom w:val="single" w:sz="4" w:space="0" w:color="auto"/>
              <w:right w:val="nil"/>
            </w:tcBorders>
            <w:shd w:val="clear" w:color="auto" w:fill="FAFAFA"/>
          </w:tcPr>
          <w:p w:rsidR="00613141" w:rsidRPr="00DF0876" w:rsidRDefault="005E527E"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8,774,899</w:t>
            </w:r>
          </w:p>
        </w:tc>
        <w:tc>
          <w:tcPr>
            <w:tcW w:w="1339" w:type="dxa"/>
            <w:tcBorders>
              <w:top w:val="nil"/>
              <w:left w:val="nil"/>
              <w:bottom w:val="single" w:sz="4" w:space="0" w:color="auto"/>
              <w:right w:val="nil"/>
            </w:tcBorders>
            <w:shd w:val="clear" w:color="auto" w:fill="auto"/>
          </w:tcPr>
          <w:p w:rsidR="00613141"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7,197,010</w:t>
            </w:r>
          </w:p>
        </w:tc>
      </w:tr>
    </w:tbl>
    <w:p w:rsidR="00613141" w:rsidRPr="00DF0876" w:rsidRDefault="00613141" w:rsidP="00B25B7F">
      <w:pPr>
        <w:spacing w:after="0" w:line="240" w:lineRule="auto"/>
        <w:jc w:val="both"/>
        <w:rPr>
          <w:rFonts w:ascii="Arial" w:eastAsia="Arial Unicode MS" w:hAnsi="Arial" w:cs="Arial"/>
          <w:sz w:val="18"/>
          <w:szCs w:val="18"/>
          <w:lang w:val="en-GB"/>
        </w:rPr>
      </w:pPr>
    </w:p>
    <w:p w:rsidR="00613141" w:rsidRPr="00DF0876" w:rsidRDefault="00613141" w:rsidP="00B25B7F">
      <w:pPr>
        <w:spacing w:after="0" w:line="240" w:lineRule="auto"/>
        <w:jc w:val="both"/>
        <w:rPr>
          <w:rFonts w:ascii="Arial" w:eastAsia="Arial Unicode MS" w:hAnsi="Arial" w:cs="Arial"/>
          <w:sz w:val="18"/>
          <w:szCs w:val="18"/>
          <w:lang w:val="en-GB"/>
        </w:rPr>
      </w:pPr>
      <w:r w:rsidRPr="00DF0876">
        <w:rPr>
          <w:rFonts w:ascii="Arial" w:eastAsia="Arial Unicode MS" w:hAnsi="Arial" w:cs="Arial"/>
          <w:sz w:val="18"/>
          <w:szCs w:val="18"/>
          <w:lang w:val="en-GB"/>
        </w:rPr>
        <w:t>For the year ended 31 December, amounts charged to profit or loss</w:t>
      </w:r>
      <w:r w:rsidRPr="00DF0876">
        <w:rPr>
          <w:rFonts w:ascii="Arial" w:eastAsia="Arial Unicode MS" w:hAnsi="Arial" w:cs="Arial"/>
          <w:sz w:val="18"/>
          <w:szCs w:val="18"/>
          <w:cs/>
          <w:lang w:val="en-GB"/>
        </w:rPr>
        <w:t xml:space="preserve"> </w:t>
      </w:r>
      <w:r w:rsidRPr="00DF0876">
        <w:rPr>
          <w:rFonts w:ascii="Arial" w:eastAsia="Arial Unicode MS" w:hAnsi="Arial" w:cs="Arial"/>
          <w:sz w:val="18"/>
          <w:szCs w:val="18"/>
          <w:lang w:val="en-GB"/>
        </w:rPr>
        <w:t>and cash flows relating to leases are as follows:</w:t>
      </w:r>
    </w:p>
    <w:p w:rsidR="00613141" w:rsidRPr="00DF0876" w:rsidRDefault="00613141" w:rsidP="00B25B7F">
      <w:pPr>
        <w:spacing w:after="0" w:line="240" w:lineRule="auto"/>
        <w:jc w:val="both"/>
        <w:rPr>
          <w:rFonts w:ascii="Arial" w:eastAsia="Arial Unicode MS" w:hAnsi="Arial" w:cs="Arial"/>
          <w:sz w:val="18"/>
          <w:szCs w:val="18"/>
          <w:lang w:val="en-GB"/>
        </w:rPr>
      </w:pPr>
    </w:p>
    <w:tbl>
      <w:tblPr>
        <w:tblW w:w="94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46"/>
        <w:gridCol w:w="1347"/>
        <w:gridCol w:w="1347"/>
        <w:gridCol w:w="1290"/>
      </w:tblGrid>
      <w:tr w:rsidR="00613141" w:rsidRPr="00DF0876" w:rsidTr="00B25B7F">
        <w:trPr>
          <w:trHeight w:val="205"/>
        </w:trPr>
        <w:tc>
          <w:tcPr>
            <w:tcW w:w="4104" w:type="dxa"/>
            <w:tcBorders>
              <w:top w:val="nil"/>
              <w:left w:val="nil"/>
              <w:bottom w:val="nil"/>
              <w:right w:val="nil"/>
            </w:tcBorders>
            <w:shd w:val="clear" w:color="auto" w:fill="auto"/>
          </w:tcPr>
          <w:p w:rsidR="00613141" w:rsidRPr="00DF0876" w:rsidRDefault="00613141" w:rsidP="00B25B7F">
            <w:pPr>
              <w:spacing w:after="0" w:line="240" w:lineRule="auto"/>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shd w:val="clear" w:color="auto" w:fill="auto"/>
            <w:hideMark/>
          </w:tcPr>
          <w:p w:rsidR="00613141" w:rsidRPr="00DF0876" w:rsidRDefault="00613141" w:rsidP="00B25B7F">
            <w:pPr>
              <w:spacing w:after="0" w:line="240" w:lineRule="auto"/>
              <w:ind w:left="-40" w:right="-72"/>
              <w:jc w:val="center"/>
              <w:rPr>
                <w:rFonts w:ascii="Arial" w:hAnsi="Arial" w:cs="Arial"/>
                <w:b/>
                <w:bCs/>
                <w:sz w:val="18"/>
                <w:szCs w:val="18"/>
                <w:lang w:val="en-GB"/>
              </w:rPr>
            </w:pPr>
            <w:r w:rsidRPr="00DF0876">
              <w:rPr>
                <w:rFonts w:ascii="Arial" w:hAnsi="Arial" w:cs="Arial"/>
                <w:b/>
                <w:bCs/>
                <w:sz w:val="18"/>
                <w:szCs w:val="18"/>
                <w:lang w:val="en-GB"/>
              </w:rPr>
              <w:t xml:space="preserve">Consolidated </w:t>
            </w:r>
          </w:p>
          <w:p w:rsidR="00613141" w:rsidRPr="00DF0876" w:rsidRDefault="00613141" w:rsidP="00B25B7F">
            <w:pPr>
              <w:spacing w:after="0" w:line="240" w:lineRule="auto"/>
              <w:ind w:left="-40" w:right="-72"/>
              <w:jc w:val="center"/>
              <w:rPr>
                <w:rFonts w:ascii="Arial" w:hAnsi="Arial" w:cs="Arial"/>
                <w:b/>
                <w:bCs/>
                <w:sz w:val="18"/>
                <w:szCs w:val="18"/>
                <w:lang w:val="en-GB"/>
              </w:rPr>
            </w:pPr>
            <w:r w:rsidRPr="00DF0876">
              <w:rPr>
                <w:rFonts w:ascii="Arial" w:hAnsi="Arial" w:cs="Arial"/>
                <w:b/>
                <w:bCs/>
                <w:sz w:val="18"/>
                <w:szCs w:val="18"/>
                <w:lang w:val="en-GB"/>
              </w:rPr>
              <w:t>financial statements</w:t>
            </w:r>
          </w:p>
        </w:tc>
        <w:tc>
          <w:tcPr>
            <w:tcW w:w="2637" w:type="dxa"/>
            <w:gridSpan w:val="2"/>
            <w:tcBorders>
              <w:top w:val="single" w:sz="4" w:space="0" w:color="auto"/>
              <w:left w:val="nil"/>
              <w:bottom w:val="single" w:sz="4" w:space="0" w:color="auto"/>
              <w:right w:val="nil"/>
            </w:tcBorders>
            <w:shd w:val="clear" w:color="auto" w:fill="auto"/>
            <w:hideMark/>
          </w:tcPr>
          <w:p w:rsidR="00613141" w:rsidRPr="00DF0876" w:rsidRDefault="00613141" w:rsidP="00B25B7F">
            <w:pPr>
              <w:spacing w:after="0" w:line="240" w:lineRule="auto"/>
              <w:ind w:left="-40" w:right="-72"/>
              <w:jc w:val="center"/>
              <w:rPr>
                <w:rFonts w:ascii="Arial" w:hAnsi="Arial" w:cs="Arial"/>
                <w:b/>
                <w:bCs/>
                <w:sz w:val="18"/>
                <w:szCs w:val="18"/>
                <w:lang w:val="en-GB"/>
              </w:rPr>
            </w:pPr>
            <w:r w:rsidRPr="00DF0876">
              <w:rPr>
                <w:rFonts w:ascii="Arial" w:hAnsi="Arial" w:cs="Arial"/>
                <w:b/>
                <w:bCs/>
                <w:sz w:val="18"/>
                <w:szCs w:val="18"/>
                <w:lang w:val="en-GB"/>
              </w:rPr>
              <w:t>Separate</w:t>
            </w:r>
          </w:p>
          <w:p w:rsidR="00613141" w:rsidRPr="00DF0876" w:rsidRDefault="00613141" w:rsidP="00B25B7F">
            <w:pPr>
              <w:spacing w:after="0" w:line="240" w:lineRule="auto"/>
              <w:ind w:left="-40" w:right="-72"/>
              <w:jc w:val="center"/>
              <w:rPr>
                <w:rFonts w:ascii="Arial" w:hAnsi="Arial" w:cs="Arial"/>
                <w:b/>
                <w:bCs/>
                <w:sz w:val="18"/>
                <w:szCs w:val="18"/>
                <w:lang w:val="en-GB"/>
              </w:rPr>
            </w:pPr>
            <w:r w:rsidRPr="00DF0876">
              <w:rPr>
                <w:rFonts w:ascii="Arial" w:hAnsi="Arial" w:cs="Arial"/>
                <w:b/>
                <w:bCs/>
                <w:sz w:val="18"/>
                <w:szCs w:val="18"/>
                <w:lang w:val="en-GB"/>
              </w:rPr>
              <w:t>financial statements</w:t>
            </w:r>
          </w:p>
        </w:tc>
      </w:tr>
      <w:tr w:rsidR="00613141" w:rsidRPr="00DF0876" w:rsidTr="00B25B7F">
        <w:trPr>
          <w:trHeight w:val="205"/>
        </w:trPr>
        <w:tc>
          <w:tcPr>
            <w:tcW w:w="4104" w:type="dxa"/>
            <w:tcBorders>
              <w:top w:val="nil"/>
              <w:left w:val="nil"/>
              <w:bottom w:val="nil"/>
              <w:right w:val="nil"/>
            </w:tcBorders>
            <w:shd w:val="clear" w:color="auto" w:fill="auto"/>
          </w:tcPr>
          <w:p w:rsidR="00613141" w:rsidRPr="00DF0876" w:rsidRDefault="00613141" w:rsidP="00B25B7F">
            <w:pPr>
              <w:spacing w:after="0" w:line="240" w:lineRule="auto"/>
              <w:ind w:left="-101"/>
              <w:jc w:val="both"/>
              <w:rPr>
                <w:rFonts w:ascii="Arial" w:hAnsi="Arial" w:cs="Arial"/>
                <w:sz w:val="18"/>
                <w:szCs w:val="18"/>
                <w:lang w:val="en-GB"/>
              </w:rPr>
            </w:pPr>
          </w:p>
        </w:tc>
        <w:tc>
          <w:tcPr>
            <w:tcW w:w="1346" w:type="dxa"/>
            <w:tcBorders>
              <w:top w:val="single" w:sz="4" w:space="0" w:color="auto"/>
              <w:left w:val="nil"/>
              <w:bottom w:val="nil"/>
              <w:right w:val="nil"/>
            </w:tcBorders>
            <w:shd w:val="clear" w:color="auto" w:fill="auto"/>
          </w:tcPr>
          <w:p w:rsidR="00613141" w:rsidRPr="00DF0876" w:rsidRDefault="00613141" w:rsidP="003F3F4E">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31 December 2020</w:t>
            </w:r>
          </w:p>
        </w:tc>
        <w:tc>
          <w:tcPr>
            <w:tcW w:w="1347" w:type="dxa"/>
            <w:tcBorders>
              <w:top w:val="single" w:sz="4" w:space="0" w:color="auto"/>
              <w:left w:val="nil"/>
              <w:bottom w:val="nil"/>
              <w:right w:val="nil"/>
            </w:tcBorders>
            <w:shd w:val="clear" w:color="auto" w:fill="auto"/>
            <w:hideMark/>
          </w:tcPr>
          <w:p w:rsidR="00613141" w:rsidRPr="00DF0876" w:rsidRDefault="00613141" w:rsidP="003F3F4E">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1 January 2020</w:t>
            </w:r>
          </w:p>
        </w:tc>
        <w:tc>
          <w:tcPr>
            <w:tcW w:w="1347" w:type="dxa"/>
            <w:tcBorders>
              <w:top w:val="single" w:sz="4" w:space="0" w:color="auto"/>
              <w:left w:val="nil"/>
              <w:bottom w:val="nil"/>
              <w:right w:val="nil"/>
            </w:tcBorders>
            <w:shd w:val="clear" w:color="auto" w:fill="auto"/>
          </w:tcPr>
          <w:p w:rsidR="00613141" w:rsidRPr="00DF0876" w:rsidRDefault="00613141" w:rsidP="003F3F4E">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31 December 2020</w:t>
            </w:r>
          </w:p>
        </w:tc>
        <w:tc>
          <w:tcPr>
            <w:tcW w:w="1290" w:type="dxa"/>
            <w:tcBorders>
              <w:top w:val="single" w:sz="4" w:space="0" w:color="auto"/>
              <w:left w:val="nil"/>
              <w:bottom w:val="nil"/>
              <w:right w:val="nil"/>
            </w:tcBorders>
            <w:shd w:val="clear" w:color="auto" w:fill="auto"/>
            <w:hideMark/>
          </w:tcPr>
          <w:p w:rsidR="00613141" w:rsidRPr="00DF0876" w:rsidRDefault="00613141" w:rsidP="003F3F4E">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1 January 2020</w:t>
            </w:r>
          </w:p>
        </w:tc>
      </w:tr>
      <w:tr w:rsidR="00613141" w:rsidRPr="00DF0876" w:rsidTr="00B25B7F">
        <w:trPr>
          <w:trHeight w:val="205"/>
        </w:trPr>
        <w:tc>
          <w:tcPr>
            <w:tcW w:w="4104" w:type="dxa"/>
            <w:tcBorders>
              <w:top w:val="nil"/>
              <w:left w:val="nil"/>
              <w:bottom w:val="nil"/>
              <w:right w:val="nil"/>
            </w:tcBorders>
            <w:shd w:val="clear" w:color="auto" w:fill="auto"/>
          </w:tcPr>
          <w:p w:rsidR="00613141" w:rsidRPr="00DF0876" w:rsidRDefault="00613141" w:rsidP="00B25B7F">
            <w:pPr>
              <w:spacing w:after="0" w:line="240" w:lineRule="auto"/>
              <w:ind w:left="-101"/>
              <w:jc w:val="both"/>
              <w:rPr>
                <w:rFonts w:ascii="Arial" w:hAnsi="Arial" w:cs="Arial"/>
                <w:sz w:val="18"/>
                <w:szCs w:val="18"/>
                <w:lang w:val="en-GB"/>
              </w:rPr>
            </w:pPr>
          </w:p>
        </w:tc>
        <w:tc>
          <w:tcPr>
            <w:tcW w:w="1346" w:type="dxa"/>
            <w:tcBorders>
              <w:top w:val="nil"/>
              <w:left w:val="nil"/>
              <w:bottom w:val="single" w:sz="4" w:space="0" w:color="auto"/>
              <w:right w:val="nil"/>
            </w:tcBorders>
            <w:shd w:val="clear" w:color="auto" w:fill="auto"/>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Baht</w:t>
            </w:r>
          </w:p>
        </w:tc>
        <w:tc>
          <w:tcPr>
            <w:tcW w:w="1347" w:type="dxa"/>
            <w:tcBorders>
              <w:top w:val="nil"/>
              <w:left w:val="nil"/>
              <w:bottom w:val="single" w:sz="4" w:space="0" w:color="auto"/>
              <w:right w:val="nil"/>
            </w:tcBorders>
            <w:shd w:val="clear" w:color="auto" w:fill="auto"/>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Baht</w:t>
            </w:r>
          </w:p>
        </w:tc>
        <w:tc>
          <w:tcPr>
            <w:tcW w:w="1347" w:type="dxa"/>
            <w:tcBorders>
              <w:top w:val="nil"/>
              <w:left w:val="nil"/>
              <w:bottom w:val="single" w:sz="4" w:space="0" w:color="auto"/>
              <w:right w:val="nil"/>
            </w:tcBorders>
            <w:shd w:val="clear" w:color="auto" w:fill="auto"/>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 xml:space="preserve">Baht </w:t>
            </w:r>
          </w:p>
        </w:tc>
        <w:tc>
          <w:tcPr>
            <w:tcW w:w="1290" w:type="dxa"/>
            <w:tcBorders>
              <w:top w:val="nil"/>
              <w:left w:val="nil"/>
              <w:bottom w:val="single" w:sz="4" w:space="0" w:color="auto"/>
              <w:right w:val="nil"/>
            </w:tcBorders>
            <w:shd w:val="clear" w:color="auto" w:fill="auto"/>
            <w:hideMark/>
          </w:tcPr>
          <w:p w:rsidR="00613141" w:rsidRPr="00DF0876" w:rsidRDefault="00613141" w:rsidP="00B25B7F">
            <w:pPr>
              <w:spacing w:after="0" w:line="240" w:lineRule="auto"/>
              <w:ind w:left="-40" w:right="-72"/>
              <w:jc w:val="right"/>
              <w:rPr>
                <w:rFonts w:ascii="Arial" w:hAnsi="Arial" w:cs="Arial"/>
                <w:b/>
                <w:bCs/>
                <w:sz w:val="18"/>
                <w:szCs w:val="18"/>
                <w:lang w:val="en-GB"/>
              </w:rPr>
            </w:pPr>
            <w:r w:rsidRPr="00DF0876">
              <w:rPr>
                <w:rFonts w:ascii="Arial" w:hAnsi="Arial" w:cs="Arial"/>
                <w:b/>
                <w:bCs/>
                <w:sz w:val="18"/>
                <w:szCs w:val="18"/>
                <w:lang w:val="en-GB"/>
              </w:rPr>
              <w:t>Baht</w:t>
            </w:r>
          </w:p>
        </w:tc>
      </w:tr>
      <w:tr w:rsidR="00613141" w:rsidRPr="00DF0876" w:rsidTr="00B25B7F">
        <w:trPr>
          <w:trHeight w:val="140"/>
        </w:trPr>
        <w:tc>
          <w:tcPr>
            <w:tcW w:w="4104" w:type="dxa"/>
            <w:tcBorders>
              <w:top w:val="nil"/>
              <w:left w:val="nil"/>
              <w:bottom w:val="nil"/>
              <w:right w:val="nil"/>
            </w:tcBorders>
            <w:shd w:val="clear" w:color="auto" w:fill="auto"/>
          </w:tcPr>
          <w:p w:rsidR="00613141" w:rsidRPr="00DF0876" w:rsidRDefault="00613141" w:rsidP="00B25B7F">
            <w:pPr>
              <w:spacing w:after="0" w:line="240" w:lineRule="auto"/>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rsidR="00613141" w:rsidRPr="00DF0876" w:rsidRDefault="00613141" w:rsidP="003F3F4E">
            <w:pPr>
              <w:spacing w:after="0" w:line="240" w:lineRule="auto"/>
              <w:ind w:left="-40" w:right="-72"/>
              <w:jc w:val="center"/>
              <w:rPr>
                <w:rFonts w:ascii="Arial" w:hAnsi="Arial" w:cs="Arial"/>
                <w:sz w:val="18"/>
                <w:szCs w:val="18"/>
                <w:lang w:val="en-GB"/>
              </w:rPr>
            </w:pPr>
          </w:p>
        </w:tc>
        <w:tc>
          <w:tcPr>
            <w:tcW w:w="1347" w:type="dxa"/>
            <w:tcBorders>
              <w:top w:val="single" w:sz="4" w:space="0" w:color="auto"/>
              <w:left w:val="nil"/>
              <w:bottom w:val="nil"/>
              <w:right w:val="nil"/>
            </w:tcBorders>
            <w:shd w:val="clear" w:color="auto" w:fill="auto"/>
            <w:hideMark/>
          </w:tcPr>
          <w:p w:rsidR="00613141" w:rsidRPr="00DF0876" w:rsidRDefault="00613141" w:rsidP="003F3F4E">
            <w:pPr>
              <w:spacing w:after="0" w:line="240" w:lineRule="auto"/>
              <w:ind w:left="-40" w:right="-72"/>
              <w:jc w:val="center"/>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rsidR="00613141" w:rsidRPr="00DF0876" w:rsidRDefault="00613141" w:rsidP="003F3F4E">
            <w:pPr>
              <w:spacing w:after="0" w:line="240" w:lineRule="auto"/>
              <w:ind w:left="-40" w:right="-72"/>
              <w:jc w:val="center"/>
              <w:rPr>
                <w:rFonts w:ascii="Arial" w:hAnsi="Arial" w:cs="Arial"/>
                <w:sz w:val="18"/>
                <w:szCs w:val="18"/>
                <w:lang w:val="en-GB"/>
              </w:rPr>
            </w:pPr>
          </w:p>
        </w:tc>
        <w:tc>
          <w:tcPr>
            <w:tcW w:w="1290" w:type="dxa"/>
            <w:tcBorders>
              <w:top w:val="single" w:sz="4" w:space="0" w:color="auto"/>
              <w:left w:val="nil"/>
              <w:bottom w:val="nil"/>
              <w:right w:val="nil"/>
            </w:tcBorders>
            <w:shd w:val="clear" w:color="auto" w:fill="auto"/>
          </w:tcPr>
          <w:p w:rsidR="00613141" w:rsidRPr="00DF0876" w:rsidRDefault="00613141" w:rsidP="003F3F4E">
            <w:pPr>
              <w:spacing w:after="0" w:line="240" w:lineRule="auto"/>
              <w:ind w:left="-40" w:right="-72"/>
              <w:jc w:val="center"/>
              <w:rPr>
                <w:rFonts w:ascii="Arial" w:hAnsi="Arial" w:cs="Arial"/>
                <w:sz w:val="18"/>
                <w:szCs w:val="18"/>
                <w:lang w:val="en-GB"/>
              </w:rPr>
            </w:pPr>
          </w:p>
        </w:tc>
      </w:tr>
      <w:tr w:rsidR="00B25B7F" w:rsidRPr="00DF0876" w:rsidTr="00B25B7F">
        <w:trPr>
          <w:trHeight w:val="205"/>
        </w:trPr>
        <w:tc>
          <w:tcPr>
            <w:tcW w:w="4104" w:type="dxa"/>
            <w:tcBorders>
              <w:top w:val="nil"/>
              <w:left w:val="nil"/>
              <w:bottom w:val="nil"/>
              <w:right w:val="nil"/>
            </w:tcBorders>
            <w:shd w:val="clear" w:color="auto" w:fill="auto"/>
          </w:tcPr>
          <w:p w:rsidR="00B25B7F" w:rsidRPr="00DF0876" w:rsidRDefault="00B25B7F" w:rsidP="00B25B7F">
            <w:pPr>
              <w:spacing w:after="0" w:line="240" w:lineRule="auto"/>
              <w:ind w:left="-101"/>
              <w:rPr>
                <w:rFonts w:ascii="Arial" w:hAnsi="Arial" w:cs="Arial"/>
                <w:sz w:val="18"/>
                <w:szCs w:val="18"/>
                <w:lang w:val="en-GB"/>
              </w:rPr>
            </w:pPr>
            <w:r w:rsidRPr="00DF0876">
              <w:rPr>
                <w:rFonts w:ascii="Arial" w:hAnsi="Arial" w:cs="Arial"/>
                <w:sz w:val="18"/>
                <w:szCs w:val="18"/>
                <w:lang w:val="en-GB"/>
              </w:rPr>
              <w:t>Depreciation charge of right-of-use assets:</w:t>
            </w:r>
          </w:p>
        </w:tc>
        <w:tc>
          <w:tcPr>
            <w:tcW w:w="1346" w:type="dxa"/>
            <w:tcBorders>
              <w:top w:val="nil"/>
              <w:left w:val="nil"/>
              <w:bottom w:val="nil"/>
              <w:right w:val="nil"/>
            </w:tcBorders>
            <w:shd w:val="clear" w:color="auto" w:fill="FAFAFA"/>
          </w:tcPr>
          <w:p w:rsidR="00B25B7F" w:rsidRPr="00DF0876" w:rsidRDefault="00B25B7F" w:rsidP="00B25B7F">
            <w:pPr>
              <w:spacing w:after="0" w:line="240" w:lineRule="auto"/>
              <w:ind w:left="-40" w:right="-72"/>
              <w:jc w:val="right"/>
              <w:rPr>
                <w:rFonts w:ascii="Arial" w:hAnsi="Arial" w:cs="Arial"/>
                <w:sz w:val="18"/>
                <w:szCs w:val="18"/>
                <w:lang w:val="en-GB"/>
              </w:rPr>
            </w:pPr>
          </w:p>
        </w:tc>
        <w:tc>
          <w:tcPr>
            <w:tcW w:w="1347" w:type="dxa"/>
            <w:tcBorders>
              <w:top w:val="nil"/>
              <w:left w:val="nil"/>
              <w:bottom w:val="nil"/>
              <w:right w:val="nil"/>
            </w:tcBorders>
            <w:shd w:val="clear" w:color="auto" w:fill="auto"/>
          </w:tcPr>
          <w:p w:rsidR="00B25B7F" w:rsidRPr="00DF0876" w:rsidRDefault="00B25B7F" w:rsidP="00B25B7F">
            <w:pPr>
              <w:spacing w:after="0" w:line="240" w:lineRule="auto"/>
              <w:ind w:left="-40" w:right="-72"/>
              <w:jc w:val="right"/>
              <w:rPr>
                <w:rFonts w:ascii="Arial" w:hAnsi="Arial" w:cs="Arial"/>
                <w:sz w:val="18"/>
                <w:szCs w:val="18"/>
                <w:lang w:val="en-GB"/>
              </w:rPr>
            </w:pPr>
          </w:p>
        </w:tc>
        <w:tc>
          <w:tcPr>
            <w:tcW w:w="1347" w:type="dxa"/>
            <w:tcBorders>
              <w:top w:val="nil"/>
              <w:left w:val="nil"/>
              <w:bottom w:val="nil"/>
              <w:right w:val="nil"/>
            </w:tcBorders>
            <w:shd w:val="clear" w:color="auto" w:fill="FAFAFA"/>
          </w:tcPr>
          <w:p w:rsidR="00B25B7F" w:rsidRPr="00DF0876" w:rsidRDefault="00B25B7F" w:rsidP="00B25B7F">
            <w:pPr>
              <w:spacing w:after="0" w:line="240" w:lineRule="auto"/>
              <w:ind w:left="-40" w:right="-72"/>
              <w:jc w:val="right"/>
              <w:rPr>
                <w:rFonts w:ascii="Arial" w:hAnsi="Arial" w:cs="Arial"/>
                <w:sz w:val="18"/>
                <w:szCs w:val="18"/>
                <w:lang w:val="en-GB"/>
              </w:rPr>
            </w:pPr>
          </w:p>
        </w:tc>
        <w:tc>
          <w:tcPr>
            <w:tcW w:w="1290" w:type="dxa"/>
            <w:tcBorders>
              <w:top w:val="nil"/>
              <w:left w:val="nil"/>
              <w:bottom w:val="nil"/>
              <w:right w:val="nil"/>
            </w:tcBorders>
            <w:shd w:val="clear" w:color="auto" w:fill="auto"/>
          </w:tcPr>
          <w:p w:rsidR="00B25B7F" w:rsidRPr="00DF0876" w:rsidRDefault="00B25B7F" w:rsidP="00B25B7F">
            <w:pPr>
              <w:spacing w:after="0" w:line="240" w:lineRule="auto"/>
              <w:ind w:left="-40" w:right="-72"/>
              <w:jc w:val="right"/>
              <w:rPr>
                <w:rFonts w:ascii="Arial" w:hAnsi="Arial" w:cs="Arial"/>
                <w:sz w:val="18"/>
                <w:szCs w:val="18"/>
                <w:lang w:val="en-GB"/>
              </w:rPr>
            </w:pPr>
          </w:p>
        </w:tc>
      </w:tr>
      <w:tr w:rsidR="00B25B7F" w:rsidRPr="00DF0876" w:rsidTr="00B25B7F">
        <w:trPr>
          <w:trHeight w:val="205"/>
        </w:trPr>
        <w:tc>
          <w:tcPr>
            <w:tcW w:w="4104" w:type="dxa"/>
            <w:tcBorders>
              <w:top w:val="nil"/>
              <w:left w:val="nil"/>
              <w:bottom w:val="nil"/>
              <w:right w:val="nil"/>
            </w:tcBorders>
            <w:shd w:val="clear" w:color="auto" w:fill="auto"/>
          </w:tcPr>
          <w:p w:rsidR="00B25B7F" w:rsidRPr="00DF0876" w:rsidRDefault="00B25B7F" w:rsidP="00B25B7F">
            <w:pPr>
              <w:spacing w:after="0" w:line="240" w:lineRule="auto"/>
              <w:ind w:left="-101"/>
              <w:rPr>
                <w:rFonts w:ascii="Arial" w:hAnsi="Arial" w:cs="Arial"/>
                <w:sz w:val="18"/>
                <w:szCs w:val="18"/>
                <w:lang w:val="en-GB"/>
              </w:rPr>
            </w:pPr>
            <w:r w:rsidRPr="00DF0876">
              <w:rPr>
                <w:rFonts w:ascii="Arial" w:hAnsi="Arial" w:cs="Arial"/>
                <w:sz w:val="18"/>
                <w:szCs w:val="18"/>
                <w:lang w:val="en-GB"/>
              </w:rPr>
              <w:t>Warehouse</w:t>
            </w:r>
          </w:p>
        </w:tc>
        <w:tc>
          <w:tcPr>
            <w:tcW w:w="1346" w:type="dxa"/>
            <w:tcBorders>
              <w:top w:val="nil"/>
              <w:left w:val="nil"/>
              <w:bottom w:val="nil"/>
              <w:right w:val="nil"/>
            </w:tcBorders>
            <w:shd w:val="clear" w:color="auto" w:fill="FAFAFA"/>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2,733,769</w:t>
            </w:r>
          </w:p>
        </w:tc>
        <w:tc>
          <w:tcPr>
            <w:tcW w:w="1347" w:type="dxa"/>
            <w:tcBorders>
              <w:top w:val="nil"/>
              <w:left w:val="nil"/>
              <w:bottom w:val="nil"/>
              <w:right w:val="nil"/>
            </w:tcBorders>
            <w:shd w:val="clear" w:color="auto" w:fill="auto"/>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w:t>
            </w:r>
          </w:p>
        </w:tc>
        <w:tc>
          <w:tcPr>
            <w:tcW w:w="1347" w:type="dxa"/>
            <w:tcBorders>
              <w:top w:val="nil"/>
              <w:left w:val="nil"/>
              <w:bottom w:val="nil"/>
              <w:right w:val="nil"/>
            </w:tcBorders>
            <w:shd w:val="clear" w:color="auto" w:fill="FAFAFA"/>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2,733,769</w:t>
            </w:r>
          </w:p>
        </w:tc>
        <w:tc>
          <w:tcPr>
            <w:tcW w:w="1290" w:type="dxa"/>
            <w:tcBorders>
              <w:top w:val="nil"/>
              <w:left w:val="nil"/>
              <w:bottom w:val="nil"/>
              <w:right w:val="nil"/>
            </w:tcBorders>
            <w:shd w:val="clear" w:color="auto" w:fill="auto"/>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w:t>
            </w:r>
          </w:p>
        </w:tc>
      </w:tr>
      <w:tr w:rsidR="00B25B7F" w:rsidRPr="00DF0876" w:rsidTr="00B25B7F">
        <w:trPr>
          <w:trHeight w:val="205"/>
        </w:trPr>
        <w:tc>
          <w:tcPr>
            <w:tcW w:w="4104" w:type="dxa"/>
            <w:tcBorders>
              <w:top w:val="nil"/>
              <w:left w:val="nil"/>
              <w:bottom w:val="nil"/>
              <w:right w:val="nil"/>
            </w:tcBorders>
            <w:shd w:val="clear" w:color="auto" w:fill="auto"/>
            <w:hideMark/>
          </w:tcPr>
          <w:p w:rsidR="00B25B7F" w:rsidRPr="00DF0876" w:rsidRDefault="00B25B7F" w:rsidP="00B25B7F">
            <w:pPr>
              <w:spacing w:after="0" w:line="240" w:lineRule="auto"/>
              <w:ind w:left="-101"/>
              <w:rPr>
                <w:rFonts w:ascii="Arial" w:hAnsi="Arial" w:cs="Arial"/>
                <w:sz w:val="18"/>
                <w:szCs w:val="18"/>
                <w:lang w:val="en-GB"/>
              </w:rPr>
            </w:pPr>
            <w:r w:rsidRPr="00DF0876">
              <w:rPr>
                <w:rFonts w:ascii="Arial" w:hAnsi="Arial" w:cs="Arial"/>
                <w:sz w:val="18"/>
                <w:szCs w:val="18"/>
                <w:lang w:val="en-GB"/>
              </w:rPr>
              <w:t>Vehicles</w:t>
            </w:r>
          </w:p>
        </w:tc>
        <w:tc>
          <w:tcPr>
            <w:tcW w:w="1346" w:type="dxa"/>
            <w:tcBorders>
              <w:top w:val="nil"/>
              <w:left w:val="nil"/>
              <w:bottom w:val="single" w:sz="4" w:space="0" w:color="auto"/>
              <w:right w:val="nil"/>
            </w:tcBorders>
            <w:shd w:val="clear" w:color="auto" w:fill="FAFAFA"/>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1,076,384</w:t>
            </w:r>
          </w:p>
        </w:tc>
        <w:tc>
          <w:tcPr>
            <w:tcW w:w="1347" w:type="dxa"/>
            <w:tcBorders>
              <w:top w:val="nil"/>
              <w:left w:val="nil"/>
              <w:bottom w:val="single" w:sz="4" w:space="0" w:color="auto"/>
              <w:right w:val="nil"/>
            </w:tcBorders>
            <w:shd w:val="clear" w:color="auto" w:fill="auto"/>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w:t>
            </w:r>
          </w:p>
        </w:tc>
        <w:tc>
          <w:tcPr>
            <w:tcW w:w="1347" w:type="dxa"/>
            <w:tcBorders>
              <w:top w:val="nil"/>
              <w:left w:val="nil"/>
              <w:bottom w:val="single" w:sz="4" w:space="0" w:color="auto"/>
              <w:right w:val="nil"/>
            </w:tcBorders>
            <w:shd w:val="clear" w:color="auto" w:fill="FAFAFA"/>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1,076,384</w:t>
            </w:r>
          </w:p>
        </w:tc>
        <w:tc>
          <w:tcPr>
            <w:tcW w:w="1290" w:type="dxa"/>
            <w:tcBorders>
              <w:top w:val="nil"/>
              <w:left w:val="nil"/>
              <w:bottom w:val="single" w:sz="4" w:space="0" w:color="auto"/>
              <w:right w:val="nil"/>
            </w:tcBorders>
            <w:shd w:val="clear" w:color="auto" w:fill="auto"/>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w:t>
            </w:r>
          </w:p>
        </w:tc>
      </w:tr>
      <w:tr w:rsidR="00B25B7F" w:rsidRPr="00DF0876" w:rsidTr="00B25B7F">
        <w:trPr>
          <w:trHeight w:val="140"/>
        </w:trPr>
        <w:tc>
          <w:tcPr>
            <w:tcW w:w="4104" w:type="dxa"/>
            <w:tcBorders>
              <w:top w:val="nil"/>
              <w:left w:val="nil"/>
              <w:bottom w:val="nil"/>
              <w:right w:val="nil"/>
            </w:tcBorders>
            <w:shd w:val="clear" w:color="auto" w:fill="auto"/>
          </w:tcPr>
          <w:p w:rsidR="00B25B7F" w:rsidRPr="00DF0876" w:rsidRDefault="00B25B7F" w:rsidP="00B25B7F">
            <w:pPr>
              <w:spacing w:after="0" w:line="240" w:lineRule="auto"/>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rsidR="00B25B7F" w:rsidRPr="00DF0876" w:rsidRDefault="00B25B7F" w:rsidP="00B25B7F">
            <w:pPr>
              <w:spacing w:after="0" w:line="240" w:lineRule="auto"/>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auto"/>
          </w:tcPr>
          <w:p w:rsidR="00B25B7F" w:rsidRPr="00DF0876" w:rsidRDefault="00B25B7F" w:rsidP="00B25B7F">
            <w:pPr>
              <w:spacing w:after="0" w:line="240" w:lineRule="auto"/>
              <w:ind w:left="-40" w:right="-72"/>
              <w:jc w:val="right"/>
              <w:rPr>
                <w:rFonts w:ascii="Arial" w:hAnsi="Arial" w:cs="Arial"/>
                <w:sz w:val="18"/>
                <w:szCs w:val="18"/>
                <w:highlight w:val="yellow"/>
                <w:lang w:val="en-GB"/>
              </w:rPr>
            </w:pPr>
          </w:p>
        </w:tc>
        <w:tc>
          <w:tcPr>
            <w:tcW w:w="1347" w:type="dxa"/>
            <w:tcBorders>
              <w:top w:val="single" w:sz="4" w:space="0" w:color="auto"/>
              <w:left w:val="nil"/>
              <w:bottom w:val="nil"/>
              <w:right w:val="nil"/>
            </w:tcBorders>
            <w:shd w:val="clear" w:color="auto" w:fill="FAFAFA"/>
          </w:tcPr>
          <w:p w:rsidR="00B25B7F" w:rsidRPr="00DF0876" w:rsidRDefault="00B25B7F" w:rsidP="00B25B7F">
            <w:pPr>
              <w:spacing w:after="0" w:line="240" w:lineRule="auto"/>
              <w:ind w:left="-40" w:right="-72"/>
              <w:jc w:val="right"/>
              <w:rPr>
                <w:rFonts w:ascii="Arial" w:hAnsi="Arial" w:cs="Arial"/>
                <w:sz w:val="18"/>
                <w:szCs w:val="18"/>
                <w:highlight w:val="yellow"/>
                <w:lang w:val="en-GB"/>
              </w:rPr>
            </w:pPr>
          </w:p>
        </w:tc>
        <w:tc>
          <w:tcPr>
            <w:tcW w:w="1290" w:type="dxa"/>
            <w:tcBorders>
              <w:top w:val="single" w:sz="4" w:space="0" w:color="auto"/>
              <w:left w:val="nil"/>
              <w:bottom w:val="nil"/>
              <w:right w:val="nil"/>
            </w:tcBorders>
            <w:shd w:val="clear" w:color="auto" w:fill="auto"/>
          </w:tcPr>
          <w:p w:rsidR="00B25B7F" w:rsidRPr="00DF0876" w:rsidRDefault="00B25B7F" w:rsidP="00B25B7F">
            <w:pPr>
              <w:spacing w:after="0" w:line="240" w:lineRule="auto"/>
              <w:ind w:left="-40" w:right="-72"/>
              <w:jc w:val="right"/>
              <w:rPr>
                <w:rFonts w:ascii="Arial" w:hAnsi="Arial" w:cs="Arial"/>
                <w:sz w:val="18"/>
                <w:szCs w:val="18"/>
                <w:highlight w:val="yellow"/>
                <w:lang w:val="en-GB"/>
              </w:rPr>
            </w:pPr>
          </w:p>
        </w:tc>
      </w:tr>
      <w:tr w:rsidR="00B25B7F" w:rsidRPr="00DF0876" w:rsidTr="00B25B7F">
        <w:trPr>
          <w:trHeight w:val="205"/>
        </w:trPr>
        <w:tc>
          <w:tcPr>
            <w:tcW w:w="4104" w:type="dxa"/>
            <w:tcBorders>
              <w:top w:val="nil"/>
              <w:left w:val="nil"/>
              <w:bottom w:val="nil"/>
              <w:right w:val="nil"/>
            </w:tcBorders>
            <w:shd w:val="clear" w:color="auto" w:fill="auto"/>
            <w:hideMark/>
          </w:tcPr>
          <w:p w:rsidR="00B25B7F" w:rsidRPr="00DF0876" w:rsidRDefault="00B25B7F" w:rsidP="00B25B7F">
            <w:pPr>
              <w:spacing w:after="0" w:line="240" w:lineRule="auto"/>
              <w:ind w:left="-101"/>
              <w:rPr>
                <w:rFonts w:ascii="Arial" w:hAnsi="Arial" w:cs="Arial"/>
                <w:sz w:val="18"/>
                <w:szCs w:val="18"/>
                <w:lang w:val="en-GB"/>
              </w:rPr>
            </w:pPr>
            <w:r w:rsidRPr="00DF0876">
              <w:rPr>
                <w:rFonts w:ascii="Arial" w:hAnsi="Arial" w:cs="Arial"/>
                <w:sz w:val="18"/>
                <w:szCs w:val="18"/>
                <w:lang w:val="en-GB"/>
              </w:rPr>
              <w:t>Total</w:t>
            </w:r>
          </w:p>
        </w:tc>
        <w:tc>
          <w:tcPr>
            <w:tcW w:w="1346" w:type="dxa"/>
            <w:tcBorders>
              <w:top w:val="nil"/>
              <w:left w:val="nil"/>
              <w:bottom w:val="single" w:sz="4" w:space="0" w:color="auto"/>
              <w:right w:val="nil"/>
            </w:tcBorders>
            <w:shd w:val="clear" w:color="auto" w:fill="FAFAFA"/>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3,810,153</w:t>
            </w:r>
          </w:p>
        </w:tc>
        <w:tc>
          <w:tcPr>
            <w:tcW w:w="1347" w:type="dxa"/>
            <w:tcBorders>
              <w:top w:val="nil"/>
              <w:left w:val="nil"/>
              <w:bottom w:val="single" w:sz="4" w:space="0" w:color="auto"/>
              <w:right w:val="nil"/>
            </w:tcBorders>
            <w:shd w:val="clear" w:color="auto" w:fill="auto"/>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w:t>
            </w:r>
          </w:p>
        </w:tc>
        <w:tc>
          <w:tcPr>
            <w:tcW w:w="1347" w:type="dxa"/>
            <w:tcBorders>
              <w:top w:val="nil"/>
              <w:left w:val="nil"/>
              <w:bottom w:val="single" w:sz="4" w:space="0" w:color="auto"/>
              <w:right w:val="nil"/>
            </w:tcBorders>
            <w:shd w:val="clear" w:color="auto" w:fill="FAFAFA"/>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3,810,153</w:t>
            </w:r>
          </w:p>
        </w:tc>
        <w:tc>
          <w:tcPr>
            <w:tcW w:w="1290" w:type="dxa"/>
            <w:tcBorders>
              <w:top w:val="nil"/>
              <w:left w:val="nil"/>
              <w:bottom w:val="single" w:sz="4" w:space="0" w:color="auto"/>
              <w:right w:val="nil"/>
            </w:tcBorders>
            <w:shd w:val="clear" w:color="auto" w:fill="auto"/>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w:t>
            </w:r>
          </w:p>
        </w:tc>
      </w:tr>
      <w:tr w:rsidR="00B25B7F" w:rsidRPr="00DF0876" w:rsidTr="00B25B7F">
        <w:trPr>
          <w:trHeight w:val="205"/>
        </w:trPr>
        <w:tc>
          <w:tcPr>
            <w:tcW w:w="4104" w:type="dxa"/>
            <w:tcBorders>
              <w:top w:val="nil"/>
              <w:left w:val="nil"/>
              <w:bottom w:val="nil"/>
              <w:right w:val="nil"/>
            </w:tcBorders>
            <w:shd w:val="clear" w:color="auto" w:fill="auto"/>
          </w:tcPr>
          <w:p w:rsidR="00B25B7F" w:rsidRPr="00DF0876" w:rsidRDefault="00B25B7F" w:rsidP="00B25B7F">
            <w:pPr>
              <w:spacing w:after="0" w:line="240" w:lineRule="auto"/>
              <w:ind w:left="-101"/>
              <w:rPr>
                <w:rFonts w:ascii="Arial" w:hAnsi="Arial" w:cs="Arial"/>
                <w:sz w:val="18"/>
                <w:szCs w:val="18"/>
                <w:lang w:val="en-GB"/>
              </w:rPr>
            </w:pPr>
          </w:p>
        </w:tc>
        <w:tc>
          <w:tcPr>
            <w:tcW w:w="1346" w:type="dxa"/>
            <w:tcBorders>
              <w:top w:val="single" w:sz="4" w:space="0" w:color="auto"/>
              <w:left w:val="nil"/>
              <w:bottom w:val="nil"/>
              <w:right w:val="nil"/>
            </w:tcBorders>
            <w:shd w:val="clear" w:color="auto" w:fill="FAFAFA"/>
          </w:tcPr>
          <w:p w:rsidR="00B25B7F" w:rsidRPr="00DF0876" w:rsidRDefault="00B25B7F" w:rsidP="00B25B7F">
            <w:pPr>
              <w:spacing w:after="0" w:line="240" w:lineRule="auto"/>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auto"/>
          </w:tcPr>
          <w:p w:rsidR="00B25B7F" w:rsidRPr="00DF0876" w:rsidRDefault="00B25B7F" w:rsidP="00B25B7F">
            <w:pPr>
              <w:spacing w:after="0" w:line="240" w:lineRule="auto"/>
              <w:ind w:left="-40" w:right="-72"/>
              <w:jc w:val="right"/>
              <w:rPr>
                <w:rFonts w:ascii="Arial" w:hAnsi="Arial" w:cs="Arial"/>
                <w:sz w:val="18"/>
                <w:szCs w:val="18"/>
                <w:lang w:val="en-GB"/>
              </w:rPr>
            </w:pPr>
          </w:p>
        </w:tc>
        <w:tc>
          <w:tcPr>
            <w:tcW w:w="1347" w:type="dxa"/>
            <w:tcBorders>
              <w:top w:val="single" w:sz="4" w:space="0" w:color="auto"/>
              <w:left w:val="nil"/>
              <w:bottom w:val="nil"/>
              <w:right w:val="nil"/>
            </w:tcBorders>
            <w:shd w:val="clear" w:color="auto" w:fill="FAFAFA"/>
          </w:tcPr>
          <w:p w:rsidR="00B25B7F" w:rsidRPr="00DF0876" w:rsidRDefault="00B25B7F" w:rsidP="00B25B7F">
            <w:pPr>
              <w:spacing w:after="0" w:line="240" w:lineRule="auto"/>
              <w:ind w:left="-40" w:right="-72"/>
              <w:jc w:val="right"/>
              <w:rPr>
                <w:rFonts w:ascii="Arial" w:hAnsi="Arial" w:cs="Arial"/>
                <w:sz w:val="18"/>
                <w:szCs w:val="18"/>
                <w:lang w:val="en-GB"/>
              </w:rPr>
            </w:pPr>
          </w:p>
        </w:tc>
        <w:tc>
          <w:tcPr>
            <w:tcW w:w="1290" w:type="dxa"/>
            <w:tcBorders>
              <w:top w:val="single" w:sz="4" w:space="0" w:color="auto"/>
              <w:left w:val="nil"/>
              <w:bottom w:val="nil"/>
              <w:right w:val="nil"/>
            </w:tcBorders>
            <w:shd w:val="clear" w:color="auto" w:fill="auto"/>
          </w:tcPr>
          <w:p w:rsidR="00B25B7F" w:rsidRPr="00DF0876" w:rsidRDefault="00B25B7F" w:rsidP="00B25B7F">
            <w:pPr>
              <w:spacing w:after="0" w:line="240" w:lineRule="auto"/>
              <w:ind w:left="-40" w:right="-72"/>
              <w:jc w:val="right"/>
              <w:rPr>
                <w:rFonts w:ascii="Arial" w:hAnsi="Arial" w:cs="Arial"/>
                <w:sz w:val="18"/>
                <w:szCs w:val="18"/>
                <w:lang w:val="en-GB"/>
              </w:rPr>
            </w:pPr>
          </w:p>
        </w:tc>
      </w:tr>
      <w:tr w:rsidR="00B25B7F" w:rsidRPr="00DF0876" w:rsidTr="00B25B7F">
        <w:trPr>
          <w:trHeight w:val="205"/>
        </w:trPr>
        <w:tc>
          <w:tcPr>
            <w:tcW w:w="4104" w:type="dxa"/>
            <w:tcBorders>
              <w:top w:val="nil"/>
              <w:left w:val="nil"/>
              <w:bottom w:val="nil"/>
              <w:right w:val="nil"/>
            </w:tcBorders>
            <w:shd w:val="clear" w:color="auto" w:fill="auto"/>
            <w:hideMark/>
          </w:tcPr>
          <w:p w:rsidR="00B25B7F" w:rsidRPr="00DF0876" w:rsidRDefault="00B25B7F" w:rsidP="00B25B7F">
            <w:pPr>
              <w:spacing w:after="0" w:line="240" w:lineRule="auto"/>
              <w:ind w:left="-101"/>
              <w:rPr>
                <w:rFonts w:ascii="Arial" w:hAnsi="Arial" w:cs="Arial"/>
                <w:sz w:val="18"/>
                <w:szCs w:val="18"/>
                <w:lang w:val="en-GB"/>
              </w:rPr>
            </w:pPr>
            <w:r w:rsidRPr="00DF0876">
              <w:rPr>
                <w:rFonts w:ascii="Arial" w:hAnsi="Arial" w:cs="Arial"/>
                <w:sz w:val="18"/>
                <w:szCs w:val="18"/>
                <w:lang w:val="en-GB"/>
              </w:rPr>
              <w:t>Addition to the right-of-use assets</w:t>
            </w:r>
          </w:p>
        </w:tc>
        <w:tc>
          <w:tcPr>
            <w:tcW w:w="1346" w:type="dxa"/>
            <w:tcBorders>
              <w:top w:val="nil"/>
              <w:left w:val="nil"/>
              <w:bottom w:val="nil"/>
              <w:right w:val="nil"/>
            </w:tcBorders>
            <w:shd w:val="clear" w:color="auto" w:fill="FAFAFA"/>
          </w:tcPr>
          <w:p w:rsidR="00B25B7F" w:rsidRPr="00DF0876" w:rsidRDefault="00B25B7F" w:rsidP="00B25B7F">
            <w:pPr>
              <w:spacing w:after="0" w:line="240" w:lineRule="auto"/>
              <w:ind w:left="-40" w:right="-72"/>
              <w:jc w:val="right"/>
              <w:rPr>
                <w:rFonts w:ascii="Arial" w:hAnsi="Arial" w:cs="Arial"/>
                <w:b/>
                <w:bCs/>
                <w:sz w:val="18"/>
                <w:szCs w:val="18"/>
                <w:lang w:val="en-GB"/>
              </w:rPr>
            </w:pPr>
          </w:p>
        </w:tc>
        <w:tc>
          <w:tcPr>
            <w:tcW w:w="1347" w:type="dxa"/>
            <w:tcBorders>
              <w:top w:val="nil"/>
              <w:left w:val="nil"/>
              <w:bottom w:val="nil"/>
              <w:right w:val="nil"/>
            </w:tcBorders>
            <w:shd w:val="clear" w:color="auto" w:fill="auto"/>
          </w:tcPr>
          <w:p w:rsidR="00B25B7F" w:rsidRPr="00DF0876" w:rsidRDefault="00B25B7F" w:rsidP="00B25B7F">
            <w:pPr>
              <w:spacing w:after="0" w:line="240" w:lineRule="auto"/>
              <w:ind w:left="-40" w:right="-72"/>
              <w:jc w:val="right"/>
              <w:rPr>
                <w:rFonts w:ascii="Arial" w:hAnsi="Arial" w:cs="Arial"/>
                <w:b/>
                <w:bCs/>
                <w:sz w:val="18"/>
                <w:szCs w:val="18"/>
                <w:lang w:val="en-GB"/>
              </w:rPr>
            </w:pPr>
          </w:p>
        </w:tc>
        <w:tc>
          <w:tcPr>
            <w:tcW w:w="1347" w:type="dxa"/>
            <w:tcBorders>
              <w:top w:val="nil"/>
              <w:left w:val="nil"/>
              <w:bottom w:val="nil"/>
              <w:right w:val="nil"/>
            </w:tcBorders>
            <w:shd w:val="clear" w:color="auto" w:fill="FAFAFA"/>
          </w:tcPr>
          <w:p w:rsidR="00B25B7F" w:rsidRPr="00DF0876" w:rsidRDefault="00B25B7F" w:rsidP="00B25B7F">
            <w:pPr>
              <w:spacing w:after="0" w:line="240" w:lineRule="auto"/>
              <w:ind w:left="-40" w:right="-72"/>
              <w:jc w:val="right"/>
              <w:rPr>
                <w:rFonts w:ascii="Arial" w:hAnsi="Arial" w:cs="Arial"/>
                <w:b/>
                <w:bCs/>
                <w:sz w:val="18"/>
                <w:szCs w:val="18"/>
                <w:lang w:val="en-GB"/>
              </w:rPr>
            </w:pPr>
          </w:p>
        </w:tc>
        <w:tc>
          <w:tcPr>
            <w:tcW w:w="1290" w:type="dxa"/>
            <w:tcBorders>
              <w:top w:val="nil"/>
              <w:left w:val="nil"/>
              <w:bottom w:val="nil"/>
              <w:right w:val="nil"/>
            </w:tcBorders>
            <w:shd w:val="clear" w:color="auto" w:fill="auto"/>
          </w:tcPr>
          <w:p w:rsidR="00B25B7F" w:rsidRPr="00DF0876" w:rsidRDefault="00B25B7F" w:rsidP="00B25B7F">
            <w:pPr>
              <w:spacing w:after="0" w:line="240" w:lineRule="auto"/>
              <w:ind w:left="-40" w:right="-72"/>
              <w:jc w:val="right"/>
              <w:rPr>
                <w:rFonts w:ascii="Arial" w:hAnsi="Arial" w:cs="Arial"/>
                <w:b/>
                <w:bCs/>
                <w:sz w:val="18"/>
                <w:szCs w:val="18"/>
                <w:lang w:val="en-GB"/>
              </w:rPr>
            </w:pPr>
          </w:p>
        </w:tc>
      </w:tr>
      <w:tr w:rsidR="00B25B7F" w:rsidRPr="00DF0876" w:rsidTr="00B25B7F">
        <w:trPr>
          <w:trHeight w:val="205"/>
        </w:trPr>
        <w:tc>
          <w:tcPr>
            <w:tcW w:w="4104" w:type="dxa"/>
            <w:tcBorders>
              <w:top w:val="nil"/>
              <w:left w:val="nil"/>
              <w:bottom w:val="nil"/>
              <w:right w:val="nil"/>
            </w:tcBorders>
            <w:shd w:val="clear" w:color="auto" w:fill="auto"/>
          </w:tcPr>
          <w:p w:rsidR="00B25B7F" w:rsidRPr="00DF0876" w:rsidRDefault="00B25B7F" w:rsidP="00B25B7F">
            <w:pPr>
              <w:spacing w:after="0" w:line="240" w:lineRule="auto"/>
              <w:ind w:left="-101"/>
              <w:rPr>
                <w:rFonts w:ascii="Arial" w:hAnsi="Arial" w:cs="Arial"/>
                <w:sz w:val="18"/>
                <w:szCs w:val="18"/>
                <w:lang w:val="en-GB"/>
              </w:rPr>
            </w:pPr>
            <w:r w:rsidRPr="00DF0876">
              <w:rPr>
                <w:rFonts w:ascii="Arial" w:hAnsi="Arial" w:cs="Arial"/>
                <w:sz w:val="18"/>
                <w:szCs w:val="18"/>
                <w:lang w:val="en-GB"/>
              </w:rPr>
              <w:t xml:space="preserve">   during the year</w:t>
            </w:r>
          </w:p>
        </w:tc>
        <w:tc>
          <w:tcPr>
            <w:tcW w:w="1346" w:type="dxa"/>
            <w:tcBorders>
              <w:top w:val="nil"/>
              <w:left w:val="nil"/>
              <w:bottom w:val="single" w:sz="4" w:space="0" w:color="auto"/>
              <w:right w:val="nil"/>
            </w:tcBorders>
            <w:shd w:val="clear" w:color="auto" w:fill="FAFAFA"/>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5,</w:t>
            </w:r>
            <w:r w:rsidR="00BF0CC6">
              <w:rPr>
                <w:rFonts w:ascii="Arial" w:hAnsi="Arial" w:cs="Arial"/>
                <w:sz w:val="18"/>
                <w:szCs w:val="18"/>
                <w:lang w:val="en-GB"/>
              </w:rPr>
              <w:t>319</w:t>
            </w:r>
            <w:r w:rsidRPr="00DF0876">
              <w:rPr>
                <w:rFonts w:ascii="Arial" w:hAnsi="Arial" w:cs="Arial"/>
                <w:sz w:val="18"/>
                <w:szCs w:val="18"/>
                <w:lang w:val="en-GB"/>
              </w:rPr>
              <w:t>,</w:t>
            </w:r>
            <w:r w:rsidR="00BF0CC6">
              <w:rPr>
                <w:rFonts w:ascii="Arial" w:hAnsi="Arial" w:cs="Arial"/>
                <w:sz w:val="18"/>
                <w:szCs w:val="18"/>
                <w:lang w:val="en-GB"/>
              </w:rPr>
              <w:t>452</w:t>
            </w:r>
          </w:p>
        </w:tc>
        <w:tc>
          <w:tcPr>
            <w:tcW w:w="1347" w:type="dxa"/>
            <w:tcBorders>
              <w:top w:val="nil"/>
              <w:left w:val="nil"/>
              <w:bottom w:val="single" w:sz="4" w:space="0" w:color="auto"/>
              <w:right w:val="nil"/>
            </w:tcBorders>
            <w:shd w:val="clear" w:color="auto" w:fill="auto"/>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w:t>
            </w:r>
          </w:p>
        </w:tc>
        <w:tc>
          <w:tcPr>
            <w:tcW w:w="1347" w:type="dxa"/>
            <w:tcBorders>
              <w:top w:val="nil"/>
              <w:left w:val="nil"/>
              <w:bottom w:val="single" w:sz="4" w:space="0" w:color="auto"/>
              <w:right w:val="nil"/>
            </w:tcBorders>
            <w:shd w:val="clear" w:color="auto" w:fill="FAFAFA"/>
          </w:tcPr>
          <w:p w:rsidR="00B25B7F" w:rsidRPr="00DF0876" w:rsidRDefault="00BF0CC6"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5,</w:t>
            </w:r>
            <w:r>
              <w:rPr>
                <w:rFonts w:ascii="Arial" w:hAnsi="Arial" w:cs="Arial"/>
                <w:sz w:val="18"/>
                <w:szCs w:val="18"/>
                <w:lang w:val="en-GB"/>
              </w:rPr>
              <w:t>319</w:t>
            </w:r>
            <w:r w:rsidRPr="00DF0876">
              <w:rPr>
                <w:rFonts w:ascii="Arial" w:hAnsi="Arial" w:cs="Arial"/>
                <w:sz w:val="18"/>
                <w:szCs w:val="18"/>
                <w:lang w:val="en-GB"/>
              </w:rPr>
              <w:t>,</w:t>
            </w:r>
            <w:r>
              <w:rPr>
                <w:rFonts w:ascii="Arial" w:hAnsi="Arial" w:cs="Arial"/>
                <w:sz w:val="18"/>
                <w:szCs w:val="18"/>
                <w:lang w:val="en-GB"/>
              </w:rPr>
              <w:t>452</w:t>
            </w:r>
          </w:p>
        </w:tc>
        <w:tc>
          <w:tcPr>
            <w:tcW w:w="1290" w:type="dxa"/>
            <w:tcBorders>
              <w:top w:val="nil"/>
              <w:left w:val="nil"/>
              <w:bottom w:val="single" w:sz="4" w:space="0" w:color="auto"/>
              <w:right w:val="nil"/>
            </w:tcBorders>
            <w:shd w:val="clear" w:color="auto" w:fill="auto"/>
          </w:tcPr>
          <w:p w:rsidR="00B25B7F" w:rsidRPr="00DF0876" w:rsidRDefault="00C7192A" w:rsidP="00B25B7F">
            <w:pPr>
              <w:spacing w:after="0" w:line="240" w:lineRule="auto"/>
              <w:ind w:left="-40" w:right="-72"/>
              <w:jc w:val="right"/>
              <w:rPr>
                <w:rFonts w:ascii="Arial" w:hAnsi="Arial" w:cs="Arial"/>
                <w:sz w:val="18"/>
                <w:szCs w:val="18"/>
                <w:lang w:val="en-GB"/>
              </w:rPr>
            </w:pPr>
            <w:r w:rsidRPr="00DF0876">
              <w:rPr>
                <w:rFonts w:ascii="Arial" w:hAnsi="Arial" w:cs="Arial"/>
                <w:sz w:val="18"/>
                <w:szCs w:val="18"/>
                <w:lang w:val="en-GB"/>
              </w:rPr>
              <w:t>-</w:t>
            </w:r>
          </w:p>
        </w:tc>
      </w:tr>
    </w:tbl>
    <w:p w:rsidR="00DF0876" w:rsidRDefault="00DF0876">
      <w:pPr>
        <w:rPr>
          <w:rFonts w:ascii="Arial" w:hAnsi="Arial" w:cs="Arial"/>
          <w:bCs/>
          <w:sz w:val="18"/>
          <w:szCs w:val="18"/>
          <w:lang w:val="en-GB"/>
        </w:rPr>
      </w:pPr>
      <w:r>
        <w:rPr>
          <w:rFonts w:ascii="Arial" w:hAnsi="Arial" w:cs="Arial"/>
          <w:bCs/>
          <w:sz w:val="18"/>
          <w:szCs w:val="18"/>
          <w:lang w:val="en-GB"/>
        </w:rPr>
        <w:br w:type="page"/>
      </w:r>
    </w:p>
    <w:p w:rsidR="00613141" w:rsidRPr="009B3042" w:rsidRDefault="00613141" w:rsidP="00613141">
      <w:pPr>
        <w:tabs>
          <w:tab w:val="left" w:pos="2160"/>
        </w:tabs>
        <w:spacing w:after="0" w:line="240" w:lineRule="auto"/>
        <w:ind w:left="540" w:hanging="540"/>
        <w:jc w:val="thaiDistribute"/>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DF6B05" w:rsidRPr="009B3042" w:rsidTr="00DF6B05">
        <w:trPr>
          <w:trHeight w:val="386"/>
        </w:trPr>
        <w:tc>
          <w:tcPr>
            <w:tcW w:w="9461" w:type="dxa"/>
            <w:shd w:val="clear" w:color="auto" w:fill="FFA543"/>
            <w:vAlign w:val="center"/>
          </w:tcPr>
          <w:p w:rsidR="00DF6B05" w:rsidRPr="009B3042" w:rsidRDefault="00DF6B05" w:rsidP="00DF6B05">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21</w:t>
            </w:r>
            <w:r w:rsidRPr="009B3042">
              <w:rPr>
                <w:rFonts w:ascii="Arial" w:hAnsi="Arial" w:cs="Arial"/>
                <w:color w:val="FFFFFF" w:themeColor="background1"/>
                <w:sz w:val="18"/>
                <w:szCs w:val="18"/>
              </w:rPr>
              <w:tab/>
              <w:t>Intangible assets</w:t>
            </w:r>
          </w:p>
        </w:tc>
      </w:tr>
    </w:tbl>
    <w:p w:rsidR="00613141" w:rsidRPr="009B3042" w:rsidRDefault="00613141" w:rsidP="0061314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cs/>
        </w:rPr>
      </w:pPr>
    </w:p>
    <w:tbl>
      <w:tblPr>
        <w:tblW w:w="9450" w:type="dxa"/>
        <w:tblLayout w:type="fixed"/>
        <w:tblLook w:val="04A0" w:firstRow="1" w:lastRow="0" w:firstColumn="1" w:lastColumn="0" w:noHBand="0" w:noVBand="1"/>
      </w:tblPr>
      <w:tblGrid>
        <w:gridCol w:w="3780"/>
        <w:gridCol w:w="1382"/>
        <w:gridCol w:w="1366"/>
        <w:gridCol w:w="1514"/>
        <w:gridCol w:w="1408"/>
      </w:tblGrid>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5670" w:type="dxa"/>
            <w:gridSpan w:val="4"/>
            <w:tcBorders>
              <w:top w:val="single" w:sz="4" w:space="0" w:color="auto"/>
              <w:bottom w:val="single" w:sz="4" w:space="0" w:color="auto"/>
            </w:tcBorders>
            <w:shd w:val="clear" w:color="auto" w:fill="auto"/>
          </w:tcPr>
          <w:p w:rsidR="00613141" w:rsidRPr="009B3042" w:rsidRDefault="00613141" w:rsidP="00DF6B05">
            <w:pPr>
              <w:spacing w:after="0" w:line="240" w:lineRule="auto"/>
              <w:ind w:right="-72"/>
              <w:jc w:val="center"/>
              <w:textAlignment w:val="baseline"/>
              <w:rPr>
                <w:rFonts w:ascii="Arial" w:hAnsi="Arial" w:cs="Arial"/>
                <w:b/>
                <w:bCs/>
                <w:sz w:val="18"/>
                <w:szCs w:val="18"/>
              </w:rPr>
            </w:pPr>
            <w:r w:rsidRPr="009B3042">
              <w:rPr>
                <w:rFonts w:ascii="Arial" w:hAnsi="Arial" w:cs="Arial"/>
                <w:b/>
                <w:bCs/>
                <w:sz w:val="18"/>
                <w:szCs w:val="18"/>
              </w:rPr>
              <w:t>Consolidated financial statements</w:t>
            </w: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382"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b/>
                <w:bCs/>
                <w:sz w:val="18"/>
                <w:szCs w:val="18"/>
                <w:cs/>
              </w:rPr>
            </w:pPr>
          </w:p>
        </w:tc>
        <w:tc>
          <w:tcPr>
            <w:tcW w:w="1366"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cs/>
              </w:rPr>
            </w:pPr>
          </w:p>
        </w:tc>
        <w:tc>
          <w:tcPr>
            <w:tcW w:w="1514"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Software under</w:t>
            </w:r>
          </w:p>
        </w:tc>
        <w:tc>
          <w:tcPr>
            <w:tcW w:w="1408"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b/>
                <w:bCs/>
                <w:sz w:val="18"/>
                <w:szCs w:val="18"/>
              </w:rPr>
            </w:pP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382" w:type="dxa"/>
            <w:shd w:val="clear" w:color="auto" w:fill="auto"/>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Trademark</w:t>
            </w:r>
          </w:p>
        </w:tc>
        <w:tc>
          <w:tcPr>
            <w:tcW w:w="1366"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Software</w:t>
            </w:r>
          </w:p>
        </w:tc>
        <w:tc>
          <w:tcPr>
            <w:tcW w:w="1514" w:type="dxa"/>
            <w:shd w:val="clear" w:color="auto" w:fill="auto"/>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development</w:t>
            </w:r>
          </w:p>
        </w:tc>
        <w:tc>
          <w:tcPr>
            <w:tcW w:w="1408" w:type="dxa"/>
            <w:shd w:val="clear" w:color="auto" w:fill="auto"/>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Total</w:t>
            </w: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382" w:type="dxa"/>
            <w:tcBorders>
              <w:bottom w:val="single" w:sz="4" w:space="0" w:color="auto"/>
            </w:tcBorders>
            <w:shd w:val="clear" w:color="auto" w:fill="auto"/>
          </w:tcPr>
          <w:p w:rsidR="00613141" w:rsidRPr="009B3042" w:rsidRDefault="00613141" w:rsidP="00DF6B0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6" w:type="dxa"/>
            <w:tcBorders>
              <w:bottom w:val="single" w:sz="4" w:space="0" w:color="auto"/>
            </w:tcBorders>
            <w:shd w:val="clear" w:color="auto" w:fill="auto"/>
            <w:vAlign w:val="bottom"/>
          </w:tcPr>
          <w:p w:rsidR="00613141" w:rsidRPr="009B3042" w:rsidRDefault="00613141" w:rsidP="00DF6B0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514" w:type="dxa"/>
            <w:tcBorders>
              <w:bottom w:val="single" w:sz="4" w:space="0" w:color="auto"/>
            </w:tcBorders>
            <w:shd w:val="clear" w:color="auto" w:fill="auto"/>
          </w:tcPr>
          <w:p w:rsidR="00613141" w:rsidRPr="009B3042" w:rsidRDefault="00613141" w:rsidP="00DF6B0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408" w:type="dxa"/>
            <w:tcBorders>
              <w:bottom w:val="single" w:sz="4" w:space="0" w:color="auto"/>
            </w:tcBorders>
            <w:shd w:val="clear" w:color="auto" w:fill="auto"/>
          </w:tcPr>
          <w:p w:rsidR="00613141" w:rsidRPr="009B3042" w:rsidRDefault="00613141" w:rsidP="00DF6B0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1</w:t>
            </w:r>
            <w:r w:rsidRPr="009B3042">
              <w:rPr>
                <w:rFonts w:ascii="Arial" w:hAnsi="Arial" w:cs="Arial"/>
                <w:b/>
                <w:bCs/>
                <w:sz w:val="18"/>
                <w:szCs w:val="18"/>
                <w:cs/>
              </w:rPr>
              <w:t xml:space="preserve"> </w:t>
            </w:r>
            <w:r w:rsidRPr="009B3042">
              <w:rPr>
                <w:rFonts w:ascii="Arial" w:hAnsi="Arial" w:cs="Arial"/>
                <w:b/>
                <w:bCs/>
                <w:sz w:val="18"/>
                <w:szCs w:val="18"/>
              </w:rPr>
              <w:t xml:space="preserve">January </w:t>
            </w:r>
            <w:r w:rsidRPr="009B3042">
              <w:rPr>
                <w:rFonts w:ascii="Arial" w:hAnsi="Arial" w:cs="Arial"/>
                <w:b/>
                <w:bCs/>
                <w:sz w:val="18"/>
                <w:szCs w:val="18"/>
                <w:lang w:val="en-GB"/>
              </w:rPr>
              <w:t>2019</w:t>
            </w:r>
          </w:p>
        </w:tc>
        <w:tc>
          <w:tcPr>
            <w:tcW w:w="1382"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highlight w:val="yellow"/>
              </w:rPr>
            </w:pPr>
          </w:p>
        </w:tc>
        <w:tc>
          <w:tcPr>
            <w:tcW w:w="1366"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Cost</w:t>
            </w:r>
          </w:p>
        </w:tc>
        <w:tc>
          <w:tcPr>
            <w:tcW w:w="1382" w:type="dxa"/>
            <w:shd w:val="clear" w:color="auto" w:fill="auto"/>
          </w:tcPr>
          <w:p w:rsidR="00613141" w:rsidRPr="009B3042" w:rsidRDefault="00A67F5D"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9,814,579</w:t>
            </w:r>
          </w:p>
        </w:tc>
        <w:tc>
          <w:tcPr>
            <w:tcW w:w="1366" w:type="dxa"/>
            <w:shd w:val="clear" w:color="auto" w:fill="auto"/>
          </w:tcPr>
          <w:p w:rsidR="00613141" w:rsidRPr="009B3042" w:rsidRDefault="00A67F5D"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6,252,881</w:t>
            </w:r>
          </w:p>
        </w:tc>
        <w:tc>
          <w:tcPr>
            <w:tcW w:w="1514" w:type="dxa"/>
            <w:shd w:val="clear" w:color="auto" w:fill="auto"/>
          </w:tcPr>
          <w:p w:rsidR="00613141" w:rsidRPr="009B3042" w:rsidRDefault="00A67F5D"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shd w:val="clear" w:color="auto" w:fill="auto"/>
          </w:tcPr>
          <w:p w:rsidR="00613141" w:rsidRPr="009B3042" w:rsidRDefault="00A67F5D"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16,067,460</w:t>
            </w: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w:t>
            </w:r>
            <w:proofErr w:type="spellStart"/>
            <w:r w:rsidRPr="009B3042">
              <w:rPr>
                <w:rFonts w:ascii="Arial" w:hAnsi="Arial" w:cs="Arial"/>
                <w:sz w:val="18"/>
                <w:szCs w:val="18"/>
              </w:rPr>
              <w:t>amortisation</w:t>
            </w:r>
            <w:proofErr w:type="spellEnd"/>
          </w:p>
        </w:tc>
        <w:tc>
          <w:tcPr>
            <w:tcW w:w="1382"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(2,937,915)</w:t>
            </w:r>
          </w:p>
        </w:tc>
        <w:tc>
          <w:tcPr>
            <w:tcW w:w="1366"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(2,912,957)</w:t>
            </w:r>
          </w:p>
        </w:tc>
        <w:tc>
          <w:tcPr>
            <w:tcW w:w="1514"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(5,850,872)</w:t>
            </w: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p>
        </w:tc>
        <w:tc>
          <w:tcPr>
            <w:tcW w:w="1382"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382"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6,876,664</w:t>
            </w:r>
          </w:p>
        </w:tc>
        <w:tc>
          <w:tcPr>
            <w:tcW w:w="1366"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3,339,924</w:t>
            </w:r>
          </w:p>
        </w:tc>
        <w:tc>
          <w:tcPr>
            <w:tcW w:w="1514"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10,216,588</w:t>
            </w: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382"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cantSplit/>
        </w:trPr>
        <w:tc>
          <w:tcPr>
            <w:tcW w:w="3780" w:type="dxa"/>
            <w:shd w:val="clear" w:color="auto" w:fill="auto"/>
            <w:vAlign w:val="bottom"/>
          </w:tcPr>
          <w:p w:rsidR="00613141" w:rsidRPr="009B3042" w:rsidRDefault="00613141" w:rsidP="00DF6B05">
            <w:pPr>
              <w:spacing w:after="0" w:line="240" w:lineRule="auto"/>
              <w:ind w:left="-101"/>
              <w:textAlignment w:val="baseline"/>
              <w:rPr>
                <w:rFonts w:ascii="Arial" w:hAnsi="Arial" w:cs="Arial"/>
                <w:b/>
                <w:bCs/>
                <w:sz w:val="18"/>
                <w:szCs w:val="18"/>
              </w:rPr>
            </w:pPr>
            <w:r w:rsidRPr="009B3042">
              <w:rPr>
                <w:rFonts w:ascii="Arial" w:hAnsi="Arial" w:cs="Arial"/>
                <w:b/>
                <w:bCs/>
                <w:sz w:val="18"/>
                <w:szCs w:val="18"/>
              </w:rPr>
              <w:t xml:space="preserve">Year ended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2019</w:t>
            </w:r>
          </w:p>
        </w:tc>
        <w:tc>
          <w:tcPr>
            <w:tcW w:w="1382"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66"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514"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408"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cantSplit/>
        </w:trPr>
        <w:tc>
          <w:tcPr>
            <w:tcW w:w="3780"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cs/>
              </w:rPr>
            </w:pPr>
            <w:r w:rsidRPr="009B3042">
              <w:rPr>
                <w:rFonts w:ascii="Arial" w:hAnsi="Arial" w:cs="Arial"/>
                <w:sz w:val="18"/>
                <w:szCs w:val="18"/>
              </w:rPr>
              <w:t>Opening net book amount</w:t>
            </w:r>
          </w:p>
        </w:tc>
        <w:tc>
          <w:tcPr>
            <w:tcW w:w="1382"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6</w:t>
            </w:r>
            <w:r w:rsidRPr="009B3042">
              <w:rPr>
                <w:rFonts w:ascii="Arial" w:hAnsi="Arial" w:cs="Arial"/>
                <w:sz w:val="18"/>
                <w:szCs w:val="18"/>
              </w:rPr>
              <w:t>,</w:t>
            </w:r>
            <w:r w:rsidRPr="009B3042">
              <w:rPr>
                <w:rFonts w:ascii="Arial" w:hAnsi="Arial" w:cs="Arial"/>
                <w:sz w:val="18"/>
                <w:szCs w:val="18"/>
                <w:lang w:val="en-GB"/>
              </w:rPr>
              <w:t>876</w:t>
            </w:r>
            <w:r w:rsidRPr="009B3042">
              <w:rPr>
                <w:rFonts w:ascii="Arial" w:hAnsi="Arial" w:cs="Arial"/>
                <w:sz w:val="18"/>
                <w:szCs w:val="18"/>
              </w:rPr>
              <w:t>,</w:t>
            </w:r>
            <w:r w:rsidRPr="009B3042">
              <w:rPr>
                <w:rFonts w:ascii="Arial" w:hAnsi="Arial" w:cs="Arial"/>
                <w:sz w:val="18"/>
                <w:szCs w:val="18"/>
                <w:lang w:val="en-GB"/>
              </w:rPr>
              <w:t>664</w:t>
            </w:r>
          </w:p>
        </w:tc>
        <w:tc>
          <w:tcPr>
            <w:tcW w:w="1366"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339</w:t>
            </w:r>
            <w:r w:rsidRPr="009B3042">
              <w:rPr>
                <w:rFonts w:ascii="Arial" w:hAnsi="Arial" w:cs="Arial"/>
                <w:sz w:val="18"/>
                <w:szCs w:val="18"/>
              </w:rPr>
              <w:t>,</w:t>
            </w:r>
            <w:r w:rsidRPr="009B3042">
              <w:rPr>
                <w:rFonts w:ascii="Arial" w:hAnsi="Arial" w:cs="Arial"/>
                <w:sz w:val="18"/>
                <w:szCs w:val="18"/>
                <w:lang w:val="en-GB"/>
              </w:rPr>
              <w:t>924</w:t>
            </w:r>
          </w:p>
        </w:tc>
        <w:tc>
          <w:tcPr>
            <w:tcW w:w="1514" w:type="dxa"/>
            <w:tcBorders>
              <w:left w:val="nil"/>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10</w:t>
            </w:r>
            <w:r w:rsidRPr="009B3042">
              <w:rPr>
                <w:rFonts w:ascii="Arial" w:hAnsi="Arial" w:cs="Arial"/>
                <w:sz w:val="18"/>
                <w:szCs w:val="18"/>
              </w:rPr>
              <w:t>,</w:t>
            </w:r>
            <w:r w:rsidRPr="009B3042">
              <w:rPr>
                <w:rFonts w:ascii="Arial" w:hAnsi="Arial" w:cs="Arial"/>
                <w:sz w:val="18"/>
                <w:szCs w:val="18"/>
                <w:lang w:val="en-GB"/>
              </w:rPr>
              <w:t>216</w:t>
            </w:r>
            <w:r w:rsidRPr="009B3042">
              <w:rPr>
                <w:rFonts w:ascii="Arial" w:hAnsi="Arial" w:cs="Arial"/>
                <w:sz w:val="18"/>
                <w:szCs w:val="18"/>
              </w:rPr>
              <w:t>,</w:t>
            </w:r>
            <w:r w:rsidRPr="009B3042">
              <w:rPr>
                <w:rFonts w:ascii="Arial" w:hAnsi="Arial" w:cs="Arial"/>
                <w:sz w:val="18"/>
                <w:szCs w:val="18"/>
                <w:lang w:val="en-GB"/>
              </w:rPr>
              <w:t>588</w:t>
            </w:r>
          </w:p>
        </w:tc>
      </w:tr>
      <w:tr w:rsidR="00613141" w:rsidRPr="009B3042" w:rsidTr="003F3F4E">
        <w:trPr>
          <w:cantSplit/>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Additions</w:t>
            </w:r>
          </w:p>
        </w:tc>
        <w:tc>
          <w:tcPr>
            <w:tcW w:w="1382"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66"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49</w:t>
            </w:r>
            <w:r w:rsidRPr="009B3042">
              <w:rPr>
                <w:rFonts w:ascii="Arial" w:hAnsi="Arial" w:cs="Arial"/>
                <w:sz w:val="18"/>
                <w:szCs w:val="18"/>
              </w:rPr>
              <w:t>,</w:t>
            </w:r>
            <w:r w:rsidRPr="009B3042">
              <w:rPr>
                <w:rFonts w:ascii="Arial" w:hAnsi="Arial" w:cs="Arial"/>
                <w:sz w:val="18"/>
                <w:szCs w:val="18"/>
                <w:lang w:val="en-GB"/>
              </w:rPr>
              <w:t>650</w:t>
            </w:r>
          </w:p>
        </w:tc>
        <w:tc>
          <w:tcPr>
            <w:tcW w:w="1514" w:type="dxa"/>
            <w:tcBorders>
              <w:left w:val="nil"/>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400</w:t>
            </w:r>
          </w:p>
        </w:tc>
        <w:tc>
          <w:tcPr>
            <w:tcW w:w="1408"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72</w:t>
            </w:r>
            <w:r w:rsidRPr="009B3042">
              <w:rPr>
                <w:rFonts w:ascii="Arial" w:hAnsi="Arial" w:cs="Arial"/>
                <w:sz w:val="18"/>
                <w:szCs w:val="18"/>
              </w:rPr>
              <w:t>,</w:t>
            </w:r>
            <w:r w:rsidRPr="009B3042">
              <w:rPr>
                <w:rFonts w:ascii="Arial" w:hAnsi="Arial" w:cs="Arial"/>
                <w:sz w:val="18"/>
                <w:szCs w:val="18"/>
                <w:lang w:val="en-GB"/>
              </w:rPr>
              <w:t>050</w:t>
            </w:r>
          </w:p>
        </w:tc>
      </w:tr>
      <w:tr w:rsidR="00613141" w:rsidRPr="009B3042" w:rsidTr="003F3F4E">
        <w:trPr>
          <w:cantSplit/>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Transfer</w:t>
            </w:r>
          </w:p>
        </w:tc>
        <w:tc>
          <w:tcPr>
            <w:tcW w:w="1382"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66"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188</w:t>
            </w:r>
            <w:r w:rsidRPr="009B3042">
              <w:rPr>
                <w:rFonts w:ascii="Arial" w:hAnsi="Arial" w:cs="Arial"/>
                <w:sz w:val="18"/>
                <w:szCs w:val="18"/>
              </w:rPr>
              <w:t>)</w:t>
            </w:r>
          </w:p>
        </w:tc>
        <w:tc>
          <w:tcPr>
            <w:tcW w:w="1514"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188</w:t>
            </w:r>
            <w:r w:rsidRPr="009B3042">
              <w:rPr>
                <w:rFonts w:ascii="Arial" w:hAnsi="Arial" w:cs="Arial"/>
                <w:sz w:val="18"/>
                <w:szCs w:val="18"/>
              </w:rPr>
              <w:t>)</w:t>
            </w:r>
          </w:p>
        </w:tc>
      </w:tr>
      <w:tr w:rsidR="00613141" w:rsidRPr="009B3042" w:rsidTr="00DF6B05">
        <w:trPr>
          <w:cantSplit/>
          <w:trHeight w:val="81"/>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cs/>
              </w:rPr>
            </w:pPr>
            <w:proofErr w:type="spellStart"/>
            <w:r w:rsidRPr="009B3042">
              <w:rPr>
                <w:rFonts w:ascii="Arial" w:hAnsi="Arial" w:cs="Arial"/>
                <w:sz w:val="18"/>
                <w:szCs w:val="18"/>
              </w:rPr>
              <w:t>Amortisation</w:t>
            </w:r>
            <w:proofErr w:type="spellEnd"/>
            <w:r w:rsidRPr="009B3042">
              <w:rPr>
                <w:rFonts w:ascii="Arial" w:hAnsi="Arial" w:cs="Arial"/>
                <w:sz w:val="18"/>
                <w:szCs w:val="18"/>
              </w:rPr>
              <w:t xml:space="preserve"> charge</w:t>
            </w:r>
          </w:p>
        </w:tc>
        <w:tc>
          <w:tcPr>
            <w:tcW w:w="1382"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943</w:t>
            </w:r>
            <w:r w:rsidRPr="009B3042">
              <w:rPr>
                <w:rFonts w:ascii="Arial" w:hAnsi="Arial" w:cs="Arial"/>
                <w:sz w:val="18"/>
                <w:szCs w:val="18"/>
              </w:rPr>
              <w:t>,</w:t>
            </w:r>
            <w:r w:rsidRPr="009B3042">
              <w:rPr>
                <w:rFonts w:ascii="Arial" w:hAnsi="Arial" w:cs="Arial"/>
                <w:sz w:val="18"/>
                <w:szCs w:val="18"/>
                <w:lang w:val="en-GB"/>
              </w:rPr>
              <w:t>850</w:t>
            </w:r>
            <w:r w:rsidRPr="009B3042">
              <w:rPr>
                <w:rFonts w:ascii="Arial" w:hAnsi="Arial" w:cs="Arial"/>
                <w:sz w:val="18"/>
                <w:szCs w:val="18"/>
              </w:rPr>
              <w:t>)</w:t>
            </w:r>
          </w:p>
        </w:tc>
        <w:tc>
          <w:tcPr>
            <w:tcW w:w="1366"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450</w:t>
            </w:r>
            <w:r w:rsidRPr="009B3042">
              <w:rPr>
                <w:rFonts w:ascii="Arial" w:hAnsi="Arial" w:cs="Arial"/>
                <w:sz w:val="18"/>
                <w:szCs w:val="18"/>
              </w:rPr>
              <w:t>,</w:t>
            </w:r>
            <w:r w:rsidRPr="009B3042">
              <w:rPr>
                <w:rFonts w:ascii="Arial" w:hAnsi="Arial" w:cs="Arial"/>
                <w:sz w:val="18"/>
                <w:szCs w:val="18"/>
                <w:lang w:val="en-GB"/>
              </w:rPr>
              <w:t>736</w:t>
            </w:r>
            <w:r w:rsidRPr="009B3042">
              <w:rPr>
                <w:rFonts w:ascii="Arial" w:hAnsi="Arial" w:cs="Arial"/>
                <w:sz w:val="18"/>
                <w:szCs w:val="18"/>
              </w:rPr>
              <w:t>)</w:t>
            </w:r>
          </w:p>
        </w:tc>
        <w:tc>
          <w:tcPr>
            <w:tcW w:w="1514"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2</w:t>
            </w:r>
            <w:r w:rsidRPr="009B3042">
              <w:rPr>
                <w:rFonts w:ascii="Arial" w:hAnsi="Arial" w:cs="Arial"/>
                <w:sz w:val="18"/>
                <w:szCs w:val="18"/>
              </w:rPr>
              <w:t>,</w:t>
            </w:r>
            <w:r w:rsidRPr="009B3042">
              <w:rPr>
                <w:rFonts w:ascii="Arial" w:hAnsi="Arial" w:cs="Arial"/>
                <w:sz w:val="18"/>
                <w:szCs w:val="18"/>
                <w:lang w:val="en-GB"/>
              </w:rPr>
              <w:t>394</w:t>
            </w:r>
            <w:r w:rsidRPr="009B3042">
              <w:rPr>
                <w:rFonts w:ascii="Arial" w:hAnsi="Arial" w:cs="Arial"/>
                <w:sz w:val="18"/>
                <w:szCs w:val="18"/>
              </w:rPr>
              <w:t>,</w:t>
            </w:r>
            <w:r w:rsidRPr="009B3042">
              <w:rPr>
                <w:rFonts w:ascii="Arial" w:hAnsi="Arial" w:cs="Arial"/>
                <w:sz w:val="18"/>
                <w:szCs w:val="18"/>
                <w:lang w:val="en-GB"/>
              </w:rPr>
              <w:t>586</w:t>
            </w:r>
            <w:r w:rsidRPr="009B3042">
              <w:rPr>
                <w:rFonts w:ascii="Arial" w:hAnsi="Arial" w:cs="Arial"/>
                <w:sz w:val="18"/>
                <w:szCs w:val="18"/>
              </w:rPr>
              <w:t>)</w:t>
            </w:r>
          </w:p>
        </w:tc>
      </w:tr>
      <w:tr w:rsidR="00613141" w:rsidRPr="009B3042" w:rsidTr="00DF6B05">
        <w:trPr>
          <w:cantSplit/>
          <w:trHeight w:val="81"/>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Currency translation difference</w:t>
            </w:r>
          </w:p>
        </w:tc>
        <w:tc>
          <w:tcPr>
            <w:tcW w:w="1382"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459</w:t>
            </w:r>
            <w:r w:rsidRPr="009B3042">
              <w:rPr>
                <w:rFonts w:ascii="Arial" w:hAnsi="Arial" w:cs="Arial"/>
                <w:sz w:val="18"/>
                <w:szCs w:val="18"/>
              </w:rPr>
              <w:t>,</w:t>
            </w:r>
            <w:r w:rsidRPr="009B3042">
              <w:rPr>
                <w:rFonts w:ascii="Arial" w:hAnsi="Arial" w:cs="Arial"/>
                <w:sz w:val="18"/>
                <w:szCs w:val="18"/>
                <w:lang w:val="en-GB"/>
              </w:rPr>
              <w:t>069</w:t>
            </w:r>
            <w:r w:rsidRPr="009B3042">
              <w:rPr>
                <w:rFonts w:ascii="Arial" w:hAnsi="Arial" w:cs="Arial"/>
                <w:sz w:val="18"/>
                <w:szCs w:val="18"/>
              </w:rPr>
              <w:t>)</w:t>
            </w:r>
          </w:p>
        </w:tc>
        <w:tc>
          <w:tcPr>
            <w:tcW w:w="1366"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514"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459</w:t>
            </w:r>
            <w:r w:rsidRPr="009B3042">
              <w:rPr>
                <w:rFonts w:ascii="Arial" w:hAnsi="Arial" w:cs="Arial"/>
                <w:sz w:val="18"/>
                <w:szCs w:val="18"/>
              </w:rPr>
              <w:t>,</w:t>
            </w:r>
            <w:r w:rsidRPr="009B3042">
              <w:rPr>
                <w:rFonts w:ascii="Arial" w:hAnsi="Arial" w:cs="Arial"/>
                <w:sz w:val="18"/>
                <w:szCs w:val="18"/>
                <w:lang w:val="en-GB"/>
              </w:rPr>
              <w:t>069</w:t>
            </w:r>
            <w:r w:rsidRPr="009B3042">
              <w:rPr>
                <w:rFonts w:ascii="Arial" w:hAnsi="Arial" w:cs="Arial"/>
                <w:sz w:val="18"/>
                <w:szCs w:val="18"/>
              </w:rPr>
              <w:t>)</w:t>
            </w: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p>
        </w:tc>
        <w:tc>
          <w:tcPr>
            <w:tcW w:w="1382"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Closing net book amount</w:t>
            </w:r>
          </w:p>
        </w:tc>
        <w:tc>
          <w:tcPr>
            <w:tcW w:w="1382"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5</w:t>
            </w:r>
            <w:r w:rsidRPr="009B3042">
              <w:rPr>
                <w:rFonts w:ascii="Arial" w:hAnsi="Arial" w:cs="Arial"/>
                <w:sz w:val="18"/>
                <w:szCs w:val="18"/>
              </w:rPr>
              <w:t>,</w:t>
            </w:r>
            <w:r w:rsidRPr="009B3042">
              <w:rPr>
                <w:rFonts w:ascii="Arial" w:hAnsi="Arial" w:cs="Arial"/>
                <w:sz w:val="18"/>
                <w:szCs w:val="18"/>
                <w:lang w:val="en-GB"/>
              </w:rPr>
              <w:t>473</w:t>
            </w:r>
            <w:r w:rsidRPr="009B3042">
              <w:rPr>
                <w:rFonts w:ascii="Arial" w:hAnsi="Arial" w:cs="Arial"/>
                <w:sz w:val="18"/>
                <w:szCs w:val="18"/>
              </w:rPr>
              <w:t>,</w:t>
            </w:r>
            <w:r w:rsidRPr="009B3042">
              <w:rPr>
                <w:rFonts w:ascii="Arial" w:hAnsi="Arial" w:cs="Arial"/>
                <w:sz w:val="18"/>
                <w:szCs w:val="18"/>
                <w:lang w:val="en-GB"/>
              </w:rPr>
              <w:t>745</w:t>
            </w:r>
          </w:p>
        </w:tc>
        <w:tc>
          <w:tcPr>
            <w:tcW w:w="1366"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937</w:t>
            </w:r>
            <w:r w:rsidRPr="009B3042">
              <w:rPr>
                <w:rFonts w:ascii="Arial" w:hAnsi="Arial" w:cs="Arial"/>
                <w:sz w:val="18"/>
                <w:szCs w:val="18"/>
              </w:rPr>
              <w:t>,</w:t>
            </w:r>
            <w:r w:rsidRPr="009B3042">
              <w:rPr>
                <w:rFonts w:ascii="Arial" w:hAnsi="Arial" w:cs="Arial"/>
                <w:sz w:val="18"/>
                <w:szCs w:val="18"/>
                <w:lang w:val="en-GB"/>
              </w:rPr>
              <w:t>650</w:t>
            </w:r>
          </w:p>
        </w:tc>
        <w:tc>
          <w:tcPr>
            <w:tcW w:w="1514"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400</w:t>
            </w:r>
          </w:p>
        </w:tc>
        <w:tc>
          <w:tcPr>
            <w:tcW w:w="1408"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7</w:t>
            </w:r>
            <w:r w:rsidRPr="009B3042">
              <w:rPr>
                <w:rFonts w:ascii="Arial" w:hAnsi="Arial" w:cs="Arial"/>
                <w:sz w:val="18"/>
                <w:szCs w:val="18"/>
              </w:rPr>
              <w:t>,</w:t>
            </w:r>
            <w:r w:rsidRPr="009B3042">
              <w:rPr>
                <w:rFonts w:ascii="Arial" w:hAnsi="Arial" w:cs="Arial"/>
                <w:sz w:val="18"/>
                <w:szCs w:val="18"/>
                <w:lang w:val="en-GB"/>
              </w:rPr>
              <w:t>433</w:t>
            </w:r>
            <w:r w:rsidRPr="009B3042">
              <w:rPr>
                <w:rFonts w:ascii="Arial" w:hAnsi="Arial" w:cs="Arial"/>
                <w:sz w:val="18"/>
                <w:szCs w:val="18"/>
              </w:rPr>
              <w:t>,</w:t>
            </w:r>
            <w:r w:rsidRPr="009B3042">
              <w:rPr>
                <w:rFonts w:ascii="Arial" w:hAnsi="Arial" w:cs="Arial"/>
                <w:sz w:val="18"/>
                <w:szCs w:val="18"/>
                <w:lang w:val="en-GB"/>
              </w:rPr>
              <w:t>795</w:t>
            </w:r>
          </w:p>
        </w:tc>
      </w:tr>
      <w:tr w:rsidR="00613141" w:rsidRPr="009B3042" w:rsidTr="00DF6B05">
        <w:trPr>
          <w:cantSplit/>
        </w:trPr>
        <w:tc>
          <w:tcPr>
            <w:tcW w:w="3780"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p>
        </w:tc>
        <w:tc>
          <w:tcPr>
            <w:tcW w:w="1382"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cantSplit/>
        </w:trPr>
        <w:tc>
          <w:tcPr>
            <w:tcW w:w="3780"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2019</w:t>
            </w:r>
          </w:p>
        </w:tc>
        <w:tc>
          <w:tcPr>
            <w:tcW w:w="1382"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66"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514"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408"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A67F5D" w:rsidRPr="009B3042" w:rsidTr="001B45E6">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Cost</w:t>
            </w:r>
          </w:p>
        </w:tc>
        <w:tc>
          <w:tcPr>
            <w:tcW w:w="1382" w:type="dxa"/>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9</w:t>
            </w:r>
            <w:r w:rsidRPr="009B3042">
              <w:rPr>
                <w:rFonts w:ascii="Arial" w:hAnsi="Arial" w:cs="Arial"/>
                <w:sz w:val="18"/>
                <w:szCs w:val="18"/>
              </w:rPr>
              <w:t>,</w:t>
            </w:r>
            <w:r w:rsidRPr="009B3042">
              <w:rPr>
                <w:rFonts w:ascii="Arial" w:hAnsi="Arial" w:cs="Arial"/>
                <w:sz w:val="18"/>
                <w:szCs w:val="18"/>
                <w:lang w:val="en-GB"/>
              </w:rPr>
              <w:t>112</w:t>
            </w:r>
            <w:r w:rsidRPr="009B3042">
              <w:rPr>
                <w:rFonts w:ascii="Arial" w:hAnsi="Arial" w:cs="Arial"/>
                <w:sz w:val="18"/>
                <w:szCs w:val="18"/>
              </w:rPr>
              <w:t>,</w:t>
            </w:r>
            <w:r w:rsidRPr="009B3042">
              <w:rPr>
                <w:rFonts w:ascii="Arial" w:hAnsi="Arial" w:cs="Arial"/>
                <w:sz w:val="18"/>
                <w:szCs w:val="18"/>
                <w:lang w:val="en-GB"/>
              </w:rPr>
              <w:t>917</w:t>
            </w:r>
          </w:p>
        </w:tc>
        <w:tc>
          <w:tcPr>
            <w:tcW w:w="1366" w:type="dxa"/>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6</w:t>
            </w:r>
            <w:r w:rsidRPr="009B3042">
              <w:rPr>
                <w:rFonts w:ascii="Arial" w:hAnsi="Arial" w:cs="Arial"/>
                <w:sz w:val="18"/>
                <w:szCs w:val="18"/>
              </w:rPr>
              <w:t>,</w:t>
            </w:r>
            <w:r w:rsidRPr="009B3042">
              <w:rPr>
                <w:rFonts w:ascii="Arial" w:hAnsi="Arial" w:cs="Arial"/>
                <w:sz w:val="18"/>
                <w:szCs w:val="18"/>
                <w:lang w:val="en-GB"/>
              </w:rPr>
              <w:t>290</w:t>
            </w:r>
            <w:r w:rsidRPr="009B3042">
              <w:rPr>
                <w:rFonts w:ascii="Arial" w:hAnsi="Arial" w:cs="Arial"/>
                <w:sz w:val="18"/>
                <w:szCs w:val="18"/>
              </w:rPr>
              <w:t>,</w:t>
            </w:r>
            <w:r w:rsidRPr="009B3042">
              <w:rPr>
                <w:rFonts w:ascii="Arial" w:hAnsi="Arial" w:cs="Arial"/>
                <w:sz w:val="18"/>
                <w:szCs w:val="18"/>
                <w:lang w:val="en-GB"/>
              </w:rPr>
              <w:t>656</w:t>
            </w:r>
          </w:p>
        </w:tc>
        <w:tc>
          <w:tcPr>
            <w:tcW w:w="1514" w:type="dxa"/>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400</w:t>
            </w:r>
          </w:p>
        </w:tc>
        <w:tc>
          <w:tcPr>
            <w:tcW w:w="1408" w:type="dxa"/>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15</w:t>
            </w:r>
            <w:r w:rsidRPr="009B3042">
              <w:rPr>
                <w:rFonts w:ascii="Arial" w:hAnsi="Arial" w:cs="Arial"/>
                <w:sz w:val="18"/>
                <w:szCs w:val="18"/>
              </w:rPr>
              <w:t>,</w:t>
            </w:r>
            <w:r w:rsidRPr="009B3042">
              <w:rPr>
                <w:rFonts w:ascii="Arial" w:hAnsi="Arial" w:cs="Arial"/>
                <w:sz w:val="18"/>
                <w:szCs w:val="18"/>
                <w:lang w:val="en-GB"/>
              </w:rPr>
              <w:t>425</w:t>
            </w:r>
            <w:r w:rsidRPr="009B3042">
              <w:rPr>
                <w:rFonts w:ascii="Arial" w:hAnsi="Arial" w:cs="Arial"/>
                <w:sz w:val="18"/>
                <w:szCs w:val="18"/>
              </w:rPr>
              <w:t>,</w:t>
            </w:r>
            <w:r w:rsidRPr="009B3042">
              <w:rPr>
                <w:rFonts w:ascii="Arial" w:hAnsi="Arial" w:cs="Arial"/>
                <w:sz w:val="18"/>
                <w:szCs w:val="18"/>
                <w:lang w:val="en-GB"/>
              </w:rPr>
              <w:t>973</w:t>
            </w:r>
          </w:p>
        </w:tc>
      </w:tr>
      <w:tr w:rsidR="00A67F5D" w:rsidRPr="009B3042" w:rsidTr="001B45E6">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w:t>
            </w:r>
            <w:proofErr w:type="spellStart"/>
            <w:r w:rsidRPr="009B3042">
              <w:rPr>
                <w:rFonts w:ascii="Arial" w:hAnsi="Arial" w:cs="Arial"/>
                <w:sz w:val="18"/>
                <w:szCs w:val="18"/>
              </w:rPr>
              <w:t>amortisation</w:t>
            </w:r>
            <w:proofErr w:type="spellEnd"/>
          </w:p>
        </w:tc>
        <w:tc>
          <w:tcPr>
            <w:tcW w:w="1382"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639</w:t>
            </w:r>
            <w:r w:rsidRPr="009B3042">
              <w:rPr>
                <w:rFonts w:ascii="Arial" w:hAnsi="Arial" w:cs="Arial"/>
                <w:sz w:val="18"/>
                <w:szCs w:val="18"/>
              </w:rPr>
              <w:t>,</w:t>
            </w:r>
            <w:r w:rsidRPr="009B3042">
              <w:rPr>
                <w:rFonts w:ascii="Arial" w:hAnsi="Arial" w:cs="Arial"/>
                <w:sz w:val="18"/>
                <w:szCs w:val="18"/>
                <w:lang w:val="en-GB"/>
              </w:rPr>
              <w:t>172</w:t>
            </w:r>
            <w:r w:rsidRPr="009B3042">
              <w:rPr>
                <w:rFonts w:ascii="Arial" w:hAnsi="Arial" w:cs="Arial"/>
                <w:sz w:val="18"/>
                <w:szCs w:val="18"/>
              </w:rPr>
              <w:t>)</w:t>
            </w:r>
          </w:p>
        </w:tc>
        <w:tc>
          <w:tcPr>
            <w:tcW w:w="1366"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w:t>
            </w:r>
            <w:r w:rsidRPr="009B3042">
              <w:rPr>
                <w:rFonts w:ascii="Arial" w:hAnsi="Arial" w:cs="Arial"/>
                <w:sz w:val="18"/>
                <w:szCs w:val="18"/>
              </w:rPr>
              <w:t>,</w:t>
            </w:r>
            <w:r w:rsidRPr="009B3042">
              <w:rPr>
                <w:rFonts w:ascii="Arial" w:hAnsi="Arial" w:cs="Arial"/>
                <w:sz w:val="18"/>
                <w:szCs w:val="18"/>
                <w:lang w:val="en-GB"/>
              </w:rPr>
              <w:t>353</w:t>
            </w:r>
            <w:r w:rsidRPr="009B3042">
              <w:rPr>
                <w:rFonts w:ascii="Arial" w:hAnsi="Arial" w:cs="Arial"/>
                <w:sz w:val="18"/>
                <w:szCs w:val="18"/>
              </w:rPr>
              <w:t>,</w:t>
            </w:r>
            <w:r w:rsidRPr="009B3042">
              <w:rPr>
                <w:rFonts w:ascii="Arial" w:hAnsi="Arial" w:cs="Arial"/>
                <w:sz w:val="18"/>
                <w:szCs w:val="18"/>
                <w:lang w:val="en-GB"/>
              </w:rPr>
              <w:t>006</w:t>
            </w:r>
            <w:r w:rsidRPr="009B3042">
              <w:rPr>
                <w:rFonts w:ascii="Arial" w:hAnsi="Arial" w:cs="Arial"/>
                <w:sz w:val="18"/>
                <w:szCs w:val="18"/>
              </w:rPr>
              <w:t>)</w:t>
            </w:r>
          </w:p>
        </w:tc>
        <w:tc>
          <w:tcPr>
            <w:tcW w:w="1514"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7</w:t>
            </w:r>
            <w:r w:rsidRPr="009B3042">
              <w:rPr>
                <w:rFonts w:ascii="Arial" w:hAnsi="Arial" w:cs="Arial"/>
                <w:sz w:val="18"/>
                <w:szCs w:val="18"/>
              </w:rPr>
              <w:t>,</w:t>
            </w:r>
            <w:r w:rsidRPr="009B3042">
              <w:rPr>
                <w:rFonts w:ascii="Arial" w:hAnsi="Arial" w:cs="Arial"/>
                <w:sz w:val="18"/>
                <w:szCs w:val="18"/>
                <w:lang w:val="en-GB"/>
              </w:rPr>
              <w:t>992</w:t>
            </w:r>
            <w:r w:rsidRPr="009B3042">
              <w:rPr>
                <w:rFonts w:ascii="Arial" w:hAnsi="Arial" w:cs="Arial"/>
                <w:sz w:val="18"/>
                <w:szCs w:val="18"/>
              </w:rPr>
              <w:t>,</w:t>
            </w:r>
            <w:r w:rsidRPr="009B3042">
              <w:rPr>
                <w:rFonts w:ascii="Arial" w:hAnsi="Arial" w:cs="Arial"/>
                <w:sz w:val="18"/>
                <w:szCs w:val="18"/>
                <w:lang w:val="en-GB"/>
              </w:rPr>
              <w:t>178</w:t>
            </w:r>
            <w:r w:rsidRPr="009B3042">
              <w:rPr>
                <w:rFonts w:ascii="Arial" w:hAnsi="Arial" w:cs="Arial"/>
                <w:sz w:val="18"/>
                <w:szCs w:val="18"/>
              </w:rPr>
              <w:t>)</w:t>
            </w: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
        </w:tc>
        <w:tc>
          <w:tcPr>
            <w:tcW w:w="1382" w:type="dxa"/>
            <w:tcBorders>
              <w:top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auto"/>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1B45E6">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382"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5</w:t>
            </w:r>
            <w:r w:rsidRPr="009B3042">
              <w:rPr>
                <w:rFonts w:ascii="Arial" w:hAnsi="Arial" w:cs="Arial"/>
                <w:sz w:val="18"/>
                <w:szCs w:val="18"/>
              </w:rPr>
              <w:t>,</w:t>
            </w:r>
            <w:r w:rsidRPr="009B3042">
              <w:rPr>
                <w:rFonts w:ascii="Arial" w:hAnsi="Arial" w:cs="Arial"/>
                <w:sz w:val="18"/>
                <w:szCs w:val="18"/>
                <w:lang w:val="en-GB"/>
              </w:rPr>
              <w:t>473</w:t>
            </w:r>
            <w:r w:rsidRPr="009B3042">
              <w:rPr>
                <w:rFonts w:ascii="Arial" w:hAnsi="Arial" w:cs="Arial"/>
                <w:sz w:val="18"/>
                <w:szCs w:val="18"/>
              </w:rPr>
              <w:t>,</w:t>
            </w:r>
            <w:r w:rsidRPr="009B3042">
              <w:rPr>
                <w:rFonts w:ascii="Arial" w:hAnsi="Arial" w:cs="Arial"/>
                <w:sz w:val="18"/>
                <w:szCs w:val="18"/>
                <w:lang w:val="en-GB"/>
              </w:rPr>
              <w:t>745</w:t>
            </w:r>
          </w:p>
        </w:tc>
        <w:tc>
          <w:tcPr>
            <w:tcW w:w="1366"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937</w:t>
            </w:r>
            <w:r w:rsidRPr="009B3042">
              <w:rPr>
                <w:rFonts w:ascii="Arial" w:hAnsi="Arial" w:cs="Arial"/>
                <w:sz w:val="18"/>
                <w:szCs w:val="18"/>
              </w:rPr>
              <w:t>,</w:t>
            </w:r>
            <w:r w:rsidRPr="009B3042">
              <w:rPr>
                <w:rFonts w:ascii="Arial" w:hAnsi="Arial" w:cs="Arial"/>
                <w:sz w:val="18"/>
                <w:szCs w:val="18"/>
                <w:lang w:val="en-GB"/>
              </w:rPr>
              <w:t>650</w:t>
            </w:r>
          </w:p>
        </w:tc>
        <w:tc>
          <w:tcPr>
            <w:tcW w:w="1514"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400</w:t>
            </w:r>
          </w:p>
        </w:tc>
        <w:tc>
          <w:tcPr>
            <w:tcW w:w="1408"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7</w:t>
            </w:r>
            <w:r w:rsidRPr="009B3042">
              <w:rPr>
                <w:rFonts w:ascii="Arial" w:hAnsi="Arial" w:cs="Arial"/>
                <w:sz w:val="18"/>
                <w:szCs w:val="18"/>
              </w:rPr>
              <w:t>,</w:t>
            </w:r>
            <w:r w:rsidRPr="009B3042">
              <w:rPr>
                <w:rFonts w:ascii="Arial" w:hAnsi="Arial" w:cs="Arial"/>
                <w:sz w:val="18"/>
                <w:szCs w:val="18"/>
                <w:lang w:val="en-GB"/>
              </w:rPr>
              <w:t>433</w:t>
            </w:r>
            <w:r w:rsidRPr="009B3042">
              <w:rPr>
                <w:rFonts w:ascii="Arial" w:hAnsi="Arial" w:cs="Arial"/>
                <w:sz w:val="18"/>
                <w:szCs w:val="18"/>
              </w:rPr>
              <w:t>,</w:t>
            </w:r>
            <w:r w:rsidRPr="009B3042">
              <w:rPr>
                <w:rFonts w:ascii="Arial" w:hAnsi="Arial" w:cs="Arial"/>
                <w:sz w:val="18"/>
                <w:szCs w:val="18"/>
                <w:lang w:val="en-GB"/>
              </w:rPr>
              <w:t>795</w:t>
            </w: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
        </w:tc>
        <w:tc>
          <w:tcPr>
            <w:tcW w:w="1382"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b/>
                <w:bCs/>
                <w:sz w:val="18"/>
                <w:szCs w:val="18"/>
              </w:rPr>
              <w:t xml:space="preserve">Year ended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2020</w:t>
            </w:r>
          </w:p>
        </w:tc>
        <w:tc>
          <w:tcPr>
            <w:tcW w:w="1382"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66" w:type="dxa"/>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514"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408"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textAlignment w:val="baseline"/>
              <w:rPr>
                <w:rFonts w:ascii="Arial" w:hAnsi="Arial" w:cs="Arial"/>
                <w:sz w:val="18"/>
                <w:szCs w:val="18"/>
                <w:cs/>
              </w:rPr>
            </w:pPr>
            <w:r w:rsidRPr="009B3042">
              <w:rPr>
                <w:rFonts w:ascii="Arial" w:hAnsi="Arial" w:cs="Arial"/>
                <w:sz w:val="18"/>
                <w:szCs w:val="18"/>
              </w:rPr>
              <w:t>Opening net book amount</w:t>
            </w:r>
          </w:p>
        </w:tc>
        <w:tc>
          <w:tcPr>
            <w:tcW w:w="1382"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5,473,745</w:t>
            </w:r>
          </w:p>
        </w:tc>
        <w:tc>
          <w:tcPr>
            <w:tcW w:w="1366" w:type="dxa"/>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1,937,650</w:t>
            </w:r>
          </w:p>
        </w:tc>
        <w:tc>
          <w:tcPr>
            <w:tcW w:w="1514" w:type="dxa"/>
            <w:tcBorders>
              <w:left w:val="nil"/>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22,400</w:t>
            </w:r>
          </w:p>
        </w:tc>
        <w:tc>
          <w:tcPr>
            <w:tcW w:w="1408"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7,433,795</w:t>
            </w: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Additions</w:t>
            </w:r>
          </w:p>
        </w:tc>
        <w:tc>
          <w:tcPr>
            <w:tcW w:w="1382"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66"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598,667</w:t>
            </w:r>
          </w:p>
        </w:tc>
        <w:tc>
          <w:tcPr>
            <w:tcW w:w="1514" w:type="dxa"/>
            <w:tcBorders>
              <w:left w:val="nil"/>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211,350</w:t>
            </w:r>
          </w:p>
        </w:tc>
        <w:tc>
          <w:tcPr>
            <w:tcW w:w="1408"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810,017</w:t>
            </w: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Write-off, net</w:t>
            </w:r>
          </w:p>
        </w:tc>
        <w:tc>
          <w:tcPr>
            <w:tcW w:w="1382"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66"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514"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r>
      <w:tr w:rsidR="00A67F5D" w:rsidRPr="009B3042" w:rsidTr="00DF6B05">
        <w:trPr>
          <w:cantSplit/>
          <w:trHeight w:val="81"/>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cs/>
              </w:rPr>
            </w:pPr>
            <w:proofErr w:type="spellStart"/>
            <w:r w:rsidRPr="009B3042">
              <w:rPr>
                <w:rFonts w:ascii="Arial" w:hAnsi="Arial" w:cs="Arial"/>
                <w:sz w:val="18"/>
                <w:szCs w:val="18"/>
              </w:rPr>
              <w:t>Amortisation</w:t>
            </w:r>
            <w:proofErr w:type="spellEnd"/>
            <w:r w:rsidRPr="009B3042">
              <w:rPr>
                <w:rFonts w:ascii="Arial" w:hAnsi="Arial" w:cs="Arial"/>
                <w:sz w:val="18"/>
                <w:szCs w:val="18"/>
              </w:rPr>
              <w:t xml:space="preserve"> charge</w:t>
            </w:r>
          </w:p>
        </w:tc>
        <w:tc>
          <w:tcPr>
            <w:tcW w:w="1382"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(951,331)</w:t>
            </w:r>
          </w:p>
        </w:tc>
        <w:tc>
          <w:tcPr>
            <w:tcW w:w="1366"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(1,363,988)</w:t>
            </w:r>
          </w:p>
        </w:tc>
        <w:tc>
          <w:tcPr>
            <w:tcW w:w="1514"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(2,315,319)</w:t>
            </w:r>
          </w:p>
        </w:tc>
      </w:tr>
      <w:tr w:rsidR="00A67F5D" w:rsidRPr="009B3042" w:rsidTr="00DF6B05">
        <w:trPr>
          <w:cantSplit/>
          <w:trHeight w:val="81"/>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Currency translation difference</w:t>
            </w:r>
          </w:p>
        </w:tc>
        <w:tc>
          <w:tcPr>
            <w:tcW w:w="1382"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23,401</w:t>
            </w:r>
          </w:p>
        </w:tc>
        <w:tc>
          <w:tcPr>
            <w:tcW w:w="1366"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514"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23,401</w:t>
            </w: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
        </w:tc>
        <w:tc>
          <w:tcPr>
            <w:tcW w:w="1382"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Closing net book amount</w:t>
            </w:r>
          </w:p>
        </w:tc>
        <w:tc>
          <w:tcPr>
            <w:tcW w:w="1382"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4,545,815</w:t>
            </w:r>
          </w:p>
        </w:tc>
        <w:tc>
          <w:tcPr>
            <w:tcW w:w="1366"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1,172,329</w:t>
            </w:r>
          </w:p>
        </w:tc>
        <w:tc>
          <w:tcPr>
            <w:tcW w:w="1514"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233,750</w:t>
            </w:r>
          </w:p>
        </w:tc>
        <w:tc>
          <w:tcPr>
            <w:tcW w:w="1408"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5,951,894</w:t>
            </w: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textAlignment w:val="baseline"/>
              <w:rPr>
                <w:rFonts w:ascii="Arial" w:hAnsi="Arial" w:cs="Arial"/>
                <w:sz w:val="18"/>
                <w:szCs w:val="18"/>
              </w:rPr>
            </w:pPr>
          </w:p>
        </w:tc>
        <w:tc>
          <w:tcPr>
            <w:tcW w:w="1382"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textAlignment w:val="baseline"/>
              <w:rPr>
                <w:rFonts w:ascii="Arial" w:hAnsi="Arial" w:cs="Arial"/>
                <w:b/>
                <w:bCs/>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2020</w:t>
            </w:r>
          </w:p>
        </w:tc>
        <w:tc>
          <w:tcPr>
            <w:tcW w:w="1382"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66"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514"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408"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Cost</w:t>
            </w:r>
          </w:p>
        </w:tc>
        <w:tc>
          <w:tcPr>
            <w:tcW w:w="1382"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9,079,690</w:t>
            </w:r>
          </w:p>
        </w:tc>
        <w:tc>
          <w:tcPr>
            <w:tcW w:w="1366"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6,889,323</w:t>
            </w:r>
          </w:p>
        </w:tc>
        <w:tc>
          <w:tcPr>
            <w:tcW w:w="1514"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233,750</w:t>
            </w:r>
          </w:p>
        </w:tc>
        <w:tc>
          <w:tcPr>
            <w:tcW w:w="1408"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16,202,763</w:t>
            </w: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w:t>
            </w:r>
            <w:proofErr w:type="spellStart"/>
            <w:r w:rsidRPr="009B3042">
              <w:rPr>
                <w:rFonts w:ascii="Arial" w:hAnsi="Arial" w:cs="Arial"/>
                <w:sz w:val="18"/>
                <w:szCs w:val="18"/>
              </w:rPr>
              <w:t>amortisation</w:t>
            </w:r>
            <w:proofErr w:type="spellEnd"/>
          </w:p>
        </w:tc>
        <w:tc>
          <w:tcPr>
            <w:tcW w:w="1382"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(4,533,875)</w:t>
            </w:r>
          </w:p>
        </w:tc>
        <w:tc>
          <w:tcPr>
            <w:tcW w:w="1366"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(5,716,994)</w:t>
            </w:r>
          </w:p>
        </w:tc>
        <w:tc>
          <w:tcPr>
            <w:tcW w:w="1514"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408"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(10,250,869)</w:t>
            </w: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
        </w:tc>
        <w:tc>
          <w:tcPr>
            <w:tcW w:w="1382"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66" w:type="dxa"/>
            <w:tcBorders>
              <w:top w:val="single" w:sz="4" w:space="0" w:color="auto"/>
            </w:tcBorders>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514"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408"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DF6B05">
        <w:trPr>
          <w:cantSplit/>
        </w:trPr>
        <w:tc>
          <w:tcPr>
            <w:tcW w:w="3780"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382"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4,545,815</w:t>
            </w:r>
          </w:p>
        </w:tc>
        <w:tc>
          <w:tcPr>
            <w:tcW w:w="1366"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1,172,329</w:t>
            </w:r>
          </w:p>
        </w:tc>
        <w:tc>
          <w:tcPr>
            <w:tcW w:w="1514"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233,750</w:t>
            </w:r>
          </w:p>
        </w:tc>
        <w:tc>
          <w:tcPr>
            <w:tcW w:w="1408"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5,951,894</w:t>
            </w:r>
          </w:p>
        </w:tc>
      </w:tr>
    </w:tbl>
    <w:p w:rsidR="00613141" w:rsidRPr="009B3042" w:rsidRDefault="00613141" w:rsidP="00613141">
      <w:pPr>
        <w:spacing w:after="0" w:line="240" w:lineRule="auto"/>
        <w:rPr>
          <w:rFonts w:ascii="Arial" w:hAnsi="Arial" w:cs="Arial"/>
          <w:sz w:val="18"/>
          <w:szCs w:val="18"/>
        </w:rPr>
      </w:pPr>
      <w:r w:rsidRPr="009B3042">
        <w:rPr>
          <w:rFonts w:ascii="Arial" w:hAnsi="Arial" w:cs="Arial"/>
          <w:sz w:val="18"/>
          <w:szCs w:val="18"/>
        </w:rPr>
        <w:br w:type="page"/>
      </w:r>
    </w:p>
    <w:p w:rsidR="00613141" w:rsidRPr="009B3042" w:rsidRDefault="00613141" w:rsidP="00613141">
      <w:pPr>
        <w:spacing w:after="0" w:line="240" w:lineRule="auto"/>
        <w:rPr>
          <w:rFonts w:ascii="Arial" w:eastAsia="Arial Unicode MS" w:hAnsi="Arial" w:cs="Arial"/>
          <w:sz w:val="18"/>
          <w:szCs w:val="18"/>
          <w:lang w:bidi="th-TH"/>
        </w:rPr>
      </w:pPr>
    </w:p>
    <w:tbl>
      <w:tblPr>
        <w:tblW w:w="9475" w:type="dxa"/>
        <w:tblLayout w:type="fixed"/>
        <w:tblLook w:val="04A0" w:firstRow="1" w:lastRow="0" w:firstColumn="1" w:lastColumn="0" w:noHBand="0" w:noVBand="1"/>
      </w:tblPr>
      <w:tblGrid>
        <w:gridCol w:w="4939"/>
        <w:gridCol w:w="1545"/>
        <w:gridCol w:w="1620"/>
        <w:gridCol w:w="1371"/>
      </w:tblGrid>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4536" w:type="dxa"/>
            <w:gridSpan w:val="3"/>
            <w:tcBorders>
              <w:top w:val="single" w:sz="4" w:space="0" w:color="auto"/>
              <w:bottom w:val="single" w:sz="4" w:space="0" w:color="auto"/>
            </w:tcBorders>
            <w:shd w:val="clear" w:color="auto" w:fill="auto"/>
            <w:vAlign w:val="bottom"/>
          </w:tcPr>
          <w:p w:rsidR="00613141" w:rsidRPr="009B3042" w:rsidRDefault="00613141" w:rsidP="00DF6B05">
            <w:pPr>
              <w:spacing w:after="0" w:line="240" w:lineRule="auto"/>
              <w:ind w:right="-72"/>
              <w:jc w:val="center"/>
              <w:textAlignment w:val="baseline"/>
              <w:rPr>
                <w:rFonts w:ascii="Arial" w:hAnsi="Arial" w:cs="Arial"/>
                <w:b/>
                <w:bCs/>
                <w:sz w:val="18"/>
                <w:szCs w:val="18"/>
              </w:rPr>
            </w:pPr>
            <w:r w:rsidRPr="009B3042">
              <w:rPr>
                <w:rFonts w:ascii="Arial" w:hAnsi="Arial" w:cs="Arial"/>
                <w:b/>
                <w:bCs/>
                <w:sz w:val="18"/>
                <w:szCs w:val="18"/>
              </w:rPr>
              <w:t>Separate financial statements</w:t>
            </w: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cs/>
              </w:rPr>
            </w:pPr>
          </w:p>
        </w:tc>
        <w:tc>
          <w:tcPr>
            <w:tcW w:w="1620"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Software under</w:t>
            </w:r>
          </w:p>
        </w:tc>
        <w:tc>
          <w:tcPr>
            <w:tcW w:w="1371"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b/>
                <w:bCs/>
                <w:sz w:val="18"/>
                <w:szCs w:val="18"/>
              </w:rPr>
            </w:pP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545"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Software</w:t>
            </w:r>
          </w:p>
        </w:tc>
        <w:tc>
          <w:tcPr>
            <w:tcW w:w="1620" w:type="dxa"/>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development</w:t>
            </w:r>
          </w:p>
        </w:tc>
        <w:tc>
          <w:tcPr>
            <w:tcW w:w="1371" w:type="dxa"/>
          </w:tcPr>
          <w:p w:rsidR="00613141" w:rsidRPr="009B3042" w:rsidRDefault="00613141" w:rsidP="003F3F4E">
            <w:pPr>
              <w:spacing w:after="0" w:line="240" w:lineRule="auto"/>
              <w:ind w:right="-72"/>
              <w:jc w:val="right"/>
              <w:textAlignment w:val="baseline"/>
              <w:rPr>
                <w:rFonts w:ascii="Arial" w:hAnsi="Arial" w:cs="Arial"/>
                <w:b/>
                <w:bCs/>
                <w:sz w:val="18"/>
                <w:szCs w:val="18"/>
              </w:rPr>
            </w:pPr>
            <w:r w:rsidRPr="009B3042">
              <w:rPr>
                <w:rFonts w:ascii="Arial" w:hAnsi="Arial" w:cs="Arial"/>
                <w:b/>
                <w:bCs/>
                <w:sz w:val="18"/>
                <w:szCs w:val="18"/>
              </w:rPr>
              <w:t>Total</w:t>
            </w: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545" w:type="dxa"/>
            <w:tcBorders>
              <w:bottom w:val="single" w:sz="4" w:space="0" w:color="auto"/>
            </w:tcBorders>
            <w:shd w:val="clear" w:color="auto" w:fill="auto"/>
            <w:vAlign w:val="bottom"/>
          </w:tcPr>
          <w:p w:rsidR="00613141" w:rsidRPr="009B3042" w:rsidRDefault="00613141" w:rsidP="00DF6B0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620" w:type="dxa"/>
            <w:tcBorders>
              <w:bottom w:val="single" w:sz="4" w:space="0" w:color="auto"/>
            </w:tcBorders>
            <w:shd w:val="clear" w:color="auto" w:fill="auto"/>
          </w:tcPr>
          <w:p w:rsidR="00613141" w:rsidRPr="009B3042" w:rsidRDefault="00613141" w:rsidP="00DF6B0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71" w:type="dxa"/>
            <w:tcBorders>
              <w:bottom w:val="single" w:sz="4" w:space="0" w:color="auto"/>
            </w:tcBorders>
            <w:shd w:val="clear" w:color="auto" w:fill="auto"/>
          </w:tcPr>
          <w:p w:rsidR="00613141" w:rsidRPr="009B3042" w:rsidRDefault="00613141" w:rsidP="00DF6B0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1</w:t>
            </w:r>
            <w:r w:rsidRPr="009B3042">
              <w:rPr>
                <w:rFonts w:ascii="Arial" w:hAnsi="Arial" w:cs="Arial"/>
                <w:b/>
                <w:bCs/>
                <w:sz w:val="18"/>
                <w:szCs w:val="18"/>
                <w:cs/>
              </w:rPr>
              <w:t xml:space="preserve"> </w:t>
            </w:r>
            <w:r w:rsidRPr="009B3042">
              <w:rPr>
                <w:rFonts w:ascii="Arial" w:hAnsi="Arial" w:cs="Arial"/>
                <w:b/>
                <w:bCs/>
                <w:sz w:val="18"/>
                <w:szCs w:val="18"/>
              </w:rPr>
              <w:t xml:space="preserve">January </w:t>
            </w:r>
            <w:r w:rsidRPr="009B3042">
              <w:rPr>
                <w:rFonts w:ascii="Arial" w:hAnsi="Arial" w:cs="Arial"/>
                <w:b/>
                <w:bCs/>
                <w:sz w:val="18"/>
                <w:szCs w:val="18"/>
                <w:lang w:val="en-GB"/>
              </w:rPr>
              <w:t>2019</w:t>
            </w:r>
          </w:p>
        </w:tc>
        <w:tc>
          <w:tcPr>
            <w:tcW w:w="1545"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Cost</w:t>
            </w:r>
          </w:p>
        </w:tc>
        <w:tc>
          <w:tcPr>
            <w:tcW w:w="1545" w:type="dxa"/>
            <w:shd w:val="clear" w:color="auto" w:fill="auto"/>
          </w:tcPr>
          <w:p w:rsidR="00613141" w:rsidRPr="009B3042" w:rsidRDefault="00A67F5D"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6,252,881</w:t>
            </w:r>
          </w:p>
        </w:tc>
        <w:tc>
          <w:tcPr>
            <w:tcW w:w="1620" w:type="dxa"/>
          </w:tcPr>
          <w:p w:rsidR="00613141" w:rsidRPr="009B3042" w:rsidRDefault="00A67F5D"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tcPr>
          <w:p w:rsidR="00613141" w:rsidRPr="009B3042" w:rsidRDefault="00A67F5D"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6,252,881</w:t>
            </w: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w:t>
            </w:r>
            <w:proofErr w:type="spellStart"/>
            <w:r w:rsidRPr="009B3042">
              <w:rPr>
                <w:rFonts w:ascii="Arial" w:hAnsi="Arial" w:cs="Arial"/>
                <w:sz w:val="18"/>
                <w:szCs w:val="18"/>
              </w:rPr>
              <w:t>amortisation</w:t>
            </w:r>
            <w:proofErr w:type="spellEnd"/>
          </w:p>
        </w:tc>
        <w:tc>
          <w:tcPr>
            <w:tcW w:w="1545"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(2,912,957)</w:t>
            </w:r>
          </w:p>
        </w:tc>
        <w:tc>
          <w:tcPr>
            <w:tcW w:w="1620"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(2,912,957)</w:t>
            </w: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545"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3,339,924</w:t>
            </w:r>
          </w:p>
        </w:tc>
        <w:tc>
          <w:tcPr>
            <w:tcW w:w="1620"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tcBorders>
              <w:bottom w:val="single" w:sz="4" w:space="0" w:color="auto"/>
            </w:tcBorders>
            <w:shd w:val="clear" w:color="auto" w:fill="auto"/>
          </w:tcPr>
          <w:p w:rsidR="00613141" w:rsidRPr="009B3042" w:rsidRDefault="00A67F5D"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3,339,924</w:t>
            </w: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Year ended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2019</w:t>
            </w:r>
          </w:p>
        </w:tc>
        <w:tc>
          <w:tcPr>
            <w:tcW w:w="1545"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620" w:type="dxa"/>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71" w:type="dxa"/>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cs/>
              </w:rPr>
            </w:pPr>
            <w:r w:rsidRPr="009B3042">
              <w:rPr>
                <w:rFonts w:ascii="Arial" w:hAnsi="Arial" w:cs="Arial"/>
                <w:sz w:val="18"/>
                <w:szCs w:val="18"/>
              </w:rPr>
              <w:t>Opening net book amount</w:t>
            </w:r>
          </w:p>
        </w:tc>
        <w:tc>
          <w:tcPr>
            <w:tcW w:w="1545"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339</w:t>
            </w:r>
            <w:r w:rsidRPr="009B3042">
              <w:rPr>
                <w:rFonts w:ascii="Arial" w:hAnsi="Arial" w:cs="Arial"/>
                <w:sz w:val="18"/>
                <w:szCs w:val="18"/>
              </w:rPr>
              <w:t>,</w:t>
            </w:r>
            <w:r w:rsidRPr="009B3042">
              <w:rPr>
                <w:rFonts w:ascii="Arial" w:hAnsi="Arial" w:cs="Arial"/>
                <w:sz w:val="18"/>
                <w:szCs w:val="18"/>
                <w:lang w:val="en-GB"/>
              </w:rPr>
              <w:t>924</w:t>
            </w:r>
          </w:p>
        </w:tc>
        <w:tc>
          <w:tcPr>
            <w:tcW w:w="1620" w:type="dxa"/>
            <w:tcBorders>
              <w:left w:val="nil"/>
            </w:tcBorders>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339</w:t>
            </w:r>
            <w:r w:rsidRPr="009B3042">
              <w:rPr>
                <w:rFonts w:ascii="Arial" w:hAnsi="Arial" w:cs="Arial"/>
                <w:sz w:val="18"/>
                <w:szCs w:val="18"/>
              </w:rPr>
              <w:t>,</w:t>
            </w:r>
            <w:r w:rsidRPr="009B3042">
              <w:rPr>
                <w:rFonts w:ascii="Arial" w:hAnsi="Arial" w:cs="Arial"/>
                <w:sz w:val="18"/>
                <w:szCs w:val="18"/>
                <w:lang w:val="en-GB"/>
              </w:rPr>
              <w:t>924</w:t>
            </w:r>
          </w:p>
        </w:tc>
      </w:tr>
      <w:tr w:rsidR="00613141" w:rsidRPr="009B3042" w:rsidTr="003F3F4E">
        <w:trPr>
          <w:cantSplit/>
        </w:trPr>
        <w:tc>
          <w:tcPr>
            <w:tcW w:w="4939"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Additions</w:t>
            </w:r>
          </w:p>
        </w:tc>
        <w:tc>
          <w:tcPr>
            <w:tcW w:w="1545"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49</w:t>
            </w:r>
            <w:r w:rsidRPr="009B3042">
              <w:rPr>
                <w:rFonts w:ascii="Arial" w:hAnsi="Arial" w:cs="Arial"/>
                <w:sz w:val="18"/>
                <w:szCs w:val="18"/>
              </w:rPr>
              <w:t>,</w:t>
            </w:r>
            <w:r w:rsidRPr="009B3042">
              <w:rPr>
                <w:rFonts w:ascii="Arial" w:hAnsi="Arial" w:cs="Arial"/>
                <w:sz w:val="18"/>
                <w:szCs w:val="18"/>
                <w:lang w:val="en-GB"/>
              </w:rPr>
              <w:t>650</w:t>
            </w:r>
          </w:p>
        </w:tc>
        <w:tc>
          <w:tcPr>
            <w:tcW w:w="1620" w:type="dxa"/>
            <w:tcBorders>
              <w:left w:val="nil"/>
            </w:tcBorders>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400</w:t>
            </w:r>
          </w:p>
        </w:tc>
        <w:tc>
          <w:tcPr>
            <w:tcW w:w="1371" w:type="dxa"/>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72</w:t>
            </w:r>
            <w:r w:rsidRPr="009B3042">
              <w:rPr>
                <w:rFonts w:ascii="Arial" w:hAnsi="Arial" w:cs="Arial"/>
                <w:sz w:val="18"/>
                <w:szCs w:val="18"/>
              </w:rPr>
              <w:t>,</w:t>
            </w:r>
            <w:r w:rsidRPr="009B3042">
              <w:rPr>
                <w:rFonts w:ascii="Arial" w:hAnsi="Arial" w:cs="Arial"/>
                <w:sz w:val="18"/>
                <w:szCs w:val="18"/>
                <w:lang w:val="en-GB"/>
              </w:rPr>
              <w:t>050</w:t>
            </w: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Transfer</w:t>
            </w:r>
          </w:p>
        </w:tc>
        <w:tc>
          <w:tcPr>
            <w:tcW w:w="1545" w:type="dxa"/>
            <w:shd w:val="clear" w:color="auto" w:fill="auto"/>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188</w:t>
            </w:r>
            <w:r w:rsidRPr="009B3042">
              <w:rPr>
                <w:rFonts w:ascii="Arial" w:hAnsi="Arial" w:cs="Arial"/>
                <w:sz w:val="18"/>
                <w:szCs w:val="18"/>
              </w:rPr>
              <w:t>)</w:t>
            </w:r>
          </w:p>
        </w:tc>
        <w:tc>
          <w:tcPr>
            <w:tcW w:w="1620" w:type="dxa"/>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tcPr>
          <w:p w:rsidR="00613141" w:rsidRPr="009B3042" w:rsidRDefault="00613141" w:rsidP="003F3F4E">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188</w:t>
            </w:r>
            <w:r w:rsidRPr="009B3042">
              <w:rPr>
                <w:rFonts w:ascii="Arial" w:hAnsi="Arial" w:cs="Arial"/>
                <w:sz w:val="18"/>
                <w:szCs w:val="18"/>
              </w:rPr>
              <w:t>)</w:t>
            </w:r>
          </w:p>
        </w:tc>
      </w:tr>
      <w:tr w:rsidR="00613141" w:rsidRPr="009B3042" w:rsidTr="00DF6B05">
        <w:trPr>
          <w:cantSplit/>
          <w:trHeight w:val="81"/>
        </w:trPr>
        <w:tc>
          <w:tcPr>
            <w:tcW w:w="4939" w:type="dxa"/>
            <w:shd w:val="clear" w:color="auto" w:fill="auto"/>
            <w:vAlign w:val="bottom"/>
          </w:tcPr>
          <w:p w:rsidR="00613141" w:rsidRPr="009B3042" w:rsidRDefault="00613141" w:rsidP="00DF6B05">
            <w:pPr>
              <w:spacing w:after="0" w:line="240" w:lineRule="auto"/>
              <w:ind w:left="-101"/>
              <w:rPr>
                <w:rFonts w:ascii="Arial" w:hAnsi="Arial" w:cs="Arial"/>
                <w:sz w:val="18"/>
                <w:szCs w:val="18"/>
                <w:cs/>
              </w:rPr>
            </w:pPr>
            <w:proofErr w:type="spellStart"/>
            <w:r w:rsidRPr="009B3042">
              <w:rPr>
                <w:rFonts w:ascii="Arial" w:hAnsi="Arial" w:cs="Arial"/>
                <w:sz w:val="18"/>
                <w:szCs w:val="18"/>
              </w:rPr>
              <w:t>Amortisation</w:t>
            </w:r>
            <w:proofErr w:type="spellEnd"/>
            <w:r w:rsidRPr="009B3042">
              <w:rPr>
                <w:rFonts w:ascii="Arial" w:hAnsi="Arial" w:cs="Arial"/>
                <w:sz w:val="18"/>
                <w:szCs w:val="18"/>
              </w:rPr>
              <w:t xml:space="preserve"> charge</w:t>
            </w:r>
          </w:p>
        </w:tc>
        <w:tc>
          <w:tcPr>
            <w:tcW w:w="1545"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450</w:t>
            </w:r>
            <w:r w:rsidRPr="009B3042">
              <w:rPr>
                <w:rFonts w:ascii="Arial" w:hAnsi="Arial" w:cs="Arial"/>
                <w:sz w:val="18"/>
                <w:szCs w:val="18"/>
              </w:rPr>
              <w:t>,</w:t>
            </w:r>
            <w:r w:rsidRPr="009B3042">
              <w:rPr>
                <w:rFonts w:ascii="Arial" w:hAnsi="Arial" w:cs="Arial"/>
                <w:sz w:val="18"/>
                <w:szCs w:val="18"/>
                <w:lang w:val="en-GB"/>
              </w:rPr>
              <w:t>736</w:t>
            </w:r>
            <w:r w:rsidRPr="009B3042">
              <w:rPr>
                <w:rFonts w:ascii="Arial" w:hAnsi="Arial" w:cs="Arial"/>
                <w:sz w:val="18"/>
                <w:szCs w:val="18"/>
              </w:rPr>
              <w:t>)</w:t>
            </w:r>
          </w:p>
        </w:tc>
        <w:tc>
          <w:tcPr>
            <w:tcW w:w="1620"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450</w:t>
            </w:r>
            <w:r w:rsidRPr="009B3042">
              <w:rPr>
                <w:rFonts w:ascii="Arial" w:hAnsi="Arial" w:cs="Arial"/>
                <w:sz w:val="18"/>
                <w:szCs w:val="18"/>
              </w:rPr>
              <w:t>,</w:t>
            </w:r>
            <w:r w:rsidRPr="009B3042">
              <w:rPr>
                <w:rFonts w:ascii="Arial" w:hAnsi="Arial" w:cs="Arial"/>
                <w:sz w:val="18"/>
                <w:szCs w:val="18"/>
                <w:lang w:val="en-GB"/>
              </w:rPr>
              <w:t>736</w:t>
            </w:r>
            <w:r w:rsidRPr="009B3042">
              <w:rPr>
                <w:rFonts w:ascii="Arial" w:hAnsi="Arial" w:cs="Arial"/>
                <w:sz w:val="18"/>
                <w:szCs w:val="18"/>
              </w:rPr>
              <w:t>)</w:t>
            </w: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rPr>
                <w:rFonts w:ascii="Arial" w:hAnsi="Arial" w:cs="Arial"/>
                <w:sz w:val="18"/>
                <w:szCs w:val="18"/>
              </w:rPr>
            </w:pPr>
            <w:r w:rsidRPr="009B3042">
              <w:rPr>
                <w:rFonts w:ascii="Arial" w:hAnsi="Arial" w:cs="Arial"/>
                <w:sz w:val="18"/>
                <w:szCs w:val="18"/>
              </w:rPr>
              <w:t>Closing net book amount</w:t>
            </w:r>
          </w:p>
        </w:tc>
        <w:tc>
          <w:tcPr>
            <w:tcW w:w="1545"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937</w:t>
            </w:r>
            <w:r w:rsidRPr="009B3042">
              <w:rPr>
                <w:rFonts w:ascii="Arial" w:hAnsi="Arial" w:cs="Arial"/>
                <w:sz w:val="18"/>
                <w:szCs w:val="18"/>
              </w:rPr>
              <w:t>,</w:t>
            </w:r>
            <w:r w:rsidRPr="009B3042">
              <w:rPr>
                <w:rFonts w:ascii="Arial" w:hAnsi="Arial" w:cs="Arial"/>
                <w:sz w:val="18"/>
                <w:szCs w:val="18"/>
                <w:lang w:val="en-GB"/>
              </w:rPr>
              <w:t>650</w:t>
            </w:r>
          </w:p>
        </w:tc>
        <w:tc>
          <w:tcPr>
            <w:tcW w:w="1620"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400</w:t>
            </w:r>
          </w:p>
        </w:tc>
        <w:tc>
          <w:tcPr>
            <w:tcW w:w="1371" w:type="dxa"/>
            <w:tcBorders>
              <w:bottom w:val="single" w:sz="4" w:space="0" w:color="auto"/>
            </w:tcBorders>
            <w:shd w:val="clear" w:color="auto" w:fill="auto"/>
          </w:tcPr>
          <w:p w:rsidR="00613141" w:rsidRPr="009B3042" w:rsidRDefault="00613141" w:rsidP="00DF6B05">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960</w:t>
            </w:r>
            <w:r w:rsidRPr="009B3042">
              <w:rPr>
                <w:rFonts w:ascii="Arial" w:hAnsi="Arial" w:cs="Arial"/>
                <w:sz w:val="18"/>
                <w:szCs w:val="18"/>
              </w:rPr>
              <w:t>,</w:t>
            </w:r>
            <w:r w:rsidRPr="009B3042">
              <w:rPr>
                <w:rFonts w:ascii="Arial" w:hAnsi="Arial" w:cs="Arial"/>
                <w:sz w:val="18"/>
                <w:szCs w:val="18"/>
                <w:lang w:val="en-GB"/>
              </w:rPr>
              <w:t>050</w:t>
            </w:r>
          </w:p>
        </w:tc>
      </w:tr>
      <w:tr w:rsidR="00613141" w:rsidRPr="009B3042" w:rsidTr="00DF6B05">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613141" w:rsidRPr="009B3042" w:rsidTr="003F3F4E">
        <w:trPr>
          <w:cantSplit/>
        </w:trPr>
        <w:tc>
          <w:tcPr>
            <w:tcW w:w="4939" w:type="dxa"/>
            <w:shd w:val="clear" w:color="auto" w:fill="auto"/>
            <w:vAlign w:val="bottom"/>
          </w:tcPr>
          <w:p w:rsidR="00613141" w:rsidRPr="009B3042" w:rsidRDefault="00613141" w:rsidP="00DF6B05">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2019</w:t>
            </w:r>
          </w:p>
        </w:tc>
        <w:tc>
          <w:tcPr>
            <w:tcW w:w="1545" w:type="dxa"/>
            <w:shd w:val="clear" w:color="auto" w:fill="auto"/>
            <w:vAlign w:val="bottom"/>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620" w:type="dxa"/>
          </w:tcPr>
          <w:p w:rsidR="00613141" w:rsidRPr="009B3042" w:rsidRDefault="00613141" w:rsidP="003F3F4E">
            <w:pPr>
              <w:spacing w:after="0" w:line="240" w:lineRule="auto"/>
              <w:ind w:right="-72"/>
              <w:jc w:val="right"/>
              <w:textAlignment w:val="baseline"/>
              <w:rPr>
                <w:rFonts w:ascii="Arial" w:hAnsi="Arial" w:cs="Arial"/>
                <w:sz w:val="18"/>
                <w:szCs w:val="18"/>
              </w:rPr>
            </w:pPr>
          </w:p>
        </w:tc>
        <w:tc>
          <w:tcPr>
            <w:tcW w:w="1371" w:type="dxa"/>
          </w:tcPr>
          <w:p w:rsidR="00613141" w:rsidRPr="009B3042" w:rsidRDefault="00613141" w:rsidP="003F3F4E">
            <w:pPr>
              <w:spacing w:after="0" w:line="240" w:lineRule="auto"/>
              <w:ind w:right="-72"/>
              <w:jc w:val="right"/>
              <w:textAlignment w:val="baseline"/>
              <w:rPr>
                <w:rFonts w:ascii="Arial" w:hAnsi="Arial" w:cs="Arial"/>
                <w:sz w:val="18"/>
                <w:szCs w:val="18"/>
              </w:rPr>
            </w:pPr>
          </w:p>
        </w:tc>
      </w:tr>
      <w:tr w:rsidR="00A67F5D" w:rsidRPr="009B3042" w:rsidTr="001B45E6">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Cost</w:t>
            </w:r>
          </w:p>
        </w:tc>
        <w:tc>
          <w:tcPr>
            <w:tcW w:w="1545" w:type="dxa"/>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6</w:t>
            </w:r>
            <w:r w:rsidRPr="009B3042">
              <w:rPr>
                <w:rFonts w:ascii="Arial" w:hAnsi="Arial" w:cs="Arial"/>
                <w:sz w:val="18"/>
                <w:szCs w:val="18"/>
              </w:rPr>
              <w:t>,</w:t>
            </w:r>
            <w:r w:rsidRPr="009B3042">
              <w:rPr>
                <w:rFonts w:ascii="Arial" w:hAnsi="Arial" w:cs="Arial"/>
                <w:sz w:val="18"/>
                <w:szCs w:val="18"/>
                <w:lang w:val="en-GB"/>
              </w:rPr>
              <w:t>290</w:t>
            </w:r>
            <w:r w:rsidRPr="009B3042">
              <w:rPr>
                <w:rFonts w:ascii="Arial" w:hAnsi="Arial" w:cs="Arial"/>
                <w:sz w:val="18"/>
                <w:szCs w:val="18"/>
              </w:rPr>
              <w:t>,</w:t>
            </w:r>
            <w:r w:rsidRPr="009B3042">
              <w:rPr>
                <w:rFonts w:ascii="Arial" w:hAnsi="Arial" w:cs="Arial"/>
                <w:sz w:val="18"/>
                <w:szCs w:val="18"/>
                <w:lang w:val="en-GB"/>
              </w:rPr>
              <w:t>656</w:t>
            </w:r>
          </w:p>
        </w:tc>
        <w:tc>
          <w:tcPr>
            <w:tcW w:w="1620" w:type="dx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400</w:t>
            </w:r>
          </w:p>
        </w:tc>
        <w:tc>
          <w:tcPr>
            <w:tcW w:w="1371" w:type="dx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6</w:t>
            </w:r>
            <w:r w:rsidRPr="009B3042">
              <w:rPr>
                <w:rFonts w:ascii="Arial" w:hAnsi="Arial" w:cs="Arial"/>
                <w:sz w:val="18"/>
                <w:szCs w:val="18"/>
              </w:rPr>
              <w:t>,</w:t>
            </w:r>
            <w:r w:rsidRPr="009B3042">
              <w:rPr>
                <w:rFonts w:ascii="Arial" w:hAnsi="Arial" w:cs="Arial"/>
                <w:sz w:val="18"/>
                <w:szCs w:val="18"/>
                <w:lang w:val="en-GB"/>
              </w:rPr>
              <w:t>313</w:t>
            </w:r>
            <w:r w:rsidRPr="009B3042">
              <w:rPr>
                <w:rFonts w:ascii="Arial" w:hAnsi="Arial" w:cs="Arial"/>
                <w:sz w:val="18"/>
                <w:szCs w:val="18"/>
              </w:rPr>
              <w:t>,</w:t>
            </w:r>
            <w:r w:rsidRPr="009B3042">
              <w:rPr>
                <w:rFonts w:ascii="Arial" w:hAnsi="Arial" w:cs="Arial"/>
                <w:sz w:val="18"/>
                <w:szCs w:val="18"/>
                <w:lang w:val="en-GB"/>
              </w:rPr>
              <w:t>056</w:t>
            </w:r>
          </w:p>
        </w:tc>
      </w:tr>
      <w:tr w:rsidR="00A67F5D" w:rsidRPr="009B3042" w:rsidTr="001B45E6">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w:t>
            </w:r>
            <w:proofErr w:type="spellStart"/>
            <w:r w:rsidRPr="009B3042">
              <w:rPr>
                <w:rFonts w:ascii="Arial" w:hAnsi="Arial" w:cs="Arial"/>
                <w:sz w:val="18"/>
                <w:szCs w:val="18"/>
              </w:rPr>
              <w:t>amortisation</w:t>
            </w:r>
            <w:proofErr w:type="spellEnd"/>
          </w:p>
        </w:tc>
        <w:tc>
          <w:tcPr>
            <w:tcW w:w="1545"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w:t>
            </w:r>
            <w:r w:rsidRPr="009B3042">
              <w:rPr>
                <w:rFonts w:ascii="Arial" w:hAnsi="Arial" w:cs="Arial"/>
                <w:sz w:val="18"/>
                <w:szCs w:val="18"/>
              </w:rPr>
              <w:t>,</w:t>
            </w:r>
            <w:r w:rsidRPr="009B3042">
              <w:rPr>
                <w:rFonts w:ascii="Arial" w:hAnsi="Arial" w:cs="Arial"/>
                <w:sz w:val="18"/>
                <w:szCs w:val="18"/>
                <w:lang w:val="en-GB"/>
              </w:rPr>
              <w:t>353</w:t>
            </w:r>
            <w:r w:rsidRPr="009B3042">
              <w:rPr>
                <w:rFonts w:ascii="Arial" w:hAnsi="Arial" w:cs="Arial"/>
                <w:sz w:val="18"/>
                <w:szCs w:val="18"/>
              </w:rPr>
              <w:t>,</w:t>
            </w:r>
            <w:r w:rsidRPr="009B3042">
              <w:rPr>
                <w:rFonts w:ascii="Arial" w:hAnsi="Arial" w:cs="Arial"/>
                <w:sz w:val="18"/>
                <w:szCs w:val="18"/>
                <w:lang w:val="en-GB"/>
              </w:rPr>
              <w:t>006</w:t>
            </w:r>
            <w:r w:rsidRPr="009B3042">
              <w:rPr>
                <w:rFonts w:ascii="Arial" w:hAnsi="Arial" w:cs="Arial"/>
                <w:sz w:val="18"/>
                <w:szCs w:val="18"/>
              </w:rPr>
              <w:t>)</w:t>
            </w:r>
          </w:p>
        </w:tc>
        <w:tc>
          <w:tcPr>
            <w:tcW w:w="1620"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w:t>
            </w:r>
            <w:r w:rsidRPr="009B3042">
              <w:rPr>
                <w:rFonts w:ascii="Arial" w:hAnsi="Arial" w:cs="Arial"/>
                <w:sz w:val="18"/>
                <w:szCs w:val="18"/>
              </w:rPr>
              <w:t>,</w:t>
            </w:r>
            <w:r w:rsidRPr="009B3042">
              <w:rPr>
                <w:rFonts w:ascii="Arial" w:hAnsi="Arial" w:cs="Arial"/>
                <w:sz w:val="18"/>
                <w:szCs w:val="18"/>
                <w:lang w:val="en-GB"/>
              </w:rPr>
              <w:t>353</w:t>
            </w:r>
            <w:r w:rsidRPr="009B3042">
              <w:rPr>
                <w:rFonts w:ascii="Arial" w:hAnsi="Arial" w:cs="Arial"/>
                <w:sz w:val="18"/>
                <w:szCs w:val="18"/>
              </w:rPr>
              <w:t>,</w:t>
            </w:r>
            <w:r w:rsidRPr="009B3042">
              <w:rPr>
                <w:rFonts w:ascii="Arial" w:hAnsi="Arial" w:cs="Arial"/>
                <w:sz w:val="18"/>
                <w:szCs w:val="18"/>
                <w:lang w:val="en-GB"/>
              </w:rPr>
              <w:t>006</w:t>
            </w:r>
            <w:r w:rsidRPr="009B3042">
              <w:rPr>
                <w:rFonts w:ascii="Arial" w:hAnsi="Arial" w:cs="Arial"/>
                <w:sz w:val="18"/>
                <w:szCs w:val="18"/>
              </w:rPr>
              <w:t>)</w:t>
            </w:r>
          </w:p>
        </w:tc>
      </w:tr>
      <w:tr w:rsidR="00A67F5D" w:rsidRPr="009B3042" w:rsidTr="00DF6B05">
        <w:trPr>
          <w:cantSplit/>
        </w:trPr>
        <w:tc>
          <w:tcPr>
            <w:tcW w:w="4939" w:type="dxa"/>
            <w:shd w:val="clear" w:color="auto" w:fill="auto"/>
            <w:vAlign w:val="bottom"/>
          </w:tcPr>
          <w:p w:rsidR="00A67F5D" w:rsidRPr="009B3042" w:rsidRDefault="00A67F5D" w:rsidP="00A67F5D">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auto"/>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1B45E6">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545"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937</w:t>
            </w:r>
            <w:r w:rsidRPr="009B3042">
              <w:rPr>
                <w:rFonts w:ascii="Arial" w:hAnsi="Arial" w:cs="Arial"/>
                <w:sz w:val="18"/>
                <w:szCs w:val="18"/>
              </w:rPr>
              <w:t>,</w:t>
            </w:r>
            <w:r w:rsidRPr="009B3042">
              <w:rPr>
                <w:rFonts w:ascii="Arial" w:hAnsi="Arial" w:cs="Arial"/>
                <w:sz w:val="18"/>
                <w:szCs w:val="18"/>
                <w:lang w:val="en-GB"/>
              </w:rPr>
              <w:t>650</w:t>
            </w:r>
          </w:p>
        </w:tc>
        <w:tc>
          <w:tcPr>
            <w:tcW w:w="1620"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400</w:t>
            </w:r>
          </w:p>
        </w:tc>
        <w:tc>
          <w:tcPr>
            <w:tcW w:w="1371" w:type="dxa"/>
            <w:tcBorders>
              <w:bottom w:val="single" w:sz="4" w:space="0" w:color="auto"/>
            </w:tcBorders>
            <w:shd w:val="clear" w:color="auto" w:fill="auto"/>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960</w:t>
            </w:r>
            <w:r w:rsidRPr="009B3042">
              <w:rPr>
                <w:rFonts w:ascii="Arial" w:hAnsi="Arial" w:cs="Arial"/>
                <w:sz w:val="18"/>
                <w:szCs w:val="18"/>
              </w:rPr>
              <w:t>,</w:t>
            </w:r>
            <w:r w:rsidRPr="009B3042">
              <w:rPr>
                <w:rFonts w:ascii="Arial" w:hAnsi="Arial" w:cs="Arial"/>
                <w:sz w:val="18"/>
                <w:szCs w:val="18"/>
                <w:lang w:val="en-GB"/>
              </w:rPr>
              <w:t>050</w:t>
            </w: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
        </w:tc>
        <w:tc>
          <w:tcPr>
            <w:tcW w:w="1545" w:type="dxa"/>
            <w:tcBorders>
              <w:top w:val="single" w:sz="4" w:space="0" w:color="auto"/>
            </w:tcBorders>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b/>
                <w:bCs/>
                <w:sz w:val="18"/>
                <w:szCs w:val="18"/>
              </w:rPr>
              <w:t xml:space="preserve">Year ended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2020</w:t>
            </w:r>
          </w:p>
        </w:tc>
        <w:tc>
          <w:tcPr>
            <w:tcW w:w="1545" w:type="dxa"/>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620"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71"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textAlignment w:val="baseline"/>
              <w:rPr>
                <w:rFonts w:ascii="Arial" w:hAnsi="Arial" w:cs="Arial"/>
                <w:sz w:val="18"/>
                <w:szCs w:val="18"/>
                <w:cs/>
              </w:rPr>
            </w:pPr>
            <w:r w:rsidRPr="009B3042">
              <w:rPr>
                <w:rFonts w:ascii="Arial" w:hAnsi="Arial" w:cs="Arial"/>
                <w:sz w:val="18"/>
                <w:szCs w:val="18"/>
              </w:rPr>
              <w:t>Opening net book amount</w:t>
            </w:r>
          </w:p>
        </w:tc>
        <w:tc>
          <w:tcPr>
            <w:tcW w:w="1545" w:type="dxa"/>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1,937,650</w:t>
            </w:r>
          </w:p>
        </w:tc>
        <w:tc>
          <w:tcPr>
            <w:tcW w:w="1620"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22,400</w:t>
            </w:r>
          </w:p>
        </w:tc>
        <w:tc>
          <w:tcPr>
            <w:tcW w:w="1371"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1,960,050</w:t>
            </w: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Additions</w:t>
            </w:r>
          </w:p>
        </w:tc>
        <w:tc>
          <w:tcPr>
            <w:tcW w:w="1545"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598,667</w:t>
            </w:r>
          </w:p>
        </w:tc>
        <w:tc>
          <w:tcPr>
            <w:tcW w:w="1620"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211,350</w:t>
            </w:r>
          </w:p>
        </w:tc>
        <w:tc>
          <w:tcPr>
            <w:tcW w:w="1371"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810,017</w:t>
            </w: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Disposals</w:t>
            </w:r>
          </w:p>
        </w:tc>
        <w:tc>
          <w:tcPr>
            <w:tcW w:w="1545"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620"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cs/>
              </w:rPr>
            </w:pPr>
            <w:proofErr w:type="spellStart"/>
            <w:r w:rsidRPr="009B3042">
              <w:rPr>
                <w:rFonts w:ascii="Arial" w:hAnsi="Arial" w:cs="Arial"/>
                <w:sz w:val="18"/>
                <w:szCs w:val="18"/>
              </w:rPr>
              <w:t>Amortisation</w:t>
            </w:r>
            <w:proofErr w:type="spellEnd"/>
            <w:r w:rsidRPr="009B3042">
              <w:rPr>
                <w:rFonts w:ascii="Arial" w:hAnsi="Arial" w:cs="Arial"/>
                <w:sz w:val="18"/>
                <w:szCs w:val="18"/>
              </w:rPr>
              <w:t xml:space="preserve"> charge</w:t>
            </w:r>
          </w:p>
        </w:tc>
        <w:tc>
          <w:tcPr>
            <w:tcW w:w="1545"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(1,363,988)</w:t>
            </w:r>
          </w:p>
        </w:tc>
        <w:tc>
          <w:tcPr>
            <w:tcW w:w="1620"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(1,363,988)</w:t>
            </w: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Closing net book amount</w:t>
            </w:r>
          </w:p>
        </w:tc>
        <w:tc>
          <w:tcPr>
            <w:tcW w:w="1545"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1,172,329</w:t>
            </w:r>
          </w:p>
        </w:tc>
        <w:tc>
          <w:tcPr>
            <w:tcW w:w="1620"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233,750</w:t>
            </w:r>
          </w:p>
        </w:tc>
        <w:tc>
          <w:tcPr>
            <w:tcW w:w="1371"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1,406,079</w:t>
            </w: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
        </w:tc>
        <w:tc>
          <w:tcPr>
            <w:tcW w:w="1545" w:type="dxa"/>
            <w:tcBorders>
              <w:top w:val="single" w:sz="4" w:space="0" w:color="auto"/>
            </w:tcBorders>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textAlignment w:val="baseline"/>
              <w:rPr>
                <w:rFonts w:ascii="Arial" w:hAnsi="Arial" w:cs="Arial"/>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31</w:t>
            </w:r>
            <w:r w:rsidRPr="009B3042">
              <w:rPr>
                <w:rFonts w:ascii="Arial" w:hAnsi="Arial" w:cs="Arial"/>
                <w:b/>
                <w:bCs/>
                <w:sz w:val="18"/>
                <w:szCs w:val="18"/>
                <w:cs/>
              </w:rPr>
              <w:t xml:space="preserve"> </w:t>
            </w:r>
            <w:r w:rsidRPr="009B3042">
              <w:rPr>
                <w:rFonts w:ascii="Arial" w:hAnsi="Arial" w:cs="Arial"/>
                <w:b/>
                <w:bCs/>
                <w:sz w:val="18"/>
                <w:szCs w:val="18"/>
              </w:rPr>
              <w:t xml:space="preserve">December </w:t>
            </w:r>
            <w:r w:rsidRPr="009B3042">
              <w:rPr>
                <w:rFonts w:ascii="Arial" w:hAnsi="Arial" w:cs="Arial"/>
                <w:b/>
                <w:bCs/>
                <w:sz w:val="18"/>
                <w:szCs w:val="18"/>
                <w:lang w:val="en-GB"/>
              </w:rPr>
              <w:t>2020</w:t>
            </w:r>
          </w:p>
        </w:tc>
        <w:tc>
          <w:tcPr>
            <w:tcW w:w="1545"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620"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71"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BF0DC0">
        <w:trPr>
          <w:cantSplit/>
          <w:trHeight w:val="73"/>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Cost</w:t>
            </w:r>
          </w:p>
        </w:tc>
        <w:tc>
          <w:tcPr>
            <w:tcW w:w="1545"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6,889,323</w:t>
            </w:r>
          </w:p>
        </w:tc>
        <w:tc>
          <w:tcPr>
            <w:tcW w:w="1620"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233,750</w:t>
            </w:r>
          </w:p>
        </w:tc>
        <w:tc>
          <w:tcPr>
            <w:tcW w:w="1371" w:type="dxa"/>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7,123,073</w:t>
            </w: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cs/>
              </w:rPr>
              <w:t xml:space="preserve">  </w:t>
            </w:r>
            <w:r w:rsidRPr="009B3042">
              <w:rPr>
                <w:rFonts w:ascii="Arial" w:hAnsi="Arial" w:cs="Arial"/>
                <w:sz w:val="18"/>
                <w:szCs w:val="18"/>
              </w:rPr>
              <w:t>Accumulated</w:t>
            </w:r>
            <w:proofErr w:type="gramEnd"/>
            <w:r w:rsidRPr="009B3042">
              <w:rPr>
                <w:rFonts w:ascii="Arial" w:hAnsi="Arial" w:cs="Arial"/>
                <w:sz w:val="18"/>
                <w:szCs w:val="18"/>
              </w:rPr>
              <w:t xml:space="preserve"> </w:t>
            </w:r>
            <w:proofErr w:type="spellStart"/>
            <w:r w:rsidRPr="009B3042">
              <w:rPr>
                <w:rFonts w:ascii="Arial" w:hAnsi="Arial" w:cs="Arial"/>
                <w:sz w:val="18"/>
                <w:szCs w:val="18"/>
              </w:rPr>
              <w:t>amortisation</w:t>
            </w:r>
            <w:proofErr w:type="spellEnd"/>
          </w:p>
        </w:tc>
        <w:tc>
          <w:tcPr>
            <w:tcW w:w="1545"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(5,716,994)</w:t>
            </w:r>
          </w:p>
        </w:tc>
        <w:tc>
          <w:tcPr>
            <w:tcW w:w="1620"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w:t>
            </w:r>
          </w:p>
        </w:tc>
        <w:tc>
          <w:tcPr>
            <w:tcW w:w="1371"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(5,716,994)</w:t>
            </w: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textAlignment w:val="baseline"/>
              <w:rPr>
                <w:rFonts w:ascii="Arial" w:hAnsi="Arial" w:cs="Arial"/>
                <w:sz w:val="18"/>
                <w:szCs w:val="18"/>
              </w:rPr>
            </w:pPr>
          </w:p>
        </w:tc>
        <w:tc>
          <w:tcPr>
            <w:tcW w:w="1545" w:type="dxa"/>
            <w:tcBorders>
              <w:top w:val="single" w:sz="4" w:space="0" w:color="auto"/>
            </w:tcBorders>
            <w:shd w:val="clear" w:color="auto" w:fill="FAFAFA"/>
            <w:vAlign w:val="bottom"/>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620"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c>
          <w:tcPr>
            <w:tcW w:w="1371" w:type="dxa"/>
            <w:tcBorders>
              <w:top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p>
        </w:tc>
      </w:tr>
      <w:tr w:rsidR="00A67F5D" w:rsidRPr="009B3042" w:rsidTr="00BF0DC0">
        <w:trPr>
          <w:cantSplit/>
        </w:trPr>
        <w:tc>
          <w:tcPr>
            <w:tcW w:w="4939" w:type="dxa"/>
            <w:shd w:val="clear" w:color="auto" w:fill="auto"/>
            <w:vAlign w:val="bottom"/>
          </w:tcPr>
          <w:p w:rsidR="00A67F5D" w:rsidRPr="009B3042" w:rsidRDefault="00A67F5D" w:rsidP="00A67F5D">
            <w:pPr>
              <w:spacing w:after="0" w:line="240" w:lineRule="auto"/>
              <w:ind w:left="-101"/>
              <w:rPr>
                <w:rFonts w:ascii="Arial" w:hAnsi="Arial" w:cs="Arial"/>
                <w:sz w:val="18"/>
                <w:szCs w:val="18"/>
              </w:rPr>
            </w:pPr>
            <w:r w:rsidRPr="009B3042">
              <w:rPr>
                <w:rFonts w:ascii="Arial" w:hAnsi="Arial" w:cs="Arial"/>
                <w:sz w:val="18"/>
                <w:szCs w:val="18"/>
              </w:rPr>
              <w:t>Net book amount</w:t>
            </w:r>
          </w:p>
        </w:tc>
        <w:tc>
          <w:tcPr>
            <w:tcW w:w="1545"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1,172,329</w:t>
            </w:r>
          </w:p>
        </w:tc>
        <w:tc>
          <w:tcPr>
            <w:tcW w:w="1620"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233,750</w:t>
            </w:r>
          </w:p>
        </w:tc>
        <w:tc>
          <w:tcPr>
            <w:tcW w:w="1371" w:type="dxa"/>
            <w:tcBorders>
              <w:bottom w:val="single" w:sz="4" w:space="0" w:color="auto"/>
            </w:tcBorders>
            <w:shd w:val="clear" w:color="auto" w:fill="FAFAFA"/>
          </w:tcPr>
          <w:p w:rsidR="00A67F5D" w:rsidRPr="009B3042" w:rsidRDefault="00A67F5D" w:rsidP="00A67F5D">
            <w:pPr>
              <w:spacing w:after="0" w:line="240" w:lineRule="auto"/>
              <w:ind w:right="-72"/>
              <w:jc w:val="right"/>
              <w:textAlignment w:val="baseline"/>
              <w:rPr>
                <w:rFonts w:ascii="Arial" w:hAnsi="Arial" w:cs="Arial"/>
                <w:sz w:val="18"/>
                <w:szCs w:val="18"/>
              </w:rPr>
            </w:pPr>
            <w:r w:rsidRPr="009B3042">
              <w:rPr>
                <w:rFonts w:ascii="Arial" w:hAnsi="Arial" w:cs="Arial"/>
                <w:sz w:val="18"/>
                <w:szCs w:val="18"/>
              </w:rPr>
              <w:t>1,406,079</w:t>
            </w:r>
          </w:p>
        </w:tc>
      </w:tr>
    </w:tbl>
    <w:p w:rsidR="00613141" w:rsidRPr="009B3042" w:rsidRDefault="00613141" w:rsidP="00DF6B05">
      <w:pPr>
        <w:spacing w:after="0" w:line="240" w:lineRule="auto"/>
        <w:jc w:val="both"/>
        <w:rPr>
          <w:rFonts w:ascii="Arial" w:hAnsi="Arial" w:cs="Arial"/>
          <w:sz w:val="18"/>
          <w:szCs w:val="18"/>
        </w:rPr>
      </w:pPr>
    </w:p>
    <w:p w:rsidR="00613141" w:rsidRPr="009B3042" w:rsidRDefault="00613141" w:rsidP="00DF6B05">
      <w:pPr>
        <w:spacing w:after="0" w:line="240" w:lineRule="auto"/>
        <w:jc w:val="both"/>
        <w:rPr>
          <w:rFonts w:ascii="Arial" w:hAnsi="Arial" w:cs="Arial"/>
          <w:sz w:val="18"/>
          <w:szCs w:val="18"/>
        </w:rPr>
      </w:pPr>
      <w:proofErr w:type="spellStart"/>
      <w:r w:rsidRPr="009B3042">
        <w:rPr>
          <w:rFonts w:ascii="Arial" w:hAnsi="Arial" w:cs="Arial"/>
          <w:sz w:val="18"/>
          <w:szCs w:val="18"/>
        </w:rPr>
        <w:t>Amortisation</w:t>
      </w:r>
      <w:proofErr w:type="spellEnd"/>
      <w:r w:rsidRPr="009B3042">
        <w:rPr>
          <w:rFonts w:ascii="Arial" w:hAnsi="Arial" w:cs="Arial"/>
          <w:sz w:val="18"/>
          <w:szCs w:val="18"/>
        </w:rPr>
        <w:t xml:space="preserve">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in profit and loss that are related to intangible assets are as follows:</w:t>
      </w:r>
    </w:p>
    <w:p w:rsidR="00613141" w:rsidRPr="009B3042" w:rsidRDefault="00613141" w:rsidP="00DF6B05">
      <w:pPr>
        <w:spacing w:after="0" w:line="240" w:lineRule="auto"/>
        <w:jc w:val="both"/>
        <w:rPr>
          <w:rFonts w:ascii="Arial" w:eastAsia="Arial Unicode MS" w:hAnsi="Arial" w:cs="Arial"/>
          <w:sz w:val="18"/>
          <w:szCs w:val="18"/>
          <w:lang w:val="en-GB"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94"/>
        <w:gridCol w:w="1344"/>
        <w:gridCol w:w="1369"/>
      </w:tblGrid>
      <w:tr w:rsidR="00613141" w:rsidRPr="009B3042" w:rsidTr="00BF0DC0">
        <w:tc>
          <w:tcPr>
            <w:tcW w:w="3989" w:type="dxa"/>
            <w:tcBorders>
              <w:top w:val="nil"/>
              <w:left w:val="nil"/>
              <w:bottom w:val="nil"/>
              <w:right w:val="nil"/>
            </w:tcBorders>
            <w:shd w:val="clear" w:color="auto" w:fill="auto"/>
          </w:tcPr>
          <w:p w:rsidR="00613141" w:rsidRPr="009B3042" w:rsidRDefault="00613141" w:rsidP="003F3F4E">
            <w:pPr>
              <w:spacing w:after="0" w:line="240" w:lineRule="auto"/>
              <w:ind w:left="435"/>
              <w:jc w:val="both"/>
              <w:rPr>
                <w:rFonts w:ascii="Arial" w:hAnsi="Arial" w:cs="Arial"/>
                <w:b/>
                <w:bCs/>
                <w:sz w:val="18"/>
                <w:szCs w:val="18"/>
              </w:rPr>
            </w:pPr>
          </w:p>
        </w:tc>
        <w:tc>
          <w:tcPr>
            <w:tcW w:w="2761" w:type="dxa"/>
            <w:gridSpan w:val="2"/>
            <w:tcBorders>
              <w:top w:val="single" w:sz="4" w:space="0" w:color="auto"/>
              <w:left w:val="nil"/>
              <w:bottom w:val="single" w:sz="4" w:space="0" w:color="auto"/>
              <w:right w:val="nil"/>
            </w:tcBorders>
            <w:shd w:val="clear" w:color="auto" w:fill="auto"/>
            <w:hideMark/>
          </w:tcPr>
          <w:p w:rsidR="00613141" w:rsidRPr="009B3042" w:rsidRDefault="00613141" w:rsidP="00BF0DC0">
            <w:pPr>
              <w:spacing w:after="0" w:line="240" w:lineRule="auto"/>
              <w:ind w:left="-40" w:right="-72"/>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BF0DC0">
            <w:pPr>
              <w:spacing w:after="0" w:line="240" w:lineRule="auto"/>
              <w:ind w:left="-40" w:right="-72"/>
              <w:jc w:val="center"/>
              <w:rPr>
                <w:rFonts w:ascii="Arial" w:hAnsi="Arial" w:cs="Arial"/>
                <w:b/>
                <w:bCs/>
                <w:sz w:val="18"/>
                <w:szCs w:val="18"/>
              </w:rPr>
            </w:pPr>
            <w:r w:rsidRPr="009B3042">
              <w:rPr>
                <w:rFonts w:ascii="Arial" w:hAnsi="Arial" w:cs="Arial"/>
                <w:b/>
                <w:bCs/>
                <w:sz w:val="18"/>
                <w:szCs w:val="18"/>
              </w:rPr>
              <w:t>financial statements</w:t>
            </w:r>
          </w:p>
        </w:tc>
        <w:tc>
          <w:tcPr>
            <w:tcW w:w="2713" w:type="dxa"/>
            <w:gridSpan w:val="2"/>
            <w:tcBorders>
              <w:top w:val="single" w:sz="4" w:space="0" w:color="auto"/>
              <w:left w:val="nil"/>
              <w:bottom w:val="single" w:sz="4" w:space="0" w:color="auto"/>
              <w:right w:val="nil"/>
            </w:tcBorders>
            <w:shd w:val="clear" w:color="auto" w:fill="auto"/>
            <w:hideMark/>
          </w:tcPr>
          <w:p w:rsidR="00613141" w:rsidRPr="009B3042" w:rsidRDefault="00613141" w:rsidP="00BF0DC0">
            <w:pPr>
              <w:spacing w:after="0" w:line="240" w:lineRule="auto"/>
              <w:ind w:left="-40"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BF0DC0">
            <w:pPr>
              <w:spacing w:after="0" w:line="240" w:lineRule="auto"/>
              <w:ind w:left="-40"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3F3F4E">
            <w:pPr>
              <w:spacing w:after="0" w:line="240" w:lineRule="auto"/>
              <w:ind w:left="435"/>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40" w:right="-72"/>
              <w:jc w:val="right"/>
              <w:rPr>
                <w:rFonts w:ascii="Arial" w:hAnsi="Arial" w:cs="Arial"/>
                <w:b/>
                <w:bCs/>
                <w:sz w:val="18"/>
                <w:szCs w:val="18"/>
              </w:rPr>
            </w:pPr>
            <w:r w:rsidRPr="009B3042">
              <w:rPr>
                <w:rFonts w:ascii="Arial" w:hAnsi="Arial" w:cs="Arial"/>
                <w:b/>
                <w:bCs/>
                <w:sz w:val="18"/>
                <w:szCs w:val="18"/>
                <w:lang w:val="en-GB"/>
              </w:rPr>
              <w:t>2020</w:t>
            </w:r>
          </w:p>
        </w:tc>
        <w:tc>
          <w:tcPr>
            <w:tcW w:w="1394"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40" w:right="-72"/>
              <w:jc w:val="right"/>
              <w:rPr>
                <w:rFonts w:ascii="Arial" w:hAnsi="Arial" w:cs="Arial"/>
                <w:b/>
                <w:bCs/>
                <w:sz w:val="18"/>
                <w:szCs w:val="18"/>
              </w:rPr>
            </w:pPr>
            <w:r w:rsidRPr="009B3042">
              <w:rPr>
                <w:rFonts w:ascii="Arial" w:hAnsi="Arial" w:cs="Arial"/>
                <w:b/>
                <w:bCs/>
                <w:sz w:val="18"/>
                <w:szCs w:val="18"/>
                <w:lang w:val="en-GB"/>
              </w:rPr>
              <w:t>2019</w:t>
            </w:r>
          </w:p>
        </w:tc>
        <w:tc>
          <w:tcPr>
            <w:tcW w:w="1344"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40" w:right="-72"/>
              <w:jc w:val="right"/>
              <w:rPr>
                <w:rFonts w:ascii="Arial" w:hAnsi="Arial" w:cs="Arial"/>
                <w:b/>
                <w:bCs/>
                <w:sz w:val="18"/>
                <w:szCs w:val="18"/>
              </w:rPr>
            </w:pPr>
            <w:r w:rsidRPr="009B3042">
              <w:rPr>
                <w:rFonts w:ascii="Arial" w:hAnsi="Arial" w:cs="Arial"/>
                <w:b/>
                <w:bCs/>
                <w:sz w:val="18"/>
                <w:szCs w:val="18"/>
                <w:lang w:val="en-GB"/>
              </w:rPr>
              <w:t>2020</w:t>
            </w:r>
          </w:p>
        </w:tc>
        <w:tc>
          <w:tcPr>
            <w:tcW w:w="1369"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40"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3F3F4E">
            <w:pPr>
              <w:spacing w:after="0" w:line="240" w:lineRule="auto"/>
              <w:ind w:left="435"/>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left="-40" w:right="-72"/>
              <w:jc w:val="right"/>
              <w:rPr>
                <w:rFonts w:ascii="Arial" w:hAnsi="Arial" w:cs="Arial"/>
                <w:b/>
                <w:bCs/>
                <w:sz w:val="18"/>
                <w:szCs w:val="18"/>
              </w:rPr>
            </w:pPr>
            <w:r w:rsidRPr="009B3042">
              <w:rPr>
                <w:rFonts w:ascii="Arial" w:hAnsi="Arial" w:cs="Arial"/>
                <w:b/>
                <w:bCs/>
                <w:sz w:val="18"/>
                <w:szCs w:val="18"/>
              </w:rPr>
              <w:t>Baht</w:t>
            </w:r>
          </w:p>
        </w:tc>
        <w:tc>
          <w:tcPr>
            <w:tcW w:w="1394"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left="-40" w:right="-72"/>
              <w:jc w:val="right"/>
              <w:rPr>
                <w:rFonts w:ascii="Arial" w:hAnsi="Arial" w:cs="Arial"/>
                <w:b/>
                <w:bCs/>
                <w:sz w:val="18"/>
                <w:szCs w:val="18"/>
              </w:rPr>
            </w:pPr>
            <w:r w:rsidRPr="009B3042">
              <w:rPr>
                <w:rFonts w:ascii="Arial" w:hAnsi="Arial" w:cs="Arial"/>
                <w:b/>
                <w:bCs/>
                <w:sz w:val="18"/>
                <w:szCs w:val="18"/>
              </w:rPr>
              <w:t>Baht</w:t>
            </w:r>
          </w:p>
        </w:tc>
        <w:tc>
          <w:tcPr>
            <w:tcW w:w="1344"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left="-40" w:right="-72"/>
              <w:jc w:val="right"/>
              <w:rPr>
                <w:rFonts w:ascii="Arial" w:hAnsi="Arial" w:cs="Arial"/>
                <w:b/>
                <w:bCs/>
                <w:sz w:val="18"/>
                <w:szCs w:val="18"/>
              </w:rPr>
            </w:pPr>
            <w:r w:rsidRPr="009B304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left="-40"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F0DC0">
        <w:tc>
          <w:tcPr>
            <w:tcW w:w="3989" w:type="dxa"/>
            <w:tcBorders>
              <w:top w:val="nil"/>
              <w:left w:val="nil"/>
              <w:bottom w:val="nil"/>
              <w:right w:val="nil"/>
            </w:tcBorders>
            <w:shd w:val="clear" w:color="auto" w:fill="auto"/>
            <w:vAlign w:val="bottom"/>
          </w:tcPr>
          <w:p w:rsidR="00613141" w:rsidRPr="009B3042" w:rsidRDefault="00613141" w:rsidP="003F3F4E">
            <w:pPr>
              <w:spacing w:after="0" w:line="240" w:lineRule="auto"/>
              <w:ind w:left="435"/>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left="-40" w:right="-72"/>
              <w:jc w:val="right"/>
              <w:rPr>
                <w:rFonts w:ascii="Arial" w:hAnsi="Arial" w:cs="Arial"/>
                <w:b/>
                <w:bCs/>
                <w:sz w:val="18"/>
                <w:szCs w:val="18"/>
              </w:rPr>
            </w:pPr>
          </w:p>
        </w:tc>
        <w:tc>
          <w:tcPr>
            <w:tcW w:w="1394"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left="-40"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left="-40" w:right="-72"/>
              <w:jc w:val="right"/>
              <w:rPr>
                <w:rFonts w:ascii="Arial" w:hAnsi="Arial" w:cs="Arial"/>
                <w:b/>
                <w:bCs/>
                <w:sz w:val="18"/>
                <w:szCs w:val="18"/>
              </w:rPr>
            </w:pPr>
          </w:p>
        </w:tc>
      </w:tr>
      <w:tr w:rsidR="00613141" w:rsidRPr="009B3042" w:rsidTr="00BF0DC0">
        <w:tc>
          <w:tcPr>
            <w:tcW w:w="3989" w:type="dxa"/>
            <w:tcBorders>
              <w:top w:val="nil"/>
              <w:left w:val="nil"/>
              <w:bottom w:val="nil"/>
              <w:right w:val="nil"/>
            </w:tcBorders>
            <w:shd w:val="clear" w:color="auto" w:fill="auto"/>
            <w:vAlign w:val="bottom"/>
            <w:hideMark/>
          </w:tcPr>
          <w:p w:rsidR="00613141" w:rsidRPr="009B3042" w:rsidRDefault="00613141" w:rsidP="00DF6B05">
            <w:pPr>
              <w:spacing w:after="0" w:line="240" w:lineRule="auto"/>
              <w:ind w:left="-101"/>
              <w:jc w:val="both"/>
              <w:rPr>
                <w:rFonts w:ascii="Arial" w:hAnsi="Arial" w:cs="Arial"/>
                <w:sz w:val="18"/>
                <w:szCs w:val="18"/>
              </w:rPr>
            </w:pPr>
            <w:r w:rsidRPr="009B3042">
              <w:rPr>
                <w:rFonts w:ascii="Arial" w:hAnsi="Arial" w:cs="Arial"/>
                <w:sz w:val="18"/>
                <w:szCs w:val="18"/>
              </w:rPr>
              <w:t>Administrative expense</w:t>
            </w:r>
          </w:p>
        </w:tc>
        <w:tc>
          <w:tcPr>
            <w:tcW w:w="1367" w:type="dxa"/>
            <w:tcBorders>
              <w:top w:val="nil"/>
              <w:left w:val="nil"/>
              <w:bottom w:val="nil"/>
              <w:right w:val="nil"/>
            </w:tcBorders>
            <w:shd w:val="clear" w:color="auto" w:fill="FAFAFA"/>
          </w:tcPr>
          <w:p w:rsidR="00613141" w:rsidRPr="009B3042" w:rsidRDefault="00A67F5D" w:rsidP="003F3F4E">
            <w:pPr>
              <w:spacing w:after="0" w:line="240" w:lineRule="auto"/>
              <w:ind w:left="-40" w:right="-72"/>
              <w:jc w:val="right"/>
              <w:rPr>
                <w:rFonts w:ascii="Arial" w:hAnsi="Arial" w:cs="Arial"/>
                <w:sz w:val="18"/>
                <w:szCs w:val="18"/>
              </w:rPr>
            </w:pPr>
            <w:r w:rsidRPr="009B3042">
              <w:rPr>
                <w:rFonts w:ascii="Arial" w:hAnsi="Arial" w:cs="Arial"/>
                <w:sz w:val="18"/>
                <w:szCs w:val="18"/>
              </w:rPr>
              <w:t>2,315,319</w:t>
            </w:r>
          </w:p>
        </w:tc>
        <w:tc>
          <w:tcPr>
            <w:tcW w:w="1394" w:type="dxa"/>
            <w:tcBorders>
              <w:top w:val="nil"/>
              <w:left w:val="nil"/>
              <w:bottom w:val="nil"/>
              <w:right w:val="nil"/>
            </w:tcBorders>
            <w:shd w:val="clear" w:color="auto" w:fill="auto"/>
          </w:tcPr>
          <w:p w:rsidR="00613141" w:rsidRPr="009B3042" w:rsidRDefault="00613141" w:rsidP="003F3F4E">
            <w:pPr>
              <w:spacing w:after="0" w:line="240" w:lineRule="auto"/>
              <w:ind w:left="-40" w:right="-72"/>
              <w:jc w:val="right"/>
              <w:rPr>
                <w:rFonts w:ascii="Arial" w:hAnsi="Arial" w:cs="Arial"/>
                <w:sz w:val="18"/>
                <w:szCs w:val="18"/>
              </w:rPr>
            </w:pPr>
            <w:r w:rsidRPr="009B3042">
              <w:rPr>
                <w:rFonts w:ascii="Arial" w:hAnsi="Arial" w:cs="Arial"/>
                <w:sz w:val="18"/>
                <w:szCs w:val="18"/>
                <w:lang w:val="en-GB"/>
              </w:rPr>
              <w:t>2</w:t>
            </w:r>
            <w:r w:rsidRPr="009B3042">
              <w:rPr>
                <w:rFonts w:ascii="Arial" w:hAnsi="Arial" w:cs="Arial"/>
                <w:sz w:val="18"/>
                <w:szCs w:val="18"/>
              </w:rPr>
              <w:t>,</w:t>
            </w:r>
            <w:r w:rsidRPr="009B3042">
              <w:rPr>
                <w:rFonts w:ascii="Arial" w:hAnsi="Arial" w:cs="Arial"/>
                <w:sz w:val="18"/>
                <w:szCs w:val="18"/>
                <w:lang w:val="en-GB"/>
              </w:rPr>
              <w:t>394</w:t>
            </w:r>
            <w:r w:rsidRPr="009B3042">
              <w:rPr>
                <w:rFonts w:ascii="Arial" w:hAnsi="Arial" w:cs="Arial"/>
                <w:sz w:val="18"/>
                <w:szCs w:val="18"/>
              </w:rPr>
              <w:t>,</w:t>
            </w:r>
            <w:r w:rsidRPr="009B3042">
              <w:rPr>
                <w:rFonts w:ascii="Arial" w:hAnsi="Arial" w:cs="Arial"/>
                <w:sz w:val="18"/>
                <w:szCs w:val="18"/>
                <w:lang w:val="en-GB"/>
              </w:rPr>
              <w:t>586</w:t>
            </w:r>
          </w:p>
        </w:tc>
        <w:tc>
          <w:tcPr>
            <w:tcW w:w="1344" w:type="dxa"/>
            <w:tcBorders>
              <w:top w:val="nil"/>
              <w:left w:val="nil"/>
              <w:bottom w:val="nil"/>
              <w:right w:val="nil"/>
            </w:tcBorders>
            <w:shd w:val="clear" w:color="auto" w:fill="FAFAFA"/>
          </w:tcPr>
          <w:p w:rsidR="00613141" w:rsidRPr="009B3042" w:rsidRDefault="00A67F5D" w:rsidP="003F3F4E">
            <w:pPr>
              <w:spacing w:after="0" w:line="240" w:lineRule="auto"/>
              <w:ind w:left="-40" w:right="-72"/>
              <w:jc w:val="right"/>
              <w:rPr>
                <w:rFonts w:ascii="Arial" w:hAnsi="Arial" w:cs="Arial"/>
                <w:sz w:val="18"/>
                <w:szCs w:val="18"/>
              </w:rPr>
            </w:pPr>
            <w:r w:rsidRPr="009B3042">
              <w:rPr>
                <w:rFonts w:ascii="Arial" w:hAnsi="Arial" w:cs="Arial"/>
                <w:sz w:val="18"/>
                <w:szCs w:val="18"/>
              </w:rPr>
              <w:t>1,363,988</w:t>
            </w:r>
          </w:p>
        </w:tc>
        <w:tc>
          <w:tcPr>
            <w:tcW w:w="1369" w:type="dxa"/>
            <w:tcBorders>
              <w:top w:val="nil"/>
              <w:left w:val="nil"/>
              <w:bottom w:val="nil"/>
              <w:right w:val="nil"/>
            </w:tcBorders>
            <w:shd w:val="clear" w:color="auto" w:fill="auto"/>
          </w:tcPr>
          <w:p w:rsidR="00613141" w:rsidRPr="009B3042" w:rsidRDefault="00613141" w:rsidP="003F3F4E">
            <w:pPr>
              <w:spacing w:after="0" w:line="240" w:lineRule="auto"/>
              <w:ind w:left="-40" w:right="-72"/>
              <w:jc w:val="right"/>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450</w:t>
            </w:r>
            <w:r w:rsidRPr="009B3042">
              <w:rPr>
                <w:rFonts w:ascii="Arial" w:hAnsi="Arial" w:cs="Arial"/>
                <w:sz w:val="18"/>
                <w:szCs w:val="18"/>
              </w:rPr>
              <w:t>,</w:t>
            </w:r>
            <w:r w:rsidRPr="009B3042">
              <w:rPr>
                <w:rFonts w:ascii="Arial" w:hAnsi="Arial" w:cs="Arial"/>
                <w:sz w:val="18"/>
                <w:szCs w:val="18"/>
                <w:lang w:val="en-GB"/>
              </w:rPr>
              <w:t>736</w:t>
            </w:r>
          </w:p>
        </w:tc>
      </w:tr>
    </w:tbl>
    <w:p w:rsidR="00613141" w:rsidRPr="009B3042" w:rsidRDefault="00613141" w:rsidP="00613141">
      <w:pPr>
        <w:spacing w:after="0" w:line="240" w:lineRule="auto"/>
        <w:rPr>
          <w:rFonts w:ascii="Arial" w:eastAsia="Arial Unicode MS" w:hAnsi="Arial" w:cs="Arial"/>
          <w:sz w:val="18"/>
          <w:szCs w:val="18"/>
          <w:lang w:bidi="th-TH"/>
        </w:rPr>
      </w:pPr>
      <w:r w:rsidRPr="009B3042">
        <w:rPr>
          <w:rFonts w:ascii="Arial" w:eastAsia="Arial Unicode MS" w:hAnsi="Arial" w:cs="Arial"/>
          <w:sz w:val="18"/>
          <w:szCs w:val="18"/>
          <w:lang w:bidi="th-TH"/>
        </w:rPr>
        <w:br w:type="page"/>
      </w:r>
    </w:p>
    <w:p w:rsidR="00613141" w:rsidRPr="009B3042" w:rsidRDefault="00613141" w:rsidP="00613141">
      <w:pPr>
        <w:spacing w:after="0" w:line="240" w:lineRule="auto"/>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BF0DC0" w:rsidRPr="009B3042" w:rsidTr="00505F77">
        <w:trPr>
          <w:trHeight w:val="386"/>
        </w:trPr>
        <w:tc>
          <w:tcPr>
            <w:tcW w:w="9461" w:type="dxa"/>
            <w:shd w:val="clear" w:color="auto" w:fill="FFA543"/>
            <w:vAlign w:val="center"/>
          </w:tcPr>
          <w:p w:rsidR="00BF0DC0" w:rsidRPr="009B3042" w:rsidRDefault="00BF0DC0"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22</w:t>
            </w:r>
            <w:r w:rsidRPr="009B3042">
              <w:rPr>
                <w:rFonts w:ascii="Arial" w:hAnsi="Arial" w:cs="Arial"/>
                <w:color w:val="FFFFFF" w:themeColor="background1"/>
                <w:sz w:val="18"/>
                <w:szCs w:val="18"/>
              </w:rPr>
              <w:tab/>
              <w:t>Deferred income taxes</w:t>
            </w:r>
          </w:p>
        </w:tc>
      </w:tr>
    </w:tbl>
    <w:p w:rsidR="00BF0DC0" w:rsidRPr="009B3042" w:rsidRDefault="00BF0DC0" w:rsidP="00BF0DC0">
      <w:pPr>
        <w:spacing w:after="0" w:line="240" w:lineRule="auto"/>
        <w:rPr>
          <w:rFonts w:ascii="Arial" w:eastAsia="Arial Unicode MS" w:hAnsi="Arial" w:cs="Arial"/>
          <w:sz w:val="18"/>
          <w:szCs w:val="18"/>
          <w:lang w:bidi="th-TH"/>
        </w:rPr>
      </w:pPr>
    </w:p>
    <w:p w:rsidR="00613141" w:rsidRPr="009B3042" w:rsidRDefault="00613141" w:rsidP="00BF0DC0">
      <w:pPr>
        <w:spacing w:after="0" w:line="240" w:lineRule="auto"/>
        <w:jc w:val="both"/>
        <w:rPr>
          <w:rFonts w:ascii="Arial" w:hAnsi="Arial" w:cs="Arial"/>
          <w:sz w:val="18"/>
          <w:szCs w:val="18"/>
        </w:rPr>
      </w:pPr>
      <w:r w:rsidRPr="009B3042">
        <w:rPr>
          <w:rFonts w:ascii="Arial" w:hAnsi="Arial" w:cs="Arial"/>
          <w:sz w:val="18"/>
          <w:szCs w:val="18"/>
        </w:rPr>
        <w:t xml:space="preserve">The analysis of deferred tax assets and deferred tax liabilities as at </w:t>
      </w:r>
      <w:r w:rsidRPr="009B3042">
        <w:rPr>
          <w:rFonts w:ascii="Arial" w:hAnsi="Arial" w:cs="Arial"/>
          <w:sz w:val="18"/>
          <w:szCs w:val="18"/>
          <w:lang w:val="en-GB"/>
        </w:rPr>
        <w:t>31</w:t>
      </w:r>
      <w:r w:rsidRPr="009B3042">
        <w:rPr>
          <w:rFonts w:ascii="Arial" w:hAnsi="Arial" w:cs="Arial"/>
          <w:sz w:val="18"/>
          <w:szCs w:val="18"/>
        </w:rPr>
        <w:t xml:space="preserve"> December is as follows:</w:t>
      </w:r>
    </w:p>
    <w:p w:rsidR="00613141" w:rsidRPr="009B3042" w:rsidRDefault="00613141" w:rsidP="00BF0DC0">
      <w:pPr>
        <w:spacing w:after="0" w:line="240" w:lineRule="auto"/>
        <w:jc w:val="both"/>
        <w:rPr>
          <w:rFonts w:ascii="Arial" w:hAnsi="Arial" w:cs="Arial"/>
          <w:sz w:val="16"/>
          <w:szCs w:val="16"/>
        </w:rPr>
      </w:pPr>
    </w:p>
    <w:tbl>
      <w:tblPr>
        <w:tblW w:w="4994" w:type="pct"/>
        <w:tblLook w:val="0000" w:firstRow="0" w:lastRow="0" w:firstColumn="0" w:lastColumn="0" w:noHBand="0" w:noVBand="0"/>
      </w:tblPr>
      <w:tblGrid>
        <w:gridCol w:w="6661"/>
        <w:gridCol w:w="1472"/>
        <w:gridCol w:w="1315"/>
      </w:tblGrid>
      <w:tr w:rsidR="00613141" w:rsidRPr="009B3042" w:rsidTr="00BF0DC0">
        <w:tc>
          <w:tcPr>
            <w:tcW w:w="3525" w:type="pct"/>
            <w:vAlign w:val="bottom"/>
          </w:tcPr>
          <w:p w:rsidR="00613141" w:rsidRPr="009B3042" w:rsidRDefault="00613141" w:rsidP="00BF0DC0">
            <w:pPr>
              <w:spacing w:after="0" w:line="240" w:lineRule="auto"/>
              <w:ind w:left="-101" w:right="-72"/>
              <w:rPr>
                <w:rFonts w:ascii="Arial" w:hAnsi="Arial" w:cs="Arial"/>
                <w:sz w:val="18"/>
                <w:szCs w:val="18"/>
              </w:rPr>
            </w:pPr>
          </w:p>
        </w:tc>
        <w:tc>
          <w:tcPr>
            <w:tcW w:w="1475" w:type="pct"/>
            <w:gridSpan w:val="2"/>
            <w:tcBorders>
              <w:top w:val="single" w:sz="4" w:space="0" w:color="auto"/>
              <w:bottom w:val="single" w:sz="4" w:space="0" w:color="auto"/>
            </w:tcBorders>
            <w:shd w:val="clear" w:color="auto" w:fill="auto"/>
            <w:vAlign w:val="bottom"/>
          </w:tcPr>
          <w:p w:rsidR="00613141" w:rsidRPr="009B3042" w:rsidRDefault="00613141" w:rsidP="00BF0DC0">
            <w:pPr>
              <w:spacing w:after="0" w:line="240" w:lineRule="auto"/>
              <w:ind w:right="-72"/>
              <w:jc w:val="center"/>
              <w:rPr>
                <w:rFonts w:ascii="Arial" w:hAnsi="Arial" w:cs="Arial"/>
                <w:b/>
                <w:bCs/>
                <w:sz w:val="18"/>
                <w:szCs w:val="18"/>
                <w:lang w:eastAsia="en-GB"/>
              </w:rPr>
            </w:pPr>
            <w:r w:rsidRPr="009B3042">
              <w:rPr>
                <w:rFonts w:ascii="Arial" w:hAnsi="Arial" w:cs="Arial"/>
                <w:b/>
                <w:bCs/>
                <w:sz w:val="18"/>
                <w:szCs w:val="18"/>
              </w:rPr>
              <w:t>Consolidated and separate financial statements</w:t>
            </w:r>
          </w:p>
        </w:tc>
      </w:tr>
      <w:tr w:rsidR="00613141" w:rsidRPr="009B3042" w:rsidTr="00BF0DC0">
        <w:tc>
          <w:tcPr>
            <w:tcW w:w="3525" w:type="pct"/>
            <w:vAlign w:val="bottom"/>
          </w:tcPr>
          <w:p w:rsidR="00613141" w:rsidRPr="009B3042" w:rsidRDefault="00613141" w:rsidP="00BF0DC0">
            <w:pPr>
              <w:spacing w:after="0" w:line="240" w:lineRule="auto"/>
              <w:ind w:left="-101" w:right="-72"/>
              <w:rPr>
                <w:rFonts w:ascii="Arial" w:hAnsi="Arial" w:cs="Arial"/>
                <w:sz w:val="18"/>
                <w:szCs w:val="18"/>
              </w:rPr>
            </w:pPr>
          </w:p>
        </w:tc>
        <w:tc>
          <w:tcPr>
            <w:tcW w:w="779"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val="en-GB" w:eastAsia="en-GB"/>
              </w:rPr>
              <w:t>2020</w:t>
            </w:r>
          </w:p>
        </w:tc>
        <w:tc>
          <w:tcPr>
            <w:tcW w:w="696"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val="en-GB" w:eastAsia="en-GB"/>
              </w:rPr>
              <w:t>2019</w:t>
            </w:r>
          </w:p>
        </w:tc>
      </w:tr>
      <w:tr w:rsidR="00613141" w:rsidRPr="009B3042" w:rsidTr="00BF0DC0">
        <w:tc>
          <w:tcPr>
            <w:tcW w:w="3525" w:type="pct"/>
            <w:vAlign w:val="bottom"/>
          </w:tcPr>
          <w:p w:rsidR="00613141" w:rsidRPr="009B3042" w:rsidRDefault="00613141" w:rsidP="00BF0DC0">
            <w:pPr>
              <w:spacing w:after="0" w:line="240" w:lineRule="auto"/>
              <w:ind w:left="-101" w:right="-72"/>
              <w:rPr>
                <w:rFonts w:ascii="Arial" w:hAnsi="Arial" w:cs="Arial"/>
                <w:sz w:val="18"/>
                <w:szCs w:val="18"/>
              </w:rPr>
            </w:pPr>
          </w:p>
        </w:tc>
        <w:tc>
          <w:tcPr>
            <w:tcW w:w="779" w:type="pct"/>
            <w:tcBorders>
              <w:bottom w:val="single" w:sz="4" w:space="0" w:color="auto"/>
            </w:tcBorders>
            <w:shd w:val="clear" w:color="auto" w:fill="auto"/>
            <w:vAlign w:val="bottom"/>
          </w:tcPr>
          <w:p w:rsidR="00613141" w:rsidRPr="009B3042" w:rsidRDefault="00613141" w:rsidP="00BF0DC0">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696" w:type="pct"/>
            <w:tcBorders>
              <w:bottom w:val="single" w:sz="4" w:space="0" w:color="auto"/>
            </w:tcBorders>
            <w:shd w:val="clear" w:color="auto" w:fill="auto"/>
            <w:vAlign w:val="bottom"/>
          </w:tcPr>
          <w:p w:rsidR="00613141" w:rsidRPr="009B3042" w:rsidRDefault="00613141" w:rsidP="00BF0DC0">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r>
      <w:tr w:rsidR="00613141" w:rsidRPr="009B3042" w:rsidTr="00BF0DC0">
        <w:tc>
          <w:tcPr>
            <w:tcW w:w="3525" w:type="pct"/>
            <w:vAlign w:val="bottom"/>
          </w:tcPr>
          <w:p w:rsidR="00613141" w:rsidRPr="009B3042" w:rsidRDefault="00613141" w:rsidP="00BF0DC0">
            <w:pPr>
              <w:spacing w:after="0" w:line="240" w:lineRule="auto"/>
              <w:ind w:left="-101"/>
              <w:rPr>
                <w:rFonts w:ascii="Arial" w:hAnsi="Arial" w:cs="Arial"/>
                <w:sz w:val="18"/>
                <w:szCs w:val="18"/>
                <w:lang w:eastAsia="en-GB"/>
              </w:rPr>
            </w:pPr>
            <w:r w:rsidRPr="009B3042">
              <w:rPr>
                <w:rFonts w:ascii="Arial" w:hAnsi="Arial" w:cs="Arial"/>
                <w:sz w:val="18"/>
                <w:szCs w:val="18"/>
                <w:lang w:eastAsia="en-GB"/>
              </w:rPr>
              <w:t>Deferred tax assets</w:t>
            </w:r>
          </w:p>
        </w:tc>
        <w:tc>
          <w:tcPr>
            <w:tcW w:w="779"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b/>
                <w:bCs/>
                <w:sz w:val="18"/>
                <w:szCs w:val="18"/>
                <w:lang w:eastAsia="en-GB"/>
              </w:rPr>
            </w:pPr>
          </w:p>
        </w:tc>
        <w:tc>
          <w:tcPr>
            <w:tcW w:w="696"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lang w:eastAsia="en-GB"/>
              </w:rPr>
            </w:pPr>
          </w:p>
        </w:tc>
      </w:tr>
      <w:tr w:rsidR="00613141" w:rsidRPr="009B3042" w:rsidTr="00BF0DC0">
        <w:tc>
          <w:tcPr>
            <w:tcW w:w="3525" w:type="pct"/>
            <w:vAlign w:val="bottom"/>
          </w:tcPr>
          <w:p w:rsidR="00613141" w:rsidRPr="009B3042" w:rsidRDefault="00613141" w:rsidP="00BF0DC0">
            <w:pPr>
              <w:spacing w:after="0" w:line="240" w:lineRule="auto"/>
              <w:ind w:left="-101"/>
              <w:rPr>
                <w:rFonts w:ascii="Arial" w:hAnsi="Arial" w:cs="Arial"/>
                <w:sz w:val="18"/>
                <w:szCs w:val="18"/>
                <w:lang w:eastAsia="en-GB"/>
              </w:rPr>
            </w:pPr>
            <w:r w:rsidRPr="009B3042">
              <w:rPr>
                <w:rFonts w:ascii="Arial" w:hAnsi="Arial" w:cs="Arial"/>
                <w:sz w:val="18"/>
                <w:szCs w:val="18"/>
                <w:lang w:eastAsia="en-GB"/>
              </w:rPr>
              <w:t xml:space="preserve">   Deferred tax asset to be recovered within </w:t>
            </w:r>
            <w:r w:rsidRPr="009B3042">
              <w:rPr>
                <w:rFonts w:ascii="Arial" w:hAnsi="Arial" w:cs="Arial"/>
                <w:sz w:val="18"/>
                <w:szCs w:val="18"/>
                <w:lang w:val="en-GB" w:eastAsia="en-GB"/>
              </w:rPr>
              <w:t>12</w:t>
            </w:r>
            <w:r w:rsidRPr="009B3042">
              <w:rPr>
                <w:rFonts w:ascii="Arial" w:hAnsi="Arial" w:cs="Arial"/>
                <w:sz w:val="18"/>
                <w:szCs w:val="18"/>
                <w:lang w:eastAsia="en-GB"/>
              </w:rPr>
              <w:t xml:space="preserve"> months</w:t>
            </w:r>
          </w:p>
        </w:tc>
        <w:tc>
          <w:tcPr>
            <w:tcW w:w="779" w:type="pct"/>
            <w:shd w:val="clear" w:color="auto" w:fill="FAFAFA"/>
            <w:vAlign w:val="bottom"/>
          </w:tcPr>
          <w:p w:rsidR="00613141" w:rsidRPr="009B3042" w:rsidRDefault="001E20E0" w:rsidP="003F3F4E">
            <w:pPr>
              <w:spacing w:after="0" w:line="240" w:lineRule="auto"/>
              <w:ind w:right="-72"/>
              <w:jc w:val="right"/>
              <w:rPr>
                <w:rFonts w:ascii="Arial" w:hAnsi="Arial" w:cs="Arial"/>
                <w:sz w:val="18"/>
                <w:szCs w:val="18"/>
                <w:lang w:eastAsia="en-GB"/>
              </w:rPr>
            </w:pPr>
            <w:r w:rsidRPr="009B3042">
              <w:rPr>
                <w:rFonts w:ascii="Arial" w:hAnsi="Arial" w:cs="Arial"/>
                <w:sz w:val="18"/>
                <w:szCs w:val="18"/>
                <w:lang w:eastAsia="en-GB"/>
              </w:rPr>
              <w:t>5,063,655</w:t>
            </w:r>
          </w:p>
        </w:tc>
        <w:tc>
          <w:tcPr>
            <w:tcW w:w="696" w:type="pct"/>
            <w:vAlign w:val="bottom"/>
          </w:tcPr>
          <w:p w:rsidR="00613141" w:rsidRPr="009B3042" w:rsidRDefault="00613141" w:rsidP="003F3F4E">
            <w:pPr>
              <w:spacing w:after="0" w:line="240" w:lineRule="auto"/>
              <w:ind w:right="-72"/>
              <w:jc w:val="right"/>
              <w:rPr>
                <w:rFonts w:ascii="Arial" w:hAnsi="Arial" w:cs="Arial"/>
                <w:sz w:val="18"/>
                <w:szCs w:val="18"/>
                <w:lang w:eastAsia="en-GB"/>
              </w:rPr>
            </w:pPr>
            <w:r w:rsidRPr="009B3042">
              <w:rPr>
                <w:rFonts w:ascii="Arial" w:hAnsi="Arial" w:cs="Arial"/>
                <w:sz w:val="18"/>
                <w:szCs w:val="18"/>
                <w:lang w:val="en-GB" w:eastAsia="en-GB"/>
              </w:rPr>
              <w:t>4</w:t>
            </w:r>
            <w:r w:rsidRPr="009B3042">
              <w:rPr>
                <w:rFonts w:ascii="Arial" w:hAnsi="Arial" w:cs="Arial"/>
                <w:sz w:val="18"/>
                <w:szCs w:val="18"/>
                <w:lang w:eastAsia="en-GB"/>
              </w:rPr>
              <w:t>,</w:t>
            </w:r>
            <w:r w:rsidRPr="009B3042">
              <w:rPr>
                <w:rFonts w:ascii="Arial" w:hAnsi="Arial" w:cs="Arial"/>
                <w:sz w:val="18"/>
                <w:szCs w:val="18"/>
                <w:lang w:val="en-GB" w:eastAsia="en-GB"/>
              </w:rPr>
              <w:t>512</w:t>
            </w:r>
            <w:r w:rsidRPr="009B3042">
              <w:rPr>
                <w:rFonts w:ascii="Arial" w:hAnsi="Arial" w:cs="Arial"/>
                <w:sz w:val="18"/>
                <w:szCs w:val="18"/>
                <w:lang w:eastAsia="en-GB"/>
              </w:rPr>
              <w:t>,</w:t>
            </w:r>
            <w:r w:rsidRPr="009B3042">
              <w:rPr>
                <w:rFonts w:ascii="Arial" w:hAnsi="Arial" w:cs="Arial"/>
                <w:sz w:val="18"/>
                <w:szCs w:val="18"/>
                <w:lang w:val="en-GB" w:eastAsia="en-GB"/>
              </w:rPr>
              <w:t>896</w:t>
            </w:r>
          </w:p>
        </w:tc>
      </w:tr>
      <w:tr w:rsidR="00613141" w:rsidRPr="009B3042" w:rsidTr="00BF0DC0">
        <w:tc>
          <w:tcPr>
            <w:tcW w:w="3525" w:type="pct"/>
            <w:vAlign w:val="bottom"/>
          </w:tcPr>
          <w:p w:rsidR="00613141" w:rsidRPr="009B3042" w:rsidRDefault="00BF0DC0" w:rsidP="00BF0DC0">
            <w:pPr>
              <w:spacing w:after="0" w:line="240" w:lineRule="auto"/>
              <w:ind w:left="-101"/>
              <w:rPr>
                <w:rFonts w:ascii="Arial" w:hAnsi="Arial" w:cs="Arial"/>
                <w:sz w:val="18"/>
                <w:szCs w:val="18"/>
                <w:lang w:eastAsia="en-GB"/>
              </w:rPr>
            </w:pPr>
            <w:r w:rsidRPr="009B3042">
              <w:rPr>
                <w:rFonts w:ascii="Arial" w:hAnsi="Arial" w:cs="Arial"/>
                <w:sz w:val="18"/>
                <w:szCs w:val="18"/>
                <w:lang w:eastAsia="en-GB"/>
              </w:rPr>
              <w:t xml:space="preserve">   Deferred tax asset to be recovered after</w:t>
            </w:r>
            <w:r w:rsidRPr="009B3042">
              <w:rPr>
                <w:rFonts w:ascii="Arial" w:hAnsi="Arial" w:cs="Arial"/>
                <w:sz w:val="18"/>
                <w:szCs w:val="18"/>
              </w:rPr>
              <w:t xml:space="preserve"> </w:t>
            </w:r>
            <w:r w:rsidRPr="009B3042">
              <w:rPr>
                <w:rFonts w:ascii="Arial" w:hAnsi="Arial" w:cs="Arial"/>
                <w:sz w:val="18"/>
                <w:szCs w:val="18"/>
                <w:lang w:eastAsia="en-GB"/>
              </w:rPr>
              <w:t xml:space="preserve">more than </w:t>
            </w:r>
            <w:r w:rsidRPr="009B3042">
              <w:rPr>
                <w:rFonts w:ascii="Arial" w:hAnsi="Arial" w:cs="Arial"/>
                <w:sz w:val="18"/>
                <w:szCs w:val="18"/>
                <w:lang w:val="en-GB" w:eastAsia="en-GB"/>
              </w:rPr>
              <w:t>12</w:t>
            </w:r>
            <w:r w:rsidRPr="009B3042">
              <w:rPr>
                <w:rFonts w:ascii="Arial" w:hAnsi="Arial" w:cs="Arial"/>
                <w:sz w:val="18"/>
                <w:szCs w:val="18"/>
                <w:lang w:eastAsia="en-GB"/>
              </w:rPr>
              <w:t xml:space="preserve"> months</w:t>
            </w:r>
          </w:p>
        </w:tc>
        <w:tc>
          <w:tcPr>
            <w:tcW w:w="779" w:type="pct"/>
            <w:tcBorders>
              <w:bottom w:val="single" w:sz="4" w:space="0" w:color="auto"/>
            </w:tcBorders>
            <w:shd w:val="clear" w:color="auto" w:fill="FAFAFA"/>
            <w:vAlign w:val="bottom"/>
          </w:tcPr>
          <w:p w:rsidR="00613141" w:rsidRPr="009B3042" w:rsidRDefault="001E20E0"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eastAsia="en-GB"/>
              </w:rPr>
              <w:t>8,056,856</w:t>
            </w:r>
          </w:p>
        </w:tc>
        <w:tc>
          <w:tcPr>
            <w:tcW w:w="696" w:type="pct"/>
            <w:tcBorders>
              <w:bottom w:val="single" w:sz="4" w:space="0" w:color="auto"/>
            </w:tcBorders>
            <w:shd w:val="clear" w:color="auto" w:fill="auto"/>
            <w:vAlign w:val="bottom"/>
          </w:tcPr>
          <w:p w:rsidR="00613141" w:rsidRPr="009B3042" w:rsidRDefault="00613141"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val="en-GB" w:eastAsia="en-GB"/>
              </w:rPr>
              <w:t>4</w:t>
            </w:r>
            <w:r w:rsidRPr="009B3042">
              <w:rPr>
                <w:rFonts w:ascii="Arial" w:hAnsi="Arial" w:cs="Arial"/>
                <w:sz w:val="18"/>
                <w:szCs w:val="18"/>
                <w:lang w:eastAsia="en-GB"/>
              </w:rPr>
              <w:t>,</w:t>
            </w:r>
            <w:r w:rsidRPr="009B3042">
              <w:rPr>
                <w:rFonts w:ascii="Arial" w:hAnsi="Arial" w:cs="Arial"/>
                <w:sz w:val="18"/>
                <w:szCs w:val="18"/>
                <w:lang w:val="en-GB" w:eastAsia="en-GB"/>
              </w:rPr>
              <w:t>881</w:t>
            </w:r>
            <w:r w:rsidRPr="009B3042">
              <w:rPr>
                <w:rFonts w:ascii="Arial" w:hAnsi="Arial" w:cs="Arial"/>
                <w:sz w:val="18"/>
                <w:szCs w:val="18"/>
                <w:lang w:eastAsia="en-GB"/>
              </w:rPr>
              <w:t>,</w:t>
            </w:r>
            <w:r w:rsidRPr="009B3042">
              <w:rPr>
                <w:rFonts w:ascii="Arial" w:hAnsi="Arial" w:cs="Arial"/>
                <w:sz w:val="18"/>
                <w:szCs w:val="18"/>
                <w:lang w:val="en-GB" w:eastAsia="en-GB"/>
              </w:rPr>
              <w:t>056</w:t>
            </w:r>
          </w:p>
        </w:tc>
      </w:tr>
      <w:tr w:rsidR="00613141" w:rsidRPr="009B3042" w:rsidTr="00BF0DC0">
        <w:tc>
          <w:tcPr>
            <w:tcW w:w="3525" w:type="pct"/>
            <w:vAlign w:val="bottom"/>
          </w:tcPr>
          <w:p w:rsidR="00613141" w:rsidRPr="009B3042" w:rsidRDefault="00613141" w:rsidP="00BF0DC0">
            <w:pPr>
              <w:spacing w:after="0" w:line="240" w:lineRule="auto"/>
              <w:ind w:left="-101"/>
              <w:rPr>
                <w:rFonts w:ascii="Arial" w:hAnsi="Arial" w:cs="Arial"/>
                <w:sz w:val="18"/>
                <w:szCs w:val="18"/>
                <w:lang w:eastAsia="en-GB"/>
              </w:rPr>
            </w:pPr>
          </w:p>
        </w:tc>
        <w:tc>
          <w:tcPr>
            <w:tcW w:w="779"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lang w:eastAsia="en-GB"/>
              </w:rPr>
            </w:pPr>
          </w:p>
        </w:tc>
        <w:tc>
          <w:tcPr>
            <w:tcW w:w="696"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lang w:eastAsia="en-GB"/>
              </w:rPr>
            </w:pPr>
          </w:p>
        </w:tc>
      </w:tr>
      <w:tr w:rsidR="00613141" w:rsidRPr="009B3042" w:rsidTr="00BF0DC0">
        <w:tc>
          <w:tcPr>
            <w:tcW w:w="3525" w:type="pct"/>
            <w:vAlign w:val="bottom"/>
          </w:tcPr>
          <w:p w:rsidR="00613141" w:rsidRPr="009B3042" w:rsidRDefault="00613141" w:rsidP="00BF0DC0">
            <w:pPr>
              <w:spacing w:after="0" w:line="240" w:lineRule="auto"/>
              <w:ind w:left="-101"/>
              <w:rPr>
                <w:rFonts w:ascii="Arial" w:hAnsi="Arial" w:cs="Arial"/>
                <w:sz w:val="18"/>
                <w:szCs w:val="18"/>
                <w:lang w:eastAsia="en-GB"/>
              </w:rPr>
            </w:pPr>
          </w:p>
        </w:tc>
        <w:tc>
          <w:tcPr>
            <w:tcW w:w="779" w:type="pct"/>
            <w:tcBorders>
              <w:bottom w:val="single" w:sz="4" w:space="0" w:color="auto"/>
            </w:tcBorders>
            <w:shd w:val="clear" w:color="auto" w:fill="FAFAFA"/>
            <w:vAlign w:val="bottom"/>
          </w:tcPr>
          <w:p w:rsidR="00613141" w:rsidRPr="009B3042" w:rsidRDefault="001E20E0"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eastAsia="en-GB"/>
              </w:rPr>
              <w:t>13,120,511</w:t>
            </w:r>
          </w:p>
        </w:tc>
        <w:tc>
          <w:tcPr>
            <w:tcW w:w="696" w:type="pct"/>
            <w:tcBorders>
              <w:bottom w:val="single" w:sz="4" w:space="0" w:color="auto"/>
            </w:tcBorders>
            <w:shd w:val="clear" w:color="auto" w:fill="auto"/>
            <w:vAlign w:val="bottom"/>
          </w:tcPr>
          <w:p w:rsidR="00613141" w:rsidRPr="009B3042" w:rsidRDefault="00613141"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val="en-GB" w:eastAsia="en-GB"/>
              </w:rPr>
              <w:t>9</w:t>
            </w:r>
            <w:r w:rsidRPr="009B3042">
              <w:rPr>
                <w:rFonts w:ascii="Arial" w:hAnsi="Arial" w:cs="Arial"/>
                <w:sz w:val="18"/>
                <w:szCs w:val="18"/>
                <w:lang w:eastAsia="en-GB"/>
              </w:rPr>
              <w:t>,</w:t>
            </w:r>
            <w:r w:rsidRPr="009B3042">
              <w:rPr>
                <w:rFonts w:ascii="Arial" w:hAnsi="Arial" w:cs="Arial"/>
                <w:sz w:val="18"/>
                <w:szCs w:val="18"/>
                <w:lang w:val="en-GB" w:eastAsia="en-GB"/>
              </w:rPr>
              <w:t>393</w:t>
            </w:r>
            <w:r w:rsidRPr="009B3042">
              <w:rPr>
                <w:rFonts w:ascii="Arial" w:hAnsi="Arial" w:cs="Arial"/>
                <w:sz w:val="18"/>
                <w:szCs w:val="18"/>
                <w:lang w:eastAsia="en-GB"/>
              </w:rPr>
              <w:t>,</w:t>
            </w:r>
            <w:r w:rsidRPr="009B3042">
              <w:rPr>
                <w:rFonts w:ascii="Arial" w:hAnsi="Arial" w:cs="Arial"/>
                <w:sz w:val="18"/>
                <w:szCs w:val="18"/>
                <w:lang w:val="en-GB" w:eastAsia="en-GB"/>
              </w:rPr>
              <w:t>952</w:t>
            </w:r>
          </w:p>
        </w:tc>
      </w:tr>
      <w:tr w:rsidR="00613141" w:rsidRPr="009B3042" w:rsidTr="001E20E0">
        <w:tc>
          <w:tcPr>
            <w:tcW w:w="3525" w:type="pct"/>
            <w:vAlign w:val="bottom"/>
          </w:tcPr>
          <w:p w:rsidR="00613141" w:rsidRPr="009B3042" w:rsidRDefault="00613141" w:rsidP="00BF0DC0">
            <w:pPr>
              <w:spacing w:after="0" w:line="240" w:lineRule="auto"/>
              <w:ind w:left="-101"/>
              <w:rPr>
                <w:rFonts w:ascii="Arial" w:hAnsi="Arial" w:cs="Arial"/>
                <w:sz w:val="18"/>
                <w:szCs w:val="18"/>
                <w:lang w:eastAsia="en-GB"/>
              </w:rPr>
            </w:pPr>
            <w:r w:rsidRPr="009B3042">
              <w:rPr>
                <w:rFonts w:ascii="Arial" w:hAnsi="Arial" w:cs="Arial"/>
                <w:sz w:val="18"/>
                <w:szCs w:val="18"/>
                <w:lang w:eastAsia="en-GB"/>
              </w:rPr>
              <w:t>Deferred tax liabilities</w:t>
            </w:r>
          </w:p>
        </w:tc>
        <w:tc>
          <w:tcPr>
            <w:tcW w:w="779"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lang w:eastAsia="en-GB"/>
              </w:rPr>
            </w:pPr>
          </w:p>
        </w:tc>
        <w:tc>
          <w:tcPr>
            <w:tcW w:w="696"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lang w:eastAsia="en-GB"/>
              </w:rPr>
            </w:pPr>
          </w:p>
        </w:tc>
      </w:tr>
      <w:tr w:rsidR="00613141" w:rsidRPr="009B3042" w:rsidTr="001E20E0">
        <w:tc>
          <w:tcPr>
            <w:tcW w:w="3525" w:type="pct"/>
            <w:vAlign w:val="bottom"/>
          </w:tcPr>
          <w:p w:rsidR="00613141" w:rsidRPr="009B3042" w:rsidRDefault="00613141" w:rsidP="00BF0DC0">
            <w:pPr>
              <w:spacing w:after="0" w:line="240" w:lineRule="auto"/>
              <w:ind w:left="-101"/>
              <w:rPr>
                <w:rFonts w:ascii="Arial" w:hAnsi="Arial" w:cs="Arial"/>
                <w:sz w:val="18"/>
                <w:szCs w:val="18"/>
                <w:lang w:eastAsia="en-GB"/>
              </w:rPr>
            </w:pPr>
            <w:r w:rsidRPr="009B3042">
              <w:rPr>
                <w:rFonts w:ascii="Arial" w:hAnsi="Arial" w:cs="Arial"/>
                <w:sz w:val="18"/>
                <w:szCs w:val="18"/>
                <w:lang w:eastAsia="en-GB"/>
              </w:rPr>
              <w:t xml:space="preserve">   Deferred tax liabilities to be settled within </w:t>
            </w:r>
            <w:r w:rsidRPr="009B3042">
              <w:rPr>
                <w:rFonts w:ascii="Arial" w:hAnsi="Arial" w:cs="Arial"/>
                <w:sz w:val="18"/>
                <w:szCs w:val="18"/>
                <w:lang w:val="en-GB" w:eastAsia="en-GB"/>
              </w:rPr>
              <w:t>12</w:t>
            </w:r>
            <w:r w:rsidRPr="009B3042">
              <w:rPr>
                <w:rFonts w:ascii="Arial" w:hAnsi="Arial" w:cs="Arial"/>
                <w:sz w:val="18"/>
                <w:szCs w:val="18"/>
                <w:lang w:eastAsia="en-GB"/>
              </w:rPr>
              <w:t xml:space="preserve"> months</w:t>
            </w:r>
          </w:p>
        </w:tc>
        <w:tc>
          <w:tcPr>
            <w:tcW w:w="779" w:type="pct"/>
            <w:shd w:val="clear" w:color="auto" w:fill="FAFAFA"/>
            <w:vAlign w:val="bottom"/>
          </w:tcPr>
          <w:p w:rsidR="00613141" w:rsidRPr="009B3042" w:rsidRDefault="001E20E0"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eastAsia="en-GB"/>
              </w:rPr>
              <w:t>1,905,416</w:t>
            </w:r>
          </w:p>
        </w:tc>
        <w:tc>
          <w:tcPr>
            <w:tcW w:w="696" w:type="pct"/>
            <w:shd w:val="clear" w:color="auto" w:fill="auto"/>
            <w:vAlign w:val="bottom"/>
          </w:tcPr>
          <w:p w:rsidR="00613141" w:rsidRPr="009B3042" w:rsidRDefault="00613141"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val="en-GB" w:eastAsia="en-GB"/>
              </w:rPr>
              <w:t>1</w:t>
            </w:r>
            <w:r w:rsidRPr="009B3042">
              <w:rPr>
                <w:rFonts w:ascii="Arial" w:hAnsi="Arial" w:cs="Arial"/>
                <w:sz w:val="18"/>
                <w:szCs w:val="18"/>
                <w:lang w:eastAsia="en-GB"/>
              </w:rPr>
              <w:t>,</w:t>
            </w:r>
            <w:r w:rsidRPr="009B3042">
              <w:rPr>
                <w:rFonts w:ascii="Arial" w:hAnsi="Arial" w:cs="Arial"/>
                <w:sz w:val="18"/>
                <w:szCs w:val="18"/>
                <w:lang w:val="en-GB" w:eastAsia="en-GB"/>
              </w:rPr>
              <w:t>700</w:t>
            </w:r>
            <w:r w:rsidRPr="009B3042">
              <w:rPr>
                <w:rFonts w:ascii="Arial" w:hAnsi="Arial" w:cs="Arial"/>
                <w:sz w:val="18"/>
                <w:szCs w:val="18"/>
                <w:lang w:eastAsia="en-GB"/>
              </w:rPr>
              <w:t>,</w:t>
            </w:r>
            <w:r w:rsidRPr="009B3042">
              <w:rPr>
                <w:rFonts w:ascii="Arial" w:hAnsi="Arial" w:cs="Arial"/>
                <w:sz w:val="18"/>
                <w:szCs w:val="18"/>
                <w:lang w:val="en-GB" w:eastAsia="en-GB"/>
              </w:rPr>
              <w:t>145</w:t>
            </w:r>
          </w:p>
        </w:tc>
      </w:tr>
      <w:tr w:rsidR="001E20E0" w:rsidRPr="009B3042" w:rsidTr="001E20E0">
        <w:tc>
          <w:tcPr>
            <w:tcW w:w="3525" w:type="pct"/>
            <w:vAlign w:val="bottom"/>
          </w:tcPr>
          <w:p w:rsidR="001E20E0" w:rsidRPr="009B3042" w:rsidRDefault="001E20E0" w:rsidP="00BF0DC0">
            <w:pPr>
              <w:spacing w:after="0" w:line="240" w:lineRule="auto"/>
              <w:ind w:left="-101"/>
              <w:rPr>
                <w:rFonts w:ascii="Arial" w:hAnsi="Arial" w:cs="Arial"/>
                <w:sz w:val="18"/>
                <w:szCs w:val="18"/>
                <w:lang w:eastAsia="en-GB"/>
              </w:rPr>
            </w:pPr>
            <w:r w:rsidRPr="009B3042">
              <w:rPr>
                <w:rFonts w:ascii="Arial" w:hAnsi="Arial" w:cs="Arial"/>
                <w:sz w:val="18"/>
                <w:szCs w:val="18"/>
                <w:lang w:eastAsia="en-GB"/>
              </w:rPr>
              <w:t xml:space="preserve">   Deferred tax liabilities to be settled after more than 12 months</w:t>
            </w:r>
          </w:p>
        </w:tc>
        <w:tc>
          <w:tcPr>
            <w:tcW w:w="779" w:type="pct"/>
            <w:tcBorders>
              <w:bottom w:val="single" w:sz="4" w:space="0" w:color="auto"/>
            </w:tcBorders>
            <w:shd w:val="clear" w:color="auto" w:fill="FAFAFA"/>
            <w:vAlign w:val="bottom"/>
          </w:tcPr>
          <w:p w:rsidR="001E20E0" w:rsidRPr="009B3042" w:rsidRDefault="001E20E0"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eastAsia="en-GB"/>
              </w:rPr>
              <w:t>1,754,980</w:t>
            </w:r>
          </w:p>
        </w:tc>
        <w:tc>
          <w:tcPr>
            <w:tcW w:w="696" w:type="pct"/>
            <w:tcBorders>
              <w:bottom w:val="single" w:sz="4" w:space="0" w:color="auto"/>
            </w:tcBorders>
            <w:shd w:val="clear" w:color="auto" w:fill="auto"/>
            <w:vAlign w:val="bottom"/>
          </w:tcPr>
          <w:p w:rsidR="001E20E0" w:rsidRPr="009B3042" w:rsidRDefault="001E20E0" w:rsidP="00BF0DC0">
            <w:pPr>
              <w:spacing w:after="0" w:line="240" w:lineRule="auto"/>
              <w:ind w:right="-72"/>
              <w:jc w:val="right"/>
              <w:rPr>
                <w:rFonts w:ascii="Arial" w:hAnsi="Arial" w:cs="Arial"/>
                <w:sz w:val="18"/>
                <w:szCs w:val="18"/>
                <w:lang w:val="en-GB" w:eastAsia="en-GB"/>
              </w:rPr>
            </w:pPr>
            <w:r w:rsidRPr="009B3042">
              <w:rPr>
                <w:rFonts w:ascii="Arial" w:hAnsi="Arial" w:cs="Arial"/>
                <w:sz w:val="18"/>
                <w:szCs w:val="18"/>
                <w:lang w:val="en-GB" w:eastAsia="en-GB"/>
              </w:rPr>
              <w:t>-</w:t>
            </w:r>
          </w:p>
        </w:tc>
      </w:tr>
      <w:tr w:rsidR="00613141" w:rsidRPr="009B3042" w:rsidTr="00BF0DC0">
        <w:tc>
          <w:tcPr>
            <w:tcW w:w="3525" w:type="pct"/>
            <w:vAlign w:val="bottom"/>
          </w:tcPr>
          <w:p w:rsidR="00613141" w:rsidRPr="009B3042" w:rsidRDefault="00613141" w:rsidP="00BF0DC0">
            <w:pPr>
              <w:spacing w:after="0" w:line="240" w:lineRule="auto"/>
              <w:ind w:left="-101"/>
              <w:rPr>
                <w:rFonts w:ascii="Arial" w:hAnsi="Arial" w:cs="Arial"/>
                <w:sz w:val="18"/>
                <w:szCs w:val="18"/>
                <w:lang w:eastAsia="en-GB"/>
              </w:rPr>
            </w:pPr>
          </w:p>
        </w:tc>
        <w:tc>
          <w:tcPr>
            <w:tcW w:w="779"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lang w:eastAsia="en-GB"/>
              </w:rPr>
            </w:pPr>
          </w:p>
        </w:tc>
        <w:tc>
          <w:tcPr>
            <w:tcW w:w="696"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lang w:eastAsia="en-GB"/>
              </w:rPr>
            </w:pPr>
          </w:p>
        </w:tc>
      </w:tr>
      <w:tr w:rsidR="00613141" w:rsidRPr="009B3042" w:rsidTr="00BF0DC0">
        <w:tc>
          <w:tcPr>
            <w:tcW w:w="3525" w:type="pct"/>
            <w:vAlign w:val="bottom"/>
          </w:tcPr>
          <w:p w:rsidR="00613141" w:rsidRPr="009B3042" w:rsidRDefault="00613141" w:rsidP="00BF0DC0">
            <w:pPr>
              <w:spacing w:after="0" w:line="240" w:lineRule="auto"/>
              <w:ind w:left="-101"/>
              <w:rPr>
                <w:rFonts w:ascii="Arial" w:hAnsi="Arial" w:cs="Arial"/>
                <w:sz w:val="18"/>
                <w:szCs w:val="18"/>
                <w:lang w:eastAsia="en-GB"/>
              </w:rPr>
            </w:pPr>
          </w:p>
        </w:tc>
        <w:tc>
          <w:tcPr>
            <w:tcW w:w="779" w:type="pct"/>
            <w:tcBorders>
              <w:bottom w:val="single" w:sz="4" w:space="0" w:color="auto"/>
            </w:tcBorders>
            <w:shd w:val="clear" w:color="auto" w:fill="FAFAFA"/>
            <w:vAlign w:val="bottom"/>
          </w:tcPr>
          <w:p w:rsidR="00613141" w:rsidRPr="009B3042" w:rsidRDefault="001E20E0"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eastAsia="en-GB"/>
              </w:rPr>
              <w:t>3,660,396</w:t>
            </w:r>
          </w:p>
        </w:tc>
        <w:tc>
          <w:tcPr>
            <w:tcW w:w="696" w:type="pct"/>
            <w:tcBorders>
              <w:bottom w:val="single" w:sz="4" w:space="0" w:color="auto"/>
            </w:tcBorders>
            <w:shd w:val="clear" w:color="auto" w:fill="auto"/>
            <w:vAlign w:val="bottom"/>
          </w:tcPr>
          <w:p w:rsidR="00613141" w:rsidRPr="009B3042" w:rsidRDefault="00613141"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val="en-GB" w:eastAsia="en-GB"/>
              </w:rPr>
              <w:t>1</w:t>
            </w:r>
            <w:r w:rsidRPr="009B3042">
              <w:rPr>
                <w:rFonts w:ascii="Arial" w:hAnsi="Arial" w:cs="Arial"/>
                <w:sz w:val="18"/>
                <w:szCs w:val="18"/>
                <w:lang w:eastAsia="en-GB"/>
              </w:rPr>
              <w:t>,</w:t>
            </w:r>
            <w:r w:rsidRPr="009B3042">
              <w:rPr>
                <w:rFonts w:ascii="Arial" w:hAnsi="Arial" w:cs="Arial"/>
                <w:sz w:val="18"/>
                <w:szCs w:val="18"/>
                <w:lang w:val="en-GB" w:eastAsia="en-GB"/>
              </w:rPr>
              <w:t>700</w:t>
            </w:r>
            <w:r w:rsidRPr="009B3042">
              <w:rPr>
                <w:rFonts w:ascii="Arial" w:hAnsi="Arial" w:cs="Arial"/>
                <w:sz w:val="18"/>
                <w:szCs w:val="18"/>
                <w:lang w:eastAsia="en-GB"/>
              </w:rPr>
              <w:t>,</w:t>
            </w:r>
            <w:r w:rsidRPr="009B3042">
              <w:rPr>
                <w:rFonts w:ascii="Arial" w:hAnsi="Arial" w:cs="Arial"/>
                <w:sz w:val="18"/>
                <w:szCs w:val="18"/>
                <w:lang w:val="en-GB" w:eastAsia="en-GB"/>
              </w:rPr>
              <w:t>145</w:t>
            </w:r>
          </w:p>
        </w:tc>
      </w:tr>
      <w:tr w:rsidR="00613141" w:rsidRPr="009B3042" w:rsidTr="00BF0DC0">
        <w:tc>
          <w:tcPr>
            <w:tcW w:w="3525" w:type="pct"/>
            <w:vAlign w:val="bottom"/>
          </w:tcPr>
          <w:p w:rsidR="00613141" w:rsidRPr="009B3042" w:rsidRDefault="00613141" w:rsidP="00BF0DC0">
            <w:pPr>
              <w:spacing w:after="0" w:line="240" w:lineRule="auto"/>
              <w:ind w:left="-101"/>
              <w:rPr>
                <w:rFonts w:ascii="Arial" w:hAnsi="Arial" w:cs="Arial"/>
                <w:sz w:val="18"/>
                <w:szCs w:val="18"/>
                <w:lang w:eastAsia="en-GB"/>
              </w:rPr>
            </w:pPr>
          </w:p>
        </w:tc>
        <w:tc>
          <w:tcPr>
            <w:tcW w:w="779"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lang w:eastAsia="en-GB"/>
              </w:rPr>
            </w:pPr>
          </w:p>
        </w:tc>
        <w:tc>
          <w:tcPr>
            <w:tcW w:w="696"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lang w:eastAsia="en-GB"/>
              </w:rPr>
            </w:pPr>
          </w:p>
        </w:tc>
      </w:tr>
      <w:tr w:rsidR="00613141" w:rsidRPr="009B3042" w:rsidTr="00BF0DC0">
        <w:tc>
          <w:tcPr>
            <w:tcW w:w="3525" w:type="pct"/>
            <w:vAlign w:val="bottom"/>
          </w:tcPr>
          <w:p w:rsidR="00613141" w:rsidRPr="009B3042" w:rsidRDefault="00613141" w:rsidP="00BF0DC0">
            <w:pPr>
              <w:spacing w:after="0" w:line="240" w:lineRule="auto"/>
              <w:ind w:left="-101"/>
              <w:rPr>
                <w:rFonts w:ascii="Arial" w:hAnsi="Arial" w:cs="Arial"/>
                <w:sz w:val="18"/>
                <w:szCs w:val="18"/>
                <w:cs/>
                <w:lang w:eastAsia="en-GB"/>
              </w:rPr>
            </w:pPr>
            <w:r w:rsidRPr="009B3042">
              <w:rPr>
                <w:rFonts w:ascii="Arial" w:hAnsi="Arial" w:cs="Arial"/>
                <w:sz w:val="18"/>
                <w:szCs w:val="18"/>
                <w:lang w:eastAsia="en-GB"/>
              </w:rPr>
              <w:t>Deferred tax assets, net</w:t>
            </w:r>
          </w:p>
        </w:tc>
        <w:tc>
          <w:tcPr>
            <w:tcW w:w="779" w:type="pct"/>
            <w:tcBorders>
              <w:bottom w:val="single" w:sz="4" w:space="0" w:color="auto"/>
            </w:tcBorders>
            <w:shd w:val="clear" w:color="auto" w:fill="FAFAFA"/>
            <w:vAlign w:val="bottom"/>
          </w:tcPr>
          <w:p w:rsidR="00613141" w:rsidRPr="009B3042" w:rsidRDefault="001E20E0"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eastAsia="en-GB"/>
              </w:rPr>
              <w:t>9,460,115</w:t>
            </w:r>
          </w:p>
        </w:tc>
        <w:tc>
          <w:tcPr>
            <w:tcW w:w="696" w:type="pct"/>
            <w:tcBorders>
              <w:bottom w:val="single" w:sz="4" w:space="0" w:color="auto"/>
            </w:tcBorders>
            <w:shd w:val="clear" w:color="auto" w:fill="auto"/>
            <w:vAlign w:val="bottom"/>
          </w:tcPr>
          <w:p w:rsidR="00613141" w:rsidRPr="009B3042" w:rsidRDefault="00613141" w:rsidP="00BF0DC0">
            <w:pPr>
              <w:spacing w:after="0" w:line="240" w:lineRule="auto"/>
              <w:ind w:right="-72"/>
              <w:jc w:val="right"/>
              <w:rPr>
                <w:rFonts w:ascii="Arial" w:hAnsi="Arial" w:cs="Arial"/>
                <w:sz w:val="18"/>
                <w:szCs w:val="18"/>
                <w:lang w:eastAsia="en-GB"/>
              </w:rPr>
            </w:pPr>
            <w:r w:rsidRPr="009B3042">
              <w:rPr>
                <w:rFonts w:ascii="Arial" w:hAnsi="Arial" w:cs="Arial"/>
                <w:sz w:val="18"/>
                <w:szCs w:val="18"/>
                <w:lang w:val="en-GB" w:eastAsia="en-GB"/>
              </w:rPr>
              <w:t>7</w:t>
            </w:r>
            <w:r w:rsidRPr="009B3042">
              <w:rPr>
                <w:rFonts w:ascii="Arial" w:hAnsi="Arial" w:cs="Arial"/>
                <w:sz w:val="18"/>
                <w:szCs w:val="18"/>
                <w:lang w:eastAsia="en-GB"/>
              </w:rPr>
              <w:t>,</w:t>
            </w:r>
            <w:r w:rsidRPr="009B3042">
              <w:rPr>
                <w:rFonts w:ascii="Arial" w:hAnsi="Arial" w:cs="Arial"/>
                <w:sz w:val="18"/>
                <w:szCs w:val="18"/>
                <w:lang w:val="en-GB" w:eastAsia="en-GB"/>
              </w:rPr>
              <w:t>693</w:t>
            </w:r>
            <w:r w:rsidRPr="009B3042">
              <w:rPr>
                <w:rFonts w:ascii="Arial" w:hAnsi="Arial" w:cs="Arial"/>
                <w:sz w:val="18"/>
                <w:szCs w:val="18"/>
                <w:lang w:eastAsia="en-GB"/>
              </w:rPr>
              <w:t>,</w:t>
            </w:r>
            <w:r w:rsidRPr="009B3042">
              <w:rPr>
                <w:rFonts w:ascii="Arial" w:hAnsi="Arial" w:cs="Arial"/>
                <w:sz w:val="18"/>
                <w:szCs w:val="18"/>
                <w:lang w:val="en-GB" w:eastAsia="en-GB"/>
              </w:rPr>
              <w:t>807</w:t>
            </w:r>
          </w:p>
        </w:tc>
      </w:tr>
    </w:tbl>
    <w:p w:rsidR="00613141" w:rsidRPr="009B3042" w:rsidRDefault="00613141" w:rsidP="00BF0DC0">
      <w:pPr>
        <w:spacing w:after="0" w:line="240" w:lineRule="auto"/>
        <w:jc w:val="both"/>
        <w:rPr>
          <w:rFonts w:ascii="Arial" w:hAnsi="Arial" w:cs="Arial"/>
          <w:sz w:val="16"/>
          <w:szCs w:val="16"/>
        </w:rPr>
      </w:pPr>
    </w:p>
    <w:p w:rsidR="00613141" w:rsidRPr="009B3042" w:rsidRDefault="00613141" w:rsidP="00BF0DC0">
      <w:pPr>
        <w:spacing w:after="0" w:line="240" w:lineRule="auto"/>
        <w:jc w:val="both"/>
        <w:rPr>
          <w:rFonts w:ascii="Arial" w:hAnsi="Arial" w:cs="Arial"/>
          <w:sz w:val="18"/>
          <w:szCs w:val="18"/>
        </w:rPr>
      </w:pPr>
      <w:r w:rsidRPr="009B3042">
        <w:rPr>
          <w:rFonts w:ascii="Arial" w:hAnsi="Arial" w:cs="Arial"/>
          <w:sz w:val="18"/>
          <w:szCs w:val="18"/>
        </w:rPr>
        <w:t>The movements in deferred tax assets and liabilities during the year is as follows:</w:t>
      </w:r>
    </w:p>
    <w:p w:rsidR="00613141" w:rsidRPr="009B3042" w:rsidRDefault="00613141" w:rsidP="00BF0DC0">
      <w:pPr>
        <w:spacing w:after="0" w:line="240" w:lineRule="auto"/>
        <w:jc w:val="both"/>
        <w:rPr>
          <w:rFonts w:ascii="Arial" w:hAnsi="Arial" w:cs="Arial"/>
          <w:sz w:val="16"/>
          <w:szCs w:val="16"/>
        </w:rPr>
      </w:pPr>
    </w:p>
    <w:tbl>
      <w:tblPr>
        <w:tblW w:w="9449" w:type="dxa"/>
        <w:tblLayout w:type="fixed"/>
        <w:tblLook w:val="04A0" w:firstRow="1" w:lastRow="0" w:firstColumn="1" w:lastColumn="0" w:noHBand="0" w:noVBand="1"/>
      </w:tblPr>
      <w:tblGrid>
        <w:gridCol w:w="2131"/>
        <w:gridCol w:w="1080"/>
        <w:gridCol w:w="1080"/>
        <w:gridCol w:w="1080"/>
        <w:gridCol w:w="1176"/>
        <w:gridCol w:w="921"/>
        <w:gridCol w:w="990"/>
        <w:gridCol w:w="991"/>
      </w:tblGrid>
      <w:tr w:rsidR="008C0AB3" w:rsidRPr="009B3042" w:rsidTr="00C85167">
        <w:trPr>
          <w:trHeight w:val="20"/>
        </w:trPr>
        <w:tc>
          <w:tcPr>
            <w:tcW w:w="2131" w:type="dxa"/>
          </w:tcPr>
          <w:p w:rsidR="008C0AB3" w:rsidRPr="009B3042" w:rsidRDefault="008C0AB3" w:rsidP="007F7584">
            <w:pPr>
              <w:spacing w:after="0" w:line="240" w:lineRule="auto"/>
              <w:ind w:left="-87" w:hanging="14"/>
              <w:rPr>
                <w:rFonts w:ascii="Arial" w:hAnsi="Arial" w:cs="Arial"/>
                <w:sz w:val="16"/>
                <w:szCs w:val="16"/>
              </w:rPr>
            </w:pPr>
            <w:bookmarkStart w:id="22" w:name="_Hlk22508421"/>
          </w:p>
        </w:tc>
        <w:tc>
          <w:tcPr>
            <w:tcW w:w="7318" w:type="dxa"/>
            <w:gridSpan w:val="7"/>
            <w:tcBorders>
              <w:top w:val="single" w:sz="4" w:space="0" w:color="auto"/>
            </w:tcBorders>
          </w:tcPr>
          <w:p w:rsidR="008C0AB3" w:rsidRPr="009B3042" w:rsidRDefault="008C0AB3" w:rsidP="00BF0DC0">
            <w:pPr>
              <w:spacing w:after="0" w:line="240" w:lineRule="auto"/>
              <w:ind w:right="-72"/>
              <w:jc w:val="center"/>
              <w:rPr>
                <w:rFonts w:ascii="Arial" w:hAnsi="Arial" w:cs="Arial"/>
                <w:sz w:val="16"/>
                <w:szCs w:val="16"/>
              </w:rPr>
            </w:pPr>
            <w:r w:rsidRPr="009B3042">
              <w:rPr>
                <w:rFonts w:ascii="Arial" w:hAnsi="Arial" w:cs="Arial"/>
                <w:b/>
                <w:bCs/>
                <w:sz w:val="16"/>
                <w:szCs w:val="16"/>
              </w:rPr>
              <w:t>Consolidated and separate financial statements</w:t>
            </w:r>
          </w:p>
        </w:tc>
      </w:tr>
      <w:tr w:rsidR="001E20E0" w:rsidRPr="009B3042" w:rsidTr="00C85167">
        <w:trPr>
          <w:trHeight w:val="20"/>
        </w:trPr>
        <w:tc>
          <w:tcPr>
            <w:tcW w:w="2131" w:type="dxa"/>
          </w:tcPr>
          <w:p w:rsidR="001E20E0" w:rsidRPr="009B3042" w:rsidRDefault="001E20E0" w:rsidP="007F7584">
            <w:pPr>
              <w:spacing w:after="0" w:line="240" w:lineRule="auto"/>
              <w:ind w:left="-87" w:hanging="14"/>
              <w:rPr>
                <w:rFonts w:ascii="Arial" w:hAnsi="Arial" w:cs="Arial"/>
                <w:sz w:val="16"/>
                <w:szCs w:val="16"/>
              </w:rPr>
            </w:pPr>
          </w:p>
        </w:tc>
        <w:tc>
          <w:tcPr>
            <w:tcW w:w="1080" w:type="dxa"/>
            <w:tcBorders>
              <w:top w:val="single" w:sz="4" w:space="0" w:color="auto"/>
            </w:tcBorders>
          </w:tcPr>
          <w:p w:rsidR="001E20E0" w:rsidRPr="009B3042" w:rsidRDefault="001E20E0" w:rsidP="001E20E0">
            <w:pPr>
              <w:spacing w:after="0" w:line="240" w:lineRule="auto"/>
              <w:ind w:right="-72"/>
              <w:jc w:val="right"/>
              <w:rPr>
                <w:rFonts w:ascii="Arial" w:hAnsi="Arial" w:cs="Arial"/>
                <w:b/>
                <w:bCs/>
                <w:sz w:val="16"/>
                <w:szCs w:val="16"/>
                <w:lang w:eastAsia="en-GB"/>
              </w:rPr>
            </w:pPr>
          </w:p>
          <w:p w:rsidR="00855BA6" w:rsidRPr="009B3042" w:rsidRDefault="00855BA6" w:rsidP="001E20E0">
            <w:pPr>
              <w:spacing w:after="0" w:line="240" w:lineRule="auto"/>
              <w:ind w:right="-72"/>
              <w:jc w:val="right"/>
              <w:rPr>
                <w:rFonts w:ascii="Arial" w:hAnsi="Arial" w:cs="Arial"/>
                <w:b/>
                <w:bCs/>
                <w:sz w:val="16"/>
                <w:szCs w:val="16"/>
                <w:lang w:eastAsia="en-GB"/>
              </w:rPr>
            </w:pPr>
          </w:p>
          <w:p w:rsidR="00855BA6" w:rsidRPr="009B3042" w:rsidRDefault="00855BA6" w:rsidP="001E20E0">
            <w:pPr>
              <w:spacing w:after="0" w:line="240" w:lineRule="auto"/>
              <w:ind w:right="-72"/>
              <w:jc w:val="right"/>
              <w:rPr>
                <w:rFonts w:ascii="Arial" w:hAnsi="Arial" w:cs="Arial"/>
                <w:b/>
                <w:bCs/>
                <w:sz w:val="16"/>
                <w:szCs w:val="16"/>
                <w:lang w:eastAsia="en-GB"/>
              </w:rPr>
            </w:pPr>
          </w:p>
          <w:p w:rsidR="001E20E0" w:rsidRPr="009B3042" w:rsidRDefault="00855BA6" w:rsidP="001E20E0">
            <w:pPr>
              <w:spacing w:after="0" w:line="240" w:lineRule="auto"/>
              <w:ind w:right="-72"/>
              <w:jc w:val="right"/>
              <w:rPr>
                <w:rFonts w:ascii="Arial" w:hAnsi="Arial" w:cs="Arial"/>
                <w:b/>
                <w:bCs/>
                <w:sz w:val="16"/>
                <w:szCs w:val="16"/>
              </w:rPr>
            </w:pPr>
            <w:r w:rsidRPr="009B3042">
              <w:rPr>
                <w:rFonts w:ascii="Arial" w:hAnsi="Arial" w:cs="Arial"/>
                <w:b/>
                <w:bCs/>
                <w:sz w:val="16"/>
                <w:szCs w:val="16"/>
                <w:lang w:eastAsia="en-GB"/>
              </w:rPr>
              <w:t>Expected credit loss</w:t>
            </w:r>
          </w:p>
        </w:tc>
        <w:tc>
          <w:tcPr>
            <w:tcW w:w="1080" w:type="dxa"/>
            <w:tcBorders>
              <w:top w:val="single" w:sz="4" w:space="0" w:color="auto"/>
            </w:tcBorders>
          </w:tcPr>
          <w:p w:rsidR="00671CF9" w:rsidRPr="009B3042" w:rsidRDefault="00671CF9" w:rsidP="001E20E0">
            <w:pPr>
              <w:spacing w:after="0" w:line="240" w:lineRule="auto"/>
              <w:ind w:right="-72"/>
              <w:jc w:val="right"/>
              <w:rPr>
                <w:rFonts w:ascii="Arial" w:hAnsi="Arial" w:cs="Arial"/>
                <w:b/>
                <w:bCs/>
                <w:sz w:val="16"/>
                <w:szCs w:val="16"/>
                <w:lang w:eastAsia="en-GB"/>
              </w:rPr>
            </w:pPr>
          </w:p>
          <w:p w:rsidR="00671CF9" w:rsidRPr="009B3042" w:rsidRDefault="00671CF9" w:rsidP="001E20E0">
            <w:pPr>
              <w:spacing w:after="0" w:line="240" w:lineRule="auto"/>
              <w:ind w:right="-72"/>
              <w:jc w:val="right"/>
              <w:rPr>
                <w:rFonts w:ascii="Arial" w:hAnsi="Arial" w:cs="Arial"/>
                <w:b/>
                <w:bCs/>
                <w:sz w:val="16"/>
                <w:szCs w:val="16"/>
                <w:lang w:eastAsia="en-GB"/>
              </w:rPr>
            </w:pPr>
          </w:p>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lang w:eastAsia="en-GB"/>
              </w:rPr>
              <w:t>Allowance from sale return</w:t>
            </w:r>
          </w:p>
        </w:tc>
        <w:tc>
          <w:tcPr>
            <w:tcW w:w="1080" w:type="dxa"/>
            <w:tcBorders>
              <w:top w:val="single" w:sz="4" w:space="0" w:color="auto"/>
              <w:left w:val="nil"/>
              <w:right w:val="nil"/>
            </w:tcBorders>
            <w:vAlign w:val="bottom"/>
            <w:hideMark/>
          </w:tcPr>
          <w:p w:rsidR="001E20E0" w:rsidRPr="009B3042" w:rsidRDefault="001E20E0" w:rsidP="00644EE7">
            <w:pPr>
              <w:spacing w:after="0" w:line="240" w:lineRule="auto"/>
              <w:ind w:left="-102" w:right="-72"/>
              <w:jc w:val="right"/>
              <w:rPr>
                <w:rFonts w:ascii="Arial" w:hAnsi="Arial" w:cs="Arial"/>
                <w:b/>
                <w:bCs/>
                <w:sz w:val="16"/>
                <w:szCs w:val="16"/>
              </w:rPr>
            </w:pPr>
            <w:r w:rsidRPr="009B3042">
              <w:rPr>
                <w:rFonts w:ascii="Arial" w:hAnsi="Arial" w:cs="Arial"/>
                <w:b/>
                <w:bCs/>
                <w:sz w:val="16"/>
                <w:szCs w:val="16"/>
                <w:lang w:eastAsia="en-GB"/>
              </w:rPr>
              <w:t>Allowance for decrease in value of inventory</w:t>
            </w:r>
          </w:p>
        </w:tc>
        <w:tc>
          <w:tcPr>
            <w:tcW w:w="1176" w:type="dxa"/>
            <w:tcBorders>
              <w:top w:val="single" w:sz="4" w:space="0" w:color="auto"/>
              <w:left w:val="nil"/>
              <w:right w:val="nil"/>
            </w:tcBorders>
            <w:vAlign w:val="bottom"/>
            <w:hideMark/>
          </w:tcPr>
          <w:p w:rsidR="001E20E0" w:rsidRPr="009B3042" w:rsidRDefault="001E20E0" w:rsidP="00644EE7">
            <w:pPr>
              <w:spacing w:after="0" w:line="240" w:lineRule="auto"/>
              <w:ind w:left="-106" w:right="-72"/>
              <w:jc w:val="right"/>
              <w:rPr>
                <w:rFonts w:ascii="Arial" w:hAnsi="Arial" w:cs="Arial"/>
                <w:b/>
                <w:bCs/>
                <w:sz w:val="16"/>
                <w:szCs w:val="16"/>
                <w:lang w:eastAsia="en-GB"/>
              </w:rPr>
            </w:pPr>
            <w:r w:rsidRPr="009B3042">
              <w:rPr>
                <w:rFonts w:ascii="Arial" w:hAnsi="Arial" w:cs="Arial"/>
                <w:b/>
                <w:bCs/>
                <w:sz w:val="16"/>
                <w:szCs w:val="16"/>
                <w:lang w:eastAsia="en-GB"/>
              </w:rPr>
              <w:t>Allowance for impairment of plant and equipment</w:t>
            </w:r>
          </w:p>
        </w:tc>
        <w:tc>
          <w:tcPr>
            <w:tcW w:w="921" w:type="dxa"/>
            <w:tcBorders>
              <w:top w:val="single" w:sz="4" w:space="0" w:color="auto"/>
              <w:left w:val="nil"/>
              <w:right w:val="nil"/>
            </w:tcBorders>
            <w:vAlign w:val="bottom"/>
            <w:hideMark/>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lang w:eastAsia="en-GB"/>
              </w:rPr>
              <w:t>Lease liabilities</w:t>
            </w:r>
          </w:p>
        </w:tc>
        <w:tc>
          <w:tcPr>
            <w:tcW w:w="990" w:type="dxa"/>
            <w:tcBorders>
              <w:top w:val="single" w:sz="4" w:space="0" w:color="auto"/>
              <w:left w:val="nil"/>
              <w:right w:val="nil"/>
            </w:tcBorders>
            <w:vAlign w:val="bottom"/>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lang w:eastAsia="en-GB"/>
              </w:rPr>
              <w:t>Employee benefit obligation</w:t>
            </w:r>
          </w:p>
        </w:tc>
        <w:tc>
          <w:tcPr>
            <w:tcW w:w="991" w:type="dxa"/>
            <w:tcBorders>
              <w:top w:val="single" w:sz="4" w:space="0" w:color="auto"/>
              <w:left w:val="nil"/>
              <w:right w:val="nil"/>
            </w:tcBorders>
            <w:vAlign w:val="bottom"/>
            <w:hideMark/>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rPr>
              <w:t>Total</w:t>
            </w:r>
          </w:p>
        </w:tc>
      </w:tr>
      <w:tr w:rsidR="001E20E0" w:rsidRPr="009B3042" w:rsidTr="00C85167">
        <w:trPr>
          <w:trHeight w:val="20"/>
        </w:trPr>
        <w:tc>
          <w:tcPr>
            <w:tcW w:w="2131" w:type="dxa"/>
          </w:tcPr>
          <w:p w:rsidR="001E20E0" w:rsidRPr="009B3042" w:rsidRDefault="001E20E0" w:rsidP="007F7584">
            <w:pPr>
              <w:spacing w:after="0" w:line="240" w:lineRule="auto"/>
              <w:ind w:left="-87" w:hanging="14"/>
              <w:rPr>
                <w:rFonts w:ascii="Arial" w:hAnsi="Arial" w:cs="Arial"/>
                <w:sz w:val="16"/>
                <w:szCs w:val="16"/>
              </w:rPr>
            </w:pPr>
          </w:p>
        </w:tc>
        <w:tc>
          <w:tcPr>
            <w:tcW w:w="1080" w:type="dxa"/>
            <w:tcBorders>
              <w:bottom w:val="single" w:sz="4" w:space="0" w:color="auto"/>
            </w:tcBorders>
            <w:shd w:val="clear" w:color="auto" w:fill="auto"/>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rPr>
              <w:t>Baht</w:t>
            </w:r>
          </w:p>
        </w:tc>
        <w:tc>
          <w:tcPr>
            <w:tcW w:w="1080" w:type="dxa"/>
            <w:tcBorders>
              <w:bottom w:val="single" w:sz="4" w:space="0" w:color="auto"/>
            </w:tcBorders>
            <w:shd w:val="clear" w:color="auto" w:fill="auto"/>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rPr>
              <w:t>Baht</w:t>
            </w:r>
          </w:p>
        </w:tc>
        <w:tc>
          <w:tcPr>
            <w:tcW w:w="1080" w:type="dxa"/>
            <w:tcBorders>
              <w:top w:val="nil"/>
              <w:left w:val="nil"/>
              <w:bottom w:val="single" w:sz="4" w:space="0" w:color="auto"/>
              <w:right w:val="nil"/>
            </w:tcBorders>
            <w:shd w:val="clear" w:color="auto" w:fill="auto"/>
            <w:hideMark/>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rPr>
              <w:t>Baht</w:t>
            </w:r>
          </w:p>
        </w:tc>
        <w:tc>
          <w:tcPr>
            <w:tcW w:w="1176" w:type="dxa"/>
            <w:tcBorders>
              <w:top w:val="nil"/>
              <w:left w:val="nil"/>
              <w:bottom w:val="single" w:sz="4" w:space="0" w:color="auto"/>
              <w:right w:val="nil"/>
            </w:tcBorders>
            <w:shd w:val="clear" w:color="auto" w:fill="auto"/>
            <w:hideMark/>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rPr>
              <w:t>Baht</w:t>
            </w:r>
          </w:p>
        </w:tc>
        <w:tc>
          <w:tcPr>
            <w:tcW w:w="921" w:type="dxa"/>
            <w:tcBorders>
              <w:top w:val="nil"/>
              <w:left w:val="nil"/>
              <w:bottom w:val="single" w:sz="4" w:space="0" w:color="auto"/>
              <w:right w:val="nil"/>
            </w:tcBorders>
            <w:shd w:val="clear" w:color="auto" w:fill="auto"/>
            <w:hideMark/>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rPr>
              <w:t>Baht</w:t>
            </w:r>
          </w:p>
        </w:tc>
        <w:tc>
          <w:tcPr>
            <w:tcW w:w="990" w:type="dxa"/>
            <w:tcBorders>
              <w:top w:val="nil"/>
              <w:left w:val="nil"/>
              <w:bottom w:val="single" w:sz="4" w:space="0" w:color="auto"/>
              <w:right w:val="nil"/>
            </w:tcBorders>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rPr>
              <w:t>Baht</w:t>
            </w:r>
          </w:p>
        </w:tc>
        <w:tc>
          <w:tcPr>
            <w:tcW w:w="991" w:type="dxa"/>
            <w:tcBorders>
              <w:top w:val="nil"/>
              <w:left w:val="nil"/>
              <w:bottom w:val="single" w:sz="4" w:space="0" w:color="auto"/>
              <w:right w:val="nil"/>
            </w:tcBorders>
            <w:shd w:val="clear" w:color="auto" w:fill="auto"/>
            <w:hideMark/>
          </w:tcPr>
          <w:p w:rsidR="001E20E0" w:rsidRPr="009B3042" w:rsidRDefault="001E20E0" w:rsidP="001E20E0">
            <w:pPr>
              <w:spacing w:after="0" w:line="240" w:lineRule="auto"/>
              <w:ind w:right="-72"/>
              <w:jc w:val="right"/>
              <w:rPr>
                <w:rFonts w:ascii="Arial" w:hAnsi="Arial" w:cs="Arial"/>
                <w:b/>
                <w:bCs/>
                <w:sz w:val="16"/>
                <w:szCs w:val="16"/>
              </w:rPr>
            </w:pPr>
            <w:r w:rsidRPr="009B3042">
              <w:rPr>
                <w:rFonts w:ascii="Arial" w:hAnsi="Arial" w:cs="Arial"/>
                <w:b/>
                <w:bCs/>
                <w:sz w:val="16"/>
                <w:szCs w:val="16"/>
              </w:rPr>
              <w:t>Baht</w:t>
            </w:r>
          </w:p>
        </w:tc>
      </w:tr>
      <w:tr w:rsidR="001E20E0" w:rsidRPr="009B3042" w:rsidTr="00C85167">
        <w:trPr>
          <w:trHeight w:val="20"/>
        </w:trPr>
        <w:tc>
          <w:tcPr>
            <w:tcW w:w="2131" w:type="dxa"/>
          </w:tcPr>
          <w:p w:rsidR="001E20E0" w:rsidRPr="009B3042" w:rsidRDefault="001E20E0" w:rsidP="007F7584">
            <w:pPr>
              <w:spacing w:after="0" w:line="240" w:lineRule="auto"/>
              <w:ind w:left="-87" w:hanging="14"/>
              <w:rPr>
                <w:rFonts w:ascii="Arial" w:hAnsi="Arial" w:cs="Arial"/>
                <w:sz w:val="12"/>
                <w:szCs w:val="12"/>
              </w:rPr>
            </w:pPr>
          </w:p>
        </w:tc>
        <w:tc>
          <w:tcPr>
            <w:tcW w:w="1080" w:type="dxa"/>
            <w:tcBorders>
              <w:top w:val="single" w:sz="4" w:space="0" w:color="auto"/>
            </w:tcBorders>
          </w:tcPr>
          <w:p w:rsidR="001E20E0" w:rsidRPr="009B3042" w:rsidRDefault="001E20E0" w:rsidP="001E20E0">
            <w:pPr>
              <w:spacing w:after="0" w:line="240" w:lineRule="auto"/>
              <w:ind w:right="-72"/>
              <w:jc w:val="right"/>
              <w:rPr>
                <w:rFonts w:ascii="Arial" w:hAnsi="Arial" w:cs="Arial"/>
                <w:b/>
                <w:bCs/>
                <w:sz w:val="12"/>
                <w:szCs w:val="12"/>
              </w:rPr>
            </w:pPr>
          </w:p>
        </w:tc>
        <w:tc>
          <w:tcPr>
            <w:tcW w:w="1080" w:type="dxa"/>
            <w:tcBorders>
              <w:top w:val="single" w:sz="4" w:space="0" w:color="auto"/>
            </w:tcBorders>
          </w:tcPr>
          <w:p w:rsidR="001E20E0" w:rsidRPr="009B3042" w:rsidRDefault="001E20E0" w:rsidP="001E20E0">
            <w:pPr>
              <w:spacing w:after="0" w:line="240" w:lineRule="auto"/>
              <w:ind w:right="-72"/>
              <w:jc w:val="right"/>
              <w:rPr>
                <w:rFonts w:ascii="Arial" w:hAnsi="Arial" w:cs="Arial"/>
                <w:b/>
                <w:bCs/>
                <w:sz w:val="12"/>
                <w:szCs w:val="12"/>
              </w:rPr>
            </w:pPr>
          </w:p>
        </w:tc>
        <w:tc>
          <w:tcPr>
            <w:tcW w:w="1080" w:type="dxa"/>
            <w:tcBorders>
              <w:top w:val="single" w:sz="4" w:space="0" w:color="auto"/>
              <w:left w:val="nil"/>
              <w:bottom w:val="nil"/>
              <w:right w:val="nil"/>
            </w:tcBorders>
          </w:tcPr>
          <w:p w:rsidR="001E20E0" w:rsidRPr="009B3042" w:rsidRDefault="001E20E0" w:rsidP="001E20E0">
            <w:pPr>
              <w:spacing w:after="0" w:line="240" w:lineRule="auto"/>
              <w:ind w:right="-72"/>
              <w:jc w:val="right"/>
              <w:rPr>
                <w:rFonts w:ascii="Arial" w:hAnsi="Arial" w:cs="Arial"/>
                <w:b/>
                <w:bCs/>
                <w:sz w:val="12"/>
                <w:szCs w:val="12"/>
              </w:rPr>
            </w:pPr>
          </w:p>
        </w:tc>
        <w:tc>
          <w:tcPr>
            <w:tcW w:w="1176" w:type="dxa"/>
            <w:tcBorders>
              <w:top w:val="single" w:sz="4" w:space="0" w:color="auto"/>
              <w:left w:val="nil"/>
              <w:bottom w:val="nil"/>
              <w:right w:val="nil"/>
            </w:tcBorders>
          </w:tcPr>
          <w:p w:rsidR="001E20E0" w:rsidRPr="009B3042" w:rsidRDefault="001E20E0" w:rsidP="001E20E0">
            <w:pPr>
              <w:spacing w:after="0" w:line="240" w:lineRule="auto"/>
              <w:ind w:right="-72"/>
              <w:jc w:val="right"/>
              <w:rPr>
                <w:rFonts w:ascii="Arial" w:hAnsi="Arial" w:cs="Arial"/>
                <w:b/>
                <w:bCs/>
                <w:sz w:val="12"/>
                <w:szCs w:val="12"/>
              </w:rPr>
            </w:pPr>
          </w:p>
        </w:tc>
        <w:tc>
          <w:tcPr>
            <w:tcW w:w="921" w:type="dxa"/>
            <w:tcBorders>
              <w:top w:val="single" w:sz="4" w:space="0" w:color="auto"/>
              <w:left w:val="nil"/>
              <w:bottom w:val="nil"/>
              <w:right w:val="nil"/>
            </w:tcBorders>
          </w:tcPr>
          <w:p w:rsidR="001E20E0" w:rsidRPr="009B3042" w:rsidRDefault="001E20E0" w:rsidP="001E20E0">
            <w:pPr>
              <w:spacing w:after="0" w:line="240" w:lineRule="auto"/>
              <w:ind w:right="-72"/>
              <w:jc w:val="right"/>
              <w:rPr>
                <w:rFonts w:ascii="Arial" w:hAnsi="Arial" w:cs="Arial"/>
                <w:b/>
                <w:bCs/>
                <w:sz w:val="12"/>
                <w:szCs w:val="12"/>
              </w:rPr>
            </w:pPr>
          </w:p>
        </w:tc>
        <w:tc>
          <w:tcPr>
            <w:tcW w:w="990" w:type="dxa"/>
            <w:tcBorders>
              <w:top w:val="single" w:sz="4" w:space="0" w:color="auto"/>
              <w:left w:val="nil"/>
              <w:bottom w:val="nil"/>
              <w:right w:val="nil"/>
            </w:tcBorders>
          </w:tcPr>
          <w:p w:rsidR="001E20E0" w:rsidRPr="009B3042" w:rsidRDefault="001E20E0" w:rsidP="001E20E0">
            <w:pPr>
              <w:spacing w:after="0" w:line="240" w:lineRule="auto"/>
              <w:ind w:right="-72"/>
              <w:jc w:val="right"/>
              <w:rPr>
                <w:rFonts w:ascii="Arial" w:hAnsi="Arial" w:cs="Arial"/>
                <w:b/>
                <w:bCs/>
                <w:sz w:val="12"/>
                <w:szCs w:val="12"/>
              </w:rPr>
            </w:pPr>
          </w:p>
        </w:tc>
        <w:tc>
          <w:tcPr>
            <w:tcW w:w="991" w:type="dxa"/>
            <w:tcBorders>
              <w:top w:val="single" w:sz="4" w:space="0" w:color="auto"/>
              <w:left w:val="nil"/>
              <w:bottom w:val="nil"/>
              <w:right w:val="nil"/>
            </w:tcBorders>
          </w:tcPr>
          <w:p w:rsidR="001E20E0" w:rsidRPr="009B3042" w:rsidRDefault="001E20E0" w:rsidP="001E20E0">
            <w:pPr>
              <w:spacing w:after="0" w:line="240" w:lineRule="auto"/>
              <w:ind w:right="-72"/>
              <w:jc w:val="right"/>
              <w:rPr>
                <w:rFonts w:ascii="Arial" w:hAnsi="Arial" w:cs="Arial"/>
                <w:b/>
                <w:bCs/>
                <w:sz w:val="12"/>
                <w:szCs w:val="12"/>
              </w:rPr>
            </w:pPr>
          </w:p>
        </w:tc>
      </w:tr>
      <w:tr w:rsidR="001E20E0" w:rsidRPr="009B3042" w:rsidTr="00C85167">
        <w:trPr>
          <w:trHeight w:val="20"/>
        </w:trPr>
        <w:tc>
          <w:tcPr>
            <w:tcW w:w="2131" w:type="dxa"/>
            <w:hideMark/>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b/>
                <w:bCs/>
                <w:sz w:val="16"/>
                <w:szCs w:val="16"/>
              </w:rPr>
              <w:t>Deferred tax assets</w:t>
            </w:r>
          </w:p>
        </w:tc>
        <w:tc>
          <w:tcPr>
            <w:tcW w:w="1080" w:type="dxa"/>
          </w:tcPr>
          <w:p w:rsidR="001E20E0" w:rsidRPr="009B3042" w:rsidRDefault="001E20E0" w:rsidP="001E20E0">
            <w:pPr>
              <w:spacing w:after="0" w:line="240" w:lineRule="auto"/>
              <w:ind w:right="-72"/>
              <w:jc w:val="right"/>
              <w:rPr>
                <w:rFonts w:ascii="Arial" w:hAnsi="Arial" w:cs="Arial"/>
                <w:b/>
                <w:bCs/>
                <w:sz w:val="16"/>
                <w:szCs w:val="16"/>
              </w:rPr>
            </w:pPr>
          </w:p>
        </w:tc>
        <w:tc>
          <w:tcPr>
            <w:tcW w:w="1080" w:type="dxa"/>
          </w:tcPr>
          <w:p w:rsidR="001E20E0" w:rsidRPr="009B3042" w:rsidRDefault="001E20E0" w:rsidP="001E20E0">
            <w:pPr>
              <w:spacing w:after="0" w:line="240" w:lineRule="auto"/>
              <w:ind w:right="-72"/>
              <w:jc w:val="right"/>
              <w:rPr>
                <w:rFonts w:ascii="Arial" w:hAnsi="Arial" w:cs="Arial"/>
                <w:b/>
                <w:bCs/>
                <w:sz w:val="16"/>
                <w:szCs w:val="16"/>
              </w:rPr>
            </w:pPr>
          </w:p>
        </w:tc>
        <w:tc>
          <w:tcPr>
            <w:tcW w:w="1080" w:type="dxa"/>
          </w:tcPr>
          <w:p w:rsidR="001E20E0" w:rsidRPr="009B3042" w:rsidRDefault="001E20E0" w:rsidP="001E20E0">
            <w:pPr>
              <w:spacing w:after="0" w:line="240" w:lineRule="auto"/>
              <w:ind w:right="-72"/>
              <w:jc w:val="right"/>
              <w:rPr>
                <w:rFonts w:ascii="Arial" w:hAnsi="Arial" w:cs="Arial"/>
                <w:b/>
                <w:bCs/>
                <w:sz w:val="16"/>
                <w:szCs w:val="16"/>
              </w:rPr>
            </w:pPr>
          </w:p>
        </w:tc>
        <w:tc>
          <w:tcPr>
            <w:tcW w:w="1176" w:type="dxa"/>
          </w:tcPr>
          <w:p w:rsidR="001E20E0" w:rsidRPr="009B3042" w:rsidRDefault="001E20E0" w:rsidP="001E20E0">
            <w:pPr>
              <w:spacing w:after="0" w:line="240" w:lineRule="auto"/>
              <w:ind w:right="-72"/>
              <w:jc w:val="right"/>
              <w:rPr>
                <w:rFonts w:ascii="Arial" w:hAnsi="Arial" w:cs="Arial"/>
                <w:b/>
                <w:bCs/>
                <w:sz w:val="16"/>
                <w:szCs w:val="16"/>
              </w:rPr>
            </w:pPr>
          </w:p>
        </w:tc>
        <w:tc>
          <w:tcPr>
            <w:tcW w:w="921" w:type="dxa"/>
          </w:tcPr>
          <w:p w:rsidR="001E20E0" w:rsidRPr="009B3042" w:rsidRDefault="001E20E0" w:rsidP="001E20E0">
            <w:pPr>
              <w:spacing w:after="0" w:line="240" w:lineRule="auto"/>
              <w:ind w:right="-72"/>
              <w:jc w:val="right"/>
              <w:rPr>
                <w:rFonts w:ascii="Arial" w:hAnsi="Arial" w:cs="Arial"/>
                <w:b/>
                <w:bCs/>
                <w:sz w:val="16"/>
                <w:szCs w:val="16"/>
              </w:rPr>
            </w:pPr>
          </w:p>
        </w:tc>
        <w:tc>
          <w:tcPr>
            <w:tcW w:w="990" w:type="dxa"/>
          </w:tcPr>
          <w:p w:rsidR="001E20E0" w:rsidRPr="009B3042" w:rsidRDefault="001E20E0" w:rsidP="001E20E0">
            <w:pPr>
              <w:spacing w:after="0" w:line="240" w:lineRule="auto"/>
              <w:ind w:right="-72"/>
              <w:jc w:val="right"/>
              <w:rPr>
                <w:rFonts w:ascii="Arial" w:hAnsi="Arial" w:cs="Arial"/>
                <w:b/>
                <w:bCs/>
                <w:sz w:val="16"/>
                <w:szCs w:val="16"/>
              </w:rPr>
            </w:pPr>
          </w:p>
        </w:tc>
        <w:tc>
          <w:tcPr>
            <w:tcW w:w="991" w:type="dxa"/>
          </w:tcPr>
          <w:p w:rsidR="001E20E0" w:rsidRPr="009B3042" w:rsidRDefault="001E20E0" w:rsidP="001E20E0">
            <w:pPr>
              <w:spacing w:after="0" w:line="240" w:lineRule="auto"/>
              <w:ind w:right="-72"/>
              <w:jc w:val="right"/>
              <w:rPr>
                <w:rFonts w:ascii="Arial" w:hAnsi="Arial" w:cs="Arial"/>
                <w:b/>
                <w:bCs/>
                <w:sz w:val="16"/>
                <w:szCs w:val="16"/>
              </w:rPr>
            </w:pPr>
          </w:p>
        </w:tc>
      </w:tr>
      <w:tr w:rsidR="001E20E0" w:rsidRPr="009B3042" w:rsidTr="00C85167">
        <w:trPr>
          <w:trHeight w:val="20"/>
        </w:trPr>
        <w:tc>
          <w:tcPr>
            <w:tcW w:w="2131" w:type="dxa"/>
            <w:hideMark/>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sz w:val="16"/>
                <w:szCs w:val="16"/>
                <w:lang w:val="en-GB"/>
              </w:rPr>
              <w:t>1</w:t>
            </w:r>
            <w:r w:rsidRPr="00C85167">
              <w:rPr>
                <w:rFonts w:ascii="Arial" w:hAnsi="Arial" w:cs="Arial"/>
                <w:sz w:val="16"/>
                <w:szCs w:val="16"/>
              </w:rPr>
              <w:t xml:space="preserve"> January </w:t>
            </w:r>
            <w:r w:rsidRPr="00C85167">
              <w:rPr>
                <w:rFonts w:ascii="Arial" w:hAnsi="Arial" w:cs="Arial"/>
                <w:sz w:val="16"/>
                <w:szCs w:val="16"/>
                <w:lang w:val="en-GB"/>
              </w:rPr>
              <w:t>2019</w:t>
            </w:r>
          </w:p>
        </w:tc>
        <w:tc>
          <w:tcPr>
            <w:tcW w:w="1080" w:type="dx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2</w:t>
            </w:r>
            <w:r w:rsidRPr="009B3042">
              <w:rPr>
                <w:rFonts w:ascii="Arial" w:hAnsi="Arial" w:cs="Arial"/>
                <w:sz w:val="16"/>
                <w:szCs w:val="16"/>
              </w:rPr>
              <w:t>,</w:t>
            </w:r>
            <w:r w:rsidRPr="009B3042">
              <w:rPr>
                <w:rFonts w:ascii="Arial" w:hAnsi="Arial" w:cs="Arial"/>
                <w:sz w:val="16"/>
                <w:szCs w:val="16"/>
                <w:lang w:val="en-GB"/>
              </w:rPr>
              <w:t>381</w:t>
            </w:r>
            <w:r w:rsidRPr="009B3042">
              <w:rPr>
                <w:rFonts w:ascii="Arial" w:hAnsi="Arial" w:cs="Arial"/>
                <w:sz w:val="16"/>
                <w:szCs w:val="16"/>
              </w:rPr>
              <w:t>,</w:t>
            </w:r>
            <w:r w:rsidRPr="009B3042">
              <w:rPr>
                <w:rFonts w:ascii="Arial" w:hAnsi="Arial" w:cs="Arial"/>
                <w:sz w:val="16"/>
                <w:szCs w:val="16"/>
                <w:lang w:val="en-GB"/>
              </w:rPr>
              <w:t>573</w:t>
            </w:r>
          </w:p>
        </w:tc>
        <w:tc>
          <w:tcPr>
            <w:tcW w:w="1080" w:type="dx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3</w:t>
            </w:r>
            <w:r w:rsidRPr="009B3042">
              <w:rPr>
                <w:rFonts w:ascii="Arial" w:hAnsi="Arial" w:cs="Arial"/>
                <w:sz w:val="16"/>
                <w:szCs w:val="16"/>
              </w:rPr>
              <w:t>,</w:t>
            </w:r>
            <w:r w:rsidRPr="009B3042">
              <w:rPr>
                <w:rFonts w:ascii="Arial" w:hAnsi="Arial" w:cs="Arial"/>
                <w:sz w:val="16"/>
                <w:szCs w:val="16"/>
                <w:lang w:val="en-GB"/>
              </w:rPr>
              <w:t>126</w:t>
            </w:r>
            <w:r w:rsidRPr="009B3042">
              <w:rPr>
                <w:rFonts w:ascii="Arial" w:hAnsi="Arial" w:cs="Arial"/>
                <w:sz w:val="16"/>
                <w:szCs w:val="16"/>
              </w:rPr>
              <w:t>,</w:t>
            </w:r>
            <w:r w:rsidRPr="009B3042">
              <w:rPr>
                <w:rFonts w:ascii="Arial" w:hAnsi="Arial" w:cs="Arial"/>
                <w:sz w:val="16"/>
                <w:szCs w:val="16"/>
                <w:lang w:val="en-GB"/>
              </w:rPr>
              <w:t>437</w:t>
            </w:r>
          </w:p>
        </w:tc>
        <w:tc>
          <w:tcPr>
            <w:tcW w:w="1080" w:type="dx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6</w:t>
            </w:r>
            <w:r w:rsidRPr="009B3042">
              <w:rPr>
                <w:rFonts w:ascii="Arial" w:hAnsi="Arial" w:cs="Arial"/>
                <w:sz w:val="16"/>
                <w:szCs w:val="16"/>
              </w:rPr>
              <w:t>,</w:t>
            </w:r>
            <w:r w:rsidRPr="009B3042">
              <w:rPr>
                <w:rFonts w:ascii="Arial" w:hAnsi="Arial" w:cs="Arial"/>
                <w:sz w:val="16"/>
                <w:szCs w:val="16"/>
                <w:lang w:val="en-GB"/>
              </w:rPr>
              <w:t>367</w:t>
            </w:r>
            <w:r w:rsidRPr="009B3042">
              <w:rPr>
                <w:rFonts w:ascii="Arial" w:hAnsi="Arial" w:cs="Arial"/>
                <w:sz w:val="16"/>
                <w:szCs w:val="16"/>
              </w:rPr>
              <w:t>,</w:t>
            </w:r>
            <w:r w:rsidRPr="009B3042">
              <w:rPr>
                <w:rFonts w:ascii="Arial" w:hAnsi="Arial" w:cs="Arial"/>
                <w:sz w:val="16"/>
                <w:szCs w:val="16"/>
                <w:lang w:val="en-GB"/>
              </w:rPr>
              <w:t>234</w:t>
            </w:r>
          </w:p>
        </w:tc>
        <w:tc>
          <w:tcPr>
            <w:tcW w:w="1176" w:type="dx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77</w:t>
            </w:r>
            <w:r w:rsidRPr="009B3042">
              <w:rPr>
                <w:rFonts w:ascii="Arial" w:hAnsi="Arial" w:cs="Arial"/>
                <w:sz w:val="16"/>
                <w:szCs w:val="16"/>
              </w:rPr>
              <w:t>,</w:t>
            </w:r>
            <w:r w:rsidRPr="009B3042">
              <w:rPr>
                <w:rFonts w:ascii="Arial" w:hAnsi="Arial" w:cs="Arial"/>
                <w:sz w:val="16"/>
                <w:szCs w:val="16"/>
                <w:lang w:val="en-GB"/>
              </w:rPr>
              <w:t>502</w:t>
            </w:r>
          </w:p>
        </w:tc>
        <w:tc>
          <w:tcPr>
            <w:tcW w:w="921" w:type="dx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990" w:type="dx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702</w:t>
            </w:r>
            <w:r w:rsidRPr="009B3042">
              <w:rPr>
                <w:rFonts w:ascii="Arial" w:hAnsi="Arial" w:cs="Arial"/>
                <w:sz w:val="16"/>
                <w:szCs w:val="16"/>
              </w:rPr>
              <w:t>,</w:t>
            </w:r>
            <w:r w:rsidRPr="009B3042">
              <w:rPr>
                <w:rFonts w:ascii="Arial" w:hAnsi="Arial" w:cs="Arial"/>
                <w:sz w:val="16"/>
                <w:szCs w:val="16"/>
                <w:lang w:val="en-GB"/>
              </w:rPr>
              <w:t>243</w:t>
            </w:r>
          </w:p>
        </w:tc>
        <w:tc>
          <w:tcPr>
            <w:tcW w:w="991" w:type="dx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12</w:t>
            </w:r>
            <w:r w:rsidRPr="009B3042">
              <w:rPr>
                <w:rFonts w:ascii="Arial" w:hAnsi="Arial" w:cs="Arial"/>
                <w:sz w:val="16"/>
                <w:szCs w:val="16"/>
              </w:rPr>
              <w:t>,</w:t>
            </w:r>
            <w:r w:rsidRPr="009B3042">
              <w:rPr>
                <w:rFonts w:ascii="Arial" w:hAnsi="Arial" w:cs="Arial"/>
                <w:sz w:val="16"/>
                <w:szCs w:val="16"/>
                <w:lang w:val="en-GB"/>
              </w:rPr>
              <w:t>654</w:t>
            </w:r>
            <w:r w:rsidRPr="009B3042">
              <w:rPr>
                <w:rFonts w:ascii="Arial" w:hAnsi="Arial" w:cs="Arial"/>
                <w:sz w:val="16"/>
                <w:szCs w:val="16"/>
              </w:rPr>
              <w:t>,</w:t>
            </w:r>
            <w:r w:rsidRPr="009B3042">
              <w:rPr>
                <w:rFonts w:ascii="Arial" w:hAnsi="Arial" w:cs="Arial"/>
                <w:sz w:val="16"/>
                <w:szCs w:val="16"/>
                <w:lang w:val="en-GB"/>
              </w:rPr>
              <w:t>989</w:t>
            </w:r>
          </w:p>
        </w:tc>
      </w:tr>
      <w:tr w:rsidR="001E20E0" w:rsidRPr="009B3042" w:rsidTr="00C85167">
        <w:trPr>
          <w:trHeight w:val="20"/>
        </w:trPr>
        <w:tc>
          <w:tcPr>
            <w:tcW w:w="2131" w:type="dxa"/>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sz w:val="16"/>
                <w:szCs w:val="16"/>
              </w:rPr>
              <w:t>Charged/(credited)</w:t>
            </w:r>
          </w:p>
        </w:tc>
        <w:tc>
          <w:tcPr>
            <w:tcW w:w="1080" w:type="dxa"/>
          </w:tcPr>
          <w:p w:rsidR="001E20E0" w:rsidRPr="009B3042" w:rsidRDefault="001E20E0" w:rsidP="001E20E0">
            <w:pPr>
              <w:spacing w:after="0" w:line="240" w:lineRule="auto"/>
              <w:ind w:right="-72"/>
              <w:jc w:val="right"/>
              <w:rPr>
                <w:rFonts w:ascii="Arial" w:hAnsi="Arial" w:cs="Arial"/>
                <w:sz w:val="16"/>
                <w:szCs w:val="16"/>
              </w:rPr>
            </w:pPr>
          </w:p>
        </w:tc>
        <w:tc>
          <w:tcPr>
            <w:tcW w:w="1080" w:type="dxa"/>
          </w:tcPr>
          <w:p w:rsidR="001E20E0" w:rsidRPr="009B3042" w:rsidRDefault="001E20E0" w:rsidP="001E20E0">
            <w:pPr>
              <w:spacing w:after="0" w:line="240" w:lineRule="auto"/>
              <w:ind w:right="-72"/>
              <w:jc w:val="right"/>
              <w:rPr>
                <w:rFonts w:ascii="Arial" w:hAnsi="Arial" w:cs="Arial"/>
                <w:sz w:val="16"/>
                <w:szCs w:val="16"/>
              </w:rPr>
            </w:pPr>
          </w:p>
        </w:tc>
        <w:tc>
          <w:tcPr>
            <w:tcW w:w="1080" w:type="dxa"/>
          </w:tcPr>
          <w:p w:rsidR="001E20E0" w:rsidRPr="009B3042" w:rsidRDefault="001E20E0" w:rsidP="001E20E0">
            <w:pPr>
              <w:spacing w:after="0" w:line="240" w:lineRule="auto"/>
              <w:ind w:right="-72"/>
              <w:jc w:val="right"/>
              <w:rPr>
                <w:rFonts w:ascii="Arial" w:hAnsi="Arial" w:cs="Arial"/>
                <w:sz w:val="16"/>
                <w:szCs w:val="16"/>
              </w:rPr>
            </w:pPr>
          </w:p>
        </w:tc>
        <w:tc>
          <w:tcPr>
            <w:tcW w:w="1176" w:type="dxa"/>
          </w:tcPr>
          <w:p w:rsidR="001E20E0" w:rsidRPr="009B3042" w:rsidRDefault="001E20E0" w:rsidP="001E20E0">
            <w:pPr>
              <w:spacing w:after="0" w:line="240" w:lineRule="auto"/>
              <w:ind w:right="-72"/>
              <w:jc w:val="right"/>
              <w:rPr>
                <w:rFonts w:ascii="Arial" w:hAnsi="Arial" w:cs="Arial"/>
                <w:sz w:val="16"/>
                <w:szCs w:val="16"/>
              </w:rPr>
            </w:pPr>
          </w:p>
        </w:tc>
        <w:tc>
          <w:tcPr>
            <w:tcW w:w="921" w:type="dxa"/>
          </w:tcPr>
          <w:p w:rsidR="001E20E0" w:rsidRPr="009B3042" w:rsidRDefault="001E20E0" w:rsidP="001E20E0">
            <w:pPr>
              <w:spacing w:after="0" w:line="240" w:lineRule="auto"/>
              <w:ind w:right="-72"/>
              <w:jc w:val="right"/>
              <w:rPr>
                <w:rFonts w:ascii="Arial" w:hAnsi="Arial" w:cs="Arial"/>
                <w:sz w:val="16"/>
                <w:szCs w:val="16"/>
              </w:rPr>
            </w:pPr>
          </w:p>
        </w:tc>
        <w:tc>
          <w:tcPr>
            <w:tcW w:w="990" w:type="dxa"/>
          </w:tcPr>
          <w:p w:rsidR="001E20E0" w:rsidRPr="009B3042" w:rsidRDefault="001E20E0" w:rsidP="001E20E0">
            <w:pPr>
              <w:spacing w:after="0" w:line="240" w:lineRule="auto"/>
              <w:ind w:right="-72"/>
              <w:jc w:val="right"/>
              <w:rPr>
                <w:rFonts w:ascii="Arial" w:hAnsi="Arial" w:cs="Arial"/>
                <w:sz w:val="16"/>
                <w:szCs w:val="16"/>
              </w:rPr>
            </w:pPr>
          </w:p>
        </w:tc>
        <w:tc>
          <w:tcPr>
            <w:tcW w:w="991" w:type="dxa"/>
          </w:tcPr>
          <w:p w:rsidR="001E20E0" w:rsidRPr="009B3042" w:rsidRDefault="001E20E0" w:rsidP="001E20E0">
            <w:pPr>
              <w:spacing w:after="0" w:line="240" w:lineRule="auto"/>
              <w:ind w:right="-72"/>
              <w:jc w:val="right"/>
              <w:rPr>
                <w:rFonts w:ascii="Arial" w:hAnsi="Arial" w:cs="Arial"/>
                <w:sz w:val="16"/>
                <w:szCs w:val="16"/>
              </w:rPr>
            </w:pPr>
          </w:p>
        </w:tc>
      </w:tr>
      <w:tr w:rsidR="001E20E0" w:rsidRPr="009B3042" w:rsidTr="00C85167">
        <w:trPr>
          <w:trHeight w:val="20"/>
        </w:trPr>
        <w:tc>
          <w:tcPr>
            <w:tcW w:w="2131" w:type="dxa"/>
            <w:hideMark/>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sz w:val="16"/>
                <w:szCs w:val="16"/>
              </w:rPr>
              <w:t>to profit or loss</w:t>
            </w:r>
          </w:p>
        </w:tc>
        <w:tc>
          <w:tcPr>
            <w:tcW w:w="1080" w:type="dx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r w:rsidRPr="009B3042">
              <w:rPr>
                <w:rFonts w:ascii="Arial" w:hAnsi="Arial" w:cs="Arial"/>
                <w:sz w:val="16"/>
                <w:szCs w:val="16"/>
                <w:lang w:val="en-GB"/>
              </w:rPr>
              <w:t>1</w:t>
            </w:r>
            <w:r w:rsidRPr="009B3042">
              <w:rPr>
                <w:rFonts w:ascii="Arial" w:hAnsi="Arial" w:cs="Arial"/>
                <w:sz w:val="16"/>
                <w:szCs w:val="16"/>
              </w:rPr>
              <w:t>,</w:t>
            </w:r>
            <w:r w:rsidRPr="009B3042">
              <w:rPr>
                <w:rFonts w:ascii="Arial" w:hAnsi="Arial" w:cs="Arial"/>
                <w:sz w:val="16"/>
                <w:szCs w:val="16"/>
                <w:lang w:val="en-GB"/>
              </w:rPr>
              <w:t>296</w:t>
            </w:r>
            <w:r w:rsidRPr="009B3042">
              <w:rPr>
                <w:rFonts w:ascii="Arial" w:hAnsi="Arial" w:cs="Arial"/>
                <w:sz w:val="16"/>
                <w:szCs w:val="16"/>
              </w:rPr>
              <w:t>,</w:t>
            </w:r>
            <w:r w:rsidRPr="009B3042">
              <w:rPr>
                <w:rFonts w:ascii="Arial" w:hAnsi="Arial" w:cs="Arial"/>
                <w:sz w:val="16"/>
                <w:szCs w:val="16"/>
                <w:lang w:val="en-GB"/>
              </w:rPr>
              <w:t>563</w:t>
            </w:r>
            <w:r w:rsidRPr="009B3042">
              <w:rPr>
                <w:rFonts w:ascii="Arial" w:hAnsi="Arial" w:cs="Arial"/>
                <w:sz w:val="16"/>
                <w:szCs w:val="16"/>
              </w:rPr>
              <w:t>)</w:t>
            </w:r>
          </w:p>
        </w:tc>
        <w:tc>
          <w:tcPr>
            <w:tcW w:w="1080" w:type="dx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1</w:t>
            </w:r>
            <w:r w:rsidRPr="009B3042">
              <w:rPr>
                <w:rFonts w:ascii="Arial" w:hAnsi="Arial" w:cs="Arial"/>
                <w:sz w:val="16"/>
                <w:szCs w:val="16"/>
              </w:rPr>
              <w:t>,</w:t>
            </w:r>
            <w:r w:rsidRPr="009B3042">
              <w:rPr>
                <w:rFonts w:ascii="Arial" w:hAnsi="Arial" w:cs="Arial"/>
                <w:sz w:val="16"/>
                <w:szCs w:val="16"/>
                <w:lang w:val="en-GB"/>
              </w:rPr>
              <w:t>386</w:t>
            </w:r>
            <w:r w:rsidRPr="009B3042">
              <w:rPr>
                <w:rFonts w:ascii="Arial" w:hAnsi="Arial" w:cs="Arial"/>
                <w:sz w:val="16"/>
                <w:szCs w:val="16"/>
              </w:rPr>
              <w:t>,</w:t>
            </w:r>
            <w:r w:rsidRPr="009B3042">
              <w:rPr>
                <w:rFonts w:ascii="Arial" w:hAnsi="Arial" w:cs="Arial"/>
                <w:sz w:val="16"/>
                <w:szCs w:val="16"/>
                <w:lang w:val="en-GB"/>
              </w:rPr>
              <w:t>459</w:t>
            </w:r>
          </w:p>
        </w:tc>
        <w:tc>
          <w:tcPr>
            <w:tcW w:w="1080" w:type="dxa"/>
            <w:tcBorders>
              <w:top w:val="nil"/>
              <w:left w:val="nil"/>
              <w:right w:val="nil"/>
            </w:tcBorders>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r w:rsidRPr="009B3042">
              <w:rPr>
                <w:rFonts w:ascii="Arial" w:hAnsi="Arial" w:cs="Arial"/>
                <w:sz w:val="16"/>
                <w:szCs w:val="16"/>
                <w:lang w:val="en-GB"/>
              </w:rPr>
              <w:t>3</w:t>
            </w:r>
            <w:r w:rsidRPr="009B3042">
              <w:rPr>
                <w:rFonts w:ascii="Arial" w:hAnsi="Arial" w:cs="Arial"/>
                <w:sz w:val="16"/>
                <w:szCs w:val="16"/>
              </w:rPr>
              <w:t>,</w:t>
            </w:r>
            <w:r w:rsidRPr="009B3042">
              <w:rPr>
                <w:rFonts w:ascii="Arial" w:hAnsi="Arial" w:cs="Arial"/>
                <w:sz w:val="16"/>
                <w:szCs w:val="16"/>
                <w:lang w:val="en-GB"/>
              </w:rPr>
              <w:t>514</w:t>
            </w:r>
            <w:r w:rsidRPr="009B3042">
              <w:rPr>
                <w:rFonts w:ascii="Arial" w:hAnsi="Arial" w:cs="Arial"/>
                <w:sz w:val="16"/>
                <w:szCs w:val="16"/>
              </w:rPr>
              <w:t>,</w:t>
            </w:r>
            <w:r w:rsidRPr="009B3042">
              <w:rPr>
                <w:rFonts w:ascii="Arial" w:hAnsi="Arial" w:cs="Arial"/>
                <w:sz w:val="16"/>
                <w:szCs w:val="16"/>
                <w:lang w:val="en-GB"/>
              </w:rPr>
              <w:t>347</w:t>
            </w:r>
            <w:r w:rsidRPr="009B3042">
              <w:rPr>
                <w:rFonts w:ascii="Arial" w:hAnsi="Arial" w:cs="Arial"/>
                <w:sz w:val="16"/>
                <w:szCs w:val="16"/>
              </w:rPr>
              <w:t>)</w:t>
            </w:r>
          </w:p>
        </w:tc>
        <w:tc>
          <w:tcPr>
            <w:tcW w:w="1176" w:type="dxa"/>
            <w:tcBorders>
              <w:top w:val="nil"/>
              <w:left w:val="nil"/>
              <w:right w:val="nil"/>
            </w:tcBorders>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921" w:type="dxa"/>
            <w:tcBorders>
              <w:top w:val="nil"/>
              <w:left w:val="nil"/>
              <w:right w:val="nil"/>
            </w:tcBorders>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990" w:type="dxa"/>
            <w:tcBorders>
              <w:top w:val="nil"/>
              <w:left w:val="nil"/>
              <w:right w:val="nil"/>
            </w:tcBorders>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202</w:t>
            </w:r>
            <w:r w:rsidRPr="009B3042">
              <w:rPr>
                <w:rFonts w:ascii="Arial" w:hAnsi="Arial" w:cs="Arial"/>
                <w:sz w:val="16"/>
                <w:szCs w:val="16"/>
              </w:rPr>
              <w:t>,</w:t>
            </w:r>
            <w:r w:rsidRPr="009B3042">
              <w:rPr>
                <w:rFonts w:ascii="Arial" w:hAnsi="Arial" w:cs="Arial"/>
                <w:sz w:val="16"/>
                <w:szCs w:val="16"/>
                <w:lang w:val="en-GB"/>
              </w:rPr>
              <w:t>610</w:t>
            </w:r>
          </w:p>
        </w:tc>
        <w:tc>
          <w:tcPr>
            <w:tcW w:w="991" w:type="dxa"/>
            <w:tcBorders>
              <w:top w:val="nil"/>
              <w:left w:val="nil"/>
              <w:right w:val="nil"/>
            </w:tcBorders>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r w:rsidRPr="009B3042">
              <w:rPr>
                <w:rFonts w:ascii="Arial" w:hAnsi="Arial" w:cs="Arial"/>
                <w:sz w:val="16"/>
                <w:szCs w:val="16"/>
                <w:lang w:val="en-GB"/>
              </w:rPr>
              <w:t>3</w:t>
            </w:r>
            <w:r w:rsidRPr="009B3042">
              <w:rPr>
                <w:rFonts w:ascii="Arial" w:hAnsi="Arial" w:cs="Arial"/>
                <w:sz w:val="16"/>
                <w:szCs w:val="16"/>
              </w:rPr>
              <w:t>,</w:t>
            </w:r>
            <w:r w:rsidRPr="009B3042">
              <w:rPr>
                <w:rFonts w:ascii="Arial" w:hAnsi="Arial" w:cs="Arial"/>
                <w:sz w:val="16"/>
                <w:szCs w:val="16"/>
                <w:lang w:val="en-GB"/>
              </w:rPr>
              <w:t>221</w:t>
            </w:r>
            <w:r w:rsidRPr="009B3042">
              <w:rPr>
                <w:rFonts w:ascii="Arial" w:hAnsi="Arial" w:cs="Arial"/>
                <w:sz w:val="16"/>
                <w:szCs w:val="16"/>
              </w:rPr>
              <w:t>,</w:t>
            </w:r>
            <w:r w:rsidRPr="009B3042">
              <w:rPr>
                <w:rFonts w:ascii="Arial" w:hAnsi="Arial" w:cs="Arial"/>
                <w:sz w:val="16"/>
                <w:szCs w:val="16"/>
                <w:lang w:val="en-GB"/>
              </w:rPr>
              <w:t>841</w:t>
            </w:r>
            <w:r w:rsidRPr="009B3042">
              <w:rPr>
                <w:rFonts w:ascii="Arial" w:hAnsi="Arial" w:cs="Arial"/>
                <w:sz w:val="16"/>
                <w:szCs w:val="16"/>
              </w:rPr>
              <w:t>)</w:t>
            </w:r>
          </w:p>
        </w:tc>
      </w:tr>
      <w:tr w:rsidR="001E20E0" w:rsidRPr="009B3042" w:rsidTr="00C85167">
        <w:trPr>
          <w:trHeight w:val="20"/>
        </w:trPr>
        <w:tc>
          <w:tcPr>
            <w:tcW w:w="2131" w:type="dxa"/>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sz w:val="16"/>
                <w:szCs w:val="16"/>
              </w:rPr>
              <w:t>Charged/(credited) to</w:t>
            </w:r>
          </w:p>
        </w:tc>
        <w:tc>
          <w:tcPr>
            <w:tcW w:w="1080" w:type="dxa"/>
          </w:tcPr>
          <w:p w:rsidR="001E20E0" w:rsidRPr="009B3042" w:rsidRDefault="001E20E0" w:rsidP="001E20E0">
            <w:pPr>
              <w:spacing w:after="0" w:line="240" w:lineRule="auto"/>
              <w:ind w:right="-72"/>
              <w:jc w:val="right"/>
              <w:rPr>
                <w:rFonts w:ascii="Arial" w:hAnsi="Arial" w:cs="Arial"/>
                <w:b/>
                <w:bCs/>
                <w:sz w:val="16"/>
                <w:szCs w:val="16"/>
              </w:rPr>
            </w:pPr>
          </w:p>
        </w:tc>
        <w:tc>
          <w:tcPr>
            <w:tcW w:w="1080" w:type="dxa"/>
          </w:tcPr>
          <w:p w:rsidR="001E20E0" w:rsidRPr="009B3042" w:rsidRDefault="001E20E0" w:rsidP="001E20E0">
            <w:pPr>
              <w:spacing w:after="0" w:line="240" w:lineRule="auto"/>
              <w:ind w:right="-72"/>
              <w:jc w:val="right"/>
              <w:rPr>
                <w:rFonts w:ascii="Arial" w:hAnsi="Arial" w:cs="Arial"/>
                <w:b/>
                <w:bCs/>
                <w:sz w:val="16"/>
                <w:szCs w:val="16"/>
              </w:rPr>
            </w:pPr>
          </w:p>
        </w:tc>
        <w:tc>
          <w:tcPr>
            <w:tcW w:w="1080" w:type="dxa"/>
            <w:tcBorders>
              <w:top w:val="nil"/>
              <w:left w:val="nil"/>
              <w:right w:val="nil"/>
            </w:tcBorders>
          </w:tcPr>
          <w:p w:rsidR="001E20E0" w:rsidRPr="009B3042" w:rsidRDefault="001E20E0" w:rsidP="001E20E0">
            <w:pPr>
              <w:spacing w:after="0" w:line="240" w:lineRule="auto"/>
              <w:ind w:right="-72"/>
              <w:jc w:val="right"/>
              <w:rPr>
                <w:rFonts w:ascii="Arial" w:hAnsi="Arial" w:cs="Arial"/>
                <w:b/>
                <w:bCs/>
                <w:sz w:val="16"/>
                <w:szCs w:val="16"/>
              </w:rPr>
            </w:pPr>
          </w:p>
        </w:tc>
        <w:tc>
          <w:tcPr>
            <w:tcW w:w="1176" w:type="dxa"/>
            <w:tcBorders>
              <w:top w:val="nil"/>
              <w:left w:val="nil"/>
              <w:right w:val="nil"/>
            </w:tcBorders>
          </w:tcPr>
          <w:p w:rsidR="001E20E0" w:rsidRPr="009B3042" w:rsidRDefault="001E20E0" w:rsidP="001E20E0">
            <w:pPr>
              <w:spacing w:after="0" w:line="240" w:lineRule="auto"/>
              <w:ind w:right="-72"/>
              <w:jc w:val="right"/>
              <w:rPr>
                <w:rFonts w:ascii="Arial" w:hAnsi="Arial" w:cs="Arial"/>
                <w:b/>
                <w:bCs/>
                <w:sz w:val="16"/>
                <w:szCs w:val="16"/>
              </w:rPr>
            </w:pPr>
          </w:p>
        </w:tc>
        <w:tc>
          <w:tcPr>
            <w:tcW w:w="921" w:type="dxa"/>
            <w:tcBorders>
              <w:top w:val="nil"/>
              <w:left w:val="nil"/>
              <w:right w:val="nil"/>
            </w:tcBorders>
          </w:tcPr>
          <w:p w:rsidR="001E20E0" w:rsidRPr="009B3042" w:rsidRDefault="001E20E0" w:rsidP="001E20E0">
            <w:pPr>
              <w:spacing w:after="0" w:line="240" w:lineRule="auto"/>
              <w:ind w:right="-72"/>
              <w:jc w:val="right"/>
              <w:rPr>
                <w:rFonts w:ascii="Arial" w:hAnsi="Arial" w:cs="Arial"/>
                <w:b/>
                <w:bCs/>
                <w:sz w:val="16"/>
                <w:szCs w:val="16"/>
              </w:rPr>
            </w:pPr>
          </w:p>
        </w:tc>
        <w:tc>
          <w:tcPr>
            <w:tcW w:w="990" w:type="dxa"/>
            <w:tcBorders>
              <w:top w:val="nil"/>
              <w:left w:val="nil"/>
              <w:right w:val="nil"/>
            </w:tcBorders>
          </w:tcPr>
          <w:p w:rsidR="001E20E0" w:rsidRPr="009B3042" w:rsidRDefault="001E20E0" w:rsidP="001E20E0">
            <w:pPr>
              <w:spacing w:after="0" w:line="240" w:lineRule="auto"/>
              <w:ind w:right="-72"/>
              <w:jc w:val="right"/>
              <w:rPr>
                <w:rFonts w:ascii="Arial" w:hAnsi="Arial" w:cs="Arial"/>
                <w:b/>
                <w:bCs/>
                <w:sz w:val="16"/>
                <w:szCs w:val="16"/>
              </w:rPr>
            </w:pPr>
          </w:p>
        </w:tc>
        <w:tc>
          <w:tcPr>
            <w:tcW w:w="991" w:type="dxa"/>
            <w:tcBorders>
              <w:top w:val="nil"/>
              <w:left w:val="nil"/>
              <w:right w:val="nil"/>
            </w:tcBorders>
          </w:tcPr>
          <w:p w:rsidR="001E20E0" w:rsidRPr="009B3042" w:rsidRDefault="001E20E0" w:rsidP="001E20E0">
            <w:pPr>
              <w:spacing w:after="0" w:line="240" w:lineRule="auto"/>
              <w:ind w:right="-72"/>
              <w:jc w:val="right"/>
              <w:rPr>
                <w:rFonts w:ascii="Arial" w:hAnsi="Arial" w:cs="Arial"/>
                <w:b/>
                <w:bCs/>
                <w:sz w:val="16"/>
                <w:szCs w:val="16"/>
              </w:rPr>
            </w:pPr>
          </w:p>
        </w:tc>
      </w:tr>
      <w:tr w:rsidR="001E20E0" w:rsidRPr="009B3042" w:rsidTr="00C85167">
        <w:trPr>
          <w:trHeight w:val="20"/>
        </w:trPr>
        <w:tc>
          <w:tcPr>
            <w:tcW w:w="2131" w:type="dxa"/>
          </w:tcPr>
          <w:p w:rsidR="001E20E0" w:rsidRPr="00C85167" w:rsidRDefault="001E20E0" w:rsidP="00C85167">
            <w:pPr>
              <w:spacing w:after="0" w:line="240" w:lineRule="auto"/>
              <w:ind w:left="-87" w:right="-109" w:hanging="14"/>
              <w:rPr>
                <w:rFonts w:ascii="Arial" w:hAnsi="Arial" w:cs="Arial"/>
                <w:sz w:val="16"/>
                <w:szCs w:val="16"/>
              </w:rPr>
            </w:pPr>
            <w:r w:rsidRPr="00C85167">
              <w:rPr>
                <w:rFonts w:ascii="Arial" w:hAnsi="Arial" w:cs="Arial"/>
                <w:sz w:val="16"/>
                <w:szCs w:val="16"/>
              </w:rPr>
              <w:t>other comprehensive income</w:t>
            </w:r>
          </w:p>
        </w:tc>
        <w:tc>
          <w:tcPr>
            <w:tcW w:w="1080" w:type="dxa"/>
            <w:tcBorders>
              <w:bottom w:val="single" w:sz="4" w:space="0" w:color="auto"/>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1080" w:type="dxa"/>
            <w:tcBorders>
              <w:bottom w:val="single" w:sz="4" w:space="0" w:color="auto"/>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1080" w:type="dxa"/>
            <w:tcBorders>
              <w:top w:val="nil"/>
              <w:left w:val="nil"/>
              <w:bottom w:val="single" w:sz="4" w:space="0" w:color="auto"/>
              <w:right w:val="nil"/>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1176" w:type="dxa"/>
            <w:tcBorders>
              <w:top w:val="nil"/>
              <w:left w:val="nil"/>
              <w:bottom w:val="single" w:sz="4" w:space="0" w:color="auto"/>
              <w:right w:val="nil"/>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921" w:type="dxa"/>
            <w:tcBorders>
              <w:top w:val="nil"/>
              <w:left w:val="nil"/>
              <w:bottom w:val="single" w:sz="4" w:space="0" w:color="auto"/>
              <w:right w:val="nil"/>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990" w:type="dxa"/>
            <w:tcBorders>
              <w:top w:val="nil"/>
              <w:left w:val="nil"/>
              <w:bottom w:val="single" w:sz="4" w:space="0" w:color="auto"/>
              <w:right w:val="nil"/>
            </w:tcBorders>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r w:rsidRPr="009B3042">
              <w:rPr>
                <w:rFonts w:ascii="Arial" w:hAnsi="Arial" w:cs="Arial"/>
                <w:sz w:val="16"/>
                <w:szCs w:val="16"/>
                <w:lang w:val="en-GB"/>
              </w:rPr>
              <w:t>39</w:t>
            </w:r>
            <w:r w:rsidRPr="009B3042">
              <w:rPr>
                <w:rFonts w:ascii="Arial" w:hAnsi="Arial" w:cs="Arial"/>
                <w:sz w:val="16"/>
                <w:szCs w:val="16"/>
              </w:rPr>
              <w:t>,</w:t>
            </w:r>
            <w:r w:rsidRPr="009B3042">
              <w:rPr>
                <w:rFonts w:ascii="Arial" w:hAnsi="Arial" w:cs="Arial"/>
                <w:sz w:val="16"/>
                <w:szCs w:val="16"/>
                <w:lang w:val="en-GB"/>
              </w:rPr>
              <w:t>196</w:t>
            </w:r>
            <w:r w:rsidRPr="009B3042">
              <w:rPr>
                <w:rFonts w:ascii="Arial" w:hAnsi="Arial" w:cs="Arial"/>
                <w:sz w:val="16"/>
                <w:szCs w:val="16"/>
              </w:rPr>
              <w:t>)</w:t>
            </w:r>
          </w:p>
        </w:tc>
        <w:tc>
          <w:tcPr>
            <w:tcW w:w="991" w:type="dxa"/>
            <w:tcBorders>
              <w:top w:val="nil"/>
              <w:left w:val="nil"/>
              <w:bottom w:val="single" w:sz="4" w:space="0" w:color="auto"/>
              <w:right w:val="nil"/>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r w:rsidRPr="009B3042">
              <w:rPr>
                <w:rFonts w:ascii="Arial" w:hAnsi="Arial" w:cs="Arial"/>
                <w:sz w:val="16"/>
                <w:szCs w:val="16"/>
                <w:lang w:val="en-GB"/>
              </w:rPr>
              <w:t>39</w:t>
            </w:r>
            <w:r w:rsidRPr="009B3042">
              <w:rPr>
                <w:rFonts w:ascii="Arial" w:hAnsi="Arial" w:cs="Arial"/>
                <w:sz w:val="16"/>
                <w:szCs w:val="16"/>
              </w:rPr>
              <w:t>,</w:t>
            </w:r>
            <w:r w:rsidRPr="009B3042">
              <w:rPr>
                <w:rFonts w:ascii="Arial" w:hAnsi="Arial" w:cs="Arial"/>
                <w:sz w:val="16"/>
                <w:szCs w:val="16"/>
                <w:lang w:val="en-GB"/>
              </w:rPr>
              <w:t>196</w:t>
            </w:r>
            <w:r w:rsidRPr="009B3042">
              <w:rPr>
                <w:rFonts w:ascii="Arial" w:hAnsi="Arial" w:cs="Arial"/>
                <w:sz w:val="16"/>
                <w:szCs w:val="16"/>
              </w:rPr>
              <w:t>)</w:t>
            </w:r>
          </w:p>
        </w:tc>
      </w:tr>
      <w:tr w:rsidR="001E20E0" w:rsidRPr="009B3042" w:rsidTr="00C85167">
        <w:trPr>
          <w:trHeight w:val="20"/>
        </w:trPr>
        <w:tc>
          <w:tcPr>
            <w:tcW w:w="2131" w:type="dxa"/>
          </w:tcPr>
          <w:p w:rsidR="001E20E0" w:rsidRPr="00C85167" w:rsidRDefault="001E20E0" w:rsidP="007F7584">
            <w:pPr>
              <w:spacing w:after="0" w:line="240" w:lineRule="auto"/>
              <w:ind w:left="-87" w:hanging="14"/>
              <w:rPr>
                <w:rFonts w:ascii="Arial" w:hAnsi="Arial" w:cs="Arial"/>
                <w:sz w:val="12"/>
                <w:szCs w:val="12"/>
              </w:rPr>
            </w:pPr>
          </w:p>
        </w:tc>
        <w:tc>
          <w:tcPr>
            <w:tcW w:w="1080" w:type="dxa"/>
            <w:tcBorders>
              <w:top w:val="single" w:sz="4" w:space="0" w:color="auto"/>
            </w:tcBorders>
          </w:tcPr>
          <w:p w:rsidR="001E20E0" w:rsidRPr="009B3042" w:rsidRDefault="001E20E0" w:rsidP="001E20E0">
            <w:pPr>
              <w:spacing w:after="0" w:line="240" w:lineRule="auto"/>
              <w:ind w:right="-72"/>
              <w:jc w:val="right"/>
              <w:rPr>
                <w:rFonts w:ascii="Arial" w:hAnsi="Arial" w:cs="Arial"/>
                <w:sz w:val="12"/>
                <w:szCs w:val="12"/>
              </w:rPr>
            </w:pPr>
          </w:p>
        </w:tc>
        <w:tc>
          <w:tcPr>
            <w:tcW w:w="1080" w:type="dxa"/>
            <w:tcBorders>
              <w:top w:val="single" w:sz="4" w:space="0" w:color="auto"/>
            </w:tcBorders>
          </w:tcPr>
          <w:p w:rsidR="001E20E0" w:rsidRPr="009B3042" w:rsidRDefault="001E20E0" w:rsidP="001E20E0">
            <w:pPr>
              <w:spacing w:after="0" w:line="240" w:lineRule="auto"/>
              <w:ind w:right="-72"/>
              <w:jc w:val="right"/>
              <w:rPr>
                <w:rFonts w:ascii="Arial" w:hAnsi="Arial" w:cs="Arial"/>
                <w:sz w:val="12"/>
                <w:szCs w:val="12"/>
              </w:rPr>
            </w:pPr>
          </w:p>
        </w:tc>
        <w:tc>
          <w:tcPr>
            <w:tcW w:w="1080" w:type="dxa"/>
            <w:tcBorders>
              <w:top w:val="single" w:sz="4" w:space="0" w:color="auto"/>
              <w:left w:val="nil"/>
              <w:right w:val="nil"/>
            </w:tcBorders>
          </w:tcPr>
          <w:p w:rsidR="001E20E0" w:rsidRPr="009B3042" w:rsidRDefault="001E20E0" w:rsidP="001E20E0">
            <w:pPr>
              <w:spacing w:after="0" w:line="240" w:lineRule="auto"/>
              <w:ind w:right="-72"/>
              <w:jc w:val="right"/>
              <w:rPr>
                <w:rFonts w:ascii="Arial" w:hAnsi="Arial" w:cs="Arial"/>
                <w:sz w:val="12"/>
                <w:szCs w:val="12"/>
              </w:rPr>
            </w:pPr>
          </w:p>
        </w:tc>
        <w:tc>
          <w:tcPr>
            <w:tcW w:w="1176" w:type="dxa"/>
            <w:tcBorders>
              <w:top w:val="single" w:sz="4" w:space="0" w:color="auto"/>
              <w:left w:val="nil"/>
              <w:right w:val="nil"/>
            </w:tcBorders>
          </w:tcPr>
          <w:p w:rsidR="001E20E0" w:rsidRPr="009B3042" w:rsidRDefault="001E20E0" w:rsidP="001E20E0">
            <w:pPr>
              <w:spacing w:after="0" w:line="240" w:lineRule="auto"/>
              <w:ind w:right="-72"/>
              <w:jc w:val="right"/>
              <w:rPr>
                <w:rFonts w:ascii="Arial" w:hAnsi="Arial" w:cs="Arial"/>
                <w:sz w:val="12"/>
                <w:szCs w:val="12"/>
              </w:rPr>
            </w:pPr>
          </w:p>
        </w:tc>
        <w:tc>
          <w:tcPr>
            <w:tcW w:w="921" w:type="dxa"/>
            <w:tcBorders>
              <w:top w:val="single" w:sz="4" w:space="0" w:color="auto"/>
              <w:left w:val="nil"/>
              <w:right w:val="nil"/>
            </w:tcBorders>
          </w:tcPr>
          <w:p w:rsidR="001E20E0" w:rsidRPr="009B3042" w:rsidRDefault="001E20E0" w:rsidP="001E20E0">
            <w:pPr>
              <w:spacing w:after="0" w:line="240" w:lineRule="auto"/>
              <w:ind w:right="-72"/>
              <w:jc w:val="right"/>
              <w:rPr>
                <w:rFonts w:ascii="Arial" w:hAnsi="Arial" w:cs="Arial"/>
                <w:sz w:val="12"/>
                <w:szCs w:val="12"/>
              </w:rPr>
            </w:pPr>
          </w:p>
        </w:tc>
        <w:tc>
          <w:tcPr>
            <w:tcW w:w="990" w:type="dxa"/>
            <w:tcBorders>
              <w:top w:val="single" w:sz="4" w:space="0" w:color="auto"/>
              <w:left w:val="nil"/>
              <w:right w:val="nil"/>
            </w:tcBorders>
          </w:tcPr>
          <w:p w:rsidR="001E20E0" w:rsidRPr="009B3042" w:rsidRDefault="001E20E0" w:rsidP="001E20E0">
            <w:pPr>
              <w:spacing w:after="0" w:line="240" w:lineRule="auto"/>
              <w:ind w:right="-72"/>
              <w:jc w:val="right"/>
              <w:rPr>
                <w:rFonts w:ascii="Arial" w:hAnsi="Arial" w:cs="Arial"/>
                <w:sz w:val="12"/>
                <w:szCs w:val="12"/>
              </w:rPr>
            </w:pPr>
          </w:p>
        </w:tc>
        <w:tc>
          <w:tcPr>
            <w:tcW w:w="991" w:type="dxa"/>
            <w:tcBorders>
              <w:top w:val="single" w:sz="4" w:space="0" w:color="auto"/>
              <w:left w:val="nil"/>
              <w:right w:val="nil"/>
            </w:tcBorders>
          </w:tcPr>
          <w:p w:rsidR="001E20E0" w:rsidRPr="009B3042" w:rsidRDefault="001E20E0" w:rsidP="001E20E0">
            <w:pPr>
              <w:spacing w:after="0" w:line="240" w:lineRule="auto"/>
              <w:ind w:right="-72"/>
              <w:jc w:val="right"/>
              <w:rPr>
                <w:rFonts w:ascii="Arial" w:hAnsi="Arial" w:cs="Arial"/>
                <w:sz w:val="12"/>
                <w:szCs w:val="12"/>
              </w:rPr>
            </w:pPr>
          </w:p>
        </w:tc>
      </w:tr>
      <w:tr w:rsidR="001E20E0" w:rsidRPr="009B3042" w:rsidTr="00C85167">
        <w:trPr>
          <w:trHeight w:val="20"/>
        </w:trPr>
        <w:tc>
          <w:tcPr>
            <w:tcW w:w="2131" w:type="dxa"/>
            <w:hideMark/>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sz w:val="16"/>
                <w:szCs w:val="16"/>
                <w:lang w:val="en-GB"/>
              </w:rPr>
              <w:t>31</w:t>
            </w:r>
            <w:r w:rsidRPr="00C85167">
              <w:rPr>
                <w:rFonts w:ascii="Arial" w:hAnsi="Arial" w:cs="Arial"/>
                <w:sz w:val="16"/>
                <w:szCs w:val="16"/>
              </w:rPr>
              <w:t xml:space="preserve"> December </w:t>
            </w:r>
            <w:r w:rsidRPr="00C85167">
              <w:rPr>
                <w:rFonts w:ascii="Arial" w:hAnsi="Arial" w:cs="Arial"/>
                <w:sz w:val="16"/>
                <w:szCs w:val="16"/>
                <w:lang w:val="en-GB"/>
              </w:rPr>
              <w:t>2019</w:t>
            </w:r>
          </w:p>
        </w:tc>
        <w:tc>
          <w:tcPr>
            <w:tcW w:w="1080" w:type="dxa"/>
            <w:tcBorders>
              <w:bottom w:val="single" w:sz="4" w:space="0" w:color="auto"/>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1</w:t>
            </w:r>
            <w:r w:rsidRPr="009B3042">
              <w:rPr>
                <w:rFonts w:ascii="Arial" w:hAnsi="Arial" w:cs="Arial"/>
                <w:sz w:val="16"/>
                <w:szCs w:val="16"/>
              </w:rPr>
              <w:t>,</w:t>
            </w:r>
            <w:r w:rsidRPr="009B3042">
              <w:rPr>
                <w:rFonts w:ascii="Arial" w:hAnsi="Arial" w:cs="Arial"/>
                <w:sz w:val="16"/>
                <w:szCs w:val="16"/>
                <w:lang w:val="en-GB"/>
              </w:rPr>
              <w:t>085</w:t>
            </w:r>
            <w:r w:rsidRPr="009B3042">
              <w:rPr>
                <w:rFonts w:ascii="Arial" w:hAnsi="Arial" w:cs="Arial"/>
                <w:sz w:val="16"/>
                <w:szCs w:val="16"/>
              </w:rPr>
              <w:t>,</w:t>
            </w:r>
            <w:r w:rsidRPr="009B3042">
              <w:rPr>
                <w:rFonts w:ascii="Arial" w:hAnsi="Arial" w:cs="Arial"/>
                <w:sz w:val="16"/>
                <w:szCs w:val="16"/>
                <w:lang w:val="en-GB"/>
              </w:rPr>
              <w:t>010</w:t>
            </w:r>
          </w:p>
        </w:tc>
        <w:tc>
          <w:tcPr>
            <w:tcW w:w="1080" w:type="dxa"/>
            <w:tcBorders>
              <w:bottom w:val="single" w:sz="4" w:space="0" w:color="auto"/>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4</w:t>
            </w:r>
            <w:r w:rsidRPr="009B3042">
              <w:rPr>
                <w:rFonts w:ascii="Arial" w:hAnsi="Arial" w:cs="Arial"/>
                <w:sz w:val="16"/>
                <w:szCs w:val="16"/>
              </w:rPr>
              <w:t>,</w:t>
            </w:r>
            <w:r w:rsidRPr="009B3042">
              <w:rPr>
                <w:rFonts w:ascii="Arial" w:hAnsi="Arial" w:cs="Arial"/>
                <w:sz w:val="16"/>
                <w:szCs w:val="16"/>
                <w:lang w:val="en-GB"/>
              </w:rPr>
              <w:t>512</w:t>
            </w:r>
            <w:r w:rsidRPr="009B3042">
              <w:rPr>
                <w:rFonts w:ascii="Arial" w:hAnsi="Arial" w:cs="Arial"/>
                <w:sz w:val="16"/>
                <w:szCs w:val="16"/>
              </w:rPr>
              <w:t>,</w:t>
            </w:r>
            <w:r w:rsidRPr="009B3042">
              <w:rPr>
                <w:rFonts w:ascii="Arial" w:hAnsi="Arial" w:cs="Arial"/>
                <w:sz w:val="16"/>
                <w:szCs w:val="16"/>
                <w:lang w:val="en-GB"/>
              </w:rPr>
              <w:t>896</w:t>
            </w:r>
          </w:p>
        </w:tc>
        <w:tc>
          <w:tcPr>
            <w:tcW w:w="1080" w:type="dxa"/>
            <w:tcBorders>
              <w:top w:val="nil"/>
              <w:left w:val="nil"/>
              <w:bottom w:val="single" w:sz="4" w:space="0" w:color="auto"/>
              <w:right w:val="nil"/>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2</w:t>
            </w:r>
            <w:r w:rsidRPr="009B3042">
              <w:rPr>
                <w:rFonts w:ascii="Arial" w:hAnsi="Arial" w:cs="Arial"/>
                <w:sz w:val="16"/>
                <w:szCs w:val="16"/>
              </w:rPr>
              <w:t>,</w:t>
            </w:r>
            <w:r w:rsidRPr="009B3042">
              <w:rPr>
                <w:rFonts w:ascii="Arial" w:hAnsi="Arial" w:cs="Arial"/>
                <w:sz w:val="16"/>
                <w:szCs w:val="16"/>
                <w:lang w:val="en-GB"/>
              </w:rPr>
              <w:t>852</w:t>
            </w:r>
            <w:r w:rsidRPr="009B3042">
              <w:rPr>
                <w:rFonts w:ascii="Arial" w:hAnsi="Arial" w:cs="Arial"/>
                <w:sz w:val="16"/>
                <w:szCs w:val="16"/>
              </w:rPr>
              <w:t>,</w:t>
            </w:r>
            <w:r w:rsidRPr="009B3042">
              <w:rPr>
                <w:rFonts w:ascii="Arial" w:hAnsi="Arial" w:cs="Arial"/>
                <w:sz w:val="16"/>
                <w:szCs w:val="16"/>
                <w:lang w:val="en-GB"/>
              </w:rPr>
              <w:t>887</w:t>
            </w:r>
          </w:p>
        </w:tc>
        <w:tc>
          <w:tcPr>
            <w:tcW w:w="1176" w:type="dxa"/>
            <w:tcBorders>
              <w:top w:val="nil"/>
              <w:left w:val="nil"/>
              <w:bottom w:val="single" w:sz="4" w:space="0" w:color="auto"/>
              <w:right w:val="nil"/>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77</w:t>
            </w:r>
            <w:r w:rsidRPr="009B3042">
              <w:rPr>
                <w:rFonts w:ascii="Arial" w:hAnsi="Arial" w:cs="Arial"/>
                <w:sz w:val="16"/>
                <w:szCs w:val="16"/>
              </w:rPr>
              <w:t>,</w:t>
            </w:r>
            <w:r w:rsidRPr="009B3042">
              <w:rPr>
                <w:rFonts w:ascii="Arial" w:hAnsi="Arial" w:cs="Arial"/>
                <w:sz w:val="16"/>
                <w:szCs w:val="16"/>
                <w:lang w:val="en-GB"/>
              </w:rPr>
              <w:t>502</w:t>
            </w:r>
          </w:p>
        </w:tc>
        <w:tc>
          <w:tcPr>
            <w:tcW w:w="921" w:type="dxa"/>
            <w:tcBorders>
              <w:top w:val="nil"/>
              <w:left w:val="nil"/>
              <w:bottom w:val="single" w:sz="4" w:space="0" w:color="auto"/>
              <w:right w:val="nil"/>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990" w:type="dxa"/>
            <w:tcBorders>
              <w:top w:val="nil"/>
              <w:left w:val="nil"/>
              <w:bottom w:val="single" w:sz="4" w:space="0" w:color="auto"/>
              <w:right w:val="nil"/>
            </w:tcBorders>
          </w:tcPr>
          <w:p w:rsidR="001E20E0" w:rsidRPr="009B3042" w:rsidRDefault="001E20E0" w:rsidP="001E20E0">
            <w:pPr>
              <w:spacing w:after="0" w:line="240" w:lineRule="auto"/>
              <w:ind w:right="-72"/>
              <w:jc w:val="right"/>
              <w:rPr>
                <w:rFonts w:ascii="Arial" w:hAnsi="Arial" w:cs="Arial"/>
                <w:sz w:val="16"/>
                <w:szCs w:val="16"/>
                <w:lang w:val="en-GB"/>
              </w:rPr>
            </w:pPr>
            <w:r w:rsidRPr="009B3042">
              <w:rPr>
                <w:rFonts w:ascii="Arial" w:hAnsi="Arial" w:cs="Arial"/>
                <w:sz w:val="16"/>
                <w:szCs w:val="16"/>
                <w:lang w:val="en-GB"/>
              </w:rPr>
              <w:t>865</w:t>
            </w:r>
            <w:r w:rsidRPr="009B3042">
              <w:rPr>
                <w:rFonts w:ascii="Arial" w:hAnsi="Arial" w:cs="Arial"/>
                <w:sz w:val="16"/>
                <w:szCs w:val="16"/>
              </w:rPr>
              <w:t>,</w:t>
            </w:r>
            <w:r w:rsidRPr="009B3042">
              <w:rPr>
                <w:rFonts w:ascii="Arial" w:hAnsi="Arial" w:cs="Arial"/>
                <w:sz w:val="16"/>
                <w:szCs w:val="16"/>
                <w:lang w:val="en-GB"/>
              </w:rPr>
              <w:t>657</w:t>
            </w:r>
          </w:p>
        </w:tc>
        <w:tc>
          <w:tcPr>
            <w:tcW w:w="991" w:type="dxa"/>
            <w:tcBorders>
              <w:top w:val="nil"/>
              <w:left w:val="nil"/>
              <w:bottom w:val="single" w:sz="4" w:space="0" w:color="auto"/>
              <w:right w:val="nil"/>
            </w:tcBorders>
            <w:shd w:val="clear" w:color="auto" w:fill="auto"/>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lang w:val="en-GB"/>
              </w:rPr>
              <w:t>9</w:t>
            </w:r>
            <w:r w:rsidRPr="009B3042">
              <w:rPr>
                <w:rFonts w:ascii="Arial" w:hAnsi="Arial" w:cs="Arial"/>
                <w:sz w:val="16"/>
                <w:szCs w:val="16"/>
              </w:rPr>
              <w:t>,</w:t>
            </w:r>
            <w:r w:rsidRPr="009B3042">
              <w:rPr>
                <w:rFonts w:ascii="Arial" w:hAnsi="Arial" w:cs="Arial"/>
                <w:sz w:val="16"/>
                <w:szCs w:val="16"/>
                <w:lang w:val="en-GB"/>
              </w:rPr>
              <w:t>393</w:t>
            </w:r>
            <w:r w:rsidRPr="009B3042">
              <w:rPr>
                <w:rFonts w:ascii="Arial" w:hAnsi="Arial" w:cs="Arial"/>
                <w:sz w:val="16"/>
                <w:szCs w:val="16"/>
              </w:rPr>
              <w:t>,</w:t>
            </w:r>
            <w:r w:rsidRPr="009B3042">
              <w:rPr>
                <w:rFonts w:ascii="Arial" w:hAnsi="Arial" w:cs="Arial"/>
                <w:sz w:val="16"/>
                <w:szCs w:val="16"/>
                <w:lang w:val="en-GB"/>
              </w:rPr>
              <w:t>952</w:t>
            </w:r>
          </w:p>
        </w:tc>
      </w:tr>
      <w:tr w:rsidR="001E20E0" w:rsidRPr="009B3042" w:rsidTr="00C85167">
        <w:trPr>
          <w:trHeight w:val="20"/>
        </w:trPr>
        <w:tc>
          <w:tcPr>
            <w:tcW w:w="2131" w:type="dxa"/>
          </w:tcPr>
          <w:p w:rsidR="001E20E0" w:rsidRPr="00C85167" w:rsidRDefault="001E20E0" w:rsidP="007F7584">
            <w:pPr>
              <w:spacing w:after="0" w:line="240" w:lineRule="auto"/>
              <w:ind w:left="-87" w:hanging="14"/>
              <w:rPr>
                <w:rFonts w:ascii="Arial" w:hAnsi="Arial" w:cs="Arial"/>
                <w:sz w:val="16"/>
                <w:szCs w:val="16"/>
              </w:rPr>
            </w:pPr>
          </w:p>
        </w:tc>
        <w:tc>
          <w:tcPr>
            <w:tcW w:w="1080" w:type="dxa"/>
            <w:tcBorders>
              <w:top w:val="single" w:sz="4" w:space="0" w:color="auto"/>
            </w:tcBorders>
            <w:shd w:val="clear" w:color="auto" w:fill="FAFAFA"/>
          </w:tcPr>
          <w:p w:rsidR="001E20E0" w:rsidRPr="009B3042" w:rsidRDefault="001E20E0" w:rsidP="001E20E0">
            <w:pPr>
              <w:spacing w:after="0" w:line="240" w:lineRule="auto"/>
              <w:ind w:right="-72"/>
              <w:jc w:val="right"/>
              <w:rPr>
                <w:rFonts w:ascii="Arial" w:hAnsi="Arial" w:cs="Arial"/>
                <w:b/>
                <w:bCs/>
                <w:sz w:val="16"/>
                <w:szCs w:val="16"/>
              </w:rPr>
            </w:pPr>
          </w:p>
        </w:tc>
        <w:tc>
          <w:tcPr>
            <w:tcW w:w="1080" w:type="dxa"/>
            <w:tcBorders>
              <w:top w:val="single" w:sz="4" w:space="0" w:color="auto"/>
            </w:tcBorders>
            <w:shd w:val="clear" w:color="auto" w:fill="FAFAFA"/>
          </w:tcPr>
          <w:p w:rsidR="001E20E0" w:rsidRPr="009B3042" w:rsidRDefault="001E20E0" w:rsidP="001E20E0">
            <w:pPr>
              <w:spacing w:after="0" w:line="240" w:lineRule="auto"/>
              <w:ind w:right="-72"/>
              <w:jc w:val="right"/>
              <w:rPr>
                <w:rFonts w:ascii="Arial" w:hAnsi="Arial" w:cs="Arial"/>
                <w:b/>
                <w:bCs/>
                <w:sz w:val="16"/>
                <w:szCs w:val="16"/>
              </w:rPr>
            </w:pPr>
          </w:p>
        </w:tc>
        <w:tc>
          <w:tcPr>
            <w:tcW w:w="1080" w:type="dxa"/>
            <w:tcBorders>
              <w:top w:val="single" w:sz="4" w:space="0" w:color="auto"/>
              <w:left w:val="nil"/>
              <w:bottom w:val="nil"/>
              <w:right w:val="nil"/>
            </w:tcBorders>
            <w:shd w:val="clear" w:color="auto" w:fill="FAFAFA"/>
          </w:tcPr>
          <w:p w:rsidR="001E20E0" w:rsidRPr="009B3042" w:rsidRDefault="001E20E0" w:rsidP="001E20E0">
            <w:pPr>
              <w:spacing w:after="0" w:line="240" w:lineRule="auto"/>
              <w:ind w:right="-72"/>
              <w:jc w:val="right"/>
              <w:rPr>
                <w:rFonts w:ascii="Arial" w:hAnsi="Arial" w:cs="Arial"/>
                <w:b/>
                <w:bCs/>
                <w:sz w:val="16"/>
                <w:szCs w:val="16"/>
              </w:rPr>
            </w:pPr>
          </w:p>
        </w:tc>
        <w:tc>
          <w:tcPr>
            <w:tcW w:w="1176" w:type="dxa"/>
            <w:tcBorders>
              <w:top w:val="single" w:sz="4" w:space="0" w:color="auto"/>
              <w:left w:val="nil"/>
              <w:bottom w:val="nil"/>
              <w:right w:val="nil"/>
            </w:tcBorders>
            <w:shd w:val="clear" w:color="auto" w:fill="FAFAFA"/>
          </w:tcPr>
          <w:p w:rsidR="001E20E0" w:rsidRPr="009B3042" w:rsidRDefault="001E20E0" w:rsidP="001E20E0">
            <w:pPr>
              <w:spacing w:after="0" w:line="240" w:lineRule="auto"/>
              <w:ind w:right="-72"/>
              <w:jc w:val="right"/>
              <w:rPr>
                <w:rFonts w:ascii="Arial" w:hAnsi="Arial" w:cs="Arial"/>
                <w:b/>
                <w:bCs/>
                <w:sz w:val="16"/>
                <w:szCs w:val="16"/>
              </w:rPr>
            </w:pPr>
          </w:p>
        </w:tc>
        <w:tc>
          <w:tcPr>
            <w:tcW w:w="921" w:type="dxa"/>
            <w:tcBorders>
              <w:top w:val="single" w:sz="4" w:space="0" w:color="auto"/>
              <w:left w:val="nil"/>
              <w:bottom w:val="nil"/>
              <w:right w:val="nil"/>
            </w:tcBorders>
            <w:shd w:val="clear" w:color="auto" w:fill="FAFAFA"/>
          </w:tcPr>
          <w:p w:rsidR="001E20E0" w:rsidRPr="009B3042" w:rsidRDefault="001E20E0" w:rsidP="001E20E0">
            <w:pPr>
              <w:spacing w:after="0" w:line="240" w:lineRule="auto"/>
              <w:ind w:right="-72"/>
              <w:jc w:val="right"/>
              <w:rPr>
                <w:rFonts w:ascii="Arial" w:hAnsi="Arial" w:cs="Arial"/>
                <w:b/>
                <w:bCs/>
                <w:sz w:val="16"/>
                <w:szCs w:val="16"/>
              </w:rPr>
            </w:pPr>
          </w:p>
        </w:tc>
        <w:tc>
          <w:tcPr>
            <w:tcW w:w="990" w:type="dxa"/>
            <w:tcBorders>
              <w:top w:val="single" w:sz="4" w:space="0" w:color="auto"/>
              <w:left w:val="nil"/>
              <w:bottom w:val="nil"/>
              <w:right w:val="nil"/>
            </w:tcBorders>
            <w:shd w:val="clear" w:color="auto" w:fill="FAFAFA"/>
          </w:tcPr>
          <w:p w:rsidR="001E20E0" w:rsidRPr="009B3042" w:rsidRDefault="001E20E0" w:rsidP="001E20E0">
            <w:pPr>
              <w:spacing w:after="0" w:line="240" w:lineRule="auto"/>
              <w:ind w:right="-72"/>
              <w:jc w:val="right"/>
              <w:rPr>
                <w:rFonts w:ascii="Arial" w:hAnsi="Arial" w:cs="Arial"/>
                <w:b/>
                <w:bCs/>
                <w:sz w:val="16"/>
                <w:szCs w:val="16"/>
              </w:rPr>
            </w:pPr>
          </w:p>
        </w:tc>
        <w:tc>
          <w:tcPr>
            <w:tcW w:w="991" w:type="dxa"/>
            <w:tcBorders>
              <w:top w:val="single" w:sz="4" w:space="0" w:color="auto"/>
              <w:left w:val="nil"/>
              <w:bottom w:val="nil"/>
              <w:right w:val="nil"/>
            </w:tcBorders>
            <w:shd w:val="clear" w:color="auto" w:fill="FAFAFA"/>
          </w:tcPr>
          <w:p w:rsidR="001E20E0" w:rsidRPr="009B3042" w:rsidRDefault="001E20E0" w:rsidP="001E20E0">
            <w:pPr>
              <w:spacing w:after="0" w:line="240" w:lineRule="auto"/>
              <w:ind w:right="-72"/>
              <w:jc w:val="right"/>
              <w:rPr>
                <w:rFonts w:ascii="Arial" w:hAnsi="Arial" w:cs="Arial"/>
                <w:b/>
                <w:bCs/>
                <w:sz w:val="16"/>
                <w:szCs w:val="16"/>
              </w:rPr>
            </w:pPr>
          </w:p>
        </w:tc>
      </w:tr>
      <w:tr w:rsidR="001E20E0" w:rsidRPr="009B3042" w:rsidTr="00C85167">
        <w:trPr>
          <w:trHeight w:val="65"/>
        </w:trPr>
        <w:tc>
          <w:tcPr>
            <w:tcW w:w="2131" w:type="dxa"/>
            <w:hideMark/>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sz w:val="16"/>
                <w:szCs w:val="16"/>
                <w:lang w:val="en-GB"/>
              </w:rPr>
              <w:t>1</w:t>
            </w:r>
            <w:r w:rsidRPr="00C85167">
              <w:rPr>
                <w:rFonts w:ascii="Arial" w:hAnsi="Arial" w:cs="Arial"/>
                <w:sz w:val="16"/>
                <w:szCs w:val="16"/>
              </w:rPr>
              <w:t xml:space="preserve"> January </w:t>
            </w:r>
            <w:r w:rsidRPr="00C85167">
              <w:rPr>
                <w:rFonts w:ascii="Arial" w:hAnsi="Arial" w:cs="Arial"/>
                <w:sz w:val="16"/>
                <w:szCs w:val="16"/>
                <w:lang w:val="en-GB"/>
              </w:rPr>
              <w:t>2020</w:t>
            </w:r>
          </w:p>
        </w:tc>
        <w:tc>
          <w:tcPr>
            <w:tcW w:w="108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1,085,010</w:t>
            </w:r>
          </w:p>
        </w:tc>
        <w:tc>
          <w:tcPr>
            <w:tcW w:w="108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4,512,896</w:t>
            </w:r>
          </w:p>
        </w:tc>
        <w:tc>
          <w:tcPr>
            <w:tcW w:w="108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2,852,887</w:t>
            </w:r>
          </w:p>
        </w:tc>
        <w:tc>
          <w:tcPr>
            <w:tcW w:w="1176"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77,502</w:t>
            </w:r>
          </w:p>
        </w:tc>
        <w:tc>
          <w:tcPr>
            <w:tcW w:w="921"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w:t>
            </w:r>
          </w:p>
        </w:tc>
        <w:tc>
          <w:tcPr>
            <w:tcW w:w="99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865,657</w:t>
            </w:r>
          </w:p>
        </w:tc>
        <w:tc>
          <w:tcPr>
            <w:tcW w:w="991"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9,393,952</w:t>
            </w:r>
          </w:p>
        </w:tc>
      </w:tr>
      <w:tr w:rsidR="001E20E0" w:rsidRPr="009B3042" w:rsidTr="00C85167">
        <w:trPr>
          <w:trHeight w:val="20"/>
        </w:trPr>
        <w:tc>
          <w:tcPr>
            <w:tcW w:w="2131" w:type="dxa"/>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sz w:val="16"/>
                <w:szCs w:val="16"/>
              </w:rPr>
              <w:t>Charged/(credited)</w:t>
            </w:r>
          </w:p>
        </w:tc>
        <w:tc>
          <w:tcPr>
            <w:tcW w:w="108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p>
        </w:tc>
        <w:tc>
          <w:tcPr>
            <w:tcW w:w="108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p>
        </w:tc>
        <w:tc>
          <w:tcPr>
            <w:tcW w:w="108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p>
        </w:tc>
        <w:tc>
          <w:tcPr>
            <w:tcW w:w="1176"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p>
        </w:tc>
        <w:tc>
          <w:tcPr>
            <w:tcW w:w="921"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p>
        </w:tc>
        <w:tc>
          <w:tcPr>
            <w:tcW w:w="99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p>
        </w:tc>
        <w:tc>
          <w:tcPr>
            <w:tcW w:w="991"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p>
        </w:tc>
      </w:tr>
      <w:tr w:rsidR="001E20E0" w:rsidRPr="009B3042" w:rsidTr="00C85167">
        <w:trPr>
          <w:trHeight w:val="20"/>
        </w:trPr>
        <w:tc>
          <w:tcPr>
            <w:tcW w:w="2131" w:type="dxa"/>
            <w:hideMark/>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sz w:val="16"/>
                <w:szCs w:val="16"/>
              </w:rPr>
              <w:t>to profit or loss</w:t>
            </w:r>
          </w:p>
        </w:tc>
        <w:tc>
          <w:tcPr>
            <w:tcW w:w="108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152,713</w:t>
            </w:r>
          </w:p>
        </w:tc>
        <w:tc>
          <w:tcPr>
            <w:tcW w:w="108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550,759</w:t>
            </w:r>
          </w:p>
        </w:tc>
        <w:tc>
          <w:tcPr>
            <w:tcW w:w="108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1,084,996</w:t>
            </w:r>
          </w:p>
        </w:tc>
        <w:tc>
          <w:tcPr>
            <w:tcW w:w="1176"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(18,134)</w:t>
            </w:r>
          </w:p>
        </w:tc>
        <w:tc>
          <w:tcPr>
            <w:tcW w:w="921"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1,794,104</w:t>
            </w:r>
          </w:p>
        </w:tc>
        <w:tc>
          <w:tcPr>
            <w:tcW w:w="990"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162,121</w:t>
            </w:r>
          </w:p>
        </w:tc>
        <w:tc>
          <w:tcPr>
            <w:tcW w:w="991" w:type="dxa"/>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3,726,559</w:t>
            </w:r>
          </w:p>
        </w:tc>
      </w:tr>
      <w:tr w:rsidR="001E20E0" w:rsidRPr="009B3042" w:rsidTr="00C85167">
        <w:trPr>
          <w:trHeight w:val="20"/>
        </w:trPr>
        <w:tc>
          <w:tcPr>
            <w:tcW w:w="2131" w:type="dxa"/>
          </w:tcPr>
          <w:p w:rsidR="001E20E0" w:rsidRPr="00C85167" w:rsidRDefault="001E20E0" w:rsidP="007F7584">
            <w:pPr>
              <w:spacing w:after="0" w:line="240" w:lineRule="auto"/>
              <w:ind w:left="-87" w:hanging="14"/>
              <w:rPr>
                <w:rFonts w:ascii="Arial" w:hAnsi="Arial" w:cs="Arial"/>
                <w:sz w:val="12"/>
                <w:szCs w:val="12"/>
              </w:rPr>
            </w:pPr>
          </w:p>
        </w:tc>
        <w:tc>
          <w:tcPr>
            <w:tcW w:w="1080" w:type="dxa"/>
            <w:tcBorders>
              <w:top w:val="single" w:sz="4" w:space="0" w:color="auto"/>
            </w:tcBorders>
            <w:shd w:val="clear" w:color="auto" w:fill="FAFAFA"/>
          </w:tcPr>
          <w:p w:rsidR="001E20E0" w:rsidRPr="009B3042" w:rsidRDefault="001E20E0" w:rsidP="001E20E0">
            <w:pPr>
              <w:spacing w:after="0" w:line="240" w:lineRule="auto"/>
              <w:ind w:right="-72"/>
              <w:jc w:val="right"/>
              <w:rPr>
                <w:rFonts w:ascii="Arial" w:hAnsi="Arial" w:cs="Arial"/>
                <w:sz w:val="12"/>
                <w:szCs w:val="12"/>
              </w:rPr>
            </w:pPr>
          </w:p>
        </w:tc>
        <w:tc>
          <w:tcPr>
            <w:tcW w:w="1080" w:type="dxa"/>
            <w:tcBorders>
              <w:top w:val="single" w:sz="4" w:space="0" w:color="auto"/>
            </w:tcBorders>
            <w:shd w:val="clear" w:color="auto" w:fill="FAFAFA"/>
          </w:tcPr>
          <w:p w:rsidR="001E20E0" w:rsidRPr="009B3042" w:rsidRDefault="001E20E0" w:rsidP="001E20E0">
            <w:pPr>
              <w:spacing w:after="0" w:line="240" w:lineRule="auto"/>
              <w:ind w:right="-72"/>
              <w:jc w:val="right"/>
              <w:rPr>
                <w:rFonts w:ascii="Arial" w:hAnsi="Arial" w:cs="Arial"/>
                <w:sz w:val="12"/>
                <w:szCs w:val="12"/>
              </w:rPr>
            </w:pPr>
          </w:p>
        </w:tc>
        <w:tc>
          <w:tcPr>
            <w:tcW w:w="1080" w:type="dxa"/>
            <w:tcBorders>
              <w:top w:val="single" w:sz="4" w:space="0" w:color="auto"/>
              <w:left w:val="nil"/>
              <w:right w:val="nil"/>
            </w:tcBorders>
            <w:shd w:val="clear" w:color="auto" w:fill="FAFAFA"/>
          </w:tcPr>
          <w:p w:rsidR="001E20E0" w:rsidRPr="009B3042" w:rsidRDefault="001E20E0" w:rsidP="001E20E0">
            <w:pPr>
              <w:spacing w:after="0" w:line="240" w:lineRule="auto"/>
              <w:ind w:right="-72"/>
              <w:jc w:val="right"/>
              <w:rPr>
                <w:rFonts w:ascii="Arial" w:hAnsi="Arial" w:cs="Arial"/>
                <w:sz w:val="12"/>
                <w:szCs w:val="12"/>
              </w:rPr>
            </w:pPr>
          </w:p>
        </w:tc>
        <w:tc>
          <w:tcPr>
            <w:tcW w:w="1176" w:type="dxa"/>
            <w:tcBorders>
              <w:top w:val="single" w:sz="4" w:space="0" w:color="auto"/>
              <w:left w:val="nil"/>
              <w:right w:val="nil"/>
            </w:tcBorders>
            <w:shd w:val="clear" w:color="auto" w:fill="FAFAFA"/>
          </w:tcPr>
          <w:p w:rsidR="001E20E0" w:rsidRPr="009B3042" w:rsidRDefault="001E20E0" w:rsidP="001E20E0">
            <w:pPr>
              <w:spacing w:after="0" w:line="240" w:lineRule="auto"/>
              <w:ind w:right="-72"/>
              <w:jc w:val="right"/>
              <w:rPr>
                <w:rFonts w:ascii="Arial" w:hAnsi="Arial" w:cs="Arial"/>
                <w:sz w:val="12"/>
                <w:szCs w:val="12"/>
              </w:rPr>
            </w:pPr>
          </w:p>
        </w:tc>
        <w:tc>
          <w:tcPr>
            <w:tcW w:w="921" w:type="dxa"/>
            <w:tcBorders>
              <w:top w:val="single" w:sz="4" w:space="0" w:color="auto"/>
              <w:left w:val="nil"/>
              <w:right w:val="nil"/>
            </w:tcBorders>
            <w:shd w:val="clear" w:color="auto" w:fill="FAFAFA"/>
          </w:tcPr>
          <w:p w:rsidR="001E20E0" w:rsidRPr="009B3042" w:rsidRDefault="001E20E0" w:rsidP="001E20E0">
            <w:pPr>
              <w:spacing w:after="0" w:line="240" w:lineRule="auto"/>
              <w:ind w:right="-72"/>
              <w:jc w:val="right"/>
              <w:rPr>
                <w:rFonts w:ascii="Arial" w:hAnsi="Arial" w:cs="Arial"/>
                <w:sz w:val="12"/>
                <w:szCs w:val="12"/>
              </w:rPr>
            </w:pPr>
          </w:p>
        </w:tc>
        <w:tc>
          <w:tcPr>
            <w:tcW w:w="990" w:type="dxa"/>
            <w:tcBorders>
              <w:top w:val="single" w:sz="4" w:space="0" w:color="auto"/>
              <w:left w:val="nil"/>
              <w:right w:val="nil"/>
            </w:tcBorders>
            <w:shd w:val="clear" w:color="auto" w:fill="FAFAFA"/>
          </w:tcPr>
          <w:p w:rsidR="001E20E0" w:rsidRPr="009B3042" w:rsidRDefault="001E20E0" w:rsidP="001E20E0">
            <w:pPr>
              <w:spacing w:after="0" w:line="240" w:lineRule="auto"/>
              <w:ind w:right="-72"/>
              <w:jc w:val="right"/>
              <w:rPr>
                <w:rFonts w:ascii="Arial" w:hAnsi="Arial" w:cs="Arial"/>
                <w:sz w:val="12"/>
                <w:szCs w:val="12"/>
              </w:rPr>
            </w:pPr>
          </w:p>
        </w:tc>
        <w:tc>
          <w:tcPr>
            <w:tcW w:w="991" w:type="dxa"/>
            <w:tcBorders>
              <w:top w:val="single" w:sz="4" w:space="0" w:color="auto"/>
              <w:left w:val="nil"/>
              <w:right w:val="nil"/>
            </w:tcBorders>
            <w:shd w:val="clear" w:color="auto" w:fill="FAFAFA"/>
          </w:tcPr>
          <w:p w:rsidR="001E20E0" w:rsidRPr="009B3042" w:rsidRDefault="001E20E0" w:rsidP="001E20E0">
            <w:pPr>
              <w:spacing w:after="0" w:line="240" w:lineRule="auto"/>
              <w:ind w:right="-72"/>
              <w:jc w:val="right"/>
              <w:rPr>
                <w:rFonts w:ascii="Arial" w:hAnsi="Arial" w:cs="Arial"/>
                <w:sz w:val="12"/>
                <w:szCs w:val="12"/>
              </w:rPr>
            </w:pPr>
          </w:p>
        </w:tc>
      </w:tr>
      <w:tr w:rsidR="001E20E0" w:rsidRPr="009B3042" w:rsidTr="00C85167">
        <w:trPr>
          <w:trHeight w:val="20"/>
        </w:trPr>
        <w:tc>
          <w:tcPr>
            <w:tcW w:w="2131" w:type="dxa"/>
            <w:hideMark/>
          </w:tcPr>
          <w:p w:rsidR="001E20E0" w:rsidRPr="00C85167" w:rsidRDefault="001E20E0" w:rsidP="007F7584">
            <w:pPr>
              <w:spacing w:after="0" w:line="240" w:lineRule="auto"/>
              <w:ind w:left="-87" w:hanging="14"/>
              <w:rPr>
                <w:rFonts w:ascii="Arial" w:hAnsi="Arial" w:cs="Arial"/>
                <w:sz w:val="16"/>
                <w:szCs w:val="16"/>
              </w:rPr>
            </w:pPr>
            <w:r w:rsidRPr="00C85167">
              <w:rPr>
                <w:rFonts w:ascii="Arial" w:hAnsi="Arial" w:cs="Arial"/>
                <w:sz w:val="16"/>
                <w:szCs w:val="16"/>
                <w:lang w:val="en-GB"/>
              </w:rPr>
              <w:t>31</w:t>
            </w:r>
            <w:r w:rsidRPr="00C85167">
              <w:rPr>
                <w:rFonts w:ascii="Arial" w:hAnsi="Arial" w:cs="Arial"/>
                <w:sz w:val="16"/>
                <w:szCs w:val="16"/>
              </w:rPr>
              <w:t xml:space="preserve"> December </w:t>
            </w:r>
            <w:r w:rsidRPr="00C85167">
              <w:rPr>
                <w:rFonts w:ascii="Arial" w:hAnsi="Arial" w:cs="Arial"/>
                <w:sz w:val="16"/>
                <w:szCs w:val="16"/>
                <w:lang w:val="en-GB"/>
              </w:rPr>
              <w:t>2020</w:t>
            </w:r>
          </w:p>
        </w:tc>
        <w:tc>
          <w:tcPr>
            <w:tcW w:w="1080" w:type="dxa"/>
            <w:tcBorders>
              <w:bottom w:val="single" w:sz="4" w:space="0" w:color="auto"/>
            </w:tcBorders>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1,237,723</w:t>
            </w:r>
          </w:p>
        </w:tc>
        <w:tc>
          <w:tcPr>
            <w:tcW w:w="1080" w:type="dxa"/>
            <w:tcBorders>
              <w:bottom w:val="single" w:sz="4" w:space="0" w:color="auto"/>
            </w:tcBorders>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5,063,655</w:t>
            </w:r>
          </w:p>
        </w:tc>
        <w:tc>
          <w:tcPr>
            <w:tcW w:w="1080" w:type="dxa"/>
            <w:tcBorders>
              <w:left w:val="nil"/>
              <w:bottom w:val="single" w:sz="4" w:space="0" w:color="auto"/>
              <w:right w:val="nil"/>
            </w:tcBorders>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3,937,883</w:t>
            </w:r>
          </w:p>
        </w:tc>
        <w:tc>
          <w:tcPr>
            <w:tcW w:w="1176" w:type="dxa"/>
            <w:tcBorders>
              <w:left w:val="nil"/>
              <w:bottom w:val="single" w:sz="4" w:space="0" w:color="auto"/>
              <w:right w:val="nil"/>
            </w:tcBorders>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59,368</w:t>
            </w:r>
          </w:p>
        </w:tc>
        <w:tc>
          <w:tcPr>
            <w:tcW w:w="921" w:type="dxa"/>
            <w:tcBorders>
              <w:left w:val="nil"/>
              <w:bottom w:val="single" w:sz="4" w:space="0" w:color="auto"/>
              <w:right w:val="nil"/>
            </w:tcBorders>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1,794,104</w:t>
            </w:r>
          </w:p>
        </w:tc>
        <w:tc>
          <w:tcPr>
            <w:tcW w:w="990" w:type="dxa"/>
            <w:tcBorders>
              <w:left w:val="nil"/>
              <w:bottom w:val="single" w:sz="4" w:space="0" w:color="auto"/>
              <w:right w:val="nil"/>
            </w:tcBorders>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1,027,778</w:t>
            </w:r>
          </w:p>
        </w:tc>
        <w:tc>
          <w:tcPr>
            <w:tcW w:w="991" w:type="dxa"/>
            <w:tcBorders>
              <w:left w:val="nil"/>
              <w:bottom w:val="single" w:sz="4" w:space="0" w:color="auto"/>
              <w:right w:val="nil"/>
            </w:tcBorders>
            <w:shd w:val="clear" w:color="auto" w:fill="FAFAFA"/>
          </w:tcPr>
          <w:p w:rsidR="001E20E0" w:rsidRPr="009B3042" w:rsidRDefault="001E20E0" w:rsidP="001E20E0">
            <w:pPr>
              <w:spacing w:after="0" w:line="240" w:lineRule="auto"/>
              <w:ind w:right="-72"/>
              <w:jc w:val="right"/>
              <w:rPr>
                <w:rFonts w:ascii="Arial" w:hAnsi="Arial" w:cs="Arial"/>
                <w:sz w:val="16"/>
                <w:szCs w:val="16"/>
              </w:rPr>
            </w:pPr>
            <w:r w:rsidRPr="009B3042">
              <w:rPr>
                <w:rFonts w:ascii="Arial" w:hAnsi="Arial" w:cs="Arial"/>
                <w:sz w:val="16"/>
                <w:szCs w:val="16"/>
              </w:rPr>
              <w:t>13,120,511</w:t>
            </w:r>
          </w:p>
        </w:tc>
      </w:tr>
      <w:bookmarkEnd w:id="22"/>
    </w:tbl>
    <w:p w:rsidR="00613141" w:rsidRPr="009B3042" w:rsidRDefault="00613141" w:rsidP="00BF0DC0">
      <w:pPr>
        <w:spacing w:after="0" w:line="240" w:lineRule="auto"/>
        <w:jc w:val="both"/>
        <w:rPr>
          <w:rFonts w:ascii="Arial" w:hAnsi="Arial" w:cs="Arial"/>
          <w:sz w:val="18"/>
          <w:szCs w:val="18"/>
        </w:rPr>
      </w:pPr>
    </w:p>
    <w:tbl>
      <w:tblPr>
        <w:tblW w:w="9472" w:type="dxa"/>
        <w:tblLayout w:type="fixed"/>
        <w:tblLook w:val="04A0" w:firstRow="1" w:lastRow="0" w:firstColumn="1" w:lastColumn="0" w:noHBand="0" w:noVBand="1"/>
      </w:tblPr>
      <w:tblGrid>
        <w:gridCol w:w="4392"/>
        <w:gridCol w:w="1669"/>
        <w:gridCol w:w="1669"/>
        <w:gridCol w:w="1742"/>
      </w:tblGrid>
      <w:tr w:rsidR="008C0AB3" w:rsidRPr="009B3042" w:rsidTr="00C85167">
        <w:trPr>
          <w:trHeight w:val="20"/>
        </w:trPr>
        <w:tc>
          <w:tcPr>
            <w:tcW w:w="4392" w:type="dxa"/>
          </w:tcPr>
          <w:p w:rsidR="008C0AB3" w:rsidRPr="009B3042" w:rsidRDefault="008C0AB3" w:rsidP="00644EE7">
            <w:pPr>
              <w:spacing w:after="0" w:line="240" w:lineRule="auto"/>
              <w:ind w:left="-101" w:hanging="8"/>
              <w:jc w:val="both"/>
              <w:rPr>
                <w:rFonts w:ascii="Arial" w:hAnsi="Arial" w:cs="Arial"/>
                <w:sz w:val="18"/>
                <w:szCs w:val="18"/>
              </w:rPr>
            </w:pPr>
          </w:p>
        </w:tc>
        <w:tc>
          <w:tcPr>
            <w:tcW w:w="5080" w:type="dxa"/>
            <w:gridSpan w:val="3"/>
            <w:tcBorders>
              <w:top w:val="single" w:sz="4" w:space="0" w:color="auto"/>
              <w:left w:val="nil"/>
              <w:bottom w:val="single" w:sz="4" w:space="0" w:color="auto"/>
              <w:right w:val="nil"/>
            </w:tcBorders>
            <w:shd w:val="clear" w:color="auto" w:fill="auto"/>
            <w:vAlign w:val="bottom"/>
          </w:tcPr>
          <w:p w:rsidR="008C0AB3" w:rsidRPr="009B3042" w:rsidRDefault="008C0AB3" w:rsidP="00644EE7">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 and separate financial statements</w:t>
            </w:r>
          </w:p>
        </w:tc>
      </w:tr>
      <w:tr w:rsidR="007F7584" w:rsidRPr="009B3042" w:rsidTr="00C85167">
        <w:trPr>
          <w:trHeight w:val="20"/>
        </w:trPr>
        <w:tc>
          <w:tcPr>
            <w:tcW w:w="4392" w:type="dxa"/>
          </w:tcPr>
          <w:p w:rsidR="007F7584" w:rsidRPr="009B3042" w:rsidRDefault="007F7584" w:rsidP="00644EE7">
            <w:pPr>
              <w:spacing w:after="0" w:line="240" w:lineRule="auto"/>
              <w:ind w:left="-101" w:hanging="8"/>
              <w:jc w:val="both"/>
              <w:rPr>
                <w:rFonts w:ascii="Arial" w:hAnsi="Arial" w:cs="Arial"/>
                <w:sz w:val="18"/>
                <w:szCs w:val="18"/>
              </w:rPr>
            </w:pPr>
          </w:p>
        </w:tc>
        <w:tc>
          <w:tcPr>
            <w:tcW w:w="1669" w:type="dxa"/>
            <w:tcBorders>
              <w:top w:val="single" w:sz="4" w:space="0" w:color="auto"/>
              <w:left w:val="nil"/>
              <w:right w:val="nil"/>
            </w:tcBorders>
            <w:vAlign w:val="bottom"/>
            <w:hideMark/>
          </w:tcPr>
          <w:p w:rsidR="007F7584" w:rsidRPr="009B3042" w:rsidRDefault="007F7584" w:rsidP="00644EE7">
            <w:pPr>
              <w:spacing w:after="0" w:line="240" w:lineRule="auto"/>
              <w:ind w:right="-72"/>
              <w:jc w:val="right"/>
              <w:rPr>
                <w:rFonts w:ascii="Arial" w:hAnsi="Arial" w:cs="Arial"/>
                <w:b/>
                <w:bCs/>
                <w:sz w:val="18"/>
                <w:szCs w:val="18"/>
              </w:rPr>
            </w:pPr>
            <w:r w:rsidRPr="009B3042">
              <w:rPr>
                <w:rFonts w:ascii="Arial" w:hAnsi="Arial" w:cs="Arial"/>
                <w:b/>
                <w:bCs/>
                <w:sz w:val="18"/>
                <w:szCs w:val="18"/>
                <w:lang w:eastAsia="en-GB"/>
              </w:rPr>
              <w:t>Provision f</w:t>
            </w:r>
            <w:r w:rsidR="00671CF9" w:rsidRPr="009B3042">
              <w:rPr>
                <w:rFonts w:ascii="Arial" w:hAnsi="Arial" w:cs="Arial"/>
                <w:b/>
                <w:bCs/>
                <w:sz w:val="18"/>
                <w:szCs w:val="18"/>
                <w:lang w:eastAsia="en-GB"/>
              </w:rPr>
              <w:t>rom</w:t>
            </w:r>
            <w:r w:rsidRPr="009B3042">
              <w:rPr>
                <w:rFonts w:ascii="Arial" w:hAnsi="Arial" w:cs="Arial"/>
                <w:b/>
                <w:bCs/>
                <w:sz w:val="18"/>
                <w:szCs w:val="18"/>
                <w:lang w:eastAsia="en-GB"/>
              </w:rPr>
              <w:t xml:space="preserve"> </w:t>
            </w:r>
            <w:r w:rsidR="00671CF9" w:rsidRPr="009B3042">
              <w:rPr>
                <w:rFonts w:ascii="Arial" w:hAnsi="Arial" w:cs="Arial"/>
                <w:b/>
                <w:bCs/>
                <w:sz w:val="18"/>
                <w:szCs w:val="18"/>
                <w:lang w:eastAsia="en-GB"/>
              </w:rPr>
              <w:t>cost</w:t>
            </w:r>
            <w:r w:rsidRPr="009B3042">
              <w:rPr>
                <w:rFonts w:ascii="Arial" w:hAnsi="Arial" w:cs="Arial"/>
                <w:b/>
                <w:bCs/>
                <w:sz w:val="18"/>
                <w:szCs w:val="18"/>
                <w:lang w:eastAsia="en-GB"/>
              </w:rPr>
              <w:t xml:space="preserve"> return</w:t>
            </w:r>
          </w:p>
        </w:tc>
        <w:tc>
          <w:tcPr>
            <w:tcW w:w="1669" w:type="dxa"/>
            <w:tcBorders>
              <w:top w:val="single" w:sz="4" w:space="0" w:color="auto"/>
              <w:left w:val="nil"/>
              <w:right w:val="nil"/>
            </w:tcBorders>
          </w:tcPr>
          <w:p w:rsidR="00671CF9" w:rsidRPr="009B3042" w:rsidRDefault="00671CF9" w:rsidP="00644EE7">
            <w:pPr>
              <w:spacing w:after="0" w:line="240" w:lineRule="auto"/>
              <w:ind w:right="-72"/>
              <w:jc w:val="right"/>
              <w:rPr>
                <w:rFonts w:ascii="Arial" w:hAnsi="Arial" w:cs="Arial"/>
                <w:b/>
                <w:bCs/>
                <w:sz w:val="18"/>
                <w:szCs w:val="18"/>
                <w:lang w:eastAsia="en-GB"/>
              </w:rPr>
            </w:pPr>
          </w:p>
          <w:p w:rsidR="007F7584" w:rsidRPr="009B3042" w:rsidRDefault="007F7584" w:rsidP="00644EE7">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Right of use</w:t>
            </w:r>
          </w:p>
        </w:tc>
        <w:tc>
          <w:tcPr>
            <w:tcW w:w="1742" w:type="dxa"/>
            <w:tcBorders>
              <w:top w:val="single" w:sz="4" w:space="0" w:color="auto"/>
              <w:left w:val="nil"/>
              <w:right w:val="nil"/>
            </w:tcBorders>
          </w:tcPr>
          <w:p w:rsidR="007F7584" w:rsidRPr="009B3042" w:rsidRDefault="007F7584" w:rsidP="00644EE7">
            <w:pPr>
              <w:spacing w:after="0" w:line="240" w:lineRule="auto"/>
              <w:ind w:right="-72"/>
              <w:jc w:val="right"/>
              <w:rPr>
                <w:rFonts w:ascii="Arial" w:hAnsi="Arial" w:cs="Arial"/>
                <w:b/>
                <w:bCs/>
                <w:sz w:val="18"/>
                <w:szCs w:val="18"/>
                <w:lang w:eastAsia="en-GB"/>
              </w:rPr>
            </w:pPr>
          </w:p>
          <w:p w:rsidR="007F7584" w:rsidRPr="009B3042" w:rsidRDefault="007F7584" w:rsidP="00644EE7">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Total</w:t>
            </w:r>
          </w:p>
        </w:tc>
      </w:tr>
      <w:tr w:rsidR="007F7584" w:rsidRPr="009B3042" w:rsidTr="00C85167">
        <w:trPr>
          <w:trHeight w:val="20"/>
        </w:trPr>
        <w:tc>
          <w:tcPr>
            <w:tcW w:w="4392" w:type="dxa"/>
          </w:tcPr>
          <w:p w:rsidR="007F7584" w:rsidRPr="009B3042" w:rsidRDefault="007F7584" w:rsidP="00644EE7">
            <w:pPr>
              <w:spacing w:after="0" w:line="240" w:lineRule="auto"/>
              <w:ind w:left="-101" w:hanging="8"/>
              <w:jc w:val="both"/>
              <w:rPr>
                <w:rFonts w:ascii="Arial" w:hAnsi="Arial" w:cs="Arial"/>
                <w:sz w:val="18"/>
                <w:szCs w:val="18"/>
              </w:rPr>
            </w:pPr>
          </w:p>
        </w:tc>
        <w:tc>
          <w:tcPr>
            <w:tcW w:w="1669" w:type="dxa"/>
            <w:tcBorders>
              <w:top w:val="nil"/>
              <w:left w:val="nil"/>
              <w:bottom w:val="single" w:sz="4" w:space="0" w:color="auto"/>
              <w:right w:val="nil"/>
            </w:tcBorders>
            <w:shd w:val="clear" w:color="auto" w:fill="auto"/>
            <w:hideMark/>
          </w:tcPr>
          <w:p w:rsidR="007F7584" w:rsidRPr="009B3042" w:rsidRDefault="007F7584" w:rsidP="00644EE7">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669" w:type="dxa"/>
            <w:tcBorders>
              <w:top w:val="nil"/>
              <w:left w:val="nil"/>
              <w:bottom w:val="single" w:sz="4" w:space="0" w:color="auto"/>
              <w:right w:val="nil"/>
            </w:tcBorders>
          </w:tcPr>
          <w:p w:rsidR="007F7584" w:rsidRPr="009B3042" w:rsidRDefault="007F7584" w:rsidP="00644EE7">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742" w:type="dxa"/>
            <w:tcBorders>
              <w:top w:val="nil"/>
              <w:left w:val="nil"/>
              <w:bottom w:val="single" w:sz="4" w:space="0" w:color="auto"/>
              <w:right w:val="nil"/>
            </w:tcBorders>
          </w:tcPr>
          <w:p w:rsidR="007F7584" w:rsidRPr="009B3042" w:rsidRDefault="007F7584" w:rsidP="00644EE7">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7F7584" w:rsidRPr="009B3042" w:rsidTr="00C85167">
        <w:trPr>
          <w:trHeight w:val="20"/>
        </w:trPr>
        <w:tc>
          <w:tcPr>
            <w:tcW w:w="4392" w:type="dxa"/>
          </w:tcPr>
          <w:p w:rsidR="007F7584" w:rsidRPr="009B3042" w:rsidRDefault="007F7584" w:rsidP="00644EE7">
            <w:pPr>
              <w:spacing w:after="0" w:line="240" w:lineRule="auto"/>
              <w:ind w:left="-101" w:hanging="8"/>
              <w:jc w:val="both"/>
              <w:rPr>
                <w:rFonts w:ascii="Arial" w:hAnsi="Arial" w:cs="Arial"/>
                <w:sz w:val="18"/>
                <w:szCs w:val="18"/>
              </w:rPr>
            </w:pPr>
          </w:p>
        </w:tc>
        <w:tc>
          <w:tcPr>
            <w:tcW w:w="1669" w:type="dxa"/>
            <w:tcBorders>
              <w:top w:val="single" w:sz="4" w:space="0" w:color="auto"/>
              <w:left w:val="nil"/>
              <w:bottom w:val="nil"/>
              <w:right w:val="nil"/>
            </w:tcBorders>
          </w:tcPr>
          <w:p w:rsidR="007F7584" w:rsidRPr="009B3042" w:rsidRDefault="007F7584" w:rsidP="00644EE7">
            <w:pPr>
              <w:spacing w:after="0" w:line="240" w:lineRule="auto"/>
              <w:ind w:right="-72"/>
              <w:jc w:val="right"/>
              <w:rPr>
                <w:rFonts w:ascii="Arial" w:hAnsi="Arial" w:cs="Arial"/>
                <w:b/>
                <w:bCs/>
                <w:sz w:val="18"/>
                <w:szCs w:val="18"/>
              </w:rPr>
            </w:pPr>
          </w:p>
        </w:tc>
        <w:tc>
          <w:tcPr>
            <w:tcW w:w="1669" w:type="dxa"/>
            <w:tcBorders>
              <w:top w:val="single" w:sz="4" w:space="0" w:color="auto"/>
              <w:left w:val="nil"/>
              <w:bottom w:val="nil"/>
              <w:right w:val="nil"/>
            </w:tcBorders>
          </w:tcPr>
          <w:p w:rsidR="007F7584" w:rsidRPr="009B3042" w:rsidRDefault="007F7584" w:rsidP="00644EE7">
            <w:pPr>
              <w:spacing w:after="0" w:line="240" w:lineRule="auto"/>
              <w:ind w:right="-72"/>
              <w:jc w:val="right"/>
              <w:rPr>
                <w:rFonts w:ascii="Arial" w:hAnsi="Arial" w:cs="Arial"/>
                <w:b/>
                <w:bCs/>
                <w:sz w:val="18"/>
                <w:szCs w:val="18"/>
              </w:rPr>
            </w:pPr>
          </w:p>
        </w:tc>
        <w:tc>
          <w:tcPr>
            <w:tcW w:w="1742" w:type="dxa"/>
            <w:tcBorders>
              <w:top w:val="single" w:sz="4" w:space="0" w:color="auto"/>
              <w:left w:val="nil"/>
              <w:bottom w:val="nil"/>
              <w:right w:val="nil"/>
            </w:tcBorders>
          </w:tcPr>
          <w:p w:rsidR="007F7584" w:rsidRPr="009B3042" w:rsidRDefault="007F7584" w:rsidP="00644EE7">
            <w:pPr>
              <w:spacing w:after="0" w:line="240" w:lineRule="auto"/>
              <w:ind w:right="-72"/>
              <w:jc w:val="right"/>
              <w:rPr>
                <w:rFonts w:ascii="Arial" w:hAnsi="Arial" w:cs="Arial"/>
                <w:b/>
                <w:bCs/>
                <w:sz w:val="18"/>
                <w:szCs w:val="18"/>
              </w:rPr>
            </w:pPr>
          </w:p>
        </w:tc>
      </w:tr>
      <w:tr w:rsidR="007F7584" w:rsidRPr="009B3042" w:rsidTr="00C85167">
        <w:trPr>
          <w:trHeight w:val="20"/>
        </w:trPr>
        <w:tc>
          <w:tcPr>
            <w:tcW w:w="4392" w:type="dxa"/>
            <w:hideMark/>
          </w:tcPr>
          <w:p w:rsidR="007F7584" w:rsidRPr="009B3042" w:rsidRDefault="007F7584" w:rsidP="00644EE7">
            <w:pPr>
              <w:spacing w:after="0" w:line="240" w:lineRule="auto"/>
              <w:ind w:left="-101" w:hanging="4"/>
              <w:rPr>
                <w:rFonts w:ascii="Arial" w:hAnsi="Arial" w:cs="Arial"/>
                <w:sz w:val="18"/>
                <w:szCs w:val="18"/>
                <w:lang w:val="en-GB" w:bidi="th-TH"/>
              </w:rPr>
            </w:pPr>
            <w:r w:rsidRPr="009B3042">
              <w:rPr>
                <w:rFonts w:ascii="Arial" w:hAnsi="Arial" w:cs="Arial"/>
                <w:b/>
                <w:bCs/>
                <w:sz w:val="18"/>
                <w:szCs w:val="18"/>
              </w:rPr>
              <w:t xml:space="preserve">Deferred tax </w:t>
            </w:r>
            <w:r w:rsidRPr="009B3042">
              <w:rPr>
                <w:rFonts w:ascii="Arial" w:hAnsi="Arial" w:cs="Arial"/>
                <w:b/>
                <w:bCs/>
                <w:sz w:val="18"/>
                <w:szCs w:val="18"/>
                <w:lang w:val="en-GB" w:bidi="th-TH"/>
              </w:rPr>
              <w:t>liabilities</w:t>
            </w:r>
          </w:p>
        </w:tc>
        <w:tc>
          <w:tcPr>
            <w:tcW w:w="1669" w:type="dxa"/>
          </w:tcPr>
          <w:p w:rsidR="007F7584" w:rsidRPr="009B3042" w:rsidRDefault="007F7584" w:rsidP="00644EE7">
            <w:pPr>
              <w:spacing w:after="0" w:line="240" w:lineRule="auto"/>
              <w:ind w:right="-72"/>
              <w:jc w:val="right"/>
              <w:rPr>
                <w:rFonts w:ascii="Arial" w:hAnsi="Arial" w:cs="Arial"/>
                <w:b/>
                <w:bCs/>
                <w:sz w:val="18"/>
                <w:szCs w:val="18"/>
              </w:rPr>
            </w:pPr>
          </w:p>
        </w:tc>
        <w:tc>
          <w:tcPr>
            <w:tcW w:w="1669" w:type="dxa"/>
          </w:tcPr>
          <w:p w:rsidR="007F7584" w:rsidRPr="009B3042" w:rsidRDefault="007F7584" w:rsidP="00644EE7">
            <w:pPr>
              <w:spacing w:after="0" w:line="240" w:lineRule="auto"/>
              <w:ind w:right="-72"/>
              <w:jc w:val="right"/>
              <w:rPr>
                <w:rFonts w:ascii="Arial" w:hAnsi="Arial" w:cs="Arial"/>
                <w:b/>
                <w:bCs/>
                <w:sz w:val="18"/>
                <w:szCs w:val="18"/>
              </w:rPr>
            </w:pPr>
          </w:p>
        </w:tc>
        <w:tc>
          <w:tcPr>
            <w:tcW w:w="1742" w:type="dxa"/>
          </w:tcPr>
          <w:p w:rsidR="007F7584" w:rsidRPr="009B3042" w:rsidRDefault="007F7584" w:rsidP="00644EE7">
            <w:pPr>
              <w:spacing w:after="0" w:line="240" w:lineRule="auto"/>
              <w:ind w:right="-72"/>
              <w:jc w:val="right"/>
              <w:rPr>
                <w:rFonts w:ascii="Arial" w:hAnsi="Arial" w:cs="Arial"/>
                <w:b/>
                <w:bCs/>
                <w:sz w:val="18"/>
                <w:szCs w:val="18"/>
              </w:rPr>
            </w:pPr>
          </w:p>
        </w:tc>
      </w:tr>
      <w:tr w:rsidR="007F7584" w:rsidRPr="009B3042" w:rsidTr="00C85167">
        <w:trPr>
          <w:trHeight w:val="20"/>
        </w:trPr>
        <w:tc>
          <w:tcPr>
            <w:tcW w:w="4392" w:type="dxa"/>
            <w:hideMark/>
          </w:tcPr>
          <w:p w:rsidR="007F7584" w:rsidRPr="009B3042" w:rsidRDefault="007F7584" w:rsidP="00644EE7">
            <w:pPr>
              <w:spacing w:after="0" w:line="240" w:lineRule="auto"/>
              <w:ind w:left="-101" w:hanging="4"/>
              <w:rPr>
                <w:rFonts w:ascii="Arial" w:hAnsi="Arial" w:cs="Arial"/>
                <w:b/>
                <w:bCs/>
                <w:sz w:val="18"/>
                <w:szCs w:val="18"/>
              </w:rPr>
            </w:pPr>
            <w:r w:rsidRPr="009B3042">
              <w:rPr>
                <w:rFonts w:ascii="Arial" w:hAnsi="Arial" w:cs="Arial"/>
                <w:sz w:val="18"/>
                <w:szCs w:val="18"/>
                <w:lang w:val="en-GB"/>
              </w:rPr>
              <w:t>1</w:t>
            </w:r>
            <w:r w:rsidRPr="009B3042">
              <w:rPr>
                <w:rFonts w:ascii="Arial" w:hAnsi="Arial" w:cs="Arial"/>
                <w:sz w:val="18"/>
                <w:szCs w:val="18"/>
              </w:rPr>
              <w:t xml:space="preserve"> January </w:t>
            </w:r>
            <w:r w:rsidRPr="009B3042">
              <w:rPr>
                <w:rFonts w:ascii="Arial" w:hAnsi="Arial" w:cs="Arial"/>
                <w:sz w:val="18"/>
                <w:szCs w:val="18"/>
                <w:lang w:val="en-GB"/>
              </w:rPr>
              <w:t>2019</w:t>
            </w:r>
          </w:p>
        </w:tc>
        <w:tc>
          <w:tcPr>
            <w:tcW w:w="1669" w:type="dxa"/>
          </w:tcPr>
          <w:p w:rsidR="007F7584" w:rsidRPr="009B3042" w:rsidRDefault="007F7584" w:rsidP="00644EE7">
            <w:pPr>
              <w:spacing w:after="0" w:line="240" w:lineRule="auto"/>
              <w:ind w:right="-72"/>
              <w:jc w:val="right"/>
              <w:rPr>
                <w:rFonts w:ascii="Arial" w:hAnsi="Arial" w:cs="Arial"/>
                <w:sz w:val="18"/>
                <w:szCs w:val="18"/>
              </w:rPr>
            </w:pPr>
            <w:r w:rsidRPr="009B3042">
              <w:rPr>
                <w:rFonts w:ascii="Arial" w:eastAsia="Arial Unicode MS" w:hAnsi="Arial" w:cs="Arial"/>
                <w:sz w:val="18"/>
                <w:szCs w:val="18"/>
              </w:rPr>
              <w:t>(</w:t>
            </w:r>
            <w:r w:rsidRPr="009B3042">
              <w:rPr>
                <w:rFonts w:ascii="Arial" w:eastAsia="Arial Unicode MS" w:hAnsi="Arial" w:cs="Arial"/>
                <w:sz w:val="18"/>
                <w:szCs w:val="18"/>
                <w:lang w:val="en-GB"/>
              </w:rPr>
              <w:t>1</w:t>
            </w:r>
            <w:r w:rsidRPr="009B3042">
              <w:rPr>
                <w:rFonts w:ascii="Arial" w:eastAsia="Arial Unicode MS" w:hAnsi="Arial" w:cs="Arial"/>
                <w:sz w:val="18"/>
                <w:szCs w:val="18"/>
              </w:rPr>
              <w:t>,</w:t>
            </w:r>
            <w:r w:rsidRPr="009B3042">
              <w:rPr>
                <w:rFonts w:ascii="Arial" w:eastAsia="Arial Unicode MS" w:hAnsi="Arial" w:cs="Arial"/>
                <w:sz w:val="18"/>
                <w:szCs w:val="18"/>
                <w:lang w:val="en-GB"/>
              </w:rPr>
              <w:t>222</w:t>
            </w:r>
            <w:r w:rsidRPr="009B3042">
              <w:rPr>
                <w:rFonts w:ascii="Arial" w:eastAsia="Arial Unicode MS" w:hAnsi="Arial" w:cs="Arial"/>
                <w:sz w:val="18"/>
                <w:szCs w:val="18"/>
              </w:rPr>
              <w:t>,</w:t>
            </w:r>
            <w:r w:rsidRPr="009B3042">
              <w:rPr>
                <w:rFonts w:ascii="Arial" w:eastAsia="Arial Unicode MS" w:hAnsi="Arial" w:cs="Arial"/>
                <w:sz w:val="18"/>
                <w:szCs w:val="18"/>
                <w:lang w:val="en-GB"/>
              </w:rPr>
              <w:t>232</w:t>
            </w:r>
            <w:r w:rsidRPr="009B3042">
              <w:rPr>
                <w:rFonts w:ascii="Arial" w:eastAsia="Arial Unicode MS" w:hAnsi="Arial" w:cs="Arial"/>
                <w:sz w:val="18"/>
                <w:szCs w:val="18"/>
              </w:rPr>
              <w:t>)</w:t>
            </w:r>
          </w:p>
        </w:tc>
        <w:tc>
          <w:tcPr>
            <w:tcW w:w="1669" w:type="dxa"/>
          </w:tcPr>
          <w:p w:rsidR="007F7584" w:rsidRPr="009B3042" w:rsidRDefault="002D5410" w:rsidP="00644EE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w:t>
            </w:r>
          </w:p>
        </w:tc>
        <w:tc>
          <w:tcPr>
            <w:tcW w:w="1742" w:type="dxa"/>
          </w:tcPr>
          <w:p w:rsidR="007F7584" w:rsidRPr="009B3042" w:rsidRDefault="002D5410" w:rsidP="00644EE7">
            <w:pPr>
              <w:spacing w:after="0" w:line="240" w:lineRule="auto"/>
              <w:ind w:right="-72"/>
              <w:jc w:val="right"/>
              <w:rPr>
                <w:rFonts w:ascii="Arial" w:eastAsia="Arial Unicode MS" w:hAnsi="Arial" w:cs="Arial"/>
                <w:sz w:val="18"/>
                <w:szCs w:val="18"/>
              </w:rPr>
            </w:pPr>
            <w:r w:rsidRPr="009B3042">
              <w:rPr>
                <w:rFonts w:ascii="Arial" w:eastAsia="Arial Unicode MS" w:hAnsi="Arial" w:cs="Arial"/>
                <w:sz w:val="18"/>
                <w:szCs w:val="18"/>
              </w:rPr>
              <w:t>(1,222,232)</w:t>
            </w:r>
          </w:p>
        </w:tc>
      </w:tr>
      <w:tr w:rsidR="007F7584" w:rsidRPr="009B3042" w:rsidTr="00C85167">
        <w:trPr>
          <w:trHeight w:val="20"/>
        </w:trPr>
        <w:tc>
          <w:tcPr>
            <w:tcW w:w="4392" w:type="dxa"/>
            <w:hideMark/>
          </w:tcPr>
          <w:p w:rsidR="007F7584" w:rsidRPr="009B3042" w:rsidRDefault="007F7584" w:rsidP="00644EE7">
            <w:pPr>
              <w:spacing w:after="0" w:line="240" w:lineRule="auto"/>
              <w:ind w:left="-101" w:hanging="4"/>
              <w:rPr>
                <w:rFonts w:ascii="Arial" w:hAnsi="Arial" w:cs="Arial"/>
                <w:sz w:val="18"/>
                <w:szCs w:val="18"/>
              </w:rPr>
            </w:pPr>
            <w:r w:rsidRPr="009B3042">
              <w:rPr>
                <w:rFonts w:ascii="Arial" w:hAnsi="Arial" w:cs="Arial"/>
                <w:sz w:val="18"/>
                <w:szCs w:val="18"/>
              </w:rPr>
              <w:t>Credited to profit or loss</w:t>
            </w:r>
          </w:p>
        </w:tc>
        <w:tc>
          <w:tcPr>
            <w:tcW w:w="1669" w:type="dxa"/>
            <w:tcBorders>
              <w:top w:val="nil"/>
              <w:left w:val="nil"/>
              <w:bottom w:val="single" w:sz="4" w:space="0" w:color="auto"/>
              <w:right w:val="nil"/>
            </w:tcBorders>
            <w:shd w:val="clear" w:color="auto" w:fill="auto"/>
          </w:tcPr>
          <w:p w:rsidR="007F7584" w:rsidRPr="009B3042" w:rsidRDefault="007F7584" w:rsidP="00644EE7">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477</w:t>
            </w:r>
            <w:r w:rsidRPr="009B3042">
              <w:rPr>
                <w:rFonts w:ascii="Arial" w:hAnsi="Arial" w:cs="Arial"/>
                <w:sz w:val="18"/>
                <w:szCs w:val="18"/>
              </w:rPr>
              <w:t>,</w:t>
            </w:r>
            <w:r w:rsidRPr="009B3042">
              <w:rPr>
                <w:rFonts w:ascii="Arial" w:hAnsi="Arial" w:cs="Arial"/>
                <w:sz w:val="18"/>
                <w:szCs w:val="18"/>
                <w:lang w:val="en-GB"/>
              </w:rPr>
              <w:t>913</w:t>
            </w:r>
            <w:r w:rsidRPr="009B3042">
              <w:rPr>
                <w:rFonts w:ascii="Arial" w:hAnsi="Arial" w:cs="Arial"/>
                <w:sz w:val="18"/>
                <w:szCs w:val="18"/>
              </w:rPr>
              <w:t>)</w:t>
            </w:r>
          </w:p>
        </w:tc>
        <w:tc>
          <w:tcPr>
            <w:tcW w:w="1669" w:type="dxa"/>
            <w:tcBorders>
              <w:top w:val="nil"/>
              <w:left w:val="nil"/>
              <w:bottom w:val="single" w:sz="4" w:space="0" w:color="auto"/>
              <w:right w:val="nil"/>
            </w:tcBorders>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742" w:type="dxa"/>
            <w:tcBorders>
              <w:top w:val="nil"/>
              <w:left w:val="nil"/>
              <w:bottom w:val="single" w:sz="4" w:space="0" w:color="auto"/>
              <w:right w:val="nil"/>
            </w:tcBorders>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(477,913)</w:t>
            </w:r>
          </w:p>
        </w:tc>
      </w:tr>
      <w:tr w:rsidR="007F7584" w:rsidRPr="009B3042" w:rsidTr="00C85167">
        <w:trPr>
          <w:trHeight w:val="20"/>
        </w:trPr>
        <w:tc>
          <w:tcPr>
            <w:tcW w:w="4392" w:type="dxa"/>
          </w:tcPr>
          <w:p w:rsidR="007F7584" w:rsidRPr="009B3042" w:rsidRDefault="007F7584" w:rsidP="00644EE7">
            <w:pPr>
              <w:spacing w:after="0" w:line="240" w:lineRule="auto"/>
              <w:ind w:left="-101" w:hanging="4"/>
              <w:rPr>
                <w:rFonts w:ascii="Arial" w:hAnsi="Arial" w:cs="Arial"/>
                <w:sz w:val="18"/>
                <w:szCs w:val="18"/>
              </w:rPr>
            </w:pPr>
          </w:p>
        </w:tc>
        <w:tc>
          <w:tcPr>
            <w:tcW w:w="1669" w:type="dxa"/>
            <w:tcBorders>
              <w:top w:val="single" w:sz="4" w:space="0" w:color="auto"/>
              <w:left w:val="nil"/>
              <w:right w:val="nil"/>
            </w:tcBorders>
          </w:tcPr>
          <w:p w:rsidR="007F7584" w:rsidRPr="009B3042" w:rsidRDefault="007F7584" w:rsidP="00644EE7">
            <w:pPr>
              <w:spacing w:after="0" w:line="240" w:lineRule="auto"/>
              <w:ind w:right="-72"/>
              <w:jc w:val="right"/>
              <w:rPr>
                <w:rFonts w:ascii="Arial" w:hAnsi="Arial" w:cs="Arial"/>
                <w:sz w:val="18"/>
                <w:szCs w:val="18"/>
              </w:rPr>
            </w:pPr>
          </w:p>
        </w:tc>
        <w:tc>
          <w:tcPr>
            <w:tcW w:w="1669" w:type="dxa"/>
            <w:tcBorders>
              <w:top w:val="single" w:sz="4" w:space="0" w:color="auto"/>
              <w:left w:val="nil"/>
              <w:right w:val="nil"/>
            </w:tcBorders>
          </w:tcPr>
          <w:p w:rsidR="007F7584" w:rsidRPr="009B3042" w:rsidRDefault="007F7584" w:rsidP="00644EE7">
            <w:pPr>
              <w:spacing w:after="0" w:line="240" w:lineRule="auto"/>
              <w:ind w:right="-72"/>
              <w:jc w:val="right"/>
              <w:rPr>
                <w:rFonts w:ascii="Arial" w:hAnsi="Arial" w:cs="Arial"/>
                <w:sz w:val="18"/>
                <w:szCs w:val="18"/>
              </w:rPr>
            </w:pPr>
          </w:p>
        </w:tc>
        <w:tc>
          <w:tcPr>
            <w:tcW w:w="1742" w:type="dxa"/>
            <w:tcBorders>
              <w:top w:val="single" w:sz="4" w:space="0" w:color="auto"/>
              <w:left w:val="nil"/>
              <w:right w:val="nil"/>
            </w:tcBorders>
          </w:tcPr>
          <w:p w:rsidR="007F7584" w:rsidRPr="009B3042" w:rsidRDefault="007F7584" w:rsidP="00644EE7">
            <w:pPr>
              <w:spacing w:after="0" w:line="240" w:lineRule="auto"/>
              <w:ind w:right="-72"/>
              <w:jc w:val="right"/>
              <w:rPr>
                <w:rFonts w:ascii="Arial" w:hAnsi="Arial" w:cs="Arial"/>
                <w:sz w:val="18"/>
                <w:szCs w:val="18"/>
              </w:rPr>
            </w:pPr>
          </w:p>
        </w:tc>
      </w:tr>
      <w:tr w:rsidR="007F7584" w:rsidRPr="009B3042" w:rsidTr="00C85167">
        <w:trPr>
          <w:trHeight w:val="20"/>
        </w:trPr>
        <w:tc>
          <w:tcPr>
            <w:tcW w:w="4392" w:type="dxa"/>
            <w:hideMark/>
          </w:tcPr>
          <w:p w:rsidR="007F7584" w:rsidRPr="009B3042" w:rsidRDefault="007F7584" w:rsidP="00644EE7">
            <w:pPr>
              <w:spacing w:after="0" w:line="240" w:lineRule="auto"/>
              <w:ind w:left="-101" w:hanging="4"/>
              <w:rPr>
                <w:rFonts w:ascii="Arial" w:hAnsi="Arial" w:cs="Arial"/>
                <w:sz w:val="18"/>
                <w:szCs w:val="18"/>
              </w:rPr>
            </w:pPr>
            <w:r w:rsidRPr="009B3042">
              <w:rPr>
                <w:rFonts w:ascii="Arial" w:hAnsi="Arial" w:cs="Arial"/>
                <w:sz w:val="18"/>
                <w:szCs w:val="18"/>
                <w:lang w:val="en-GB"/>
              </w:rPr>
              <w:t>31</w:t>
            </w:r>
            <w:r w:rsidRPr="009B3042">
              <w:rPr>
                <w:rFonts w:ascii="Arial" w:hAnsi="Arial" w:cs="Arial"/>
                <w:sz w:val="18"/>
                <w:szCs w:val="18"/>
              </w:rPr>
              <w:t xml:space="preserve"> December </w:t>
            </w:r>
            <w:r w:rsidRPr="009B3042">
              <w:rPr>
                <w:rFonts w:ascii="Arial" w:hAnsi="Arial" w:cs="Arial"/>
                <w:sz w:val="18"/>
                <w:szCs w:val="18"/>
                <w:lang w:val="en-GB"/>
              </w:rPr>
              <w:t>2019</w:t>
            </w:r>
          </w:p>
        </w:tc>
        <w:tc>
          <w:tcPr>
            <w:tcW w:w="1669" w:type="dxa"/>
            <w:tcBorders>
              <w:top w:val="nil"/>
              <w:left w:val="nil"/>
              <w:bottom w:val="single" w:sz="4" w:space="0" w:color="auto"/>
              <w:right w:val="nil"/>
            </w:tcBorders>
            <w:shd w:val="clear" w:color="auto" w:fill="auto"/>
          </w:tcPr>
          <w:p w:rsidR="007F7584" w:rsidRPr="009B3042" w:rsidRDefault="007F7584" w:rsidP="00644EE7">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700</w:t>
            </w:r>
            <w:r w:rsidRPr="009B3042">
              <w:rPr>
                <w:rFonts w:ascii="Arial" w:hAnsi="Arial" w:cs="Arial"/>
                <w:sz w:val="18"/>
                <w:szCs w:val="18"/>
              </w:rPr>
              <w:t>,</w:t>
            </w:r>
            <w:r w:rsidRPr="009B3042">
              <w:rPr>
                <w:rFonts w:ascii="Arial" w:hAnsi="Arial" w:cs="Arial"/>
                <w:sz w:val="18"/>
                <w:szCs w:val="18"/>
                <w:lang w:val="en-GB"/>
              </w:rPr>
              <w:t>145</w:t>
            </w:r>
            <w:r w:rsidRPr="009B3042">
              <w:rPr>
                <w:rFonts w:ascii="Arial" w:hAnsi="Arial" w:cs="Arial"/>
                <w:sz w:val="18"/>
                <w:szCs w:val="18"/>
              </w:rPr>
              <w:t>)</w:t>
            </w:r>
          </w:p>
        </w:tc>
        <w:tc>
          <w:tcPr>
            <w:tcW w:w="1669" w:type="dxa"/>
            <w:tcBorders>
              <w:top w:val="nil"/>
              <w:left w:val="nil"/>
              <w:bottom w:val="single" w:sz="4" w:space="0" w:color="auto"/>
              <w:right w:val="nil"/>
            </w:tcBorders>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742" w:type="dxa"/>
            <w:tcBorders>
              <w:top w:val="nil"/>
              <w:left w:val="nil"/>
              <w:bottom w:val="single" w:sz="4" w:space="0" w:color="auto"/>
              <w:right w:val="nil"/>
            </w:tcBorders>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(1,700,145)</w:t>
            </w:r>
          </w:p>
        </w:tc>
      </w:tr>
      <w:tr w:rsidR="007F7584" w:rsidRPr="009B3042" w:rsidTr="00C85167">
        <w:trPr>
          <w:trHeight w:val="20"/>
        </w:trPr>
        <w:tc>
          <w:tcPr>
            <w:tcW w:w="4392" w:type="dxa"/>
          </w:tcPr>
          <w:p w:rsidR="007F7584" w:rsidRPr="009B3042" w:rsidRDefault="007F7584" w:rsidP="00644EE7">
            <w:pPr>
              <w:spacing w:after="0" w:line="240" w:lineRule="auto"/>
              <w:ind w:left="-101" w:hanging="4"/>
              <w:rPr>
                <w:rFonts w:ascii="Arial" w:hAnsi="Arial" w:cs="Arial"/>
                <w:sz w:val="18"/>
                <w:szCs w:val="18"/>
              </w:rPr>
            </w:pPr>
          </w:p>
        </w:tc>
        <w:tc>
          <w:tcPr>
            <w:tcW w:w="1669" w:type="dxa"/>
            <w:tcBorders>
              <w:top w:val="single" w:sz="4" w:space="0" w:color="auto"/>
              <w:left w:val="nil"/>
              <w:bottom w:val="nil"/>
              <w:right w:val="nil"/>
            </w:tcBorders>
            <w:shd w:val="clear" w:color="auto" w:fill="FAFAFA"/>
          </w:tcPr>
          <w:p w:rsidR="007F7584" w:rsidRPr="009B3042" w:rsidRDefault="007F7584" w:rsidP="00644EE7">
            <w:pPr>
              <w:spacing w:after="0" w:line="240" w:lineRule="auto"/>
              <w:ind w:right="-72"/>
              <w:jc w:val="right"/>
              <w:rPr>
                <w:rFonts w:ascii="Arial" w:hAnsi="Arial" w:cs="Arial"/>
                <w:sz w:val="18"/>
                <w:szCs w:val="18"/>
              </w:rPr>
            </w:pPr>
          </w:p>
        </w:tc>
        <w:tc>
          <w:tcPr>
            <w:tcW w:w="1669" w:type="dxa"/>
            <w:tcBorders>
              <w:top w:val="single" w:sz="4" w:space="0" w:color="auto"/>
              <w:left w:val="nil"/>
              <w:bottom w:val="nil"/>
              <w:right w:val="nil"/>
            </w:tcBorders>
            <w:shd w:val="clear" w:color="auto" w:fill="FAFAFA"/>
          </w:tcPr>
          <w:p w:rsidR="007F7584" w:rsidRPr="009B3042" w:rsidRDefault="007F7584" w:rsidP="00644EE7">
            <w:pPr>
              <w:spacing w:after="0" w:line="240" w:lineRule="auto"/>
              <w:ind w:right="-72"/>
              <w:jc w:val="right"/>
              <w:rPr>
                <w:rFonts w:ascii="Arial" w:hAnsi="Arial" w:cs="Arial"/>
                <w:sz w:val="18"/>
                <w:szCs w:val="18"/>
              </w:rPr>
            </w:pPr>
          </w:p>
        </w:tc>
        <w:tc>
          <w:tcPr>
            <w:tcW w:w="1742" w:type="dxa"/>
            <w:tcBorders>
              <w:top w:val="single" w:sz="4" w:space="0" w:color="auto"/>
              <w:left w:val="nil"/>
              <w:bottom w:val="nil"/>
              <w:right w:val="nil"/>
            </w:tcBorders>
            <w:shd w:val="clear" w:color="auto" w:fill="FAFAFA"/>
          </w:tcPr>
          <w:p w:rsidR="007F7584" w:rsidRPr="009B3042" w:rsidRDefault="007F7584" w:rsidP="00644EE7">
            <w:pPr>
              <w:spacing w:after="0" w:line="240" w:lineRule="auto"/>
              <w:ind w:right="-72"/>
              <w:jc w:val="right"/>
              <w:rPr>
                <w:rFonts w:ascii="Arial" w:hAnsi="Arial" w:cs="Arial"/>
                <w:sz w:val="18"/>
                <w:szCs w:val="18"/>
              </w:rPr>
            </w:pPr>
          </w:p>
        </w:tc>
      </w:tr>
      <w:tr w:rsidR="007F7584" w:rsidRPr="009B3042" w:rsidTr="00C85167">
        <w:trPr>
          <w:trHeight w:val="20"/>
        </w:trPr>
        <w:tc>
          <w:tcPr>
            <w:tcW w:w="4392" w:type="dxa"/>
            <w:hideMark/>
          </w:tcPr>
          <w:p w:rsidR="007F7584" w:rsidRPr="009B3042" w:rsidRDefault="007F7584" w:rsidP="00C85167">
            <w:pPr>
              <w:tabs>
                <w:tab w:val="left" w:pos="2513"/>
              </w:tabs>
              <w:spacing w:after="0" w:line="240" w:lineRule="auto"/>
              <w:ind w:left="-101" w:hanging="4"/>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 xml:space="preserve"> January </w:t>
            </w:r>
            <w:r w:rsidRPr="009B3042">
              <w:rPr>
                <w:rFonts w:ascii="Arial" w:hAnsi="Arial" w:cs="Arial"/>
                <w:sz w:val="18"/>
                <w:szCs w:val="18"/>
                <w:lang w:val="en-GB"/>
              </w:rPr>
              <w:t>2020</w:t>
            </w:r>
          </w:p>
        </w:tc>
        <w:tc>
          <w:tcPr>
            <w:tcW w:w="1669" w:type="dxa"/>
            <w:shd w:val="clear" w:color="auto" w:fill="FAFAFA"/>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(1,700,145)</w:t>
            </w:r>
          </w:p>
        </w:tc>
        <w:tc>
          <w:tcPr>
            <w:tcW w:w="1669" w:type="dxa"/>
            <w:shd w:val="clear" w:color="auto" w:fill="FAFAFA"/>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742" w:type="dxa"/>
            <w:shd w:val="clear" w:color="auto" w:fill="FAFAFA"/>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(1,700,145)</w:t>
            </w:r>
          </w:p>
        </w:tc>
      </w:tr>
      <w:tr w:rsidR="007F7584" w:rsidRPr="009B3042" w:rsidTr="00C85167">
        <w:trPr>
          <w:trHeight w:val="20"/>
        </w:trPr>
        <w:tc>
          <w:tcPr>
            <w:tcW w:w="4392" w:type="dxa"/>
            <w:hideMark/>
          </w:tcPr>
          <w:p w:rsidR="007F7584" w:rsidRPr="009B3042" w:rsidRDefault="007F7584" w:rsidP="00644EE7">
            <w:pPr>
              <w:spacing w:after="0" w:line="240" w:lineRule="auto"/>
              <w:ind w:left="-101" w:hanging="4"/>
              <w:rPr>
                <w:rFonts w:ascii="Arial" w:hAnsi="Arial" w:cs="Arial"/>
                <w:sz w:val="18"/>
                <w:szCs w:val="18"/>
              </w:rPr>
            </w:pPr>
            <w:r w:rsidRPr="009B3042">
              <w:rPr>
                <w:rFonts w:ascii="Arial" w:hAnsi="Arial" w:cs="Arial"/>
                <w:sz w:val="18"/>
                <w:szCs w:val="18"/>
              </w:rPr>
              <w:t>Credited to profit or loss</w:t>
            </w:r>
          </w:p>
        </w:tc>
        <w:tc>
          <w:tcPr>
            <w:tcW w:w="1669" w:type="dxa"/>
            <w:tcBorders>
              <w:top w:val="nil"/>
              <w:left w:val="nil"/>
              <w:bottom w:val="single" w:sz="4" w:space="0" w:color="auto"/>
              <w:right w:val="nil"/>
            </w:tcBorders>
            <w:shd w:val="clear" w:color="auto" w:fill="FAFAFA"/>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(205,271)</w:t>
            </w:r>
          </w:p>
        </w:tc>
        <w:tc>
          <w:tcPr>
            <w:tcW w:w="1669" w:type="dxa"/>
            <w:tcBorders>
              <w:top w:val="nil"/>
              <w:left w:val="nil"/>
              <w:bottom w:val="single" w:sz="4" w:space="0" w:color="auto"/>
              <w:right w:val="nil"/>
            </w:tcBorders>
            <w:shd w:val="clear" w:color="auto" w:fill="FAFAFA"/>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(1,754,980)</w:t>
            </w:r>
          </w:p>
        </w:tc>
        <w:tc>
          <w:tcPr>
            <w:tcW w:w="1742" w:type="dxa"/>
            <w:tcBorders>
              <w:top w:val="nil"/>
              <w:left w:val="nil"/>
              <w:bottom w:val="single" w:sz="4" w:space="0" w:color="auto"/>
              <w:right w:val="nil"/>
            </w:tcBorders>
            <w:shd w:val="clear" w:color="auto" w:fill="FAFAFA"/>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(1,960,251)</w:t>
            </w:r>
          </w:p>
        </w:tc>
      </w:tr>
      <w:tr w:rsidR="007F7584" w:rsidRPr="009B3042" w:rsidTr="00C85167">
        <w:trPr>
          <w:trHeight w:val="20"/>
        </w:trPr>
        <w:tc>
          <w:tcPr>
            <w:tcW w:w="4392" w:type="dxa"/>
          </w:tcPr>
          <w:p w:rsidR="007F7584" w:rsidRPr="009B3042" w:rsidRDefault="007F7584" w:rsidP="00644EE7">
            <w:pPr>
              <w:spacing w:after="0" w:line="240" w:lineRule="auto"/>
              <w:ind w:left="-101" w:hanging="4"/>
              <w:rPr>
                <w:rFonts w:ascii="Arial" w:hAnsi="Arial" w:cs="Arial"/>
                <w:sz w:val="18"/>
                <w:szCs w:val="18"/>
              </w:rPr>
            </w:pPr>
          </w:p>
        </w:tc>
        <w:tc>
          <w:tcPr>
            <w:tcW w:w="1669" w:type="dxa"/>
            <w:tcBorders>
              <w:top w:val="single" w:sz="4" w:space="0" w:color="auto"/>
              <w:left w:val="nil"/>
              <w:right w:val="nil"/>
            </w:tcBorders>
            <w:shd w:val="clear" w:color="auto" w:fill="FAFAFA"/>
          </w:tcPr>
          <w:p w:rsidR="007F7584" w:rsidRPr="009B3042" w:rsidRDefault="007F7584" w:rsidP="00644EE7">
            <w:pPr>
              <w:spacing w:after="0" w:line="240" w:lineRule="auto"/>
              <w:ind w:right="-72"/>
              <w:jc w:val="right"/>
              <w:rPr>
                <w:rFonts w:ascii="Arial" w:hAnsi="Arial" w:cs="Arial"/>
                <w:sz w:val="18"/>
                <w:szCs w:val="18"/>
              </w:rPr>
            </w:pPr>
          </w:p>
        </w:tc>
        <w:tc>
          <w:tcPr>
            <w:tcW w:w="1669" w:type="dxa"/>
            <w:tcBorders>
              <w:top w:val="single" w:sz="4" w:space="0" w:color="auto"/>
              <w:left w:val="nil"/>
              <w:right w:val="nil"/>
            </w:tcBorders>
            <w:shd w:val="clear" w:color="auto" w:fill="FAFAFA"/>
          </w:tcPr>
          <w:p w:rsidR="007F7584" w:rsidRPr="009B3042" w:rsidRDefault="007F7584" w:rsidP="00644EE7">
            <w:pPr>
              <w:spacing w:after="0" w:line="240" w:lineRule="auto"/>
              <w:ind w:right="-72"/>
              <w:jc w:val="right"/>
              <w:rPr>
                <w:rFonts w:ascii="Arial" w:hAnsi="Arial" w:cs="Arial"/>
                <w:sz w:val="18"/>
                <w:szCs w:val="18"/>
              </w:rPr>
            </w:pPr>
          </w:p>
        </w:tc>
        <w:tc>
          <w:tcPr>
            <w:tcW w:w="1742" w:type="dxa"/>
            <w:tcBorders>
              <w:top w:val="single" w:sz="4" w:space="0" w:color="auto"/>
              <w:left w:val="nil"/>
              <w:right w:val="nil"/>
            </w:tcBorders>
            <w:shd w:val="clear" w:color="auto" w:fill="FAFAFA"/>
          </w:tcPr>
          <w:p w:rsidR="007F7584" w:rsidRPr="009B3042" w:rsidRDefault="007F7584" w:rsidP="00644EE7">
            <w:pPr>
              <w:spacing w:after="0" w:line="240" w:lineRule="auto"/>
              <w:ind w:right="-72"/>
              <w:jc w:val="right"/>
              <w:rPr>
                <w:rFonts w:ascii="Arial" w:hAnsi="Arial" w:cs="Arial"/>
                <w:sz w:val="18"/>
                <w:szCs w:val="18"/>
              </w:rPr>
            </w:pPr>
          </w:p>
        </w:tc>
      </w:tr>
      <w:tr w:rsidR="007F7584" w:rsidRPr="009B3042" w:rsidTr="00C85167">
        <w:trPr>
          <w:trHeight w:val="20"/>
        </w:trPr>
        <w:tc>
          <w:tcPr>
            <w:tcW w:w="4392" w:type="dxa"/>
            <w:hideMark/>
          </w:tcPr>
          <w:p w:rsidR="007F7584" w:rsidRPr="009B3042" w:rsidRDefault="007F7584" w:rsidP="00644EE7">
            <w:pPr>
              <w:spacing w:after="0" w:line="240" w:lineRule="auto"/>
              <w:ind w:left="-101" w:hanging="4"/>
              <w:rPr>
                <w:rFonts w:ascii="Arial" w:hAnsi="Arial" w:cs="Arial"/>
                <w:sz w:val="18"/>
                <w:szCs w:val="18"/>
              </w:rPr>
            </w:pPr>
            <w:r w:rsidRPr="009B3042">
              <w:rPr>
                <w:rFonts w:ascii="Arial" w:hAnsi="Arial" w:cs="Arial"/>
                <w:sz w:val="18"/>
                <w:szCs w:val="18"/>
                <w:lang w:val="en-GB"/>
              </w:rPr>
              <w:t>31</w:t>
            </w:r>
            <w:r w:rsidRPr="009B3042">
              <w:rPr>
                <w:rFonts w:ascii="Arial" w:hAnsi="Arial" w:cs="Arial"/>
                <w:sz w:val="18"/>
                <w:szCs w:val="18"/>
              </w:rPr>
              <w:t xml:space="preserve"> December </w:t>
            </w:r>
            <w:r w:rsidRPr="009B3042">
              <w:rPr>
                <w:rFonts w:ascii="Arial" w:hAnsi="Arial" w:cs="Arial"/>
                <w:sz w:val="18"/>
                <w:szCs w:val="18"/>
                <w:lang w:val="en-GB"/>
              </w:rPr>
              <w:t>2020</w:t>
            </w:r>
          </w:p>
        </w:tc>
        <w:tc>
          <w:tcPr>
            <w:tcW w:w="1669" w:type="dxa"/>
            <w:tcBorders>
              <w:top w:val="nil"/>
              <w:left w:val="nil"/>
              <w:bottom w:val="single" w:sz="4" w:space="0" w:color="auto"/>
              <w:right w:val="nil"/>
            </w:tcBorders>
            <w:shd w:val="clear" w:color="auto" w:fill="FAFAFA"/>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(1,905,416)</w:t>
            </w:r>
          </w:p>
        </w:tc>
        <w:tc>
          <w:tcPr>
            <w:tcW w:w="1669" w:type="dxa"/>
            <w:tcBorders>
              <w:top w:val="nil"/>
              <w:left w:val="nil"/>
              <w:bottom w:val="single" w:sz="4" w:space="0" w:color="auto"/>
              <w:right w:val="nil"/>
            </w:tcBorders>
            <w:shd w:val="clear" w:color="auto" w:fill="FAFAFA"/>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(1,754,980)</w:t>
            </w:r>
          </w:p>
        </w:tc>
        <w:tc>
          <w:tcPr>
            <w:tcW w:w="1742" w:type="dxa"/>
            <w:tcBorders>
              <w:top w:val="nil"/>
              <w:left w:val="nil"/>
              <w:bottom w:val="single" w:sz="4" w:space="0" w:color="auto"/>
              <w:right w:val="nil"/>
            </w:tcBorders>
            <w:shd w:val="clear" w:color="auto" w:fill="FAFAFA"/>
          </w:tcPr>
          <w:p w:rsidR="007F7584" w:rsidRPr="009B3042" w:rsidRDefault="002D5410" w:rsidP="00644EE7">
            <w:pPr>
              <w:spacing w:after="0" w:line="240" w:lineRule="auto"/>
              <w:ind w:right="-72"/>
              <w:jc w:val="right"/>
              <w:rPr>
                <w:rFonts w:ascii="Arial" w:hAnsi="Arial" w:cs="Arial"/>
                <w:sz w:val="18"/>
                <w:szCs w:val="18"/>
              </w:rPr>
            </w:pPr>
            <w:r w:rsidRPr="009B3042">
              <w:rPr>
                <w:rFonts w:ascii="Arial" w:hAnsi="Arial" w:cs="Arial"/>
                <w:sz w:val="18"/>
                <w:szCs w:val="18"/>
              </w:rPr>
              <w:t>(3,660,396)</w:t>
            </w:r>
          </w:p>
        </w:tc>
      </w:tr>
    </w:tbl>
    <w:p w:rsidR="00613141" w:rsidRPr="009B3042" w:rsidRDefault="00613141" w:rsidP="00613141">
      <w:pPr>
        <w:spacing w:after="0" w:line="240" w:lineRule="auto"/>
        <w:rPr>
          <w:rFonts w:ascii="Arial" w:hAnsi="Arial" w:cs="Arial"/>
          <w:sz w:val="18"/>
          <w:szCs w:val="18"/>
        </w:rPr>
      </w:pPr>
      <w:r w:rsidRPr="009B3042">
        <w:rPr>
          <w:rFonts w:ascii="Arial" w:hAnsi="Arial" w:cs="Arial"/>
          <w:sz w:val="18"/>
          <w:szCs w:val="18"/>
        </w:rPr>
        <w:br w:type="page"/>
      </w:r>
    </w:p>
    <w:p w:rsidR="00613141" w:rsidRPr="009B3042" w:rsidRDefault="00613141" w:rsidP="00BF0DC0">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BF0DC0" w:rsidRPr="009B3042" w:rsidTr="00505F77">
        <w:trPr>
          <w:trHeight w:val="386"/>
        </w:trPr>
        <w:tc>
          <w:tcPr>
            <w:tcW w:w="9461" w:type="dxa"/>
            <w:shd w:val="clear" w:color="auto" w:fill="FFA543"/>
            <w:vAlign w:val="center"/>
          </w:tcPr>
          <w:p w:rsidR="00BF0DC0" w:rsidRPr="009B3042" w:rsidRDefault="00BF0DC0"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23</w:t>
            </w:r>
            <w:r w:rsidRPr="009B3042">
              <w:rPr>
                <w:rFonts w:ascii="Arial" w:hAnsi="Arial" w:cs="Arial"/>
                <w:color w:val="FFFFFF" w:themeColor="background1"/>
                <w:sz w:val="18"/>
                <w:szCs w:val="18"/>
              </w:rPr>
              <w:tab/>
              <w:t>Borrowings</w:t>
            </w:r>
          </w:p>
        </w:tc>
      </w:tr>
    </w:tbl>
    <w:p w:rsidR="00BF0DC0" w:rsidRPr="009B3042" w:rsidRDefault="00BF0DC0" w:rsidP="00BF0DC0">
      <w:pPr>
        <w:spacing w:after="0" w:line="240" w:lineRule="auto"/>
        <w:jc w:val="both"/>
        <w:rPr>
          <w:rFonts w:ascii="Arial" w:hAnsi="Arial" w:cs="Arial"/>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94"/>
        <w:gridCol w:w="1344"/>
        <w:gridCol w:w="1369"/>
      </w:tblGrid>
      <w:tr w:rsidR="00613141" w:rsidRPr="009B3042" w:rsidTr="00BF0DC0">
        <w:tc>
          <w:tcPr>
            <w:tcW w:w="3989"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b/>
                <w:bCs/>
                <w:sz w:val="18"/>
                <w:szCs w:val="18"/>
              </w:rPr>
            </w:pPr>
          </w:p>
          <w:p w:rsidR="00613141" w:rsidRPr="009B3042" w:rsidRDefault="00613141" w:rsidP="00BF0DC0">
            <w:pPr>
              <w:spacing w:after="0" w:line="240" w:lineRule="auto"/>
              <w:ind w:left="-101"/>
              <w:jc w:val="both"/>
              <w:rPr>
                <w:rFonts w:ascii="Arial" w:hAnsi="Arial" w:cs="Arial"/>
                <w:b/>
                <w:bCs/>
                <w:sz w:val="18"/>
                <w:szCs w:val="18"/>
              </w:rPr>
            </w:pPr>
          </w:p>
        </w:tc>
        <w:tc>
          <w:tcPr>
            <w:tcW w:w="2761" w:type="dxa"/>
            <w:gridSpan w:val="2"/>
            <w:tcBorders>
              <w:top w:val="single" w:sz="4" w:space="0" w:color="auto"/>
              <w:left w:val="nil"/>
              <w:bottom w:val="single" w:sz="4" w:space="0" w:color="auto"/>
              <w:right w:val="nil"/>
            </w:tcBorders>
            <w:shd w:val="clear" w:color="auto" w:fill="auto"/>
            <w:hideMark/>
          </w:tcPr>
          <w:p w:rsidR="00613141" w:rsidRPr="009B3042" w:rsidRDefault="00613141" w:rsidP="00BF0DC0">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BF0DC0">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c>
          <w:tcPr>
            <w:tcW w:w="2713" w:type="dxa"/>
            <w:gridSpan w:val="2"/>
            <w:tcBorders>
              <w:top w:val="single" w:sz="4" w:space="0" w:color="auto"/>
              <w:left w:val="nil"/>
              <w:bottom w:val="single" w:sz="4" w:space="0" w:color="auto"/>
              <w:right w:val="nil"/>
            </w:tcBorders>
            <w:shd w:val="clear" w:color="auto" w:fill="auto"/>
            <w:hideMark/>
          </w:tcPr>
          <w:p w:rsidR="00613141" w:rsidRPr="009B3042" w:rsidRDefault="00613141" w:rsidP="00BF0DC0">
            <w:pPr>
              <w:spacing w:after="0" w:line="240" w:lineRule="auto"/>
              <w:ind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BF0DC0">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94"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344"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9"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94"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44"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F0DC0">
        <w:tc>
          <w:tcPr>
            <w:tcW w:w="3989" w:type="dxa"/>
            <w:tcBorders>
              <w:top w:val="nil"/>
              <w:left w:val="nil"/>
              <w:bottom w:val="nil"/>
              <w:right w:val="nil"/>
            </w:tcBorders>
            <w:shd w:val="clear" w:color="auto" w:fill="auto"/>
            <w:vAlign w:val="bottom"/>
          </w:tcPr>
          <w:p w:rsidR="00613141" w:rsidRPr="009B3042" w:rsidRDefault="00613141" w:rsidP="00BF0DC0">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lang w:bidi="th-TH"/>
              </w:rPr>
            </w:pPr>
          </w:p>
        </w:tc>
        <w:tc>
          <w:tcPr>
            <w:tcW w:w="1394"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BF0DC0">
        <w:tc>
          <w:tcPr>
            <w:tcW w:w="3989"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b/>
                <w:bCs/>
                <w:sz w:val="18"/>
                <w:szCs w:val="18"/>
              </w:rPr>
            </w:pPr>
            <w:r w:rsidRPr="009B3042">
              <w:rPr>
                <w:rFonts w:ascii="Arial" w:hAnsi="Arial" w:cs="Arial"/>
                <w:b/>
                <w:bCs/>
                <w:sz w:val="18"/>
                <w:szCs w:val="18"/>
              </w:rPr>
              <w:t>Current</w:t>
            </w:r>
          </w:p>
        </w:tc>
        <w:tc>
          <w:tcPr>
            <w:tcW w:w="1367"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lang w:bidi="th-TH"/>
              </w:rPr>
            </w:pPr>
          </w:p>
        </w:tc>
        <w:tc>
          <w:tcPr>
            <w:tcW w:w="1394"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lang w:bidi="th-TH"/>
              </w:rPr>
            </w:pPr>
          </w:p>
        </w:tc>
        <w:tc>
          <w:tcPr>
            <w:tcW w:w="1344"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lang w:bidi="th-TH"/>
              </w:rPr>
            </w:pPr>
          </w:p>
        </w:tc>
        <w:tc>
          <w:tcPr>
            <w:tcW w:w="1369"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lang w:bidi="th-TH"/>
              </w:rPr>
            </w:pPr>
          </w:p>
        </w:tc>
      </w:tr>
      <w:tr w:rsidR="00A67F5D" w:rsidRPr="009B3042" w:rsidTr="00BF0DC0">
        <w:tc>
          <w:tcPr>
            <w:tcW w:w="3989" w:type="dxa"/>
            <w:tcBorders>
              <w:top w:val="nil"/>
              <w:left w:val="nil"/>
              <w:bottom w:val="nil"/>
              <w:right w:val="nil"/>
            </w:tcBorders>
            <w:shd w:val="clear" w:color="auto" w:fill="auto"/>
          </w:tcPr>
          <w:p w:rsidR="00A67F5D" w:rsidRPr="009B3042" w:rsidRDefault="00A67F5D" w:rsidP="00BF0DC0">
            <w:pPr>
              <w:spacing w:after="0" w:line="240" w:lineRule="auto"/>
              <w:ind w:left="-101"/>
              <w:jc w:val="both"/>
              <w:rPr>
                <w:rFonts w:ascii="Arial" w:hAnsi="Arial" w:cs="Arial"/>
                <w:b/>
                <w:bCs/>
                <w:sz w:val="18"/>
                <w:szCs w:val="18"/>
              </w:rPr>
            </w:pPr>
          </w:p>
        </w:tc>
        <w:tc>
          <w:tcPr>
            <w:tcW w:w="1367"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b/>
                <w:bCs/>
                <w:sz w:val="18"/>
                <w:szCs w:val="18"/>
                <w:lang w:bidi="th-TH"/>
              </w:rPr>
            </w:pPr>
          </w:p>
        </w:tc>
        <w:tc>
          <w:tcPr>
            <w:tcW w:w="1394"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b/>
                <w:bCs/>
                <w:sz w:val="18"/>
                <w:szCs w:val="18"/>
                <w:lang w:bidi="th-TH"/>
              </w:rPr>
            </w:pPr>
          </w:p>
        </w:tc>
        <w:tc>
          <w:tcPr>
            <w:tcW w:w="1344"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b/>
                <w:bCs/>
                <w:sz w:val="18"/>
                <w:szCs w:val="18"/>
                <w:lang w:bidi="th-TH"/>
              </w:rPr>
            </w:pPr>
          </w:p>
        </w:tc>
        <w:tc>
          <w:tcPr>
            <w:tcW w:w="1369"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b/>
                <w:bCs/>
                <w:sz w:val="18"/>
                <w:szCs w:val="18"/>
                <w:lang w:bidi="th-TH"/>
              </w:rPr>
            </w:pPr>
          </w:p>
        </w:tc>
      </w:tr>
      <w:tr w:rsidR="00A67F5D" w:rsidRPr="009B3042" w:rsidTr="00BF0DC0">
        <w:tc>
          <w:tcPr>
            <w:tcW w:w="3989" w:type="dxa"/>
            <w:tcBorders>
              <w:top w:val="nil"/>
              <w:left w:val="nil"/>
              <w:bottom w:val="nil"/>
              <w:right w:val="nil"/>
            </w:tcBorders>
            <w:shd w:val="clear" w:color="auto" w:fill="auto"/>
          </w:tcPr>
          <w:p w:rsidR="00A67F5D" w:rsidRPr="009B3042" w:rsidRDefault="00A67F5D" w:rsidP="00BF0DC0">
            <w:pPr>
              <w:spacing w:after="0" w:line="240" w:lineRule="auto"/>
              <w:ind w:left="-101"/>
              <w:jc w:val="both"/>
              <w:rPr>
                <w:rFonts w:ascii="Arial" w:hAnsi="Arial" w:cs="Arial"/>
                <w:b/>
                <w:bCs/>
                <w:sz w:val="18"/>
                <w:szCs w:val="18"/>
              </w:rPr>
            </w:pPr>
            <w:r w:rsidRPr="009B3042">
              <w:rPr>
                <w:rFonts w:ascii="Arial" w:hAnsi="Arial" w:cs="Arial"/>
                <w:sz w:val="18"/>
                <w:szCs w:val="18"/>
              </w:rPr>
              <w:t>Bank overdrafts</w:t>
            </w:r>
          </w:p>
        </w:tc>
        <w:tc>
          <w:tcPr>
            <w:tcW w:w="1367"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b/>
                <w:bCs/>
                <w:sz w:val="18"/>
                <w:szCs w:val="18"/>
                <w:lang w:bidi="th-TH"/>
              </w:rPr>
            </w:pPr>
            <w:r w:rsidRPr="009B3042">
              <w:rPr>
                <w:rFonts w:ascii="Arial" w:hAnsi="Arial" w:cs="Arial"/>
                <w:sz w:val="18"/>
                <w:szCs w:val="18"/>
                <w:lang w:bidi="th-TH"/>
              </w:rPr>
              <w:t>10,000,000</w:t>
            </w:r>
          </w:p>
        </w:tc>
        <w:tc>
          <w:tcPr>
            <w:tcW w:w="1394"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w:t>
            </w:r>
          </w:p>
        </w:tc>
        <w:tc>
          <w:tcPr>
            <w:tcW w:w="1344"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10,000,000</w:t>
            </w:r>
          </w:p>
        </w:tc>
        <w:tc>
          <w:tcPr>
            <w:tcW w:w="1369"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w:t>
            </w:r>
          </w:p>
        </w:tc>
      </w:tr>
      <w:tr w:rsidR="00A67F5D" w:rsidRPr="009B3042" w:rsidTr="00BF0DC0">
        <w:tc>
          <w:tcPr>
            <w:tcW w:w="3989" w:type="dxa"/>
            <w:tcBorders>
              <w:top w:val="nil"/>
              <w:left w:val="nil"/>
              <w:bottom w:val="nil"/>
              <w:right w:val="nil"/>
            </w:tcBorders>
            <w:shd w:val="clear" w:color="auto" w:fill="auto"/>
          </w:tcPr>
          <w:p w:rsidR="00A67F5D" w:rsidRPr="009B3042" w:rsidRDefault="00A67F5D" w:rsidP="00BF0DC0">
            <w:pPr>
              <w:spacing w:after="0" w:line="240" w:lineRule="auto"/>
              <w:ind w:left="-101"/>
              <w:jc w:val="both"/>
              <w:rPr>
                <w:rFonts w:ascii="Arial" w:hAnsi="Arial" w:cs="Arial"/>
                <w:sz w:val="18"/>
                <w:szCs w:val="18"/>
              </w:rPr>
            </w:pPr>
          </w:p>
        </w:tc>
        <w:tc>
          <w:tcPr>
            <w:tcW w:w="1367"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b/>
                <w:bCs/>
                <w:sz w:val="18"/>
                <w:szCs w:val="18"/>
                <w:lang w:bidi="th-TH"/>
              </w:rPr>
            </w:pPr>
          </w:p>
        </w:tc>
        <w:tc>
          <w:tcPr>
            <w:tcW w:w="1394"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b/>
                <w:bCs/>
                <w:sz w:val="18"/>
                <w:szCs w:val="18"/>
                <w:lang w:bidi="th-TH"/>
              </w:rPr>
            </w:pPr>
          </w:p>
        </w:tc>
        <w:tc>
          <w:tcPr>
            <w:tcW w:w="1344"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b/>
                <w:bCs/>
                <w:sz w:val="18"/>
                <w:szCs w:val="18"/>
                <w:lang w:bidi="th-TH"/>
              </w:rPr>
            </w:pPr>
          </w:p>
        </w:tc>
        <w:tc>
          <w:tcPr>
            <w:tcW w:w="1369"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b/>
                <w:bCs/>
                <w:sz w:val="18"/>
                <w:szCs w:val="18"/>
                <w:lang w:bidi="th-TH"/>
              </w:rPr>
            </w:pPr>
          </w:p>
        </w:tc>
      </w:tr>
      <w:tr w:rsidR="00613141" w:rsidRPr="009B3042" w:rsidTr="00BF0DC0">
        <w:tc>
          <w:tcPr>
            <w:tcW w:w="3989"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b/>
                <w:bCs/>
                <w:sz w:val="18"/>
                <w:szCs w:val="18"/>
              </w:rPr>
            </w:pPr>
            <w:r w:rsidRPr="009B3042">
              <w:rPr>
                <w:rFonts w:ascii="Arial" w:hAnsi="Arial" w:cs="Arial"/>
                <w:sz w:val="18"/>
                <w:szCs w:val="18"/>
              </w:rPr>
              <w:t>Trust Receipts</w:t>
            </w:r>
          </w:p>
        </w:tc>
        <w:tc>
          <w:tcPr>
            <w:tcW w:w="1367" w:type="dxa"/>
            <w:tcBorders>
              <w:top w:val="nil"/>
              <w:left w:val="nil"/>
              <w:bottom w:val="nil"/>
              <w:right w:val="nil"/>
            </w:tcBorders>
            <w:shd w:val="clear" w:color="auto" w:fill="FAFAFA"/>
          </w:tcPr>
          <w:p w:rsidR="00613141"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173,608,221</w:t>
            </w:r>
          </w:p>
        </w:tc>
        <w:tc>
          <w:tcPr>
            <w:tcW w:w="1394"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191</w:t>
            </w:r>
            <w:r w:rsidRPr="009B3042">
              <w:rPr>
                <w:rFonts w:ascii="Arial" w:hAnsi="Arial" w:cs="Arial"/>
                <w:sz w:val="18"/>
                <w:szCs w:val="18"/>
                <w:lang w:bidi="th-TH"/>
              </w:rPr>
              <w:t>,</w:t>
            </w:r>
            <w:r w:rsidRPr="009B3042">
              <w:rPr>
                <w:rFonts w:ascii="Arial" w:hAnsi="Arial" w:cs="Arial"/>
                <w:sz w:val="18"/>
                <w:szCs w:val="18"/>
                <w:lang w:val="en-GB" w:bidi="th-TH"/>
              </w:rPr>
              <w:t>415</w:t>
            </w:r>
            <w:r w:rsidRPr="009B3042">
              <w:rPr>
                <w:rFonts w:ascii="Arial" w:hAnsi="Arial" w:cs="Arial"/>
                <w:sz w:val="18"/>
                <w:szCs w:val="18"/>
                <w:lang w:bidi="th-TH"/>
              </w:rPr>
              <w:t>,</w:t>
            </w:r>
            <w:r w:rsidRPr="009B3042">
              <w:rPr>
                <w:rFonts w:ascii="Arial" w:hAnsi="Arial" w:cs="Arial"/>
                <w:sz w:val="18"/>
                <w:szCs w:val="18"/>
                <w:lang w:val="en-GB" w:bidi="th-TH"/>
              </w:rPr>
              <w:t>960</w:t>
            </w:r>
          </w:p>
        </w:tc>
        <w:tc>
          <w:tcPr>
            <w:tcW w:w="1344" w:type="dxa"/>
            <w:tcBorders>
              <w:top w:val="nil"/>
              <w:left w:val="nil"/>
              <w:bottom w:val="nil"/>
              <w:right w:val="nil"/>
            </w:tcBorders>
            <w:shd w:val="clear" w:color="auto" w:fill="FAFAFA"/>
          </w:tcPr>
          <w:p w:rsidR="00613141"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173,608,221</w:t>
            </w:r>
          </w:p>
        </w:tc>
        <w:tc>
          <w:tcPr>
            <w:tcW w:w="1369"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191</w:t>
            </w:r>
            <w:r w:rsidRPr="009B3042">
              <w:rPr>
                <w:rFonts w:ascii="Arial" w:hAnsi="Arial" w:cs="Arial"/>
                <w:sz w:val="18"/>
                <w:szCs w:val="18"/>
                <w:lang w:bidi="th-TH"/>
              </w:rPr>
              <w:t>,</w:t>
            </w:r>
            <w:r w:rsidRPr="009B3042">
              <w:rPr>
                <w:rFonts w:ascii="Arial" w:hAnsi="Arial" w:cs="Arial"/>
                <w:sz w:val="18"/>
                <w:szCs w:val="18"/>
                <w:lang w:val="en-GB" w:bidi="th-TH"/>
              </w:rPr>
              <w:t>415</w:t>
            </w:r>
            <w:r w:rsidRPr="009B3042">
              <w:rPr>
                <w:rFonts w:ascii="Arial" w:hAnsi="Arial" w:cs="Arial"/>
                <w:sz w:val="18"/>
                <w:szCs w:val="18"/>
                <w:lang w:bidi="th-TH"/>
              </w:rPr>
              <w:t>,</w:t>
            </w:r>
            <w:r w:rsidRPr="009B3042">
              <w:rPr>
                <w:rFonts w:ascii="Arial" w:hAnsi="Arial" w:cs="Arial"/>
                <w:sz w:val="18"/>
                <w:szCs w:val="18"/>
                <w:lang w:val="en-GB" w:bidi="th-TH"/>
              </w:rPr>
              <w:t>960</w:t>
            </w: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sz w:val="18"/>
                <w:szCs w:val="18"/>
              </w:rPr>
            </w:pPr>
          </w:p>
        </w:tc>
        <w:tc>
          <w:tcPr>
            <w:tcW w:w="1367"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94"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c>
          <w:tcPr>
            <w:tcW w:w="1344"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r>
      <w:tr w:rsidR="00A67F5D" w:rsidRPr="009B3042" w:rsidTr="00BF0DC0">
        <w:tc>
          <w:tcPr>
            <w:tcW w:w="3989" w:type="dxa"/>
            <w:tcBorders>
              <w:top w:val="nil"/>
              <w:left w:val="nil"/>
              <w:bottom w:val="nil"/>
              <w:right w:val="nil"/>
            </w:tcBorders>
            <w:shd w:val="clear" w:color="auto" w:fill="auto"/>
          </w:tcPr>
          <w:p w:rsidR="00A67F5D" w:rsidRPr="009B3042" w:rsidRDefault="00A67F5D" w:rsidP="00BF0DC0">
            <w:pPr>
              <w:spacing w:after="0" w:line="240" w:lineRule="auto"/>
              <w:ind w:left="-101"/>
              <w:jc w:val="both"/>
              <w:rPr>
                <w:rFonts w:ascii="Arial" w:hAnsi="Arial" w:cs="Arial"/>
                <w:sz w:val="18"/>
                <w:szCs w:val="18"/>
              </w:rPr>
            </w:pPr>
            <w:r w:rsidRPr="009B3042">
              <w:rPr>
                <w:rFonts w:ascii="Arial" w:hAnsi="Arial" w:cs="Arial"/>
                <w:sz w:val="18"/>
                <w:szCs w:val="18"/>
              </w:rPr>
              <w:t>Promissory notes</w:t>
            </w:r>
          </w:p>
        </w:tc>
        <w:tc>
          <w:tcPr>
            <w:tcW w:w="1367"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36,650,000</w:t>
            </w:r>
          </w:p>
        </w:tc>
        <w:tc>
          <w:tcPr>
            <w:tcW w:w="1394"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w:t>
            </w:r>
          </w:p>
        </w:tc>
        <w:tc>
          <w:tcPr>
            <w:tcW w:w="1344"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36,650,000</w:t>
            </w:r>
          </w:p>
        </w:tc>
        <w:tc>
          <w:tcPr>
            <w:tcW w:w="1369"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w:t>
            </w:r>
          </w:p>
        </w:tc>
      </w:tr>
      <w:tr w:rsidR="00A67F5D" w:rsidRPr="009B3042" w:rsidTr="00BF0DC0">
        <w:tc>
          <w:tcPr>
            <w:tcW w:w="3989" w:type="dxa"/>
            <w:tcBorders>
              <w:top w:val="nil"/>
              <w:left w:val="nil"/>
              <w:bottom w:val="nil"/>
              <w:right w:val="nil"/>
            </w:tcBorders>
            <w:shd w:val="clear" w:color="auto" w:fill="auto"/>
          </w:tcPr>
          <w:p w:rsidR="00A67F5D" w:rsidRPr="009B3042" w:rsidRDefault="00A67F5D" w:rsidP="00BF0DC0">
            <w:pPr>
              <w:spacing w:after="0" w:line="240" w:lineRule="auto"/>
              <w:ind w:left="-101"/>
              <w:jc w:val="both"/>
              <w:rPr>
                <w:rFonts w:ascii="Arial" w:hAnsi="Arial" w:cs="Arial"/>
                <w:sz w:val="18"/>
                <w:szCs w:val="18"/>
              </w:rPr>
            </w:pPr>
          </w:p>
        </w:tc>
        <w:tc>
          <w:tcPr>
            <w:tcW w:w="1367"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sz w:val="18"/>
                <w:szCs w:val="18"/>
                <w:lang w:bidi="th-TH"/>
              </w:rPr>
            </w:pPr>
          </w:p>
        </w:tc>
        <w:tc>
          <w:tcPr>
            <w:tcW w:w="1394"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sz w:val="18"/>
                <w:szCs w:val="18"/>
                <w:lang w:bidi="th-TH"/>
              </w:rPr>
            </w:pPr>
          </w:p>
        </w:tc>
        <w:tc>
          <w:tcPr>
            <w:tcW w:w="1344" w:type="dxa"/>
            <w:tcBorders>
              <w:top w:val="nil"/>
              <w:left w:val="nil"/>
              <w:bottom w:val="nil"/>
              <w:right w:val="nil"/>
            </w:tcBorders>
            <w:shd w:val="clear" w:color="auto" w:fill="FAFAFA"/>
          </w:tcPr>
          <w:p w:rsidR="00A67F5D" w:rsidRPr="009B3042" w:rsidRDefault="00A67F5D" w:rsidP="003F3F4E">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rsidR="00A67F5D" w:rsidRPr="009B3042" w:rsidRDefault="00A67F5D" w:rsidP="003F3F4E">
            <w:pPr>
              <w:spacing w:after="0" w:line="240" w:lineRule="auto"/>
              <w:ind w:right="-72"/>
              <w:jc w:val="right"/>
              <w:rPr>
                <w:rFonts w:ascii="Arial" w:hAnsi="Arial" w:cs="Arial"/>
                <w:sz w:val="18"/>
                <w:szCs w:val="18"/>
                <w:lang w:bidi="th-TH"/>
              </w:rPr>
            </w:pPr>
          </w:p>
        </w:tc>
      </w:tr>
      <w:tr w:rsidR="00613141" w:rsidRPr="009B3042" w:rsidTr="00BF0DC0">
        <w:tc>
          <w:tcPr>
            <w:tcW w:w="3989"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sz w:val="18"/>
                <w:szCs w:val="18"/>
              </w:rPr>
              <w:t>Current portion of long-term borrowings</w:t>
            </w:r>
          </w:p>
        </w:tc>
        <w:tc>
          <w:tcPr>
            <w:tcW w:w="1367"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94"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c>
          <w:tcPr>
            <w:tcW w:w="1344"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r>
      <w:tr w:rsidR="00613141" w:rsidRPr="009B3042" w:rsidTr="00BF0DC0">
        <w:tc>
          <w:tcPr>
            <w:tcW w:w="3989"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sz w:val="18"/>
                <w:szCs w:val="18"/>
              </w:rPr>
              <w:t xml:space="preserve">   Bank borrowings </w:t>
            </w:r>
          </w:p>
        </w:tc>
        <w:tc>
          <w:tcPr>
            <w:tcW w:w="1367" w:type="dxa"/>
            <w:tcBorders>
              <w:top w:val="nil"/>
              <w:left w:val="nil"/>
              <w:bottom w:val="nil"/>
              <w:right w:val="nil"/>
            </w:tcBorders>
            <w:shd w:val="clear" w:color="auto" w:fill="FAFAFA"/>
          </w:tcPr>
          <w:p w:rsidR="00613141"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3,742,135</w:t>
            </w:r>
          </w:p>
        </w:tc>
        <w:tc>
          <w:tcPr>
            <w:tcW w:w="1394"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3</w:t>
            </w:r>
            <w:r w:rsidRPr="009B3042">
              <w:rPr>
                <w:rFonts w:ascii="Arial" w:hAnsi="Arial" w:cs="Arial"/>
                <w:sz w:val="18"/>
                <w:szCs w:val="18"/>
                <w:lang w:bidi="th-TH"/>
              </w:rPr>
              <w:t>,</w:t>
            </w:r>
            <w:r w:rsidRPr="009B3042">
              <w:rPr>
                <w:rFonts w:ascii="Arial" w:hAnsi="Arial" w:cs="Arial"/>
                <w:sz w:val="18"/>
                <w:szCs w:val="18"/>
                <w:lang w:val="en-GB" w:bidi="th-TH"/>
              </w:rPr>
              <w:t>420</w:t>
            </w:r>
            <w:r w:rsidRPr="009B3042">
              <w:rPr>
                <w:rFonts w:ascii="Arial" w:hAnsi="Arial" w:cs="Arial"/>
                <w:sz w:val="18"/>
                <w:szCs w:val="18"/>
                <w:lang w:bidi="th-TH"/>
              </w:rPr>
              <w:t>,</w:t>
            </w:r>
            <w:r w:rsidRPr="009B3042">
              <w:rPr>
                <w:rFonts w:ascii="Arial" w:hAnsi="Arial" w:cs="Arial"/>
                <w:sz w:val="18"/>
                <w:szCs w:val="18"/>
                <w:lang w:val="en-GB" w:bidi="th-TH"/>
              </w:rPr>
              <w:t>127</w:t>
            </w:r>
          </w:p>
        </w:tc>
        <w:tc>
          <w:tcPr>
            <w:tcW w:w="1344" w:type="dxa"/>
            <w:tcBorders>
              <w:top w:val="nil"/>
              <w:left w:val="nil"/>
              <w:bottom w:val="nil"/>
              <w:right w:val="nil"/>
            </w:tcBorders>
            <w:shd w:val="clear" w:color="auto" w:fill="FAFAFA"/>
          </w:tcPr>
          <w:p w:rsidR="00613141"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3,742,135</w:t>
            </w:r>
          </w:p>
        </w:tc>
        <w:tc>
          <w:tcPr>
            <w:tcW w:w="1369"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3</w:t>
            </w:r>
            <w:r w:rsidRPr="009B3042">
              <w:rPr>
                <w:rFonts w:ascii="Arial" w:hAnsi="Arial" w:cs="Arial"/>
                <w:sz w:val="18"/>
                <w:szCs w:val="18"/>
                <w:lang w:bidi="th-TH"/>
              </w:rPr>
              <w:t>,</w:t>
            </w:r>
            <w:r w:rsidRPr="009B3042">
              <w:rPr>
                <w:rFonts w:ascii="Arial" w:hAnsi="Arial" w:cs="Arial"/>
                <w:sz w:val="18"/>
                <w:szCs w:val="18"/>
                <w:lang w:val="en-GB" w:bidi="th-TH"/>
              </w:rPr>
              <w:t>420</w:t>
            </w:r>
            <w:r w:rsidRPr="009B3042">
              <w:rPr>
                <w:rFonts w:ascii="Arial" w:hAnsi="Arial" w:cs="Arial"/>
                <w:sz w:val="18"/>
                <w:szCs w:val="18"/>
                <w:lang w:bidi="th-TH"/>
              </w:rPr>
              <w:t>,</w:t>
            </w:r>
            <w:r w:rsidRPr="009B3042">
              <w:rPr>
                <w:rFonts w:ascii="Arial" w:hAnsi="Arial" w:cs="Arial"/>
                <w:sz w:val="18"/>
                <w:szCs w:val="18"/>
                <w:lang w:val="en-GB" w:bidi="th-TH"/>
              </w:rPr>
              <w:t>127</w:t>
            </w: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94"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c>
          <w:tcPr>
            <w:tcW w:w="1344"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r>
      <w:tr w:rsidR="00613141" w:rsidRPr="009B3042" w:rsidTr="00BF0DC0">
        <w:tc>
          <w:tcPr>
            <w:tcW w:w="3989"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sz w:val="18"/>
                <w:szCs w:val="18"/>
              </w:rPr>
              <w:t>Total current borrowings</w:t>
            </w:r>
          </w:p>
        </w:tc>
        <w:tc>
          <w:tcPr>
            <w:tcW w:w="1367"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224,000,356</w:t>
            </w:r>
          </w:p>
        </w:tc>
        <w:tc>
          <w:tcPr>
            <w:tcW w:w="1394"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194</w:t>
            </w:r>
            <w:r w:rsidRPr="009B3042">
              <w:rPr>
                <w:rFonts w:ascii="Arial" w:hAnsi="Arial" w:cs="Arial"/>
                <w:sz w:val="18"/>
                <w:szCs w:val="18"/>
                <w:lang w:bidi="th-TH"/>
              </w:rPr>
              <w:t>,</w:t>
            </w:r>
            <w:r w:rsidRPr="009B3042">
              <w:rPr>
                <w:rFonts w:ascii="Arial" w:hAnsi="Arial" w:cs="Arial"/>
                <w:sz w:val="18"/>
                <w:szCs w:val="18"/>
                <w:lang w:val="en-GB" w:bidi="th-TH"/>
              </w:rPr>
              <w:t>836</w:t>
            </w:r>
            <w:r w:rsidRPr="009B3042">
              <w:rPr>
                <w:rFonts w:ascii="Arial" w:hAnsi="Arial" w:cs="Arial"/>
                <w:sz w:val="18"/>
                <w:szCs w:val="18"/>
                <w:lang w:bidi="th-TH"/>
              </w:rPr>
              <w:t>,</w:t>
            </w:r>
            <w:r w:rsidRPr="009B3042">
              <w:rPr>
                <w:rFonts w:ascii="Arial" w:hAnsi="Arial" w:cs="Arial"/>
                <w:sz w:val="18"/>
                <w:szCs w:val="18"/>
                <w:lang w:val="en-GB" w:bidi="th-TH"/>
              </w:rPr>
              <w:t>087</w:t>
            </w:r>
          </w:p>
        </w:tc>
        <w:tc>
          <w:tcPr>
            <w:tcW w:w="1344"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224,000,356</w:t>
            </w:r>
          </w:p>
        </w:tc>
        <w:tc>
          <w:tcPr>
            <w:tcW w:w="1369"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194</w:t>
            </w:r>
            <w:r w:rsidRPr="009B3042">
              <w:rPr>
                <w:rFonts w:ascii="Arial" w:hAnsi="Arial" w:cs="Arial"/>
                <w:sz w:val="18"/>
                <w:szCs w:val="18"/>
                <w:lang w:bidi="th-TH"/>
              </w:rPr>
              <w:t>,</w:t>
            </w:r>
            <w:r w:rsidRPr="009B3042">
              <w:rPr>
                <w:rFonts w:ascii="Arial" w:hAnsi="Arial" w:cs="Arial"/>
                <w:sz w:val="18"/>
                <w:szCs w:val="18"/>
                <w:lang w:val="en-GB" w:bidi="th-TH"/>
              </w:rPr>
              <w:t>836</w:t>
            </w:r>
            <w:r w:rsidRPr="009B3042">
              <w:rPr>
                <w:rFonts w:ascii="Arial" w:hAnsi="Arial" w:cs="Arial"/>
                <w:sz w:val="18"/>
                <w:szCs w:val="18"/>
                <w:lang w:bidi="th-TH"/>
              </w:rPr>
              <w:t>,</w:t>
            </w:r>
            <w:r w:rsidRPr="009B3042">
              <w:rPr>
                <w:rFonts w:ascii="Arial" w:hAnsi="Arial" w:cs="Arial"/>
                <w:sz w:val="18"/>
                <w:szCs w:val="18"/>
                <w:lang w:val="en-GB" w:bidi="th-TH"/>
              </w:rPr>
              <w:t>087</w:t>
            </w: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94"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c>
          <w:tcPr>
            <w:tcW w:w="1344"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r>
      <w:tr w:rsidR="00613141" w:rsidRPr="009B3042" w:rsidTr="00BF0DC0">
        <w:tc>
          <w:tcPr>
            <w:tcW w:w="3989"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b/>
                <w:bCs/>
                <w:sz w:val="18"/>
                <w:szCs w:val="18"/>
              </w:rPr>
              <w:t>Non-current</w:t>
            </w:r>
          </w:p>
        </w:tc>
        <w:tc>
          <w:tcPr>
            <w:tcW w:w="1367"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94"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c>
          <w:tcPr>
            <w:tcW w:w="1344"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sz w:val="18"/>
                <w:szCs w:val="18"/>
              </w:rPr>
              <w:t>Bank borrowings</w:t>
            </w:r>
          </w:p>
        </w:tc>
        <w:tc>
          <w:tcPr>
            <w:tcW w:w="1367"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4,401,182</w:t>
            </w:r>
          </w:p>
        </w:tc>
        <w:tc>
          <w:tcPr>
            <w:tcW w:w="1394"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8</w:t>
            </w:r>
            <w:r w:rsidRPr="009B3042">
              <w:rPr>
                <w:rFonts w:ascii="Arial" w:hAnsi="Arial" w:cs="Arial"/>
                <w:sz w:val="18"/>
                <w:szCs w:val="18"/>
                <w:lang w:bidi="th-TH"/>
              </w:rPr>
              <w:t>,</w:t>
            </w:r>
            <w:r w:rsidRPr="009B3042">
              <w:rPr>
                <w:rFonts w:ascii="Arial" w:hAnsi="Arial" w:cs="Arial"/>
                <w:sz w:val="18"/>
                <w:szCs w:val="18"/>
                <w:lang w:val="en-GB" w:bidi="th-TH"/>
              </w:rPr>
              <w:t>247</w:t>
            </w:r>
            <w:r w:rsidRPr="009B3042">
              <w:rPr>
                <w:rFonts w:ascii="Arial" w:hAnsi="Arial" w:cs="Arial"/>
                <w:sz w:val="18"/>
                <w:szCs w:val="18"/>
                <w:lang w:bidi="th-TH"/>
              </w:rPr>
              <w:t>,</w:t>
            </w:r>
            <w:r w:rsidRPr="009B3042">
              <w:rPr>
                <w:rFonts w:ascii="Arial" w:hAnsi="Arial" w:cs="Arial"/>
                <w:sz w:val="18"/>
                <w:szCs w:val="18"/>
                <w:lang w:val="en-GB" w:bidi="th-TH"/>
              </w:rPr>
              <w:t>814</w:t>
            </w:r>
          </w:p>
        </w:tc>
        <w:tc>
          <w:tcPr>
            <w:tcW w:w="1344"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4,401,182</w:t>
            </w:r>
          </w:p>
        </w:tc>
        <w:tc>
          <w:tcPr>
            <w:tcW w:w="1369"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8</w:t>
            </w:r>
            <w:r w:rsidRPr="009B3042">
              <w:rPr>
                <w:rFonts w:ascii="Arial" w:hAnsi="Arial" w:cs="Arial"/>
                <w:sz w:val="18"/>
                <w:szCs w:val="18"/>
                <w:lang w:bidi="th-TH"/>
              </w:rPr>
              <w:t>,</w:t>
            </w:r>
            <w:r w:rsidRPr="009B3042">
              <w:rPr>
                <w:rFonts w:ascii="Arial" w:hAnsi="Arial" w:cs="Arial"/>
                <w:sz w:val="18"/>
                <w:szCs w:val="18"/>
                <w:lang w:val="en-GB" w:bidi="th-TH"/>
              </w:rPr>
              <w:t>247</w:t>
            </w:r>
            <w:r w:rsidRPr="009B3042">
              <w:rPr>
                <w:rFonts w:ascii="Arial" w:hAnsi="Arial" w:cs="Arial"/>
                <w:sz w:val="18"/>
                <w:szCs w:val="18"/>
                <w:lang w:bidi="th-TH"/>
              </w:rPr>
              <w:t>,</w:t>
            </w:r>
            <w:r w:rsidRPr="009B3042">
              <w:rPr>
                <w:rFonts w:ascii="Arial" w:hAnsi="Arial" w:cs="Arial"/>
                <w:sz w:val="18"/>
                <w:szCs w:val="18"/>
                <w:lang w:val="en-GB" w:bidi="th-TH"/>
              </w:rPr>
              <w:t>814</w:t>
            </w: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94"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c>
          <w:tcPr>
            <w:tcW w:w="1344"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r>
      <w:tr w:rsidR="00613141" w:rsidRPr="009B3042" w:rsidTr="00BF0DC0">
        <w:tc>
          <w:tcPr>
            <w:tcW w:w="3989"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sz w:val="18"/>
                <w:szCs w:val="18"/>
              </w:rPr>
              <w:t>Total non-current borrowings</w:t>
            </w:r>
          </w:p>
        </w:tc>
        <w:tc>
          <w:tcPr>
            <w:tcW w:w="1367"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4,401,182</w:t>
            </w:r>
          </w:p>
        </w:tc>
        <w:tc>
          <w:tcPr>
            <w:tcW w:w="1394"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8</w:t>
            </w:r>
            <w:r w:rsidRPr="009B3042">
              <w:rPr>
                <w:rFonts w:ascii="Arial" w:hAnsi="Arial" w:cs="Arial"/>
                <w:sz w:val="18"/>
                <w:szCs w:val="18"/>
                <w:lang w:bidi="th-TH"/>
              </w:rPr>
              <w:t>,</w:t>
            </w:r>
            <w:r w:rsidRPr="009B3042">
              <w:rPr>
                <w:rFonts w:ascii="Arial" w:hAnsi="Arial" w:cs="Arial"/>
                <w:sz w:val="18"/>
                <w:szCs w:val="18"/>
                <w:lang w:val="en-GB" w:bidi="th-TH"/>
              </w:rPr>
              <w:t>247</w:t>
            </w:r>
            <w:r w:rsidRPr="009B3042">
              <w:rPr>
                <w:rFonts w:ascii="Arial" w:hAnsi="Arial" w:cs="Arial"/>
                <w:sz w:val="18"/>
                <w:szCs w:val="18"/>
                <w:lang w:bidi="th-TH"/>
              </w:rPr>
              <w:t>,</w:t>
            </w:r>
            <w:r w:rsidRPr="009B3042">
              <w:rPr>
                <w:rFonts w:ascii="Arial" w:hAnsi="Arial" w:cs="Arial"/>
                <w:sz w:val="18"/>
                <w:szCs w:val="18"/>
                <w:lang w:val="en-GB" w:bidi="th-TH"/>
              </w:rPr>
              <w:t>814</w:t>
            </w:r>
          </w:p>
        </w:tc>
        <w:tc>
          <w:tcPr>
            <w:tcW w:w="1344"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4,401,182</w:t>
            </w:r>
          </w:p>
        </w:tc>
        <w:tc>
          <w:tcPr>
            <w:tcW w:w="1369"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8</w:t>
            </w:r>
            <w:r w:rsidRPr="009B3042">
              <w:rPr>
                <w:rFonts w:ascii="Arial" w:hAnsi="Arial" w:cs="Arial"/>
                <w:sz w:val="18"/>
                <w:szCs w:val="18"/>
                <w:lang w:bidi="th-TH"/>
              </w:rPr>
              <w:t>,</w:t>
            </w:r>
            <w:r w:rsidRPr="009B3042">
              <w:rPr>
                <w:rFonts w:ascii="Arial" w:hAnsi="Arial" w:cs="Arial"/>
                <w:sz w:val="18"/>
                <w:szCs w:val="18"/>
                <w:lang w:val="en-GB" w:bidi="th-TH"/>
              </w:rPr>
              <w:t>247</w:t>
            </w:r>
            <w:r w:rsidRPr="009B3042">
              <w:rPr>
                <w:rFonts w:ascii="Arial" w:hAnsi="Arial" w:cs="Arial"/>
                <w:sz w:val="18"/>
                <w:szCs w:val="18"/>
                <w:lang w:bidi="th-TH"/>
              </w:rPr>
              <w:t>,</w:t>
            </w:r>
            <w:r w:rsidRPr="009B3042">
              <w:rPr>
                <w:rFonts w:ascii="Arial" w:hAnsi="Arial" w:cs="Arial"/>
                <w:sz w:val="18"/>
                <w:szCs w:val="18"/>
                <w:lang w:val="en-GB" w:bidi="th-TH"/>
              </w:rPr>
              <w:t>814</w:t>
            </w:r>
          </w:p>
        </w:tc>
      </w:tr>
      <w:tr w:rsidR="00613141" w:rsidRPr="009B3042" w:rsidTr="00BF0DC0">
        <w:tc>
          <w:tcPr>
            <w:tcW w:w="3989"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94"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c>
          <w:tcPr>
            <w:tcW w:w="1344"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r>
      <w:tr w:rsidR="00613141" w:rsidRPr="009B3042" w:rsidTr="00BF0DC0">
        <w:tc>
          <w:tcPr>
            <w:tcW w:w="3989"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b/>
                <w:bCs/>
                <w:sz w:val="18"/>
                <w:szCs w:val="18"/>
              </w:rPr>
              <w:t>Total borrowings</w:t>
            </w:r>
          </w:p>
        </w:tc>
        <w:tc>
          <w:tcPr>
            <w:tcW w:w="1367"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228,401,538</w:t>
            </w:r>
          </w:p>
        </w:tc>
        <w:tc>
          <w:tcPr>
            <w:tcW w:w="1394"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203</w:t>
            </w:r>
            <w:r w:rsidRPr="009B3042">
              <w:rPr>
                <w:rFonts w:ascii="Arial" w:hAnsi="Arial" w:cs="Arial"/>
                <w:sz w:val="18"/>
                <w:szCs w:val="18"/>
                <w:lang w:bidi="th-TH"/>
              </w:rPr>
              <w:t>,</w:t>
            </w:r>
            <w:r w:rsidRPr="009B3042">
              <w:rPr>
                <w:rFonts w:ascii="Arial" w:hAnsi="Arial" w:cs="Arial"/>
                <w:sz w:val="18"/>
                <w:szCs w:val="18"/>
                <w:lang w:val="en-GB" w:bidi="th-TH"/>
              </w:rPr>
              <w:t>083</w:t>
            </w:r>
            <w:r w:rsidRPr="009B3042">
              <w:rPr>
                <w:rFonts w:ascii="Arial" w:hAnsi="Arial" w:cs="Arial"/>
                <w:sz w:val="18"/>
                <w:szCs w:val="18"/>
                <w:lang w:bidi="th-TH"/>
              </w:rPr>
              <w:t>,</w:t>
            </w:r>
            <w:r w:rsidRPr="009B3042">
              <w:rPr>
                <w:rFonts w:ascii="Arial" w:hAnsi="Arial" w:cs="Arial"/>
                <w:sz w:val="18"/>
                <w:szCs w:val="18"/>
                <w:lang w:val="en-GB" w:bidi="th-TH"/>
              </w:rPr>
              <w:t>901</w:t>
            </w:r>
          </w:p>
        </w:tc>
        <w:tc>
          <w:tcPr>
            <w:tcW w:w="1344"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228,401,538</w:t>
            </w:r>
          </w:p>
        </w:tc>
        <w:tc>
          <w:tcPr>
            <w:tcW w:w="1369"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203</w:t>
            </w:r>
            <w:r w:rsidRPr="009B3042">
              <w:rPr>
                <w:rFonts w:ascii="Arial" w:hAnsi="Arial" w:cs="Arial"/>
                <w:sz w:val="18"/>
                <w:szCs w:val="18"/>
                <w:lang w:bidi="th-TH"/>
              </w:rPr>
              <w:t>,</w:t>
            </w:r>
            <w:r w:rsidRPr="009B3042">
              <w:rPr>
                <w:rFonts w:ascii="Arial" w:hAnsi="Arial" w:cs="Arial"/>
                <w:sz w:val="18"/>
                <w:szCs w:val="18"/>
                <w:lang w:val="en-GB" w:bidi="th-TH"/>
              </w:rPr>
              <w:t>083</w:t>
            </w:r>
            <w:r w:rsidRPr="009B3042">
              <w:rPr>
                <w:rFonts w:ascii="Arial" w:hAnsi="Arial" w:cs="Arial"/>
                <w:sz w:val="18"/>
                <w:szCs w:val="18"/>
                <w:lang w:bidi="th-TH"/>
              </w:rPr>
              <w:t>,</w:t>
            </w:r>
            <w:r w:rsidRPr="009B3042">
              <w:rPr>
                <w:rFonts w:ascii="Arial" w:hAnsi="Arial" w:cs="Arial"/>
                <w:sz w:val="18"/>
                <w:szCs w:val="18"/>
                <w:lang w:val="en-GB" w:bidi="th-TH"/>
              </w:rPr>
              <w:t>901</w:t>
            </w:r>
          </w:p>
        </w:tc>
      </w:tr>
    </w:tbl>
    <w:p w:rsidR="00613141" w:rsidRPr="009B3042" w:rsidRDefault="00613141" w:rsidP="00BF0DC0">
      <w:pPr>
        <w:spacing w:after="0" w:line="240" w:lineRule="auto"/>
        <w:jc w:val="both"/>
        <w:rPr>
          <w:rFonts w:ascii="Arial" w:hAnsi="Arial" w:cs="Arial"/>
          <w:sz w:val="18"/>
          <w:szCs w:val="18"/>
        </w:rPr>
      </w:pPr>
    </w:p>
    <w:p w:rsidR="00613141" w:rsidRPr="009B3042" w:rsidRDefault="00613141" w:rsidP="00BF0DC0">
      <w:pPr>
        <w:spacing w:after="0" w:line="240" w:lineRule="auto"/>
        <w:jc w:val="thaiDistribute"/>
        <w:textAlignment w:val="baseline"/>
        <w:rPr>
          <w:rFonts w:ascii="Arial" w:hAnsi="Arial" w:cs="Arial"/>
          <w:sz w:val="18"/>
          <w:szCs w:val="18"/>
        </w:rPr>
      </w:pPr>
      <w:r w:rsidRPr="009B3042">
        <w:rPr>
          <w:rFonts w:ascii="Arial" w:hAnsi="Arial" w:cs="Arial"/>
          <w:sz w:val="18"/>
          <w:szCs w:val="18"/>
        </w:rPr>
        <w:t>Trust receipts are denominated in Thai Baht with floating interest rate.</w:t>
      </w:r>
    </w:p>
    <w:p w:rsidR="00613141" w:rsidRPr="009B3042" w:rsidRDefault="00613141" w:rsidP="00BF0DC0">
      <w:pPr>
        <w:spacing w:after="0" w:line="240" w:lineRule="auto"/>
        <w:jc w:val="thaiDistribute"/>
        <w:textAlignment w:val="baseline"/>
        <w:rPr>
          <w:rFonts w:ascii="Arial" w:hAnsi="Arial" w:cs="Arial"/>
          <w:sz w:val="18"/>
          <w:szCs w:val="18"/>
        </w:rPr>
      </w:pPr>
    </w:p>
    <w:p w:rsidR="00613141" w:rsidRPr="009B3042" w:rsidRDefault="00613141" w:rsidP="00BF0DC0">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sidRPr="009B3042">
        <w:rPr>
          <w:rFonts w:ascii="Arial" w:hAnsi="Arial" w:cs="Arial"/>
          <w:sz w:val="18"/>
          <w:szCs w:val="18"/>
        </w:rPr>
        <w:t xml:space="preserve">The fair values of current borrowings are equal to their carrying amounts, as the impact of discounting is not material. The borrowing rates of the Group and the Company are floating interest rates in accordance with the money market rate and are within the level </w:t>
      </w:r>
      <w:r w:rsidRPr="009B3042">
        <w:rPr>
          <w:rFonts w:ascii="Arial" w:hAnsi="Arial" w:cs="Arial"/>
          <w:sz w:val="18"/>
          <w:szCs w:val="18"/>
          <w:lang w:val="en-GB"/>
        </w:rPr>
        <w:t>2</w:t>
      </w:r>
      <w:r w:rsidRPr="009B3042">
        <w:rPr>
          <w:rFonts w:ascii="Arial" w:hAnsi="Arial" w:cs="Arial"/>
          <w:sz w:val="18"/>
          <w:szCs w:val="18"/>
        </w:rPr>
        <w:t xml:space="preserve"> of the fair value hierarchy.</w:t>
      </w:r>
    </w:p>
    <w:p w:rsidR="00613141" w:rsidRPr="009B3042" w:rsidRDefault="00613141" w:rsidP="00BF0DC0">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440"/>
        <w:gridCol w:w="1350"/>
        <w:gridCol w:w="1350"/>
      </w:tblGrid>
      <w:tr w:rsidR="00613141" w:rsidRPr="009B3042" w:rsidTr="00BF0DC0">
        <w:tc>
          <w:tcPr>
            <w:tcW w:w="3960"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b/>
                <w:bCs/>
                <w:sz w:val="18"/>
                <w:szCs w:val="18"/>
              </w:rPr>
            </w:pPr>
          </w:p>
        </w:tc>
        <w:tc>
          <w:tcPr>
            <w:tcW w:w="2790" w:type="dxa"/>
            <w:gridSpan w:val="2"/>
            <w:tcBorders>
              <w:top w:val="single" w:sz="4" w:space="0" w:color="auto"/>
              <w:left w:val="nil"/>
              <w:bottom w:val="single" w:sz="4" w:space="0" w:color="auto"/>
              <w:right w:val="nil"/>
            </w:tcBorders>
            <w:shd w:val="clear" w:color="auto" w:fill="auto"/>
            <w:hideMark/>
          </w:tcPr>
          <w:p w:rsidR="00613141" w:rsidRPr="009B3042" w:rsidRDefault="00613141" w:rsidP="00BF0DC0">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BF0DC0">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c>
          <w:tcPr>
            <w:tcW w:w="2700" w:type="dxa"/>
            <w:gridSpan w:val="2"/>
            <w:tcBorders>
              <w:top w:val="single" w:sz="4" w:space="0" w:color="auto"/>
              <w:left w:val="nil"/>
              <w:bottom w:val="single" w:sz="4" w:space="0" w:color="auto"/>
              <w:right w:val="nil"/>
            </w:tcBorders>
            <w:shd w:val="clear" w:color="auto" w:fill="auto"/>
            <w:hideMark/>
          </w:tcPr>
          <w:p w:rsidR="00613141" w:rsidRPr="009B3042" w:rsidRDefault="00613141" w:rsidP="00BF0DC0">
            <w:pPr>
              <w:spacing w:after="0" w:line="240" w:lineRule="auto"/>
              <w:ind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BF0DC0">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F0DC0">
        <w:tc>
          <w:tcPr>
            <w:tcW w:w="3960"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b/>
                <w:bCs/>
                <w:sz w:val="18"/>
                <w:szCs w:val="18"/>
              </w:rPr>
            </w:pPr>
          </w:p>
        </w:tc>
        <w:tc>
          <w:tcPr>
            <w:tcW w:w="1350"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440"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350"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50"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BF0DC0">
        <w:tc>
          <w:tcPr>
            <w:tcW w:w="3960"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b/>
                <w:bCs/>
                <w:sz w:val="18"/>
                <w:szCs w:val="18"/>
              </w:rPr>
            </w:pPr>
          </w:p>
        </w:tc>
        <w:tc>
          <w:tcPr>
            <w:tcW w:w="1350"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50"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50" w:type="dxa"/>
            <w:tcBorders>
              <w:top w:val="nil"/>
              <w:left w:val="nil"/>
              <w:bottom w:val="single" w:sz="4" w:space="0" w:color="auto"/>
              <w:right w:val="nil"/>
            </w:tcBorders>
            <w:shd w:val="clear" w:color="auto" w:fill="auto"/>
            <w:hideMark/>
          </w:tcPr>
          <w:p w:rsidR="00613141" w:rsidRPr="009B3042" w:rsidRDefault="00613141" w:rsidP="00BF0DC0">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F0DC0">
        <w:tc>
          <w:tcPr>
            <w:tcW w:w="3960" w:type="dxa"/>
            <w:tcBorders>
              <w:top w:val="nil"/>
              <w:left w:val="nil"/>
              <w:bottom w:val="nil"/>
              <w:right w:val="nil"/>
            </w:tcBorders>
            <w:shd w:val="clear" w:color="auto" w:fill="auto"/>
            <w:vAlign w:val="bottom"/>
          </w:tcPr>
          <w:p w:rsidR="00613141" w:rsidRPr="009B3042" w:rsidRDefault="00613141" w:rsidP="00BF0DC0">
            <w:pPr>
              <w:spacing w:after="0" w:line="240" w:lineRule="auto"/>
              <w:ind w:left="-101"/>
              <w:jc w:val="both"/>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BF0DC0">
        <w:tc>
          <w:tcPr>
            <w:tcW w:w="3960"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b/>
                <w:bCs/>
                <w:sz w:val="18"/>
                <w:szCs w:val="18"/>
              </w:rPr>
            </w:pPr>
            <w:r w:rsidRPr="009B3042">
              <w:rPr>
                <w:rFonts w:ascii="Arial" w:hAnsi="Arial" w:cs="Arial"/>
                <w:b/>
                <w:bCs/>
                <w:sz w:val="18"/>
                <w:szCs w:val="18"/>
              </w:rPr>
              <w:t>Maturity of long-term borrowings:</w:t>
            </w:r>
          </w:p>
        </w:tc>
        <w:tc>
          <w:tcPr>
            <w:tcW w:w="1350"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cs/>
                <w:lang w:bidi="th-TH"/>
              </w:rPr>
            </w:pPr>
          </w:p>
        </w:tc>
        <w:tc>
          <w:tcPr>
            <w:tcW w:w="1440"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lang w:bidi="th-TH"/>
              </w:rPr>
            </w:pPr>
          </w:p>
        </w:tc>
        <w:tc>
          <w:tcPr>
            <w:tcW w:w="1350"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lang w:bidi="th-TH"/>
              </w:rPr>
            </w:pPr>
          </w:p>
        </w:tc>
        <w:tc>
          <w:tcPr>
            <w:tcW w:w="1350"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lang w:bidi="th-TH"/>
              </w:rPr>
            </w:pPr>
          </w:p>
        </w:tc>
      </w:tr>
      <w:tr w:rsidR="00613141" w:rsidRPr="009B3042" w:rsidTr="00BF0DC0">
        <w:tc>
          <w:tcPr>
            <w:tcW w:w="3960"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sz w:val="18"/>
                <w:szCs w:val="18"/>
              </w:rPr>
              <w:t xml:space="preserve">Within </w:t>
            </w:r>
            <w:r w:rsidRPr="009B3042">
              <w:rPr>
                <w:rFonts w:ascii="Arial" w:hAnsi="Arial" w:cs="Arial"/>
                <w:sz w:val="18"/>
                <w:szCs w:val="18"/>
                <w:lang w:val="en-GB"/>
              </w:rPr>
              <w:t>1</w:t>
            </w:r>
            <w:r w:rsidRPr="009B3042">
              <w:rPr>
                <w:rFonts w:ascii="Arial" w:hAnsi="Arial" w:cs="Arial"/>
                <w:sz w:val="18"/>
                <w:szCs w:val="18"/>
              </w:rPr>
              <w:t xml:space="preserve"> year</w:t>
            </w:r>
          </w:p>
        </w:tc>
        <w:tc>
          <w:tcPr>
            <w:tcW w:w="1350" w:type="dxa"/>
            <w:tcBorders>
              <w:top w:val="nil"/>
              <w:left w:val="nil"/>
              <w:bottom w:val="nil"/>
              <w:right w:val="nil"/>
            </w:tcBorders>
            <w:shd w:val="clear" w:color="auto" w:fill="FAFAFA"/>
          </w:tcPr>
          <w:p w:rsidR="00613141"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3,742,135</w:t>
            </w:r>
          </w:p>
        </w:tc>
        <w:tc>
          <w:tcPr>
            <w:tcW w:w="1440"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3</w:t>
            </w:r>
            <w:r w:rsidRPr="009B3042">
              <w:rPr>
                <w:rFonts w:ascii="Arial" w:hAnsi="Arial" w:cs="Arial"/>
                <w:sz w:val="18"/>
                <w:szCs w:val="18"/>
                <w:lang w:bidi="th-TH"/>
              </w:rPr>
              <w:t>,</w:t>
            </w:r>
            <w:r w:rsidRPr="009B3042">
              <w:rPr>
                <w:rFonts w:ascii="Arial" w:hAnsi="Arial" w:cs="Arial"/>
                <w:sz w:val="18"/>
                <w:szCs w:val="18"/>
                <w:lang w:val="en-GB" w:bidi="th-TH"/>
              </w:rPr>
              <w:t>420</w:t>
            </w:r>
            <w:r w:rsidRPr="009B3042">
              <w:rPr>
                <w:rFonts w:ascii="Arial" w:hAnsi="Arial" w:cs="Arial"/>
                <w:sz w:val="18"/>
                <w:szCs w:val="18"/>
                <w:lang w:bidi="th-TH"/>
              </w:rPr>
              <w:t>,</w:t>
            </w:r>
            <w:r w:rsidRPr="009B3042">
              <w:rPr>
                <w:rFonts w:ascii="Arial" w:hAnsi="Arial" w:cs="Arial"/>
                <w:sz w:val="18"/>
                <w:szCs w:val="18"/>
                <w:lang w:val="en-GB" w:bidi="th-TH"/>
              </w:rPr>
              <w:t>127</w:t>
            </w:r>
          </w:p>
        </w:tc>
        <w:tc>
          <w:tcPr>
            <w:tcW w:w="1350" w:type="dxa"/>
            <w:tcBorders>
              <w:top w:val="nil"/>
              <w:left w:val="nil"/>
              <w:bottom w:val="nil"/>
              <w:right w:val="nil"/>
            </w:tcBorders>
            <w:shd w:val="clear" w:color="auto" w:fill="FAFAFA"/>
          </w:tcPr>
          <w:p w:rsidR="00613141" w:rsidRPr="009B3042" w:rsidRDefault="00A67F5D"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3,742,135</w:t>
            </w:r>
          </w:p>
        </w:tc>
        <w:tc>
          <w:tcPr>
            <w:tcW w:w="1350"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3</w:t>
            </w:r>
            <w:r w:rsidRPr="009B3042">
              <w:rPr>
                <w:rFonts w:ascii="Arial" w:hAnsi="Arial" w:cs="Arial"/>
                <w:sz w:val="18"/>
                <w:szCs w:val="18"/>
                <w:lang w:bidi="th-TH"/>
              </w:rPr>
              <w:t>,</w:t>
            </w:r>
            <w:r w:rsidRPr="009B3042">
              <w:rPr>
                <w:rFonts w:ascii="Arial" w:hAnsi="Arial" w:cs="Arial"/>
                <w:sz w:val="18"/>
                <w:szCs w:val="18"/>
                <w:lang w:val="en-GB" w:bidi="th-TH"/>
              </w:rPr>
              <w:t>420</w:t>
            </w:r>
            <w:r w:rsidRPr="009B3042">
              <w:rPr>
                <w:rFonts w:ascii="Arial" w:hAnsi="Arial" w:cs="Arial"/>
                <w:sz w:val="18"/>
                <w:szCs w:val="18"/>
                <w:lang w:bidi="th-TH"/>
              </w:rPr>
              <w:t>,</w:t>
            </w:r>
            <w:r w:rsidRPr="009B3042">
              <w:rPr>
                <w:rFonts w:ascii="Arial" w:hAnsi="Arial" w:cs="Arial"/>
                <w:sz w:val="18"/>
                <w:szCs w:val="18"/>
                <w:lang w:val="en-GB" w:bidi="th-TH"/>
              </w:rPr>
              <w:t>127</w:t>
            </w:r>
          </w:p>
        </w:tc>
      </w:tr>
      <w:tr w:rsidR="00613141" w:rsidRPr="009B3042" w:rsidTr="00BF0DC0">
        <w:tc>
          <w:tcPr>
            <w:tcW w:w="3960"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sz w:val="18"/>
                <w:szCs w:val="18"/>
              </w:rPr>
              <w:t xml:space="preserve">Between </w:t>
            </w:r>
            <w:r w:rsidRPr="009B3042">
              <w:rPr>
                <w:rFonts w:ascii="Arial" w:hAnsi="Arial" w:cs="Arial"/>
                <w:sz w:val="18"/>
                <w:szCs w:val="18"/>
                <w:lang w:val="en-GB"/>
              </w:rPr>
              <w:t>2</w:t>
            </w:r>
            <w:r w:rsidRPr="009B3042">
              <w:rPr>
                <w:rFonts w:ascii="Arial" w:hAnsi="Arial" w:cs="Arial"/>
                <w:sz w:val="18"/>
                <w:szCs w:val="18"/>
              </w:rPr>
              <w:t xml:space="preserve"> years and </w:t>
            </w:r>
            <w:r w:rsidRPr="009B3042">
              <w:rPr>
                <w:rFonts w:ascii="Arial" w:hAnsi="Arial" w:cs="Arial"/>
                <w:sz w:val="18"/>
                <w:szCs w:val="18"/>
                <w:lang w:val="en-GB"/>
              </w:rPr>
              <w:t>5</w:t>
            </w:r>
            <w:r w:rsidRPr="009B3042">
              <w:rPr>
                <w:rFonts w:ascii="Arial" w:hAnsi="Arial" w:cs="Arial"/>
                <w:sz w:val="18"/>
                <w:szCs w:val="18"/>
              </w:rPr>
              <w:t xml:space="preserve"> years</w:t>
            </w:r>
          </w:p>
        </w:tc>
        <w:tc>
          <w:tcPr>
            <w:tcW w:w="1350"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4,401,182</w:t>
            </w:r>
          </w:p>
        </w:tc>
        <w:tc>
          <w:tcPr>
            <w:tcW w:w="1440"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8</w:t>
            </w:r>
            <w:r w:rsidRPr="009B3042">
              <w:rPr>
                <w:rFonts w:ascii="Arial" w:hAnsi="Arial" w:cs="Arial"/>
                <w:sz w:val="18"/>
                <w:szCs w:val="18"/>
                <w:lang w:bidi="th-TH"/>
              </w:rPr>
              <w:t>,</w:t>
            </w:r>
            <w:r w:rsidRPr="009B3042">
              <w:rPr>
                <w:rFonts w:ascii="Arial" w:hAnsi="Arial" w:cs="Arial"/>
                <w:sz w:val="18"/>
                <w:szCs w:val="18"/>
                <w:lang w:val="en-GB" w:bidi="th-TH"/>
              </w:rPr>
              <w:t>247</w:t>
            </w:r>
            <w:r w:rsidRPr="009B3042">
              <w:rPr>
                <w:rFonts w:ascii="Arial" w:hAnsi="Arial" w:cs="Arial"/>
                <w:sz w:val="18"/>
                <w:szCs w:val="18"/>
                <w:lang w:bidi="th-TH"/>
              </w:rPr>
              <w:t>,</w:t>
            </w:r>
            <w:r w:rsidRPr="009B3042">
              <w:rPr>
                <w:rFonts w:ascii="Arial" w:hAnsi="Arial" w:cs="Arial"/>
                <w:sz w:val="18"/>
                <w:szCs w:val="18"/>
                <w:lang w:val="en-GB" w:bidi="th-TH"/>
              </w:rPr>
              <w:t>814</w:t>
            </w:r>
          </w:p>
        </w:tc>
        <w:tc>
          <w:tcPr>
            <w:tcW w:w="1350"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4,401,182</w:t>
            </w:r>
          </w:p>
        </w:tc>
        <w:tc>
          <w:tcPr>
            <w:tcW w:w="1350"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8</w:t>
            </w:r>
            <w:r w:rsidRPr="009B3042">
              <w:rPr>
                <w:rFonts w:ascii="Arial" w:hAnsi="Arial" w:cs="Arial"/>
                <w:sz w:val="18"/>
                <w:szCs w:val="18"/>
                <w:lang w:bidi="th-TH"/>
              </w:rPr>
              <w:t>,</w:t>
            </w:r>
            <w:r w:rsidRPr="009B3042">
              <w:rPr>
                <w:rFonts w:ascii="Arial" w:hAnsi="Arial" w:cs="Arial"/>
                <w:sz w:val="18"/>
                <w:szCs w:val="18"/>
                <w:lang w:val="en-GB" w:bidi="th-TH"/>
              </w:rPr>
              <w:t>247</w:t>
            </w:r>
            <w:r w:rsidRPr="009B3042">
              <w:rPr>
                <w:rFonts w:ascii="Arial" w:hAnsi="Arial" w:cs="Arial"/>
                <w:sz w:val="18"/>
                <w:szCs w:val="18"/>
                <w:lang w:bidi="th-TH"/>
              </w:rPr>
              <w:t>,</w:t>
            </w:r>
            <w:r w:rsidRPr="009B3042">
              <w:rPr>
                <w:rFonts w:ascii="Arial" w:hAnsi="Arial" w:cs="Arial"/>
                <w:sz w:val="18"/>
                <w:szCs w:val="18"/>
                <w:lang w:val="en-GB" w:bidi="th-TH"/>
              </w:rPr>
              <w:t>814</w:t>
            </w:r>
          </w:p>
        </w:tc>
      </w:tr>
      <w:tr w:rsidR="00613141" w:rsidRPr="009B3042" w:rsidTr="00BF0DC0">
        <w:tc>
          <w:tcPr>
            <w:tcW w:w="3960" w:type="dxa"/>
            <w:tcBorders>
              <w:top w:val="nil"/>
              <w:left w:val="nil"/>
              <w:bottom w:val="nil"/>
              <w:right w:val="nil"/>
            </w:tcBorders>
            <w:shd w:val="clear" w:color="auto" w:fill="auto"/>
          </w:tcPr>
          <w:p w:rsidR="00613141" w:rsidRPr="009B3042" w:rsidRDefault="00613141" w:rsidP="00BF0DC0">
            <w:pPr>
              <w:spacing w:after="0" w:line="240" w:lineRule="auto"/>
              <w:ind w:left="-101"/>
              <w:jc w:val="both"/>
              <w:rPr>
                <w:rFonts w:ascii="Arial" w:hAnsi="Arial" w:cs="Arial"/>
                <w:sz w:val="18"/>
                <w:szCs w:val="18"/>
              </w:rPr>
            </w:pPr>
          </w:p>
        </w:tc>
        <w:tc>
          <w:tcPr>
            <w:tcW w:w="1350"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440"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c>
          <w:tcPr>
            <w:tcW w:w="1350"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c>
          <w:tcPr>
            <w:tcW w:w="1350"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lang w:bidi="th-TH"/>
              </w:rPr>
            </w:pPr>
          </w:p>
        </w:tc>
      </w:tr>
      <w:tr w:rsidR="00613141" w:rsidRPr="009B3042" w:rsidTr="00BF0DC0">
        <w:trPr>
          <w:trHeight w:val="74"/>
        </w:trPr>
        <w:tc>
          <w:tcPr>
            <w:tcW w:w="3960" w:type="dxa"/>
            <w:tcBorders>
              <w:top w:val="nil"/>
              <w:left w:val="nil"/>
              <w:bottom w:val="nil"/>
              <w:right w:val="nil"/>
            </w:tcBorders>
            <w:shd w:val="clear" w:color="auto" w:fill="auto"/>
            <w:hideMark/>
          </w:tcPr>
          <w:p w:rsidR="00613141" w:rsidRPr="009B3042" w:rsidRDefault="00613141" w:rsidP="00BF0DC0">
            <w:pPr>
              <w:spacing w:after="0" w:line="240" w:lineRule="auto"/>
              <w:ind w:left="-101"/>
              <w:jc w:val="both"/>
              <w:rPr>
                <w:rFonts w:ascii="Arial" w:hAnsi="Arial" w:cs="Arial"/>
                <w:sz w:val="18"/>
                <w:szCs w:val="18"/>
              </w:rPr>
            </w:pPr>
            <w:r w:rsidRPr="009B3042">
              <w:rPr>
                <w:rFonts w:ascii="Arial" w:hAnsi="Arial" w:cs="Arial"/>
                <w:sz w:val="18"/>
                <w:szCs w:val="18"/>
              </w:rPr>
              <w:t>Total long-term borrowings</w:t>
            </w:r>
          </w:p>
        </w:tc>
        <w:tc>
          <w:tcPr>
            <w:tcW w:w="1350"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8,143,317</w:t>
            </w:r>
          </w:p>
        </w:tc>
        <w:tc>
          <w:tcPr>
            <w:tcW w:w="1440"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11</w:t>
            </w:r>
            <w:r w:rsidRPr="009B3042">
              <w:rPr>
                <w:rFonts w:ascii="Arial" w:hAnsi="Arial" w:cs="Arial"/>
                <w:sz w:val="18"/>
                <w:szCs w:val="18"/>
                <w:lang w:bidi="th-TH"/>
              </w:rPr>
              <w:t>,</w:t>
            </w:r>
            <w:r w:rsidRPr="009B3042">
              <w:rPr>
                <w:rFonts w:ascii="Arial" w:hAnsi="Arial" w:cs="Arial"/>
                <w:sz w:val="18"/>
                <w:szCs w:val="18"/>
                <w:lang w:val="en-GB" w:bidi="th-TH"/>
              </w:rPr>
              <w:t>667</w:t>
            </w:r>
            <w:r w:rsidRPr="009B3042">
              <w:rPr>
                <w:rFonts w:ascii="Arial" w:hAnsi="Arial" w:cs="Arial"/>
                <w:sz w:val="18"/>
                <w:szCs w:val="18"/>
                <w:lang w:bidi="th-TH"/>
              </w:rPr>
              <w:t>,</w:t>
            </w:r>
            <w:r w:rsidRPr="009B3042">
              <w:rPr>
                <w:rFonts w:ascii="Arial" w:hAnsi="Arial" w:cs="Arial"/>
                <w:sz w:val="18"/>
                <w:szCs w:val="18"/>
                <w:lang w:val="en-GB" w:bidi="th-TH"/>
              </w:rPr>
              <w:t>941</w:t>
            </w:r>
          </w:p>
        </w:tc>
        <w:tc>
          <w:tcPr>
            <w:tcW w:w="1350" w:type="dxa"/>
            <w:tcBorders>
              <w:top w:val="nil"/>
              <w:left w:val="nil"/>
              <w:bottom w:val="single" w:sz="4" w:space="0" w:color="auto"/>
              <w:right w:val="nil"/>
            </w:tcBorders>
            <w:shd w:val="clear" w:color="auto" w:fill="FAFAFA"/>
          </w:tcPr>
          <w:p w:rsidR="00613141" w:rsidRPr="009B3042" w:rsidRDefault="00A67F5D"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8,143,317</w:t>
            </w:r>
          </w:p>
        </w:tc>
        <w:tc>
          <w:tcPr>
            <w:tcW w:w="1350" w:type="dxa"/>
            <w:tcBorders>
              <w:top w:val="nil"/>
              <w:left w:val="nil"/>
              <w:bottom w:val="single" w:sz="4" w:space="0" w:color="auto"/>
              <w:right w:val="nil"/>
            </w:tcBorders>
            <w:shd w:val="clear" w:color="auto" w:fill="auto"/>
          </w:tcPr>
          <w:p w:rsidR="00613141" w:rsidRPr="009B3042" w:rsidRDefault="00613141" w:rsidP="00BF0DC0">
            <w:pPr>
              <w:spacing w:after="0" w:line="240" w:lineRule="auto"/>
              <w:ind w:right="-72"/>
              <w:jc w:val="right"/>
              <w:rPr>
                <w:rFonts w:ascii="Arial" w:hAnsi="Arial" w:cs="Arial"/>
                <w:sz w:val="18"/>
                <w:szCs w:val="18"/>
                <w:lang w:bidi="th-TH"/>
              </w:rPr>
            </w:pPr>
            <w:r w:rsidRPr="009B3042">
              <w:rPr>
                <w:rFonts w:ascii="Arial" w:hAnsi="Arial" w:cs="Arial"/>
                <w:sz w:val="18"/>
                <w:szCs w:val="18"/>
                <w:lang w:val="en-GB" w:bidi="th-TH"/>
              </w:rPr>
              <w:t>11</w:t>
            </w:r>
            <w:r w:rsidRPr="009B3042">
              <w:rPr>
                <w:rFonts w:ascii="Arial" w:hAnsi="Arial" w:cs="Arial"/>
                <w:sz w:val="18"/>
                <w:szCs w:val="18"/>
                <w:lang w:bidi="th-TH"/>
              </w:rPr>
              <w:t>,</w:t>
            </w:r>
            <w:r w:rsidRPr="009B3042">
              <w:rPr>
                <w:rFonts w:ascii="Arial" w:hAnsi="Arial" w:cs="Arial"/>
                <w:sz w:val="18"/>
                <w:szCs w:val="18"/>
                <w:lang w:val="en-GB" w:bidi="th-TH"/>
              </w:rPr>
              <w:t>667</w:t>
            </w:r>
            <w:r w:rsidRPr="009B3042">
              <w:rPr>
                <w:rFonts w:ascii="Arial" w:hAnsi="Arial" w:cs="Arial"/>
                <w:sz w:val="18"/>
                <w:szCs w:val="18"/>
                <w:lang w:bidi="th-TH"/>
              </w:rPr>
              <w:t>,</w:t>
            </w:r>
            <w:r w:rsidRPr="009B3042">
              <w:rPr>
                <w:rFonts w:ascii="Arial" w:hAnsi="Arial" w:cs="Arial"/>
                <w:sz w:val="18"/>
                <w:szCs w:val="18"/>
                <w:lang w:val="en-GB" w:bidi="th-TH"/>
              </w:rPr>
              <w:t>941</w:t>
            </w:r>
          </w:p>
        </w:tc>
      </w:tr>
    </w:tbl>
    <w:p w:rsidR="00613141" w:rsidRPr="009B3042" w:rsidRDefault="00613141" w:rsidP="00613141">
      <w:pPr>
        <w:spacing w:after="0" w:line="240" w:lineRule="auto"/>
        <w:rPr>
          <w:rFonts w:ascii="Arial" w:eastAsia="Arial Unicode MS" w:hAnsi="Arial" w:cs="Arial"/>
          <w:sz w:val="18"/>
          <w:szCs w:val="18"/>
          <w:lang w:bidi="th-TH"/>
        </w:rPr>
      </w:pPr>
    </w:p>
    <w:p w:rsidR="00613141" w:rsidRPr="009B3042" w:rsidRDefault="00613141" w:rsidP="00613141">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FA502C" w:rsidRPr="009B3042" w:rsidTr="00505F77">
        <w:trPr>
          <w:trHeight w:val="386"/>
        </w:trPr>
        <w:tc>
          <w:tcPr>
            <w:tcW w:w="9461" w:type="dxa"/>
            <w:shd w:val="clear" w:color="auto" w:fill="FFA543"/>
            <w:vAlign w:val="center"/>
          </w:tcPr>
          <w:p w:rsidR="00FA502C" w:rsidRPr="009B3042" w:rsidRDefault="00FA502C"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24</w:t>
            </w:r>
            <w:r w:rsidRPr="009B3042">
              <w:rPr>
                <w:rFonts w:ascii="Arial" w:hAnsi="Arial" w:cs="Arial"/>
                <w:color w:val="FFFFFF" w:themeColor="background1"/>
                <w:sz w:val="18"/>
                <w:szCs w:val="18"/>
              </w:rPr>
              <w:tab/>
              <w:t>Trade and other payable</w:t>
            </w:r>
          </w:p>
        </w:tc>
      </w:tr>
    </w:tbl>
    <w:p w:rsidR="00FA502C" w:rsidRPr="009B3042" w:rsidRDefault="00FA502C" w:rsidP="00613141">
      <w:pPr>
        <w:spacing w:after="0" w:line="240" w:lineRule="auto"/>
        <w:jc w:val="both"/>
        <w:rPr>
          <w:rFonts w:ascii="Arial" w:eastAsia="Arial Unicode MS" w:hAnsi="Arial" w:cs="Arial"/>
          <w:sz w:val="18"/>
          <w:szCs w:val="18"/>
          <w:lang w:bidi="th-TH"/>
        </w:rPr>
      </w:pPr>
      <w:bookmarkStart w:id="23" w:name="_Hlk64037503"/>
    </w:p>
    <w:bookmarkEnd w:id="23"/>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613141" w:rsidRPr="009B3042" w:rsidTr="0030669B">
        <w:tc>
          <w:tcPr>
            <w:tcW w:w="3989" w:type="dxa"/>
            <w:tcBorders>
              <w:top w:val="nil"/>
              <w:left w:val="nil"/>
              <w:bottom w:val="nil"/>
              <w:right w:val="nil"/>
            </w:tcBorders>
            <w:shd w:val="clear" w:color="auto" w:fill="auto"/>
          </w:tcPr>
          <w:p w:rsidR="00613141" w:rsidRPr="009B3042" w:rsidRDefault="00613141" w:rsidP="00FA502C">
            <w:pPr>
              <w:spacing w:after="0" w:line="240" w:lineRule="auto"/>
              <w:ind w:left="-101"/>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613141" w:rsidRPr="009B3042" w:rsidRDefault="00613141" w:rsidP="0030669B">
            <w:pPr>
              <w:spacing w:after="0" w:line="240" w:lineRule="auto"/>
              <w:ind w:left="-15" w:right="-72"/>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30669B">
            <w:pPr>
              <w:spacing w:after="0" w:line="240" w:lineRule="auto"/>
              <w:ind w:left="-15" w:right="-72"/>
              <w:jc w:val="center"/>
              <w:rPr>
                <w:rFonts w:ascii="Arial" w:hAnsi="Arial" w:cs="Arial"/>
                <w:b/>
                <w:bCs/>
                <w:sz w:val="18"/>
                <w:szCs w:val="18"/>
              </w:rPr>
            </w:pPr>
            <w:r w:rsidRPr="009B3042">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613141" w:rsidRPr="009B3042" w:rsidRDefault="00613141" w:rsidP="0030669B">
            <w:pPr>
              <w:spacing w:after="0" w:line="240" w:lineRule="auto"/>
              <w:ind w:left="-15"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30669B">
            <w:pPr>
              <w:spacing w:after="0" w:line="240" w:lineRule="auto"/>
              <w:ind w:left="-15"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30669B">
        <w:tc>
          <w:tcPr>
            <w:tcW w:w="3989" w:type="dxa"/>
            <w:tcBorders>
              <w:top w:val="nil"/>
              <w:left w:val="nil"/>
              <w:bottom w:val="nil"/>
              <w:right w:val="nil"/>
            </w:tcBorders>
            <w:shd w:val="clear" w:color="auto" w:fill="auto"/>
          </w:tcPr>
          <w:p w:rsidR="00613141" w:rsidRPr="009B3042" w:rsidRDefault="00613141" w:rsidP="00FA502C">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15" w:right="-72"/>
              <w:jc w:val="right"/>
              <w:rPr>
                <w:rFonts w:ascii="Arial" w:hAnsi="Arial" w:cs="Arial"/>
                <w:b/>
                <w:bCs/>
                <w:sz w:val="18"/>
                <w:szCs w:val="18"/>
              </w:rPr>
            </w:pPr>
            <w:r w:rsidRPr="009B3042">
              <w:rPr>
                <w:rFonts w:ascii="Arial" w:hAnsi="Arial" w:cs="Arial"/>
                <w:b/>
                <w:bCs/>
                <w:sz w:val="18"/>
                <w:szCs w:val="18"/>
                <w:lang w:val="en-GB"/>
              </w:rPr>
              <w:t>2020</w:t>
            </w:r>
          </w:p>
        </w:tc>
        <w:tc>
          <w:tcPr>
            <w:tcW w:w="1368" w:type="dxa"/>
            <w:gridSpan w:val="2"/>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15" w:right="-72"/>
              <w:jc w:val="right"/>
              <w:rPr>
                <w:rFonts w:ascii="Arial" w:hAnsi="Arial" w:cs="Arial"/>
                <w:b/>
                <w:bCs/>
                <w:sz w:val="18"/>
                <w:szCs w:val="18"/>
              </w:rPr>
            </w:pPr>
            <w:r w:rsidRPr="009B3042">
              <w:rPr>
                <w:rFonts w:ascii="Arial" w:hAnsi="Arial" w:cs="Arial"/>
                <w:b/>
                <w:bCs/>
                <w:sz w:val="18"/>
                <w:szCs w:val="18"/>
                <w:lang w:val="en-GB"/>
              </w:rPr>
              <w:t>2019</w:t>
            </w: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15" w:right="-72"/>
              <w:jc w:val="right"/>
              <w:rPr>
                <w:rFonts w:ascii="Arial" w:hAnsi="Arial" w:cs="Arial"/>
                <w:b/>
                <w:bCs/>
                <w:sz w:val="18"/>
                <w:szCs w:val="18"/>
              </w:rPr>
            </w:pPr>
            <w:r w:rsidRPr="009B3042">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15"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30669B">
        <w:tc>
          <w:tcPr>
            <w:tcW w:w="3989" w:type="dxa"/>
            <w:tcBorders>
              <w:top w:val="nil"/>
              <w:left w:val="nil"/>
              <w:bottom w:val="nil"/>
              <w:right w:val="nil"/>
            </w:tcBorders>
            <w:shd w:val="clear" w:color="auto" w:fill="auto"/>
          </w:tcPr>
          <w:p w:rsidR="00613141" w:rsidRPr="009B3042" w:rsidRDefault="00613141" w:rsidP="00FA502C">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613141" w:rsidRPr="009B3042" w:rsidRDefault="00613141" w:rsidP="0030669B">
            <w:pPr>
              <w:spacing w:after="0" w:line="240" w:lineRule="auto"/>
              <w:ind w:left="-15" w:right="-72"/>
              <w:jc w:val="right"/>
              <w:rPr>
                <w:rFonts w:ascii="Arial" w:hAnsi="Arial" w:cs="Arial"/>
                <w:b/>
                <w:bCs/>
                <w:sz w:val="18"/>
                <w:szCs w:val="18"/>
              </w:rPr>
            </w:pPr>
            <w:r w:rsidRPr="009B304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613141" w:rsidRPr="009B3042" w:rsidRDefault="00613141" w:rsidP="0030669B">
            <w:pPr>
              <w:spacing w:after="0" w:line="240" w:lineRule="auto"/>
              <w:ind w:left="-15" w:right="-72"/>
              <w:jc w:val="right"/>
              <w:rPr>
                <w:rFonts w:ascii="Arial" w:hAnsi="Arial" w:cs="Arial"/>
                <w:b/>
                <w:bCs/>
                <w:sz w:val="18"/>
                <w:szCs w:val="18"/>
              </w:rPr>
            </w:pPr>
            <w:r w:rsidRPr="009B304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13141" w:rsidRPr="009B3042" w:rsidRDefault="00613141" w:rsidP="0030669B">
            <w:pPr>
              <w:spacing w:after="0" w:line="240" w:lineRule="auto"/>
              <w:ind w:left="-15" w:right="-72"/>
              <w:jc w:val="right"/>
              <w:rPr>
                <w:rFonts w:ascii="Arial" w:hAnsi="Arial" w:cs="Arial"/>
                <w:b/>
                <w:bCs/>
                <w:sz w:val="18"/>
                <w:szCs w:val="18"/>
              </w:rPr>
            </w:pPr>
            <w:r w:rsidRPr="009B304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13141" w:rsidRPr="009B3042" w:rsidRDefault="00613141" w:rsidP="0030669B">
            <w:pPr>
              <w:spacing w:after="0" w:line="240" w:lineRule="auto"/>
              <w:ind w:left="-15"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30669B">
        <w:tc>
          <w:tcPr>
            <w:tcW w:w="3989" w:type="dxa"/>
            <w:tcBorders>
              <w:top w:val="nil"/>
              <w:left w:val="nil"/>
              <w:bottom w:val="nil"/>
              <w:right w:val="nil"/>
            </w:tcBorders>
            <w:shd w:val="clear" w:color="auto" w:fill="auto"/>
            <w:vAlign w:val="bottom"/>
          </w:tcPr>
          <w:p w:rsidR="00613141" w:rsidRPr="009B3042" w:rsidRDefault="00613141" w:rsidP="00FA502C">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left="-15"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left="-15"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b/>
                <w:bCs/>
                <w:sz w:val="18"/>
                <w:szCs w:val="18"/>
              </w:rPr>
            </w:pPr>
          </w:p>
        </w:tc>
      </w:tr>
      <w:tr w:rsidR="00613141" w:rsidRPr="009B3042" w:rsidTr="0030669B">
        <w:tc>
          <w:tcPr>
            <w:tcW w:w="3989" w:type="dxa"/>
            <w:tcBorders>
              <w:top w:val="nil"/>
              <w:left w:val="nil"/>
              <w:bottom w:val="nil"/>
              <w:right w:val="nil"/>
            </w:tcBorders>
            <w:shd w:val="clear" w:color="auto" w:fill="auto"/>
          </w:tcPr>
          <w:p w:rsidR="00613141" w:rsidRPr="009B3042" w:rsidRDefault="00613141" w:rsidP="00FA502C">
            <w:pPr>
              <w:spacing w:after="0" w:line="240" w:lineRule="auto"/>
              <w:ind w:left="-101"/>
              <w:jc w:val="both"/>
              <w:rPr>
                <w:rFonts w:ascii="Arial" w:hAnsi="Arial" w:cs="Arial"/>
                <w:b/>
                <w:bCs/>
                <w:sz w:val="18"/>
                <w:szCs w:val="18"/>
              </w:rPr>
            </w:pPr>
            <w:r w:rsidRPr="009B3042">
              <w:rPr>
                <w:rFonts w:ascii="Arial" w:hAnsi="Arial" w:cs="Arial"/>
                <w:sz w:val="18"/>
                <w:szCs w:val="18"/>
              </w:rPr>
              <w:t>Trade payable</w:t>
            </w:r>
          </w:p>
        </w:tc>
        <w:tc>
          <w:tcPr>
            <w:tcW w:w="1367" w:type="dxa"/>
            <w:tcBorders>
              <w:top w:val="nil"/>
              <w:left w:val="nil"/>
              <w:bottom w:val="nil"/>
              <w:right w:val="nil"/>
            </w:tcBorders>
            <w:shd w:val="clear" w:color="auto" w:fill="FAFAFA"/>
          </w:tcPr>
          <w:p w:rsidR="00613141" w:rsidRPr="009B3042" w:rsidRDefault="00A67F5D"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40,118,207</w:t>
            </w:r>
          </w:p>
        </w:tc>
        <w:tc>
          <w:tcPr>
            <w:tcW w:w="1368" w:type="dxa"/>
            <w:gridSpan w:val="2"/>
            <w:tcBorders>
              <w:top w:val="nil"/>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val="en-GB" w:bidi="th-TH"/>
              </w:rPr>
              <w:t>35</w:t>
            </w:r>
            <w:r w:rsidRPr="009B3042">
              <w:rPr>
                <w:rFonts w:ascii="Arial" w:hAnsi="Arial" w:cs="Arial"/>
                <w:sz w:val="18"/>
                <w:szCs w:val="18"/>
                <w:lang w:bidi="th-TH"/>
              </w:rPr>
              <w:t>,</w:t>
            </w:r>
            <w:r w:rsidRPr="009B3042">
              <w:rPr>
                <w:rFonts w:ascii="Arial" w:hAnsi="Arial" w:cs="Arial"/>
                <w:sz w:val="18"/>
                <w:szCs w:val="18"/>
                <w:lang w:val="en-GB" w:bidi="th-TH"/>
              </w:rPr>
              <w:t>250</w:t>
            </w:r>
            <w:r w:rsidRPr="009B3042">
              <w:rPr>
                <w:rFonts w:ascii="Arial" w:hAnsi="Arial" w:cs="Arial"/>
                <w:sz w:val="18"/>
                <w:szCs w:val="18"/>
                <w:lang w:bidi="th-TH"/>
              </w:rPr>
              <w:t>,</w:t>
            </w:r>
            <w:r w:rsidRPr="009B3042">
              <w:rPr>
                <w:rFonts w:ascii="Arial" w:hAnsi="Arial" w:cs="Arial"/>
                <w:sz w:val="18"/>
                <w:szCs w:val="18"/>
                <w:lang w:val="en-GB" w:bidi="th-TH"/>
              </w:rPr>
              <w:t>452</w:t>
            </w:r>
          </w:p>
        </w:tc>
        <w:tc>
          <w:tcPr>
            <w:tcW w:w="1368" w:type="dxa"/>
            <w:tcBorders>
              <w:top w:val="nil"/>
              <w:left w:val="nil"/>
              <w:bottom w:val="nil"/>
              <w:right w:val="nil"/>
            </w:tcBorders>
            <w:shd w:val="clear" w:color="auto" w:fill="FAFAFA"/>
          </w:tcPr>
          <w:p w:rsidR="00613141" w:rsidRPr="009B3042" w:rsidRDefault="00390708"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40,083,525</w:t>
            </w:r>
          </w:p>
        </w:tc>
        <w:tc>
          <w:tcPr>
            <w:tcW w:w="1368" w:type="dxa"/>
            <w:tcBorders>
              <w:top w:val="nil"/>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val="en-GB" w:bidi="th-TH"/>
              </w:rPr>
              <w:t>34</w:t>
            </w:r>
            <w:r w:rsidRPr="009B3042">
              <w:rPr>
                <w:rFonts w:ascii="Arial" w:hAnsi="Arial" w:cs="Arial"/>
                <w:sz w:val="18"/>
                <w:szCs w:val="18"/>
                <w:lang w:bidi="th-TH"/>
              </w:rPr>
              <w:t>,</w:t>
            </w:r>
            <w:r w:rsidRPr="009B3042">
              <w:rPr>
                <w:rFonts w:ascii="Arial" w:hAnsi="Arial" w:cs="Arial"/>
                <w:sz w:val="18"/>
                <w:szCs w:val="18"/>
                <w:lang w:val="en-GB" w:bidi="th-TH"/>
              </w:rPr>
              <w:t>091</w:t>
            </w:r>
            <w:r w:rsidRPr="009B3042">
              <w:rPr>
                <w:rFonts w:ascii="Arial" w:hAnsi="Arial" w:cs="Arial"/>
                <w:sz w:val="18"/>
                <w:szCs w:val="18"/>
                <w:lang w:bidi="th-TH"/>
              </w:rPr>
              <w:t>,</w:t>
            </w:r>
            <w:r w:rsidRPr="009B3042">
              <w:rPr>
                <w:rFonts w:ascii="Arial" w:hAnsi="Arial" w:cs="Arial"/>
                <w:sz w:val="18"/>
                <w:szCs w:val="18"/>
                <w:lang w:val="en-GB" w:bidi="th-TH"/>
              </w:rPr>
              <w:t>276</w:t>
            </w:r>
          </w:p>
        </w:tc>
      </w:tr>
      <w:tr w:rsidR="00613141" w:rsidRPr="009B3042" w:rsidTr="0030669B">
        <w:tc>
          <w:tcPr>
            <w:tcW w:w="3989" w:type="dxa"/>
            <w:tcBorders>
              <w:top w:val="nil"/>
              <w:left w:val="nil"/>
              <w:bottom w:val="nil"/>
              <w:right w:val="nil"/>
            </w:tcBorders>
            <w:shd w:val="clear" w:color="auto" w:fill="auto"/>
          </w:tcPr>
          <w:p w:rsidR="00613141" w:rsidRPr="009B3042" w:rsidRDefault="00613141" w:rsidP="00FA502C">
            <w:pPr>
              <w:spacing w:after="0" w:line="240" w:lineRule="auto"/>
              <w:ind w:left="-101"/>
              <w:jc w:val="both"/>
              <w:rPr>
                <w:rFonts w:ascii="Arial" w:hAnsi="Arial" w:cs="Arial"/>
                <w:sz w:val="18"/>
                <w:szCs w:val="18"/>
              </w:rPr>
            </w:pPr>
            <w:r w:rsidRPr="009B3042">
              <w:rPr>
                <w:rFonts w:ascii="Arial" w:hAnsi="Arial" w:cs="Arial"/>
                <w:sz w:val="18"/>
                <w:szCs w:val="18"/>
              </w:rPr>
              <w:t xml:space="preserve">Amounts due to related party (Note </w:t>
            </w:r>
            <w:r w:rsidR="00871D94" w:rsidRPr="009B3042">
              <w:rPr>
                <w:rFonts w:ascii="Arial" w:hAnsi="Arial" w:cs="Arial"/>
                <w:sz w:val="18"/>
                <w:szCs w:val="18"/>
                <w:lang w:val="en-GB"/>
              </w:rPr>
              <w:t>33.3</w:t>
            </w:r>
            <w:r w:rsidRPr="009B3042">
              <w:rPr>
                <w:rFonts w:ascii="Arial" w:hAnsi="Arial" w:cs="Arial"/>
                <w:sz w:val="18"/>
                <w:szCs w:val="18"/>
              </w:rPr>
              <w:t>)</w:t>
            </w:r>
          </w:p>
        </w:tc>
        <w:tc>
          <w:tcPr>
            <w:tcW w:w="1367" w:type="dxa"/>
            <w:tcBorders>
              <w:top w:val="nil"/>
              <w:left w:val="nil"/>
              <w:bottom w:val="nil"/>
              <w:right w:val="nil"/>
            </w:tcBorders>
            <w:shd w:val="clear" w:color="auto" w:fill="FAFAFA"/>
          </w:tcPr>
          <w:p w:rsidR="00613141" w:rsidRPr="009B3042" w:rsidRDefault="00A65207"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w:t>
            </w:r>
          </w:p>
        </w:tc>
        <w:tc>
          <w:tcPr>
            <w:tcW w:w="1368" w:type="dxa"/>
            <w:gridSpan w:val="2"/>
            <w:tcBorders>
              <w:top w:val="nil"/>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w:t>
            </w:r>
          </w:p>
        </w:tc>
        <w:tc>
          <w:tcPr>
            <w:tcW w:w="1368" w:type="dxa"/>
            <w:tcBorders>
              <w:top w:val="nil"/>
              <w:left w:val="nil"/>
              <w:bottom w:val="nil"/>
              <w:right w:val="nil"/>
            </w:tcBorders>
            <w:shd w:val="clear" w:color="auto" w:fill="FAFAFA"/>
          </w:tcPr>
          <w:p w:rsidR="00613141" w:rsidRPr="009B3042" w:rsidRDefault="00390708"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3,086,743</w:t>
            </w:r>
          </w:p>
        </w:tc>
        <w:tc>
          <w:tcPr>
            <w:tcW w:w="1368" w:type="dxa"/>
            <w:tcBorders>
              <w:top w:val="nil"/>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val="en-GB" w:bidi="th-TH"/>
              </w:rPr>
              <w:t>37</w:t>
            </w:r>
            <w:r w:rsidRPr="009B3042">
              <w:rPr>
                <w:rFonts w:ascii="Arial" w:hAnsi="Arial" w:cs="Arial"/>
                <w:sz w:val="18"/>
                <w:szCs w:val="18"/>
                <w:lang w:bidi="th-TH"/>
              </w:rPr>
              <w:t>,</w:t>
            </w:r>
            <w:r w:rsidRPr="009B3042">
              <w:rPr>
                <w:rFonts w:ascii="Arial" w:hAnsi="Arial" w:cs="Arial"/>
                <w:sz w:val="18"/>
                <w:szCs w:val="18"/>
                <w:lang w:val="en-GB" w:bidi="th-TH"/>
              </w:rPr>
              <w:t>453</w:t>
            </w:r>
            <w:r w:rsidRPr="009B3042">
              <w:rPr>
                <w:rFonts w:ascii="Arial" w:hAnsi="Arial" w:cs="Arial"/>
                <w:sz w:val="18"/>
                <w:szCs w:val="18"/>
                <w:lang w:bidi="th-TH"/>
              </w:rPr>
              <w:t>,</w:t>
            </w:r>
            <w:r w:rsidRPr="009B3042">
              <w:rPr>
                <w:rFonts w:ascii="Arial" w:hAnsi="Arial" w:cs="Arial"/>
                <w:sz w:val="18"/>
                <w:szCs w:val="18"/>
                <w:lang w:val="en-GB" w:bidi="th-TH"/>
              </w:rPr>
              <w:t>392</w:t>
            </w:r>
          </w:p>
        </w:tc>
      </w:tr>
      <w:tr w:rsidR="00613141" w:rsidRPr="009B3042" w:rsidTr="0030669B">
        <w:tc>
          <w:tcPr>
            <w:tcW w:w="3989" w:type="dxa"/>
            <w:tcBorders>
              <w:top w:val="nil"/>
              <w:left w:val="nil"/>
              <w:bottom w:val="nil"/>
              <w:right w:val="nil"/>
            </w:tcBorders>
            <w:shd w:val="clear" w:color="auto" w:fill="auto"/>
          </w:tcPr>
          <w:p w:rsidR="00613141" w:rsidRPr="009B3042" w:rsidRDefault="00613141" w:rsidP="00FA502C">
            <w:pPr>
              <w:spacing w:after="0" w:line="240" w:lineRule="auto"/>
              <w:ind w:left="-101"/>
              <w:jc w:val="both"/>
              <w:rPr>
                <w:rFonts w:ascii="Arial" w:hAnsi="Arial" w:cs="Arial"/>
                <w:sz w:val="18"/>
                <w:szCs w:val="18"/>
              </w:rPr>
            </w:pPr>
            <w:r w:rsidRPr="009B3042">
              <w:rPr>
                <w:rFonts w:ascii="Arial" w:hAnsi="Arial" w:cs="Arial"/>
                <w:sz w:val="18"/>
                <w:szCs w:val="18"/>
              </w:rPr>
              <w:t>Accrued rebate expenses</w:t>
            </w:r>
          </w:p>
        </w:tc>
        <w:tc>
          <w:tcPr>
            <w:tcW w:w="1367" w:type="dxa"/>
            <w:tcBorders>
              <w:top w:val="nil"/>
              <w:left w:val="nil"/>
              <w:bottom w:val="nil"/>
              <w:right w:val="nil"/>
            </w:tcBorders>
            <w:shd w:val="clear" w:color="auto" w:fill="FAFAFA"/>
          </w:tcPr>
          <w:p w:rsidR="00613141" w:rsidRPr="009B3042" w:rsidRDefault="00A67F5D"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57,116,925</w:t>
            </w:r>
          </w:p>
        </w:tc>
        <w:tc>
          <w:tcPr>
            <w:tcW w:w="1368" w:type="dxa"/>
            <w:gridSpan w:val="2"/>
            <w:tcBorders>
              <w:top w:val="nil"/>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val="en-GB" w:bidi="th-TH"/>
              </w:rPr>
              <w:t>121</w:t>
            </w:r>
            <w:r w:rsidRPr="009B3042">
              <w:rPr>
                <w:rFonts w:ascii="Arial" w:hAnsi="Arial" w:cs="Arial"/>
                <w:sz w:val="18"/>
                <w:szCs w:val="18"/>
                <w:lang w:bidi="th-TH"/>
              </w:rPr>
              <w:t>,</w:t>
            </w:r>
            <w:r w:rsidRPr="009B3042">
              <w:rPr>
                <w:rFonts w:ascii="Arial" w:hAnsi="Arial" w:cs="Arial"/>
                <w:sz w:val="18"/>
                <w:szCs w:val="18"/>
                <w:lang w:val="en-GB" w:bidi="th-TH"/>
              </w:rPr>
              <w:t>369</w:t>
            </w:r>
            <w:r w:rsidRPr="009B3042">
              <w:rPr>
                <w:rFonts w:ascii="Arial" w:hAnsi="Arial" w:cs="Arial"/>
                <w:sz w:val="18"/>
                <w:szCs w:val="18"/>
                <w:lang w:bidi="th-TH"/>
              </w:rPr>
              <w:t>,</w:t>
            </w:r>
            <w:r w:rsidRPr="009B3042">
              <w:rPr>
                <w:rFonts w:ascii="Arial" w:hAnsi="Arial" w:cs="Arial"/>
                <w:sz w:val="18"/>
                <w:szCs w:val="18"/>
                <w:lang w:val="en-GB" w:bidi="th-TH"/>
              </w:rPr>
              <w:t>945</w:t>
            </w:r>
          </w:p>
        </w:tc>
        <w:tc>
          <w:tcPr>
            <w:tcW w:w="1368" w:type="dxa"/>
            <w:tcBorders>
              <w:top w:val="nil"/>
              <w:left w:val="nil"/>
              <w:bottom w:val="nil"/>
              <w:right w:val="nil"/>
            </w:tcBorders>
            <w:shd w:val="clear" w:color="auto" w:fill="FAFAFA"/>
          </w:tcPr>
          <w:p w:rsidR="00613141" w:rsidRPr="009B3042" w:rsidRDefault="00390708"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57,116,925</w:t>
            </w:r>
          </w:p>
        </w:tc>
        <w:tc>
          <w:tcPr>
            <w:tcW w:w="1368" w:type="dxa"/>
            <w:tcBorders>
              <w:top w:val="nil"/>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sz w:val="18"/>
                <w:szCs w:val="18"/>
                <w:lang w:bidi="th-TH"/>
              </w:rPr>
            </w:pPr>
            <w:r w:rsidRPr="009B3042">
              <w:rPr>
                <w:rFonts w:ascii="Arial" w:hAnsi="Arial" w:cs="Arial"/>
                <w:sz w:val="18"/>
                <w:szCs w:val="18"/>
                <w:lang w:val="en-GB" w:bidi="th-TH"/>
              </w:rPr>
              <w:t>121</w:t>
            </w:r>
            <w:r w:rsidRPr="009B3042">
              <w:rPr>
                <w:rFonts w:ascii="Arial" w:hAnsi="Arial" w:cs="Arial"/>
                <w:sz w:val="18"/>
                <w:szCs w:val="18"/>
                <w:lang w:bidi="th-TH"/>
              </w:rPr>
              <w:t>,</w:t>
            </w:r>
            <w:r w:rsidRPr="009B3042">
              <w:rPr>
                <w:rFonts w:ascii="Arial" w:hAnsi="Arial" w:cs="Arial"/>
                <w:sz w:val="18"/>
                <w:szCs w:val="18"/>
                <w:lang w:val="en-GB" w:bidi="th-TH"/>
              </w:rPr>
              <w:t>369</w:t>
            </w:r>
            <w:r w:rsidRPr="009B3042">
              <w:rPr>
                <w:rFonts w:ascii="Arial" w:hAnsi="Arial" w:cs="Arial"/>
                <w:sz w:val="18"/>
                <w:szCs w:val="18"/>
                <w:lang w:bidi="th-TH"/>
              </w:rPr>
              <w:t>,</w:t>
            </w:r>
            <w:r w:rsidRPr="009B3042">
              <w:rPr>
                <w:rFonts w:ascii="Arial" w:hAnsi="Arial" w:cs="Arial"/>
                <w:sz w:val="18"/>
                <w:szCs w:val="18"/>
                <w:lang w:val="en-GB" w:bidi="th-TH"/>
              </w:rPr>
              <w:t>945</w:t>
            </w:r>
          </w:p>
        </w:tc>
      </w:tr>
      <w:tr w:rsidR="00613141" w:rsidRPr="009B3042" w:rsidTr="0030669B">
        <w:tc>
          <w:tcPr>
            <w:tcW w:w="3989" w:type="dxa"/>
            <w:tcBorders>
              <w:top w:val="nil"/>
              <w:left w:val="nil"/>
              <w:bottom w:val="nil"/>
              <w:right w:val="nil"/>
            </w:tcBorders>
            <w:shd w:val="clear" w:color="auto" w:fill="auto"/>
          </w:tcPr>
          <w:p w:rsidR="00613141" w:rsidRPr="009B3042" w:rsidRDefault="00613141" w:rsidP="00FA502C">
            <w:pPr>
              <w:spacing w:after="0" w:line="240" w:lineRule="auto"/>
              <w:ind w:left="-101"/>
              <w:jc w:val="both"/>
              <w:rPr>
                <w:rFonts w:ascii="Arial" w:hAnsi="Arial" w:cs="Arial"/>
                <w:sz w:val="18"/>
                <w:szCs w:val="18"/>
              </w:rPr>
            </w:pPr>
            <w:r w:rsidRPr="009B3042">
              <w:rPr>
                <w:rFonts w:ascii="Arial" w:hAnsi="Arial" w:cs="Arial"/>
                <w:sz w:val="18"/>
                <w:szCs w:val="18"/>
              </w:rPr>
              <w:t>Accrued expenses</w:t>
            </w:r>
          </w:p>
        </w:tc>
        <w:tc>
          <w:tcPr>
            <w:tcW w:w="1367" w:type="dxa"/>
            <w:tcBorders>
              <w:top w:val="nil"/>
              <w:left w:val="nil"/>
              <w:bottom w:val="single" w:sz="4" w:space="0" w:color="auto"/>
              <w:right w:val="nil"/>
            </w:tcBorders>
            <w:shd w:val="clear" w:color="auto" w:fill="FAFAFA"/>
          </w:tcPr>
          <w:p w:rsidR="00613141" w:rsidRPr="009B3042" w:rsidRDefault="00A67F5D" w:rsidP="0030669B">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8,438,503</w:t>
            </w:r>
          </w:p>
        </w:tc>
        <w:tc>
          <w:tcPr>
            <w:tcW w:w="1368" w:type="dxa"/>
            <w:gridSpan w:val="2"/>
            <w:tcBorders>
              <w:top w:val="nil"/>
              <w:left w:val="nil"/>
              <w:bottom w:val="single" w:sz="4" w:space="0" w:color="auto"/>
              <w:right w:val="nil"/>
            </w:tcBorders>
            <w:shd w:val="clear" w:color="auto" w:fill="auto"/>
          </w:tcPr>
          <w:p w:rsidR="00613141" w:rsidRPr="009B3042" w:rsidRDefault="00613141" w:rsidP="0030669B">
            <w:pPr>
              <w:spacing w:after="0" w:line="240" w:lineRule="auto"/>
              <w:ind w:left="-15" w:right="-72"/>
              <w:jc w:val="right"/>
              <w:rPr>
                <w:rFonts w:ascii="Arial" w:hAnsi="Arial" w:cs="Arial"/>
                <w:sz w:val="18"/>
                <w:szCs w:val="18"/>
                <w:lang w:bidi="th-TH"/>
              </w:rPr>
            </w:pPr>
            <w:r w:rsidRPr="009B3042">
              <w:rPr>
                <w:rFonts w:ascii="Arial" w:hAnsi="Arial" w:cs="Arial"/>
                <w:sz w:val="18"/>
                <w:szCs w:val="18"/>
                <w:lang w:val="en-GB" w:bidi="th-TH"/>
              </w:rPr>
              <w:t>24</w:t>
            </w:r>
            <w:r w:rsidRPr="009B3042">
              <w:rPr>
                <w:rFonts w:ascii="Arial" w:hAnsi="Arial" w:cs="Arial"/>
                <w:sz w:val="18"/>
                <w:szCs w:val="18"/>
                <w:lang w:bidi="th-TH"/>
              </w:rPr>
              <w:t>,</w:t>
            </w:r>
            <w:r w:rsidRPr="009B3042">
              <w:rPr>
                <w:rFonts w:ascii="Arial" w:hAnsi="Arial" w:cs="Arial"/>
                <w:sz w:val="18"/>
                <w:szCs w:val="18"/>
                <w:lang w:val="en-GB" w:bidi="th-TH"/>
              </w:rPr>
              <w:t>094</w:t>
            </w:r>
            <w:r w:rsidRPr="009B3042">
              <w:rPr>
                <w:rFonts w:ascii="Arial" w:hAnsi="Arial" w:cs="Arial"/>
                <w:sz w:val="18"/>
                <w:szCs w:val="18"/>
                <w:lang w:bidi="th-TH"/>
              </w:rPr>
              <w:t>,</w:t>
            </w:r>
            <w:r w:rsidRPr="009B3042">
              <w:rPr>
                <w:rFonts w:ascii="Arial" w:hAnsi="Arial" w:cs="Arial"/>
                <w:sz w:val="18"/>
                <w:szCs w:val="18"/>
                <w:lang w:val="en-GB" w:bidi="th-TH"/>
              </w:rPr>
              <w:t>404</w:t>
            </w:r>
          </w:p>
        </w:tc>
        <w:tc>
          <w:tcPr>
            <w:tcW w:w="1368" w:type="dxa"/>
            <w:tcBorders>
              <w:top w:val="nil"/>
              <w:left w:val="nil"/>
              <w:bottom w:val="single" w:sz="4" w:space="0" w:color="auto"/>
              <w:right w:val="nil"/>
            </w:tcBorders>
            <w:shd w:val="clear" w:color="auto" w:fill="FAFAFA"/>
          </w:tcPr>
          <w:p w:rsidR="00613141" w:rsidRPr="009B3042" w:rsidRDefault="00390708" w:rsidP="0030669B">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8,438,503</w:t>
            </w:r>
          </w:p>
        </w:tc>
        <w:tc>
          <w:tcPr>
            <w:tcW w:w="1368" w:type="dxa"/>
            <w:tcBorders>
              <w:top w:val="nil"/>
              <w:left w:val="nil"/>
              <w:bottom w:val="single" w:sz="4" w:space="0" w:color="auto"/>
              <w:right w:val="nil"/>
            </w:tcBorders>
            <w:shd w:val="clear" w:color="auto" w:fill="auto"/>
          </w:tcPr>
          <w:p w:rsidR="00613141" w:rsidRPr="009B3042" w:rsidRDefault="00613141" w:rsidP="0030669B">
            <w:pPr>
              <w:spacing w:after="0" w:line="240" w:lineRule="auto"/>
              <w:ind w:left="-15" w:right="-72"/>
              <w:jc w:val="right"/>
              <w:rPr>
                <w:rFonts w:ascii="Arial" w:hAnsi="Arial" w:cs="Arial"/>
                <w:sz w:val="18"/>
                <w:szCs w:val="18"/>
                <w:lang w:bidi="th-TH"/>
              </w:rPr>
            </w:pPr>
            <w:r w:rsidRPr="009B3042">
              <w:rPr>
                <w:rFonts w:ascii="Arial" w:hAnsi="Arial" w:cs="Arial"/>
                <w:sz w:val="18"/>
                <w:szCs w:val="18"/>
                <w:lang w:val="en-GB" w:bidi="th-TH"/>
              </w:rPr>
              <w:t>24</w:t>
            </w:r>
            <w:r w:rsidRPr="009B3042">
              <w:rPr>
                <w:rFonts w:ascii="Arial" w:hAnsi="Arial" w:cs="Arial"/>
                <w:sz w:val="18"/>
                <w:szCs w:val="18"/>
                <w:lang w:bidi="th-TH"/>
              </w:rPr>
              <w:t>,</w:t>
            </w:r>
            <w:r w:rsidRPr="009B3042">
              <w:rPr>
                <w:rFonts w:ascii="Arial" w:hAnsi="Arial" w:cs="Arial"/>
                <w:sz w:val="18"/>
                <w:szCs w:val="18"/>
                <w:lang w:val="en-GB" w:bidi="th-TH"/>
              </w:rPr>
              <w:t>094</w:t>
            </w:r>
            <w:r w:rsidRPr="009B3042">
              <w:rPr>
                <w:rFonts w:ascii="Arial" w:hAnsi="Arial" w:cs="Arial"/>
                <w:sz w:val="18"/>
                <w:szCs w:val="18"/>
                <w:lang w:bidi="th-TH"/>
              </w:rPr>
              <w:t>,</w:t>
            </w:r>
            <w:r w:rsidRPr="009B3042">
              <w:rPr>
                <w:rFonts w:ascii="Arial" w:hAnsi="Arial" w:cs="Arial"/>
                <w:sz w:val="18"/>
                <w:szCs w:val="18"/>
                <w:lang w:val="en-GB" w:bidi="th-TH"/>
              </w:rPr>
              <w:t>404</w:t>
            </w:r>
          </w:p>
        </w:tc>
      </w:tr>
      <w:tr w:rsidR="00613141" w:rsidRPr="009B3042" w:rsidTr="0030669B">
        <w:tc>
          <w:tcPr>
            <w:tcW w:w="3989" w:type="dxa"/>
            <w:tcBorders>
              <w:top w:val="nil"/>
              <w:left w:val="nil"/>
              <w:bottom w:val="nil"/>
              <w:right w:val="nil"/>
            </w:tcBorders>
            <w:shd w:val="clear" w:color="auto" w:fill="auto"/>
            <w:vAlign w:val="bottom"/>
          </w:tcPr>
          <w:p w:rsidR="00613141" w:rsidRPr="009B3042" w:rsidRDefault="00613141" w:rsidP="00FA502C">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left="-15"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left="-15"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left="-15" w:right="-72"/>
              <w:jc w:val="right"/>
              <w:rPr>
                <w:rFonts w:ascii="Arial" w:hAnsi="Arial" w:cs="Arial"/>
                <w:sz w:val="18"/>
                <w:szCs w:val="18"/>
                <w:lang w:bidi="th-TH"/>
              </w:rPr>
            </w:pPr>
          </w:p>
        </w:tc>
      </w:tr>
      <w:tr w:rsidR="00613141" w:rsidRPr="009B3042" w:rsidTr="0030669B">
        <w:tc>
          <w:tcPr>
            <w:tcW w:w="3989" w:type="dxa"/>
            <w:tcBorders>
              <w:top w:val="nil"/>
              <w:left w:val="nil"/>
              <w:bottom w:val="nil"/>
              <w:right w:val="nil"/>
            </w:tcBorders>
            <w:shd w:val="clear" w:color="auto" w:fill="auto"/>
            <w:vAlign w:val="bottom"/>
          </w:tcPr>
          <w:p w:rsidR="00613141" w:rsidRPr="009B3042" w:rsidRDefault="00613141" w:rsidP="00FA502C">
            <w:pPr>
              <w:spacing w:after="0" w:line="240" w:lineRule="auto"/>
              <w:ind w:left="-101"/>
              <w:jc w:val="both"/>
              <w:rPr>
                <w:rFonts w:ascii="Arial" w:hAnsi="Arial" w:cs="Arial"/>
                <w:b/>
                <w:bCs/>
                <w:sz w:val="18"/>
                <w:szCs w:val="18"/>
              </w:rPr>
            </w:pPr>
            <w:r w:rsidRPr="009B3042">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613141" w:rsidRPr="009B3042" w:rsidRDefault="00A67F5D" w:rsidP="0030669B">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105,673,635</w:t>
            </w:r>
          </w:p>
        </w:tc>
        <w:tc>
          <w:tcPr>
            <w:tcW w:w="1368" w:type="dxa"/>
            <w:gridSpan w:val="2"/>
            <w:tcBorders>
              <w:top w:val="nil"/>
              <w:left w:val="nil"/>
              <w:bottom w:val="single" w:sz="4" w:space="0" w:color="auto"/>
              <w:right w:val="nil"/>
            </w:tcBorders>
            <w:shd w:val="clear" w:color="auto" w:fill="auto"/>
          </w:tcPr>
          <w:p w:rsidR="00613141" w:rsidRPr="009B3042" w:rsidRDefault="00613141" w:rsidP="0030669B">
            <w:pPr>
              <w:spacing w:after="0" w:line="240" w:lineRule="auto"/>
              <w:ind w:left="-15" w:right="-72"/>
              <w:jc w:val="right"/>
              <w:rPr>
                <w:rFonts w:ascii="Arial" w:hAnsi="Arial" w:cs="Arial"/>
                <w:sz w:val="18"/>
                <w:szCs w:val="18"/>
                <w:lang w:bidi="th-TH"/>
              </w:rPr>
            </w:pPr>
            <w:r w:rsidRPr="009B3042">
              <w:rPr>
                <w:rFonts w:ascii="Arial" w:hAnsi="Arial" w:cs="Arial"/>
                <w:sz w:val="18"/>
                <w:szCs w:val="18"/>
                <w:lang w:val="en-GB" w:bidi="th-TH"/>
              </w:rPr>
              <w:t>180</w:t>
            </w:r>
            <w:r w:rsidRPr="009B3042">
              <w:rPr>
                <w:rFonts w:ascii="Arial" w:hAnsi="Arial" w:cs="Arial"/>
                <w:sz w:val="18"/>
                <w:szCs w:val="18"/>
                <w:lang w:bidi="th-TH"/>
              </w:rPr>
              <w:t>,</w:t>
            </w:r>
            <w:r w:rsidRPr="009B3042">
              <w:rPr>
                <w:rFonts w:ascii="Arial" w:hAnsi="Arial" w:cs="Arial"/>
                <w:sz w:val="18"/>
                <w:szCs w:val="18"/>
                <w:lang w:val="en-GB" w:bidi="th-TH"/>
              </w:rPr>
              <w:t>714</w:t>
            </w:r>
            <w:r w:rsidRPr="009B3042">
              <w:rPr>
                <w:rFonts w:ascii="Arial" w:hAnsi="Arial" w:cs="Arial"/>
                <w:sz w:val="18"/>
                <w:szCs w:val="18"/>
                <w:lang w:bidi="th-TH"/>
              </w:rPr>
              <w:t>,</w:t>
            </w:r>
            <w:r w:rsidRPr="009B3042">
              <w:rPr>
                <w:rFonts w:ascii="Arial" w:hAnsi="Arial" w:cs="Arial"/>
                <w:sz w:val="18"/>
                <w:szCs w:val="18"/>
                <w:lang w:val="en-GB" w:bidi="th-TH"/>
              </w:rPr>
              <w:t>801</w:t>
            </w:r>
          </w:p>
        </w:tc>
        <w:tc>
          <w:tcPr>
            <w:tcW w:w="1368" w:type="dxa"/>
            <w:tcBorders>
              <w:top w:val="nil"/>
              <w:left w:val="nil"/>
              <w:bottom w:val="single" w:sz="4" w:space="0" w:color="auto"/>
              <w:right w:val="nil"/>
            </w:tcBorders>
            <w:shd w:val="clear" w:color="auto" w:fill="FAFAFA"/>
          </w:tcPr>
          <w:p w:rsidR="00613141" w:rsidRPr="009B3042" w:rsidRDefault="00390708" w:rsidP="0030669B">
            <w:pPr>
              <w:spacing w:after="0" w:line="240" w:lineRule="auto"/>
              <w:ind w:left="-15" w:right="-72"/>
              <w:jc w:val="right"/>
              <w:rPr>
                <w:rFonts w:ascii="Arial" w:hAnsi="Arial" w:cs="Arial"/>
                <w:sz w:val="18"/>
                <w:szCs w:val="18"/>
                <w:lang w:bidi="th-TH"/>
              </w:rPr>
            </w:pPr>
            <w:r w:rsidRPr="009B3042">
              <w:rPr>
                <w:rFonts w:ascii="Arial" w:hAnsi="Arial" w:cs="Arial"/>
                <w:sz w:val="18"/>
                <w:szCs w:val="18"/>
                <w:lang w:bidi="th-TH"/>
              </w:rPr>
              <w:t>108,725,696</w:t>
            </w:r>
          </w:p>
        </w:tc>
        <w:tc>
          <w:tcPr>
            <w:tcW w:w="1368" w:type="dxa"/>
            <w:tcBorders>
              <w:top w:val="nil"/>
              <w:left w:val="nil"/>
              <w:bottom w:val="single" w:sz="4" w:space="0" w:color="auto"/>
              <w:right w:val="nil"/>
            </w:tcBorders>
            <w:shd w:val="clear" w:color="auto" w:fill="auto"/>
          </w:tcPr>
          <w:p w:rsidR="00613141" w:rsidRPr="009B3042" w:rsidRDefault="00613141" w:rsidP="0030669B">
            <w:pPr>
              <w:spacing w:after="0" w:line="240" w:lineRule="auto"/>
              <w:ind w:left="-15" w:right="-72"/>
              <w:jc w:val="right"/>
              <w:rPr>
                <w:rFonts w:ascii="Arial" w:hAnsi="Arial" w:cs="Arial"/>
                <w:sz w:val="18"/>
                <w:szCs w:val="18"/>
                <w:lang w:bidi="th-TH"/>
              </w:rPr>
            </w:pPr>
            <w:r w:rsidRPr="009B3042">
              <w:rPr>
                <w:rFonts w:ascii="Arial" w:hAnsi="Arial" w:cs="Arial"/>
                <w:sz w:val="18"/>
                <w:szCs w:val="18"/>
                <w:lang w:val="en-GB" w:bidi="th-TH"/>
              </w:rPr>
              <w:t>217</w:t>
            </w:r>
            <w:r w:rsidRPr="009B3042">
              <w:rPr>
                <w:rFonts w:ascii="Arial" w:hAnsi="Arial" w:cs="Arial"/>
                <w:sz w:val="18"/>
                <w:szCs w:val="18"/>
                <w:lang w:bidi="th-TH"/>
              </w:rPr>
              <w:t>,</w:t>
            </w:r>
            <w:r w:rsidRPr="009B3042">
              <w:rPr>
                <w:rFonts w:ascii="Arial" w:hAnsi="Arial" w:cs="Arial"/>
                <w:sz w:val="18"/>
                <w:szCs w:val="18"/>
                <w:lang w:val="en-GB" w:bidi="th-TH"/>
              </w:rPr>
              <w:t>009</w:t>
            </w:r>
            <w:r w:rsidRPr="009B3042">
              <w:rPr>
                <w:rFonts w:ascii="Arial" w:hAnsi="Arial" w:cs="Arial"/>
                <w:sz w:val="18"/>
                <w:szCs w:val="18"/>
                <w:lang w:bidi="th-TH"/>
              </w:rPr>
              <w:t>,</w:t>
            </w:r>
            <w:r w:rsidRPr="009B3042">
              <w:rPr>
                <w:rFonts w:ascii="Arial" w:hAnsi="Arial" w:cs="Arial"/>
                <w:sz w:val="18"/>
                <w:szCs w:val="18"/>
                <w:lang w:val="en-GB" w:bidi="th-TH"/>
              </w:rPr>
              <w:t>017</w:t>
            </w:r>
          </w:p>
        </w:tc>
      </w:tr>
    </w:tbl>
    <w:p w:rsidR="00DF0876" w:rsidRDefault="00DF0876">
      <w:pPr>
        <w:rPr>
          <w:rFonts w:ascii="Arial" w:hAnsi="Arial" w:cs="Arial"/>
          <w:bCs/>
          <w:sz w:val="18"/>
          <w:szCs w:val="18"/>
        </w:rPr>
      </w:pPr>
      <w:r>
        <w:rPr>
          <w:rFonts w:ascii="Arial" w:hAnsi="Arial" w:cs="Arial"/>
          <w:bCs/>
          <w:sz w:val="18"/>
          <w:szCs w:val="18"/>
        </w:rPr>
        <w:br w:type="page"/>
      </w:r>
    </w:p>
    <w:p w:rsidR="00613141" w:rsidRPr="009B3042" w:rsidRDefault="00613141" w:rsidP="00613141">
      <w:pPr>
        <w:tabs>
          <w:tab w:val="left" w:pos="2160"/>
        </w:tabs>
        <w:spacing w:after="0" w:line="240" w:lineRule="auto"/>
        <w:ind w:left="540" w:hanging="540"/>
        <w:jc w:val="thaiDistribute"/>
        <w:rPr>
          <w:rFonts w:ascii="Arial" w:hAnsi="Arial" w:cs="Arial"/>
          <w:bCs/>
          <w:sz w:val="18"/>
          <w:szCs w:val="18"/>
        </w:rPr>
      </w:pPr>
    </w:p>
    <w:tbl>
      <w:tblPr>
        <w:tblW w:w="9461" w:type="dxa"/>
        <w:tblInd w:w="-5" w:type="dxa"/>
        <w:tblLayout w:type="fixed"/>
        <w:tblLook w:val="0400" w:firstRow="0" w:lastRow="0" w:firstColumn="0" w:lastColumn="0" w:noHBand="0" w:noVBand="1"/>
      </w:tblPr>
      <w:tblGrid>
        <w:gridCol w:w="9461"/>
      </w:tblGrid>
      <w:tr w:rsidR="0030669B" w:rsidRPr="009B3042" w:rsidTr="00505F77">
        <w:trPr>
          <w:trHeight w:val="386"/>
        </w:trPr>
        <w:tc>
          <w:tcPr>
            <w:tcW w:w="9461" w:type="dxa"/>
            <w:shd w:val="clear" w:color="auto" w:fill="FFA543"/>
            <w:vAlign w:val="center"/>
          </w:tcPr>
          <w:p w:rsidR="0030669B" w:rsidRPr="009B3042" w:rsidRDefault="0030669B"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25</w:t>
            </w:r>
            <w:r w:rsidRPr="009B3042">
              <w:rPr>
                <w:rFonts w:ascii="Arial" w:hAnsi="Arial" w:cs="Arial"/>
                <w:color w:val="FFFFFF" w:themeColor="background1"/>
                <w:sz w:val="18"/>
                <w:szCs w:val="18"/>
              </w:rPr>
              <w:tab/>
              <w:t>Lease liabilities</w:t>
            </w:r>
          </w:p>
        </w:tc>
      </w:tr>
    </w:tbl>
    <w:p w:rsidR="00613141" w:rsidRPr="009B3042" w:rsidRDefault="00613141" w:rsidP="00613141">
      <w:pPr>
        <w:tabs>
          <w:tab w:val="left" w:pos="2160"/>
        </w:tabs>
        <w:spacing w:after="0" w:line="240" w:lineRule="auto"/>
        <w:ind w:left="540" w:hanging="540"/>
        <w:jc w:val="thaiDistribute"/>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6570"/>
        <w:gridCol w:w="1440"/>
        <w:gridCol w:w="1440"/>
      </w:tblGrid>
      <w:tr w:rsidR="00DF0876" w:rsidRPr="009B3042" w:rsidTr="00D62E76">
        <w:trPr>
          <w:trHeight w:val="73"/>
        </w:trPr>
        <w:tc>
          <w:tcPr>
            <w:tcW w:w="6570" w:type="dxa"/>
            <w:vAlign w:val="bottom"/>
          </w:tcPr>
          <w:p w:rsidR="00DF0876" w:rsidRPr="009B3042" w:rsidRDefault="00DF0876" w:rsidP="0030669B">
            <w:pPr>
              <w:spacing w:after="0" w:line="240" w:lineRule="auto"/>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DF0876" w:rsidRPr="009B3042" w:rsidRDefault="00DF0876" w:rsidP="00DF0876">
            <w:pPr>
              <w:pStyle w:val="Header"/>
              <w:tabs>
                <w:tab w:val="left" w:pos="-1818"/>
              </w:tabs>
              <w:ind w:right="-72"/>
              <w:jc w:val="center"/>
              <w:rPr>
                <w:rFonts w:ascii="Arial" w:hAnsi="Arial" w:cs="Arial"/>
                <w:b/>
                <w:bCs/>
                <w:sz w:val="18"/>
                <w:szCs w:val="18"/>
              </w:rPr>
            </w:pPr>
            <w:r w:rsidRPr="009B3042">
              <w:rPr>
                <w:rFonts w:ascii="Arial" w:hAnsi="Arial" w:cs="Arial"/>
                <w:b/>
                <w:bCs/>
                <w:sz w:val="18"/>
                <w:szCs w:val="18"/>
              </w:rPr>
              <w:t>Consolidated and Separate</w:t>
            </w:r>
          </w:p>
          <w:p w:rsidR="00DF0876" w:rsidRPr="009B3042" w:rsidRDefault="00DF0876" w:rsidP="00DF0876">
            <w:pPr>
              <w:pStyle w:val="Header"/>
              <w:tabs>
                <w:tab w:val="left" w:pos="-1818"/>
              </w:tabs>
              <w:ind w:right="-72"/>
              <w:jc w:val="center"/>
              <w:rPr>
                <w:rFonts w:ascii="Arial" w:hAnsi="Arial" w:cs="Arial"/>
                <w:b/>
                <w:bCs/>
                <w:sz w:val="18"/>
                <w:szCs w:val="18"/>
              </w:rPr>
            </w:pPr>
            <w:r w:rsidRPr="009B3042">
              <w:rPr>
                <w:rFonts w:ascii="Arial" w:hAnsi="Arial" w:cs="Arial"/>
                <w:b/>
                <w:bCs/>
                <w:sz w:val="18"/>
                <w:szCs w:val="18"/>
              </w:rPr>
              <w:t>financial statements</w:t>
            </w:r>
          </w:p>
        </w:tc>
      </w:tr>
      <w:tr w:rsidR="001A181D" w:rsidRPr="009B3042" w:rsidTr="00DF0876">
        <w:trPr>
          <w:trHeight w:val="73"/>
        </w:trPr>
        <w:tc>
          <w:tcPr>
            <w:tcW w:w="6570" w:type="dxa"/>
            <w:vAlign w:val="bottom"/>
          </w:tcPr>
          <w:p w:rsidR="001A181D" w:rsidRPr="009B3042" w:rsidRDefault="001A181D" w:rsidP="0030669B">
            <w:pPr>
              <w:spacing w:after="0" w:line="240" w:lineRule="auto"/>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rsidR="001A181D" w:rsidRPr="009B3042" w:rsidRDefault="001A181D" w:rsidP="00644EE7">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31 December</w:t>
            </w:r>
          </w:p>
          <w:p w:rsidR="001A181D" w:rsidRPr="009B3042" w:rsidRDefault="001A181D" w:rsidP="00644EE7">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2020</w:t>
            </w:r>
          </w:p>
          <w:p w:rsidR="001A181D" w:rsidRPr="009B3042" w:rsidRDefault="001A181D" w:rsidP="00644EE7">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rsidR="001A181D" w:rsidRPr="009B3042" w:rsidRDefault="001A181D" w:rsidP="00644EE7">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1 January</w:t>
            </w:r>
          </w:p>
          <w:p w:rsidR="001A181D" w:rsidRPr="009B3042" w:rsidRDefault="001A181D" w:rsidP="00644EE7">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2020</w:t>
            </w:r>
          </w:p>
          <w:p w:rsidR="001A181D" w:rsidRPr="009B3042" w:rsidRDefault="001A181D" w:rsidP="00644EE7">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Baht</w:t>
            </w:r>
          </w:p>
        </w:tc>
      </w:tr>
      <w:tr w:rsidR="001A181D" w:rsidRPr="009B3042" w:rsidTr="00DF0876">
        <w:trPr>
          <w:trHeight w:val="220"/>
        </w:trPr>
        <w:tc>
          <w:tcPr>
            <w:tcW w:w="6570" w:type="dxa"/>
            <w:vAlign w:val="bottom"/>
          </w:tcPr>
          <w:p w:rsidR="001A181D" w:rsidRPr="009B3042" w:rsidRDefault="001A181D" w:rsidP="0030669B">
            <w:pPr>
              <w:spacing w:after="0" w:line="240" w:lineRule="auto"/>
              <w:ind w:left="-101" w:right="-72"/>
              <w:rPr>
                <w:rFonts w:ascii="Arial" w:hAnsi="Arial" w:cs="Arial"/>
                <w:b/>
                <w:bCs/>
                <w:sz w:val="18"/>
                <w:szCs w:val="18"/>
                <w:cs/>
              </w:rPr>
            </w:pPr>
          </w:p>
        </w:tc>
        <w:tc>
          <w:tcPr>
            <w:tcW w:w="1440" w:type="dxa"/>
            <w:tcBorders>
              <w:top w:val="single" w:sz="4" w:space="0" w:color="auto"/>
            </w:tcBorders>
            <w:shd w:val="clear" w:color="auto" w:fill="FAFAFA"/>
            <w:vAlign w:val="bottom"/>
          </w:tcPr>
          <w:p w:rsidR="001A181D" w:rsidRPr="009B3042" w:rsidRDefault="001A181D" w:rsidP="0030669B">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rsidR="001A181D" w:rsidRPr="009B3042" w:rsidRDefault="001A181D" w:rsidP="0030669B">
            <w:pPr>
              <w:spacing w:after="0" w:line="240" w:lineRule="auto"/>
              <w:ind w:right="-72"/>
              <w:jc w:val="right"/>
              <w:rPr>
                <w:rFonts w:ascii="Arial" w:hAnsi="Arial" w:cs="Arial"/>
                <w:sz w:val="18"/>
                <w:szCs w:val="18"/>
              </w:rPr>
            </w:pPr>
          </w:p>
        </w:tc>
      </w:tr>
      <w:tr w:rsidR="001A181D" w:rsidRPr="009B3042" w:rsidTr="00DF0876">
        <w:trPr>
          <w:trHeight w:val="233"/>
        </w:trPr>
        <w:tc>
          <w:tcPr>
            <w:tcW w:w="6570" w:type="dxa"/>
            <w:vAlign w:val="bottom"/>
          </w:tcPr>
          <w:p w:rsidR="001A181D" w:rsidRPr="009B3042" w:rsidRDefault="001A181D" w:rsidP="0030669B">
            <w:pPr>
              <w:spacing w:after="0" w:line="240" w:lineRule="auto"/>
              <w:ind w:left="-101" w:right="-72"/>
              <w:rPr>
                <w:rFonts w:ascii="Arial" w:hAnsi="Arial" w:cs="Arial"/>
                <w:sz w:val="18"/>
                <w:szCs w:val="18"/>
                <w:cs/>
              </w:rPr>
            </w:pPr>
            <w:r w:rsidRPr="009B3042">
              <w:rPr>
                <w:rFonts w:ascii="Arial" w:hAnsi="Arial" w:cs="Arial"/>
                <w:sz w:val="18"/>
                <w:szCs w:val="18"/>
              </w:rPr>
              <w:t>Current portion of lease liabilities</w:t>
            </w:r>
          </w:p>
        </w:tc>
        <w:tc>
          <w:tcPr>
            <w:tcW w:w="1440" w:type="dxa"/>
            <w:shd w:val="clear" w:color="auto" w:fill="FAFAFA"/>
            <w:vAlign w:val="bottom"/>
          </w:tcPr>
          <w:p w:rsidR="001A181D" w:rsidRPr="009B3042" w:rsidRDefault="001A181D" w:rsidP="003F3F4E">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3,831,257</w:t>
            </w:r>
          </w:p>
        </w:tc>
        <w:tc>
          <w:tcPr>
            <w:tcW w:w="1440" w:type="dxa"/>
            <w:shd w:val="clear" w:color="auto" w:fill="auto"/>
          </w:tcPr>
          <w:p w:rsidR="001A181D" w:rsidRPr="009B3042" w:rsidRDefault="001A181D" w:rsidP="003F3F4E">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2,402,866</w:t>
            </w:r>
          </w:p>
        </w:tc>
      </w:tr>
      <w:tr w:rsidR="001A181D" w:rsidRPr="009B3042" w:rsidTr="00DF0876">
        <w:trPr>
          <w:trHeight w:val="220"/>
        </w:trPr>
        <w:tc>
          <w:tcPr>
            <w:tcW w:w="6570" w:type="dxa"/>
            <w:vAlign w:val="bottom"/>
          </w:tcPr>
          <w:p w:rsidR="001A181D" w:rsidRPr="009B3042" w:rsidRDefault="001A181D" w:rsidP="0030669B">
            <w:pPr>
              <w:spacing w:after="0" w:line="240" w:lineRule="auto"/>
              <w:ind w:left="-101" w:right="-72"/>
              <w:rPr>
                <w:rFonts w:ascii="Arial" w:hAnsi="Arial" w:cs="Arial"/>
                <w:sz w:val="18"/>
                <w:szCs w:val="18"/>
              </w:rPr>
            </w:pPr>
            <w:r w:rsidRPr="009B3042">
              <w:rPr>
                <w:rFonts w:ascii="Arial" w:hAnsi="Arial" w:cs="Arial"/>
                <w:sz w:val="18"/>
                <w:szCs w:val="18"/>
              </w:rPr>
              <w:t>Lease liabilities</w:t>
            </w:r>
          </w:p>
        </w:tc>
        <w:tc>
          <w:tcPr>
            <w:tcW w:w="1440" w:type="dxa"/>
            <w:tcBorders>
              <w:bottom w:val="single" w:sz="4" w:space="0" w:color="auto"/>
            </w:tcBorders>
            <w:shd w:val="clear" w:color="auto" w:fill="FAFAFA"/>
            <w:vAlign w:val="bottom"/>
          </w:tcPr>
          <w:p w:rsidR="001A181D" w:rsidRPr="009B3042" w:rsidRDefault="001A181D" w:rsidP="0030669B">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5,139,262</w:t>
            </w:r>
          </w:p>
        </w:tc>
        <w:tc>
          <w:tcPr>
            <w:tcW w:w="1440" w:type="dxa"/>
            <w:tcBorders>
              <w:bottom w:val="single" w:sz="4" w:space="0" w:color="auto"/>
            </w:tcBorders>
            <w:shd w:val="clear" w:color="auto" w:fill="auto"/>
          </w:tcPr>
          <w:p w:rsidR="001A181D" w:rsidRPr="009B3042" w:rsidRDefault="001A181D" w:rsidP="0030669B">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4,794,144</w:t>
            </w:r>
          </w:p>
        </w:tc>
      </w:tr>
      <w:tr w:rsidR="001A181D" w:rsidRPr="009B3042" w:rsidTr="00DF0876">
        <w:trPr>
          <w:trHeight w:val="68"/>
        </w:trPr>
        <w:tc>
          <w:tcPr>
            <w:tcW w:w="6570" w:type="dxa"/>
            <w:vAlign w:val="bottom"/>
          </w:tcPr>
          <w:p w:rsidR="001A181D" w:rsidRPr="009B3042" w:rsidRDefault="001A181D" w:rsidP="0030669B">
            <w:pPr>
              <w:spacing w:after="0" w:line="240" w:lineRule="auto"/>
              <w:ind w:left="-101" w:right="-72"/>
              <w:rPr>
                <w:rFonts w:ascii="Arial" w:hAnsi="Arial" w:cs="Arial"/>
                <w:sz w:val="18"/>
                <w:szCs w:val="18"/>
                <w:highlight w:val="yellow"/>
                <w:cs/>
              </w:rPr>
            </w:pPr>
          </w:p>
        </w:tc>
        <w:tc>
          <w:tcPr>
            <w:tcW w:w="1440" w:type="dxa"/>
            <w:tcBorders>
              <w:top w:val="single" w:sz="4" w:space="0" w:color="auto"/>
            </w:tcBorders>
            <w:shd w:val="clear" w:color="auto" w:fill="FAFAFA"/>
            <w:vAlign w:val="bottom"/>
          </w:tcPr>
          <w:p w:rsidR="001A181D" w:rsidRPr="009B3042" w:rsidRDefault="001A181D" w:rsidP="003F3F4E">
            <w:pPr>
              <w:spacing w:after="0" w:line="240" w:lineRule="auto"/>
              <w:ind w:right="-72"/>
              <w:jc w:val="right"/>
              <w:rPr>
                <w:rFonts w:ascii="Arial" w:hAnsi="Arial" w:cs="Arial"/>
                <w:sz w:val="18"/>
                <w:szCs w:val="18"/>
                <w:highlight w:val="yellow"/>
              </w:rPr>
            </w:pPr>
          </w:p>
        </w:tc>
        <w:tc>
          <w:tcPr>
            <w:tcW w:w="1440" w:type="dxa"/>
            <w:tcBorders>
              <w:top w:val="single" w:sz="4" w:space="0" w:color="auto"/>
            </w:tcBorders>
            <w:shd w:val="clear" w:color="auto" w:fill="auto"/>
          </w:tcPr>
          <w:p w:rsidR="001A181D" w:rsidRPr="009B3042" w:rsidRDefault="001A181D" w:rsidP="003F3F4E">
            <w:pPr>
              <w:spacing w:after="0" w:line="240" w:lineRule="auto"/>
              <w:ind w:right="-72"/>
              <w:jc w:val="right"/>
              <w:rPr>
                <w:rFonts w:ascii="Arial" w:hAnsi="Arial" w:cs="Arial"/>
                <w:sz w:val="18"/>
                <w:szCs w:val="18"/>
                <w:highlight w:val="yellow"/>
              </w:rPr>
            </w:pPr>
          </w:p>
        </w:tc>
      </w:tr>
      <w:tr w:rsidR="001A181D" w:rsidRPr="009B3042" w:rsidTr="00DF0876">
        <w:trPr>
          <w:trHeight w:val="220"/>
        </w:trPr>
        <w:tc>
          <w:tcPr>
            <w:tcW w:w="6570" w:type="dxa"/>
            <w:vAlign w:val="bottom"/>
          </w:tcPr>
          <w:p w:rsidR="001A181D" w:rsidRPr="009B3042" w:rsidRDefault="001A181D" w:rsidP="0030669B">
            <w:pPr>
              <w:spacing w:after="0" w:line="240" w:lineRule="auto"/>
              <w:ind w:left="-101" w:right="-72"/>
              <w:rPr>
                <w:rFonts w:ascii="Arial" w:hAnsi="Arial" w:cs="Arial"/>
                <w:b/>
                <w:bCs/>
                <w:sz w:val="18"/>
                <w:szCs w:val="18"/>
                <w:cs/>
              </w:rPr>
            </w:pPr>
            <w:r w:rsidRPr="009B3042">
              <w:rPr>
                <w:rFonts w:ascii="Arial" w:hAnsi="Arial" w:cs="Arial"/>
                <w:b/>
                <w:bCs/>
                <w:sz w:val="18"/>
                <w:szCs w:val="18"/>
              </w:rPr>
              <w:t>Total lease liabilities</w:t>
            </w:r>
          </w:p>
        </w:tc>
        <w:tc>
          <w:tcPr>
            <w:tcW w:w="1440" w:type="dxa"/>
            <w:tcBorders>
              <w:bottom w:val="single" w:sz="4" w:space="0" w:color="auto"/>
            </w:tcBorders>
            <w:shd w:val="clear" w:color="auto" w:fill="FAFAFA"/>
            <w:vAlign w:val="bottom"/>
          </w:tcPr>
          <w:p w:rsidR="001A181D" w:rsidRPr="009B3042" w:rsidRDefault="001A181D" w:rsidP="0030669B">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8,970,519</w:t>
            </w:r>
          </w:p>
        </w:tc>
        <w:tc>
          <w:tcPr>
            <w:tcW w:w="1440" w:type="dxa"/>
            <w:tcBorders>
              <w:bottom w:val="single" w:sz="4" w:space="0" w:color="auto"/>
            </w:tcBorders>
            <w:shd w:val="clear" w:color="auto" w:fill="auto"/>
          </w:tcPr>
          <w:p w:rsidR="001A181D" w:rsidRPr="009B3042" w:rsidRDefault="001A181D" w:rsidP="0030669B">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7,197,010</w:t>
            </w:r>
          </w:p>
        </w:tc>
      </w:tr>
    </w:tbl>
    <w:p w:rsidR="00613141" w:rsidRPr="009B3042" w:rsidRDefault="00613141" w:rsidP="0030669B">
      <w:pPr>
        <w:tabs>
          <w:tab w:val="left" w:pos="7459"/>
          <w:tab w:val="left" w:pos="9194"/>
          <w:tab w:val="left" w:pos="9367"/>
          <w:tab w:val="left" w:pos="11102"/>
        </w:tabs>
        <w:spacing w:after="0" w:line="240" w:lineRule="auto"/>
        <w:jc w:val="thaiDistribute"/>
        <w:rPr>
          <w:rFonts w:ascii="Arial" w:hAnsi="Arial" w:cs="Arial"/>
          <w:spacing w:val="-2"/>
          <w:sz w:val="18"/>
        </w:rPr>
      </w:pPr>
    </w:p>
    <w:p w:rsidR="00613141" w:rsidRPr="009B3042" w:rsidRDefault="00613141" w:rsidP="0030669B">
      <w:pPr>
        <w:tabs>
          <w:tab w:val="left" w:pos="7459"/>
          <w:tab w:val="left" w:pos="9194"/>
          <w:tab w:val="left" w:pos="9367"/>
          <w:tab w:val="left" w:pos="11102"/>
        </w:tabs>
        <w:spacing w:after="0" w:line="240" w:lineRule="auto"/>
        <w:jc w:val="thaiDistribute"/>
        <w:rPr>
          <w:rFonts w:ascii="Arial" w:hAnsi="Arial" w:cs="Arial"/>
          <w:spacing w:val="-2"/>
          <w:sz w:val="18"/>
        </w:rPr>
      </w:pPr>
      <w:r w:rsidRPr="009B3042">
        <w:rPr>
          <w:rFonts w:ascii="Arial" w:hAnsi="Arial" w:cs="Arial"/>
          <w:spacing w:val="-2"/>
          <w:sz w:val="18"/>
        </w:rPr>
        <w:t xml:space="preserve">The movement of lease liabilities for the year ended 31 December 2020 can be </w:t>
      </w:r>
      <w:proofErr w:type="spellStart"/>
      <w:r w:rsidRPr="009B3042">
        <w:rPr>
          <w:rFonts w:ascii="Arial" w:hAnsi="Arial" w:cs="Arial"/>
          <w:spacing w:val="-2"/>
          <w:sz w:val="18"/>
        </w:rPr>
        <w:t>analysed</w:t>
      </w:r>
      <w:proofErr w:type="spellEnd"/>
      <w:r w:rsidRPr="009B3042">
        <w:rPr>
          <w:rFonts w:ascii="Arial" w:hAnsi="Arial" w:cs="Arial"/>
          <w:spacing w:val="-2"/>
          <w:sz w:val="18"/>
        </w:rPr>
        <w:t xml:space="preserve"> as follows:</w:t>
      </w:r>
    </w:p>
    <w:p w:rsidR="00613141" w:rsidRPr="009B3042" w:rsidRDefault="00613141" w:rsidP="0030669B">
      <w:pPr>
        <w:tabs>
          <w:tab w:val="left" w:pos="7459"/>
          <w:tab w:val="left" w:pos="9194"/>
          <w:tab w:val="left" w:pos="9367"/>
          <w:tab w:val="left" w:pos="11102"/>
        </w:tabs>
        <w:spacing w:after="0" w:line="240" w:lineRule="auto"/>
        <w:jc w:val="thaiDistribute"/>
        <w:rPr>
          <w:rFonts w:ascii="Arial" w:hAnsi="Arial" w:cs="Arial"/>
          <w:spacing w:val="-2"/>
          <w:sz w:val="18"/>
        </w:rPr>
      </w:pPr>
    </w:p>
    <w:tbl>
      <w:tblPr>
        <w:tblW w:w="9469" w:type="dxa"/>
        <w:tblLayout w:type="fixed"/>
        <w:tblLook w:val="0000" w:firstRow="0" w:lastRow="0" w:firstColumn="0" w:lastColumn="0" w:noHBand="0" w:noVBand="0"/>
      </w:tblPr>
      <w:tblGrid>
        <w:gridCol w:w="4565"/>
        <w:gridCol w:w="1701"/>
        <w:gridCol w:w="1701"/>
        <w:gridCol w:w="1494"/>
        <w:gridCol w:w="8"/>
      </w:tblGrid>
      <w:tr w:rsidR="00613141" w:rsidRPr="009B3042" w:rsidTr="0030669B">
        <w:trPr>
          <w:gridAfter w:val="1"/>
          <w:wAfter w:w="8" w:type="dxa"/>
          <w:trHeight w:val="20"/>
        </w:trPr>
        <w:tc>
          <w:tcPr>
            <w:tcW w:w="4565" w:type="dxa"/>
            <w:vAlign w:val="bottom"/>
          </w:tcPr>
          <w:p w:rsidR="00613141" w:rsidRPr="009B3042" w:rsidRDefault="00613141" w:rsidP="0030669B">
            <w:pPr>
              <w:spacing w:after="0" w:line="240" w:lineRule="auto"/>
              <w:ind w:left="-101" w:right="78"/>
              <w:jc w:val="thaiDistribute"/>
              <w:rPr>
                <w:rFonts w:ascii="Arial" w:hAnsi="Arial" w:cs="Arial"/>
                <w:snapToGrid w:val="0"/>
                <w:sz w:val="18"/>
                <w:szCs w:val="18"/>
              </w:rPr>
            </w:pPr>
          </w:p>
        </w:tc>
        <w:tc>
          <w:tcPr>
            <w:tcW w:w="4896" w:type="dxa"/>
            <w:gridSpan w:val="3"/>
            <w:tcBorders>
              <w:top w:val="single" w:sz="4" w:space="0" w:color="auto"/>
              <w:bottom w:val="single" w:sz="4" w:space="0" w:color="auto"/>
            </w:tcBorders>
            <w:shd w:val="clear" w:color="auto" w:fill="auto"/>
          </w:tcPr>
          <w:p w:rsidR="00613141" w:rsidRPr="009B3042" w:rsidRDefault="00613141" w:rsidP="0030669B">
            <w:pPr>
              <w:spacing w:after="0" w:line="240" w:lineRule="auto"/>
              <w:ind w:right="-72"/>
              <w:jc w:val="center"/>
              <w:rPr>
                <w:rFonts w:ascii="Arial" w:hAnsi="Arial" w:cs="Arial"/>
                <w:b/>
                <w:bCs/>
                <w:snapToGrid w:val="0"/>
                <w:sz w:val="18"/>
                <w:szCs w:val="18"/>
                <w:cs/>
              </w:rPr>
            </w:pPr>
            <w:r w:rsidRPr="009B3042">
              <w:rPr>
                <w:rFonts w:ascii="Arial" w:hAnsi="Arial" w:cs="Arial"/>
                <w:b/>
                <w:bCs/>
                <w:sz w:val="18"/>
                <w:szCs w:val="18"/>
              </w:rPr>
              <w:t xml:space="preserve">Consolidated and Separate </w:t>
            </w:r>
            <w:r w:rsidRPr="009B3042">
              <w:rPr>
                <w:rFonts w:ascii="Arial" w:hAnsi="Arial" w:cs="Arial"/>
                <w:b/>
                <w:bCs/>
                <w:snapToGrid w:val="0"/>
                <w:sz w:val="18"/>
                <w:szCs w:val="18"/>
              </w:rPr>
              <w:t xml:space="preserve">financial </w:t>
            </w:r>
            <w:r w:rsidR="00671CF9" w:rsidRPr="009B3042">
              <w:rPr>
                <w:rFonts w:ascii="Arial" w:hAnsi="Arial" w:cs="Arial"/>
                <w:b/>
                <w:bCs/>
                <w:snapToGrid w:val="0"/>
                <w:sz w:val="18"/>
                <w:szCs w:val="18"/>
              </w:rPr>
              <w:t>statements</w:t>
            </w:r>
          </w:p>
        </w:tc>
      </w:tr>
      <w:tr w:rsidR="00613141" w:rsidRPr="009B3042" w:rsidTr="0030669B">
        <w:trPr>
          <w:trHeight w:val="20"/>
        </w:trPr>
        <w:tc>
          <w:tcPr>
            <w:tcW w:w="4565" w:type="dxa"/>
            <w:vAlign w:val="bottom"/>
          </w:tcPr>
          <w:p w:rsidR="00613141" w:rsidRPr="009B3042" w:rsidRDefault="00613141" w:rsidP="0030669B">
            <w:pPr>
              <w:spacing w:after="0" w:line="240" w:lineRule="auto"/>
              <w:ind w:left="-101"/>
              <w:jc w:val="thaiDistribute"/>
              <w:rPr>
                <w:rFonts w:ascii="Arial" w:hAnsi="Arial" w:cs="Arial"/>
                <w:snapToGrid w:val="0"/>
                <w:sz w:val="18"/>
                <w:szCs w:val="18"/>
              </w:rPr>
            </w:pPr>
          </w:p>
        </w:tc>
        <w:tc>
          <w:tcPr>
            <w:tcW w:w="1701" w:type="dxa"/>
          </w:tcPr>
          <w:p w:rsidR="00613141" w:rsidRPr="009B3042" w:rsidRDefault="00613141" w:rsidP="003F3F4E">
            <w:pPr>
              <w:spacing w:after="0" w:line="240" w:lineRule="auto"/>
              <w:ind w:right="-72"/>
              <w:jc w:val="right"/>
              <w:rPr>
                <w:rFonts w:ascii="Arial" w:hAnsi="Arial" w:cs="Arial"/>
                <w:b/>
                <w:bCs/>
                <w:sz w:val="18"/>
                <w:szCs w:val="18"/>
                <w:cs/>
              </w:rPr>
            </w:pPr>
            <w:r w:rsidRPr="009B3042">
              <w:rPr>
                <w:rFonts w:ascii="Arial" w:hAnsi="Arial" w:cs="Arial"/>
                <w:b/>
                <w:bCs/>
                <w:sz w:val="18"/>
                <w:szCs w:val="18"/>
              </w:rPr>
              <w:t>Lease payables</w:t>
            </w:r>
          </w:p>
        </w:tc>
        <w:tc>
          <w:tcPr>
            <w:tcW w:w="1701" w:type="dxa"/>
            <w:vAlign w:val="bottom"/>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rPr>
              <w:t>Deferred interest</w:t>
            </w:r>
          </w:p>
        </w:tc>
        <w:tc>
          <w:tcPr>
            <w:tcW w:w="1502" w:type="dxa"/>
            <w:gridSpan w:val="2"/>
            <w:vAlign w:val="bottom"/>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rPr>
              <w:t>Lease liabilities</w:t>
            </w:r>
          </w:p>
        </w:tc>
      </w:tr>
      <w:tr w:rsidR="00613141" w:rsidRPr="009B3042" w:rsidTr="0030669B">
        <w:trPr>
          <w:trHeight w:val="20"/>
        </w:trPr>
        <w:tc>
          <w:tcPr>
            <w:tcW w:w="4565" w:type="dxa"/>
            <w:vAlign w:val="bottom"/>
          </w:tcPr>
          <w:p w:rsidR="00613141" w:rsidRPr="009B3042" w:rsidRDefault="00613141" w:rsidP="0030669B">
            <w:pPr>
              <w:spacing w:after="0" w:line="240" w:lineRule="auto"/>
              <w:ind w:left="-101"/>
              <w:jc w:val="thaiDistribute"/>
              <w:rPr>
                <w:rFonts w:ascii="Arial" w:hAnsi="Arial" w:cs="Arial"/>
                <w:snapToGrid w:val="0"/>
                <w:sz w:val="18"/>
                <w:szCs w:val="18"/>
              </w:rPr>
            </w:pPr>
          </w:p>
        </w:tc>
        <w:tc>
          <w:tcPr>
            <w:tcW w:w="1701" w:type="dxa"/>
            <w:tcBorders>
              <w:bottom w:val="single" w:sz="4" w:space="0" w:color="auto"/>
            </w:tcBorders>
            <w:shd w:val="clear" w:color="auto" w:fill="auto"/>
          </w:tcPr>
          <w:p w:rsidR="00613141" w:rsidRPr="009B3042" w:rsidRDefault="00613141" w:rsidP="0030669B">
            <w:pPr>
              <w:spacing w:after="0" w:line="240" w:lineRule="auto"/>
              <w:ind w:right="-72"/>
              <w:jc w:val="right"/>
              <w:rPr>
                <w:rFonts w:ascii="Arial" w:hAnsi="Arial" w:cs="Arial"/>
                <w:b/>
                <w:bCs/>
                <w:snapToGrid w:val="0"/>
                <w:sz w:val="18"/>
                <w:szCs w:val="18"/>
                <w:cs/>
              </w:rPr>
            </w:pPr>
            <w:r w:rsidRPr="009B3042">
              <w:rPr>
                <w:rFonts w:ascii="Arial" w:hAnsi="Arial" w:cs="Arial"/>
                <w:b/>
                <w:bCs/>
                <w:snapToGrid w:val="0"/>
                <w:sz w:val="18"/>
                <w:szCs w:val="18"/>
              </w:rPr>
              <w:t>Baht</w:t>
            </w:r>
          </w:p>
        </w:tc>
        <w:tc>
          <w:tcPr>
            <w:tcW w:w="1701" w:type="dxa"/>
            <w:tcBorders>
              <w:bottom w:val="single" w:sz="4" w:space="0" w:color="auto"/>
            </w:tcBorders>
            <w:shd w:val="clear" w:color="auto" w:fill="auto"/>
          </w:tcPr>
          <w:p w:rsidR="00613141" w:rsidRPr="009B3042" w:rsidRDefault="00613141" w:rsidP="0030669B">
            <w:pPr>
              <w:spacing w:after="0" w:line="240" w:lineRule="auto"/>
              <w:ind w:right="-72"/>
              <w:jc w:val="right"/>
              <w:rPr>
                <w:rFonts w:ascii="Arial" w:hAnsi="Arial" w:cs="Arial"/>
                <w:b/>
                <w:bCs/>
                <w:snapToGrid w:val="0"/>
                <w:sz w:val="18"/>
                <w:szCs w:val="18"/>
                <w:cs/>
              </w:rPr>
            </w:pPr>
            <w:r w:rsidRPr="009B3042">
              <w:rPr>
                <w:rFonts w:ascii="Arial" w:hAnsi="Arial" w:cs="Arial"/>
                <w:b/>
                <w:bCs/>
                <w:snapToGrid w:val="0"/>
                <w:sz w:val="18"/>
                <w:szCs w:val="18"/>
              </w:rPr>
              <w:t>Baht</w:t>
            </w:r>
          </w:p>
        </w:tc>
        <w:tc>
          <w:tcPr>
            <w:tcW w:w="1502" w:type="dxa"/>
            <w:gridSpan w:val="2"/>
            <w:tcBorders>
              <w:bottom w:val="single" w:sz="4" w:space="0" w:color="auto"/>
            </w:tcBorders>
            <w:shd w:val="clear" w:color="auto" w:fill="auto"/>
          </w:tcPr>
          <w:p w:rsidR="00613141" w:rsidRPr="009B3042" w:rsidRDefault="00613141" w:rsidP="0030669B">
            <w:pPr>
              <w:spacing w:after="0" w:line="240" w:lineRule="auto"/>
              <w:ind w:right="-72"/>
              <w:jc w:val="right"/>
              <w:rPr>
                <w:rFonts w:ascii="Arial" w:hAnsi="Arial" w:cs="Arial"/>
                <w:b/>
                <w:bCs/>
                <w:snapToGrid w:val="0"/>
                <w:sz w:val="18"/>
                <w:szCs w:val="18"/>
                <w:cs/>
              </w:rPr>
            </w:pPr>
            <w:r w:rsidRPr="009B3042">
              <w:rPr>
                <w:rFonts w:ascii="Arial" w:hAnsi="Arial" w:cs="Arial"/>
                <w:b/>
                <w:bCs/>
                <w:snapToGrid w:val="0"/>
                <w:sz w:val="18"/>
                <w:szCs w:val="18"/>
              </w:rPr>
              <w:t>Baht</w:t>
            </w:r>
          </w:p>
        </w:tc>
      </w:tr>
      <w:tr w:rsidR="00613141" w:rsidRPr="009B3042" w:rsidTr="0030669B">
        <w:trPr>
          <w:trHeight w:val="20"/>
        </w:trPr>
        <w:tc>
          <w:tcPr>
            <w:tcW w:w="4565" w:type="dxa"/>
            <w:vAlign w:val="bottom"/>
          </w:tcPr>
          <w:p w:rsidR="00613141" w:rsidRPr="009B3042" w:rsidRDefault="00613141" w:rsidP="0030669B">
            <w:pPr>
              <w:spacing w:after="0" w:line="240" w:lineRule="auto"/>
              <w:ind w:left="-101"/>
              <w:jc w:val="thaiDistribute"/>
              <w:rPr>
                <w:rFonts w:ascii="Arial" w:hAnsi="Arial" w:cs="Arial"/>
                <w:b/>
                <w:bCs/>
                <w:sz w:val="18"/>
                <w:szCs w:val="18"/>
                <w:cs/>
              </w:rPr>
            </w:pPr>
          </w:p>
        </w:tc>
        <w:tc>
          <w:tcPr>
            <w:tcW w:w="1701" w:type="dxa"/>
            <w:tcBorders>
              <w:top w:val="single" w:sz="4" w:space="0" w:color="auto"/>
            </w:tcBorders>
            <w:shd w:val="clear" w:color="auto" w:fill="FAFAFA"/>
          </w:tcPr>
          <w:p w:rsidR="00613141" w:rsidRPr="009B3042" w:rsidRDefault="00613141" w:rsidP="003F3F4E">
            <w:pPr>
              <w:spacing w:after="0" w:line="240" w:lineRule="auto"/>
              <w:ind w:right="-72"/>
              <w:jc w:val="right"/>
              <w:rPr>
                <w:rFonts w:ascii="Arial" w:hAnsi="Arial" w:cs="Arial"/>
                <w:snapToGrid w:val="0"/>
                <w:sz w:val="18"/>
                <w:szCs w:val="18"/>
                <w:highlight w:val="yellow"/>
              </w:rPr>
            </w:pPr>
          </w:p>
        </w:tc>
        <w:tc>
          <w:tcPr>
            <w:tcW w:w="1701" w:type="dxa"/>
            <w:tcBorders>
              <w:top w:val="single" w:sz="4" w:space="0" w:color="auto"/>
            </w:tcBorders>
            <w:shd w:val="clear" w:color="auto" w:fill="FAFAFA"/>
          </w:tcPr>
          <w:p w:rsidR="00613141" w:rsidRPr="009B3042" w:rsidRDefault="00613141" w:rsidP="003F3F4E">
            <w:pPr>
              <w:spacing w:after="0" w:line="240" w:lineRule="auto"/>
              <w:ind w:right="-72"/>
              <w:jc w:val="right"/>
              <w:rPr>
                <w:rFonts w:ascii="Arial" w:hAnsi="Arial" w:cs="Arial"/>
                <w:snapToGrid w:val="0"/>
                <w:sz w:val="18"/>
                <w:szCs w:val="18"/>
                <w:highlight w:val="yellow"/>
              </w:rPr>
            </w:pPr>
          </w:p>
        </w:tc>
        <w:tc>
          <w:tcPr>
            <w:tcW w:w="1502" w:type="dxa"/>
            <w:gridSpan w:val="2"/>
            <w:tcBorders>
              <w:top w:val="single" w:sz="4" w:space="0" w:color="auto"/>
            </w:tcBorders>
            <w:shd w:val="clear" w:color="auto" w:fill="FAFAFA"/>
          </w:tcPr>
          <w:p w:rsidR="00613141" w:rsidRPr="009B3042" w:rsidRDefault="00613141" w:rsidP="003F3F4E">
            <w:pPr>
              <w:spacing w:after="0" w:line="240" w:lineRule="auto"/>
              <w:ind w:right="-72"/>
              <w:jc w:val="right"/>
              <w:rPr>
                <w:rFonts w:ascii="Arial" w:hAnsi="Arial" w:cs="Arial"/>
                <w:snapToGrid w:val="0"/>
                <w:sz w:val="18"/>
                <w:szCs w:val="18"/>
                <w:highlight w:val="yellow"/>
              </w:rPr>
            </w:pPr>
          </w:p>
        </w:tc>
        <w:bookmarkStart w:id="24" w:name="_GoBack"/>
        <w:bookmarkEnd w:id="24"/>
      </w:tr>
      <w:tr w:rsidR="00613141" w:rsidRPr="009B3042" w:rsidTr="0030669B">
        <w:trPr>
          <w:trHeight w:val="20"/>
        </w:trPr>
        <w:tc>
          <w:tcPr>
            <w:tcW w:w="4565" w:type="dxa"/>
            <w:vAlign w:val="bottom"/>
          </w:tcPr>
          <w:p w:rsidR="00613141" w:rsidRPr="009B3042" w:rsidRDefault="00613141" w:rsidP="0030669B">
            <w:pPr>
              <w:spacing w:after="0" w:line="240" w:lineRule="auto"/>
              <w:ind w:left="-101"/>
              <w:jc w:val="thaiDistribute"/>
              <w:rPr>
                <w:rFonts w:ascii="Arial" w:hAnsi="Arial" w:cs="Arial"/>
                <w:sz w:val="18"/>
                <w:szCs w:val="18"/>
                <w:cs/>
              </w:rPr>
            </w:pPr>
            <w:r w:rsidRPr="009B3042">
              <w:rPr>
                <w:rFonts w:ascii="Arial" w:hAnsi="Arial" w:cs="Arial"/>
                <w:sz w:val="18"/>
                <w:szCs w:val="18"/>
                <w:shd w:val="clear" w:color="auto" w:fill="FFFFFF"/>
              </w:rPr>
              <w:t>Opening net book value</w:t>
            </w:r>
          </w:p>
        </w:tc>
        <w:tc>
          <w:tcPr>
            <w:tcW w:w="1701" w:type="dxa"/>
            <w:shd w:val="clear" w:color="auto" w:fill="FAFAFA"/>
          </w:tcPr>
          <w:p w:rsidR="00613141" w:rsidRPr="009B3042" w:rsidRDefault="00613141" w:rsidP="003F3F4E">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w:t>
            </w:r>
          </w:p>
        </w:tc>
        <w:tc>
          <w:tcPr>
            <w:tcW w:w="1701" w:type="dxa"/>
            <w:shd w:val="clear" w:color="auto" w:fill="FAFAFA"/>
          </w:tcPr>
          <w:p w:rsidR="00613141" w:rsidRPr="009B3042" w:rsidRDefault="00613141" w:rsidP="003F3F4E">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w:t>
            </w:r>
          </w:p>
        </w:tc>
        <w:tc>
          <w:tcPr>
            <w:tcW w:w="1502" w:type="dxa"/>
            <w:gridSpan w:val="2"/>
            <w:shd w:val="clear" w:color="auto" w:fill="FAFAFA"/>
          </w:tcPr>
          <w:p w:rsidR="00613141" w:rsidRPr="009B3042" w:rsidRDefault="00613141" w:rsidP="003F3F4E">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w:t>
            </w:r>
          </w:p>
        </w:tc>
      </w:tr>
      <w:tr w:rsidR="00C85167" w:rsidRPr="009B3042" w:rsidTr="0030669B">
        <w:trPr>
          <w:trHeight w:val="20"/>
        </w:trPr>
        <w:tc>
          <w:tcPr>
            <w:tcW w:w="4565" w:type="dxa"/>
            <w:vAlign w:val="bottom"/>
          </w:tcPr>
          <w:p w:rsidR="00C85167" w:rsidRPr="009B3042" w:rsidRDefault="00C85167" w:rsidP="00C85167">
            <w:pPr>
              <w:spacing w:after="0" w:line="240" w:lineRule="auto"/>
              <w:ind w:left="-101"/>
              <w:jc w:val="thaiDistribute"/>
              <w:rPr>
                <w:rFonts w:ascii="Arial" w:hAnsi="Arial" w:cs="Arial"/>
                <w:sz w:val="18"/>
                <w:szCs w:val="18"/>
              </w:rPr>
            </w:pPr>
            <w:r w:rsidRPr="009B3042">
              <w:rPr>
                <w:rFonts w:ascii="Arial" w:hAnsi="Arial" w:cs="Arial"/>
                <w:sz w:val="18"/>
                <w:szCs w:val="18"/>
              </w:rPr>
              <w:t>TFRS 16 Reclassifications and</w:t>
            </w:r>
            <w:r>
              <w:rPr>
                <w:rFonts w:ascii="Arial" w:hAnsi="Arial" w:cs="Arial"/>
                <w:sz w:val="18"/>
                <w:szCs w:val="18"/>
              </w:rPr>
              <w:t xml:space="preserve"> </w:t>
            </w:r>
            <w:r w:rsidRPr="009B3042">
              <w:rPr>
                <w:rFonts w:ascii="Arial" w:hAnsi="Arial" w:cs="Arial"/>
                <w:sz w:val="18"/>
                <w:szCs w:val="18"/>
              </w:rPr>
              <w:t>adjustments (Note 5)</w:t>
            </w: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7,667,016</w:t>
            </w: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(470,006)</w:t>
            </w:r>
          </w:p>
        </w:tc>
        <w:tc>
          <w:tcPr>
            <w:tcW w:w="1502" w:type="dxa"/>
            <w:gridSpan w:val="2"/>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7,197,010</w:t>
            </w:r>
          </w:p>
        </w:tc>
      </w:tr>
      <w:tr w:rsidR="00C85167" w:rsidRPr="009B3042" w:rsidTr="0030669B">
        <w:trPr>
          <w:trHeight w:val="20"/>
        </w:trPr>
        <w:tc>
          <w:tcPr>
            <w:tcW w:w="4565" w:type="dxa"/>
            <w:vAlign w:val="bottom"/>
          </w:tcPr>
          <w:p w:rsidR="00C85167" w:rsidRPr="009B3042" w:rsidRDefault="00C85167" w:rsidP="00C85167">
            <w:pPr>
              <w:spacing w:after="0" w:line="240" w:lineRule="auto"/>
              <w:ind w:left="-101"/>
              <w:jc w:val="thaiDistribute"/>
              <w:rPr>
                <w:rFonts w:ascii="Arial" w:hAnsi="Arial" w:cs="Arial"/>
                <w:sz w:val="18"/>
                <w:szCs w:val="18"/>
              </w:rPr>
            </w:pPr>
            <w:r w:rsidRPr="009B3042">
              <w:rPr>
                <w:rFonts w:ascii="Arial" w:hAnsi="Arial" w:cs="Arial"/>
                <w:sz w:val="18"/>
                <w:szCs w:val="18"/>
              </w:rPr>
              <w:t>Additions</w:t>
            </w: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5,786,970</w:t>
            </w: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(398,928)</w:t>
            </w:r>
          </w:p>
        </w:tc>
        <w:tc>
          <w:tcPr>
            <w:tcW w:w="1502" w:type="dxa"/>
            <w:gridSpan w:val="2"/>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5,388,042</w:t>
            </w:r>
          </w:p>
        </w:tc>
      </w:tr>
      <w:tr w:rsidR="00C85167" w:rsidRPr="009B3042" w:rsidTr="0030669B">
        <w:trPr>
          <w:trHeight w:val="20"/>
        </w:trPr>
        <w:tc>
          <w:tcPr>
            <w:tcW w:w="4565" w:type="dxa"/>
            <w:vAlign w:val="bottom"/>
          </w:tcPr>
          <w:p w:rsidR="00C85167" w:rsidRPr="009B3042" w:rsidRDefault="00C85167" w:rsidP="00C85167">
            <w:pPr>
              <w:spacing w:after="0" w:line="240" w:lineRule="auto"/>
              <w:ind w:left="-101"/>
              <w:jc w:val="thaiDistribute"/>
              <w:rPr>
                <w:rFonts w:ascii="Arial" w:hAnsi="Arial" w:cs="Arial"/>
                <w:sz w:val="18"/>
                <w:szCs w:val="18"/>
                <w:cs/>
              </w:rPr>
            </w:pPr>
            <w:r w:rsidRPr="009B3042">
              <w:rPr>
                <w:rFonts w:ascii="Arial" w:hAnsi="Arial" w:cs="Arial"/>
                <w:sz w:val="18"/>
                <w:szCs w:val="18"/>
              </w:rPr>
              <w:t>Cash outflows:</w:t>
            </w: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p>
        </w:tc>
        <w:tc>
          <w:tcPr>
            <w:tcW w:w="1502" w:type="dxa"/>
            <w:gridSpan w:val="2"/>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p>
        </w:tc>
      </w:tr>
      <w:tr w:rsidR="00C85167" w:rsidRPr="009B3042" w:rsidTr="0030669B">
        <w:trPr>
          <w:trHeight w:val="20"/>
        </w:trPr>
        <w:tc>
          <w:tcPr>
            <w:tcW w:w="4565" w:type="dxa"/>
            <w:vAlign w:val="bottom"/>
          </w:tcPr>
          <w:p w:rsidR="00C85167" w:rsidRPr="009B3042" w:rsidRDefault="00C85167" w:rsidP="00C85167">
            <w:pPr>
              <w:spacing w:after="0" w:line="240" w:lineRule="auto"/>
              <w:ind w:left="-101"/>
              <w:jc w:val="thaiDistribute"/>
              <w:rPr>
                <w:rFonts w:ascii="Arial" w:hAnsi="Arial" w:cs="Arial"/>
                <w:sz w:val="18"/>
                <w:szCs w:val="18"/>
                <w:cs/>
              </w:rPr>
            </w:pPr>
            <w:r w:rsidRPr="009B3042">
              <w:rPr>
                <w:rFonts w:ascii="Arial" w:hAnsi="Arial" w:cs="Arial"/>
                <w:sz w:val="18"/>
                <w:szCs w:val="18"/>
              </w:rPr>
              <w:t xml:space="preserve">   Repayment</w:t>
            </w: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(4,004,784)</w:t>
            </w: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w:t>
            </w:r>
          </w:p>
        </w:tc>
        <w:tc>
          <w:tcPr>
            <w:tcW w:w="1502" w:type="dxa"/>
            <w:gridSpan w:val="2"/>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(4,004,784)</w:t>
            </w:r>
          </w:p>
        </w:tc>
      </w:tr>
      <w:tr w:rsidR="00C85167" w:rsidRPr="009B3042" w:rsidTr="0030669B">
        <w:trPr>
          <w:trHeight w:val="20"/>
        </w:trPr>
        <w:tc>
          <w:tcPr>
            <w:tcW w:w="4565" w:type="dxa"/>
            <w:vAlign w:val="bottom"/>
          </w:tcPr>
          <w:p w:rsidR="00C85167" w:rsidRPr="009B3042" w:rsidRDefault="00C85167" w:rsidP="00C85167">
            <w:pPr>
              <w:spacing w:after="0" w:line="240" w:lineRule="auto"/>
              <w:ind w:left="-101"/>
              <w:jc w:val="thaiDistribute"/>
              <w:rPr>
                <w:rFonts w:ascii="Arial" w:hAnsi="Arial" w:cs="Arial"/>
                <w:sz w:val="18"/>
                <w:szCs w:val="18"/>
              </w:rPr>
            </w:pPr>
            <w:r w:rsidRPr="009B3042">
              <w:rPr>
                <w:rFonts w:ascii="Arial" w:hAnsi="Arial" w:cs="Arial"/>
                <w:sz w:val="18"/>
                <w:szCs w:val="18"/>
              </w:rPr>
              <w:t>Non-cash changes:</w:t>
            </w: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p>
        </w:tc>
        <w:tc>
          <w:tcPr>
            <w:tcW w:w="1701" w:type="dxa"/>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p>
        </w:tc>
        <w:tc>
          <w:tcPr>
            <w:tcW w:w="1502" w:type="dxa"/>
            <w:gridSpan w:val="2"/>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p>
        </w:tc>
      </w:tr>
      <w:tr w:rsidR="00C85167" w:rsidRPr="009B3042" w:rsidTr="0030669B">
        <w:trPr>
          <w:trHeight w:val="20"/>
        </w:trPr>
        <w:tc>
          <w:tcPr>
            <w:tcW w:w="4565" w:type="dxa"/>
            <w:vAlign w:val="bottom"/>
          </w:tcPr>
          <w:p w:rsidR="00C85167" w:rsidRPr="009B3042" w:rsidRDefault="00C85167" w:rsidP="00C85167">
            <w:pPr>
              <w:spacing w:after="0" w:line="240" w:lineRule="auto"/>
              <w:ind w:left="-101"/>
              <w:jc w:val="thaiDistribute"/>
              <w:rPr>
                <w:rFonts w:ascii="Arial" w:hAnsi="Arial" w:cs="Arial"/>
                <w:sz w:val="18"/>
                <w:szCs w:val="18"/>
              </w:rPr>
            </w:pPr>
            <w:r w:rsidRPr="009B3042">
              <w:rPr>
                <w:rFonts w:ascii="Arial" w:hAnsi="Arial" w:cs="Arial"/>
                <w:sz w:val="18"/>
                <w:szCs w:val="18"/>
              </w:rPr>
              <w:t xml:space="preserve">   </w:t>
            </w:r>
            <w:proofErr w:type="spellStart"/>
            <w:r w:rsidRPr="009B3042">
              <w:rPr>
                <w:rFonts w:ascii="Arial" w:hAnsi="Arial" w:cs="Arial"/>
                <w:sz w:val="18"/>
                <w:szCs w:val="18"/>
              </w:rPr>
              <w:t>Amortised</w:t>
            </w:r>
            <w:proofErr w:type="spellEnd"/>
            <w:r w:rsidRPr="009B3042">
              <w:rPr>
                <w:rFonts w:ascii="Arial" w:hAnsi="Arial" w:cs="Arial"/>
                <w:sz w:val="18"/>
                <w:szCs w:val="18"/>
              </w:rPr>
              <w:t xml:space="preserve"> deferred interest</w:t>
            </w:r>
          </w:p>
        </w:tc>
        <w:tc>
          <w:tcPr>
            <w:tcW w:w="1701" w:type="dxa"/>
            <w:tcBorders>
              <w:bottom w:val="single" w:sz="4" w:space="0" w:color="auto"/>
            </w:tcBorders>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w:t>
            </w:r>
          </w:p>
        </w:tc>
        <w:tc>
          <w:tcPr>
            <w:tcW w:w="1701" w:type="dxa"/>
            <w:tcBorders>
              <w:bottom w:val="single" w:sz="4" w:space="0" w:color="auto"/>
            </w:tcBorders>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390,251</w:t>
            </w:r>
          </w:p>
        </w:tc>
        <w:tc>
          <w:tcPr>
            <w:tcW w:w="1502" w:type="dxa"/>
            <w:gridSpan w:val="2"/>
            <w:tcBorders>
              <w:bottom w:val="single" w:sz="4" w:space="0" w:color="auto"/>
            </w:tcBorders>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napToGrid w:val="0"/>
                <w:sz w:val="18"/>
                <w:szCs w:val="18"/>
              </w:rPr>
              <w:t>390,251</w:t>
            </w:r>
          </w:p>
        </w:tc>
      </w:tr>
      <w:tr w:rsidR="00C85167" w:rsidRPr="009B3042" w:rsidTr="0030669B">
        <w:trPr>
          <w:trHeight w:val="20"/>
        </w:trPr>
        <w:tc>
          <w:tcPr>
            <w:tcW w:w="4565" w:type="dxa"/>
            <w:vAlign w:val="bottom"/>
          </w:tcPr>
          <w:p w:rsidR="00C85167" w:rsidRPr="009B3042" w:rsidRDefault="00C85167" w:rsidP="00C85167">
            <w:pPr>
              <w:spacing w:after="0" w:line="240" w:lineRule="auto"/>
              <w:ind w:left="-101"/>
              <w:jc w:val="thaiDistribute"/>
              <w:rPr>
                <w:rFonts w:ascii="Arial" w:hAnsi="Arial" w:cs="Arial"/>
                <w:b/>
                <w:bCs/>
                <w:sz w:val="18"/>
                <w:szCs w:val="18"/>
                <w:cs/>
              </w:rPr>
            </w:pPr>
          </w:p>
        </w:tc>
        <w:tc>
          <w:tcPr>
            <w:tcW w:w="1701" w:type="dxa"/>
            <w:tcBorders>
              <w:top w:val="single" w:sz="4" w:space="0" w:color="auto"/>
            </w:tcBorders>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p>
        </w:tc>
        <w:tc>
          <w:tcPr>
            <w:tcW w:w="1701" w:type="dxa"/>
            <w:tcBorders>
              <w:top w:val="single" w:sz="4" w:space="0" w:color="auto"/>
            </w:tcBorders>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rsidR="00C85167" w:rsidRPr="009B3042" w:rsidRDefault="00C85167" w:rsidP="00C85167">
            <w:pPr>
              <w:spacing w:after="0" w:line="240" w:lineRule="auto"/>
              <w:ind w:right="-72"/>
              <w:jc w:val="right"/>
              <w:rPr>
                <w:rFonts w:ascii="Arial" w:hAnsi="Arial" w:cs="Arial"/>
                <w:snapToGrid w:val="0"/>
                <w:sz w:val="18"/>
                <w:szCs w:val="18"/>
              </w:rPr>
            </w:pPr>
          </w:p>
        </w:tc>
      </w:tr>
      <w:tr w:rsidR="00C85167" w:rsidRPr="009B3042" w:rsidTr="0030669B">
        <w:trPr>
          <w:trHeight w:val="20"/>
        </w:trPr>
        <w:tc>
          <w:tcPr>
            <w:tcW w:w="4565" w:type="dxa"/>
            <w:vAlign w:val="bottom"/>
          </w:tcPr>
          <w:p w:rsidR="00C85167" w:rsidRPr="009B3042" w:rsidRDefault="00C85167" w:rsidP="00C85167">
            <w:pPr>
              <w:spacing w:after="0" w:line="240" w:lineRule="auto"/>
              <w:ind w:left="-101"/>
              <w:jc w:val="thaiDistribute"/>
              <w:rPr>
                <w:rFonts w:ascii="Arial" w:hAnsi="Arial" w:cs="Arial"/>
                <w:sz w:val="18"/>
                <w:szCs w:val="18"/>
              </w:rPr>
            </w:pPr>
            <w:r w:rsidRPr="009B3042">
              <w:rPr>
                <w:rFonts w:ascii="Arial" w:hAnsi="Arial" w:cs="Arial"/>
                <w:sz w:val="18"/>
                <w:szCs w:val="18"/>
                <w:shd w:val="clear" w:color="auto" w:fill="FFFFFF"/>
              </w:rPr>
              <w:t>Closing net book value</w:t>
            </w:r>
          </w:p>
        </w:tc>
        <w:tc>
          <w:tcPr>
            <w:tcW w:w="1701" w:type="dxa"/>
            <w:tcBorders>
              <w:bottom w:val="single" w:sz="4" w:space="0" w:color="auto"/>
            </w:tcBorders>
            <w:shd w:val="clear" w:color="auto" w:fill="FAFAFA"/>
            <w:vAlign w:val="bottom"/>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eastAsia="Arial Unicode MS" w:hAnsi="Arial" w:cs="Arial"/>
                <w:sz w:val="18"/>
                <w:szCs w:val="18"/>
              </w:rPr>
              <w:t>9,449,202</w:t>
            </w:r>
          </w:p>
        </w:tc>
        <w:tc>
          <w:tcPr>
            <w:tcW w:w="1701" w:type="dxa"/>
            <w:tcBorders>
              <w:bottom w:val="single" w:sz="4" w:space="0" w:color="auto"/>
            </w:tcBorders>
            <w:shd w:val="clear" w:color="auto" w:fill="FAFAFA"/>
            <w:vAlign w:val="bottom"/>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hAnsi="Arial" w:cs="Arial"/>
                <w:sz w:val="18"/>
                <w:szCs w:val="18"/>
              </w:rPr>
              <w:t>(478,683)</w:t>
            </w:r>
          </w:p>
        </w:tc>
        <w:tc>
          <w:tcPr>
            <w:tcW w:w="1502" w:type="dxa"/>
            <w:gridSpan w:val="2"/>
            <w:tcBorders>
              <w:bottom w:val="single" w:sz="4" w:space="0" w:color="auto"/>
            </w:tcBorders>
            <w:shd w:val="clear" w:color="auto" w:fill="FAFAFA"/>
            <w:vAlign w:val="bottom"/>
          </w:tcPr>
          <w:p w:rsidR="00C85167" w:rsidRPr="009B3042" w:rsidRDefault="00C85167" w:rsidP="00C85167">
            <w:pPr>
              <w:spacing w:after="0" w:line="240" w:lineRule="auto"/>
              <w:ind w:right="-72"/>
              <w:jc w:val="right"/>
              <w:rPr>
                <w:rFonts w:ascii="Arial" w:hAnsi="Arial" w:cs="Arial"/>
                <w:snapToGrid w:val="0"/>
                <w:sz w:val="18"/>
                <w:szCs w:val="18"/>
              </w:rPr>
            </w:pPr>
            <w:r w:rsidRPr="009B3042">
              <w:rPr>
                <w:rFonts w:ascii="Arial" w:eastAsia="Arial Unicode MS" w:hAnsi="Arial" w:cs="Arial"/>
                <w:sz w:val="18"/>
                <w:szCs w:val="18"/>
              </w:rPr>
              <w:t>8,970,519</w:t>
            </w:r>
          </w:p>
        </w:tc>
      </w:tr>
    </w:tbl>
    <w:p w:rsidR="00A11CD3" w:rsidRPr="009B3042" w:rsidRDefault="00A11CD3" w:rsidP="0030669B">
      <w:pPr>
        <w:spacing w:after="0" w:line="240" w:lineRule="auto"/>
        <w:rPr>
          <w:rFonts w:ascii="Arial" w:hAnsi="Arial" w:cs="Arial"/>
          <w:bCs/>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DF0876" w:rsidRPr="009B3042" w:rsidTr="00EC081C">
        <w:trPr>
          <w:trHeight w:val="73"/>
        </w:trPr>
        <w:tc>
          <w:tcPr>
            <w:tcW w:w="6570" w:type="dxa"/>
            <w:vAlign w:val="bottom"/>
          </w:tcPr>
          <w:p w:rsidR="00DF0876" w:rsidRPr="009B3042" w:rsidRDefault="00DF0876" w:rsidP="00D62E76">
            <w:pPr>
              <w:spacing w:after="0" w:line="240" w:lineRule="auto"/>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rsidR="00DF0876" w:rsidRPr="009B3042" w:rsidRDefault="00DF0876" w:rsidP="00DF0876">
            <w:pPr>
              <w:pStyle w:val="Header"/>
              <w:tabs>
                <w:tab w:val="left" w:pos="-1818"/>
              </w:tabs>
              <w:ind w:right="-72"/>
              <w:jc w:val="center"/>
              <w:rPr>
                <w:rFonts w:ascii="Arial" w:hAnsi="Arial" w:cs="Arial"/>
                <w:b/>
                <w:bCs/>
                <w:sz w:val="18"/>
                <w:szCs w:val="18"/>
              </w:rPr>
            </w:pPr>
            <w:r w:rsidRPr="009B3042">
              <w:rPr>
                <w:rFonts w:ascii="Arial" w:hAnsi="Arial" w:cs="Arial"/>
                <w:b/>
                <w:bCs/>
                <w:sz w:val="18"/>
                <w:szCs w:val="18"/>
              </w:rPr>
              <w:t>Consolidated and Separate</w:t>
            </w:r>
          </w:p>
          <w:p w:rsidR="00DF0876" w:rsidRPr="009B3042" w:rsidRDefault="00DF0876" w:rsidP="00DF0876">
            <w:pPr>
              <w:pStyle w:val="Header"/>
              <w:tabs>
                <w:tab w:val="left" w:pos="-1818"/>
              </w:tabs>
              <w:ind w:right="-72"/>
              <w:jc w:val="center"/>
              <w:rPr>
                <w:rFonts w:ascii="Arial" w:hAnsi="Arial" w:cs="Arial"/>
                <w:b/>
                <w:bCs/>
                <w:sz w:val="18"/>
                <w:szCs w:val="18"/>
              </w:rPr>
            </w:pPr>
            <w:r w:rsidRPr="009B3042">
              <w:rPr>
                <w:rFonts w:ascii="Arial" w:hAnsi="Arial" w:cs="Arial"/>
                <w:b/>
                <w:bCs/>
                <w:sz w:val="18"/>
                <w:szCs w:val="18"/>
              </w:rPr>
              <w:t>financial statements</w:t>
            </w:r>
          </w:p>
        </w:tc>
      </w:tr>
      <w:tr w:rsidR="00A11CD3" w:rsidRPr="009B3042" w:rsidTr="00EC081C">
        <w:trPr>
          <w:trHeight w:val="73"/>
        </w:trPr>
        <w:tc>
          <w:tcPr>
            <w:tcW w:w="6570" w:type="dxa"/>
            <w:vAlign w:val="bottom"/>
          </w:tcPr>
          <w:p w:rsidR="00A11CD3" w:rsidRPr="009B3042" w:rsidRDefault="00A11CD3" w:rsidP="00D62E76">
            <w:pPr>
              <w:spacing w:after="0" w:line="240" w:lineRule="auto"/>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rsidR="00A11CD3" w:rsidRPr="009B3042" w:rsidRDefault="00A11CD3" w:rsidP="00D62E76">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31 December</w:t>
            </w:r>
          </w:p>
          <w:p w:rsidR="00A11CD3" w:rsidRPr="009B3042" w:rsidRDefault="00A11CD3" w:rsidP="00D62E76">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2020</w:t>
            </w:r>
          </w:p>
          <w:p w:rsidR="00A11CD3" w:rsidRPr="009B3042" w:rsidRDefault="00A11CD3" w:rsidP="00D62E76">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Baht</w:t>
            </w:r>
          </w:p>
        </w:tc>
        <w:tc>
          <w:tcPr>
            <w:tcW w:w="1440" w:type="dxa"/>
            <w:tcBorders>
              <w:top w:val="single" w:sz="4" w:space="0" w:color="auto"/>
              <w:bottom w:val="single" w:sz="4" w:space="0" w:color="auto"/>
            </w:tcBorders>
          </w:tcPr>
          <w:p w:rsidR="00A11CD3" w:rsidRPr="009B3042" w:rsidRDefault="00EC081C" w:rsidP="00D62E76">
            <w:pPr>
              <w:pStyle w:val="Header"/>
              <w:tabs>
                <w:tab w:val="left" w:pos="-1818"/>
              </w:tabs>
              <w:ind w:right="-72"/>
              <w:jc w:val="right"/>
              <w:rPr>
                <w:rFonts w:ascii="Arial" w:hAnsi="Arial" w:cs="Arial"/>
                <w:b/>
                <w:bCs/>
                <w:sz w:val="18"/>
                <w:szCs w:val="18"/>
              </w:rPr>
            </w:pPr>
            <w:r>
              <w:rPr>
                <w:rFonts w:ascii="Arial" w:hAnsi="Arial" w:cs="Arial"/>
                <w:b/>
                <w:bCs/>
                <w:sz w:val="18"/>
                <w:szCs w:val="18"/>
              </w:rPr>
              <w:t>1 January</w:t>
            </w:r>
          </w:p>
          <w:p w:rsidR="00A11CD3" w:rsidRPr="009B3042" w:rsidRDefault="00A11CD3" w:rsidP="00D62E76">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2</w:t>
            </w:r>
            <w:r w:rsidR="00EC081C">
              <w:rPr>
                <w:rFonts w:ascii="Arial" w:hAnsi="Arial" w:cs="Arial"/>
                <w:b/>
                <w:bCs/>
                <w:sz w:val="18"/>
                <w:szCs w:val="18"/>
              </w:rPr>
              <w:t>020</w:t>
            </w:r>
          </w:p>
          <w:p w:rsidR="00A11CD3" w:rsidRPr="009B3042" w:rsidRDefault="00A11CD3" w:rsidP="00D62E76">
            <w:pPr>
              <w:pStyle w:val="Header"/>
              <w:tabs>
                <w:tab w:val="left" w:pos="-1818"/>
              </w:tabs>
              <w:ind w:right="-72"/>
              <w:jc w:val="right"/>
              <w:rPr>
                <w:rFonts w:ascii="Arial" w:hAnsi="Arial" w:cs="Arial"/>
                <w:b/>
                <w:bCs/>
                <w:sz w:val="18"/>
                <w:szCs w:val="18"/>
              </w:rPr>
            </w:pPr>
            <w:r w:rsidRPr="009B3042">
              <w:rPr>
                <w:rFonts w:ascii="Arial" w:hAnsi="Arial" w:cs="Arial"/>
                <w:b/>
                <w:bCs/>
                <w:sz w:val="18"/>
                <w:szCs w:val="18"/>
              </w:rPr>
              <w:t>Baht</w:t>
            </w:r>
          </w:p>
        </w:tc>
      </w:tr>
      <w:tr w:rsidR="00BE27A9" w:rsidRPr="009B3042" w:rsidTr="00EC081C">
        <w:trPr>
          <w:trHeight w:val="73"/>
        </w:trPr>
        <w:tc>
          <w:tcPr>
            <w:tcW w:w="6570" w:type="dxa"/>
            <w:vAlign w:val="bottom"/>
          </w:tcPr>
          <w:p w:rsidR="00BE27A9" w:rsidRPr="009B3042" w:rsidRDefault="00BE27A9" w:rsidP="00D62E76">
            <w:pPr>
              <w:spacing w:after="0" w:line="240" w:lineRule="auto"/>
              <w:ind w:left="-101" w:right="-72"/>
              <w:rPr>
                <w:rFonts w:ascii="Arial" w:hAnsi="Arial" w:cs="Arial"/>
                <w:sz w:val="18"/>
                <w:szCs w:val="18"/>
              </w:rPr>
            </w:pPr>
          </w:p>
        </w:tc>
        <w:tc>
          <w:tcPr>
            <w:tcW w:w="1440" w:type="dxa"/>
            <w:tcBorders>
              <w:top w:val="single" w:sz="4" w:space="0" w:color="auto"/>
            </w:tcBorders>
            <w:shd w:val="clear" w:color="auto" w:fill="auto"/>
            <w:vAlign w:val="bottom"/>
          </w:tcPr>
          <w:p w:rsidR="00BE27A9" w:rsidRPr="009B3042" w:rsidRDefault="00BE27A9" w:rsidP="00D62E76">
            <w:pPr>
              <w:pStyle w:val="Header"/>
              <w:tabs>
                <w:tab w:val="left" w:pos="-1818"/>
              </w:tabs>
              <w:ind w:right="-72"/>
              <w:jc w:val="right"/>
              <w:rPr>
                <w:rFonts w:ascii="Arial" w:hAnsi="Arial" w:cs="Arial"/>
                <w:b/>
                <w:bCs/>
                <w:sz w:val="18"/>
                <w:szCs w:val="18"/>
              </w:rPr>
            </w:pPr>
          </w:p>
        </w:tc>
        <w:tc>
          <w:tcPr>
            <w:tcW w:w="1440" w:type="dxa"/>
            <w:tcBorders>
              <w:top w:val="single" w:sz="4" w:space="0" w:color="auto"/>
            </w:tcBorders>
            <w:shd w:val="clear" w:color="auto" w:fill="auto"/>
          </w:tcPr>
          <w:p w:rsidR="00BE27A9" w:rsidRPr="009B3042" w:rsidRDefault="00BE27A9" w:rsidP="00D62E76">
            <w:pPr>
              <w:pStyle w:val="Header"/>
              <w:tabs>
                <w:tab w:val="left" w:pos="-1818"/>
              </w:tabs>
              <w:ind w:right="-72"/>
              <w:jc w:val="right"/>
              <w:rPr>
                <w:rFonts w:ascii="Arial" w:hAnsi="Arial" w:cs="Arial"/>
                <w:b/>
                <w:bCs/>
                <w:sz w:val="18"/>
                <w:szCs w:val="18"/>
              </w:rPr>
            </w:pPr>
          </w:p>
        </w:tc>
      </w:tr>
      <w:tr w:rsidR="00A11CD3" w:rsidRPr="009B3042" w:rsidTr="00DF0876">
        <w:trPr>
          <w:trHeight w:val="220"/>
        </w:trPr>
        <w:tc>
          <w:tcPr>
            <w:tcW w:w="6570" w:type="dxa"/>
            <w:vAlign w:val="bottom"/>
          </w:tcPr>
          <w:p w:rsidR="00A11CD3" w:rsidRPr="009B3042" w:rsidRDefault="004739A8" w:rsidP="00D62E76">
            <w:pPr>
              <w:spacing w:after="0" w:line="240" w:lineRule="auto"/>
              <w:ind w:left="-101" w:right="-72"/>
              <w:rPr>
                <w:rFonts w:ascii="Arial" w:hAnsi="Arial" w:cs="Arial"/>
                <w:b/>
                <w:bCs/>
                <w:sz w:val="18"/>
                <w:szCs w:val="18"/>
                <w:cs/>
              </w:rPr>
            </w:pPr>
            <w:r w:rsidRPr="009B3042">
              <w:rPr>
                <w:rFonts w:ascii="Arial" w:hAnsi="Arial" w:cs="Arial"/>
                <w:b/>
                <w:bCs/>
                <w:sz w:val="18"/>
                <w:szCs w:val="18"/>
              </w:rPr>
              <w:t>Minimum finance lease liabilities payments</w:t>
            </w:r>
          </w:p>
        </w:tc>
        <w:tc>
          <w:tcPr>
            <w:tcW w:w="1440" w:type="dxa"/>
            <w:shd w:val="clear" w:color="auto" w:fill="FAFAFA"/>
            <w:vAlign w:val="bottom"/>
          </w:tcPr>
          <w:p w:rsidR="00A11CD3" w:rsidRPr="009B3042" w:rsidRDefault="00A11CD3" w:rsidP="00D62E76">
            <w:pPr>
              <w:spacing w:after="0" w:line="240" w:lineRule="auto"/>
              <w:ind w:right="-72"/>
              <w:jc w:val="right"/>
              <w:rPr>
                <w:rFonts w:ascii="Arial" w:hAnsi="Arial" w:cs="Arial"/>
                <w:sz w:val="18"/>
                <w:szCs w:val="18"/>
              </w:rPr>
            </w:pPr>
          </w:p>
        </w:tc>
        <w:tc>
          <w:tcPr>
            <w:tcW w:w="1440" w:type="dxa"/>
            <w:shd w:val="clear" w:color="auto" w:fill="auto"/>
          </w:tcPr>
          <w:p w:rsidR="00A11CD3" w:rsidRPr="009B3042" w:rsidRDefault="00A11CD3" w:rsidP="00D62E76">
            <w:pPr>
              <w:spacing w:after="0" w:line="240" w:lineRule="auto"/>
              <w:ind w:right="-72"/>
              <w:jc w:val="right"/>
              <w:rPr>
                <w:rFonts w:ascii="Arial" w:hAnsi="Arial" w:cs="Arial"/>
                <w:sz w:val="18"/>
                <w:szCs w:val="18"/>
              </w:rPr>
            </w:pPr>
          </w:p>
        </w:tc>
      </w:tr>
      <w:tr w:rsidR="00A11CD3" w:rsidRPr="009B3042" w:rsidTr="00DF0876">
        <w:trPr>
          <w:trHeight w:val="233"/>
        </w:trPr>
        <w:tc>
          <w:tcPr>
            <w:tcW w:w="6570" w:type="dxa"/>
            <w:vAlign w:val="bottom"/>
          </w:tcPr>
          <w:p w:rsidR="00A11CD3" w:rsidRPr="009B3042" w:rsidRDefault="004739A8" w:rsidP="00D62E76">
            <w:pPr>
              <w:spacing w:after="0" w:line="240" w:lineRule="auto"/>
              <w:ind w:left="-101" w:right="-72"/>
              <w:rPr>
                <w:rFonts w:ascii="Arial" w:hAnsi="Arial" w:cs="Arial"/>
                <w:sz w:val="18"/>
                <w:szCs w:val="18"/>
                <w:cs/>
              </w:rPr>
            </w:pPr>
            <w:r w:rsidRPr="009B3042">
              <w:rPr>
                <w:rFonts w:ascii="Arial" w:hAnsi="Arial" w:cs="Arial"/>
                <w:sz w:val="18"/>
                <w:szCs w:val="18"/>
              </w:rPr>
              <w:t>Not later than one year</w:t>
            </w:r>
          </w:p>
        </w:tc>
        <w:tc>
          <w:tcPr>
            <w:tcW w:w="1440" w:type="dxa"/>
            <w:shd w:val="clear" w:color="auto" w:fill="FAFAFA"/>
            <w:vAlign w:val="bottom"/>
          </w:tcPr>
          <w:p w:rsidR="00A11CD3" w:rsidRPr="009B3042" w:rsidRDefault="004739A8" w:rsidP="00D62E76">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4,120,344</w:t>
            </w:r>
          </w:p>
        </w:tc>
        <w:tc>
          <w:tcPr>
            <w:tcW w:w="1440" w:type="dxa"/>
            <w:shd w:val="clear" w:color="auto" w:fill="auto"/>
          </w:tcPr>
          <w:p w:rsidR="00A11CD3" w:rsidRPr="009B3042" w:rsidRDefault="00A11CD3" w:rsidP="00D62E76">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w:t>
            </w:r>
          </w:p>
        </w:tc>
      </w:tr>
      <w:tr w:rsidR="004739A8" w:rsidRPr="009B3042" w:rsidTr="00DF0876">
        <w:trPr>
          <w:trHeight w:val="233"/>
        </w:trPr>
        <w:tc>
          <w:tcPr>
            <w:tcW w:w="6570" w:type="dxa"/>
            <w:vAlign w:val="bottom"/>
          </w:tcPr>
          <w:p w:rsidR="004739A8" w:rsidRPr="009B3042" w:rsidRDefault="004739A8" w:rsidP="00D62E76">
            <w:pPr>
              <w:spacing w:after="0" w:line="240" w:lineRule="auto"/>
              <w:ind w:left="-101" w:right="-72"/>
              <w:rPr>
                <w:rFonts w:ascii="Arial" w:hAnsi="Arial" w:cs="Arial"/>
                <w:sz w:val="18"/>
                <w:szCs w:val="18"/>
              </w:rPr>
            </w:pPr>
            <w:r w:rsidRPr="009B3042">
              <w:rPr>
                <w:rFonts w:ascii="Arial" w:hAnsi="Arial" w:cs="Arial"/>
                <w:sz w:val="18"/>
                <w:szCs w:val="18"/>
              </w:rPr>
              <w:t>Later than 1 year but not later than 5 years</w:t>
            </w:r>
          </w:p>
        </w:tc>
        <w:tc>
          <w:tcPr>
            <w:tcW w:w="1440" w:type="dxa"/>
            <w:shd w:val="clear" w:color="auto" w:fill="FAFAFA"/>
            <w:vAlign w:val="bottom"/>
          </w:tcPr>
          <w:p w:rsidR="004739A8" w:rsidRPr="009B3042" w:rsidRDefault="004739A8" w:rsidP="00D62E76">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5,328,858</w:t>
            </w:r>
          </w:p>
        </w:tc>
        <w:tc>
          <w:tcPr>
            <w:tcW w:w="1440" w:type="dxa"/>
            <w:shd w:val="clear" w:color="auto" w:fill="auto"/>
          </w:tcPr>
          <w:p w:rsidR="004739A8" w:rsidRPr="009B3042" w:rsidRDefault="004739A8" w:rsidP="00D62E76">
            <w:pPr>
              <w:spacing w:after="0" w:line="240" w:lineRule="auto"/>
              <w:ind w:left="173" w:right="-72" w:hanging="173"/>
              <w:jc w:val="right"/>
              <w:rPr>
                <w:rFonts w:ascii="Arial" w:hAnsi="Arial" w:cs="Arial"/>
                <w:sz w:val="18"/>
                <w:szCs w:val="18"/>
              </w:rPr>
            </w:pPr>
            <w:r w:rsidRPr="009B3042">
              <w:rPr>
                <w:rFonts w:ascii="Arial" w:hAnsi="Arial" w:cs="Arial"/>
                <w:sz w:val="18"/>
                <w:szCs w:val="18"/>
              </w:rPr>
              <w:t>-</w:t>
            </w:r>
          </w:p>
        </w:tc>
      </w:tr>
      <w:tr w:rsidR="004739A8" w:rsidRPr="009B3042" w:rsidTr="00DF0876">
        <w:trPr>
          <w:trHeight w:val="233"/>
        </w:trPr>
        <w:tc>
          <w:tcPr>
            <w:tcW w:w="6570" w:type="dxa"/>
            <w:vAlign w:val="bottom"/>
          </w:tcPr>
          <w:p w:rsidR="004739A8" w:rsidRPr="009B3042" w:rsidRDefault="004739A8" w:rsidP="00D62E76">
            <w:pPr>
              <w:spacing w:after="0" w:line="240" w:lineRule="auto"/>
              <w:ind w:left="-101" w:right="-72"/>
              <w:rPr>
                <w:rFonts w:ascii="Arial" w:hAnsi="Arial" w:cs="Arial"/>
                <w:sz w:val="18"/>
                <w:szCs w:val="18"/>
              </w:rPr>
            </w:pPr>
            <w:r w:rsidRPr="009B3042">
              <w:rPr>
                <w:rFonts w:ascii="Arial" w:hAnsi="Arial" w:cs="Arial"/>
                <w:sz w:val="18"/>
                <w:szCs w:val="18"/>
              </w:rPr>
              <w:t>Later than 5 years</w:t>
            </w:r>
          </w:p>
        </w:tc>
        <w:tc>
          <w:tcPr>
            <w:tcW w:w="1440" w:type="dxa"/>
            <w:shd w:val="clear" w:color="auto" w:fill="FAFAFA"/>
            <w:vAlign w:val="bottom"/>
          </w:tcPr>
          <w:p w:rsidR="004739A8" w:rsidRPr="009B3042" w:rsidRDefault="004739A8" w:rsidP="00D62E76">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 xml:space="preserve">-   </w:t>
            </w:r>
          </w:p>
        </w:tc>
        <w:tc>
          <w:tcPr>
            <w:tcW w:w="1440" w:type="dxa"/>
            <w:shd w:val="clear" w:color="auto" w:fill="auto"/>
          </w:tcPr>
          <w:p w:rsidR="004739A8" w:rsidRPr="009B3042" w:rsidRDefault="004739A8" w:rsidP="00D62E76">
            <w:pPr>
              <w:spacing w:after="0" w:line="240" w:lineRule="auto"/>
              <w:ind w:left="173" w:right="-72" w:hanging="173"/>
              <w:jc w:val="right"/>
              <w:rPr>
                <w:rFonts w:ascii="Arial" w:hAnsi="Arial" w:cs="Arial"/>
                <w:sz w:val="18"/>
                <w:szCs w:val="18"/>
              </w:rPr>
            </w:pPr>
            <w:r w:rsidRPr="009B3042">
              <w:rPr>
                <w:rFonts w:ascii="Arial" w:hAnsi="Arial" w:cs="Arial"/>
                <w:sz w:val="18"/>
                <w:szCs w:val="18"/>
              </w:rPr>
              <w:t>-</w:t>
            </w:r>
          </w:p>
        </w:tc>
      </w:tr>
      <w:tr w:rsidR="004739A8" w:rsidRPr="009B3042" w:rsidTr="00DF0876">
        <w:trPr>
          <w:trHeight w:val="233"/>
        </w:trPr>
        <w:tc>
          <w:tcPr>
            <w:tcW w:w="6570" w:type="dxa"/>
            <w:vAlign w:val="bottom"/>
          </w:tcPr>
          <w:p w:rsidR="004739A8" w:rsidRPr="009B3042" w:rsidRDefault="004739A8" w:rsidP="00D62E76">
            <w:pPr>
              <w:spacing w:after="0" w:line="240" w:lineRule="auto"/>
              <w:ind w:left="-101" w:right="-72"/>
              <w:rPr>
                <w:rFonts w:ascii="Arial" w:hAnsi="Arial" w:cs="Arial"/>
                <w:sz w:val="18"/>
                <w:szCs w:val="18"/>
              </w:rPr>
            </w:pPr>
            <w:proofErr w:type="gramStart"/>
            <w:r w:rsidRPr="009B3042">
              <w:rPr>
                <w:rFonts w:ascii="Arial" w:hAnsi="Arial" w:cs="Arial"/>
                <w:sz w:val="18"/>
                <w:szCs w:val="18"/>
                <w:u w:val="single"/>
              </w:rPr>
              <w:t>Less</w:t>
            </w:r>
            <w:r w:rsidRPr="009B3042">
              <w:rPr>
                <w:rFonts w:ascii="Arial" w:hAnsi="Arial" w:cs="Arial"/>
                <w:sz w:val="18"/>
                <w:szCs w:val="18"/>
              </w:rPr>
              <w:t xml:space="preserve"> </w:t>
            </w:r>
            <w:r w:rsidR="0070191F">
              <w:rPr>
                <w:rFonts w:ascii="Arial" w:hAnsi="Arial" w:cs="Arial"/>
                <w:sz w:val="18"/>
                <w:szCs w:val="18"/>
              </w:rPr>
              <w:t xml:space="preserve"> </w:t>
            </w:r>
            <w:r w:rsidRPr="009B3042">
              <w:rPr>
                <w:rFonts w:ascii="Arial" w:hAnsi="Arial" w:cs="Arial"/>
                <w:sz w:val="18"/>
                <w:szCs w:val="18"/>
              </w:rPr>
              <w:t>Future</w:t>
            </w:r>
            <w:proofErr w:type="gramEnd"/>
            <w:r w:rsidRPr="009B3042">
              <w:rPr>
                <w:rFonts w:ascii="Arial" w:hAnsi="Arial" w:cs="Arial"/>
                <w:sz w:val="18"/>
                <w:szCs w:val="18"/>
              </w:rPr>
              <w:t xml:space="preserve"> finance charges on finance leases</w:t>
            </w:r>
          </w:p>
        </w:tc>
        <w:tc>
          <w:tcPr>
            <w:tcW w:w="1440" w:type="dxa"/>
            <w:tcBorders>
              <w:bottom w:val="single" w:sz="4" w:space="0" w:color="auto"/>
            </w:tcBorders>
            <w:shd w:val="clear" w:color="auto" w:fill="FAFAFA"/>
            <w:vAlign w:val="bottom"/>
          </w:tcPr>
          <w:p w:rsidR="004739A8" w:rsidRPr="009B3042" w:rsidRDefault="004739A8" w:rsidP="00D62E76">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(478,683)</w:t>
            </w:r>
          </w:p>
        </w:tc>
        <w:tc>
          <w:tcPr>
            <w:tcW w:w="1440" w:type="dxa"/>
            <w:tcBorders>
              <w:bottom w:val="single" w:sz="4" w:space="0" w:color="auto"/>
            </w:tcBorders>
            <w:shd w:val="clear" w:color="auto" w:fill="auto"/>
          </w:tcPr>
          <w:p w:rsidR="004739A8" w:rsidRPr="009B3042" w:rsidRDefault="004739A8" w:rsidP="00D62E76">
            <w:pPr>
              <w:spacing w:after="0" w:line="240" w:lineRule="auto"/>
              <w:ind w:left="173" w:right="-72" w:hanging="173"/>
              <w:jc w:val="right"/>
              <w:rPr>
                <w:rFonts w:ascii="Arial" w:hAnsi="Arial" w:cs="Arial"/>
                <w:sz w:val="18"/>
                <w:szCs w:val="18"/>
              </w:rPr>
            </w:pPr>
            <w:r w:rsidRPr="009B3042">
              <w:rPr>
                <w:rFonts w:ascii="Arial" w:hAnsi="Arial" w:cs="Arial"/>
                <w:sz w:val="18"/>
                <w:szCs w:val="18"/>
              </w:rPr>
              <w:t>-</w:t>
            </w:r>
          </w:p>
        </w:tc>
      </w:tr>
      <w:tr w:rsidR="004739A8" w:rsidRPr="009B3042" w:rsidTr="00DF0876">
        <w:trPr>
          <w:trHeight w:val="233"/>
        </w:trPr>
        <w:tc>
          <w:tcPr>
            <w:tcW w:w="6570" w:type="dxa"/>
            <w:vAlign w:val="bottom"/>
          </w:tcPr>
          <w:p w:rsidR="004739A8" w:rsidRPr="009B3042" w:rsidRDefault="004739A8" w:rsidP="00D62E76">
            <w:pPr>
              <w:spacing w:after="0" w:line="240" w:lineRule="auto"/>
              <w:ind w:left="-101" w:right="-72"/>
              <w:rPr>
                <w:rFonts w:ascii="Arial" w:hAnsi="Arial" w:cs="Arial"/>
                <w:sz w:val="18"/>
                <w:szCs w:val="18"/>
                <w:u w:val="single"/>
              </w:rPr>
            </w:pPr>
          </w:p>
        </w:tc>
        <w:tc>
          <w:tcPr>
            <w:tcW w:w="1440" w:type="dxa"/>
            <w:tcBorders>
              <w:top w:val="single" w:sz="4" w:space="0" w:color="auto"/>
            </w:tcBorders>
            <w:shd w:val="clear" w:color="auto" w:fill="FAFAFA"/>
            <w:vAlign w:val="bottom"/>
          </w:tcPr>
          <w:p w:rsidR="004739A8" w:rsidRPr="009B3042" w:rsidRDefault="004739A8" w:rsidP="00D62E76">
            <w:pPr>
              <w:spacing w:after="0" w:line="240" w:lineRule="auto"/>
              <w:ind w:left="173" w:right="-72" w:hanging="173"/>
              <w:jc w:val="right"/>
              <w:rPr>
                <w:rFonts w:ascii="Arial" w:hAnsi="Arial" w:cs="Arial"/>
                <w:sz w:val="18"/>
                <w:szCs w:val="18"/>
              </w:rPr>
            </w:pPr>
          </w:p>
        </w:tc>
        <w:tc>
          <w:tcPr>
            <w:tcW w:w="1440" w:type="dxa"/>
            <w:tcBorders>
              <w:top w:val="single" w:sz="4" w:space="0" w:color="auto"/>
            </w:tcBorders>
            <w:shd w:val="clear" w:color="auto" w:fill="auto"/>
          </w:tcPr>
          <w:p w:rsidR="004739A8" w:rsidRPr="009B3042" w:rsidRDefault="004739A8" w:rsidP="00D62E76">
            <w:pPr>
              <w:spacing w:after="0" w:line="240" w:lineRule="auto"/>
              <w:ind w:left="173" w:right="-72" w:hanging="173"/>
              <w:jc w:val="right"/>
              <w:rPr>
                <w:rFonts w:ascii="Arial" w:hAnsi="Arial" w:cs="Arial"/>
                <w:sz w:val="18"/>
                <w:szCs w:val="18"/>
              </w:rPr>
            </w:pPr>
          </w:p>
        </w:tc>
      </w:tr>
      <w:tr w:rsidR="004739A8" w:rsidRPr="009B3042" w:rsidTr="00DF0876">
        <w:trPr>
          <w:trHeight w:val="233"/>
        </w:trPr>
        <w:tc>
          <w:tcPr>
            <w:tcW w:w="6570" w:type="dxa"/>
            <w:vAlign w:val="bottom"/>
          </w:tcPr>
          <w:p w:rsidR="004739A8" w:rsidRPr="009B3042" w:rsidRDefault="004739A8" w:rsidP="00D62E76">
            <w:pPr>
              <w:spacing w:after="0" w:line="240" w:lineRule="auto"/>
              <w:ind w:left="-101" w:right="-72"/>
              <w:rPr>
                <w:rFonts w:ascii="Arial" w:hAnsi="Arial" w:cs="Arial"/>
                <w:sz w:val="18"/>
                <w:szCs w:val="18"/>
              </w:rPr>
            </w:pPr>
            <w:r w:rsidRPr="009B3042">
              <w:rPr>
                <w:rFonts w:ascii="Arial" w:hAnsi="Arial" w:cs="Arial"/>
                <w:sz w:val="18"/>
                <w:szCs w:val="18"/>
              </w:rPr>
              <w:t>Present value of finance lease liabilities</w:t>
            </w:r>
          </w:p>
        </w:tc>
        <w:tc>
          <w:tcPr>
            <w:tcW w:w="1440" w:type="dxa"/>
            <w:tcBorders>
              <w:bottom w:val="single" w:sz="4" w:space="0" w:color="auto"/>
            </w:tcBorders>
            <w:shd w:val="clear" w:color="auto" w:fill="FAFAFA"/>
            <w:vAlign w:val="bottom"/>
          </w:tcPr>
          <w:p w:rsidR="004739A8" w:rsidRPr="009B3042" w:rsidRDefault="004739A8" w:rsidP="00D62E76">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8,970,519</w:t>
            </w:r>
          </w:p>
        </w:tc>
        <w:tc>
          <w:tcPr>
            <w:tcW w:w="1440" w:type="dxa"/>
            <w:tcBorders>
              <w:bottom w:val="single" w:sz="4" w:space="0" w:color="auto"/>
            </w:tcBorders>
            <w:shd w:val="clear" w:color="auto" w:fill="auto"/>
          </w:tcPr>
          <w:p w:rsidR="004739A8" w:rsidRPr="009B3042" w:rsidRDefault="00061C15" w:rsidP="00D62E76">
            <w:pPr>
              <w:spacing w:after="0" w:line="240" w:lineRule="auto"/>
              <w:ind w:left="173" w:right="-72" w:hanging="173"/>
              <w:jc w:val="right"/>
              <w:rPr>
                <w:rFonts w:ascii="Arial" w:hAnsi="Arial" w:cs="Arial"/>
                <w:sz w:val="18"/>
                <w:szCs w:val="18"/>
              </w:rPr>
            </w:pPr>
            <w:r w:rsidRPr="009B3042">
              <w:rPr>
                <w:rFonts w:ascii="Arial" w:hAnsi="Arial" w:cs="Arial"/>
                <w:sz w:val="18"/>
                <w:szCs w:val="18"/>
              </w:rPr>
              <w:t>-</w:t>
            </w:r>
          </w:p>
        </w:tc>
      </w:tr>
      <w:tr w:rsidR="004739A8" w:rsidRPr="009B3042" w:rsidTr="00DF0876">
        <w:trPr>
          <w:trHeight w:val="233"/>
        </w:trPr>
        <w:tc>
          <w:tcPr>
            <w:tcW w:w="6570" w:type="dxa"/>
            <w:vAlign w:val="bottom"/>
          </w:tcPr>
          <w:p w:rsidR="004739A8" w:rsidRPr="009B3042" w:rsidRDefault="004739A8" w:rsidP="00D62E76">
            <w:pPr>
              <w:spacing w:after="0" w:line="240" w:lineRule="auto"/>
              <w:ind w:left="-101" w:right="-72"/>
              <w:rPr>
                <w:rFonts w:ascii="Arial" w:hAnsi="Arial" w:cs="Arial"/>
                <w:sz w:val="18"/>
                <w:szCs w:val="18"/>
              </w:rPr>
            </w:pPr>
          </w:p>
        </w:tc>
        <w:tc>
          <w:tcPr>
            <w:tcW w:w="1440" w:type="dxa"/>
            <w:tcBorders>
              <w:top w:val="single" w:sz="4" w:space="0" w:color="auto"/>
            </w:tcBorders>
            <w:shd w:val="clear" w:color="auto" w:fill="FAFAFA"/>
            <w:vAlign w:val="bottom"/>
          </w:tcPr>
          <w:p w:rsidR="004739A8" w:rsidRPr="009B3042" w:rsidRDefault="004739A8" w:rsidP="00D62E76">
            <w:pPr>
              <w:spacing w:after="0" w:line="240" w:lineRule="auto"/>
              <w:ind w:left="173" w:right="-72" w:hanging="173"/>
              <w:jc w:val="right"/>
              <w:rPr>
                <w:rFonts w:ascii="Arial" w:hAnsi="Arial" w:cs="Arial"/>
                <w:sz w:val="18"/>
                <w:szCs w:val="18"/>
                <w:highlight w:val="yellow"/>
              </w:rPr>
            </w:pPr>
          </w:p>
        </w:tc>
        <w:tc>
          <w:tcPr>
            <w:tcW w:w="1440" w:type="dxa"/>
            <w:tcBorders>
              <w:top w:val="single" w:sz="4" w:space="0" w:color="auto"/>
            </w:tcBorders>
            <w:shd w:val="clear" w:color="auto" w:fill="auto"/>
          </w:tcPr>
          <w:p w:rsidR="004739A8" w:rsidRPr="009B3042" w:rsidRDefault="004739A8" w:rsidP="00D62E76">
            <w:pPr>
              <w:spacing w:after="0" w:line="240" w:lineRule="auto"/>
              <w:ind w:left="173" w:right="-72" w:hanging="173"/>
              <w:jc w:val="right"/>
              <w:rPr>
                <w:rFonts w:ascii="Arial" w:hAnsi="Arial" w:cs="Arial"/>
                <w:sz w:val="18"/>
                <w:szCs w:val="18"/>
              </w:rPr>
            </w:pPr>
          </w:p>
        </w:tc>
      </w:tr>
      <w:tr w:rsidR="004739A8" w:rsidRPr="009B3042" w:rsidTr="00DF0876">
        <w:trPr>
          <w:trHeight w:val="233"/>
        </w:trPr>
        <w:tc>
          <w:tcPr>
            <w:tcW w:w="6570" w:type="dxa"/>
            <w:vAlign w:val="bottom"/>
          </w:tcPr>
          <w:p w:rsidR="004739A8" w:rsidRPr="009B3042" w:rsidRDefault="004739A8" w:rsidP="00D62E76">
            <w:pPr>
              <w:spacing w:after="0" w:line="240" w:lineRule="auto"/>
              <w:ind w:left="-101" w:right="-72"/>
              <w:rPr>
                <w:rFonts w:ascii="Arial" w:hAnsi="Arial" w:cs="Arial"/>
                <w:b/>
                <w:bCs/>
                <w:sz w:val="18"/>
                <w:szCs w:val="18"/>
              </w:rPr>
            </w:pPr>
            <w:r w:rsidRPr="009B3042">
              <w:rPr>
                <w:rFonts w:ascii="Arial" w:hAnsi="Arial" w:cs="Arial"/>
                <w:b/>
                <w:bCs/>
                <w:sz w:val="18"/>
                <w:szCs w:val="18"/>
              </w:rPr>
              <w:t>Present value of finance lease liabilities:</w:t>
            </w:r>
          </w:p>
        </w:tc>
        <w:tc>
          <w:tcPr>
            <w:tcW w:w="1440" w:type="dxa"/>
            <w:shd w:val="clear" w:color="auto" w:fill="FAFAFA"/>
            <w:vAlign w:val="bottom"/>
          </w:tcPr>
          <w:p w:rsidR="004739A8" w:rsidRPr="009B3042" w:rsidRDefault="004739A8" w:rsidP="00D62E76">
            <w:pPr>
              <w:spacing w:after="0" w:line="240" w:lineRule="auto"/>
              <w:ind w:left="173" w:right="-72" w:hanging="173"/>
              <w:jc w:val="right"/>
              <w:rPr>
                <w:rFonts w:ascii="Arial" w:hAnsi="Arial" w:cs="Arial"/>
                <w:sz w:val="18"/>
                <w:szCs w:val="18"/>
                <w:highlight w:val="yellow"/>
              </w:rPr>
            </w:pPr>
          </w:p>
        </w:tc>
        <w:tc>
          <w:tcPr>
            <w:tcW w:w="1440" w:type="dxa"/>
            <w:shd w:val="clear" w:color="auto" w:fill="auto"/>
          </w:tcPr>
          <w:p w:rsidR="004739A8" w:rsidRPr="009B3042" w:rsidRDefault="004739A8" w:rsidP="00D62E76">
            <w:pPr>
              <w:spacing w:after="0" w:line="240" w:lineRule="auto"/>
              <w:ind w:left="173" w:right="-72" w:hanging="173"/>
              <w:jc w:val="right"/>
              <w:rPr>
                <w:rFonts w:ascii="Arial" w:hAnsi="Arial" w:cs="Arial"/>
                <w:sz w:val="18"/>
                <w:szCs w:val="18"/>
              </w:rPr>
            </w:pPr>
          </w:p>
        </w:tc>
      </w:tr>
      <w:tr w:rsidR="004739A8" w:rsidRPr="009B3042" w:rsidTr="00DF0876">
        <w:trPr>
          <w:trHeight w:val="220"/>
        </w:trPr>
        <w:tc>
          <w:tcPr>
            <w:tcW w:w="6570" w:type="dxa"/>
            <w:vAlign w:val="bottom"/>
          </w:tcPr>
          <w:p w:rsidR="004739A8" w:rsidRPr="009B3042" w:rsidRDefault="004739A8" w:rsidP="004739A8">
            <w:pPr>
              <w:spacing w:after="0" w:line="240" w:lineRule="auto"/>
              <w:ind w:left="-101" w:right="-72"/>
              <w:rPr>
                <w:rFonts w:ascii="Arial" w:hAnsi="Arial" w:cs="Arial"/>
                <w:sz w:val="18"/>
                <w:szCs w:val="18"/>
                <w:cs/>
              </w:rPr>
            </w:pPr>
            <w:r w:rsidRPr="009B3042">
              <w:rPr>
                <w:rFonts w:ascii="Arial" w:hAnsi="Arial" w:cs="Arial"/>
                <w:sz w:val="18"/>
                <w:szCs w:val="18"/>
              </w:rPr>
              <w:t>Not later than one year</w:t>
            </w:r>
          </w:p>
        </w:tc>
        <w:tc>
          <w:tcPr>
            <w:tcW w:w="1440" w:type="dxa"/>
            <w:shd w:val="clear" w:color="auto" w:fill="FAFAFA"/>
            <w:vAlign w:val="bottom"/>
          </w:tcPr>
          <w:p w:rsidR="004739A8" w:rsidRPr="009B3042" w:rsidRDefault="004739A8" w:rsidP="004739A8">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3,831,257</w:t>
            </w:r>
          </w:p>
        </w:tc>
        <w:tc>
          <w:tcPr>
            <w:tcW w:w="1440" w:type="dxa"/>
            <w:shd w:val="clear" w:color="auto" w:fill="auto"/>
          </w:tcPr>
          <w:p w:rsidR="004739A8" w:rsidRPr="009B3042" w:rsidRDefault="004739A8" w:rsidP="004739A8">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w:t>
            </w:r>
          </w:p>
        </w:tc>
      </w:tr>
      <w:tr w:rsidR="004739A8" w:rsidRPr="009B3042" w:rsidTr="00DF0876">
        <w:trPr>
          <w:trHeight w:val="68"/>
        </w:trPr>
        <w:tc>
          <w:tcPr>
            <w:tcW w:w="6570" w:type="dxa"/>
            <w:vAlign w:val="bottom"/>
          </w:tcPr>
          <w:p w:rsidR="004739A8" w:rsidRPr="009B3042" w:rsidRDefault="004739A8" w:rsidP="004739A8">
            <w:pPr>
              <w:spacing w:after="0" w:line="240" w:lineRule="auto"/>
              <w:ind w:left="-101" w:right="-72"/>
              <w:rPr>
                <w:rFonts w:ascii="Arial" w:hAnsi="Arial" w:cs="Arial"/>
                <w:sz w:val="18"/>
                <w:szCs w:val="18"/>
              </w:rPr>
            </w:pPr>
            <w:r w:rsidRPr="009B3042">
              <w:rPr>
                <w:rFonts w:ascii="Arial" w:hAnsi="Arial" w:cs="Arial"/>
                <w:sz w:val="18"/>
                <w:szCs w:val="18"/>
              </w:rPr>
              <w:t>Later than 1 year but not later than 5 years</w:t>
            </w:r>
          </w:p>
        </w:tc>
        <w:tc>
          <w:tcPr>
            <w:tcW w:w="1440" w:type="dxa"/>
            <w:shd w:val="clear" w:color="auto" w:fill="FAFAFA"/>
            <w:vAlign w:val="bottom"/>
          </w:tcPr>
          <w:p w:rsidR="004739A8" w:rsidRPr="009B3042" w:rsidRDefault="004739A8" w:rsidP="004739A8">
            <w:pPr>
              <w:spacing w:after="0" w:line="240" w:lineRule="auto"/>
              <w:ind w:right="-72"/>
              <w:jc w:val="right"/>
              <w:rPr>
                <w:rFonts w:ascii="Arial" w:hAnsi="Arial" w:cs="Arial"/>
                <w:sz w:val="18"/>
                <w:szCs w:val="18"/>
                <w:highlight w:val="yellow"/>
              </w:rPr>
            </w:pPr>
            <w:r w:rsidRPr="009B3042">
              <w:rPr>
                <w:rFonts w:ascii="Arial" w:hAnsi="Arial" w:cs="Arial"/>
                <w:sz w:val="18"/>
                <w:szCs w:val="18"/>
              </w:rPr>
              <w:t>5,139,262</w:t>
            </w:r>
          </w:p>
        </w:tc>
        <w:tc>
          <w:tcPr>
            <w:tcW w:w="1440" w:type="dxa"/>
            <w:shd w:val="clear" w:color="auto" w:fill="auto"/>
          </w:tcPr>
          <w:p w:rsidR="004739A8" w:rsidRPr="009B3042" w:rsidRDefault="00061C15" w:rsidP="004739A8">
            <w:pPr>
              <w:spacing w:after="0" w:line="240" w:lineRule="auto"/>
              <w:ind w:right="-72"/>
              <w:jc w:val="right"/>
              <w:rPr>
                <w:rFonts w:ascii="Arial" w:hAnsi="Arial" w:cs="Arial"/>
                <w:sz w:val="18"/>
                <w:szCs w:val="18"/>
              </w:rPr>
            </w:pPr>
            <w:r w:rsidRPr="009B3042">
              <w:rPr>
                <w:rFonts w:ascii="Arial" w:hAnsi="Arial" w:cs="Arial"/>
                <w:sz w:val="18"/>
                <w:szCs w:val="18"/>
              </w:rPr>
              <w:t>-</w:t>
            </w:r>
          </w:p>
        </w:tc>
      </w:tr>
      <w:tr w:rsidR="004739A8" w:rsidRPr="009B3042" w:rsidTr="0070191F">
        <w:trPr>
          <w:trHeight w:val="220"/>
        </w:trPr>
        <w:tc>
          <w:tcPr>
            <w:tcW w:w="6570" w:type="dxa"/>
            <w:vAlign w:val="bottom"/>
          </w:tcPr>
          <w:p w:rsidR="004739A8" w:rsidRPr="009B3042" w:rsidRDefault="004739A8" w:rsidP="004739A8">
            <w:pPr>
              <w:spacing w:after="0" w:line="240" w:lineRule="auto"/>
              <w:ind w:left="-101" w:right="-72"/>
              <w:rPr>
                <w:rFonts w:ascii="Arial" w:hAnsi="Arial" w:cs="Arial"/>
                <w:sz w:val="18"/>
                <w:szCs w:val="18"/>
              </w:rPr>
            </w:pPr>
            <w:r w:rsidRPr="009B3042">
              <w:rPr>
                <w:rFonts w:ascii="Arial" w:hAnsi="Arial" w:cs="Arial"/>
                <w:sz w:val="18"/>
                <w:szCs w:val="18"/>
              </w:rPr>
              <w:t>Later than 5 years</w:t>
            </w:r>
          </w:p>
        </w:tc>
        <w:tc>
          <w:tcPr>
            <w:tcW w:w="1440" w:type="dxa"/>
            <w:tcBorders>
              <w:bottom w:val="single" w:sz="4" w:space="0" w:color="auto"/>
            </w:tcBorders>
            <w:shd w:val="clear" w:color="auto" w:fill="FAFAFA"/>
            <w:vAlign w:val="bottom"/>
          </w:tcPr>
          <w:p w:rsidR="004739A8" w:rsidRPr="009B3042" w:rsidRDefault="004739A8" w:rsidP="004739A8">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 xml:space="preserve">-   </w:t>
            </w:r>
          </w:p>
        </w:tc>
        <w:tc>
          <w:tcPr>
            <w:tcW w:w="1440" w:type="dxa"/>
            <w:tcBorders>
              <w:bottom w:val="single" w:sz="4" w:space="0" w:color="auto"/>
            </w:tcBorders>
            <w:shd w:val="clear" w:color="auto" w:fill="auto"/>
          </w:tcPr>
          <w:p w:rsidR="004739A8" w:rsidRPr="009B3042" w:rsidRDefault="004739A8" w:rsidP="004739A8">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w:t>
            </w:r>
          </w:p>
        </w:tc>
      </w:tr>
      <w:tr w:rsidR="0070191F" w:rsidRPr="009B3042" w:rsidTr="00EB5E9D">
        <w:trPr>
          <w:trHeight w:val="233"/>
        </w:trPr>
        <w:tc>
          <w:tcPr>
            <w:tcW w:w="6570" w:type="dxa"/>
            <w:vAlign w:val="bottom"/>
          </w:tcPr>
          <w:p w:rsidR="0070191F" w:rsidRPr="009B3042" w:rsidRDefault="0070191F" w:rsidP="00EB5E9D">
            <w:pPr>
              <w:spacing w:after="0" w:line="240" w:lineRule="auto"/>
              <w:ind w:left="-101" w:right="-72"/>
              <w:rPr>
                <w:rFonts w:ascii="Arial" w:hAnsi="Arial" w:cs="Arial"/>
                <w:sz w:val="18"/>
                <w:szCs w:val="18"/>
                <w:u w:val="single"/>
              </w:rPr>
            </w:pPr>
          </w:p>
        </w:tc>
        <w:tc>
          <w:tcPr>
            <w:tcW w:w="1440" w:type="dxa"/>
            <w:tcBorders>
              <w:top w:val="single" w:sz="4" w:space="0" w:color="auto"/>
            </w:tcBorders>
            <w:shd w:val="clear" w:color="auto" w:fill="FAFAFA"/>
            <w:vAlign w:val="bottom"/>
          </w:tcPr>
          <w:p w:rsidR="0070191F" w:rsidRPr="009B3042" w:rsidRDefault="0070191F" w:rsidP="00EB5E9D">
            <w:pPr>
              <w:spacing w:after="0" w:line="240" w:lineRule="auto"/>
              <w:ind w:left="173" w:right="-72" w:hanging="173"/>
              <w:jc w:val="right"/>
              <w:rPr>
                <w:rFonts w:ascii="Arial" w:hAnsi="Arial" w:cs="Arial"/>
                <w:sz w:val="18"/>
                <w:szCs w:val="18"/>
              </w:rPr>
            </w:pPr>
          </w:p>
        </w:tc>
        <w:tc>
          <w:tcPr>
            <w:tcW w:w="1440" w:type="dxa"/>
            <w:tcBorders>
              <w:top w:val="single" w:sz="4" w:space="0" w:color="auto"/>
            </w:tcBorders>
            <w:shd w:val="clear" w:color="auto" w:fill="auto"/>
          </w:tcPr>
          <w:p w:rsidR="0070191F" w:rsidRPr="009B3042" w:rsidRDefault="0070191F" w:rsidP="00EB5E9D">
            <w:pPr>
              <w:spacing w:after="0" w:line="240" w:lineRule="auto"/>
              <w:ind w:left="173" w:right="-72" w:hanging="173"/>
              <w:jc w:val="right"/>
              <w:rPr>
                <w:rFonts w:ascii="Arial" w:hAnsi="Arial" w:cs="Arial"/>
                <w:sz w:val="18"/>
                <w:szCs w:val="18"/>
              </w:rPr>
            </w:pPr>
          </w:p>
        </w:tc>
      </w:tr>
      <w:tr w:rsidR="004739A8" w:rsidRPr="009B3042" w:rsidTr="0070191F">
        <w:trPr>
          <w:trHeight w:val="220"/>
        </w:trPr>
        <w:tc>
          <w:tcPr>
            <w:tcW w:w="6570" w:type="dxa"/>
            <w:vAlign w:val="bottom"/>
          </w:tcPr>
          <w:p w:rsidR="004739A8" w:rsidRPr="009B3042" w:rsidRDefault="004739A8" w:rsidP="004739A8">
            <w:pPr>
              <w:spacing w:after="0" w:line="240" w:lineRule="auto"/>
              <w:ind w:left="-101" w:right="-72"/>
              <w:rPr>
                <w:rFonts w:ascii="Arial" w:hAnsi="Arial" w:cs="Arial"/>
                <w:sz w:val="18"/>
                <w:szCs w:val="18"/>
              </w:rPr>
            </w:pPr>
          </w:p>
        </w:tc>
        <w:tc>
          <w:tcPr>
            <w:tcW w:w="1440" w:type="dxa"/>
            <w:tcBorders>
              <w:bottom w:val="single" w:sz="4" w:space="0" w:color="auto"/>
            </w:tcBorders>
            <w:shd w:val="clear" w:color="auto" w:fill="FAFAFA"/>
            <w:vAlign w:val="bottom"/>
          </w:tcPr>
          <w:p w:rsidR="004739A8" w:rsidRPr="009B3042" w:rsidRDefault="004739A8" w:rsidP="004739A8">
            <w:pPr>
              <w:spacing w:after="0" w:line="240" w:lineRule="auto"/>
              <w:ind w:left="173" w:right="-72" w:hanging="173"/>
              <w:jc w:val="right"/>
              <w:rPr>
                <w:rFonts w:ascii="Arial" w:hAnsi="Arial" w:cs="Arial"/>
                <w:sz w:val="18"/>
                <w:szCs w:val="18"/>
                <w:highlight w:val="yellow"/>
              </w:rPr>
            </w:pPr>
            <w:r w:rsidRPr="009B3042">
              <w:rPr>
                <w:rFonts w:ascii="Arial" w:hAnsi="Arial" w:cs="Arial"/>
                <w:sz w:val="18"/>
                <w:szCs w:val="18"/>
              </w:rPr>
              <w:t>8,970,519</w:t>
            </w:r>
          </w:p>
        </w:tc>
        <w:tc>
          <w:tcPr>
            <w:tcW w:w="1440" w:type="dxa"/>
            <w:tcBorders>
              <w:bottom w:val="single" w:sz="4" w:space="0" w:color="auto"/>
            </w:tcBorders>
            <w:shd w:val="clear" w:color="auto" w:fill="auto"/>
          </w:tcPr>
          <w:p w:rsidR="004739A8" w:rsidRPr="009B3042" w:rsidRDefault="00061C15" w:rsidP="004739A8">
            <w:pPr>
              <w:spacing w:after="0" w:line="240" w:lineRule="auto"/>
              <w:ind w:left="173" w:right="-72" w:hanging="173"/>
              <w:jc w:val="right"/>
              <w:rPr>
                <w:rFonts w:ascii="Arial" w:hAnsi="Arial" w:cs="Arial"/>
                <w:sz w:val="18"/>
                <w:szCs w:val="18"/>
              </w:rPr>
            </w:pPr>
            <w:r w:rsidRPr="009B3042">
              <w:rPr>
                <w:rFonts w:ascii="Arial" w:hAnsi="Arial" w:cs="Arial"/>
                <w:sz w:val="18"/>
                <w:szCs w:val="18"/>
              </w:rPr>
              <w:t>-</w:t>
            </w:r>
          </w:p>
        </w:tc>
      </w:tr>
    </w:tbl>
    <w:p w:rsidR="00DF0876" w:rsidRDefault="00DF0876">
      <w:pPr>
        <w:rPr>
          <w:rFonts w:ascii="Arial" w:hAnsi="Arial" w:cs="Arial"/>
          <w:bCs/>
          <w:sz w:val="18"/>
          <w:szCs w:val="18"/>
          <w:lang w:val="en-GB"/>
        </w:rPr>
      </w:pPr>
      <w:r>
        <w:rPr>
          <w:rFonts w:ascii="Arial" w:hAnsi="Arial" w:cs="Arial"/>
          <w:bCs/>
          <w:sz w:val="18"/>
          <w:szCs w:val="18"/>
          <w:lang w:val="en-GB"/>
        </w:rPr>
        <w:br w:type="page"/>
      </w:r>
    </w:p>
    <w:p w:rsidR="004C16E6" w:rsidRPr="009B3042" w:rsidRDefault="004C16E6" w:rsidP="00613141">
      <w:pPr>
        <w:tabs>
          <w:tab w:val="left" w:pos="2160"/>
        </w:tabs>
        <w:spacing w:after="0" w:line="240" w:lineRule="auto"/>
        <w:ind w:left="540" w:hanging="540"/>
        <w:jc w:val="thaiDistribute"/>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BA35FE" w:rsidRPr="009B3042" w:rsidTr="00505F77">
        <w:trPr>
          <w:trHeight w:val="386"/>
        </w:trPr>
        <w:tc>
          <w:tcPr>
            <w:tcW w:w="9461" w:type="dxa"/>
            <w:shd w:val="clear" w:color="auto" w:fill="FFA543"/>
            <w:vAlign w:val="center"/>
          </w:tcPr>
          <w:p w:rsidR="00BA35FE" w:rsidRPr="009B3042" w:rsidRDefault="00BA35FE"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26</w:t>
            </w:r>
            <w:r w:rsidRPr="009B3042">
              <w:rPr>
                <w:rFonts w:ascii="Arial" w:hAnsi="Arial" w:cs="Arial"/>
                <w:color w:val="FFFFFF" w:themeColor="background1"/>
                <w:sz w:val="18"/>
                <w:szCs w:val="18"/>
              </w:rPr>
              <w:tab/>
              <w:t>Employee benefit obligations</w:t>
            </w:r>
          </w:p>
        </w:tc>
      </w:tr>
    </w:tbl>
    <w:p w:rsidR="00613141" w:rsidRPr="009B3042" w:rsidRDefault="00613141" w:rsidP="00613141">
      <w:pPr>
        <w:spacing w:after="0" w:line="240" w:lineRule="auto"/>
        <w:jc w:val="both"/>
        <w:rPr>
          <w:rFonts w:ascii="Arial" w:hAnsi="Arial" w:cs="Arial"/>
          <w:sz w:val="18"/>
          <w:szCs w:val="18"/>
          <w:rtl/>
          <w:cs/>
        </w:rPr>
      </w:pPr>
    </w:p>
    <w:tbl>
      <w:tblPr>
        <w:tblW w:w="9450" w:type="dxa"/>
        <w:tblLayout w:type="fixed"/>
        <w:tblLook w:val="0000" w:firstRow="0" w:lastRow="0" w:firstColumn="0" w:lastColumn="0" w:noHBand="0" w:noVBand="0"/>
      </w:tblPr>
      <w:tblGrid>
        <w:gridCol w:w="6570"/>
        <w:gridCol w:w="1440"/>
        <w:gridCol w:w="1440"/>
      </w:tblGrid>
      <w:tr w:rsidR="00C868D3" w:rsidRPr="009B3042" w:rsidTr="003C5A32">
        <w:tc>
          <w:tcPr>
            <w:tcW w:w="6570" w:type="dxa"/>
            <w:vAlign w:val="bottom"/>
          </w:tcPr>
          <w:p w:rsidR="00C868D3" w:rsidRPr="009B3042" w:rsidRDefault="00C868D3" w:rsidP="00C868D3">
            <w:pPr>
              <w:pStyle w:val="a0"/>
              <w:ind w:left="-101" w:right="0"/>
              <w:rPr>
                <w:rFonts w:cs="Arial"/>
                <w:sz w:val="18"/>
                <w:szCs w:val="18"/>
                <w:cs/>
              </w:rPr>
            </w:pPr>
          </w:p>
        </w:tc>
        <w:tc>
          <w:tcPr>
            <w:tcW w:w="2880" w:type="dxa"/>
            <w:gridSpan w:val="2"/>
            <w:tcBorders>
              <w:top w:val="single" w:sz="4" w:space="0" w:color="auto"/>
            </w:tcBorders>
            <w:shd w:val="clear" w:color="auto" w:fill="auto"/>
          </w:tcPr>
          <w:p w:rsidR="00C868D3" w:rsidRPr="009B3042" w:rsidRDefault="00C868D3" w:rsidP="00C868D3">
            <w:pPr>
              <w:spacing w:after="0" w:line="240" w:lineRule="auto"/>
              <w:ind w:left="-40" w:right="-72"/>
              <w:jc w:val="center"/>
              <w:rPr>
                <w:rFonts w:ascii="Arial" w:hAnsi="Arial" w:cs="Arial"/>
                <w:b/>
                <w:bCs/>
                <w:sz w:val="18"/>
                <w:szCs w:val="18"/>
              </w:rPr>
            </w:pPr>
            <w:r w:rsidRPr="009B3042">
              <w:rPr>
                <w:rFonts w:ascii="Arial" w:hAnsi="Arial" w:cs="Arial"/>
                <w:b/>
                <w:bCs/>
                <w:sz w:val="18"/>
                <w:szCs w:val="18"/>
              </w:rPr>
              <w:t>Consolidated and separate</w:t>
            </w:r>
          </w:p>
          <w:p w:rsidR="00C868D3" w:rsidRPr="009B3042" w:rsidRDefault="00C868D3" w:rsidP="00C868D3">
            <w:pPr>
              <w:spacing w:after="0" w:line="240" w:lineRule="auto"/>
              <w:ind w:left="-40"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A35FE">
        <w:tc>
          <w:tcPr>
            <w:tcW w:w="6570" w:type="dxa"/>
            <w:vAlign w:val="bottom"/>
          </w:tcPr>
          <w:p w:rsidR="00613141" w:rsidRPr="009B3042" w:rsidRDefault="00613141" w:rsidP="00BA35FE">
            <w:pPr>
              <w:pStyle w:val="a0"/>
              <w:ind w:left="-101" w:right="0"/>
              <w:rPr>
                <w:rFonts w:cs="Arial"/>
                <w:sz w:val="18"/>
                <w:szCs w:val="18"/>
                <w:cs/>
              </w:rPr>
            </w:pPr>
          </w:p>
        </w:tc>
        <w:tc>
          <w:tcPr>
            <w:tcW w:w="1440" w:type="dxa"/>
            <w:tcBorders>
              <w:top w:val="single" w:sz="4" w:space="0" w:color="auto"/>
            </w:tcBorders>
            <w:shd w:val="clear" w:color="auto" w:fill="auto"/>
            <w:vAlign w:val="bottom"/>
          </w:tcPr>
          <w:p w:rsidR="00613141" w:rsidRPr="009B3042" w:rsidRDefault="00613141" w:rsidP="003F3F4E">
            <w:pPr>
              <w:pStyle w:val="Header"/>
              <w:ind w:right="-72"/>
              <w:jc w:val="right"/>
              <w:rPr>
                <w:rFonts w:ascii="Arial" w:eastAsia="Wingdings" w:hAnsi="Arial" w:cs="Arial"/>
                <w:b/>
                <w:bCs/>
                <w:sz w:val="18"/>
                <w:szCs w:val="18"/>
                <w:rtl/>
                <w:cs/>
                <w:lang w:val="th-TH" w:bidi="th-TH"/>
              </w:rPr>
            </w:pPr>
            <w:r w:rsidRPr="009B3042">
              <w:rPr>
                <w:rFonts w:ascii="Arial" w:eastAsia="Wingdings" w:hAnsi="Arial" w:cs="Arial"/>
                <w:b/>
                <w:bCs/>
                <w:sz w:val="18"/>
                <w:szCs w:val="18"/>
                <w:lang w:val="en-GB"/>
              </w:rPr>
              <w:t>2020</w:t>
            </w:r>
          </w:p>
        </w:tc>
        <w:tc>
          <w:tcPr>
            <w:tcW w:w="1440" w:type="dxa"/>
            <w:tcBorders>
              <w:top w:val="single" w:sz="4" w:space="0" w:color="auto"/>
            </w:tcBorders>
            <w:shd w:val="clear" w:color="auto" w:fill="auto"/>
            <w:vAlign w:val="bottom"/>
          </w:tcPr>
          <w:p w:rsidR="00613141" w:rsidRPr="009B3042" w:rsidRDefault="00613141" w:rsidP="003F3F4E">
            <w:pPr>
              <w:pStyle w:val="Header"/>
              <w:ind w:right="-72"/>
              <w:jc w:val="right"/>
              <w:rPr>
                <w:rFonts w:ascii="Arial" w:eastAsia="Wingdings" w:hAnsi="Arial" w:cs="Arial"/>
                <w:b/>
                <w:bCs/>
                <w:sz w:val="18"/>
                <w:szCs w:val="18"/>
                <w:cs/>
                <w:lang w:val="th-TH"/>
              </w:rPr>
            </w:pPr>
            <w:r w:rsidRPr="009B3042">
              <w:rPr>
                <w:rFonts w:ascii="Arial" w:eastAsia="Wingdings" w:hAnsi="Arial" w:cs="Arial"/>
                <w:b/>
                <w:bCs/>
                <w:sz w:val="18"/>
                <w:szCs w:val="18"/>
                <w:lang w:val="en-GB"/>
              </w:rPr>
              <w:t>2019</w:t>
            </w:r>
          </w:p>
        </w:tc>
      </w:tr>
      <w:tr w:rsidR="00613141" w:rsidRPr="009B3042" w:rsidTr="00BA35FE">
        <w:tc>
          <w:tcPr>
            <w:tcW w:w="6570" w:type="dxa"/>
            <w:vAlign w:val="bottom"/>
          </w:tcPr>
          <w:p w:rsidR="00613141" w:rsidRPr="009B3042" w:rsidRDefault="00613141" w:rsidP="00BA35FE">
            <w:pPr>
              <w:pStyle w:val="a0"/>
              <w:ind w:left="-101" w:right="0"/>
              <w:rPr>
                <w:rFonts w:cs="Arial"/>
                <w:b w:val="0"/>
                <w:bCs w:val="0"/>
                <w:sz w:val="18"/>
                <w:szCs w:val="18"/>
                <w:cs/>
              </w:rPr>
            </w:pPr>
          </w:p>
        </w:tc>
        <w:tc>
          <w:tcPr>
            <w:tcW w:w="1440" w:type="dxa"/>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440" w:type="dxa"/>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A35FE">
        <w:trPr>
          <w:trHeight w:val="60"/>
        </w:trPr>
        <w:tc>
          <w:tcPr>
            <w:tcW w:w="6570" w:type="dxa"/>
            <w:vAlign w:val="center"/>
          </w:tcPr>
          <w:p w:rsidR="00613141" w:rsidRPr="009B3042" w:rsidRDefault="00613141" w:rsidP="00BA35F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rsidR="00613141" w:rsidRPr="009B3042" w:rsidRDefault="00613141" w:rsidP="003F3F4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rsidR="00613141" w:rsidRPr="009B3042" w:rsidRDefault="00613141" w:rsidP="003F3F4E">
            <w:pPr>
              <w:pStyle w:val="Header"/>
              <w:ind w:right="-72"/>
              <w:jc w:val="right"/>
              <w:rPr>
                <w:rFonts w:ascii="Arial" w:eastAsia="Wingdings" w:hAnsi="Arial" w:cs="Arial"/>
                <w:sz w:val="18"/>
                <w:szCs w:val="18"/>
                <w:cs/>
                <w:lang w:val="th-TH"/>
              </w:rPr>
            </w:pPr>
          </w:p>
        </w:tc>
      </w:tr>
      <w:tr w:rsidR="00613141" w:rsidRPr="009B3042" w:rsidTr="00BA35FE">
        <w:tc>
          <w:tcPr>
            <w:tcW w:w="6570" w:type="dxa"/>
            <w:vAlign w:val="center"/>
          </w:tcPr>
          <w:p w:rsidR="00613141" w:rsidRPr="009B3042" w:rsidRDefault="00613141" w:rsidP="00BA35FE">
            <w:pPr>
              <w:spacing w:after="0" w:line="240" w:lineRule="auto"/>
              <w:ind w:left="-101"/>
              <w:rPr>
                <w:rFonts w:ascii="Arial" w:hAnsi="Arial" w:cs="Arial"/>
                <w:sz w:val="18"/>
                <w:szCs w:val="18"/>
                <w:cs/>
              </w:rPr>
            </w:pPr>
            <w:r w:rsidRPr="009B3042">
              <w:rPr>
                <w:rFonts w:ascii="Arial" w:hAnsi="Arial" w:cs="Arial"/>
                <w:sz w:val="18"/>
                <w:szCs w:val="18"/>
              </w:rPr>
              <w:t>Retirement benefit obligations</w:t>
            </w:r>
          </w:p>
        </w:tc>
        <w:tc>
          <w:tcPr>
            <w:tcW w:w="1440" w:type="dxa"/>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4,</w:t>
            </w:r>
            <w:r w:rsidR="00D5356D" w:rsidRPr="009B3042">
              <w:rPr>
                <w:rFonts w:ascii="Arial" w:hAnsi="Arial" w:cs="Arial"/>
                <w:sz w:val="18"/>
                <w:lang w:val="en-GB" w:bidi="th-TH"/>
              </w:rPr>
              <w:t>989</w:t>
            </w:r>
            <w:r w:rsidRPr="009B3042">
              <w:rPr>
                <w:rFonts w:ascii="Arial" w:hAnsi="Arial" w:cs="Arial"/>
                <w:sz w:val="18"/>
                <w:szCs w:val="18"/>
              </w:rPr>
              <w:t>,</w:t>
            </w:r>
            <w:r w:rsidR="00D5356D" w:rsidRPr="009B3042">
              <w:rPr>
                <w:rFonts w:ascii="Arial" w:hAnsi="Arial" w:cs="Arial"/>
                <w:sz w:val="18"/>
                <w:szCs w:val="18"/>
              </w:rPr>
              <w:t>538</w:t>
            </w:r>
          </w:p>
        </w:tc>
        <w:tc>
          <w:tcPr>
            <w:tcW w:w="1440" w:type="dxa"/>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4</w:t>
            </w:r>
            <w:r w:rsidRPr="009B3042">
              <w:rPr>
                <w:rFonts w:ascii="Arial" w:hAnsi="Arial" w:cs="Arial"/>
                <w:sz w:val="18"/>
                <w:szCs w:val="18"/>
              </w:rPr>
              <w:t>,</w:t>
            </w:r>
            <w:r w:rsidRPr="009B3042">
              <w:rPr>
                <w:rFonts w:ascii="Arial" w:hAnsi="Arial" w:cs="Arial"/>
                <w:sz w:val="18"/>
                <w:szCs w:val="18"/>
                <w:lang w:val="en-GB"/>
              </w:rPr>
              <w:t>163</w:t>
            </w:r>
            <w:r w:rsidRPr="009B3042">
              <w:rPr>
                <w:rFonts w:ascii="Arial" w:hAnsi="Arial" w:cs="Arial"/>
                <w:sz w:val="18"/>
                <w:szCs w:val="18"/>
              </w:rPr>
              <w:t>,</w:t>
            </w:r>
            <w:r w:rsidRPr="009B3042">
              <w:rPr>
                <w:rFonts w:ascii="Arial" w:hAnsi="Arial" w:cs="Arial"/>
                <w:sz w:val="18"/>
                <w:szCs w:val="18"/>
                <w:lang w:val="en-GB"/>
              </w:rPr>
              <w:t>536</w:t>
            </w:r>
          </w:p>
        </w:tc>
      </w:tr>
      <w:tr w:rsidR="00613141" w:rsidRPr="009B3042" w:rsidTr="00BA35FE">
        <w:tc>
          <w:tcPr>
            <w:tcW w:w="6570" w:type="dxa"/>
            <w:vAlign w:val="center"/>
          </w:tcPr>
          <w:p w:rsidR="00613141" w:rsidRPr="009B3042" w:rsidRDefault="00613141" w:rsidP="00BA35FE">
            <w:pPr>
              <w:spacing w:after="0" w:line="240" w:lineRule="auto"/>
              <w:ind w:left="-101"/>
              <w:rPr>
                <w:rFonts w:ascii="Arial" w:hAnsi="Arial" w:cs="Arial"/>
                <w:sz w:val="18"/>
                <w:szCs w:val="18"/>
                <w:cs/>
              </w:rPr>
            </w:pPr>
            <w:r w:rsidRPr="009B3042">
              <w:rPr>
                <w:rFonts w:ascii="Arial" w:hAnsi="Arial" w:cs="Arial"/>
                <w:sz w:val="18"/>
                <w:szCs w:val="18"/>
              </w:rPr>
              <w:t>Other long-term benefit obligations</w:t>
            </w:r>
          </w:p>
        </w:tc>
        <w:tc>
          <w:tcPr>
            <w:tcW w:w="1440" w:type="dxa"/>
            <w:tcBorders>
              <w:bottom w:val="single" w:sz="4" w:space="0" w:color="auto"/>
            </w:tcBorders>
            <w:shd w:val="clear" w:color="auto" w:fill="FAFAFA"/>
            <w:vAlign w:val="bottom"/>
          </w:tcPr>
          <w:p w:rsidR="00613141" w:rsidRPr="009B3042" w:rsidRDefault="00D25ED4" w:rsidP="00BA35FE">
            <w:pPr>
              <w:spacing w:after="0" w:line="240" w:lineRule="auto"/>
              <w:ind w:right="-72"/>
              <w:jc w:val="right"/>
              <w:rPr>
                <w:rFonts w:ascii="Arial" w:hAnsi="Arial" w:cs="Arial"/>
                <w:sz w:val="18"/>
                <w:szCs w:val="18"/>
              </w:rPr>
            </w:pPr>
            <w:r w:rsidRPr="009B3042">
              <w:rPr>
                <w:rFonts w:ascii="Arial" w:hAnsi="Arial" w:cs="Arial"/>
                <w:sz w:val="18"/>
                <w:szCs w:val="18"/>
              </w:rPr>
              <w:t>1</w:t>
            </w:r>
            <w:r w:rsidR="00D5356D" w:rsidRPr="009B3042">
              <w:rPr>
                <w:rFonts w:ascii="Arial" w:hAnsi="Arial" w:cs="Arial"/>
                <w:sz w:val="18"/>
                <w:szCs w:val="18"/>
              </w:rPr>
              <w:t>49</w:t>
            </w:r>
            <w:r w:rsidRPr="009B3042">
              <w:rPr>
                <w:rFonts w:ascii="Arial" w:hAnsi="Arial" w:cs="Arial"/>
                <w:sz w:val="18"/>
                <w:szCs w:val="18"/>
              </w:rPr>
              <w:t>,</w:t>
            </w:r>
            <w:r w:rsidR="00D5356D" w:rsidRPr="009B3042">
              <w:rPr>
                <w:rFonts w:ascii="Arial" w:hAnsi="Arial" w:cs="Arial"/>
                <w:sz w:val="18"/>
                <w:szCs w:val="18"/>
              </w:rPr>
              <w:t>355</w:t>
            </w:r>
          </w:p>
        </w:tc>
        <w:tc>
          <w:tcPr>
            <w:tcW w:w="1440" w:type="dxa"/>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sz w:val="18"/>
                <w:szCs w:val="18"/>
              </w:rPr>
            </w:pPr>
            <w:r w:rsidRPr="009B3042">
              <w:rPr>
                <w:rFonts w:ascii="Arial" w:hAnsi="Arial" w:cs="Arial"/>
                <w:sz w:val="18"/>
                <w:szCs w:val="18"/>
                <w:lang w:val="en-GB"/>
              </w:rPr>
              <w:t>164</w:t>
            </w:r>
            <w:r w:rsidRPr="009B3042">
              <w:rPr>
                <w:rFonts w:ascii="Arial" w:hAnsi="Arial" w:cs="Arial"/>
                <w:sz w:val="18"/>
                <w:szCs w:val="18"/>
              </w:rPr>
              <w:t>,</w:t>
            </w:r>
            <w:r w:rsidRPr="009B3042">
              <w:rPr>
                <w:rFonts w:ascii="Arial" w:hAnsi="Arial" w:cs="Arial"/>
                <w:sz w:val="18"/>
                <w:szCs w:val="18"/>
                <w:lang w:val="en-GB"/>
              </w:rPr>
              <w:t>754</w:t>
            </w:r>
          </w:p>
        </w:tc>
      </w:tr>
      <w:tr w:rsidR="00613141" w:rsidRPr="009B3042" w:rsidTr="00BA35FE">
        <w:tc>
          <w:tcPr>
            <w:tcW w:w="6570" w:type="dxa"/>
            <w:vAlign w:val="center"/>
          </w:tcPr>
          <w:p w:rsidR="00613141" w:rsidRPr="009B3042" w:rsidRDefault="00613141" w:rsidP="00BA35F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rsidR="00613141" w:rsidRPr="009B3042" w:rsidRDefault="00613141" w:rsidP="003F3F4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rsidR="00613141" w:rsidRPr="009B3042" w:rsidRDefault="00613141" w:rsidP="003F3F4E">
            <w:pPr>
              <w:pStyle w:val="Header"/>
              <w:ind w:right="-72"/>
              <w:jc w:val="right"/>
              <w:rPr>
                <w:rFonts w:ascii="Arial" w:eastAsia="Wingdings" w:hAnsi="Arial" w:cs="Arial"/>
                <w:sz w:val="18"/>
                <w:szCs w:val="18"/>
                <w:cs/>
                <w:lang w:val="th-TH"/>
              </w:rPr>
            </w:pPr>
          </w:p>
        </w:tc>
      </w:tr>
      <w:tr w:rsidR="00613141" w:rsidRPr="009B3042" w:rsidTr="00BA35FE">
        <w:trPr>
          <w:trHeight w:val="70"/>
        </w:trPr>
        <w:tc>
          <w:tcPr>
            <w:tcW w:w="6570" w:type="dxa"/>
            <w:vAlign w:val="center"/>
          </w:tcPr>
          <w:p w:rsidR="00613141" w:rsidRPr="009B3042" w:rsidRDefault="00613141" w:rsidP="00BA35FE">
            <w:pPr>
              <w:spacing w:after="0" w:line="240" w:lineRule="auto"/>
              <w:ind w:left="-101"/>
              <w:rPr>
                <w:rFonts w:ascii="Arial" w:hAnsi="Arial" w:cs="Arial"/>
                <w:sz w:val="18"/>
                <w:szCs w:val="18"/>
                <w:cs/>
              </w:rPr>
            </w:pPr>
          </w:p>
        </w:tc>
        <w:tc>
          <w:tcPr>
            <w:tcW w:w="1440" w:type="dxa"/>
            <w:tcBorders>
              <w:bottom w:val="single" w:sz="4" w:space="0" w:color="auto"/>
            </w:tcBorders>
            <w:shd w:val="clear" w:color="auto" w:fill="FAFAFA"/>
            <w:vAlign w:val="bottom"/>
          </w:tcPr>
          <w:p w:rsidR="00613141" w:rsidRPr="009B3042" w:rsidRDefault="00D25ED4" w:rsidP="00BA35FE">
            <w:pPr>
              <w:spacing w:after="0" w:line="240" w:lineRule="auto"/>
              <w:ind w:right="-72"/>
              <w:jc w:val="right"/>
              <w:rPr>
                <w:rFonts w:ascii="Arial" w:hAnsi="Arial" w:cs="Arial"/>
                <w:sz w:val="18"/>
                <w:szCs w:val="18"/>
              </w:rPr>
            </w:pPr>
            <w:r w:rsidRPr="009B3042">
              <w:rPr>
                <w:rFonts w:ascii="Arial" w:hAnsi="Arial" w:cs="Arial"/>
                <w:sz w:val="18"/>
                <w:szCs w:val="18"/>
              </w:rPr>
              <w:t>5,</w:t>
            </w:r>
            <w:r w:rsidR="00D5356D" w:rsidRPr="009B3042">
              <w:rPr>
                <w:rFonts w:ascii="Arial" w:hAnsi="Arial" w:cs="Arial"/>
                <w:sz w:val="18"/>
                <w:szCs w:val="18"/>
              </w:rPr>
              <w:t>138</w:t>
            </w:r>
            <w:r w:rsidRPr="009B3042">
              <w:rPr>
                <w:rFonts w:ascii="Arial" w:hAnsi="Arial" w:cs="Arial"/>
                <w:sz w:val="18"/>
                <w:szCs w:val="18"/>
              </w:rPr>
              <w:t>,</w:t>
            </w:r>
            <w:r w:rsidR="00D5356D" w:rsidRPr="009B3042">
              <w:rPr>
                <w:rFonts w:ascii="Arial" w:hAnsi="Arial" w:cs="Arial"/>
                <w:sz w:val="18"/>
                <w:szCs w:val="18"/>
              </w:rPr>
              <w:t>893</w:t>
            </w:r>
          </w:p>
        </w:tc>
        <w:tc>
          <w:tcPr>
            <w:tcW w:w="1440" w:type="dxa"/>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sz w:val="18"/>
                <w:szCs w:val="18"/>
              </w:rPr>
            </w:pPr>
            <w:r w:rsidRPr="009B3042">
              <w:rPr>
                <w:rFonts w:ascii="Arial" w:hAnsi="Arial" w:cs="Arial"/>
                <w:sz w:val="18"/>
                <w:szCs w:val="18"/>
                <w:lang w:val="en-GB"/>
              </w:rPr>
              <w:t>4</w:t>
            </w:r>
            <w:r w:rsidRPr="009B3042">
              <w:rPr>
                <w:rFonts w:ascii="Arial" w:hAnsi="Arial" w:cs="Arial"/>
                <w:sz w:val="18"/>
                <w:szCs w:val="18"/>
              </w:rPr>
              <w:t>,</w:t>
            </w:r>
            <w:r w:rsidRPr="009B3042">
              <w:rPr>
                <w:rFonts w:ascii="Arial" w:hAnsi="Arial" w:cs="Arial"/>
                <w:sz w:val="18"/>
                <w:szCs w:val="18"/>
                <w:lang w:val="en-GB"/>
              </w:rPr>
              <w:t>328</w:t>
            </w:r>
            <w:r w:rsidRPr="009B3042">
              <w:rPr>
                <w:rFonts w:ascii="Arial" w:hAnsi="Arial" w:cs="Arial"/>
                <w:sz w:val="18"/>
                <w:szCs w:val="18"/>
              </w:rPr>
              <w:t>,</w:t>
            </w:r>
            <w:r w:rsidRPr="009B3042">
              <w:rPr>
                <w:rFonts w:ascii="Arial" w:hAnsi="Arial" w:cs="Arial"/>
                <w:sz w:val="18"/>
                <w:szCs w:val="18"/>
                <w:lang w:val="en-GB"/>
              </w:rPr>
              <w:t>290</w:t>
            </w:r>
          </w:p>
        </w:tc>
      </w:tr>
    </w:tbl>
    <w:p w:rsidR="00613141" w:rsidRPr="009B3042" w:rsidRDefault="00613141" w:rsidP="00BA35FE">
      <w:pPr>
        <w:spacing w:after="0" w:line="240" w:lineRule="auto"/>
        <w:rPr>
          <w:rFonts w:ascii="Arial" w:hAnsi="Arial" w:cs="Arial"/>
          <w:sz w:val="18"/>
          <w:szCs w:val="18"/>
        </w:rPr>
      </w:pPr>
    </w:p>
    <w:p w:rsidR="00613141" w:rsidRPr="009B3042" w:rsidRDefault="00613141" w:rsidP="00BA35FE">
      <w:pPr>
        <w:spacing w:after="0" w:line="240" w:lineRule="auto"/>
        <w:jc w:val="thaiDistribute"/>
        <w:rPr>
          <w:rFonts w:ascii="Arial" w:hAnsi="Arial" w:cs="Arial"/>
          <w:sz w:val="18"/>
          <w:szCs w:val="18"/>
        </w:rPr>
      </w:pPr>
      <w:r w:rsidRPr="009B3042">
        <w:rPr>
          <w:rFonts w:ascii="Arial" w:hAnsi="Arial" w:cs="Arial"/>
          <w:sz w:val="18"/>
          <w:szCs w:val="18"/>
        </w:rPr>
        <w:t xml:space="preserve">The Company provides retirement benefits based on the requirement of Thai </w:t>
      </w:r>
      <w:proofErr w:type="spellStart"/>
      <w:r w:rsidRPr="009B3042">
        <w:rPr>
          <w:rFonts w:ascii="Arial" w:hAnsi="Arial" w:cs="Arial"/>
          <w:sz w:val="18"/>
          <w:szCs w:val="18"/>
        </w:rPr>
        <w:t>Labour</w:t>
      </w:r>
      <w:proofErr w:type="spellEnd"/>
      <w:r w:rsidRPr="009B3042">
        <w:rPr>
          <w:rFonts w:ascii="Arial" w:hAnsi="Arial" w:cs="Arial"/>
          <w:sz w:val="18"/>
          <w:szCs w:val="18"/>
        </w:rPr>
        <w:t xml:space="preserve"> Protection Act B.E </w:t>
      </w:r>
      <w:r w:rsidRPr="009B3042">
        <w:rPr>
          <w:rFonts w:ascii="Arial" w:hAnsi="Arial" w:cs="Arial"/>
          <w:sz w:val="18"/>
          <w:szCs w:val="18"/>
          <w:lang w:val="en-GB"/>
        </w:rPr>
        <w:t>2541</w:t>
      </w:r>
      <w:r w:rsidRPr="009B3042">
        <w:rPr>
          <w:rFonts w:ascii="Arial" w:hAnsi="Arial" w:cs="Arial"/>
          <w:sz w:val="18"/>
          <w:szCs w:val="18"/>
        </w:rPr>
        <w:t xml:space="preserve"> (</w:t>
      </w:r>
      <w:r w:rsidRPr="009B3042">
        <w:rPr>
          <w:rFonts w:ascii="Arial" w:hAnsi="Arial" w:cs="Arial"/>
          <w:sz w:val="18"/>
          <w:szCs w:val="18"/>
          <w:lang w:val="en-GB"/>
        </w:rPr>
        <w:t>1998</w:t>
      </w:r>
      <w:r w:rsidRPr="009B3042">
        <w:rPr>
          <w:rFonts w:ascii="Arial" w:hAnsi="Arial" w:cs="Arial"/>
          <w:sz w:val="18"/>
          <w:szCs w:val="18"/>
        </w:rPr>
        <w:t>) to provide retirement benefits to employees based on based salaries and length of service.</w:t>
      </w:r>
    </w:p>
    <w:p w:rsidR="00613141" w:rsidRPr="009B3042" w:rsidRDefault="00613141" w:rsidP="00BA35FE">
      <w:pPr>
        <w:spacing w:after="0" w:line="240" w:lineRule="auto"/>
        <w:jc w:val="thaiDistribute"/>
        <w:rPr>
          <w:rFonts w:ascii="Arial" w:hAnsi="Arial" w:cs="Arial"/>
          <w:sz w:val="18"/>
          <w:szCs w:val="18"/>
        </w:rPr>
      </w:pPr>
    </w:p>
    <w:p w:rsidR="00613141" w:rsidRPr="009B3042" w:rsidRDefault="00613141" w:rsidP="00BA35FE">
      <w:pPr>
        <w:spacing w:after="0" w:line="240" w:lineRule="auto"/>
        <w:jc w:val="thaiDistribute"/>
        <w:rPr>
          <w:rFonts w:ascii="Arial" w:hAnsi="Arial" w:cs="Arial"/>
          <w:sz w:val="18"/>
          <w:szCs w:val="18"/>
        </w:rPr>
      </w:pPr>
      <w:r w:rsidRPr="009B3042">
        <w:rPr>
          <w:rFonts w:ascii="Arial" w:hAnsi="Arial" w:cs="Arial"/>
          <w:sz w:val="18"/>
          <w:szCs w:val="18"/>
        </w:rPr>
        <w:t>The Company also provides other long-term benefits following the policy of the Company. The benefits are paid in gold which amounts are predetermined according to the Company’s policy.</w:t>
      </w:r>
    </w:p>
    <w:p w:rsidR="00613141" w:rsidRPr="009B3042" w:rsidRDefault="00613141" w:rsidP="00BA35FE">
      <w:pPr>
        <w:spacing w:after="0" w:line="240" w:lineRule="auto"/>
        <w:jc w:val="thaiDistribute"/>
        <w:rPr>
          <w:rFonts w:ascii="Arial" w:hAnsi="Arial" w:cs="Arial"/>
          <w:sz w:val="18"/>
          <w:szCs w:val="18"/>
        </w:rPr>
      </w:pPr>
    </w:p>
    <w:p w:rsidR="00613141" w:rsidRPr="009B3042" w:rsidRDefault="00613141" w:rsidP="00BA35FE">
      <w:pPr>
        <w:spacing w:after="0" w:line="240" w:lineRule="auto"/>
        <w:rPr>
          <w:rFonts w:ascii="Arial" w:hAnsi="Arial" w:cs="Arial"/>
          <w:sz w:val="18"/>
          <w:szCs w:val="18"/>
        </w:rPr>
      </w:pPr>
      <w:r w:rsidRPr="009B3042">
        <w:rPr>
          <w:rFonts w:ascii="Arial" w:hAnsi="Arial" w:cs="Arial"/>
          <w:sz w:val="18"/>
          <w:szCs w:val="18"/>
        </w:rPr>
        <w:t>The movements of employee benefit obligations over the year are as follows:</w:t>
      </w:r>
    </w:p>
    <w:p w:rsidR="00613141" w:rsidRPr="009B3042" w:rsidRDefault="00613141" w:rsidP="00BA35FE">
      <w:pPr>
        <w:spacing w:after="0" w:line="240" w:lineRule="auto"/>
        <w:rPr>
          <w:rFonts w:ascii="Arial" w:hAnsi="Arial" w:cs="Arial"/>
          <w:sz w:val="18"/>
          <w:szCs w:val="18"/>
        </w:rPr>
      </w:pPr>
    </w:p>
    <w:tbl>
      <w:tblPr>
        <w:tblW w:w="5000" w:type="pct"/>
        <w:tblLook w:val="0000" w:firstRow="0" w:lastRow="0" w:firstColumn="0" w:lastColumn="0" w:noHBand="0" w:noVBand="0"/>
      </w:tblPr>
      <w:tblGrid>
        <w:gridCol w:w="2368"/>
        <w:gridCol w:w="1212"/>
        <w:gridCol w:w="1213"/>
        <w:gridCol w:w="1177"/>
        <w:gridCol w:w="1215"/>
        <w:gridCol w:w="1215"/>
        <w:gridCol w:w="1059"/>
      </w:tblGrid>
      <w:tr w:rsidR="00613141" w:rsidRPr="009B3042" w:rsidTr="00BA35FE">
        <w:trPr>
          <w:trHeight w:val="73"/>
        </w:trPr>
        <w:tc>
          <w:tcPr>
            <w:tcW w:w="1252" w:type="pct"/>
            <w:vAlign w:val="bottom"/>
          </w:tcPr>
          <w:p w:rsidR="00613141" w:rsidRPr="009B3042" w:rsidRDefault="00613141" w:rsidP="00BA35FE">
            <w:pPr>
              <w:spacing w:after="0" w:line="240" w:lineRule="auto"/>
              <w:ind w:left="-101" w:right="-72"/>
              <w:rPr>
                <w:rFonts w:ascii="Arial" w:hAnsi="Arial" w:cs="Arial"/>
                <w:sz w:val="18"/>
                <w:szCs w:val="18"/>
              </w:rPr>
            </w:pPr>
          </w:p>
        </w:tc>
        <w:tc>
          <w:tcPr>
            <w:tcW w:w="3748" w:type="pct"/>
            <w:gridSpan w:val="6"/>
            <w:tcBorders>
              <w:top w:val="single" w:sz="4" w:space="0" w:color="auto"/>
              <w:bottom w:val="single" w:sz="4" w:space="0" w:color="auto"/>
            </w:tcBorders>
            <w:shd w:val="clear" w:color="auto" w:fill="auto"/>
            <w:vAlign w:val="bottom"/>
          </w:tcPr>
          <w:p w:rsidR="00613141" w:rsidRPr="009B3042" w:rsidRDefault="00613141" w:rsidP="00BA35FE">
            <w:pPr>
              <w:spacing w:after="0" w:line="240" w:lineRule="auto"/>
              <w:ind w:right="-72"/>
              <w:jc w:val="center"/>
              <w:rPr>
                <w:rFonts w:ascii="Arial" w:hAnsi="Arial" w:cs="Arial"/>
                <w:b/>
                <w:bCs/>
                <w:sz w:val="18"/>
                <w:szCs w:val="18"/>
                <w:lang w:eastAsia="en-GB"/>
              </w:rPr>
            </w:pPr>
            <w:r w:rsidRPr="009B3042">
              <w:rPr>
                <w:rFonts w:ascii="Arial" w:hAnsi="Arial" w:cs="Arial"/>
                <w:b/>
                <w:bCs/>
                <w:sz w:val="18"/>
                <w:szCs w:val="18"/>
              </w:rPr>
              <w:t>Consolidated and separate financial statements</w:t>
            </w:r>
          </w:p>
        </w:tc>
      </w:tr>
      <w:tr w:rsidR="00613141" w:rsidRPr="009B3042" w:rsidTr="00BA35FE">
        <w:trPr>
          <w:trHeight w:val="73"/>
        </w:trPr>
        <w:tc>
          <w:tcPr>
            <w:tcW w:w="1252" w:type="pct"/>
            <w:vAlign w:val="bottom"/>
          </w:tcPr>
          <w:p w:rsidR="00613141" w:rsidRPr="009B3042" w:rsidRDefault="00613141" w:rsidP="00BA35FE">
            <w:pPr>
              <w:spacing w:after="0" w:line="240" w:lineRule="auto"/>
              <w:ind w:left="-101" w:right="-72"/>
              <w:rPr>
                <w:rFonts w:ascii="Arial" w:hAnsi="Arial" w:cs="Arial"/>
                <w:sz w:val="18"/>
                <w:szCs w:val="18"/>
              </w:rPr>
            </w:pPr>
          </w:p>
        </w:tc>
        <w:tc>
          <w:tcPr>
            <w:tcW w:w="1904" w:type="pct"/>
            <w:gridSpan w:val="3"/>
            <w:tcBorders>
              <w:top w:val="single" w:sz="4" w:space="0" w:color="auto"/>
              <w:bottom w:val="single" w:sz="4" w:space="0" w:color="auto"/>
            </w:tcBorders>
            <w:shd w:val="clear" w:color="auto" w:fill="auto"/>
            <w:vAlign w:val="bottom"/>
          </w:tcPr>
          <w:p w:rsidR="00613141" w:rsidRPr="009B3042" w:rsidRDefault="00613141" w:rsidP="00BA35FE">
            <w:pPr>
              <w:spacing w:after="0" w:line="240" w:lineRule="auto"/>
              <w:ind w:right="-72"/>
              <w:jc w:val="center"/>
              <w:rPr>
                <w:rFonts w:ascii="Arial" w:hAnsi="Arial" w:cs="Arial"/>
                <w:b/>
                <w:bCs/>
                <w:sz w:val="18"/>
                <w:szCs w:val="18"/>
                <w:rtl/>
                <w:lang w:eastAsia="en-GB"/>
              </w:rPr>
            </w:pPr>
            <w:r w:rsidRPr="009B3042">
              <w:rPr>
                <w:rFonts w:ascii="Arial" w:eastAsia="Wingdings" w:hAnsi="Arial" w:cs="Arial"/>
                <w:b/>
                <w:bCs/>
                <w:sz w:val="18"/>
                <w:szCs w:val="18"/>
                <w:lang w:val="en-GB"/>
              </w:rPr>
              <w:t>2020</w:t>
            </w:r>
          </w:p>
        </w:tc>
        <w:tc>
          <w:tcPr>
            <w:tcW w:w="1844" w:type="pct"/>
            <w:gridSpan w:val="3"/>
            <w:tcBorders>
              <w:top w:val="single" w:sz="4" w:space="0" w:color="auto"/>
              <w:bottom w:val="single" w:sz="4" w:space="0" w:color="auto"/>
            </w:tcBorders>
            <w:shd w:val="clear" w:color="auto" w:fill="auto"/>
            <w:vAlign w:val="bottom"/>
          </w:tcPr>
          <w:p w:rsidR="00613141" w:rsidRPr="009B3042" w:rsidRDefault="00613141" w:rsidP="00BA35FE">
            <w:pPr>
              <w:spacing w:after="0" w:line="240" w:lineRule="auto"/>
              <w:ind w:right="-72"/>
              <w:jc w:val="center"/>
              <w:rPr>
                <w:rFonts w:ascii="Arial" w:hAnsi="Arial" w:cs="Arial"/>
                <w:b/>
                <w:bCs/>
                <w:sz w:val="18"/>
                <w:szCs w:val="18"/>
                <w:lang w:eastAsia="en-GB"/>
              </w:rPr>
            </w:pPr>
            <w:r w:rsidRPr="009B3042">
              <w:rPr>
                <w:rFonts w:ascii="Arial" w:eastAsia="Wingdings" w:hAnsi="Arial" w:cs="Arial"/>
                <w:b/>
                <w:bCs/>
                <w:sz w:val="18"/>
                <w:szCs w:val="18"/>
                <w:lang w:val="en-GB"/>
              </w:rPr>
              <w:t>2019</w:t>
            </w:r>
          </w:p>
        </w:tc>
      </w:tr>
      <w:tr w:rsidR="00613141" w:rsidRPr="009B3042" w:rsidTr="00BA35FE">
        <w:tc>
          <w:tcPr>
            <w:tcW w:w="1252" w:type="pct"/>
            <w:vAlign w:val="bottom"/>
          </w:tcPr>
          <w:p w:rsidR="00613141" w:rsidRPr="009B3042" w:rsidRDefault="00613141" w:rsidP="00BA35FE">
            <w:pPr>
              <w:spacing w:after="0" w:line="240" w:lineRule="auto"/>
              <w:ind w:left="-101" w:right="-72"/>
              <w:rPr>
                <w:rFonts w:ascii="Arial" w:hAnsi="Arial" w:cs="Arial"/>
                <w:sz w:val="18"/>
                <w:szCs w:val="18"/>
              </w:rPr>
            </w:pPr>
          </w:p>
        </w:tc>
        <w:tc>
          <w:tcPr>
            <w:tcW w:w="641"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rPr>
              <w:t>Retirement benefit obligations</w:t>
            </w:r>
          </w:p>
        </w:tc>
        <w:tc>
          <w:tcPr>
            <w:tcW w:w="641"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 xml:space="preserve">Other </w:t>
            </w:r>
          </w:p>
          <w:p w:rsidR="00613141" w:rsidRPr="009B3042" w:rsidRDefault="00613141" w:rsidP="003F3F4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long-term benefit obligations</w:t>
            </w:r>
          </w:p>
        </w:tc>
        <w:tc>
          <w:tcPr>
            <w:tcW w:w="622"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b/>
                <w:bCs/>
                <w:sz w:val="18"/>
                <w:szCs w:val="18"/>
                <w:cs/>
                <w:lang w:eastAsia="en-GB"/>
              </w:rPr>
            </w:pPr>
            <w:r w:rsidRPr="009B3042">
              <w:rPr>
                <w:rFonts w:ascii="Arial" w:hAnsi="Arial" w:cs="Arial"/>
                <w:b/>
                <w:bCs/>
                <w:sz w:val="18"/>
                <w:szCs w:val="18"/>
                <w:lang w:eastAsia="en-GB"/>
              </w:rPr>
              <w:t>Total</w:t>
            </w:r>
          </w:p>
        </w:tc>
        <w:tc>
          <w:tcPr>
            <w:tcW w:w="642"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rPr>
              <w:t>Retirement benefit obligations</w:t>
            </w:r>
          </w:p>
        </w:tc>
        <w:tc>
          <w:tcPr>
            <w:tcW w:w="642"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 xml:space="preserve">Other </w:t>
            </w:r>
          </w:p>
          <w:p w:rsidR="00613141" w:rsidRPr="009B3042" w:rsidRDefault="00613141" w:rsidP="003F3F4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long-term benefit obligations</w:t>
            </w:r>
          </w:p>
        </w:tc>
        <w:tc>
          <w:tcPr>
            <w:tcW w:w="560"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b/>
                <w:bCs/>
                <w:sz w:val="18"/>
                <w:szCs w:val="18"/>
                <w:cs/>
                <w:lang w:eastAsia="en-GB"/>
              </w:rPr>
            </w:pPr>
            <w:r w:rsidRPr="009B3042">
              <w:rPr>
                <w:rFonts w:ascii="Arial" w:hAnsi="Arial" w:cs="Arial"/>
                <w:b/>
                <w:bCs/>
                <w:sz w:val="18"/>
                <w:szCs w:val="18"/>
                <w:lang w:eastAsia="en-GB"/>
              </w:rPr>
              <w:t>Total</w:t>
            </w:r>
          </w:p>
        </w:tc>
      </w:tr>
      <w:tr w:rsidR="00613141" w:rsidRPr="009B3042" w:rsidTr="00BA35FE">
        <w:tc>
          <w:tcPr>
            <w:tcW w:w="1252" w:type="pct"/>
            <w:vAlign w:val="bottom"/>
          </w:tcPr>
          <w:p w:rsidR="00613141" w:rsidRPr="009B3042" w:rsidRDefault="00613141" w:rsidP="00BA35FE">
            <w:pPr>
              <w:spacing w:after="0" w:line="240" w:lineRule="auto"/>
              <w:ind w:left="-101" w:right="-72"/>
              <w:rPr>
                <w:rFonts w:ascii="Arial" w:hAnsi="Arial" w:cs="Arial"/>
                <w:sz w:val="18"/>
                <w:szCs w:val="18"/>
              </w:rPr>
            </w:pPr>
          </w:p>
        </w:tc>
        <w:tc>
          <w:tcPr>
            <w:tcW w:w="641"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641"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622"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642"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642"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560"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cs/>
                <w:lang w:eastAsia="en-GB"/>
              </w:rPr>
            </w:pPr>
            <w:r w:rsidRPr="009B3042">
              <w:rPr>
                <w:rFonts w:ascii="Arial" w:hAnsi="Arial" w:cs="Arial"/>
                <w:b/>
                <w:bCs/>
                <w:sz w:val="18"/>
                <w:szCs w:val="18"/>
                <w:lang w:eastAsia="en-GB"/>
              </w:rPr>
              <w:t>Baht</w:t>
            </w:r>
          </w:p>
        </w:tc>
      </w:tr>
      <w:tr w:rsidR="00613141" w:rsidRPr="009B3042" w:rsidTr="00644EE7">
        <w:trPr>
          <w:trHeight w:val="80"/>
        </w:trPr>
        <w:tc>
          <w:tcPr>
            <w:tcW w:w="1252" w:type="pct"/>
            <w:vAlign w:val="bottom"/>
          </w:tcPr>
          <w:p w:rsidR="00613141" w:rsidRPr="009B3042" w:rsidRDefault="00613141" w:rsidP="00BA35FE">
            <w:pPr>
              <w:spacing w:after="0" w:line="240" w:lineRule="auto"/>
              <w:ind w:left="-101"/>
              <w:rPr>
                <w:rFonts w:ascii="Arial" w:hAnsi="Arial" w:cs="Arial"/>
                <w:sz w:val="18"/>
                <w:szCs w:val="18"/>
                <w:cs/>
              </w:rPr>
            </w:pPr>
          </w:p>
        </w:tc>
        <w:tc>
          <w:tcPr>
            <w:tcW w:w="641"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641"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622"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642"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c>
          <w:tcPr>
            <w:tcW w:w="642"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c>
          <w:tcPr>
            <w:tcW w:w="560"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644EE7">
        <w:trPr>
          <w:trHeight w:val="80"/>
        </w:trPr>
        <w:tc>
          <w:tcPr>
            <w:tcW w:w="1252" w:type="pct"/>
            <w:vAlign w:val="bottom"/>
          </w:tcPr>
          <w:p w:rsidR="00613141" w:rsidRPr="009B3042" w:rsidRDefault="00613141" w:rsidP="00BA35FE">
            <w:pPr>
              <w:spacing w:after="0" w:line="240" w:lineRule="auto"/>
              <w:ind w:left="-101"/>
              <w:rPr>
                <w:rFonts w:ascii="Arial" w:hAnsi="Arial" w:cs="Arial"/>
                <w:sz w:val="18"/>
                <w:szCs w:val="18"/>
                <w:cs/>
              </w:rPr>
            </w:pPr>
            <w:r w:rsidRPr="009B3042">
              <w:rPr>
                <w:rFonts w:ascii="Arial" w:hAnsi="Arial" w:cs="Arial"/>
                <w:sz w:val="18"/>
                <w:szCs w:val="18"/>
              </w:rPr>
              <w:t xml:space="preserve">At </w:t>
            </w:r>
            <w:r w:rsidRPr="009B3042">
              <w:rPr>
                <w:rFonts w:ascii="Arial" w:hAnsi="Arial" w:cs="Arial"/>
                <w:sz w:val="18"/>
                <w:szCs w:val="18"/>
                <w:lang w:val="en-GB"/>
              </w:rPr>
              <w:t>1</w:t>
            </w:r>
            <w:r w:rsidRPr="009B3042">
              <w:rPr>
                <w:rFonts w:ascii="Arial" w:hAnsi="Arial" w:cs="Arial"/>
                <w:sz w:val="18"/>
                <w:szCs w:val="18"/>
              </w:rPr>
              <w:t xml:space="preserve"> January</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4,163,536</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164,754</w:t>
            </w:r>
          </w:p>
        </w:tc>
        <w:tc>
          <w:tcPr>
            <w:tcW w:w="622"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4,328,290</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409</w:t>
            </w:r>
            <w:r w:rsidRPr="009B3042">
              <w:rPr>
                <w:rFonts w:ascii="Arial" w:hAnsi="Arial" w:cs="Arial"/>
                <w:sz w:val="18"/>
                <w:szCs w:val="18"/>
              </w:rPr>
              <w:t>,</w:t>
            </w:r>
            <w:r w:rsidRPr="009B3042">
              <w:rPr>
                <w:rFonts w:ascii="Arial" w:hAnsi="Arial" w:cs="Arial"/>
                <w:sz w:val="18"/>
                <w:szCs w:val="18"/>
                <w:lang w:val="en-GB"/>
              </w:rPr>
              <w:t>246</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101</w:t>
            </w:r>
            <w:r w:rsidRPr="009B3042">
              <w:rPr>
                <w:rFonts w:ascii="Arial" w:hAnsi="Arial" w:cs="Arial"/>
                <w:sz w:val="18"/>
                <w:szCs w:val="18"/>
              </w:rPr>
              <w:t>,</w:t>
            </w:r>
            <w:r w:rsidRPr="009B3042">
              <w:rPr>
                <w:rFonts w:ascii="Arial" w:hAnsi="Arial" w:cs="Arial"/>
                <w:sz w:val="18"/>
                <w:szCs w:val="18"/>
                <w:lang w:val="en-GB"/>
              </w:rPr>
              <w:t>974</w:t>
            </w:r>
          </w:p>
        </w:tc>
        <w:tc>
          <w:tcPr>
            <w:tcW w:w="560"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511</w:t>
            </w:r>
            <w:r w:rsidRPr="009B3042">
              <w:rPr>
                <w:rFonts w:ascii="Arial" w:hAnsi="Arial" w:cs="Arial"/>
                <w:sz w:val="18"/>
                <w:szCs w:val="18"/>
              </w:rPr>
              <w:t>,</w:t>
            </w:r>
            <w:r w:rsidRPr="009B3042">
              <w:rPr>
                <w:rFonts w:ascii="Arial" w:hAnsi="Arial" w:cs="Arial"/>
                <w:sz w:val="18"/>
                <w:szCs w:val="18"/>
                <w:lang w:val="en-GB"/>
              </w:rPr>
              <w:t>220</w:t>
            </w:r>
          </w:p>
        </w:tc>
      </w:tr>
      <w:tr w:rsidR="00613141" w:rsidRPr="009B3042" w:rsidTr="00644EE7">
        <w:trPr>
          <w:trHeight w:val="80"/>
        </w:trPr>
        <w:tc>
          <w:tcPr>
            <w:tcW w:w="1252" w:type="pct"/>
            <w:vAlign w:val="bottom"/>
          </w:tcPr>
          <w:p w:rsidR="00613141" w:rsidRPr="009B3042" w:rsidRDefault="00613141" w:rsidP="00BA35FE">
            <w:pPr>
              <w:spacing w:after="0" w:line="240" w:lineRule="auto"/>
              <w:ind w:left="-101"/>
              <w:rPr>
                <w:rFonts w:ascii="Arial" w:hAnsi="Arial" w:cs="Arial"/>
                <w:sz w:val="18"/>
                <w:szCs w:val="18"/>
              </w:rPr>
            </w:pPr>
            <w:r w:rsidRPr="009B3042">
              <w:rPr>
                <w:rFonts w:ascii="Arial" w:hAnsi="Arial" w:cs="Arial"/>
                <w:sz w:val="18"/>
                <w:szCs w:val="18"/>
              </w:rPr>
              <w:t>Current service cost</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750,328</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48,786</w:t>
            </w:r>
          </w:p>
        </w:tc>
        <w:tc>
          <w:tcPr>
            <w:tcW w:w="622"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799,114</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723</w:t>
            </w:r>
            <w:r w:rsidRPr="009B3042">
              <w:rPr>
                <w:rFonts w:ascii="Arial" w:hAnsi="Arial" w:cs="Arial"/>
                <w:sz w:val="18"/>
                <w:szCs w:val="18"/>
              </w:rPr>
              <w:t>,</w:t>
            </w:r>
            <w:r w:rsidRPr="009B3042">
              <w:rPr>
                <w:rFonts w:ascii="Arial" w:hAnsi="Arial" w:cs="Arial"/>
                <w:sz w:val="18"/>
                <w:szCs w:val="18"/>
                <w:lang w:val="en-GB"/>
              </w:rPr>
              <w:t>717</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18</w:t>
            </w:r>
            <w:r w:rsidRPr="009B3042">
              <w:rPr>
                <w:rFonts w:ascii="Arial" w:hAnsi="Arial" w:cs="Arial"/>
                <w:sz w:val="18"/>
                <w:szCs w:val="18"/>
              </w:rPr>
              <w:t>,</w:t>
            </w:r>
            <w:r w:rsidRPr="009B3042">
              <w:rPr>
                <w:rFonts w:ascii="Arial" w:hAnsi="Arial" w:cs="Arial"/>
                <w:sz w:val="18"/>
                <w:szCs w:val="18"/>
                <w:lang w:val="en-GB"/>
              </w:rPr>
              <w:t>649</w:t>
            </w:r>
          </w:p>
        </w:tc>
        <w:tc>
          <w:tcPr>
            <w:tcW w:w="560"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742</w:t>
            </w:r>
            <w:r w:rsidRPr="009B3042">
              <w:rPr>
                <w:rFonts w:ascii="Arial" w:hAnsi="Arial" w:cs="Arial"/>
                <w:sz w:val="18"/>
                <w:szCs w:val="18"/>
              </w:rPr>
              <w:t>,</w:t>
            </w:r>
            <w:r w:rsidRPr="009B3042">
              <w:rPr>
                <w:rFonts w:ascii="Arial" w:hAnsi="Arial" w:cs="Arial"/>
                <w:sz w:val="18"/>
                <w:szCs w:val="18"/>
                <w:lang w:val="en-GB"/>
              </w:rPr>
              <w:t>366</w:t>
            </w:r>
          </w:p>
        </w:tc>
      </w:tr>
      <w:tr w:rsidR="00613141" w:rsidRPr="009B3042" w:rsidTr="00644EE7">
        <w:trPr>
          <w:trHeight w:val="80"/>
        </w:trPr>
        <w:tc>
          <w:tcPr>
            <w:tcW w:w="1252" w:type="pct"/>
            <w:vAlign w:val="bottom"/>
          </w:tcPr>
          <w:p w:rsidR="00613141" w:rsidRPr="009B3042" w:rsidRDefault="00613141" w:rsidP="00BA35FE">
            <w:pPr>
              <w:spacing w:after="0" w:line="240" w:lineRule="auto"/>
              <w:ind w:left="-101"/>
              <w:rPr>
                <w:rFonts w:ascii="Arial" w:hAnsi="Arial" w:cs="Arial"/>
                <w:sz w:val="18"/>
                <w:szCs w:val="18"/>
                <w:cs/>
              </w:rPr>
            </w:pPr>
            <w:r w:rsidRPr="009B3042">
              <w:rPr>
                <w:rFonts w:ascii="Arial" w:hAnsi="Arial" w:cs="Arial"/>
                <w:sz w:val="18"/>
                <w:szCs w:val="18"/>
              </w:rPr>
              <w:t>Interest cost</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75,674</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2,965</w:t>
            </w:r>
          </w:p>
        </w:tc>
        <w:tc>
          <w:tcPr>
            <w:tcW w:w="622"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78,639</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128</w:t>
            </w:r>
            <w:r w:rsidRPr="009B3042">
              <w:rPr>
                <w:rFonts w:ascii="Arial" w:hAnsi="Arial" w:cs="Arial"/>
                <w:sz w:val="18"/>
                <w:szCs w:val="18"/>
              </w:rPr>
              <w:t>,</w:t>
            </w:r>
            <w:r w:rsidRPr="009B3042">
              <w:rPr>
                <w:rFonts w:ascii="Arial" w:hAnsi="Arial" w:cs="Arial"/>
                <w:sz w:val="18"/>
                <w:szCs w:val="18"/>
                <w:lang w:val="en-GB"/>
              </w:rPr>
              <w:t>535</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957</w:t>
            </w:r>
          </w:p>
        </w:tc>
        <w:tc>
          <w:tcPr>
            <w:tcW w:w="560"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130</w:t>
            </w:r>
            <w:r w:rsidRPr="009B3042">
              <w:rPr>
                <w:rFonts w:ascii="Arial" w:hAnsi="Arial" w:cs="Arial"/>
                <w:sz w:val="18"/>
                <w:szCs w:val="18"/>
              </w:rPr>
              <w:t>,</w:t>
            </w:r>
            <w:r w:rsidRPr="009B3042">
              <w:rPr>
                <w:rFonts w:ascii="Arial" w:hAnsi="Arial" w:cs="Arial"/>
                <w:sz w:val="18"/>
                <w:szCs w:val="18"/>
                <w:lang w:val="en-GB"/>
              </w:rPr>
              <w:t>492</w:t>
            </w:r>
          </w:p>
        </w:tc>
      </w:tr>
      <w:tr w:rsidR="00613141" w:rsidRPr="009B3042" w:rsidTr="00644EE7">
        <w:trPr>
          <w:trHeight w:val="80"/>
        </w:trPr>
        <w:tc>
          <w:tcPr>
            <w:tcW w:w="1252" w:type="pct"/>
            <w:vAlign w:val="bottom"/>
          </w:tcPr>
          <w:p w:rsidR="00613141" w:rsidRPr="009B3042" w:rsidRDefault="00613141" w:rsidP="00BA35FE">
            <w:pPr>
              <w:spacing w:after="0" w:line="240" w:lineRule="auto"/>
              <w:ind w:left="-101"/>
              <w:rPr>
                <w:rFonts w:ascii="Arial" w:hAnsi="Arial" w:cs="Arial"/>
                <w:sz w:val="18"/>
                <w:szCs w:val="18"/>
              </w:rPr>
            </w:pPr>
            <w:r w:rsidRPr="009B3042">
              <w:rPr>
                <w:rFonts w:ascii="Arial" w:hAnsi="Arial" w:cs="Arial"/>
                <w:sz w:val="18"/>
                <w:szCs w:val="18"/>
              </w:rPr>
              <w:t>Actuarial (gain) loss</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622"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273</w:t>
            </w:r>
            <w:r w:rsidRPr="009B3042">
              <w:rPr>
                <w:rFonts w:ascii="Arial" w:hAnsi="Arial" w:cs="Arial"/>
                <w:sz w:val="18"/>
                <w:szCs w:val="18"/>
              </w:rPr>
              <w:t>,</w:t>
            </w:r>
            <w:r w:rsidRPr="009B3042">
              <w:rPr>
                <w:rFonts w:ascii="Arial" w:hAnsi="Arial" w:cs="Arial"/>
                <w:sz w:val="18"/>
                <w:szCs w:val="18"/>
                <w:lang w:val="en-GB"/>
              </w:rPr>
              <w:t>155</w:t>
            </w:r>
            <w:r w:rsidRPr="009B3042">
              <w:rPr>
                <w:rFonts w:ascii="Arial" w:hAnsi="Arial" w:cs="Arial"/>
                <w:sz w:val="18"/>
                <w:szCs w:val="18"/>
              </w:rPr>
              <w:t>)</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77</w:t>
            </w:r>
            <w:r w:rsidRPr="009B3042">
              <w:rPr>
                <w:rFonts w:ascii="Arial" w:hAnsi="Arial" w:cs="Arial"/>
                <w:sz w:val="18"/>
                <w:szCs w:val="18"/>
              </w:rPr>
              <w:t>,</w:t>
            </w:r>
            <w:r w:rsidRPr="009B3042">
              <w:rPr>
                <w:rFonts w:ascii="Arial" w:hAnsi="Arial" w:cs="Arial"/>
                <w:sz w:val="18"/>
                <w:szCs w:val="18"/>
                <w:lang w:val="en-GB"/>
              </w:rPr>
              <w:t>174</w:t>
            </w:r>
          </w:p>
        </w:tc>
        <w:tc>
          <w:tcPr>
            <w:tcW w:w="560"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195</w:t>
            </w:r>
            <w:r w:rsidRPr="009B3042">
              <w:rPr>
                <w:rFonts w:ascii="Arial" w:hAnsi="Arial" w:cs="Arial"/>
                <w:sz w:val="18"/>
                <w:szCs w:val="18"/>
              </w:rPr>
              <w:t>,</w:t>
            </w:r>
            <w:r w:rsidRPr="009B3042">
              <w:rPr>
                <w:rFonts w:ascii="Arial" w:hAnsi="Arial" w:cs="Arial"/>
                <w:sz w:val="18"/>
                <w:szCs w:val="18"/>
                <w:lang w:val="en-GB"/>
              </w:rPr>
              <w:t>981</w:t>
            </w:r>
            <w:r w:rsidRPr="009B3042">
              <w:rPr>
                <w:rFonts w:ascii="Arial" w:hAnsi="Arial" w:cs="Arial"/>
                <w:sz w:val="18"/>
                <w:szCs w:val="18"/>
              </w:rPr>
              <w:t>)</w:t>
            </w:r>
          </w:p>
        </w:tc>
      </w:tr>
      <w:tr w:rsidR="00613141" w:rsidRPr="009B3042" w:rsidTr="00644EE7">
        <w:trPr>
          <w:trHeight w:val="80"/>
        </w:trPr>
        <w:tc>
          <w:tcPr>
            <w:tcW w:w="1252" w:type="pct"/>
            <w:vAlign w:val="bottom"/>
          </w:tcPr>
          <w:p w:rsidR="00613141" w:rsidRPr="009B3042" w:rsidRDefault="00613141" w:rsidP="00BA35FE">
            <w:pPr>
              <w:spacing w:after="0" w:line="240" w:lineRule="auto"/>
              <w:ind w:left="-101"/>
              <w:rPr>
                <w:rFonts w:ascii="Arial" w:hAnsi="Arial" w:cs="Arial"/>
                <w:sz w:val="18"/>
                <w:szCs w:val="18"/>
              </w:rPr>
            </w:pPr>
            <w:r w:rsidRPr="009B3042">
              <w:rPr>
                <w:rFonts w:ascii="Arial" w:hAnsi="Arial" w:cs="Arial"/>
                <w:sz w:val="18"/>
                <w:szCs w:val="18"/>
              </w:rPr>
              <w:t>Past service cost</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641"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622" w:type="pct"/>
            <w:shd w:val="clear" w:color="auto" w:fill="FAFAFA"/>
            <w:vAlign w:val="bottom"/>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175</w:t>
            </w:r>
            <w:r w:rsidRPr="009B3042">
              <w:rPr>
                <w:rFonts w:ascii="Arial" w:hAnsi="Arial" w:cs="Arial"/>
                <w:sz w:val="18"/>
                <w:szCs w:val="18"/>
              </w:rPr>
              <w:t>,</w:t>
            </w:r>
            <w:r w:rsidRPr="009B3042">
              <w:rPr>
                <w:rFonts w:ascii="Arial" w:hAnsi="Arial" w:cs="Arial"/>
                <w:sz w:val="18"/>
                <w:szCs w:val="18"/>
                <w:lang w:val="en-GB"/>
              </w:rPr>
              <w:t>193</w:t>
            </w:r>
          </w:p>
        </w:tc>
        <w:tc>
          <w:tcPr>
            <w:tcW w:w="642"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560" w:type="pct"/>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175</w:t>
            </w:r>
            <w:r w:rsidRPr="009B3042">
              <w:rPr>
                <w:rFonts w:ascii="Arial" w:hAnsi="Arial" w:cs="Arial"/>
                <w:sz w:val="18"/>
                <w:szCs w:val="18"/>
              </w:rPr>
              <w:t>,</w:t>
            </w:r>
            <w:r w:rsidRPr="009B3042">
              <w:rPr>
                <w:rFonts w:ascii="Arial" w:hAnsi="Arial" w:cs="Arial"/>
                <w:sz w:val="18"/>
                <w:szCs w:val="18"/>
                <w:lang w:val="en-GB"/>
              </w:rPr>
              <w:t>193</w:t>
            </w:r>
          </w:p>
        </w:tc>
      </w:tr>
      <w:tr w:rsidR="00613141" w:rsidRPr="009B3042" w:rsidTr="00644EE7">
        <w:trPr>
          <w:trHeight w:val="80"/>
        </w:trPr>
        <w:tc>
          <w:tcPr>
            <w:tcW w:w="1252" w:type="pct"/>
            <w:vAlign w:val="bottom"/>
          </w:tcPr>
          <w:p w:rsidR="00613141" w:rsidRPr="009B3042" w:rsidRDefault="00613141" w:rsidP="00BA35FE">
            <w:pPr>
              <w:spacing w:after="0" w:line="240" w:lineRule="auto"/>
              <w:ind w:left="-101"/>
              <w:rPr>
                <w:rFonts w:ascii="Arial" w:hAnsi="Arial" w:cs="Arial"/>
                <w:sz w:val="18"/>
                <w:szCs w:val="18"/>
              </w:rPr>
            </w:pPr>
            <w:r w:rsidRPr="009B3042">
              <w:rPr>
                <w:rFonts w:ascii="Arial" w:hAnsi="Arial" w:cs="Arial"/>
                <w:sz w:val="18"/>
                <w:szCs w:val="18"/>
              </w:rPr>
              <w:t>Benefits paid</w:t>
            </w:r>
          </w:p>
        </w:tc>
        <w:tc>
          <w:tcPr>
            <w:tcW w:w="641" w:type="pct"/>
            <w:tcBorders>
              <w:bottom w:val="single" w:sz="4" w:space="0" w:color="auto"/>
            </w:tcBorders>
            <w:shd w:val="clear" w:color="auto" w:fill="FAFAFA"/>
            <w:vAlign w:val="bottom"/>
          </w:tcPr>
          <w:p w:rsidR="00613141" w:rsidRPr="009B3042" w:rsidRDefault="00D5356D" w:rsidP="00BA35F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641" w:type="pct"/>
            <w:tcBorders>
              <w:bottom w:val="single" w:sz="4" w:space="0" w:color="auto"/>
            </w:tcBorders>
            <w:shd w:val="clear" w:color="auto" w:fill="FAFAFA"/>
            <w:vAlign w:val="bottom"/>
          </w:tcPr>
          <w:p w:rsidR="00613141" w:rsidRPr="009B3042" w:rsidRDefault="00D25ED4" w:rsidP="00BA35FE">
            <w:pPr>
              <w:spacing w:after="0" w:line="240" w:lineRule="auto"/>
              <w:ind w:right="-72"/>
              <w:jc w:val="right"/>
              <w:rPr>
                <w:rFonts w:ascii="Arial" w:hAnsi="Arial" w:cs="Arial"/>
                <w:sz w:val="18"/>
                <w:szCs w:val="18"/>
              </w:rPr>
            </w:pPr>
            <w:r w:rsidRPr="009B3042">
              <w:rPr>
                <w:rFonts w:ascii="Arial" w:hAnsi="Arial" w:cs="Arial"/>
                <w:sz w:val="18"/>
                <w:szCs w:val="18"/>
              </w:rPr>
              <w:t>(</w:t>
            </w:r>
            <w:r w:rsidR="00D5356D" w:rsidRPr="009B3042">
              <w:rPr>
                <w:rFonts w:ascii="Arial" w:hAnsi="Arial" w:cs="Arial"/>
                <w:sz w:val="18"/>
                <w:szCs w:val="18"/>
              </w:rPr>
              <w:t>67,150</w:t>
            </w:r>
            <w:r w:rsidRPr="009B3042">
              <w:rPr>
                <w:rFonts w:ascii="Arial" w:hAnsi="Arial" w:cs="Arial"/>
                <w:sz w:val="18"/>
                <w:szCs w:val="18"/>
              </w:rPr>
              <w:t>)</w:t>
            </w:r>
          </w:p>
        </w:tc>
        <w:tc>
          <w:tcPr>
            <w:tcW w:w="622" w:type="pct"/>
            <w:tcBorders>
              <w:bottom w:val="single" w:sz="4" w:space="0" w:color="auto"/>
            </w:tcBorders>
            <w:shd w:val="clear" w:color="auto" w:fill="FAFAFA"/>
            <w:vAlign w:val="bottom"/>
          </w:tcPr>
          <w:p w:rsidR="00613141" w:rsidRPr="009B3042" w:rsidRDefault="00D5356D" w:rsidP="00BA35FE">
            <w:pPr>
              <w:spacing w:after="0" w:line="240" w:lineRule="auto"/>
              <w:ind w:right="-72"/>
              <w:jc w:val="right"/>
              <w:rPr>
                <w:rFonts w:ascii="Arial" w:hAnsi="Arial" w:cs="Arial"/>
                <w:sz w:val="18"/>
                <w:szCs w:val="18"/>
              </w:rPr>
            </w:pPr>
            <w:r w:rsidRPr="009B3042">
              <w:rPr>
                <w:rFonts w:ascii="Arial" w:hAnsi="Arial" w:cs="Arial"/>
                <w:sz w:val="18"/>
                <w:szCs w:val="18"/>
              </w:rPr>
              <w:t>(67,150)</w:t>
            </w:r>
          </w:p>
        </w:tc>
        <w:tc>
          <w:tcPr>
            <w:tcW w:w="642"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642"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35</w:t>
            </w:r>
            <w:r w:rsidRPr="009B3042">
              <w:rPr>
                <w:rFonts w:ascii="Arial" w:hAnsi="Arial" w:cs="Arial"/>
                <w:sz w:val="18"/>
                <w:szCs w:val="18"/>
              </w:rPr>
              <w:t>,</w:t>
            </w:r>
            <w:r w:rsidRPr="009B3042">
              <w:rPr>
                <w:rFonts w:ascii="Arial" w:hAnsi="Arial" w:cs="Arial"/>
                <w:sz w:val="18"/>
                <w:szCs w:val="18"/>
                <w:lang w:val="en-GB"/>
              </w:rPr>
              <w:t>000</w:t>
            </w:r>
            <w:r w:rsidRPr="009B3042">
              <w:rPr>
                <w:rFonts w:ascii="Arial" w:hAnsi="Arial" w:cs="Arial"/>
                <w:sz w:val="18"/>
                <w:szCs w:val="18"/>
              </w:rPr>
              <w:t>)</w:t>
            </w:r>
          </w:p>
        </w:tc>
        <w:tc>
          <w:tcPr>
            <w:tcW w:w="560"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35</w:t>
            </w:r>
            <w:r w:rsidRPr="009B3042">
              <w:rPr>
                <w:rFonts w:ascii="Arial" w:hAnsi="Arial" w:cs="Arial"/>
                <w:sz w:val="18"/>
                <w:szCs w:val="18"/>
              </w:rPr>
              <w:t>,</w:t>
            </w:r>
            <w:r w:rsidRPr="009B3042">
              <w:rPr>
                <w:rFonts w:ascii="Arial" w:hAnsi="Arial" w:cs="Arial"/>
                <w:sz w:val="18"/>
                <w:szCs w:val="18"/>
                <w:lang w:val="en-GB"/>
              </w:rPr>
              <w:t>000</w:t>
            </w:r>
            <w:r w:rsidRPr="009B3042">
              <w:rPr>
                <w:rFonts w:ascii="Arial" w:hAnsi="Arial" w:cs="Arial"/>
                <w:sz w:val="18"/>
                <w:szCs w:val="18"/>
              </w:rPr>
              <w:t>)</w:t>
            </w:r>
          </w:p>
        </w:tc>
      </w:tr>
      <w:tr w:rsidR="00613141" w:rsidRPr="009B3042" w:rsidTr="00644EE7">
        <w:trPr>
          <w:trHeight w:val="80"/>
        </w:trPr>
        <w:tc>
          <w:tcPr>
            <w:tcW w:w="1252" w:type="pct"/>
            <w:vAlign w:val="bottom"/>
          </w:tcPr>
          <w:p w:rsidR="00613141" w:rsidRPr="009B3042" w:rsidRDefault="00613141" w:rsidP="00BA35FE">
            <w:pPr>
              <w:spacing w:after="0" w:line="240" w:lineRule="auto"/>
              <w:ind w:left="-101"/>
              <w:rPr>
                <w:rFonts w:ascii="Arial" w:hAnsi="Arial" w:cs="Arial"/>
                <w:sz w:val="18"/>
                <w:szCs w:val="18"/>
              </w:rPr>
            </w:pPr>
          </w:p>
        </w:tc>
        <w:tc>
          <w:tcPr>
            <w:tcW w:w="641"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641"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622" w:type="pct"/>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642"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c>
          <w:tcPr>
            <w:tcW w:w="642"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c>
          <w:tcPr>
            <w:tcW w:w="560" w:type="pct"/>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644EE7">
        <w:trPr>
          <w:trHeight w:val="80"/>
        </w:trPr>
        <w:tc>
          <w:tcPr>
            <w:tcW w:w="1252" w:type="pct"/>
            <w:vAlign w:val="bottom"/>
          </w:tcPr>
          <w:p w:rsidR="00613141" w:rsidRPr="009B3042" w:rsidRDefault="00613141" w:rsidP="00BA35FE">
            <w:pPr>
              <w:spacing w:after="0" w:line="240" w:lineRule="auto"/>
              <w:ind w:left="-101"/>
              <w:rPr>
                <w:rFonts w:ascii="Arial" w:hAnsi="Arial" w:cs="Arial"/>
                <w:sz w:val="18"/>
                <w:szCs w:val="18"/>
                <w:cs/>
              </w:rPr>
            </w:pPr>
            <w:r w:rsidRPr="009B3042">
              <w:rPr>
                <w:rFonts w:ascii="Arial" w:hAnsi="Arial" w:cs="Arial"/>
                <w:sz w:val="18"/>
                <w:szCs w:val="18"/>
              </w:rPr>
              <w:t xml:space="preserve">At </w:t>
            </w:r>
            <w:r w:rsidRPr="009B3042">
              <w:rPr>
                <w:rFonts w:ascii="Arial" w:hAnsi="Arial" w:cs="Arial"/>
                <w:sz w:val="18"/>
                <w:szCs w:val="18"/>
                <w:lang w:val="en-GB"/>
              </w:rPr>
              <w:t>31</w:t>
            </w:r>
            <w:r w:rsidRPr="009B3042">
              <w:rPr>
                <w:rFonts w:ascii="Arial" w:hAnsi="Arial" w:cs="Arial"/>
                <w:sz w:val="18"/>
                <w:szCs w:val="18"/>
                <w:cs/>
              </w:rPr>
              <w:t xml:space="preserve"> </w:t>
            </w:r>
            <w:r w:rsidRPr="009B3042">
              <w:rPr>
                <w:rFonts w:ascii="Arial" w:hAnsi="Arial" w:cs="Arial"/>
                <w:sz w:val="18"/>
                <w:szCs w:val="18"/>
              </w:rPr>
              <w:t>December</w:t>
            </w:r>
          </w:p>
        </w:tc>
        <w:tc>
          <w:tcPr>
            <w:tcW w:w="641" w:type="pct"/>
            <w:tcBorders>
              <w:bottom w:val="single" w:sz="4" w:space="0" w:color="auto"/>
            </w:tcBorders>
            <w:shd w:val="clear" w:color="auto" w:fill="FAFAFA"/>
            <w:vAlign w:val="bottom"/>
          </w:tcPr>
          <w:p w:rsidR="00613141" w:rsidRPr="009B3042" w:rsidRDefault="00D25ED4" w:rsidP="00BA35FE">
            <w:pPr>
              <w:spacing w:after="0" w:line="240" w:lineRule="auto"/>
              <w:ind w:right="-72"/>
              <w:jc w:val="right"/>
              <w:rPr>
                <w:rFonts w:ascii="Arial" w:hAnsi="Arial" w:cs="Arial"/>
                <w:sz w:val="18"/>
                <w:szCs w:val="18"/>
              </w:rPr>
            </w:pPr>
            <w:r w:rsidRPr="009B3042">
              <w:rPr>
                <w:rFonts w:ascii="Arial" w:hAnsi="Arial" w:cs="Arial"/>
                <w:sz w:val="18"/>
                <w:szCs w:val="18"/>
              </w:rPr>
              <w:t>4,</w:t>
            </w:r>
            <w:r w:rsidR="00D5356D" w:rsidRPr="009B3042">
              <w:rPr>
                <w:rFonts w:ascii="Arial" w:hAnsi="Arial" w:cs="Arial"/>
                <w:sz w:val="18"/>
                <w:szCs w:val="18"/>
              </w:rPr>
              <w:t>989</w:t>
            </w:r>
            <w:r w:rsidRPr="009B3042">
              <w:rPr>
                <w:rFonts w:ascii="Arial" w:hAnsi="Arial" w:cs="Arial"/>
                <w:sz w:val="18"/>
                <w:szCs w:val="18"/>
              </w:rPr>
              <w:t>,</w:t>
            </w:r>
            <w:r w:rsidR="00D5356D" w:rsidRPr="009B3042">
              <w:rPr>
                <w:rFonts w:ascii="Arial" w:hAnsi="Arial" w:cs="Arial"/>
                <w:sz w:val="18"/>
                <w:szCs w:val="18"/>
              </w:rPr>
              <w:t>538</w:t>
            </w:r>
          </w:p>
        </w:tc>
        <w:tc>
          <w:tcPr>
            <w:tcW w:w="641" w:type="pct"/>
            <w:tcBorders>
              <w:bottom w:val="single" w:sz="4" w:space="0" w:color="auto"/>
            </w:tcBorders>
            <w:shd w:val="clear" w:color="auto" w:fill="FAFAFA"/>
            <w:vAlign w:val="bottom"/>
          </w:tcPr>
          <w:p w:rsidR="00613141" w:rsidRPr="009B3042" w:rsidRDefault="00D5356D" w:rsidP="00BA35FE">
            <w:pPr>
              <w:spacing w:after="0" w:line="240" w:lineRule="auto"/>
              <w:ind w:right="-72"/>
              <w:jc w:val="right"/>
              <w:rPr>
                <w:rFonts w:ascii="Arial" w:hAnsi="Arial" w:cs="Arial"/>
                <w:sz w:val="18"/>
                <w:szCs w:val="18"/>
              </w:rPr>
            </w:pPr>
            <w:r w:rsidRPr="009B3042">
              <w:rPr>
                <w:rFonts w:ascii="Arial" w:hAnsi="Arial" w:cs="Arial"/>
                <w:sz w:val="18"/>
                <w:szCs w:val="18"/>
              </w:rPr>
              <w:t>149,355</w:t>
            </w:r>
          </w:p>
        </w:tc>
        <w:tc>
          <w:tcPr>
            <w:tcW w:w="622" w:type="pct"/>
            <w:tcBorders>
              <w:bottom w:val="single" w:sz="4" w:space="0" w:color="auto"/>
            </w:tcBorders>
            <w:shd w:val="clear" w:color="auto" w:fill="FAFAFA"/>
            <w:vAlign w:val="bottom"/>
          </w:tcPr>
          <w:p w:rsidR="00613141" w:rsidRPr="009B3042" w:rsidRDefault="00D25ED4" w:rsidP="00BA35FE">
            <w:pPr>
              <w:spacing w:after="0" w:line="240" w:lineRule="auto"/>
              <w:ind w:right="-72"/>
              <w:jc w:val="right"/>
              <w:rPr>
                <w:rFonts w:ascii="Arial" w:hAnsi="Arial" w:cs="Arial"/>
                <w:sz w:val="18"/>
                <w:szCs w:val="18"/>
              </w:rPr>
            </w:pPr>
            <w:r w:rsidRPr="009B3042">
              <w:rPr>
                <w:rFonts w:ascii="Arial" w:hAnsi="Arial" w:cs="Arial"/>
                <w:sz w:val="18"/>
                <w:szCs w:val="18"/>
              </w:rPr>
              <w:t>5,</w:t>
            </w:r>
            <w:r w:rsidR="00D5356D" w:rsidRPr="009B3042">
              <w:rPr>
                <w:rFonts w:ascii="Arial" w:hAnsi="Arial" w:cs="Arial"/>
                <w:sz w:val="18"/>
                <w:szCs w:val="18"/>
              </w:rPr>
              <w:t>13</w:t>
            </w:r>
            <w:r w:rsidRPr="009B3042">
              <w:rPr>
                <w:rFonts w:ascii="Arial" w:hAnsi="Arial" w:cs="Arial"/>
                <w:sz w:val="18"/>
                <w:szCs w:val="18"/>
              </w:rPr>
              <w:t>8,</w:t>
            </w:r>
            <w:r w:rsidR="00D5356D" w:rsidRPr="009B3042">
              <w:rPr>
                <w:rFonts w:ascii="Arial" w:hAnsi="Arial" w:cs="Arial"/>
                <w:sz w:val="18"/>
                <w:szCs w:val="18"/>
              </w:rPr>
              <w:t>893</w:t>
            </w:r>
          </w:p>
        </w:tc>
        <w:tc>
          <w:tcPr>
            <w:tcW w:w="642"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sz w:val="18"/>
                <w:szCs w:val="18"/>
              </w:rPr>
            </w:pPr>
            <w:r w:rsidRPr="009B3042">
              <w:rPr>
                <w:rFonts w:ascii="Arial" w:hAnsi="Arial" w:cs="Arial"/>
                <w:sz w:val="18"/>
                <w:szCs w:val="18"/>
                <w:lang w:val="en-GB"/>
              </w:rPr>
              <w:t>4</w:t>
            </w:r>
            <w:r w:rsidRPr="009B3042">
              <w:rPr>
                <w:rFonts w:ascii="Arial" w:hAnsi="Arial" w:cs="Arial"/>
                <w:sz w:val="18"/>
                <w:szCs w:val="18"/>
              </w:rPr>
              <w:t>,</w:t>
            </w:r>
            <w:r w:rsidRPr="009B3042">
              <w:rPr>
                <w:rFonts w:ascii="Arial" w:hAnsi="Arial" w:cs="Arial"/>
                <w:sz w:val="18"/>
                <w:szCs w:val="18"/>
                <w:lang w:val="en-GB"/>
              </w:rPr>
              <w:t>163</w:t>
            </w:r>
            <w:r w:rsidRPr="009B3042">
              <w:rPr>
                <w:rFonts w:ascii="Arial" w:hAnsi="Arial" w:cs="Arial"/>
                <w:sz w:val="18"/>
                <w:szCs w:val="18"/>
              </w:rPr>
              <w:t>,</w:t>
            </w:r>
            <w:r w:rsidRPr="009B3042">
              <w:rPr>
                <w:rFonts w:ascii="Arial" w:hAnsi="Arial" w:cs="Arial"/>
                <w:sz w:val="18"/>
                <w:szCs w:val="18"/>
                <w:lang w:val="en-GB"/>
              </w:rPr>
              <w:t>536</w:t>
            </w:r>
          </w:p>
        </w:tc>
        <w:tc>
          <w:tcPr>
            <w:tcW w:w="642"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sz w:val="18"/>
                <w:szCs w:val="18"/>
              </w:rPr>
            </w:pPr>
            <w:r w:rsidRPr="009B3042">
              <w:rPr>
                <w:rFonts w:ascii="Arial" w:hAnsi="Arial" w:cs="Arial"/>
                <w:sz w:val="18"/>
                <w:szCs w:val="18"/>
                <w:lang w:val="en-GB"/>
              </w:rPr>
              <w:t>164</w:t>
            </w:r>
            <w:r w:rsidRPr="009B3042">
              <w:rPr>
                <w:rFonts w:ascii="Arial" w:hAnsi="Arial" w:cs="Arial"/>
                <w:sz w:val="18"/>
                <w:szCs w:val="18"/>
              </w:rPr>
              <w:t>,</w:t>
            </w:r>
            <w:r w:rsidRPr="009B3042">
              <w:rPr>
                <w:rFonts w:ascii="Arial" w:hAnsi="Arial" w:cs="Arial"/>
                <w:sz w:val="18"/>
                <w:szCs w:val="18"/>
                <w:lang w:val="en-GB"/>
              </w:rPr>
              <w:t>754</w:t>
            </w:r>
          </w:p>
        </w:tc>
        <w:tc>
          <w:tcPr>
            <w:tcW w:w="560" w:type="pct"/>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sz w:val="18"/>
                <w:szCs w:val="18"/>
              </w:rPr>
            </w:pPr>
            <w:r w:rsidRPr="009B3042">
              <w:rPr>
                <w:rFonts w:ascii="Arial" w:hAnsi="Arial" w:cs="Arial"/>
                <w:sz w:val="18"/>
                <w:szCs w:val="18"/>
                <w:lang w:val="en-GB"/>
              </w:rPr>
              <w:t>4</w:t>
            </w:r>
            <w:r w:rsidRPr="009B3042">
              <w:rPr>
                <w:rFonts w:ascii="Arial" w:hAnsi="Arial" w:cs="Arial"/>
                <w:sz w:val="18"/>
                <w:szCs w:val="18"/>
              </w:rPr>
              <w:t>,</w:t>
            </w:r>
            <w:r w:rsidRPr="009B3042">
              <w:rPr>
                <w:rFonts w:ascii="Arial" w:hAnsi="Arial" w:cs="Arial"/>
                <w:sz w:val="18"/>
                <w:szCs w:val="18"/>
                <w:lang w:val="en-GB"/>
              </w:rPr>
              <w:t>328</w:t>
            </w:r>
            <w:r w:rsidRPr="009B3042">
              <w:rPr>
                <w:rFonts w:ascii="Arial" w:hAnsi="Arial" w:cs="Arial"/>
                <w:sz w:val="18"/>
                <w:szCs w:val="18"/>
              </w:rPr>
              <w:t>,</w:t>
            </w:r>
            <w:r w:rsidRPr="009B3042">
              <w:rPr>
                <w:rFonts w:ascii="Arial" w:hAnsi="Arial" w:cs="Arial"/>
                <w:sz w:val="18"/>
                <w:szCs w:val="18"/>
                <w:lang w:val="en-GB"/>
              </w:rPr>
              <w:t>290</w:t>
            </w:r>
          </w:p>
        </w:tc>
      </w:tr>
    </w:tbl>
    <w:p w:rsidR="00613141" w:rsidRPr="009B3042" w:rsidRDefault="00613141" w:rsidP="00BA35FE">
      <w:pPr>
        <w:spacing w:after="0" w:line="240" w:lineRule="auto"/>
        <w:jc w:val="both"/>
        <w:rPr>
          <w:rFonts w:ascii="Arial" w:hAnsi="Arial" w:cs="Arial"/>
          <w:sz w:val="18"/>
          <w:szCs w:val="18"/>
        </w:rPr>
      </w:pPr>
    </w:p>
    <w:p w:rsidR="00613141" w:rsidRPr="009B3042" w:rsidRDefault="00613141" w:rsidP="00BA35FE">
      <w:pPr>
        <w:spacing w:after="0" w:line="240" w:lineRule="auto"/>
        <w:jc w:val="both"/>
        <w:rPr>
          <w:rFonts w:ascii="Arial" w:eastAsia="Times New Roman" w:hAnsi="Arial" w:cs="Arial"/>
          <w:sz w:val="18"/>
          <w:szCs w:val="18"/>
          <w:lang w:val="en-GB" w:eastAsia="en-GB" w:bidi="th-TH"/>
        </w:rPr>
      </w:pPr>
      <w:r w:rsidRPr="009B3042">
        <w:rPr>
          <w:rFonts w:ascii="Arial" w:eastAsia="Times New Roman" w:hAnsi="Arial" w:cs="Arial"/>
          <w:sz w:val="18"/>
          <w:szCs w:val="18"/>
          <w:lang w:val="en-GB" w:eastAsia="en-GB" w:bidi="th-TH"/>
        </w:rPr>
        <w:t>The amounts recognised in the income statement are as follows:</w:t>
      </w:r>
    </w:p>
    <w:p w:rsidR="00613141" w:rsidRPr="009B3042" w:rsidRDefault="00613141" w:rsidP="00BA35FE">
      <w:pPr>
        <w:spacing w:after="0" w:line="240" w:lineRule="auto"/>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613141" w:rsidRPr="009B3042" w:rsidTr="00BA35FE">
        <w:tc>
          <w:tcPr>
            <w:tcW w:w="6570" w:type="dxa"/>
            <w:vAlign w:val="bottom"/>
          </w:tcPr>
          <w:p w:rsidR="00613141" w:rsidRPr="009B3042" w:rsidRDefault="00613141" w:rsidP="00BA35FE">
            <w:pPr>
              <w:pStyle w:val="a0"/>
              <w:ind w:left="-101" w:right="0"/>
              <w:rPr>
                <w:rFonts w:cs="Arial"/>
                <w:sz w:val="18"/>
                <w:szCs w:val="18"/>
                <w:cs/>
              </w:rPr>
            </w:pPr>
          </w:p>
        </w:tc>
        <w:tc>
          <w:tcPr>
            <w:tcW w:w="1440" w:type="dxa"/>
            <w:tcBorders>
              <w:top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lang w:eastAsia="en-GB" w:bidi="th-TH"/>
              </w:rPr>
            </w:pPr>
            <w:r w:rsidRPr="009B3042">
              <w:rPr>
                <w:rFonts w:ascii="Arial" w:hAnsi="Arial" w:cs="Arial"/>
                <w:b/>
                <w:bCs/>
                <w:sz w:val="18"/>
                <w:szCs w:val="18"/>
                <w:lang w:val="en-GB" w:eastAsia="en-GB"/>
              </w:rPr>
              <w:t>2020</w:t>
            </w:r>
          </w:p>
        </w:tc>
        <w:tc>
          <w:tcPr>
            <w:tcW w:w="1440" w:type="dxa"/>
            <w:tcBorders>
              <w:top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val="en-GB" w:eastAsia="en-GB"/>
              </w:rPr>
              <w:t>2019</w:t>
            </w:r>
          </w:p>
        </w:tc>
      </w:tr>
      <w:tr w:rsidR="00613141" w:rsidRPr="009B3042" w:rsidTr="00BA35FE">
        <w:tc>
          <w:tcPr>
            <w:tcW w:w="6570" w:type="dxa"/>
            <w:vAlign w:val="bottom"/>
          </w:tcPr>
          <w:p w:rsidR="00613141" w:rsidRPr="009B3042" w:rsidRDefault="00613141" w:rsidP="00BA35FE">
            <w:pPr>
              <w:pStyle w:val="a0"/>
              <w:ind w:left="-101" w:right="0"/>
              <w:rPr>
                <w:rFonts w:cs="Arial"/>
                <w:b w:val="0"/>
                <w:bCs w:val="0"/>
                <w:sz w:val="18"/>
                <w:szCs w:val="18"/>
                <w:cs/>
              </w:rPr>
            </w:pPr>
          </w:p>
        </w:tc>
        <w:tc>
          <w:tcPr>
            <w:tcW w:w="1440" w:type="dxa"/>
            <w:tcBorders>
              <w:bottom w:val="single" w:sz="4" w:space="0" w:color="auto"/>
            </w:tcBorders>
            <w:shd w:val="clear" w:color="auto" w:fill="auto"/>
            <w:vAlign w:val="bottom"/>
          </w:tcPr>
          <w:p w:rsidR="00613141" w:rsidRPr="009B3042" w:rsidRDefault="00613141" w:rsidP="00BA35FE">
            <w:pPr>
              <w:pStyle w:val="a0"/>
              <w:ind w:right="-72"/>
              <w:jc w:val="right"/>
              <w:rPr>
                <w:rFonts w:cs="Arial"/>
                <w:b w:val="0"/>
                <w:bCs w:val="0"/>
                <w:sz w:val="18"/>
                <w:szCs w:val="18"/>
                <w:cs/>
              </w:rPr>
            </w:pPr>
            <w:r w:rsidRPr="009B3042">
              <w:rPr>
                <w:rFonts w:cs="Arial"/>
                <w:sz w:val="18"/>
                <w:szCs w:val="18"/>
              </w:rPr>
              <w:t>Baht</w:t>
            </w:r>
          </w:p>
        </w:tc>
        <w:tc>
          <w:tcPr>
            <w:tcW w:w="1440" w:type="dxa"/>
            <w:tcBorders>
              <w:bottom w:val="single" w:sz="4" w:space="0" w:color="auto"/>
            </w:tcBorders>
            <w:shd w:val="clear" w:color="auto" w:fill="auto"/>
            <w:vAlign w:val="bottom"/>
          </w:tcPr>
          <w:p w:rsidR="00613141" w:rsidRPr="009B3042" w:rsidRDefault="00613141" w:rsidP="00BA35FE">
            <w:pPr>
              <w:pStyle w:val="a0"/>
              <w:ind w:right="-72"/>
              <w:jc w:val="right"/>
              <w:rPr>
                <w:rFonts w:cs="Arial"/>
                <w:b w:val="0"/>
                <w:bCs w:val="0"/>
                <w:sz w:val="18"/>
                <w:szCs w:val="18"/>
                <w:cs/>
              </w:rPr>
            </w:pPr>
            <w:r w:rsidRPr="009B3042">
              <w:rPr>
                <w:rFonts w:cs="Arial"/>
                <w:sz w:val="18"/>
                <w:szCs w:val="18"/>
              </w:rPr>
              <w:t>Baht</w:t>
            </w:r>
          </w:p>
        </w:tc>
      </w:tr>
      <w:tr w:rsidR="00613141" w:rsidRPr="009B3042" w:rsidTr="00BA35FE">
        <w:tc>
          <w:tcPr>
            <w:tcW w:w="6570" w:type="dxa"/>
            <w:vAlign w:val="bottom"/>
          </w:tcPr>
          <w:p w:rsidR="00613141" w:rsidRPr="009B3042" w:rsidRDefault="00613141" w:rsidP="00BA35F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rsidR="00613141" w:rsidRPr="009B3042" w:rsidRDefault="00613141" w:rsidP="003F3F4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rsidR="00613141" w:rsidRPr="009B3042" w:rsidRDefault="00613141" w:rsidP="003F3F4E">
            <w:pPr>
              <w:pStyle w:val="Header"/>
              <w:ind w:right="-72"/>
              <w:jc w:val="right"/>
              <w:rPr>
                <w:rFonts w:ascii="Arial" w:eastAsia="Wingdings" w:hAnsi="Arial" w:cs="Arial"/>
                <w:sz w:val="18"/>
                <w:szCs w:val="18"/>
                <w:cs/>
                <w:lang w:val="th-TH"/>
              </w:rPr>
            </w:pPr>
          </w:p>
        </w:tc>
      </w:tr>
      <w:tr w:rsidR="00613141" w:rsidRPr="009B3042" w:rsidTr="00BA35FE">
        <w:tc>
          <w:tcPr>
            <w:tcW w:w="6570" w:type="dxa"/>
            <w:vAlign w:val="bottom"/>
          </w:tcPr>
          <w:p w:rsidR="00613141" w:rsidRPr="009B3042" w:rsidRDefault="00613141" w:rsidP="00BA35FE">
            <w:pPr>
              <w:spacing w:after="0" w:line="240" w:lineRule="auto"/>
              <w:ind w:left="-101"/>
              <w:jc w:val="thaiDistribute"/>
              <w:rPr>
                <w:rFonts w:ascii="Arial" w:hAnsi="Arial" w:cs="Arial"/>
                <w:sz w:val="18"/>
                <w:szCs w:val="18"/>
                <w:cs/>
              </w:rPr>
            </w:pPr>
            <w:r w:rsidRPr="009B3042">
              <w:rPr>
                <w:rFonts w:ascii="Arial" w:hAnsi="Arial" w:cs="Arial"/>
                <w:sz w:val="18"/>
                <w:szCs w:val="18"/>
              </w:rPr>
              <w:t>Current service cost</w:t>
            </w:r>
          </w:p>
        </w:tc>
        <w:tc>
          <w:tcPr>
            <w:tcW w:w="1440" w:type="dxa"/>
            <w:shd w:val="clear" w:color="auto" w:fill="FAFAFA"/>
            <w:vAlign w:val="bottom"/>
          </w:tcPr>
          <w:p w:rsidR="00613141" w:rsidRPr="009B3042" w:rsidRDefault="00DE0C3F" w:rsidP="003F3F4E">
            <w:pPr>
              <w:spacing w:after="0" w:line="240" w:lineRule="auto"/>
              <w:ind w:right="-72"/>
              <w:jc w:val="right"/>
              <w:rPr>
                <w:rFonts w:ascii="Arial" w:hAnsi="Arial" w:cs="Arial"/>
                <w:sz w:val="18"/>
                <w:szCs w:val="18"/>
              </w:rPr>
            </w:pPr>
            <w:r w:rsidRPr="009B3042">
              <w:rPr>
                <w:rFonts w:ascii="Arial" w:hAnsi="Arial" w:cs="Arial"/>
                <w:sz w:val="18"/>
                <w:szCs w:val="18"/>
              </w:rPr>
              <w:t>799,114</w:t>
            </w:r>
          </w:p>
        </w:tc>
        <w:tc>
          <w:tcPr>
            <w:tcW w:w="1440" w:type="dxa"/>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742</w:t>
            </w:r>
            <w:r w:rsidRPr="009B3042">
              <w:rPr>
                <w:rFonts w:ascii="Arial" w:hAnsi="Arial" w:cs="Arial"/>
                <w:sz w:val="18"/>
                <w:szCs w:val="18"/>
              </w:rPr>
              <w:t>,</w:t>
            </w:r>
            <w:r w:rsidRPr="009B3042">
              <w:rPr>
                <w:rFonts w:ascii="Arial" w:hAnsi="Arial" w:cs="Arial"/>
                <w:sz w:val="18"/>
                <w:szCs w:val="18"/>
                <w:lang w:val="en-GB"/>
              </w:rPr>
              <w:t>366</w:t>
            </w:r>
          </w:p>
        </w:tc>
      </w:tr>
      <w:tr w:rsidR="00613141" w:rsidRPr="009B3042" w:rsidTr="00BA35FE">
        <w:tc>
          <w:tcPr>
            <w:tcW w:w="6570" w:type="dxa"/>
            <w:vAlign w:val="bottom"/>
          </w:tcPr>
          <w:p w:rsidR="00613141" w:rsidRPr="009B3042" w:rsidRDefault="00613141" w:rsidP="00BA35FE">
            <w:pPr>
              <w:spacing w:after="0" w:line="240" w:lineRule="auto"/>
              <w:ind w:left="-101"/>
              <w:jc w:val="thaiDistribute"/>
              <w:rPr>
                <w:rFonts w:ascii="Arial" w:hAnsi="Arial" w:cs="Arial"/>
                <w:sz w:val="18"/>
                <w:szCs w:val="18"/>
                <w:cs/>
              </w:rPr>
            </w:pPr>
            <w:r w:rsidRPr="009B3042">
              <w:rPr>
                <w:rFonts w:ascii="Arial" w:hAnsi="Arial" w:cs="Arial"/>
                <w:sz w:val="18"/>
                <w:szCs w:val="18"/>
              </w:rPr>
              <w:t>Interest cost</w:t>
            </w:r>
          </w:p>
        </w:tc>
        <w:tc>
          <w:tcPr>
            <w:tcW w:w="1440" w:type="dxa"/>
            <w:shd w:val="clear" w:color="auto" w:fill="FAFAFA"/>
            <w:vAlign w:val="bottom"/>
          </w:tcPr>
          <w:p w:rsidR="00613141" w:rsidRPr="009B3042" w:rsidRDefault="00DE0C3F" w:rsidP="003F3F4E">
            <w:pPr>
              <w:spacing w:after="0" w:line="240" w:lineRule="auto"/>
              <w:ind w:right="-72"/>
              <w:jc w:val="right"/>
              <w:rPr>
                <w:rFonts w:ascii="Arial" w:hAnsi="Arial" w:cs="Arial"/>
                <w:sz w:val="18"/>
                <w:szCs w:val="18"/>
              </w:rPr>
            </w:pPr>
            <w:r w:rsidRPr="009B3042">
              <w:rPr>
                <w:rFonts w:ascii="Arial" w:hAnsi="Arial" w:cs="Arial"/>
                <w:sz w:val="18"/>
                <w:szCs w:val="18"/>
              </w:rPr>
              <w:t>78,639</w:t>
            </w:r>
          </w:p>
        </w:tc>
        <w:tc>
          <w:tcPr>
            <w:tcW w:w="1440" w:type="dxa"/>
            <w:vAlign w:val="bottom"/>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130</w:t>
            </w:r>
            <w:r w:rsidRPr="009B3042">
              <w:rPr>
                <w:rFonts w:ascii="Arial" w:hAnsi="Arial" w:cs="Arial"/>
                <w:sz w:val="18"/>
                <w:szCs w:val="18"/>
              </w:rPr>
              <w:t>,</w:t>
            </w:r>
            <w:r w:rsidRPr="009B3042">
              <w:rPr>
                <w:rFonts w:ascii="Arial" w:hAnsi="Arial" w:cs="Arial"/>
                <w:sz w:val="18"/>
                <w:szCs w:val="18"/>
                <w:lang w:val="en-GB"/>
              </w:rPr>
              <w:t>492</w:t>
            </w:r>
          </w:p>
        </w:tc>
      </w:tr>
      <w:tr w:rsidR="00613141" w:rsidRPr="009B3042" w:rsidTr="00BA35FE">
        <w:tc>
          <w:tcPr>
            <w:tcW w:w="6570" w:type="dxa"/>
            <w:vAlign w:val="bottom"/>
          </w:tcPr>
          <w:p w:rsidR="00613141" w:rsidRPr="009B3042" w:rsidRDefault="00613141" w:rsidP="00BA35FE">
            <w:pPr>
              <w:spacing w:after="0" w:line="240" w:lineRule="auto"/>
              <w:ind w:left="-101"/>
              <w:jc w:val="thaiDistribute"/>
              <w:rPr>
                <w:rFonts w:ascii="Arial" w:hAnsi="Arial" w:cs="Arial"/>
                <w:sz w:val="18"/>
                <w:szCs w:val="18"/>
                <w:cs/>
              </w:rPr>
            </w:pPr>
            <w:r w:rsidRPr="009B3042">
              <w:rPr>
                <w:rFonts w:ascii="Arial" w:hAnsi="Arial" w:cs="Arial"/>
                <w:sz w:val="18"/>
                <w:szCs w:val="18"/>
              </w:rPr>
              <w:t>Past service cost</w:t>
            </w:r>
          </w:p>
        </w:tc>
        <w:tc>
          <w:tcPr>
            <w:tcW w:w="1440" w:type="dxa"/>
            <w:tcBorders>
              <w:bottom w:val="single" w:sz="4" w:space="0" w:color="auto"/>
            </w:tcBorders>
            <w:shd w:val="clear" w:color="auto" w:fill="FAFAFA"/>
            <w:vAlign w:val="bottom"/>
          </w:tcPr>
          <w:p w:rsidR="00613141" w:rsidRPr="009B3042" w:rsidRDefault="00DE0C3F" w:rsidP="00BA35F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440" w:type="dxa"/>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sz w:val="18"/>
                <w:szCs w:val="18"/>
              </w:rPr>
            </w:pPr>
            <w:r w:rsidRPr="009B3042">
              <w:rPr>
                <w:rFonts w:ascii="Arial" w:hAnsi="Arial" w:cs="Arial"/>
                <w:sz w:val="18"/>
                <w:szCs w:val="18"/>
                <w:lang w:val="en-GB"/>
              </w:rPr>
              <w:t>175</w:t>
            </w:r>
            <w:r w:rsidRPr="009B3042">
              <w:rPr>
                <w:rFonts w:ascii="Arial" w:hAnsi="Arial" w:cs="Arial"/>
                <w:sz w:val="18"/>
                <w:szCs w:val="18"/>
              </w:rPr>
              <w:t>,</w:t>
            </w:r>
            <w:r w:rsidRPr="009B3042">
              <w:rPr>
                <w:rFonts w:ascii="Arial" w:hAnsi="Arial" w:cs="Arial"/>
                <w:sz w:val="18"/>
                <w:szCs w:val="18"/>
                <w:lang w:val="en-GB"/>
              </w:rPr>
              <w:t>193</w:t>
            </w:r>
          </w:p>
        </w:tc>
      </w:tr>
      <w:tr w:rsidR="00613141" w:rsidRPr="009B3042" w:rsidTr="00BA35FE">
        <w:tc>
          <w:tcPr>
            <w:tcW w:w="6570" w:type="dxa"/>
            <w:vAlign w:val="bottom"/>
          </w:tcPr>
          <w:p w:rsidR="00613141" w:rsidRPr="009B3042" w:rsidRDefault="00613141" w:rsidP="00BA35F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rsidR="00613141" w:rsidRPr="009B3042" w:rsidRDefault="00613141" w:rsidP="003F3F4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rsidR="00613141" w:rsidRPr="009B3042" w:rsidRDefault="00613141" w:rsidP="003F3F4E">
            <w:pPr>
              <w:pStyle w:val="Header"/>
              <w:ind w:right="-72"/>
              <w:jc w:val="right"/>
              <w:rPr>
                <w:rFonts w:ascii="Arial" w:eastAsia="Wingdings" w:hAnsi="Arial" w:cs="Arial"/>
                <w:sz w:val="18"/>
                <w:szCs w:val="18"/>
                <w:cs/>
                <w:lang w:val="th-TH"/>
              </w:rPr>
            </w:pPr>
          </w:p>
        </w:tc>
      </w:tr>
      <w:tr w:rsidR="00613141" w:rsidRPr="009B3042" w:rsidTr="00BA35FE">
        <w:tc>
          <w:tcPr>
            <w:tcW w:w="6570" w:type="dxa"/>
            <w:vAlign w:val="bottom"/>
          </w:tcPr>
          <w:p w:rsidR="00613141" w:rsidRPr="009B3042" w:rsidRDefault="00613141" w:rsidP="00BA35FE">
            <w:pPr>
              <w:spacing w:after="0" w:line="240" w:lineRule="auto"/>
              <w:ind w:left="-101"/>
              <w:rPr>
                <w:rFonts w:ascii="Arial" w:hAnsi="Arial" w:cs="Arial"/>
                <w:sz w:val="18"/>
                <w:szCs w:val="18"/>
                <w:cs/>
              </w:rPr>
            </w:pPr>
          </w:p>
        </w:tc>
        <w:tc>
          <w:tcPr>
            <w:tcW w:w="1440" w:type="dxa"/>
            <w:tcBorders>
              <w:bottom w:val="single" w:sz="4" w:space="0" w:color="auto"/>
            </w:tcBorders>
            <w:shd w:val="clear" w:color="auto" w:fill="FAFAFA"/>
            <w:vAlign w:val="bottom"/>
          </w:tcPr>
          <w:p w:rsidR="00613141" w:rsidRPr="009B3042" w:rsidRDefault="00DE0C3F" w:rsidP="00BA35FE">
            <w:pPr>
              <w:spacing w:after="0" w:line="240" w:lineRule="auto"/>
              <w:ind w:right="-72"/>
              <w:jc w:val="right"/>
              <w:rPr>
                <w:rFonts w:ascii="Arial" w:hAnsi="Arial" w:cs="Arial"/>
                <w:noProof/>
                <w:sz w:val="18"/>
                <w:szCs w:val="18"/>
              </w:rPr>
            </w:pPr>
            <w:r w:rsidRPr="009B3042">
              <w:rPr>
                <w:rFonts w:ascii="Arial" w:hAnsi="Arial" w:cs="Arial"/>
                <w:noProof/>
                <w:sz w:val="18"/>
                <w:szCs w:val="18"/>
              </w:rPr>
              <w:t>877,753</w:t>
            </w:r>
          </w:p>
        </w:tc>
        <w:tc>
          <w:tcPr>
            <w:tcW w:w="1440" w:type="dxa"/>
            <w:tcBorders>
              <w:bottom w:val="single" w:sz="4" w:space="0" w:color="auto"/>
            </w:tcBorders>
            <w:shd w:val="clear" w:color="auto" w:fill="auto"/>
            <w:vAlign w:val="bottom"/>
          </w:tcPr>
          <w:p w:rsidR="00613141" w:rsidRPr="009B3042" w:rsidRDefault="00613141" w:rsidP="00BA35FE">
            <w:pPr>
              <w:spacing w:after="0" w:line="240" w:lineRule="auto"/>
              <w:ind w:right="-72"/>
              <w:jc w:val="right"/>
              <w:rPr>
                <w:rFonts w:ascii="Arial" w:hAnsi="Arial" w:cs="Arial"/>
                <w:noProof/>
                <w:sz w:val="18"/>
                <w:szCs w:val="18"/>
              </w:rPr>
            </w:pPr>
            <w:r w:rsidRPr="009B3042">
              <w:rPr>
                <w:rFonts w:ascii="Arial" w:hAnsi="Arial" w:cs="Arial"/>
                <w:noProof/>
                <w:sz w:val="18"/>
                <w:szCs w:val="18"/>
                <w:lang w:val="en-GB"/>
              </w:rPr>
              <w:t>1</w:t>
            </w:r>
            <w:r w:rsidRPr="009B3042">
              <w:rPr>
                <w:rFonts w:ascii="Arial" w:hAnsi="Arial" w:cs="Arial"/>
                <w:noProof/>
                <w:sz w:val="18"/>
                <w:szCs w:val="18"/>
              </w:rPr>
              <w:t>,</w:t>
            </w:r>
            <w:r w:rsidRPr="009B3042">
              <w:rPr>
                <w:rFonts w:ascii="Arial" w:hAnsi="Arial" w:cs="Arial"/>
                <w:noProof/>
                <w:sz w:val="18"/>
                <w:szCs w:val="18"/>
                <w:lang w:val="en-GB"/>
              </w:rPr>
              <w:t>048</w:t>
            </w:r>
            <w:r w:rsidRPr="009B3042">
              <w:rPr>
                <w:rFonts w:ascii="Arial" w:hAnsi="Arial" w:cs="Arial"/>
                <w:noProof/>
                <w:sz w:val="18"/>
                <w:szCs w:val="18"/>
              </w:rPr>
              <w:t>,</w:t>
            </w:r>
            <w:r w:rsidRPr="009B3042">
              <w:rPr>
                <w:rFonts w:ascii="Arial" w:hAnsi="Arial" w:cs="Arial"/>
                <w:noProof/>
                <w:sz w:val="18"/>
                <w:szCs w:val="18"/>
                <w:lang w:val="en-GB"/>
              </w:rPr>
              <w:t>051</w:t>
            </w:r>
          </w:p>
        </w:tc>
      </w:tr>
    </w:tbl>
    <w:p w:rsidR="00613141" w:rsidRPr="009B3042" w:rsidRDefault="00613141" w:rsidP="00BA35FE">
      <w:pPr>
        <w:spacing w:after="0" w:line="240" w:lineRule="auto"/>
        <w:jc w:val="both"/>
        <w:rPr>
          <w:rFonts w:ascii="Arial" w:hAnsi="Arial" w:cs="Arial"/>
          <w:sz w:val="18"/>
          <w:szCs w:val="18"/>
        </w:rPr>
      </w:pPr>
    </w:p>
    <w:p w:rsidR="00613141" w:rsidRPr="009B3042" w:rsidRDefault="00613141" w:rsidP="00BA35FE">
      <w:pPr>
        <w:spacing w:after="0" w:line="240" w:lineRule="auto"/>
        <w:jc w:val="both"/>
        <w:rPr>
          <w:rFonts w:ascii="Arial" w:hAnsi="Arial" w:cs="Arial"/>
          <w:sz w:val="18"/>
          <w:szCs w:val="18"/>
        </w:rPr>
      </w:pPr>
      <w:r w:rsidRPr="009B3042">
        <w:rPr>
          <w:rFonts w:ascii="Arial" w:hAnsi="Arial" w:cs="Arial"/>
          <w:sz w:val="18"/>
          <w:szCs w:val="18"/>
        </w:rPr>
        <w:t xml:space="preserve">On </w:t>
      </w:r>
      <w:r w:rsidRPr="009B3042">
        <w:rPr>
          <w:rFonts w:ascii="Arial" w:hAnsi="Arial" w:cs="Arial"/>
          <w:sz w:val="18"/>
          <w:szCs w:val="18"/>
          <w:lang w:val="en-GB"/>
        </w:rPr>
        <w:t>5</w:t>
      </w:r>
      <w:r w:rsidRPr="009B3042">
        <w:rPr>
          <w:rFonts w:ascii="Arial" w:hAnsi="Arial" w:cs="Arial"/>
          <w:sz w:val="18"/>
          <w:szCs w:val="18"/>
        </w:rPr>
        <w:t xml:space="preserve"> April </w:t>
      </w:r>
      <w:r w:rsidRPr="009B3042">
        <w:rPr>
          <w:rFonts w:ascii="Arial" w:hAnsi="Arial" w:cs="Arial"/>
          <w:sz w:val="18"/>
          <w:szCs w:val="18"/>
          <w:lang w:val="en-GB"/>
        </w:rPr>
        <w:t>2019</w:t>
      </w:r>
      <w:r w:rsidRPr="009B3042">
        <w:rPr>
          <w:rFonts w:ascii="Arial" w:hAnsi="Arial" w:cs="Arial"/>
          <w:sz w:val="18"/>
          <w:szCs w:val="18"/>
        </w:rPr>
        <w:t xml:space="preserve">, an amendment bill to the </w:t>
      </w:r>
      <w:proofErr w:type="spellStart"/>
      <w:r w:rsidRPr="009B3042">
        <w:rPr>
          <w:rFonts w:ascii="Arial" w:hAnsi="Arial" w:cs="Arial"/>
          <w:sz w:val="18"/>
          <w:szCs w:val="18"/>
        </w:rPr>
        <w:t>Labour</w:t>
      </w:r>
      <w:proofErr w:type="spellEnd"/>
      <w:r w:rsidRPr="009B3042">
        <w:rPr>
          <w:rFonts w:ascii="Arial" w:hAnsi="Arial" w:cs="Arial"/>
          <w:sz w:val="18"/>
          <w:szCs w:val="18"/>
        </w:rPr>
        <w:t xml:space="preserve"> Protection Law was published in the Government Gazette. </w:t>
      </w:r>
      <w:r w:rsidR="00BA35FE" w:rsidRPr="009B3042">
        <w:rPr>
          <w:rFonts w:ascii="Arial" w:hAnsi="Arial" w:cs="Arial"/>
          <w:sz w:val="18"/>
          <w:szCs w:val="18"/>
        </w:rPr>
        <w:br/>
      </w:r>
      <w:r w:rsidRPr="009B3042">
        <w:rPr>
          <w:rFonts w:ascii="Arial" w:hAnsi="Arial" w:cs="Arial"/>
          <w:sz w:val="18"/>
          <w:szCs w:val="18"/>
        </w:rPr>
        <w:t xml:space="preserve">The amended law will become effective </w:t>
      </w:r>
      <w:r w:rsidRPr="009B3042">
        <w:rPr>
          <w:rFonts w:ascii="Arial" w:hAnsi="Arial" w:cs="Arial"/>
          <w:sz w:val="18"/>
          <w:szCs w:val="18"/>
          <w:lang w:val="en-GB"/>
        </w:rPr>
        <w:t>30</w:t>
      </w:r>
      <w:r w:rsidRPr="009B3042">
        <w:rPr>
          <w:rFonts w:ascii="Arial" w:hAnsi="Arial" w:cs="Arial"/>
          <w:sz w:val="18"/>
          <w:szCs w:val="18"/>
        </w:rPr>
        <w:t xml:space="preserve"> days after its publication. The main amendment is that the compensation for employees who have retired and have more than or equal to </w:t>
      </w:r>
      <w:r w:rsidRPr="009B3042">
        <w:rPr>
          <w:rFonts w:ascii="Arial" w:hAnsi="Arial" w:cs="Arial"/>
          <w:sz w:val="18"/>
          <w:szCs w:val="18"/>
          <w:lang w:val="en-GB"/>
        </w:rPr>
        <w:t>20</w:t>
      </w:r>
      <w:r w:rsidRPr="009B3042">
        <w:rPr>
          <w:rFonts w:ascii="Arial" w:hAnsi="Arial" w:cs="Arial"/>
          <w:sz w:val="18"/>
          <w:szCs w:val="18"/>
        </w:rPr>
        <w:t xml:space="preserve"> years of service has changed from </w:t>
      </w:r>
      <w:r w:rsidRPr="009B3042">
        <w:rPr>
          <w:rFonts w:ascii="Arial" w:hAnsi="Arial" w:cs="Arial"/>
          <w:sz w:val="18"/>
          <w:szCs w:val="18"/>
          <w:lang w:val="en-GB"/>
        </w:rPr>
        <w:t>300</w:t>
      </w:r>
      <w:r w:rsidRPr="009B3042">
        <w:rPr>
          <w:rFonts w:ascii="Arial" w:hAnsi="Arial" w:cs="Arial"/>
          <w:sz w:val="18"/>
          <w:szCs w:val="18"/>
        </w:rPr>
        <w:t xml:space="preserve"> day’s pay to </w:t>
      </w:r>
      <w:r w:rsidRPr="009B3042">
        <w:rPr>
          <w:rFonts w:ascii="Arial" w:hAnsi="Arial" w:cs="Arial"/>
          <w:sz w:val="18"/>
          <w:szCs w:val="18"/>
          <w:lang w:val="en-GB"/>
        </w:rPr>
        <w:t>400</w:t>
      </w:r>
      <w:r w:rsidRPr="009B3042">
        <w:rPr>
          <w:rFonts w:ascii="Arial" w:hAnsi="Arial" w:cs="Arial"/>
          <w:sz w:val="18"/>
          <w:szCs w:val="18"/>
        </w:rPr>
        <w:t xml:space="preserve"> day’s pay. The effects of the amendment were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as past service cost during the year.</w:t>
      </w:r>
    </w:p>
    <w:p w:rsidR="00613141" w:rsidRPr="009B3042" w:rsidRDefault="00613141" w:rsidP="00BA35FE">
      <w:pPr>
        <w:spacing w:after="0" w:line="240" w:lineRule="auto"/>
        <w:jc w:val="both"/>
        <w:rPr>
          <w:rFonts w:ascii="Arial" w:hAnsi="Arial" w:cs="Arial"/>
          <w:sz w:val="18"/>
          <w:szCs w:val="18"/>
        </w:rPr>
      </w:pPr>
    </w:p>
    <w:p w:rsidR="00613141" w:rsidRPr="009B3042" w:rsidRDefault="00613141" w:rsidP="00BA35FE">
      <w:pPr>
        <w:spacing w:after="0" w:line="240" w:lineRule="auto"/>
        <w:jc w:val="both"/>
        <w:rPr>
          <w:rFonts w:ascii="Arial" w:hAnsi="Arial" w:cs="Arial"/>
          <w:sz w:val="18"/>
          <w:szCs w:val="18"/>
        </w:rPr>
      </w:pPr>
      <w:r w:rsidRPr="009B3042">
        <w:rPr>
          <w:rFonts w:ascii="Arial" w:hAnsi="Arial" w:cs="Arial"/>
          <w:sz w:val="18"/>
          <w:szCs w:val="18"/>
        </w:rPr>
        <w:t xml:space="preserve">The </w:t>
      </w:r>
      <w:r w:rsidR="004739A8" w:rsidRPr="009B3042">
        <w:rPr>
          <w:rFonts w:ascii="Arial" w:hAnsi="Arial" w:cs="Arial"/>
          <w:sz w:val="18"/>
          <w:szCs w:val="18"/>
        </w:rPr>
        <w:t>significant</w:t>
      </w:r>
      <w:r w:rsidRPr="009B3042">
        <w:rPr>
          <w:rFonts w:ascii="Arial" w:hAnsi="Arial" w:cs="Arial"/>
          <w:sz w:val="18"/>
          <w:szCs w:val="18"/>
        </w:rPr>
        <w:t xml:space="preserve"> actuarial assumptions used were as follows:</w:t>
      </w:r>
    </w:p>
    <w:p w:rsidR="00613141" w:rsidRPr="009B3042" w:rsidRDefault="00613141" w:rsidP="00BA35FE">
      <w:pPr>
        <w:spacing w:after="0" w:line="240" w:lineRule="auto"/>
        <w:jc w:val="both"/>
        <w:rPr>
          <w:rFonts w:ascii="Arial" w:hAnsi="Arial" w:cs="Arial"/>
          <w:sz w:val="18"/>
          <w:szCs w:val="18"/>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5"/>
        <w:gridCol w:w="1728"/>
        <w:gridCol w:w="1728"/>
      </w:tblGrid>
      <w:tr w:rsidR="00613141" w:rsidRPr="009B3042" w:rsidTr="00BA35FE">
        <w:tc>
          <w:tcPr>
            <w:tcW w:w="5985" w:type="dxa"/>
            <w:tcBorders>
              <w:top w:val="nil"/>
              <w:left w:val="nil"/>
              <w:bottom w:val="nil"/>
              <w:right w:val="nil"/>
            </w:tcBorders>
            <w:shd w:val="clear" w:color="auto" w:fill="auto"/>
          </w:tcPr>
          <w:p w:rsidR="00613141" w:rsidRPr="009B3042" w:rsidRDefault="00613141" w:rsidP="00BA35FE">
            <w:pPr>
              <w:tabs>
                <w:tab w:val="left" w:pos="166"/>
              </w:tabs>
              <w:spacing w:after="0" w:line="240" w:lineRule="auto"/>
              <w:ind w:left="-101"/>
              <w:jc w:val="both"/>
              <w:rPr>
                <w:rFonts w:ascii="Arial" w:hAnsi="Arial" w:cs="Arial"/>
                <w:b/>
                <w:bCs/>
                <w:sz w:val="18"/>
                <w:szCs w:val="18"/>
              </w:rPr>
            </w:pPr>
          </w:p>
        </w:tc>
        <w:tc>
          <w:tcPr>
            <w:tcW w:w="3456" w:type="dxa"/>
            <w:gridSpan w:val="2"/>
            <w:tcBorders>
              <w:top w:val="single" w:sz="4" w:space="0" w:color="auto"/>
              <w:left w:val="nil"/>
              <w:bottom w:val="single" w:sz="4" w:space="0" w:color="auto"/>
              <w:right w:val="nil"/>
            </w:tcBorders>
            <w:shd w:val="clear" w:color="auto" w:fill="auto"/>
            <w:hideMark/>
          </w:tcPr>
          <w:p w:rsidR="00613141" w:rsidRPr="009B3042" w:rsidRDefault="00613141" w:rsidP="00BA35FE">
            <w:pPr>
              <w:spacing w:after="0" w:line="240" w:lineRule="auto"/>
              <w:ind w:left="-40" w:right="-72"/>
              <w:jc w:val="center"/>
              <w:rPr>
                <w:rFonts w:ascii="Arial" w:hAnsi="Arial" w:cs="Arial"/>
                <w:b/>
                <w:bCs/>
                <w:sz w:val="18"/>
                <w:szCs w:val="18"/>
              </w:rPr>
            </w:pPr>
            <w:r w:rsidRPr="009B3042">
              <w:rPr>
                <w:rFonts w:ascii="Arial" w:hAnsi="Arial" w:cs="Arial"/>
                <w:b/>
                <w:bCs/>
                <w:sz w:val="18"/>
                <w:szCs w:val="18"/>
              </w:rPr>
              <w:t>Consolidated and separate</w:t>
            </w:r>
          </w:p>
          <w:p w:rsidR="00613141" w:rsidRPr="009B3042" w:rsidRDefault="00613141" w:rsidP="00BA35FE">
            <w:pPr>
              <w:spacing w:after="0" w:line="240" w:lineRule="auto"/>
              <w:ind w:left="-40"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A35FE">
        <w:tc>
          <w:tcPr>
            <w:tcW w:w="5985" w:type="dxa"/>
            <w:tcBorders>
              <w:top w:val="nil"/>
              <w:left w:val="nil"/>
              <w:bottom w:val="nil"/>
              <w:right w:val="nil"/>
            </w:tcBorders>
            <w:shd w:val="clear" w:color="auto" w:fill="auto"/>
          </w:tcPr>
          <w:p w:rsidR="00613141" w:rsidRPr="009B3042" w:rsidRDefault="00613141" w:rsidP="00BA35FE">
            <w:pPr>
              <w:tabs>
                <w:tab w:val="left" w:pos="166"/>
              </w:tabs>
              <w:spacing w:after="0" w:line="240" w:lineRule="auto"/>
              <w:ind w:left="-101"/>
              <w:jc w:val="both"/>
              <w:rPr>
                <w:rFonts w:ascii="Arial" w:hAnsi="Arial" w:cs="Arial"/>
                <w:b/>
                <w:bCs/>
                <w:sz w:val="18"/>
                <w:szCs w:val="18"/>
              </w:rPr>
            </w:pPr>
          </w:p>
        </w:tc>
        <w:tc>
          <w:tcPr>
            <w:tcW w:w="172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40" w:right="-72"/>
              <w:jc w:val="right"/>
              <w:rPr>
                <w:rFonts w:ascii="Arial" w:hAnsi="Arial" w:cs="Arial"/>
                <w:b/>
                <w:bCs/>
                <w:sz w:val="18"/>
                <w:szCs w:val="18"/>
              </w:rPr>
            </w:pPr>
            <w:r w:rsidRPr="009B3042">
              <w:rPr>
                <w:rFonts w:ascii="Arial" w:hAnsi="Arial" w:cs="Arial"/>
                <w:b/>
                <w:bCs/>
                <w:sz w:val="18"/>
                <w:szCs w:val="18"/>
                <w:lang w:val="en-GB"/>
              </w:rPr>
              <w:t>2020</w:t>
            </w:r>
          </w:p>
        </w:tc>
        <w:tc>
          <w:tcPr>
            <w:tcW w:w="172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left="-40"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BA35FE">
        <w:tc>
          <w:tcPr>
            <w:tcW w:w="5985" w:type="dxa"/>
            <w:tcBorders>
              <w:top w:val="nil"/>
              <w:left w:val="nil"/>
              <w:bottom w:val="nil"/>
              <w:right w:val="nil"/>
            </w:tcBorders>
            <w:shd w:val="clear" w:color="auto" w:fill="auto"/>
          </w:tcPr>
          <w:p w:rsidR="00613141" w:rsidRPr="009B3042" w:rsidRDefault="00613141" w:rsidP="00BA35FE">
            <w:pPr>
              <w:tabs>
                <w:tab w:val="left" w:pos="166"/>
              </w:tabs>
              <w:spacing w:after="0" w:line="240" w:lineRule="auto"/>
              <w:ind w:left="-101"/>
              <w:jc w:val="both"/>
              <w:rPr>
                <w:rFonts w:ascii="Arial" w:hAnsi="Arial" w:cs="Arial"/>
                <w:b/>
                <w:bCs/>
                <w:sz w:val="18"/>
                <w:szCs w:val="18"/>
              </w:rPr>
            </w:pPr>
          </w:p>
        </w:tc>
        <w:tc>
          <w:tcPr>
            <w:tcW w:w="1728" w:type="dxa"/>
            <w:tcBorders>
              <w:top w:val="nil"/>
              <w:left w:val="nil"/>
              <w:bottom w:val="single" w:sz="4" w:space="0" w:color="auto"/>
              <w:right w:val="nil"/>
            </w:tcBorders>
            <w:shd w:val="clear" w:color="auto" w:fill="auto"/>
            <w:hideMark/>
          </w:tcPr>
          <w:p w:rsidR="00613141" w:rsidRPr="009B3042" w:rsidRDefault="00613141" w:rsidP="00BA35FE">
            <w:pPr>
              <w:spacing w:after="0" w:line="240" w:lineRule="auto"/>
              <w:ind w:left="-40" w:right="-72"/>
              <w:jc w:val="right"/>
              <w:rPr>
                <w:rFonts w:ascii="Arial" w:hAnsi="Arial" w:cs="Arial"/>
                <w:b/>
                <w:bCs/>
                <w:sz w:val="18"/>
                <w:szCs w:val="18"/>
              </w:rPr>
            </w:pPr>
            <w:r w:rsidRPr="009B3042">
              <w:rPr>
                <w:rFonts w:ascii="Arial" w:hAnsi="Arial" w:cs="Arial"/>
                <w:b/>
                <w:bCs/>
                <w:sz w:val="18"/>
                <w:szCs w:val="18"/>
              </w:rPr>
              <w:t>Baht</w:t>
            </w:r>
          </w:p>
        </w:tc>
        <w:tc>
          <w:tcPr>
            <w:tcW w:w="1728" w:type="dxa"/>
            <w:tcBorders>
              <w:top w:val="nil"/>
              <w:left w:val="nil"/>
              <w:bottom w:val="single" w:sz="4" w:space="0" w:color="auto"/>
              <w:right w:val="nil"/>
            </w:tcBorders>
            <w:shd w:val="clear" w:color="auto" w:fill="auto"/>
            <w:hideMark/>
          </w:tcPr>
          <w:p w:rsidR="00613141" w:rsidRPr="009B3042" w:rsidRDefault="00613141" w:rsidP="00BA35FE">
            <w:pPr>
              <w:spacing w:after="0" w:line="240" w:lineRule="auto"/>
              <w:ind w:left="-40"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A35FE">
        <w:tc>
          <w:tcPr>
            <w:tcW w:w="5985" w:type="dxa"/>
            <w:tcBorders>
              <w:top w:val="nil"/>
              <w:left w:val="nil"/>
              <w:bottom w:val="nil"/>
              <w:right w:val="nil"/>
            </w:tcBorders>
            <w:shd w:val="clear" w:color="auto" w:fill="auto"/>
            <w:vAlign w:val="bottom"/>
          </w:tcPr>
          <w:p w:rsidR="00613141" w:rsidRPr="009B3042" w:rsidRDefault="00613141" w:rsidP="00BA35FE">
            <w:pPr>
              <w:tabs>
                <w:tab w:val="left" w:pos="166"/>
              </w:tabs>
              <w:spacing w:after="0" w:line="240" w:lineRule="auto"/>
              <w:ind w:left="-101"/>
              <w:jc w:val="both"/>
              <w:rPr>
                <w:rFonts w:ascii="Arial" w:hAnsi="Arial" w:cs="Arial"/>
                <w:sz w:val="18"/>
                <w:szCs w:val="18"/>
              </w:rPr>
            </w:pPr>
          </w:p>
        </w:tc>
        <w:tc>
          <w:tcPr>
            <w:tcW w:w="172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left="-40" w:right="-140"/>
              <w:jc w:val="right"/>
              <w:rPr>
                <w:rFonts w:ascii="Arial" w:hAnsi="Arial" w:cs="Arial"/>
                <w:b/>
                <w:bCs/>
                <w:sz w:val="18"/>
                <w:szCs w:val="18"/>
                <w:lang w:bidi="th-TH"/>
              </w:rPr>
            </w:pPr>
          </w:p>
        </w:tc>
        <w:tc>
          <w:tcPr>
            <w:tcW w:w="172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left="-40" w:right="-72"/>
              <w:jc w:val="right"/>
              <w:rPr>
                <w:rFonts w:ascii="Arial" w:hAnsi="Arial" w:cs="Arial"/>
                <w:b/>
                <w:bCs/>
                <w:sz w:val="18"/>
                <w:szCs w:val="18"/>
              </w:rPr>
            </w:pPr>
          </w:p>
        </w:tc>
      </w:tr>
      <w:tr w:rsidR="00613141" w:rsidRPr="009B3042" w:rsidTr="00BA35FE">
        <w:tc>
          <w:tcPr>
            <w:tcW w:w="5985" w:type="dxa"/>
            <w:tcBorders>
              <w:top w:val="nil"/>
              <w:left w:val="nil"/>
              <w:bottom w:val="nil"/>
              <w:right w:val="nil"/>
            </w:tcBorders>
            <w:shd w:val="clear" w:color="auto" w:fill="auto"/>
            <w:hideMark/>
          </w:tcPr>
          <w:p w:rsidR="00613141" w:rsidRPr="009B3042" w:rsidRDefault="00613141" w:rsidP="00BA35FE">
            <w:pPr>
              <w:tabs>
                <w:tab w:val="left" w:pos="166"/>
              </w:tabs>
              <w:spacing w:after="0" w:line="240" w:lineRule="auto"/>
              <w:ind w:left="-101"/>
              <w:jc w:val="both"/>
              <w:rPr>
                <w:rFonts w:ascii="Arial" w:hAnsi="Arial" w:cs="Arial"/>
                <w:sz w:val="18"/>
                <w:szCs w:val="18"/>
              </w:rPr>
            </w:pPr>
            <w:r w:rsidRPr="009B3042">
              <w:rPr>
                <w:rFonts w:ascii="Arial" w:hAnsi="Arial" w:cs="Arial"/>
                <w:sz w:val="18"/>
                <w:szCs w:val="18"/>
              </w:rPr>
              <w:t>Discount rate</w:t>
            </w:r>
          </w:p>
        </w:tc>
        <w:tc>
          <w:tcPr>
            <w:tcW w:w="1728" w:type="dxa"/>
            <w:tcBorders>
              <w:top w:val="nil"/>
              <w:left w:val="nil"/>
              <w:bottom w:val="nil"/>
              <w:right w:val="nil"/>
            </w:tcBorders>
            <w:shd w:val="clear" w:color="auto" w:fill="FAFAFA"/>
          </w:tcPr>
          <w:p w:rsidR="00613141" w:rsidRPr="009B3042" w:rsidRDefault="00D25ED4" w:rsidP="003F3F4E">
            <w:pPr>
              <w:spacing w:after="0" w:line="240" w:lineRule="auto"/>
              <w:ind w:left="-40" w:right="-72"/>
              <w:jc w:val="right"/>
              <w:rPr>
                <w:rFonts w:ascii="Arial" w:hAnsi="Arial" w:cs="Arial"/>
                <w:sz w:val="18"/>
                <w:szCs w:val="18"/>
                <w:lang w:bidi="th-TH"/>
              </w:rPr>
            </w:pPr>
            <w:r w:rsidRPr="009B3042">
              <w:rPr>
                <w:rFonts w:ascii="Arial" w:hAnsi="Arial" w:cs="Arial"/>
                <w:sz w:val="18"/>
                <w:szCs w:val="18"/>
                <w:lang w:bidi="th-TH"/>
              </w:rPr>
              <w:t>1.54%</w:t>
            </w:r>
          </w:p>
        </w:tc>
        <w:tc>
          <w:tcPr>
            <w:tcW w:w="1728" w:type="dxa"/>
            <w:tcBorders>
              <w:top w:val="nil"/>
              <w:left w:val="nil"/>
              <w:bottom w:val="nil"/>
              <w:right w:val="nil"/>
            </w:tcBorders>
            <w:shd w:val="clear" w:color="auto" w:fill="auto"/>
          </w:tcPr>
          <w:p w:rsidR="00613141" w:rsidRPr="009B3042" w:rsidRDefault="00613141" w:rsidP="003F3F4E">
            <w:pPr>
              <w:spacing w:after="0" w:line="240" w:lineRule="auto"/>
              <w:ind w:left="-40" w:right="-72"/>
              <w:jc w:val="right"/>
              <w:rPr>
                <w:rFonts w:ascii="Arial" w:hAnsi="Arial" w:cs="Arial"/>
                <w:sz w:val="18"/>
                <w:szCs w:val="18"/>
                <w:lang w:bidi="th-TH"/>
              </w:rPr>
            </w:pPr>
            <w:r w:rsidRPr="009B3042">
              <w:rPr>
                <w:rFonts w:ascii="Arial" w:hAnsi="Arial" w:cs="Arial"/>
                <w:sz w:val="18"/>
                <w:szCs w:val="18"/>
                <w:lang w:val="en-GB" w:bidi="th-TH"/>
              </w:rPr>
              <w:t>1</w:t>
            </w:r>
            <w:r w:rsidRPr="009B3042">
              <w:rPr>
                <w:rFonts w:ascii="Arial" w:hAnsi="Arial" w:cs="Arial"/>
                <w:sz w:val="18"/>
                <w:szCs w:val="18"/>
                <w:lang w:bidi="th-TH"/>
              </w:rPr>
              <w:t>.</w:t>
            </w:r>
            <w:r w:rsidRPr="009B3042">
              <w:rPr>
                <w:rFonts w:ascii="Arial" w:hAnsi="Arial" w:cs="Arial"/>
                <w:sz w:val="18"/>
                <w:szCs w:val="18"/>
                <w:lang w:val="en-GB" w:bidi="th-TH"/>
              </w:rPr>
              <w:t>54</w:t>
            </w:r>
            <w:r w:rsidRPr="009B3042">
              <w:rPr>
                <w:rFonts w:ascii="Arial" w:hAnsi="Arial" w:cs="Arial"/>
                <w:sz w:val="18"/>
                <w:szCs w:val="18"/>
                <w:lang w:bidi="th-TH"/>
              </w:rPr>
              <w:t>%</w:t>
            </w:r>
          </w:p>
        </w:tc>
      </w:tr>
      <w:tr w:rsidR="00613141" w:rsidRPr="009B3042" w:rsidTr="00BA35FE">
        <w:tc>
          <w:tcPr>
            <w:tcW w:w="5985" w:type="dxa"/>
            <w:tcBorders>
              <w:top w:val="nil"/>
              <w:left w:val="nil"/>
              <w:bottom w:val="nil"/>
              <w:right w:val="nil"/>
            </w:tcBorders>
            <w:shd w:val="clear" w:color="auto" w:fill="auto"/>
            <w:hideMark/>
          </w:tcPr>
          <w:p w:rsidR="00613141" w:rsidRPr="009B3042" w:rsidRDefault="00613141" w:rsidP="00BA35FE">
            <w:pPr>
              <w:tabs>
                <w:tab w:val="left" w:pos="166"/>
              </w:tabs>
              <w:spacing w:after="0" w:line="240" w:lineRule="auto"/>
              <w:ind w:left="-101"/>
              <w:jc w:val="both"/>
              <w:rPr>
                <w:rFonts w:ascii="Arial" w:hAnsi="Arial" w:cs="Arial"/>
                <w:sz w:val="18"/>
                <w:szCs w:val="18"/>
              </w:rPr>
            </w:pPr>
            <w:r w:rsidRPr="009B3042">
              <w:rPr>
                <w:rFonts w:ascii="Arial" w:hAnsi="Arial" w:cs="Arial"/>
                <w:sz w:val="18"/>
                <w:szCs w:val="18"/>
              </w:rPr>
              <w:t>Salary growth rate</w:t>
            </w:r>
          </w:p>
        </w:tc>
        <w:tc>
          <w:tcPr>
            <w:tcW w:w="1728" w:type="dxa"/>
            <w:tcBorders>
              <w:top w:val="nil"/>
              <w:left w:val="nil"/>
              <w:bottom w:val="nil"/>
              <w:right w:val="nil"/>
            </w:tcBorders>
            <w:shd w:val="clear" w:color="auto" w:fill="FAFAFA"/>
          </w:tcPr>
          <w:p w:rsidR="00613141" w:rsidRPr="009B3042" w:rsidRDefault="00D25ED4" w:rsidP="003F3F4E">
            <w:pPr>
              <w:spacing w:after="0" w:line="240" w:lineRule="auto"/>
              <w:ind w:left="-40" w:right="-72"/>
              <w:jc w:val="right"/>
              <w:rPr>
                <w:rFonts w:ascii="Arial" w:hAnsi="Arial" w:cs="Arial"/>
                <w:sz w:val="18"/>
                <w:szCs w:val="18"/>
                <w:lang w:bidi="th-TH"/>
              </w:rPr>
            </w:pPr>
            <w:r w:rsidRPr="009B3042">
              <w:rPr>
                <w:rFonts w:ascii="Arial" w:hAnsi="Arial" w:cs="Arial"/>
                <w:sz w:val="18"/>
                <w:szCs w:val="18"/>
                <w:lang w:bidi="th-TH"/>
              </w:rPr>
              <w:t>4.22%</w:t>
            </w:r>
          </w:p>
        </w:tc>
        <w:tc>
          <w:tcPr>
            <w:tcW w:w="1728" w:type="dxa"/>
            <w:tcBorders>
              <w:top w:val="nil"/>
              <w:left w:val="nil"/>
              <w:bottom w:val="nil"/>
              <w:right w:val="nil"/>
            </w:tcBorders>
            <w:shd w:val="clear" w:color="auto" w:fill="auto"/>
          </w:tcPr>
          <w:p w:rsidR="00613141" w:rsidRPr="009B3042" w:rsidRDefault="00613141" w:rsidP="003F3F4E">
            <w:pPr>
              <w:spacing w:after="0" w:line="240" w:lineRule="auto"/>
              <w:ind w:left="-40" w:right="-72"/>
              <w:jc w:val="right"/>
              <w:rPr>
                <w:rFonts w:ascii="Arial" w:hAnsi="Arial" w:cs="Arial"/>
                <w:sz w:val="18"/>
                <w:szCs w:val="18"/>
                <w:lang w:bidi="th-TH"/>
              </w:rPr>
            </w:pPr>
            <w:r w:rsidRPr="009B3042">
              <w:rPr>
                <w:rFonts w:ascii="Arial" w:hAnsi="Arial" w:cs="Arial"/>
                <w:sz w:val="18"/>
                <w:szCs w:val="18"/>
                <w:lang w:val="en-GB" w:bidi="th-TH"/>
              </w:rPr>
              <w:t>4</w:t>
            </w:r>
            <w:r w:rsidRPr="009B3042">
              <w:rPr>
                <w:rFonts w:ascii="Arial" w:hAnsi="Arial" w:cs="Arial"/>
                <w:sz w:val="18"/>
                <w:szCs w:val="18"/>
                <w:lang w:bidi="th-TH"/>
              </w:rPr>
              <w:t>.</w:t>
            </w:r>
            <w:r w:rsidRPr="009B3042">
              <w:rPr>
                <w:rFonts w:ascii="Arial" w:hAnsi="Arial" w:cs="Arial"/>
                <w:sz w:val="18"/>
                <w:szCs w:val="18"/>
                <w:lang w:val="en-GB" w:bidi="th-TH"/>
              </w:rPr>
              <w:t>22</w:t>
            </w:r>
            <w:r w:rsidRPr="009B3042">
              <w:rPr>
                <w:rFonts w:ascii="Arial" w:hAnsi="Arial" w:cs="Arial"/>
                <w:sz w:val="18"/>
                <w:szCs w:val="18"/>
                <w:lang w:bidi="th-TH"/>
              </w:rPr>
              <w:t>%</w:t>
            </w:r>
          </w:p>
        </w:tc>
      </w:tr>
      <w:tr w:rsidR="00613141" w:rsidRPr="009B3042" w:rsidTr="00BA35FE">
        <w:tc>
          <w:tcPr>
            <w:tcW w:w="5985" w:type="dxa"/>
            <w:tcBorders>
              <w:top w:val="nil"/>
              <w:left w:val="nil"/>
              <w:bottom w:val="nil"/>
              <w:right w:val="nil"/>
            </w:tcBorders>
            <w:shd w:val="clear" w:color="auto" w:fill="auto"/>
          </w:tcPr>
          <w:p w:rsidR="00613141" w:rsidRPr="009B3042" w:rsidRDefault="00613141" w:rsidP="00BA35FE">
            <w:pPr>
              <w:tabs>
                <w:tab w:val="left" w:pos="166"/>
              </w:tabs>
              <w:spacing w:after="0" w:line="240" w:lineRule="auto"/>
              <w:ind w:left="-101"/>
              <w:jc w:val="both"/>
              <w:rPr>
                <w:rFonts w:ascii="Arial" w:hAnsi="Arial" w:cs="Arial"/>
                <w:sz w:val="18"/>
                <w:szCs w:val="18"/>
              </w:rPr>
            </w:pPr>
            <w:r w:rsidRPr="009B3042">
              <w:rPr>
                <w:rFonts w:ascii="Arial" w:hAnsi="Arial" w:cs="Arial"/>
                <w:sz w:val="18"/>
                <w:szCs w:val="18"/>
              </w:rPr>
              <w:t>Turnover rate</w:t>
            </w:r>
          </w:p>
        </w:tc>
        <w:tc>
          <w:tcPr>
            <w:tcW w:w="1728" w:type="dxa"/>
            <w:tcBorders>
              <w:top w:val="nil"/>
              <w:left w:val="nil"/>
              <w:bottom w:val="nil"/>
              <w:right w:val="nil"/>
            </w:tcBorders>
            <w:shd w:val="clear" w:color="auto" w:fill="FAFAFA"/>
          </w:tcPr>
          <w:p w:rsidR="00613141" w:rsidRPr="009B3042" w:rsidRDefault="00D25ED4" w:rsidP="003F3F4E">
            <w:pPr>
              <w:spacing w:after="0" w:line="240" w:lineRule="auto"/>
              <w:ind w:left="-40" w:right="-72"/>
              <w:jc w:val="right"/>
              <w:rPr>
                <w:rFonts w:ascii="Arial" w:hAnsi="Arial" w:cs="Arial"/>
                <w:sz w:val="18"/>
                <w:szCs w:val="18"/>
                <w:lang w:bidi="th-TH"/>
              </w:rPr>
            </w:pPr>
            <w:r w:rsidRPr="009B3042">
              <w:rPr>
                <w:rFonts w:ascii="Arial" w:hAnsi="Arial" w:cs="Arial"/>
                <w:sz w:val="18"/>
                <w:szCs w:val="18"/>
                <w:lang w:bidi="th-TH"/>
              </w:rPr>
              <w:t>24%-60%</w:t>
            </w:r>
          </w:p>
        </w:tc>
        <w:tc>
          <w:tcPr>
            <w:tcW w:w="1728" w:type="dxa"/>
            <w:tcBorders>
              <w:top w:val="nil"/>
              <w:left w:val="nil"/>
              <w:bottom w:val="nil"/>
              <w:right w:val="nil"/>
            </w:tcBorders>
            <w:shd w:val="clear" w:color="auto" w:fill="auto"/>
          </w:tcPr>
          <w:p w:rsidR="00613141" w:rsidRPr="009B3042" w:rsidRDefault="00613141" w:rsidP="003F3F4E">
            <w:pPr>
              <w:spacing w:after="0" w:line="240" w:lineRule="auto"/>
              <w:ind w:left="-40" w:right="-72"/>
              <w:jc w:val="right"/>
              <w:rPr>
                <w:rFonts w:ascii="Arial" w:hAnsi="Arial" w:cs="Arial"/>
                <w:sz w:val="18"/>
                <w:szCs w:val="18"/>
                <w:lang w:bidi="th-TH"/>
              </w:rPr>
            </w:pPr>
            <w:r w:rsidRPr="009B3042">
              <w:rPr>
                <w:rFonts w:ascii="Arial" w:hAnsi="Arial" w:cs="Arial"/>
                <w:sz w:val="18"/>
                <w:szCs w:val="18"/>
                <w:lang w:val="en-GB" w:bidi="th-TH"/>
              </w:rPr>
              <w:t>24</w:t>
            </w:r>
            <w:r w:rsidRPr="009B3042">
              <w:rPr>
                <w:rFonts w:ascii="Arial" w:hAnsi="Arial" w:cs="Arial"/>
                <w:sz w:val="18"/>
                <w:szCs w:val="18"/>
                <w:lang w:bidi="th-TH"/>
              </w:rPr>
              <w:t>%-</w:t>
            </w:r>
            <w:r w:rsidRPr="009B3042">
              <w:rPr>
                <w:rFonts w:ascii="Arial" w:hAnsi="Arial" w:cs="Arial"/>
                <w:sz w:val="18"/>
                <w:szCs w:val="18"/>
                <w:lang w:val="en-GB" w:bidi="th-TH"/>
              </w:rPr>
              <w:t>60</w:t>
            </w:r>
            <w:r w:rsidRPr="009B3042">
              <w:rPr>
                <w:rFonts w:ascii="Arial" w:hAnsi="Arial" w:cs="Arial"/>
                <w:sz w:val="18"/>
                <w:szCs w:val="18"/>
                <w:lang w:bidi="th-TH"/>
              </w:rPr>
              <w:t>%</w:t>
            </w:r>
          </w:p>
        </w:tc>
      </w:tr>
      <w:tr w:rsidR="00613141" w:rsidRPr="009B3042" w:rsidTr="00BA35FE">
        <w:trPr>
          <w:trHeight w:val="64"/>
        </w:trPr>
        <w:tc>
          <w:tcPr>
            <w:tcW w:w="5985" w:type="dxa"/>
            <w:tcBorders>
              <w:top w:val="nil"/>
              <w:left w:val="nil"/>
              <w:bottom w:val="nil"/>
              <w:right w:val="nil"/>
            </w:tcBorders>
            <w:shd w:val="clear" w:color="auto" w:fill="auto"/>
            <w:hideMark/>
          </w:tcPr>
          <w:p w:rsidR="00613141" w:rsidRPr="009B3042" w:rsidRDefault="00613141" w:rsidP="00BA35FE">
            <w:pPr>
              <w:tabs>
                <w:tab w:val="left" w:pos="166"/>
              </w:tabs>
              <w:spacing w:after="0" w:line="240" w:lineRule="auto"/>
              <w:ind w:left="-101"/>
              <w:jc w:val="both"/>
              <w:rPr>
                <w:rFonts w:ascii="Arial" w:hAnsi="Arial" w:cs="Arial"/>
                <w:sz w:val="18"/>
                <w:szCs w:val="18"/>
              </w:rPr>
            </w:pPr>
            <w:r w:rsidRPr="009B3042">
              <w:rPr>
                <w:rFonts w:ascii="Arial" w:hAnsi="Arial" w:cs="Arial"/>
                <w:sz w:val="18"/>
                <w:szCs w:val="18"/>
              </w:rPr>
              <w:t>Age of retirement</w:t>
            </w:r>
          </w:p>
        </w:tc>
        <w:tc>
          <w:tcPr>
            <w:tcW w:w="1728" w:type="dxa"/>
            <w:tcBorders>
              <w:top w:val="nil"/>
              <w:left w:val="nil"/>
              <w:bottom w:val="nil"/>
              <w:right w:val="nil"/>
            </w:tcBorders>
            <w:shd w:val="clear" w:color="auto" w:fill="FAFAFA"/>
          </w:tcPr>
          <w:p w:rsidR="00613141" w:rsidRPr="009B3042" w:rsidRDefault="00D25ED4" w:rsidP="003F3F4E">
            <w:pPr>
              <w:spacing w:after="0" w:line="240" w:lineRule="auto"/>
              <w:ind w:left="-40" w:right="-72"/>
              <w:jc w:val="right"/>
              <w:rPr>
                <w:rFonts w:ascii="Arial" w:hAnsi="Arial" w:cs="Arial"/>
                <w:sz w:val="18"/>
                <w:szCs w:val="18"/>
                <w:lang w:bidi="th-TH"/>
              </w:rPr>
            </w:pPr>
            <w:r w:rsidRPr="009B3042">
              <w:rPr>
                <w:rFonts w:ascii="Arial" w:hAnsi="Arial" w:cs="Arial"/>
                <w:sz w:val="18"/>
                <w:szCs w:val="18"/>
                <w:lang w:bidi="th-TH"/>
              </w:rPr>
              <w:t>60 Years old</w:t>
            </w:r>
          </w:p>
        </w:tc>
        <w:tc>
          <w:tcPr>
            <w:tcW w:w="1728" w:type="dxa"/>
            <w:tcBorders>
              <w:top w:val="nil"/>
              <w:left w:val="nil"/>
              <w:bottom w:val="nil"/>
              <w:right w:val="nil"/>
            </w:tcBorders>
            <w:shd w:val="clear" w:color="auto" w:fill="auto"/>
          </w:tcPr>
          <w:p w:rsidR="00613141" w:rsidRPr="009B3042" w:rsidRDefault="00613141" w:rsidP="003F3F4E">
            <w:pPr>
              <w:spacing w:after="0" w:line="240" w:lineRule="auto"/>
              <w:ind w:left="-40" w:right="-72"/>
              <w:jc w:val="right"/>
              <w:rPr>
                <w:rFonts w:ascii="Arial" w:hAnsi="Arial" w:cs="Arial"/>
                <w:sz w:val="18"/>
                <w:szCs w:val="18"/>
                <w:lang w:bidi="th-TH"/>
              </w:rPr>
            </w:pPr>
            <w:r w:rsidRPr="009B3042">
              <w:rPr>
                <w:rFonts w:ascii="Arial" w:hAnsi="Arial" w:cs="Arial"/>
                <w:sz w:val="18"/>
                <w:szCs w:val="18"/>
                <w:lang w:val="en-GB" w:bidi="th-TH"/>
              </w:rPr>
              <w:t>60</w:t>
            </w:r>
            <w:r w:rsidRPr="009B3042">
              <w:rPr>
                <w:rFonts w:ascii="Arial" w:hAnsi="Arial" w:cs="Arial"/>
                <w:sz w:val="18"/>
                <w:szCs w:val="18"/>
                <w:lang w:bidi="th-TH"/>
              </w:rPr>
              <w:t xml:space="preserve"> Years old</w:t>
            </w:r>
          </w:p>
        </w:tc>
      </w:tr>
    </w:tbl>
    <w:p w:rsidR="00DF0876" w:rsidRDefault="00DF0876">
      <w:pPr>
        <w:rPr>
          <w:rFonts w:ascii="Arial" w:hAnsi="Arial" w:cs="Arial"/>
          <w:sz w:val="18"/>
          <w:szCs w:val="18"/>
        </w:rPr>
      </w:pPr>
      <w:r>
        <w:rPr>
          <w:rFonts w:ascii="Arial" w:hAnsi="Arial" w:cs="Arial"/>
          <w:sz w:val="18"/>
          <w:szCs w:val="18"/>
        </w:rPr>
        <w:br w:type="page"/>
      </w:r>
    </w:p>
    <w:p w:rsidR="00613141" w:rsidRPr="009B3042" w:rsidRDefault="00613141" w:rsidP="00DF0876">
      <w:pPr>
        <w:spacing w:after="0" w:line="240" w:lineRule="auto"/>
        <w:jc w:val="both"/>
        <w:rPr>
          <w:rFonts w:ascii="Arial" w:hAnsi="Arial" w:cs="Arial"/>
          <w:sz w:val="18"/>
          <w:szCs w:val="18"/>
        </w:rPr>
      </w:pPr>
    </w:p>
    <w:p w:rsidR="00613141" w:rsidRPr="009B3042" w:rsidRDefault="00613141" w:rsidP="00F871B0">
      <w:pPr>
        <w:spacing w:after="0" w:line="240" w:lineRule="auto"/>
        <w:jc w:val="both"/>
        <w:rPr>
          <w:rFonts w:ascii="Arial" w:hAnsi="Arial" w:cs="Arial"/>
          <w:sz w:val="18"/>
          <w:szCs w:val="18"/>
        </w:rPr>
      </w:pPr>
      <w:r w:rsidRPr="009B3042">
        <w:rPr>
          <w:rFonts w:ascii="Arial" w:hAnsi="Arial" w:cs="Arial"/>
          <w:sz w:val="18"/>
          <w:szCs w:val="18"/>
        </w:rPr>
        <w:t>Sensitivity analysis for each significant assumption used is as follows:</w:t>
      </w:r>
    </w:p>
    <w:p w:rsidR="00613141" w:rsidRPr="009B3042" w:rsidRDefault="00613141" w:rsidP="00F871B0">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925"/>
        <w:gridCol w:w="1058"/>
        <w:gridCol w:w="972"/>
        <w:gridCol w:w="1090"/>
        <w:gridCol w:w="1233"/>
        <w:gridCol w:w="1067"/>
        <w:gridCol w:w="1114"/>
      </w:tblGrid>
      <w:tr w:rsidR="00ED7085" w:rsidRPr="009B3042" w:rsidTr="00644EE7">
        <w:tc>
          <w:tcPr>
            <w:tcW w:w="1546" w:type="pct"/>
            <w:vAlign w:val="center"/>
          </w:tcPr>
          <w:p w:rsidR="00ED7085" w:rsidRPr="009B3042" w:rsidRDefault="00ED7085" w:rsidP="00ED7085">
            <w:pPr>
              <w:spacing w:after="0" w:line="240" w:lineRule="auto"/>
              <w:ind w:left="-101" w:right="-72"/>
              <w:rPr>
                <w:rFonts w:ascii="Arial" w:hAnsi="Arial" w:cs="Arial"/>
                <w:sz w:val="16"/>
                <w:szCs w:val="16"/>
                <w:lang w:eastAsia="en-GB"/>
              </w:rPr>
            </w:pPr>
          </w:p>
        </w:tc>
        <w:tc>
          <w:tcPr>
            <w:tcW w:w="3454" w:type="pct"/>
            <w:gridSpan w:val="6"/>
            <w:tcBorders>
              <w:top w:val="single" w:sz="4" w:space="0" w:color="auto"/>
              <w:bottom w:val="single" w:sz="4" w:space="0" w:color="auto"/>
            </w:tcBorders>
            <w:shd w:val="clear" w:color="auto" w:fill="auto"/>
            <w:vAlign w:val="center"/>
          </w:tcPr>
          <w:p w:rsidR="00ED7085" w:rsidRPr="009B3042" w:rsidRDefault="00ED7085" w:rsidP="00ED7085">
            <w:pPr>
              <w:spacing w:after="0" w:line="240" w:lineRule="auto"/>
              <w:ind w:right="-72"/>
              <w:jc w:val="center"/>
              <w:rPr>
                <w:rFonts w:ascii="Arial" w:hAnsi="Arial" w:cs="Arial"/>
                <w:b/>
                <w:bCs/>
                <w:sz w:val="16"/>
                <w:szCs w:val="16"/>
                <w:lang w:eastAsia="en-GB"/>
              </w:rPr>
            </w:pPr>
            <w:r w:rsidRPr="009B3042">
              <w:rPr>
                <w:rFonts w:ascii="Arial" w:hAnsi="Arial" w:cs="Arial"/>
                <w:b/>
                <w:bCs/>
                <w:sz w:val="16"/>
                <w:szCs w:val="16"/>
              </w:rPr>
              <w:t>Consolidated</w:t>
            </w:r>
            <w:r w:rsidRPr="009B3042">
              <w:rPr>
                <w:rFonts w:ascii="Arial" w:hAnsi="Arial" w:cs="Arial"/>
                <w:b/>
                <w:bCs/>
                <w:sz w:val="16"/>
                <w:szCs w:val="20"/>
                <w:cs/>
                <w:lang w:bidi="th-TH"/>
              </w:rPr>
              <w:t xml:space="preserve"> </w:t>
            </w:r>
            <w:r w:rsidRPr="009B3042">
              <w:rPr>
                <w:rFonts w:ascii="Arial" w:hAnsi="Arial" w:cs="Arial"/>
                <w:b/>
                <w:bCs/>
                <w:sz w:val="16"/>
                <w:szCs w:val="20"/>
                <w:lang w:val="en-GB" w:bidi="th-TH"/>
              </w:rPr>
              <w:t>and separate</w:t>
            </w:r>
            <w:r w:rsidRPr="009B3042">
              <w:rPr>
                <w:rFonts w:ascii="Arial" w:hAnsi="Arial" w:cs="Arial"/>
                <w:b/>
                <w:bCs/>
                <w:sz w:val="16"/>
                <w:szCs w:val="16"/>
              </w:rPr>
              <w:t xml:space="preserve"> financial statements</w:t>
            </w:r>
          </w:p>
        </w:tc>
      </w:tr>
      <w:tr w:rsidR="00644EE7" w:rsidRPr="009B3042" w:rsidTr="00644EE7">
        <w:tc>
          <w:tcPr>
            <w:tcW w:w="1546" w:type="pct"/>
            <w:vAlign w:val="center"/>
          </w:tcPr>
          <w:p w:rsidR="00644EE7" w:rsidRPr="009B3042" w:rsidRDefault="00644EE7" w:rsidP="00ED7085">
            <w:pPr>
              <w:spacing w:after="0" w:line="240" w:lineRule="auto"/>
              <w:ind w:left="-101" w:right="-72"/>
              <w:rPr>
                <w:rFonts w:ascii="Arial" w:hAnsi="Arial" w:cs="Arial"/>
                <w:sz w:val="16"/>
                <w:szCs w:val="16"/>
                <w:lang w:eastAsia="en-GB"/>
              </w:rPr>
            </w:pPr>
          </w:p>
        </w:tc>
        <w:tc>
          <w:tcPr>
            <w:tcW w:w="559" w:type="pct"/>
            <w:tcBorders>
              <w:top w:val="single" w:sz="4" w:space="0" w:color="auto"/>
            </w:tcBorders>
            <w:vAlign w:val="center"/>
          </w:tcPr>
          <w:p w:rsidR="00644EE7" w:rsidRPr="009B3042" w:rsidRDefault="00644EE7" w:rsidP="003F3F4E">
            <w:pPr>
              <w:spacing w:after="0" w:line="240" w:lineRule="auto"/>
              <w:ind w:right="-72"/>
              <w:jc w:val="both"/>
              <w:rPr>
                <w:rFonts w:ascii="Arial" w:hAnsi="Arial" w:cs="Arial"/>
                <w:sz w:val="16"/>
                <w:szCs w:val="16"/>
                <w:lang w:eastAsia="en-GB"/>
              </w:rPr>
            </w:pPr>
          </w:p>
        </w:tc>
        <w:tc>
          <w:tcPr>
            <w:tcW w:w="514" w:type="pct"/>
            <w:tcBorders>
              <w:top w:val="single" w:sz="4" w:space="0" w:color="auto"/>
            </w:tcBorders>
            <w:noWrap/>
            <w:vAlign w:val="bottom"/>
          </w:tcPr>
          <w:p w:rsidR="00644EE7" w:rsidRPr="009B3042" w:rsidRDefault="00644EE7" w:rsidP="003F3F4E">
            <w:pPr>
              <w:spacing w:after="0" w:line="240" w:lineRule="auto"/>
              <w:ind w:right="-72"/>
              <w:jc w:val="both"/>
              <w:rPr>
                <w:rFonts w:ascii="Arial" w:hAnsi="Arial" w:cs="Arial"/>
                <w:sz w:val="16"/>
                <w:szCs w:val="16"/>
                <w:lang w:eastAsia="en-GB"/>
              </w:rPr>
            </w:pPr>
          </w:p>
        </w:tc>
        <w:tc>
          <w:tcPr>
            <w:tcW w:w="2382" w:type="pct"/>
            <w:gridSpan w:val="4"/>
            <w:tcBorders>
              <w:top w:val="single" w:sz="4" w:space="0" w:color="auto"/>
              <w:bottom w:val="single" w:sz="4" w:space="0" w:color="auto"/>
            </w:tcBorders>
            <w:shd w:val="clear" w:color="auto" w:fill="auto"/>
            <w:vAlign w:val="center"/>
            <w:hideMark/>
          </w:tcPr>
          <w:p w:rsidR="00644EE7" w:rsidRPr="009B3042" w:rsidRDefault="00644EE7" w:rsidP="00ED7085">
            <w:pPr>
              <w:spacing w:after="0" w:line="240" w:lineRule="auto"/>
              <w:ind w:right="-72"/>
              <w:jc w:val="center"/>
              <w:rPr>
                <w:rFonts w:ascii="Arial" w:hAnsi="Arial" w:cs="Arial"/>
                <w:b/>
                <w:bCs/>
                <w:sz w:val="16"/>
                <w:szCs w:val="16"/>
                <w:lang w:eastAsia="en-GB"/>
              </w:rPr>
            </w:pPr>
            <w:r w:rsidRPr="009B3042">
              <w:rPr>
                <w:rFonts w:ascii="Arial" w:hAnsi="Arial" w:cs="Arial"/>
                <w:b/>
                <w:bCs/>
                <w:sz w:val="16"/>
                <w:szCs w:val="16"/>
                <w:lang w:eastAsia="en-GB"/>
              </w:rPr>
              <w:t>Impact on defined benefit obligation</w:t>
            </w:r>
          </w:p>
        </w:tc>
      </w:tr>
      <w:tr w:rsidR="00644EE7" w:rsidRPr="009B3042" w:rsidTr="00644EE7">
        <w:tc>
          <w:tcPr>
            <w:tcW w:w="1546" w:type="pct"/>
            <w:vAlign w:val="center"/>
            <w:hideMark/>
          </w:tcPr>
          <w:p w:rsidR="00644EE7" w:rsidRPr="009B3042" w:rsidRDefault="00644EE7" w:rsidP="00ED7085">
            <w:pPr>
              <w:spacing w:after="0" w:line="240" w:lineRule="auto"/>
              <w:ind w:left="-101"/>
              <w:rPr>
                <w:rFonts w:ascii="Arial" w:hAnsi="Arial" w:cs="Arial"/>
                <w:b/>
                <w:bCs/>
                <w:sz w:val="16"/>
                <w:szCs w:val="16"/>
                <w:lang w:eastAsia="en-GB"/>
              </w:rPr>
            </w:pPr>
          </w:p>
        </w:tc>
        <w:tc>
          <w:tcPr>
            <w:tcW w:w="1073" w:type="pct"/>
            <w:gridSpan w:val="2"/>
            <w:tcBorders>
              <w:bottom w:val="single" w:sz="4" w:space="0" w:color="auto"/>
            </w:tcBorders>
            <w:shd w:val="clear" w:color="auto" w:fill="auto"/>
            <w:vAlign w:val="center"/>
            <w:hideMark/>
          </w:tcPr>
          <w:p w:rsidR="00644EE7" w:rsidRPr="009B3042" w:rsidRDefault="00644EE7" w:rsidP="00ED7085">
            <w:pPr>
              <w:spacing w:after="0" w:line="240" w:lineRule="auto"/>
              <w:ind w:right="-72"/>
              <w:jc w:val="center"/>
              <w:rPr>
                <w:rFonts w:ascii="Arial" w:hAnsi="Arial" w:cs="Arial"/>
                <w:b/>
                <w:bCs/>
                <w:sz w:val="16"/>
                <w:szCs w:val="16"/>
                <w:lang w:eastAsia="en-GB"/>
              </w:rPr>
            </w:pPr>
            <w:r w:rsidRPr="009B3042">
              <w:rPr>
                <w:rFonts w:ascii="Arial" w:hAnsi="Arial" w:cs="Arial"/>
                <w:b/>
                <w:bCs/>
                <w:sz w:val="16"/>
                <w:szCs w:val="16"/>
                <w:lang w:eastAsia="en-GB"/>
              </w:rPr>
              <w:t>Change in assumption</w:t>
            </w:r>
          </w:p>
        </w:tc>
        <w:tc>
          <w:tcPr>
            <w:tcW w:w="1228" w:type="pct"/>
            <w:gridSpan w:val="2"/>
            <w:tcBorders>
              <w:top w:val="single" w:sz="4" w:space="0" w:color="auto"/>
              <w:bottom w:val="single" w:sz="4" w:space="0" w:color="auto"/>
            </w:tcBorders>
            <w:shd w:val="clear" w:color="auto" w:fill="auto"/>
            <w:vAlign w:val="center"/>
            <w:hideMark/>
          </w:tcPr>
          <w:p w:rsidR="00644EE7" w:rsidRPr="009B3042" w:rsidRDefault="00644EE7" w:rsidP="00ED7085">
            <w:pPr>
              <w:spacing w:after="0" w:line="240" w:lineRule="auto"/>
              <w:ind w:right="-72"/>
              <w:jc w:val="center"/>
              <w:rPr>
                <w:rFonts w:ascii="Arial" w:hAnsi="Arial" w:cs="Arial"/>
                <w:b/>
                <w:bCs/>
                <w:sz w:val="16"/>
                <w:szCs w:val="16"/>
                <w:lang w:eastAsia="en-GB"/>
              </w:rPr>
            </w:pPr>
            <w:r w:rsidRPr="009B3042">
              <w:rPr>
                <w:rFonts w:ascii="Arial" w:hAnsi="Arial" w:cs="Arial"/>
                <w:b/>
                <w:bCs/>
                <w:sz w:val="16"/>
                <w:szCs w:val="16"/>
                <w:lang w:eastAsia="en-GB"/>
              </w:rPr>
              <w:t>Increase in assumption</w:t>
            </w:r>
          </w:p>
        </w:tc>
        <w:tc>
          <w:tcPr>
            <w:tcW w:w="1154" w:type="pct"/>
            <w:gridSpan w:val="2"/>
            <w:tcBorders>
              <w:top w:val="single" w:sz="4" w:space="0" w:color="auto"/>
              <w:bottom w:val="single" w:sz="4" w:space="0" w:color="auto"/>
            </w:tcBorders>
            <w:shd w:val="clear" w:color="auto" w:fill="auto"/>
            <w:vAlign w:val="center"/>
            <w:hideMark/>
          </w:tcPr>
          <w:p w:rsidR="00644EE7" w:rsidRPr="009B3042" w:rsidRDefault="00644EE7" w:rsidP="00ED7085">
            <w:pPr>
              <w:spacing w:after="0" w:line="240" w:lineRule="auto"/>
              <w:ind w:right="-72"/>
              <w:jc w:val="center"/>
              <w:rPr>
                <w:rFonts w:ascii="Arial" w:hAnsi="Arial" w:cs="Arial"/>
                <w:b/>
                <w:bCs/>
                <w:sz w:val="16"/>
                <w:szCs w:val="16"/>
                <w:lang w:eastAsia="en-GB"/>
              </w:rPr>
            </w:pPr>
            <w:r w:rsidRPr="009B3042">
              <w:rPr>
                <w:rFonts w:ascii="Arial" w:hAnsi="Arial" w:cs="Arial"/>
                <w:b/>
                <w:bCs/>
                <w:sz w:val="16"/>
                <w:szCs w:val="16"/>
                <w:lang w:eastAsia="en-GB"/>
              </w:rPr>
              <w:t>Decrease in assumption</w:t>
            </w:r>
          </w:p>
        </w:tc>
      </w:tr>
      <w:tr w:rsidR="00644EE7" w:rsidRPr="009B3042" w:rsidTr="00644EE7">
        <w:tc>
          <w:tcPr>
            <w:tcW w:w="1546" w:type="pct"/>
            <w:vAlign w:val="center"/>
            <w:hideMark/>
          </w:tcPr>
          <w:p w:rsidR="00644EE7" w:rsidRPr="009B3042" w:rsidRDefault="00644EE7" w:rsidP="00ED7085">
            <w:pPr>
              <w:spacing w:after="0" w:line="240" w:lineRule="auto"/>
              <w:ind w:left="-101"/>
              <w:rPr>
                <w:rFonts w:ascii="Arial" w:hAnsi="Arial" w:cs="Arial"/>
                <w:b/>
                <w:bCs/>
                <w:sz w:val="16"/>
                <w:szCs w:val="16"/>
                <w:lang w:eastAsia="en-GB"/>
              </w:rPr>
            </w:pPr>
          </w:p>
        </w:tc>
        <w:tc>
          <w:tcPr>
            <w:tcW w:w="559" w:type="pct"/>
            <w:tcBorders>
              <w:top w:val="single" w:sz="4" w:space="0" w:color="auto"/>
              <w:bottom w:val="single" w:sz="4" w:space="0" w:color="auto"/>
            </w:tcBorders>
            <w:shd w:val="clear" w:color="auto" w:fill="auto"/>
            <w:vAlign w:val="center"/>
            <w:hideMark/>
          </w:tcPr>
          <w:p w:rsidR="00644EE7" w:rsidRPr="009B3042" w:rsidRDefault="00644EE7" w:rsidP="00ED7085">
            <w:pPr>
              <w:spacing w:after="0" w:line="240" w:lineRule="auto"/>
              <w:ind w:right="-72"/>
              <w:jc w:val="right"/>
              <w:rPr>
                <w:rFonts w:ascii="Arial" w:hAnsi="Arial" w:cs="Arial"/>
                <w:b/>
                <w:bCs/>
                <w:sz w:val="16"/>
                <w:szCs w:val="16"/>
                <w:lang w:eastAsia="en-GB"/>
              </w:rPr>
            </w:pPr>
            <w:r w:rsidRPr="009B3042">
              <w:rPr>
                <w:rFonts w:ascii="Arial" w:hAnsi="Arial" w:cs="Arial"/>
                <w:b/>
                <w:bCs/>
                <w:sz w:val="16"/>
                <w:szCs w:val="16"/>
                <w:lang w:val="en-GB" w:eastAsia="en-GB"/>
              </w:rPr>
              <w:t>2020</w:t>
            </w:r>
          </w:p>
        </w:tc>
        <w:tc>
          <w:tcPr>
            <w:tcW w:w="514" w:type="pct"/>
            <w:tcBorders>
              <w:top w:val="single" w:sz="4" w:space="0" w:color="auto"/>
              <w:bottom w:val="single" w:sz="4" w:space="0" w:color="auto"/>
            </w:tcBorders>
            <w:shd w:val="clear" w:color="auto" w:fill="auto"/>
            <w:vAlign w:val="center"/>
            <w:hideMark/>
          </w:tcPr>
          <w:p w:rsidR="00644EE7" w:rsidRPr="009B3042" w:rsidRDefault="00644EE7" w:rsidP="00ED7085">
            <w:pPr>
              <w:spacing w:after="0" w:line="240" w:lineRule="auto"/>
              <w:ind w:right="-72"/>
              <w:jc w:val="right"/>
              <w:rPr>
                <w:rFonts w:ascii="Arial" w:hAnsi="Arial" w:cs="Arial"/>
                <w:b/>
                <w:bCs/>
                <w:sz w:val="16"/>
                <w:szCs w:val="16"/>
                <w:lang w:eastAsia="en-GB"/>
              </w:rPr>
            </w:pPr>
            <w:r w:rsidRPr="009B3042">
              <w:rPr>
                <w:rFonts w:ascii="Arial" w:hAnsi="Arial" w:cs="Arial"/>
                <w:b/>
                <w:bCs/>
                <w:sz w:val="16"/>
                <w:szCs w:val="16"/>
                <w:lang w:val="en-GB" w:eastAsia="en-GB"/>
              </w:rPr>
              <w:t>2019</w:t>
            </w:r>
          </w:p>
        </w:tc>
        <w:tc>
          <w:tcPr>
            <w:tcW w:w="576" w:type="pct"/>
            <w:tcBorders>
              <w:top w:val="single" w:sz="4" w:space="0" w:color="auto"/>
              <w:bottom w:val="single" w:sz="4" w:space="0" w:color="auto"/>
            </w:tcBorders>
            <w:shd w:val="clear" w:color="auto" w:fill="auto"/>
            <w:vAlign w:val="center"/>
          </w:tcPr>
          <w:p w:rsidR="00644EE7" w:rsidRPr="009B3042" w:rsidRDefault="00644EE7" w:rsidP="00ED7085">
            <w:pPr>
              <w:spacing w:after="0" w:line="240" w:lineRule="auto"/>
              <w:ind w:right="-72"/>
              <w:jc w:val="right"/>
              <w:rPr>
                <w:rFonts w:ascii="Arial" w:hAnsi="Arial" w:cs="Arial"/>
                <w:b/>
                <w:bCs/>
                <w:sz w:val="16"/>
                <w:szCs w:val="16"/>
                <w:lang w:eastAsia="en-GB"/>
              </w:rPr>
            </w:pPr>
            <w:r w:rsidRPr="009B3042">
              <w:rPr>
                <w:rFonts w:ascii="Arial" w:hAnsi="Arial" w:cs="Arial"/>
                <w:b/>
                <w:bCs/>
                <w:sz w:val="16"/>
                <w:szCs w:val="16"/>
                <w:lang w:val="en-GB" w:eastAsia="en-GB"/>
              </w:rPr>
              <w:t>2020</w:t>
            </w:r>
          </w:p>
        </w:tc>
        <w:tc>
          <w:tcPr>
            <w:tcW w:w="652" w:type="pct"/>
            <w:tcBorders>
              <w:top w:val="single" w:sz="4" w:space="0" w:color="auto"/>
              <w:bottom w:val="single" w:sz="4" w:space="0" w:color="auto"/>
            </w:tcBorders>
            <w:shd w:val="clear" w:color="auto" w:fill="auto"/>
            <w:vAlign w:val="center"/>
          </w:tcPr>
          <w:p w:rsidR="00644EE7" w:rsidRPr="009B3042" w:rsidRDefault="00644EE7" w:rsidP="00ED7085">
            <w:pPr>
              <w:spacing w:after="0" w:line="240" w:lineRule="auto"/>
              <w:ind w:right="-72"/>
              <w:jc w:val="right"/>
              <w:rPr>
                <w:rFonts w:ascii="Arial" w:hAnsi="Arial" w:cs="Arial"/>
                <w:b/>
                <w:bCs/>
                <w:sz w:val="16"/>
                <w:szCs w:val="16"/>
                <w:lang w:eastAsia="en-GB"/>
              </w:rPr>
            </w:pPr>
            <w:r w:rsidRPr="009B3042">
              <w:rPr>
                <w:rFonts w:ascii="Arial" w:hAnsi="Arial" w:cs="Arial"/>
                <w:b/>
                <w:bCs/>
                <w:sz w:val="16"/>
                <w:szCs w:val="16"/>
                <w:lang w:val="en-GB" w:eastAsia="en-GB"/>
              </w:rPr>
              <w:t>2019</w:t>
            </w:r>
          </w:p>
        </w:tc>
        <w:tc>
          <w:tcPr>
            <w:tcW w:w="564" w:type="pct"/>
            <w:tcBorders>
              <w:top w:val="single" w:sz="4" w:space="0" w:color="auto"/>
              <w:bottom w:val="single" w:sz="4" w:space="0" w:color="auto"/>
            </w:tcBorders>
            <w:shd w:val="clear" w:color="auto" w:fill="auto"/>
            <w:vAlign w:val="center"/>
          </w:tcPr>
          <w:p w:rsidR="00644EE7" w:rsidRPr="009B3042" w:rsidRDefault="00644EE7" w:rsidP="00ED7085">
            <w:pPr>
              <w:spacing w:after="0" w:line="240" w:lineRule="auto"/>
              <w:ind w:right="-72"/>
              <w:jc w:val="right"/>
              <w:rPr>
                <w:rFonts w:ascii="Arial" w:hAnsi="Arial" w:cs="Arial"/>
                <w:b/>
                <w:bCs/>
                <w:sz w:val="16"/>
                <w:szCs w:val="16"/>
                <w:lang w:eastAsia="en-GB"/>
              </w:rPr>
            </w:pPr>
            <w:r w:rsidRPr="009B3042">
              <w:rPr>
                <w:rFonts w:ascii="Arial" w:hAnsi="Arial" w:cs="Arial"/>
                <w:b/>
                <w:bCs/>
                <w:sz w:val="16"/>
                <w:szCs w:val="16"/>
                <w:lang w:val="en-GB" w:eastAsia="en-GB"/>
              </w:rPr>
              <w:t>2020</w:t>
            </w:r>
          </w:p>
        </w:tc>
        <w:tc>
          <w:tcPr>
            <w:tcW w:w="590" w:type="pct"/>
            <w:tcBorders>
              <w:top w:val="single" w:sz="4" w:space="0" w:color="auto"/>
              <w:bottom w:val="single" w:sz="4" w:space="0" w:color="auto"/>
            </w:tcBorders>
            <w:shd w:val="clear" w:color="auto" w:fill="auto"/>
            <w:vAlign w:val="center"/>
          </w:tcPr>
          <w:p w:rsidR="00644EE7" w:rsidRPr="009B3042" w:rsidRDefault="00644EE7" w:rsidP="00ED7085">
            <w:pPr>
              <w:spacing w:after="0" w:line="240" w:lineRule="auto"/>
              <w:ind w:right="-72"/>
              <w:jc w:val="right"/>
              <w:rPr>
                <w:rFonts w:ascii="Arial" w:hAnsi="Arial" w:cs="Arial"/>
                <w:b/>
                <w:bCs/>
                <w:sz w:val="16"/>
                <w:szCs w:val="16"/>
                <w:lang w:eastAsia="en-GB"/>
              </w:rPr>
            </w:pPr>
            <w:r w:rsidRPr="009B3042">
              <w:rPr>
                <w:rFonts w:ascii="Arial" w:hAnsi="Arial" w:cs="Arial"/>
                <w:b/>
                <w:bCs/>
                <w:sz w:val="16"/>
                <w:szCs w:val="16"/>
                <w:lang w:val="en-GB" w:eastAsia="en-GB"/>
              </w:rPr>
              <w:t>2019</w:t>
            </w:r>
          </w:p>
        </w:tc>
      </w:tr>
      <w:tr w:rsidR="00644EE7" w:rsidRPr="009B3042" w:rsidTr="00644EE7">
        <w:tc>
          <w:tcPr>
            <w:tcW w:w="1546" w:type="pct"/>
            <w:vAlign w:val="center"/>
          </w:tcPr>
          <w:p w:rsidR="00644EE7" w:rsidRPr="009B3042" w:rsidRDefault="00644EE7" w:rsidP="00ED7085">
            <w:pPr>
              <w:spacing w:after="0" w:line="240" w:lineRule="auto"/>
              <w:ind w:left="-101" w:right="-72"/>
              <w:rPr>
                <w:rFonts w:ascii="Arial" w:hAnsi="Arial" w:cs="Arial"/>
                <w:sz w:val="12"/>
                <w:szCs w:val="12"/>
                <w:lang w:eastAsia="en-GB"/>
              </w:rPr>
            </w:pPr>
          </w:p>
        </w:tc>
        <w:tc>
          <w:tcPr>
            <w:tcW w:w="559" w:type="pct"/>
            <w:tcBorders>
              <w:top w:val="single" w:sz="4" w:space="0" w:color="auto"/>
            </w:tcBorders>
            <w:shd w:val="clear" w:color="auto" w:fill="FAFAFA"/>
            <w:vAlign w:val="center"/>
          </w:tcPr>
          <w:p w:rsidR="00644EE7" w:rsidRPr="009B3042" w:rsidRDefault="00644EE7" w:rsidP="003F3F4E">
            <w:pPr>
              <w:spacing w:after="0" w:line="240" w:lineRule="auto"/>
              <w:ind w:right="-72"/>
              <w:jc w:val="right"/>
              <w:rPr>
                <w:rFonts w:ascii="Arial" w:hAnsi="Arial" w:cs="Arial"/>
                <w:sz w:val="12"/>
                <w:szCs w:val="12"/>
                <w:lang w:eastAsia="en-GB"/>
              </w:rPr>
            </w:pPr>
          </w:p>
        </w:tc>
        <w:tc>
          <w:tcPr>
            <w:tcW w:w="514" w:type="pct"/>
            <w:tcBorders>
              <w:top w:val="single" w:sz="4" w:space="0" w:color="auto"/>
            </w:tcBorders>
            <w:shd w:val="clear" w:color="auto" w:fill="auto"/>
            <w:vAlign w:val="center"/>
          </w:tcPr>
          <w:p w:rsidR="00644EE7" w:rsidRPr="009B3042" w:rsidRDefault="00644EE7" w:rsidP="003F3F4E">
            <w:pPr>
              <w:spacing w:after="0" w:line="240" w:lineRule="auto"/>
              <w:ind w:right="-72"/>
              <w:jc w:val="right"/>
              <w:rPr>
                <w:rFonts w:ascii="Arial" w:hAnsi="Arial" w:cs="Arial"/>
                <w:sz w:val="12"/>
                <w:szCs w:val="12"/>
                <w:lang w:eastAsia="en-GB"/>
              </w:rPr>
            </w:pPr>
          </w:p>
        </w:tc>
        <w:tc>
          <w:tcPr>
            <w:tcW w:w="576" w:type="pct"/>
            <w:tcBorders>
              <w:top w:val="single" w:sz="4" w:space="0" w:color="auto"/>
            </w:tcBorders>
            <w:shd w:val="clear" w:color="auto" w:fill="FAFAFA"/>
            <w:vAlign w:val="center"/>
          </w:tcPr>
          <w:p w:rsidR="00644EE7" w:rsidRPr="009B3042" w:rsidRDefault="00644EE7" w:rsidP="003F3F4E">
            <w:pPr>
              <w:spacing w:after="0" w:line="240" w:lineRule="auto"/>
              <w:ind w:right="-72"/>
              <w:jc w:val="right"/>
              <w:rPr>
                <w:rFonts w:ascii="Arial" w:hAnsi="Arial" w:cs="Arial"/>
                <w:sz w:val="12"/>
                <w:szCs w:val="12"/>
                <w:lang w:eastAsia="en-GB"/>
              </w:rPr>
            </w:pPr>
          </w:p>
        </w:tc>
        <w:tc>
          <w:tcPr>
            <w:tcW w:w="652" w:type="pct"/>
            <w:tcBorders>
              <w:top w:val="single" w:sz="4" w:space="0" w:color="auto"/>
            </w:tcBorders>
            <w:shd w:val="clear" w:color="auto" w:fill="auto"/>
            <w:vAlign w:val="center"/>
          </w:tcPr>
          <w:p w:rsidR="00644EE7" w:rsidRPr="009B3042" w:rsidRDefault="00644EE7" w:rsidP="003F3F4E">
            <w:pPr>
              <w:spacing w:after="0" w:line="240" w:lineRule="auto"/>
              <w:ind w:right="-72"/>
              <w:jc w:val="right"/>
              <w:rPr>
                <w:rFonts w:ascii="Arial" w:hAnsi="Arial" w:cs="Arial"/>
                <w:sz w:val="12"/>
                <w:szCs w:val="12"/>
                <w:lang w:eastAsia="en-GB"/>
              </w:rPr>
            </w:pPr>
          </w:p>
        </w:tc>
        <w:tc>
          <w:tcPr>
            <w:tcW w:w="564" w:type="pct"/>
            <w:tcBorders>
              <w:top w:val="single" w:sz="4" w:space="0" w:color="auto"/>
            </w:tcBorders>
            <w:shd w:val="clear" w:color="auto" w:fill="FAFAFA"/>
            <w:vAlign w:val="center"/>
          </w:tcPr>
          <w:p w:rsidR="00644EE7" w:rsidRPr="009B3042" w:rsidRDefault="00644EE7" w:rsidP="003F3F4E">
            <w:pPr>
              <w:spacing w:after="0" w:line="240" w:lineRule="auto"/>
              <w:ind w:right="-72"/>
              <w:jc w:val="right"/>
              <w:rPr>
                <w:rFonts w:ascii="Arial" w:hAnsi="Arial" w:cs="Arial"/>
                <w:sz w:val="12"/>
                <w:szCs w:val="12"/>
                <w:lang w:eastAsia="en-GB"/>
              </w:rPr>
            </w:pPr>
          </w:p>
        </w:tc>
        <w:tc>
          <w:tcPr>
            <w:tcW w:w="590" w:type="pct"/>
            <w:tcBorders>
              <w:top w:val="single" w:sz="4" w:space="0" w:color="auto"/>
            </w:tcBorders>
            <w:shd w:val="clear" w:color="auto" w:fill="auto"/>
            <w:vAlign w:val="center"/>
          </w:tcPr>
          <w:p w:rsidR="00644EE7" w:rsidRPr="009B3042" w:rsidRDefault="00644EE7" w:rsidP="003F3F4E">
            <w:pPr>
              <w:spacing w:after="0" w:line="240" w:lineRule="auto"/>
              <w:ind w:right="-72"/>
              <w:jc w:val="right"/>
              <w:rPr>
                <w:rFonts w:ascii="Arial" w:hAnsi="Arial" w:cs="Arial"/>
                <w:sz w:val="12"/>
                <w:szCs w:val="12"/>
                <w:lang w:eastAsia="en-GB"/>
              </w:rPr>
            </w:pPr>
          </w:p>
        </w:tc>
      </w:tr>
      <w:tr w:rsidR="00644EE7" w:rsidRPr="009B3042" w:rsidTr="00644EE7">
        <w:tc>
          <w:tcPr>
            <w:tcW w:w="1546" w:type="pct"/>
            <w:hideMark/>
          </w:tcPr>
          <w:p w:rsidR="00644EE7" w:rsidRPr="009B3042" w:rsidRDefault="00644EE7" w:rsidP="00ED7085">
            <w:pPr>
              <w:spacing w:after="0" w:line="240" w:lineRule="auto"/>
              <w:ind w:left="-101" w:right="-72"/>
              <w:rPr>
                <w:rFonts w:ascii="Arial" w:hAnsi="Arial" w:cs="Arial"/>
                <w:sz w:val="16"/>
                <w:szCs w:val="16"/>
                <w:lang w:eastAsia="en-GB"/>
              </w:rPr>
            </w:pPr>
            <w:r w:rsidRPr="009B3042">
              <w:rPr>
                <w:rFonts w:ascii="Arial" w:hAnsi="Arial" w:cs="Arial"/>
                <w:sz w:val="16"/>
                <w:szCs w:val="16"/>
                <w:lang w:eastAsia="en-GB"/>
              </w:rPr>
              <w:t>Discount rate</w:t>
            </w:r>
          </w:p>
        </w:tc>
        <w:tc>
          <w:tcPr>
            <w:tcW w:w="559" w:type="pct"/>
            <w:shd w:val="clear" w:color="auto" w:fill="FAFAFA"/>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0.50%</w:t>
            </w:r>
          </w:p>
        </w:tc>
        <w:tc>
          <w:tcPr>
            <w:tcW w:w="514" w:type="pct"/>
            <w:shd w:val="clear" w:color="auto" w:fill="auto"/>
            <w:hideMark/>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val="en-GB" w:eastAsia="en-GB"/>
              </w:rPr>
              <w:t>0</w:t>
            </w:r>
            <w:r w:rsidRPr="009B3042">
              <w:rPr>
                <w:rFonts w:ascii="Arial" w:hAnsi="Arial" w:cs="Arial"/>
                <w:sz w:val="16"/>
                <w:szCs w:val="16"/>
                <w:lang w:eastAsia="en-GB"/>
              </w:rPr>
              <w:t>.</w:t>
            </w:r>
            <w:r w:rsidRPr="009B3042">
              <w:rPr>
                <w:rFonts w:ascii="Arial" w:hAnsi="Arial" w:cs="Arial"/>
                <w:sz w:val="16"/>
                <w:szCs w:val="16"/>
                <w:lang w:val="en-GB" w:eastAsia="en-GB"/>
              </w:rPr>
              <w:t>50</w:t>
            </w:r>
            <w:r w:rsidRPr="009B3042">
              <w:rPr>
                <w:rFonts w:ascii="Arial" w:hAnsi="Arial" w:cs="Arial"/>
                <w:sz w:val="16"/>
                <w:szCs w:val="16"/>
                <w:lang w:eastAsia="en-GB"/>
              </w:rPr>
              <w:t>%</w:t>
            </w:r>
          </w:p>
        </w:tc>
        <w:tc>
          <w:tcPr>
            <w:tcW w:w="576" w:type="pct"/>
            <w:shd w:val="clear" w:color="auto" w:fill="FAFAFA"/>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Decrease by 4.50%</w:t>
            </w:r>
          </w:p>
        </w:tc>
        <w:tc>
          <w:tcPr>
            <w:tcW w:w="652" w:type="pct"/>
            <w:shd w:val="clear" w:color="auto" w:fill="auto"/>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 xml:space="preserve">Decrease by </w:t>
            </w:r>
            <w:r w:rsidRPr="009B3042">
              <w:rPr>
                <w:rFonts w:ascii="Arial" w:hAnsi="Arial" w:cs="Arial"/>
                <w:sz w:val="16"/>
                <w:szCs w:val="16"/>
                <w:lang w:val="en-GB" w:eastAsia="en-GB"/>
              </w:rPr>
              <w:t>4</w:t>
            </w:r>
            <w:r w:rsidRPr="009B3042">
              <w:rPr>
                <w:rFonts w:ascii="Arial" w:hAnsi="Arial" w:cs="Arial"/>
                <w:sz w:val="16"/>
                <w:szCs w:val="16"/>
                <w:lang w:eastAsia="en-GB"/>
              </w:rPr>
              <w:t>.</w:t>
            </w:r>
            <w:r w:rsidRPr="009B3042">
              <w:rPr>
                <w:rFonts w:ascii="Arial" w:hAnsi="Arial" w:cs="Arial"/>
                <w:sz w:val="16"/>
                <w:szCs w:val="16"/>
                <w:lang w:val="en-GB" w:eastAsia="en-GB"/>
              </w:rPr>
              <w:t>69</w:t>
            </w:r>
            <w:r w:rsidRPr="009B3042">
              <w:rPr>
                <w:rFonts w:ascii="Arial" w:hAnsi="Arial" w:cs="Arial"/>
                <w:sz w:val="16"/>
                <w:szCs w:val="16"/>
                <w:lang w:eastAsia="en-GB"/>
              </w:rPr>
              <w:t>%</w:t>
            </w:r>
          </w:p>
        </w:tc>
        <w:tc>
          <w:tcPr>
            <w:tcW w:w="564" w:type="pct"/>
            <w:shd w:val="clear" w:color="auto" w:fill="FAFAFA"/>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Increase by 4.78%</w:t>
            </w:r>
          </w:p>
        </w:tc>
        <w:tc>
          <w:tcPr>
            <w:tcW w:w="590" w:type="pct"/>
            <w:shd w:val="clear" w:color="auto" w:fill="auto"/>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 xml:space="preserve">Increase by </w:t>
            </w:r>
            <w:r w:rsidRPr="009B3042">
              <w:rPr>
                <w:rFonts w:ascii="Arial" w:hAnsi="Arial" w:cs="Arial"/>
                <w:sz w:val="16"/>
                <w:szCs w:val="16"/>
                <w:lang w:val="en-GB" w:eastAsia="en-GB"/>
              </w:rPr>
              <w:t>4</w:t>
            </w:r>
            <w:r w:rsidRPr="009B3042">
              <w:rPr>
                <w:rFonts w:ascii="Arial" w:hAnsi="Arial" w:cs="Arial"/>
                <w:sz w:val="16"/>
                <w:szCs w:val="16"/>
                <w:lang w:eastAsia="en-GB"/>
              </w:rPr>
              <w:t>.</w:t>
            </w:r>
            <w:r w:rsidRPr="009B3042">
              <w:rPr>
                <w:rFonts w:ascii="Arial" w:hAnsi="Arial" w:cs="Arial"/>
                <w:sz w:val="16"/>
                <w:szCs w:val="16"/>
                <w:lang w:val="en-GB" w:eastAsia="en-GB"/>
              </w:rPr>
              <w:t>99</w:t>
            </w:r>
            <w:r w:rsidRPr="009B3042">
              <w:rPr>
                <w:rFonts w:ascii="Arial" w:hAnsi="Arial" w:cs="Arial"/>
                <w:sz w:val="16"/>
                <w:szCs w:val="16"/>
                <w:lang w:eastAsia="en-GB"/>
              </w:rPr>
              <w:t>%</w:t>
            </w:r>
          </w:p>
        </w:tc>
      </w:tr>
      <w:tr w:rsidR="00644EE7" w:rsidRPr="009B3042" w:rsidTr="00644EE7">
        <w:tc>
          <w:tcPr>
            <w:tcW w:w="1546" w:type="pct"/>
          </w:tcPr>
          <w:p w:rsidR="00644EE7" w:rsidRPr="009B3042" w:rsidRDefault="00644EE7" w:rsidP="00ED7085">
            <w:pPr>
              <w:spacing w:after="0" w:line="240" w:lineRule="auto"/>
              <w:ind w:left="-101" w:right="-72"/>
              <w:rPr>
                <w:rFonts w:ascii="Arial" w:hAnsi="Arial" w:cs="Arial"/>
                <w:sz w:val="16"/>
                <w:szCs w:val="16"/>
                <w:lang w:eastAsia="en-GB"/>
              </w:rPr>
            </w:pPr>
            <w:r w:rsidRPr="009B3042">
              <w:rPr>
                <w:rFonts w:ascii="Arial" w:hAnsi="Arial" w:cs="Arial"/>
                <w:sz w:val="16"/>
                <w:szCs w:val="16"/>
                <w:lang w:eastAsia="en-GB"/>
              </w:rPr>
              <w:t>Salary growth rate</w:t>
            </w:r>
          </w:p>
        </w:tc>
        <w:tc>
          <w:tcPr>
            <w:tcW w:w="559" w:type="pct"/>
            <w:shd w:val="clear" w:color="auto" w:fill="FAFAFA"/>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0.50%</w:t>
            </w:r>
          </w:p>
        </w:tc>
        <w:tc>
          <w:tcPr>
            <w:tcW w:w="514" w:type="pct"/>
            <w:shd w:val="clear" w:color="auto" w:fill="auto"/>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val="en-GB" w:eastAsia="en-GB"/>
              </w:rPr>
              <w:t>0</w:t>
            </w:r>
            <w:r w:rsidRPr="009B3042">
              <w:rPr>
                <w:rFonts w:ascii="Arial" w:hAnsi="Arial" w:cs="Arial"/>
                <w:sz w:val="16"/>
                <w:szCs w:val="16"/>
                <w:lang w:eastAsia="en-GB"/>
              </w:rPr>
              <w:t>.</w:t>
            </w:r>
            <w:r w:rsidRPr="009B3042">
              <w:rPr>
                <w:rFonts w:ascii="Arial" w:hAnsi="Arial" w:cs="Arial"/>
                <w:sz w:val="16"/>
                <w:szCs w:val="16"/>
                <w:lang w:val="en-GB" w:eastAsia="en-GB"/>
              </w:rPr>
              <w:t>50</w:t>
            </w:r>
            <w:r w:rsidRPr="009B3042">
              <w:rPr>
                <w:rFonts w:ascii="Arial" w:hAnsi="Arial" w:cs="Arial"/>
                <w:sz w:val="16"/>
                <w:szCs w:val="16"/>
                <w:lang w:eastAsia="en-GB"/>
              </w:rPr>
              <w:t>%</w:t>
            </w:r>
          </w:p>
        </w:tc>
        <w:tc>
          <w:tcPr>
            <w:tcW w:w="576" w:type="pct"/>
            <w:shd w:val="clear" w:color="auto" w:fill="FAFAFA"/>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Increase by 4.96%</w:t>
            </w:r>
          </w:p>
        </w:tc>
        <w:tc>
          <w:tcPr>
            <w:tcW w:w="652" w:type="pct"/>
            <w:shd w:val="clear" w:color="auto" w:fill="auto"/>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 xml:space="preserve">Increase by </w:t>
            </w:r>
            <w:r w:rsidRPr="009B3042">
              <w:rPr>
                <w:rFonts w:ascii="Arial" w:hAnsi="Arial" w:cs="Arial"/>
                <w:sz w:val="16"/>
                <w:szCs w:val="16"/>
                <w:lang w:val="en-GB" w:eastAsia="en-GB"/>
              </w:rPr>
              <w:t>4</w:t>
            </w:r>
            <w:r w:rsidRPr="009B3042">
              <w:rPr>
                <w:rFonts w:ascii="Arial" w:hAnsi="Arial" w:cs="Arial"/>
                <w:sz w:val="16"/>
                <w:szCs w:val="16"/>
                <w:lang w:eastAsia="en-GB"/>
              </w:rPr>
              <w:t>.</w:t>
            </w:r>
            <w:r w:rsidRPr="009B3042">
              <w:rPr>
                <w:rFonts w:ascii="Arial" w:hAnsi="Arial" w:cs="Arial"/>
                <w:sz w:val="16"/>
                <w:szCs w:val="16"/>
                <w:lang w:val="en-GB" w:eastAsia="en-GB"/>
              </w:rPr>
              <w:t>68</w:t>
            </w:r>
            <w:r w:rsidRPr="009B3042">
              <w:rPr>
                <w:rFonts w:ascii="Arial" w:hAnsi="Arial" w:cs="Arial"/>
                <w:sz w:val="16"/>
                <w:szCs w:val="16"/>
                <w:lang w:eastAsia="en-GB"/>
              </w:rPr>
              <w:t>%</w:t>
            </w:r>
          </w:p>
        </w:tc>
        <w:tc>
          <w:tcPr>
            <w:tcW w:w="564" w:type="pct"/>
            <w:shd w:val="clear" w:color="auto" w:fill="FAFAFA"/>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Decrease by 4.70%</w:t>
            </w:r>
          </w:p>
        </w:tc>
        <w:tc>
          <w:tcPr>
            <w:tcW w:w="590" w:type="pct"/>
            <w:shd w:val="clear" w:color="auto" w:fill="auto"/>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 xml:space="preserve">Decrease by </w:t>
            </w:r>
            <w:r w:rsidRPr="009B3042">
              <w:rPr>
                <w:rFonts w:ascii="Arial" w:hAnsi="Arial" w:cs="Arial"/>
                <w:sz w:val="16"/>
                <w:szCs w:val="16"/>
                <w:lang w:val="en-GB" w:eastAsia="en-GB"/>
              </w:rPr>
              <w:t>4</w:t>
            </w:r>
            <w:r w:rsidRPr="009B3042">
              <w:rPr>
                <w:rFonts w:ascii="Arial" w:hAnsi="Arial" w:cs="Arial"/>
                <w:sz w:val="16"/>
                <w:szCs w:val="16"/>
                <w:lang w:eastAsia="en-GB"/>
              </w:rPr>
              <w:t>.</w:t>
            </w:r>
            <w:r w:rsidRPr="009B3042">
              <w:rPr>
                <w:rFonts w:ascii="Arial" w:hAnsi="Arial" w:cs="Arial"/>
                <w:sz w:val="16"/>
                <w:szCs w:val="16"/>
                <w:lang w:val="en-GB" w:eastAsia="en-GB"/>
              </w:rPr>
              <w:t>44</w:t>
            </w:r>
            <w:r w:rsidRPr="009B3042">
              <w:rPr>
                <w:rFonts w:ascii="Arial" w:hAnsi="Arial" w:cs="Arial"/>
                <w:sz w:val="16"/>
                <w:szCs w:val="16"/>
                <w:lang w:eastAsia="en-GB"/>
              </w:rPr>
              <w:t>%</w:t>
            </w:r>
          </w:p>
        </w:tc>
      </w:tr>
      <w:tr w:rsidR="00644EE7" w:rsidRPr="009B3042" w:rsidTr="00644EE7">
        <w:tc>
          <w:tcPr>
            <w:tcW w:w="1546" w:type="pct"/>
            <w:hideMark/>
          </w:tcPr>
          <w:p w:rsidR="00644EE7" w:rsidRPr="009B3042" w:rsidRDefault="00644EE7" w:rsidP="00ED7085">
            <w:pPr>
              <w:spacing w:after="0" w:line="240" w:lineRule="auto"/>
              <w:ind w:left="-101" w:right="-72"/>
              <w:rPr>
                <w:rFonts w:ascii="Arial" w:hAnsi="Arial" w:cs="Arial"/>
                <w:sz w:val="16"/>
                <w:szCs w:val="16"/>
                <w:lang w:eastAsia="en-GB"/>
              </w:rPr>
            </w:pPr>
            <w:r w:rsidRPr="009B3042">
              <w:rPr>
                <w:rFonts w:ascii="Arial" w:hAnsi="Arial" w:cs="Arial"/>
                <w:sz w:val="16"/>
                <w:szCs w:val="16"/>
                <w:lang w:eastAsia="en-GB"/>
              </w:rPr>
              <w:t>Turnover rate</w:t>
            </w:r>
          </w:p>
        </w:tc>
        <w:tc>
          <w:tcPr>
            <w:tcW w:w="559" w:type="pct"/>
            <w:shd w:val="clear" w:color="auto" w:fill="FAFAFA"/>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0.50%</w:t>
            </w:r>
          </w:p>
        </w:tc>
        <w:tc>
          <w:tcPr>
            <w:tcW w:w="514" w:type="pct"/>
            <w:shd w:val="clear" w:color="auto" w:fill="auto"/>
            <w:hideMark/>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val="en-GB" w:eastAsia="en-GB"/>
              </w:rPr>
              <w:t>0</w:t>
            </w:r>
            <w:r w:rsidRPr="009B3042">
              <w:rPr>
                <w:rFonts w:ascii="Arial" w:hAnsi="Arial" w:cs="Arial"/>
                <w:sz w:val="16"/>
                <w:szCs w:val="16"/>
                <w:lang w:eastAsia="en-GB"/>
              </w:rPr>
              <w:t>.</w:t>
            </w:r>
            <w:r w:rsidRPr="009B3042">
              <w:rPr>
                <w:rFonts w:ascii="Arial" w:hAnsi="Arial" w:cs="Arial"/>
                <w:sz w:val="16"/>
                <w:szCs w:val="16"/>
                <w:lang w:val="en-GB" w:eastAsia="en-GB"/>
              </w:rPr>
              <w:t>50</w:t>
            </w:r>
            <w:r w:rsidRPr="009B3042">
              <w:rPr>
                <w:rFonts w:ascii="Arial" w:hAnsi="Arial" w:cs="Arial"/>
                <w:sz w:val="16"/>
                <w:szCs w:val="16"/>
                <w:lang w:eastAsia="en-GB"/>
              </w:rPr>
              <w:t>%</w:t>
            </w:r>
          </w:p>
        </w:tc>
        <w:tc>
          <w:tcPr>
            <w:tcW w:w="576" w:type="pct"/>
            <w:shd w:val="clear" w:color="auto" w:fill="FAFAFA"/>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Decrease by 5.37%</w:t>
            </w:r>
          </w:p>
        </w:tc>
        <w:tc>
          <w:tcPr>
            <w:tcW w:w="652" w:type="pct"/>
            <w:shd w:val="clear" w:color="auto" w:fill="auto"/>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 xml:space="preserve">Decrease by </w:t>
            </w:r>
            <w:r w:rsidRPr="009B3042">
              <w:rPr>
                <w:rFonts w:ascii="Arial" w:hAnsi="Arial" w:cs="Arial"/>
                <w:sz w:val="16"/>
                <w:szCs w:val="16"/>
                <w:lang w:val="en-GB" w:eastAsia="en-GB"/>
              </w:rPr>
              <w:t>5</w:t>
            </w:r>
            <w:r w:rsidRPr="009B3042">
              <w:rPr>
                <w:rFonts w:ascii="Arial" w:hAnsi="Arial" w:cs="Arial"/>
                <w:sz w:val="16"/>
                <w:szCs w:val="16"/>
                <w:lang w:eastAsia="en-GB"/>
              </w:rPr>
              <w:t>.</w:t>
            </w:r>
            <w:r w:rsidRPr="009B3042">
              <w:rPr>
                <w:rFonts w:ascii="Arial" w:hAnsi="Arial" w:cs="Arial"/>
                <w:sz w:val="16"/>
                <w:szCs w:val="16"/>
                <w:lang w:val="en-GB" w:eastAsia="en-GB"/>
              </w:rPr>
              <w:t>04</w:t>
            </w:r>
            <w:r w:rsidRPr="009B3042">
              <w:rPr>
                <w:rFonts w:ascii="Arial" w:hAnsi="Arial" w:cs="Arial"/>
                <w:sz w:val="16"/>
                <w:szCs w:val="16"/>
                <w:lang w:eastAsia="en-GB"/>
              </w:rPr>
              <w:t>%</w:t>
            </w:r>
          </w:p>
        </w:tc>
        <w:tc>
          <w:tcPr>
            <w:tcW w:w="564" w:type="pct"/>
            <w:shd w:val="clear" w:color="auto" w:fill="FAFAFA"/>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Increase by 1.23%</w:t>
            </w:r>
          </w:p>
        </w:tc>
        <w:tc>
          <w:tcPr>
            <w:tcW w:w="590" w:type="pct"/>
            <w:shd w:val="clear" w:color="auto" w:fill="auto"/>
            <w:vAlign w:val="center"/>
          </w:tcPr>
          <w:p w:rsidR="00644EE7" w:rsidRPr="009B3042" w:rsidRDefault="00644EE7" w:rsidP="003F3F4E">
            <w:pPr>
              <w:spacing w:after="0" w:line="240" w:lineRule="auto"/>
              <w:ind w:right="-72"/>
              <w:jc w:val="right"/>
              <w:rPr>
                <w:rFonts w:ascii="Arial" w:hAnsi="Arial" w:cs="Arial"/>
                <w:sz w:val="16"/>
                <w:szCs w:val="16"/>
                <w:lang w:eastAsia="en-GB"/>
              </w:rPr>
            </w:pPr>
            <w:r w:rsidRPr="009B3042">
              <w:rPr>
                <w:rFonts w:ascii="Arial" w:hAnsi="Arial" w:cs="Arial"/>
                <w:sz w:val="16"/>
                <w:szCs w:val="16"/>
                <w:lang w:eastAsia="en-GB"/>
              </w:rPr>
              <w:t xml:space="preserve">Increase by </w:t>
            </w:r>
            <w:r w:rsidRPr="009B3042">
              <w:rPr>
                <w:rFonts w:ascii="Arial" w:hAnsi="Arial" w:cs="Arial"/>
                <w:sz w:val="16"/>
                <w:szCs w:val="16"/>
                <w:lang w:val="en-GB" w:eastAsia="en-GB"/>
              </w:rPr>
              <w:t>1</w:t>
            </w:r>
            <w:r w:rsidRPr="009B3042">
              <w:rPr>
                <w:rFonts w:ascii="Arial" w:hAnsi="Arial" w:cs="Arial"/>
                <w:sz w:val="16"/>
                <w:szCs w:val="16"/>
                <w:lang w:eastAsia="en-GB"/>
              </w:rPr>
              <w:t>.</w:t>
            </w:r>
            <w:r w:rsidRPr="009B3042">
              <w:rPr>
                <w:rFonts w:ascii="Arial" w:hAnsi="Arial" w:cs="Arial"/>
                <w:sz w:val="16"/>
                <w:szCs w:val="16"/>
                <w:lang w:val="en-GB" w:eastAsia="en-GB"/>
              </w:rPr>
              <w:t>05</w:t>
            </w:r>
            <w:r w:rsidRPr="009B3042">
              <w:rPr>
                <w:rFonts w:ascii="Arial" w:hAnsi="Arial" w:cs="Arial"/>
                <w:sz w:val="16"/>
                <w:szCs w:val="16"/>
                <w:lang w:eastAsia="en-GB"/>
              </w:rPr>
              <w:t>%</w:t>
            </w:r>
          </w:p>
        </w:tc>
      </w:tr>
    </w:tbl>
    <w:p w:rsidR="00613141" w:rsidRPr="009B3042" w:rsidRDefault="00613141" w:rsidP="00ED7085">
      <w:pPr>
        <w:spacing w:after="0" w:line="240" w:lineRule="auto"/>
        <w:jc w:val="both"/>
        <w:rPr>
          <w:rFonts w:ascii="Arial" w:hAnsi="Arial" w:cs="Arial"/>
          <w:sz w:val="18"/>
          <w:szCs w:val="18"/>
        </w:rPr>
      </w:pPr>
    </w:p>
    <w:p w:rsidR="00613141" w:rsidRPr="009B3042" w:rsidRDefault="00613141" w:rsidP="00ED7085">
      <w:pPr>
        <w:spacing w:after="0" w:line="240" w:lineRule="auto"/>
        <w:jc w:val="both"/>
        <w:rPr>
          <w:rFonts w:ascii="Arial" w:hAnsi="Arial" w:cs="Arial"/>
          <w:sz w:val="18"/>
          <w:szCs w:val="18"/>
        </w:rPr>
      </w:pPr>
      <w:r w:rsidRPr="009B3042">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9B3042">
        <w:rPr>
          <w:rFonts w:ascii="Arial" w:hAnsi="Arial" w:cs="Arial"/>
          <w:sz w:val="18"/>
          <w:szCs w:val="18"/>
        </w:rPr>
        <w:t>recognised</w:t>
      </w:r>
      <w:proofErr w:type="spellEnd"/>
      <w:r w:rsidRPr="009B3042">
        <w:rPr>
          <w:rFonts w:ascii="Arial" w:hAnsi="Arial" w:cs="Arial"/>
          <w:sz w:val="18"/>
          <w:szCs w:val="18"/>
        </w:rPr>
        <w:t xml:space="preserve"> in the statement of financial position.</w:t>
      </w:r>
    </w:p>
    <w:p w:rsidR="00613141" w:rsidRPr="009B3042" w:rsidRDefault="00613141" w:rsidP="00ED7085">
      <w:pPr>
        <w:spacing w:after="0" w:line="240" w:lineRule="auto"/>
        <w:jc w:val="both"/>
        <w:rPr>
          <w:rFonts w:ascii="Arial" w:hAnsi="Arial" w:cs="Arial"/>
          <w:sz w:val="18"/>
          <w:szCs w:val="18"/>
        </w:rPr>
      </w:pPr>
    </w:p>
    <w:p w:rsidR="00613141" w:rsidRPr="009B3042" w:rsidRDefault="00613141" w:rsidP="00ED7085">
      <w:pPr>
        <w:spacing w:after="0" w:line="240" w:lineRule="auto"/>
        <w:jc w:val="both"/>
        <w:rPr>
          <w:rFonts w:ascii="Arial" w:hAnsi="Arial" w:cs="Arial"/>
          <w:sz w:val="18"/>
          <w:szCs w:val="18"/>
        </w:rPr>
      </w:pPr>
      <w:r w:rsidRPr="009B3042">
        <w:rPr>
          <w:rFonts w:ascii="Arial" w:hAnsi="Arial" w:cs="Arial"/>
          <w:spacing w:val="-2"/>
          <w:sz w:val="18"/>
          <w:szCs w:val="18"/>
        </w:rPr>
        <w:t>The methods and types of assumptions used in preparing the sensitivity analysis did not change compared to the previous</w:t>
      </w:r>
      <w:r w:rsidRPr="009B3042">
        <w:rPr>
          <w:rFonts w:ascii="Arial" w:hAnsi="Arial" w:cs="Arial"/>
          <w:sz w:val="18"/>
          <w:szCs w:val="18"/>
        </w:rPr>
        <w:t xml:space="preserve"> period. </w:t>
      </w:r>
    </w:p>
    <w:p w:rsidR="00613141" w:rsidRPr="009B3042" w:rsidRDefault="00613141" w:rsidP="00ED7085">
      <w:pPr>
        <w:spacing w:after="0" w:line="240" w:lineRule="auto"/>
        <w:jc w:val="both"/>
        <w:rPr>
          <w:rFonts w:ascii="Arial" w:hAnsi="Arial" w:cs="Arial"/>
          <w:sz w:val="18"/>
          <w:szCs w:val="18"/>
        </w:rPr>
      </w:pPr>
    </w:p>
    <w:p w:rsidR="00613141" w:rsidRPr="009B3042" w:rsidRDefault="00613141" w:rsidP="00ED7085">
      <w:pPr>
        <w:spacing w:after="0" w:line="240" w:lineRule="auto"/>
        <w:jc w:val="thaiDistribute"/>
        <w:rPr>
          <w:rFonts w:ascii="Arial" w:hAnsi="Arial" w:cs="Arial"/>
          <w:sz w:val="18"/>
          <w:szCs w:val="18"/>
        </w:rPr>
      </w:pPr>
      <w:r w:rsidRPr="009B3042">
        <w:rPr>
          <w:rFonts w:ascii="Arial" w:hAnsi="Arial" w:cs="Arial"/>
          <w:sz w:val="18"/>
          <w:szCs w:val="18"/>
        </w:rPr>
        <w:t xml:space="preserve">Weighted average of employee benefit obligations period is </w:t>
      </w:r>
      <w:r w:rsidRPr="009B3042">
        <w:rPr>
          <w:rFonts w:ascii="Arial" w:hAnsi="Arial" w:cs="Arial"/>
          <w:sz w:val="18"/>
          <w:szCs w:val="18"/>
          <w:lang w:val="en-GB"/>
        </w:rPr>
        <w:t>13</w:t>
      </w:r>
      <w:r w:rsidRPr="009B3042">
        <w:rPr>
          <w:rFonts w:ascii="Arial" w:hAnsi="Arial" w:cs="Arial"/>
          <w:sz w:val="18"/>
          <w:szCs w:val="18"/>
        </w:rPr>
        <w:t xml:space="preserve"> years.</w:t>
      </w:r>
    </w:p>
    <w:p w:rsidR="00613141" w:rsidRPr="009B3042" w:rsidRDefault="00613141" w:rsidP="00ED7085">
      <w:pPr>
        <w:spacing w:after="0" w:line="240" w:lineRule="auto"/>
        <w:jc w:val="thaiDistribute"/>
        <w:rPr>
          <w:rFonts w:ascii="Arial" w:hAnsi="Arial" w:cs="Arial"/>
          <w:sz w:val="18"/>
          <w:szCs w:val="18"/>
        </w:rPr>
      </w:pPr>
    </w:p>
    <w:p w:rsidR="00613141" w:rsidRPr="009B3042" w:rsidRDefault="00613141" w:rsidP="00ED7085">
      <w:pPr>
        <w:tabs>
          <w:tab w:val="left" w:pos="933"/>
        </w:tabs>
        <w:spacing w:after="0" w:line="240" w:lineRule="auto"/>
        <w:rPr>
          <w:rFonts w:ascii="Arial" w:hAnsi="Arial" w:cs="Arial"/>
          <w:sz w:val="18"/>
          <w:szCs w:val="18"/>
        </w:rPr>
      </w:pPr>
      <w:r w:rsidRPr="009B3042">
        <w:rPr>
          <w:rFonts w:ascii="Arial" w:hAnsi="Arial" w:cs="Arial"/>
          <w:sz w:val="18"/>
          <w:szCs w:val="18"/>
        </w:rPr>
        <w:t>Expected maturity analysis of undiscounted retirement benefits is as follows:</w:t>
      </w:r>
    </w:p>
    <w:p w:rsidR="00613141" w:rsidRPr="009B3042" w:rsidRDefault="00613141" w:rsidP="00BA0036">
      <w:pPr>
        <w:tabs>
          <w:tab w:val="left" w:pos="933"/>
        </w:tabs>
        <w:spacing w:after="0" w:line="240" w:lineRule="auto"/>
        <w:rPr>
          <w:rFonts w:ascii="Arial" w:hAnsi="Arial" w:cs="Arial"/>
          <w:sz w:val="18"/>
          <w:szCs w:val="18"/>
        </w:rPr>
      </w:pPr>
    </w:p>
    <w:tbl>
      <w:tblPr>
        <w:tblW w:w="9455" w:type="dxa"/>
        <w:tblLayout w:type="fixed"/>
        <w:tblLook w:val="0000" w:firstRow="0" w:lastRow="0" w:firstColumn="0" w:lastColumn="0" w:noHBand="0" w:noVBand="0"/>
      </w:tblPr>
      <w:tblGrid>
        <w:gridCol w:w="3195"/>
        <w:gridCol w:w="1252"/>
        <w:gridCol w:w="1252"/>
        <w:gridCol w:w="1252"/>
        <w:gridCol w:w="1252"/>
        <w:gridCol w:w="1252"/>
      </w:tblGrid>
      <w:tr w:rsidR="0087153D" w:rsidRPr="009B3042" w:rsidTr="00DF0876">
        <w:trPr>
          <w:trHeight w:val="433"/>
        </w:trPr>
        <w:tc>
          <w:tcPr>
            <w:tcW w:w="3195" w:type="dxa"/>
            <w:tcBorders>
              <w:top w:val="nil"/>
              <w:left w:val="nil"/>
              <w:bottom w:val="nil"/>
              <w:right w:val="nil"/>
            </w:tcBorders>
          </w:tcPr>
          <w:p w:rsidR="0087153D" w:rsidRPr="009B3042" w:rsidRDefault="0087153D" w:rsidP="0087153D">
            <w:pPr>
              <w:autoSpaceDE w:val="0"/>
              <w:autoSpaceDN w:val="0"/>
              <w:adjustRightInd w:val="0"/>
              <w:spacing w:after="0" w:line="240" w:lineRule="auto"/>
              <w:ind w:left="-101"/>
              <w:rPr>
                <w:rFonts w:ascii="Arial" w:hAnsi="Arial" w:cs="Arial"/>
                <w:sz w:val="18"/>
                <w:szCs w:val="18"/>
              </w:rPr>
            </w:pPr>
          </w:p>
        </w:tc>
        <w:tc>
          <w:tcPr>
            <w:tcW w:w="1252" w:type="dxa"/>
            <w:tcBorders>
              <w:top w:val="single" w:sz="4" w:space="0" w:color="auto"/>
              <w:left w:val="nil"/>
              <w:right w:val="nil"/>
            </w:tcBorders>
            <w:vAlign w:val="bottom"/>
          </w:tcPr>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rPr>
              <w:t xml:space="preserve">Less than </w:t>
            </w:r>
          </w:p>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1</w:t>
            </w:r>
            <w:r w:rsidRPr="009B3042">
              <w:rPr>
                <w:rFonts w:ascii="Arial" w:hAnsi="Arial" w:cs="Arial"/>
                <w:b/>
                <w:bCs/>
                <w:sz w:val="18"/>
                <w:szCs w:val="18"/>
              </w:rPr>
              <w:t xml:space="preserve"> year</w:t>
            </w:r>
          </w:p>
        </w:tc>
        <w:tc>
          <w:tcPr>
            <w:tcW w:w="1252" w:type="dxa"/>
            <w:tcBorders>
              <w:top w:val="single" w:sz="4" w:space="0" w:color="auto"/>
              <w:left w:val="nil"/>
              <w:right w:val="nil"/>
            </w:tcBorders>
            <w:vAlign w:val="bottom"/>
          </w:tcPr>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rPr>
              <w:t xml:space="preserve">Between </w:t>
            </w:r>
          </w:p>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1</w:t>
            </w:r>
            <w:r w:rsidRPr="009B3042">
              <w:rPr>
                <w:rFonts w:ascii="Arial" w:hAnsi="Arial" w:cs="Arial"/>
                <w:b/>
                <w:bCs/>
                <w:sz w:val="18"/>
                <w:szCs w:val="18"/>
              </w:rPr>
              <w:t xml:space="preserve"> - </w:t>
            </w:r>
            <w:r w:rsidRPr="009B3042">
              <w:rPr>
                <w:rFonts w:ascii="Arial" w:hAnsi="Arial" w:cs="Arial"/>
                <w:b/>
                <w:bCs/>
                <w:sz w:val="18"/>
                <w:szCs w:val="18"/>
                <w:lang w:val="en-GB"/>
              </w:rPr>
              <w:t>5</w:t>
            </w:r>
            <w:r w:rsidRPr="009B3042">
              <w:rPr>
                <w:rFonts w:ascii="Arial" w:hAnsi="Arial" w:cs="Arial"/>
                <w:b/>
                <w:bCs/>
                <w:sz w:val="18"/>
                <w:szCs w:val="18"/>
              </w:rPr>
              <w:t xml:space="preserve"> years</w:t>
            </w:r>
          </w:p>
        </w:tc>
        <w:tc>
          <w:tcPr>
            <w:tcW w:w="1252" w:type="dxa"/>
            <w:tcBorders>
              <w:top w:val="single" w:sz="4" w:space="0" w:color="auto"/>
              <w:left w:val="nil"/>
              <w:right w:val="nil"/>
            </w:tcBorders>
            <w:vAlign w:val="bottom"/>
          </w:tcPr>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rPr>
              <w:t xml:space="preserve">Between </w:t>
            </w:r>
          </w:p>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5</w:t>
            </w:r>
            <w:r w:rsidRPr="009B3042">
              <w:rPr>
                <w:rFonts w:ascii="Arial" w:hAnsi="Arial" w:cs="Arial"/>
                <w:b/>
                <w:bCs/>
                <w:sz w:val="18"/>
                <w:szCs w:val="18"/>
              </w:rPr>
              <w:t xml:space="preserve"> - </w:t>
            </w:r>
            <w:r w:rsidRPr="009B3042">
              <w:rPr>
                <w:rFonts w:ascii="Arial" w:hAnsi="Arial" w:cs="Arial"/>
                <w:b/>
                <w:bCs/>
                <w:sz w:val="18"/>
                <w:szCs w:val="18"/>
                <w:lang w:val="en-GB"/>
              </w:rPr>
              <w:t>10</w:t>
            </w:r>
            <w:r w:rsidRPr="009B3042">
              <w:rPr>
                <w:rFonts w:ascii="Arial" w:hAnsi="Arial" w:cs="Arial"/>
                <w:b/>
                <w:bCs/>
                <w:sz w:val="18"/>
                <w:szCs w:val="18"/>
              </w:rPr>
              <w:t xml:space="preserve"> years</w:t>
            </w:r>
          </w:p>
        </w:tc>
        <w:tc>
          <w:tcPr>
            <w:tcW w:w="1252" w:type="dxa"/>
            <w:tcBorders>
              <w:top w:val="single" w:sz="4" w:space="0" w:color="auto"/>
              <w:left w:val="nil"/>
              <w:right w:val="nil"/>
            </w:tcBorders>
            <w:vAlign w:val="bottom"/>
          </w:tcPr>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rPr>
              <w:t xml:space="preserve">More than </w:t>
            </w:r>
          </w:p>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10</w:t>
            </w:r>
            <w:r w:rsidRPr="009B3042">
              <w:rPr>
                <w:rFonts w:ascii="Arial" w:hAnsi="Arial" w:cs="Arial"/>
                <w:b/>
                <w:bCs/>
                <w:sz w:val="18"/>
                <w:szCs w:val="18"/>
              </w:rPr>
              <w:t xml:space="preserve"> years</w:t>
            </w:r>
          </w:p>
        </w:tc>
        <w:tc>
          <w:tcPr>
            <w:tcW w:w="1252" w:type="dxa"/>
            <w:tcBorders>
              <w:top w:val="single" w:sz="4" w:space="0" w:color="auto"/>
              <w:left w:val="nil"/>
              <w:right w:val="nil"/>
            </w:tcBorders>
          </w:tcPr>
          <w:p w:rsidR="0087153D" w:rsidRPr="009B3042" w:rsidRDefault="0087153D" w:rsidP="0087153D">
            <w:pPr>
              <w:spacing w:after="0" w:line="240" w:lineRule="auto"/>
              <w:ind w:right="-72"/>
              <w:jc w:val="right"/>
              <w:rPr>
                <w:rFonts w:ascii="Arial" w:hAnsi="Arial" w:cs="Arial"/>
                <w:b/>
                <w:bCs/>
                <w:sz w:val="18"/>
                <w:szCs w:val="18"/>
              </w:rPr>
            </w:pPr>
          </w:p>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rPr>
              <w:t>Total</w:t>
            </w:r>
          </w:p>
        </w:tc>
      </w:tr>
      <w:tr w:rsidR="0087153D" w:rsidRPr="009B3042" w:rsidTr="00DF0876">
        <w:trPr>
          <w:trHeight w:val="216"/>
        </w:trPr>
        <w:tc>
          <w:tcPr>
            <w:tcW w:w="3195" w:type="dxa"/>
            <w:tcBorders>
              <w:top w:val="nil"/>
              <w:left w:val="nil"/>
              <w:bottom w:val="nil"/>
              <w:right w:val="nil"/>
            </w:tcBorders>
          </w:tcPr>
          <w:p w:rsidR="0087153D" w:rsidRPr="009B3042" w:rsidRDefault="0087153D" w:rsidP="0087153D">
            <w:pPr>
              <w:autoSpaceDE w:val="0"/>
              <w:autoSpaceDN w:val="0"/>
              <w:adjustRightInd w:val="0"/>
              <w:spacing w:after="0" w:line="240" w:lineRule="auto"/>
              <w:ind w:left="-101"/>
              <w:rPr>
                <w:rFonts w:ascii="Arial" w:hAnsi="Arial" w:cs="Arial"/>
                <w:sz w:val="18"/>
                <w:szCs w:val="18"/>
              </w:rPr>
            </w:pPr>
          </w:p>
        </w:tc>
        <w:tc>
          <w:tcPr>
            <w:tcW w:w="1252" w:type="dxa"/>
            <w:tcBorders>
              <w:top w:val="nil"/>
              <w:left w:val="nil"/>
              <w:bottom w:val="single" w:sz="4" w:space="0" w:color="auto"/>
              <w:right w:val="nil"/>
            </w:tcBorders>
            <w:shd w:val="clear" w:color="auto" w:fill="auto"/>
            <w:vAlign w:val="bottom"/>
          </w:tcPr>
          <w:p w:rsidR="0087153D" w:rsidRPr="009B3042" w:rsidRDefault="0087153D" w:rsidP="0087153D">
            <w:pPr>
              <w:spacing w:after="0" w:line="240" w:lineRule="auto"/>
              <w:ind w:right="-72"/>
              <w:jc w:val="right"/>
              <w:rPr>
                <w:rFonts w:ascii="Arial" w:hAnsi="Arial" w:cs="Arial"/>
                <w:sz w:val="18"/>
                <w:szCs w:val="18"/>
              </w:rPr>
            </w:pPr>
            <w:r w:rsidRPr="009B3042">
              <w:rPr>
                <w:rFonts w:ascii="Arial" w:hAnsi="Arial" w:cs="Arial"/>
                <w:b/>
                <w:bCs/>
                <w:sz w:val="18"/>
                <w:szCs w:val="18"/>
              </w:rPr>
              <w:t>Baht</w:t>
            </w:r>
          </w:p>
        </w:tc>
        <w:tc>
          <w:tcPr>
            <w:tcW w:w="1252" w:type="dxa"/>
            <w:tcBorders>
              <w:top w:val="nil"/>
              <w:left w:val="nil"/>
              <w:bottom w:val="single" w:sz="4" w:space="0" w:color="auto"/>
              <w:right w:val="nil"/>
            </w:tcBorders>
            <w:shd w:val="clear" w:color="auto" w:fill="auto"/>
            <w:vAlign w:val="bottom"/>
          </w:tcPr>
          <w:p w:rsidR="0087153D" w:rsidRPr="009B3042" w:rsidRDefault="0087153D" w:rsidP="0087153D">
            <w:pPr>
              <w:spacing w:after="0" w:line="240" w:lineRule="auto"/>
              <w:ind w:right="-72"/>
              <w:jc w:val="right"/>
              <w:rPr>
                <w:rFonts w:ascii="Arial" w:hAnsi="Arial" w:cs="Arial"/>
                <w:sz w:val="18"/>
                <w:szCs w:val="18"/>
              </w:rPr>
            </w:pPr>
            <w:r w:rsidRPr="009B3042">
              <w:rPr>
                <w:rFonts w:ascii="Arial" w:hAnsi="Arial" w:cs="Arial"/>
                <w:b/>
                <w:bCs/>
                <w:sz w:val="18"/>
                <w:szCs w:val="18"/>
              </w:rPr>
              <w:t>Baht</w:t>
            </w:r>
          </w:p>
        </w:tc>
        <w:tc>
          <w:tcPr>
            <w:tcW w:w="1252" w:type="dxa"/>
            <w:tcBorders>
              <w:top w:val="nil"/>
              <w:left w:val="nil"/>
              <w:bottom w:val="single" w:sz="4" w:space="0" w:color="auto"/>
              <w:right w:val="nil"/>
            </w:tcBorders>
            <w:shd w:val="clear" w:color="auto" w:fill="auto"/>
            <w:vAlign w:val="bottom"/>
          </w:tcPr>
          <w:p w:rsidR="0087153D" w:rsidRPr="009B3042" w:rsidRDefault="0087153D" w:rsidP="0087153D">
            <w:pPr>
              <w:spacing w:after="0" w:line="240" w:lineRule="auto"/>
              <w:ind w:right="-72"/>
              <w:jc w:val="right"/>
              <w:rPr>
                <w:rFonts w:ascii="Arial" w:hAnsi="Arial" w:cs="Arial"/>
                <w:sz w:val="18"/>
                <w:szCs w:val="18"/>
              </w:rPr>
            </w:pPr>
            <w:r w:rsidRPr="009B3042">
              <w:rPr>
                <w:rFonts w:ascii="Arial" w:hAnsi="Arial" w:cs="Arial"/>
                <w:b/>
                <w:bCs/>
                <w:sz w:val="18"/>
                <w:szCs w:val="18"/>
              </w:rPr>
              <w:t>Baht</w:t>
            </w:r>
          </w:p>
        </w:tc>
        <w:tc>
          <w:tcPr>
            <w:tcW w:w="1252" w:type="dxa"/>
            <w:tcBorders>
              <w:top w:val="nil"/>
              <w:left w:val="nil"/>
              <w:bottom w:val="single" w:sz="4" w:space="0" w:color="auto"/>
              <w:right w:val="nil"/>
            </w:tcBorders>
            <w:shd w:val="clear" w:color="auto" w:fill="auto"/>
            <w:vAlign w:val="bottom"/>
          </w:tcPr>
          <w:p w:rsidR="0087153D" w:rsidRPr="009B3042" w:rsidRDefault="0087153D" w:rsidP="0087153D">
            <w:pPr>
              <w:spacing w:after="0" w:line="240" w:lineRule="auto"/>
              <w:ind w:right="-72"/>
              <w:jc w:val="right"/>
              <w:rPr>
                <w:rFonts w:ascii="Arial" w:hAnsi="Arial" w:cs="Arial"/>
                <w:sz w:val="18"/>
                <w:szCs w:val="18"/>
              </w:rPr>
            </w:pPr>
            <w:r w:rsidRPr="009B3042">
              <w:rPr>
                <w:rFonts w:ascii="Arial" w:hAnsi="Arial" w:cs="Arial"/>
                <w:b/>
                <w:bCs/>
                <w:sz w:val="18"/>
                <w:szCs w:val="18"/>
              </w:rPr>
              <w:t>Baht</w:t>
            </w:r>
          </w:p>
        </w:tc>
        <w:tc>
          <w:tcPr>
            <w:tcW w:w="1252" w:type="dxa"/>
            <w:tcBorders>
              <w:top w:val="nil"/>
              <w:left w:val="nil"/>
              <w:bottom w:val="single" w:sz="4" w:space="0" w:color="auto"/>
              <w:right w:val="nil"/>
            </w:tcBorders>
          </w:tcPr>
          <w:p w:rsidR="0087153D" w:rsidRPr="009B3042" w:rsidRDefault="0087153D" w:rsidP="0087153D">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87153D" w:rsidRPr="009B3042" w:rsidTr="00DF0876">
        <w:trPr>
          <w:trHeight w:val="216"/>
        </w:trPr>
        <w:tc>
          <w:tcPr>
            <w:tcW w:w="3195" w:type="dxa"/>
            <w:tcBorders>
              <w:top w:val="nil"/>
              <w:left w:val="nil"/>
              <w:bottom w:val="nil"/>
              <w:right w:val="nil"/>
            </w:tcBorders>
          </w:tcPr>
          <w:p w:rsidR="0087153D" w:rsidRPr="009B3042" w:rsidRDefault="0087153D" w:rsidP="0087153D">
            <w:pPr>
              <w:autoSpaceDE w:val="0"/>
              <w:autoSpaceDN w:val="0"/>
              <w:adjustRightInd w:val="0"/>
              <w:spacing w:after="0" w:line="240" w:lineRule="auto"/>
              <w:ind w:left="-101"/>
              <w:rPr>
                <w:rFonts w:ascii="Arial" w:hAnsi="Arial" w:cs="Arial"/>
                <w:b/>
                <w:bCs/>
                <w:sz w:val="18"/>
                <w:szCs w:val="18"/>
              </w:rPr>
            </w:pPr>
          </w:p>
        </w:tc>
        <w:tc>
          <w:tcPr>
            <w:tcW w:w="1252" w:type="dxa"/>
            <w:tcBorders>
              <w:top w:val="single" w:sz="4" w:space="0" w:color="auto"/>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c>
          <w:tcPr>
            <w:tcW w:w="1252" w:type="dxa"/>
            <w:tcBorders>
              <w:top w:val="single" w:sz="4" w:space="0" w:color="auto"/>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c>
          <w:tcPr>
            <w:tcW w:w="1252" w:type="dxa"/>
            <w:tcBorders>
              <w:top w:val="single" w:sz="4" w:space="0" w:color="auto"/>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c>
          <w:tcPr>
            <w:tcW w:w="1252" w:type="dxa"/>
            <w:tcBorders>
              <w:top w:val="single" w:sz="4" w:space="0" w:color="auto"/>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c>
          <w:tcPr>
            <w:tcW w:w="1252" w:type="dxa"/>
            <w:tcBorders>
              <w:top w:val="single" w:sz="4" w:space="0" w:color="auto"/>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r>
      <w:tr w:rsidR="0087153D" w:rsidRPr="009B3042" w:rsidTr="00DF0876">
        <w:trPr>
          <w:trHeight w:val="216"/>
        </w:trPr>
        <w:tc>
          <w:tcPr>
            <w:tcW w:w="3195" w:type="dxa"/>
            <w:tcBorders>
              <w:top w:val="nil"/>
              <w:left w:val="nil"/>
              <w:bottom w:val="nil"/>
              <w:right w:val="nil"/>
            </w:tcBorders>
          </w:tcPr>
          <w:p w:rsidR="0087153D" w:rsidRPr="009B3042" w:rsidRDefault="0087153D" w:rsidP="0087153D">
            <w:pPr>
              <w:autoSpaceDE w:val="0"/>
              <w:autoSpaceDN w:val="0"/>
              <w:adjustRightInd w:val="0"/>
              <w:spacing w:after="0" w:line="240" w:lineRule="auto"/>
              <w:ind w:left="-101"/>
              <w:rPr>
                <w:rFonts w:ascii="Arial" w:hAnsi="Arial" w:cs="Arial"/>
                <w:b/>
                <w:bCs/>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31</w:t>
            </w:r>
            <w:r w:rsidRPr="009B3042">
              <w:rPr>
                <w:rFonts w:ascii="Arial" w:hAnsi="Arial" w:cs="Arial"/>
                <w:b/>
                <w:bCs/>
                <w:sz w:val="18"/>
                <w:szCs w:val="18"/>
              </w:rPr>
              <w:t xml:space="preserve"> December </w:t>
            </w:r>
            <w:r w:rsidRPr="009B3042">
              <w:rPr>
                <w:rFonts w:ascii="Arial" w:hAnsi="Arial" w:cs="Arial"/>
                <w:b/>
                <w:bCs/>
                <w:sz w:val="18"/>
                <w:szCs w:val="18"/>
                <w:lang w:val="en-GB"/>
              </w:rPr>
              <w:t>2020</w:t>
            </w:r>
          </w:p>
        </w:tc>
        <w:tc>
          <w:tcPr>
            <w:tcW w:w="1252" w:type="dxa"/>
            <w:tcBorders>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c>
          <w:tcPr>
            <w:tcW w:w="1252" w:type="dxa"/>
            <w:tcBorders>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c>
          <w:tcPr>
            <w:tcW w:w="1252" w:type="dxa"/>
            <w:tcBorders>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c>
          <w:tcPr>
            <w:tcW w:w="1252" w:type="dxa"/>
            <w:tcBorders>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c>
          <w:tcPr>
            <w:tcW w:w="1252" w:type="dxa"/>
            <w:tcBorders>
              <w:left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p>
        </w:tc>
      </w:tr>
      <w:tr w:rsidR="0087153D" w:rsidRPr="009B3042" w:rsidTr="00DF0876">
        <w:trPr>
          <w:trHeight w:val="216"/>
        </w:trPr>
        <w:tc>
          <w:tcPr>
            <w:tcW w:w="3195" w:type="dxa"/>
            <w:tcBorders>
              <w:top w:val="nil"/>
              <w:left w:val="nil"/>
              <w:bottom w:val="nil"/>
              <w:right w:val="nil"/>
            </w:tcBorders>
          </w:tcPr>
          <w:p w:rsidR="0087153D" w:rsidRPr="009B3042" w:rsidRDefault="0087153D" w:rsidP="0087153D">
            <w:pPr>
              <w:autoSpaceDE w:val="0"/>
              <w:autoSpaceDN w:val="0"/>
              <w:adjustRightInd w:val="0"/>
              <w:spacing w:after="0" w:line="240" w:lineRule="auto"/>
              <w:ind w:left="-101"/>
              <w:rPr>
                <w:rFonts w:ascii="Arial" w:hAnsi="Arial" w:cs="Arial"/>
                <w:b/>
                <w:bCs/>
                <w:sz w:val="18"/>
                <w:szCs w:val="18"/>
                <w:cs/>
              </w:rPr>
            </w:pPr>
            <w:r w:rsidRPr="009B3042">
              <w:rPr>
                <w:rFonts w:ascii="Arial" w:hAnsi="Arial" w:cs="Arial"/>
                <w:sz w:val="18"/>
                <w:szCs w:val="18"/>
              </w:rPr>
              <w:t xml:space="preserve">   Retirement benefits</w:t>
            </w:r>
          </w:p>
        </w:tc>
        <w:tc>
          <w:tcPr>
            <w:tcW w:w="1252" w:type="dxa"/>
            <w:tcBorders>
              <w:left w:val="nil"/>
              <w:bottom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392,280</w:t>
            </w:r>
          </w:p>
        </w:tc>
        <w:tc>
          <w:tcPr>
            <w:tcW w:w="1252" w:type="dxa"/>
            <w:tcBorders>
              <w:left w:val="nil"/>
              <w:bottom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859,644</w:t>
            </w:r>
          </w:p>
        </w:tc>
        <w:tc>
          <w:tcPr>
            <w:tcW w:w="1252" w:type="dxa"/>
            <w:tcBorders>
              <w:left w:val="nil"/>
              <w:bottom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6,205,468</w:t>
            </w:r>
          </w:p>
        </w:tc>
        <w:tc>
          <w:tcPr>
            <w:tcW w:w="1252" w:type="dxa"/>
            <w:tcBorders>
              <w:left w:val="nil"/>
              <w:bottom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2,515,492</w:t>
            </w:r>
          </w:p>
        </w:tc>
        <w:tc>
          <w:tcPr>
            <w:tcW w:w="1252" w:type="dxa"/>
            <w:tcBorders>
              <w:left w:val="nil"/>
              <w:bottom w:val="nil"/>
              <w:right w:val="nil"/>
            </w:tcBorders>
            <w:shd w:val="clear" w:color="auto" w:fill="FAFAFA"/>
          </w:tcPr>
          <w:p w:rsidR="0087153D" w:rsidRPr="009B3042" w:rsidRDefault="0087153D" w:rsidP="0087153D">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rPr>
              <w:t>9,972,884</w:t>
            </w:r>
          </w:p>
        </w:tc>
      </w:tr>
    </w:tbl>
    <w:p w:rsidR="00613141" w:rsidRPr="009B3042" w:rsidRDefault="00613141" w:rsidP="00ED7085">
      <w:pPr>
        <w:tabs>
          <w:tab w:val="left" w:pos="933"/>
        </w:tabs>
        <w:spacing w:after="0" w:line="240" w:lineRule="auto"/>
        <w:rPr>
          <w:rFonts w:ascii="Arial" w:hAnsi="Arial" w:cs="Arial"/>
          <w:sz w:val="18"/>
          <w:szCs w:val="18"/>
        </w:rPr>
      </w:pPr>
    </w:p>
    <w:tbl>
      <w:tblPr>
        <w:tblW w:w="9446" w:type="dxa"/>
        <w:tblInd w:w="9" w:type="dxa"/>
        <w:tblLayout w:type="fixed"/>
        <w:tblLook w:val="0000" w:firstRow="0" w:lastRow="0" w:firstColumn="0" w:lastColumn="0" w:noHBand="0" w:noVBand="0"/>
      </w:tblPr>
      <w:tblGrid>
        <w:gridCol w:w="3186"/>
        <w:gridCol w:w="1252"/>
        <w:gridCol w:w="1252"/>
        <w:gridCol w:w="1252"/>
        <w:gridCol w:w="1252"/>
        <w:gridCol w:w="1252"/>
      </w:tblGrid>
      <w:tr w:rsidR="0087153D" w:rsidRPr="009B3042" w:rsidTr="00DF0876">
        <w:trPr>
          <w:trHeight w:val="432"/>
        </w:trPr>
        <w:tc>
          <w:tcPr>
            <w:tcW w:w="3186" w:type="dxa"/>
            <w:tcBorders>
              <w:top w:val="nil"/>
              <w:left w:val="nil"/>
              <w:bottom w:val="nil"/>
              <w:right w:val="nil"/>
            </w:tcBorders>
          </w:tcPr>
          <w:p w:rsidR="0087153D" w:rsidRPr="009B3042" w:rsidRDefault="0087153D" w:rsidP="00ED7085">
            <w:pPr>
              <w:autoSpaceDE w:val="0"/>
              <w:autoSpaceDN w:val="0"/>
              <w:adjustRightInd w:val="0"/>
              <w:spacing w:after="0" w:line="240" w:lineRule="auto"/>
              <w:ind w:left="-101"/>
              <w:rPr>
                <w:rFonts w:ascii="Arial" w:hAnsi="Arial" w:cs="Arial"/>
                <w:sz w:val="18"/>
                <w:szCs w:val="18"/>
              </w:rPr>
            </w:pPr>
          </w:p>
        </w:tc>
        <w:tc>
          <w:tcPr>
            <w:tcW w:w="1252" w:type="dxa"/>
            <w:tcBorders>
              <w:top w:val="single" w:sz="4" w:space="0" w:color="auto"/>
              <w:left w:val="nil"/>
              <w:right w:val="nil"/>
            </w:tcBorders>
            <w:vAlign w:val="bottom"/>
          </w:tcPr>
          <w:p w:rsidR="0087153D" w:rsidRPr="009B3042" w:rsidRDefault="0087153D" w:rsidP="003F3F4E">
            <w:pPr>
              <w:spacing w:after="0" w:line="240" w:lineRule="auto"/>
              <w:ind w:right="-72"/>
              <w:jc w:val="right"/>
              <w:rPr>
                <w:rFonts w:ascii="Arial" w:hAnsi="Arial" w:cs="Arial"/>
                <w:b/>
                <w:bCs/>
                <w:sz w:val="18"/>
                <w:szCs w:val="18"/>
              </w:rPr>
            </w:pPr>
            <w:r w:rsidRPr="009B3042">
              <w:rPr>
                <w:rFonts w:ascii="Arial" w:hAnsi="Arial" w:cs="Arial"/>
                <w:b/>
                <w:bCs/>
                <w:sz w:val="18"/>
                <w:szCs w:val="18"/>
              </w:rPr>
              <w:t xml:space="preserve">Less than </w:t>
            </w:r>
          </w:p>
          <w:p w:rsidR="0087153D" w:rsidRPr="009B3042" w:rsidRDefault="0087153D"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1</w:t>
            </w:r>
            <w:r w:rsidRPr="009B3042">
              <w:rPr>
                <w:rFonts w:ascii="Arial" w:hAnsi="Arial" w:cs="Arial"/>
                <w:b/>
                <w:bCs/>
                <w:sz w:val="18"/>
                <w:szCs w:val="18"/>
              </w:rPr>
              <w:t xml:space="preserve"> year</w:t>
            </w:r>
          </w:p>
        </w:tc>
        <w:tc>
          <w:tcPr>
            <w:tcW w:w="1252" w:type="dxa"/>
            <w:tcBorders>
              <w:top w:val="single" w:sz="4" w:space="0" w:color="auto"/>
              <w:left w:val="nil"/>
              <w:right w:val="nil"/>
            </w:tcBorders>
            <w:vAlign w:val="bottom"/>
          </w:tcPr>
          <w:p w:rsidR="0087153D" w:rsidRPr="009B3042" w:rsidRDefault="0087153D" w:rsidP="003F3F4E">
            <w:pPr>
              <w:spacing w:after="0" w:line="240" w:lineRule="auto"/>
              <w:ind w:right="-72"/>
              <w:jc w:val="right"/>
              <w:rPr>
                <w:rFonts w:ascii="Arial" w:hAnsi="Arial" w:cs="Arial"/>
                <w:b/>
                <w:bCs/>
                <w:sz w:val="18"/>
                <w:szCs w:val="18"/>
              </w:rPr>
            </w:pPr>
            <w:r w:rsidRPr="009B3042">
              <w:rPr>
                <w:rFonts w:ascii="Arial" w:hAnsi="Arial" w:cs="Arial"/>
                <w:b/>
                <w:bCs/>
                <w:sz w:val="18"/>
                <w:szCs w:val="18"/>
              </w:rPr>
              <w:t xml:space="preserve">Between </w:t>
            </w:r>
          </w:p>
          <w:p w:rsidR="0087153D" w:rsidRPr="009B3042" w:rsidRDefault="0087153D"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1</w:t>
            </w:r>
            <w:r w:rsidRPr="009B3042">
              <w:rPr>
                <w:rFonts w:ascii="Arial" w:hAnsi="Arial" w:cs="Arial"/>
                <w:b/>
                <w:bCs/>
                <w:sz w:val="18"/>
                <w:szCs w:val="18"/>
              </w:rPr>
              <w:t xml:space="preserve"> - </w:t>
            </w:r>
            <w:r w:rsidRPr="009B3042">
              <w:rPr>
                <w:rFonts w:ascii="Arial" w:hAnsi="Arial" w:cs="Arial"/>
                <w:b/>
                <w:bCs/>
                <w:sz w:val="18"/>
                <w:szCs w:val="18"/>
                <w:lang w:val="en-GB"/>
              </w:rPr>
              <w:t>5</w:t>
            </w:r>
            <w:r w:rsidRPr="009B3042">
              <w:rPr>
                <w:rFonts w:ascii="Arial" w:hAnsi="Arial" w:cs="Arial"/>
                <w:b/>
                <w:bCs/>
                <w:sz w:val="18"/>
                <w:szCs w:val="18"/>
              </w:rPr>
              <w:t xml:space="preserve"> years</w:t>
            </w:r>
          </w:p>
        </w:tc>
        <w:tc>
          <w:tcPr>
            <w:tcW w:w="1252" w:type="dxa"/>
            <w:tcBorders>
              <w:top w:val="single" w:sz="4" w:space="0" w:color="auto"/>
              <w:left w:val="nil"/>
              <w:right w:val="nil"/>
            </w:tcBorders>
            <w:vAlign w:val="bottom"/>
          </w:tcPr>
          <w:p w:rsidR="0087153D" w:rsidRPr="009B3042" w:rsidRDefault="0087153D" w:rsidP="003F3F4E">
            <w:pPr>
              <w:spacing w:after="0" w:line="240" w:lineRule="auto"/>
              <w:ind w:right="-72"/>
              <w:jc w:val="right"/>
              <w:rPr>
                <w:rFonts w:ascii="Arial" w:hAnsi="Arial" w:cs="Arial"/>
                <w:b/>
                <w:bCs/>
                <w:sz w:val="18"/>
                <w:szCs w:val="18"/>
              </w:rPr>
            </w:pPr>
            <w:r w:rsidRPr="009B3042">
              <w:rPr>
                <w:rFonts w:ascii="Arial" w:hAnsi="Arial" w:cs="Arial"/>
                <w:b/>
                <w:bCs/>
                <w:sz w:val="18"/>
                <w:szCs w:val="18"/>
              </w:rPr>
              <w:t xml:space="preserve">Between </w:t>
            </w:r>
          </w:p>
          <w:p w:rsidR="0087153D" w:rsidRPr="009B3042" w:rsidRDefault="0087153D"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5</w:t>
            </w:r>
            <w:r w:rsidRPr="009B3042">
              <w:rPr>
                <w:rFonts w:ascii="Arial" w:hAnsi="Arial" w:cs="Arial"/>
                <w:b/>
                <w:bCs/>
                <w:sz w:val="18"/>
                <w:szCs w:val="18"/>
              </w:rPr>
              <w:t xml:space="preserve"> - </w:t>
            </w:r>
            <w:r w:rsidRPr="009B3042">
              <w:rPr>
                <w:rFonts w:ascii="Arial" w:hAnsi="Arial" w:cs="Arial"/>
                <w:b/>
                <w:bCs/>
                <w:sz w:val="18"/>
                <w:szCs w:val="18"/>
                <w:lang w:val="en-GB"/>
              </w:rPr>
              <w:t>10</w:t>
            </w:r>
            <w:r w:rsidRPr="009B3042">
              <w:rPr>
                <w:rFonts w:ascii="Arial" w:hAnsi="Arial" w:cs="Arial"/>
                <w:b/>
                <w:bCs/>
                <w:sz w:val="18"/>
                <w:szCs w:val="18"/>
              </w:rPr>
              <w:t xml:space="preserve"> years</w:t>
            </w:r>
          </w:p>
        </w:tc>
        <w:tc>
          <w:tcPr>
            <w:tcW w:w="1252" w:type="dxa"/>
            <w:tcBorders>
              <w:top w:val="single" w:sz="4" w:space="0" w:color="auto"/>
              <w:left w:val="nil"/>
              <w:right w:val="nil"/>
            </w:tcBorders>
            <w:vAlign w:val="bottom"/>
          </w:tcPr>
          <w:p w:rsidR="0087153D" w:rsidRPr="009B3042" w:rsidRDefault="0087153D" w:rsidP="003F3F4E">
            <w:pPr>
              <w:spacing w:after="0" w:line="240" w:lineRule="auto"/>
              <w:ind w:right="-72"/>
              <w:jc w:val="right"/>
              <w:rPr>
                <w:rFonts w:ascii="Arial" w:hAnsi="Arial" w:cs="Arial"/>
                <w:b/>
                <w:bCs/>
                <w:sz w:val="18"/>
                <w:szCs w:val="18"/>
              </w:rPr>
            </w:pPr>
            <w:r w:rsidRPr="009B3042">
              <w:rPr>
                <w:rFonts w:ascii="Arial" w:hAnsi="Arial" w:cs="Arial"/>
                <w:b/>
                <w:bCs/>
                <w:sz w:val="18"/>
                <w:szCs w:val="18"/>
              </w:rPr>
              <w:t xml:space="preserve">More than </w:t>
            </w:r>
          </w:p>
          <w:p w:rsidR="0087153D" w:rsidRPr="009B3042" w:rsidRDefault="0087153D"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10</w:t>
            </w:r>
            <w:r w:rsidRPr="009B3042">
              <w:rPr>
                <w:rFonts w:ascii="Arial" w:hAnsi="Arial" w:cs="Arial"/>
                <w:b/>
                <w:bCs/>
                <w:sz w:val="18"/>
                <w:szCs w:val="18"/>
              </w:rPr>
              <w:t xml:space="preserve"> years</w:t>
            </w:r>
          </w:p>
        </w:tc>
        <w:tc>
          <w:tcPr>
            <w:tcW w:w="1252" w:type="dxa"/>
            <w:tcBorders>
              <w:top w:val="single" w:sz="4" w:space="0" w:color="auto"/>
              <w:left w:val="nil"/>
              <w:right w:val="nil"/>
            </w:tcBorders>
          </w:tcPr>
          <w:p w:rsidR="0087153D" w:rsidRPr="009B3042" w:rsidRDefault="0087153D" w:rsidP="003F3F4E">
            <w:pPr>
              <w:spacing w:after="0" w:line="240" w:lineRule="auto"/>
              <w:ind w:right="-72"/>
              <w:jc w:val="right"/>
              <w:rPr>
                <w:rFonts w:ascii="Arial" w:hAnsi="Arial" w:cs="Arial"/>
                <w:b/>
                <w:bCs/>
                <w:sz w:val="18"/>
                <w:szCs w:val="18"/>
              </w:rPr>
            </w:pPr>
          </w:p>
          <w:p w:rsidR="0087153D" w:rsidRPr="009B3042" w:rsidRDefault="0087153D" w:rsidP="003F3F4E">
            <w:pPr>
              <w:spacing w:after="0" w:line="240" w:lineRule="auto"/>
              <w:ind w:right="-72"/>
              <w:jc w:val="right"/>
              <w:rPr>
                <w:rFonts w:ascii="Arial" w:hAnsi="Arial" w:cs="Arial"/>
                <w:b/>
                <w:bCs/>
                <w:sz w:val="18"/>
                <w:szCs w:val="18"/>
              </w:rPr>
            </w:pPr>
            <w:r w:rsidRPr="009B3042">
              <w:rPr>
                <w:rFonts w:ascii="Arial" w:hAnsi="Arial" w:cs="Arial"/>
                <w:b/>
                <w:bCs/>
                <w:sz w:val="18"/>
                <w:szCs w:val="18"/>
              </w:rPr>
              <w:t>Total</w:t>
            </w:r>
          </w:p>
        </w:tc>
      </w:tr>
      <w:tr w:rsidR="0087153D" w:rsidRPr="009B3042" w:rsidTr="00DF0876">
        <w:trPr>
          <w:trHeight w:val="215"/>
        </w:trPr>
        <w:tc>
          <w:tcPr>
            <w:tcW w:w="3186" w:type="dxa"/>
            <w:tcBorders>
              <w:top w:val="nil"/>
              <w:left w:val="nil"/>
              <w:bottom w:val="nil"/>
              <w:right w:val="nil"/>
            </w:tcBorders>
          </w:tcPr>
          <w:p w:rsidR="0087153D" w:rsidRPr="009B3042" w:rsidRDefault="0087153D" w:rsidP="00ED7085">
            <w:pPr>
              <w:autoSpaceDE w:val="0"/>
              <w:autoSpaceDN w:val="0"/>
              <w:adjustRightInd w:val="0"/>
              <w:spacing w:after="0" w:line="240" w:lineRule="auto"/>
              <w:ind w:left="-101"/>
              <w:rPr>
                <w:rFonts w:ascii="Arial" w:hAnsi="Arial" w:cs="Arial"/>
                <w:sz w:val="18"/>
                <w:szCs w:val="18"/>
              </w:rPr>
            </w:pPr>
          </w:p>
        </w:tc>
        <w:tc>
          <w:tcPr>
            <w:tcW w:w="1252" w:type="dxa"/>
            <w:tcBorders>
              <w:top w:val="nil"/>
              <w:left w:val="nil"/>
              <w:bottom w:val="single" w:sz="4" w:space="0" w:color="auto"/>
              <w:right w:val="nil"/>
            </w:tcBorders>
            <w:shd w:val="clear" w:color="auto" w:fill="auto"/>
            <w:vAlign w:val="bottom"/>
          </w:tcPr>
          <w:p w:rsidR="0087153D" w:rsidRPr="009B3042" w:rsidRDefault="0087153D" w:rsidP="00ED7085">
            <w:pPr>
              <w:spacing w:after="0" w:line="240" w:lineRule="auto"/>
              <w:ind w:right="-72"/>
              <w:jc w:val="right"/>
              <w:rPr>
                <w:rFonts w:ascii="Arial" w:hAnsi="Arial" w:cs="Arial"/>
                <w:sz w:val="18"/>
                <w:szCs w:val="18"/>
              </w:rPr>
            </w:pPr>
            <w:r w:rsidRPr="009B3042">
              <w:rPr>
                <w:rFonts w:ascii="Arial" w:hAnsi="Arial" w:cs="Arial"/>
                <w:b/>
                <w:bCs/>
                <w:sz w:val="18"/>
                <w:szCs w:val="18"/>
              </w:rPr>
              <w:t>Baht</w:t>
            </w:r>
          </w:p>
        </w:tc>
        <w:tc>
          <w:tcPr>
            <w:tcW w:w="1252" w:type="dxa"/>
            <w:tcBorders>
              <w:top w:val="nil"/>
              <w:left w:val="nil"/>
              <w:bottom w:val="single" w:sz="4" w:space="0" w:color="auto"/>
              <w:right w:val="nil"/>
            </w:tcBorders>
            <w:shd w:val="clear" w:color="auto" w:fill="auto"/>
            <w:vAlign w:val="bottom"/>
          </w:tcPr>
          <w:p w:rsidR="0087153D" w:rsidRPr="009B3042" w:rsidRDefault="0087153D" w:rsidP="00ED7085">
            <w:pPr>
              <w:spacing w:after="0" w:line="240" w:lineRule="auto"/>
              <w:ind w:right="-72"/>
              <w:jc w:val="right"/>
              <w:rPr>
                <w:rFonts w:ascii="Arial" w:hAnsi="Arial" w:cs="Arial"/>
                <w:sz w:val="18"/>
                <w:szCs w:val="18"/>
              </w:rPr>
            </w:pPr>
            <w:r w:rsidRPr="009B3042">
              <w:rPr>
                <w:rFonts w:ascii="Arial" w:hAnsi="Arial" w:cs="Arial"/>
                <w:b/>
                <w:bCs/>
                <w:sz w:val="18"/>
                <w:szCs w:val="18"/>
              </w:rPr>
              <w:t>Baht</w:t>
            </w:r>
          </w:p>
        </w:tc>
        <w:tc>
          <w:tcPr>
            <w:tcW w:w="1252" w:type="dxa"/>
            <w:tcBorders>
              <w:top w:val="nil"/>
              <w:left w:val="nil"/>
              <w:bottom w:val="single" w:sz="4" w:space="0" w:color="auto"/>
              <w:right w:val="nil"/>
            </w:tcBorders>
            <w:shd w:val="clear" w:color="auto" w:fill="auto"/>
            <w:vAlign w:val="bottom"/>
          </w:tcPr>
          <w:p w:rsidR="0087153D" w:rsidRPr="009B3042" w:rsidRDefault="0087153D" w:rsidP="00ED7085">
            <w:pPr>
              <w:spacing w:after="0" w:line="240" w:lineRule="auto"/>
              <w:ind w:right="-72"/>
              <w:jc w:val="right"/>
              <w:rPr>
                <w:rFonts w:ascii="Arial" w:hAnsi="Arial" w:cs="Arial"/>
                <w:sz w:val="18"/>
                <w:szCs w:val="18"/>
              </w:rPr>
            </w:pPr>
            <w:r w:rsidRPr="009B3042">
              <w:rPr>
                <w:rFonts w:ascii="Arial" w:hAnsi="Arial" w:cs="Arial"/>
                <w:b/>
                <w:bCs/>
                <w:sz w:val="18"/>
                <w:szCs w:val="18"/>
              </w:rPr>
              <w:t>Baht</w:t>
            </w:r>
          </w:p>
        </w:tc>
        <w:tc>
          <w:tcPr>
            <w:tcW w:w="1252" w:type="dxa"/>
            <w:tcBorders>
              <w:top w:val="nil"/>
              <w:left w:val="nil"/>
              <w:bottom w:val="single" w:sz="4" w:space="0" w:color="auto"/>
              <w:right w:val="nil"/>
            </w:tcBorders>
            <w:shd w:val="clear" w:color="auto" w:fill="auto"/>
            <w:vAlign w:val="bottom"/>
          </w:tcPr>
          <w:p w:rsidR="0087153D" w:rsidRPr="009B3042" w:rsidRDefault="0087153D" w:rsidP="00ED7085">
            <w:pPr>
              <w:spacing w:after="0" w:line="240" w:lineRule="auto"/>
              <w:ind w:right="-72"/>
              <w:jc w:val="right"/>
              <w:rPr>
                <w:rFonts w:ascii="Arial" w:hAnsi="Arial" w:cs="Arial"/>
                <w:sz w:val="18"/>
                <w:szCs w:val="18"/>
              </w:rPr>
            </w:pPr>
            <w:r w:rsidRPr="009B3042">
              <w:rPr>
                <w:rFonts w:ascii="Arial" w:hAnsi="Arial" w:cs="Arial"/>
                <w:b/>
                <w:bCs/>
                <w:sz w:val="18"/>
                <w:szCs w:val="18"/>
              </w:rPr>
              <w:t>Baht</w:t>
            </w:r>
          </w:p>
        </w:tc>
        <w:tc>
          <w:tcPr>
            <w:tcW w:w="1252" w:type="dxa"/>
            <w:tcBorders>
              <w:top w:val="nil"/>
              <w:left w:val="nil"/>
              <w:bottom w:val="single" w:sz="4" w:space="0" w:color="auto"/>
              <w:right w:val="nil"/>
            </w:tcBorders>
          </w:tcPr>
          <w:p w:rsidR="0087153D" w:rsidRPr="009B3042" w:rsidRDefault="0087153D" w:rsidP="00ED7085">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87153D" w:rsidRPr="009B3042" w:rsidTr="00DF0876">
        <w:trPr>
          <w:trHeight w:val="215"/>
        </w:trPr>
        <w:tc>
          <w:tcPr>
            <w:tcW w:w="3186" w:type="dxa"/>
            <w:tcBorders>
              <w:top w:val="nil"/>
              <w:left w:val="nil"/>
              <w:bottom w:val="nil"/>
              <w:right w:val="nil"/>
            </w:tcBorders>
          </w:tcPr>
          <w:p w:rsidR="0087153D" w:rsidRPr="009B3042" w:rsidRDefault="0087153D" w:rsidP="00ED7085">
            <w:pPr>
              <w:autoSpaceDE w:val="0"/>
              <w:autoSpaceDN w:val="0"/>
              <w:adjustRightInd w:val="0"/>
              <w:spacing w:after="0" w:line="240" w:lineRule="auto"/>
              <w:ind w:left="-101"/>
              <w:rPr>
                <w:rFonts w:ascii="Arial" w:hAnsi="Arial" w:cs="Arial"/>
                <w:b/>
                <w:bCs/>
                <w:sz w:val="18"/>
                <w:szCs w:val="18"/>
              </w:rPr>
            </w:pPr>
          </w:p>
        </w:tc>
        <w:tc>
          <w:tcPr>
            <w:tcW w:w="1252" w:type="dxa"/>
            <w:tcBorders>
              <w:top w:val="single" w:sz="4" w:space="0" w:color="auto"/>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c>
          <w:tcPr>
            <w:tcW w:w="1252" w:type="dxa"/>
            <w:tcBorders>
              <w:top w:val="single" w:sz="4" w:space="0" w:color="auto"/>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c>
          <w:tcPr>
            <w:tcW w:w="1252" w:type="dxa"/>
            <w:tcBorders>
              <w:top w:val="single" w:sz="4" w:space="0" w:color="auto"/>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c>
          <w:tcPr>
            <w:tcW w:w="1252" w:type="dxa"/>
            <w:tcBorders>
              <w:top w:val="single" w:sz="4" w:space="0" w:color="auto"/>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c>
          <w:tcPr>
            <w:tcW w:w="1252" w:type="dxa"/>
            <w:tcBorders>
              <w:top w:val="single" w:sz="4" w:space="0" w:color="auto"/>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r>
      <w:tr w:rsidR="0087153D" w:rsidRPr="009B3042" w:rsidTr="00DF0876">
        <w:trPr>
          <w:trHeight w:val="66"/>
        </w:trPr>
        <w:tc>
          <w:tcPr>
            <w:tcW w:w="3186" w:type="dxa"/>
            <w:tcBorders>
              <w:top w:val="nil"/>
              <w:left w:val="nil"/>
              <w:bottom w:val="nil"/>
              <w:right w:val="nil"/>
            </w:tcBorders>
          </w:tcPr>
          <w:p w:rsidR="0087153D" w:rsidRPr="009B3042" w:rsidRDefault="0087153D" w:rsidP="00ED7085">
            <w:pPr>
              <w:autoSpaceDE w:val="0"/>
              <w:autoSpaceDN w:val="0"/>
              <w:adjustRightInd w:val="0"/>
              <w:spacing w:after="0" w:line="240" w:lineRule="auto"/>
              <w:ind w:left="-101"/>
              <w:rPr>
                <w:rFonts w:ascii="Arial" w:hAnsi="Arial" w:cs="Arial"/>
                <w:b/>
                <w:bCs/>
                <w:sz w:val="18"/>
                <w:szCs w:val="18"/>
              </w:rPr>
            </w:pPr>
            <w:r w:rsidRPr="009B3042">
              <w:rPr>
                <w:rFonts w:ascii="Arial" w:hAnsi="Arial" w:cs="Arial"/>
                <w:b/>
                <w:bCs/>
                <w:sz w:val="18"/>
                <w:szCs w:val="18"/>
              </w:rPr>
              <w:t xml:space="preserve">At </w:t>
            </w:r>
            <w:r w:rsidRPr="009B3042">
              <w:rPr>
                <w:rFonts w:ascii="Arial" w:hAnsi="Arial" w:cs="Arial"/>
                <w:b/>
                <w:bCs/>
                <w:sz w:val="18"/>
                <w:szCs w:val="18"/>
                <w:lang w:val="en-GB"/>
              </w:rPr>
              <w:t>31</w:t>
            </w:r>
            <w:r w:rsidRPr="009B3042">
              <w:rPr>
                <w:rFonts w:ascii="Arial" w:hAnsi="Arial" w:cs="Arial"/>
                <w:b/>
                <w:bCs/>
                <w:sz w:val="18"/>
                <w:szCs w:val="18"/>
              </w:rPr>
              <w:t xml:space="preserve"> December </w:t>
            </w:r>
            <w:r w:rsidRPr="009B3042">
              <w:rPr>
                <w:rFonts w:ascii="Arial" w:hAnsi="Arial" w:cs="Arial"/>
                <w:b/>
                <w:bCs/>
                <w:sz w:val="18"/>
                <w:szCs w:val="18"/>
                <w:lang w:val="en-GB"/>
              </w:rPr>
              <w:t>2019</w:t>
            </w:r>
          </w:p>
        </w:tc>
        <w:tc>
          <w:tcPr>
            <w:tcW w:w="1252" w:type="dxa"/>
            <w:tcBorders>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c>
          <w:tcPr>
            <w:tcW w:w="1252" w:type="dxa"/>
            <w:tcBorders>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c>
          <w:tcPr>
            <w:tcW w:w="1252" w:type="dxa"/>
            <w:tcBorders>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c>
          <w:tcPr>
            <w:tcW w:w="1252" w:type="dxa"/>
            <w:tcBorders>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c>
          <w:tcPr>
            <w:tcW w:w="1252" w:type="dxa"/>
            <w:tcBorders>
              <w:left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p>
        </w:tc>
      </w:tr>
      <w:tr w:rsidR="0087153D" w:rsidRPr="009B3042" w:rsidTr="00DF0876">
        <w:trPr>
          <w:trHeight w:val="66"/>
        </w:trPr>
        <w:tc>
          <w:tcPr>
            <w:tcW w:w="3186" w:type="dxa"/>
            <w:tcBorders>
              <w:top w:val="nil"/>
              <w:left w:val="nil"/>
              <w:bottom w:val="nil"/>
              <w:right w:val="nil"/>
            </w:tcBorders>
          </w:tcPr>
          <w:p w:rsidR="0087153D" w:rsidRPr="009B3042" w:rsidRDefault="0087153D" w:rsidP="00ED7085">
            <w:pPr>
              <w:autoSpaceDE w:val="0"/>
              <w:autoSpaceDN w:val="0"/>
              <w:adjustRightInd w:val="0"/>
              <w:spacing w:after="0" w:line="240" w:lineRule="auto"/>
              <w:ind w:left="-101"/>
              <w:rPr>
                <w:rFonts w:ascii="Arial" w:hAnsi="Arial" w:cs="Arial"/>
                <w:b/>
                <w:bCs/>
                <w:sz w:val="18"/>
                <w:szCs w:val="18"/>
                <w:cs/>
              </w:rPr>
            </w:pPr>
            <w:r w:rsidRPr="009B3042">
              <w:rPr>
                <w:rFonts w:ascii="Arial" w:hAnsi="Arial" w:cs="Arial"/>
                <w:sz w:val="18"/>
                <w:szCs w:val="18"/>
              </w:rPr>
              <w:t xml:space="preserve">   Retirement benefits</w:t>
            </w:r>
          </w:p>
        </w:tc>
        <w:tc>
          <w:tcPr>
            <w:tcW w:w="1252" w:type="dxa"/>
            <w:tcBorders>
              <w:left w:val="nil"/>
              <w:bottom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lang w:val="en-GB"/>
              </w:rPr>
              <w:t>65</w:t>
            </w:r>
            <w:r w:rsidRPr="009B3042">
              <w:rPr>
                <w:rFonts w:ascii="Arial" w:hAnsi="Arial" w:cs="Arial"/>
                <w:sz w:val="18"/>
                <w:szCs w:val="18"/>
              </w:rPr>
              <w:t>,</w:t>
            </w:r>
            <w:r w:rsidRPr="009B3042">
              <w:rPr>
                <w:rFonts w:ascii="Arial" w:hAnsi="Arial" w:cs="Arial"/>
                <w:sz w:val="18"/>
                <w:szCs w:val="18"/>
                <w:lang w:val="en-GB"/>
              </w:rPr>
              <w:t>490</w:t>
            </w:r>
          </w:p>
        </w:tc>
        <w:tc>
          <w:tcPr>
            <w:tcW w:w="1252" w:type="dxa"/>
            <w:tcBorders>
              <w:left w:val="nil"/>
              <w:bottom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085</w:t>
            </w:r>
            <w:r w:rsidRPr="009B3042">
              <w:rPr>
                <w:rFonts w:ascii="Arial" w:hAnsi="Arial" w:cs="Arial"/>
                <w:sz w:val="18"/>
                <w:szCs w:val="18"/>
              </w:rPr>
              <w:t>,</w:t>
            </w:r>
            <w:r w:rsidRPr="009B3042">
              <w:rPr>
                <w:rFonts w:ascii="Arial" w:hAnsi="Arial" w:cs="Arial"/>
                <w:sz w:val="18"/>
                <w:szCs w:val="18"/>
                <w:lang w:val="en-GB"/>
              </w:rPr>
              <w:t>406</w:t>
            </w:r>
          </w:p>
        </w:tc>
        <w:tc>
          <w:tcPr>
            <w:tcW w:w="1252" w:type="dxa"/>
            <w:tcBorders>
              <w:left w:val="nil"/>
              <w:bottom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lang w:val="en-GB"/>
              </w:rPr>
              <w:t>5</w:t>
            </w:r>
            <w:r w:rsidRPr="009B3042">
              <w:rPr>
                <w:rFonts w:ascii="Arial" w:hAnsi="Arial" w:cs="Arial"/>
                <w:sz w:val="18"/>
                <w:szCs w:val="18"/>
              </w:rPr>
              <w:t>,</w:t>
            </w:r>
            <w:r w:rsidRPr="009B3042">
              <w:rPr>
                <w:rFonts w:ascii="Arial" w:hAnsi="Arial" w:cs="Arial"/>
                <w:sz w:val="18"/>
                <w:szCs w:val="18"/>
                <w:lang w:val="en-GB"/>
              </w:rPr>
              <w:t>827</w:t>
            </w:r>
            <w:r w:rsidRPr="009B3042">
              <w:rPr>
                <w:rFonts w:ascii="Arial" w:hAnsi="Arial" w:cs="Arial"/>
                <w:sz w:val="18"/>
                <w:szCs w:val="18"/>
              </w:rPr>
              <w:t>,</w:t>
            </w:r>
            <w:r w:rsidRPr="009B3042">
              <w:rPr>
                <w:rFonts w:ascii="Arial" w:hAnsi="Arial" w:cs="Arial"/>
                <w:sz w:val="18"/>
                <w:szCs w:val="18"/>
                <w:lang w:val="en-GB"/>
              </w:rPr>
              <w:t>617</w:t>
            </w:r>
          </w:p>
        </w:tc>
        <w:tc>
          <w:tcPr>
            <w:tcW w:w="1252" w:type="dxa"/>
            <w:tcBorders>
              <w:left w:val="nil"/>
              <w:bottom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059</w:t>
            </w:r>
            <w:r w:rsidRPr="009B3042">
              <w:rPr>
                <w:rFonts w:ascii="Arial" w:hAnsi="Arial" w:cs="Arial"/>
                <w:sz w:val="18"/>
                <w:szCs w:val="18"/>
              </w:rPr>
              <w:t>,</w:t>
            </w:r>
            <w:r w:rsidRPr="009B3042">
              <w:rPr>
                <w:rFonts w:ascii="Arial" w:hAnsi="Arial" w:cs="Arial"/>
                <w:sz w:val="18"/>
                <w:szCs w:val="18"/>
                <w:lang w:val="en-GB"/>
              </w:rPr>
              <w:t>861</w:t>
            </w:r>
          </w:p>
        </w:tc>
        <w:tc>
          <w:tcPr>
            <w:tcW w:w="1252" w:type="dxa"/>
            <w:tcBorders>
              <w:left w:val="nil"/>
              <w:bottom w:val="nil"/>
              <w:right w:val="nil"/>
            </w:tcBorders>
          </w:tcPr>
          <w:p w:rsidR="0087153D" w:rsidRPr="009B3042" w:rsidRDefault="0087153D" w:rsidP="003F3F4E">
            <w:pPr>
              <w:autoSpaceDE w:val="0"/>
              <w:autoSpaceDN w:val="0"/>
              <w:adjustRightInd w:val="0"/>
              <w:spacing w:after="0" w:line="240" w:lineRule="auto"/>
              <w:ind w:right="-72"/>
              <w:jc w:val="right"/>
              <w:rPr>
                <w:rFonts w:ascii="Arial" w:hAnsi="Arial" w:cs="Arial"/>
                <w:sz w:val="18"/>
                <w:szCs w:val="18"/>
                <w:lang w:val="en-GB"/>
              </w:rPr>
            </w:pPr>
            <w:r w:rsidRPr="009B3042">
              <w:rPr>
                <w:rFonts w:ascii="Arial" w:hAnsi="Arial" w:cs="Arial"/>
                <w:sz w:val="18"/>
                <w:szCs w:val="18"/>
                <w:lang w:val="en-GB"/>
              </w:rPr>
              <w:t>10,038,374</w:t>
            </w:r>
          </w:p>
        </w:tc>
      </w:tr>
    </w:tbl>
    <w:p w:rsidR="00BA0036" w:rsidRPr="009B3042" w:rsidRDefault="00BA0036" w:rsidP="00BA0036">
      <w:pPr>
        <w:spacing w:after="0" w:line="240" w:lineRule="auto"/>
        <w:jc w:val="both"/>
        <w:rPr>
          <w:rFonts w:ascii="Arial" w:hAnsi="Arial" w:cs="Arial"/>
          <w:sz w:val="18"/>
          <w:szCs w:val="18"/>
        </w:rPr>
      </w:pPr>
      <w:bookmarkStart w:id="25" w:name="_Toc494360379"/>
    </w:p>
    <w:p w:rsidR="00061C15" w:rsidRPr="009B3042" w:rsidRDefault="00061C15" w:rsidP="00BA0036">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ED7085" w:rsidRPr="009B3042" w:rsidTr="00505F77">
        <w:trPr>
          <w:trHeight w:val="386"/>
        </w:trPr>
        <w:tc>
          <w:tcPr>
            <w:tcW w:w="9461" w:type="dxa"/>
            <w:shd w:val="clear" w:color="auto" w:fill="FFA543"/>
            <w:vAlign w:val="center"/>
          </w:tcPr>
          <w:p w:rsidR="00ED7085" w:rsidRPr="009B3042" w:rsidRDefault="00ED7085"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27</w:t>
            </w:r>
            <w:r w:rsidRPr="009B3042">
              <w:rPr>
                <w:rFonts w:ascii="Arial" w:hAnsi="Arial" w:cs="Arial"/>
                <w:color w:val="FFFFFF" w:themeColor="background1"/>
                <w:sz w:val="18"/>
                <w:szCs w:val="18"/>
              </w:rPr>
              <w:tab/>
              <w:t>Share capital and premium on share capital</w:t>
            </w:r>
          </w:p>
        </w:tc>
      </w:tr>
    </w:tbl>
    <w:p w:rsidR="00ED7085" w:rsidRPr="009B3042" w:rsidRDefault="00ED7085" w:rsidP="00BA0036">
      <w:pPr>
        <w:spacing w:after="0" w:line="240" w:lineRule="auto"/>
        <w:jc w:val="both"/>
        <w:rPr>
          <w:rFonts w:ascii="Arial" w:hAnsi="Arial" w:cs="Arial"/>
          <w:sz w:val="18"/>
          <w:szCs w:val="18"/>
        </w:rPr>
      </w:pPr>
    </w:p>
    <w:tbl>
      <w:tblPr>
        <w:tblW w:w="9460" w:type="dxa"/>
        <w:tblLayout w:type="fixed"/>
        <w:tblLook w:val="04A0" w:firstRow="1" w:lastRow="0" w:firstColumn="1" w:lastColumn="0" w:noHBand="0" w:noVBand="1"/>
      </w:tblPr>
      <w:tblGrid>
        <w:gridCol w:w="3285"/>
        <w:gridCol w:w="1235"/>
        <w:gridCol w:w="1235"/>
        <w:gridCol w:w="1235"/>
        <w:gridCol w:w="1235"/>
        <w:gridCol w:w="1235"/>
      </w:tblGrid>
      <w:tr w:rsidR="009A0915" w:rsidRPr="00DF0876" w:rsidTr="00DF0876">
        <w:trPr>
          <w:trHeight w:val="507"/>
        </w:trPr>
        <w:tc>
          <w:tcPr>
            <w:tcW w:w="3285" w:type="dxa"/>
            <w:shd w:val="clear" w:color="auto" w:fill="auto"/>
          </w:tcPr>
          <w:p w:rsidR="009A0915" w:rsidRPr="00DF0876" w:rsidRDefault="009A0915" w:rsidP="00BA0036">
            <w:pPr>
              <w:spacing w:after="0" w:line="240" w:lineRule="auto"/>
              <w:ind w:left="-101"/>
              <w:jc w:val="both"/>
              <w:rPr>
                <w:rFonts w:ascii="Arial" w:hAnsi="Arial" w:cs="Arial"/>
                <w:sz w:val="18"/>
                <w:szCs w:val="18"/>
              </w:rPr>
            </w:pPr>
            <w:bookmarkStart w:id="26" w:name="OLE_LINK1"/>
            <w:bookmarkEnd w:id="25"/>
          </w:p>
        </w:tc>
        <w:tc>
          <w:tcPr>
            <w:tcW w:w="2470" w:type="dxa"/>
            <w:gridSpan w:val="2"/>
            <w:tcBorders>
              <w:top w:val="single" w:sz="4" w:space="0" w:color="auto"/>
              <w:bottom w:val="single" w:sz="4" w:space="0" w:color="auto"/>
            </w:tcBorders>
            <w:shd w:val="clear" w:color="auto" w:fill="auto"/>
            <w:vAlign w:val="bottom"/>
          </w:tcPr>
          <w:p w:rsidR="009A0915" w:rsidRPr="00DF0876" w:rsidRDefault="009A0915" w:rsidP="00CC07D0">
            <w:pPr>
              <w:spacing w:after="0" w:line="240" w:lineRule="auto"/>
              <w:ind w:right="-72"/>
              <w:jc w:val="right"/>
              <w:rPr>
                <w:rFonts w:ascii="Arial" w:hAnsi="Arial" w:cs="Arial"/>
                <w:b/>
                <w:bCs/>
                <w:sz w:val="18"/>
                <w:szCs w:val="18"/>
              </w:rPr>
            </w:pPr>
            <w:r w:rsidRPr="00DF0876">
              <w:rPr>
                <w:rFonts w:ascii="Arial" w:hAnsi="Arial" w:cs="Arial"/>
                <w:b/>
                <w:bCs/>
                <w:sz w:val="18"/>
                <w:szCs w:val="18"/>
              </w:rPr>
              <w:t>Registered share capital</w:t>
            </w:r>
          </w:p>
        </w:tc>
        <w:tc>
          <w:tcPr>
            <w:tcW w:w="2470" w:type="dxa"/>
            <w:gridSpan w:val="2"/>
            <w:tcBorders>
              <w:top w:val="single" w:sz="4" w:space="0" w:color="auto"/>
              <w:bottom w:val="single" w:sz="4" w:space="0" w:color="auto"/>
            </w:tcBorders>
          </w:tcPr>
          <w:p w:rsidR="009A0915" w:rsidRPr="00DF0876" w:rsidRDefault="009A0915" w:rsidP="00CC07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
          <w:p w:rsidR="009A0915" w:rsidRPr="00DF0876" w:rsidRDefault="009A0915" w:rsidP="00CC07D0">
            <w:pPr>
              <w:spacing w:after="0" w:line="240" w:lineRule="auto"/>
              <w:ind w:right="-72"/>
              <w:jc w:val="right"/>
              <w:rPr>
                <w:rFonts w:ascii="Arial" w:hAnsi="Arial" w:cs="Arial"/>
                <w:b/>
                <w:bCs/>
                <w:sz w:val="18"/>
                <w:szCs w:val="18"/>
              </w:rPr>
            </w:pPr>
          </w:p>
          <w:p w:rsidR="009A0915" w:rsidRPr="00DF0876" w:rsidRDefault="009A0915" w:rsidP="00CC07D0">
            <w:pPr>
              <w:spacing w:after="0" w:line="240" w:lineRule="auto"/>
              <w:ind w:right="-72"/>
              <w:jc w:val="right"/>
              <w:rPr>
                <w:rFonts w:ascii="Arial" w:hAnsi="Arial" w:cs="Arial"/>
                <w:b/>
                <w:bCs/>
                <w:sz w:val="18"/>
                <w:szCs w:val="18"/>
              </w:rPr>
            </w:pPr>
            <w:r w:rsidRPr="00DF0876">
              <w:rPr>
                <w:rFonts w:ascii="Arial" w:hAnsi="Arial" w:cs="Arial"/>
                <w:b/>
                <w:bCs/>
                <w:sz w:val="18"/>
                <w:szCs w:val="18"/>
              </w:rPr>
              <w:t>Issued and paid-up capital</w:t>
            </w:r>
          </w:p>
        </w:tc>
        <w:tc>
          <w:tcPr>
            <w:tcW w:w="1235" w:type="dxa"/>
            <w:tcBorders>
              <w:top w:val="single" w:sz="4" w:space="0" w:color="auto"/>
              <w:bottom w:val="single" w:sz="4" w:space="0" w:color="auto"/>
            </w:tcBorders>
            <w:shd w:val="clear" w:color="auto" w:fill="auto"/>
            <w:vAlign w:val="bottom"/>
          </w:tcPr>
          <w:p w:rsidR="009A0915" w:rsidRPr="00DF0876" w:rsidRDefault="009A0915" w:rsidP="00CC07D0">
            <w:pPr>
              <w:spacing w:after="0" w:line="240" w:lineRule="auto"/>
              <w:ind w:right="-72"/>
              <w:jc w:val="right"/>
              <w:rPr>
                <w:rFonts w:ascii="Arial" w:hAnsi="Arial" w:cs="Arial"/>
                <w:b/>
                <w:bCs/>
                <w:sz w:val="18"/>
                <w:szCs w:val="18"/>
              </w:rPr>
            </w:pPr>
            <w:r w:rsidRPr="00DF0876">
              <w:rPr>
                <w:rFonts w:ascii="Arial" w:hAnsi="Arial" w:cs="Arial"/>
                <w:b/>
                <w:bCs/>
                <w:sz w:val="18"/>
                <w:szCs w:val="18"/>
              </w:rPr>
              <w:t>Share premium</w:t>
            </w:r>
          </w:p>
        </w:tc>
      </w:tr>
      <w:tr w:rsidR="009A0915" w:rsidRPr="00DF0876" w:rsidTr="00DF0876">
        <w:trPr>
          <w:trHeight w:val="214"/>
        </w:trPr>
        <w:tc>
          <w:tcPr>
            <w:tcW w:w="3285" w:type="dxa"/>
            <w:shd w:val="clear" w:color="auto" w:fill="auto"/>
          </w:tcPr>
          <w:p w:rsidR="009A0915" w:rsidRPr="00DF0876" w:rsidRDefault="009A0915" w:rsidP="009A0915">
            <w:pPr>
              <w:tabs>
                <w:tab w:val="left" w:pos="2351"/>
              </w:tabs>
              <w:spacing w:after="0" w:line="240" w:lineRule="auto"/>
              <w:ind w:left="-101"/>
              <w:jc w:val="both"/>
              <w:rPr>
                <w:rFonts w:ascii="Arial" w:hAnsi="Arial" w:cs="Arial"/>
                <w:sz w:val="18"/>
                <w:szCs w:val="18"/>
              </w:rPr>
            </w:pPr>
          </w:p>
        </w:tc>
        <w:tc>
          <w:tcPr>
            <w:tcW w:w="1235" w:type="dxa"/>
            <w:tcBorders>
              <w:top w:val="single" w:sz="4" w:space="0" w:color="auto"/>
              <w:bottom w:val="single" w:sz="4" w:space="0" w:color="auto"/>
            </w:tcBorders>
            <w:shd w:val="clear" w:color="auto" w:fill="auto"/>
            <w:vAlign w:val="bottom"/>
          </w:tcPr>
          <w:p w:rsidR="009A0915" w:rsidRPr="00DF0876" w:rsidRDefault="009A0915" w:rsidP="009A0915">
            <w:pPr>
              <w:spacing w:after="0" w:line="240" w:lineRule="auto"/>
              <w:ind w:right="-72"/>
              <w:jc w:val="right"/>
              <w:rPr>
                <w:rFonts w:ascii="Arial" w:hAnsi="Arial" w:cs="Arial"/>
                <w:sz w:val="18"/>
                <w:szCs w:val="18"/>
              </w:rPr>
            </w:pPr>
            <w:r w:rsidRPr="00DF0876">
              <w:rPr>
                <w:rFonts w:ascii="Arial" w:hAnsi="Arial" w:cs="Arial"/>
                <w:b/>
                <w:bCs/>
                <w:sz w:val="18"/>
                <w:szCs w:val="18"/>
              </w:rPr>
              <w:t>Shares</w:t>
            </w:r>
          </w:p>
        </w:tc>
        <w:tc>
          <w:tcPr>
            <w:tcW w:w="1235" w:type="dxa"/>
            <w:tcBorders>
              <w:top w:val="single" w:sz="4" w:space="0" w:color="auto"/>
              <w:bottom w:val="single" w:sz="4" w:space="0" w:color="auto"/>
            </w:tcBorders>
            <w:shd w:val="clear" w:color="auto" w:fill="auto"/>
            <w:vAlign w:val="bottom"/>
          </w:tcPr>
          <w:p w:rsidR="009A0915" w:rsidRPr="00DF0876" w:rsidRDefault="009A0915" w:rsidP="009A0915">
            <w:pPr>
              <w:spacing w:after="0" w:line="240" w:lineRule="auto"/>
              <w:ind w:right="-72"/>
              <w:jc w:val="right"/>
              <w:rPr>
                <w:rFonts w:ascii="Arial" w:hAnsi="Arial" w:cs="Arial"/>
                <w:sz w:val="18"/>
                <w:szCs w:val="18"/>
              </w:rPr>
            </w:pPr>
            <w:r w:rsidRPr="00DF0876">
              <w:rPr>
                <w:rFonts w:ascii="Arial" w:hAnsi="Arial" w:cs="Arial"/>
                <w:b/>
                <w:bCs/>
                <w:sz w:val="18"/>
                <w:szCs w:val="18"/>
              </w:rPr>
              <w:t>Baht</w:t>
            </w:r>
          </w:p>
        </w:tc>
        <w:tc>
          <w:tcPr>
            <w:tcW w:w="1235" w:type="dxa"/>
            <w:tcBorders>
              <w:top w:val="single" w:sz="4" w:space="0" w:color="auto"/>
              <w:bottom w:val="single" w:sz="4" w:space="0" w:color="auto"/>
            </w:tcBorders>
            <w:vAlign w:val="bottom"/>
          </w:tcPr>
          <w:p w:rsidR="009A0915" w:rsidRPr="00DF0876" w:rsidRDefault="009A0915" w:rsidP="009A0915">
            <w:pPr>
              <w:spacing w:after="0" w:line="240" w:lineRule="auto"/>
              <w:ind w:right="-72"/>
              <w:jc w:val="right"/>
              <w:rPr>
                <w:rFonts w:ascii="Arial" w:hAnsi="Arial" w:cs="Arial"/>
                <w:sz w:val="18"/>
                <w:szCs w:val="18"/>
              </w:rPr>
            </w:pPr>
            <w:r w:rsidRPr="00DF0876">
              <w:rPr>
                <w:rFonts w:ascii="Arial" w:hAnsi="Arial" w:cs="Arial"/>
                <w:b/>
                <w:bCs/>
                <w:sz w:val="18"/>
                <w:szCs w:val="18"/>
              </w:rPr>
              <w:t>Shares</w:t>
            </w:r>
          </w:p>
        </w:tc>
        <w:tc>
          <w:tcPr>
            <w:tcW w:w="1235" w:type="dxa"/>
            <w:tcBorders>
              <w:top w:val="single" w:sz="4" w:space="0" w:color="auto"/>
              <w:bottom w:val="single" w:sz="4" w:space="0" w:color="auto"/>
            </w:tcBorders>
            <w:shd w:val="clear" w:color="auto" w:fill="auto"/>
            <w:vAlign w:val="bottom"/>
          </w:tcPr>
          <w:p w:rsidR="009A0915" w:rsidRPr="00DF0876" w:rsidRDefault="009A0915" w:rsidP="009A0915">
            <w:pPr>
              <w:spacing w:after="0" w:line="240" w:lineRule="auto"/>
              <w:ind w:right="-72"/>
              <w:jc w:val="right"/>
              <w:rPr>
                <w:rFonts w:ascii="Arial" w:hAnsi="Arial" w:cs="Arial"/>
                <w:sz w:val="18"/>
                <w:szCs w:val="18"/>
              </w:rPr>
            </w:pPr>
            <w:r w:rsidRPr="00DF0876">
              <w:rPr>
                <w:rFonts w:ascii="Arial" w:hAnsi="Arial" w:cs="Arial"/>
                <w:b/>
                <w:bCs/>
                <w:sz w:val="18"/>
                <w:szCs w:val="18"/>
              </w:rPr>
              <w:t>Baht</w:t>
            </w:r>
          </w:p>
        </w:tc>
        <w:tc>
          <w:tcPr>
            <w:tcW w:w="1235" w:type="dxa"/>
            <w:tcBorders>
              <w:top w:val="single" w:sz="4" w:space="0" w:color="auto"/>
              <w:bottom w:val="single" w:sz="4" w:space="0" w:color="auto"/>
            </w:tcBorders>
            <w:shd w:val="clear" w:color="auto" w:fill="auto"/>
            <w:vAlign w:val="bottom"/>
          </w:tcPr>
          <w:p w:rsidR="009A0915" w:rsidRPr="00DF0876" w:rsidRDefault="009A0915" w:rsidP="009A0915">
            <w:pPr>
              <w:spacing w:after="0" w:line="240" w:lineRule="auto"/>
              <w:ind w:right="-72"/>
              <w:jc w:val="right"/>
              <w:rPr>
                <w:rFonts w:ascii="Arial" w:hAnsi="Arial" w:cs="Arial"/>
                <w:b/>
                <w:bCs/>
                <w:sz w:val="18"/>
                <w:szCs w:val="18"/>
              </w:rPr>
            </w:pPr>
            <w:r w:rsidRPr="00DF0876">
              <w:rPr>
                <w:rFonts w:ascii="Arial" w:hAnsi="Arial" w:cs="Arial"/>
                <w:b/>
                <w:bCs/>
                <w:sz w:val="18"/>
                <w:szCs w:val="18"/>
              </w:rPr>
              <w:t>Baht</w:t>
            </w:r>
          </w:p>
        </w:tc>
      </w:tr>
      <w:tr w:rsidR="009A0915" w:rsidRPr="00DF0876" w:rsidTr="00DF0876">
        <w:trPr>
          <w:trHeight w:val="138"/>
        </w:trPr>
        <w:tc>
          <w:tcPr>
            <w:tcW w:w="3285" w:type="dxa"/>
            <w:shd w:val="clear" w:color="auto" w:fill="auto"/>
          </w:tcPr>
          <w:p w:rsidR="009A0915" w:rsidRPr="00DF0876" w:rsidRDefault="009A0915" w:rsidP="009A0915">
            <w:pPr>
              <w:spacing w:after="0" w:line="240" w:lineRule="auto"/>
              <w:ind w:left="-101"/>
              <w:jc w:val="both"/>
              <w:rPr>
                <w:rFonts w:ascii="Arial" w:hAnsi="Arial" w:cs="Arial"/>
                <w:sz w:val="18"/>
                <w:szCs w:val="18"/>
              </w:rPr>
            </w:pPr>
          </w:p>
        </w:tc>
        <w:tc>
          <w:tcPr>
            <w:tcW w:w="1235" w:type="dxa"/>
            <w:tcBorders>
              <w:top w:val="single" w:sz="4" w:space="0" w:color="auto"/>
            </w:tcBorders>
            <w:shd w:val="clear" w:color="auto" w:fill="auto"/>
          </w:tcPr>
          <w:p w:rsidR="009A0915" w:rsidRPr="00DF0876" w:rsidRDefault="009A0915" w:rsidP="009A0915">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rsidR="009A0915" w:rsidRPr="00DF0876" w:rsidRDefault="009A0915" w:rsidP="009A0915">
            <w:pPr>
              <w:spacing w:after="0" w:line="240" w:lineRule="auto"/>
              <w:ind w:right="-72"/>
              <w:jc w:val="right"/>
              <w:rPr>
                <w:rFonts w:ascii="Arial" w:hAnsi="Arial" w:cs="Arial"/>
                <w:b/>
                <w:bCs/>
                <w:sz w:val="18"/>
                <w:szCs w:val="18"/>
              </w:rPr>
            </w:pPr>
          </w:p>
        </w:tc>
        <w:tc>
          <w:tcPr>
            <w:tcW w:w="1235" w:type="dxa"/>
            <w:tcBorders>
              <w:top w:val="single" w:sz="4" w:space="0" w:color="auto"/>
            </w:tcBorders>
          </w:tcPr>
          <w:p w:rsidR="009A0915" w:rsidRPr="00DF0876" w:rsidRDefault="009A0915" w:rsidP="009A0915">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rsidR="009A0915" w:rsidRPr="00DF0876" w:rsidRDefault="009A0915" w:rsidP="009A0915">
            <w:pPr>
              <w:spacing w:after="0" w:line="240" w:lineRule="auto"/>
              <w:ind w:right="-72"/>
              <w:jc w:val="right"/>
              <w:rPr>
                <w:rFonts w:ascii="Arial" w:hAnsi="Arial" w:cs="Arial"/>
                <w:b/>
                <w:bCs/>
                <w:sz w:val="18"/>
                <w:szCs w:val="18"/>
              </w:rPr>
            </w:pPr>
          </w:p>
        </w:tc>
        <w:tc>
          <w:tcPr>
            <w:tcW w:w="1235" w:type="dxa"/>
            <w:tcBorders>
              <w:top w:val="single" w:sz="4" w:space="0" w:color="auto"/>
            </w:tcBorders>
          </w:tcPr>
          <w:p w:rsidR="009A0915" w:rsidRPr="00DF0876" w:rsidRDefault="009A0915" w:rsidP="009A0915">
            <w:pPr>
              <w:spacing w:after="0" w:line="240" w:lineRule="auto"/>
              <w:ind w:right="-72"/>
              <w:jc w:val="right"/>
              <w:rPr>
                <w:rFonts w:ascii="Arial" w:hAnsi="Arial" w:cs="Arial"/>
                <w:b/>
                <w:bCs/>
                <w:sz w:val="18"/>
                <w:szCs w:val="18"/>
              </w:rPr>
            </w:pPr>
          </w:p>
        </w:tc>
      </w:tr>
      <w:tr w:rsidR="009A0915" w:rsidRPr="00DF0876" w:rsidTr="00DF0876">
        <w:trPr>
          <w:trHeight w:val="214"/>
        </w:trPr>
        <w:tc>
          <w:tcPr>
            <w:tcW w:w="3285" w:type="dxa"/>
            <w:shd w:val="clear" w:color="auto" w:fill="auto"/>
          </w:tcPr>
          <w:p w:rsidR="009A0915" w:rsidRPr="00DF0876" w:rsidRDefault="009A0915" w:rsidP="009A0915">
            <w:pPr>
              <w:spacing w:after="0" w:line="240" w:lineRule="auto"/>
              <w:ind w:left="-101"/>
              <w:rPr>
                <w:rFonts w:ascii="Arial" w:hAnsi="Arial" w:cs="Arial"/>
                <w:sz w:val="18"/>
                <w:szCs w:val="18"/>
              </w:rPr>
            </w:pPr>
            <w:r w:rsidRPr="00DF0876">
              <w:rPr>
                <w:rFonts w:ascii="Arial" w:hAnsi="Arial" w:cs="Arial"/>
                <w:sz w:val="18"/>
                <w:szCs w:val="18"/>
                <w:lang w:val="en-GB"/>
              </w:rPr>
              <w:t>1</w:t>
            </w:r>
            <w:r w:rsidRPr="00DF0876">
              <w:rPr>
                <w:rFonts w:ascii="Arial" w:hAnsi="Arial" w:cs="Arial"/>
                <w:sz w:val="18"/>
                <w:szCs w:val="18"/>
              </w:rPr>
              <w:t xml:space="preserve"> January </w:t>
            </w:r>
            <w:r w:rsidRPr="00DF0876">
              <w:rPr>
                <w:rFonts w:ascii="Arial" w:hAnsi="Arial" w:cs="Arial"/>
                <w:sz w:val="18"/>
                <w:szCs w:val="18"/>
                <w:lang w:val="en-GB"/>
              </w:rPr>
              <w:t>2019</w:t>
            </w:r>
          </w:p>
        </w:tc>
        <w:tc>
          <w:tcPr>
            <w:tcW w:w="1235" w:type="dxa"/>
            <w:tcBorders>
              <w:bottom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17,333,333</w:t>
            </w:r>
          </w:p>
        </w:tc>
        <w:tc>
          <w:tcPr>
            <w:tcW w:w="1235" w:type="dxa"/>
            <w:tcBorders>
              <w:bottom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173,333,333</w:t>
            </w:r>
          </w:p>
        </w:tc>
        <w:tc>
          <w:tcPr>
            <w:tcW w:w="1235" w:type="dxa"/>
            <w:tcBorders>
              <w:bottom w:val="single" w:sz="4" w:space="0" w:color="auto"/>
            </w:tcBorders>
          </w:tcPr>
          <w:p w:rsidR="009A0915" w:rsidRPr="00DF0876" w:rsidRDefault="00CC07D0" w:rsidP="009A0915">
            <w:pPr>
              <w:spacing w:after="0" w:line="240" w:lineRule="auto"/>
              <w:ind w:right="-72"/>
              <w:jc w:val="right"/>
              <w:rPr>
                <w:rFonts w:ascii="Arial" w:eastAsia="Arial Unicode MS" w:hAnsi="Arial" w:cs="Arial"/>
                <w:sz w:val="18"/>
                <w:szCs w:val="18"/>
                <w:lang w:val="en-GB"/>
              </w:rPr>
            </w:pPr>
            <w:r w:rsidRPr="00DF0876">
              <w:rPr>
                <w:rFonts w:ascii="Arial" w:eastAsia="Arial Unicode MS" w:hAnsi="Arial" w:cs="Arial"/>
                <w:sz w:val="18"/>
                <w:szCs w:val="18"/>
                <w:lang w:val="en-GB"/>
              </w:rPr>
              <w:t>17,333,333</w:t>
            </w:r>
          </w:p>
        </w:tc>
        <w:tc>
          <w:tcPr>
            <w:tcW w:w="1235" w:type="dxa"/>
            <w:tcBorders>
              <w:bottom w:val="single" w:sz="4" w:space="0" w:color="auto"/>
            </w:tcBorders>
            <w:shd w:val="clear" w:color="auto" w:fill="auto"/>
            <w:vAlign w:val="bottom"/>
          </w:tcPr>
          <w:p w:rsidR="009A0915" w:rsidRPr="00DF0876" w:rsidRDefault="00CC07D0" w:rsidP="009A0915">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173,333,333</w:t>
            </w:r>
          </w:p>
        </w:tc>
        <w:tc>
          <w:tcPr>
            <w:tcW w:w="1235" w:type="dxa"/>
            <w:tcBorders>
              <w:bottom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5,703,904</w:t>
            </w:r>
          </w:p>
        </w:tc>
      </w:tr>
      <w:tr w:rsidR="009A0915" w:rsidRPr="00DF0876" w:rsidTr="00DF0876">
        <w:trPr>
          <w:trHeight w:val="226"/>
        </w:trPr>
        <w:tc>
          <w:tcPr>
            <w:tcW w:w="3285" w:type="dxa"/>
            <w:shd w:val="clear" w:color="auto" w:fill="auto"/>
          </w:tcPr>
          <w:p w:rsidR="009A0915" w:rsidRPr="00DF0876" w:rsidRDefault="009A0915" w:rsidP="009A0915">
            <w:pPr>
              <w:spacing w:after="0" w:line="240" w:lineRule="auto"/>
              <w:ind w:left="-101"/>
              <w:rPr>
                <w:rFonts w:ascii="Arial" w:hAnsi="Arial" w:cs="Arial"/>
                <w:sz w:val="18"/>
                <w:szCs w:val="18"/>
              </w:rPr>
            </w:pPr>
          </w:p>
        </w:tc>
        <w:tc>
          <w:tcPr>
            <w:tcW w:w="1235" w:type="dxa"/>
            <w:tcBorders>
              <w:top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tcPr>
          <w:p w:rsidR="009A0915" w:rsidRPr="00DF0876" w:rsidRDefault="009A0915" w:rsidP="009A0915">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vAlign w:val="bottom"/>
          </w:tcPr>
          <w:p w:rsidR="009A0915" w:rsidRPr="00DF0876" w:rsidRDefault="009A0915" w:rsidP="009A0915">
            <w:pPr>
              <w:spacing w:after="0" w:line="240" w:lineRule="auto"/>
              <w:ind w:right="-72"/>
              <w:jc w:val="right"/>
              <w:rPr>
                <w:rFonts w:ascii="Arial" w:eastAsia="Arial Unicode MS" w:hAnsi="Arial" w:cs="Arial"/>
                <w:sz w:val="18"/>
                <w:szCs w:val="18"/>
              </w:rPr>
            </w:pPr>
          </w:p>
        </w:tc>
      </w:tr>
      <w:tr w:rsidR="0055747B" w:rsidRPr="00DF0876" w:rsidTr="00DF0876">
        <w:trPr>
          <w:trHeight w:val="214"/>
        </w:trPr>
        <w:tc>
          <w:tcPr>
            <w:tcW w:w="3285" w:type="dxa"/>
            <w:shd w:val="clear" w:color="auto" w:fill="auto"/>
          </w:tcPr>
          <w:p w:rsidR="0055747B" w:rsidRPr="00DF0876" w:rsidRDefault="0055747B" w:rsidP="0055747B">
            <w:pPr>
              <w:spacing w:after="0" w:line="240" w:lineRule="auto"/>
              <w:ind w:left="-101"/>
              <w:rPr>
                <w:rFonts w:ascii="Arial" w:hAnsi="Arial" w:cs="Arial"/>
                <w:sz w:val="18"/>
                <w:szCs w:val="18"/>
              </w:rPr>
            </w:pPr>
            <w:r w:rsidRPr="00DF0876">
              <w:rPr>
                <w:rFonts w:ascii="Arial" w:hAnsi="Arial" w:cs="Arial"/>
                <w:sz w:val="18"/>
                <w:szCs w:val="18"/>
                <w:lang w:val="en-GB"/>
              </w:rPr>
              <w:t>31</w:t>
            </w:r>
            <w:r w:rsidRPr="00DF0876">
              <w:rPr>
                <w:rFonts w:ascii="Arial" w:hAnsi="Arial" w:cs="Arial"/>
                <w:sz w:val="18"/>
                <w:szCs w:val="18"/>
              </w:rPr>
              <w:t xml:space="preserve"> December </w:t>
            </w:r>
            <w:r w:rsidRPr="00DF0876">
              <w:rPr>
                <w:rFonts w:ascii="Arial" w:hAnsi="Arial" w:cs="Arial"/>
                <w:sz w:val="18"/>
                <w:szCs w:val="18"/>
                <w:lang w:val="en-GB"/>
              </w:rPr>
              <w:t>2019</w:t>
            </w:r>
          </w:p>
        </w:tc>
        <w:tc>
          <w:tcPr>
            <w:tcW w:w="1235" w:type="dxa"/>
            <w:shd w:val="clear" w:color="auto" w:fill="auto"/>
            <w:vAlign w:val="bottom"/>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17,333,333</w:t>
            </w:r>
          </w:p>
        </w:tc>
        <w:tc>
          <w:tcPr>
            <w:tcW w:w="1235" w:type="dxa"/>
            <w:shd w:val="clear" w:color="auto" w:fill="auto"/>
            <w:vAlign w:val="bottom"/>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173,333,333</w:t>
            </w:r>
          </w:p>
        </w:tc>
        <w:tc>
          <w:tcPr>
            <w:tcW w:w="1235" w:type="dxa"/>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lang w:val="en-GB"/>
              </w:rPr>
              <w:t>17,333,333</w:t>
            </w:r>
          </w:p>
        </w:tc>
        <w:tc>
          <w:tcPr>
            <w:tcW w:w="1235" w:type="dxa"/>
            <w:shd w:val="clear" w:color="auto" w:fill="auto"/>
            <w:vAlign w:val="bottom"/>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173,333,333</w:t>
            </w:r>
          </w:p>
        </w:tc>
        <w:tc>
          <w:tcPr>
            <w:tcW w:w="1235" w:type="dxa"/>
            <w:shd w:val="clear" w:color="auto" w:fill="auto"/>
            <w:vAlign w:val="bottom"/>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5,703,904</w:t>
            </w:r>
          </w:p>
        </w:tc>
      </w:tr>
      <w:tr w:rsidR="009A0915" w:rsidRPr="00DF0876" w:rsidTr="00DF0876">
        <w:trPr>
          <w:trHeight w:val="214"/>
        </w:trPr>
        <w:tc>
          <w:tcPr>
            <w:tcW w:w="3285" w:type="dxa"/>
            <w:shd w:val="clear" w:color="auto" w:fill="auto"/>
          </w:tcPr>
          <w:p w:rsidR="009A0915" w:rsidRPr="00DF0876" w:rsidRDefault="009A0915" w:rsidP="009A0915">
            <w:pPr>
              <w:spacing w:after="0" w:line="240" w:lineRule="auto"/>
              <w:ind w:left="-101"/>
              <w:rPr>
                <w:rFonts w:ascii="Arial" w:hAnsi="Arial" w:cs="Arial"/>
                <w:sz w:val="18"/>
                <w:szCs w:val="18"/>
                <w:lang w:val="en-GB"/>
              </w:rPr>
            </w:pPr>
          </w:p>
        </w:tc>
        <w:tc>
          <w:tcPr>
            <w:tcW w:w="1235" w:type="dxa"/>
            <w:tcBorders>
              <w:top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tcPr>
          <w:p w:rsidR="009A0915" w:rsidRPr="00DF0876" w:rsidRDefault="009A0915" w:rsidP="009A0915">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shd w:val="clear" w:color="auto" w:fill="auto"/>
            <w:vAlign w:val="bottom"/>
          </w:tcPr>
          <w:p w:rsidR="009A0915" w:rsidRPr="00DF0876" w:rsidRDefault="009A0915" w:rsidP="009A0915">
            <w:pPr>
              <w:spacing w:after="0" w:line="240" w:lineRule="auto"/>
              <w:ind w:right="-72"/>
              <w:jc w:val="right"/>
              <w:rPr>
                <w:rFonts w:ascii="Arial" w:eastAsia="Arial Unicode MS" w:hAnsi="Arial" w:cs="Arial"/>
                <w:sz w:val="18"/>
                <w:szCs w:val="18"/>
              </w:rPr>
            </w:pPr>
          </w:p>
        </w:tc>
      </w:tr>
      <w:tr w:rsidR="0055747B" w:rsidRPr="00DF0876" w:rsidTr="00DF0876">
        <w:trPr>
          <w:trHeight w:val="151"/>
        </w:trPr>
        <w:tc>
          <w:tcPr>
            <w:tcW w:w="3285" w:type="dxa"/>
            <w:shd w:val="clear" w:color="auto" w:fill="auto"/>
          </w:tcPr>
          <w:p w:rsidR="0055747B" w:rsidRPr="00DF0876" w:rsidRDefault="0055747B" w:rsidP="0055747B">
            <w:pPr>
              <w:spacing w:after="0" w:line="240" w:lineRule="auto"/>
              <w:ind w:left="-101"/>
              <w:rPr>
                <w:rFonts w:ascii="Arial" w:hAnsi="Arial" w:cs="Arial"/>
                <w:sz w:val="18"/>
                <w:szCs w:val="18"/>
              </w:rPr>
            </w:pPr>
            <w:r w:rsidRPr="00DF0876">
              <w:rPr>
                <w:rFonts w:ascii="Arial" w:hAnsi="Arial" w:cs="Arial"/>
                <w:sz w:val="18"/>
                <w:szCs w:val="18"/>
                <w:lang w:val="en-GB"/>
              </w:rPr>
              <w:t>Issuance of shares</w:t>
            </w:r>
          </w:p>
        </w:tc>
        <w:tc>
          <w:tcPr>
            <w:tcW w:w="1235" w:type="dxa"/>
            <w:shd w:val="clear" w:color="auto" w:fill="FAFAFA"/>
            <w:vAlign w:val="bottom"/>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9,666,667</w:t>
            </w:r>
          </w:p>
        </w:tc>
        <w:tc>
          <w:tcPr>
            <w:tcW w:w="1235" w:type="dxa"/>
            <w:shd w:val="clear" w:color="auto" w:fill="FAFAFA"/>
            <w:vAlign w:val="bottom"/>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96,666,670</w:t>
            </w:r>
          </w:p>
        </w:tc>
        <w:tc>
          <w:tcPr>
            <w:tcW w:w="1235" w:type="dxa"/>
            <w:shd w:val="clear" w:color="auto" w:fill="FAFAFA"/>
            <w:vAlign w:val="bottom"/>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9,666,667</w:t>
            </w:r>
          </w:p>
        </w:tc>
        <w:tc>
          <w:tcPr>
            <w:tcW w:w="1235" w:type="dxa"/>
            <w:shd w:val="clear" w:color="auto" w:fill="FAFAFA"/>
            <w:vAlign w:val="bottom"/>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96,666,670</w:t>
            </w:r>
          </w:p>
        </w:tc>
        <w:tc>
          <w:tcPr>
            <w:tcW w:w="1235" w:type="dxa"/>
            <w:shd w:val="clear" w:color="auto" w:fill="FAFAFA"/>
            <w:vAlign w:val="bottom"/>
          </w:tcPr>
          <w:p w:rsidR="0055747B" w:rsidRPr="00DF0876" w:rsidRDefault="0055747B" w:rsidP="0055747B">
            <w:pPr>
              <w:spacing w:after="0" w:line="240" w:lineRule="auto"/>
              <w:ind w:right="-72"/>
              <w:jc w:val="right"/>
              <w:rPr>
                <w:rFonts w:ascii="Arial" w:eastAsia="Arial Unicode MS" w:hAnsi="Arial" w:cs="Arial"/>
                <w:sz w:val="18"/>
                <w:szCs w:val="18"/>
              </w:rPr>
            </w:pPr>
            <w:r w:rsidRPr="00DF0876">
              <w:rPr>
                <w:rFonts w:ascii="Arial" w:eastAsia="Arial Unicode MS" w:hAnsi="Arial" w:cs="Arial"/>
                <w:sz w:val="18"/>
                <w:szCs w:val="18"/>
              </w:rPr>
              <w:t>-</w:t>
            </w:r>
          </w:p>
        </w:tc>
      </w:tr>
      <w:tr w:rsidR="0055747B" w:rsidRPr="00DF0876" w:rsidTr="00DF0876">
        <w:trPr>
          <w:trHeight w:val="429"/>
        </w:trPr>
        <w:tc>
          <w:tcPr>
            <w:tcW w:w="3285" w:type="dxa"/>
            <w:shd w:val="clear" w:color="auto" w:fill="auto"/>
          </w:tcPr>
          <w:p w:rsidR="0055747B" w:rsidRPr="00DF0876" w:rsidRDefault="0055747B" w:rsidP="0055747B">
            <w:pPr>
              <w:spacing w:after="0" w:line="240" w:lineRule="auto"/>
              <w:ind w:left="-101" w:right="-81"/>
              <w:rPr>
                <w:rFonts w:ascii="Arial" w:hAnsi="Arial" w:cs="Arial"/>
                <w:sz w:val="18"/>
                <w:szCs w:val="18"/>
                <w:lang w:val="en-GB"/>
              </w:rPr>
            </w:pPr>
            <w:r w:rsidRPr="00DF0876">
              <w:rPr>
                <w:rFonts w:ascii="Arial" w:hAnsi="Arial" w:cs="Arial"/>
                <w:sz w:val="18"/>
                <w:szCs w:val="18"/>
                <w:lang w:val="en-GB"/>
              </w:rPr>
              <w:t xml:space="preserve">Number of ordinary shares </w:t>
            </w:r>
          </w:p>
          <w:p w:rsidR="0055747B" w:rsidRPr="00DF0876" w:rsidRDefault="00DF0876" w:rsidP="0055747B">
            <w:pPr>
              <w:spacing w:after="0" w:line="240" w:lineRule="auto"/>
              <w:ind w:left="-101" w:right="-81"/>
              <w:rPr>
                <w:rFonts w:ascii="Arial" w:hAnsi="Arial" w:cs="Arial"/>
                <w:sz w:val="18"/>
                <w:szCs w:val="18"/>
                <w:lang w:val="en-GB"/>
              </w:rPr>
            </w:pPr>
            <w:r w:rsidRPr="00DF0876">
              <w:rPr>
                <w:rFonts w:ascii="Arial" w:hAnsi="Arial" w:cs="Arial"/>
                <w:sz w:val="18"/>
                <w:szCs w:val="18"/>
                <w:lang w:val="en-GB"/>
              </w:rPr>
              <w:t xml:space="preserve">   </w:t>
            </w:r>
            <w:r w:rsidR="0055747B" w:rsidRPr="00DF0876">
              <w:rPr>
                <w:rFonts w:ascii="Arial" w:hAnsi="Arial" w:cs="Arial"/>
                <w:sz w:val="18"/>
                <w:szCs w:val="18"/>
                <w:lang w:val="en-GB"/>
              </w:rPr>
              <w:t xml:space="preserve">and ordinary shares at par value </w:t>
            </w:r>
          </w:p>
        </w:tc>
        <w:tc>
          <w:tcPr>
            <w:tcW w:w="1235" w:type="dxa"/>
            <w:shd w:val="clear" w:color="auto" w:fill="FAFAFA"/>
          </w:tcPr>
          <w:p w:rsidR="0055747B" w:rsidRPr="00DF0876" w:rsidRDefault="0055747B" w:rsidP="0055747B">
            <w:pPr>
              <w:spacing w:after="0" w:line="240" w:lineRule="auto"/>
              <w:ind w:right="-72"/>
              <w:jc w:val="right"/>
              <w:rPr>
                <w:rFonts w:ascii="Arial" w:hAnsi="Arial" w:cs="Arial"/>
                <w:b/>
                <w:bCs/>
                <w:sz w:val="18"/>
                <w:szCs w:val="18"/>
              </w:rPr>
            </w:pPr>
          </w:p>
        </w:tc>
        <w:tc>
          <w:tcPr>
            <w:tcW w:w="1235" w:type="dxa"/>
            <w:shd w:val="clear" w:color="auto" w:fill="FAFAFA"/>
          </w:tcPr>
          <w:p w:rsidR="0055747B" w:rsidRPr="00DF0876" w:rsidRDefault="0055747B" w:rsidP="0055747B">
            <w:pPr>
              <w:spacing w:after="0" w:line="240" w:lineRule="auto"/>
              <w:ind w:right="-72"/>
              <w:jc w:val="right"/>
              <w:rPr>
                <w:rFonts w:ascii="Arial" w:hAnsi="Arial" w:cs="Arial"/>
                <w:b/>
                <w:bCs/>
                <w:sz w:val="18"/>
                <w:szCs w:val="18"/>
              </w:rPr>
            </w:pPr>
          </w:p>
        </w:tc>
        <w:tc>
          <w:tcPr>
            <w:tcW w:w="1235" w:type="dxa"/>
            <w:shd w:val="clear" w:color="auto" w:fill="FAFAFA"/>
          </w:tcPr>
          <w:p w:rsidR="0055747B" w:rsidRPr="00DF0876" w:rsidRDefault="0055747B" w:rsidP="0055747B">
            <w:pPr>
              <w:spacing w:after="0" w:line="240" w:lineRule="auto"/>
              <w:ind w:right="-72"/>
              <w:jc w:val="right"/>
              <w:rPr>
                <w:rFonts w:ascii="Arial" w:hAnsi="Arial" w:cs="Arial"/>
                <w:b/>
                <w:bCs/>
                <w:sz w:val="18"/>
                <w:szCs w:val="18"/>
              </w:rPr>
            </w:pPr>
          </w:p>
        </w:tc>
        <w:tc>
          <w:tcPr>
            <w:tcW w:w="1235" w:type="dxa"/>
            <w:shd w:val="clear" w:color="auto" w:fill="FAFAFA"/>
          </w:tcPr>
          <w:p w:rsidR="0055747B" w:rsidRPr="00DF0876" w:rsidRDefault="0055747B" w:rsidP="0055747B">
            <w:pPr>
              <w:spacing w:after="0" w:line="240" w:lineRule="auto"/>
              <w:ind w:right="-72"/>
              <w:jc w:val="right"/>
              <w:rPr>
                <w:rFonts w:ascii="Arial" w:hAnsi="Arial" w:cs="Arial"/>
                <w:b/>
                <w:bCs/>
                <w:sz w:val="18"/>
                <w:szCs w:val="18"/>
              </w:rPr>
            </w:pPr>
          </w:p>
        </w:tc>
        <w:tc>
          <w:tcPr>
            <w:tcW w:w="1235" w:type="dxa"/>
            <w:shd w:val="clear" w:color="auto" w:fill="FAFAFA"/>
          </w:tcPr>
          <w:p w:rsidR="0055747B" w:rsidRPr="00DF0876" w:rsidRDefault="0055747B" w:rsidP="0055747B">
            <w:pPr>
              <w:spacing w:after="0" w:line="240" w:lineRule="auto"/>
              <w:ind w:right="-72"/>
              <w:jc w:val="right"/>
              <w:rPr>
                <w:rFonts w:ascii="Arial" w:hAnsi="Arial" w:cs="Arial"/>
                <w:b/>
                <w:bCs/>
                <w:sz w:val="18"/>
                <w:szCs w:val="18"/>
              </w:rPr>
            </w:pPr>
          </w:p>
        </w:tc>
      </w:tr>
      <w:tr w:rsidR="0055747B" w:rsidRPr="00DF0876" w:rsidTr="00DF0876">
        <w:trPr>
          <w:trHeight w:val="214"/>
        </w:trPr>
        <w:tc>
          <w:tcPr>
            <w:tcW w:w="3285" w:type="dxa"/>
            <w:shd w:val="clear" w:color="auto" w:fill="auto"/>
          </w:tcPr>
          <w:p w:rsidR="0055747B" w:rsidRPr="00DF0876" w:rsidRDefault="00DF0876" w:rsidP="0055747B">
            <w:pPr>
              <w:spacing w:after="0" w:line="240" w:lineRule="auto"/>
              <w:ind w:left="-101" w:right="-81"/>
              <w:rPr>
                <w:rFonts w:ascii="Arial" w:hAnsi="Arial" w:cs="Arial"/>
                <w:sz w:val="18"/>
                <w:szCs w:val="18"/>
              </w:rPr>
            </w:pPr>
            <w:r>
              <w:rPr>
                <w:rFonts w:ascii="Arial" w:hAnsi="Arial" w:cs="Arial"/>
                <w:sz w:val="18"/>
                <w:szCs w:val="18"/>
              </w:rPr>
              <w:t xml:space="preserve">   </w:t>
            </w:r>
            <w:r w:rsidR="0055747B" w:rsidRPr="00DF0876">
              <w:rPr>
                <w:rFonts w:ascii="Arial" w:hAnsi="Arial" w:cs="Arial"/>
                <w:sz w:val="18"/>
                <w:szCs w:val="18"/>
              </w:rPr>
              <w:t>of Baht 0.50 each</w:t>
            </w:r>
          </w:p>
        </w:tc>
        <w:tc>
          <w:tcPr>
            <w:tcW w:w="1235" w:type="dxa"/>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540,000,000</w:t>
            </w:r>
          </w:p>
        </w:tc>
        <w:tc>
          <w:tcPr>
            <w:tcW w:w="1235" w:type="dxa"/>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270,000,000</w:t>
            </w:r>
          </w:p>
        </w:tc>
        <w:tc>
          <w:tcPr>
            <w:tcW w:w="1235" w:type="dxa"/>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540,000,000</w:t>
            </w:r>
          </w:p>
        </w:tc>
        <w:tc>
          <w:tcPr>
            <w:tcW w:w="1235" w:type="dxa"/>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270,000,000</w:t>
            </w:r>
          </w:p>
        </w:tc>
        <w:tc>
          <w:tcPr>
            <w:tcW w:w="1235" w:type="dxa"/>
            <w:shd w:val="clear" w:color="auto" w:fill="FAFAFA"/>
            <w:vAlign w:val="bottom"/>
          </w:tcPr>
          <w:p w:rsidR="0055747B" w:rsidRPr="00DF0876" w:rsidRDefault="00200629" w:rsidP="0055747B">
            <w:pPr>
              <w:spacing w:after="0" w:line="240" w:lineRule="auto"/>
              <w:ind w:right="-72"/>
              <w:jc w:val="right"/>
              <w:rPr>
                <w:rFonts w:ascii="Arial" w:hAnsi="Arial" w:cs="Arial"/>
                <w:sz w:val="18"/>
                <w:szCs w:val="18"/>
              </w:rPr>
            </w:pPr>
            <w:r w:rsidRPr="00DF0876">
              <w:rPr>
                <w:rFonts w:ascii="Arial" w:hAnsi="Arial" w:cs="Arial"/>
                <w:sz w:val="18"/>
                <w:szCs w:val="18"/>
              </w:rPr>
              <w:t>5,703,904</w:t>
            </w:r>
          </w:p>
        </w:tc>
      </w:tr>
      <w:tr w:rsidR="0055747B" w:rsidRPr="00DF0876" w:rsidTr="00DF0876">
        <w:trPr>
          <w:trHeight w:val="214"/>
        </w:trPr>
        <w:tc>
          <w:tcPr>
            <w:tcW w:w="3285" w:type="dxa"/>
            <w:shd w:val="clear" w:color="auto" w:fill="auto"/>
          </w:tcPr>
          <w:p w:rsidR="0055747B" w:rsidRPr="00DF0876" w:rsidRDefault="0055747B" w:rsidP="0055747B">
            <w:pPr>
              <w:spacing w:after="0" w:line="240" w:lineRule="auto"/>
              <w:ind w:left="-101" w:right="-81"/>
              <w:rPr>
                <w:rFonts w:ascii="Arial" w:hAnsi="Arial" w:cs="Arial"/>
                <w:sz w:val="18"/>
                <w:szCs w:val="18"/>
                <w:lang w:val="en-GB"/>
              </w:rPr>
            </w:pPr>
            <w:r w:rsidRPr="00DF0876">
              <w:rPr>
                <w:rFonts w:ascii="Arial" w:hAnsi="Arial" w:cs="Arial"/>
                <w:sz w:val="18"/>
                <w:szCs w:val="18"/>
                <w:lang w:val="en-GB"/>
              </w:rPr>
              <w:t>Call for paid-up share capital</w:t>
            </w:r>
          </w:p>
        </w:tc>
        <w:tc>
          <w:tcPr>
            <w:tcW w:w="1235" w:type="dxa"/>
            <w:tcBorders>
              <w:bottom w:val="single" w:sz="4" w:space="0" w:color="auto"/>
            </w:tcBorders>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78,000,000</w:t>
            </w:r>
          </w:p>
        </w:tc>
        <w:tc>
          <w:tcPr>
            <w:tcW w:w="1235" w:type="dxa"/>
            <w:tcBorders>
              <w:bottom w:val="single" w:sz="4" w:space="0" w:color="auto"/>
            </w:tcBorders>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3</w:t>
            </w:r>
            <w:r w:rsidR="00200629" w:rsidRPr="00DF0876">
              <w:rPr>
                <w:rFonts w:ascii="Arial" w:hAnsi="Arial" w:cs="Arial"/>
                <w:sz w:val="18"/>
                <w:szCs w:val="18"/>
              </w:rPr>
              <w:t>9</w:t>
            </w:r>
            <w:r w:rsidRPr="00DF0876">
              <w:rPr>
                <w:rFonts w:ascii="Arial" w:hAnsi="Arial" w:cs="Arial"/>
                <w:sz w:val="18"/>
                <w:szCs w:val="18"/>
              </w:rPr>
              <w:t>,</w:t>
            </w:r>
            <w:r w:rsidR="00200629" w:rsidRPr="00DF0876">
              <w:rPr>
                <w:rFonts w:ascii="Arial" w:hAnsi="Arial" w:cs="Arial"/>
                <w:sz w:val="18"/>
                <w:szCs w:val="18"/>
              </w:rPr>
              <w:t>0</w:t>
            </w:r>
            <w:r w:rsidRPr="00DF0876">
              <w:rPr>
                <w:rFonts w:ascii="Arial" w:hAnsi="Arial" w:cs="Arial"/>
                <w:sz w:val="18"/>
                <w:szCs w:val="18"/>
              </w:rPr>
              <w:t>00,000</w:t>
            </w:r>
          </w:p>
        </w:tc>
        <w:tc>
          <w:tcPr>
            <w:tcW w:w="1235" w:type="dxa"/>
            <w:tcBorders>
              <w:bottom w:val="single" w:sz="4" w:space="0" w:color="auto"/>
            </w:tcBorders>
            <w:shd w:val="clear" w:color="auto" w:fill="FAFAFA"/>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w:t>
            </w:r>
          </w:p>
        </w:tc>
        <w:tc>
          <w:tcPr>
            <w:tcW w:w="1235" w:type="dxa"/>
            <w:tcBorders>
              <w:bottom w:val="single" w:sz="4" w:space="0" w:color="auto"/>
            </w:tcBorders>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w:t>
            </w:r>
          </w:p>
        </w:tc>
        <w:tc>
          <w:tcPr>
            <w:tcW w:w="1235" w:type="dxa"/>
            <w:tcBorders>
              <w:bottom w:val="single" w:sz="4" w:space="0" w:color="auto"/>
            </w:tcBorders>
            <w:shd w:val="clear" w:color="auto" w:fill="FAFAFA"/>
            <w:vAlign w:val="bottom"/>
          </w:tcPr>
          <w:p w:rsidR="0055747B" w:rsidRPr="00DF0876" w:rsidRDefault="00200629" w:rsidP="0055747B">
            <w:pPr>
              <w:spacing w:after="0" w:line="240" w:lineRule="auto"/>
              <w:ind w:right="-72"/>
              <w:jc w:val="right"/>
              <w:rPr>
                <w:rFonts w:ascii="Arial" w:hAnsi="Arial" w:cs="Arial"/>
                <w:sz w:val="18"/>
                <w:szCs w:val="18"/>
              </w:rPr>
            </w:pPr>
            <w:r w:rsidRPr="00DF0876">
              <w:rPr>
                <w:rFonts w:ascii="Arial" w:hAnsi="Arial" w:cs="Arial"/>
                <w:sz w:val="18"/>
                <w:szCs w:val="18"/>
              </w:rPr>
              <w:t>-</w:t>
            </w:r>
          </w:p>
        </w:tc>
      </w:tr>
      <w:tr w:rsidR="00DF0876" w:rsidRPr="00DF0876" w:rsidTr="00DF0876">
        <w:trPr>
          <w:trHeight w:val="151"/>
        </w:trPr>
        <w:tc>
          <w:tcPr>
            <w:tcW w:w="3285" w:type="dxa"/>
            <w:shd w:val="clear" w:color="auto" w:fill="auto"/>
          </w:tcPr>
          <w:p w:rsidR="00DF0876" w:rsidRPr="00DF0876" w:rsidRDefault="00DF0876" w:rsidP="00D62E76">
            <w:pPr>
              <w:spacing w:after="0" w:line="240" w:lineRule="auto"/>
              <w:ind w:left="-101"/>
              <w:jc w:val="both"/>
              <w:rPr>
                <w:rFonts w:ascii="Arial" w:hAnsi="Arial" w:cs="Arial"/>
                <w:sz w:val="18"/>
                <w:szCs w:val="18"/>
              </w:rPr>
            </w:pPr>
          </w:p>
        </w:tc>
        <w:tc>
          <w:tcPr>
            <w:tcW w:w="1235" w:type="dxa"/>
            <w:shd w:val="clear" w:color="auto" w:fill="FAFAFA"/>
          </w:tcPr>
          <w:p w:rsidR="00DF0876" w:rsidRPr="00DF0876" w:rsidRDefault="00DF0876" w:rsidP="00D62E76">
            <w:pPr>
              <w:spacing w:after="0" w:line="240" w:lineRule="auto"/>
              <w:ind w:right="-72"/>
              <w:jc w:val="right"/>
              <w:rPr>
                <w:rFonts w:ascii="Arial" w:hAnsi="Arial" w:cs="Arial"/>
                <w:b/>
                <w:bCs/>
                <w:sz w:val="18"/>
                <w:szCs w:val="18"/>
              </w:rPr>
            </w:pPr>
          </w:p>
        </w:tc>
        <w:tc>
          <w:tcPr>
            <w:tcW w:w="1235" w:type="dxa"/>
            <w:shd w:val="clear" w:color="auto" w:fill="FAFAFA"/>
          </w:tcPr>
          <w:p w:rsidR="00DF0876" w:rsidRPr="00DF0876" w:rsidRDefault="00DF0876" w:rsidP="00D62E76">
            <w:pPr>
              <w:spacing w:after="0" w:line="240" w:lineRule="auto"/>
              <w:ind w:right="-72"/>
              <w:jc w:val="right"/>
              <w:rPr>
                <w:rFonts w:ascii="Arial" w:hAnsi="Arial" w:cs="Arial"/>
                <w:b/>
                <w:bCs/>
                <w:sz w:val="18"/>
                <w:szCs w:val="18"/>
              </w:rPr>
            </w:pPr>
          </w:p>
        </w:tc>
        <w:tc>
          <w:tcPr>
            <w:tcW w:w="1235" w:type="dxa"/>
            <w:shd w:val="clear" w:color="auto" w:fill="FAFAFA"/>
          </w:tcPr>
          <w:p w:rsidR="00DF0876" w:rsidRPr="00DF0876" w:rsidRDefault="00DF0876" w:rsidP="00D62E76">
            <w:pPr>
              <w:spacing w:after="0" w:line="240" w:lineRule="auto"/>
              <w:ind w:right="-72"/>
              <w:jc w:val="right"/>
              <w:rPr>
                <w:rFonts w:ascii="Arial" w:hAnsi="Arial" w:cs="Arial"/>
                <w:b/>
                <w:bCs/>
                <w:sz w:val="18"/>
                <w:szCs w:val="18"/>
              </w:rPr>
            </w:pPr>
          </w:p>
        </w:tc>
        <w:tc>
          <w:tcPr>
            <w:tcW w:w="1235" w:type="dxa"/>
            <w:shd w:val="clear" w:color="auto" w:fill="FAFAFA"/>
          </w:tcPr>
          <w:p w:rsidR="00DF0876" w:rsidRPr="00DF0876" w:rsidRDefault="00DF0876" w:rsidP="00D62E76">
            <w:pPr>
              <w:spacing w:after="0" w:line="240" w:lineRule="auto"/>
              <w:ind w:right="-72"/>
              <w:jc w:val="right"/>
              <w:rPr>
                <w:rFonts w:ascii="Arial" w:hAnsi="Arial" w:cs="Arial"/>
                <w:b/>
                <w:bCs/>
                <w:sz w:val="18"/>
                <w:szCs w:val="18"/>
              </w:rPr>
            </w:pPr>
          </w:p>
        </w:tc>
        <w:tc>
          <w:tcPr>
            <w:tcW w:w="1235" w:type="dxa"/>
            <w:shd w:val="clear" w:color="auto" w:fill="FAFAFA"/>
          </w:tcPr>
          <w:p w:rsidR="00DF0876" w:rsidRPr="00DF0876" w:rsidRDefault="00DF0876" w:rsidP="00D62E76">
            <w:pPr>
              <w:spacing w:after="0" w:line="240" w:lineRule="auto"/>
              <w:ind w:right="-72"/>
              <w:jc w:val="right"/>
              <w:rPr>
                <w:rFonts w:ascii="Arial" w:hAnsi="Arial" w:cs="Arial"/>
                <w:b/>
                <w:bCs/>
                <w:sz w:val="18"/>
                <w:szCs w:val="18"/>
              </w:rPr>
            </w:pPr>
          </w:p>
        </w:tc>
      </w:tr>
      <w:tr w:rsidR="0055747B" w:rsidRPr="00DF0876" w:rsidTr="00DF0876">
        <w:trPr>
          <w:trHeight w:val="214"/>
        </w:trPr>
        <w:tc>
          <w:tcPr>
            <w:tcW w:w="3285" w:type="dxa"/>
            <w:shd w:val="clear" w:color="auto" w:fill="auto"/>
          </w:tcPr>
          <w:p w:rsidR="0055747B" w:rsidRPr="00DF0876" w:rsidRDefault="0055747B" w:rsidP="0055747B">
            <w:pPr>
              <w:spacing w:after="0" w:line="240" w:lineRule="auto"/>
              <w:ind w:left="-101" w:right="-81"/>
              <w:rPr>
                <w:rFonts w:ascii="Arial" w:hAnsi="Arial" w:cs="Arial"/>
                <w:sz w:val="18"/>
                <w:szCs w:val="18"/>
                <w:lang w:val="en-GB"/>
              </w:rPr>
            </w:pPr>
            <w:r w:rsidRPr="00DF0876">
              <w:rPr>
                <w:rFonts w:ascii="Arial" w:hAnsi="Arial" w:cs="Arial"/>
                <w:sz w:val="18"/>
                <w:szCs w:val="18"/>
                <w:lang w:val="en-GB"/>
              </w:rPr>
              <w:t>31 December 2020</w:t>
            </w:r>
          </w:p>
        </w:tc>
        <w:tc>
          <w:tcPr>
            <w:tcW w:w="1235" w:type="dxa"/>
            <w:tcBorders>
              <w:bottom w:val="single" w:sz="4" w:space="0" w:color="auto"/>
            </w:tcBorders>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618,000,000</w:t>
            </w:r>
          </w:p>
        </w:tc>
        <w:tc>
          <w:tcPr>
            <w:tcW w:w="1235" w:type="dxa"/>
            <w:tcBorders>
              <w:bottom w:val="single" w:sz="4" w:space="0" w:color="auto"/>
            </w:tcBorders>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309,000,000</w:t>
            </w:r>
          </w:p>
        </w:tc>
        <w:tc>
          <w:tcPr>
            <w:tcW w:w="1235" w:type="dxa"/>
            <w:tcBorders>
              <w:bottom w:val="single" w:sz="4" w:space="0" w:color="auto"/>
            </w:tcBorders>
            <w:shd w:val="clear" w:color="auto" w:fill="FAFAFA"/>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540,000,000</w:t>
            </w:r>
          </w:p>
        </w:tc>
        <w:tc>
          <w:tcPr>
            <w:tcW w:w="1235" w:type="dxa"/>
            <w:tcBorders>
              <w:bottom w:val="single" w:sz="4" w:space="0" w:color="auto"/>
            </w:tcBorders>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270,000,000</w:t>
            </w:r>
          </w:p>
        </w:tc>
        <w:tc>
          <w:tcPr>
            <w:tcW w:w="1235" w:type="dxa"/>
            <w:tcBorders>
              <w:bottom w:val="single" w:sz="4" w:space="0" w:color="auto"/>
            </w:tcBorders>
            <w:shd w:val="clear" w:color="auto" w:fill="FAFAFA"/>
            <w:vAlign w:val="bottom"/>
          </w:tcPr>
          <w:p w:rsidR="0055747B" w:rsidRPr="00DF0876" w:rsidRDefault="0055747B" w:rsidP="0055747B">
            <w:pPr>
              <w:spacing w:after="0" w:line="240" w:lineRule="auto"/>
              <w:ind w:right="-72"/>
              <w:jc w:val="right"/>
              <w:rPr>
                <w:rFonts w:ascii="Arial" w:hAnsi="Arial" w:cs="Arial"/>
                <w:sz w:val="18"/>
                <w:szCs w:val="18"/>
              </w:rPr>
            </w:pPr>
            <w:r w:rsidRPr="00DF0876">
              <w:rPr>
                <w:rFonts w:ascii="Arial" w:hAnsi="Arial" w:cs="Arial"/>
                <w:sz w:val="18"/>
                <w:szCs w:val="18"/>
              </w:rPr>
              <w:t>5,703,904</w:t>
            </w:r>
          </w:p>
        </w:tc>
      </w:tr>
    </w:tbl>
    <w:p w:rsidR="00DF0876" w:rsidRDefault="00DF0876">
      <w:pPr>
        <w:rPr>
          <w:rFonts w:ascii="Arial" w:eastAsia="Arial Unicode MS" w:hAnsi="Arial" w:cs="Arial"/>
          <w:sz w:val="18"/>
          <w:szCs w:val="18"/>
          <w:lang w:bidi="th-TH"/>
        </w:rPr>
      </w:pPr>
      <w:r>
        <w:rPr>
          <w:rFonts w:ascii="Arial" w:eastAsia="Arial Unicode MS" w:hAnsi="Arial" w:cs="Arial"/>
          <w:sz w:val="18"/>
          <w:szCs w:val="18"/>
          <w:lang w:bidi="th-TH"/>
        </w:rPr>
        <w:br w:type="page"/>
      </w:r>
    </w:p>
    <w:p w:rsidR="00613141" w:rsidRPr="009B3042" w:rsidRDefault="00613141" w:rsidP="00BA0036">
      <w:pPr>
        <w:spacing w:after="0" w:line="240" w:lineRule="auto"/>
        <w:jc w:val="both"/>
        <w:rPr>
          <w:rFonts w:ascii="Arial" w:eastAsia="Arial Unicode MS" w:hAnsi="Arial" w:cs="Arial"/>
          <w:sz w:val="18"/>
          <w:szCs w:val="18"/>
          <w:lang w:bidi="th-TH"/>
        </w:rPr>
      </w:pPr>
    </w:p>
    <w:p w:rsidR="00C868D3" w:rsidRDefault="00613141" w:rsidP="00644EE7">
      <w:pPr>
        <w:spacing w:after="0" w:line="240" w:lineRule="auto"/>
        <w:jc w:val="both"/>
        <w:rPr>
          <w:rFonts w:ascii="Arial" w:hAnsi="Arial" w:cs="Arial"/>
          <w:sz w:val="18"/>
          <w:szCs w:val="18"/>
        </w:rPr>
      </w:pPr>
      <w:r w:rsidRPr="009B3042">
        <w:rPr>
          <w:rFonts w:ascii="Arial" w:hAnsi="Arial" w:cs="Arial"/>
          <w:sz w:val="18"/>
          <w:szCs w:val="18"/>
        </w:rPr>
        <w:t xml:space="preserve">The total number of </w:t>
      </w:r>
      <w:proofErr w:type="spellStart"/>
      <w:r w:rsidRPr="009B3042">
        <w:rPr>
          <w:rFonts w:ascii="Arial" w:hAnsi="Arial" w:cs="Arial"/>
          <w:sz w:val="18"/>
          <w:szCs w:val="18"/>
        </w:rPr>
        <w:t>authorised</w:t>
      </w:r>
      <w:proofErr w:type="spellEnd"/>
      <w:r w:rsidRPr="009B3042">
        <w:rPr>
          <w:rFonts w:ascii="Arial" w:hAnsi="Arial" w:cs="Arial"/>
          <w:sz w:val="18"/>
          <w:szCs w:val="18"/>
        </w:rPr>
        <w:t xml:space="preserve"> ordinary shares is </w:t>
      </w:r>
      <w:r w:rsidR="00B37A55" w:rsidRPr="009B3042">
        <w:rPr>
          <w:rFonts w:ascii="Arial" w:eastAsia="Arial Unicode MS" w:hAnsi="Arial" w:cs="Arial"/>
          <w:sz w:val="18"/>
          <w:szCs w:val="18"/>
        </w:rPr>
        <w:t>540</w:t>
      </w:r>
      <w:r w:rsidR="0039074C" w:rsidRPr="009B3042">
        <w:rPr>
          <w:rFonts w:ascii="Arial" w:eastAsia="Arial Unicode MS" w:hAnsi="Arial" w:cs="Arial"/>
          <w:sz w:val="18"/>
          <w:szCs w:val="18"/>
          <w:lang w:val="en-GB"/>
        </w:rPr>
        <w:t xml:space="preserve">,000,000 </w:t>
      </w:r>
      <w:r w:rsidRPr="009B3042">
        <w:rPr>
          <w:rFonts w:ascii="Arial" w:hAnsi="Arial" w:cs="Arial"/>
          <w:sz w:val="18"/>
          <w:szCs w:val="18"/>
        </w:rPr>
        <w:t>shares (</w:t>
      </w:r>
      <w:r w:rsidRPr="009B3042">
        <w:rPr>
          <w:rFonts w:ascii="Arial" w:hAnsi="Arial" w:cs="Arial"/>
          <w:sz w:val="18"/>
          <w:szCs w:val="18"/>
          <w:lang w:val="en-GB"/>
        </w:rPr>
        <w:t>2019</w:t>
      </w:r>
      <w:r w:rsidRPr="009B3042">
        <w:rPr>
          <w:rFonts w:ascii="Arial" w:hAnsi="Arial" w:cs="Arial"/>
          <w:sz w:val="18"/>
          <w:szCs w:val="18"/>
        </w:rPr>
        <w:t xml:space="preserve">: </w:t>
      </w:r>
      <w:r w:rsidRPr="009B3042">
        <w:rPr>
          <w:rFonts w:ascii="Arial" w:eastAsia="Arial Unicode MS" w:hAnsi="Arial" w:cs="Arial"/>
          <w:sz w:val="18"/>
          <w:szCs w:val="18"/>
          <w:lang w:val="en-GB"/>
        </w:rPr>
        <w:t>17</w:t>
      </w:r>
      <w:r w:rsidRPr="009B3042">
        <w:rPr>
          <w:rFonts w:ascii="Arial" w:eastAsia="Arial Unicode MS" w:hAnsi="Arial" w:cs="Arial"/>
          <w:sz w:val="18"/>
          <w:szCs w:val="18"/>
        </w:rPr>
        <w:t>,</w:t>
      </w:r>
      <w:r w:rsidRPr="009B3042">
        <w:rPr>
          <w:rFonts w:ascii="Arial" w:eastAsia="Arial Unicode MS" w:hAnsi="Arial" w:cs="Arial"/>
          <w:sz w:val="18"/>
          <w:szCs w:val="18"/>
          <w:lang w:val="en-GB"/>
        </w:rPr>
        <w:t>333</w:t>
      </w:r>
      <w:r w:rsidRPr="009B3042">
        <w:rPr>
          <w:rFonts w:ascii="Arial" w:eastAsia="Arial Unicode MS" w:hAnsi="Arial" w:cs="Arial"/>
          <w:sz w:val="18"/>
          <w:szCs w:val="18"/>
        </w:rPr>
        <w:t>,</w:t>
      </w:r>
      <w:r w:rsidRPr="009B3042">
        <w:rPr>
          <w:rFonts w:ascii="Arial" w:eastAsia="Arial Unicode MS" w:hAnsi="Arial" w:cs="Arial"/>
          <w:sz w:val="18"/>
          <w:szCs w:val="18"/>
          <w:lang w:val="en-GB"/>
        </w:rPr>
        <w:t>333</w:t>
      </w:r>
      <w:r w:rsidRPr="009B3042">
        <w:rPr>
          <w:rFonts w:ascii="Arial" w:hAnsi="Arial" w:cs="Arial"/>
          <w:sz w:val="18"/>
          <w:szCs w:val="18"/>
        </w:rPr>
        <w:t xml:space="preserve"> shares) with a par value of Baht </w:t>
      </w:r>
      <w:r w:rsidR="00B37A55" w:rsidRPr="009B3042">
        <w:rPr>
          <w:rFonts w:ascii="Arial" w:hAnsi="Arial" w:cs="Arial"/>
          <w:sz w:val="18"/>
          <w:szCs w:val="18"/>
        </w:rPr>
        <w:t>0.50</w:t>
      </w:r>
      <w:r w:rsidRPr="009B3042">
        <w:rPr>
          <w:rFonts w:ascii="Arial" w:hAnsi="Arial" w:cs="Arial"/>
          <w:sz w:val="18"/>
          <w:szCs w:val="18"/>
        </w:rPr>
        <w:t xml:space="preserve"> per share (</w:t>
      </w:r>
      <w:r w:rsidRPr="009B3042">
        <w:rPr>
          <w:rFonts w:ascii="Arial" w:hAnsi="Arial" w:cs="Arial"/>
          <w:sz w:val="18"/>
          <w:szCs w:val="18"/>
          <w:lang w:val="en-GB"/>
        </w:rPr>
        <w:t>2019</w:t>
      </w:r>
      <w:r w:rsidRPr="009B3042">
        <w:rPr>
          <w:rFonts w:ascii="Arial" w:hAnsi="Arial" w:cs="Arial"/>
          <w:sz w:val="18"/>
          <w:szCs w:val="18"/>
        </w:rPr>
        <w:t xml:space="preserve">: Baht </w:t>
      </w:r>
      <w:r w:rsidRPr="009B3042">
        <w:rPr>
          <w:rFonts w:ascii="Arial" w:hAnsi="Arial" w:cs="Arial"/>
          <w:sz w:val="18"/>
          <w:szCs w:val="18"/>
          <w:lang w:val="en-GB"/>
        </w:rPr>
        <w:t>10</w:t>
      </w:r>
      <w:r w:rsidRPr="009B3042">
        <w:rPr>
          <w:rFonts w:ascii="Arial" w:hAnsi="Arial" w:cs="Arial"/>
          <w:sz w:val="18"/>
          <w:szCs w:val="18"/>
        </w:rPr>
        <w:t xml:space="preserve"> per share). </w:t>
      </w:r>
      <w:bookmarkEnd w:id="26"/>
    </w:p>
    <w:p w:rsidR="00C868D3" w:rsidRDefault="00C868D3" w:rsidP="00644EE7">
      <w:pPr>
        <w:spacing w:after="0" w:line="240" w:lineRule="auto"/>
        <w:jc w:val="both"/>
        <w:rPr>
          <w:rFonts w:ascii="Arial" w:hAnsi="Arial" w:cs="Arial"/>
          <w:sz w:val="18"/>
          <w:szCs w:val="18"/>
        </w:rPr>
      </w:pPr>
    </w:p>
    <w:p w:rsidR="0039074C" w:rsidRPr="009B3042" w:rsidRDefault="0039074C" w:rsidP="00644EE7">
      <w:pPr>
        <w:spacing w:after="0" w:line="240" w:lineRule="auto"/>
        <w:jc w:val="both"/>
        <w:rPr>
          <w:rFonts w:ascii="Arial" w:hAnsi="Arial" w:cs="Arial"/>
          <w:bCs/>
          <w:sz w:val="18"/>
          <w:szCs w:val="18"/>
          <w:lang w:val="en-GB"/>
        </w:rPr>
      </w:pPr>
      <w:r w:rsidRPr="009B3042">
        <w:rPr>
          <w:rFonts w:ascii="Arial" w:hAnsi="Arial" w:cs="Arial"/>
          <w:bCs/>
          <w:sz w:val="18"/>
          <w:szCs w:val="18"/>
          <w:lang w:val="en-GB"/>
        </w:rPr>
        <w:t xml:space="preserve">At the Extraordinary General Meeting no.1/2020 held on </w:t>
      </w:r>
      <w:r w:rsidR="00C868D3">
        <w:rPr>
          <w:rFonts w:ascii="Arial" w:hAnsi="Arial" w:cs="Arial"/>
          <w:bCs/>
          <w:sz w:val="18"/>
          <w:szCs w:val="18"/>
          <w:lang w:val="en-GB"/>
        </w:rPr>
        <w:t>29</w:t>
      </w:r>
      <w:r w:rsidRPr="009B3042">
        <w:rPr>
          <w:rFonts w:ascii="Arial" w:hAnsi="Arial" w:cs="Arial"/>
          <w:bCs/>
          <w:sz w:val="18"/>
          <w:szCs w:val="18"/>
          <w:lang w:val="en-GB"/>
        </w:rPr>
        <w:t xml:space="preserve"> May 2020, the shareholders passed a resolution approving an increase in the authorised share capital by issuing of new ordinary shares of 9,666,667 shares with par value of Baht 10 per share. Consequently, total number of authorised ordinary shares increased from 17,333,333 shares with par value of Baht 10 per share to 27,000,000 shares with par value of Baht 10 per share. The Company registered the increase in share capital with the Ministry of Commerce on 12 June 2020. </w:t>
      </w:r>
    </w:p>
    <w:p w:rsidR="0039074C" w:rsidRPr="009B3042" w:rsidRDefault="0039074C" w:rsidP="00644EE7">
      <w:pPr>
        <w:spacing w:after="0" w:line="240" w:lineRule="auto"/>
        <w:jc w:val="both"/>
        <w:rPr>
          <w:rFonts w:ascii="Arial" w:hAnsi="Arial" w:cs="Arial"/>
          <w:bCs/>
          <w:sz w:val="18"/>
          <w:szCs w:val="18"/>
          <w:lang w:val="en-GB"/>
        </w:rPr>
      </w:pPr>
    </w:p>
    <w:p w:rsidR="00A83E41" w:rsidRPr="009B3042" w:rsidRDefault="0039074C" w:rsidP="00644EE7">
      <w:pPr>
        <w:spacing w:after="0" w:line="240" w:lineRule="auto"/>
        <w:jc w:val="both"/>
        <w:rPr>
          <w:rFonts w:ascii="Arial" w:hAnsi="Arial" w:cs="Arial"/>
          <w:bCs/>
          <w:sz w:val="18"/>
          <w:szCs w:val="18"/>
          <w:lang w:val="en-GB"/>
        </w:rPr>
      </w:pPr>
      <w:r w:rsidRPr="009B3042">
        <w:rPr>
          <w:rFonts w:ascii="Arial" w:hAnsi="Arial" w:cs="Arial"/>
          <w:bCs/>
          <w:sz w:val="18"/>
          <w:szCs w:val="18"/>
          <w:lang w:val="en-GB"/>
        </w:rPr>
        <w:t xml:space="preserve">At the Extraordinary General Meeting 2/2020 held on 14 July 2020, </w:t>
      </w:r>
      <w:r w:rsidR="006F2734" w:rsidRPr="009B3042">
        <w:rPr>
          <w:rFonts w:ascii="Arial" w:hAnsi="Arial" w:cs="Arial"/>
          <w:bCs/>
          <w:sz w:val="18"/>
          <w:szCs w:val="18"/>
          <w:lang w:val="en-GB"/>
        </w:rPr>
        <w:t>the shareholder approved as following;</w:t>
      </w:r>
    </w:p>
    <w:p w:rsidR="006F2734" w:rsidRPr="009B3042" w:rsidRDefault="006F2734" w:rsidP="00644EE7">
      <w:pPr>
        <w:spacing w:after="0" w:line="240" w:lineRule="auto"/>
        <w:jc w:val="both"/>
        <w:rPr>
          <w:rFonts w:ascii="Arial" w:hAnsi="Arial" w:cs="Arial"/>
          <w:bCs/>
          <w:sz w:val="18"/>
          <w:szCs w:val="18"/>
          <w:lang w:val="en-GB"/>
        </w:rPr>
      </w:pPr>
    </w:p>
    <w:p w:rsidR="00A83E41" w:rsidRPr="009B3042" w:rsidRDefault="006F2734" w:rsidP="00A83E41">
      <w:pPr>
        <w:pStyle w:val="ListParagraph"/>
        <w:numPr>
          <w:ilvl w:val="0"/>
          <w:numId w:val="11"/>
        </w:numPr>
        <w:spacing w:after="0" w:line="240" w:lineRule="auto"/>
        <w:jc w:val="both"/>
        <w:rPr>
          <w:rFonts w:ascii="Arial" w:hAnsi="Arial" w:cs="Arial"/>
          <w:bCs/>
          <w:sz w:val="18"/>
          <w:szCs w:val="18"/>
          <w:lang w:val="en-GB"/>
        </w:rPr>
      </w:pPr>
      <w:r w:rsidRPr="009B3042">
        <w:rPr>
          <w:rFonts w:ascii="Arial" w:hAnsi="Arial" w:cs="Arial"/>
          <w:bCs/>
          <w:sz w:val="18"/>
          <w:szCs w:val="18"/>
          <w:lang w:val="en-GB"/>
        </w:rPr>
        <w:t>T</w:t>
      </w:r>
      <w:r w:rsidR="0039074C" w:rsidRPr="009B3042">
        <w:rPr>
          <w:rFonts w:ascii="Arial" w:hAnsi="Arial" w:cs="Arial"/>
          <w:bCs/>
          <w:sz w:val="18"/>
          <w:szCs w:val="18"/>
          <w:lang w:val="en-GB"/>
        </w:rPr>
        <w:t>he decrease in authorised share capital with the Ministry of Commerce from a par value of Baht 10 per share with total shares of 27,000,000 shares to a par value of Baht 0.50 per share with total shares of 540,000,000 shares</w:t>
      </w:r>
      <w:r w:rsidR="0087153D" w:rsidRPr="009B3042">
        <w:rPr>
          <w:rFonts w:ascii="Arial" w:hAnsi="Arial" w:cs="Arial"/>
          <w:bCs/>
          <w:sz w:val="18"/>
          <w:szCs w:val="18"/>
          <w:lang w:val="en-GB"/>
        </w:rPr>
        <w:t>.</w:t>
      </w:r>
      <w:r w:rsidR="007D61D3" w:rsidRPr="009B3042">
        <w:rPr>
          <w:rFonts w:ascii="Arial" w:hAnsi="Arial" w:cs="Arial"/>
          <w:bCs/>
          <w:sz w:val="18"/>
          <w:szCs w:val="18"/>
          <w:lang w:val="en-GB"/>
        </w:rPr>
        <w:t xml:space="preserve"> </w:t>
      </w:r>
    </w:p>
    <w:p w:rsidR="00A83E41" w:rsidRPr="009B3042" w:rsidRDefault="00A83E41" w:rsidP="00644EE7">
      <w:pPr>
        <w:spacing w:after="0" w:line="240" w:lineRule="auto"/>
        <w:jc w:val="both"/>
        <w:rPr>
          <w:rFonts w:ascii="Arial" w:hAnsi="Arial" w:cs="Arial"/>
          <w:bCs/>
          <w:sz w:val="18"/>
          <w:szCs w:val="18"/>
          <w:lang w:val="en-GB"/>
        </w:rPr>
      </w:pPr>
    </w:p>
    <w:p w:rsidR="007D61D3" w:rsidRPr="00A8775D" w:rsidRDefault="00A83E41" w:rsidP="00A83E41">
      <w:pPr>
        <w:pStyle w:val="ListParagraph"/>
        <w:numPr>
          <w:ilvl w:val="0"/>
          <w:numId w:val="11"/>
        </w:numPr>
        <w:spacing w:after="0" w:line="240" w:lineRule="auto"/>
        <w:jc w:val="both"/>
        <w:rPr>
          <w:rFonts w:ascii="Arial" w:hAnsi="Arial" w:cs="Arial"/>
          <w:bCs/>
          <w:sz w:val="18"/>
          <w:szCs w:val="18"/>
          <w:lang w:val="en-GB"/>
        </w:rPr>
      </w:pPr>
      <w:r w:rsidRPr="00A8775D">
        <w:rPr>
          <w:rFonts w:ascii="Arial" w:hAnsi="Arial" w:cs="Arial"/>
          <w:bCs/>
          <w:sz w:val="18"/>
          <w:szCs w:val="18"/>
          <w:lang w:val="en-GB"/>
        </w:rPr>
        <w:t xml:space="preserve">At </w:t>
      </w:r>
      <w:r w:rsidR="007D61D3" w:rsidRPr="00A8775D">
        <w:rPr>
          <w:rFonts w:ascii="Arial" w:hAnsi="Arial" w:cs="Arial"/>
          <w:bCs/>
          <w:sz w:val="18"/>
          <w:szCs w:val="18"/>
          <w:lang w:val="en-GB"/>
        </w:rPr>
        <w:t xml:space="preserve">the shareholders passed a resolution approving an increase in the authorised share capital by issuing of new ordinary shares of 78,000,000 shares with par value of Baht 0.50 per share. Consequently, total number of authorised ordinary shares increased from 540,000,000 shares with par value of Baht 0.50 per share to 618,000,000 shares with par value of Baht 0.50 per share. The Company registered the increase in share capital with the Ministry of Commerce on 16 July 2020. </w:t>
      </w:r>
    </w:p>
    <w:p w:rsidR="007D61D3" w:rsidRPr="009B3042" w:rsidRDefault="007D61D3" w:rsidP="00644EE7">
      <w:pPr>
        <w:spacing w:after="0" w:line="240" w:lineRule="auto"/>
        <w:jc w:val="both"/>
        <w:rPr>
          <w:rFonts w:ascii="Arial" w:hAnsi="Arial" w:cs="Arial"/>
          <w:bCs/>
          <w:sz w:val="18"/>
          <w:szCs w:val="18"/>
          <w:lang w:val="en-GB"/>
        </w:rPr>
      </w:pPr>
    </w:p>
    <w:p w:rsidR="0039074C" w:rsidRPr="009B3042" w:rsidRDefault="0039074C" w:rsidP="00644EE7">
      <w:pPr>
        <w:spacing w:after="0" w:line="240" w:lineRule="auto"/>
        <w:jc w:val="both"/>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BA0036" w:rsidRPr="009B3042" w:rsidTr="00505F77">
        <w:trPr>
          <w:trHeight w:val="386"/>
        </w:trPr>
        <w:tc>
          <w:tcPr>
            <w:tcW w:w="9461" w:type="dxa"/>
            <w:shd w:val="clear" w:color="auto" w:fill="FFA543"/>
            <w:vAlign w:val="center"/>
          </w:tcPr>
          <w:p w:rsidR="00BA0036" w:rsidRPr="009B3042" w:rsidRDefault="00BA0036"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28</w:t>
            </w:r>
            <w:r w:rsidRPr="009B3042">
              <w:rPr>
                <w:rFonts w:ascii="Arial" w:hAnsi="Arial" w:cs="Arial"/>
                <w:color w:val="FFFFFF" w:themeColor="background1"/>
                <w:sz w:val="18"/>
                <w:szCs w:val="18"/>
              </w:rPr>
              <w:tab/>
              <w:t>Legal reserve</w:t>
            </w:r>
          </w:p>
        </w:tc>
      </w:tr>
    </w:tbl>
    <w:p w:rsidR="00BA0036" w:rsidRPr="009B3042" w:rsidRDefault="00BA0036" w:rsidP="00613141">
      <w:pPr>
        <w:tabs>
          <w:tab w:val="left" w:pos="2160"/>
        </w:tabs>
        <w:spacing w:after="0" w:line="240" w:lineRule="auto"/>
        <w:ind w:left="540" w:hanging="540"/>
        <w:jc w:val="thaiDistribute"/>
        <w:rPr>
          <w:rFonts w:ascii="Arial" w:hAnsi="Arial" w:cs="Arial"/>
          <w:bCs/>
          <w:sz w:val="18"/>
          <w:szCs w:val="18"/>
          <w:lang w:val="en-GB"/>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8"/>
        <w:gridCol w:w="2571"/>
      </w:tblGrid>
      <w:tr w:rsidR="00613141" w:rsidRPr="009B3042" w:rsidTr="00BA0036">
        <w:tc>
          <w:tcPr>
            <w:tcW w:w="6898"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b/>
                <w:bCs/>
                <w:sz w:val="18"/>
                <w:szCs w:val="18"/>
              </w:rPr>
            </w:pPr>
          </w:p>
        </w:tc>
        <w:tc>
          <w:tcPr>
            <w:tcW w:w="2571" w:type="dxa"/>
            <w:tcBorders>
              <w:top w:val="single" w:sz="4" w:space="0" w:color="auto"/>
              <w:left w:val="nil"/>
              <w:bottom w:val="single" w:sz="4" w:space="0" w:color="auto"/>
              <w:right w:val="nil"/>
            </w:tcBorders>
            <w:shd w:val="clear" w:color="auto" w:fill="auto"/>
          </w:tcPr>
          <w:p w:rsidR="00613141" w:rsidRPr="009B3042" w:rsidRDefault="00613141" w:rsidP="00BA0036">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 and Separate financial statements</w:t>
            </w:r>
          </w:p>
        </w:tc>
      </w:tr>
      <w:tr w:rsidR="00613141" w:rsidRPr="009B3042" w:rsidTr="00BA0036">
        <w:tc>
          <w:tcPr>
            <w:tcW w:w="6898"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b/>
                <w:bCs/>
                <w:sz w:val="18"/>
                <w:szCs w:val="18"/>
              </w:rPr>
            </w:pPr>
          </w:p>
        </w:tc>
        <w:tc>
          <w:tcPr>
            <w:tcW w:w="2571"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r>
      <w:tr w:rsidR="00613141" w:rsidRPr="009B3042" w:rsidTr="00BA0036">
        <w:tc>
          <w:tcPr>
            <w:tcW w:w="6898"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b/>
                <w:bCs/>
                <w:sz w:val="18"/>
                <w:szCs w:val="18"/>
              </w:rPr>
            </w:pPr>
          </w:p>
        </w:tc>
        <w:tc>
          <w:tcPr>
            <w:tcW w:w="2571" w:type="dxa"/>
            <w:tcBorders>
              <w:top w:val="nil"/>
              <w:left w:val="nil"/>
              <w:bottom w:val="single" w:sz="4" w:space="0" w:color="auto"/>
              <w:right w:val="nil"/>
            </w:tcBorders>
            <w:shd w:val="clear" w:color="auto" w:fill="auto"/>
            <w:hideMark/>
          </w:tcPr>
          <w:p w:rsidR="00613141" w:rsidRPr="009B3042" w:rsidRDefault="00613141" w:rsidP="00BA003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A0036">
        <w:tc>
          <w:tcPr>
            <w:tcW w:w="6898" w:type="dxa"/>
            <w:tcBorders>
              <w:top w:val="nil"/>
              <w:left w:val="nil"/>
              <w:bottom w:val="nil"/>
              <w:right w:val="nil"/>
            </w:tcBorders>
            <w:shd w:val="clear" w:color="auto" w:fill="auto"/>
            <w:vAlign w:val="bottom"/>
          </w:tcPr>
          <w:p w:rsidR="00613141" w:rsidRPr="009B3042" w:rsidRDefault="00613141" w:rsidP="00BA0036">
            <w:pPr>
              <w:spacing w:after="0" w:line="240" w:lineRule="auto"/>
              <w:ind w:left="-101"/>
              <w:jc w:val="both"/>
              <w:rPr>
                <w:rFonts w:ascii="Arial" w:hAnsi="Arial" w:cs="Arial"/>
                <w:sz w:val="18"/>
                <w:szCs w:val="18"/>
              </w:rPr>
            </w:pPr>
          </w:p>
        </w:tc>
        <w:tc>
          <w:tcPr>
            <w:tcW w:w="2571"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BA0036">
        <w:tc>
          <w:tcPr>
            <w:tcW w:w="6898"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sz w:val="18"/>
                <w:szCs w:val="18"/>
              </w:rPr>
            </w:pPr>
            <w:r w:rsidRPr="009B3042">
              <w:rPr>
                <w:rFonts w:ascii="Arial" w:hAnsi="Arial" w:cs="Arial"/>
                <w:sz w:val="18"/>
                <w:szCs w:val="18"/>
              </w:rPr>
              <w:t xml:space="preserve">At </w:t>
            </w:r>
            <w:r w:rsidRPr="009B3042">
              <w:rPr>
                <w:rFonts w:ascii="Arial" w:hAnsi="Arial" w:cs="Arial"/>
                <w:sz w:val="18"/>
                <w:szCs w:val="18"/>
                <w:lang w:val="en-GB"/>
              </w:rPr>
              <w:t>1</w:t>
            </w:r>
            <w:r w:rsidRPr="009B3042">
              <w:rPr>
                <w:rFonts w:ascii="Arial" w:hAnsi="Arial" w:cs="Arial"/>
                <w:sz w:val="18"/>
                <w:szCs w:val="18"/>
              </w:rPr>
              <w:t xml:space="preserve"> January</w:t>
            </w:r>
          </w:p>
        </w:tc>
        <w:tc>
          <w:tcPr>
            <w:tcW w:w="2571" w:type="dxa"/>
            <w:tcBorders>
              <w:top w:val="nil"/>
              <w:left w:val="nil"/>
              <w:bottom w:val="nil"/>
              <w:right w:val="nil"/>
            </w:tcBorders>
            <w:shd w:val="clear" w:color="auto" w:fill="FAFAFA"/>
          </w:tcPr>
          <w:p w:rsidR="00613141" w:rsidRPr="009B3042" w:rsidRDefault="0039074C" w:rsidP="003F3F4E">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17,333,333</w:t>
            </w:r>
          </w:p>
        </w:tc>
      </w:tr>
      <w:tr w:rsidR="00613141" w:rsidRPr="009B3042" w:rsidTr="00BA0036">
        <w:tc>
          <w:tcPr>
            <w:tcW w:w="6898"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sz w:val="18"/>
                <w:szCs w:val="18"/>
              </w:rPr>
            </w:pPr>
            <w:r w:rsidRPr="009B3042">
              <w:rPr>
                <w:rFonts w:ascii="Arial" w:hAnsi="Arial" w:cs="Arial"/>
                <w:sz w:val="18"/>
                <w:szCs w:val="18"/>
              </w:rPr>
              <w:t>Appropriation during the year</w:t>
            </w:r>
          </w:p>
        </w:tc>
        <w:tc>
          <w:tcPr>
            <w:tcW w:w="2571" w:type="dxa"/>
            <w:tcBorders>
              <w:top w:val="nil"/>
              <w:left w:val="nil"/>
              <w:bottom w:val="single" w:sz="4" w:space="0" w:color="auto"/>
              <w:right w:val="nil"/>
            </w:tcBorders>
            <w:shd w:val="clear" w:color="auto" w:fill="FAFAFA"/>
          </w:tcPr>
          <w:p w:rsidR="00613141" w:rsidRPr="009B3042" w:rsidRDefault="0039074C" w:rsidP="00BA0036">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9,666,667</w:t>
            </w:r>
          </w:p>
        </w:tc>
      </w:tr>
      <w:tr w:rsidR="00613141" w:rsidRPr="009B3042" w:rsidTr="00BA0036">
        <w:tc>
          <w:tcPr>
            <w:tcW w:w="6898" w:type="dxa"/>
            <w:tcBorders>
              <w:top w:val="nil"/>
              <w:left w:val="nil"/>
              <w:bottom w:val="nil"/>
              <w:right w:val="nil"/>
            </w:tcBorders>
            <w:shd w:val="clear" w:color="auto" w:fill="auto"/>
            <w:vAlign w:val="bottom"/>
          </w:tcPr>
          <w:p w:rsidR="00613141" w:rsidRPr="009B3042" w:rsidRDefault="00613141" w:rsidP="00BA0036">
            <w:pPr>
              <w:spacing w:after="0" w:line="240" w:lineRule="auto"/>
              <w:ind w:left="-101"/>
              <w:jc w:val="both"/>
              <w:rPr>
                <w:rFonts w:ascii="Arial" w:hAnsi="Arial" w:cs="Arial"/>
                <w:sz w:val="18"/>
                <w:szCs w:val="18"/>
              </w:rPr>
            </w:pPr>
          </w:p>
        </w:tc>
        <w:tc>
          <w:tcPr>
            <w:tcW w:w="2571"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lang w:bidi="th-TH"/>
              </w:rPr>
            </w:pPr>
          </w:p>
        </w:tc>
      </w:tr>
      <w:tr w:rsidR="00613141" w:rsidRPr="009B3042" w:rsidTr="00BA0036">
        <w:tc>
          <w:tcPr>
            <w:tcW w:w="6898" w:type="dxa"/>
            <w:tcBorders>
              <w:top w:val="nil"/>
              <w:left w:val="nil"/>
              <w:bottom w:val="nil"/>
              <w:right w:val="nil"/>
            </w:tcBorders>
            <w:shd w:val="clear" w:color="auto" w:fill="auto"/>
            <w:vAlign w:val="bottom"/>
          </w:tcPr>
          <w:p w:rsidR="00613141" w:rsidRPr="009B3042" w:rsidRDefault="00613141" w:rsidP="00BA0036">
            <w:pPr>
              <w:spacing w:after="0" w:line="240" w:lineRule="auto"/>
              <w:ind w:left="-101"/>
              <w:jc w:val="both"/>
              <w:rPr>
                <w:rFonts w:ascii="Arial" w:hAnsi="Arial" w:cs="Arial"/>
                <w:sz w:val="18"/>
                <w:szCs w:val="18"/>
              </w:rPr>
            </w:pPr>
            <w:r w:rsidRPr="009B3042">
              <w:rPr>
                <w:rFonts w:ascii="Arial" w:hAnsi="Arial" w:cs="Arial"/>
                <w:sz w:val="18"/>
                <w:szCs w:val="18"/>
              </w:rPr>
              <w:t xml:space="preserve">At </w:t>
            </w:r>
            <w:r w:rsidRPr="009B3042">
              <w:rPr>
                <w:rFonts w:ascii="Arial" w:hAnsi="Arial" w:cs="Arial"/>
                <w:sz w:val="18"/>
                <w:szCs w:val="18"/>
                <w:lang w:val="en-GB"/>
              </w:rPr>
              <w:t>31</w:t>
            </w:r>
            <w:r w:rsidRPr="009B3042">
              <w:rPr>
                <w:rFonts w:ascii="Arial" w:hAnsi="Arial" w:cs="Arial"/>
                <w:sz w:val="18"/>
                <w:szCs w:val="18"/>
              </w:rPr>
              <w:t xml:space="preserve"> December </w:t>
            </w:r>
          </w:p>
        </w:tc>
        <w:tc>
          <w:tcPr>
            <w:tcW w:w="2571" w:type="dxa"/>
            <w:tcBorders>
              <w:top w:val="nil"/>
              <w:left w:val="nil"/>
              <w:bottom w:val="single" w:sz="4" w:space="0" w:color="auto"/>
              <w:right w:val="nil"/>
            </w:tcBorders>
            <w:shd w:val="clear" w:color="auto" w:fill="FAFAFA"/>
          </w:tcPr>
          <w:p w:rsidR="00613141" w:rsidRPr="009B3042" w:rsidRDefault="0039074C" w:rsidP="00BA0036">
            <w:pPr>
              <w:spacing w:after="0" w:line="240" w:lineRule="auto"/>
              <w:ind w:right="-72"/>
              <w:jc w:val="right"/>
              <w:rPr>
                <w:rFonts w:ascii="Arial" w:hAnsi="Arial" w:cs="Arial"/>
                <w:sz w:val="18"/>
                <w:szCs w:val="18"/>
                <w:lang w:bidi="th-TH"/>
              </w:rPr>
            </w:pPr>
            <w:r w:rsidRPr="009B3042">
              <w:rPr>
                <w:rFonts w:ascii="Arial" w:hAnsi="Arial" w:cs="Arial"/>
                <w:sz w:val="18"/>
                <w:szCs w:val="18"/>
                <w:lang w:bidi="th-TH"/>
              </w:rPr>
              <w:t>27,000,000</w:t>
            </w:r>
          </w:p>
        </w:tc>
      </w:tr>
    </w:tbl>
    <w:p w:rsidR="00613141" w:rsidRPr="009B3042" w:rsidRDefault="00613141" w:rsidP="00BA0036">
      <w:pPr>
        <w:spacing w:after="0" w:line="240" w:lineRule="auto"/>
        <w:jc w:val="both"/>
        <w:rPr>
          <w:rFonts w:ascii="Arial" w:hAnsi="Arial" w:cs="Arial"/>
          <w:sz w:val="18"/>
          <w:szCs w:val="18"/>
        </w:rPr>
      </w:pPr>
    </w:p>
    <w:p w:rsidR="00613141" w:rsidRPr="009B3042" w:rsidRDefault="008D0A27" w:rsidP="00BA0036">
      <w:pPr>
        <w:spacing w:after="0" w:line="240" w:lineRule="auto"/>
        <w:rPr>
          <w:rFonts w:ascii="Arial" w:eastAsia="Arial Unicode MS" w:hAnsi="Arial" w:cs="Arial"/>
          <w:sz w:val="18"/>
          <w:szCs w:val="18"/>
          <w:lang w:bidi="th-TH"/>
        </w:rPr>
      </w:pPr>
      <w:r w:rsidRPr="009B3042">
        <w:rPr>
          <w:rFonts w:ascii="Arial" w:eastAsia="Arial Unicode MS" w:hAnsi="Arial" w:cs="Arial"/>
          <w:sz w:val="18"/>
          <w:szCs w:val="18"/>
          <w:lang w:eastAsia="en-GB"/>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rsidR="00613141" w:rsidRPr="009B3042" w:rsidRDefault="00613141" w:rsidP="00BA0036">
      <w:pPr>
        <w:spacing w:after="0" w:line="240" w:lineRule="auto"/>
        <w:rPr>
          <w:rFonts w:ascii="Arial" w:eastAsia="Arial Unicode MS" w:hAnsi="Arial" w:cs="Arial"/>
          <w:sz w:val="18"/>
          <w:szCs w:val="18"/>
          <w:lang w:bidi="th-TH"/>
        </w:rPr>
      </w:pPr>
    </w:p>
    <w:p w:rsidR="004739A8" w:rsidRPr="009B3042" w:rsidRDefault="004739A8" w:rsidP="00BA0036">
      <w:pPr>
        <w:spacing w:after="0" w:line="240" w:lineRule="auto"/>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BA0036" w:rsidRPr="009B3042" w:rsidTr="00505F77">
        <w:trPr>
          <w:trHeight w:val="386"/>
        </w:trPr>
        <w:tc>
          <w:tcPr>
            <w:tcW w:w="9461" w:type="dxa"/>
            <w:shd w:val="clear" w:color="auto" w:fill="FFA543"/>
            <w:vAlign w:val="center"/>
          </w:tcPr>
          <w:p w:rsidR="00BA0036" w:rsidRPr="009B3042" w:rsidRDefault="00BA0036"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29</w:t>
            </w:r>
            <w:r w:rsidRPr="009B3042">
              <w:rPr>
                <w:rFonts w:ascii="Arial" w:hAnsi="Arial" w:cs="Arial"/>
                <w:color w:val="FFFFFF" w:themeColor="background1"/>
                <w:sz w:val="18"/>
                <w:szCs w:val="18"/>
              </w:rPr>
              <w:tab/>
              <w:t>Expense by nature</w:t>
            </w:r>
          </w:p>
        </w:tc>
      </w:tr>
    </w:tbl>
    <w:p w:rsidR="00BA0036" w:rsidRPr="009B3042" w:rsidRDefault="00BA0036" w:rsidP="00BA0036">
      <w:pPr>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613141" w:rsidRPr="009B3042" w:rsidTr="00BA0036">
        <w:tc>
          <w:tcPr>
            <w:tcW w:w="3989"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613141" w:rsidRPr="009B3042" w:rsidRDefault="00613141" w:rsidP="00BA0036">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BA0036">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613141" w:rsidRPr="009B3042" w:rsidRDefault="00613141" w:rsidP="00BA0036">
            <w:pPr>
              <w:spacing w:after="0" w:line="240" w:lineRule="auto"/>
              <w:ind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BA0036">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A0036">
        <w:tc>
          <w:tcPr>
            <w:tcW w:w="3989"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9"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BA0036">
        <w:tc>
          <w:tcPr>
            <w:tcW w:w="3989"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613141" w:rsidRPr="009B3042" w:rsidRDefault="00613141" w:rsidP="00BA003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613141" w:rsidRPr="009B3042" w:rsidRDefault="00613141" w:rsidP="00BA003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13141" w:rsidRPr="009B3042" w:rsidRDefault="00613141" w:rsidP="00BA003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13141" w:rsidRPr="009B3042" w:rsidRDefault="00613141" w:rsidP="00BA003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A0036">
        <w:tc>
          <w:tcPr>
            <w:tcW w:w="3989"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BA0036">
        <w:tc>
          <w:tcPr>
            <w:tcW w:w="3989"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sz w:val="18"/>
                <w:lang w:val="en-GB" w:bidi="th-TH"/>
              </w:rPr>
            </w:pPr>
            <w:r w:rsidRPr="009B3042">
              <w:rPr>
                <w:rFonts w:ascii="Arial" w:hAnsi="Arial" w:cs="Arial"/>
                <w:sz w:val="18"/>
                <w:szCs w:val="18"/>
              </w:rPr>
              <w:t xml:space="preserve">Cost of </w:t>
            </w:r>
            <w:r w:rsidR="00940936">
              <w:rPr>
                <w:rFonts w:ascii="Arial" w:hAnsi="Arial" w:cs="Arial"/>
                <w:sz w:val="18"/>
                <w:szCs w:val="18"/>
              </w:rPr>
              <w:t>r</w:t>
            </w:r>
            <w:r w:rsidRPr="009B3042">
              <w:rPr>
                <w:rFonts w:ascii="Arial" w:hAnsi="Arial" w:cs="Arial"/>
                <w:sz w:val="18"/>
                <w:szCs w:val="18"/>
              </w:rPr>
              <w:t xml:space="preserve">aw materials and </w:t>
            </w:r>
            <w:r w:rsidR="00940936">
              <w:rPr>
                <w:rFonts w:ascii="Arial" w:hAnsi="Arial" w:cs="Arial"/>
                <w:sz w:val="18"/>
                <w:szCs w:val="18"/>
              </w:rPr>
              <w:t>f</w:t>
            </w:r>
            <w:r w:rsidRPr="009B3042">
              <w:rPr>
                <w:rFonts w:ascii="Arial" w:hAnsi="Arial" w:cs="Arial"/>
                <w:sz w:val="18"/>
                <w:szCs w:val="18"/>
              </w:rPr>
              <w:t>inished goods</w:t>
            </w:r>
          </w:p>
        </w:tc>
        <w:tc>
          <w:tcPr>
            <w:tcW w:w="1367" w:type="dxa"/>
            <w:tcBorders>
              <w:top w:val="nil"/>
              <w:left w:val="nil"/>
              <w:bottom w:val="nil"/>
              <w:right w:val="nil"/>
            </w:tcBorders>
            <w:shd w:val="clear" w:color="auto" w:fill="FAFAFA"/>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360,341,609</w:t>
            </w:r>
          </w:p>
        </w:tc>
        <w:tc>
          <w:tcPr>
            <w:tcW w:w="1369"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441</w:t>
            </w:r>
            <w:r w:rsidRPr="009B3042">
              <w:rPr>
                <w:rFonts w:ascii="Arial" w:hAnsi="Arial" w:cs="Arial"/>
                <w:sz w:val="18"/>
                <w:szCs w:val="18"/>
              </w:rPr>
              <w:t>,</w:t>
            </w:r>
            <w:r w:rsidRPr="009B3042">
              <w:rPr>
                <w:rFonts w:ascii="Arial" w:hAnsi="Arial" w:cs="Arial"/>
                <w:sz w:val="18"/>
                <w:szCs w:val="18"/>
                <w:lang w:val="en-GB"/>
              </w:rPr>
              <w:t>964</w:t>
            </w:r>
            <w:r w:rsidRPr="009B3042">
              <w:rPr>
                <w:rFonts w:ascii="Arial" w:hAnsi="Arial" w:cs="Arial"/>
                <w:sz w:val="18"/>
                <w:szCs w:val="18"/>
              </w:rPr>
              <w:t>,</w:t>
            </w:r>
            <w:r w:rsidRPr="009B3042">
              <w:rPr>
                <w:rFonts w:ascii="Arial" w:hAnsi="Arial" w:cs="Arial"/>
                <w:sz w:val="18"/>
                <w:szCs w:val="18"/>
                <w:lang w:val="en-GB"/>
              </w:rPr>
              <w:t>847</w:t>
            </w:r>
          </w:p>
        </w:tc>
        <w:tc>
          <w:tcPr>
            <w:tcW w:w="1368" w:type="dxa"/>
            <w:tcBorders>
              <w:top w:val="nil"/>
              <w:left w:val="nil"/>
              <w:bottom w:val="nil"/>
              <w:right w:val="nil"/>
            </w:tcBorders>
            <w:shd w:val="clear" w:color="auto" w:fill="FAFAFA"/>
          </w:tcPr>
          <w:p w:rsidR="00613141" w:rsidRPr="009B3042" w:rsidRDefault="00D25ED4" w:rsidP="003F3F4E">
            <w:pPr>
              <w:spacing w:after="0" w:line="240" w:lineRule="auto"/>
              <w:ind w:right="-72"/>
              <w:jc w:val="right"/>
              <w:rPr>
                <w:rFonts w:ascii="Arial" w:hAnsi="Arial" w:cs="Arial"/>
                <w:sz w:val="18"/>
                <w:szCs w:val="18"/>
              </w:rPr>
            </w:pPr>
            <w:r w:rsidRPr="009B3042">
              <w:rPr>
                <w:rFonts w:ascii="Arial" w:hAnsi="Arial" w:cs="Arial"/>
                <w:sz w:val="18"/>
                <w:szCs w:val="18"/>
              </w:rPr>
              <w:t>360,341,609</w:t>
            </w:r>
          </w:p>
        </w:tc>
        <w:tc>
          <w:tcPr>
            <w:tcW w:w="1368"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441</w:t>
            </w:r>
            <w:r w:rsidRPr="009B3042">
              <w:rPr>
                <w:rFonts w:ascii="Arial" w:hAnsi="Arial" w:cs="Arial"/>
                <w:sz w:val="18"/>
                <w:szCs w:val="18"/>
              </w:rPr>
              <w:t>,</w:t>
            </w:r>
            <w:r w:rsidRPr="009B3042">
              <w:rPr>
                <w:rFonts w:ascii="Arial" w:hAnsi="Arial" w:cs="Arial"/>
                <w:sz w:val="18"/>
                <w:szCs w:val="18"/>
                <w:lang w:val="en-GB"/>
              </w:rPr>
              <w:t>964</w:t>
            </w:r>
            <w:r w:rsidRPr="009B3042">
              <w:rPr>
                <w:rFonts w:ascii="Arial" w:hAnsi="Arial" w:cs="Arial"/>
                <w:sz w:val="18"/>
                <w:szCs w:val="18"/>
              </w:rPr>
              <w:t>,</w:t>
            </w:r>
            <w:r w:rsidRPr="009B3042">
              <w:rPr>
                <w:rFonts w:ascii="Arial" w:hAnsi="Arial" w:cs="Arial"/>
                <w:sz w:val="18"/>
                <w:szCs w:val="18"/>
                <w:lang w:val="en-GB"/>
              </w:rPr>
              <w:t>847</w:t>
            </w:r>
          </w:p>
        </w:tc>
      </w:tr>
      <w:tr w:rsidR="00BF0CC6" w:rsidRPr="009B3042" w:rsidTr="00BA0036">
        <w:tc>
          <w:tcPr>
            <w:tcW w:w="3989" w:type="dxa"/>
            <w:tcBorders>
              <w:top w:val="nil"/>
              <w:left w:val="nil"/>
              <w:bottom w:val="nil"/>
              <w:right w:val="nil"/>
            </w:tcBorders>
            <w:shd w:val="clear" w:color="auto" w:fill="auto"/>
          </w:tcPr>
          <w:p w:rsidR="00BF0CC6" w:rsidRPr="009B3042" w:rsidRDefault="00BF0CC6" w:rsidP="00BF0CC6">
            <w:pPr>
              <w:spacing w:after="0" w:line="240" w:lineRule="auto"/>
              <w:ind w:left="-101"/>
              <w:jc w:val="both"/>
              <w:rPr>
                <w:rFonts w:ascii="Arial" w:hAnsi="Arial" w:cs="Arial"/>
                <w:sz w:val="18"/>
                <w:szCs w:val="18"/>
              </w:rPr>
            </w:pPr>
            <w:r w:rsidRPr="009B3042">
              <w:rPr>
                <w:rFonts w:ascii="Arial" w:hAnsi="Arial" w:cs="Arial"/>
                <w:sz w:val="18"/>
                <w:szCs w:val="18"/>
              </w:rPr>
              <w:t>Advertising expense</w:t>
            </w:r>
          </w:p>
        </w:tc>
        <w:tc>
          <w:tcPr>
            <w:tcW w:w="1367" w:type="dxa"/>
            <w:tcBorders>
              <w:top w:val="nil"/>
              <w:left w:val="nil"/>
              <w:bottom w:val="nil"/>
              <w:right w:val="nil"/>
            </w:tcBorders>
            <w:shd w:val="clear" w:color="auto" w:fill="FAFAFA"/>
          </w:tcPr>
          <w:p w:rsidR="00BF0CC6" w:rsidRPr="009B3042" w:rsidRDefault="00BF0CC6" w:rsidP="00BF0CC6">
            <w:pPr>
              <w:spacing w:after="0" w:line="240" w:lineRule="auto"/>
              <w:ind w:right="-72"/>
              <w:jc w:val="right"/>
              <w:rPr>
                <w:rFonts w:ascii="Arial" w:hAnsi="Arial" w:cs="Arial"/>
                <w:sz w:val="18"/>
                <w:szCs w:val="18"/>
              </w:rPr>
            </w:pPr>
            <w:r>
              <w:rPr>
                <w:rFonts w:ascii="Arial" w:hAnsi="Arial" w:cs="Arial"/>
                <w:sz w:val="18"/>
                <w:szCs w:val="18"/>
              </w:rPr>
              <w:t>130,626,379</w:t>
            </w:r>
          </w:p>
        </w:tc>
        <w:tc>
          <w:tcPr>
            <w:tcW w:w="1369"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211</w:t>
            </w:r>
            <w:r w:rsidRPr="009B3042">
              <w:rPr>
                <w:rFonts w:ascii="Arial" w:hAnsi="Arial" w:cs="Arial"/>
                <w:sz w:val="18"/>
                <w:szCs w:val="18"/>
              </w:rPr>
              <w:t>,</w:t>
            </w:r>
            <w:r w:rsidRPr="009B3042">
              <w:rPr>
                <w:rFonts w:ascii="Arial" w:hAnsi="Arial" w:cs="Arial"/>
                <w:sz w:val="18"/>
                <w:szCs w:val="18"/>
                <w:lang w:val="en-GB"/>
              </w:rPr>
              <w:t>537</w:t>
            </w:r>
            <w:r w:rsidRPr="009B3042">
              <w:rPr>
                <w:rFonts w:ascii="Arial" w:hAnsi="Arial" w:cs="Arial"/>
                <w:sz w:val="18"/>
                <w:szCs w:val="18"/>
              </w:rPr>
              <w:t>,</w:t>
            </w:r>
            <w:r w:rsidRPr="009B3042">
              <w:rPr>
                <w:rFonts w:ascii="Arial" w:hAnsi="Arial" w:cs="Arial"/>
                <w:sz w:val="18"/>
                <w:szCs w:val="18"/>
                <w:lang w:val="en-GB"/>
              </w:rPr>
              <w:t>626</w:t>
            </w:r>
          </w:p>
        </w:tc>
        <w:tc>
          <w:tcPr>
            <w:tcW w:w="1368" w:type="dxa"/>
            <w:tcBorders>
              <w:top w:val="nil"/>
              <w:left w:val="nil"/>
              <w:bottom w:val="nil"/>
              <w:right w:val="nil"/>
            </w:tcBorders>
            <w:shd w:val="clear" w:color="auto" w:fill="FAFAFA"/>
          </w:tcPr>
          <w:p w:rsidR="00BF0CC6" w:rsidRPr="009B3042" w:rsidRDefault="00BF0CC6" w:rsidP="00BF0CC6">
            <w:pPr>
              <w:spacing w:after="0" w:line="240" w:lineRule="auto"/>
              <w:ind w:right="-72"/>
              <w:jc w:val="right"/>
              <w:rPr>
                <w:rFonts w:ascii="Arial" w:hAnsi="Arial" w:cs="Arial"/>
                <w:sz w:val="18"/>
                <w:szCs w:val="18"/>
              </w:rPr>
            </w:pPr>
            <w:r>
              <w:rPr>
                <w:rFonts w:ascii="Arial" w:hAnsi="Arial" w:cs="Arial"/>
                <w:sz w:val="18"/>
                <w:szCs w:val="18"/>
              </w:rPr>
              <w:t>130,626,379</w:t>
            </w:r>
          </w:p>
        </w:tc>
        <w:tc>
          <w:tcPr>
            <w:tcW w:w="1368"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211</w:t>
            </w:r>
            <w:r w:rsidRPr="009B3042">
              <w:rPr>
                <w:rFonts w:ascii="Arial" w:hAnsi="Arial" w:cs="Arial"/>
                <w:sz w:val="18"/>
                <w:szCs w:val="18"/>
              </w:rPr>
              <w:t>,</w:t>
            </w:r>
            <w:r w:rsidRPr="009B3042">
              <w:rPr>
                <w:rFonts w:ascii="Arial" w:hAnsi="Arial" w:cs="Arial"/>
                <w:sz w:val="18"/>
                <w:szCs w:val="18"/>
                <w:lang w:val="en-GB"/>
              </w:rPr>
              <w:t>537</w:t>
            </w:r>
            <w:r w:rsidRPr="009B3042">
              <w:rPr>
                <w:rFonts w:ascii="Arial" w:hAnsi="Arial" w:cs="Arial"/>
                <w:sz w:val="18"/>
                <w:szCs w:val="18"/>
              </w:rPr>
              <w:t>,</w:t>
            </w:r>
            <w:r w:rsidRPr="009B3042">
              <w:rPr>
                <w:rFonts w:ascii="Arial" w:hAnsi="Arial" w:cs="Arial"/>
                <w:sz w:val="18"/>
                <w:szCs w:val="18"/>
                <w:lang w:val="en-GB"/>
              </w:rPr>
              <w:t>626</w:t>
            </w:r>
          </w:p>
        </w:tc>
      </w:tr>
      <w:tr w:rsidR="00BF0CC6" w:rsidRPr="009B3042" w:rsidTr="00BA0036">
        <w:tc>
          <w:tcPr>
            <w:tcW w:w="3989" w:type="dxa"/>
            <w:tcBorders>
              <w:top w:val="nil"/>
              <w:left w:val="nil"/>
              <w:bottom w:val="nil"/>
              <w:right w:val="nil"/>
            </w:tcBorders>
            <w:shd w:val="clear" w:color="auto" w:fill="auto"/>
          </w:tcPr>
          <w:p w:rsidR="00BF0CC6" w:rsidRPr="009B3042" w:rsidRDefault="00BF0CC6" w:rsidP="00BF0CC6">
            <w:pPr>
              <w:spacing w:after="0" w:line="240" w:lineRule="auto"/>
              <w:ind w:left="-101"/>
              <w:jc w:val="both"/>
              <w:rPr>
                <w:rFonts w:ascii="Arial" w:hAnsi="Arial" w:cs="Arial"/>
                <w:sz w:val="18"/>
                <w:szCs w:val="18"/>
              </w:rPr>
            </w:pPr>
            <w:r w:rsidRPr="009B3042">
              <w:rPr>
                <w:rFonts w:ascii="Arial" w:hAnsi="Arial" w:cs="Arial"/>
                <w:sz w:val="18"/>
                <w:szCs w:val="18"/>
              </w:rPr>
              <w:t>Employee salaries</w:t>
            </w:r>
          </w:p>
        </w:tc>
        <w:tc>
          <w:tcPr>
            <w:tcW w:w="1367" w:type="dxa"/>
            <w:tcBorders>
              <w:top w:val="nil"/>
              <w:left w:val="nil"/>
              <w:bottom w:val="nil"/>
              <w:right w:val="nil"/>
            </w:tcBorders>
            <w:shd w:val="clear" w:color="auto" w:fill="FAFAFA"/>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rPr>
              <w:t>82,763,500</w:t>
            </w:r>
          </w:p>
        </w:tc>
        <w:tc>
          <w:tcPr>
            <w:tcW w:w="1369"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91</w:t>
            </w:r>
            <w:r w:rsidRPr="009B3042">
              <w:rPr>
                <w:rFonts w:ascii="Arial" w:hAnsi="Arial" w:cs="Arial"/>
                <w:sz w:val="18"/>
                <w:szCs w:val="18"/>
              </w:rPr>
              <w:t>,</w:t>
            </w:r>
            <w:r w:rsidRPr="009B3042">
              <w:rPr>
                <w:rFonts w:ascii="Arial" w:hAnsi="Arial" w:cs="Arial"/>
                <w:sz w:val="18"/>
                <w:szCs w:val="18"/>
                <w:lang w:val="en-GB"/>
              </w:rPr>
              <w:t>597</w:t>
            </w:r>
            <w:r w:rsidRPr="009B3042">
              <w:rPr>
                <w:rFonts w:ascii="Arial" w:hAnsi="Arial" w:cs="Arial"/>
                <w:sz w:val="18"/>
                <w:szCs w:val="18"/>
              </w:rPr>
              <w:t>,</w:t>
            </w:r>
            <w:r w:rsidRPr="009B3042">
              <w:rPr>
                <w:rFonts w:ascii="Arial" w:hAnsi="Arial" w:cs="Arial"/>
                <w:sz w:val="18"/>
                <w:szCs w:val="18"/>
                <w:lang w:val="en-GB"/>
              </w:rPr>
              <w:t>824</w:t>
            </w:r>
          </w:p>
        </w:tc>
        <w:tc>
          <w:tcPr>
            <w:tcW w:w="1368" w:type="dxa"/>
            <w:tcBorders>
              <w:top w:val="nil"/>
              <w:left w:val="nil"/>
              <w:bottom w:val="nil"/>
              <w:right w:val="nil"/>
            </w:tcBorders>
            <w:shd w:val="clear" w:color="auto" w:fill="FAFAFA"/>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rPr>
              <w:t>82,763,500</w:t>
            </w:r>
          </w:p>
        </w:tc>
        <w:tc>
          <w:tcPr>
            <w:tcW w:w="1368"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91</w:t>
            </w:r>
            <w:r w:rsidRPr="009B3042">
              <w:rPr>
                <w:rFonts w:ascii="Arial" w:hAnsi="Arial" w:cs="Arial"/>
                <w:sz w:val="18"/>
                <w:szCs w:val="18"/>
              </w:rPr>
              <w:t>,</w:t>
            </w:r>
            <w:r w:rsidRPr="009B3042">
              <w:rPr>
                <w:rFonts w:ascii="Arial" w:hAnsi="Arial" w:cs="Arial"/>
                <w:sz w:val="18"/>
                <w:szCs w:val="18"/>
                <w:lang w:val="en-GB"/>
              </w:rPr>
              <w:t>597</w:t>
            </w:r>
            <w:r w:rsidRPr="009B3042">
              <w:rPr>
                <w:rFonts w:ascii="Arial" w:hAnsi="Arial" w:cs="Arial"/>
                <w:sz w:val="18"/>
                <w:szCs w:val="18"/>
              </w:rPr>
              <w:t>,</w:t>
            </w:r>
            <w:r w:rsidRPr="009B3042">
              <w:rPr>
                <w:rFonts w:ascii="Arial" w:hAnsi="Arial" w:cs="Arial"/>
                <w:sz w:val="18"/>
                <w:szCs w:val="18"/>
                <w:lang w:val="en-GB"/>
              </w:rPr>
              <w:t>824</w:t>
            </w:r>
          </w:p>
        </w:tc>
      </w:tr>
      <w:tr w:rsidR="00BF0CC6" w:rsidRPr="009B3042" w:rsidTr="00BA0036">
        <w:tc>
          <w:tcPr>
            <w:tcW w:w="3989" w:type="dxa"/>
            <w:tcBorders>
              <w:top w:val="nil"/>
              <w:left w:val="nil"/>
              <w:bottom w:val="nil"/>
              <w:right w:val="nil"/>
            </w:tcBorders>
            <w:shd w:val="clear" w:color="auto" w:fill="auto"/>
          </w:tcPr>
          <w:p w:rsidR="00BF0CC6" w:rsidRPr="009B3042" w:rsidRDefault="00BF0CC6" w:rsidP="00BF0CC6">
            <w:pPr>
              <w:spacing w:after="0" w:line="240" w:lineRule="auto"/>
              <w:ind w:left="-101"/>
              <w:jc w:val="both"/>
              <w:rPr>
                <w:rFonts w:ascii="Arial" w:hAnsi="Arial" w:cs="Arial"/>
                <w:sz w:val="18"/>
                <w:szCs w:val="18"/>
              </w:rPr>
            </w:pPr>
            <w:r w:rsidRPr="009B3042">
              <w:rPr>
                <w:rFonts w:ascii="Arial" w:hAnsi="Arial" w:cs="Arial"/>
                <w:sz w:val="18"/>
                <w:szCs w:val="18"/>
              </w:rPr>
              <w:t>Employee benefit expense</w:t>
            </w:r>
          </w:p>
        </w:tc>
        <w:tc>
          <w:tcPr>
            <w:tcW w:w="1367" w:type="dxa"/>
            <w:tcBorders>
              <w:top w:val="nil"/>
              <w:left w:val="nil"/>
              <w:bottom w:val="nil"/>
              <w:right w:val="nil"/>
            </w:tcBorders>
            <w:shd w:val="clear" w:color="auto" w:fill="FAFAFA"/>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rPr>
              <w:t>877,753</w:t>
            </w:r>
          </w:p>
        </w:tc>
        <w:tc>
          <w:tcPr>
            <w:tcW w:w="1369"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048</w:t>
            </w:r>
            <w:r w:rsidRPr="009B3042">
              <w:rPr>
                <w:rFonts w:ascii="Arial" w:hAnsi="Arial" w:cs="Arial"/>
                <w:sz w:val="18"/>
                <w:szCs w:val="18"/>
              </w:rPr>
              <w:t>,</w:t>
            </w:r>
            <w:r w:rsidRPr="009B3042">
              <w:rPr>
                <w:rFonts w:ascii="Arial" w:hAnsi="Arial" w:cs="Arial"/>
                <w:sz w:val="18"/>
                <w:szCs w:val="18"/>
                <w:lang w:val="en-GB"/>
              </w:rPr>
              <w:t>051</w:t>
            </w:r>
          </w:p>
        </w:tc>
        <w:tc>
          <w:tcPr>
            <w:tcW w:w="1368" w:type="dxa"/>
            <w:tcBorders>
              <w:top w:val="nil"/>
              <w:left w:val="nil"/>
              <w:bottom w:val="nil"/>
              <w:right w:val="nil"/>
            </w:tcBorders>
            <w:shd w:val="clear" w:color="auto" w:fill="FAFAFA"/>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rPr>
              <w:t>877,753</w:t>
            </w:r>
          </w:p>
        </w:tc>
        <w:tc>
          <w:tcPr>
            <w:tcW w:w="1368"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1</w:t>
            </w:r>
            <w:r w:rsidRPr="009B3042">
              <w:rPr>
                <w:rFonts w:ascii="Arial" w:hAnsi="Arial" w:cs="Arial"/>
                <w:sz w:val="18"/>
                <w:szCs w:val="18"/>
              </w:rPr>
              <w:t>,</w:t>
            </w:r>
            <w:r w:rsidRPr="009B3042">
              <w:rPr>
                <w:rFonts w:ascii="Arial" w:hAnsi="Arial" w:cs="Arial"/>
                <w:sz w:val="18"/>
                <w:szCs w:val="18"/>
                <w:lang w:val="en-GB"/>
              </w:rPr>
              <w:t>048</w:t>
            </w:r>
            <w:r w:rsidRPr="009B3042">
              <w:rPr>
                <w:rFonts w:ascii="Arial" w:hAnsi="Arial" w:cs="Arial"/>
                <w:sz w:val="18"/>
                <w:szCs w:val="18"/>
              </w:rPr>
              <w:t>,</w:t>
            </w:r>
            <w:r w:rsidRPr="009B3042">
              <w:rPr>
                <w:rFonts w:ascii="Arial" w:hAnsi="Arial" w:cs="Arial"/>
                <w:sz w:val="18"/>
                <w:szCs w:val="18"/>
                <w:lang w:val="en-GB"/>
              </w:rPr>
              <w:t>051</w:t>
            </w:r>
          </w:p>
        </w:tc>
      </w:tr>
      <w:tr w:rsidR="00BF0CC6" w:rsidRPr="009B3042" w:rsidTr="00BA0036">
        <w:tc>
          <w:tcPr>
            <w:tcW w:w="3989" w:type="dxa"/>
            <w:tcBorders>
              <w:top w:val="nil"/>
              <w:left w:val="nil"/>
              <w:bottom w:val="nil"/>
              <w:right w:val="nil"/>
            </w:tcBorders>
            <w:shd w:val="clear" w:color="auto" w:fill="auto"/>
          </w:tcPr>
          <w:p w:rsidR="00BF0CC6" w:rsidRPr="009B3042" w:rsidRDefault="00BF0CC6" w:rsidP="00BF0CC6">
            <w:pPr>
              <w:spacing w:after="0" w:line="240" w:lineRule="auto"/>
              <w:ind w:left="-101"/>
              <w:jc w:val="both"/>
              <w:rPr>
                <w:rFonts w:ascii="Arial" w:hAnsi="Arial" w:cs="Arial"/>
                <w:sz w:val="18"/>
                <w:szCs w:val="18"/>
              </w:rPr>
            </w:pPr>
            <w:r w:rsidRPr="009B3042">
              <w:rPr>
                <w:rFonts w:ascii="Arial" w:hAnsi="Arial" w:cs="Arial"/>
                <w:sz w:val="18"/>
                <w:szCs w:val="18"/>
              </w:rPr>
              <w:t xml:space="preserve">Depreciation and </w:t>
            </w:r>
            <w:proofErr w:type="spellStart"/>
            <w:r w:rsidRPr="009B3042">
              <w:rPr>
                <w:rFonts w:ascii="Arial" w:hAnsi="Arial" w:cs="Arial"/>
                <w:sz w:val="18"/>
                <w:szCs w:val="18"/>
              </w:rPr>
              <w:t>amortisation</w:t>
            </w:r>
            <w:proofErr w:type="spellEnd"/>
          </w:p>
        </w:tc>
        <w:tc>
          <w:tcPr>
            <w:tcW w:w="1367" w:type="dxa"/>
            <w:tcBorders>
              <w:top w:val="nil"/>
              <w:left w:val="nil"/>
              <w:bottom w:val="nil"/>
              <w:right w:val="nil"/>
            </w:tcBorders>
            <w:shd w:val="clear" w:color="auto" w:fill="FAFAFA"/>
          </w:tcPr>
          <w:p w:rsidR="00BF0CC6" w:rsidRPr="00BF0CC6" w:rsidRDefault="00DD5208" w:rsidP="00BF0CC6">
            <w:pPr>
              <w:spacing w:after="0" w:line="240" w:lineRule="auto"/>
              <w:ind w:right="-72"/>
              <w:jc w:val="right"/>
              <w:rPr>
                <w:rFonts w:ascii="Arial" w:hAnsi="Arial" w:cs="Arial"/>
                <w:sz w:val="18"/>
                <w:szCs w:val="18"/>
                <w:highlight w:val="yellow"/>
              </w:rPr>
            </w:pPr>
            <w:r w:rsidRPr="00DD5208">
              <w:rPr>
                <w:rFonts w:ascii="Arial" w:hAnsi="Arial" w:cs="Arial"/>
                <w:sz w:val="18"/>
                <w:szCs w:val="18"/>
              </w:rPr>
              <w:t>14,439,436</w:t>
            </w:r>
          </w:p>
        </w:tc>
        <w:tc>
          <w:tcPr>
            <w:tcW w:w="1369"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10</w:t>
            </w:r>
            <w:r w:rsidRPr="009B3042">
              <w:rPr>
                <w:rFonts w:ascii="Arial" w:hAnsi="Arial" w:cs="Arial"/>
                <w:sz w:val="18"/>
                <w:szCs w:val="18"/>
              </w:rPr>
              <w:t>,</w:t>
            </w:r>
            <w:r w:rsidRPr="009B3042">
              <w:rPr>
                <w:rFonts w:ascii="Arial" w:hAnsi="Arial" w:cs="Arial"/>
                <w:sz w:val="18"/>
                <w:szCs w:val="18"/>
                <w:lang w:val="en-GB"/>
              </w:rPr>
              <w:t>522</w:t>
            </w:r>
            <w:r w:rsidRPr="009B3042">
              <w:rPr>
                <w:rFonts w:ascii="Arial" w:hAnsi="Arial" w:cs="Arial"/>
                <w:sz w:val="18"/>
                <w:szCs w:val="18"/>
              </w:rPr>
              <w:t>,</w:t>
            </w:r>
            <w:r w:rsidRPr="009B3042">
              <w:rPr>
                <w:rFonts w:ascii="Arial" w:hAnsi="Arial" w:cs="Arial"/>
                <w:sz w:val="18"/>
                <w:szCs w:val="18"/>
                <w:lang w:val="en-GB"/>
              </w:rPr>
              <w:t>105</w:t>
            </w:r>
          </w:p>
        </w:tc>
        <w:tc>
          <w:tcPr>
            <w:tcW w:w="1368" w:type="dxa"/>
            <w:tcBorders>
              <w:top w:val="nil"/>
              <w:left w:val="nil"/>
              <w:bottom w:val="nil"/>
              <w:right w:val="nil"/>
            </w:tcBorders>
            <w:shd w:val="clear" w:color="auto" w:fill="FAFAFA"/>
          </w:tcPr>
          <w:p w:rsidR="00BF0CC6" w:rsidRPr="009B3042" w:rsidRDefault="00DD5208" w:rsidP="00BF0CC6">
            <w:pPr>
              <w:spacing w:after="0" w:line="240" w:lineRule="auto"/>
              <w:ind w:right="-72"/>
              <w:jc w:val="right"/>
              <w:rPr>
                <w:rFonts w:ascii="Arial" w:hAnsi="Arial" w:cs="Arial"/>
                <w:sz w:val="18"/>
                <w:szCs w:val="18"/>
              </w:rPr>
            </w:pPr>
            <w:r w:rsidRPr="00DD5208">
              <w:rPr>
                <w:rFonts w:ascii="Arial" w:hAnsi="Arial" w:cs="Arial"/>
                <w:sz w:val="18"/>
                <w:szCs w:val="18"/>
              </w:rPr>
              <w:t>13,488,105</w:t>
            </w:r>
          </w:p>
        </w:tc>
        <w:tc>
          <w:tcPr>
            <w:tcW w:w="1368"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9</w:t>
            </w:r>
            <w:r w:rsidRPr="009B3042">
              <w:rPr>
                <w:rFonts w:ascii="Arial" w:hAnsi="Arial" w:cs="Arial"/>
                <w:sz w:val="18"/>
                <w:szCs w:val="18"/>
              </w:rPr>
              <w:t>,</w:t>
            </w:r>
            <w:r w:rsidRPr="009B3042">
              <w:rPr>
                <w:rFonts w:ascii="Arial" w:hAnsi="Arial" w:cs="Arial"/>
                <w:sz w:val="18"/>
                <w:szCs w:val="18"/>
                <w:lang w:val="en-GB"/>
              </w:rPr>
              <w:t>578</w:t>
            </w:r>
            <w:r w:rsidRPr="009B3042">
              <w:rPr>
                <w:rFonts w:ascii="Arial" w:hAnsi="Arial" w:cs="Arial"/>
                <w:sz w:val="18"/>
                <w:szCs w:val="18"/>
              </w:rPr>
              <w:t>,</w:t>
            </w:r>
            <w:r w:rsidRPr="009B3042">
              <w:rPr>
                <w:rFonts w:ascii="Arial" w:hAnsi="Arial" w:cs="Arial"/>
                <w:sz w:val="18"/>
                <w:szCs w:val="18"/>
                <w:lang w:val="en-GB"/>
              </w:rPr>
              <w:t>255</w:t>
            </w:r>
          </w:p>
        </w:tc>
      </w:tr>
      <w:tr w:rsidR="00BF0CC6" w:rsidRPr="009B3042" w:rsidTr="00BA0036">
        <w:tc>
          <w:tcPr>
            <w:tcW w:w="3989" w:type="dxa"/>
            <w:tcBorders>
              <w:top w:val="nil"/>
              <w:left w:val="nil"/>
              <w:bottom w:val="nil"/>
              <w:right w:val="nil"/>
            </w:tcBorders>
            <w:shd w:val="clear" w:color="auto" w:fill="auto"/>
          </w:tcPr>
          <w:p w:rsidR="00BF0CC6" w:rsidRPr="009B3042" w:rsidRDefault="00BF0CC6" w:rsidP="00BF0CC6">
            <w:pPr>
              <w:spacing w:after="0" w:line="240" w:lineRule="auto"/>
              <w:ind w:left="-101"/>
              <w:jc w:val="both"/>
              <w:rPr>
                <w:rFonts w:ascii="Arial" w:hAnsi="Arial" w:cs="Arial"/>
                <w:sz w:val="18"/>
                <w:szCs w:val="18"/>
              </w:rPr>
            </w:pPr>
            <w:r w:rsidRPr="009B3042">
              <w:rPr>
                <w:rFonts w:ascii="Arial" w:hAnsi="Arial" w:cs="Arial"/>
                <w:sz w:val="18"/>
                <w:szCs w:val="18"/>
              </w:rPr>
              <w:t>Operating lease payment</w:t>
            </w:r>
          </w:p>
        </w:tc>
        <w:tc>
          <w:tcPr>
            <w:tcW w:w="1367" w:type="dxa"/>
            <w:tcBorders>
              <w:top w:val="nil"/>
              <w:left w:val="nil"/>
              <w:bottom w:val="nil"/>
              <w:right w:val="nil"/>
            </w:tcBorders>
            <w:shd w:val="clear" w:color="auto" w:fill="FAFAFA"/>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369"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154</w:t>
            </w:r>
            <w:r w:rsidRPr="009B3042">
              <w:rPr>
                <w:rFonts w:ascii="Arial" w:hAnsi="Arial" w:cs="Arial"/>
                <w:sz w:val="18"/>
                <w:szCs w:val="18"/>
              </w:rPr>
              <w:t>,</w:t>
            </w:r>
            <w:r w:rsidRPr="009B3042">
              <w:rPr>
                <w:rFonts w:ascii="Arial" w:hAnsi="Arial" w:cs="Arial"/>
                <w:sz w:val="18"/>
                <w:szCs w:val="18"/>
                <w:lang w:val="en-GB"/>
              </w:rPr>
              <w:t>703</w:t>
            </w:r>
          </w:p>
        </w:tc>
        <w:tc>
          <w:tcPr>
            <w:tcW w:w="1368" w:type="dxa"/>
            <w:tcBorders>
              <w:top w:val="nil"/>
              <w:left w:val="nil"/>
              <w:bottom w:val="nil"/>
              <w:right w:val="nil"/>
            </w:tcBorders>
            <w:shd w:val="clear" w:color="auto" w:fill="FAFAFA"/>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368" w:type="dxa"/>
            <w:tcBorders>
              <w:top w:val="nil"/>
              <w:left w:val="nil"/>
              <w:bottom w:val="nil"/>
              <w:right w:val="nil"/>
            </w:tcBorders>
            <w:shd w:val="clear" w:color="auto" w:fill="auto"/>
          </w:tcPr>
          <w:p w:rsidR="00BF0CC6" w:rsidRPr="009B3042" w:rsidRDefault="00BF0CC6" w:rsidP="00BF0CC6">
            <w:pPr>
              <w:spacing w:after="0" w:line="240" w:lineRule="auto"/>
              <w:ind w:right="-72"/>
              <w:jc w:val="right"/>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154</w:t>
            </w:r>
            <w:r w:rsidRPr="009B3042">
              <w:rPr>
                <w:rFonts w:ascii="Arial" w:hAnsi="Arial" w:cs="Arial"/>
                <w:sz w:val="18"/>
                <w:szCs w:val="18"/>
              </w:rPr>
              <w:t>,</w:t>
            </w:r>
            <w:r w:rsidRPr="009B3042">
              <w:rPr>
                <w:rFonts w:ascii="Arial" w:hAnsi="Arial" w:cs="Arial"/>
                <w:sz w:val="18"/>
                <w:szCs w:val="18"/>
                <w:lang w:val="en-GB"/>
              </w:rPr>
              <w:t>703</w:t>
            </w:r>
          </w:p>
        </w:tc>
      </w:tr>
    </w:tbl>
    <w:p w:rsidR="00613141" w:rsidRPr="009B3042" w:rsidRDefault="00613141" w:rsidP="00613141">
      <w:pPr>
        <w:tabs>
          <w:tab w:val="left" w:pos="2160"/>
        </w:tabs>
        <w:spacing w:after="0" w:line="240" w:lineRule="auto"/>
        <w:ind w:left="540" w:hanging="540"/>
        <w:jc w:val="thaiDistribute"/>
        <w:rPr>
          <w:rFonts w:ascii="Arial" w:hAnsi="Arial" w:cs="Arial"/>
          <w:bCs/>
          <w:sz w:val="18"/>
          <w:szCs w:val="18"/>
        </w:rPr>
      </w:pPr>
    </w:p>
    <w:p w:rsidR="00DF0876" w:rsidRDefault="00DF0876">
      <w:pPr>
        <w:rPr>
          <w:rFonts w:ascii="Arial" w:hAnsi="Arial" w:cs="Arial"/>
          <w:bCs/>
          <w:sz w:val="18"/>
          <w:szCs w:val="18"/>
        </w:rPr>
      </w:pPr>
      <w:r>
        <w:rPr>
          <w:rFonts w:ascii="Arial" w:hAnsi="Arial" w:cs="Arial"/>
          <w:bCs/>
          <w:sz w:val="18"/>
          <w:szCs w:val="18"/>
        </w:rPr>
        <w:br w:type="page"/>
      </w:r>
    </w:p>
    <w:p w:rsidR="007D61D3" w:rsidRPr="009B3042" w:rsidRDefault="007D61D3" w:rsidP="00613141">
      <w:pPr>
        <w:tabs>
          <w:tab w:val="left" w:pos="2160"/>
        </w:tabs>
        <w:spacing w:after="0" w:line="240" w:lineRule="auto"/>
        <w:ind w:left="540" w:hanging="540"/>
        <w:jc w:val="thaiDistribute"/>
        <w:rPr>
          <w:rFonts w:ascii="Arial" w:hAnsi="Arial" w:cs="Arial"/>
          <w:bCs/>
          <w:sz w:val="18"/>
          <w:szCs w:val="18"/>
        </w:rPr>
      </w:pPr>
    </w:p>
    <w:tbl>
      <w:tblPr>
        <w:tblW w:w="9461" w:type="dxa"/>
        <w:tblInd w:w="-5" w:type="dxa"/>
        <w:tblLayout w:type="fixed"/>
        <w:tblLook w:val="0400" w:firstRow="0" w:lastRow="0" w:firstColumn="0" w:lastColumn="0" w:noHBand="0" w:noVBand="1"/>
      </w:tblPr>
      <w:tblGrid>
        <w:gridCol w:w="9461"/>
      </w:tblGrid>
      <w:tr w:rsidR="00BA0036" w:rsidRPr="009B3042" w:rsidTr="00505F77">
        <w:trPr>
          <w:trHeight w:val="386"/>
        </w:trPr>
        <w:tc>
          <w:tcPr>
            <w:tcW w:w="9461" w:type="dxa"/>
            <w:shd w:val="clear" w:color="auto" w:fill="FFA543"/>
            <w:vAlign w:val="center"/>
          </w:tcPr>
          <w:p w:rsidR="00BA0036" w:rsidRPr="009B3042" w:rsidRDefault="00644EE7" w:rsidP="00505F77">
            <w:pPr>
              <w:pStyle w:val="Heading1"/>
              <w:tabs>
                <w:tab w:val="left" w:pos="432"/>
              </w:tabs>
              <w:rPr>
                <w:rFonts w:ascii="Arial" w:hAnsi="Arial" w:cs="Arial"/>
                <w:color w:val="FFFFFF" w:themeColor="background1"/>
                <w:sz w:val="18"/>
                <w:szCs w:val="18"/>
              </w:rPr>
            </w:pPr>
            <w:r w:rsidRPr="009B3042">
              <w:rPr>
                <w:rFonts w:ascii="Arial" w:hAnsi="Arial" w:cs="Arial"/>
                <w:bCs w:val="0"/>
                <w:sz w:val="18"/>
                <w:szCs w:val="18"/>
              </w:rPr>
              <w:br w:type="page"/>
            </w:r>
            <w:r w:rsidR="00BA0036" w:rsidRPr="009B3042">
              <w:rPr>
                <w:rFonts w:ascii="Arial" w:hAnsi="Arial" w:cs="Arial"/>
                <w:color w:val="FFFFFF" w:themeColor="background1"/>
                <w:sz w:val="18"/>
                <w:szCs w:val="18"/>
              </w:rPr>
              <w:t>30</w:t>
            </w:r>
            <w:r w:rsidR="00BA0036" w:rsidRPr="009B3042">
              <w:rPr>
                <w:rFonts w:ascii="Arial" w:hAnsi="Arial" w:cs="Arial"/>
                <w:color w:val="FFFFFF" w:themeColor="background1"/>
                <w:sz w:val="18"/>
                <w:szCs w:val="18"/>
              </w:rPr>
              <w:tab/>
              <w:t>Income tax expense</w:t>
            </w:r>
          </w:p>
        </w:tc>
      </w:tr>
    </w:tbl>
    <w:p w:rsidR="00613141" w:rsidRPr="009B3042" w:rsidRDefault="00613141" w:rsidP="00BA0036">
      <w:pPr>
        <w:pStyle w:val="BodyText2"/>
        <w:ind w:right="0"/>
        <w:rPr>
          <w:rFonts w:ascii="Arial" w:eastAsia="Arial Unicode MS" w:hAnsi="Arial" w:cs="Arial"/>
          <w:sz w:val="18"/>
          <w:szCs w:val="18"/>
          <w:cs/>
        </w:rPr>
      </w:pPr>
    </w:p>
    <w:p w:rsidR="00613141" w:rsidRPr="009B3042" w:rsidRDefault="00613141" w:rsidP="00BA0036">
      <w:pPr>
        <w:pStyle w:val="BodyText2"/>
        <w:ind w:right="0"/>
        <w:rPr>
          <w:rFonts w:ascii="Arial" w:eastAsia="Arial Unicode MS" w:hAnsi="Arial" w:cs="Arial"/>
          <w:sz w:val="18"/>
          <w:szCs w:val="18"/>
        </w:rPr>
      </w:pPr>
      <w:r w:rsidRPr="009B3042">
        <w:rPr>
          <w:rFonts w:ascii="Arial" w:eastAsia="Arial Unicode MS" w:hAnsi="Arial" w:cs="Arial"/>
          <w:sz w:val="18"/>
          <w:szCs w:val="18"/>
        </w:rPr>
        <w:t>Income tax expense for the year comprises the following:</w:t>
      </w:r>
    </w:p>
    <w:p w:rsidR="00613141" w:rsidRPr="009B3042" w:rsidRDefault="00613141" w:rsidP="00BA0036">
      <w:pPr>
        <w:spacing w:after="0" w:line="240" w:lineRule="auto"/>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368"/>
        <w:gridCol w:w="1368"/>
      </w:tblGrid>
      <w:tr w:rsidR="00613141" w:rsidRPr="009B3042" w:rsidTr="00BA0036">
        <w:tc>
          <w:tcPr>
            <w:tcW w:w="6710"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b/>
                <w:bCs/>
                <w:sz w:val="18"/>
                <w:szCs w:val="18"/>
              </w:rPr>
            </w:pPr>
            <w:bookmarkStart w:id="27" w:name="_Hlk32240386"/>
          </w:p>
        </w:tc>
        <w:tc>
          <w:tcPr>
            <w:tcW w:w="2736" w:type="dxa"/>
            <w:gridSpan w:val="2"/>
            <w:tcBorders>
              <w:top w:val="single" w:sz="4" w:space="0" w:color="auto"/>
              <w:left w:val="nil"/>
              <w:bottom w:val="single" w:sz="4" w:space="0" w:color="auto"/>
              <w:right w:val="nil"/>
            </w:tcBorders>
            <w:shd w:val="clear" w:color="auto" w:fill="auto"/>
            <w:hideMark/>
          </w:tcPr>
          <w:p w:rsidR="00613141" w:rsidRPr="009B3042" w:rsidRDefault="00613141" w:rsidP="00BA0036">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 and Separate</w:t>
            </w:r>
          </w:p>
          <w:p w:rsidR="00613141" w:rsidRPr="009B3042" w:rsidRDefault="00613141" w:rsidP="00BA0036">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A0036">
        <w:tc>
          <w:tcPr>
            <w:tcW w:w="6710"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BA0036">
        <w:tc>
          <w:tcPr>
            <w:tcW w:w="6710"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rsidR="00613141" w:rsidRPr="009B3042" w:rsidRDefault="00613141" w:rsidP="00BA003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13141" w:rsidRPr="009B3042" w:rsidRDefault="00613141" w:rsidP="00BA003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A0036">
        <w:tc>
          <w:tcPr>
            <w:tcW w:w="6710"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BA0036">
        <w:tc>
          <w:tcPr>
            <w:tcW w:w="6710" w:type="dxa"/>
            <w:tcBorders>
              <w:top w:val="nil"/>
              <w:left w:val="nil"/>
              <w:bottom w:val="nil"/>
              <w:right w:val="nil"/>
            </w:tcBorders>
            <w:shd w:val="clear" w:color="auto" w:fill="auto"/>
            <w:hideMark/>
          </w:tcPr>
          <w:p w:rsidR="00613141" w:rsidRPr="009B3042" w:rsidRDefault="00613141" w:rsidP="00BA0036">
            <w:pPr>
              <w:spacing w:after="0" w:line="240" w:lineRule="auto"/>
              <w:ind w:left="-101"/>
              <w:jc w:val="both"/>
              <w:rPr>
                <w:rFonts w:ascii="Arial" w:hAnsi="Arial" w:cs="Arial"/>
                <w:sz w:val="18"/>
                <w:szCs w:val="18"/>
              </w:rPr>
            </w:pPr>
            <w:r w:rsidRPr="009B3042">
              <w:rPr>
                <w:rFonts w:ascii="Arial" w:hAnsi="Arial" w:cs="Arial"/>
                <w:sz w:val="18"/>
                <w:szCs w:val="18"/>
              </w:rPr>
              <w:t>Current tax:</w:t>
            </w:r>
          </w:p>
        </w:tc>
        <w:tc>
          <w:tcPr>
            <w:tcW w:w="1368"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BA0036">
        <w:tc>
          <w:tcPr>
            <w:tcW w:w="6710" w:type="dxa"/>
            <w:tcBorders>
              <w:top w:val="nil"/>
              <w:left w:val="nil"/>
              <w:bottom w:val="nil"/>
              <w:right w:val="nil"/>
            </w:tcBorders>
            <w:shd w:val="clear" w:color="auto" w:fill="auto"/>
            <w:hideMark/>
          </w:tcPr>
          <w:p w:rsidR="00613141" w:rsidRPr="009B3042" w:rsidRDefault="00613141" w:rsidP="00BA0036">
            <w:pPr>
              <w:spacing w:after="0" w:line="240" w:lineRule="auto"/>
              <w:ind w:left="-101"/>
              <w:jc w:val="both"/>
              <w:rPr>
                <w:rFonts w:ascii="Arial" w:hAnsi="Arial" w:cs="Arial"/>
                <w:sz w:val="18"/>
                <w:szCs w:val="18"/>
              </w:rPr>
            </w:pPr>
            <w:r w:rsidRPr="009B3042">
              <w:rPr>
                <w:rFonts w:ascii="Arial" w:hAnsi="Arial" w:cs="Arial"/>
                <w:sz w:val="18"/>
                <w:szCs w:val="18"/>
              </w:rPr>
              <w:t>Current tax on profits for the year</w:t>
            </w:r>
          </w:p>
        </w:tc>
        <w:tc>
          <w:tcPr>
            <w:tcW w:w="1368" w:type="dxa"/>
            <w:tcBorders>
              <w:top w:val="nil"/>
              <w:left w:val="nil"/>
              <w:bottom w:val="single" w:sz="4" w:space="0" w:color="auto"/>
              <w:right w:val="nil"/>
            </w:tcBorders>
            <w:shd w:val="clear" w:color="auto" w:fill="FAFAFA"/>
          </w:tcPr>
          <w:p w:rsidR="00613141" w:rsidRPr="009B3042" w:rsidRDefault="007C436B" w:rsidP="00BA0036">
            <w:pPr>
              <w:spacing w:after="0" w:line="240" w:lineRule="auto"/>
              <w:ind w:right="-72"/>
              <w:jc w:val="right"/>
              <w:rPr>
                <w:rFonts w:ascii="Arial" w:hAnsi="Arial" w:cs="Arial"/>
                <w:sz w:val="18"/>
                <w:szCs w:val="18"/>
              </w:rPr>
            </w:pPr>
            <w:r w:rsidRPr="009B3042">
              <w:rPr>
                <w:rFonts w:ascii="Arial" w:hAnsi="Arial" w:cs="Arial"/>
                <w:sz w:val="18"/>
                <w:szCs w:val="18"/>
              </w:rPr>
              <w:t>55,408,194</w:t>
            </w:r>
          </w:p>
        </w:tc>
        <w:tc>
          <w:tcPr>
            <w:tcW w:w="1368" w:type="dxa"/>
            <w:tcBorders>
              <w:top w:val="nil"/>
              <w:left w:val="nil"/>
              <w:bottom w:val="single" w:sz="4" w:space="0" w:color="auto"/>
              <w:right w:val="nil"/>
            </w:tcBorders>
            <w:shd w:val="clear" w:color="auto" w:fill="auto"/>
          </w:tcPr>
          <w:p w:rsidR="00613141" w:rsidRPr="009B3042" w:rsidRDefault="00613141" w:rsidP="00BA0036">
            <w:pPr>
              <w:spacing w:after="0" w:line="240" w:lineRule="auto"/>
              <w:ind w:right="-72"/>
              <w:jc w:val="right"/>
              <w:rPr>
                <w:rFonts w:ascii="Arial" w:hAnsi="Arial" w:cs="Arial"/>
                <w:sz w:val="18"/>
                <w:szCs w:val="18"/>
              </w:rPr>
            </w:pPr>
            <w:r w:rsidRPr="009B3042">
              <w:rPr>
                <w:rFonts w:ascii="Arial" w:hAnsi="Arial" w:cs="Arial"/>
                <w:sz w:val="18"/>
                <w:szCs w:val="18"/>
                <w:lang w:val="en-GB"/>
              </w:rPr>
              <w:t>39</w:t>
            </w:r>
            <w:r w:rsidRPr="009B3042">
              <w:rPr>
                <w:rFonts w:ascii="Arial" w:hAnsi="Arial" w:cs="Arial"/>
                <w:sz w:val="18"/>
                <w:szCs w:val="18"/>
              </w:rPr>
              <w:t>,</w:t>
            </w:r>
            <w:r w:rsidRPr="009B3042">
              <w:rPr>
                <w:rFonts w:ascii="Arial" w:hAnsi="Arial" w:cs="Arial"/>
                <w:sz w:val="18"/>
                <w:szCs w:val="18"/>
                <w:lang w:val="en-GB"/>
              </w:rPr>
              <w:t>607</w:t>
            </w:r>
            <w:r w:rsidRPr="009B3042">
              <w:rPr>
                <w:rFonts w:ascii="Arial" w:hAnsi="Arial" w:cs="Arial"/>
                <w:sz w:val="18"/>
                <w:szCs w:val="18"/>
              </w:rPr>
              <w:t>,</w:t>
            </w:r>
            <w:r w:rsidRPr="009B3042">
              <w:rPr>
                <w:rFonts w:ascii="Arial" w:hAnsi="Arial" w:cs="Arial"/>
                <w:sz w:val="18"/>
                <w:szCs w:val="18"/>
                <w:lang w:val="en-GB"/>
              </w:rPr>
              <w:t>863</w:t>
            </w:r>
          </w:p>
        </w:tc>
      </w:tr>
      <w:tr w:rsidR="00613141" w:rsidRPr="009B3042" w:rsidTr="00BA0036">
        <w:tc>
          <w:tcPr>
            <w:tcW w:w="6710"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BA0036">
        <w:tc>
          <w:tcPr>
            <w:tcW w:w="6710" w:type="dxa"/>
            <w:tcBorders>
              <w:top w:val="nil"/>
              <w:left w:val="nil"/>
              <w:bottom w:val="nil"/>
              <w:right w:val="nil"/>
            </w:tcBorders>
            <w:shd w:val="clear" w:color="auto" w:fill="auto"/>
            <w:hideMark/>
          </w:tcPr>
          <w:p w:rsidR="00613141" w:rsidRPr="009B3042" w:rsidRDefault="00613141" w:rsidP="00BA0036">
            <w:pPr>
              <w:spacing w:after="0" w:line="240" w:lineRule="auto"/>
              <w:ind w:left="-101"/>
              <w:jc w:val="both"/>
              <w:rPr>
                <w:rFonts w:ascii="Arial" w:hAnsi="Arial" w:cs="Arial"/>
                <w:sz w:val="18"/>
                <w:szCs w:val="18"/>
              </w:rPr>
            </w:pPr>
            <w:r w:rsidRPr="009B3042">
              <w:rPr>
                <w:rFonts w:ascii="Arial" w:hAnsi="Arial" w:cs="Arial"/>
                <w:sz w:val="18"/>
                <w:szCs w:val="18"/>
              </w:rPr>
              <w:t>Total current tax</w:t>
            </w:r>
          </w:p>
        </w:tc>
        <w:tc>
          <w:tcPr>
            <w:tcW w:w="1368" w:type="dxa"/>
            <w:tcBorders>
              <w:top w:val="nil"/>
              <w:left w:val="nil"/>
              <w:bottom w:val="single" w:sz="4" w:space="0" w:color="auto"/>
              <w:right w:val="nil"/>
            </w:tcBorders>
            <w:shd w:val="clear" w:color="auto" w:fill="FAFAFA"/>
          </w:tcPr>
          <w:p w:rsidR="00613141" w:rsidRPr="009B3042" w:rsidRDefault="007C436B" w:rsidP="00BA0036">
            <w:pPr>
              <w:spacing w:after="0" w:line="240" w:lineRule="auto"/>
              <w:ind w:right="-72"/>
              <w:jc w:val="right"/>
              <w:rPr>
                <w:rFonts w:ascii="Arial" w:hAnsi="Arial" w:cs="Arial"/>
                <w:sz w:val="18"/>
                <w:szCs w:val="18"/>
              </w:rPr>
            </w:pPr>
            <w:r w:rsidRPr="009B3042">
              <w:rPr>
                <w:rFonts w:ascii="Arial" w:hAnsi="Arial" w:cs="Arial"/>
                <w:sz w:val="18"/>
                <w:szCs w:val="18"/>
              </w:rPr>
              <w:t>55,408,194</w:t>
            </w:r>
          </w:p>
        </w:tc>
        <w:tc>
          <w:tcPr>
            <w:tcW w:w="1368" w:type="dxa"/>
            <w:tcBorders>
              <w:top w:val="nil"/>
              <w:left w:val="nil"/>
              <w:bottom w:val="single" w:sz="4" w:space="0" w:color="auto"/>
              <w:right w:val="nil"/>
            </w:tcBorders>
            <w:shd w:val="clear" w:color="auto" w:fill="auto"/>
          </w:tcPr>
          <w:p w:rsidR="00613141" w:rsidRPr="009B3042" w:rsidRDefault="00613141" w:rsidP="00BA0036">
            <w:pPr>
              <w:spacing w:after="0" w:line="240" w:lineRule="auto"/>
              <w:ind w:right="-72"/>
              <w:jc w:val="right"/>
              <w:rPr>
                <w:rFonts w:ascii="Arial" w:hAnsi="Arial" w:cs="Arial"/>
                <w:sz w:val="18"/>
                <w:szCs w:val="18"/>
              </w:rPr>
            </w:pPr>
            <w:r w:rsidRPr="009B3042">
              <w:rPr>
                <w:rFonts w:ascii="Arial" w:hAnsi="Arial" w:cs="Arial"/>
                <w:sz w:val="18"/>
                <w:szCs w:val="18"/>
                <w:lang w:val="en-GB"/>
              </w:rPr>
              <w:t>39</w:t>
            </w:r>
            <w:r w:rsidRPr="009B3042">
              <w:rPr>
                <w:rFonts w:ascii="Arial" w:hAnsi="Arial" w:cs="Arial"/>
                <w:sz w:val="18"/>
                <w:szCs w:val="18"/>
              </w:rPr>
              <w:t>,</w:t>
            </w:r>
            <w:r w:rsidRPr="009B3042">
              <w:rPr>
                <w:rFonts w:ascii="Arial" w:hAnsi="Arial" w:cs="Arial"/>
                <w:sz w:val="18"/>
                <w:szCs w:val="18"/>
                <w:lang w:val="en-GB"/>
              </w:rPr>
              <w:t>607</w:t>
            </w:r>
            <w:r w:rsidRPr="009B3042">
              <w:rPr>
                <w:rFonts w:ascii="Arial" w:hAnsi="Arial" w:cs="Arial"/>
                <w:sz w:val="18"/>
                <w:szCs w:val="18"/>
              </w:rPr>
              <w:t>,</w:t>
            </w:r>
            <w:r w:rsidRPr="009B3042">
              <w:rPr>
                <w:rFonts w:ascii="Arial" w:hAnsi="Arial" w:cs="Arial"/>
                <w:sz w:val="18"/>
                <w:szCs w:val="18"/>
                <w:lang w:val="en-GB"/>
              </w:rPr>
              <w:t>863</w:t>
            </w:r>
          </w:p>
        </w:tc>
      </w:tr>
      <w:tr w:rsidR="00613141" w:rsidRPr="009B3042" w:rsidTr="00BA0036">
        <w:tc>
          <w:tcPr>
            <w:tcW w:w="6710" w:type="dxa"/>
            <w:tcBorders>
              <w:top w:val="nil"/>
              <w:left w:val="nil"/>
              <w:bottom w:val="nil"/>
              <w:right w:val="nil"/>
            </w:tcBorders>
            <w:shd w:val="clear" w:color="auto" w:fill="auto"/>
          </w:tcPr>
          <w:p w:rsidR="00613141" w:rsidRPr="009B3042" w:rsidRDefault="00613141" w:rsidP="00BA0036">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BA0036">
        <w:tc>
          <w:tcPr>
            <w:tcW w:w="6710" w:type="dxa"/>
            <w:tcBorders>
              <w:top w:val="nil"/>
              <w:left w:val="nil"/>
              <w:bottom w:val="nil"/>
              <w:right w:val="nil"/>
            </w:tcBorders>
            <w:shd w:val="clear" w:color="auto" w:fill="auto"/>
            <w:hideMark/>
          </w:tcPr>
          <w:p w:rsidR="00613141" w:rsidRPr="009B3042" w:rsidRDefault="00613141" w:rsidP="00BA0036">
            <w:pPr>
              <w:spacing w:after="0" w:line="240" w:lineRule="auto"/>
              <w:ind w:left="-101"/>
              <w:jc w:val="both"/>
              <w:rPr>
                <w:rFonts w:ascii="Arial" w:hAnsi="Arial" w:cs="Arial"/>
                <w:sz w:val="18"/>
                <w:szCs w:val="18"/>
              </w:rPr>
            </w:pPr>
            <w:r w:rsidRPr="009B3042">
              <w:rPr>
                <w:rFonts w:ascii="Arial" w:hAnsi="Arial" w:cs="Arial"/>
                <w:sz w:val="18"/>
                <w:szCs w:val="18"/>
              </w:rPr>
              <w:t>Deferred tax:</w:t>
            </w:r>
          </w:p>
        </w:tc>
        <w:tc>
          <w:tcPr>
            <w:tcW w:w="1368"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52683" w:rsidRPr="009B3042" w:rsidTr="00BA0036">
        <w:tc>
          <w:tcPr>
            <w:tcW w:w="6710" w:type="dxa"/>
            <w:tcBorders>
              <w:top w:val="nil"/>
              <w:left w:val="nil"/>
              <w:bottom w:val="nil"/>
              <w:right w:val="nil"/>
            </w:tcBorders>
            <w:shd w:val="clear" w:color="auto" w:fill="auto"/>
            <w:hideMark/>
          </w:tcPr>
          <w:p w:rsidR="00652683" w:rsidRPr="009B3042" w:rsidRDefault="00652683" w:rsidP="00652683">
            <w:pPr>
              <w:spacing w:after="0" w:line="240" w:lineRule="auto"/>
              <w:ind w:left="-101"/>
              <w:jc w:val="both"/>
              <w:rPr>
                <w:rFonts w:ascii="Arial" w:hAnsi="Arial" w:cs="Arial"/>
                <w:sz w:val="18"/>
                <w:szCs w:val="18"/>
              </w:rPr>
            </w:pPr>
            <w:r w:rsidRPr="009B3042">
              <w:rPr>
                <w:rFonts w:ascii="Arial" w:hAnsi="Arial" w:cs="Arial"/>
                <w:sz w:val="18"/>
                <w:szCs w:val="18"/>
              </w:rPr>
              <w:t>Decrease (increase) in deferred tax assets (Not</w:t>
            </w:r>
            <w:r w:rsidRPr="009B3042">
              <w:rPr>
                <w:rFonts w:ascii="Arial" w:hAnsi="Arial" w:cs="Arial"/>
                <w:sz w:val="18"/>
                <w:szCs w:val="18"/>
                <w:lang w:val="en-GB" w:bidi="th-TH"/>
              </w:rPr>
              <w:t xml:space="preserve">e </w:t>
            </w:r>
            <w:r w:rsidR="00C15709" w:rsidRPr="009B3042">
              <w:rPr>
                <w:rFonts w:ascii="Arial" w:hAnsi="Arial" w:cs="Arial"/>
                <w:sz w:val="18"/>
                <w:szCs w:val="18"/>
                <w:lang w:val="en-GB" w:bidi="th-TH"/>
              </w:rPr>
              <w:t>22</w:t>
            </w:r>
            <w:r w:rsidRPr="009B3042">
              <w:rPr>
                <w:rFonts w:ascii="Arial" w:hAnsi="Arial" w:cs="Arial"/>
                <w:sz w:val="18"/>
                <w:szCs w:val="18"/>
              </w:rPr>
              <w:t>)</w:t>
            </w:r>
          </w:p>
        </w:tc>
        <w:tc>
          <w:tcPr>
            <w:tcW w:w="1368" w:type="dxa"/>
            <w:tcBorders>
              <w:top w:val="nil"/>
              <w:left w:val="nil"/>
              <w:bottom w:val="nil"/>
              <w:right w:val="nil"/>
            </w:tcBorders>
            <w:shd w:val="clear" w:color="auto" w:fill="FAFAFA"/>
          </w:tcPr>
          <w:p w:rsidR="00652683" w:rsidRPr="009B3042" w:rsidRDefault="007C436B" w:rsidP="00652683">
            <w:pPr>
              <w:spacing w:after="0" w:line="240" w:lineRule="auto"/>
              <w:ind w:right="-72"/>
              <w:jc w:val="right"/>
              <w:rPr>
                <w:rFonts w:ascii="Arial" w:hAnsi="Arial" w:cs="Arial"/>
                <w:sz w:val="18"/>
                <w:szCs w:val="18"/>
              </w:rPr>
            </w:pPr>
            <w:r w:rsidRPr="009B3042">
              <w:rPr>
                <w:rFonts w:ascii="Arial" w:hAnsi="Arial" w:cs="Arial"/>
                <w:sz w:val="18"/>
                <w:szCs w:val="18"/>
              </w:rPr>
              <w:t>(3,726,559)</w:t>
            </w:r>
          </w:p>
        </w:tc>
        <w:tc>
          <w:tcPr>
            <w:tcW w:w="1368" w:type="dxa"/>
            <w:tcBorders>
              <w:top w:val="nil"/>
              <w:left w:val="nil"/>
              <w:bottom w:val="nil"/>
              <w:right w:val="nil"/>
            </w:tcBorders>
            <w:shd w:val="clear" w:color="auto" w:fill="auto"/>
          </w:tcPr>
          <w:p w:rsidR="00652683" w:rsidRPr="009B3042" w:rsidRDefault="00652683" w:rsidP="00652683">
            <w:pPr>
              <w:spacing w:after="0" w:line="240" w:lineRule="auto"/>
              <w:ind w:right="-72"/>
              <w:jc w:val="right"/>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221</w:t>
            </w:r>
            <w:r w:rsidRPr="009B3042">
              <w:rPr>
                <w:rFonts w:ascii="Arial" w:hAnsi="Arial" w:cs="Arial"/>
                <w:sz w:val="18"/>
                <w:szCs w:val="18"/>
              </w:rPr>
              <w:t>,</w:t>
            </w:r>
            <w:r w:rsidRPr="009B3042">
              <w:rPr>
                <w:rFonts w:ascii="Arial" w:hAnsi="Arial" w:cs="Arial"/>
                <w:sz w:val="18"/>
                <w:szCs w:val="18"/>
                <w:lang w:val="en-GB"/>
              </w:rPr>
              <w:t>841</w:t>
            </w:r>
          </w:p>
        </w:tc>
      </w:tr>
      <w:tr w:rsidR="00652683" w:rsidRPr="009B3042" w:rsidTr="00BA0036">
        <w:tc>
          <w:tcPr>
            <w:tcW w:w="6710" w:type="dxa"/>
            <w:tcBorders>
              <w:top w:val="nil"/>
              <w:left w:val="nil"/>
              <w:bottom w:val="nil"/>
              <w:right w:val="nil"/>
            </w:tcBorders>
            <w:shd w:val="clear" w:color="auto" w:fill="auto"/>
            <w:hideMark/>
          </w:tcPr>
          <w:p w:rsidR="00652683" w:rsidRPr="009B3042" w:rsidRDefault="00652683" w:rsidP="00652683">
            <w:pPr>
              <w:spacing w:after="0" w:line="240" w:lineRule="auto"/>
              <w:ind w:left="-101"/>
              <w:jc w:val="both"/>
              <w:rPr>
                <w:rFonts w:ascii="Arial" w:hAnsi="Arial" w:cs="Arial"/>
                <w:sz w:val="18"/>
                <w:szCs w:val="18"/>
              </w:rPr>
            </w:pPr>
            <w:r w:rsidRPr="009B3042">
              <w:rPr>
                <w:rFonts w:ascii="Arial" w:hAnsi="Arial" w:cs="Arial"/>
                <w:sz w:val="18"/>
                <w:szCs w:val="18"/>
              </w:rPr>
              <w:t xml:space="preserve">(Decrease) increase in deferred tax liabilities (Note </w:t>
            </w:r>
            <w:r w:rsidR="00C15709" w:rsidRPr="009B3042">
              <w:rPr>
                <w:rFonts w:ascii="Arial" w:hAnsi="Arial" w:cs="Arial"/>
                <w:sz w:val="18"/>
                <w:szCs w:val="18"/>
                <w:lang w:val="en-GB"/>
              </w:rPr>
              <w:t>22</w:t>
            </w:r>
            <w:r w:rsidRPr="009B3042">
              <w:rPr>
                <w:rFonts w:ascii="Arial" w:hAnsi="Arial" w:cs="Arial"/>
                <w:sz w:val="18"/>
                <w:szCs w:val="18"/>
              </w:rPr>
              <w:t>)</w:t>
            </w:r>
          </w:p>
        </w:tc>
        <w:tc>
          <w:tcPr>
            <w:tcW w:w="1368" w:type="dxa"/>
            <w:tcBorders>
              <w:top w:val="nil"/>
              <w:left w:val="nil"/>
              <w:bottom w:val="single" w:sz="4" w:space="0" w:color="auto"/>
              <w:right w:val="nil"/>
            </w:tcBorders>
            <w:shd w:val="clear" w:color="auto" w:fill="FAFAFA"/>
          </w:tcPr>
          <w:p w:rsidR="00652683" w:rsidRPr="009B3042" w:rsidRDefault="007C436B" w:rsidP="00652683">
            <w:pPr>
              <w:spacing w:after="0" w:line="240" w:lineRule="auto"/>
              <w:ind w:right="-72"/>
              <w:jc w:val="right"/>
              <w:rPr>
                <w:rFonts w:ascii="Arial" w:hAnsi="Arial" w:cs="Arial"/>
                <w:sz w:val="18"/>
                <w:szCs w:val="18"/>
              </w:rPr>
            </w:pPr>
            <w:r w:rsidRPr="009B3042">
              <w:rPr>
                <w:rFonts w:ascii="Arial" w:hAnsi="Arial" w:cs="Arial"/>
                <w:sz w:val="18"/>
                <w:szCs w:val="18"/>
              </w:rPr>
              <w:t>1,960,251</w:t>
            </w:r>
          </w:p>
        </w:tc>
        <w:tc>
          <w:tcPr>
            <w:tcW w:w="1368" w:type="dxa"/>
            <w:tcBorders>
              <w:top w:val="nil"/>
              <w:left w:val="nil"/>
              <w:bottom w:val="single" w:sz="4" w:space="0" w:color="auto"/>
              <w:right w:val="nil"/>
            </w:tcBorders>
            <w:shd w:val="clear" w:color="auto" w:fill="auto"/>
          </w:tcPr>
          <w:p w:rsidR="00652683" w:rsidRPr="009B3042" w:rsidRDefault="00652683" w:rsidP="00652683">
            <w:pPr>
              <w:spacing w:after="0" w:line="240" w:lineRule="auto"/>
              <w:ind w:right="-72"/>
              <w:jc w:val="right"/>
              <w:rPr>
                <w:rFonts w:ascii="Arial" w:hAnsi="Arial" w:cs="Arial"/>
                <w:sz w:val="18"/>
                <w:szCs w:val="18"/>
              </w:rPr>
            </w:pPr>
            <w:r w:rsidRPr="009B3042">
              <w:rPr>
                <w:rFonts w:ascii="Arial" w:hAnsi="Arial" w:cs="Arial"/>
                <w:sz w:val="18"/>
                <w:szCs w:val="18"/>
                <w:lang w:val="en-GB"/>
              </w:rPr>
              <w:t>477</w:t>
            </w:r>
            <w:r w:rsidRPr="009B3042">
              <w:rPr>
                <w:rFonts w:ascii="Arial" w:hAnsi="Arial" w:cs="Arial"/>
                <w:sz w:val="18"/>
                <w:szCs w:val="18"/>
              </w:rPr>
              <w:t>,</w:t>
            </w:r>
            <w:r w:rsidRPr="009B3042">
              <w:rPr>
                <w:rFonts w:ascii="Arial" w:hAnsi="Arial" w:cs="Arial"/>
                <w:sz w:val="18"/>
                <w:szCs w:val="18"/>
                <w:lang w:val="en-GB"/>
              </w:rPr>
              <w:t>913</w:t>
            </w:r>
          </w:p>
        </w:tc>
      </w:tr>
      <w:tr w:rsidR="00652683" w:rsidRPr="009B3042" w:rsidTr="00BA0036">
        <w:tc>
          <w:tcPr>
            <w:tcW w:w="6710" w:type="dxa"/>
            <w:tcBorders>
              <w:top w:val="nil"/>
              <w:left w:val="nil"/>
              <w:bottom w:val="nil"/>
              <w:right w:val="nil"/>
            </w:tcBorders>
            <w:shd w:val="clear" w:color="auto" w:fill="auto"/>
          </w:tcPr>
          <w:p w:rsidR="00652683" w:rsidRPr="009B3042" w:rsidRDefault="00652683" w:rsidP="00652683">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52683" w:rsidRPr="009B3042" w:rsidRDefault="00652683" w:rsidP="0065268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652683" w:rsidRPr="009B3042" w:rsidRDefault="00652683" w:rsidP="00652683">
            <w:pPr>
              <w:spacing w:after="0" w:line="240" w:lineRule="auto"/>
              <w:ind w:right="-72"/>
              <w:jc w:val="right"/>
              <w:rPr>
                <w:rFonts w:ascii="Arial" w:hAnsi="Arial" w:cs="Arial"/>
                <w:sz w:val="18"/>
                <w:szCs w:val="18"/>
              </w:rPr>
            </w:pPr>
          </w:p>
        </w:tc>
      </w:tr>
      <w:tr w:rsidR="00652683" w:rsidRPr="009B3042" w:rsidTr="00BA0036">
        <w:tc>
          <w:tcPr>
            <w:tcW w:w="6710" w:type="dxa"/>
            <w:tcBorders>
              <w:top w:val="nil"/>
              <w:left w:val="nil"/>
              <w:bottom w:val="nil"/>
              <w:right w:val="nil"/>
            </w:tcBorders>
            <w:shd w:val="clear" w:color="auto" w:fill="auto"/>
            <w:hideMark/>
          </w:tcPr>
          <w:p w:rsidR="00652683" w:rsidRPr="009B3042" w:rsidRDefault="00652683" w:rsidP="00652683">
            <w:pPr>
              <w:spacing w:after="0" w:line="240" w:lineRule="auto"/>
              <w:ind w:left="-101"/>
              <w:jc w:val="both"/>
              <w:rPr>
                <w:rFonts w:ascii="Arial" w:hAnsi="Arial" w:cs="Arial"/>
                <w:sz w:val="18"/>
                <w:szCs w:val="18"/>
              </w:rPr>
            </w:pPr>
            <w:r w:rsidRPr="009B3042">
              <w:rPr>
                <w:rFonts w:ascii="Arial" w:hAnsi="Arial" w:cs="Arial"/>
                <w:sz w:val="18"/>
                <w:szCs w:val="18"/>
              </w:rPr>
              <w:t>Total deferred tax</w:t>
            </w:r>
          </w:p>
        </w:tc>
        <w:tc>
          <w:tcPr>
            <w:tcW w:w="1368" w:type="dxa"/>
            <w:tcBorders>
              <w:top w:val="nil"/>
              <w:left w:val="nil"/>
              <w:bottom w:val="single" w:sz="4" w:space="0" w:color="auto"/>
              <w:right w:val="nil"/>
            </w:tcBorders>
            <w:shd w:val="clear" w:color="auto" w:fill="FAFAFA"/>
          </w:tcPr>
          <w:p w:rsidR="00652683" w:rsidRPr="009B3042" w:rsidRDefault="007C436B" w:rsidP="00652683">
            <w:pPr>
              <w:spacing w:after="0" w:line="240" w:lineRule="auto"/>
              <w:ind w:right="-72"/>
              <w:jc w:val="right"/>
              <w:rPr>
                <w:rFonts w:ascii="Arial" w:hAnsi="Arial" w:cs="Arial"/>
                <w:sz w:val="18"/>
                <w:szCs w:val="18"/>
              </w:rPr>
            </w:pPr>
            <w:r w:rsidRPr="009B3042">
              <w:rPr>
                <w:rFonts w:ascii="Arial" w:hAnsi="Arial" w:cs="Arial"/>
                <w:sz w:val="18"/>
                <w:szCs w:val="18"/>
              </w:rPr>
              <w:t>(1,766,308)</w:t>
            </w:r>
          </w:p>
        </w:tc>
        <w:tc>
          <w:tcPr>
            <w:tcW w:w="1368" w:type="dxa"/>
            <w:tcBorders>
              <w:top w:val="nil"/>
              <w:left w:val="nil"/>
              <w:bottom w:val="single" w:sz="4" w:space="0" w:color="auto"/>
              <w:right w:val="nil"/>
            </w:tcBorders>
            <w:shd w:val="clear" w:color="auto" w:fill="auto"/>
          </w:tcPr>
          <w:p w:rsidR="00652683" w:rsidRPr="009B3042" w:rsidRDefault="00652683" w:rsidP="00652683">
            <w:pPr>
              <w:spacing w:after="0" w:line="240" w:lineRule="auto"/>
              <w:ind w:right="-72"/>
              <w:jc w:val="right"/>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699</w:t>
            </w:r>
            <w:r w:rsidRPr="009B3042">
              <w:rPr>
                <w:rFonts w:ascii="Arial" w:hAnsi="Arial" w:cs="Arial"/>
                <w:sz w:val="18"/>
                <w:szCs w:val="18"/>
              </w:rPr>
              <w:t>,</w:t>
            </w:r>
            <w:r w:rsidRPr="009B3042">
              <w:rPr>
                <w:rFonts w:ascii="Arial" w:hAnsi="Arial" w:cs="Arial"/>
                <w:sz w:val="18"/>
                <w:szCs w:val="18"/>
                <w:lang w:val="en-GB"/>
              </w:rPr>
              <w:t>754</w:t>
            </w:r>
          </w:p>
        </w:tc>
      </w:tr>
      <w:tr w:rsidR="00652683" w:rsidRPr="009B3042" w:rsidTr="00BA0036">
        <w:tc>
          <w:tcPr>
            <w:tcW w:w="6710" w:type="dxa"/>
            <w:tcBorders>
              <w:top w:val="nil"/>
              <w:left w:val="nil"/>
              <w:bottom w:val="nil"/>
              <w:right w:val="nil"/>
            </w:tcBorders>
            <w:shd w:val="clear" w:color="auto" w:fill="auto"/>
          </w:tcPr>
          <w:p w:rsidR="00652683" w:rsidRPr="009B3042" w:rsidRDefault="00652683" w:rsidP="00652683">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52683" w:rsidRPr="009B3042" w:rsidRDefault="00652683" w:rsidP="0065268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652683" w:rsidRPr="009B3042" w:rsidRDefault="00652683" w:rsidP="00652683">
            <w:pPr>
              <w:spacing w:after="0" w:line="240" w:lineRule="auto"/>
              <w:ind w:right="-72"/>
              <w:jc w:val="right"/>
              <w:rPr>
                <w:rFonts w:ascii="Arial" w:hAnsi="Arial" w:cs="Arial"/>
                <w:sz w:val="18"/>
                <w:szCs w:val="18"/>
              </w:rPr>
            </w:pPr>
          </w:p>
        </w:tc>
      </w:tr>
      <w:tr w:rsidR="00652683" w:rsidRPr="009B3042" w:rsidTr="00BA0036">
        <w:tc>
          <w:tcPr>
            <w:tcW w:w="6710" w:type="dxa"/>
            <w:tcBorders>
              <w:top w:val="nil"/>
              <w:left w:val="nil"/>
              <w:bottom w:val="nil"/>
              <w:right w:val="nil"/>
            </w:tcBorders>
            <w:shd w:val="clear" w:color="auto" w:fill="auto"/>
          </w:tcPr>
          <w:p w:rsidR="00652683" w:rsidRPr="009B3042" w:rsidRDefault="00652683" w:rsidP="00652683">
            <w:pPr>
              <w:spacing w:after="0" w:line="240" w:lineRule="auto"/>
              <w:ind w:left="-101"/>
              <w:jc w:val="both"/>
              <w:rPr>
                <w:rFonts w:ascii="Arial" w:hAnsi="Arial" w:cs="Arial"/>
                <w:sz w:val="18"/>
                <w:szCs w:val="18"/>
                <w:lang w:val="en-GB" w:bidi="th-TH"/>
              </w:rPr>
            </w:pPr>
            <w:r w:rsidRPr="009B3042">
              <w:rPr>
                <w:rFonts w:ascii="Arial" w:hAnsi="Arial" w:cs="Arial"/>
                <w:sz w:val="18"/>
                <w:szCs w:val="18"/>
                <w:lang w:val="en-GB" w:bidi="th-TH"/>
              </w:rPr>
              <w:t>Total income tax expense</w:t>
            </w:r>
          </w:p>
        </w:tc>
        <w:tc>
          <w:tcPr>
            <w:tcW w:w="1368" w:type="dxa"/>
            <w:tcBorders>
              <w:top w:val="nil"/>
              <w:left w:val="nil"/>
              <w:bottom w:val="single" w:sz="4" w:space="0" w:color="auto"/>
              <w:right w:val="nil"/>
            </w:tcBorders>
            <w:shd w:val="clear" w:color="auto" w:fill="FAFAFA"/>
          </w:tcPr>
          <w:p w:rsidR="00652683" w:rsidRPr="009B3042" w:rsidRDefault="007C436B" w:rsidP="00652683">
            <w:pPr>
              <w:spacing w:after="0" w:line="240" w:lineRule="auto"/>
              <w:ind w:right="-72"/>
              <w:jc w:val="right"/>
              <w:rPr>
                <w:rFonts w:ascii="Arial" w:hAnsi="Arial" w:cs="Arial"/>
                <w:sz w:val="18"/>
                <w:szCs w:val="18"/>
              </w:rPr>
            </w:pPr>
            <w:r w:rsidRPr="009B3042">
              <w:rPr>
                <w:rFonts w:ascii="Arial" w:hAnsi="Arial" w:cs="Arial"/>
                <w:sz w:val="18"/>
                <w:szCs w:val="18"/>
              </w:rPr>
              <w:t>53,641,886</w:t>
            </w:r>
          </w:p>
        </w:tc>
        <w:tc>
          <w:tcPr>
            <w:tcW w:w="1368" w:type="dxa"/>
            <w:tcBorders>
              <w:top w:val="nil"/>
              <w:left w:val="nil"/>
              <w:bottom w:val="single" w:sz="4" w:space="0" w:color="auto"/>
              <w:right w:val="nil"/>
            </w:tcBorders>
            <w:shd w:val="clear" w:color="auto" w:fill="auto"/>
          </w:tcPr>
          <w:p w:rsidR="00652683" w:rsidRPr="009B3042" w:rsidRDefault="00652683" w:rsidP="00652683">
            <w:pPr>
              <w:spacing w:after="0" w:line="240" w:lineRule="auto"/>
              <w:ind w:right="-72"/>
              <w:jc w:val="right"/>
              <w:rPr>
                <w:rFonts w:ascii="Arial" w:hAnsi="Arial" w:cs="Arial"/>
                <w:sz w:val="18"/>
                <w:szCs w:val="18"/>
              </w:rPr>
            </w:pPr>
            <w:r w:rsidRPr="009B3042">
              <w:rPr>
                <w:rFonts w:ascii="Arial" w:hAnsi="Arial" w:cs="Arial"/>
                <w:sz w:val="18"/>
                <w:szCs w:val="18"/>
                <w:lang w:val="en-GB"/>
              </w:rPr>
              <w:t>43</w:t>
            </w:r>
            <w:r w:rsidRPr="009B3042">
              <w:rPr>
                <w:rFonts w:ascii="Arial" w:hAnsi="Arial" w:cs="Arial"/>
                <w:sz w:val="18"/>
                <w:szCs w:val="18"/>
              </w:rPr>
              <w:t>,</w:t>
            </w:r>
            <w:r w:rsidRPr="009B3042">
              <w:rPr>
                <w:rFonts w:ascii="Arial" w:hAnsi="Arial" w:cs="Arial"/>
                <w:sz w:val="18"/>
                <w:szCs w:val="18"/>
                <w:lang w:val="en-GB"/>
              </w:rPr>
              <w:t>307</w:t>
            </w:r>
            <w:r w:rsidRPr="009B3042">
              <w:rPr>
                <w:rFonts w:ascii="Arial" w:hAnsi="Arial" w:cs="Arial"/>
                <w:sz w:val="18"/>
                <w:szCs w:val="18"/>
              </w:rPr>
              <w:t>,</w:t>
            </w:r>
            <w:r w:rsidRPr="009B3042">
              <w:rPr>
                <w:rFonts w:ascii="Arial" w:hAnsi="Arial" w:cs="Arial"/>
                <w:sz w:val="18"/>
                <w:szCs w:val="18"/>
                <w:lang w:val="en-GB"/>
              </w:rPr>
              <w:t>617</w:t>
            </w:r>
          </w:p>
        </w:tc>
      </w:tr>
      <w:bookmarkEnd w:id="27"/>
    </w:tbl>
    <w:p w:rsidR="00412D89" w:rsidRPr="009B3042" w:rsidRDefault="00412D89" w:rsidP="00DF0876">
      <w:pPr>
        <w:spacing w:after="0" w:line="240" w:lineRule="auto"/>
        <w:jc w:val="both"/>
        <w:rPr>
          <w:rFonts w:ascii="Arial" w:eastAsia="Arial Unicode MS" w:hAnsi="Arial" w:cs="Arial"/>
          <w:sz w:val="18"/>
          <w:szCs w:val="18"/>
          <w:lang w:bidi="th-TH"/>
        </w:rPr>
      </w:pPr>
    </w:p>
    <w:p w:rsidR="00613141" w:rsidRPr="009B3042" w:rsidRDefault="00613141" w:rsidP="00412D89">
      <w:pPr>
        <w:spacing w:after="0" w:line="240" w:lineRule="auto"/>
        <w:jc w:val="both"/>
        <w:rPr>
          <w:rFonts w:ascii="Arial" w:eastAsia="Arial Unicode MS" w:hAnsi="Arial" w:cs="Arial"/>
          <w:sz w:val="18"/>
          <w:szCs w:val="18"/>
          <w:lang w:bidi="th-TH"/>
        </w:rPr>
      </w:pPr>
      <w:r w:rsidRPr="009B3042">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rsidR="00613141" w:rsidRPr="009B3042" w:rsidRDefault="00613141" w:rsidP="00412D89">
      <w:pPr>
        <w:spacing w:after="0" w:line="240" w:lineRule="auto"/>
        <w:jc w:val="both"/>
        <w:rPr>
          <w:rFonts w:ascii="Arial" w:eastAsia="Arial Unicode MS" w:hAnsi="Arial" w:cs="Arial"/>
          <w:sz w:val="18"/>
          <w:szCs w:val="18"/>
          <w:lang w:bidi="th-TH"/>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275"/>
        <w:gridCol w:w="1276"/>
        <w:gridCol w:w="1236"/>
        <w:gridCol w:w="1275"/>
      </w:tblGrid>
      <w:tr w:rsidR="00613141" w:rsidRPr="009B3042" w:rsidTr="00412D89">
        <w:trPr>
          <w:trHeight w:val="20"/>
        </w:trPr>
        <w:tc>
          <w:tcPr>
            <w:tcW w:w="4395"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b/>
                <w:bCs/>
                <w:sz w:val="18"/>
                <w:szCs w:val="18"/>
              </w:rPr>
            </w:pPr>
          </w:p>
        </w:tc>
        <w:tc>
          <w:tcPr>
            <w:tcW w:w="2551" w:type="dxa"/>
            <w:gridSpan w:val="2"/>
            <w:tcBorders>
              <w:top w:val="single" w:sz="4" w:space="0" w:color="auto"/>
              <w:left w:val="nil"/>
              <w:bottom w:val="single" w:sz="4" w:space="0" w:color="auto"/>
              <w:right w:val="nil"/>
            </w:tcBorders>
            <w:shd w:val="clear" w:color="auto" w:fill="auto"/>
          </w:tcPr>
          <w:p w:rsidR="00613141" w:rsidRPr="009B3042" w:rsidRDefault="00613141" w:rsidP="00412D89">
            <w:pPr>
              <w:spacing w:after="0" w:line="240" w:lineRule="auto"/>
              <w:ind w:right="-72"/>
              <w:jc w:val="center"/>
              <w:rPr>
                <w:rFonts w:ascii="Arial" w:hAnsi="Arial" w:cs="Arial"/>
                <w:b/>
                <w:bCs/>
                <w:sz w:val="18"/>
                <w:szCs w:val="18"/>
              </w:rPr>
            </w:pPr>
            <w:r w:rsidRPr="009B3042">
              <w:rPr>
                <w:rFonts w:ascii="Arial" w:hAnsi="Arial" w:cs="Arial"/>
                <w:b/>
                <w:bCs/>
                <w:sz w:val="18"/>
                <w:szCs w:val="18"/>
              </w:rPr>
              <w:t xml:space="preserve">Consolidated </w:t>
            </w:r>
          </w:p>
          <w:p w:rsidR="00613141" w:rsidRPr="009B3042" w:rsidRDefault="00613141" w:rsidP="00412D89">
            <w:pPr>
              <w:spacing w:after="0" w:line="240" w:lineRule="auto"/>
              <w:jc w:val="center"/>
              <w:rPr>
                <w:rFonts w:ascii="Arial" w:hAnsi="Arial" w:cs="Arial"/>
                <w:b/>
                <w:bCs/>
                <w:sz w:val="18"/>
                <w:szCs w:val="18"/>
              </w:rPr>
            </w:pPr>
            <w:r w:rsidRPr="009B3042">
              <w:rPr>
                <w:rFonts w:ascii="Arial" w:hAnsi="Arial" w:cs="Arial"/>
                <w:b/>
                <w:bCs/>
                <w:sz w:val="18"/>
                <w:szCs w:val="18"/>
              </w:rPr>
              <w:t>financial statements</w:t>
            </w:r>
          </w:p>
        </w:tc>
        <w:tc>
          <w:tcPr>
            <w:tcW w:w="2511" w:type="dxa"/>
            <w:gridSpan w:val="2"/>
            <w:tcBorders>
              <w:top w:val="single" w:sz="4" w:space="0" w:color="auto"/>
              <w:left w:val="nil"/>
              <w:bottom w:val="single" w:sz="4" w:space="0" w:color="auto"/>
              <w:right w:val="nil"/>
            </w:tcBorders>
            <w:shd w:val="clear" w:color="auto" w:fill="auto"/>
            <w:hideMark/>
          </w:tcPr>
          <w:p w:rsidR="00613141" w:rsidRPr="009B3042" w:rsidRDefault="00613141" w:rsidP="00412D89">
            <w:pPr>
              <w:spacing w:after="0" w:line="240" w:lineRule="auto"/>
              <w:ind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412D89">
            <w:pPr>
              <w:spacing w:after="0" w:line="240" w:lineRule="auto"/>
              <w:ind w:left="-103" w:right="-72" w:firstLine="103"/>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412D89">
        <w:trPr>
          <w:trHeight w:val="20"/>
        </w:trPr>
        <w:tc>
          <w:tcPr>
            <w:tcW w:w="4395"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b/>
                <w:bCs/>
                <w:sz w:val="18"/>
                <w:szCs w:val="18"/>
              </w:rPr>
            </w:pPr>
          </w:p>
        </w:tc>
        <w:tc>
          <w:tcPr>
            <w:tcW w:w="1275" w:type="dxa"/>
            <w:tcBorders>
              <w:top w:val="single" w:sz="4" w:space="0" w:color="auto"/>
              <w:left w:val="nil"/>
              <w:bottom w:val="nil"/>
              <w:right w:val="nil"/>
            </w:tcBorders>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276" w:type="dxa"/>
            <w:tcBorders>
              <w:top w:val="single" w:sz="4" w:space="0" w:color="auto"/>
              <w:left w:val="nil"/>
              <w:bottom w:val="nil"/>
              <w:right w:val="nil"/>
            </w:tcBorders>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236"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275"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412D89">
        <w:trPr>
          <w:trHeight w:val="20"/>
        </w:trPr>
        <w:tc>
          <w:tcPr>
            <w:tcW w:w="4395"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b/>
                <w:bCs/>
                <w:sz w:val="18"/>
                <w:szCs w:val="18"/>
              </w:rPr>
            </w:pPr>
          </w:p>
        </w:tc>
        <w:tc>
          <w:tcPr>
            <w:tcW w:w="1275"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276"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236" w:type="dxa"/>
            <w:tcBorders>
              <w:top w:val="nil"/>
              <w:left w:val="nil"/>
              <w:bottom w:val="single" w:sz="4" w:space="0" w:color="auto"/>
              <w:right w:val="nil"/>
            </w:tcBorders>
            <w:shd w:val="clear" w:color="auto" w:fill="auto"/>
            <w:hideMark/>
          </w:tcPr>
          <w:p w:rsidR="00613141" w:rsidRPr="009B3042" w:rsidRDefault="00613141" w:rsidP="00412D89">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275" w:type="dxa"/>
            <w:tcBorders>
              <w:top w:val="nil"/>
              <w:left w:val="nil"/>
              <w:bottom w:val="single" w:sz="4" w:space="0" w:color="auto"/>
              <w:right w:val="nil"/>
            </w:tcBorders>
            <w:shd w:val="clear" w:color="auto" w:fill="auto"/>
            <w:hideMark/>
          </w:tcPr>
          <w:p w:rsidR="00613141" w:rsidRPr="009B3042" w:rsidRDefault="00613141" w:rsidP="00412D89">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412D89">
        <w:trPr>
          <w:trHeight w:val="20"/>
        </w:trPr>
        <w:tc>
          <w:tcPr>
            <w:tcW w:w="4395" w:type="dxa"/>
            <w:tcBorders>
              <w:top w:val="nil"/>
              <w:left w:val="nil"/>
              <w:bottom w:val="nil"/>
              <w:right w:val="nil"/>
            </w:tcBorders>
            <w:shd w:val="clear" w:color="auto" w:fill="auto"/>
            <w:hideMark/>
          </w:tcPr>
          <w:p w:rsidR="00613141" w:rsidRPr="009B3042" w:rsidRDefault="00613141" w:rsidP="00412D89">
            <w:pPr>
              <w:spacing w:after="0" w:line="240" w:lineRule="auto"/>
              <w:ind w:left="-101"/>
              <w:jc w:val="both"/>
              <w:rPr>
                <w:rFonts w:ascii="Arial" w:hAnsi="Arial" w:cs="Arial"/>
                <w:sz w:val="18"/>
                <w:szCs w:val="18"/>
              </w:rPr>
            </w:pPr>
          </w:p>
        </w:tc>
        <w:tc>
          <w:tcPr>
            <w:tcW w:w="1275"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tcPr>
          <w:p w:rsidR="00613141" w:rsidRPr="009B3042" w:rsidRDefault="00613141" w:rsidP="003F3F4E">
            <w:pPr>
              <w:spacing w:after="0" w:line="240" w:lineRule="auto"/>
              <w:ind w:right="-72"/>
              <w:jc w:val="right"/>
              <w:rPr>
                <w:rFonts w:ascii="Arial" w:hAnsi="Arial" w:cs="Arial"/>
                <w:sz w:val="18"/>
                <w:szCs w:val="18"/>
              </w:rPr>
            </w:pPr>
          </w:p>
        </w:tc>
        <w:tc>
          <w:tcPr>
            <w:tcW w:w="1236"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412D89">
        <w:trPr>
          <w:trHeight w:val="20"/>
        </w:trPr>
        <w:tc>
          <w:tcPr>
            <w:tcW w:w="4395"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sz w:val="18"/>
                <w:szCs w:val="18"/>
              </w:rPr>
            </w:pPr>
            <w:r w:rsidRPr="009B3042">
              <w:rPr>
                <w:rFonts w:ascii="Arial" w:hAnsi="Arial" w:cs="Arial"/>
                <w:sz w:val="18"/>
                <w:szCs w:val="18"/>
              </w:rPr>
              <w:t>Profit before tax</w:t>
            </w:r>
          </w:p>
        </w:tc>
        <w:tc>
          <w:tcPr>
            <w:tcW w:w="1275" w:type="dxa"/>
            <w:tcBorders>
              <w:top w:val="nil"/>
              <w:left w:val="nil"/>
              <w:bottom w:val="single" w:sz="4" w:space="0" w:color="auto"/>
              <w:right w:val="nil"/>
            </w:tcBorders>
            <w:shd w:val="clear" w:color="auto" w:fill="FAFAFA"/>
          </w:tcPr>
          <w:p w:rsidR="00613141" w:rsidRPr="009B3042" w:rsidRDefault="007C436B" w:rsidP="00412D89">
            <w:pPr>
              <w:spacing w:after="0" w:line="240" w:lineRule="auto"/>
              <w:ind w:right="-72"/>
              <w:jc w:val="right"/>
              <w:rPr>
                <w:rFonts w:ascii="Arial" w:hAnsi="Arial" w:cs="Arial"/>
                <w:sz w:val="18"/>
                <w:szCs w:val="18"/>
              </w:rPr>
            </w:pPr>
            <w:r w:rsidRPr="009B3042">
              <w:rPr>
                <w:rFonts w:ascii="Arial" w:hAnsi="Arial" w:cs="Arial"/>
                <w:sz w:val="18"/>
                <w:szCs w:val="18"/>
              </w:rPr>
              <w:t>221,634,043</w:t>
            </w:r>
          </w:p>
        </w:tc>
        <w:tc>
          <w:tcPr>
            <w:tcW w:w="1276"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sz w:val="18"/>
                <w:szCs w:val="18"/>
              </w:rPr>
            </w:pPr>
            <w:r w:rsidRPr="009B3042">
              <w:rPr>
                <w:rFonts w:ascii="Arial" w:hAnsi="Arial" w:cs="Arial"/>
                <w:sz w:val="18"/>
                <w:szCs w:val="18"/>
                <w:lang w:val="en-GB"/>
              </w:rPr>
              <w:t>233</w:t>
            </w:r>
            <w:r w:rsidRPr="009B3042">
              <w:rPr>
                <w:rFonts w:ascii="Arial" w:hAnsi="Arial" w:cs="Arial"/>
                <w:sz w:val="18"/>
                <w:szCs w:val="18"/>
              </w:rPr>
              <w:t>,</w:t>
            </w:r>
            <w:r w:rsidRPr="009B3042">
              <w:rPr>
                <w:rFonts w:ascii="Arial" w:hAnsi="Arial" w:cs="Arial"/>
                <w:sz w:val="18"/>
                <w:szCs w:val="18"/>
                <w:lang w:val="en-GB"/>
              </w:rPr>
              <w:t>446</w:t>
            </w:r>
            <w:r w:rsidRPr="009B3042">
              <w:rPr>
                <w:rFonts w:ascii="Arial" w:hAnsi="Arial" w:cs="Arial"/>
                <w:sz w:val="18"/>
                <w:szCs w:val="18"/>
              </w:rPr>
              <w:t>,</w:t>
            </w:r>
            <w:r w:rsidRPr="009B3042">
              <w:rPr>
                <w:rFonts w:ascii="Arial" w:hAnsi="Arial" w:cs="Arial"/>
                <w:sz w:val="18"/>
                <w:szCs w:val="18"/>
                <w:lang w:val="en-GB"/>
              </w:rPr>
              <w:t>575</w:t>
            </w:r>
            <w:r w:rsidRPr="009B3042">
              <w:rPr>
                <w:rFonts w:ascii="Arial" w:hAnsi="Arial" w:cs="Arial"/>
                <w:sz w:val="18"/>
                <w:szCs w:val="18"/>
              </w:rPr>
              <w:t xml:space="preserve"> </w:t>
            </w:r>
          </w:p>
        </w:tc>
        <w:tc>
          <w:tcPr>
            <w:tcW w:w="1236" w:type="dxa"/>
            <w:tcBorders>
              <w:top w:val="nil"/>
              <w:left w:val="nil"/>
              <w:bottom w:val="single" w:sz="4" w:space="0" w:color="auto"/>
              <w:right w:val="nil"/>
            </w:tcBorders>
            <w:shd w:val="clear" w:color="auto" w:fill="FAFAFA"/>
          </w:tcPr>
          <w:p w:rsidR="00613141" w:rsidRPr="009B3042" w:rsidRDefault="00862C96" w:rsidP="00412D89">
            <w:pPr>
              <w:spacing w:after="0" w:line="240" w:lineRule="auto"/>
              <w:ind w:right="-72"/>
              <w:jc w:val="right"/>
              <w:rPr>
                <w:rFonts w:ascii="Arial" w:hAnsi="Arial" w:cs="Arial"/>
                <w:sz w:val="18"/>
                <w:szCs w:val="18"/>
              </w:rPr>
            </w:pPr>
            <w:r w:rsidRPr="009B3042">
              <w:rPr>
                <w:rFonts w:ascii="Arial" w:hAnsi="Arial" w:cs="Arial"/>
                <w:sz w:val="18"/>
                <w:szCs w:val="18"/>
              </w:rPr>
              <w:t>260,180,024</w:t>
            </w:r>
          </w:p>
        </w:tc>
        <w:tc>
          <w:tcPr>
            <w:tcW w:w="1275"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sz w:val="18"/>
                <w:szCs w:val="18"/>
              </w:rPr>
            </w:pPr>
            <w:r w:rsidRPr="009B3042">
              <w:rPr>
                <w:rFonts w:ascii="Arial" w:hAnsi="Arial" w:cs="Arial"/>
                <w:sz w:val="18"/>
                <w:szCs w:val="18"/>
                <w:lang w:val="en-GB"/>
              </w:rPr>
              <w:t>213</w:t>
            </w:r>
            <w:r w:rsidRPr="009B3042">
              <w:rPr>
                <w:rFonts w:ascii="Arial" w:hAnsi="Arial" w:cs="Arial"/>
                <w:sz w:val="18"/>
                <w:szCs w:val="18"/>
              </w:rPr>
              <w:t>,</w:t>
            </w:r>
            <w:r w:rsidRPr="009B3042">
              <w:rPr>
                <w:rFonts w:ascii="Arial" w:hAnsi="Arial" w:cs="Arial"/>
                <w:sz w:val="18"/>
                <w:szCs w:val="18"/>
                <w:lang w:val="en-GB"/>
              </w:rPr>
              <w:t>856</w:t>
            </w:r>
            <w:r w:rsidRPr="009B3042">
              <w:rPr>
                <w:rFonts w:ascii="Arial" w:hAnsi="Arial" w:cs="Arial"/>
                <w:sz w:val="18"/>
                <w:szCs w:val="18"/>
              </w:rPr>
              <w:t>,</w:t>
            </w:r>
            <w:r w:rsidRPr="009B3042">
              <w:rPr>
                <w:rFonts w:ascii="Arial" w:hAnsi="Arial" w:cs="Arial"/>
                <w:sz w:val="18"/>
                <w:szCs w:val="18"/>
                <w:lang w:val="en-GB"/>
              </w:rPr>
              <w:t>417</w:t>
            </w:r>
          </w:p>
        </w:tc>
      </w:tr>
      <w:tr w:rsidR="00613141" w:rsidRPr="009B3042" w:rsidTr="00412D89">
        <w:trPr>
          <w:trHeight w:val="20"/>
        </w:trPr>
        <w:tc>
          <w:tcPr>
            <w:tcW w:w="4395"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sz w:val="18"/>
                <w:szCs w:val="18"/>
              </w:rPr>
            </w:pPr>
          </w:p>
        </w:tc>
        <w:tc>
          <w:tcPr>
            <w:tcW w:w="1275"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tcPr>
          <w:p w:rsidR="00613141" w:rsidRPr="009B3042" w:rsidRDefault="00613141" w:rsidP="003F3F4E">
            <w:pPr>
              <w:spacing w:after="0" w:line="240" w:lineRule="auto"/>
              <w:ind w:right="-72"/>
              <w:jc w:val="right"/>
              <w:rPr>
                <w:rFonts w:ascii="Arial" w:hAnsi="Arial" w:cs="Arial"/>
                <w:sz w:val="18"/>
                <w:szCs w:val="18"/>
              </w:rPr>
            </w:pPr>
          </w:p>
        </w:tc>
        <w:tc>
          <w:tcPr>
            <w:tcW w:w="1236"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412D89">
        <w:trPr>
          <w:trHeight w:val="20"/>
        </w:trPr>
        <w:tc>
          <w:tcPr>
            <w:tcW w:w="4395" w:type="dxa"/>
            <w:tcBorders>
              <w:top w:val="nil"/>
              <w:left w:val="nil"/>
              <w:bottom w:val="nil"/>
              <w:right w:val="nil"/>
            </w:tcBorders>
            <w:shd w:val="clear" w:color="auto" w:fill="auto"/>
            <w:hideMark/>
          </w:tcPr>
          <w:p w:rsidR="00613141" w:rsidRPr="009B3042" w:rsidRDefault="00613141" w:rsidP="00412D89">
            <w:pPr>
              <w:spacing w:after="0" w:line="240" w:lineRule="auto"/>
              <w:ind w:left="-101"/>
              <w:jc w:val="both"/>
              <w:rPr>
                <w:rFonts w:ascii="Arial" w:hAnsi="Arial" w:cs="Arial"/>
                <w:sz w:val="18"/>
                <w:szCs w:val="18"/>
              </w:rPr>
            </w:pPr>
            <w:r w:rsidRPr="009B3042">
              <w:rPr>
                <w:rFonts w:ascii="Arial" w:hAnsi="Arial" w:cs="Arial"/>
                <w:sz w:val="18"/>
                <w:szCs w:val="18"/>
              </w:rPr>
              <w:t xml:space="preserve">Tax calculated at a tax rate of </w:t>
            </w:r>
            <w:r w:rsidRPr="009B3042">
              <w:rPr>
                <w:rFonts w:ascii="Arial" w:hAnsi="Arial" w:cs="Arial"/>
                <w:sz w:val="18"/>
                <w:szCs w:val="18"/>
                <w:lang w:val="en-GB"/>
              </w:rPr>
              <w:t>20</w:t>
            </w:r>
            <w:r w:rsidRPr="009B3042">
              <w:rPr>
                <w:rFonts w:ascii="Arial" w:hAnsi="Arial" w:cs="Arial"/>
                <w:sz w:val="18"/>
                <w:szCs w:val="18"/>
              </w:rPr>
              <w:t>% (</w:t>
            </w:r>
            <w:r w:rsidRPr="009B3042">
              <w:rPr>
                <w:rFonts w:ascii="Arial" w:hAnsi="Arial" w:cs="Arial"/>
                <w:sz w:val="18"/>
                <w:szCs w:val="18"/>
                <w:lang w:val="en-GB"/>
              </w:rPr>
              <w:t>201</w:t>
            </w:r>
            <w:r w:rsidR="0091646E" w:rsidRPr="009B3042">
              <w:rPr>
                <w:rFonts w:ascii="Arial" w:hAnsi="Arial" w:cs="Arial"/>
                <w:sz w:val="18"/>
                <w:szCs w:val="18"/>
                <w:lang w:val="en-GB"/>
              </w:rPr>
              <w:t>9</w:t>
            </w:r>
            <w:r w:rsidRPr="009B3042">
              <w:rPr>
                <w:rFonts w:ascii="Arial" w:hAnsi="Arial" w:cs="Arial"/>
                <w:sz w:val="18"/>
                <w:szCs w:val="18"/>
              </w:rPr>
              <w:t xml:space="preserve">: </w:t>
            </w:r>
            <w:r w:rsidRPr="009B3042">
              <w:rPr>
                <w:rFonts w:ascii="Arial" w:hAnsi="Arial" w:cs="Arial"/>
                <w:sz w:val="18"/>
                <w:szCs w:val="18"/>
                <w:lang w:val="en-GB"/>
              </w:rPr>
              <w:t>20</w:t>
            </w:r>
            <w:r w:rsidRPr="009B3042">
              <w:rPr>
                <w:rFonts w:ascii="Arial" w:hAnsi="Arial" w:cs="Arial"/>
                <w:sz w:val="18"/>
                <w:szCs w:val="18"/>
              </w:rPr>
              <w:t>%)</w:t>
            </w:r>
          </w:p>
        </w:tc>
        <w:tc>
          <w:tcPr>
            <w:tcW w:w="1275" w:type="dxa"/>
            <w:tcBorders>
              <w:top w:val="nil"/>
              <w:left w:val="nil"/>
              <w:bottom w:val="nil"/>
              <w:right w:val="nil"/>
            </w:tcBorders>
            <w:shd w:val="clear" w:color="auto" w:fill="FAFAFA"/>
          </w:tcPr>
          <w:p w:rsidR="00613141" w:rsidRPr="009B3042" w:rsidRDefault="007C436B" w:rsidP="003F3F4E">
            <w:pPr>
              <w:spacing w:after="0" w:line="240" w:lineRule="auto"/>
              <w:ind w:right="-72"/>
              <w:jc w:val="right"/>
              <w:rPr>
                <w:rFonts w:ascii="Arial" w:hAnsi="Arial" w:cs="Arial"/>
                <w:sz w:val="18"/>
                <w:szCs w:val="18"/>
              </w:rPr>
            </w:pPr>
            <w:r w:rsidRPr="009B3042">
              <w:rPr>
                <w:rFonts w:ascii="Arial" w:hAnsi="Arial" w:cs="Arial"/>
                <w:sz w:val="18"/>
                <w:szCs w:val="18"/>
              </w:rPr>
              <w:t>44,326</w:t>
            </w:r>
            <w:r w:rsidR="00862C96" w:rsidRPr="009B3042">
              <w:rPr>
                <w:rFonts w:ascii="Arial" w:hAnsi="Arial" w:cs="Arial"/>
                <w:sz w:val="18"/>
                <w:szCs w:val="18"/>
              </w:rPr>
              <w:t>,809</w:t>
            </w:r>
          </w:p>
        </w:tc>
        <w:tc>
          <w:tcPr>
            <w:tcW w:w="1276" w:type="dxa"/>
            <w:tcBorders>
              <w:top w:val="nil"/>
              <w:left w:val="nil"/>
              <w:bottom w:val="nil"/>
              <w:right w:val="nil"/>
            </w:tcBorders>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46</w:t>
            </w:r>
            <w:r w:rsidRPr="009B3042">
              <w:rPr>
                <w:rFonts w:ascii="Arial" w:hAnsi="Arial" w:cs="Arial"/>
                <w:sz w:val="18"/>
                <w:szCs w:val="18"/>
              </w:rPr>
              <w:t>,</w:t>
            </w:r>
            <w:r w:rsidRPr="009B3042">
              <w:rPr>
                <w:rFonts w:ascii="Arial" w:hAnsi="Arial" w:cs="Arial"/>
                <w:sz w:val="18"/>
                <w:szCs w:val="18"/>
                <w:lang w:val="en-GB"/>
              </w:rPr>
              <w:t>689</w:t>
            </w:r>
            <w:r w:rsidRPr="009B3042">
              <w:rPr>
                <w:rFonts w:ascii="Arial" w:hAnsi="Arial" w:cs="Arial"/>
                <w:sz w:val="18"/>
                <w:szCs w:val="18"/>
              </w:rPr>
              <w:t>,</w:t>
            </w:r>
            <w:r w:rsidRPr="009B3042">
              <w:rPr>
                <w:rFonts w:ascii="Arial" w:hAnsi="Arial" w:cs="Arial"/>
                <w:sz w:val="18"/>
                <w:szCs w:val="18"/>
                <w:lang w:val="en-GB"/>
              </w:rPr>
              <w:t>315</w:t>
            </w:r>
          </w:p>
        </w:tc>
        <w:tc>
          <w:tcPr>
            <w:tcW w:w="1236" w:type="dxa"/>
            <w:tcBorders>
              <w:top w:val="nil"/>
              <w:left w:val="nil"/>
              <w:bottom w:val="nil"/>
              <w:right w:val="nil"/>
            </w:tcBorders>
            <w:shd w:val="clear" w:color="auto" w:fill="FAFAFA"/>
          </w:tcPr>
          <w:p w:rsidR="00613141" w:rsidRPr="009B3042" w:rsidRDefault="00862C96" w:rsidP="003F3F4E">
            <w:pPr>
              <w:spacing w:after="0" w:line="240" w:lineRule="auto"/>
              <w:ind w:right="-72"/>
              <w:jc w:val="right"/>
              <w:rPr>
                <w:rFonts w:ascii="Arial" w:hAnsi="Arial" w:cs="Arial"/>
                <w:sz w:val="18"/>
                <w:szCs w:val="18"/>
              </w:rPr>
            </w:pPr>
            <w:r w:rsidRPr="009B3042">
              <w:rPr>
                <w:rFonts w:ascii="Arial" w:hAnsi="Arial" w:cs="Arial"/>
                <w:sz w:val="18"/>
                <w:szCs w:val="18"/>
              </w:rPr>
              <w:t>52,036,005</w:t>
            </w:r>
          </w:p>
        </w:tc>
        <w:tc>
          <w:tcPr>
            <w:tcW w:w="1275"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42</w:t>
            </w:r>
            <w:r w:rsidRPr="009B3042">
              <w:rPr>
                <w:rFonts w:ascii="Arial" w:hAnsi="Arial" w:cs="Arial"/>
                <w:sz w:val="18"/>
                <w:szCs w:val="18"/>
              </w:rPr>
              <w:t>,</w:t>
            </w:r>
            <w:r w:rsidRPr="009B3042">
              <w:rPr>
                <w:rFonts w:ascii="Arial" w:hAnsi="Arial" w:cs="Arial"/>
                <w:sz w:val="18"/>
                <w:szCs w:val="18"/>
                <w:lang w:val="en-GB"/>
              </w:rPr>
              <w:t>771</w:t>
            </w:r>
            <w:r w:rsidRPr="009B3042">
              <w:rPr>
                <w:rFonts w:ascii="Arial" w:hAnsi="Arial" w:cs="Arial"/>
                <w:sz w:val="18"/>
                <w:szCs w:val="18"/>
              </w:rPr>
              <w:t>,</w:t>
            </w:r>
            <w:r w:rsidRPr="009B3042">
              <w:rPr>
                <w:rFonts w:ascii="Arial" w:hAnsi="Arial" w:cs="Arial"/>
                <w:sz w:val="18"/>
                <w:szCs w:val="18"/>
                <w:lang w:val="en-GB"/>
              </w:rPr>
              <w:t>283</w:t>
            </w:r>
          </w:p>
        </w:tc>
      </w:tr>
      <w:tr w:rsidR="00613141" w:rsidRPr="009B3042" w:rsidTr="00412D89">
        <w:trPr>
          <w:trHeight w:val="20"/>
        </w:trPr>
        <w:tc>
          <w:tcPr>
            <w:tcW w:w="4395" w:type="dxa"/>
            <w:tcBorders>
              <w:top w:val="nil"/>
              <w:left w:val="nil"/>
              <w:bottom w:val="nil"/>
              <w:right w:val="nil"/>
            </w:tcBorders>
            <w:shd w:val="clear" w:color="auto" w:fill="auto"/>
            <w:hideMark/>
          </w:tcPr>
          <w:p w:rsidR="00613141" w:rsidRPr="009B3042" w:rsidRDefault="00613141" w:rsidP="00412D89">
            <w:pPr>
              <w:spacing w:after="0" w:line="240" w:lineRule="auto"/>
              <w:ind w:left="-101"/>
              <w:jc w:val="both"/>
              <w:rPr>
                <w:rFonts w:ascii="Arial" w:hAnsi="Arial" w:cs="Arial"/>
                <w:sz w:val="18"/>
                <w:szCs w:val="18"/>
              </w:rPr>
            </w:pPr>
            <w:r w:rsidRPr="009B3042">
              <w:rPr>
                <w:rFonts w:ascii="Arial" w:hAnsi="Arial" w:cs="Arial"/>
                <w:sz w:val="18"/>
                <w:szCs w:val="18"/>
              </w:rPr>
              <w:t>Tax effect of:</w:t>
            </w:r>
          </w:p>
        </w:tc>
        <w:tc>
          <w:tcPr>
            <w:tcW w:w="1275"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276" w:type="dxa"/>
            <w:tcBorders>
              <w:top w:val="nil"/>
              <w:left w:val="nil"/>
              <w:bottom w:val="nil"/>
              <w:right w:val="nil"/>
            </w:tcBorders>
          </w:tcPr>
          <w:p w:rsidR="00613141" w:rsidRPr="009B3042" w:rsidRDefault="00613141" w:rsidP="003F3F4E">
            <w:pPr>
              <w:spacing w:after="0" w:line="240" w:lineRule="auto"/>
              <w:ind w:right="-72"/>
              <w:jc w:val="right"/>
              <w:rPr>
                <w:rFonts w:ascii="Arial" w:hAnsi="Arial" w:cs="Arial"/>
                <w:sz w:val="18"/>
                <w:szCs w:val="18"/>
              </w:rPr>
            </w:pPr>
          </w:p>
        </w:tc>
        <w:tc>
          <w:tcPr>
            <w:tcW w:w="1236"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275"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412D89">
        <w:trPr>
          <w:trHeight w:val="20"/>
        </w:trPr>
        <w:tc>
          <w:tcPr>
            <w:tcW w:w="4395" w:type="dxa"/>
            <w:tcBorders>
              <w:top w:val="nil"/>
              <w:left w:val="nil"/>
              <w:bottom w:val="nil"/>
              <w:right w:val="nil"/>
            </w:tcBorders>
            <w:shd w:val="clear" w:color="auto" w:fill="auto"/>
            <w:hideMark/>
          </w:tcPr>
          <w:p w:rsidR="00613141" w:rsidRPr="009B3042" w:rsidRDefault="00613141" w:rsidP="00412D89">
            <w:pPr>
              <w:spacing w:after="0" w:line="240" w:lineRule="auto"/>
              <w:ind w:left="-101"/>
              <w:jc w:val="both"/>
              <w:rPr>
                <w:rFonts w:ascii="Arial" w:hAnsi="Arial" w:cs="Arial"/>
                <w:sz w:val="18"/>
                <w:szCs w:val="18"/>
              </w:rPr>
            </w:pPr>
            <w:r w:rsidRPr="009B3042">
              <w:rPr>
                <w:rFonts w:ascii="Arial" w:hAnsi="Arial" w:cs="Arial"/>
                <w:sz w:val="18"/>
                <w:szCs w:val="18"/>
              </w:rPr>
              <w:t>Expenses not deductible for tax purpose</w:t>
            </w:r>
          </w:p>
        </w:tc>
        <w:tc>
          <w:tcPr>
            <w:tcW w:w="1275" w:type="dxa"/>
            <w:tcBorders>
              <w:top w:val="nil"/>
              <w:left w:val="nil"/>
              <w:bottom w:val="nil"/>
              <w:right w:val="nil"/>
            </w:tcBorders>
            <w:shd w:val="clear" w:color="auto" w:fill="FAFAFA"/>
          </w:tcPr>
          <w:p w:rsidR="00613141" w:rsidRPr="009B3042" w:rsidRDefault="00CA1882" w:rsidP="003F3F4E">
            <w:pPr>
              <w:spacing w:after="0" w:line="240" w:lineRule="auto"/>
              <w:ind w:right="-72"/>
              <w:jc w:val="right"/>
              <w:rPr>
                <w:rFonts w:ascii="Arial" w:hAnsi="Arial" w:cs="Arial"/>
                <w:sz w:val="18"/>
                <w:szCs w:val="18"/>
              </w:rPr>
            </w:pPr>
            <w:r w:rsidRPr="009B3042">
              <w:rPr>
                <w:rFonts w:ascii="Arial" w:hAnsi="Arial" w:cs="Arial"/>
                <w:sz w:val="18"/>
                <w:szCs w:val="18"/>
              </w:rPr>
              <w:t>12,456,800</w:t>
            </w:r>
          </w:p>
        </w:tc>
        <w:tc>
          <w:tcPr>
            <w:tcW w:w="1276" w:type="dxa"/>
            <w:tcBorders>
              <w:top w:val="nil"/>
              <w:left w:val="nil"/>
              <w:bottom w:val="nil"/>
              <w:right w:val="nil"/>
            </w:tcBorders>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543</w:t>
            </w:r>
            <w:r w:rsidRPr="009B3042">
              <w:rPr>
                <w:rFonts w:ascii="Arial" w:hAnsi="Arial" w:cs="Arial"/>
                <w:sz w:val="18"/>
                <w:szCs w:val="18"/>
              </w:rPr>
              <w:t>,</w:t>
            </w:r>
            <w:r w:rsidRPr="009B3042">
              <w:rPr>
                <w:rFonts w:ascii="Arial" w:hAnsi="Arial" w:cs="Arial"/>
                <w:sz w:val="18"/>
                <w:szCs w:val="18"/>
                <w:lang w:val="en-GB"/>
              </w:rPr>
              <w:t>423</w:t>
            </w:r>
          </w:p>
        </w:tc>
        <w:tc>
          <w:tcPr>
            <w:tcW w:w="1236" w:type="dxa"/>
            <w:tcBorders>
              <w:top w:val="nil"/>
              <w:left w:val="nil"/>
              <w:bottom w:val="nil"/>
              <w:right w:val="nil"/>
            </w:tcBorders>
            <w:shd w:val="clear" w:color="auto" w:fill="FAFAFA"/>
          </w:tcPr>
          <w:p w:rsidR="00613141" w:rsidRPr="009B3042" w:rsidRDefault="00862C96" w:rsidP="003F3F4E">
            <w:pPr>
              <w:spacing w:after="0" w:line="240" w:lineRule="auto"/>
              <w:ind w:right="-72"/>
              <w:jc w:val="right"/>
              <w:rPr>
                <w:rFonts w:ascii="Arial" w:hAnsi="Arial" w:cs="Arial"/>
                <w:sz w:val="18"/>
                <w:szCs w:val="18"/>
              </w:rPr>
            </w:pPr>
            <w:r w:rsidRPr="009B3042">
              <w:rPr>
                <w:rFonts w:ascii="Arial" w:hAnsi="Arial" w:cs="Arial"/>
                <w:sz w:val="18"/>
                <w:szCs w:val="18"/>
              </w:rPr>
              <w:t>1,646,900</w:t>
            </w:r>
          </w:p>
        </w:tc>
        <w:tc>
          <w:tcPr>
            <w:tcW w:w="1275"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543</w:t>
            </w:r>
            <w:r w:rsidRPr="009B3042">
              <w:rPr>
                <w:rFonts w:ascii="Arial" w:hAnsi="Arial" w:cs="Arial"/>
                <w:sz w:val="18"/>
                <w:szCs w:val="18"/>
              </w:rPr>
              <w:t>,</w:t>
            </w:r>
            <w:r w:rsidRPr="009B3042">
              <w:rPr>
                <w:rFonts w:ascii="Arial" w:hAnsi="Arial" w:cs="Arial"/>
                <w:sz w:val="18"/>
                <w:szCs w:val="18"/>
                <w:lang w:val="en-GB"/>
              </w:rPr>
              <w:t>423</w:t>
            </w:r>
          </w:p>
        </w:tc>
      </w:tr>
      <w:tr w:rsidR="00613141" w:rsidRPr="009B3042" w:rsidTr="00412D89">
        <w:trPr>
          <w:trHeight w:val="20"/>
        </w:trPr>
        <w:tc>
          <w:tcPr>
            <w:tcW w:w="4395" w:type="dxa"/>
            <w:tcBorders>
              <w:top w:val="nil"/>
              <w:left w:val="nil"/>
              <w:bottom w:val="nil"/>
              <w:right w:val="nil"/>
            </w:tcBorders>
            <w:shd w:val="clear" w:color="auto" w:fill="auto"/>
            <w:hideMark/>
          </w:tcPr>
          <w:p w:rsidR="00613141" w:rsidRPr="009B3042" w:rsidRDefault="00613141" w:rsidP="00412D89">
            <w:pPr>
              <w:spacing w:after="0" w:line="240" w:lineRule="auto"/>
              <w:ind w:left="-101"/>
              <w:jc w:val="both"/>
              <w:rPr>
                <w:rFonts w:ascii="Arial" w:hAnsi="Arial" w:cs="Arial"/>
                <w:sz w:val="18"/>
                <w:szCs w:val="18"/>
              </w:rPr>
            </w:pPr>
            <w:r w:rsidRPr="009B3042">
              <w:rPr>
                <w:rFonts w:ascii="Arial" w:hAnsi="Arial" w:cs="Arial"/>
                <w:sz w:val="18"/>
                <w:szCs w:val="18"/>
              </w:rPr>
              <w:t>Expenses deductible for tax purpose</w:t>
            </w:r>
          </w:p>
        </w:tc>
        <w:tc>
          <w:tcPr>
            <w:tcW w:w="1275" w:type="dxa"/>
            <w:tcBorders>
              <w:top w:val="nil"/>
              <w:left w:val="nil"/>
              <w:bottom w:val="single" w:sz="4" w:space="0" w:color="auto"/>
              <w:right w:val="nil"/>
            </w:tcBorders>
            <w:shd w:val="clear" w:color="auto" w:fill="FAFAFA"/>
          </w:tcPr>
          <w:p w:rsidR="00613141" w:rsidRPr="009B3042" w:rsidRDefault="00CA1882" w:rsidP="00412D89">
            <w:pPr>
              <w:spacing w:after="0" w:line="240" w:lineRule="auto"/>
              <w:ind w:right="-72"/>
              <w:jc w:val="right"/>
              <w:rPr>
                <w:rFonts w:ascii="Arial" w:hAnsi="Arial" w:cs="Arial"/>
                <w:sz w:val="18"/>
                <w:szCs w:val="18"/>
              </w:rPr>
            </w:pPr>
            <w:r w:rsidRPr="009B3042">
              <w:rPr>
                <w:rFonts w:ascii="Arial" w:hAnsi="Arial" w:cs="Arial"/>
                <w:sz w:val="18"/>
                <w:szCs w:val="18"/>
              </w:rPr>
              <w:t>(3,141,723)</w:t>
            </w:r>
          </w:p>
        </w:tc>
        <w:tc>
          <w:tcPr>
            <w:tcW w:w="1276"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925</w:t>
            </w:r>
            <w:r w:rsidRPr="009B3042">
              <w:rPr>
                <w:rFonts w:ascii="Arial" w:hAnsi="Arial" w:cs="Arial"/>
                <w:sz w:val="18"/>
                <w:szCs w:val="18"/>
              </w:rPr>
              <w:t>,</w:t>
            </w:r>
            <w:r w:rsidRPr="009B3042">
              <w:rPr>
                <w:rFonts w:ascii="Arial" w:hAnsi="Arial" w:cs="Arial"/>
                <w:sz w:val="18"/>
                <w:szCs w:val="18"/>
                <w:lang w:val="en-GB"/>
              </w:rPr>
              <w:t>121</w:t>
            </w:r>
            <w:r w:rsidRPr="009B3042">
              <w:rPr>
                <w:rFonts w:ascii="Arial" w:hAnsi="Arial" w:cs="Arial"/>
                <w:sz w:val="18"/>
                <w:szCs w:val="18"/>
              </w:rPr>
              <w:t>)</w:t>
            </w:r>
          </w:p>
        </w:tc>
        <w:tc>
          <w:tcPr>
            <w:tcW w:w="1236" w:type="dxa"/>
            <w:tcBorders>
              <w:top w:val="nil"/>
              <w:left w:val="nil"/>
              <w:bottom w:val="single" w:sz="4" w:space="0" w:color="auto"/>
              <w:right w:val="nil"/>
            </w:tcBorders>
            <w:shd w:val="clear" w:color="auto" w:fill="FAFAFA"/>
          </w:tcPr>
          <w:p w:rsidR="00613141" w:rsidRPr="009B3042" w:rsidRDefault="00862C96" w:rsidP="00412D89">
            <w:pPr>
              <w:spacing w:after="0" w:line="240" w:lineRule="auto"/>
              <w:ind w:right="-72"/>
              <w:jc w:val="right"/>
              <w:rPr>
                <w:rFonts w:ascii="Arial" w:hAnsi="Arial" w:cs="Arial"/>
                <w:sz w:val="18"/>
                <w:szCs w:val="18"/>
              </w:rPr>
            </w:pPr>
            <w:r w:rsidRPr="009B3042">
              <w:rPr>
                <w:rFonts w:ascii="Arial" w:hAnsi="Arial" w:cs="Arial"/>
                <w:sz w:val="18"/>
                <w:szCs w:val="18"/>
              </w:rPr>
              <w:t>(41,019)</w:t>
            </w:r>
          </w:p>
        </w:tc>
        <w:tc>
          <w:tcPr>
            <w:tcW w:w="1275"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sz w:val="18"/>
                <w:szCs w:val="18"/>
              </w:rPr>
            </w:pPr>
            <w:r w:rsidRPr="009B3042">
              <w:rPr>
                <w:rFonts w:ascii="Arial" w:hAnsi="Arial" w:cs="Arial"/>
                <w:sz w:val="18"/>
                <w:szCs w:val="18"/>
              </w:rPr>
              <w:t>(</w:t>
            </w:r>
            <w:r w:rsidRPr="009B3042">
              <w:rPr>
                <w:rFonts w:ascii="Arial" w:hAnsi="Arial" w:cs="Arial"/>
                <w:sz w:val="18"/>
                <w:szCs w:val="18"/>
                <w:lang w:val="en-GB"/>
              </w:rPr>
              <w:t>7</w:t>
            </w:r>
            <w:r w:rsidRPr="009B3042">
              <w:rPr>
                <w:rFonts w:ascii="Arial" w:hAnsi="Arial" w:cs="Arial"/>
                <w:sz w:val="18"/>
                <w:szCs w:val="18"/>
              </w:rPr>
              <w:t>,</w:t>
            </w:r>
            <w:r w:rsidRPr="009B3042">
              <w:rPr>
                <w:rFonts w:ascii="Arial" w:hAnsi="Arial" w:cs="Arial"/>
                <w:sz w:val="18"/>
                <w:szCs w:val="18"/>
                <w:lang w:val="en-GB"/>
              </w:rPr>
              <w:t>089</w:t>
            </w:r>
            <w:r w:rsidRPr="009B3042">
              <w:rPr>
                <w:rFonts w:ascii="Arial" w:hAnsi="Arial" w:cs="Arial"/>
                <w:sz w:val="18"/>
                <w:szCs w:val="18"/>
              </w:rPr>
              <w:t>)</w:t>
            </w:r>
          </w:p>
        </w:tc>
      </w:tr>
      <w:tr w:rsidR="00613141" w:rsidRPr="009B3042" w:rsidTr="00412D89">
        <w:trPr>
          <w:trHeight w:val="20"/>
        </w:trPr>
        <w:tc>
          <w:tcPr>
            <w:tcW w:w="4395"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sz w:val="18"/>
                <w:szCs w:val="18"/>
              </w:rPr>
            </w:pPr>
          </w:p>
        </w:tc>
        <w:tc>
          <w:tcPr>
            <w:tcW w:w="1275"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276" w:type="dxa"/>
            <w:tcBorders>
              <w:top w:val="single" w:sz="4" w:space="0" w:color="auto"/>
              <w:left w:val="nil"/>
              <w:bottom w:val="nil"/>
              <w:right w:val="nil"/>
            </w:tcBorders>
          </w:tcPr>
          <w:p w:rsidR="00613141" w:rsidRPr="009B3042" w:rsidRDefault="00613141" w:rsidP="003F3F4E">
            <w:pPr>
              <w:spacing w:after="0" w:line="240" w:lineRule="auto"/>
              <w:ind w:right="-72"/>
              <w:jc w:val="right"/>
              <w:rPr>
                <w:rFonts w:ascii="Arial" w:hAnsi="Arial" w:cs="Arial"/>
                <w:sz w:val="18"/>
                <w:szCs w:val="18"/>
              </w:rPr>
            </w:pPr>
          </w:p>
        </w:tc>
        <w:tc>
          <w:tcPr>
            <w:tcW w:w="1236"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275"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412D89">
        <w:trPr>
          <w:trHeight w:val="20"/>
        </w:trPr>
        <w:tc>
          <w:tcPr>
            <w:tcW w:w="4395" w:type="dxa"/>
            <w:tcBorders>
              <w:top w:val="nil"/>
              <w:left w:val="nil"/>
              <w:bottom w:val="nil"/>
              <w:right w:val="nil"/>
            </w:tcBorders>
            <w:shd w:val="clear" w:color="auto" w:fill="auto"/>
            <w:hideMark/>
          </w:tcPr>
          <w:p w:rsidR="00613141" w:rsidRPr="009B3042" w:rsidRDefault="00613141" w:rsidP="00412D89">
            <w:pPr>
              <w:spacing w:after="0" w:line="240" w:lineRule="auto"/>
              <w:ind w:left="-101"/>
              <w:jc w:val="both"/>
              <w:rPr>
                <w:rFonts w:ascii="Arial" w:hAnsi="Arial" w:cs="Arial"/>
                <w:sz w:val="18"/>
                <w:szCs w:val="18"/>
              </w:rPr>
            </w:pPr>
            <w:r w:rsidRPr="009B3042">
              <w:rPr>
                <w:rFonts w:ascii="Arial" w:hAnsi="Arial" w:cs="Arial"/>
                <w:sz w:val="18"/>
                <w:szCs w:val="18"/>
              </w:rPr>
              <w:t>Tax charge</w:t>
            </w:r>
          </w:p>
        </w:tc>
        <w:tc>
          <w:tcPr>
            <w:tcW w:w="1275" w:type="dxa"/>
            <w:tcBorders>
              <w:top w:val="nil"/>
              <w:left w:val="nil"/>
              <w:bottom w:val="single" w:sz="4" w:space="0" w:color="auto"/>
              <w:right w:val="nil"/>
            </w:tcBorders>
            <w:shd w:val="clear" w:color="auto" w:fill="FAFAFA"/>
          </w:tcPr>
          <w:p w:rsidR="00613141" w:rsidRPr="009B3042" w:rsidRDefault="00862C96" w:rsidP="00412D89">
            <w:pPr>
              <w:spacing w:after="0" w:line="240" w:lineRule="auto"/>
              <w:ind w:right="-72"/>
              <w:jc w:val="right"/>
              <w:rPr>
                <w:rFonts w:ascii="Arial" w:hAnsi="Arial" w:cs="Arial"/>
                <w:sz w:val="18"/>
                <w:szCs w:val="18"/>
              </w:rPr>
            </w:pPr>
            <w:r w:rsidRPr="009B3042">
              <w:rPr>
                <w:rFonts w:ascii="Arial" w:hAnsi="Arial" w:cs="Arial"/>
                <w:sz w:val="18"/>
                <w:szCs w:val="18"/>
              </w:rPr>
              <w:t>53,641,886</w:t>
            </w:r>
          </w:p>
        </w:tc>
        <w:tc>
          <w:tcPr>
            <w:tcW w:w="1276"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sz w:val="18"/>
                <w:szCs w:val="18"/>
              </w:rPr>
            </w:pPr>
            <w:r w:rsidRPr="009B3042">
              <w:rPr>
                <w:rFonts w:ascii="Arial" w:hAnsi="Arial" w:cs="Arial"/>
                <w:sz w:val="18"/>
                <w:szCs w:val="18"/>
                <w:lang w:val="en-GB"/>
              </w:rPr>
              <w:t>43</w:t>
            </w:r>
            <w:r w:rsidRPr="009B3042">
              <w:rPr>
                <w:rFonts w:ascii="Arial" w:hAnsi="Arial" w:cs="Arial"/>
                <w:sz w:val="18"/>
                <w:szCs w:val="18"/>
              </w:rPr>
              <w:t>,</w:t>
            </w:r>
            <w:r w:rsidRPr="009B3042">
              <w:rPr>
                <w:rFonts w:ascii="Arial" w:hAnsi="Arial" w:cs="Arial"/>
                <w:sz w:val="18"/>
                <w:szCs w:val="18"/>
                <w:lang w:val="en-GB"/>
              </w:rPr>
              <w:t>307</w:t>
            </w:r>
            <w:r w:rsidRPr="009B3042">
              <w:rPr>
                <w:rFonts w:ascii="Arial" w:hAnsi="Arial" w:cs="Arial"/>
                <w:sz w:val="18"/>
                <w:szCs w:val="18"/>
              </w:rPr>
              <w:t>,</w:t>
            </w:r>
            <w:r w:rsidRPr="009B3042">
              <w:rPr>
                <w:rFonts w:ascii="Arial" w:hAnsi="Arial" w:cs="Arial"/>
                <w:sz w:val="18"/>
                <w:szCs w:val="18"/>
                <w:lang w:val="en-GB"/>
              </w:rPr>
              <w:t>617</w:t>
            </w:r>
          </w:p>
        </w:tc>
        <w:tc>
          <w:tcPr>
            <w:tcW w:w="1236" w:type="dxa"/>
            <w:tcBorders>
              <w:top w:val="nil"/>
              <w:left w:val="nil"/>
              <w:bottom w:val="single" w:sz="4" w:space="0" w:color="auto"/>
              <w:right w:val="nil"/>
            </w:tcBorders>
            <w:shd w:val="clear" w:color="auto" w:fill="FAFAFA"/>
          </w:tcPr>
          <w:p w:rsidR="00613141" w:rsidRPr="009B3042" w:rsidRDefault="00862C96" w:rsidP="00412D89">
            <w:pPr>
              <w:spacing w:after="0" w:line="240" w:lineRule="auto"/>
              <w:ind w:right="-72"/>
              <w:jc w:val="right"/>
              <w:rPr>
                <w:rFonts w:ascii="Arial" w:hAnsi="Arial" w:cs="Arial"/>
                <w:sz w:val="18"/>
                <w:szCs w:val="18"/>
              </w:rPr>
            </w:pPr>
            <w:r w:rsidRPr="009B3042">
              <w:rPr>
                <w:rFonts w:ascii="Arial" w:hAnsi="Arial" w:cs="Arial"/>
                <w:sz w:val="18"/>
                <w:szCs w:val="18"/>
              </w:rPr>
              <w:t>53,641,886</w:t>
            </w:r>
          </w:p>
        </w:tc>
        <w:tc>
          <w:tcPr>
            <w:tcW w:w="1275"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sz w:val="18"/>
                <w:szCs w:val="18"/>
              </w:rPr>
            </w:pPr>
            <w:r w:rsidRPr="009B3042">
              <w:rPr>
                <w:rFonts w:ascii="Arial" w:hAnsi="Arial" w:cs="Arial"/>
                <w:sz w:val="18"/>
                <w:szCs w:val="18"/>
                <w:lang w:val="en-GB"/>
              </w:rPr>
              <w:t>43</w:t>
            </w:r>
            <w:r w:rsidRPr="009B3042">
              <w:rPr>
                <w:rFonts w:ascii="Arial" w:hAnsi="Arial" w:cs="Arial"/>
                <w:sz w:val="18"/>
                <w:szCs w:val="18"/>
              </w:rPr>
              <w:t>,</w:t>
            </w:r>
            <w:r w:rsidRPr="009B3042">
              <w:rPr>
                <w:rFonts w:ascii="Arial" w:hAnsi="Arial" w:cs="Arial"/>
                <w:sz w:val="18"/>
                <w:szCs w:val="18"/>
                <w:lang w:val="en-GB"/>
              </w:rPr>
              <w:t>307</w:t>
            </w:r>
            <w:r w:rsidRPr="009B3042">
              <w:rPr>
                <w:rFonts w:ascii="Arial" w:hAnsi="Arial" w:cs="Arial"/>
                <w:sz w:val="18"/>
                <w:szCs w:val="18"/>
              </w:rPr>
              <w:t>,</w:t>
            </w:r>
            <w:r w:rsidRPr="009B3042">
              <w:rPr>
                <w:rFonts w:ascii="Arial" w:hAnsi="Arial" w:cs="Arial"/>
                <w:sz w:val="18"/>
                <w:szCs w:val="18"/>
                <w:lang w:val="en-GB"/>
              </w:rPr>
              <w:t>617</w:t>
            </w:r>
          </w:p>
        </w:tc>
      </w:tr>
    </w:tbl>
    <w:p w:rsidR="00613141" w:rsidRPr="009B3042" w:rsidRDefault="00613141" w:rsidP="00412D89">
      <w:pPr>
        <w:spacing w:after="0" w:line="240" w:lineRule="auto"/>
        <w:jc w:val="both"/>
        <w:rPr>
          <w:rFonts w:ascii="Arial" w:eastAsia="Arial Unicode MS" w:hAnsi="Arial" w:cs="Arial"/>
          <w:sz w:val="18"/>
          <w:szCs w:val="18"/>
          <w:lang w:bidi="th-TH"/>
        </w:rPr>
      </w:pPr>
    </w:p>
    <w:p w:rsidR="00613141" w:rsidRPr="009B3042" w:rsidRDefault="00613141" w:rsidP="00412D89">
      <w:pPr>
        <w:spacing w:after="0" w:line="240" w:lineRule="auto"/>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The weighted average applicable tax rate was </w:t>
      </w:r>
      <w:r w:rsidR="00F31420" w:rsidRPr="009B3042">
        <w:rPr>
          <w:rFonts w:ascii="Arial" w:eastAsia="Arial Unicode MS" w:hAnsi="Arial" w:cs="Arial"/>
          <w:sz w:val="18"/>
          <w:szCs w:val="18"/>
          <w:lang w:val="en-GB" w:bidi="th-TH"/>
        </w:rPr>
        <w:t>20.</w:t>
      </w:r>
      <w:r w:rsidR="00BF0CC6">
        <w:rPr>
          <w:rFonts w:ascii="Arial" w:eastAsia="Arial Unicode MS" w:hAnsi="Arial" w:cs="Arial"/>
          <w:sz w:val="18"/>
          <w:szCs w:val="18"/>
          <w:lang w:val="en-GB" w:bidi="th-TH"/>
        </w:rPr>
        <w:t>62</w:t>
      </w:r>
      <w:r w:rsidRPr="009B3042">
        <w:rPr>
          <w:rFonts w:ascii="Arial" w:eastAsia="Arial Unicode MS" w:hAnsi="Arial" w:cs="Arial"/>
          <w:sz w:val="18"/>
          <w:szCs w:val="18"/>
          <w:lang w:bidi="th-TH"/>
        </w:rPr>
        <w:t>% (</w:t>
      </w:r>
      <w:r w:rsidRPr="009B3042">
        <w:rPr>
          <w:rFonts w:ascii="Arial" w:eastAsia="Arial Unicode MS" w:hAnsi="Arial" w:cs="Arial"/>
          <w:sz w:val="18"/>
          <w:szCs w:val="18"/>
          <w:lang w:val="en-GB" w:bidi="th-TH"/>
        </w:rPr>
        <w:t>2019</w:t>
      </w:r>
      <w:r w:rsidRPr="009B3042">
        <w:rPr>
          <w:rFonts w:ascii="Arial" w:eastAsia="Arial Unicode MS" w:hAnsi="Arial" w:cs="Arial"/>
          <w:sz w:val="18"/>
          <w:szCs w:val="18"/>
          <w:lang w:bidi="th-TH"/>
        </w:rPr>
        <w:t xml:space="preserve">: </w:t>
      </w:r>
      <w:r w:rsidRPr="009B3042">
        <w:rPr>
          <w:rFonts w:ascii="Arial" w:eastAsia="Arial Unicode MS" w:hAnsi="Arial" w:cs="Arial"/>
          <w:sz w:val="18"/>
          <w:szCs w:val="18"/>
          <w:lang w:val="en-GB" w:bidi="th-TH"/>
        </w:rPr>
        <w:t>20</w:t>
      </w:r>
      <w:r w:rsidRPr="009B3042">
        <w:rPr>
          <w:rFonts w:ascii="Arial" w:eastAsia="Arial Unicode MS" w:hAnsi="Arial" w:cs="Arial"/>
          <w:sz w:val="18"/>
          <w:szCs w:val="18"/>
          <w:lang w:bidi="th-TH"/>
        </w:rPr>
        <w:t>.</w:t>
      </w:r>
      <w:r w:rsidRPr="009B3042">
        <w:rPr>
          <w:rFonts w:ascii="Arial" w:eastAsia="Arial Unicode MS" w:hAnsi="Arial" w:cs="Arial"/>
          <w:sz w:val="18"/>
          <w:szCs w:val="18"/>
          <w:lang w:val="en-GB" w:bidi="th-TH"/>
        </w:rPr>
        <w:t>25</w:t>
      </w:r>
      <w:r w:rsidRPr="009B3042">
        <w:rPr>
          <w:rFonts w:ascii="Arial" w:eastAsia="Arial Unicode MS" w:hAnsi="Arial" w:cs="Arial"/>
          <w:sz w:val="18"/>
          <w:szCs w:val="18"/>
          <w:lang w:bidi="th-TH"/>
        </w:rPr>
        <w:t xml:space="preserve">%). </w:t>
      </w:r>
    </w:p>
    <w:p w:rsidR="004739A8" w:rsidRPr="009B3042" w:rsidRDefault="004739A8" w:rsidP="00412D89">
      <w:pPr>
        <w:spacing w:after="0" w:line="240" w:lineRule="auto"/>
        <w:jc w:val="both"/>
        <w:rPr>
          <w:rFonts w:ascii="Arial" w:eastAsia="Arial Unicode MS" w:hAnsi="Arial" w:cs="Arial"/>
          <w:sz w:val="18"/>
          <w:szCs w:val="18"/>
          <w:lang w:bidi="th-TH"/>
        </w:rPr>
      </w:pPr>
    </w:p>
    <w:p w:rsidR="00613141" w:rsidRPr="009B3042" w:rsidRDefault="00613141" w:rsidP="00412D89">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r w:rsidRPr="009B3042">
        <w:rPr>
          <w:rFonts w:ascii="Arial" w:eastAsia="Arial Unicode MS" w:hAnsi="Arial" w:cs="Arial"/>
          <w:sz w:val="18"/>
          <w:szCs w:val="18"/>
          <w:lang w:bidi="th-TH"/>
        </w:rPr>
        <w:t>The tax (charge)/credit relating to component of other comprehensive income is as follows:</w:t>
      </w:r>
    </w:p>
    <w:p w:rsidR="00FC3CD9" w:rsidRPr="009B3042" w:rsidRDefault="00FC3CD9" w:rsidP="00412D89">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5000" w:type="pct"/>
        <w:tblLook w:val="0000" w:firstRow="0" w:lastRow="0" w:firstColumn="0" w:lastColumn="0" w:noHBand="0" w:noVBand="0"/>
      </w:tblPr>
      <w:tblGrid>
        <w:gridCol w:w="2346"/>
        <w:gridCol w:w="1188"/>
        <w:gridCol w:w="1360"/>
        <w:gridCol w:w="1017"/>
        <w:gridCol w:w="1137"/>
        <w:gridCol w:w="1274"/>
        <w:gridCol w:w="1137"/>
      </w:tblGrid>
      <w:tr w:rsidR="00414C3D" w:rsidRPr="009B3042" w:rsidTr="00414C3D">
        <w:trPr>
          <w:trHeight w:val="73"/>
        </w:trPr>
        <w:tc>
          <w:tcPr>
            <w:tcW w:w="1249" w:type="pct"/>
            <w:vAlign w:val="bottom"/>
          </w:tcPr>
          <w:p w:rsidR="00414C3D" w:rsidRPr="009B3042" w:rsidRDefault="00414C3D" w:rsidP="00986252">
            <w:pPr>
              <w:spacing w:after="0" w:line="240" w:lineRule="auto"/>
              <w:ind w:left="-101" w:right="-72"/>
              <w:rPr>
                <w:rFonts w:ascii="Arial" w:hAnsi="Arial" w:cs="Arial"/>
                <w:sz w:val="18"/>
                <w:szCs w:val="18"/>
              </w:rPr>
            </w:pPr>
          </w:p>
        </w:tc>
        <w:tc>
          <w:tcPr>
            <w:tcW w:w="3751" w:type="pct"/>
            <w:gridSpan w:val="6"/>
            <w:tcBorders>
              <w:top w:val="single" w:sz="4" w:space="0" w:color="auto"/>
              <w:bottom w:val="single" w:sz="4" w:space="0" w:color="auto"/>
            </w:tcBorders>
            <w:shd w:val="clear" w:color="auto" w:fill="auto"/>
            <w:vAlign w:val="bottom"/>
          </w:tcPr>
          <w:p w:rsidR="00414C3D" w:rsidRPr="009B3042" w:rsidRDefault="00414C3D" w:rsidP="00986252">
            <w:pPr>
              <w:spacing w:after="0" w:line="240" w:lineRule="auto"/>
              <w:ind w:right="-72"/>
              <w:jc w:val="center"/>
              <w:rPr>
                <w:rFonts w:ascii="Arial" w:hAnsi="Arial" w:cs="Arial"/>
                <w:b/>
                <w:bCs/>
                <w:sz w:val="18"/>
                <w:szCs w:val="18"/>
                <w:lang w:eastAsia="en-GB"/>
              </w:rPr>
            </w:pPr>
            <w:r w:rsidRPr="009B3042">
              <w:rPr>
                <w:rFonts w:ascii="Arial" w:hAnsi="Arial" w:cs="Arial"/>
                <w:b/>
                <w:bCs/>
                <w:sz w:val="18"/>
                <w:szCs w:val="18"/>
              </w:rPr>
              <w:t>Consolidated and separate financial statements</w:t>
            </w:r>
          </w:p>
        </w:tc>
      </w:tr>
      <w:tr w:rsidR="00414C3D" w:rsidRPr="009B3042" w:rsidTr="00414C3D">
        <w:trPr>
          <w:trHeight w:val="73"/>
        </w:trPr>
        <w:tc>
          <w:tcPr>
            <w:tcW w:w="1249" w:type="pct"/>
            <w:vAlign w:val="bottom"/>
          </w:tcPr>
          <w:p w:rsidR="00414C3D" w:rsidRPr="009B3042" w:rsidRDefault="00414C3D" w:rsidP="00986252">
            <w:pPr>
              <w:spacing w:after="0" w:line="240" w:lineRule="auto"/>
              <w:ind w:left="-101" w:right="-72"/>
              <w:rPr>
                <w:rFonts w:ascii="Arial" w:hAnsi="Arial" w:cs="Arial"/>
                <w:sz w:val="18"/>
                <w:szCs w:val="18"/>
              </w:rPr>
            </w:pPr>
          </w:p>
        </w:tc>
        <w:tc>
          <w:tcPr>
            <w:tcW w:w="1903" w:type="pct"/>
            <w:gridSpan w:val="3"/>
            <w:tcBorders>
              <w:top w:val="single" w:sz="4" w:space="0" w:color="auto"/>
              <w:bottom w:val="single" w:sz="4" w:space="0" w:color="auto"/>
            </w:tcBorders>
            <w:shd w:val="clear" w:color="auto" w:fill="auto"/>
            <w:vAlign w:val="bottom"/>
          </w:tcPr>
          <w:p w:rsidR="00414C3D" w:rsidRPr="009B3042" w:rsidRDefault="00414C3D" w:rsidP="00986252">
            <w:pPr>
              <w:spacing w:after="0" w:line="240" w:lineRule="auto"/>
              <w:ind w:right="-72"/>
              <w:jc w:val="center"/>
              <w:rPr>
                <w:rFonts w:ascii="Arial" w:hAnsi="Arial" w:cs="Arial"/>
                <w:b/>
                <w:bCs/>
                <w:sz w:val="18"/>
                <w:szCs w:val="18"/>
                <w:rtl/>
                <w:lang w:eastAsia="en-GB"/>
              </w:rPr>
            </w:pPr>
            <w:r w:rsidRPr="009B3042">
              <w:rPr>
                <w:rFonts w:ascii="Arial" w:eastAsia="Wingdings" w:hAnsi="Arial" w:cs="Arial"/>
                <w:b/>
                <w:bCs/>
                <w:sz w:val="18"/>
                <w:szCs w:val="18"/>
                <w:lang w:val="en-GB"/>
              </w:rPr>
              <w:t>2020</w:t>
            </w:r>
          </w:p>
        </w:tc>
        <w:tc>
          <w:tcPr>
            <w:tcW w:w="1849" w:type="pct"/>
            <w:gridSpan w:val="3"/>
            <w:tcBorders>
              <w:top w:val="single" w:sz="4" w:space="0" w:color="auto"/>
              <w:bottom w:val="single" w:sz="4" w:space="0" w:color="auto"/>
            </w:tcBorders>
            <w:shd w:val="clear" w:color="auto" w:fill="auto"/>
            <w:vAlign w:val="bottom"/>
          </w:tcPr>
          <w:p w:rsidR="00414C3D" w:rsidRPr="009B3042" w:rsidRDefault="00414C3D" w:rsidP="00986252">
            <w:pPr>
              <w:spacing w:after="0" w:line="240" w:lineRule="auto"/>
              <w:ind w:right="-72"/>
              <w:jc w:val="center"/>
              <w:rPr>
                <w:rFonts w:ascii="Arial" w:hAnsi="Arial" w:cs="Arial"/>
                <w:b/>
                <w:bCs/>
                <w:sz w:val="18"/>
                <w:szCs w:val="18"/>
                <w:lang w:eastAsia="en-GB"/>
              </w:rPr>
            </w:pPr>
            <w:r w:rsidRPr="009B3042">
              <w:rPr>
                <w:rFonts w:ascii="Arial" w:eastAsia="Wingdings" w:hAnsi="Arial" w:cs="Arial"/>
                <w:b/>
                <w:bCs/>
                <w:sz w:val="18"/>
                <w:szCs w:val="18"/>
                <w:lang w:val="en-GB"/>
              </w:rPr>
              <w:t>2019</w:t>
            </w:r>
          </w:p>
        </w:tc>
      </w:tr>
      <w:tr w:rsidR="00414C3D" w:rsidRPr="009B3042" w:rsidTr="00C30030">
        <w:trPr>
          <w:trHeight w:val="393"/>
        </w:trPr>
        <w:tc>
          <w:tcPr>
            <w:tcW w:w="1249" w:type="pct"/>
            <w:vAlign w:val="bottom"/>
          </w:tcPr>
          <w:p w:rsidR="00414C3D" w:rsidRPr="009B3042" w:rsidRDefault="00414C3D" w:rsidP="00414C3D">
            <w:pPr>
              <w:spacing w:after="0" w:line="240" w:lineRule="auto"/>
              <w:ind w:left="-101" w:right="-72"/>
              <w:rPr>
                <w:rFonts w:ascii="Arial" w:hAnsi="Arial" w:cs="Arial"/>
                <w:sz w:val="18"/>
                <w:szCs w:val="18"/>
              </w:rPr>
            </w:pPr>
          </w:p>
        </w:tc>
        <w:tc>
          <w:tcPr>
            <w:tcW w:w="637" w:type="pct"/>
            <w:tcBorders>
              <w:top w:val="single" w:sz="4" w:space="0" w:color="auto"/>
            </w:tcBorders>
            <w:vAlign w:val="bottom"/>
          </w:tcPr>
          <w:p w:rsidR="00414C3D" w:rsidRPr="009B3042" w:rsidRDefault="00414C3D" w:rsidP="00414C3D">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rPr>
              <w:t>Before tax</w:t>
            </w:r>
          </w:p>
        </w:tc>
        <w:tc>
          <w:tcPr>
            <w:tcW w:w="728" w:type="pct"/>
            <w:tcBorders>
              <w:top w:val="single" w:sz="4" w:space="0" w:color="auto"/>
            </w:tcBorders>
          </w:tcPr>
          <w:p w:rsidR="00696177" w:rsidRPr="009B3042" w:rsidRDefault="00696177" w:rsidP="00414C3D">
            <w:pPr>
              <w:spacing w:after="0" w:line="240" w:lineRule="auto"/>
              <w:ind w:left="39" w:right="-72" w:hanging="39"/>
              <w:jc w:val="right"/>
              <w:rPr>
                <w:rFonts w:ascii="Arial" w:hAnsi="Arial" w:cs="Arial"/>
                <w:b/>
                <w:bCs/>
                <w:sz w:val="18"/>
                <w:szCs w:val="18"/>
              </w:rPr>
            </w:pPr>
          </w:p>
          <w:p w:rsidR="00414C3D" w:rsidRPr="009B3042" w:rsidRDefault="00414C3D" w:rsidP="00414C3D">
            <w:pPr>
              <w:spacing w:after="0" w:line="240" w:lineRule="auto"/>
              <w:ind w:left="39" w:right="-72" w:hanging="39"/>
              <w:jc w:val="right"/>
              <w:rPr>
                <w:rFonts w:ascii="Arial" w:hAnsi="Arial" w:cs="Arial"/>
                <w:b/>
                <w:bCs/>
                <w:sz w:val="18"/>
                <w:szCs w:val="18"/>
              </w:rPr>
            </w:pPr>
            <w:r w:rsidRPr="009B3042">
              <w:rPr>
                <w:rFonts w:ascii="Arial" w:hAnsi="Arial" w:cs="Arial"/>
                <w:b/>
                <w:bCs/>
                <w:sz w:val="18"/>
                <w:szCs w:val="18"/>
              </w:rPr>
              <w:t>Tax (charge) credit</w:t>
            </w:r>
          </w:p>
        </w:tc>
        <w:tc>
          <w:tcPr>
            <w:tcW w:w="538" w:type="pct"/>
            <w:tcBorders>
              <w:top w:val="single" w:sz="4" w:space="0" w:color="auto"/>
            </w:tcBorders>
          </w:tcPr>
          <w:p w:rsidR="00414C3D" w:rsidRPr="009B3042" w:rsidRDefault="00414C3D" w:rsidP="00414C3D">
            <w:pPr>
              <w:spacing w:after="0" w:line="240" w:lineRule="auto"/>
              <w:ind w:right="-72"/>
              <w:jc w:val="right"/>
              <w:rPr>
                <w:rFonts w:ascii="Arial" w:hAnsi="Arial" w:cs="Arial"/>
                <w:b/>
                <w:bCs/>
                <w:sz w:val="18"/>
                <w:szCs w:val="18"/>
              </w:rPr>
            </w:pPr>
          </w:p>
          <w:p w:rsidR="00414C3D" w:rsidRPr="009B3042" w:rsidRDefault="00414C3D" w:rsidP="00414C3D">
            <w:pPr>
              <w:spacing w:after="0" w:line="240" w:lineRule="auto"/>
              <w:ind w:right="-72"/>
              <w:jc w:val="right"/>
              <w:rPr>
                <w:rFonts w:ascii="Arial" w:hAnsi="Arial" w:cs="Arial"/>
                <w:b/>
                <w:bCs/>
                <w:sz w:val="18"/>
                <w:szCs w:val="18"/>
              </w:rPr>
            </w:pPr>
          </w:p>
          <w:p w:rsidR="00414C3D" w:rsidRPr="009B3042" w:rsidRDefault="00414C3D" w:rsidP="00414C3D">
            <w:pPr>
              <w:spacing w:after="0" w:line="240" w:lineRule="auto"/>
              <w:ind w:right="-72"/>
              <w:jc w:val="right"/>
              <w:rPr>
                <w:rFonts w:ascii="Arial" w:hAnsi="Arial" w:cs="Arial"/>
                <w:b/>
                <w:bCs/>
                <w:sz w:val="18"/>
                <w:szCs w:val="18"/>
              </w:rPr>
            </w:pPr>
            <w:r w:rsidRPr="009B3042">
              <w:rPr>
                <w:rFonts w:ascii="Arial" w:hAnsi="Arial" w:cs="Arial"/>
                <w:b/>
                <w:bCs/>
                <w:sz w:val="18"/>
                <w:szCs w:val="18"/>
              </w:rPr>
              <w:t>After tax</w:t>
            </w:r>
          </w:p>
        </w:tc>
        <w:tc>
          <w:tcPr>
            <w:tcW w:w="601" w:type="pct"/>
            <w:tcBorders>
              <w:top w:val="single" w:sz="4" w:space="0" w:color="auto"/>
            </w:tcBorders>
            <w:vAlign w:val="bottom"/>
          </w:tcPr>
          <w:p w:rsidR="00414C3D" w:rsidRPr="009B3042" w:rsidRDefault="00414C3D" w:rsidP="00414C3D">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rPr>
              <w:t>Before tax</w:t>
            </w:r>
          </w:p>
        </w:tc>
        <w:tc>
          <w:tcPr>
            <w:tcW w:w="690" w:type="pct"/>
            <w:tcBorders>
              <w:top w:val="single" w:sz="4" w:space="0" w:color="auto"/>
            </w:tcBorders>
          </w:tcPr>
          <w:p w:rsidR="00696177" w:rsidRPr="009B3042" w:rsidRDefault="00696177" w:rsidP="00414C3D">
            <w:pPr>
              <w:spacing w:after="0" w:line="240" w:lineRule="auto"/>
              <w:ind w:left="39" w:right="-72" w:hanging="39"/>
              <w:jc w:val="right"/>
              <w:rPr>
                <w:rFonts w:ascii="Arial" w:hAnsi="Arial" w:cs="Arial"/>
                <w:b/>
                <w:bCs/>
                <w:sz w:val="18"/>
                <w:szCs w:val="18"/>
              </w:rPr>
            </w:pPr>
          </w:p>
          <w:p w:rsidR="00414C3D" w:rsidRPr="009B3042" w:rsidRDefault="00414C3D" w:rsidP="00414C3D">
            <w:pPr>
              <w:spacing w:after="0" w:line="240" w:lineRule="auto"/>
              <w:ind w:left="39" w:right="-72" w:hanging="39"/>
              <w:jc w:val="right"/>
              <w:rPr>
                <w:rFonts w:ascii="Arial" w:hAnsi="Arial" w:cs="Arial"/>
                <w:sz w:val="18"/>
                <w:szCs w:val="18"/>
              </w:rPr>
            </w:pPr>
            <w:r w:rsidRPr="009B3042">
              <w:rPr>
                <w:rFonts w:ascii="Arial" w:hAnsi="Arial" w:cs="Arial"/>
                <w:b/>
                <w:bCs/>
                <w:sz w:val="18"/>
                <w:szCs w:val="18"/>
              </w:rPr>
              <w:t>Tax (charge) credit</w:t>
            </w:r>
          </w:p>
        </w:tc>
        <w:tc>
          <w:tcPr>
            <w:tcW w:w="557" w:type="pct"/>
            <w:tcBorders>
              <w:top w:val="single" w:sz="4" w:space="0" w:color="auto"/>
            </w:tcBorders>
          </w:tcPr>
          <w:p w:rsidR="00414C3D" w:rsidRPr="009B3042" w:rsidRDefault="00414C3D" w:rsidP="00414C3D">
            <w:pPr>
              <w:spacing w:after="0" w:line="240" w:lineRule="auto"/>
              <w:ind w:right="-72"/>
              <w:jc w:val="right"/>
              <w:rPr>
                <w:rFonts w:ascii="Arial" w:hAnsi="Arial" w:cs="Arial"/>
                <w:b/>
                <w:bCs/>
                <w:sz w:val="18"/>
                <w:szCs w:val="18"/>
              </w:rPr>
            </w:pPr>
          </w:p>
          <w:p w:rsidR="00414C3D" w:rsidRPr="009B3042" w:rsidRDefault="00414C3D" w:rsidP="00414C3D">
            <w:pPr>
              <w:spacing w:after="0" w:line="240" w:lineRule="auto"/>
              <w:ind w:right="-72"/>
              <w:jc w:val="right"/>
              <w:rPr>
                <w:rFonts w:ascii="Arial" w:hAnsi="Arial" w:cs="Arial"/>
                <w:b/>
                <w:bCs/>
                <w:sz w:val="18"/>
                <w:szCs w:val="18"/>
              </w:rPr>
            </w:pPr>
          </w:p>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b/>
                <w:bCs/>
                <w:sz w:val="18"/>
                <w:szCs w:val="18"/>
              </w:rPr>
              <w:t>After tax</w:t>
            </w:r>
          </w:p>
        </w:tc>
      </w:tr>
      <w:tr w:rsidR="00414C3D" w:rsidRPr="009B3042" w:rsidTr="00414C3D">
        <w:tc>
          <w:tcPr>
            <w:tcW w:w="1249" w:type="pct"/>
            <w:vAlign w:val="bottom"/>
          </w:tcPr>
          <w:p w:rsidR="00414C3D" w:rsidRPr="009B3042" w:rsidRDefault="00414C3D" w:rsidP="00414C3D">
            <w:pPr>
              <w:spacing w:after="0" w:line="240" w:lineRule="auto"/>
              <w:ind w:left="-101" w:right="-72"/>
              <w:rPr>
                <w:rFonts w:ascii="Arial" w:hAnsi="Arial" w:cs="Arial"/>
                <w:sz w:val="18"/>
                <w:szCs w:val="18"/>
              </w:rPr>
            </w:pPr>
          </w:p>
        </w:tc>
        <w:tc>
          <w:tcPr>
            <w:tcW w:w="637"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728"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538"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601"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690"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b/>
                <w:bCs/>
                <w:sz w:val="18"/>
                <w:szCs w:val="18"/>
                <w:lang w:eastAsia="en-GB"/>
              </w:rPr>
            </w:pPr>
            <w:r w:rsidRPr="009B3042">
              <w:rPr>
                <w:rFonts w:ascii="Arial" w:hAnsi="Arial" w:cs="Arial"/>
                <w:b/>
                <w:bCs/>
                <w:sz w:val="18"/>
                <w:szCs w:val="18"/>
                <w:lang w:eastAsia="en-GB"/>
              </w:rPr>
              <w:t>Baht</w:t>
            </w:r>
          </w:p>
        </w:tc>
        <w:tc>
          <w:tcPr>
            <w:tcW w:w="557"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b/>
                <w:bCs/>
                <w:sz w:val="18"/>
                <w:szCs w:val="18"/>
                <w:cs/>
                <w:lang w:eastAsia="en-GB"/>
              </w:rPr>
            </w:pPr>
            <w:r w:rsidRPr="009B3042">
              <w:rPr>
                <w:rFonts w:ascii="Arial" w:hAnsi="Arial" w:cs="Arial"/>
                <w:b/>
                <w:bCs/>
                <w:sz w:val="18"/>
                <w:szCs w:val="18"/>
                <w:lang w:eastAsia="en-GB"/>
              </w:rPr>
              <w:t>Baht</w:t>
            </w:r>
          </w:p>
        </w:tc>
      </w:tr>
      <w:tr w:rsidR="00414C3D" w:rsidRPr="009B3042" w:rsidTr="00414C3D">
        <w:trPr>
          <w:trHeight w:val="80"/>
        </w:trPr>
        <w:tc>
          <w:tcPr>
            <w:tcW w:w="1249" w:type="pct"/>
            <w:vAlign w:val="bottom"/>
          </w:tcPr>
          <w:p w:rsidR="00414C3D" w:rsidRPr="009B3042" w:rsidRDefault="00414C3D" w:rsidP="00414C3D">
            <w:pPr>
              <w:spacing w:after="0" w:line="240" w:lineRule="auto"/>
              <w:ind w:left="-101"/>
              <w:rPr>
                <w:rFonts w:ascii="Arial" w:hAnsi="Arial" w:cs="Arial"/>
                <w:sz w:val="18"/>
                <w:szCs w:val="18"/>
                <w:cs/>
              </w:rPr>
            </w:pPr>
          </w:p>
        </w:tc>
        <w:tc>
          <w:tcPr>
            <w:tcW w:w="637" w:type="pct"/>
            <w:tcBorders>
              <w:top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728" w:type="pct"/>
            <w:tcBorders>
              <w:top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538" w:type="pct"/>
            <w:tcBorders>
              <w:top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601" w:type="pct"/>
            <w:tcBorders>
              <w:top w:val="single" w:sz="4" w:space="0" w:color="auto"/>
            </w:tcBorders>
            <w:vAlign w:val="bottom"/>
          </w:tcPr>
          <w:p w:rsidR="00414C3D" w:rsidRPr="009B3042" w:rsidRDefault="00414C3D" w:rsidP="00414C3D">
            <w:pPr>
              <w:spacing w:after="0" w:line="240" w:lineRule="auto"/>
              <w:ind w:right="-72"/>
              <w:jc w:val="right"/>
              <w:rPr>
                <w:rFonts w:ascii="Arial" w:hAnsi="Arial" w:cs="Arial"/>
                <w:sz w:val="18"/>
                <w:szCs w:val="18"/>
              </w:rPr>
            </w:pPr>
          </w:p>
        </w:tc>
        <w:tc>
          <w:tcPr>
            <w:tcW w:w="690" w:type="pct"/>
            <w:tcBorders>
              <w:top w:val="single" w:sz="4" w:space="0" w:color="auto"/>
            </w:tcBorders>
            <w:vAlign w:val="bottom"/>
          </w:tcPr>
          <w:p w:rsidR="00414C3D" w:rsidRPr="009B3042" w:rsidRDefault="00414C3D" w:rsidP="00414C3D">
            <w:pPr>
              <w:spacing w:after="0" w:line="240" w:lineRule="auto"/>
              <w:ind w:right="-72"/>
              <w:jc w:val="right"/>
              <w:rPr>
                <w:rFonts w:ascii="Arial" w:hAnsi="Arial" w:cs="Arial"/>
                <w:sz w:val="18"/>
                <w:szCs w:val="18"/>
              </w:rPr>
            </w:pPr>
          </w:p>
        </w:tc>
        <w:tc>
          <w:tcPr>
            <w:tcW w:w="557" w:type="pct"/>
            <w:tcBorders>
              <w:top w:val="single" w:sz="4" w:space="0" w:color="auto"/>
            </w:tcBorders>
            <w:vAlign w:val="bottom"/>
          </w:tcPr>
          <w:p w:rsidR="00414C3D" w:rsidRPr="009B3042" w:rsidRDefault="00414C3D" w:rsidP="00414C3D">
            <w:pPr>
              <w:spacing w:after="0" w:line="240" w:lineRule="auto"/>
              <w:ind w:right="-72"/>
              <w:jc w:val="right"/>
              <w:rPr>
                <w:rFonts w:ascii="Arial" w:hAnsi="Arial" w:cs="Arial"/>
                <w:sz w:val="18"/>
                <w:szCs w:val="18"/>
              </w:rPr>
            </w:pPr>
          </w:p>
        </w:tc>
      </w:tr>
      <w:tr w:rsidR="00414C3D" w:rsidRPr="009B3042" w:rsidTr="00414C3D">
        <w:trPr>
          <w:trHeight w:val="80"/>
        </w:trPr>
        <w:tc>
          <w:tcPr>
            <w:tcW w:w="1249" w:type="pct"/>
            <w:vAlign w:val="bottom"/>
          </w:tcPr>
          <w:p w:rsidR="00414C3D" w:rsidRPr="009B3042" w:rsidRDefault="00414C3D" w:rsidP="00414C3D">
            <w:pPr>
              <w:spacing w:after="0" w:line="240" w:lineRule="auto"/>
              <w:ind w:left="-101"/>
              <w:rPr>
                <w:rFonts w:ascii="Arial" w:hAnsi="Arial" w:cs="Arial"/>
                <w:sz w:val="18"/>
                <w:szCs w:val="18"/>
                <w:cs/>
              </w:rPr>
            </w:pPr>
            <w:r w:rsidRPr="009B3042">
              <w:rPr>
                <w:rFonts w:ascii="Arial" w:hAnsi="Arial" w:cs="Arial"/>
                <w:sz w:val="18"/>
                <w:szCs w:val="18"/>
              </w:rPr>
              <w:t xml:space="preserve">Remeasurement on </w:t>
            </w:r>
          </w:p>
        </w:tc>
        <w:tc>
          <w:tcPr>
            <w:tcW w:w="637" w:type="pct"/>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728" w:type="pct"/>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538" w:type="pct"/>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601" w:type="pct"/>
            <w:vAlign w:val="bottom"/>
          </w:tcPr>
          <w:p w:rsidR="00414C3D" w:rsidRPr="009B3042" w:rsidRDefault="00414C3D" w:rsidP="00414C3D">
            <w:pPr>
              <w:spacing w:after="0" w:line="240" w:lineRule="auto"/>
              <w:ind w:right="-72"/>
              <w:jc w:val="right"/>
              <w:rPr>
                <w:rFonts w:ascii="Arial" w:hAnsi="Arial" w:cs="Arial"/>
                <w:sz w:val="18"/>
                <w:szCs w:val="18"/>
              </w:rPr>
            </w:pPr>
          </w:p>
        </w:tc>
        <w:tc>
          <w:tcPr>
            <w:tcW w:w="690" w:type="pct"/>
            <w:vAlign w:val="bottom"/>
          </w:tcPr>
          <w:p w:rsidR="00414C3D" w:rsidRPr="009B3042" w:rsidRDefault="00414C3D" w:rsidP="00414C3D">
            <w:pPr>
              <w:spacing w:after="0" w:line="240" w:lineRule="auto"/>
              <w:ind w:right="-72"/>
              <w:jc w:val="right"/>
              <w:rPr>
                <w:rFonts w:ascii="Arial" w:hAnsi="Arial" w:cs="Arial"/>
                <w:sz w:val="18"/>
                <w:szCs w:val="18"/>
              </w:rPr>
            </w:pPr>
          </w:p>
        </w:tc>
        <w:tc>
          <w:tcPr>
            <w:tcW w:w="557" w:type="pct"/>
            <w:vAlign w:val="bottom"/>
          </w:tcPr>
          <w:p w:rsidR="00414C3D" w:rsidRPr="009B3042" w:rsidRDefault="00414C3D" w:rsidP="00414C3D">
            <w:pPr>
              <w:spacing w:after="0" w:line="240" w:lineRule="auto"/>
              <w:ind w:right="-72"/>
              <w:jc w:val="right"/>
              <w:rPr>
                <w:rFonts w:ascii="Arial" w:hAnsi="Arial" w:cs="Arial"/>
                <w:sz w:val="18"/>
                <w:szCs w:val="18"/>
              </w:rPr>
            </w:pPr>
          </w:p>
        </w:tc>
      </w:tr>
      <w:tr w:rsidR="00414C3D" w:rsidRPr="009B3042" w:rsidTr="00414C3D">
        <w:trPr>
          <w:trHeight w:val="80"/>
        </w:trPr>
        <w:tc>
          <w:tcPr>
            <w:tcW w:w="1249" w:type="pct"/>
            <w:vAlign w:val="bottom"/>
          </w:tcPr>
          <w:p w:rsidR="00414C3D" w:rsidRPr="009B3042" w:rsidRDefault="00414C3D" w:rsidP="00414C3D">
            <w:pPr>
              <w:spacing w:after="0" w:line="240" w:lineRule="auto"/>
              <w:ind w:left="-101"/>
              <w:rPr>
                <w:rFonts w:ascii="Arial" w:hAnsi="Arial" w:cs="Arial"/>
                <w:sz w:val="18"/>
                <w:szCs w:val="18"/>
              </w:rPr>
            </w:pPr>
            <w:r w:rsidRPr="009B3042">
              <w:rPr>
                <w:rFonts w:ascii="Arial" w:hAnsi="Arial" w:cs="Arial"/>
                <w:sz w:val="18"/>
                <w:szCs w:val="18"/>
              </w:rPr>
              <w:t xml:space="preserve">   retirement benefit </w:t>
            </w:r>
          </w:p>
        </w:tc>
        <w:tc>
          <w:tcPr>
            <w:tcW w:w="637" w:type="pct"/>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728" w:type="pct"/>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538" w:type="pct"/>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601" w:type="pct"/>
            <w:vAlign w:val="bottom"/>
          </w:tcPr>
          <w:p w:rsidR="00414C3D" w:rsidRPr="009B3042" w:rsidRDefault="00414C3D" w:rsidP="00414C3D">
            <w:pPr>
              <w:spacing w:after="0" w:line="240" w:lineRule="auto"/>
              <w:ind w:right="-72"/>
              <w:jc w:val="right"/>
              <w:rPr>
                <w:rFonts w:ascii="Arial" w:hAnsi="Arial" w:cs="Arial"/>
                <w:sz w:val="18"/>
                <w:szCs w:val="18"/>
              </w:rPr>
            </w:pPr>
          </w:p>
        </w:tc>
        <w:tc>
          <w:tcPr>
            <w:tcW w:w="690" w:type="pct"/>
            <w:vAlign w:val="bottom"/>
          </w:tcPr>
          <w:p w:rsidR="00414C3D" w:rsidRPr="009B3042" w:rsidRDefault="00414C3D" w:rsidP="00414C3D">
            <w:pPr>
              <w:spacing w:after="0" w:line="240" w:lineRule="auto"/>
              <w:ind w:right="-72"/>
              <w:jc w:val="right"/>
              <w:rPr>
                <w:rFonts w:ascii="Arial" w:hAnsi="Arial" w:cs="Arial"/>
                <w:sz w:val="18"/>
                <w:szCs w:val="18"/>
              </w:rPr>
            </w:pPr>
          </w:p>
        </w:tc>
        <w:tc>
          <w:tcPr>
            <w:tcW w:w="557" w:type="pct"/>
            <w:vAlign w:val="bottom"/>
          </w:tcPr>
          <w:p w:rsidR="00414C3D" w:rsidRPr="009B3042" w:rsidRDefault="00414C3D" w:rsidP="00414C3D">
            <w:pPr>
              <w:spacing w:after="0" w:line="240" w:lineRule="auto"/>
              <w:ind w:right="-72"/>
              <w:jc w:val="right"/>
              <w:rPr>
                <w:rFonts w:ascii="Arial" w:hAnsi="Arial" w:cs="Arial"/>
                <w:sz w:val="18"/>
                <w:szCs w:val="18"/>
              </w:rPr>
            </w:pPr>
          </w:p>
        </w:tc>
      </w:tr>
      <w:tr w:rsidR="00414C3D" w:rsidRPr="009B3042" w:rsidTr="00414C3D">
        <w:trPr>
          <w:trHeight w:val="80"/>
        </w:trPr>
        <w:tc>
          <w:tcPr>
            <w:tcW w:w="1249" w:type="pct"/>
            <w:vAlign w:val="bottom"/>
          </w:tcPr>
          <w:p w:rsidR="00414C3D" w:rsidRPr="009B3042" w:rsidRDefault="00414C3D" w:rsidP="00414C3D">
            <w:pPr>
              <w:spacing w:after="0" w:line="240" w:lineRule="auto"/>
              <w:ind w:left="-101"/>
              <w:rPr>
                <w:rFonts w:ascii="Arial" w:hAnsi="Arial" w:cs="Arial"/>
                <w:sz w:val="18"/>
                <w:szCs w:val="18"/>
                <w:cs/>
              </w:rPr>
            </w:pPr>
            <w:r w:rsidRPr="009B3042">
              <w:rPr>
                <w:rFonts w:ascii="Arial" w:hAnsi="Arial" w:cs="Arial"/>
                <w:sz w:val="18"/>
                <w:szCs w:val="18"/>
              </w:rPr>
              <w:t xml:space="preserve">   obligations</w:t>
            </w:r>
          </w:p>
        </w:tc>
        <w:tc>
          <w:tcPr>
            <w:tcW w:w="637" w:type="pct"/>
            <w:shd w:val="clear" w:color="auto" w:fill="FAFAFA"/>
            <w:vAlign w:val="bottom"/>
          </w:tcPr>
          <w:p w:rsidR="00414C3D" w:rsidRPr="009B3042" w:rsidRDefault="00200629" w:rsidP="00414C3D">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728" w:type="pct"/>
            <w:shd w:val="clear" w:color="auto" w:fill="FAFAFA"/>
            <w:vAlign w:val="bottom"/>
          </w:tcPr>
          <w:p w:rsidR="00414C3D" w:rsidRPr="009B3042" w:rsidRDefault="00200629" w:rsidP="00414C3D">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538" w:type="pct"/>
            <w:shd w:val="clear" w:color="auto" w:fill="FAFAFA"/>
            <w:vAlign w:val="bottom"/>
          </w:tcPr>
          <w:p w:rsidR="00414C3D" w:rsidRPr="009B3042" w:rsidRDefault="00200629" w:rsidP="00414C3D">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601" w:type="pct"/>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195,981</w:t>
            </w:r>
          </w:p>
        </w:tc>
        <w:tc>
          <w:tcPr>
            <w:tcW w:w="690" w:type="pct"/>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(39,196)</w:t>
            </w:r>
          </w:p>
        </w:tc>
        <w:tc>
          <w:tcPr>
            <w:tcW w:w="557" w:type="pct"/>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156,785</w:t>
            </w:r>
          </w:p>
        </w:tc>
      </w:tr>
      <w:tr w:rsidR="00414C3D" w:rsidRPr="009B3042" w:rsidTr="00414C3D">
        <w:trPr>
          <w:trHeight w:val="80"/>
        </w:trPr>
        <w:tc>
          <w:tcPr>
            <w:tcW w:w="1249" w:type="pct"/>
          </w:tcPr>
          <w:p w:rsidR="00414C3D" w:rsidRPr="009B3042" w:rsidRDefault="00414C3D" w:rsidP="00414C3D">
            <w:pPr>
              <w:spacing w:after="0" w:line="240" w:lineRule="auto"/>
              <w:ind w:left="-101"/>
              <w:jc w:val="both"/>
              <w:rPr>
                <w:rFonts w:ascii="Arial" w:hAnsi="Arial" w:cs="Arial"/>
                <w:sz w:val="18"/>
                <w:szCs w:val="18"/>
              </w:rPr>
            </w:pPr>
            <w:r w:rsidRPr="009B3042">
              <w:rPr>
                <w:rFonts w:ascii="Arial" w:hAnsi="Arial" w:cs="Arial"/>
                <w:sz w:val="18"/>
                <w:szCs w:val="18"/>
              </w:rPr>
              <w:t>Currency translation</w:t>
            </w:r>
          </w:p>
        </w:tc>
        <w:tc>
          <w:tcPr>
            <w:tcW w:w="637" w:type="pct"/>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728" w:type="pct"/>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538" w:type="pct"/>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601" w:type="pct"/>
            <w:vAlign w:val="bottom"/>
          </w:tcPr>
          <w:p w:rsidR="00414C3D" w:rsidRPr="009B3042" w:rsidRDefault="00414C3D" w:rsidP="00414C3D">
            <w:pPr>
              <w:spacing w:after="0" w:line="240" w:lineRule="auto"/>
              <w:ind w:right="-72"/>
              <w:jc w:val="right"/>
              <w:rPr>
                <w:rFonts w:ascii="Arial" w:hAnsi="Arial" w:cs="Arial"/>
                <w:sz w:val="18"/>
                <w:szCs w:val="18"/>
              </w:rPr>
            </w:pPr>
          </w:p>
        </w:tc>
        <w:tc>
          <w:tcPr>
            <w:tcW w:w="690" w:type="pct"/>
            <w:vAlign w:val="bottom"/>
          </w:tcPr>
          <w:p w:rsidR="00414C3D" w:rsidRPr="009B3042" w:rsidRDefault="00414C3D" w:rsidP="00414C3D">
            <w:pPr>
              <w:spacing w:after="0" w:line="240" w:lineRule="auto"/>
              <w:ind w:right="-72"/>
              <w:jc w:val="right"/>
              <w:rPr>
                <w:rFonts w:ascii="Arial" w:hAnsi="Arial" w:cs="Arial"/>
                <w:sz w:val="18"/>
                <w:szCs w:val="18"/>
              </w:rPr>
            </w:pPr>
          </w:p>
        </w:tc>
        <w:tc>
          <w:tcPr>
            <w:tcW w:w="557" w:type="pct"/>
            <w:vAlign w:val="bottom"/>
          </w:tcPr>
          <w:p w:rsidR="00414C3D" w:rsidRPr="009B3042" w:rsidRDefault="00414C3D" w:rsidP="00414C3D">
            <w:pPr>
              <w:spacing w:after="0" w:line="240" w:lineRule="auto"/>
              <w:ind w:right="-72"/>
              <w:jc w:val="right"/>
              <w:rPr>
                <w:rFonts w:ascii="Arial" w:hAnsi="Arial" w:cs="Arial"/>
                <w:sz w:val="18"/>
                <w:szCs w:val="18"/>
              </w:rPr>
            </w:pPr>
          </w:p>
        </w:tc>
      </w:tr>
      <w:tr w:rsidR="00414C3D" w:rsidRPr="009B3042" w:rsidTr="00414C3D">
        <w:trPr>
          <w:trHeight w:val="80"/>
        </w:trPr>
        <w:tc>
          <w:tcPr>
            <w:tcW w:w="1249" w:type="pct"/>
            <w:vAlign w:val="bottom"/>
          </w:tcPr>
          <w:p w:rsidR="00414C3D" w:rsidRPr="009B3042" w:rsidRDefault="00414C3D" w:rsidP="00414C3D">
            <w:pPr>
              <w:spacing w:after="0" w:line="240" w:lineRule="auto"/>
              <w:ind w:left="-101"/>
              <w:rPr>
                <w:rFonts w:ascii="Arial" w:hAnsi="Arial" w:cs="Arial"/>
                <w:sz w:val="18"/>
                <w:szCs w:val="18"/>
              </w:rPr>
            </w:pPr>
            <w:r w:rsidRPr="009B3042">
              <w:rPr>
                <w:rFonts w:ascii="Arial" w:hAnsi="Arial" w:cs="Arial"/>
                <w:sz w:val="18"/>
                <w:szCs w:val="18"/>
              </w:rPr>
              <w:t xml:space="preserve">   difference</w:t>
            </w:r>
          </w:p>
        </w:tc>
        <w:tc>
          <w:tcPr>
            <w:tcW w:w="637" w:type="pct"/>
            <w:tcBorders>
              <w:bottom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3,734,380</w:t>
            </w:r>
          </w:p>
        </w:tc>
        <w:tc>
          <w:tcPr>
            <w:tcW w:w="728" w:type="pct"/>
            <w:tcBorders>
              <w:bottom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538" w:type="pct"/>
            <w:tcBorders>
              <w:bottom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3,734,380</w:t>
            </w:r>
          </w:p>
        </w:tc>
        <w:tc>
          <w:tcPr>
            <w:tcW w:w="601"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(1,914,867)</w:t>
            </w:r>
          </w:p>
        </w:tc>
        <w:tc>
          <w:tcPr>
            <w:tcW w:w="690"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557"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(1,914,867)</w:t>
            </w:r>
          </w:p>
        </w:tc>
      </w:tr>
      <w:tr w:rsidR="00414C3D" w:rsidRPr="009B3042" w:rsidTr="00414C3D">
        <w:trPr>
          <w:trHeight w:val="80"/>
        </w:trPr>
        <w:tc>
          <w:tcPr>
            <w:tcW w:w="1249" w:type="pct"/>
            <w:vAlign w:val="bottom"/>
          </w:tcPr>
          <w:p w:rsidR="00414C3D" w:rsidRPr="009B3042" w:rsidRDefault="00414C3D" w:rsidP="00414C3D">
            <w:pPr>
              <w:spacing w:after="0" w:line="240" w:lineRule="auto"/>
              <w:ind w:left="-101"/>
              <w:rPr>
                <w:rFonts w:ascii="Arial" w:hAnsi="Arial" w:cs="Arial"/>
                <w:sz w:val="18"/>
                <w:szCs w:val="18"/>
              </w:rPr>
            </w:pPr>
          </w:p>
        </w:tc>
        <w:tc>
          <w:tcPr>
            <w:tcW w:w="637" w:type="pct"/>
            <w:tcBorders>
              <w:top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728" w:type="pct"/>
            <w:tcBorders>
              <w:top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538" w:type="pct"/>
            <w:tcBorders>
              <w:top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p>
        </w:tc>
        <w:tc>
          <w:tcPr>
            <w:tcW w:w="601" w:type="pct"/>
            <w:tcBorders>
              <w:top w:val="single" w:sz="4" w:space="0" w:color="auto"/>
            </w:tcBorders>
            <w:vAlign w:val="bottom"/>
          </w:tcPr>
          <w:p w:rsidR="00414C3D" w:rsidRPr="009B3042" w:rsidRDefault="00414C3D" w:rsidP="00414C3D">
            <w:pPr>
              <w:spacing w:after="0" w:line="240" w:lineRule="auto"/>
              <w:ind w:right="-72"/>
              <w:jc w:val="right"/>
              <w:rPr>
                <w:rFonts w:ascii="Arial" w:hAnsi="Arial" w:cs="Arial"/>
                <w:sz w:val="18"/>
                <w:szCs w:val="18"/>
              </w:rPr>
            </w:pPr>
          </w:p>
        </w:tc>
        <w:tc>
          <w:tcPr>
            <w:tcW w:w="690" w:type="pct"/>
            <w:tcBorders>
              <w:top w:val="single" w:sz="4" w:space="0" w:color="auto"/>
            </w:tcBorders>
            <w:vAlign w:val="bottom"/>
          </w:tcPr>
          <w:p w:rsidR="00414C3D" w:rsidRPr="009B3042" w:rsidRDefault="00414C3D" w:rsidP="00414C3D">
            <w:pPr>
              <w:spacing w:after="0" w:line="240" w:lineRule="auto"/>
              <w:ind w:right="-72"/>
              <w:jc w:val="right"/>
              <w:rPr>
                <w:rFonts w:ascii="Arial" w:hAnsi="Arial" w:cs="Arial"/>
                <w:sz w:val="18"/>
                <w:szCs w:val="18"/>
              </w:rPr>
            </w:pPr>
          </w:p>
        </w:tc>
        <w:tc>
          <w:tcPr>
            <w:tcW w:w="557" w:type="pct"/>
            <w:tcBorders>
              <w:top w:val="single" w:sz="4" w:space="0" w:color="auto"/>
            </w:tcBorders>
            <w:vAlign w:val="bottom"/>
          </w:tcPr>
          <w:p w:rsidR="00414C3D" w:rsidRPr="009B3042" w:rsidRDefault="00414C3D" w:rsidP="00414C3D">
            <w:pPr>
              <w:spacing w:after="0" w:line="240" w:lineRule="auto"/>
              <w:ind w:right="-72"/>
              <w:jc w:val="right"/>
              <w:rPr>
                <w:rFonts w:ascii="Arial" w:hAnsi="Arial" w:cs="Arial"/>
                <w:sz w:val="18"/>
                <w:szCs w:val="18"/>
              </w:rPr>
            </w:pPr>
          </w:p>
        </w:tc>
      </w:tr>
      <w:tr w:rsidR="00414C3D" w:rsidRPr="009B3042" w:rsidTr="00414C3D">
        <w:trPr>
          <w:trHeight w:val="80"/>
        </w:trPr>
        <w:tc>
          <w:tcPr>
            <w:tcW w:w="1249" w:type="pct"/>
            <w:vAlign w:val="bottom"/>
          </w:tcPr>
          <w:p w:rsidR="00414C3D" w:rsidRPr="009B3042" w:rsidRDefault="00414C3D" w:rsidP="00414C3D">
            <w:pPr>
              <w:spacing w:after="0" w:line="240" w:lineRule="auto"/>
              <w:ind w:left="-101"/>
              <w:rPr>
                <w:rFonts w:ascii="Arial" w:hAnsi="Arial" w:cs="Arial"/>
                <w:sz w:val="18"/>
                <w:szCs w:val="18"/>
                <w:cs/>
              </w:rPr>
            </w:pPr>
            <w:r w:rsidRPr="009B3042">
              <w:rPr>
                <w:rFonts w:ascii="Arial" w:hAnsi="Arial" w:cs="Arial"/>
                <w:sz w:val="18"/>
                <w:szCs w:val="18"/>
              </w:rPr>
              <w:t xml:space="preserve">At </w:t>
            </w:r>
            <w:r w:rsidRPr="009B3042">
              <w:rPr>
                <w:rFonts w:ascii="Arial" w:hAnsi="Arial" w:cs="Arial"/>
                <w:sz w:val="18"/>
                <w:szCs w:val="18"/>
                <w:lang w:val="en-GB"/>
              </w:rPr>
              <w:t>31</w:t>
            </w:r>
            <w:r w:rsidRPr="009B3042">
              <w:rPr>
                <w:rFonts w:ascii="Arial" w:hAnsi="Arial" w:cs="Arial"/>
                <w:sz w:val="18"/>
                <w:szCs w:val="18"/>
                <w:cs/>
              </w:rPr>
              <w:t xml:space="preserve"> </w:t>
            </w:r>
            <w:r w:rsidRPr="009B3042">
              <w:rPr>
                <w:rFonts w:ascii="Arial" w:hAnsi="Arial" w:cs="Arial"/>
                <w:sz w:val="18"/>
                <w:szCs w:val="18"/>
              </w:rPr>
              <w:t>December</w:t>
            </w:r>
          </w:p>
        </w:tc>
        <w:tc>
          <w:tcPr>
            <w:tcW w:w="637" w:type="pct"/>
            <w:tcBorders>
              <w:bottom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3,734,380</w:t>
            </w:r>
          </w:p>
        </w:tc>
        <w:tc>
          <w:tcPr>
            <w:tcW w:w="728" w:type="pct"/>
            <w:tcBorders>
              <w:bottom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538" w:type="pct"/>
            <w:tcBorders>
              <w:bottom w:val="single" w:sz="4" w:space="0" w:color="auto"/>
            </w:tcBorders>
            <w:shd w:val="clear" w:color="auto" w:fill="FAFAFA"/>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rPr>
              <w:t>3,734,380</w:t>
            </w:r>
          </w:p>
        </w:tc>
        <w:tc>
          <w:tcPr>
            <w:tcW w:w="601"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lang w:val="en-GB"/>
              </w:rPr>
              <w:t>(1,718,886)</w:t>
            </w:r>
          </w:p>
        </w:tc>
        <w:tc>
          <w:tcPr>
            <w:tcW w:w="690"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lang w:val="en-GB"/>
              </w:rPr>
              <w:t>(39,196)</w:t>
            </w:r>
          </w:p>
        </w:tc>
        <w:tc>
          <w:tcPr>
            <w:tcW w:w="557" w:type="pct"/>
            <w:tcBorders>
              <w:bottom w:val="single" w:sz="4" w:space="0" w:color="auto"/>
            </w:tcBorders>
            <w:shd w:val="clear" w:color="auto" w:fill="auto"/>
            <w:vAlign w:val="bottom"/>
          </w:tcPr>
          <w:p w:rsidR="00414C3D" w:rsidRPr="009B3042" w:rsidRDefault="00414C3D" w:rsidP="00414C3D">
            <w:pPr>
              <w:spacing w:after="0" w:line="240" w:lineRule="auto"/>
              <w:ind w:right="-72"/>
              <w:jc w:val="right"/>
              <w:rPr>
                <w:rFonts w:ascii="Arial" w:hAnsi="Arial" w:cs="Arial"/>
                <w:sz w:val="18"/>
                <w:szCs w:val="18"/>
              </w:rPr>
            </w:pPr>
            <w:r w:rsidRPr="009B3042">
              <w:rPr>
                <w:rFonts w:ascii="Arial" w:hAnsi="Arial" w:cs="Arial"/>
                <w:sz w:val="18"/>
                <w:szCs w:val="18"/>
                <w:lang w:val="en-GB"/>
              </w:rPr>
              <w:t>(1,758,082)</w:t>
            </w:r>
          </w:p>
        </w:tc>
      </w:tr>
    </w:tbl>
    <w:p w:rsidR="00DF0876" w:rsidRDefault="00DF0876">
      <w:pPr>
        <w:rPr>
          <w:rFonts w:ascii="Arial" w:eastAsia="Arial Unicode MS" w:hAnsi="Arial" w:cs="Arial"/>
          <w:sz w:val="18"/>
          <w:szCs w:val="18"/>
          <w:lang w:bidi="th-TH"/>
        </w:rPr>
      </w:pPr>
      <w:r>
        <w:rPr>
          <w:rFonts w:ascii="Arial" w:eastAsia="Arial Unicode MS" w:hAnsi="Arial" w:cs="Arial"/>
          <w:sz w:val="18"/>
          <w:szCs w:val="18"/>
          <w:lang w:bidi="th-TH"/>
        </w:rPr>
        <w:br w:type="page"/>
      </w:r>
    </w:p>
    <w:p w:rsidR="00613141" w:rsidRPr="009B3042" w:rsidRDefault="00613141" w:rsidP="00412D89">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368"/>
        <w:gridCol w:w="1368"/>
      </w:tblGrid>
      <w:tr w:rsidR="00613141" w:rsidRPr="009B3042" w:rsidTr="00412D89">
        <w:tc>
          <w:tcPr>
            <w:tcW w:w="6710"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613141" w:rsidRPr="009B3042" w:rsidRDefault="00613141" w:rsidP="00412D89">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 and Separate</w:t>
            </w:r>
          </w:p>
          <w:p w:rsidR="00613141" w:rsidRPr="009B3042" w:rsidRDefault="00613141" w:rsidP="00412D89">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412D89">
        <w:tc>
          <w:tcPr>
            <w:tcW w:w="6710"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412D89">
        <w:tc>
          <w:tcPr>
            <w:tcW w:w="6710"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rsidR="00613141" w:rsidRPr="009B3042" w:rsidRDefault="00613141" w:rsidP="00412D89">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13141" w:rsidRPr="009B3042" w:rsidRDefault="00613141" w:rsidP="00412D89">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412D89">
        <w:tc>
          <w:tcPr>
            <w:tcW w:w="6710"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412D89">
        <w:tc>
          <w:tcPr>
            <w:tcW w:w="6710" w:type="dxa"/>
            <w:tcBorders>
              <w:top w:val="nil"/>
              <w:left w:val="nil"/>
              <w:bottom w:val="nil"/>
              <w:right w:val="nil"/>
            </w:tcBorders>
            <w:shd w:val="clear" w:color="auto" w:fill="auto"/>
            <w:hideMark/>
          </w:tcPr>
          <w:p w:rsidR="00613141" w:rsidRPr="009B3042" w:rsidRDefault="00613141" w:rsidP="00412D89">
            <w:pPr>
              <w:spacing w:after="0" w:line="240" w:lineRule="auto"/>
              <w:ind w:left="-101"/>
              <w:jc w:val="both"/>
              <w:rPr>
                <w:rFonts w:ascii="Arial" w:hAnsi="Arial" w:cs="Arial"/>
                <w:sz w:val="18"/>
                <w:szCs w:val="18"/>
              </w:rPr>
            </w:pPr>
            <w:r w:rsidRPr="009B3042">
              <w:rPr>
                <w:rFonts w:ascii="Arial" w:hAnsi="Arial" w:cs="Arial"/>
                <w:sz w:val="18"/>
                <w:szCs w:val="18"/>
              </w:rPr>
              <w:t>Current tax</w:t>
            </w:r>
          </w:p>
        </w:tc>
        <w:tc>
          <w:tcPr>
            <w:tcW w:w="1368" w:type="dxa"/>
            <w:tcBorders>
              <w:top w:val="nil"/>
              <w:left w:val="nil"/>
              <w:bottom w:val="nil"/>
              <w:right w:val="nil"/>
            </w:tcBorders>
            <w:shd w:val="clear" w:color="auto" w:fill="FAFAFA"/>
          </w:tcPr>
          <w:p w:rsidR="00613141" w:rsidRPr="009B3042" w:rsidRDefault="00862C96" w:rsidP="003F3F4E">
            <w:pPr>
              <w:spacing w:after="0" w:line="240" w:lineRule="auto"/>
              <w:ind w:right="-72"/>
              <w:jc w:val="right"/>
              <w:rPr>
                <w:rFonts w:ascii="Arial" w:hAnsi="Arial" w:cs="Arial"/>
                <w:sz w:val="18"/>
                <w:szCs w:val="18"/>
              </w:rPr>
            </w:pPr>
            <w:r w:rsidRPr="009B3042">
              <w:rPr>
                <w:rFonts w:ascii="Arial" w:hAnsi="Arial" w:cs="Arial"/>
                <w:sz w:val="18"/>
                <w:szCs w:val="18"/>
              </w:rPr>
              <w:t>55,408,194</w:t>
            </w:r>
          </w:p>
        </w:tc>
        <w:tc>
          <w:tcPr>
            <w:tcW w:w="1368"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sz w:val="18"/>
                <w:szCs w:val="18"/>
                <w:lang w:val="en-GB"/>
              </w:rPr>
              <w:t>39</w:t>
            </w:r>
            <w:r w:rsidRPr="009B3042">
              <w:rPr>
                <w:rFonts w:ascii="Arial" w:hAnsi="Arial" w:cs="Arial"/>
                <w:sz w:val="18"/>
                <w:szCs w:val="18"/>
              </w:rPr>
              <w:t>,</w:t>
            </w:r>
            <w:r w:rsidRPr="009B3042">
              <w:rPr>
                <w:rFonts w:ascii="Arial" w:hAnsi="Arial" w:cs="Arial"/>
                <w:sz w:val="18"/>
                <w:szCs w:val="18"/>
                <w:lang w:val="en-GB"/>
              </w:rPr>
              <w:t>607</w:t>
            </w:r>
            <w:r w:rsidRPr="009B3042">
              <w:rPr>
                <w:rFonts w:ascii="Arial" w:hAnsi="Arial" w:cs="Arial"/>
                <w:sz w:val="18"/>
                <w:szCs w:val="18"/>
              </w:rPr>
              <w:t>,</w:t>
            </w:r>
            <w:r w:rsidRPr="009B3042">
              <w:rPr>
                <w:rFonts w:ascii="Arial" w:hAnsi="Arial" w:cs="Arial"/>
                <w:sz w:val="18"/>
                <w:szCs w:val="18"/>
                <w:lang w:val="en-GB"/>
              </w:rPr>
              <w:t>863</w:t>
            </w:r>
          </w:p>
        </w:tc>
      </w:tr>
      <w:tr w:rsidR="00613141" w:rsidRPr="009B3042" w:rsidTr="00412D89">
        <w:tc>
          <w:tcPr>
            <w:tcW w:w="6710" w:type="dxa"/>
            <w:tcBorders>
              <w:top w:val="nil"/>
              <w:left w:val="nil"/>
              <w:bottom w:val="nil"/>
              <w:right w:val="nil"/>
            </w:tcBorders>
            <w:shd w:val="clear" w:color="auto" w:fill="auto"/>
            <w:hideMark/>
          </w:tcPr>
          <w:p w:rsidR="00613141" w:rsidRPr="009B3042" w:rsidRDefault="00613141" w:rsidP="00412D89">
            <w:pPr>
              <w:spacing w:after="0" w:line="240" w:lineRule="auto"/>
              <w:ind w:left="-101"/>
              <w:jc w:val="both"/>
              <w:rPr>
                <w:rFonts w:ascii="Arial" w:hAnsi="Arial" w:cs="Arial"/>
                <w:sz w:val="18"/>
                <w:szCs w:val="18"/>
                <w:lang w:val="en-GB" w:bidi="th-TH"/>
              </w:rPr>
            </w:pPr>
            <w:r w:rsidRPr="009B3042">
              <w:rPr>
                <w:rFonts w:ascii="Arial" w:hAnsi="Arial" w:cs="Arial"/>
                <w:sz w:val="18"/>
                <w:szCs w:val="18"/>
                <w:lang w:val="en-GB" w:bidi="th-TH"/>
              </w:rPr>
              <w:t xml:space="preserve">Deferred tax (note </w:t>
            </w:r>
            <w:r w:rsidR="00C15709" w:rsidRPr="009B3042">
              <w:rPr>
                <w:rFonts w:ascii="Arial" w:hAnsi="Arial" w:cs="Arial"/>
                <w:sz w:val="18"/>
                <w:szCs w:val="18"/>
                <w:lang w:val="en-GB" w:bidi="th-TH"/>
              </w:rPr>
              <w:t>22</w:t>
            </w:r>
            <w:r w:rsidRPr="009B3042">
              <w:rPr>
                <w:rFonts w:ascii="Arial" w:hAnsi="Arial" w:cs="Arial"/>
                <w:sz w:val="18"/>
                <w:szCs w:val="18"/>
                <w:lang w:val="en-GB" w:bidi="th-TH"/>
              </w:rPr>
              <w:t>)</w:t>
            </w:r>
          </w:p>
        </w:tc>
        <w:tc>
          <w:tcPr>
            <w:tcW w:w="1368" w:type="dxa"/>
            <w:tcBorders>
              <w:top w:val="nil"/>
              <w:left w:val="nil"/>
              <w:bottom w:val="single" w:sz="4" w:space="0" w:color="auto"/>
              <w:right w:val="nil"/>
            </w:tcBorders>
            <w:shd w:val="clear" w:color="auto" w:fill="FAFAFA"/>
          </w:tcPr>
          <w:p w:rsidR="00613141" w:rsidRPr="009B3042" w:rsidRDefault="00862C96" w:rsidP="00412D89">
            <w:pPr>
              <w:spacing w:after="0" w:line="240" w:lineRule="auto"/>
              <w:ind w:right="-72"/>
              <w:jc w:val="right"/>
              <w:rPr>
                <w:rFonts w:ascii="Arial" w:hAnsi="Arial" w:cs="Arial"/>
                <w:sz w:val="18"/>
                <w:szCs w:val="18"/>
              </w:rPr>
            </w:pPr>
            <w:r w:rsidRPr="009B3042">
              <w:rPr>
                <w:rFonts w:ascii="Arial" w:hAnsi="Arial" w:cs="Arial"/>
                <w:sz w:val="18"/>
                <w:szCs w:val="18"/>
              </w:rPr>
              <w:t>(1,766,308)</w:t>
            </w:r>
          </w:p>
        </w:tc>
        <w:tc>
          <w:tcPr>
            <w:tcW w:w="1368"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sz w:val="18"/>
                <w:szCs w:val="18"/>
              </w:rPr>
            </w:pPr>
            <w:r w:rsidRPr="009B3042">
              <w:rPr>
                <w:rFonts w:ascii="Arial" w:hAnsi="Arial" w:cs="Arial"/>
                <w:sz w:val="18"/>
                <w:szCs w:val="18"/>
                <w:lang w:val="en-GB"/>
              </w:rPr>
              <w:t>3</w:t>
            </w:r>
            <w:r w:rsidRPr="009B3042">
              <w:rPr>
                <w:rFonts w:ascii="Arial" w:hAnsi="Arial" w:cs="Arial"/>
                <w:sz w:val="18"/>
                <w:szCs w:val="18"/>
              </w:rPr>
              <w:t>,</w:t>
            </w:r>
            <w:r w:rsidRPr="009B3042">
              <w:rPr>
                <w:rFonts w:ascii="Arial" w:hAnsi="Arial" w:cs="Arial"/>
                <w:sz w:val="18"/>
                <w:szCs w:val="18"/>
                <w:lang w:val="en-GB"/>
              </w:rPr>
              <w:t>699</w:t>
            </w:r>
            <w:r w:rsidRPr="009B3042">
              <w:rPr>
                <w:rFonts w:ascii="Arial" w:hAnsi="Arial" w:cs="Arial"/>
                <w:sz w:val="18"/>
                <w:szCs w:val="18"/>
              </w:rPr>
              <w:t>,</w:t>
            </w:r>
            <w:r w:rsidRPr="009B3042">
              <w:rPr>
                <w:rFonts w:ascii="Arial" w:hAnsi="Arial" w:cs="Arial"/>
                <w:sz w:val="18"/>
                <w:szCs w:val="18"/>
                <w:lang w:val="en-GB"/>
              </w:rPr>
              <w:t>754</w:t>
            </w:r>
          </w:p>
        </w:tc>
      </w:tr>
      <w:tr w:rsidR="00613141" w:rsidRPr="009B3042" w:rsidTr="00412D89">
        <w:tc>
          <w:tcPr>
            <w:tcW w:w="6710" w:type="dxa"/>
            <w:tcBorders>
              <w:top w:val="nil"/>
              <w:left w:val="nil"/>
              <w:bottom w:val="nil"/>
              <w:right w:val="nil"/>
            </w:tcBorders>
            <w:shd w:val="clear" w:color="auto" w:fill="auto"/>
          </w:tcPr>
          <w:p w:rsidR="00613141" w:rsidRPr="009B3042" w:rsidRDefault="00613141" w:rsidP="00412D89">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412D89">
        <w:tc>
          <w:tcPr>
            <w:tcW w:w="6710" w:type="dxa"/>
            <w:tcBorders>
              <w:top w:val="nil"/>
              <w:left w:val="nil"/>
              <w:bottom w:val="nil"/>
              <w:right w:val="nil"/>
            </w:tcBorders>
            <w:shd w:val="clear" w:color="auto" w:fill="auto"/>
            <w:hideMark/>
          </w:tcPr>
          <w:p w:rsidR="00613141" w:rsidRPr="009B3042" w:rsidRDefault="00613141" w:rsidP="00412D89">
            <w:pPr>
              <w:spacing w:after="0" w:line="240" w:lineRule="auto"/>
              <w:ind w:left="-101"/>
              <w:jc w:val="both"/>
              <w:rPr>
                <w:rFonts w:ascii="Arial" w:hAnsi="Arial" w:cs="Arial"/>
                <w:b/>
                <w:bCs/>
                <w:sz w:val="18"/>
                <w:szCs w:val="18"/>
              </w:rPr>
            </w:pPr>
            <w:r w:rsidRPr="009B3042">
              <w:rPr>
                <w:rFonts w:ascii="Arial" w:hAnsi="Arial" w:cs="Arial"/>
                <w:b/>
                <w:bCs/>
                <w:sz w:val="18"/>
                <w:szCs w:val="18"/>
              </w:rPr>
              <w:t>Income tax expense</w:t>
            </w:r>
          </w:p>
        </w:tc>
        <w:tc>
          <w:tcPr>
            <w:tcW w:w="1368" w:type="dxa"/>
            <w:tcBorders>
              <w:top w:val="nil"/>
              <w:left w:val="nil"/>
              <w:bottom w:val="single" w:sz="4" w:space="0" w:color="auto"/>
              <w:right w:val="nil"/>
            </w:tcBorders>
            <w:shd w:val="clear" w:color="auto" w:fill="FAFAFA"/>
          </w:tcPr>
          <w:p w:rsidR="00613141" w:rsidRPr="009B3042" w:rsidRDefault="00862C96" w:rsidP="00412D89">
            <w:pPr>
              <w:spacing w:after="0" w:line="240" w:lineRule="auto"/>
              <w:ind w:right="-72"/>
              <w:jc w:val="right"/>
              <w:rPr>
                <w:rFonts w:ascii="Arial" w:hAnsi="Arial" w:cs="Arial"/>
                <w:sz w:val="18"/>
                <w:szCs w:val="18"/>
              </w:rPr>
            </w:pPr>
            <w:r w:rsidRPr="009B3042">
              <w:rPr>
                <w:rFonts w:ascii="Arial" w:hAnsi="Arial" w:cs="Arial"/>
                <w:sz w:val="18"/>
                <w:szCs w:val="18"/>
              </w:rPr>
              <w:t>53,641,886</w:t>
            </w:r>
          </w:p>
        </w:tc>
        <w:tc>
          <w:tcPr>
            <w:tcW w:w="1368" w:type="dxa"/>
            <w:tcBorders>
              <w:top w:val="nil"/>
              <w:left w:val="nil"/>
              <w:bottom w:val="single" w:sz="4" w:space="0" w:color="auto"/>
              <w:right w:val="nil"/>
            </w:tcBorders>
            <w:shd w:val="clear" w:color="auto" w:fill="auto"/>
          </w:tcPr>
          <w:p w:rsidR="00613141" w:rsidRPr="009B3042" w:rsidRDefault="00613141" w:rsidP="00412D89">
            <w:pPr>
              <w:spacing w:after="0" w:line="240" w:lineRule="auto"/>
              <w:ind w:right="-72"/>
              <w:jc w:val="right"/>
              <w:rPr>
                <w:rFonts w:ascii="Arial" w:hAnsi="Arial" w:cs="Arial"/>
                <w:sz w:val="18"/>
                <w:szCs w:val="18"/>
              </w:rPr>
            </w:pPr>
            <w:r w:rsidRPr="009B3042">
              <w:rPr>
                <w:rFonts w:ascii="Arial" w:hAnsi="Arial" w:cs="Arial"/>
                <w:sz w:val="18"/>
                <w:szCs w:val="18"/>
                <w:lang w:val="en-GB"/>
              </w:rPr>
              <w:t>43</w:t>
            </w:r>
            <w:r w:rsidRPr="009B3042">
              <w:rPr>
                <w:rFonts w:ascii="Arial" w:hAnsi="Arial" w:cs="Arial"/>
                <w:sz w:val="18"/>
                <w:szCs w:val="18"/>
              </w:rPr>
              <w:t>,</w:t>
            </w:r>
            <w:r w:rsidRPr="009B3042">
              <w:rPr>
                <w:rFonts w:ascii="Arial" w:hAnsi="Arial" w:cs="Arial"/>
                <w:sz w:val="18"/>
                <w:szCs w:val="18"/>
                <w:lang w:val="en-GB"/>
              </w:rPr>
              <w:t>307</w:t>
            </w:r>
            <w:r w:rsidRPr="009B3042">
              <w:rPr>
                <w:rFonts w:ascii="Arial" w:hAnsi="Arial" w:cs="Arial"/>
                <w:sz w:val="18"/>
                <w:szCs w:val="18"/>
              </w:rPr>
              <w:t>,</w:t>
            </w:r>
            <w:r w:rsidRPr="009B3042">
              <w:rPr>
                <w:rFonts w:ascii="Arial" w:hAnsi="Arial" w:cs="Arial"/>
                <w:sz w:val="18"/>
                <w:szCs w:val="18"/>
                <w:lang w:val="en-GB"/>
              </w:rPr>
              <w:t>617</w:t>
            </w:r>
          </w:p>
        </w:tc>
      </w:tr>
    </w:tbl>
    <w:p w:rsidR="00613141" w:rsidRDefault="00613141" w:rsidP="00DF0876">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p w:rsidR="00DF0876" w:rsidRPr="009B3042" w:rsidRDefault="00DF0876" w:rsidP="00DF0876">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B937C6" w:rsidRPr="009B3042" w:rsidTr="00505F77">
        <w:trPr>
          <w:trHeight w:val="386"/>
        </w:trPr>
        <w:tc>
          <w:tcPr>
            <w:tcW w:w="9461" w:type="dxa"/>
            <w:shd w:val="clear" w:color="auto" w:fill="FFA543"/>
            <w:vAlign w:val="center"/>
          </w:tcPr>
          <w:p w:rsidR="00B937C6" w:rsidRPr="009B3042" w:rsidRDefault="00B937C6"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31</w:t>
            </w:r>
            <w:r w:rsidRPr="009B3042">
              <w:rPr>
                <w:rFonts w:ascii="Arial" w:hAnsi="Arial" w:cs="Arial"/>
                <w:color w:val="FFFFFF" w:themeColor="background1"/>
                <w:sz w:val="18"/>
                <w:szCs w:val="18"/>
              </w:rPr>
              <w:tab/>
              <w:t>Earnings per share</w:t>
            </w:r>
          </w:p>
        </w:tc>
      </w:tr>
    </w:tbl>
    <w:p w:rsidR="00B937C6" w:rsidRPr="009B3042" w:rsidRDefault="00B937C6" w:rsidP="00B937C6">
      <w:pPr>
        <w:spacing w:after="0" w:line="240" w:lineRule="auto"/>
        <w:jc w:val="both"/>
        <w:rPr>
          <w:rFonts w:ascii="Arial" w:eastAsia="Arial Unicode MS" w:hAnsi="Arial" w:cs="Arial"/>
          <w:sz w:val="18"/>
          <w:szCs w:val="18"/>
          <w:lang w:bidi="th-TH"/>
        </w:rPr>
      </w:pPr>
    </w:p>
    <w:p w:rsidR="00613141" w:rsidRPr="009B3042" w:rsidRDefault="00613141" w:rsidP="00B937C6">
      <w:pPr>
        <w:spacing w:after="0" w:line="240" w:lineRule="auto"/>
        <w:jc w:val="both"/>
        <w:rPr>
          <w:rFonts w:ascii="Arial" w:eastAsia="Arial Unicode MS" w:hAnsi="Arial" w:cs="Arial"/>
          <w:sz w:val="18"/>
          <w:szCs w:val="18"/>
          <w:lang w:eastAsia="en-GB"/>
        </w:rPr>
      </w:pPr>
      <w:r w:rsidRPr="009B3042">
        <w:rPr>
          <w:rFonts w:ascii="Arial" w:eastAsia="Arial Unicode MS" w:hAnsi="Arial" w:cs="Arial"/>
          <w:sz w:val="18"/>
          <w:szCs w:val="18"/>
          <w:lang w:eastAsia="en-GB"/>
        </w:rPr>
        <w:t xml:space="preserve">Basic earnings per share </w:t>
      </w:r>
      <w:r w:rsidRPr="009B3042">
        <w:rPr>
          <w:rFonts w:ascii="Arial" w:eastAsia="Arial Unicode MS" w:hAnsi="Arial" w:cs="Arial"/>
          <w:sz w:val="18"/>
          <w:szCs w:val="18"/>
          <w:lang w:val="en-GB" w:eastAsia="en-GB"/>
        </w:rPr>
        <w:t>is</w:t>
      </w:r>
      <w:r w:rsidRPr="009B3042">
        <w:rPr>
          <w:rFonts w:ascii="Arial" w:eastAsia="Arial Unicode MS" w:hAnsi="Arial" w:cs="Arial"/>
          <w:sz w:val="18"/>
          <w:szCs w:val="18"/>
          <w:lang w:eastAsia="en-GB"/>
        </w:rPr>
        <w:t xml:space="preserve"> calculated by dividing the net profit attributable to the shareholders by the weighted average number of ordinary shares in issue during the year.</w:t>
      </w:r>
    </w:p>
    <w:p w:rsidR="00613141" w:rsidRPr="009B3042" w:rsidRDefault="00613141" w:rsidP="00B937C6">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613141" w:rsidRPr="009B3042" w:rsidTr="00B937C6">
        <w:tc>
          <w:tcPr>
            <w:tcW w:w="3989" w:type="dxa"/>
            <w:tcBorders>
              <w:top w:val="nil"/>
              <w:left w:val="nil"/>
              <w:bottom w:val="nil"/>
              <w:right w:val="nil"/>
            </w:tcBorders>
            <w:shd w:val="clear" w:color="auto" w:fill="auto"/>
            <w:vAlign w:val="bottom"/>
          </w:tcPr>
          <w:p w:rsidR="00613141" w:rsidRPr="009B3042" w:rsidRDefault="00613141" w:rsidP="00B937C6">
            <w:pPr>
              <w:spacing w:after="0" w:line="240" w:lineRule="auto"/>
              <w:ind w:left="-101"/>
              <w:jc w:val="both"/>
              <w:rPr>
                <w:rFonts w:ascii="Arial" w:hAnsi="Arial" w:cs="Arial"/>
                <w:b/>
                <w:bCs/>
                <w:sz w:val="18"/>
                <w:szCs w:val="18"/>
                <w:highlight w:val="green"/>
              </w:rPr>
            </w:pPr>
            <w:bookmarkStart w:id="28" w:name="_Hlk22533817"/>
          </w:p>
        </w:tc>
        <w:tc>
          <w:tcPr>
            <w:tcW w:w="2736" w:type="dxa"/>
            <w:gridSpan w:val="2"/>
            <w:tcBorders>
              <w:top w:val="single" w:sz="4" w:space="0" w:color="auto"/>
              <w:left w:val="nil"/>
              <w:bottom w:val="single" w:sz="4" w:space="0" w:color="auto"/>
              <w:right w:val="nil"/>
            </w:tcBorders>
            <w:shd w:val="clear" w:color="auto" w:fill="auto"/>
            <w:vAlign w:val="bottom"/>
            <w:hideMark/>
          </w:tcPr>
          <w:p w:rsidR="00613141" w:rsidRPr="009B3042" w:rsidRDefault="00613141" w:rsidP="00B937C6">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B937C6">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rsidR="00613141" w:rsidRPr="009B3042" w:rsidRDefault="00613141" w:rsidP="00B937C6">
            <w:pPr>
              <w:spacing w:after="0" w:line="240" w:lineRule="auto"/>
              <w:ind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B937C6">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937C6">
        <w:tc>
          <w:tcPr>
            <w:tcW w:w="3989" w:type="dxa"/>
            <w:tcBorders>
              <w:top w:val="nil"/>
              <w:left w:val="nil"/>
              <w:bottom w:val="nil"/>
              <w:right w:val="nil"/>
            </w:tcBorders>
            <w:shd w:val="clear" w:color="auto" w:fill="auto"/>
            <w:vAlign w:val="bottom"/>
          </w:tcPr>
          <w:p w:rsidR="00613141" w:rsidRPr="009B3042" w:rsidRDefault="00613141" w:rsidP="00B937C6">
            <w:pPr>
              <w:spacing w:after="0" w:line="240" w:lineRule="auto"/>
              <w:ind w:left="-101"/>
              <w:jc w:val="both"/>
              <w:rPr>
                <w:rFonts w:ascii="Arial" w:hAnsi="Arial" w:cs="Arial"/>
                <w:b/>
                <w:bCs/>
                <w:sz w:val="18"/>
                <w:szCs w:val="18"/>
                <w:highlight w:val="green"/>
              </w:rPr>
            </w:pPr>
          </w:p>
        </w:tc>
        <w:tc>
          <w:tcPr>
            <w:tcW w:w="1367" w:type="dxa"/>
            <w:tcBorders>
              <w:top w:val="single" w:sz="4" w:space="0" w:color="auto"/>
              <w:left w:val="nil"/>
              <w:bottom w:val="single" w:sz="4" w:space="0" w:color="auto"/>
              <w:right w:val="nil"/>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9" w:type="dxa"/>
            <w:tcBorders>
              <w:top w:val="single" w:sz="4" w:space="0" w:color="auto"/>
              <w:left w:val="nil"/>
              <w:bottom w:val="single" w:sz="4" w:space="0" w:color="auto"/>
              <w:right w:val="nil"/>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368" w:type="dxa"/>
            <w:tcBorders>
              <w:top w:val="single" w:sz="4" w:space="0" w:color="auto"/>
              <w:left w:val="nil"/>
              <w:bottom w:val="single" w:sz="4" w:space="0" w:color="auto"/>
              <w:right w:val="nil"/>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8" w:type="dxa"/>
            <w:tcBorders>
              <w:top w:val="single" w:sz="4" w:space="0" w:color="auto"/>
              <w:left w:val="nil"/>
              <w:bottom w:val="single" w:sz="4" w:space="0" w:color="auto"/>
              <w:right w:val="nil"/>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B937C6">
        <w:tc>
          <w:tcPr>
            <w:tcW w:w="3989" w:type="dxa"/>
            <w:tcBorders>
              <w:top w:val="nil"/>
              <w:left w:val="nil"/>
              <w:bottom w:val="nil"/>
              <w:right w:val="nil"/>
            </w:tcBorders>
            <w:shd w:val="clear" w:color="auto" w:fill="auto"/>
            <w:vAlign w:val="bottom"/>
          </w:tcPr>
          <w:p w:rsidR="00613141" w:rsidRPr="009B3042" w:rsidRDefault="00613141" w:rsidP="00B937C6">
            <w:pPr>
              <w:spacing w:after="0" w:line="240" w:lineRule="auto"/>
              <w:ind w:left="-101"/>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vAlign w:val="bottom"/>
          </w:tcPr>
          <w:p w:rsidR="00613141" w:rsidRPr="009B3042" w:rsidRDefault="00613141" w:rsidP="003F3F4E">
            <w:pPr>
              <w:spacing w:after="0" w:line="240" w:lineRule="auto"/>
              <w:ind w:right="-72"/>
              <w:jc w:val="right"/>
              <w:rPr>
                <w:rFonts w:ascii="Arial" w:hAnsi="Arial" w:cs="Arial"/>
                <w:b/>
                <w:bCs/>
                <w:sz w:val="18"/>
                <w:szCs w:val="18"/>
                <w:highlight w:val="green"/>
              </w:rPr>
            </w:pPr>
          </w:p>
        </w:tc>
        <w:tc>
          <w:tcPr>
            <w:tcW w:w="1369" w:type="dxa"/>
            <w:tcBorders>
              <w:top w:val="single" w:sz="4" w:space="0" w:color="auto"/>
              <w:left w:val="nil"/>
              <w:bottom w:val="nil"/>
              <w:right w:val="nil"/>
            </w:tcBorders>
            <w:shd w:val="clear" w:color="auto" w:fill="auto"/>
            <w:vAlign w:val="bottom"/>
          </w:tcPr>
          <w:p w:rsidR="00613141" w:rsidRPr="009B3042" w:rsidRDefault="00613141" w:rsidP="003F3F4E">
            <w:pPr>
              <w:spacing w:after="0" w:line="240" w:lineRule="auto"/>
              <w:ind w:right="-72"/>
              <w:jc w:val="right"/>
              <w:rPr>
                <w:rFonts w:ascii="Arial" w:hAnsi="Arial"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rsidR="00613141" w:rsidRPr="009B3042" w:rsidRDefault="00613141" w:rsidP="003F3F4E">
            <w:pPr>
              <w:spacing w:after="0" w:line="240" w:lineRule="auto"/>
              <w:ind w:right="-72"/>
              <w:jc w:val="right"/>
              <w:rPr>
                <w:rFonts w:ascii="Arial" w:hAnsi="Arial" w:cs="Arial"/>
                <w:b/>
                <w:bCs/>
                <w:sz w:val="18"/>
                <w:szCs w:val="18"/>
                <w:highlight w:val="green"/>
              </w:rPr>
            </w:pPr>
          </w:p>
        </w:tc>
        <w:tc>
          <w:tcPr>
            <w:tcW w:w="1368" w:type="dxa"/>
            <w:tcBorders>
              <w:top w:val="single" w:sz="4" w:space="0" w:color="auto"/>
              <w:left w:val="nil"/>
              <w:bottom w:val="nil"/>
              <w:right w:val="nil"/>
            </w:tcBorders>
            <w:shd w:val="clear" w:color="auto" w:fill="auto"/>
            <w:vAlign w:val="bottom"/>
          </w:tcPr>
          <w:p w:rsidR="00613141" w:rsidRPr="009B3042" w:rsidRDefault="00613141" w:rsidP="003F3F4E">
            <w:pPr>
              <w:spacing w:after="0" w:line="240" w:lineRule="auto"/>
              <w:ind w:right="-72"/>
              <w:jc w:val="right"/>
              <w:rPr>
                <w:rFonts w:ascii="Arial" w:hAnsi="Arial" w:cs="Arial"/>
                <w:b/>
                <w:bCs/>
                <w:sz w:val="18"/>
                <w:szCs w:val="18"/>
                <w:highlight w:val="green"/>
              </w:rPr>
            </w:pPr>
          </w:p>
        </w:tc>
      </w:tr>
      <w:tr w:rsidR="00613141" w:rsidRPr="009B3042" w:rsidTr="00B937C6">
        <w:trPr>
          <w:trHeight w:val="83"/>
        </w:trPr>
        <w:tc>
          <w:tcPr>
            <w:tcW w:w="3989" w:type="dxa"/>
            <w:tcBorders>
              <w:top w:val="nil"/>
              <w:left w:val="nil"/>
              <w:bottom w:val="nil"/>
              <w:right w:val="nil"/>
            </w:tcBorders>
            <w:shd w:val="clear" w:color="auto" w:fill="auto"/>
            <w:vAlign w:val="bottom"/>
          </w:tcPr>
          <w:p w:rsidR="00613141" w:rsidRPr="009B3042" w:rsidRDefault="00613141" w:rsidP="00B937C6">
            <w:pPr>
              <w:spacing w:after="0" w:line="240" w:lineRule="auto"/>
              <w:ind w:left="-101"/>
              <w:rPr>
                <w:rFonts w:ascii="Arial" w:hAnsi="Arial" w:cs="Arial"/>
                <w:b/>
                <w:bCs/>
                <w:sz w:val="18"/>
                <w:szCs w:val="18"/>
              </w:rPr>
            </w:pPr>
            <w:r w:rsidRPr="009B3042">
              <w:rPr>
                <w:rFonts w:ascii="Arial" w:hAnsi="Arial" w:cs="Arial"/>
                <w:sz w:val="18"/>
                <w:szCs w:val="18"/>
              </w:rPr>
              <w:t>Profit for the period (Baht)</w:t>
            </w:r>
          </w:p>
        </w:tc>
        <w:tc>
          <w:tcPr>
            <w:tcW w:w="1367" w:type="dxa"/>
            <w:tcBorders>
              <w:top w:val="nil"/>
              <w:left w:val="nil"/>
              <w:bottom w:val="nil"/>
              <w:right w:val="nil"/>
            </w:tcBorders>
            <w:shd w:val="clear" w:color="auto" w:fill="FAFAFA"/>
            <w:vAlign w:val="bottom"/>
          </w:tcPr>
          <w:p w:rsidR="00613141" w:rsidRPr="009B3042" w:rsidRDefault="00DE0C3F" w:rsidP="003F3F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9B3042">
              <w:rPr>
                <w:rFonts w:ascii="Arial" w:hAnsi="Arial" w:cs="Arial"/>
                <w:sz w:val="18"/>
                <w:szCs w:val="18"/>
              </w:rPr>
              <w:t>167,992,157</w:t>
            </w:r>
          </w:p>
        </w:tc>
        <w:tc>
          <w:tcPr>
            <w:tcW w:w="1369" w:type="dxa"/>
            <w:tcBorders>
              <w:top w:val="nil"/>
              <w:left w:val="nil"/>
              <w:bottom w:val="nil"/>
              <w:right w:val="nil"/>
            </w:tcBorders>
            <w:shd w:val="clear" w:color="auto" w:fill="auto"/>
            <w:vAlign w:val="bottom"/>
          </w:tcPr>
          <w:p w:rsidR="00613141" w:rsidRPr="009B3042" w:rsidRDefault="00613141" w:rsidP="003F3F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9B3042">
              <w:rPr>
                <w:rFonts w:ascii="Arial" w:hAnsi="Arial" w:cs="Arial"/>
                <w:sz w:val="18"/>
                <w:szCs w:val="18"/>
                <w:lang w:val="en-GB"/>
              </w:rPr>
              <w:t>190</w:t>
            </w:r>
            <w:r w:rsidRPr="009B3042">
              <w:rPr>
                <w:rFonts w:ascii="Arial" w:hAnsi="Arial" w:cs="Arial"/>
                <w:sz w:val="18"/>
                <w:szCs w:val="18"/>
              </w:rPr>
              <w:t>,</w:t>
            </w:r>
            <w:r w:rsidRPr="009B3042">
              <w:rPr>
                <w:rFonts w:ascii="Arial" w:hAnsi="Arial" w:cs="Arial"/>
                <w:sz w:val="18"/>
                <w:szCs w:val="18"/>
                <w:lang w:val="en-GB"/>
              </w:rPr>
              <w:t>138</w:t>
            </w:r>
            <w:r w:rsidRPr="009B3042">
              <w:rPr>
                <w:rFonts w:ascii="Arial" w:hAnsi="Arial" w:cs="Arial"/>
                <w:sz w:val="18"/>
                <w:szCs w:val="18"/>
              </w:rPr>
              <w:t>,</w:t>
            </w:r>
            <w:r w:rsidRPr="009B3042">
              <w:rPr>
                <w:rFonts w:ascii="Arial" w:hAnsi="Arial" w:cs="Arial"/>
                <w:sz w:val="18"/>
                <w:szCs w:val="18"/>
                <w:lang w:val="en-GB"/>
              </w:rPr>
              <w:t>958</w:t>
            </w:r>
          </w:p>
        </w:tc>
        <w:tc>
          <w:tcPr>
            <w:tcW w:w="1368" w:type="dxa"/>
            <w:tcBorders>
              <w:top w:val="nil"/>
              <w:left w:val="nil"/>
              <w:bottom w:val="nil"/>
              <w:right w:val="nil"/>
            </w:tcBorders>
            <w:shd w:val="clear" w:color="auto" w:fill="FAFAFA"/>
            <w:vAlign w:val="bottom"/>
          </w:tcPr>
          <w:p w:rsidR="00613141" w:rsidRPr="009B3042" w:rsidRDefault="00DE0C3F" w:rsidP="003F3F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9B3042">
              <w:rPr>
                <w:rFonts w:ascii="Arial" w:hAnsi="Arial" w:cs="Arial"/>
                <w:sz w:val="18"/>
                <w:szCs w:val="18"/>
              </w:rPr>
              <w:t>206,538,138</w:t>
            </w:r>
          </w:p>
        </w:tc>
        <w:tc>
          <w:tcPr>
            <w:tcW w:w="1368" w:type="dxa"/>
            <w:tcBorders>
              <w:top w:val="nil"/>
              <w:left w:val="nil"/>
              <w:bottom w:val="nil"/>
              <w:right w:val="nil"/>
            </w:tcBorders>
            <w:shd w:val="clear" w:color="auto" w:fill="auto"/>
            <w:vAlign w:val="bottom"/>
          </w:tcPr>
          <w:p w:rsidR="00613141" w:rsidRPr="009B3042" w:rsidRDefault="00613141" w:rsidP="003F3F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9B3042">
              <w:rPr>
                <w:rFonts w:ascii="Arial" w:hAnsi="Arial" w:cs="Arial"/>
                <w:sz w:val="18"/>
                <w:szCs w:val="18"/>
                <w:lang w:val="en-GB"/>
              </w:rPr>
              <w:t>170,548,800</w:t>
            </w:r>
          </w:p>
        </w:tc>
      </w:tr>
      <w:tr w:rsidR="00613141" w:rsidRPr="009B3042" w:rsidTr="00B937C6">
        <w:tc>
          <w:tcPr>
            <w:tcW w:w="3989" w:type="dxa"/>
            <w:tcBorders>
              <w:top w:val="nil"/>
              <w:left w:val="nil"/>
              <w:bottom w:val="nil"/>
              <w:right w:val="nil"/>
            </w:tcBorders>
            <w:shd w:val="clear" w:color="auto" w:fill="auto"/>
            <w:vAlign w:val="bottom"/>
          </w:tcPr>
          <w:p w:rsidR="00613141" w:rsidRPr="009B3042" w:rsidRDefault="00613141" w:rsidP="00B937C6">
            <w:pPr>
              <w:spacing w:after="0" w:line="240" w:lineRule="auto"/>
              <w:ind w:left="-101"/>
              <w:rPr>
                <w:rFonts w:ascii="Arial" w:hAnsi="Arial" w:cs="Arial"/>
                <w:sz w:val="18"/>
                <w:szCs w:val="18"/>
              </w:rPr>
            </w:pPr>
            <w:r w:rsidRPr="009B3042">
              <w:rPr>
                <w:rFonts w:ascii="Arial" w:hAnsi="Arial"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rsidR="00613141" w:rsidRPr="009B3042" w:rsidRDefault="00613141" w:rsidP="003F3F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rsidR="00613141" w:rsidRPr="009B3042" w:rsidRDefault="00613141" w:rsidP="003F3F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613141" w:rsidRPr="009B3042" w:rsidRDefault="00613141" w:rsidP="003F3F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613141" w:rsidRPr="009B3042" w:rsidRDefault="00613141" w:rsidP="003F3F4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613141" w:rsidRPr="009B3042" w:rsidTr="00B937C6">
        <w:tc>
          <w:tcPr>
            <w:tcW w:w="3989" w:type="dxa"/>
            <w:tcBorders>
              <w:top w:val="nil"/>
              <w:left w:val="nil"/>
              <w:bottom w:val="nil"/>
              <w:right w:val="nil"/>
            </w:tcBorders>
            <w:shd w:val="clear" w:color="auto" w:fill="auto"/>
            <w:vAlign w:val="bottom"/>
          </w:tcPr>
          <w:p w:rsidR="00613141" w:rsidRPr="009B3042" w:rsidRDefault="00613141" w:rsidP="00B937C6">
            <w:pPr>
              <w:spacing w:after="0" w:line="240" w:lineRule="auto"/>
              <w:ind w:left="-101"/>
              <w:rPr>
                <w:rFonts w:ascii="Arial" w:hAnsi="Arial" w:cs="Arial"/>
                <w:sz w:val="18"/>
                <w:szCs w:val="18"/>
              </w:rPr>
            </w:pPr>
            <w:r w:rsidRPr="009B3042">
              <w:rPr>
                <w:rFonts w:ascii="Arial" w:hAnsi="Arial" w:cs="Arial"/>
                <w:sz w:val="18"/>
                <w:szCs w:val="18"/>
                <w:cs/>
              </w:rPr>
              <w:t xml:space="preserve">   </w:t>
            </w:r>
            <w:r w:rsidRPr="009B3042">
              <w:rPr>
                <w:rFonts w:ascii="Arial" w:hAnsi="Arial"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rsidR="00613141" w:rsidRPr="009B3042" w:rsidRDefault="00DE0C3F" w:rsidP="00B937C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9B3042">
              <w:rPr>
                <w:rFonts w:ascii="Arial" w:hAnsi="Arial" w:cs="Arial"/>
                <w:sz w:val="18"/>
                <w:szCs w:val="18"/>
              </w:rPr>
              <w:t>461,293,258</w:t>
            </w:r>
          </w:p>
        </w:tc>
        <w:tc>
          <w:tcPr>
            <w:tcW w:w="1369" w:type="dxa"/>
            <w:tcBorders>
              <w:top w:val="nil"/>
              <w:left w:val="nil"/>
              <w:bottom w:val="single" w:sz="4" w:space="0" w:color="auto"/>
              <w:right w:val="nil"/>
            </w:tcBorders>
            <w:shd w:val="clear" w:color="auto" w:fill="auto"/>
            <w:vAlign w:val="bottom"/>
          </w:tcPr>
          <w:p w:rsidR="00613141" w:rsidRPr="009B3042" w:rsidRDefault="00E73421" w:rsidP="00B937C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9B3042">
              <w:rPr>
                <w:rFonts w:ascii="Arial" w:hAnsi="Arial" w:cs="Arial"/>
                <w:sz w:val="18"/>
                <w:szCs w:val="18"/>
                <w:lang w:val="en-GB"/>
              </w:rPr>
              <w:t>346,666,660</w:t>
            </w:r>
          </w:p>
        </w:tc>
        <w:tc>
          <w:tcPr>
            <w:tcW w:w="1368" w:type="dxa"/>
            <w:tcBorders>
              <w:top w:val="nil"/>
              <w:left w:val="nil"/>
              <w:bottom w:val="single" w:sz="4" w:space="0" w:color="auto"/>
              <w:right w:val="nil"/>
            </w:tcBorders>
            <w:shd w:val="clear" w:color="auto" w:fill="FAFAFA"/>
            <w:vAlign w:val="bottom"/>
          </w:tcPr>
          <w:p w:rsidR="00613141" w:rsidRPr="009B3042" w:rsidRDefault="00DE0C3F" w:rsidP="00B937C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9B3042">
              <w:rPr>
                <w:rFonts w:ascii="Arial" w:hAnsi="Arial" w:cs="Arial"/>
                <w:sz w:val="18"/>
                <w:szCs w:val="18"/>
              </w:rPr>
              <w:t>461,293,258</w:t>
            </w:r>
          </w:p>
        </w:tc>
        <w:tc>
          <w:tcPr>
            <w:tcW w:w="1368" w:type="dxa"/>
            <w:tcBorders>
              <w:top w:val="nil"/>
              <w:left w:val="nil"/>
              <w:bottom w:val="single" w:sz="4" w:space="0" w:color="auto"/>
              <w:right w:val="nil"/>
            </w:tcBorders>
            <w:shd w:val="clear" w:color="auto" w:fill="auto"/>
            <w:vAlign w:val="bottom"/>
          </w:tcPr>
          <w:p w:rsidR="00613141" w:rsidRPr="009B3042" w:rsidRDefault="00E73421" w:rsidP="00B937C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9B3042">
              <w:rPr>
                <w:rFonts w:ascii="Arial" w:hAnsi="Arial" w:cs="Arial"/>
                <w:sz w:val="18"/>
                <w:szCs w:val="18"/>
                <w:lang w:val="en-GB"/>
              </w:rPr>
              <w:t>346,666,660</w:t>
            </w:r>
          </w:p>
        </w:tc>
      </w:tr>
      <w:tr w:rsidR="00613141" w:rsidRPr="009B3042" w:rsidTr="00B937C6">
        <w:tc>
          <w:tcPr>
            <w:tcW w:w="3989" w:type="dxa"/>
            <w:tcBorders>
              <w:top w:val="nil"/>
              <w:left w:val="nil"/>
              <w:bottom w:val="nil"/>
              <w:right w:val="nil"/>
            </w:tcBorders>
            <w:shd w:val="clear" w:color="auto" w:fill="auto"/>
            <w:vAlign w:val="bottom"/>
          </w:tcPr>
          <w:p w:rsidR="00613141" w:rsidRPr="009B3042" w:rsidRDefault="00613141" w:rsidP="00B937C6">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cs/>
              </w:rPr>
            </w:pPr>
          </w:p>
        </w:tc>
        <w:tc>
          <w:tcPr>
            <w:tcW w:w="1369" w:type="dxa"/>
            <w:tcBorders>
              <w:top w:val="single" w:sz="4" w:space="0" w:color="auto"/>
              <w:left w:val="nil"/>
              <w:bottom w:val="nil"/>
              <w:right w:val="nil"/>
            </w:tcBorders>
            <w:shd w:val="clear" w:color="auto" w:fill="auto"/>
            <w:vAlign w:val="bottom"/>
          </w:tcPr>
          <w:p w:rsidR="00613141" w:rsidRPr="009B3042" w:rsidRDefault="00613141" w:rsidP="003F3F4E">
            <w:pPr>
              <w:spacing w:after="0" w:line="240" w:lineRule="auto"/>
              <w:ind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rsidR="00613141" w:rsidRPr="009B3042" w:rsidRDefault="00613141" w:rsidP="003F3F4E">
            <w:pPr>
              <w:spacing w:after="0" w:line="240" w:lineRule="auto"/>
              <w:ind w:right="-72"/>
              <w:jc w:val="right"/>
              <w:rPr>
                <w:rFonts w:ascii="Arial" w:hAnsi="Arial" w:cs="Arial"/>
                <w:sz w:val="18"/>
                <w:szCs w:val="18"/>
                <w:cs/>
              </w:rPr>
            </w:pPr>
          </w:p>
        </w:tc>
      </w:tr>
      <w:tr w:rsidR="00613141" w:rsidRPr="009B3042" w:rsidTr="00B937C6">
        <w:tc>
          <w:tcPr>
            <w:tcW w:w="3989" w:type="dxa"/>
            <w:tcBorders>
              <w:top w:val="nil"/>
              <w:left w:val="nil"/>
              <w:bottom w:val="nil"/>
              <w:right w:val="nil"/>
            </w:tcBorders>
            <w:shd w:val="clear" w:color="auto" w:fill="auto"/>
            <w:vAlign w:val="bottom"/>
          </w:tcPr>
          <w:p w:rsidR="00613141" w:rsidRPr="009B3042" w:rsidRDefault="00613141" w:rsidP="00B937C6">
            <w:pPr>
              <w:spacing w:after="0" w:line="240" w:lineRule="auto"/>
              <w:ind w:left="-101"/>
              <w:rPr>
                <w:rFonts w:ascii="Arial" w:hAnsi="Arial" w:cs="Arial"/>
                <w:sz w:val="18"/>
                <w:szCs w:val="18"/>
              </w:rPr>
            </w:pPr>
            <w:r w:rsidRPr="009B3042">
              <w:rPr>
                <w:rFonts w:ascii="Arial" w:hAnsi="Arial"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rsidR="00613141" w:rsidRPr="009B3042" w:rsidRDefault="00DE0C3F" w:rsidP="00B937C6">
            <w:pPr>
              <w:spacing w:after="0" w:line="240" w:lineRule="auto"/>
              <w:ind w:right="-72"/>
              <w:jc w:val="right"/>
              <w:rPr>
                <w:rFonts w:ascii="Arial" w:hAnsi="Arial" w:cs="Arial"/>
                <w:sz w:val="18"/>
                <w:szCs w:val="18"/>
              </w:rPr>
            </w:pPr>
            <w:r w:rsidRPr="009B3042">
              <w:rPr>
                <w:rFonts w:ascii="Arial" w:hAnsi="Arial" w:cs="Arial"/>
                <w:sz w:val="18"/>
                <w:szCs w:val="18"/>
              </w:rPr>
              <w:t>0.36</w:t>
            </w:r>
          </w:p>
        </w:tc>
        <w:tc>
          <w:tcPr>
            <w:tcW w:w="1369" w:type="dxa"/>
            <w:tcBorders>
              <w:top w:val="nil"/>
              <w:left w:val="nil"/>
              <w:bottom w:val="single" w:sz="4" w:space="0" w:color="auto"/>
              <w:right w:val="nil"/>
            </w:tcBorders>
            <w:shd w:val="clear" w:color="auto" w:fill="auto"/>
            <w:vAlign w:val="bottom"/>
          </w:tcPr>
          <w:p w:rsidR="00613141" w:rsidRPr="009B3042" w:rsidRDefault="00E73421" w:rsidP="00B937C6">
            <w:pPr>
              <w:spacing w:after="0" w:line="240" w:lineRule="auto"/>
              <w:ind w:right="-72"/>
              <w:jc w:val="right"/>
              <w:rPr>
                <w:rFonts w:ascii="Arial" w:hAnsi="Arial" w:cs="Arial"/>
                <w:sz w:val="18"/>
                <w:szCs w:val="18"/>
              </w:rPr>
            </w:pPr>
            <w:r w:rsidRPr="009B3042">
              <w:rPr>
                <w:rFonts w:ascii="Arial" w:hAnsi="Arial" w:cs="Arial"/>
                <w:sz w:val="18"/>
                <w:szCs w:val="18"/>
                <w:lang w:val="en-GB"/>
              </w:rPr>
              <w:t>0.55</w:t>
            </w:r>
          </w:p>
        </w:tc>
        <w:tc>
          <w:tcPr>
            <w:tcW w:w="1368" w:type="dxa"/>
            <w:tcBorders>
              <w:top w:val="nil"/>
              <w:left w:val="nil"/>
              <w:bottom w:val="single" w:sz="4" w:space="0" w:color="auto"/>
              <w:right w:val="nil"/>
            </w:tcBorders>
            <w:shd w:val="clear" w:color="auto" w:fill="FAFAFA"/>
            <w:vAlign w:val="bottom"/>
          </w:tcPr>
          <w:p w:rsidR="00613141" w:rsidRPr="009B3042" w:rsidRDefault="00DE0C3F" w:rsidP="00B937C6">
            <w:pPr>
              <w:spacing w:after="0" w:line="240" w:lineRule="auto"/>
              <w:ind w:right="-72"/>
              <w:jc w:val="right"/>
              <w:rPr>
                <w:rFonts w:ascii="Arial" w:hAnsi="Arial" w:cs="Arial"/>
                <w:sz w:val="18"/>
                <w:szCs w:val="18"/>
              </w:rPr>
            </w:pPr>
            <w:r w:rsidRPr="009B3042">
              <w:rPr>
                <w:rFonts w:ascii="Arial" w:hAnsi="Arial" w:cs="Arial"/>
                <w:sz w:val="18"/>
                <w:szCs w:val="18"/>
              </w:rPr>
              <w:t>0.45</w:t>
            </w:r>
          </w:p>
        </w:tc>
        <w:tc>
          <w:tcPr>
            <w:tcW w:w="1368" w:type="dxa"/>
            <w:tcBorders>
              <w:top w:val="nil"/>
              <w:left w:val="nil"/>
              <w:bottom w:val="single" w:sz="4" w:space="0" w:color="auto"/>
              <w:right w:val="nil"/>
            </w:tcBorders>
            <w:shd w:val="clear" w:color="auto" w:fill="auto"/>
            <w:vAlign w:val="bottom"/>
          </w:tcPr>
          <w:p w:rsidR="00613141" w:rsidRPr="009B3042" w:rsidRDefault="00E73421" w:rsidP="00B937C6">
            <w:pPr>
              <w:spacing w:after="0" w:line="240" w:lineRule="auto"/>
              <w:ind w:right="-72"/>
              <w:jc w:val="right"/>
              <w:rPr>
                <w:rFonts w:ascii="Arial" w:hAnsi="Arial" w:cs="Arial"/>
                <w:sz w:val="18"/>
                <w:szCs w:val="18"/>
              </w:rPr>
            </w:pPr>
            <w:r w:rsidRPr="009B3042">
              <w:rPr>
                <w:rFonts w:ascii="Arial" w:hAnsi="Arial" w:cs="Arial"/>
                <w:sz w:val="18"/>
                <w:szCs w:val="18"/>
                <w:lang w:val="en-GB"/>
              </w:rPr>
              <w:t>0.49</w:t>
            </w:r>
          </w:p>
        </w:tc>
      </w:tr>
      <w:bookmarkEnd w:id="28"/>
    </w:tbl>
    <w:p w:rsidR="00613141" w:rsidRPr="009B3042" w:rsidRDefault="00613141" w:rsidP="00644EE7">
      <w:pPr>
        <w:spacing w:after="0" w:line="240" w:lineRule="auto"/>
        <w:jc w:val="both"/>
        <w:rPr>
          <w:rFonts w:ascii="Arial" w:eastAsia="Arial Unicode MS" w:hAnsi="Arial" w:cs="Arial"/>
          <w:sz w:val="18"/>
          <w:szCs w:val="18"/>
          <w:lang w:bidi="th-TH"/>
        </w:rPr>
      </w:pPr>
    </w:p>
    <w:p w:rsidR="00644EE7" w:rsidRPr="009B3042" w:rsidRDefault="00644EE7" w:rsidP="00644EE7">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B937C6" w:rsidRPr="009B3042" w:rsidTr="00505F77">
        <w:trPr>
          <w:trHeight w:val="386"/>
        </w:trPr>
        <w:tc>
          <w:tcPr>
            <w:tcW w:w="9461" w:type="dxa"/>
            <w:shd w:val="clear" w:color="auto" w:fill="FFA543"/>
            <w:vAlign w:val="center"/>
          </w:tcPr>
          <w:p w:rsidR="00B937C6" w:rsidRPr="009B3042" w:rsidRDefault="00B937C6"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32</w:t>
            </w:r>
            <w:r w:rsidRPr="009B3042">
              <w:rPr>
                <w:rFonts w:ascii="Arial" w:hAnsi="Arial" w:cs="Arial"/>
                <w:color w:val="FFFFFF" w:themeColor="background1"/>
                <w:sz w:val="18"/>
                <w:szCs w:val="18"/>
              </w:rPr>
              <w:tab/>
              <w:t>Dividends</w:t>
            </w:r>
          </w:p>
        </w:tc>
      </w:tr>
    </w:tbl>
    <w:p w:rsidR="00613141" w:rsidRPr="009B3042" w:rsidRDefault="00613141" w:rsidP="00B937C6">
      <w:pPr>
        <w:spacing w:after="0" w:line="240" w:lineRule="auto"/>
        <w:jc w:val="both"/>
        <w:rPr>
          <w:rFonts w:ascii="Arial" w:eastAsia="Arial Unicode MS" w:hAnsi="Arial" w:cs="Arial"/>
          <w:sz w:val="18"/>
          <w:szCs w:val="18"/>
          <w:lang w:bidi="th-TH"/>
        </w:rPr>
      </w:pPr>
    </w:p>
    <w:p w:rsidR="008D0A27" w:rsidRPr="009B3042" w:rsidRDefault="008D0A27" w:rsidP="00BF69B4">
      <w:pPr>
        <w:autoSpaceDE w:val="0"/>
        <w:autoSpaceDN w:val="0"/>
        <w:adjustRightInd w:val="0"/>
        <w:spacing w:after="0" w:line="240" w:lineRule="auto"/>
        <w:jc w:val="thaiDistribute"/>
        <w:rPr>
          <w:rFonts w:ascii="Arial" w:hAnsi="Arial" w:cs="Arial"/>
          <w:b/>
          <w:bCs/>
          <w:color w:val="CF4A02"/>
          <w:sz w:val="18"/>
          <w:szCs w:val="18"/>
        </w:rPr>
      </w:pPr>
      <w:r w:rsidRPr="009B3042">
        <w:rPr>
          <w:rFonts w:ascii="Arial" w:hAnsi="Arial" w:cs="Arial"/>
          <w:b/>
          <w:bCs/>
          <w:color w:val="CF4A02"/>
          <w:sz w:val="18"/>
          <w:szCs w:val="18"/>
        </w:rPr>
        <w:t>2020</w:t>
      </w:r>
    </w:p>
    <w:p w:rsidR="008D0A27" w:rsidRPr="009B3042" w:rsidRDefault="008D0A27" w:rsidP="00B937C6">
      <w:pPr>
        <w:spacing w:after="0" w:line="240" w:lineRule="auto"/>
        <w:jc w:val="both"/>
        <w:rPr>
          <w:rFonts w:ascii="Arial" w:eastAsia="Arial Unicode MS" w:hAnsi="Arial" w:cs="Arial"/>
          <w:sz w:val="18"/>
          <w:szCs w:val="18"/>
          <w:lang w:bidi="th-TH"/>
        </w:rPr>
      </w:pPr>
    </w:p>
    <w:p w:rsidR="00B937C6" w:rsidRPr="009B3042" w:rsidRDefault="00CA687B" w:rsidP="00B937C6">
      <w:pPr>
        <w:spacing w:after="0" w:line="240" w:lineRule="auto"/>
        <w:jc w:val="both"/>
        <w:rPr>
          <w:rFonts w:ascii="Arial" w:eastAsia="Arial Unicode MS" w:hAnsi="Arial" w:cs="Arial"/>
          <w:sz w:val="18"/>
          <w:szCs w:val="18"/>
          <w:lang w:bidi="th-TH"/>
        </w:rPr>
      </w:pPr>
      <w:r w:rsidRPr="009B3042">
        <w:rPr>
          <w:rFonts w:ascii="Arial" w:eastAsia="Arial Unicode MS" w:hAnsi="Arial" w:cs="Arial"/>
          <w:sz w:val="18"/>
          <w:szCs w:val="18"/>
          <w:lang w:bidi="th-TH"/>
        </w:rPr>
        <w:t xml:space="preserve">On 29 May 2020, the Extraordinary General Meeting 1/2020 of the company had passed a resolution approving the company to pay dividend </w:t>
      </w:r>
      <w:r w:rsidR="007C436B" w:rsidRPr="009B3042">
        <w:rPr>
          <w:rFonts w:ascii="Arial" w:eastAsia="Arial Unicode MS" w:hAnsi="Arial" w:cs="Arial"/>
          <w:sz w:val="18"/>
          <w:szCs w:val="18"/>
          <w:lang w:bidi="th-TH"/>
        </w:rPr>
        <w:t xml:space="preserve">from </w:t>
      </w:r>
      <w:r w:rsidRPr="009B3042">
        <w:rPr>
          <w:rFonts w:ascii="Arial" w:eastAsia="Arial Unicode MS" w:hAnsi="Arial" w:cs="Arial"/>
          <w:sz w:val="18"/>
          <w:szCs w:val="18"/>
          <w:lang w:bidi="th-TH"/>
        </w:rPr>
        <w:t>retained earnings at</w:t>
      </w:r>
      <w:r w:rsidR="007C436B" w:rsidRPr="009B3042">
        <w:rPr>
          <w:rFonts w:ascii="Arial" w:eastAsia="Arial Unicode MS" w:hAnsi="Arial" w:cs="Arial"/>
          <w:sz w:val="18"/>
          <w:szCs w:val="18"/>
          <w:lang w:bidi="th-TH"/>
        </w:rPr>
        <w:t xml:space="preserve"> 31 December 2019 to the shareholders listed in the register on </w:t>
      </w:r>
      <w:r w:rsidR="0070191F">
        <w:rPr>
          <w:rFonts w:ascii="Arial" w:eastAsia="Arial Unicode MS" w:hAnsi="Arial" w:cs="Arial"/>
          <w:sz w:val="18"/>
          <w:szCs w:val="18"/>
          <w:lang w:bidi="th-TH"/>
        </w:rPr>
        <w:br/>
      </w:r>
      <w:r w:rsidR="007C436B" w:rsidRPr="009B3042">
        <w:rPr>
          <w:rFonts w:ascii="Arial" w:eastAsia="Arial Unicode MS" w:hAnsi="Arial" w:cs="Arial"/>
          <w:sz w:val="18"/>
          <w:szCs w:val="18"/>
          <w:lang w:bidi="th-TH"/>
        </w:rPr>
        <w:t xml:space="preserve">30 April 2020. Dividend were announced at rate of Baht 6.20 per share, </w:t>
      </w:r>
      <w:r w:rsidR="00200629" w:rsidRPr="009B3042">
        <w:rPr>
          <w:rFonts w:ascii="Arial" w:eastAsia="Arial Unicode MS" w:hAnsi="Arial" w:cs="Arial"/>
          <w:sz w:val="18"/>
          <w:szCs w:val="18"/>
          <w:lang w:bidi="th-TH"/>
        </w:rPr>
        <w:t>totaling</w:t>
      </w:r>
      <w:r w:rsidR="007C436B" w:rsidRPr="009B3042">
        <w:rPr>
          <w:rFonts w:ascii="Arial" w:eastAsia="Arial Unicode MS" w:hAnsi="Arial" w:cs="Arial"/>
          <w:sz w:val="18"/>
          <w:szCs w:val="18"/>
          <w:lang w:bidi="th-TH"/>
        </w:rPr>
        <w:t xml:space="preserve"> Baht 107,407,731. The dividends were paid on 2 June 2020.</w:t>
      </w:r>
    </w:p>
    <w:p w:rsidR="00003D84" w:rsidRPr="009B3042" w:rsidRDefault="00003D84" w:rsidP="00B937C6">
      <w:pPr>
        <w:spacing w:after="0" w:line="240" w:lineRule="auto"/>
        <w:jc w:val="both"/>
        <w:rPr>
          <w:rFonts w:ascii="Arial" w:eastAsia="Arial Unicode MS" w:hAnsi="Arial" w:cs="Arial"/>
          <w:sz w:val="18"/>
          <w:szCs w:val="18"/>
          <w:lang w:bidi="th-TH"/>
        </w:rPr>
      </w:pPr>
    </w:p>
    <w:p w:rsidR="00003D84" w:rsidRPr="009B3042" w:rsidRDefault="00003D84" w:rsidP="00B937C6">
      <w:pPr>
        <w:spacing w:after="0" w:line="240" w:lineRule="auto"/>
        <w:jc w:val="both"/>
        <w:rPr>
          <w:rFonts w:ascii="Arial" w:eastAsia="Arial Unicode MS" w:hAnsi="Arial" w:cs="Arial"/>
          <w:sz w:val="18"/>
          <w:szCs w:val="18"/>
          <w:lang w:eastAsia="en-GB"/>
        </w:rPr>
      </w:pPr>
      <w:r w:rsidRPr="009B3042">
        <w:rPr>
          <w:rFonts w:ascii="Arial" w:eastAsia="Arial Unicode MS" w:hAnsi="Arial" w:cs="Arial"/>
          <w:sz w:val="18"/>
          <w:szCs w:val="18"/>
          <w:lang w:eastAsia="en-GB"/>
        </w:rPr>
        <w:t xml:space="preserve">At the Board of Directors meeting 3/2020 held on 10 November 2020, the </w:t>
      </w:r>
      <w:r w:rsidR="00CA687B" w:rsidRPr="009B3042">
        <w:rPr>
          <w:rFonts w:ascii="Arial" w:eastAsia="Arial Unicode MS" w:hAnsi="Arial" w:cs="Arial"/>
          <w:sz w:val="18"/>
          <w:szCs w:val="18"/>
          <w:lang w:eastAsia="en-GB"/>
        </w:rPr>
        <w:t>board of directors</w:t>
      </w:r>
      <w:r w:rsidRPr="009B3042">
        <w:rPr>
          <w:rFonts w:ascii="Arial" w:eastAsia="Arial Unicode MS" w:hAnsi="Arial" w:cs="Arial"/>
          <w:sz w:val="18"/>
          <w:szCs w:val="18"/>
          <w:lang w:eastAsia="en-GB"/>
        </w:rPr>
        <w:t xml:space="preserve"> approved the payment of interim dividend from net profit for the period ended at 30 September 2020 to the shareholders listed in the register on 30 September 2020. Dividend were announced at rate of Baht 0.165 per share </w:t>
      </w:r>
      <w:r w:rsidR="00200629" w:rsidRPr="009B3042">
        <w:rPr>
          <w:rFonts w:ascii="Arial" w:eastAsia="Arial Unicode MS" w:hAnsi="Arial" w:cs="Arial"/>
          <w:sz w:val="18"/>
          <w:szCs w:val="18"/>
          <w:lang w:eastAsia="en-GB"/>
        </w:rPr>
        <w:t>totaling</w:t>
      </w:r>
      <w:r w:rsidRPr="009B3042">
        <w:rPr>
          <w:rFonts w:ascii="Arial" w:eastAsia="Arial Unicode MS" w:hAnsi="Arial" w:cs="Arial"/>
          <w:sz w:val="18"/>
          <w:szCs w:val="18"/>
          <w:lang w:eastAsia="en-GB"/>
        </w:rPr>
        <w:t xml:space="preserve"> Baht 89,100,000. The dividends were paid on </w:t>
      </w:r>
      <w:r w:rsidR="004D4E69" w:rsidRPr="009B3042">
        <w:rPr>
          <w:rFonts w:ascii="Arial" w:eastAsia="Arial Unicode MS" w:hAnsi="Arial" w:cs="Arial"/>
          <w:sz w:val="18"/>
          <w:szCs w:val="18"/>
          <w:lang w:eastAsia="en-GB"/>
        </w:rPr>
        <w:t>9</w:t>
      </w:r>
      <w:r w:rsidRPr="009B3042">
        <w:rPr>
          <w:rFonts w:ascii="Arial" w:eastAsia="Arial Unicode MS" w:hAnsi="Arial" w:cs="Arial"/>
          <w:sz w:val="18"/>
          <w:szCs w:val="18"/>
          <w:lang w:eastAsia="en-GB"/>
        </w:rPr>
        <w:t xml:space="preserve"> </w:t>
      </w:r>
      <w:r w:rsidR="00AF4C83" w:rsidRPr="009B3042">
        <w:rPr>
          <w:rFonts w:ascii="Arial" w:eastAsia="Arial Unicode MS" w:hAnsi="Arial" w:cs="Arial"/>
          <w:sz w:val="18"/>
          <w:szCs w:val="18"/>
          <w:lang w:eastAsia="en-GB"/>
        </w:rPr>
        <w:t>December</w:t>
      </w:r>
      <w:r w:rsidRPr="009B3042">
        <w:rPr>
          <w:rFonts w:ascii="Arial" w:eastAsia="Arial Unicode MS" w:hAnsi="Arial" w:cs="Arial"/>
          <w:sz w:val="18"/>
          <w:szCs w:val="18"/>
          <w:lang w:eastAsia="en-GB"/>
        </w:rPr>
        <w:t xml:space="preserve"> 20</w:t>
      </w:r>
      <w:r w:rsidR="00AF4C83" w:rsidRPr="009B3042">
        <w:rPr>
          <w:rFonts w:ascii="Arial" w:eastAsia="Arial Unicode MS" w:hAnsi="Arial" w:cs="Arial"/>
          <w:sz w:val="18"/>
          <w:szCs w:val="18"/>
          <w:lang w:eastAsia="en-GB"/>
        </w:rPr>
        <w:t>20</w:t>
      </w:r>
      <w:r w:rsidRPr="009B3042">
        <w:rPr>
          <w:rFonts w:ascii="Arial" w:eastAsia="Arial Unicode MS" w:hAnsi="Arial" w:cs="Arial"/>
          <w:sz w:val="18"/>
          <w:szCs w:val="18"/>
          <w:lang w:eastAsia="en-GB"/>
        </w:rPr>
        <w:t>.</w:t>
      </w:r>
    </w:p>
    <w:p w:rsidR="008D0A27" w:rsidRPr="009B3042" w:rsidRDefault="008D0A27" w:rsidP="00B937C6">
      <w:pPr>
        <w:spacing w:after="0" w:line="240" w:lineRule="auto"/>
        <w:jc w:val="both"/>
        <w:rPr>
          <w:rFonts w:ascii="Arial" w:eastAsia="Arial Unicode MS" w:hAnsi="Arial" w:cs="Arial"/>
          <w:sz w:val="18"/>
          <w:szCs w:val="18"/>
          <w:lang w:bidi="th-TH"/>
        </w:rPr>
      </w:pPr>
    </w:p>
    <w:p w:rsidR="008D0A27" w:rsidRPr="009B3042" w:rsidRDefault="008D0A27" w:rsidP="00BF69B4">
      <w:pPr>
        <w:autoSpaceDE w:val="0"/>
        <w:autoSpaceDN w:val="0"/>
        <w:adjustRightInd w:val="0"/>
        <w:spacing w:after="0" w:line="240" w:lineRule="auto"/>
        <w:jc w:val="thaiDistribute"/>
        <w:rPr>
          <w:rFonts w:ascii="Arial" w:hAnsi="Arial" w:cs="Arial"/>
          <w:b/>
          <w:bCs/>
          <w:color w:val="CF4A02"/>
          <w:sz w:val="18"/>
          <w:szCs w:val="18"/>
        </w:rPr>
      </w:pPr>
      <w:r w:rsidRPr="009B3042">
        <w:rPr>
          <w:rFonts w:ascii="Arial" w:hAnsi="Arial" w:cs="Arial"/>
          <w:b/>
          <w:bCs/>
          <w:color w:val="CF4A02"/>
          <w:sz w:val="18"/>
          <w:szCs w:val="18"/>
        </w:rPr>
        <w:t>2019</w:t>
      </w:r>
    </w:p>
    <w:p w:rsidR="00613141" w:rsidRPr="009B3042" w:rsidRDefault="00613141" w:rsidP="00B937C6">
      <w:pPr>
        <w:spacing w:after="0" w:line="240" w:lineRule="auto"/>
        <w:jc w:val="both"/>
        <w:rPr>
          <w:rFonts w:ascii="Arial" w:eastAsia="Arial Unicode MS" w:hAnsi="Arial" w:cs="Arial"/>
          <w:sz w:val="18"/>
          <w:szCs w:val="18"/>
          <w:lang w:bidi="th-TH"/>
        </w:rPr>
      </w:pPr>
    </w:p>
    <w:p w:rsidR="00613141" w:rsidRPr="009B3042" w:rsidRDefault="00C14668" w:rsidP="00C14668">
      <w:pPr>
        <w:spacing w:after="0" w:line="240" w:lineRule="auto"/>
        <w:jc w:val="both"/>
        <w:rPr>
          <w:rFonts w:ascii="Arial" w:eastAsia="Arial Unicode MS" w:hAnsi="Arial" w:cs="Arial"/>
          <w:sz w:val="18"/>
          <w:szCs w:val="18"/>
          <w:lang w:eastAsia="en-GB"/>
        </w:rPr>
      </w:pPr>
      <w:r w:rsidRPr="009B3042">
        <w:rPr>
          <w:rFonts w:ascii="Arial" w:eastAsia="Arial Unicode MS" w:hAnsi="Arial" w:cs="Arial"/>
          <w:sz w:val="18"/>
          <w:szCs w:val="18"/>
          <w:lang w:eastAsia="en-GB"/>
        </w:rPr>
        <w:t xml:space="preserve">At the Board of Directors meeting 3/2019 held on 13 August 2019, </w:t>
      </w:r>
      <w:r w:rsidR="00CA687B" w:rsidRPr="009B3042">
        <w:rPr>
          <w:rFonts w:ascii="Arial" w:eastAsia="Arial Unicode MS" w:hAnsi="Arial" w:cs="Arial"/>
          <w:sz w:val="18"/>
          <w:szCs w:val="18"/>
          <w:lang w:eastAsia="en-GB"/>
        </w:rPr>
        <w:t>the board of directors</w:t>
      </w:r>
      <w:r w:rsidRPr="009B3042">
        <w:rPr>
          <w:rFonts w:ascii="Arial" w:eastAsia="Arial Unicode MS" w:hAnsi="Arial" w:cs="Arial"/>
          <w:sz w:val="18"/>
          <w:szCs w:val="18"/>
          <w:lang w:eastAsia="en-GB"/>
        </w:rPr>
        <w:t xml:space="preserve"> approved the payment of interim dividend from </w:t>
      </w:r>
      <w:r w:rsidR="00CA687B" w:rsidRPr="009B3042">
        <w:rPr>
          <w:rFonts w:ascii="Arial" w:eastAsia="Arial Unicode MS" w:hAnsi="Arial" w:cs="Arial"/>
          <w:sz w:val="18"/>
          <w:szCs w:val="18"/>
          <w:lang w:eastAsia="en-GB"/>
        </w:rPr>
        <w:t xml:space="preserve">net profit for the year </w:t>
      </w:r>
      <w:r w:rsidRPr="009B3042">
        <w:rPr>
          <w:rFonts w:ascii="Arial" w:eastAsia="Arial Unicode MS" w:hAnsi="Arial" w:cs="Arial"/>
          <w:sz w:val="18"/>
          <w:szCs w:val="18"/>
          <w:lang w:eastAsia="en-GB"/>
        </w:rPr>
        <w:t xml:space="preserve">31 December 2018 to the shareholders listed in the register on 31 August 2019. Dividend were announced at rate of Baht 8.66 per share </w:t>
      </w:r>
      <w:r w:rsidR="00200629" w:rsidRPr="009B3042">
        <w:rPr>
          <w:rFonts w:ascii="Arial" w:eastAsia="Arial Unicode MS" w:hAnsi="Arial" w:cs="Arial"/>
          <w:sz w:val="18"/>
          <w:szCs w:val="18"/>
          <w:lang w:eastAsia="en-GB"/>
        </w:rPr>
        <w:t>totaling</w:t>
      </w:r>
      <w:r w:rsidRPr="009B3042">
        <w:rPr>
          <w:rFonts w:ascii="Arial" w:eastAsia="Arial Unicode MS" w:hAnsi="Arial" w:cs="Arial"/>
          <w:sz w:val="18"/>
          <w:szCs w:val="18"/>
          <w:lang w:eastAsia="en-GB"/>
        </w:rPr>
        <w:t xml:space="preserve"> Baht 150,106,664. The dividends were paid on </w:t>
      </w:r>
      <w:r w:rsidR="0070191F">
        <w:rPr>
          <w:rFonts w:ascii="Arial" w:eastAsia="Arial Unicode MS" w:hAnsi="Arial" w:cs="Arial"/>
          <w:sz w:val="18"/>
          <w:szCs w:val="18"/>
          <w:lang w:eastAsia="en-GB"/>
        </w:rPr>
        <w:br/>
      </w:r>
      <w:r w:rsidRPr="009B3042">
        <w:rPr>
          <w:rFonts w:ascii="Arial" w:eastAsia="Arial Unicode MS" w:hAnsi="Arial" w:cs="Arial"/>
          <w:sz w:val="18"/>
          <w:szCs w:val="18"/>
          <w:lang w:eastAsia="en-GB"/>
        </w:rPr>
        <w:t>13 September 2019.</w:t>
      </w:r>
    </w:p>
    <w:p w:rsidR="00C14668" w:rsidRPr="009B3042" w:rsidRDefault="00C14668" w:rsidP="00C14668">
      <w:pPr>
        <w:spacing w:after="0" w:line="240" w:lineRule="auto"/>
        <w:jc w:val="both"/>
        <w:rPr>
          <w:rFonts w:ascii="Arial" w:eastAsia="Arial Unicode MS" w:hAnsi="Arial" w:cs="Arial"/>
          <w:sz w:val="18"/>
          <w:szCs w:val="18"/>
          <w:lang w:eastAsia="en-GB"/>
        </w:rPr>
      </w:pPr>
    </w:p>
    <w:p w:rsidR="00613141" w:rsidRPr="009B3042" w:rsidRDefault="00064A67" w:rsidP="00B937C6">
      <w:pPr>
        <w:spacing w:after="0" w:line="240" w:lineRule="auto"/>
        <w:jc w:val="both"/>
        <w:rPr>
          <w:rFonts w:ascii="Arial" w:eastAsia="Arial Unicode MS" w:hAnsi="Arial" w:cs="Arial"/>
          <w:sz w:val="18"/>
          <w:szCs w:val="18"/>
          <w:lang w:eastAsia="en-GB"/>
        </w:rPr>
      </w:pPr>
      <w:r w:rsidRPr="009B3042">
        <w:rPr>
          <w:rFonts w:ascii="Arial" w:eastAsia="Arial Unicode MS" w:hAnsi="Arial" w:cs="Arial"/>
          <w:sz w:val="18"/>
          <w:szCs w:val="18"/>
          <w:lang w:eastAsia="en-GB"/>
        </w:rPr>
        <w:t xml:space="preserve">At the Board of Directors meeting </w:t>
      </w:r>
      <w:r w:rsidRPr="009B3042">
        <w:rPr>
          <w:rFonts w:ascii="Arial" w:eastAsia="Arial Unicode MS" w:hAnsi="Arial" w:cs="Arial"/>
          <w:sz w:val="18"/>
          <w:szCs w:val="18"/>
          <w:lang w:val="en-GB" w:eastAsia="en-GB"/>
        </w:rPr>
        <w:t>4</w:t>
      </w:r>
      <w:r w:rsidRPr="009B3042">
        <w:rPr>
          <w:rFonts w:ascii="Arial" w:eastAsia="Arial Unicode MS" w:hAnsi="Arial" w:cs="Arial"/>
          <w:sz w:val="18"/>
          <w:szCs w:val="18"/>
          <w:lang w:eastAsia="en-GB"/>
        </w:rPr>
        <w:t>/</w:t>
      </w:r>
      <w:r w:rsidRPr="009B3042">
        <w:rPr>
          <w:rFonts w:ascii="Arial" w:eastAsia="Arial Unicode MS" w:hAnsi="Arial" w:cs="Arial"/>
          <w:sz w:val="18"/>
          <w:szCs w:val="18"/>
          <w:lang w:val="en-GB" w:eastAsia="en-GB"/>
        </w:rPr>
        <w:t>2019</w:t>
      </w:r>
      <w:r w:rsidRPr="009B3042">
        <w:rPr>
          <w:rFonts w:ascii="Arial" w:eastAsia="Arial Unicode MS" w:hAnsi="Arial" w:cs="Arial"/>
          <w:sz w:val="18"/>
          <w:szCs w:val="18"/>
          <w:lang w:eastAsia="en-GB"/>
        </w:rPr>
        <w:t xml:space="preserve"> held o</w:t>
      </w:r>
      <w:r w:rsidR="00613141" w:rsidRPr="009B3042">
        <w:rPr>
          <w:rFonts w:ascii="Arial" w:eastAsia="Arial Unicode MS" w:hAnsi="Arial" w:cs="Arial"/>
          <w:sz w:val="18"/>
          <w:szCs w:val="18"/>
          <w:lang w:eastAsia="en-GB"/>
        </w:rPr>
        <w:t xml:space="preserve">n </w:t>
      </w:r>
      <w:r w:rsidR="00613141" w:rsidRPr="009B3042">
        <w:rPr>
          <w:rFonts w:ascii="Arial" w:eastAsia="Arial Unicode MS" w:hAnsi="Arial" w:cs="Arial"/>
          <w:sz w:val="18"/>
          <w:szCs w:val="18"/>
          <w:lang w:val="en-GB" w:eastAsia="en-GB"/>
        </w:rPr>
        <w:t>7</w:t>
      </w:r>
      <w:r w:rsidR="00613141" w:rsidRPr="009B3042">
        <w:rPr>
          <w:rFonts w:ascii="Arial" w:eastAsia="Arial Unicode MS" w:hAnsi="Arial" w:cs="Arial"/>
          <w:sz w:val="18"/>
          <w:szCs w:val="18"/>
          <w:lang w:eastAsia="en-GB"/>
        </w:rPr>
        <w:t xml:space="preserve"> November </w:t>
      </w:r>
      <w:r w:rsidR="00613141" w:rsidRPr="009B3042">
        <w:rPr>
          <w:rFonts w:ascii="Arial" w:eastAsia="Arial Unicode MS" w:hAnsi="Arial" w:cs="Arial"/>
          <w:sz w:val="18"/>
          <w:szCs w:val="18"/>
          <w:lang w:val="en-GB" w:eastAsia="en-GB"/>
        </w:rPr>
        <w:t>2019</w:t>
      </w:r>
      <w:r w:rsidR="00613141" w:rsidRPr="009B3042">
        <w:rPr>
          <w:rFonts w:ascii="Arial" w:eastAsia="Arial Unicode MS" w:hAnsi="Arial" w:cs="Arial"/>
          <w:sz w:val="18"/>
          <w:szCs w:val="18"/>
          <w:lang w:eastAsia="en-GB"/>
        </w:rPr>
        <w:t xml:space="preserve">, </w:t>
      </w:r>
      <w:r w:rsidR="00CA687B" w:rsidRPr="009B3042">
        <w:rPr>
          <w:rFonts w:ascii="Arial" w:eastAsia="Arial Unicode MS" w:hAnsi="Arial" w:cs="Arial"/>
          <w:sz w:val="18"/>
          <w:szCs w:val="18"/>
          <w:lang w:eastAsia="en-GB"/>
        </w:rPr>
        <w:t xml:space="preserve">the board of directors </w:t>
      </w:r>
      <w:r w:rsidRPr="009B3042">
        <w:rPr>
          <w:rFonts w:ascii="Arial" w:eastAsia="Arial Unicode MS" w:hAnsi="Arial" w:cs="Arial"/>
          <w:sz w:val="18"/>
          <w:szCs w:val="18"/>
          <w:lang w:eastAsia="en-GB"/>
        </w:rPr>
        <w:t>the payment of</w:t>
      </w:r>
      <w:r w:rsidR="00613141" w:rsidRPr="009B3042">
        <w:rPr>
          <w:rFonts w:ascii="Arial" w:eastAsia="Arial Unicode MS" w:hAnsi="Arial" w:cs="Arial"/>
          <w:sz w:val="18"/>
          <w:szCs w:val="18"/>
          <w:lang w:eastAsia="en-GB"/>
        </w:rPr>
        <w:t xml:space="preserve"> interim dividend from </w:t>
      </w:r>
      <w:r w:rsidR="00CA687B" w:rsidRPr="009B3042">
        <w:rPr>
          <w:rFonts w:ascii="Arial" w:eastAsia="Arial Unicode MS" w:hAnsi="Arial" w:cs="Arial"/>
          <w:sz w:val="18"/>
          <w:szCs w:val="18"/>
          <w:lang w:eastAsia="en-GB"/>
        </w:rPr>
        <w:t xml:space="preserve">net profit for the year </w:t>
      </w:r>
      <w:r w:rsidR="00613141" w:rsidRPr="009B3042">
        <w:rPr>
          <w:rFonts w:ascii="Arial" w:eastAsia="Arial Unicode MS" w:hAnsi="Arial" w:cs="Arial"/>
          <w:sz w:val="18"/>
          <w:szCs w:val="18"/>
          <w:lang w:val="en-GB" w:eastAsia="en-GB"/>
        </w:rPr>
        <w:t>30</w:t>
      </w:r>
      <w:r w:rsidR="00613141" w:rsidRPr="009B3042">
        <w:rPr>
          <w:rFonts w:ascii="Arial" w:eastAsia="Arial Unicode MS" w:hAnsi="Arial" w:cs="Arial"/>
          <w:sz w:val="18"/>
          <w:szCs w:val="18"/>
          <w:lang w:eastAsia="en-GB"/>
        </w:rPr>
        <w:t xml:space="preserve"> September </w:t>
      </w:r>
      <w:r w:rsidR="00613141" w:rsidRPr="009B3042">
        <w:rPr>
          <w:rFonts w:ascii="Arial" w:eastAsia="Arial Unicode MS" w:hAnsi="Arial" w:cs="Arial"/>
          <w:sz w:val="18"/>
          <w:szCs w:val="18"/>
          <w:lang w:val="en-GB" w:eastAsia="en-GB"/>
        </w:rPr>
        <w:t>2019</w:t>
      </w:r>
      <w:r w:rsidR="00613141" w:rsidRPr="009B3042">
        <w:rPr>
          <w:rFonts w:ascii="Arial" w:eastAsia="Arial Unicode MS" w:hAnsi="Arial" w:cs="Arial"/>
          <w:sz w:val="18"/>
          <w:szCs w:val="18"/>
          <w:lang w:eastAsia="en-GB"/>
        </w:rPr>
        <w:t xml:space="preserve"> to the shareholders listed in the register on </w:t>
      </w:r>
      <w:r w:rsidR="00613141" w:rsidRPr="009B3042">
        <w:rPr>
          <w:rFonts w:ascii="Arial" w:eastAsia="Arial Unicode MS" w:hAnsi="Arial" w:cs="Arial"/>
          <w:sz w:val="18"/>
          <w:szCs w:val="18"/>
          <w:lang w:val="en-GB" w:eastAsia="en-GB"/>
        </w:rPr>
        <w:t>30</w:t>
      </w:r>
      <w:r w:rsidR="00613141" w:rsidRPr="009B3042">
        <w:rPr>
          <w:rFonts w:ascii="Arial" w:eastAsia="Arial Unicode MS" w:hAnsi="Arial" w:cs="Arial"/>
          <w:sz w:val="18"/>
          <w:szCs w:val="18"/>
          <w:lang w:eastAsia="en-GB"/>
        </w:rPr>
        <w:t xml:space="preserve"> September </w:t>
      </w:r>
      <w:r w:rsidR="00613141" w:rsidRPr="009B3042">
        <w:rPr>
          <w:rFonts w:ascii="Arial" w:eastAsia="Arial Unicode MS" w:hAnsi="Arial" w:cs="Arial"/>
          <w:sz w:val="18"/>
          <w:szCs w:val="18"/>
          <w:lang w:val="en-GB" w:eastAsia="en-GB"/>
        </w:rPr>
        <w:t>2019</w:t>
      </w:r>
      <w:r w:rsidR="00613141" w:rsidRPr="009B3042">
        <w:rPr>
          <w:rFonts w:ascii="Arial" w:eastAsia="Arial Unicode MS" w:hAnsi="Arial" w:cs="Arial"/>
          <w:sz w:val="18"/>
          <w:szCs w:val="18"/>
          <w:lang w:eastAsia="en-GB"/>
        </w:rPr>
        <w:t xml:space="preserve">. Dividend were announced at rate of Baht </w:t>
      </w:r>
      <w:r w:rsidR="00613141" w:rsidRPr="009B3042">
        <w:rPr>
          <w:rFonts w:ascii="Arial" w:eastAsia="Arial Unicode MS" w:hAnsi="Arial" w:cs="Arial"/>
          <w:sz w:val="18"/>
          <w:szCs w:val="18"/>
          <w:lang w:val="en-GB" w:eastAsia="en-GB"/>
        </w:rPr>
        <w:t>5</w:t>
      </w:r>
      <w:r w:rsidR="00613141" w:rsidRPr="009B3042">
        <w:rPr>
          <w:rFonts w:ascii="Arial" w:eastAsia="Arial Unicode MS" w:hAnsi="Arial" w:cs="Arial"/>
          <w:sz w:val="18"/>
          <w:szCs w:val="18"/>
          <w:lang w:eastAsia="en-GB"/>
        </w:rPr>
        <w:t>.</w:t>
      </w:r>
      <w:r w:rsidR="00613141" w:rsidRPr="009B3042">
        <w:rPr>
          <w:rFonts w:ascii="Arial" w:eastAsia="Arial Unicode MS" w:hAnsi="Arial" w:cs="Arial"/>
          <w:sz w:val="18"/>
          <w:szCs w:val="18"/>
          <w:lang w:val="en-GB" w:eastAsia="en-GB"/>
        </w:rPr>
        <w:t>77</w:t>
      </w:r>
      <w:r w:rsidR="00613141" w:rsidRPr="009B3042">
        <w:rPr>
          <w:rFonts w:ascii="Arial" w:eastAsia="Arial Unicode MS" w:hAnsi="Arial" w:cs="Arial"/>
          <w:sz w:val="18"/>
          <w:szCs w:val="18"/>
          <w:lang w:eastAsia="en-GB"/>
        </w:rPr>
        <w:t xml:space="preserve"> per share for </w:t>
      </w:r>
      <w:r w:rsidR="00613141" w:rsidRPr="009B3042">
        <w:rPr>
          <w:rFonts w:ascii="Arial" w:eastAsia="Arial Unicode MS" w:hAnsi="Arial" w:cs="Arial"/>
          <w:sz w:val="18"/>
          <w:szCs w:val="18"/>
          <w:lang w:val="en-GB" w:eastAsia="en-GB"/>
        </w:rPr>
        <w:t>17</w:t>
      </w:r>
      <w:r w:rsidR="00613141" w:rsidRPr="009B3042">
        <w:rPr>
          <w:rFonts w:ascii="Arial" w:eastAsia="Arial Unicode MS" w:hAnsi="Arial" w:cs="Arial"/>
          <w:sz w:val="18"/>
          <w:szCs w:val="18"/>
          <w:lang w:eastAsia="en-GB"/>
        </w:rPr>
        <w:t>,</w:t>
      </w:r>
      <w:r w:rsidR="00613141" w:rsidRPr="009B3042">
        <w:rPr>
          <w:rFonts w:ascii="Arial" w:eastAsia="Arial Unicode MS" w:hAnsi="Arial" w:cs="Arial"/>
          <w:sz w:val="18"/>
          <w:szCs w:val="18"/>
          <w:lang w:val="en-GB" w:eastAsia="en-GB"/>
        </w:rPr>
        <w:t>333</w:t>
      </w:r>
      <w:r w:rsidR="00613141" w:rsidRPr="009B3042">
        <w:rPr>
          <w:rFonts w:ascii="Arial" w:eastAsia="Arial Unicode MS" w:hAnsi="Arial" w:cs="Arial"/>
          <w:sz w:val="18"/>
          <w:szCs w:val="18"/>
          <w:lang w:eastAsia="en-GB"/>
        </w:rPr>
        <w:t>,</w:t>
      </w:r>
      <w:r w:rsidR="00613141" w:rsidRPr="009B3042">
        <w:rPr>
          <w:rFonts w:ascii="Arial" w:eastAsia="Arial Unicode MS" w:hAnsi="Arial" w:cs="Arial"/>
          <w:sz w:val="18"/>
          <w:szCs w:val="18"/>
          <w:lang w:val="en-GB" w:eastAsia="en-GB"/>
        </w:rPr>
        <w:t>333</w:t>
      </w:r>
      <w:r w:rsidR="00613141" w:rsidRPr="009B3042">
        <w:rPr>
          <w:rFonts w:ascii="Arial" w:eastAsia="Arial Unicode MS" w:hAnsi="Arial" w:cs="Arial"/>
          <w:sz w:val="18"/>
          <w:szCs w:val="18"/>
          <w:lang w:eastAsia="en-GB"/>
        </w:rPr>
        <w:t xml:space="preserve"> shares totaling Baht </w:t>
      </w:r>
      <w:r w:rsidR="00613141" w:rsidRPr="009B3042">
        <w:rPr>
          <w:rFonts w:ascii="Arial" w:eastAsia="Arial Unicode MS" w:hAnsi="Arial" w:cs="Arial"/>
          <w:sz w:val="18"/>
          <w:szCs w:val="18"/>
          <w:lang w:val="en-GB" w:eastAsia="en-GB"/>
        </w:rPr>
        <w:t>100</w:t>
      </w:r>
      <w:r w:rsidRPr="009B3042">
        <w:rPr>
          <w:rFonts w:ascii="Arial" w:eastAsia="Arial Unicode MS" w:hAnsi="Arial" w:cs="Arial"/>
          <w:sz w:val="18"/>
          <w:szCs w:val="18"/>
          <w:lang w:eastAsia="en-GB"/>
        </w:rPr>
        <w:t>,013,331</w:t>
      </w:r>
      <w:r w:rsidR="00613141" w:rsidRPr="009B3042">
        <w:rPr>
          <w:rFonts w:ascii="Arial" w:eastAsia="Arial Unicode MS" w:hAnsi="Arial" w:cs="Arial"/>
          <w:sz w:val="18"/>
          <w:szCs w:val="18"/>
          <w:lang w:eastAsia="en-GB"/>
        </w:rPr>
        <w:t>.</w:t>
      </w:r>
      <w:r w:rsidR="00613141" w:rsidRPr="009B3042">
        <w:rPr>
          <w:rFonts w:ascii="Arial" w:eastAsia="Arial Unicode MS" w:hAnsi="Arial" w:cs="Arial"/>
          <w:sz w:val="18"/>
          <w:cs/>
          <w:lang w:eastAsia="en-GB" w:bidi="th-TH"/>
        </w:rPr>
        <w:t xml:space="preserve"> </w:t>
      </w:r>
      <w:r w:rsidR="00613141" w:rsidRPr="009B3042">
        <w:rPr>
          <w:rFonts w:ascii="Arial" w:eastAsia="Arial Unicode MS" w:hAnsi="Arial" w:cs="Arial"/>
          <w:sz w:val="18"/>
          <w:szCs w:val="18"/>
          <w:lang w:eastAsia="en-GB"/>
        </w:rPr>
        <w:t xml:space="preserve">The dividends were paid on </w:t>
      </w:r>
      <w:r w:rsidR="00613141" w:rsidRPr="009B3042">
        <w:rPr>
          <w:rFonts w:ascii="Arial" w:eastAsia="Arial Unicode MS" w:hAnsi="Arial" w:cs="Arial"/>
          <w:sz w:val="18"/>
          <w:lang w:val="en-GB" w:eastAsia="en-GB" w:bidi="th-TH"/>
        </w:rPr>
        <w:t>28 and 29 November</w:t>
      </w:r>
      <w:r w:rsidR="00613141" w:rsidRPr="009B3042">
        <w:rPr>
          <w:rFonts w:ascii="Arial" w:eastAsia="Arial Unicode MS" w:hAnsi="Arial" w:cs="Arial"/>
          <w:sz w:val="18"/>
          <w:szCs w:val="18"/>
          <w:lang w:eastAsia="en-GB"/>
        </w:rPr>
        <w:t xml:space="preserve"> </w:t>
      </w:r>
      <w:r w:rsidR="00613141" w:rsidRPr="009B3042">
        <w:rPr>
          <w:rFonts w:ascii="Arial" w:eastAsia="Arial Unicode MS" w:hAnsi="Arial" w:cs="Arial"/>
          <w:sz w:val="18"/>
          <w:szCs w:val="18"/>
          <w:lang w:val="en-GB" w:eastAsia="en-GB"/>
        </w:rPr>
        <w:t>2019</w:t>
      </w:r>
      <w:r w:rsidR="00613141" w:rsidRPr="009B3042">
        <w:rPr>
          <w:rFonts w:ascii="Arial" w:eastAsia="Arial Unicode MS" w:hAnsi="Arial" w:cs="Arial"/>
          <w:sz w:val="18"/>
          <w:szCs w:val="18"/>
          <w:lang w:eastAsia="en-GB"/>
        </w:rPr>
        <w:t>.</w:t>
      </w:r>
    </w:p>
    <w:p w:rsidR="00DF0876" w:rsidRDefault="00DF0876">
      <w:pPr>
        <w:rPr>
          <w:rFonts w:ascii="Arial" w:eastAsia="Arial Unicode MS" w:hAnsi="Arial" w:cs="Arial"/>
          <w:sz w:val="18"/>
          <w:szCs w:val="18"/>
          <w:lang w:bidi="th-TH"/>
        </w:rPr>
      </w:pPr>
      <w:r>
        <w:rPr>
          <w:rFonts w:ascii="Arial" w:eastAsia="Arial Unicode MS" w:hAnsi="Arial" w:cs="Arial"/>
          <w:sz w:val="18"/>
          <w:szCs w:val="18"/>
          <w:lang w:bidi="th-TH"/>
        </w:rPr>
        <w:br w:type="page"/>
      </w:r>
    </w:p>
    <w:p w:rsidR="004739A8" w:rsidRPr="009B3042" w:rsidRDefault="004739A8" w:rsidP="00B937C6">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B937C6" w:rsidRPr="009B3042" w:rsidTr="00505F77">
        <w:trPr>
          <w:trHeight w:val="386"/>
        </w:trPr>
        <w:tc>
          <w:tcPr>
            <w:tcW w:w="9461" w:type="dxa"/>
            <w:shd w:val="clear" w:color="auto" w:fill="FFA543"/>
            <w:vAlign w:val="center"/>
          </w:tcPr>
          <w:p w:rsidR="00B937C6" w:rsidRPr="009B3042" w:rsidRDefault="00B937C6"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33</w:t>
            </w:r>
            <w:r w:rsidRPr="009B3042">
              <w:rPr>
                <w:rFonts w:ascii="Arial" w:hAnsi="Arial" w:cs="Arial"/>
                <w:color w:val="FFFFFF" w:themeColor="background1"/>
                <w:sz w:val="18"/>
                <w:szCs w:val="18"/>
              </w:rPr>
              <w:tab/>
              <w:t>Related party transactions</w:t>
            </w:r>
          </w:p>
        </w:tc>
      </w:tr>
    </w:tbl>
    <w:p w:rsidR="00B937C6" w:rsidRPr="009B3042" w:rsidRDefault="00B937C6" w:rsidP="00B937C6">
      <w:pPr>
        <w:spacing w:after="0" w:line="240" w:lineRule="auto"/>
        <w:jc w:val="both"/>
        <w:rPr>
          <w:rFonts w:ascii="Arial" w:eastAsia="Arial Unicode MS" w:hAnsi="Arial" w:cs="Arial"/>
          <w:sz w:val="18"/>
          <w:szCs w:val="18"/>
          <w:lang w:bidi="th-TH"/>
        </w:rPr>
      </w:pPr>
    </w:p>
    <w:p w:rsidR="00613141" w:rsidRPr="009B3042" w:rsidRDefault="00613141" w:rsidP="00B937C6">
      <w:pPr>
        <w:tabs>
          <w:tab w:val="left" w:pos="1418"/>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9B3042">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613141" w:rsidRPr="009B3042" w:rsidRDefault="00613141" w:rsidP="00B937C6">
      <w:pPr>
        <w:tabs>
          <w:tab w:val="left" w:pos="1418"/>
          <w:tab w:val="center" w:pos="3402"/>
          <w:tab w:val="center" w:pos="4536"/>
          <w:tab w:val="center" w:pos="5670"/>
          <w:tab w:val="center" w:pos="6804"/>
          <w:tab w:val="right" w:pos="7655"/>
        </w:tabs>
        <w:spacing w:after="0" w:line="240" w:lineRule="auto"/>
        <w:jc w:val="thaiDistribute"/>
        <w:rPr>
          <w:rFonts w:ascii="Arial" w:hAnsi="Arial" w:cs="Arial"/>
          <w:i/>
          <w:iCs/>
          <w:sz w:val="18"/>
          <w:szCs w:val="18"/>
        </w:rPr>
      </w:pPr>
    </w:p>
    <w:p w:rsidR="00015C43" w:rsidRPr="009B3042" w:rsidRDefault="00015C43" w:rsidP="00015C43">
      <w:pPr>
        <w:spacing w:after="0" w:line="240" w:lineRule="auto"/>
        <w:jc w:val="thaiDistribute"/>
        <w:outlineLvl w:val="0"/>
        <w:rPr>
          <w:rFonts w:ascii="Arial" w:hAnsi="Arial" w:cs="Arial"/>
          <w:spacing w:val="-2"/>
          <w:sz w:val="18"/>
          <w:szCs w:val="18"/>
        </w:rPr>
      </w:pPr>
      <w:r w:rsidRPr="009B3042">
        <w:rPr>
          <w:rFonts w:ascii="Arial" w:hAnsi="Arial" w:cs="Arial"/>
          <w:spacing w:val="-2"/>
          <w:sz w:val="18"/>
          <w:szCs w:val="18"/>
        </w:rPr>
        <w:t>In considering each possible related-party relationship, attention is directed to the substance of the relationship, and not merely the legal form.</w:t>
      </w:r>
    </w:p>
    <w:p w:rsidR="00015C43" w:rsidRPr="009B3042" w:rsidRDefault="00015C43" w:rsidP="00015C43">
      <w:pPr>
        <w:spacing w:after="0" w:line="240" w:lineRule="auto"/>
        <w:jc w:val="thaiDistribute"/>
        <w:outlineLvl w:val="0"/>
        <w:rPr>
          <w:rFonts w:ascii="Arial" w:hAnsi="Arial" w:cs="Arial"/>
          <w:spacing w:val="-2"/>
          <w:sz w:val="18"/>
          <w:szCs w:val="18"/>
        </w:rPr>
      </w:pPr>
    </w:p>
    <w:p w:rsidR="00613141" w:rsidRPr="009B3042" w:rsidRDefault="00015C43" w:rsidP="00015C43">
      <w:pPr>
        <w:spacing w:after="0" w:line="240" w:lineRule="auto"/>
        <w:jc w:val="thaiDistribute"/>
        <w:outlineLvl w:val="0"/>
        <w:rPr>
          <w:rFonts w:ascii="Arial" w:hAnsi="Arial" w:cs="Arial"/>
          <w:caps/>
          <w:sz w:val="18"/>
          <w:szCs w:val="18"/>
        </w:rPr>
      </w:pPr>
      <w:r w:rsidRPr="009B3042">
        <w:rPr>
          <w:rFonts w:ascii="Arial" w:hAnsi="Arial" w:cs="Arial"/>
          <w:spacing w:val="-2"/>
          <w:sz w:val="18"/>
          <w:szCs w:val="18"/>
        </w:rPr>
        <w:t>The ultimate shareholder of the Company is Aurora Asia Holdings PTE LTD who own 61.52% of the Company’s shares.</w:t>
      </w:r>
    </w:p>
    <w:p w:rsidR="00613141" w:rsidRPr="009B3042" w:rsidRDefault="00613141" w:rsidP="00B937C6">
      <w:pPr>
        <w:spacing w:after="0" w:line="240" w:lineRule="auto"/>
        <w:jc w:val="thaiDistribute"/>
        <w:outlineLvl w:val="0"/>
        <w:rPr>
          <w:rFonts w:ascii="Arial" w:hAnsi="Arial" w:cs="Arial"/>
          <w:sz w:val="18"/>
          <w:szCs w:val="18"/>
        </w:rPr>
      </w:pPr>
    </w:p>
    <w:p w:rsidR="00613141" w:rsidRPr="009B3042" w:rsidRDefault="00613141" w:rsidP="00B937C6">
      <w:pPr>
        <w:tabs>
          <w:tab w:val="left" w:pos="540"/>
        </w:tabs>
        <w:spacing w:after="0" w:line="240" w:lineRule="auto"/>
        <w:jc w:val="thaiDistribute"/>
        <w:outlineLvl w:val="0"/>
        <w:rPr>
          <w:rFonts w:ascii="Arial" w:hAnsi="Arial" w:cs="Arial"/>
          <w:sz w:val="18"/>
          <w:szCs w:val="18"/>
          <w:shd w:val="clear" w:color="auto" w:fill="FFFFFF"/>
        </w:rPr>
      </w:pPr>
      <w:r w:rsidRPr="009B3042">
        <w:rPr>
          <w:rFonts w:ascii="Arial" w:hAnsi="Arial" w:cs="Arial"/>
          <w:sz w:val="18"/>
          <w:szCs w:val="18"/>
          <w:shd w:val="clear" w:color="auto" w:fill="FFFFFF"/>
        </w:rPr>
        <w:t>The following material transactions were carried out with related parties:</w:t>
      </w:r>
    </w:p>
    <w:p w:rsidR="00613141" w:rsidRPr="009B3042" w:rsidRDefault="00613141" w:rsidP="00B937C6">
      <w:pPr>
        <w:pStyle w:val="ListParagraph"/>
        <w:spacing w:after="0" w:line="240" w:lineRule="auto"/>
        <w:ind w:left="0"/>
        <w:jc w:val="thaiDistribute"/>
        <w:outlineLvl w:val="0"/>
        <w:rPr>
          <w:rFonts w:ascii="Arial" w:hAnsi="Arial" w:cs="Arial"/>
          <w:sz w:val="18"/>
          <w:szCs w:val="18"/>
          <w:shd w:val="clear" w:color="auto" w:fill="FFFFFF"/>
        </w:rPr>
      </w:pPr>
    </w:p>
    <w:p w:rsidR="00613141" w:rsidRPr="009B3042" w:rsidRDefault="00613141" w:rsidP="00B937C6">
      <w:pPr>
        <w:spacing w:after="0" w:line="240" w:lineRule="auto"/>
        <w:ind w:left="540" w:hanging="540"/>
        <w:jc w:val="thaiDistribute"/>
        <w:outlineLvl w:val="0"/>
        <w:rPr>
          <w:rFonts w:ascii="Arial" w:hAnsi="Arial" w:cs="Arial"/>
          <w:b/>
          <w:bCs/>
          <w:color w:val="CF4A02"/>
          <w:sz w:val="18"/>
          <w:szCs w:val="18"/>
          <w:shd w:val="clear" w:color="auto" w:fill="FFFFFF"/>
        </w:rPr>
      </w:pPr>
      <w:r w:rsidRPr="009B3042">
        <w:rPr>
          <w:rFonts w:ascii="Arial" w:hAnsi="Arial" w:cs="Arial"/>
          <w:b/>
          <w:bCs/>
          <w:color w:val="CF4A02"/>
          <w:sz w:val="18"/>
          <w:szCs w:val="18"/>
          <w:shd w:val="clear" w:color="auto" w:fill="FFFFFF"/>
        </w:rPr>
        <w:t>3</w:t>
      </w:r>
      <w:r w:rsidR="000318B9" w:rsidRPr="009B3042">
        <w:rPr>
          <w:rFonts w:ascii="Arial" w:hAnsi="Arial" w:cs="Arial"/>
          <w:b/>
          <w:bCs/>
          <w:color w:val="CF4A02"/>
          <w:sz w:val="18"/>
          <w:szCs w:val="18"/>
          <w:shd w:val="clear" w:color="auto" w:fill="FFFFFF"/>
        </w:rPr>
        <w:t>3</w:t>
      </w:r>
      <w:r w:rsidRPr="009B3042">
        <w:rPr>
          <w:rFonts w:ascii="Arial" w:hAnsi="Arial" w:cs="Arial"/>
          <w:b/>
          <w:bCs/>
          <w:color w:val="CF4A02"/>
          <w:sz w:val="18"/>
          <w:szCs w:val="18"/>
          <w:shd w:val="clear" w:color="auto" w:fill="FFFFFF"/>
        </w:rPr>
        <w:t>.1</w:t>
      </w:r>
      <w:r w:rsidRPr="009B3042">
        <w:rPr>
          <w:rFonts w:ascii="Arial" w:hAnsi="Arial" w:cs="Arial"/>
          <w:b/>
          <w:bCs/>
          <w:color w:val="CF4A02"/>
          <w:sz w:val="18"/>
          <w:szCs w:val="18"/>
          <w:shd w:val="clear" w:color="auto" w:fill="FFFFFF"/>
        </w:rPr>
        <w:tab/>
        <w:t>Interest expenses</w:t>
      </w:r>
    </w:p>
    <w:p w:rsidR="00613141" w:rsidRPr="009B3042" w:rsidRDefault="00613141" w:rsidP="00B937C6">
      <w:pPr>
        <w:spacing w:after="0" w:line="240" w:lineRule="auto"/>
        <w:ind w:left="540"/>
        <w:jc w:val="thaiDistribute"/>
        <w:rPr>
          <w:rFonts w:ascii="Arial" w:hAnsi="Arial" w:cs="Arial"/>
          <w:sz w:val="18"/>
          <w:szCs w:val="18"/>
        </w:rPr>
      </w:pPr>
    </w:p>
    <w:tbl>
      <w:tblPr>
        <w:tblW w:w="9562" w:type="dxa"/>
        <w:tblInd w:w="-108" w:type="dxa"/>
        <w:tblLayout w:type="fixed"/>
        <w:tblLook w:val="04A0" w:firstRow="1" w:lastRow="0" w:firstColumn="1" w:lastColumn="0" w:noHBand="0" w:noVBand="1"/>
      </w:tblPr>
      <w:tblGrid>
        <w:gridCol w:w="4378"/>
        <w:gridCol w:w="1296"/>
        <w:gridCol w:w="1296"/>
        <w:gridCol w:w="1296"/>
        <w:gridCol w:w="1296"/>
      </w:tblGrid>
      <w:tr w:rsidR="00613141" w:rsidRPr="009B3042" w:rsidTr="00B937C6">
        <w:trPr>
          <w:trHeight w:val="20"/>
        </w:trPr>
        <w:tc>
          <w:tcPr>
            <w:tcW w:w="4378" w:type="dxa"/>
            <w:vAlign w:val="bottom"/>
          </w:tcPr>
          <w:p w:rsidR="00613141" w:rsidRPr="009B3042" w:rsidRDefault="00613141" w:rsidP="00B937C6">
            <w:pPr>
              <w:spacing w:after="0" w:line="240" w:lineRule="auto"/>
              <w:ind w:left="540" w:right="-72"/>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rsidR="00613141" w:rsidRPr="009B3042" w:rsidRDefault="00613141" w:rsidP="00B937C6">
            <w:pPr>
              <w:spacing w:after="0" w:line="240" w:lineRule="auto"/>
              <w:ind w:left="34" w:right="-72"/>
              <w:jc w:val="center"/>
              <w:rPr>
                <w:rFonts w:ascii="Arial" w:hAnsi="Arial" w:cs="Arial"/>
                <w:b/>
                <w:bCs/>
                <w:sz w:val="18"/>
                <w:szCs w:val="18"/>
              </w:rPr>
            </w:pPr>
            <w:r w:rsidRPr="009B3042">
              <w:rPr>
                <w:rFonts w:ascii="Arial" w:hAnsi="Arial" w:cs="Arial"/>
                <w:b/>
                <w:bCs/>
                <w:sz w:val="18"/>
                <w:szCs w:val="18"/>
              </w:rPr>
              <w:t xml:space="preserve">Consolidated </w:t>
            </w:r>
          </w:p>
          <w:p w:rsidR="00613141" w:rsidRPr="009B3042" w:rsidRDefault="00613141" w:rsidP="00B937C6">
            <w:pPr>
              <w:spacing w:after="0" w:line="240" w:lineRule="auto"/>
              <w:ind w:left="34" w:right="-72"/>
              <w:jc w:val="center"/>
              <w:rPr>
                <w:rFonts w:ascii="Arial" w:hAnsi="Arial" w:cs="Arial"/>
                <w:b/>
                <w:bCs/>
                <w:sz w:val="18"/>
                <w:szCs w:val="18"/>
              </w:rPr>
            </w:pPr>
            <w:r w:rsidRPr="009B3042">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rsidR="00613141" w:rsidRPr="009B3042" w:rsidRDefault="00613141" w:rsidP="00B937C6">
            <w:pPr>
              <w:spacing w:after="0" w:line="240" w:lineRule="auto"/>
              <w:ind w:left="34" w:right="-72"/>
              <w:jc w:val="center"/>
              <w:rPr>
                <w:rFonts w:ascii="Arial" w:hAnsi="Arial" w:cs="Arial"/>
                <w:b/>
                <w:bCs/>
                <w:sz w:val="18"/>
                <w:szCs w:val="18"/>
                <w:cs/>
              </w:rPr>
            </w:pPr>
            <w:r w:rsidRPr="009B3042">
              <w:rPr>
                <w:rFonts w:ascii="Arial" w:hAnsi="Arial" w:cs="Arial"/>
                <w:b/>
                <w:bCs/>
                <w:sz w:val="18"/>
                <w:szCs w:val="18"/>
              </w:rPr>
              <w:t xml:space="preserve">Separate </w:t>
            </w:r>
          </w:p>
          <w:p w:rsidR="00613141" w:rsidRPr="009B3042" w:rsidRDefault="00613141" w:rsidP="00B937C6">
            <w:pPr>
              <w:spacing w:after="0" w:line="240" w:lineRule="auto"/>
              <w:ind w:left="34"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937C6">
        <w:trPr>
          <w:trHeight w:val="20"/>
        </w:trPr>
        <w:tc>
          <w:tcPr>
            <w:tcW w:w="4378" w:type="dxa"/>
            <w:vAlign w:val="bottom"/>
            <w:hideMark/>
          </w:tcPr>
          <w:p w:rsidR="00613141" w:rsidRPr="009B3042" w:rsidRDefault="00613141" w:rsidP="00B937C6">
            <w:pPr>
              <w:spacing w:after="0" w:line="240" w:lineRule="auto"/>
              <w:ind w:left="540" w:right="-72"/>
              <w:rPr>
                <w:rFonts w:ascii="Arial" w:hAnsi="Arial" w:cs="Arial"/>
                <w:b/>
                <w:bCs/>
                <w:sz w:val="18"/>
                <w:szCs w:val="18"/>
              </w:rPr>
            </w:pPr>
          </w:p>
        </w:tc>
        <w:tc>
          <w:tcPr>
            <w:tcW w:w="1296"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cs/>
              </w:rPr>
            </w:pPr>
            <w:r w:rsidRPr="009B3042">
              <w:rPr>
                <w:rFonts w:ascii="Arial" w:hAnsi="Arial" w:cs="Arial"/>
                <w:b/>
                <w:bCs/>
                <w:sz w:val="18"/>
                <w:szCs w:val="18"/>
                <w:lang w:val="en-GB"/>
              </w:rPr>
              <w:t>2020</w:t>
            </w:r>
          </w:p>
        </w:tc>
        <w:tc>
          <w:tcPr>
            <w:tcW w:w="1296"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296"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cs/>
              </w:rPr>
            </w:pPr>
            <w:r w:rsidRPr="009B3042">
              <w:rPr>
                <w:rFonts w:ascii="Arial" w:hAnsi="Arial" w:cs="Arial"/>
                <w:b/>
                <w:bCs/>
                <w:sz w:val="18"/>
                <w:szCs w:val="18"/>
                <w:lang w:val="en-GB"/>
              </w:rPr>
              <w:t>2020</w:t>
            </w:r>
          </w:p>
        </w:tc>
        <w:tc>
          <w:tcPr>
            <w:tcW w:w="1296"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B937C6">
        <w:trPr>
          <w:trHeight w:val="20"/>
        </w:trPr>
        <w:tc>
          <w:tcPr>
            <w:tcW w:w="4378" w:type="dxa"/>
            <w:vAlign w:val="bottom"/>
          </w:tcPr>
          <w:p w:rsidR="00613141" w:rsidRPr="009B3042" w:rsidRDefault="00613141" w:rsidP="00B937C6">
            <w:pPr>
              <w:spacing w:after="0" w:line="240" w:lineRule="auto"/>
              <w:ind w:left="540" w:right="-72"/>
              <w:rPr>
                <w:rFonts w:ascii="Arial" w:hAnsi="Arial" w:cs="Arial"/>
                <w:b/>
                <w:bCs/>
                <w:spacing w:val="-6"/>
                <w:sz w:val="18"/>
                <w:szCs w:val="18"/>
              </w:rPr>
            </w:pPr>
          </w:p>
        </w:tc>
        <w:tc>
          <w:tcPr>
            <w:tcW w:w="1296" w:type="dxa"/>
            <w:tcBorders>
              <w:bottom w:val="single" w:sz="4" w:space="0" w:color="auto"/>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296" w:type="dxa"/>
            <w:tcBorders>
              <w:bottom w:val="single" w:sz="4" w:space="0" w:color="auto"/>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296" w:type="dxa"/>
            <w:tcBorders>
              <w:bottom w:val="single" w:sz="4" w:space="0" w:color="auto"/>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296" w:type="dxa"/>
            <w:tcBorders>
              <w:bottom w:val="single" w:sz="4" w:space="0" w:color="auto"/>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937C6">
        <w:trPr>
          <w:trHeight w:val="20"/>
        </w:trPr>
        <w:tc>
          <w:tcPr>
            <w:tcW w:w="4378" w:type="dxa"/>
            <w:vAlign w:val="bottom"/>
          </w:tcPr>
          <w:p w:rsidR="00613141" w:rsidRPr="009B3042" w:rsidRDefault="00613141" w:rsidP="00B937C6">
            <w:pPr>
              <w:tabs>
                <w:tab w:val="left" w:pos="522"/>
              </w:tabs>
              <w:spacing w:after="0" w:line="240" w:lineRule="auto"/>
              <w:ind w:left="540"/>
              <w:rPr>
                <w:rFonts w:ascii="Arial" w:hAnsi="Arial" w:cs="Arial"/>
                <w:sz w:val="18"/>
                <w:szCs w:val="18"/>
              </w:rPr>
            </w:pPr>
          </w:p>
        </w:tc>
        <w:tc>
          <w:tcPr>
            <w:tcW w:w="1296"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B937C6">
        <w:trPr>
          <w:trHeight w:val="20"/>
        </w:trPr>
        <w:tc>
          <w:tcPr>
            <w:tcW w:w="4378" w:type="dxa"/>
            <w:vAlign w:val="bottom"/>
            <w:hideMark/>
          </w:tcPr>
          <w:p w:rsidR="00613141" w:rsidRPr="009B3042" w:rsidRDefault="00613141" w:rsidP="00B937C6">
            <w:pPr>
              <w:spacing w:after="0" w:line="240" w:lineRule="auto"/>
              <w:ind w:left="540"/>
              <w:jc w:val="thaiDistribute"/>
              <w:rPr>
                <w:rFonts w:ascii="Arial" w:hAnsi="Arial" w:cs="Arial"/>
                <w:b/>
                <w:bCs/>
                <w:sz w:val="18"/>
                <w:szCs w:val="18"/>
              </w:rPr>
            </w:pPr>
            <w:r w:rsidRPr="009B3042">
              <w:rPr>
                <w:rFonts w:ascii="Arial" w:hAnsi="Arial" w:cs="Arial"/>
                <w:b/>
                <w:bCs/>
                <w:sz w:val="18"/>
                <w:szCs w:val="18"/>
              </w:rPr>
              <w:t>Interest expenses</w:t>
            </w:r>
          </w:p>
        </w:tc>
        <w:tc>
          <w:tcPr>
            <w:tcW w:w="1296"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B937C6">
        <w:trPr>
          <w:trHeight w:val="20"/>
        </w:trPr>
        <w:tc>
          <w:tcPr>
            <w:tcW w:w="4378" w:type="dxa"/>
            <w:vAlign w:val="bottom"/>
            <w:hideMark/>
          </w:tcPr>
          <w:p w:rsidR="00613141" w:rsidRPr="009B3042" w:rsidRDefault="00613141" w:rsidP="00B937C6">
            <w:pPr>
              <w:spacing w:after="0" w:line="240" w:lineRule="auto"/>
              <w:ind w:left="540"/>
              <w:jc w:val="thaiDistribute"/>
              <w:rPr>
                <w:rFonts w:ascii="Arial" w:hAnsi="Arial" w:cs="Arial"/>
                <w:sz w:val="18"/>
                <w:szCs w:val="18"/>
              </w:rPr>
            </w:pPr>
            <w:r w:rsidRPr="009B3042">
              <w:rPr>
                <w:rFonts w:ascii="Arial" w:hAnsi="Arial" w:cs="Arial"/>
                <w:sz w:val="18"/>
                <w:szCs w:val="18"/>
              </w:rPr>
              <w:t>Director</w:t>
            </w:r>
          </w:p>
        </w:tc>
        <w:tc>
          <w:tcPr>
            <w:tcW w:w="1296" w:type="dxa"/>
            <w:tcBorders>
              <w:bottom w:val="single" w:sz="4" w:space="0" w:color="auto"/>
            </w:tcBorders>
            <w:shd w:val="clear" w:color="auto" w:fill="FAFAFA"/>
            <w:vAlign w:val="bottom"/>
          </w:tcPr>
          <w:p w:rsidR="00613141" w:rsidRPr="009B3042" w:rsidRDefault="002B5624" w:rsidP="00B937C6">
            <w:pPr>
              <w:tabs>
                <w:tab w:val="left" w:pos="1262"/>
              </w:tabs>
              <w:spacing w:after="0" w:line="240" w:lineRule="auto"/>
              <w:ind w:right="-72"/>
              <w:jc w:val="right"/>
              <w:rPr>
                <w:rFonts w:ascii="Arial" w:hAnsi="Arial" w:cs="Arial"/>
                <w:sz w:val="18"/>
                <w:szCs w:val="18"/>
                <w:cs/>
              </w:rPr>
            </w:pPr>
            <w:r w:rsidRPr="009B3042">
              <w:rPr>
                <w:rFonts w:ascii="Arial" w:hAnsi="Arial" w:cs="Arial"/>
                <w:sz w:val="18"/>
                <w:szCs w:val="18"/>
              </w:rPr>
              <w:t>-</w:t>
            </w:r>
          </w:p>
        </w:tc>
        <w:tc>
          <w:tcPr>
            <w:tcW w:w="1296" w:type="dxa"/>
            <w:tcBorders>
              <w:bottom w:val="single" w:sz="4" w:space="0" w:color="auto"/>
            </w:tcBorders>
            <w:shd w:val="clear" w:color="auto" w:fill="auto"/>
            <w:vAlign w:val="bottom"/>
          </w:tcPr>
          <w:p w:rsidR="00613141" w:rsidRPr="009B3042" w:rsidRDefault="00613141" w:rsidP="00B937C6">
            <w:pPr>
              <w:tabs>
                <w:tab w:val="left" w:pos="1262"/>
              </w:tabs>
              <w:spacing w:after="0" w:line="240" w:lineRule="auto"/>
              <w:ind w:right="-72"/>
              <w:jc w:val="right"/>
              <w:rPr>
                <w:rFonts w:ascii="Arial" w:hAnsi="Arial" w:cs="Arial"/>
                <w:sz w:val="18"/>
                <w:szCs w:val="18"/>
              </w:rPr>
            </w:pPr>
            <w:r w:rsidRPr="009B3042">
              <w:rPr>
                <w:rFonts w:ascii="Arial" w:hAnsi="Arial" w:cs="Arial"/>
                <w:sz w:val="18"/>
                <w:szCs w:val="18"/>
                <w:lang w:val="en-GB"/>
              </w:rPr>
              <w:t>2</w:t>
            </w:r>
            <w:r w:rsidRPr="009B3042">
              <w:rPr>
                <w:rFonts w:ascii="Arial" w:hAnsi="Arial" w:cs="Arial"/>
                <w:sz w:val="18"/>
                <w:szCs w:val="18"/>
              </w:rPr>
              <w:t>,</w:t>
            </w:r>
            <w:r w:rsidRPr="009B3042">
              <w:rPr>
                <w:rFonts w:ascii="Arial" w:hAnsi="Arial" w:cs="Arial"/>
                <w:sz w:val="18"/>
                <w:szCs w:val="18"/>
                <w:lang w:val="en-GB"/>
              </w:rPr>
              <w:t>216</w:t>
            </w:r>
            <w:r w:rsidRPr="009B3042">
              <w:rPr>
                <w:rFonts w:ascii="Arial" w:hAnsi="Arial" w:cs="Arial"/>
                <w:sz w:val="18"/>
                <w:szCs w:val="18"/>
              </w:rPr>
              <w:t>,</w:t>
            </w:r>
            <w:r w:rsidRPr="009B3042">
              <w:rPr>
                <w:rFonts w:ascii="Arial" w:hAnsi="Arial" w:cs="Arial"/>
                <w:sz w:val="18"/>
                <w:szCs w:val="18"/>
                <w:lang w:val="en-GB"/>
              </w:rPr>
              <w:t>373</w:t>
            </w:r>
          </w:p>
        </w:tc>
        <w:tc>
          <w:tcPr>
            <w:tcW w:w="1296" w:type="dxa"/>
            <w:tcBorders>
              <w:bottom w:val="single" w:sz="4" w:space="0" w:color="auto"/>
            </w:tcBorders>
            <w:shd w:val="clear" w:color="auto" w:fill="FAFAFA"/>
            <w:vAlign w:val="bottom"/>
          </w:tcPr>
          <w:p w:rsidR="00613141" w:rsidRPr="009B3042" w:rsidRDefault="002B5624" w:rsidP="00B937C6">
            <w:pPr>
              <w:tabs>
                <w:tab w:val="left" w:pos="1262"/>
              </w:tabs>
              <w:spacing w:after="0" w:line="240" w:lineRule="auto"/>
              <w:ind w:right="-72"/>
              <w:jc w:val="right"/>
              <w:rPr>
                <w:rFonts w:ascii="Arial" w:hAnsi="Arial" w:cs="Arial"/>
                <w:sz w:val="18"/>
                <w:szCs w:val="18"/>
              </w:rPr>
            </w:pPr>
            <w:r w:rsidRPr="009B3042">
              <w:rPr>
                <w:rFonts w:ascii="Arial" w:hAnsi="Arial" w:cs="Arial"/>
                <w:sz w:val="18"/>
                <w:szCs w:val="18"/>
              </w:rPr>
              <w:t>-</w:t>
            </w:r>
          </w:p>
        </w:tc>
        <w:tc>
          <w:tcPr>
            <w:tcW w:w="1296" w:type="dxa"/>
            <w:tcBorders>
              <w:bottom w:val="single" w:sz="4" w:space="0" w:color="auto"/>
            </w:tcBorders>
            <w:shd w:val="clear" w:color="auto" w:fill="auto"/>
            <w:vAlign w:val="bottom"/>
          </w:tcPr>
          <w:p w:rsidR="00613141" w:rsidRPr="009B3042" w:rsidRDefault="00613141" w:rsidP="00B937C6">
            <w:pPr>
              <w:tabs>
                <w:tab w:val="left" w:pos="1262"/>
              </w:tabs>
              <w:spacing w:after="0" w:line="240" w:lineRule="auto"/>
              <w:ind w:right="-72"/>
              <w:jc w:val="right"/>
              <w:rPr>
                <w:rFonts w:ascii="Arial" w:hAnsi="Arial" w:cs="Arial"/>
                <w:sz w:val="18"/>
                <w:szCs w:val="18"/>
              </w:rPr>
            </w:pPr>
            <w:r w:rsidRPr="009B3042">
              <w:rPr>
                <w:rFonts w:ascii="Arial" w:hAnsi="Arial" w:cs="Arial"/>
                <w:sz w:val="18"/>
                <w:szCs w:val="18"/>
              </w:rPr>
              <w:t>-</w:t>
            </w:r>
          </w:p>
        </w:tc>
      </w:tr>
    </w:tbl>
    <w:p w:rsidR="00613141" w:rsidRPr="009B3042" w:rsidRDefault="00613141" w:rsidP="00613141">
      <w:pPr>
        <w:spacing w:after="0" w:line="240" w:lineRule="auto"/>
        <w:ind w:left="547"/>
        <w:jc w:val="both"/>
        <w:rPr>
          <w:rFonts w:ascii="Arial" w:hAnsi="Arial" w:cs="Arial"/>
          <w:sz w:val="18"/>
          <w:szCs w:val="18"/>
        </w:rPr>
      </w:pPr>
    </w:p>
    <w:p w:rsidR="00613141" w:rsidRPr="009B3042" w:rsidRDefault="00613141" w:rsidP="00B937C6">
      <w:pPr>
        <w:spacing w:after="0" w:line="240" w:lineRule="auto"/>
        <w:ind w:left="540" w:hanging="540"/>
        <w:jc w:val="both"/>
        <w:outlineLvl w:val="0"/>
        <w:rPr>
          <w:rFonts w:ascii="Arial" w:hAnsi="Arial" w:cs="Arial"/>
          <w:color w:val="CF4A02"/>
          <w:sz w:val="18"/>
          <w:szCs w:val="18"/>
        </w:rPr>
      </w:pPr>
      <w:r w:rsidRPr="009B3042">
        <w:rPr>
          <w:rFonts w:ascii="Arial" w:hAnsi="Arial" w:cs="Arial"/>
          <w:b/>
          <w:bCs/>
          <w:color w:val="CF4A02"/>
          <w:sz w:val="18"/>
          <w:szCs w:val="18"/>
          <w:lang w:val="en-GB"/>
        </w:rPr>
        <w:t>3</w:t>
      </w:r>
      <w:r w:rsidR="000318B9" w:rsidRPr="009B3042">
        <w:rPr>
          <w:rFonts w:ascii="Arial" w:hAnsi="Arial" w:cs="Arial"/>
          <w:b/>
          <w:bCs/>
          <w:color w:val="CF4A02"/>
          <w:sz w:val="18"/>
          <w:szCs w:val="18"/>
          <w:lang w:val="en-GB"/>
        </w:rPr>
        <w:t>3</w:t>
      </w:r>
      <w:r w:rsidRPr="009B3042">
        <w:rPr>
          <w:rFonts w:ascii="Arial" w:hAnsi="Arial" w:cs="Arial"/>
          <w:b/>
          <w:bCs/>
          <w:color w:val="CF4A02"/>
          <w:sz w:val="18"/>
          <w:szCs w:val="18"/>
        </w:rPr>
        <w:t>.</w:t>
      </w:r>
      <w:r w:rsidRPr="009B3042">
        <w:rPr>
          <w:rFonts w:ascii="Arial" w:hAnsi="Arial" w:cs="Arial"/>
          <w:b/>
          <w:bCs/>
          <w:color w:val="CF4A02"/>
          <w:sz w:val="18"/>
          <w:szCs w:val="18"/>
          <w:lang w:val="en-GB"/>
        </w:rPr>
        <w:t>2</w:t>
      </w:r>
      <w:r w:rsidRPr="009B3042">
        <w:rPr>
          <w:rFonts w:ascii="Arial" w:hAnsi="Arial" w:cs="Arial"/>
          <w:b/>
          <w:bCs/>
          <w:color w:val="CF4A02"/>
          <w:sz w:val="18"/>
          <w:szCs w:val="18"/>
        </w:rPr>
        <w:tab/>
        <w:t>Purchases of goods and services</w:t>
      </w:r>
    </w:p>
    <w:p w:rsidR="00613141" w:rsidRPr="009B3042" w:rsidRDefault="00613141" w:rsidP="00613141">
      <w:pPr>
        <w:tabs>
          <w:tab w:val="left" w:pos="540"/>
        </w:tabs>
        <w:spacing w:after="0" w:line="240" w:lineRule="auto"/>
        <w:ind w:left="540"/>
        <w:jc w:val="both"/>
        <w:outlineLvl w:val="0"/>
        <w:rPr>
          <w:rFonts w:ascii="Arial" w:eastAsia="Segoe UI Emoji" w:hAnsi="Arial" w:cs="Arial"/>
          <w:sz w:val="18"/>
          <w:szCs w:val="18"/>
          <w:shd w:val="clear" w:color="auto" w:fill="FFFFFF"/>
        </w:rPr>
      </w:pPr>
    </w:p>
    <w:tbl>
      <w:tblPr>
        <w:tblW w:w="9477" w:type="dxa"/>
        <w:tblInd w:w="-36" w:type="dxa"/>
        <w:tblLayout w:type="fixed"/>
        <w:tblLook w:val="04A0" w:firstRow="1" w:lastRow="0" w:firstColumn="1" w:lastColumn="0" w:noHBand="0" w:noVBand="1"/>
      </w:tblPr>
      <w:tblGrid>
        <w:gridCol w:w="4140"/>
        <w:gridCol w:w="1297"/>
        <w:gridCol w:w="1294"/>
        <w:gridCol w:w="1294"/>
        <w:gridCol w:w="1452"/>
      </w:tblGrid>
      <w:tr w:rsidR="00613141" w:rsidRPr="009B3042" w:rsidTr="00B937C6">
        <w:tc>
          <w:tcPr>
            <w:tcW w:w="4140" w:type="dxa"/>
            <w:vAlign w:val="bottom"/>
          </w:tcPr>
          <w:p w:rsidR="00613141" w:rsidRPr="009B3042" w:rsidRDefault="00613141" w:rsidP="00B937C6">
            <w:pPr>
              <w:spacing w:after="0" w:line="240" w:lineRule="auto"/>
              <w:ind w:left="465"/>
              <w:rPr>
                <w:rFonts w:ascii="Arial" w:hAnsi="Arial" w:cs="Arial"/>
                <w:sz w:val="18"/>
                <w:szCs w:val="18"/>
              </w:rPr>
            </w:pPr>
          </w:p>
        </w:tc>
        <w:tc>
          <w:tcPr>
            <w:tcW w:w="2591" w:type="dxa"/>
            <w:gridSpan w:val="2"/>
            <w:tcBorders>
              <w:top w:val="single" w:sz="4" w:space="0" w:color="auto"/>
              <w:bottom w:val="single" w:sz="4" w:space="0" w:color="auto"/>
            </w:tcBorders>
            <w:shd w:val="clear" w:color="auto" w:fill="auto"/>
            <w:vAlign w:val="bottom"/>
            <w:hideMark/>
          </w:tcPr>
          <w:p w:rsidR="00613141" w:rsidRPr="009B3042" w:rsidRDefault="00613141" w:rsidP="00B937C6">
            <w:pPr>
              <w:spacing w:after="0" w:line="240" w:lineRule="auto"/>
              <w:ind w:left="34" w:right="-72"/>
              <w:jc w:val="center"/>
              <w:rPr>
                <w:rFonts w:ascii="Arial" w:hAnsi="Arial" w:cs="Arial"/>
                <w:b/>
                <w:bCs/>
                <w:sz w:val="18"/>
                <w:szCs w:val="18"/>
              </w:rPr>
            </w:pPr>
            <w:r w:rsidRPr="009B3042">
              <w:rPr>
                <w:rFonts w:ascii="Arial" w:hAnsi="Arial" w:cs="Arial"/>
                <w:b/>
                <w:bCs/>
                <w:sz w:val="18"/>
                <w:szCs w:val="18"/>
              </w:rPr>
              <w:t xml:space="preserve">Consolidated </w:t>
            </w:r>
          </w:p>
          <w:p w:rsidR="00613141" w:rsidRPr="009B3042" w:rsidRDefault="00613141" w:rsidP="00B937C6">
            <w:pPr>
              <w:spacing w:after="0" w:line="240" w:lineRule="auto"/>
              <w:ind w:left="34" w:right="-72"/>
              <w:jc w:val="center"/>
              <w:rPr>
                <w:rFonts w:ascii="Arial" w:hAnsi="Arial" w:cs="Arial"/>
                <w:b/>
                <w:bCs/>
                <w:sz w:val="18"/>
                <w:cs/>
                <w:lang w:bidi="th-TH"/>
              </w:rPr>
            </w:pPr>
            <w:r w:rsidRPr="009B3042">
              <w:rPr>
                <w:rFonts w:ascii="Arial" w:hAnsi="Arial" w:cs="Arial"/>
                <w:b/>
                <w:bCs/>
                <w:sz w:val="18"/>
                <w:szCs w:val="18"/>
              </w:rPr>
              <w:t>financial statements</w:t>
            </w:r>
          </w:p>
        </w:tc>
        <w:tc>
          <w:tcPr>
            <w:tcW w:w="2746" w:type="dxa"/>
            <w:gridSpan w:val="2"/>
            <w:tcBorders>
              <w:top w:val="single" w:sz="4" w:space="0" w:color="auto"/>
              <w:bottom w:val="single" w:sz="4" w:space="0" w:color="auto"/>
            </w:tcBorders>
            <w:shd w:val="clear" w:color="auto" w:fill="auto"/>
            <w:vAlign w:val="bottom"/>
            <w:hideMark/>
          </w:tcPr>
          <w:p w:rsidR="00613141" w:rsidRPr="009B3042" w:rsidRDefault="00613141" w:rsidP="00B937C6">
            <w:pPr>
              <w:spacing w:after="0" w:line="240" w:lineRule="auto"/>
              <w:ind w:left="34" w:right="-72"/>
              <w:jc w:val="center"/>
              <w:rPr>
                <w:rFonts w:ascii="Arial" w:hAnsi="Arial" w:cs="Arial"/>
                <w:b/>
                <w:bCs/>
                <w:sz w:val="18"/>
                <w:szCs w:val="18"/>
                <w:cs/>
              </w:rPr>
            </w:pPr>
            <w:r w:rsidRPr="009B3042">
              <w:rPr>
                <w:rFonts w:ascii="Arial" w:hAnsi="Arial" w:cs="Arial"/>
                <w:b/>
                <w:bCs/>
                <w:sz w:val="18"/>
                <w:szCs w:val="18"/>
              </w:rPr>
              <w:t xml:space="preserve">Separate </w:t>
            </w:r>
          </w:p>
          <w:p w:rsidR="00613141" w:rsidRPr="009B3042" w:rsidRDefault="00613141" w:rsidP="00B937C6">
            <w:pPr>
              <w:spacing w:after="0" w:line="240" w:lineRule="auto"/>
              <w:ind w:left="34"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B937C6">
        <w:tc>
          <w:tcPr>
            <w:tcW w:w="4140" w:type="dxa"/>
            <w:vAlign w:val="bottom"/>
          </w:tcPr>
          <w:p w:rsidR="00613141" w:rsidRPr="009B3042" w:rsidRDefault="00613141" w:rsidP="00B937C6">
            <w:pPr>
              <w:spacing w:after="0" w:line="240" w:lineRule="auto"/>
              <w:ind w:left="465"/>
              <w:rPr>
                <w:rFonts w:ascii="Arial" w:hAnsi="Arial" w:cs="Arial"/>
                <w:b/>
                <w:bCs/>
                <w:sz w:val="18"/>
                <w:szCs w:val="18"/>
              </w:rPr>
            </w:pPr>
          </w:p>
        </w:tc>
        <w:tc>
          <w:tcPr>
            <w:tcW w:w="1297"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cs/>
              </w:rPr>
            </w:pPr>
            <w:r w:rsidRPr="009B3042">
              <w:rPr>
                <w:rFonts w:ascii="Arial" w:hAnsi="Arial" w:cs="Arial"/>
                <w:b/>
                <w:bCs/>
                <w:sz w:val="18"/>
                <w:szCs w:val="18"/>
                <w:lang w:val="en-GB"/>
              </w:rPr>
              <w:t>2020</w:t>
            </w:r>
          </w:p>
        </w:tc>
        <w:tc>
          <w:tcPr>
            <w:tcW w:w="1294"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294"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cs/>
              </w:rPr>
            </w:pPr>
            <w:r w:rsidRPr="009B3042">
              <w:rPr>
                <w:rFonts w:ascii="Arial" w:hAnsi="Arial" w:cs="Arial"/>
                <w:b/>
                <w:bCs/>
                <w:sz w:val="18"/>
                <w:szCs w:val="18"/>
                <w:lang w:val="en-GB"/>
              </w:rPr>
              <w:t>2020</w:t>
            </w:r>
          </w:p>
        </w:tc>
        <w:tc>
          <w:tcPr>
            <w:tcW w:w="1452"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B937C6">
        <w:trPr>
          <w:trHeight w:val="83"/>
        </w:trPr>
        <w:tc>
          <w:tcPr>
            <w:tcW w:w="4140" w:type="dxa"/>
            <w:vAlign w:val="bottom"/>
          </w:tcPr>
          <w:p w:rsidR="00613141" w:rsidRPr="009B3042" w:rsidRDefault="00613141" w:rsidP="00B937C6">
            <w:pPr>
              <w:spacing w:after="0" w:line="240" w:lineRule="auto"/>
              <w:ind w:left="465"/>
              <w:rPr>
                <w:rFonts w:ascii="Arial" w:hAnsi="Arial" w:cs="Arial"/>
                <w:sz w:val="18"/>
                <w:szCs w:val="18"/>
              </w:rPr>
            </w:pPr>
          </w:p>
        </w:tc>
        <w:tc>
          <w:tcPr>
            <w:tcW w:w="1297" w:type="dxa"/>
            <w:tcBorders>
              <w:bottom w:val="single" w:sz="4" w:space="0" w:color="auto"/>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294" w:type="dxa"/>
            <w:tcBorders>
              <w:bottom w:val="single" w:sz="4" w:space="0" w:color="auto"/>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294" w:type="dxa"/>
            <w:tcBorders>
              <w:bottom w:val="single" w:sz="4" w:space="0" w:color="auto"/>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452" w:type="dxa"/>
            <w:tcBorders>
              <w:bottom w:val="single" w:sz="4" w:space="0" w:color="auto"/>
            </w:tcBorders>
            <w:shd w:val="clear" w:color="auto" w:fill="auto"/>
            <w:vAlign w:val="bottom"/>
            <w:hideMark/>
          </w:tcPr>
          <w:p w:rsidR="00613141" w:rsidRPr="009B3042" w:rsidRDefault="00613141" w:rsidP="00B937C6">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B937C6">
        <w:trPr>
          <w:trHeight w:val="81"/>
        </w:trPr>
        <w:tc>
          <w:tcPr>
            <w:tcW w:w="4140" w:type="dxa"/>
            <w:vAlign w:val="bottom"/>
          </w:tcPr>
          <w:p w:rsidR="00613141" w:rsidRPr="009B3042" w:rsidRDefault="00613141" w:rsidP="00B937C6">
            <w:pPr>
              <w:pStyle w:val="Header"/>
              <w:tabs>
                <w:tab w:val="left" w:pos="1985"/>
              </w:tabs>
              <w:ind w:left="465"/>
              <w:rPr>
                <w:rFonts w:ascii="Arial" w:hAnsi="Arial" w:cs="Arial"/>
                <w:b/>
                <w:spacing w:val="-4"/>
                <w:sz w:val="18"/>
                <w:szCs w:val="18"/>
              </w:rPr>
            </w:pPr>
          </w:p>
        </w:tc>
        <w:tc>
          <w:tcPr>
            <w:tcW w:w="1297"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294" w:type="dxa"/>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c>
          <w:tcPr>
            <w:tcW w:w="1294"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452" w:type="dxa"/>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B937C6">
        <w:trPr>
          <w:trHeight w:val="126"/>
        </w:trPr>
        <w:tc>
          <w:tcPr>
            <w:tcW w:w="4140" w:type="dxa"/>
            <w:vAlign w:val="bottom"/>
            <w:hideMark/>
          </w:tcPr>
          <w:p w:rsidR="00613141" w:rsidRPr="009B3042" w:rsidRDefault="00613141" w:rsidP="00B937C6">
            <w:pPr>
              <w:pStyle w:val="Header"/>
              <w:tabs>
                <w:tab w:val="left" w:pos="1985"/>
              </w:tabs>
              <w:ind w:left="465"/>
              <w:rPr>
                <w:rFonts w:ascii="Arial" w:hAnsi="Arial" w:cs="Arial"/>
                <w:b/>
                <w:sz w:val="18"/>
                <w:szCs w:val="18"/>
              </w:rPr>
            </w:pPr>
            <w:r w:rsidRPr="009B3042">
              <w:rPr>
                <w:rFonts w:ascii="Arial" w:hAnsi="Arial" w:cs="Arial"/>
                <w:b/>
                <w:sz w:val="18"/>
                <w:szCs w:val="18"/>
              </w:rPr>
              <w:t>Royalty Fee</w:t>
            </w:r>
          </w:p>
        </w:tc>
        <w:tc>
          <w:tcPr>
            <w:tcW w:w="1297"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294" w:type="dxa"/>
            <w:vAlign w:val="bottom"/>
          </w:tcPr>
          <w:p w:rsidR="00613141" w:rsidRPr="009B3042" w:rsidRDefault="00613141" w:rsidP="003F3F4E">
            <w:pPr>
              <w:spacing w:after="0" w:line="240" w:lineRule="auto"/>
              <w:ind w:right="-72"/>
              <w:jc w:val="right"/>
              <w:rPr>
                <w:rFonts w:ascii="Arial" w:hAnsi="Arial" w:cs="Arial"/>
                <w:sz w:val="18"/>
                <w:szCs w:val="18"/>
              </w:rPr>
            </w:pPr>
          </w:p>
        </w:tc>
        <w:tc>
          <w:tcPr>
            <w:tcW w:w="1294"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452" w:type="dxa"/>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B937C6">
        <w:tc>
          <w:tcPr>
            <w:tcW w:w="4140" w:type="dxa"/>
            <w:vAlign w:val="bottom"/>
          </w:tcPr>
          <w:p w:rsidR="00613141" w:rsidRPr="009B3042" w:rsidRDefault="00613141" w:rsidP="00B937C6">
            <w:pPr>
              <w:pStyle w:val="Header"/>
              <w:tabs>
                <w:tab w:val="left" w:pos="1985"/>
              </w:tabs>
              <w:ind w:left="465"/>
              <w:rPr>
                <w:rFonts w:ascii="Arial" w:hAnsi="Arial" w:cs="Arial"/>
                <w:b/>
                <w:sz w:val="18"/>
                <w:szCs w:val="18"/>
              </w:rPr>
            </w:pPr>
            <w:r w:rsidRPr="009B3042">
              <w:rPr>
                <w:rFonts w:ascii="Arial" w:hAnsi="Arial" w:cs="Arial"/>
                <w:sz w:val="18"/>
                <w:szCs w:val="18"/>
              </w:rPr>
              <w:t>Subsidiary</w:t>
            </w:r>
          </w:p>
        </w:tc>
        <w:tc>
          <w:tcPr>
            <w:tcW w:w="1297" w:type="dxa"/>
            <w:tcBorders>
              <w:bottom w:val="single" w:sz="4" w:space="0" w:color="auto"/>
            </w:tcBorders>
            <w:shd w:val="clear" w:color="auto" w:fill="FAFAFA"/>
            <w:vAlign w:val="bottom"/>
          </w:tcPr>
          <w:p w:rsidR="00613141" w:rsidRPr="009B3042" w:rsidRDefault="002B5624" w:rsidP="00B937C6">
            <w:pPr>
              <w:spacing w:after="0" w:line="240" w:lineRule="auto"/>
              <w:ind w:right="-72"/>
              <w:jc w:val="right"/>
              <w:rPr>
                <w:rFonts w:ascii="Arial" w:hAnsi="Arial" w:cs="Arial"/>
                <w:sz w:val="18"/>
                <w:szCs w:val="18"/>
                <w:cs/>
              </w:rPr>
            </w:pPr>
            <w:r w:rsidRPr="009B3042">
              <w:rPr>
                <w:rFonts w:ascii="Arial" w:hAnsi="Arial" w:cs="Arial"/>
                <w:sz w:val="18"/>
                <w:szCs w:val="18"/>
              </w:rPr>
              <w:t>-</w:t>
            </w:r>
          </w:p>
        </w:tc>
        <w:tc>
          <w:tcPr>
            <w:tcW w:w="1294" w:type="dxa"/>
            <w:tcBorders>
              <w:bottom w:val="single" w:sz="4" w:space="0" w:color="auto"/>
            </w:tcBorders>
            <w:shd w:val="clear" w:color="auto" w:fill="auto"/>
            <w:vAlign w:val="bottom"/>
          </w:tcPr>
          <w:p w:rsidR="00613141" w:rsidRPr="009B3042" w:rsidRDefault="00613141" w:rsidP="00B937C6">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294" w:type="dxa"/>
            <w:tcBorders>
              <w:bottom w:val="single" w:sz="4" w:space="0" w:color="auto"/>
            </w:tcBorders>
            <w:shd w:val="clear" w:color="auto" w:fill="FAFAFA"/>
            <w:vAlign w:val="bottom"/>
          </w:tcPr>
          <w:p w:rsidR="00613141" w:rsidRPr="009B3042" w:rsidRDefault="002B5624" w:rsidP="00B937C6">
            <w:pPr>
              <w:spacing w:after="0" w:line="240" w:lineRule="auto"/>
              <w:ind w:right="-72"/>
              <w:jc w:val="right"/>
              <w:rPr>
                <w:rFonts w:ascii="Arial" w:hAnsi="Arial" w:cs="Arial"/>
                <w:sz w:val="18"/>
                <w:szCs w:val="18"/>
              </w:rPr>
            </w:pPr>
            <w:r w:rsidRPr="009B3042">
              <w:rPr>
                <w:rFonts w:ascii="Arial" w:hAnsi="Arial" w:cs="Arial"/>
                <w:sz w:val="18"/>
                <w:szCs w:val="18"/>
              </w:rPr>
              <w:t>40,340,060</w:t>
            </w:r>
          </w:p>
        </w:tc>
        <w:tc>
          <w:tcPr>
            <w:tcW w:w="1452" w:type="dxa"/>
            <w:tcBorders>
              <w:bottom w:val="single" w:sz="4" w:space="0" w:color="auto"/>
            </w:tcBorders>
            <w:shd w:val="clear" w:color="auto" w:fill="auto"/>
            <w:vAlign w:val="bottom"/>
          </w:tcPr>
          <w:p w:rsidR="00613141" w:rsidRPr="009B3042" w:rsidRDefault="00613141" w:rsidP="00B937C6">
            <w:pPr>
              <w:spacing w:after="0" w:line="240" w:lineRule="auto"/>
              <w:ind w:right="-72"/>
              <w:jc w:val="right"/>
              <w:rPr>
                <w:rFonts w:ascii="Arial" w:hAnsi="Arial" w:cs="Arial"/>
                <w:sz w:val="18"/>
                <w:szCs w:val="18"/>
              </w:rPr>
            </w:pPr>
            <w:r w:rsidRPr="009B3042">
              <w:rPr>
                <w:rFonts w:ascii="Arial" w:hAnsi="Arial" w:cs="Arial"/>
                <w:sz w:val="18"/>
                <w:szCs w:val="18"/>
                <w:lang w:val="en-GB"/>
              </w:rPr>
              <w:t>49</w:t>
            </w:r>
            <w:r w:rsidRPr="009B3042">
              <w:rPr>
                <w:rFonts w:ascii="Arial" w:hAnsi="Arial" w:cs="Arial"/>
                <w:sz w:val="18"/>
                <w:szCs w:val="18"/>
              </w:rPr>
              <w:t>,</w:t>
            </w:r>
            <w:r w:rsidRPr="009B3042">
              <w:rPr>
                <w:rFonts w:ascii="Arial" w:hAnsi="Arial" w:cs="Arial"/>
                <w:sz w:val="18"/>
                <w:szCs w:val="18"/>
                <w:lang w:val="en-GB"/>
              </w:rPr>
              <w:t>333</w:t>
            </w:r>
            <w:r w:rsidRPr="009B3042">
              <w:rPr>
                <w:rFonts w:ascii="Arial" w:hAnsi="Arial" w:cs="Arial"/>
                <w:sz w:val="18"/>
                <w:szCs w:val="18"/>
              </w:rPr>
              <w:t>,</w:t>
            </w:r>
            <w:r w:rsidRPr="009B3042">
              <w:rPr>
                <w:rFonts w:ascii="Arial" w:hAnsi="Arial" w:cs="Arial"/>
                <w:sz w:val="18"/>
                <w:szCs w:val="18"/>
                <w:lang w:val="en-GB"/>
              </w:rPr>
              <w:t>085</w:t>
            </w:r>
          </w:p>
        </w:tc>
      </w:tr>
    </w:tbl>
    <w:p w:rsidR="00613141" w:rsidRPr="009B3042" w:rsidRDefault="00613141" w:rsidP="007D61D3">
      <w:pPr>
        <w:spacing w:after="0" w:line="240" w:lineRule="auto"/>
        <w:rPr>
          <w:rFonts w:ascii="Arial" w:hAnsi="Arial" w:cs="Arial"/>
          <w:b/>
          <w:bCs/>
          <w:sz w:val="18"/>
          <w:szCs w:val="18"/>
        </w:rPr>
      </w:pPr>
    </w:p>
    <w:p w:rsidR="00613141" w:rsidRPr="009B3042" w:rsidRDefault="00613141" w:rsidP="00B937C6">
      <w:pPr>
        <w:spacing w:after="0" w:line="240" w:lineRule="auto"/>
        <w:ind w:left="540" w:hanging="540"/>
        <w:jc w:val="both"/>
        <w:outlineLvl w:val="0"/>
        <w:rPr>
          <w:rFonts w:ascii="Arial" w:hAnsi="Arial" w:cs="Arial"/>
          <w:b/>
          <w:bCs/>
          <w:color w:val="CF4A02"/>
          <w:sz w:val="18"/>
          <w:szCs w:val="18"/>
          <w:lang w:val="en-GB"/>
        </w:rPr>
      </w:pPr>
      <w:r w:rsidRPr="009B3042">
        <w:rPr>
          <w:rFonts w:ascii="Arial" w:hAnsi="Arial" w:cs="Arial"/>
          <w:b/>
          <w:bCs/>
          <w:color w:val="CF4A02"/>
          <w:sz w:val="18"/>
          <w:szCs w:val="18"/>
          <w:lang w:val="en-GB"/>
        </w:rPr>
        <w:t>3</w:t>
      </w:r>
      <w:r w:rsidR="000318B9" w:rsidRPr="009B3042">
        <w:rPr>
          <w:rFonts w:ascii="Arial" w:hAnsi="Arial" w:cs="Arial"/>
          <w:b/>
          <w:bCs/>
          <w:color w:val="CF4A02"/>
          <w:sz w:val="18"/>
          <w:szCs w:val="18"/>
          <w:lang w:val="en-GB"/>
        </w:rPr>
        <w:t>3</w:t>
      </w:r>
      <w:r w:rsidRPr="009B3042">
        <w:rPr>
          <w:rFonts w:ascii="Arial" w:hAnsi="Arial" w:cs="Arial"/>
          <w:b/>
          <w:bCs/>
          <w:color w:val="CF4A02"/>
          <w:sz w:val="18"/>
          <w:szCs w:val="18"/>
          <w:lang w:val="en-GB"/>
        </w:rPr>
        <w:t>.3</w:t>
      </w:r>
      <w:r w:rsidRPr="009B3042">
        <w:rPr>
          <w:rFonts w:ascii="Arial" w:hAnsi="Arial" w:cs="Arial"/>
          <w:b/>
          <w:bCs/>
          <w:color w:val="CF4A02"/>
          <w:sz w:val="18"/>
          <w:szCs w:val="18"/>
          <w:lang w:val="en-GB"/>
        </w:rPr>
        <w:tab/>
        <w:t>Outstanding balances</w:t>
      </w:r>
      <w:r w:rsidRPr="009B3042">
        <w:rPr>
          <w:rFonts w:ascii="Arial" w:hAnsi="Arial" w:cs="Arial"/>
          <w:b/>
          <w:bCs/>
          <w:color w:val="CF4A02"/>
          <w:sz w:val="18"/>
          <w:szCs w:val="18"/>
          <w:cs/>
          <w:lang w:val="en-GB"/>
        </w:rPr>
        <w:t xml:space="preserve"> </w:t>
      </w:r>
      <w:r w:rsidRPr="009B3042">
        <w:rPr>
          <w:rFonts w:ascii="Arial" w:hAnsi="Arial" w:cs="Arial"/>
          <w:b/>
          <w:bCs/>
          <w:color w:val="CF4A02"/>
          <w:sz w:val="18"/>
          <w:szCs w:val="18"/>
          <w:lang w:val="en-GB"/>
        </w:rPr>
        <w:t>arising from purchases/sales of goods and services and other income</w:t>
      </w:r>
    </w:p>
    <w:p w:rsidR="00613141" w:rsidRPr="009B3042" w:rsidRDefault="00613141" w:rsidP="00613141">
      <w:pPr>
        <w:tabs>
          <w:tab w:val="left" w:pos="540"/>
        </w:tabs>
        <w:spacing w:after="0" w:line="240" w:lineRule="auto"/>
        <w:ind w:left="540"/>
        <w:jc w:val="thaiDistribute"/>
        <w:outlineLvl w:val="0"/>
        <w:rPr>
          <w:rFonts w:ascii="Arial" w:eastAsia="Segoe UI Emoji" w:hAnsi="Arial" w:cs="Arial"/>
          <w:sz w:val="18"/>
          <w:szCs w:val="18"/>
          <w:shd w:val="clear" w:color="auto" w:fill="FFFFFF"/>
        </w:rPr>
      </w:pPr>
    </w:p>
    <w:tbl>
      <w:tblPr>
        <w:tblW w:w="9450" w:type="dxa"/>
        <w:tblLayout w:type="fixed"/>
        <w:tblLook w:val="04A0" w:firstRow="1" w:lastRow="0" w:firstColumn="1" w:lastColumn="0" w:noHBand="0" w:noVBand="1"/>
      </w:tblPr>
      <w:tblGrid>
        <w:gridCol w:w="10"/>
        <w:gridCol w:w="4103"/>
        <w:gridCol w:w="1297"/>
        <w:gridCol w:w="1304"/>
        <w:gridCol w:w="1296"/>
        <w:gridCol w:w="1440"/>
      </w:tblGrid>
      <w:tr w:rsidR="00613141" w:rsidRPr="009B3042" w:rsidTr="0080152F">
        <w:tc>
          <w:tcPr>
            <w:tcW w:w="4113" w:type="dxa"/>
            <w:gridSpan w:val="2"/>
            <w:vAlign w:val="bottom"/>
          </w:tcPr>
          <w:p w:rsidR="00613141" w:rsidRPr="009B3042" w:rsidRDefault="00613141" w:rsidP="00B937C6">
            <w:pPr>
              <w:spacing w:after="0" w:line="240" w:lineRule="auto"/>
              <w:ind w:left="427"/>
              <w:rPr>
                <w:rFonts w:ascii="Arial" w:hAnsi="Arial" w:cs="Arial"/>
                <w:sz w:val="18"/>
                <w:szCs w:val="18"/>
              </w:rPr>
            </w:pPr>
          </w:p>
        </w:tc>
        <w:tc>
          <w:tcPr>
            <w:tcW w:w="2601" w:type="dxa"/>
            <w:gridSpan w:val="2"/>
            <w:tcBorders>
              <w:top w:val="single" w:sz="4" w:space="0" w:color="auto"/>
              <w:bottom w:val="single" w:sz="4" w:space="0" w:color="auto"/>
            </w:tcBorders>
            <w:shd w:val="clear" w:color="auto" w:fill="auto"/>
            <w:vAlign w:val="bottom"/>
            <w:hideMark/>
          </w:tcPr>
          <w:p w:rsidR="00613141" w:rsidRPr="009B3042" w:rsidRDefault="00613141" w:rsidP="0080152F">
            <w:pPr>
              <w:spacing w:after="0" w:line="240" w:lineRule="auto"/>
              <w:ind w:left="34" w:right="-72"/>
              <w:jc w:val="center"/>
              <w:rPr>
                <w:rFonts w:ascii="Arial" w:hAnsi="Arial" w:cs="Arial"/>
                <w:b/>
                <w:bCs/>
                <w:sz w:val="18"/>
                <w:szCs w:val="18"/>
              </w:rPr>
            </w:pPr>
            <w:r w:rsidRPr="009B3042">
              <w:rPr>
                <w:rFonts w:ascii="Arial" w:hAnsi="Arial" w:cs="Arial"/>
                <w:b/>
                <w:bCs/>
                <w:sz w:val="18"/>
                <w:szCs w:val="18"/>
              </w:rPr>
              <w:t xml:space="preserve">Consolidated </w:t>
            </w:r>
          </w:p>
          <w:p w:rsidR="00613141" w:rsidRPr="009B3042" w:rsidRDefault="00613141" w:rsidP="0080152F">
            <w:pPr>
              <w:spacing w:after="0" w:line="240" w:lineRule="auto"/>
              <w:ind w:left="34" w:right="-72"/>
              <w:jc w:val="center"/>
              <w:rPr>
                <w:rFonts w:ascii="Arial" w:hAnsi="Arial" w:cs="Arial"/>
                <w:b/>
                <w:bCs/>
                <w:sz w:val="18"/>
                <w:szCs w:val="18"/>
              </w:rPr>
            </w:pPr>
            <w:r w:rsidRPr="009B3042">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hideMark/>
          </w:tcPr>
          <w:p w:rsidR="00613141" w:rsidRPr="009B3042" w:rsidRDefault="00613141" w:rsidP="0080152F">
            <w:pPr>
              <w:spacing w:after="0" w:line="240" w:lineRule="auto"/>
              <w:ind w:left="34" w:right="-72"/>
              <w:jc w:val="center"/>
              <w:rPr>
                <w:rFonts w:ascii="Arial" w:hAnsi="Arial" w:cs="Arial"/>
                <w:b/>
                <w:bCs/>
                <w:sz w:val="18"/>
                <w:szCs w:val="18"/>
                <w:cs/>
              </w:rPr>
            </w:pPr>
            <w:r w:rsidRPr="009B3042">
              <w:rPr>
                <w:rFonts w:ascii="Arial" w:hAnsi="Arial" w:cs="Arial"/>
                <w:b/>
                <w:bCs/>
                <w:sz w:val="18"/>
                <w:szCs w:val="18"/>
              </w:rPr>
              <w:t xml:space="preserve">Separate </w:t>
            </w:r>
          </w:p>
          <w:p w:rsidR="00613141" w:rsidRPr="009B3042" w:rsidRDefault="00613141" w:rsidP="0080152F">
            <w:pPr>
              <w:spacing w:after="0" w:line="240" w:lineRule="auto"/>
              <w:ind w:left="34"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80152F">
        <w:tc>
          <w:tcPr>
            <w:tcW w:w="4113" w:type="dxa"/>
            <w:gridSpan w:val="2"/>
            <w:vAlign w:val="bottom"/>
          </w:tcPr>
          <w:p w:rsidR="00613141" w:rsidRPr="009B3042" w:rsidRDefault="00613141" w:rsidP="00B937C6">
            <w:pPr>
              <w:spacing w:after="0" w:line="240" w:lineRule="auto"/>
              <w:ind w:left="427"/>
              <w:rPr>
                <w:rFonts w:ascii="Arial" w:hAnsi="Arial" w:cs="Arial"/>
                <w:b/>
                <w:bCs/>
                <w:sz w:val="18"/>
                <w:szCs w:val="18"/>
              </w:rPr>
            </w:pPr>
          </w:p>
        </w:tc>
        <w:tc>
          <w:tcPr>
            <w:tcW w:w="1297"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cs/>
              </w:rPr>
            </w:pPr>
            <w:r w:rsidRPr="009B3042">
              <w:rPr>
                <w:rFonts w:ascii="Arial" w:hAnsi="Arial" w:cs="Arial"/>
                <w:b/>
                <w:bCs/>
                <w:sz w:val="18"/>
                <w:szCs w:val="18"/>
                <w:lang w:val="en-GB"/>
              </w:rPr>
              <w:t>2020</w:t>
            </w:r>
          </w:p>
        </w:tc>
        <w:tc>
          <w:tcPr>
            <w:tcW w:w="1304"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296"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cs/>
              </w:rPr>
            </w:pPr>
            <w:r w:rsidRPr="009B3042">
              <w:rPr>
                <w:rFonts w:ascii="Arial" w:hAnsi="Arial" w:cs="Arial"/>
                <w:b/>
                <w:bCs/>
                <w:sz w:val="18"/>
                <w:szCs w:val="18"/>
                <w:lang w:val="en-GB"/>
              </w:rPr>
              <w:t>2020</w:t>
            </w:r>
          </w:p>
        </w:tc>
        <w:tc>
          <w:tcPr>
            <w:tcW w:w="1440" w:type="dxa"/>
            <w:tcBorders>
              <w:top w:val="single" w:sz="4" w:space="0" w:color="auto"/>
            </w:tcBorders>
            <w:vAlign w:val="bottom"/>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80152F">
        <w:tc>
          <w:tcPr>
            <w:tcW w:w="4113" w:type="dxa"/>
            <w:gridSpan w:val="2"/>
            <w:vAlign w:val="bottom"/>
          </w:tcPr>
          <w:p w:rsidR="00613141" w:rsidRPr="009B3042" w:rsidRDefault="00613141" w:rsidP="00B937C6">
            <w:pPr>
              <w:spacing w:after="0" w:line="240" w:lineRule="auto"/>
              <w:ind w:left="427"/>
              <w:rPr>
                <w:rFonts w:ascii="Arial" w:hAnsi="Arial" w:cs="Arial"/>
                <w:sz w:val="18"/>
                <w:szCs w:val="18"/>
              </w:rPr>
            </w:pPr>
          </w:p>
        </w:tc>
        <w:tc>
          <w:tcPr>
            <w:tcW w:w="1297" w:type="dxa"/>
            <w:tcBorders>
              <w:bottom w:val="single" w:sz="4" w:space="0" w:color="auto"/>
            </w:tcBorders>
            <w:shd w:val="clear" w:color="auto" w:fill="auto"/>
            <w:vAlign w:val="bottom"/>
            <w:hideMark/>
          </w:tcPr>
          <w:p w:rsidR="00613141" w:rsidRPr="009B3042" w:rsidRDefault="00613141" w:rsidP="0080152F">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04" w:type="dxa"/>
            <w:tcBorders>
              <w:bottom w:val="single" w:sz="4" w:space="0" w:color="auto"/>
            </w:tcBorders>
            <w:shd w:val="clear" w:color="auto" w:fill="auto"/>
            <w:vAlign w:val="bottom"/>
            <w:hideMark/>
          </w:tcPr>
          <w:p w:rsidR="00613141" w:rsidRPr="009B3042" w:rsidRDefault="00613141" w:rsidP="0080152F">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296" w:type="dxa"/>
            <w:tcBorders>
              <w:bottom w:val="single" w:sz="4" w:space="0" w:color="auto"/>
            </w:tcBorders>
            <w:shd w:val="clear" w:color="auto" w:fill="auto"/>
            <w:vAlign w:val="bottom"/>
            <w:hideMark/>
          </w:tcPr>
          <w:p w:rsidR="00613141" w:rsidRPr="009B3042" w:rsidRDefault="00613141" w:rsidP="0080152F">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440" w:type="dxa"/>
            <w:tcBorders>
              <w:bottom w:val="single" w:sz="4" w:space="0" w:color="auto"/>
            </w:tcBorders>
            <w:shd w:val="clear" w:color="auto" w:fill="auto"/>
            <w:vAlign w:val="bottom"/>
            <w:hideMark/>
          </w:tcPr>
          <w:p w:rsidR="00613141" w:rsidRPr="009B3042" w:rsidRDefault="00613141" w:rsidP="0080152F">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80152F">
        <w:tc>
          <w:tcPr>
            <w:tcW w:w="4113" w:type="dxa"/>
            <w:gridSpan w:val="2"/>
            <w:vAlign w:val="bottom"/>
          </w:tcPr>
          <w:p w:rsidR="00613141" w:rsidRPr="009B3042" w:rsidRDefault="00613141" w:rsidP="00B937C6">
            <w:pPr>
              <w:pStyle w:val="Header"/>
              <w:tabs>
                <w:tab w:val="left" w:pos="1985"/>
              </w:tabs>
              <w:ind w:left="427"/>
              <w:rPr>
                <w:rFonts w:ascii="Arial" w:hAnsi="Arial" w:cs="Arial"/>
                <w:b/>
                <w:spacing w:val="-4"/>
                <w:sz w:val="18"/>
                <w:szCs w:val="18"/>
              </w:rPr>
            </w:pPr>
          </w:p>
        </w:tc>
        <w:tc>
          <w:tcPr>
            <w:tcW w:w="1297"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304" w:type="dxa"/>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80152F">
        <w:tc>
          <w:tcPr>
            <w:tcW w:w="4113" w:type="dxa"/>
            <w:gridSpan w:val="2"/>
            <w:vAlign w:val="bottom"/>
            <w:hideMark/>
          </w:tcPr>
          <w:p w:rsidR="00613141" w:rsidRPr="009B3042" w:rsidRDefault="00613141" w:rsidP="00B937C6">
            <w:pPr>
              <w:pStyle w:val="Header"/>
              <w:tabs>
                <w:tab w:val="left" w:pos="1985"/>
              </w:tabs>
              <w:ind w:left="427"/>
              <w:rPr>
                <w:rFonts w:ascii="Arial" w:hAnsi="Arial" w:cs="Arial"/>
                <w:b/>
                <w:sz w:val="18"/>
                <w:szCs w:val="18"/>
              </w:rPr>
            </w:pPr>
            <w:r w:rsidRPr="009B3042">
              <w:rPr>
                <w:rFonts w:ascii="Arial" w:hAnsi="Arial" w:cs="Arial"/>
                <w:b/>
                <w:sz w:val="18"/>
                <w:szCs w:val="18"/>
              </w:rPr>
              <w:t>Trade receivables (</w:t>
            </w:r>
            <w:r w:rsidRPr="009B3042">
              <w:rPr>
                <w:rFonts w:ascii="Arial" w:hAnsi="Arial" w:cs="Arial"/>
                <w:bCs/>
                <w:sz w:val="18"/>
                <w:szCs w:val="18"/>
              </w:rPr>
              <w:t xml:space="preserve">Note </w:t>
            </w:r>
            <w:r w:rsidRPr="009B3042">
              <w:rPr>
                <w:rFonts w:ascii="Arial" w:hAnsi="Arial" w:cs="Arial"/>
                <w:bCs/>
                <w:sz w:val="18"/>
                <w:szCs w:val="18"/>
                <w:lang w:val="en-GB"/>
              </w:rPr>
              <w:t>1</w:t>
            </w:r>
            <w:r w:rsidR="0044356C" w:rsidRPr="009B3042">
              <w:rPr>
                <w:rFonts w:ascii="Arial" w:hAnsi="Arial" w:cs="Arial"/>
                <w:bCs/>
                <w:sz w:val="18"/>
                <w:szCs w:val="18"/>
                <w:lang w:val="en-GB"/>
              </w:rPr>
              <w:t>5</w:t>
            </w:r>
            <w:r w:rsidRPr="009B3042">
              <w:rPr>
                <w:rFonts w:ascii="Arial" w:hAnsi="Arial" w:cs="Arial"/>
                <w:b/>
                <w:sz w:val="18"/>
                <w:szCs w:val="18"/>
              </w:rPr>
              <w:t>)</w:t>
            </w:r>
          </w:p>
        </w:tc>
        <w:tc>
          <w:tcPr>
            <w:tcW w:w="1297"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304" w:type="dxa"/>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440" w:type="dxa"/>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80152F">
        <w:tc>
          <w:tcPr>
            <w:tcW w:w="4113" w:type="dxa"/>
            <w:gridSpan w:val="2"/>
            <w:vAlign w:val="bottom"/>
            <w:hideMark/>
          </w:tcPr>
          <w:p w:rsidR="00613141" w:rsidRPr="009B3042" w:rsidRDefault="00613141" w:rsidP="00B937C6">
            <w:pPr>
              <w:pStyle w:val="Header"/>
              <w:tabs>
                <w:tab w:val="left" w:pos="1985"/>
              </w:tabs>
              <w:ind w:left="427"/>
              <w:rPr>
                <w:rFonts w:ascii="Arial" w:hAnsi="Arial" w:cs="Arial"/>
                <w:b/>
                <w:sz w:val="18"/>
                <w:szCs w:val="18"/>
              </w:rPr>
            </w:pPr>
            <w:r w:rsidRPr="009B3042">
              <w:rPr>
                <w:rFonts w:ascii="Arial" w:hAnsi="Arial" w:cs="Arial"/>
                <w:sz w:val="18"/>
                <w:szCs w:val="18"/>
              </w:rPr>
              <w:t>Subsidiary</w:t>
            </w:r>
          </w:p>
        </w:tc>
        <w:tc>
          <w:tcPr>
            <w:tcW w:w="1297" w:type="dxa"/>
            <w:tcBorders>
              <w:bottom w:val="single" w:sz="4" w:space="0" w:color="auto"/>
            </w:tcBorders>
            <w:shd w:val="clear" w:color="auto" w:fill="FAFAFA"/>
            <w:vAlign w:val="bottom"/>
          </w:tcPr>
          <w:p w:rsidR="00613141" w:rsidRPr="009B3042" w:rsidRDefault="002B5624" w:rsidP="0080152F">
            <w:pPr>
              <w:spacing w:after="0" w:line="240" w:lineRule="auto"/>
              <w:ind w:right="-72"/>
              <w:jc w:val="right"/>
              <w:rPr>
                <w:rFonts w:ascii="Arial" w:hAnsi="Arial" w:cs="Arial"/>
                <w:sz w:val="18"/>
                <w:szCs w:val="18"/>
                <w:cs/>
              </w:rPr>
            </w:pPr>
            <w:r w:rsidRPr="009B3042">
              <w:rPr>
                <w:rFonts w:ascii="Arial" w:hAnsi="Arial" w:cs="Arial"/>
                <w:sz w:val="18"/>
                <w:szCs w:val="18"/>
              </w:rPr>
              <w:t>-</w:t>
            </w:r>
          </w:p>
        </w:tc>
        <w:tc>
          <w:tcPr>
            <w:tcW w:w="1304" w:type="dxa"/>
            <w:tcBorders>
              <w:bottom w:val="single" w:sz="4" w:space="0" w:color="auto"/>
            </w:tcBorders>
            <w:shd w:val="clear" w:color="auto" w:fill="auto"/>
            <w:vAlign w:val="bottom"/>
          </w:tcPr>
          <w:p w:rsidR="00613141" w:rsidRPr="009B3042" w:rsidRDefault="00613141" w:rsidP="0080152F">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296" w:type="dxa"/>
            <w:tcBorders>
              <w:bottom w:val="single" w:sz="4" w:space="0" w:color="auto"/>
            </w:tcBorders>
            <w:shd w:val="clear" w:color="auto" w:fill="FAFAFA"/>
            <w:vAlign w:val="bottom"/>
          </w:tcPr>
          <w:p w:rsidR="00613141" w:rsidRPr="009B3042" w:rsidRDefault="002B5624" w:rsidP="0080152F">
            <w:pPr>
              <w:spacing w:after="0" w:line="240" w:lineRule="auto"/>
              <w:ind w:right="-72"/>
              <w:jc w:val="right"/>
              <w:rPr>
                <w:rFonts w:ascii="Arial" w:hAnsi="Arial" w:cs="Arial"/>
                <w:sz w:val="18"/>
                <w:szCs w:val="18"/>
              </w:rPr>
            </w:pPr>
            <w:r w:rsidRPr="009B3042">
              <w:rPr>
                <w:rFonts w:ascii="Arial" w:hAnsi="Arial" w:cs="Arial"/>
                <w:sz w:val="18"/>
                <w:szCs w:val="18"/>
              </w:rPr>
              <w:t>145,01</w:t>
            </w:r>
            <w:r w:rsidR="00FA2F9F" w:rsidRPr="009B3042">
              <w:rPr>
                <w:rFonts w:ascii="Arial" w:hAnsi="Arial" w:cs="Arial"/>
                <w:sz w:val="18"/>
                <w:szCs w:val="18"/>
              </w:rPr>
              <w:t>3</w:t>
            </w:r>
          </w:p>
        </w:tc>
        <w:tc>
          <w:tcPr>
            <w:tcW w:w="1440" w:type="dxa"/>
            <w:tcBorders>
              <w:bottom w:val="single" w:sz="4" w:space="0" w:color="auto"/>
            </w:tcBorders>
            <w:shd w:val="clear" w:color="auto" w:fill="auto"/>
            <w:vAlign w:val="bottom"/>
          </w:tcPr>
          <w:p w:rsidR="00613141" w:rsidRPr="009B3042" w:rsidRDefault="00613141" w:rsidP="0080152F">
            <w:pPr>
              <w:spacing w:after="0" w:line="240" w:lineRule="auto"/>
              <w:ind w:right="-72"/>
              <w:jc w:val="right"/>
              <w:rPr>
                <w:rFonts w:ascii="Arial" w:hAnsi="Arial" w:cs="Arial"/>
                <w:sz w:val="18"/>
                <w:szCs w:val="18"/>
              </w:rPr>
            </w:pPr>
            <w:r w:rsidRPr="009B3042">
              <w:rPr>
                <w:rFonts w:ascii="Arial" w:hAnsi="Arial" w:cs="Arial"/>
                <w:sz w:val="18"/>
                <w:szCs w:val="18"/>
                <w:lang w:val="en-GB"/>
              </w:rPr>
              <w:t>123</w:t>
            </w:r>
            <w:r w:rsidRPr="009B3042">
              <w:rPr>
                <w:rFonts w:ascii="Arial" w:hAnsi="Arial" w:cs="Arial"/>
                <w:sz w:val="18"/>
                <w:szCs w:val="18"/>
              </w:rPr>
              <w:t>,</w:t>
            </w:r>
            <w:r w:rsidRPr="009B3042">
              <w:rPr>
                <w:rFonts w:ascii="Arial" w:hAnsi="Arial" w:cs="Arial"/>
                <w:sz w:val="18"/>
                <w:szCs w:val="18"/>
                <w:lang w:val="en-GB"/>
              </w:rPr>
              <w:t>250</w:t>
            </w:r>
          </w:p>
        </w:tc>
      </w:tr>
      <w:tr w:rsidR="00613141" w:rsidRPr="009B3042" w:rsidTr="0080152F">
        <w:tc>
          <w:tcPr>
            <w:tcW w:w="4113" w:type="dxa"/>
            <w:gridSpan w:val="2"/>
            <w:vAlign w:val="bottom"/>
          </w:tcPr>
          <w:p w:rsidR="00613141" w:rsidRPr="009B3042" w:rsidRDefault="00613141" w:rsidP="00B937C6">
            <w:pPr>
              <w:pStyle w:val="Header"/>
              <w:tabs>
                <w:tab w:val="left" w:pos="1985"/>
              </w:tabs>
              <w:ind w:left="427"/>
              <w:rPr>
                <w:rFonts w:ascii="Arial" w:hAnsi="Arial" w:cs="Arial"/>
                <w:sz w:val="18"/>
                <w:szCs w:val="18"/>
              </w:rPr>
            </w:pPr>
          </w:p>
        </w:tc>
        <w:tc>
          <w:tcPr>
            <w:tcW w:w="1297"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cs/>
              </w:rPr>
            </w:pPr>
          </w:p>
        </w:tc>
        <w:tc>
          <w:tcPr>
            <w:tcW w:w="1304" w:type="dxa"/>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rsidR="00613141" w:rsidRPr="009B3042" w:rsidRDefault="00613141" w:rsidP="003F3F4E">
            <w:pPr>
              <w:spacing w:after="0" w:line="240" w:lineRule="auto"/>
              <w:ind w:right="-72"/>
              <w:jc w:val="right"/>
              <w:rPr>
                <w:rFonts w:ascii="Arial" w:hAnsi="Arial" w:cs="Arial"/>
                <w:sz w:val="18"/>
                <w:szCs w:val="18"/>
                <w:lang w:val="en-GB"/>
              </w:rPr>
            </w:pPr>
          </w:p>
        </w:tc>
      </w:tr>
      <w:tr w:rsidR="00613141" w:rsidRPr="009B3042" w:rsidTr="0080152F">
        <w:trPr>
          <w:gridBefore w:val="1"/>
          <w:wBefore w:w="10" w:type="dxa"/>
        </w:trPr>
        <w:tc>
          <w:tcPr>
            <w:tcW w:w="4103" w:type="dxa"/>
            <w:vAlign w:val="bottom"/>
            <w:hideMark/>
          </w:tcPr>
          <w:p w:rsidR="00613141" w:rsidRPr="009B3042" w:rsidRDefault="00613141" w:rsidP="0080152F">
            <w:pPr>
              <w:pStyle w:val="Header"/>
              <w:tabs>
                <w:tab w:val="left" w:pos="1985"/>
              </w:tabs>
              <w:ind w:left="427"/>
              <w:jc w:val="thaiDistribute"/>
              <w:rPr>
                <w:rFonts w:ascii="Arial" w:hAnsi="Arial" w:cs="Arial"/>
                <w:b/>
                <w:bCs/>
                <w:sz w:val="18"/>
                <w:szCs w:val="18"/>
                <w:cs/>
              </w:rPr>
            </w:pPr>
            <w:r w:rsidRPr="009B3042">
              <w:rPr>
                <w:rFonts w:ascii="Arial" w:hAnsi="Arial" w:cs="Arial"/>
                <w:b/>
                <w:bCs/>
                <w:sz w:val="18"/>
                <w:szCs w:val="18"/>
              </w:rPr>
              <w:t>Amounts due to related party</w:t>
            </w:r>
            <w:r w:rsidRPr="009B3042">
              <w:rPr>
                <w:rFonts w:ascii="Arial" w:hAnsi="Arial" w:cs="Arial"/>
                <w:sz w:val="18"/>
                <w:szCs w:val="18"/>
              </w:rPr>
              <w:t xml:space="preserve"> (Note </w:t>
            </w:r>
            <w:r w:rsidR="0044356C" w:rsidRPr="009B3042">
              <w:rPr>
                <w:rFonts w:ascii="Arial" w:hAnsi="Arial" w:cs="Arial"/>
                <w:sz w:val="18"/>
                <w:szCs w:val="18"/>
                <w:lang w:val="en-GB"/>
              </w:rPr>
              <w:t>24</w:t>
            </w:r>
            <w:r w:rsidRPr="009B3042">
              <w:rPr>
                <w:rFonts w:ascii="Arial" w:hAnsi="Arial" w:cs="Arial"/>
                <w:sz w:val="18"/>
                <w:szCs w:val="18"/>
              </w:rPr>
              <w:t>)</w:t>
            </w:r>
          </w:p>
        </w:tc>
        <w:tc>
          <w:tcPr>
            <w:tcW w:w="1297"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cs/>
              </w:rPr>
            </w:pPr>
          </w:p>
        </w:tc>
        <w:tc>
          <w:tcPr>
            <w:tcW w:w="1304" w:type="dxa"/>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440" w:type="dxa"/>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80152F">
        <w:trPr>
          <w:gridBefore w:val="1"/>
          <w:wBefore w:w="10" w:type="dxa"/>
        </w:trPr>
        <w:tc>
          <w:tcPr>
            <w:tcW w:w="4103" w:type="dxa"/>
            <w:vAlign w:val="bottom"/>
          </w:tcPr>
          <w:p w:rsidR="00613141" w:rsidRPr="009B3042" w:rsidRDefault="00613141" w:rsidP="00B937C6">
            <w:pPr>
              <w:pStyle w:val="Header"/>
              <w:tabs>
                <w:tab w:val="left" w:pos="1985"/>
              </w:tabs>
              <w:ind w:left="427"/>
              <w:jc w:val="thaiDistribute"/>
              <w:rPr>
                <w:rFonts w:ascii="Arial" w:hAnsi="Arial" w:cs="Arial"/>
                <w:b/>
                <w:bCs/>
                <w:sz w:val="18"/>
                <w:szCs w:val="18"/>
              </w:rPr>
            </w:pPr>
          </w:p>
        </w:tc>
        <w:tc>
          <w:tcPr>
            <w:tcW w:w="1297"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cs/>
              </w:rPr>
            </w:pPr>
          </w:p>
        </w:tc>
        <w:tc>
          <w:tcPr>
            <w:tcW w:w="1304" w:type="dxa"/>
            <w:vAlign w:val="bottom"/>
          </w:tcPr>
          <w:p w:rsidR="00613141" w:rsidRPr="009B3042" w:rsidRDefault="00613141" w:rsidP="003F3F4E">
            <w:pPr>
              <w:spacing w:after="0" w:line="240" w:lineRule="auto"/>
              <w:ind w:right="-72"/>
              <w:jc w:val="right"/>
              <w:rPr>
                <w:rFonts w:ascii="Arial" w:hAnsi="Arial" w:cs="Arial"/>
                <w:sz w:val="18"/>
                <w:szCs w:val="18"/>
              </w:rPr>
            </w:pPr>
          </w:p>
        </w:tc>
        <w:tc>
          <w:tcPr>
            <w:tcW w:w="1296" w:type="dxa"/>
            <w:shd w:val="clear" w:color="auto" w:fill="FAFAFA"/>
            <w:vAlign w:val="bottom"/>
          </w:tcPr>
          <w:p w:rsidR="00613141" w:rsidRPr="009B3042" w:rsidRDefault="00613141" w:rsidP="003F3F4E">
            <w:pPr>
              <w:spacing w:after="0" w:line="240" w:lineRule="auto"/>
              <w:ind w:right="-72"/>
              <w:jc w:val="right"/>
              <w:rPr>
                <w:rFonts w:ascii="Arial" w:hAnsi="Arial" w:cs="Arial"/>
                <w:sz w:val="18"/>
                <w:szCs w:val="18"/>
              </w:rPr>
            </w:pPr>
          </w:p>
        </w:tc>
        <w:tc>
          <w:tcPr>
            <w:tcW w:w="1440" w:type="dxa"/>
            <w:vAlign w:val="bottom"/>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80152F">
        <w:trPr>
          <w:gridBefore w:val="1"/>
          <w:wBefore w:w="10" w:type="dxa"/>
        </w:trPr>
        <w:tc>
          <w:tcPr>
            <w:tcW w:w="4103" w:type="dxa"/>
            <w:vAlign w:val="bottom"/>
          </w:tcPr>
          <w:p w:rsidR="00613141" w:rsidRPr="009B3042" w:rsidRDefault="00613141" w:rsidP="00B937C6">
            <w:pPr>
              <w:pStyle w:val="Header"/>
              <w:tabs>
                <w:tab w:val="left" w:pos="1985"/>
              </w:tabs>
              <w:ind w:left="427"/>
              <w:jc w:val="thaiDistribute"/>
              <w:rPr>
                <w:rFonts w:ascii="Arial" w:hAnsi="Arial" w:cs="Arial"/>
                <w:b/>
                <w:bCs/>
                <w:sz w:val="18"/>
                <w:szCs w:val="18"/>
              </w:rPr>
            </w:pPr>
            <w:r w:rsidRPr="009B3042">
              <w:rPr>
                <w:rFonts w:ascii="Arial" w:hAnsi="Arial" w:cs="Arial"/>
                <w:sz w:val="18"/>
                <w:szCs w:val="18"/>
              </w:rPr>
              <w:t>Subsidiary</w:t>
            </w:r>
          </w:p>
        </w:tc>
        <w:tc>
          <w:tcPr>
            <w:tcW w:w="1297" w:type="dxa"/>
            <w:tcBorders>
              <w:bottom w:val="single" w:sz="4" w:space="0" w:color="auto"/>
            </w:tcBorders>
            <w:shd w:val="clear" w:color="auto" w:fill="FAFAFA"/>
            <w:vAlign w:val="bottom"/>
          </w:tcPr>
          <w:p w:rsidR="00613141" w:rsidRPr="009B3042" w:rsidRDefault="002B5624" w:rsidP="0080152F">
            <w:pPr>
              <w:spacing w:after="0" w:line="240" w:lineRule="auto"/>
              <w:ind w:right="-72"/>
              <w:jc w:val="right"/>
              <w:rPr>
                <w:rFonts w:ascii="Arial" w:hAnsi="Arial" w:cs="Arial"/>
                <w:sz w:val="18"/>
                <w:szCs w:val="18"/>
                <w:cs/>
              </w:rPr>
            </w:pPr>
            <w:r w:rsidRPr="009B3042">
              <w:rPr>
                <w:rFonts w:ascii="Arial" w:hAnsi="Arial" w:cs="Arial"/>
                <w:sz w:val="18"/>
                <w:szCs w:val="18"/>
              </w:rPr>
              <w:t>-</w:t>
            </w:r>
          </w:p>
        </w:tc>
        <w:tc>
          <w:tcPr>
            <w:tcW w:w="1304" w:type="dxa"/>
            <w:tcBorders>
              <w:bottom w:val="single" w:sz="4" w:space="0" w:color="auto"/>
            </w:tcBorders>
            <w:shd w:val="clear" w:color="auto" w:fill="auto"/>
            <w:vAlign w:val="bottom"/>
          </w:tcPr>
          <w:p w:rsidR="00613141" w:rsidRPr="009B3042" w:rsidRDefault="00613141" w:rsidP="0080152F">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296" w:type="dxa"/>
            <w:tcBorders>
              <w:bottom w:val="single" w:sz="4" w:space="0" w:color="auto"/>
            </w:tcBorders>
            <w:shd w:val="clear" w:color="auto" w:fill="FAFAFA"/>
            <w:vAlign w:val="bottom"/>
          </w:tcPr>
          <w:p w:rsidR="00613141" w:rsidRPr="009B3042" w:rsidRDefault="002B5624" w:rsidP="0080152F">
            <w:pPr>
              <w:spacing w:after="0" w:line="240" w:lineRule="auto"/>
              <w:ind w:right="-72"/>
              <w:jc w:val="right"/>
              <w:rPr>
                <w:rFonts w:ascii="Arial" w:hAnsi="Arial" w:cs="Arial"/>
                <w:sz w:val="18"/>
                <w:szCs w:val="18"/>
              </w:rPr>
            </w:pPr>
            <w:r w:rsidRPr="009B3042">
              <w:rPr>
                <w:rFonts w:ascii="Arial" w:hAnsi="Arial" w:cs="Arial"/>
                <w:sz w:val="18"/>
                <w:szCs w:val="18"/>
              </w:rPr>
              <w:t>3,086,743</w:t>
            </w:r>
          </w:p>
        </w:tc>
        <w:tc>
          <w:tcPr>
            <w:tcW w:w="1440" w:type="dxa"/>
            <w:tcBorders>
              <w:bottom w:val="single" w:sz="4" w:space="0" w:color="auto"/>
            </w:tcBorders>
            <w:shd w:val="clear" w:color="auto" w:fill="auto"/>
            <w:vAlign w:val="bottom"/>
          </w:tcPr>
          <w:p w:rsidR="00613141" w:rsidRPr="009B3042" w:rsidRDefault="00613141" w:rsidP="0080152F">
            <w:pPr>
              <w:spacing w:after="0" w:line="240" w:lineRule="auto"/>
              <w:ind w:right="-72"/>
              <w:jc w:val="right"/>
              <w:rPr>
                <w:rFonts w:ascii="Arial" w:hAnsi="Arial" w:cs="Arial"/>
                <w:sz w:val="18"/>
                <w:szCs w:val="18"/>
              </w:rPr>
            </w:pPr>
            <w:r w:rsidRPr="009B3042">
              <w:rPr>
                <w:rFonts w:ascii="Arial" w:hAnsi="Arial" w:cs="Arial"/>
                <w:sz w:val="18"/>
                <w:szCs w:val="18"/>
                <w:lang w:val="en-GB"/>
              </w:rPr>
              <w:t>37</w:t>
            </w:r>
            <w:r w:rsidRPr="009B3042">
              <w:rPr>
                <w:rFonts w:ascii="Arial" w:hAnsi="Arial" w:cs="Arial"/>
                <w:sz w:val="18"/>
                <w:szCs w:val="18"/>
              </w:rPr>
              <w:t>,</w:t>
            </w:r>
            <w:r w:rsidRPr="009B3042">
              <w:rPr>
                <w:rFonts w:ascii="Arial" w:hAnsi="Arial" w:cs="Arial"/>
                <w:sz w:val="18"/>
                <w:szCs w:val="18"/>
                <w:lang w:val="en-GB"/>
              </w:rPr>
              <w:t>453</w:t>
            </w:r>
            <w:r w:rsidRPr="009B3042">
              <w:rPr>
                <w:rFonts w:ascii="Arial" w:hAnsi="Arial" w:cs="Arial"/>
                <w:sz w:val="18"/>
                <w:szCs w:val="18"/>
              </w:rPr>
              <w:t>,</w:t>
            </w:r>
            <w:r w:rsidRPr="009B3042">
              <w:rPr>
                <w:rFonts w:ascii="Arial" w:hAnsi="Arial" w:cs="Arial"/>
                <w:sz w:val="18"/>
                <w:szCs w:val="18"/>
                <w:lang w:val="en-GB"/>
              </w:rPr>
              <w:t>392</w:t>
            </w:r>
          </w:p>
        </w:tc>
      </w:tr>
    </w:tbl>
    <w:p w:rsidR="00613141" w:rsidRPr="009B3042" w:rsidRDefault="00613141" w:rsidP="000318B9">
      <w:pPr>
        <w:tabs>
          <w:tab w:val="center" w:pos="4536"/>
          <w:tab w:val="center" w:pos="5670"/>
          <w:tab w:val="center" w:pos="6804"/>
          <w:tab w:val="right" w:pos="7655"/>
        </w:tabs>
        <w:spacing w:after="0" w:line="240" w:lineRule="auto"/>
        <w:ind w:left="540" w:right="-108"/>
        <w:jc w:val="thaiDistribute"/>
        <w:rPr>
          <w:rFonts w:ascii="Arial" w:hAnsi="Arial" w:cs="Arial"/>
          <w:sz w:val="18"/>
          <w:szCs w:val="18"/>
        </w:rPr>
      </w:pPr>
    </w:p>
    <w:p w:rsidR="00613141" w:rsidRPr="009B3042" w:rsidRDefault="00613141" w:rsidP="000318B9">
      <w:pPr>
        <w:spacing w:after="0" w:line="240" w:lineRule="auto"/>
        <w:ind w:left="540" w:hanging="540"/>
        <w:jc w:val="both"/>
        <w:outlineLvl w:val="0"/>
        <w:rPr>
          <w:rFonts w:ascii="Arial" w:hAnsi="Arial" w:cs="Arial"/>
          <w:b/>
          <w:bCs/>
          <w:color w:val="CF4A02"/>
          <w:sz w:val="18"/>
          <w:szCs w:val="18"/>
          <w:lang w:val="en-GB"/>
        </w:rPr>
      </w:pPr>
      <w:r w:rsidRPr="009B3042">
        <w:rPr>
          <w:rFonts w:ascii="Arial" w:hAnsi="Arial" w:cs="Arial"/>
          <w:b/>
          <w:bCs/>
          <w:color w:val="CF4A02"/>
          <w:sz w:val="18"/>
          <w:szCs w:val="18"/>
          <w:lang w:val="en-GB"/>
        </w:rPr>
        <w:t>3</w:t>
      </w:r>
      <w:r w:rsidR="000318B9" w:rsidRPr="009B3042">
        <w:rPr>
          <w:rFonts w:ascii="Arial" w:hAnsi="Arial" w:cs="Arial"/>
          <w:b/>
          <w:bCs/>
          <w:color w:val="CF4A02"/>
          <w:sz w:val="18"/>
          <w:szCs w:val="18"/>
          <w:lang w:val="en-GB"/>
        </w:rPr>
        <w:t>3</w:t>
      </w:r>
      <w:r w:rsidRPr="009B3042">
        <w:rPr>
          <w:rFonts w:ascii="Arial" w:hAnsi="Arial" w:cs="Arial"/>
          <w:b/>
          <w:bCs/>
          <w:color w:val="CF4A02"/>
          <w:sz w:val="18"/>
          <w:szCs w:val="18"/>
          <w:lang w:val="en-GB"/>
        </w:rPr>
        <w:t>.</w:t>
      </w:r>
      <w:r w:rsidR="00E73421" w:rsidRPr="009B3042">
        <w:rPr>
          <w:rFonts w:ascii="Arial" w:hAnsi="Arial" w:cs="Arial"/>
          <w:b/>
          <w:bCs/>
          <w:color w:val="CF4A02"/>
          <w:sz w:val="18"/>
          <w:szCs w:val="18"/>
          <w:lang w:val="en-GB"/>
        </w:rPr>
        <w:t>4</w:t>
      </w:r>
      <w:r w:rsidRPr="009B3042">
        <w:rPr>
          <w:rFonts w:ascii="Arial" w:hAnsi="Arial" w:cs="Arial"/>
          <w:b/>
          <w:bCs/>
          <w:color w:val="CF4A02"/>
          <w:sz w:val="18"/>
          <w:szCs w:val="18"/>
          <w:lang w:val="en-GB"/>
        </w:rPr>
        <w:tab/>
        <w:t>Key management compensation</w:t>
      </w:r>
    </w:p>
    <w:p w:rsidR="00613141" w:rsidRPr="009B3042" w:rsidRDefault="00613141" w:rsidP="000318B9">
      <w:pPr>
        <w:pStyle w:val="ListParagraph"/>
        <w:spacing w:after="0" w:line="240" w:lineRule="auto"/>
        <w:ind w:left="540"/>
        <w:contextualSpacing w:val="0"/>
        <w:jc w:val="thaiDistribute"/>
        <w:rPr>
          <w:rFonts w:ascii="Arial" w:eastAsia="Arial Unicode MS" w:hAnsi="Arial" w:cs="Arial"/>
          <w:sz w:val="18"/>
          <w:szCs w:val="18"/>
          <w:lang w:bidi="th-TH"/>
        </w:rPr>
      </w:pPr>
    </w:p>
    <w:p w:rsidR="00613141" w:rsidRPr="009B3042" w:rsidRDefault="00613141" w:rsidP="000318B9">
      <w:pPr>
        <w:tabs>
          <w:tab w:val="center" w:pos="4536"/>
          <w:tab w:val="center" w:pos="5670"/>
          <w:tab w:val="center" w:pos="6804"/>
          <w:tab w:val="right" w:pos="7655"/>
        </w:tabs>
        <w:spacing w:after="0" w:line="240" w:lineRule="auto"/>
        <w:ind w:left="540" w:right="9"/>
        <w:jc w:val="thaiDistribute"/>
        <w:rPr>
          <w:rFonts w:ascii="Arial" w:hAnsi="Arial" w:cs="Arial"/>
          <w:sz w:val="18"/>
          <w:szCs w:val="18"/>
        </w:rPr>
      </w:pPr>
      <w:r w:rsidRPr="009B3042">
        <w:rPr>
          <w:rFonts w:ascii="Arial" w:hAnsi="Arial" w:cs="Arial"/>
          <w:spacing w:val="-6"/>
          <w:sz w:val="18"/>
          <w:szCs w:val="18"/>
        </w:rPr>
        <w:t>Key management includes members of the executive committee. The compensation paid or payable to key management</w:t>
      </w:r>
      <w:r w:rsidRPr="009B3042">
        <w:rPr>
          <w:rFonts w:ascii="Arial" w:hAnsi="Arial" w:cs="Arial"/>
          <w:sz w:val="18"/>
          <w:szCs w:val="18"/>
        </w:rPr>
        <w:t xml:space="preserve"> are as follows:</w:t>
      </w:r>
    </w:p>
    <w:p w:rsidR="00613141" w:rsidRPr="009B3042" w:rsidRDefault="00613141" w:rsidP="000318B9">
      <w:pPr>
        <w:pStyle w:val="ListParagraph"/>
        <w:spacing w:after="0" w:line="240" w:lineRule="auto"/>
        <w:ind w:left="540"/>
        <w:contextualSpacing w:val="0"/>
        <w:jc w:val="thaiDistribute"/>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613141" w:rsidRPr="009B3042" w:rsidTr="006014CE">
        <w:tc>
          <w:tcPr>
            <w:tcW w:w="3989" w:type="dxa"/>
            <w:tcBorders>
              <w:top w:val="nil"/>
              <w:left w:val="nil"/>
              <w:bottom w:val="nil"/>
              <w:right w:val="nil"/>
            </w:tcBorders>
            <w:shd w:val="clear" w:color="auto" w:fill="auto"/>
          </w:tcPr>
          <w:p w:rsidR="00613141" w:rsidRPr="009B3042" w:rsidRDefault="00613141" w:rsidP="000318B9">
            <w:pPr>
              <w:spacing w:after="0" w:line="240" w:lineRule="auto"/>
              <w:ind w:left="427"/>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613141" w:rsidRPr="009B3042" w:rsidRDefault="00613141" w:rsidP="006014CE">
            <w:pPr>
              <w:spacing w:after="0" w:line="240" w:lineRule="auto"/>
              <w:ind w:right="-72"/>
              <w:jc w:val="center"/>
              <w:rPr>
                <w:rFonts w:ascii="Arial" w:hAnsi="Arial" w:cs="Arial"/>
                <w:b/>
                <w:bCs/>
                <w:sz w:val="18"/>
                <w:szCs w:val="18"/>
              </w:rPr>
            </w:pPr>
            <w:r w:rsidRPr="009B3042">
              <w:rPr>
                <w:rFonts w:ascii="Arial" w:hAnsi="Arial" w:cs="Arial"/>
                <w:b/>
                <w:bCs/>
                <w:sz w:val="18"/>
                <w:szCs w:val="18"/>
              </w:rPr>
              <w:t>Consolidated</w:t>
            </w:r>
          </w:p>
          <w:p w:rsidR="00613141" w:rsidRPr="009B3042" w:rsidRDefault="00613141" w:rsidP="006014CE">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613141" w:rsidRPr="009B3042" w:rsidRDefault="00613141" w:rsidP="006014CE">
            <w:pPr>
              <w:spacing w:after="0" w:line="240" w:lineRule="auto"/>
              <w:ind w:right="-72"/>
              <w:jc w:val="center"/>
              <w:rPr>
                <w:rFonts w:ascii="Arial" w:hAnsi="Arial" w:cs="Arial"/>
                <w:b/>
                <w:bCs/>
                <w:sz w:val="18"/>
                <w:szCs w:val="18"/>
              </w:rPr>
            </w:pPr>
            <w:r w:rsidRPr="009B3042">
              <w:rPr>
                <w:rFonts w:ascii="Arial" w:hAnsi="Arial" w:cs="Arial"/>
                <w:b/>
                <w:bCs/>
                <w:sz w:val="18"/>
                <w:szCs w:val="18"/>
              </w:rPr>
              <w:t>Separate</w:t>
            </w:r>
          </w:p>
          <w:p w:rsidR="00613141" w:rsidRPr="009B3042" w:rsidRDefault="00613141" w:rsidP="006014CE">
            <w:pPr>
              <w:spacing w:after="0" w:line="240" w:lineRule="auto"/>
              <w:ind w:right="-72"/>
              <w:jc w:val="center"/>
              <w:rPr>
                <w:rFonts w:ascii="Arial" w:hAnsi="Arial" w:cs="Arial"/>
                <w:b/>
                <w:bCs/>
                <w:sz w:val="18"/>
                <w:szCs w:val="18"/>
              </w:rPr>
            </w:pPr>
            <w:r w:rsidRPr="009B3042">
              <w:rPr>
                <w:rFonts w:ascii="Arial" w:hAnsi="Arial" w:cs="Arial"/>
                <w:b/>
                <w:bCs/>
                <w:sz w:val="18"/>
                <w:szCs w:val="18"/>
              </w:rPr>
              <w:t>financial statements</w:t>
            </w:r>
          </w:p>
        </w:tc>
      </w:tr>
      <w:tr w:rsidR="00613141" w:rsidRPr="009B3042" w:rsidTr="006014CE">
        <w:tc>
          <w:tcPr>
            <w:tcW w:w="3989" w:type="dxa"/>
            <w:tcBorders>
              <w:top w:val="nil"/>
              <w:left w:val="nil"/>
              <w:bottom w:val="nil"/>
              <w:right w:val="nil"/>
            </w:tcBorders>
            <w:shd w:val="clear" w:color="auto" w:fill="auto"/>
          </w:tcPr>
          <w:p w:rsidR="00613141" w:rsidRPr="009B3042" w:rsidRDefault="00613141" w:rsidP="000318B9">
            <w:pPr>
              <w:spacing w:after="0" w:line="240" w:lineRule="auto"/>
              <w:ind w:left="427"/>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8" w:type="dxa"/>
            <w:gridSpan w:val="2"/>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rsidR="00613141" w:rsidRPr="009B3042" w:rsidRDefault="00613141" w:rsidP="003F3F4E">
            <w:pPr>
              <w:spacing w:after="0" w:line="240" w:lineRule="auto"/>
              <w:ind w:right="-72"/>
              <w:jc w:val="right"/>
              <w:rPr>
                <w:rFonts w:ascii="Arial" w:hAnsi="Arial" w:cs="Arial"/>
                <w:b/>
                <w:bCs/>
                <w:sz w:val="18"/>
                <w:szCs w:val="18"/>
              </w:rPr>
            </w:pPr>
            <w:r w:rsidRPr="009B3042">
              <w:rPr>
                <w:rFonts w:ascii="Arial" w:hAnsi="Arial" w:cs="Arial"/>
                <w:b/>
                <w:bCs/>
                <w:sz w:val="18"/>
                <w:szCs w:val="18"/>
                <w:lang w:val="en-GB"/>
              </w:rPr>
              <w:t>2019</w:t>
            </w:r>
          </w:p>
        </w:tc>
      </w:tr>
      <w:tr w:rsidR="00613141" w:rsidRPr="009B3042" w:rsidTr="006014CE">
        <w:tc>
          <w:tcPr>
            <w:tcW w:w="3989" w:type="dxa"/>
            <w:tcBorders>
              <w:top w:val="nil"/>
              <w:left w:val="nil"/>
              <w:bottom w:val="nil"/>
              <w:right w:val="nil"/>
            </w:tcBorders>
            <w:shd w:val="clear" w:color="auto" w:fill="auto"/>
          </w:tcPr>
          <w:p w:rsidR="00613141" w:rsidRPr="009B3042" w:rsidRDefault="00613141" w:rsidP="000318B9">
            <w:pPr>
              <w:spacing w:after="0" w:line="240" w:lineRule="auto"/>
              <w:ind w:left="427"/>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613141" w:rsidRPr="009B3042" w:rsidRDefault="00613141" w:rsidP="006014CE">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613141" w:rsidRPr="009B3042" w:rsidRDefault="00613141" w:rsidP="006014CE">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13141" w:rsidRPr="009B3042" w:rsidRDefault="00613141" w:rsidP="006014CE">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613141" w:rsidRPr="009B3042" w:rsidRDefault="00613141" w:rsidP="006014CE">
            <w:pPr>
              <w:spacing w:after="0" w:line="240" w:lineRule="auto"/>
              <w:ind w:right="-72"/>
              <w:jc w:val="right"/>
              <w:rPr>
                <w:rFonts w:ascii="Arial" w:hAnsi="Arial" w:cs="Arial"/>
                <w:b/>
                <w:bCs/>
                <w:sz w:val="18"/>
                <w:szCs w:val="18"/>
              </w:rPr>
            </w:pPr>
            <w:r w:rsidRPr="009B3042">
              <w:rPr>
                <w:rFonts w:ascii="Arial" w:hAnsi="Arial" w:cs="Arial"/>
                <w:b/>
                <w:bCs/>
                <w:sz w:val="18"/>
                <w:szCs w:val="18"/>
              </w:rPr>
              <w:t>Baht</w:t>
            </w:r>
          </w:p>
        </w:tc>
      </w:tr>
      <w:tr w:rsidR="00613141" w:rsidRPr="009B3042" w:rsidTr="006014CE">
        <w:tc>
          <w:tcPr>
            <w:tcW w:w="3989" w:type="dxa"/>
            <w:tcBorders>
              <w:top w:val="nil"/>
              <w:left w:val="nil"/>
              <w:bottom w:val="nil"/>
              <w:right w:val="nil"/>
            </w:tcBorders>
            <w:shd w:val="clear" w:color="auto" w:fill="auto"/>
          </w:tcPr>
          <w:p w:rsidR="00613141" w:rsidRPr="009B3042" w:rsidRDefault="00613141" w:rsidP="000318B9">
            <w:pPr>
              <w:spacing w:after="0" w:line="240" w:lineRule="auto"/>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b/>
                <w:bCs/>
                <w:sz w:val="18"/>
                <w:szCs w:val="18"/>
              </w:rPr>
            </w:pPr>
          </w:p>
        </w:tc>
      </w:tr>
      <w:tr w:rsidR="00613141" w:rsidRPr="009B3042" w:rsidTr="006014CE">
        <w:tc>
          <w:tcPr>
            <w:tcW w:w="3989" w:type="dxa"/>
            <w:tcBorders>
              <w:top w:val="nil"/>
              <w:left w:val="nil"/>
              <w:bottom w:val="nil"/>
              <w:right w:val="nil"/>
            </w:tcBorders>
            <w:shd w:val="clear" w:color="auto" w:fill="auto"/>
          </w:tcPr>
          <w:p w:rsidR="00613141" w:rsidRPr="009B3042" w:rsidRDefault="00613141" w:rsidP="000318B9">
            <w:pPr>
              <w:spacing w:after="0" w:line="240" w:lineRule="auto"/>
              <w:ind w:left="427"/>
              <w:jc w:val="both"/>
              <w:rPr>
                <w:rFonts w:ascii="Arial" w:hAnsi="Arial" w:cs="Arial"/>
                <w:sz w:val="18"/>
                <w:szCs w:val="18"/>
              </w:rPr>
            </w:pPr>
            <w:r w:rsidRPr="009B3042">
              <w:rPr>
                <w:rFonts w:ascii="Arial" w:hAnsi="Arial" w:cs="Arial"/>
                <w:sz w:val="18"/>
                <w:szCs w:val="18"/>
              </w:rPr>
              <w:t xml:space="preserve">Salaries and other short-term </w:t>
            </w:r>
          </w:p>
        </w:tc>
        <w:tc>
          <w:tcPr>
            <w:tcW w:w="1367"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6014CE">
        <w:tc>
          <w:tcPr>
            <w:tcW w:w="3989" w:type="dxa"/>
            <w:tcBorders>
              <w:top w:val="nil"/>
              <w:left w:val="nil"/>
              <w:bottom w:val="nil"/>
              <w:right w:val="nil"/>
            </w:tcBorders>
            <w:shd w:val="clear" w:color="auto" w:fill="auto"/>
          </w:tcPr>
          <w:p w:rsidR="00613141" w:rsidRPr="009B3042" w:rsidRDefault="00613141" w:rsidP="000318B9">
            <w:pPr>
              <w:spacing w:after="0" w:line="240" w:lineRule="auto"/>
              <w:ind w:left="427"/>
              <w:jc w:val="both"/>
              <w:rPr>
                <w:rFonts w:ascii="Arial" w:hAnsi="Arial" w:cs="Arial"/>
                <w:sz w:val="18"/>
                <w:szCs w:val="18"/>
              </w:rPr>
            </w:pPr>
            <w:r w:rsidRPr="009B3042">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rsidR="00613141" w:rsidRPr="009B3042" w:rsidRDefault="00D95671" w:rsidP="003F3F4E">
            <w:pPr>
              <w:spacing w:after="0" w:line="240" w:lineRule="auto"/>
              <w:ind w:right="-72"/>
              <w:jc w:val="right"/>
              <w:rPr>
                <w:rFonts w:ascii="Arial" w:hAnsi="Arial" w:cs="Arial"/>
                <w:sz w:val="18"/>
                <w:szCs w:val="18"/>
              </w:rPr>
            </w:pPr>
            <w:r w:rsidRPr="009B3042">
              <w:rPr>
                <w:rFonts w:ascii="Arial" w:hAnsi="Arial" w:cs="Arial"/>
                <w:sz w:val="18"/>
                <w:szCs w:val="18"/>
              </w:rPr>
              <w:t>37,873,472</w:t>
            </w:r>
          </w:p>
        </w:tc>
        <w:tc>
          <w:tcPr>
            <w:tcW w:w="1368" w:type="dxa"/>
            <w:gridSpan w:val="2"/>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33</w:t>
            </w:r>
            <w:r w:rsidRPr="009B3042">
              <w:rPr>
                <w:rFonts w:ascii="Arial" w:hAnsi="Arial" w:cs="Arial"/>
                <w:sz w:val="18"/>
                <w:szCs w:val="18"/>
              </w:rPr>
              <w:t>,</w:t>
            </w:r>
            <w:r w:rsidRPr="009B3042">
              <w:rPr>
                <w:rFonts w:ascii="Arial" w:hAnsi="Arial" w:cs="Arial"/>
                <w:sz w:val="18"/>
                <w:szCs w:val="18"/>
                <w:lang w:val="en-GB"/>
              </w:rPr>
              <w:t>684</w:t>
            </w:r>
            <w:r w:rsidRPr="009B3042">
              <w:rPr>
                <w:rFonts w:ascii="Arial" w:hAnsi="Arial" w:cs="Arial"/>
                <w:sz w:val="18"/>
                <w:szCs w:val="18"/>
              </w:rPr>
              <w:t>,</w:t>
            </w:r>
            <w:r w:rsidRPr="009B3042">
              <w:rPr>
                <w:rFonts w:ascii="Arial" w:hAnsi="Arial" w:cs="Arial"/>
                <w:sz w:val="18"/>
                <w:szCs w:val="18"/>
                <w:lang w:val="en-GB"/>
              </w:rPr>
              <w:t>609</w:t>
            </w:r>
          </w:p>
        </w:tc>
        <w:tc>
          <w:tcPr>
            <w:tcW w:w="1368" w:type="dxa"/>
            <w:tcBorders>
              <w:top w:val="nil"/>
              <w:left w:val="nil"/>
              <w:bottom w:val="nil"/>
              <w:right w:val="nil"/>
            </w:tcBorders>
            <w:shd w:val="clear" w:color="auto" w:fill="FAFAFA"/>
          </w:tcPr>
          <w:p w:rsidR="00613141" w:rsidRPr="009B3042" w:rsidRDefault="00D95671" w:rsidP="003F3F4E">
            <w:pPr>
              <w:spacing w:after="0" w:line="240" w:lineRule="auto"/>
              <w:ind w:right="-72"/>
              <w:jc w:val="right"/>
              <w:rPr>
                <w:rFonts w:ascii="Arial" w:hAnsi="Arial" w:cs="Arial"/>
                <w:sz w:val="18"/>
                <w:szCs w:val="18"/>
              </w:rPr>
            </w:pPr>
            <w:r w:rsidRPr="009B3042">
              <w:rPr>
                <w:rFonts w:ascii="Arial" w:hAnsi="Arial" w:cs="Arial"/>
                <w:sz w:val="18"/>
                <w:szCs w:val="18"/>
              </w:rPr>
              <w:t>24,280,928</w:t>
            </w:r>
          </w:p>
        </w:tc>
        <w:tc>
          <w:tcPr>
            <w:tcW w:w="1368" w:type="dxa"/>
            <w:tcBorders>
              <w:top w:val="nil"/>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689</w:t>
            </w:r>
            <w:r w:rsidRPr="009B3042">
              <w:rPr>
                <w:rFonts w:ascii="Arial" w:hAnsi="Arial" w:cs="Arial"/>
                <w:sz w:val="18"/>
                <w:szCs w:val="18"/>
              </w:rPr>
              <w:t>,</w:t>
            </w:r>
            <w:r w:rsidRPr="009B3042">
              <w:rPr>
                <w:rFonts w:ascii="Arial" w:hAnsi="Arial" w:cs="Arial"/>
                <w:sz w:val="18"/>
                <w:szCs w:val="18"/>
                <w:lang w:val="en-GB"/>
              </w:rPr>
              <w:t>295</w:t>
            </w:r>
          </w:p>
        </w:tc>
      </w:tr>
      <w:tr w:rsidR="00613141" w:rsidRPr="009B3042" w:rsidTr="006014CE">
        <w:tc>
          <w:tcPr>
            <w:tcW w:w="3989" w:type="dxa"/>
            <w:tcBorders>
              <w:top w:val="nil"/>
              <w:left w:val="nil"/>
              <w:bottom w:val="nil"/>
              <w:right w:val="nil"/>
            </w:tcBorders>
            <w:shd w:val="clear" w:color="auto" w:fill="auto"/>
          </w:tcPr>
          <w:p w:rsidR="00613141" w:rsidRPr="009B3042" w:rsidRDefault="00613141" w:rsidP="000318B9">
            <w:pPr>
              <w:spacing w:after="0" w:line="240" w:lineRule="auto"/>
              <w:ind w:left="427"/>
              <w:jc w:val="both"/>
              <w:rPr>
                <w:rFonts w:ascii="Arial" w:hAnsi="Arial" w:cs="Arial"/>
                <w:sz w:val="18"/>
                <w:szCs w:val="18"/>
              </w:rPr>
            </w:pPr>
            <w:r w:rsidRPr="009B3042">
              <w:rPr>
                <w:rFonts w:ascii="Arial" w:hAnsi="Arial" w:cs="Arial"/>
                <w:sz w:val="18"/>
                <w:szCs w:val="18"/>
              </w:rPr>
              <w:t>Post-employment benefits</w:t>
            </w:r>
          </w:p>
        </w:tc>
        <w:tc>
          <w:tcPr>
            <w:tcW w:w="1367" w:type="dxa"/>
            <w:tcBorders>
              <w:top w:val="nil"/>
              <w:left w:val="nil"/>
              <w:bottom w:val="single" w:sz="4" w:space="0" w:color="auto"/>
              <w:right w:val="nil"/>
            </w:tcBorders>
            <w:shd w:val="clear" w:color="auto" w:fill="FAFAFA"/>
          </w:tcPr>
          <w:p w:rsidR="00613141" w:rsidRPr="009B3042" w:rsidRDefault="00D95671" w:rsidP="006014C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rsidR="00613141" w:rsidRPr="009B3042" w:rsidRDefault="00613141" w:rsidP="006014CE">
            <w:pPr>
              <w:spacing w:after="0" w:line="240" w:lineRule="auto"/>
              <w:ind w:right="-72"/>
              <w:jc w:val="right"/>
              <w:rPr>
                <w:rFonts w:ascii="Arial" w:hAnsi="Arial" w:cs="Arial"/>
                <w:sz w:val="18"/>
                <w:szCs w:val="18"/>
              </w:rPr>
            </w:pPr>
            <w:r w:rsidRPr="009B3042">
              <w:rPr>
                <w:rFonts w:ascii="Arial" w:hAnsi="Arial" w:cs="Arial"/>
                <w:sz w:val="18"/>
                <w:szCs w:val="18"/>
                <w:lang w:val="en-GB"/>
              </w:rPr>
              <w:t>35</w:t>
            </w:r>
            <w:r w:rsidRPr="009B3042">
              <w:rPr>
                <w:rFonts w:ascii="Arial" w:hAnsi="Arial" w:cs="Arial"/>
                <w:sz w:val="18"/>
                <w:szCs w:val="18"/>
              </w:rPr>
              <w:t>,</w:t>
            </w:r>
            <w:r w:rsidRPr="009B3042">
              <w:rPr>
                <w:rFonts w:ascii="Arial" w:hAnsi="Arial" w:cs="Arial"/>
                <w:sz w:val="18"/>
                <w:szCs w:val="18"/>
                <w:lang w:val="en-GB"/>
              </w:rPr>
              <w:t>000</w:t>
            </w:r>
          </w:p>
        </w:tc>
        <w:tc>
          <w:tcPr>
            <w:tcW w:w="1368" w:type="dxa"/>
            <w:tcBorders>
              <w:top w:val="nil"/>
              <w:left w:val="nil"/>
              <w:bottom w:val="single" w:sz="4" w:space="0" w:color="auto"/>
              <w:right w:val="nil"/>
            </w:tcBorders>
            <w:shd w:val="clear" w:color="auto" w:fill="FAFAFA"/>
          </w:tcPr>
          <w:p w:rsidR="00613141" w:rsidRPr="009B3042" w:rsidRDefault="00D95671" w:rsidP="006014CE">
            <w:pPr>
              <w:spacing w:after="0" w:line="240" w:lineRule="auto"/>
              <w:ind w:right="-72"/>
              <w:jc w:val="right"/>
              <w:rPr>
                <w:rFonts w:ascii="Arial" w:hAnsi="Arial" w:cs="Arial"/>
                <w:sz w:val="18"/>
                <w:szCs w:val="18"/>
              </w:rPr>
            </w:pPr>
            <w:r w:rsidRPr="009B3042">
              <w:rPr>
                <w:rFonts w:ascii="Arial" w:hAnsi="Arial" w:cs="Arial"/>
                <w:sz w:val="18"/>
                <w:szCs w:val="18"/>
              </w:rPr>
              <w:t>-</w:t>
            </w:r>
          </w:p>
        </w:tc>
        <w:tc>
          <w:tcPr>
            <w:tcW w:w="1368" w:type="dxa"/>
            <w:tcBorders>
              <w:top w:val="nil"/>
              <w:left w:val="nil"/>
              <w:bottom w:val="single" w:sz="4" w:space="0" w:color="auto"/>
              <w:right w:val="nil"/>
            </w:tcBorders>
            <w:shd w:val="clear" w:color="auto" w:fill="auto"/>
          </w:tcPr>
          <w:p w:rsidR="00613141" w:rsidRPr="009B3042" w:rsidRDefault="00613141" w:rsidP="006014CE">
            <w:pPr>
              <w:spacing w:after="0" w:line="240" w:lineRule="auto"/>
              <w:ind w:right="-72"/>
              <w:jc w:val="right"/>
              <w:rPr>
                <w:rFonts w:ascii="Arial" w:hAnsi="Arial" w:cs="Arial"/>
                <w:sz w:val="18"/>
                <w:szCs w:val="18"/>
              </w:rPr>
            </w:pPr>
            <w:r w:rsidRPr="009B3042">
              <w:rPr>
                <w:rFonts w:ascii="Arial" w:hAnsi="Arial" w:cs="Arial"/>
                <w:sz w:val="18"/>
                <w:szCs w:val="18"/>
                <w:lang w:val="en-GB"/>
              </w:rPr>
              <w:t>35</w:t>
            </w:r>
            <w:r w:rsidRPr="009B3042">
              <w:rPr>
                <w:rFonts w:ascii="Arial" w:hAnsi="Arial" w:cs="Arial"/>
                <w:sz w:val="18"/>
                <w:szCs w:val="18"/>
              </w:rPr>
              <w:t>,</w:t>
            </w:r>
            <w:r w:rsidRPr="009B3042">
              <w:rPr>
                <w:rFonts w:ascii="Arial" w:hAnsi="Arial" w:cs="Arial"/>
                <w:sz w:val="18"/>
                <w:szCs w:val="18"/>
                <w:lang w:val="en-GB"/>
              </w:rPr>
              <w:t>000</w:t>
            </w:r>
          </w:p>
        </w:tc>
      </w:tr>
      <w:tr w:rsidR="00613141" w:rsidRPr="009B3042" w:rsidTr="006014CE">
        <w:tc>
          <w:tcPr>
            <w:tcW w:w="3989" w:type="dxa"/>
            <w:tcBorders>
              <w:top w:val="nil"/>
              <w:left w:val="nil"/>
              <w:bottom w:val="nil"/>
              <w:right w:val="nil"/>
            </w:tcBorders>
            <w:shd w:val="clear" w:color="auto" w:fill="auto"/>
          </w:tcPr>
          <w:p w:rsidR="00613141" w:rsidRPr="009B3042" w:rsidRDefault="00613141" w:rsidP="000318B9">
            <w:pPr>
              <w:spacing w:after="0" w:line="240" w:lineRule="auto"/>
              <w:ind w:left="427"/>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613141" w:rsidRPr="009B3042" w:rsidRDefault="00613141" w:rsidP="003F3F4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613141" w:rsidRPr="009B3042" w:rsidRDefault="00613141" w:rsidP="003F3F4E">
            <w:pPr>
              <w:spacing w:after="0" w:line="240" w:lineRule="auto"/>
              <w:ind w:right="-72"/>
              <w:jc w:val="right"/>
              <w:rPr>
                <w:rFonts w:ascii="Arial" w:hAnsi="Arial" w:cs="Arial"/>
                <w:sz w:val="18"/>
                <w:szCs w:val="18"/>
              </w:rPr>
            </w:pPr>
          </w:p>
        </w:tc>
      </w:tr>
      <w:tr w:rsidR="00613141" w:rsidRPr="009B3042" w:rsidTr="006014CE">
        <w:tc>
          <w:tcPr>
            <w:tcW w:w="3989" w:type="dxa"/>
            <w:tcBorders>
              <w:top w:val="nil"/>
              <w:left w:val="nil"/>
              <w:bottom w:val="nil"/>
              <w:right w:val="nil"/>
            </w:tcBorders>
            <w:shd w:val="clear" w:color="auto" w:fill="auto"/>
          </w:tcPr>
          <w:p w:rsidR="00613141" w:rsidRPr="009B3042" w:rsidRDefault="00613141" w:rsidP="000318B9">
            <w:pPr>
              <w:spacing w:after="0" w:line="240" w:lineRule="auto"/>
              <w:ind w:left="427"/>
              <w:jc w:val="both"/>
              <w:rPr>
                <w:rFonts w:ascii="Arial" w:hAnsi="Arial" w:cs="Arial"/>
                <w:sz w:val="18"/>
                <w:szCs w:val="18"/>
              </w:rPr>
            </w:pPr>
            <w:r w:rsidRPr="009B3042">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613141" w:rsidRPr="009B3042" w:rsidRDefault="00D95671" w:rsidP="006014CE">
            <w:pPr>
              <w:spacing w:after="0" w:line="240" w:lineRule="auto"/>
              <w:ind w:right="-72"/>
              <w:jc w:val="right"/>
              <w:rPr>
                <w:rFonts w:ascii="Arial" w:hAnsi="Arial" w:cs="Arial"/>
                <w:sz w:val="18"/>
                <w:szCs w:val="18"/>
              </w:rPr>
            </w:pPr>
            <w:r w:rsidRPr="009B3042">
              <w:rPr>
                <w:rFonts w:ascii="Arial" w:hAnsi="Arial" w:cs="Arial"/>
                <w:sz w:val="18"/>
                <w:szCs w:val="18"/>
              </w:rPr>
              <w:t>37,873,472</w:t>
            </w:r>
          </w:p>
        </w:tc>
        <w:tc>
          <w:tcPr>
            <w:tcW w:w="1368" w:type="dxa"/>
            <w:gridSpan w:val="2"/>
            <w:tcBorders>
              <w:top w:val="nil"/>
              <w:left w:val="nil"/>
              <w:bottom w:val="single" w:sz="4" w:space="0" w:color="auto"/>
              <w:right w:val="nil"/>
            </w:tcBorders>
            <w:shd w:val="clear" w:color="auto" w:fill="auto"/>
          </w:tcPr>
          <w:p w:rsidR="00613141" w:rsidRPr="009B3042" w:rsidRDefault="00613141" w:rsidP="006014CE">
            <w:pPr>
              <w:spacing w:after="0" w:line="240" w:lineRule="auto"/>
              <w:ind w:right="-72"/>
              <w:jc w:val="right"/>
              <w:rPr>
                <w:rFonts w:ascii="Arial" w:hAnsi="Arial" w:cs="Arial"/>
                <w:sz w:val="18"/>
                <w:szCs w:val="18"/>
              </w:rPr>
            </w:pPr>
            <w:r w:rsidRPr="009B3042">
              <w:rPr>
                <w:rFonts w:ascii="Arial" w:hAnsi="Arial" w:cs="Arial"/>
                <w:sz w:val="18"/>
                <w:szCs w:val="18"/>
                <w:lang w:val="en-GB"/>
              </w:rPr>
              <w:t>33</w:t>
            </w:r>
            <w:r w:rsidRPr="009B3042">
              <w:rPr>
                <w:rFonts w:ascii="Arial" w:hAnsi="Arial" w:cs="Arial"/>
                <w:sz w:val="18"/>
                <w:szCs w:val="18"/>
              </w:rPr>
              <w:t>,</w:t>
            </w:r>
            <w:r w:rsidRPr="009B3042">
              <w:rPr>
                <w:rFonts w:ascii="Arial" w:hAnsi="Arial" w:cs="Arial"/>
                <w:sz w:val="18"/>
                <w:szCs w:val="18"/>
                <w:lang w:val="en-GB"/>
              </w:rPr>
              <w:t>719</w:t>
            </w:r>
            <w:r w:rsidRPr="009B3042">
              <w:rPr>
                <w:rFonts w:ascii="Arial" w:hAnsi="Arial" w:cs="Arial"/>
                <w:sz w:val="18"/>
                <w:szCs w:val="18"/>
              </w:rPr>
              <w:t>,</w:t>
            </w:r>
            <w:r w:rsidRPr="009B3042">
              <w:rPr>
                <w:rFonts w:ascii="Arial" w:hAnsi="Arial" w:cs="Arial"/>
                <w:sz w:val="18"/>
                <w:szCs w:val="18"/>
                <w:lang w:val="en-GB"/>
              </w:rPr>
              <w:t>609</w:t>
            </w:r>
          </w:p>
        </w:tc>
        <w:tc>
          <w:tcPr>
            <w:tcW w:w="1368" w:type="dxa"/>
            <w:tcBorders>
              <w:top w:val="nil"/>
              <w:left w:val="nil"/>
              <w:bottom w:val="single" w:sz="4" w:space="0" w:color="auto"/>
              <w:right w:val="nil"/>
            </w:tcBorders>
            <w:shd w:val="clear" w:color="auto" w:fill="FAFAFA"/>
          </w:tcPr>
          <w:p w:rsidR="00613141" w:rsidRPr="009B3042" w:rsidRDefault="00D95671" w:rsidP="006014CE">
            <w:pPr>
              <w:spacing w:after="0" w:line="240" w:lineRule="auto"/>
              <w:ind w:right="-72"/>
              <w:jc w:val="right"/>
              <w:rPr>
                <w:rFonts w:ascii="Arial" w:hAnsi="Arial" w:cs="Arial"/>
                <w:sz w:val="18"/>
                <w:szCs w:val="18"/>
              </w:rPr>
            </w:pPr>
            <w:r w:rsidRPr="009B3042">
              <w:rPr>
                <w:rFonts w:ascii="Arial" w:hAnsi="Arial" w:cs="Arial"/>
                <w:sz w:val="18"/>
                <w:szCs w:val="18"/>
              </w:rPr>
              <w:t>24,280,928</w:t>
            </w:r>
          </w:p>
        </w:tc>
        <w:tc>
          <w:tcPr>
            <w:tcW w:w="1368" w:type="dxa"/>
            <w:tcBorders>
              <w:top w:val="nil"/>
              <w:left w:val="nil"/>
              <w:bottom w:val="single" w:sz="4" w:space="0" w:color="auto"/>
              <w:right w:val="nil"/>
            </w:tcBorders>
            <w:shd w:val="clear" w:color="auto" w:fill="auto"/>
          </w:tcPr>
          <w:p w:rsidR="00613141" w:rsidRPr="009B3042" w:rsidRDefault="00613141" w:rsidP="006014CE">
            <w:pPr>
              <w:spacing w:after="0" w:line="240" w:lineRule="auto"/>
              <w:ind w:right="-72"/>
              <w:jc w:val="right"/>
              <w:rPr>
                <w:rFonts w:ascii="Arial" w:hAnsi="Arial" w:cs="Arial"/>
                <w:sz w:val="18"/>
                <w:szCs w:val="18"/>
              </w:rPr>
            </w:pPr>
            <w:r w:rsidRPr="009B3042">
              <w:rPr>
                <w:rFonts w:ascii="Arial" w:hAnsi="Arial" w:cs="Arial"/>
                <w:sz w:val="18"/>
                <w:szCs w:val="18"/>
                <w:lang w:val="en-GB"/>
              </w:rPr>
              <w:t>22</w:t>
            </w:r>
            <w:r w:rsidRPr="009B3042">
              <w:rPr>
                <w:rFonts w:ascii="Arial" w:hAnsi="Arial" w:cs="Arial"/>
                <w:sz w:val="18"/>
                <w:szCs w:val="18"/>
              </w:rPr>
              <w:t>,</w:t>
            </w:r>
            <w:r w:rsidRPr="009B3042">
              <w:rPr>
                <w:rFonts w:ascii="Arial" w:hAnsi="Arial" w:cs="Arial"/>
                <w:sz w:val="18"/>
                <w:szCs w:val="18"/>
                <w:lang w:val="en-GB"/>
              </w:rPr>
              <w:t>724</w:t>
            </w:r>
            <w:r w:rsidRPr="009B3042">
              <w:rPr>
                <w:rFonts w:ascii="Arial" w:hAnsi="Arial" w:cs="Arial"/>
                <w:sz w:val="18"/>
                <w:szCs w:val="18"/>
              </w:rPr>
              <w:t>,</w:t>
            </w:r>
            <w:r w:rsidRPr="009B3042">
              <w:rPr>
                <w:rFonts w:ascii="Arial" w:hAnsi="Arial" w:cs="Arial"/>
                <w:sz w:val="18"/>
                <w:szCs w:val="18"/>
                <w:lang w:val="en-GB"/>
              </w:rPr>
              <w:t>295</w:t>
            </w:r>
          </w:p>
        </w:tc>
      </w:tr>
    </w:tbl>
    <w:p w:rsidR="00DF0876" w:rsidRDefault="00DF0876">
      <w:pPr>
        <w:rPr>
          <w:rFonts w:ascii="Arial" w:hAnsi="Arial" w:cs="Arial"/>
          <w:sz w:val="18"/>
          <w:szCs w:val="18"/>
        </w:rPr>
      </w:pPr>
      <w:r>
        <w:rPr>
          <w:rFonts w:ascii="Arial" w:hAnsi="Arial" w:cs="Arial"/>
          <w:sz w:val="18"/>
          <w:szCs w:val="18"/>
        </w:rPr>
        <w:br w:type="page"/>
      </w:r>
    </w:p>
    <w:p w:rsidR="00061C15" w:rsidRPr="009B3042" w:rsidRDefault="00061C15" w:rsidP="007D61D3">
      <w:pPr>
        <w:spacing w:after="0" w:line="240" w:lineRule="auto"/>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7D38E4" w:rsidRPr="009B3042" w:rsidTr="00505F77">
        <w:trPr>
          <w:trHeight w:val="386"/>
        </w:trPr>
        <w:tc>
          <w:tcPr>
            <w:tcW w:w="9461" w:type="dxa"/>
            <w:shd w:val="clear" w:color="auto" w:fill="FFA543"/>
            <w:vAlign w:val="center"/>
          </w:tcPr>
          <w:p w:rsidR="007D38E4" w:rsidRPr="009B3042" w:rsidRDefault="007D38E4" w:rsidP="00505F77">
            <w:pPr>
              <w:pStyle w:val="Heading1"/>
              <w:tabs>
                <w:tab w:val="left" w:pos="432"/>
              </w:tabs>
              <w:rPr>
                <w:rFonts w:ascii="Arial" w:hAnsi="Arial" w:cs="Arial"/>
                <w:color w:val="FFFFFF" w:themeColor="background1"/>
                <w:sz w:val="18"/>
                <w:szCs w:val="18"/>
              </w:rPr>
            </w:pPr>
            <w:r w:rsidRPr="009B3042">
              <w:rPr>
                <w:rFonts w:ascii="Arial" w:hAnsi="Arial" w:cs="Arial"/>
                <w:color w:val="FFFFFF" w:themeColor="background1"/>
                <w:sz w:val="18"/>
                <w:szCs w:val="18"/>
              </w:rPr>
              <w:t>3</w:t>
            </w:r>
            <w:r w:rsidR="005717AC" w:rsidRPr="009B3042">
              <w:rPr>
                <w:rFonts w:ascii="Arial" w:hAnsi="Arial" w:cs="Arial"/>
                <w:color w:val="FFFFFF" w:themeColor="background1"/>
                <w:sz w:val="18"/>
                <w:szCs w:val="18"/>
              </w:rPr>
              <w:t>4</w:t>
            </w:r>
            <w:r w:rsidRPr="009B3042">
              <w:rPr>
                <w:rFonts w:ascii="Arial" w:hAnsi="Arial" w:cs="Arial"/>
                <w:color w:val="FFFFFF" w:themeColor="background1"/>
                <w:sz w:val="18"/>
                <w:szCs w:val="18"/>
              </w:rPr>
              <w:tab/>
              <w:t>Subsequent events</w:t>
            </w:r>
          </w:p>
        </w:tc>
      </w:tr>
    </w:tbl>
    <w:p w:rsidR="00613141" w:rsidRPr="00DF0876" w:rsidRDefault="00613141" w:rsidP="007D38E4">
      <w:pPr>
        <w:spacing w:after="0" w:line="240" w:lineRule="auto"/>
        <w:jc w:val="both"/>
        <w:rPr>
          <w:rFonts w:ascii="Arial" w:eastAsia="Arial Unicode MS" w:hAnsi="Arial" w:cs="Arial"/>
          <w:sz w:val="18"/>
          <w:szCs w:val="18"/>
          <w:highlight w:val="yellow"/>
          <w:lang w:eastAsia="en-GB"/>
        </w:rPr>
      </w:pPr>
    </w:p>
    <w:p w:rsidR="00BF69B4" w:rsidRPr="00DF0876" w:rsidRDefault="00BF69B4" w:rsidP="00BF69B4">
      <w:pPr>
        <w:autoSpaceDE w:val="0"/>
        <w:autoSpaceDN w:val="0"/>
        <w:adjustRightInd w:val="0"/>
        <w:spacing w:after="0" w:line="240" w:lineRule="auto"/>
        <w:jc w:val="thaiDistribute"/>
        <w:rPr>
          <w:rFonts w:ascii="Arial" w:hAnsi="Arial" w:cs="Arial"/>
          <w:b/>
          <w:bCs/>
          <w:color w:val="CF4A02"/>
          <w:sz w:val="18"/>
          <w:szCs w:val="18"/>
        </w:rPr>
      </w:pPr>
      <w:r w:rsidRPr="00DF0876">
        <w:rPr>
          <w:rFonts w:ascii="Arial" w:hAnsi="Arial" w:cs="Arial"/>
          <w:b/>
          <w:bCs/>
          <w:color w:val="CF4A02"/>
          <w:sz w:val="18"/>
          <w:szCs w:val="18"/>
        </w:rPr>
        <w:t>Joint Venture</w:t>
      </w:r>
    </w:p>
    <w:p w:rsidR="00BF69B4" w:rsidRPr="00DF0876" w:rsidRDefault="00BF69B4" w:rsidP="00BF69B4">
      <w:pPr>
        <w:shd w:val="clear" w:color="auto" w:fill="FFFFFF"/>
        <w:spacing w:after="0" w:line="240" w:lineRule="auto"/>
        <w:jc w:val="both"/>
        <w:rPr>
          <w:rFonts w:ascii="Arial" w:eastAsia="Times New Roman" w:hAnsi="Arial" w:cs="Arial"/>
          <w:color w:val="222222"/>
          <w:sz w:val="18"/>
          <w:szCs w:val="18"/>
          <w:lang w:val="en-GB" w:eastAsia="en-GB" w:bidi="th-TH"/>
        </w:rPr>
      </w:pPr>
    </w:p>
    <w:p w:rsidR="00BF69B4" w:rsidRPr="00DF0876" w:rsidRDefault="00DF0876" w:rsidP="00BF69B4">
      <w:pPr>
        <w:shd w:val="clear" w:color="auto" w:fill="FFFFFF"/>
        <w:spacing w:after="0" w:line="240" w:lineRule="auto"/>
        <w:jc w:val="both"/>
        <w:rPr>
          <w:rFonts w:ascii="Arial" w:eastAsia="Times New Roman" w:hAnsi="Arial" w:cs="Arial"/>
          <w:color w:val="222222"/>
          <w:sz w:val="18"/>
          <w:szCs w:val="18"/>
          <w:lang w:val="en-GB" w:eastAsia="en-GB" w:bidi="th-TH"/>
        </w:rPr>
      </w:pPr>
      <w:r w:rsidRPr="00DF0876">
        <w:rPr>
          <w:rFonts w:ascii="Arial" w:eastAsia="Times New Roman" w:hAnsi="Arial" w:cs="Arial"/>
          <w:color w:val="222222"/>
          <w:sz w:val="18"/>
          <w:szCs w:val="18"/>
          <w:lang w:eastAsia="en-GB" w:bidi="th-TH"/>
        </w:rPr>
        <w:t xml:space="preserve">On 5 </w:t>
      </w:r>
      <w:r w:rsidR="00A8775D">
        <w:rPr>
          <w:rFonts w:ascii="Arial" w:eastAsia="Times New Roman" w:hAnsi="Arial" w:cs="Arial"/>
          <w:color w:val="222222"/>
          <w:sz w:val="18"/>
          <w:szCs w:val="18"/>
          <w:lang w:eastAsia="en-GB" w:bidi="th-TH"/>
        </w:rPr>
        <w:t>January</w:t>
      </w:r>
      <w:r w:rsidRPr="00DF0876">
        <w:rPr>
          <w:rFonts w:ascii="Arial" w:eastAsia="Times New Roman" w:hAnsi="Arial" w:cs="Arial"/>
          <w:color w:val="222222"/>
          <w:sz w:val="18"/>
          <w:szCs w:val="18"/>
          <w:lang w:eastAsia="en-GB" w:bidi="th-TH"/>
        </w:rPr>
        <w:t xml:space="preserve"> 2021, the Board of Director Meeting 1/2021 of the company had </w:t>
      </w:r>
      <w:proofErr w:type="gramStart"/>
      <w:r w:rsidRPr="00DF0876">
        <w:rPr>
          <w:rFonts w:ascii="Arial" w:eastAsia="Times New Roman" w:hAnsi="Arial" w:cs="Arial"/>
          <w:color w:val="222222"/>
          <w:sz w:val="18"/>
          <w:szCs w:val="18"/>
          <w:lang w:eastAsia="en-GB" w:bidi="th-TH"/>
        </w:rPr>
        <w:t>passes</w:t>
      </w:r>
      <w:proofErr w:type="gramEnd"/>
      <w:r w:rsidRPr="00DF0876">
        <w:rPr>
          <w:rFonts w:ascii="Arial" w:eastAsia="Times New Roman" w:hAnsi="Arial" w:cs="Arial"/>
          <w:color w:val="222222"/>
          <w:sz w:val="18"/>
          <w:szCs w:val="18"/>
          <w:lang w:eastAsia="en-GB" w:bidi="th-TH"/>
        </w:rPr>
        <w:t xml:space="preserve"> a resolution to set up joint venture </w:t>
      </w:r>
      <w:r w:rsidRPr="0070191F">
        <w:rPr>
          <w:rFonts w:ascii="Arial" w:eastAsia="Times New Roman" w:hAnsi="Arial" w:cs="Arial"/>
          <w:color w:val="222222"/>
          <w:spacing w:val="-4"/>
          <w:sz w:val="18"/>
          <w:szCs w:val="18"/>
          <w:lang w:eastAsia="en-GB" w:bidi="th-TH"/>
        </w:rPr>
        <w:t>with O Shopping Co.,</w:t>
      </w:r>
      <w:r w:rsidR="00EF528F" w:rsidRPr="0070191F">
        <w:rPr>
          <w:rFonts w:ascii="Arial" w:eastAsia="Times New Roman" w:hAnsi="Arial" w:cs="Arial"/>
          <w:color w:val="222222"/>
          <w:spacing w:val="-4"/>
          <w:sz w:val="18"/>
          <w:szCs w:val="18"/>
          <w:lang w:eastAsia="en-GB" w:bidi="th-TH"/>
        </w:rPr>
        <w:t xml:space="preserve"> </w:t>
      </w:r>
      <w:r w:rsidRPr="0070191F">
        <w:rPr>
          <w:rFonts w:ascii="Arial" w:eastAsia="Times New Roman" w:hAnsi="Arial" w:cs="Arial"/>
          <w:color w:val="222222"/>
          <w:spacing w:val="-4"/>
          <w:sz w:val="18"/>
          <w:szCs w:val="18"/>
          <w:lang w:eastAsia="en-GB" w:bidi="th-TH"/>
        </w:rPr>
        <w:t>Ltd. which is subsidiary of GMM Grammy Public Company Limited. The company signed Memorandum</w:t>
      </w:r>
      <w:r w:rsidRPr="00DF0876">
        <w:rPr>
          <w:rFonts w:ascii="Arial" w:eastAsia="Times New Roman" w:hAnsi="Arial" w:cs="Arial"/>
          <w:color w:val="222222"/>
          <w:sz w:val="18"/>
          <w:szCs w:val="18"/>
          <w:lang w:eastAsia="en-GB" w:bidi="th-TH"/>
        </w:rPr>
        <w:t xml:space="preserve"> of Understanding to set up joint venture with O Shopping </w:t>
      </w:r>
      <w:proofErr w:type="spellStart"/>
      <w:proofErr w:type="gramStart"/>
      <w:r w:rsidRPr="00DF0876">
        <w:rPr>
          <w:rFonts w:ascii="Arial" w:eastAsia="Times New Roman" w:hAnsi="Arial" w:cs="Arial"/>
          <w:color w:val="222222"/>
          <w:sz w:val="18"/>
          <w:szCs w:val="18"/>
          <w:lang w:eastAsia="en-GB" w:bidi="th-TH"/>
        </w:rPr>
        <w:t>Co.,Ltd</w:t>
      </w:r>
      <w:proofErr w:type="spellEnd"/>
      <w:r w:rsidRPr="00DF0876">
        <w:rPr>
          <w:rFonts w:ascii="Arial" w:eastAsia="Times New Roman" w:hAnsi="Arial" w:cs="Arial"/>
          <w:color w:val="222222"/>
          <w:sz w:val="18"/>
          <w:szCs w:val="18"/>
          <w:lang w:eastAsia="en-GB" w:bidi="th-TH"/>
        </w:rPr>
        <w:t>.</w:t>
      </w:r>
      <w:proofErr w:type="gramEnd"/>
      <w:r w:rsidRPr="00DF0876">
        <w:rPr>
          <w:rFonts w:ascii="Arial" w:eastAsia="Times New Roman" w:hAnsi="Arial" w:cs="Arial"/>
          <w:color w:val="222222"/>
          <w:sz w:val="18"/>
          <w:szCs w:val="18"/>
          <w:lang w:eastAsia="en-GB" w:bidi="th-TH"/>
        </w:rPr>
        <w:t xml:space="preserve"> on 12 February 2021.</w:t>
      </w:r>
    </w:p>
    <w:p w:rsidR="004D4E69" w:rsidRPr="00DF0876" w:rsidRDefault="004D4E69" w:rsidP="00DF0876">
      <w:pPr>
        <w:shd w:val="clear" w:color="auto" w:fill="FFFFFF"/>
        <w:spacing w:after="0" w:line="240" w:lineRule="auto"/>
        <w:jc w:val="both"/>
        <w:rPr>
          <w:rFonts w:ascii="Arial" w:eastAsia="Arial Unicode MS" w:hAnsi="Arial" w:cs="Arial"/>
          <w:sz w:val="18"/>
          <w:szCs w:val="18"/>
          <w:lang w:eastAsia="en-GB"/>
        </w:rPr>
      </w:pPr>
    </w:p>
    <w:p w:rsidR="00BF69B4" w:rsidRPr="00DF0876" w:rsidRDefault="00BF69B4" w:rsidP="00BF69B4">
      <w:pPr>
        <w:autoSpaceDE w:val="0"/>
        <w:autoSpaceDN w:val="0"/>
        <w:adjustRightInd w:val="0"/>
        <w:spacing w:after="0" w:line="240" w:lineRule="auto"/>
        <w:jc w:val="thaiDistribute"/>
        <w:rPr>
          <w:rFonts w:ascii="Arial" w:hAnsi="Arial" w:cs="Arial"/>
          <w:b/>
          <w:bCs/>
          <w:color w:val="CF4A02"/>
          <w:sz w:val="18"/>
          <w:szCs w:val="18"/>
        </w:rPr>
      </w:pPr>
      <w:r w:rsidRPr="00DF0876">
        <w:rPr>
          <w:rFonts w:ascii="Arial" w:hAnsi="Arial" w:cs="Arial"/>
          <w:b/>
          <w:bCs/>
          <w:color w:val="CF4A02"/>
          <w:sz w:val="18"/>
          <w:szCs w:val="18"/>
        </w:rPr>
        <w:t>Dividend Payment</w:t>
      </w:r>
    </w:p>
    <w:p w:rsidR="00BF69B4" w:rsidRPr="00DF0876" w:rsidRDefault="00BF69B4" w:rsidP="00BF69B4">
      <w:pPr>
        <w:shd w:val="clear" w:color="auto" w:fill="FFFFFF"/>
        <w:spacing w:after="0" w:line="240" w:lineRule="auto"/>
        <w:jc w:val="both"/>
        <w:rPr>
          <w:rFonts w:ascii="Arial" w:eastAsia="Times New Roman" w:hAnsi="Arial" w:cs="Arial"/>
          <w:color w:val="222222"/>
          <w:sz w:val="18"/>
          <w:szCs w:val="18"/>
          <w:lang w:val="en-GB" w:eastAsia="en-GB" w:bidi="th-TH"/>
        </w:rPr>
      </w:pPr>
    </w:p>
    <w:p w:rsidR="00BF69B4" w:rsidRPr="00DF0876" w:rsidRDefault="00DF0876" w:rsidP="00BF69B4">
      <w:pPr>
        <w:shd w:val="clear" w:color="auto" w:fill="FFFFFF"/>
        <w:spacing w:after="0" w:line="240" w:lineRule="auto"/>
        <w:jc w:val="both"/>
        <w:rPr>
          <w:rFonts w:ascii="Arial" w:eastAsia="Times New Roman" w:hAnsi="Arial" w:cs="Arial"/>
          <w:color w:val="222222"/>
          <w:sz w:val="18"/>
          <w:szCs w:val="18"/>
          <w:lang w:val="en-GB" w:eastAsia="en-GB" w:bidi="th-TH"/>
        </w:rPr>
      </w:pPr>
      <w:r w:rsidRPr="00DF0876">
        <w:rPr>
          <w:rFonts w:ascii="Arial" w:eastAsia="Times New Roman" w:hAnsi="Arial" w:cs="Arial"/>
          <w:color w:val="222222"/>
          <w:sz w:val="18"/>
          <w:szCs w:val="18"/>
          <w:lang w:eastAsia="en-GB" w:bidi="th-TH"/>
        </w:rPr>
        <w:t xml:space="preserve">On 5 </w:t>
      </w:r>
      <w:r w:rsidR="00A8775D">
        <w:rPr>
          <w:rFonts w:ascii="Arial" w:eastAsia="Times New Roman" w:hAnsi="Arial" w:cs="Arial"/>
          <w:color w:val="222222"/>
          <w:sz w:val="18"/>
          <w:szCs w:val="18"/>
          <w:lang w:eastAsia="en-GB" w:bidi="th-TH"/>
        </w:rPr>
        <w:t>January</w:t>
      </w:r>
      <w:r w:rsidRPr="00DF0876">
        <w:rPr>
          <w:rFonts w:ascii="Arial" w:eastAsia="Times New Roman" w:hAnsi="Arial" w:cs="Arial"/>
          <w:color w:val="222222"/>
          <w:sz w:val="18"/>
          <w:szCs w:val="18"/>
          <w:lang w:eastAsia="en-GB" w:bidi="th-TH"/>
        </w:rPr>
        <w:t xml:space="preserve"> 2021, the Board of Director Meeting 1/2021 of the company had passed a resolution to approve the interim dividend from net profit for the year ended at 31 December 2020 to the shareholders listed in the register on 31 December 2020. Dividend were announced at rate of Baht 0.1482 per share totaling Baht 80,028,000. The dividends were paid on 29 January 2021.</w:t>
      </w:r>
    </w:p>
    <w:p w:rsidR="00BF69B4" w:rsidRPr="00DF0876" w:rsidRDefault="00BF69B4" w:rsidP="007D38E4">
      <w:pPr>
        <w:spacing w:after="0" w:line="240" w:lineRule="auto"/>
        <w:jc w:val="thaiDistribute"/>
        <w:rPr>
          <w:rFonts w:ascii="Arial" w:eastAsia="Arial Unicode MS" w:hAnsi="Arial" w:cs="Arial"/>
          <w:sz w:val="18"/>
          <w:szCs w:val="18"/>
          <w:lang w:eastAsia="en-GB"/>
        </w:rPr>
      </w:pPr>
    </w:p>
    <w:p w:rsidR="00BF69B4" w:rsidRPr="002A7AC2" w:rsidRDefault="00BF69B4" w:rsidP="00BF69B4">
      <w:pPr>
        <w:autoSpaceDE w:val="0"/>
        <w:autoSpaceDN w:val="0"/>
        <w:adjustRightInd w:val="0"/>
        <w:spacing w:after="0" w:line="240" w:lineRule="auto"/>
        <w:jc w:val="thaiDistribute"/>
        <w:rPr>
          <w:rFonts w:ascii="Arial" w:hAnsi="Arial" w:cs="Arial"/>
          <w:b/>
          <w:bCs/>
          <w:color w:val="CF4A02"/>
          <w:sz w:val="18"/>
          <w:szCs w:val="18"/>
        </w:rPr>
      </w:pPr>
      <w:r w:rsidRPr="002A7AC2">
        <w:rPr>
          <w:rFonts w:ascii="Arial" w:hAnsi="Arial" w:cs="Arial"/>
          <w:b/>
          <w:bCs/>
          <w:color w:val="CF4A02"/>
          <w:sz w:val="18"/>
          <w:szCs w:val="18"/>
        </w:rPr>
        <w:t>The Initial Public Offering (IPO)</w:t>
      </w:r>
    </w:p>
    <w:p w:rsidR="00BF69B4" w:rsidRPr="002A7AC2" w:rsidRDefault="00BF69B4" w:rsidP="00BF69B4">
      <w:pPr>
        <w:shd w:val="clear" w:color="auto" w:fill="FFFFFF"/>
        <w:spacing w:after="0" w:line="240" w:lineRule="auto"/>
        <w:jc w:val="both"/>
        <w:rPr>
          <w:rFonts w:ascii="Arial" w:eastAsia="Times New Roman" w:hAnsi="Arial" w:cs="Arial"/>
          <w:color w:val="222222"/>
          <w:sz w:val="18"/>
          <w:szCs w:val="18"/>
          <w:lang w:val="en-GB" w:eastAsia="en-GB" w:bidi="th-TH"/>
        </w:rPr>
      </w:pPr>
    </w:p>
    <w:p w:rsidR="00BF69B4" w:rsidRPr="002A7AC2" w:rsidRDefault="00DF0876" w:rsidP="00BF69B4">
      <w:pPr>
        <w:shd w:val="clear" w:color="auto" w:fill="FFFFFF"/>
        <w:spacing w:after="0" w:line="240" w:lineRule="auto"/>
        <w:jc w:val="both"/>
        <w:rPr>
          <w:rFonts w:ascii="Arial" w:eastAsia="Times New Roman" w:hAnsi="Arial" w:cs="Arial"/>
          <w:color w:val="222222"/>
          <w:sz w:val="18"/>
          <w:szCs w:val="18"/>
          <w:lang w:val="en-GB" w:eastAsia="en-GB" w:bidi="th-TH"/>
        </w:rPr>
      </w:pPr>
      <w:r w:rsidRPr="002A7AC2">
        <w:rPr>
          <w:rFonts w:ascii="Arial" w:eastAsia="Times New Roman" w:hAnsi="Arial" w:cs="Arial"/>
          <w:color w:val="222222"/>
          <w:sz w:val="18"/>
          <w:szCs w:val="18"/>
          <w:lang w:eastAsia="en-GB" w:bidi="th-TH"/>
        </w:rPr>
        <w:t>During 5-</w:t>
      </w:r>
      <w:r w:rsidR="00BF0CC6" w:rsidRPr="002A7AC2">
        <w:rPr>
          <w:rFonts w:ascii="Arial" w:eastAsia="Times New Roman" w:hAnsi="Arial" w:cs="Arial"/>
          <w:color w:val="222222"/>
          <w:sz w:val="18"/>
          <w:szCs w:val="18"/>
          <w:lang w:eastAsia="en-GB" w:bidi="th-TH"/>
        </w:rPr>
        <w:t>11</w:t>
      </w:r>
      <w:r w:rsidRPr="002A7AC2">
        <w:rPr>
          <w:rFonts w:ascii="Arial" w:eastAsia="Times New Roman" w:hAnsi="Arial" w:cs="Arial"/>
          <w:color w:val="222222"/>
          <w:sz w:val="18"/>
          <w:szCs w:val="18"/>
          <w:lang w:eastAsia="en-GB" w:bidi="th-TH"/>
        </w:rPr>
        <w:t xml:space="preserve"> </w:t>
      </w:r>
      <w:r w:rsidR="002A7AC2" w:rsidRPr="002A7AC2">
        <w:rPr>
          <w:rFonts w:ascii="Arial" w:eastAsia="Times New Roman" w:hAnsi="Arial" w:cs="Arial"/>
          <w:color w:val="222222"/>
          <w:sz w:val="18"/>
          <w:szCs w:val="18"/>
          <w:lang w:eastAsia="en-GB" w:bidi="th-TH"/>
        </w:rPr>
        <w:t xml:space="preserve">and 15 </w:t>
      </w:r>
      <w:r w:rsidRPr="002A7AC2">
        <w:rPr>
          <w:rFonts w:ascii="Arial" w:eastAsia="Times New Roman" w:hAnsi="Arial" w:cs="Arial"/>
          <w:color w:val="222222"/>
          <w:sz w:val="18"/>
          <w:szCs w:val="18"/>
          <w:lang w:eastAsia="en-GB" w:bidi="th-TH"/>
        </w:rPr>
        <w:t>February 2021, the Company initial public offered its ordinary shares of 60,000,000 with a par value of Baht 0.50 per share. The offering price of these shares was Baht 9.00 per share, totaling Baht 540,000,000. The Company’s ordinary shares are traded in the Stock Exchange of Thailand (SET) on 19 February 2021.</w:t>
      </w:r>
    </w:p>
    <w:p w:rsidR="00BF69B4" w:rsidRPr="002A7AC2" w:rsidRDefault="00BF69B4" w:rsidP="007D38E4">
      <w:pPr>
        <w:spacing w:after="0" w:line="240" w:lineRule="auto"/>
        <w:jc w:val="thaiDistribute"/>
        <w:rPr>
          <w:rFonts w:ascii="Arial" w:eastAsia="Arial Unicode MS" w:hAnsi="Arial" w:cs="Arial"/>
          <w:sz w:val="18"/>
          <w:szCs w:val="18"/>
          <w:lang w:eastAsia="en-GB"/>
        </w:rPr>
      </w:pPr>
    </w:p>
    <w:p w:rsidR="00BF69B4" w:rsidRPr="00DF0876" w:rsidRDefault="00BF69B4" w:rsidP="00BF69B4">
      <w:pPr>
        <w:autoSpaceDE w:val="0"/>
        <w:autoSpaceDN w:val="0"/>
        <w:adjustRightInd w:val="0"/>
        <w:spacing w:after="0" w:line="240" w:lineRule="auto"/>
        <w:jc w:val="thaiDistribute"/>
        <w:rPr>
          <w:rFonts w:ascii="Arial" w:eastAsia="Times New Roman" w:hAnsi="Arial" w:cs="Arial"/>
          <w:color w:val="222222"/>
          <w:sz w:val="18"/>
          <w:szCs w:val="18"/>
          <w:lang w:val="en-GB" w:eastAsia="en-GB" w:bidi="th-TH"/>
        </w:rPr>
      </w:pPr>
      <w:r w:rsidRPr="002A7AC2">
        <w:rPr>
          <w:rFonts w:ascii="Arial" w:hAnsi="Arial" w:cs="Arial"/>
          <w:b/>
          <w:bCs/>
          <w:color w:val="CF4A02"/>
          <w:sz w:val="18"/>
          <w:szCs w:val="18"/>
        </w:rPr>
        <w:t>Warrant</w:t>
      </w:r>
    </w:p>
    <w:p w:rsidR="00BF69B4" w:rsidRPr="00DF0876" w:rsidRDefault="00BF69B4" w:rsidP="00BF69B4">
      <w:pPr>
        <w:shd w:val="clear" w:color="auto" w:fill="FFFFFF"/>
        <w:spacing w:after="0" w:line="240" w:lineRule="auto"/>
        <w:jc w:val="both"/>
        <w:rPr>
          <w:rFonts w:ascii="Arial" w:eastAsia="Times New Roman" w:hAnsi="Arial" w:cs="Arial"/>
          <w:color w:val="222222"/>
          <w:sz w:val="18"/>
          <w:szCs w:val="18"/>
          <w:lang w:val="en-GB" w:eastAsia="en-GB" w:bidi="th-TH"/>
        </w:rPr>
      </w:pPr>
    </w:p>
    <w:p w:rsidR="00BF69B4" w:rsidRPr="00DF0876" w:rsidRDefault="00DF0876" w:rsidP="00BF69B4">
      <w:pPr>
        <w:shd w:val="clear" w:color="auto" w:fill="FFFFFF"/>
        <w:spacing w:after="0" w:line="240" w:lineRule="auto"/>
        <w:jc w:val="both"/>
        <w:rPr>
          <w:rFonts w:ascii="Arial" w:eastAsia="Times New Roman" w:hAnsi="Arial" w:cs="Arial"/>
          <w:color w:val="222222"/>
          <w:sz w:val="18"/>
          <w:szCs w:val="18"/>
          <w:lang w:val="en-GB" w:eastAsia="en-GB" w:bidi="th-TH"/>
        </w:rPr>
      </w:pPr>
      <w:r w:rsidRPr="00DF0876">
        <w:rPr>
          <w:rFonts w:ascii="Arial" w:eastAsia="Times New Roman" w:hAnsi="Arial" w:cs="Arial"/>
          <w:color w:val="222222"/>
          <w:sz w:val="18"/>
          <w:szCs w:val="18"/>
          <w:lang w:eastAsia="en-GB" w:bidi="th-TH"/>
        </w:rPr>
        <w:t>On 14 July 2020, the Extraordinary General Meeting 2/2020 of the company had passed a resolution to approve the warrants to directors and employees (KISS ESOP) allocation not over 18,000,000 units, under the ESOP scheme. Details of allocation warrants are announced to directors and employees on 19 February 2021.</w:t>
      </w:r>
    </w:p>
    <w:sectPr w:rsidR="00BF69B4" w:rsidRPr="00DF0876" w:rsidSect="000D5F9F">
      <w:headerReference w:type="default" r:id="rId10"/>
      <w:footerReference w:type="default" r:id="rId11"/>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6648" w:rsidRDefault="00EA6648" w:rsidP="00481735">
      <w:pPr>
        <w:spacing w:after="0" w:line="240" w:lineRule="auto"/>
      </w:pPr>
      <w:r>
        <w:separator/>
      </w:r>
    </w:p>
  </w:endnote>
  <w:endnote w:type="continuationSeparator" w:id="0">
    <w:p w:rsidR="00EA6648" w:rsidRDefault="00EA664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pacing w:val="-4"/>
        <w:sz w:val="18"/>
        <w:szCs w:val="18"/>
      </w:rPr>
      <w:id w:val="-366218810"/>
      <w:docPartObj>
        <w:docPartGallery w:val="Page Numbers (Bottom of Page)"/>
        <w:docPartUnique/>
      </w:docPartObj>
    </w:sdtPr>
    <w:sdtEndPr>
      <w:rPr>
        <w:rFonts w:ascii="Arial" w:hAnsi="Arial" w:cs="Arial"/>
        <w:noProof/>
      </w:rPr>
    </w:sdtEndPr>
    <w:sdtContent>
      <w:p w:rsidR="00C85167" w:rsidRPr="006531B9" w:rsidRDefault="00C85167" w:rsidP="001F1924">
        <w:pPr>
          <w:pStyle w:val="Footer"/>
          <w:pBdr>
            <w:top w:val="single" w:sz="8" w:space="1" w:color="auto"/>
          </w:pBdr>
          <w:jc w:val="right"/>
          <w:rPr>
            <w:rFonts w:ascii="Arial" w:hAnsi="Arial" w:cs="Arial"/>
            <w:spacing w:val="-4"/>
            <w:sz w:val="18"/>
            <w:szCs w:val="18"/>
          </w:rPr>
        </w:pPr>
        <w:r w:rsidRPr="006531B9">
          <w:rPr>
            <w:rFonts w:ascii="Arial" w:hAnsi="Arial" w:cs="Arial"/>
            <w:spacing w:val="-4"/>
            <w:sz w:val="18"/>
            <w:szCs w:val="18"/>
          </w:rPr>
          <w:fldChar w:fldCharType="begin"/>
        </w:r>
        <w:r w:rsidRPr="006531B9">
          <w:rPr>
            <w:rFonts w:ascii="Arial" w:hAnsi="Arial" w:cs="Arial"/>
            <w:spacing w:val="-4"/>
            <w:sz w:val="18"/>
            <w:szCs w:val="18"/>
          </w:rPr>
          <w:instrText xml:space="preserve"> PAGE   \* MERGEFORMAT </w:instrText>
        </w:r>
        <w:r w:rsidRPr="006531B9">
          <w:rPr>
            <w:rFonts w:ascii="Arial" w:hAnsi="Arial" w:cs="Arial"/>
            <w:spacing w:val="-4"/>
            <w:sz w:val="18"/>
            <w:szCs w:val="18"/>
          </w:rPr>
          <w:fldChar w:fldCharType="separate"/>
        </w:r>
        <w:r w:rsidRPr="006531B9">
          <w:rPr>
            <w:rFonts w:ascii="Arial" w:hAnsi="Arial" w:cs="Arial"/>
            <w:noProof/>
            <w:spacing w:val="-4"/>
            <w:sz w:val="18"/>
            <w:szCs w:val="18"/>
          </w:rPr>
          <w:t>37</w:t>
        </w:r>
        <w:r w:rsidRPr="006531B9">
          <w:rPr>
            <w:rFonts w:ascii="Arial" w:hAnsi="Arial" w:cs="Arial"/>
            <w:noProof/>
            <w:spacing w:val="-4"/>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pacing w:val="-4"/>
        <w:sz w:val="18"/>
        <w:szCs w:val="18"/>
      </w:rPr>
      <w:id w:val="-1783570157"/>
      <w:docPartObj>
        <w:docPartGallery w:val="Page Numbers (Bottom of Page)"/>
        <w:docPartUnique/>
      </w:docPartObj>
    </w:sdtPr>
    <w:sdtEndPr>
      <w:rPr>
        <w:noProof/>
      </w:rPr>
    </w:sdtEndPr>
    <w:sdtContent>
      <w:p w:rsidR="00C85167" w:rsidRPr="007722DE" w:rsidRDefault="00C85167" w:rsidP="001F1924">
        <w:pPr>
          <w:pStyle w:val="Footer"/>
          <w:pBdr>
            <w:top w:val="single" w:sz="8" w:space="1" w:color="auto"/>
          </w:pBdr>
          <w:jc w:val="right"/>
          <w:rPr>
            <w:rFonts w:ascii="Arial" w:hAnsi="Arial" w:cs="Arial"/>
            <w:spacing w:val="-4"/>
            <w:sz w:val="18"/>
            <w:szCs w:val="18"/>
          </w:rPr>
        </w:pPr>
        <w:r w:rsidRPr="007722DE">
          <w:rPr>
            <w:rFonts w:ascii="Arial" w:hAnsi="Arial" w:cs="Arial"/>
            <w:spacing w:val="-4"/>
            <w:sz w:val="18"/>
            <w:szCs w:val="18"/>
          </w:rPr>
          <w:fldChar w:fldCharType="begin"/>
        </w:r>
        <w:r w:rsidRPr="007722DE">
          <w:rPr>
            <w:rFonts w:ascii="Arial" w:hAnsi="Arial" w:cs="Arial"/>
            <w:spacing w:val="-4"/>
            <w:sz w:val="18"/>
            <w:szCs w:val="18"/>
          </w:rPr>
          <w:instrText xml:space="preserve"> PAGE   \* MERGEFORMAT </w:instrText>
        </w:r>
        <w:r w:rsidRPr="007722DE">
          <w:rPr>
            <w:rFonts w:ascii="Arial" w:hAnsi="Arial" w:cs="Arial"/>
            <w:spacing w:val="-4"/>
            <w:sz w:val="18"/>
            <w:szCs w:val="18"/>
          </w:rPr>
          <w:fldChar w:fldCharType="separate"/>
        </w:r>
        <w:r w:rsidRPr="007722DE">
          <w:rPr>
            <w:rFonts w:ascii="Arial" w:hAnsi="Arial" w:cs="Arial"/>
            <w:noProof/>
            <w:spacing w:val="-4"/>
            <w:sz w:val="18"/>
            <w:szCs w:val="18"/>
          </w:rPr>
          <w:t>37</w:t>
        </w:r>
        <w:r w:rsidRPr="007722DE">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6648" w:rsidRDefault="00EA6648" w:rsidP="00481735">
      <w:pPr>
        <w:spacing w:after="0" w:line="240" w:lineRule="auto"/>
      </w:pPr>
      <w:r>
        <w:separator/>
      </w:r>
    </w:p>
  </w:footnote>
  <w:footnote w:type="continuationSeparator" w:id="0">
    <w:p w:rsidR="00EA6648" w:rsidRDefault="00EA664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167" w:rsidRPr="00755535" w:rsidRDefault="00C85167" w:rsidP="00755535">
    <w:pPr>
      <w:pStyle w:val="Header"/>
      <w:pBdr>
        <w:bottom w:val="single" w:sz="8" w:space="0" w:color="auto"/>
      </w:pBdr>
      <w:rPr>
        <w:rFonts w:ascii="Arial" w:eastAsia="Arial Unicode MS" w:hAnsi="Arial" w:cs="Arial"/>
        <w:b/>
        <w:bCs/>
        <w:noProof/>
        <w:sz w:val="18"/>
        <w:szCs w:val="18"/>
        <w:lang w:bidi="th-TH"/>
      </w:rPr>
    </w:pPr>
    <w:r w:rsidRPr="00755535">
      <w:rPr>
        <w:rFonts w:ascii="Arial" w:eastAsia="Arial Unicode MS" w:hAnsi="Arial" w:cs="Arial"/>
        <w:b/>
        <w:bCs/>
        <w:noProof/>
        <w:sz w:val="18"/>
        <w:szCs w:val="18"/>
        <w:lang w:bidi="th-TH"/>
      </w:rPr>
      <w:t>Rojukiss International Public Company Limited</w:t>
    </w:r>
  </w:p>
  <w:p w:rsidR="00C85167" w:rsidRDefault="00C85167" w:rsidP="00755535">
    <w:pPr>
      <w:pStyle w:val="Header"/>
      <w:pBdr>
        <w:bottom w:val="single" w:sz="8" w:space="0" w:color="auto"/>
      </w:pBdr>
      <w:rPr>
        <w:rFonts w:ascii="Arial" w:eastAsia="Arial Unicode MS" w:hAnsi="Arial" w:cs="Arial"/>
        <w:b/>
        <w:bCs/>
        <w:noProof/>
        <w:sz w:val="18"/>
        <w:szCs w:val="18"/>
        <w:lang w:bidi="th-TH"/>
      </w:rPr>
    </w:pPr>
    <w:r w:rsidRPr="00755535">
      <w:rPr>
        <w:rFonts w:ascii="Arial" w:eastAsia="Arial Unicode MS" w:hAnsi="Arial" w:cs="Arial"/>
        <w:b/>
        <w:bCs/>
        <w:noProof/>
        <w:sz w:val="18"/>
        <w:szCs w:val="18"/>
        <w:lang w:bidi="th-TH"/>
      </w:rPr>
      <w:t>(Former : Aisance Company Limited)</w:t>
    </w:r>
  </w:p>
  <w:p w:rsidR="00C85167" w:rsidRPr="00A42D5B" w:rsidRDefault="00C85167" w:rsidP="00755535">
    <w:pPr>
      <w:pStyle w:val="Header"/>
      <w:pBdr>
        <w:bottom w:val="single" w:sz="8" w:space="0" w:color="auto"/>
      </w:pBdr>
      <w:rPr>
        <w:rFonts w:ascii="Arial" w:hAnsi="Arial" w:cs="Arial"/>
        <w:b/>
        <w:bCs/>
        <w:sz w:val="18"/>
        <w:szCs w:val="18"/>
        <w:lang w:val="en-GB" w:bidi="th-TH"/>
      </w:rPr>
    </w:pPr>
    <w:r w:rsidRPr="00A42D5B">
      <w:rPr>
        <w:rFonts w:ascii="Arial" w:hAnsi="Arial" w:cs="Arial"/>
        <w:b/>
        <w:bCs/>
        <w:sz w:val="18"/>
        <w:szCs w:val="18"/>
        <w:lang w:val="en-GB" w:bidi="th-TH"/>
      </w:rPr>
      <w:t>Notes to the Consolidated and Separate Financial Statements</w:t>
    </w:r>
  </w:p>
  <w:p w:rsidR="00C85167" w:rsidRPr="00A42D5B" w:rsidRDefault="00C85167" w:rsidP="001F1924">
    <w:pPr>
      <w:pStyle w:val="Header"/>
      <w:pBdr>
        <w:bottom w:val="single" w:sz="8" w:space="0" w:color="auto"/>
      </w:pBdr>
      <w:rPr>
        <w:rFonts w:ascii="Arial" w:eastAsia="Arial Unicode MS" w:hAnsi="Arial" w:cs="Arial"/>
        <w:b/>
        <w:bCs/>
        <w:noProof/>
        <w:sz w:val="18"/>
        <w:szCs w:val="18"/>
        <w:lang w:bidi="th-TH"/>
      </w:rPr>
    </w:pPr>
    <w:r w:rsidRPr="00A42D5B">
      <w:rPr>
        <w:rFonts w:ascii="Arial" w:hAnsi="Arial" w:cs="Arial"/>
        <w:b/>
        <w:bCs/>
        <w:sz w:val="18"/>
        <w:szCs w:val="18"/>
      </w:rPr>
      <w:t xml:space="preserve">For the year ended </w:t>
    </w:r>
    <w:r w:rsidRPr="00A42D5B">
      <w:rPr>
        <w:rFonts w:ascii="Arial" w:eastAsia="Arial Unicode MS" w:hAnsi="Arial" w:cs="Arial"/>
        <w:b/>
        <w:bCs/>
        <w:noProof/>
        <w:sz w:val="18"/>
        <w:szCs w:val="18"/>
        <w:lang w:bidi="th-TH"/>
      </w:rPr>
      <w:t>31 December 20</w:t>
    </w:r>
    <w:r>
      <w:rPr>
        <w:rFonts w:ascii="Arial" w:eastAsia="Arial Unicode MS" w:hAnsi="Arial" w:cs="Arial"/>
        <w:b/>
        <w:bCs/>
        <w:noProof/>
        <w:sz w:val="18"/>
        <w:szCs w:val="18"/>
        <w:lang w:bidi="th-TH"/>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167" w:rsidRPr="00755535" w:rsidRDefault="00C85167" w:rsidP="00433CB8">
    <w:pPr>
      <w:pStyle w:val="Header"/>
      <w:pBdr>
        <w:bottom w:val="single" w:sz="8" w:space="0" w:color="auto"/>
      </w:pBdr>
      <w:rPr>
        <w:rFonts w:ascii="Arial" w:eastAsia="Arial Unicode MS" w:hAnsi="Arial" w:cs="Arial"/>
        <w:b/>
        <w:bCs/>
        <w:noProof/>
        <w:sz w:val="18"/>
        <w:szCs w:val="18"/>
        <w:lang w:bidi="th-TH"/>
      </w:rPr>
    </w:pPr>
    <w:r w:rsidRPr="00755535">
      <w:rPr>
        <w:rFonts w:ascii="Arial" w:eastAsia="Arial Unicode MS" w:hAnsi="Arial" w:cs="Arial"/>
        <w:b/>
        <w:bCs/>
        <w:noProof/>
        <w:sz w:val="18"/>
        <w:szCs w:val="18"/>
        <w:lang w:bidi="th-TH"/>
      </w:rPr>
      <w:t>Rojukiss International Public Company Limited</w:t>
    </w:r>
  </w:p>
  <w:p w:rsidR="00C85167" w:rsidRDefault="00C85167" w:rsidP="00433CB8">
    <w:pPr>
      <w:pStyle w:val="Header"/>
      <w:pBdr>
        <w:bottom w:val="single" w:sz="8" w:space="0" w:color="auto"/>
      </w:pBdr>
      <w:rPr>
        <w:rFonts w:ascii="Arial" w:eastAsia="Arial Unicode MS" w:hAnsi="Arial" w:cs="Arial"/>
        <w:b/>
        <w:bCs/>
        <w:noProof/>
        <w:sz w:val="18"/>
        <w:szCs w:val="18"/>
        <w:lang w:bidi="th-TH"/>
      </w:rPr>
    </w:pPr>
    <w:r w:rsidRPr="00755535">
      <w:rPr>
        <w:rFonts w:ascii="Arial" w:eastAsia="Arial Unicode MS" w:hAnsi="Arial" w:cs="Arial"/>
        <w:b/>
        <w:bCs/>
        <w:noProof/>
        <w:sz w:val="18"/>
        <w:szCs w:val="18"/>
        <w:lang w:bidi="th-TH"/>
      </w:rPr>
      <w:t>(Former : Aisance Company Limited)</w:t>
    </w:r>
  </w:p>
  <w:p w:rsidR="00C85167" w:rsidRPr="00A42D5B" w:rsidRDefault="00C85167" w:rsidP="00433CB8">
    <w:pPr>
      <w:pStyle w:val="Header"/>
      <w:pBdr>
        <w:bottom w:val="single" w:sz="8" w:space="0" w:color="auto"/>
      </w:pBdr>
      <w:rPr>
        <w:rFonts w:ascii="Arial" w:hAnsi="Arial" w:cs="Arial"/>
        <w:b/>
        <w:bCs/>
        <w:sz w:val="18"/>
        <w:szCs w:val="18"/>
        <w:lang w:val="en-GB" w:bidi="th-TH"/>
      </w:rPr>
    </w:pPr>
    <w:r w:rsidRPr="00A42D5B">
      <w:rPr>
        <w:rFonts w:ascii="Arial" w:hAnsi="Arial" w:cs="Arial"/>
        <w:b/>
        <w:bCs/>
        <w:sz w:val="18"/>
        <w:szCs w:val="18"/>
        <w:lang w:val="en-GB" w:bidi="th-TH"/>
      </w:rPr>
      <w:t>Notes to the Consolidated and Separate Financial Statements</w:t>
    </w:r>
  </w:p>
  <w:p w:rsidR="00C85167" w:rsidRPr="00A42D5B" w:rsidRDefault="00C85167" w:rsidP="00433CB8">
    <w:pPr>
      <w:pStyle w:val="Header"/>
      <w:pBdr>
        <w:bottom w:val="single" w:sz="8" w:space="0" w:color="auto"/>
      </w:pBdr>
      <w:rPr>
        <w:rFonts w:ascii="Arial" w:eastAsia="Arial Unicode MS" w:hAnsi="Arial" w:cs="Arial"/>
        <w:b/>
        <w:bCs/>
        <w:noProof/>
        <w:sz w:val="18"/>
        <w:szCs w:val="18"/>
        <w:lang w:bidi="th-TH"/>
      </w:rPr>
    </w:pPr>
    <w:r w:rsidRPr="00A42D5B">
      <w:rPr>
        <w:rFonts w:ascii="Arial" w:hAnsi="Arial" w:cs="Arial"/>
        <w:b/>
        <w:bCs/>
        <w:sz w:val="18"/>
        <w:szCs w:val="18"/>
      </w:rPr>
      <w:t xml:space="preserve">For the year ended </w:t>
    </w:r>
    <w:r w:rsidRPr="00A42D5B">
      <w:rPr>
        <w:rFonts w:ascii="Arial" w:eastAsia="Arial Unicode MS" w:hAnsi="Arial" w:cs="Arial"/>
        <w:b/>
        <w:bCs/>
        <w:noProof/>
        <w:sz w:val="18"/>
        <w:szCs w:val="18"/>
        <w:lang w:bidi="th-TH"/>
      </w:rPr>
      <w:t>31 December 20</w:t>
    </w:r>
    <w:r>
      <w:rPr>
        <w:rFonts w:ascii="Arial" w:eastAsia="Arial Unicode MS" w:hAnsi="Arial" w:cs="Arial"/>
        <w:b/>
        <w:bCs/>
        <w:noProof/>
        <w:sz w:val="18"/>
        <w:szCs w:val="18"/>
        <w:lang w:bidi="th-TH"/>
      </w:rPr>
      <w:t>20</w:t>
    </w:r>
  </w:p>
  <w:p w:rsidR="00C85167" w:rsidRPr="007722DE" w:rsidRDefault="00C85167" w:rsidP="00613141">
    <w:pPr>
      <w:pStyle w:val="Header"/>
      <w:rPr>
        <w:rFonts w:ascii="Arial" w:eastAsia="Arial Unicode MS" w:hAnsi="Arial" w:cs="Arial"/>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C5CC2"/>
    <w:multiLevelType w:val="hybridMultilevel"/>
    <w:tmpl w:val="899CAD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5D715EF"/>
    <w:multiLevelType w:val="hybridMultilevel"/>
    <w:tmpl w:val="FDAEA006"/>
    <w:lvl w:ilvl="0" w:tplc="A3DA89DA">
      <w:start w:val="1"/>
      <w:numFmt w:val="lowerLetter"/>
      <w:lvlText w:val="%1)"/>
      <w:lvlJc w:val="left"/>
      <w:pPr>
        <w:ind w:left="1637"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2" w15:restartNumberingAfterBreak="0">
    <w:nsid w:val="2FC263CC"/>
    <w:multiLevelType w:val="hybridMultilevel"/>
    <w:tmpl w:val="F29ABEC6"/>
    <w:lvl w:ilvl="0" w:tplc="2F3699A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39FE7EC8"/>
    <w:multiLevelType w:val="hybridMultilevel"/>
    <w:tmpl w:val="0F08FA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3BC402A9"/>
    <w:multiLevelType w:val="hybridMultilevel"/>
    <w:tmpl w:val="9258C7A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8" w15:restartNumberingAfterBreak="0">
    <w:nsid w:val="54E355D5"/>
    <w:multiLevelType w:val="hybridMultilevel"/>
    <w:tmpl w:val="E8C2E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6845C6"/>
    <w:multiLevelType w:val="hybridMultilevel"/>
    <w:tmpl w:val="B2F27298"/>
    <w:lvl w:ilvl="0" w:tplc="B3DEBC9C">
      <w:start w:val="1"/>
      <w:numFmt w:val="lowerLetter"/>
      <w:lvlText w:val="%1)"/>
      <w:lvlJc w:val="left"/>
      <w:pPr>
        <w:ind w:left="1494" w:hanging="360"/>
      </w:pPr>
      <w:rPr>
        <w:rFonts w:hint="default"/>
        <w:b/>
        <w:bCs/>
        <w:i w:val="0"/>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5D10669C"/>
    <w:multiLevelType w:val="hybridMultilevel"/>
    <w:tmpl w:val="0CC8D142"/>
    <w:lvl w:ilvl="0" w:tplc="190A0D06">
      <w:start w:val="1"/>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1" w15:restartNumberingAfterBreak="0">
    <w:nsid w:val="6AF1780A"/>
    <w:multiLevelType w:val="hybridMultilevel"/>
    <w:tmpl w:val="AA24B7D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2" w15:restartNumberingAfterBreak="0">
    <w:nsid w:val="71981983"/>
    <w:multiLevelType w:val="hybridMultilevel"/>
    <w:tmpl w:val="72F4594E"/>
    <w:lvl w:ilvl="0" w:tplc="597089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8A52534"/>
    <w:multiLevelType w:val="hybridMultilevel"/>
    <w:tmpl w:val="7CB0F1B0"/>
    <w:lvl w:ilvl="0" w:tplc="A088271E">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5"/>
  </w:num>
  <w:num w:numId="2">
    <w:abstractNumId w:val="9"/>
  </w:num>
  <w:num w:numId="3">
    <w:abstractNumId w:val="1"/>
  </w:num>
  <w:num w:numId="4">
    <w:abstractNumId w:val="3"/>
  </w:num>
  <w:num w:numId="5">
    <w:abstractNumId w:val="13"/>
  </w:num>
  <w:num w:numId="6">
    <w:abstractNumId w:val="8"/>
  </w:num>
  <w:num w:numId="7">
    <w:abstractNumId w:val="10"/>
  </w:num>
  <w:num w:numId="8">
    <w:abstractNumId w:val="14"/>
  </w:num>
  <w:num w:numId="9">
    <w:abstractNumId w:val="6"/>
  </w:num>
  <w:num w:numId="10">
    <w:abstractNumId w:val="2"/>
  </w:num>
  <w:num w:numId="11">
    <w:abstractNumId w:val="12"/>
  </w:num>
  <w:num w:numId="12">
    <w:abstractNumId w:val="11"/>
  </w:num>
  <w:num w:numId="13">
    <w:abstractNumId w:val="7"/>
  </w:num>
  <w:num w:numId="14">
    <w:abstractNumId w:val="0"/>
  </w:num>
  <w:num w:numId="1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6D"/>
    <w:rsid w:val="00002177"/>
    <w:rsid w:val="00003654"/>
    <w:rsid w:val="00003D84"/>
    <w:rsid w:val="0000409F"/>
    <w:rsid w:val="00004395"/>
    <w:rsid w:val="00004AB9"/>
    <w:rsid w:val="00005659"/>
    <w:rsid w:val="00005986"/>
    <w:rsid w:val="00006D05"/>
    <w:rsid w:val="00011B9D"/>
    <w:rsid w:val="00012BFC"/>
    <w:rsid w:val="00012FC7"/>
    <w:rsid w:val="00014DF9"/>
    <w:rsid w:val="0001523B"/>
    <w:rsid w:val="00015C43"/>
    <w:rsid w:val="0001680B"/>
    <w:rsid w:val="000177B9"/>
    <w:rsid w:val="00020D47"/>
    <w:rsid w:val="00022177"/>
    <w:rsid w:val="00022AAB"/>
    <w:rsid w:val="00024073"/>
    <w:rsid w:val="00026A65"/>
    <w:rsid w:val="00026DCD"/>
    <w:rsid w:val="000274C4"/>
    <w:rsid w:val="000315DE"/>
    <w:rsid w:val="00031898"/>
    <w:rsid w:val="000318B9"/>
    <w:rsid w:val="00032133"/>
    <w:rsid w:val="00034859"/>
    <w:rsid w:val="00034BE6"/>
    <w:rsid w:val="0003583D"/>
    <w:rsid w:val="000359F7"/>
    <w:rsid w:val="00036167"/>
    <w:rsid w:val="00036DBE"/>
    <w:rsid w:val="00036DC7"/>
    <w:rsid w:val="00037CF9"/>
    <w:rsid w:val="00037F2C"/>
    <w:rsid w:val="00040ED8"/>
    <w:rsid w:val="00041140"/>
    <w:rsid w:val="00042075"/>
    <w:rsid w:val="0004388C"/>
    <w:rsid w:val="00043A15"/>
    <w:rsid w:val="00043C75"/>
    <w:rsid w:val="00044F63"/>
    <w:rsid w:val="000531F3"/>
    <w:rsid w:val="00053555"/>
    <w:rsid w:val="00053926"/>
    <w:rsid w:val="00054747"/>
    <w:rsid w:val="00054A92"/>
    <w:rsid w:val="00056FDF"/>
    <w:rsid w:val="00057BF3"/>
    <w:rsid w:val="000605D2"/>
    <w:rsid w:val="00061C15"/>
    <w:rsid w:val="00061C67"/>
    <w:rsid w:val="000635B2"/>
    <w:rsid w:val="000638A5"/>
    <w:rsid w:val="00064119"/>
    <w:rsid w:val="00064A67"/>
    <w:rsid w:val="0006512C"/>
    <w:rsid w:val="00070078"/>
    <w:rsid w:val="0007533E"/>
    <w:rsid w:val="0007622A"/>
    <w:rsid w:val="000770C3"/>
    <w:rsid w:val="00080EA4"/>
    <w:rsid w:val="000822D9"/>
    <w:rsid w:val="0008324B"/>
    <w:rsid w:val="000838C8"/>
    <w:rsid w:val="0008593B"/>
    <w:rsid w:val="000859CC"/>
    <w:rsid w:val="000863BB"/>
    <w:rsid w:val="0008731A"/>
    <w:rsid w:val="00087FF6"/>
    <w:rsid w:val="00095254"/>
    <w:rsid w:val="00096C0D"/>
    <w:rsid w:val="000A58AB"/>
    <w:rsid w:val="000A5C9E"/>
    <w:rsid w:val="000A690A"/>
    <w:rsid w:val="000A6B21"/>
    <w:rsid w:val="000A6DE0"/>
    <w:rsid w:val="000A6F32"/>
    <w:rsid w:val="000A7121"/>
    <w:rsid w:val="000B096A"/>
    <w:rsid w:val="000B191E"/>
    <w:rsid w:val="000B2D39"/>
    <w:rsid w:val="000B3F71"/>
    <w:rsid w:val="000B5015"/>
    <w:rsid w:val="000B59E1"/>
    <w:rsid w:val="000B602E"/>
    <w:rsid w:val="000B7387"/>
    <w:rsid w:val="000C0BD4"/>
    <w:rsid w:val="000C1A83"/>
    <w:rsid w:val="000C21D0"/>
    <w:rsid w:val="000C260B"/>
    <w:rsid w:val="000C53E9"/>
    <w:rsid w:val="000C58B7"/>
    <w:rsid w:val="000C7A96"/>
    <w:rsid w:val="000D0A2D"/>
    <w:rsid w:val="000D1030"/>
    <w:rsid w:val="000D297F"/>
    <w:rsid w:val="000D2D4C"/>
    <w:rsid w:val="000D36C8"/>
    <w:rsid w:val="000D4134"/>
    <w:rsid w:val="000D5F9F"/>
    <w:rsid w:val="000D66BB"/>
    <w:rsid w:val="000D6CAC"/>
    <w:rsid w:val="000D7478"/>
    <w:rsid w:val="000D7C06"/>
    <w:rsid w:val="000E0F80"/>
    <w:rsid w:val="000E1C88"/>
    <w:rsid w:val="000E21F8"/>
    <w:rsid w:val="000E2437"/>
    <w:rsid w:val="000E25B3"/>
    <w:rsid w:val="000E2973"/>
    <w:rsid w:val="000E569A"/>
    <w:rsid w:val="000E7A9C"/>
    <w:rsid w:val="000E7B77"/>
    <w:rsid w:val="000F09AE"/>
    <w:rsid w:val="000F2AFB"/>
    <w:rsid w:val="000F388A"/>
    <w:rsid w:val="000F3E84"/>
    <w:rsid w:val="000F67B1"/>
    <w:rsid w:val="000F6AE5"/>
    <w:rsid w:val="000F6C13"/>
    <w:rsid w:val="000F7922"/>
    <w:rsid w:val="000F7C74"/>
    <w:rsid w:val="001018CC"/>
    <w:rsid w:val="001025E5"/>
    <w:rsid w:val="00102A64"/>
    <w:rsid w:val="00102D36"/>
    <w:rsid w:val="0010301D"/>
    <w:rsid w:val="001042E4"/>
    <w:rsid w:val="00104A95"/>
    <w:rsid w:val="001058C6"/>
    <w:rsid w:val="001065CF"/>
    <w:rsid w:val="00107FD8"/>
    <w:rsid w:val="00110089"/>
    <w:rsid w:val="00110336"/>
    <w:rsid w:val="00113B0B"/>
    <w:rsid w:val="00114559"/>
    <w:rsid w:val="001149C8"/>
    <w:rsid w:val="00115458"/>
    <w:rsid w:val="00115A86"/>
    <w:rsid w:val="00115DC8"/>
    <w:rsid w:val="00116004"/>
    <w:rsid w:val="00121734"/>
    <w:rsid w:val="00122DBC"/>
    <w:rsid w:val="001231ED"/>
    <w:rsid w:val="00123A0D"/>
    <w:rsid w:val="001250C0"/>
    <w:rsid w:val="001265AD"/>
    <w:rsid w:val="0012672C"/>
    <w:rsid w:val="00131C2A"/>
    <w:rsid w:val="001329AF"/>
    <w:rsid w:val="00133E5E"/>
    <w:rsid w:val="001356C3"/>
    <w:rsid w:val="001360B4"/>
    <w:rsid w:val="0013710A"/>
    <w:rsid w:val="00137EFE"/>
    <w:rsid w:val="00140A8B"/>
    <w:rsid w:val="00140B87"/>
    <w:rsid w:val="00142ADC"/>
    <w:rsid w:val="00142B12"/>
    <w:rsid w:val="00142B1C"/>
    <w:rsid w:val="00142EE5"/>
    <w:rsid w:val="001434E8"/>
    <w:rsid w:val="001445EB"/>
    <w:rsid w:val="00144FD9"/>
    <w:rsid w:val="00145FBA"/>
    <w:rsid w:val="00146BC6"/>
    <w:rsid w:val="00147F41"/>
    <w:rsid w:val="00147F48"/>
    <w:rsid w:val="0015172B"/>
    <w:rsid w:val="00151930"/>
    <w:rsid w:val="00152D3D"/>
    <w:rsid w:val="0015375F"/>
    <w:rsid w:val="00154768"/>
    <w:rsid w:val="00154C52"/>
    <w:rsid w:val="00155967"/>
    <w:rsid w:val="00155A42"/>
    <w:rsid w:val="00155E8B"/>
    <w:rsid w:val="00156C5B"/>
    <w:rsid w:val="00157349"/>
    <w:rsid w:val="001600D6"/>
    <w:rsid w:val="0016091F"/>
    <w:rsid w:val="00161276"/>
    <w:rsid w:val="00161F46"/>
    <w:rsid w:val="00164461"/>
    <w:rsid w:val="00164695"/>
    <w:rsid w:val="0016507D"/>
    <w:rsid w:val="0016564B"/>
    <w:rsid w:val="00166287"/>
    <w:rsid w:val="001667C2"/>
    <w:rsid w:val="001667C8"/>
    <w:rsid w:val="0016684C"/>
    <w:rsid w:val="00166BEA"/>
    <w:rsid w:val="00170AAC"/>
    <w:rsid w:val="0017453B"/>
    <w:rsid w:val="00174F63"/>
    <w:rsid w:val="0017684D"/>
    <w:rsid w:val="0018122A"/>
    <w:rsid w:val="0018297C"/>
    <w:rsid w:val="001842FC"/>
    <w:rsid w:val="00184C60"/>
    <w:rsid w:val="00185913"/>
    <w:rsid w:val="00185CE5"/>
    <w:rsid w:val="00185FBB"/>
    <w:rsid w:val="001863F7"/>
    <w:rsid w:val="001909B4"/>
    <w:rsid w:val="00191FC5"/>
    <w:rsid w:val="001928D1"/>
    <w:rsid w:val="001941B7"/>
    <w:rsid w:val="00194A99"/>
    <w:rsid w:val="00194B0A"/>
    <w:rsid w:val="00194D1D"/>
    <w:rsid w:val="001A0B64"/>
    <w:rsid w:val="001A1394"/>
    <w:rsid w:val="001A181D"/>
    <w:rsid w:val="001A26EE"/>
    <w:rsid w:val="001A277D"/>
    <w:rsid w:val="001A3E65"/>
    <w:rsid w:val="001A4805"/>
    <w:rsid w:val="001A62B9"/>
    <w:rsid w:val="001A6A4D"/>
    <w:rsid w:val="001A7D09"/>
    <w:rsid w:val="001B26B5"/>
    <w:rsid w:val="001B2D24"/>
    <w:rsid w:val="001B2E77"/>
    <w:rsid w:val="001B436B"/>
    <w:rsid w:val="001B45E6"/>
    <w:rsid w:val="001B7E36"/>
    <w:rsid w:val="001C1F43"/>
    <w:rsid w:val="001C3DB8"/>
    <w:rsid w:val="001C4558"/>
    <w:rsid w:val="001C6AEE"/>
    <w:rsid w:val="001C7061"/>
    <w:rsid w:val="001C7D19"/>
    <w:rsid w:val="001D07CB"/>
    <w:rsid w:val="001D1284"/>
    <w:rsid w:val="001D1BF8"/>
    <w:rsid w:val="001D1CB4"/>
    <w:rsid w:val="001D2133"/>
    <w:rsid w:val="001D2655"/>
    <w:rsid w:val="001D30F4"/>
    <w:rsid w:val="001D3CA0"/>
    <w:rsid w:val="001D42DE"/>
    <w:rsid w:val="001D6BF9"/>
    <w:rsid w:val="001D760A"/>
    <w:rsid w:val="001E00C9"/>
    <w:rsid w:val="001E0F77"/>
    <w:rsid w:val="001E1862"/>
    <w:rsid w:val="001E1A08"/>
    <w:rsid w:val="001E20E0"/>
    <w:rsid w:val="001E2B82"/>
    <w:rsid w:val="001E2D44"/>
    <w:rsid w:val="001E300C"/>
    <w:rsid w:val="001E3074"/>
    <w:rsid w:val="001E4046"/>
    <w:rsid w:val="001E4A83"/>
    <w:rsid w:val="001E5139"/>
    <w:rsid w:val="001E592D"/>
    <w:rsid w:val="001E5970"/>
    <w:rsid w:val="001E6D70"/>
    <w:rsid w:val="001E6D77"/>
    <w:rsid w:val="001E7833"/>
    <w:rsid w:val="001F1924"/>
    <w:rsid w:val="001F1AAF"/>
    <w:rsid w:val="001F25AB"/>
    <w:rsid w:val="001F3768"/>
    <w:rsid w:val="001F3C75"/>
    <w:rsid w:val="001F3CFF"/>
    <w:rsid w:val="001F44DC"/>
    <w:rsid w:val="001F5477"/>
    <w:rsid w:val="001F6121"/>
    <w:rsid w:val="001F61FB"/>
    <w:rsid w:val="001F7B6A"/>
    <w:rsid w:val="002000B2"/>
    <w:rsid w:val="00200121"/>
    <w:rsid w:val="002004A8"/>
    <w:rsid w:val="00200629"/>
    <w:rsid w:val="002017C0"/>
    <w:rsid w:val="002023FA"/>
    <w:rsid w:val="002040D8"/>
    <w:rsid w:val="0020430D"/>
    <w:rsid w:val="002073CE"/>
    <w:rsid w:val="00210296"/>
    <w:rsid w:val="00212CDE"/>
    <w:rsid w:val="00212EAE"/>
    <w:rsid w:val="00212F94"/>
    <w:rsid w:val="00213264"/>
    <w:rsid w:val="0021334E"/>
    <w:rsid w:val="002135CE"/>
    <w:rsid w:val="0021415B"/>
    <w:rsid w:val="00214A97"/>
    <w:rsid w:val="002162D6"/>
    <w:rsid w:val="00217AA1"/>
    <w:rsid w:val="00220B70"/>
    <w:rsid w:val="00220E57"/>
    <w:rsid w:val="002229F8"/>
    <w:rsid w:val="00224658"/>
    <w:rsid w:val="002257E1"/>
    <w:rsid w:val="00226F3A"/>
    <w:rsid w:val="00227933"/>
    <w:rsid w:val="002304ED"/>
    <w:rsid w:val="002322F7"/>
    <w:rsid w:val="00233C3B"/>
    <w:rsid w:val="00233FCA"/>
    <w:rsid w:val="002373B9"/>
    <w:rsid w:val="0024041B"/>
    <w:rsid w:val="00241DAE"/>
    <w:rsid w:val="0024395F"/>
    <w:rsid w:val="00243E64"/>
    <w:rsid w:val="0024485F"/>
    <w:rsid w:val="00244F36"/>
    <w:rsid w:val="002456AE"/>
    <w:rsid w:val="00245DEB"/>
    <w:rsid w:val="002500C1"/>
    <w:rsid w:val="00250B52"/>
    <w:rsid w:val="00250EB4"/>
    <w:rsid w:val="00251F9E"/>
    <w:rsid w:val="00252877"/>
    <w:rsid w:val="00252C76"/>
    <w:rsid w:val="0025329A"/>
    <w:rsid w:val="002533C9"/>
    <w:rsid w:val="002535E8"/>
    <w:rsid w:val="00254D9C"/>
    <w:rsid w:val="00256104"/>
    <w:rsid w:val="00256FB3"/>
    <w:rsid w:val="00260397"/>
    <w:rsid w:val="0026057C"/>
    <w:rsid w:val="00260882"/>
    <w:rsid w:val="00260F72"/>
    <w:rsid w:val="002617F0"/>
    <w:rsid w:val="00261A47"/>
    <w:rsid w:val="0026332A"/>
    <w:rsid w:val="00264BBD"/>
    <w:rsid w:val="00264F6A"/>
    <w:rsid w:val="00265CCF"/>
    <w:rsid w:val="00265F85"/>
    <w:rsid w:val="002660BB"/>
    <w:rsid w:val="002667E4"/>
    <w:rsid w:val="00267895"/>
    <w:rsid w:val="002703EC"/>
    <w:rsid w:val="00270708"/>
    <w:rsid w:val="00270BC5"/>
    <w:rsid w:val="0027162A"/>
    <w:rsid w:val="00272637"/>
    <w:rsid w:val="002734E4"/>
    <w:rsid w:val="00275343"/>
    <w:rsid w:val="00275537"/>
    <w:rsid w:val="00275B1A"/>
    <w:rsid w:val="002769CE"/>
    <w:rsid w:val="0027774D"/>
    <w:rsid w:val="00281E50"/>
    <w:rsid w:val="00282370"/>
    <w:rsid w:val="00282C96"/>
    <w:rsid w:val="00283636"/>
    <w:rsid w:val="00283AF5"/>
    <w:rsid w:val="0028440D"/>
    <w:rsid w:val="002868DC"/>
    <w:rsid w:val="00286C91"/>
    <w:rsid w:val="00287145"/>
    <w:rsid w:val="002877AB"/>
    <w:rsid w:val="00290252"/>
    <w:rsid w:val="00292A5D"/>
    <w:rsid w:val="00292EAA"/>
    <w:rsid w:val="0029373C"/>
    <w:rsid w:val="00294836"/>
    <w:rsid w:val="002A118E"/>
    <w:rsid w:val="002A1973"/>
    <w:rsid w:val="002A2DCC"/>
    <w:rsid w:val="002A2EBA"/>
    <w:rsid w:val="002A33CD"/>
    <w:rsid w:val="002A41ED"/>
    <w:rsid w:val="002A4696"/>
    <w:rsid w:val="002A4DA4"/>
    <w:rsid w:val="002A569D"/>
    <w:rsid w:val="002A5A5E"/>
    <w:rsid w:val="002A5C29"/>
    <w:rsid w:val="002A7AC2"/>
    <w:rsid w:val="002B17BF"/>
    <w:rsid w:val="002B3E38"/>
    <w:rsid w:val="002B5624"/>
    <w:rsid w:val="002B623E"/>
    <w:rsid w:val="002B655B"/>
    <w:rsid w:val="002B6D39"/>
    <w:rsid w:val="002B6E18"/>
    <w:rsid w:val="002B79F8"/>
    <w:rsid w:val="002C24B3"/>
    <w:rsid w:val="002C2EA5"/>
    <w:rsid w:val="002C500B"/>
    <w:rsid w:val="002C6152"/>
    <w:rsid w:val="002C638D"/>
    <w:rsid w:val="002C683A"/>
    <w:rsid w:val="002C6ABA"/>
    <w:rsid w:val="002D2277"/>
    <w:rsid w:val="002D39B1"/>
    <w:rsid w:val="002D3AA6"/>
    <w:rsid w:val="002D455A"/>
    <w:rsid w:val="002D4857"/>
    <w:rsid w:val="002D5410"/>
    <w:rsid w:val="002D57C8"/>
    <w:rsid w:val="002D6806"/>
    <w:rsid w:val="002D6A41"/>
    <w:rsid w:val="002D701E"/>
    <w:rsid w:val="002E0958"/>
    <w:rsid w:val="002E0BE0"/>
    <w:rsid w:val="002E0F7C"/>
    <w:rsid w:val="002E174E"/>
    <w:rsid w:val="002E1A18"/>
    <w:rsid w:val="002E27C4"/>
    <w:rsid w:val="002E2FD8"/>
    <w:rsid w:val="002E37B6"/>
    <w:rsid w:val="002E3C98"/>
    <w:rsid w:val="002E440D"/>
    <w:rsid w:val="002E45F8"/>
    <w:rsid w:val="002F035B"/>
    <w:rsid w:val="002F0583"/>
    <w:rsid w:val="002F6403"/>
    <w:rsid w:val="002F6EC0"/>
    <w:rsid w:val="002F759B"/>
    <w:rsid w:val="002F791E"/>
    <w:rsid w:val="0030123D"/>
    <w:rsid w:val="003032E8"/>
    <w:rsid w:val="00305019"/>
    <w:rsid w:val="0030520A"/>
    <w:rsid w:val="003055AB"/>
    <w:rsid w:val="0030621C"/>
    <w:rsid w:val="0030669B"/>
    <w:rsid w:val="003078C1"/>
    <w:rsid w:val="00307A33"/>
    <w:rsid w:val="00307B66"/>
    <w:rsid w:val="0031333C"/>
    <w:rsid w:val="00313457"/>
    <w:rsid w:val="00313AB4"/>
    <w:rsid w:val="00313F83"/>
    <w:rsid w:val="003166B0"/>
    <w:rsid w:val="003209AB"/>
    <w:rsid w:val="003213AE"/>
    <w:rsid w:val="00321676"/>
    <w:rsid w:val="00322657"/>
    <w:rsid w:val="003229E1"/>
    <w:rsid w:val="003239B3"/>
    <w:rsid w:val="00323E2C"/>
    <w:rsid w:val="003267F1"/>
    <w:rsid w:val="00327255"/>
    <w:rsid w:val="00327A6E"/>
    <w:rsid w:val="00330794"/>
    <w:rsid w:val="00330B7B"/>
    <w:rsid w:val="00331090"/>
    <w:rsid w:val="0033153D"/>
    <w:rsid w:val="003316DE"/>
    <w:rsid w:val="00333AEB"/>
    <w:rsid w:val="00334154"/>
    <w:rsid w:val="0033666C"/>
    <w:rsid w:val="00337D2E"/>
    <w:rsid w:val="00337D8E"/>
    <w:rsid w:val="0034147A"/>
    <w:rsid w:val="00341914"/>
    <w:rsid w:val="00342EA8"/>
    <w:rsid w:val="00345D9D"/>
    <w:rsid w:val="00346646"/>
    <w:rsid w:val="00350F5C"/>
    <w:rsid w:val="00351969"/>
    <w:rsid w:val="00352482"/>
    <w:rsid w:val="00352C20"/>
    <w:rsid w:val="00353A37"/>
    <w:rsid w:val="00353C53"/>
    <w:rsid w:val="0035408E"/>
    <w:rsid w:val="00355056"/>
    <w:rsid w:val="00355934"/>
    <w:rsid w:val="00356AD2"/>
    <w:rsid w:val="003606E7"/>
    <w:rsid w:val="00361183"/>
    <w:rsid w:val="00361663"/>
    <w:rsid w:val="00362239"/>
    <w:rsid w:val="00363241"/>
    <w:rsid w:val="00364E25"/>
    <w:rsid w:val="0036560C"/>
    <w:rsid w:val="00365BC4"/>
    <w:rsid w:val="00366E32"/>
    <w:rsid w:val="003724A0"/>
    <w:rsid w:val="003738F2"/>
    <w:rsid w:val="00373BA8"/>
    <w:rsid w:val="00373E1F"/>
    <w:rsid w:val="00376318"/>
    <w:rsid w:val="003825CD"/>
    <w:rsid w:val="003846A7"/>
    <w:rsid w:val="00386132"/>
    <w:rsid w:val="003870A7"/>
    <w:rsid w:val="00387D2D"/>
    <w:rsid w:val="00390708"/>
    <w:rsid w:val="0039074C"/>
    <w:rsid w:val="0039114C"/>
    <w:rsid w:val="003923EF"/>
    <w:rsid w:val="00394054"/>
    <w:rsid w:val="003949CE"/>
    <w:rsid w:val="00396E51"/>
    <w:rsid w:val="00397DCA"/>
    <w:rsid w:val="003A0016"/>
    <w:rsid w:val="003A0090"/>
    <w:rsid w:val="003A30AC"/>
    <w:rsid w:val="003A34B9"/>
    <w:rsid w:val="003A3B24"/>
    <w:rsid w:val="003A3CE9"/>
    <w:rsid w:val="003A49E1"/>
    <w:rsid w:val="003A4DEF"/>
    <w:rsid w:val="003A5C31"/>
    <w:rsid w:val="003A7DF8"/>
    <w:rsid w:val="003B1414"/>
    <w:rsid w:val="003B16B4"/>
    <w:rsid w:val="003B1E6D"/>
    <w:rsid w:val="003B3589"/>
    <w:rsid w:val="003B374F"/>
    <w:rsid w:val="003B3977"/>
    <w:rsid w:val="003B3D85"/>
    <w:rsid w:val="003C210E"/>
    <w:rsid w:val="003C28B5"/>
    <w:rsid w:val="003C2AD3"/>
    <w:rsid w:val="003C43E0"/>
    <w:rsid w:val="003C4CDF"/>
    <w:rsid w:val="003C551B"/>
    <w:rsid w:val="003C5A32"/>
    <w:rsid w:val="003C6D52"/>
    <w:rsid w:val="003C70B0"/>
    <w:rsid w:val="003C75DF"/>
    <w:rsid w:val="003D101B"/>
    <w:rsid w:val="003D1033"/>
    <w:rsid w:val="003D2A44"/>
    <w:rsid w:val="003D6DB7"/>
    <w:rsid w:val="003D7190"/>
    <w:rsid w:val="003D78FD"/>
    <w:rsid w:val="003D7CF0"/>
    <w:rsid w:val="003E03A4"/>
    <w:rsid w:val="003E117D"/>
    <w:rsid w:val="003E1D89"/>
    <w:rsid w:val="003E2192"/>
    <w:rsid w:val="003E2BF0"/>
    <w:rsid w:val="003E421F"/>
    <w:rsid w:val="003E5E6F"/>
    <w:rsid w:val="003E5F06"/>
    <w:rsid w:val="003F0425"/>
    <w:rsid w:val="003F25A1"/>
    <w:rsid w:val="003F2809"/>
    <w:rsid w:val="003F3348"/>
    <w:rsid w:val="003F3F4E"/>
    <w:rsid w:val="003F4146"/>
    <w:rsid w:val="003F4909"/>
    <w:rsid w:val="003F506D"/>
    <w:rsid w:val="003F5D4E"/>
    <w:rsid w:val="004004D4"/>
    <w:rsid w:val="00402B09"/>
    <w:rsid w:val="00406C70"/>
    <w:rsid w:val="0041041C"/>
    <w:rsid w:val="00410B03"/>
    <w:rsid w:val="00411926"/>
    <w:rsid w:val="0041202E"/>
    <w:rsid w:val="00412D89"/>
    <w:rsid w:val="004146D6"/>
    <w:rsid w:val="00414C3D"/>
    <w:rsid w:val="004159DD"/>
    <w:rsid w:val="00417424"/>
    <w:rsid w:val="004205F3"/>
    <w:rsid w:val="00420F19"/>
    <w:rsid w:val="004219CE"/>
    <w:rsid w:val="00422B71"/>
    <w:rsid w:val="004239A5"/>
    <w:rsid w:val="00432234"/>
    <w:rsid w:val="00432C22"/>
    <w:rsid w:val="00433274"/>
    <w:rsid w:val="00433CB8"/>
    <w:rsid w:val="00433E0C"/>
    <w:rsid w:val="00441A36"/>
    <w:rsid w:val="0044356C"/>
    <w:rsid w:val="004452C5"/>
    <w:rsid w:val="00445461"/>
    <w:rsid w:val="004459F2"/>
    <w:rsid w:val="00446AA1"/>
    <w:rsid w:val="0044754A"/>
    <w:rsid w:val="00451000"/>
    <w:rsid w:val="004511BC"/>
    <w:rsid w:val="00453388"/>
    <w:rsid w:val="00453C42"/>
    <w:rsid w:val="00456D93"/>
    <w:rsid w:val="0045718B"/>
    <w:rsid w:val="0046046A"/>
    <w:rsid w:val="004610FC"/>
    <w:rsid w:val="004613CE"/>
    <w:rsid w:val="00461859"/>
    <w:rsid w:val="00462D36"/>
    <w:rsid w:val="00463E18"/>
    <w:rsid w:val="004640B5"/>
    <w:rsid w:val="004645C5"/>
    <w:rsid w:val="004650A5"/>
    <w:rsid w:val="00466AB0"/>
    <w:rsid w:val="00466B81"/>
    <w:rsid w:val="004739A8"/>
    <w:rsid w:val="004749B7"/>
    <w:rsid w:val="00480100"/>
    <w:rsid w:val="004801C2"/>
    <w:rsid w:val="00480D9F"/>
    <w:rsid w:val="00481357"/>
    <w:rsid w:val="004816DB"/>
    <w:rsid w:val="00481735"/>
    <w:rsid w:val="00481A2C"/>
    <w:rsid w:val="00482FD1"/>
    <w:rsid w:val="0048353A"/>
    <w:rsid w:val="00483979"/>
    <w:rsid w:val="00484D29"/>
    <w:rsid w:val="004851DB"/>
    <w:rsid w:val="00485266"/>
    <w:rsid w:val="00485837"/>
    <w:rsid w:val="00486187"/>
    <w:rsid w:val="00487A22"/>
    <w:rsid w:val="0049086B"/>
    <w:rsid w:val="00490AC0"/>
    <w:rsid w:val="0049160E"/>
    <w:rsid w:val="0049229A"/>
    <w:rsid w:val="00493072"/>
    <w:rsid w:val="00493C7C"/>
    <w:rsid w:val="0049411C"/>
    <w:rsid w:val="00494F23"/>
    <w:rsid w:val="0049524E"/>
    <w:rsid w:val="004954CC"/>
    <w:rsid w:val="00495C68"/>
    <w:rsid w:val="00495FC7"/>
    <w:rsid w:val="00496A16"/>
    <w:rsid w:val="00496BDF"/>
    <w:rsid w:val="00497E82"/>
    <w:rsid w:val="004A038F"/>
    <w:rsid w:val="004A157A"/>
    <w:rsid w:val="004A58BC"/>
    <w:rsid w:val="004A6BAB"/>
    <w:rsid w:val="004A7523"/>
    <w:rsid w:val="004B18B8"/>
    <w:rsid w:val="004B1AF5"/>
    <w:rsid w:val="004B3C56"/>
    <w:rsid w:val="004B3EC9"/>
    <w:rsid w:val="004B4BAE"/>
    <w:rsid w:val="004B739E"/>
    <w:rsid w:val="004C0152"/>
    <w:rsid w:val="004C03F9"/>
    <w:rsid w:val="004C16E6"/>
    <w:rsid w:val="004C18D7"/>
    <w:rsid w:val="004C5C95"/>
    <w:rsid w:val="004C629C"/>
    <w:rsid w:val="004C7149"/>
    <w:rsid w:val="004D466B"/>
    <w:rsid w:val="004D4E69"/>
    <w:rsid w:val="004D5213"/>
    <w:rsid w:val="004D58DD"/>
    <w:rsid w:val="004E0289"/>
    <w:rsid w:val="004E0A29"/>
    <w:rsid w:val="004E1352"/>
    <w:rsid w:val="004E3345"/>
    <w:rsid w:val="004E41B6"/>
    <w:rsid w:val="004E423E"/>
    <w:rsid w:val="004E4527"/>
    <w:rsid w:val="004E5E26"/>
    <w:rsid w:val="004E669B"/>
    <w:rsid w:val="004E7115"/>
    <w:rsid w:val="004F155A"/>
    <w:rsid w:val="004F1B25"/>
    <w:rsid w:val="004F5361"/>
    <w:rsid w:val="004F5E10"/>
    <w:rsid w:val="004F68AF"/>
    <w:rsid w:val="004F7156"/>
    <w:rsid w:val="004F74D4"/>
    <w:rsid w:val="005008C9"/>
    <w:rsid w:val="00501575"/>
    <w:rsid w:val="00501A5C"/>
    <w:rsid w:val="00501BDA"/>
    <w:rsid w:val="00501FE8"/>
    <w:rsid w:val="0050348C"/>
    <w:rsid w:val="005035C2"/>
    <w:rsid w:val="005036C0"/>
    <w:rsid w:val="005047D5"/>
    <w:rsid w:val="00505F77"/>
    <w:rsid w:val="0050774C"/>
    <w:rsid w:val="005100F2"/>
    <w:rsid w:val="005120C8"/>
    <w:rsid w:val="005125DF"/>
    <w:rsid w:val="00512874"/>
    <w:rsid w:val="00512FCE"/>
    <w:rsid w:val="005207ED"/>
    <w:rsid w:val="00520A9C"/>
    <w:rsid w:val="00521C80"/>
    <w:rsid w:val="005237EA"/>
    <w:rsid w:val="00523B9F"/>
    <w:rsid w:val="00524B14"/>
    <w:rsid w:val="00525869"/>
    <w:rsid w:val="00527850"/>
    <w:rsid w:val="00530342"/>
    <w:rsid w:val="005303C8"/>
    <w:rsid w:val="005308B2"/>
    <w:rsid w:val="00531F79"/>
    <w:rsid w:val="005339D1"/>
    <w:rsid w:val="0053645B"/>
    <w:rsid w:val="0054082B"/>
    <w:rsid w:val="005441E8"/>
    <w:rsid w:val="00544E15"/>
    <w:rsid w:val="00547374"/>
    <w:rsid w:val="00550259"/>
    <w:rsid w:val="00550298"/>
    <w:rsid w:val="00550E20"/>
    <w:rsid w:val="00552CC2"/>
    <w:rsid w:val="0055316F"/>
    <w:rsid w:val="005567CE"/>
    <w:rsid w:val="00557463"/>
    <w:rsid w:val="0055747B"/>
    <w:rsid w:val="005626B0"/>
    <w:rsid w:val="00562B7C"/>
    <w:rsid w:val="005635C2"/>
    <w:rsid w:val="00563737"/>
    <w:rsid w:val="00564D28"/>
    <w:rsid w:val="0056558C"/>
    <w:rsid w:val="00566809"/>
    <w:rsid w:val="00566CF4"/>
    <w:rsid w:val="00570506"/>
    <w:rsid w:val="005717AC"/>
    <w:rsid w:val="005738C5"/>
    <w:rsid w:val="00575547"/>
    <w:rsid w:val="00577A86"/>
    <w:rsid w:val="005807BA"/>
    <w:rsid w:val="00581744"/>
    <w:rsid w:val="0058324B"/>
    <w:rsid w:val="00583A40"/>
    <w:rsid w:val="00584860"/>
    <w:rsid w:val="00585B4E"/>
    <w:rsid w:val="00585C1F"/>
    <w:rsid w:val="0058759E"/>
    <w:rsid w:val="00587EB3"/>
    <w:rsid w:val="00595C04"/>
    <w:rsid w:val="00595D66"/>
    <w:rsid w:val="00597ACA"/>
    <w:rsid w:val="005A030D"/>
    <w:rsid w:val="005A0BF4"/>
    <w:rsid w:val="005A3289"/>
    <w:rsid w:val="005A4B99"/>
    <w:rsid w:val="005A5672"/>
    <w:rsid w:val="005A639A"/>
    <w:rsid w:val="005B0BC5"/>
    <w:rsid w:val="005B37CB"/>
    <w:rsid w:val="005B4492"/>
    <w:rsid w:val="005B7FE2"/>
    <w:rsid w:val="005C061E"/>
    <w:rsid w:val="005C15F7"/>
    <w:rsid w:val="005C1878"/>
    <w:rsid w:val="005C22F9"/>
    <w:rsid w:val="005C274E"/>
    <w:rsid w:val="005C29F3"/>
    <w:rsid w:val="005C30B1"/>
    <w:rsid w:val="005C38BE"/>
    <w:rsid w:val="005C3A1E"/>
    <w:rsid w:val="005C3FAA"/>
    <w:rsid w:val="005C42F8"/>
    <w:rsid w:val="005C5D17"/>
    <w:rsid w:val="005C5E45"/>
    <w:rsid w:val="005C682E"/>
    <w:rsid w:val="005C7A89"/>
    <w:rsid w:val="005D021B"/>
    <w:rsid w:val="005D1E21"/>
    <w:rsid w:val="005D2ABC"/>
    <w:rsid w:val="005D51CD"/>
    <w:rsid w:val="005D540D"/>
    <w:rsid w:val="005D5EB4"/>
    <w:rsid w:val="005D6DC6"/>
    <w:rsid w:val="005E0BD1"/>
    <w:rsid w:val="005E1525"/>
    <w:rsid w:val="005E527E"/>
    <w:rsid w:val="005E539F"/>
    <w:rsid w:val="005E6EBA"/>
    <w:rsid w:val="005F1A76"/>
    <w:rsid w:val="005F3B99"/>
    <w:rsid w:val="005F3DFD"/>
    <w:rsid w:val="005F417C"/>
    <w:rsid w:val="005F4C95"/>
    <w:rsid w:val="005F6EA0"/>
    <w:rsid w:val="005F7BD2"/>
    <w:rsid w:val="005F7DDF"/>
    <w:rsid w:val="005F7E77"/>
    <w:rsid w:val="006010FB"/>
    <w:rsid w:val="006014CE"/>
    <w:rsid w:val="00601796"/>
    <w:rsid w:val="006019D6"/>
    <w:rsid w:val="00601ADB"/>
    <w:rsid w:val="00602F8E"/>
    <w:rsid w:val="0060325E"/>
    <w:rsid w:val="00604CA1"/>
    <w:rsid w:val="00604D26"/>
    <w:rsid w:val="0060571C"/>
    <w:rsid w:val="00605BAC"/>
    <w:rsid w:val="0060743E"/>
    <w:rsid w:val="00607D0F"/>
    <w:rsid w:val="00610791"/>
    <w:rsid w:val="006112FD"/>
    <w:rsid w:val="00611EE0"/>
    <w:rsid w:val="006120DA"/>
    <w:rsid w:val="00612630"/>
    <w:rsid w:val="0061264E"/>
    <w:rsid w:val="00613141"/>
    <w:rsid w:val="00613816"/>
    <w:rsid w:val="0061429C"/>
    <w:rsid w:val="00615007"/>
    <w:rsid w:val="00615582"/>
    <w:rsid w:val="00616ABB"/>
    <w:rsid w:val="0062081B"/>
    <w:rsid w:val="00622BD5"/>
    <w:rsid w:val="00623872"/>
    <w:rsid w:val="00623D73"/>
    <w:rsid w:val="00623F76"/>
    <w:rsid w:val="00624349"/>
    <w:rsid w:val="006256EC"/>
    <w:rsid w:val="00626A98"/>
    <w:rsid w:val="00627CEA"/>
    <w:rsid w:val="00632257"/>
    <w:rsid w:val="00632B45"/>
    <w:rsid w:val="0063516D"/>
    <w:rsid w:val="00635DF5"/>
    <w:rsid w:val="00635EF8"/>
    <w:rsid w:val="00636436"/>
    <w:rsid w:val="00636925"/>
    <w:rsid w:val="00636ACC"/>
    <w:rsid w:val="00637E28"/>
    <w:rsid w:val="00640444"/>
    <w:rsid w:val="00642605"/>
    <w:rsid w:val="0064373F"/>
    <w:rsid w:val="00643DF7"/>
    <w:rsid w:val="00644C54"/>
    <w:rsid w:val="00644EE7"/>
    <w:rsid w:val="0064631D"/>
    <w:rsid w:val="006468B9"/>
    <w:rsid w:val="00650505"/>
    <w:rsid w:val="00652683"/>
    <w:rsid w:val="00652BD4"/>
    <w:rsid w:val="006531B9"/>
    <w:rsid w:val="00655725"/>
    <w:rsid w:val="00656266"/>
    <w:rsid w:val="0065706E"/>
    <w:rsid w:val="006607AA"/>
    <w:rsid w:val="00660EC7"/>
    <w:rsid w:val="0066179B"/>
    <w:rsid w:val="00661C2B"/>
    <w:rsid w:val="00661D5B"/>
    <w:rsid w:val="00661FD7"/>
    <w:rsid w:val="006630B6"/>
    <w:rsid w:val="00664C01"/>
    <w:rsid w:val="00665DC9"/>
    <w:rsid w:val="0067163C"/>
    <w:rsid w:val="00671CF9"/>
    <w:rsid w:val="00672D01"/>
    <w:rsid w:val="00672F71"/>
    <w:rsid w:val="00673311"/>
    <w:rsid w:val="00673F07"/>
    <w:rsid w:val="00673FBA"/>
    <w:rsid w:val="00675536"/>
    <w:rsid w:val="00676ABB"/>
    <w:rsid w:val="00676E32"/>
    <w:rsid w:val="006772FE"/>
    <w:rsid w:val="00677342"/>
    <w:rsid w:val="00680A33"/>
    <w:rsid w:val="00680C68"/>
    <w:rsid w:val="00681266"/>
    <w:rsid w:val="00682A1A"/>
    <w:rsid w:val="00685069"/>
    <w:rsid w:val="00685F01"/>
    <w:rsid w:val="00686F0B"/>
    <w:rsid w:val="00687A5B"/>
    <w:rsid w:val="00687A7E"/>
    <w:rsid w:val="00690498"/>
    <w:rsid w:val="00692E2F"/>
    <w:rsid w:val="00693808"/>
    <w:rsid w:val="006951F4"/>
    <w:rsid w:val="00696177"/>
    <w:rsid w:val="00696226"/>
    <w:rsid w:val="006965B0"/>
    <w:rsid w:val="00696C8B"/>
    <w:rsid w:val="006A04F5"/>
    <w:rsid w:val="006A054D"/>
    <w:rsid w:val="006A0857"/>
    <w:rsid w:val="006A0B07"/>
    <w:rsid w:val="006A0CB3"/>
    <w:rsid w:val="006A1469"/>
    <w:rsid w:val="006A14AA"/>
    <w:rsid w:val="006A1A84"/>
    <w:rsid w:val="006A1ED0"/>
    <w:rsid w:val="006A22A1"/>
    <w:rsid w:val="006A2F3F"/>
    <w:rsid w:val="006A423C"/>
    <w:rsid w:val="006A4B65"/>
    <w:rsid w:val="006A6A49"/>
    <w:rsid w:val="006A6AF7"/>
    <w:rsid w:val="006A6CC1"/>
    <w:rsid w:val="006B0C87"/>
    <w:rsid w:val="006B10E4"/>
    <w:rsid w:val="006B1AD2"/>
    <w:rsid w:val="006B333E"/>
    <w:rsid w:val="006B344D"/>
    <w:rsid w:val="006B464F"/>
    <w:rsid w:val="006B4BCC"/>
    <w:rsid w:val="006B5C81"/>
    <w:rsid w:val="006B6990"/>
    <w:rsid w:val="006B7AD0"/>
    <w:rsid w:val="006B7C29"/>
    <w:rsid w:val="006C02F4"/>
    <w:rsid w:val="006C0E0A"/>
    <w:rsid w:val="006C222B"/>
    <w:rsid w:val="006C25B7"/>
    <w:rsid w:val="006C2888"/>
    <w:rsid w:val="006C424D"/>
    <w:rsid w:val="006C44B9"/>
    <w:rsid w:val="006C7C28"/>
    <w:rsid w:val="006D04AB"/>
    <w:rsid w:val="006D07B2"/>
    <w:rsid w:val="006D3905"/>
    <w:rsid w:val="006D4B2B"/>
    <w:rsid w:val="006D4FF3"/>
    <w:rsid w:val="006D5114"/>
    <w:rsid w:val="006D5DCF"/>
    <w:rsid w:val="006D5DDD"/>
    <w:rsid w:val="006D6799"/>
    <w:rsid w:val="006D6BB9"/>
    <w:rsid w:val="006D76B8"/>
    <w:rsid w:val="006D7BB1"/>
    <w:rsid w:val="006E1D5C"/>
    <w:rsid w:val="006E3A34"/>
    <w:rsid w:val="006E4315"/>
    <w:rsid w:val="006E45B6"/>
    <w:rsid w:val="006E533D"/>
    <w:rsid w:val="006E697F"/>
    <w:rsid w:val="006F0180"/>
    <w:rsid w:val="006F0A78"/>
    <w:rsid w:val="006F1451"/>
    <w:rsid w:val="006F2734"/>
    <w:rsid w:val="006F2938"/>
    <w:rsid w:val="006F2C26"/>
    <w:rsid w:val="006F3E9E"/>
    <w:rsid w:val="006F7BAC"/>
    <w:rsid w:val="00700DFE"/>
    <w:rsid w:val="007014C0"/>
    <w:rsid w:val="0070169B"/>
    <w:rsid w:val="007016BD"/>
    <w:rsid w:val="0070174B"/>
    <w:rsid w:val="0070191F"/>
    <w:rsid w:val="00702BC5"/>
    <w:rsid w:val="00703A03"/>
    <w:rsid w:val="00703C32"/>
    <w:rsid w:val="00705826"/>
    <w:rsid w:val="00705D90"/>
    <w:rsid w:val="00707469"/>
    <w:rsid w:val="00710CA2"/>
    <w:rsid w:val="0071100D"/>
    <w:rsid w:val="0071138B"/>
    <w:rsid w:val="007129A3"/>
    <w:rsid w:val="00713522"/>
    <w:rsid w:val="00714335"/>
    <w:rsid w:val="00714464"/>
    <w:rsid w:val="0071471B"/>
    <w:rsid w:val="00714AC2"/>
    <w:rsid w:val="00714D09"/>
    <w:rsid w:val="00715946"/>
    <w:rsid w:val="00715CB4"/>
    <w:rsid w:val="00715EBC"/>
    <w:rsid w:val="00715F26"/>
    <w:rsid w:val="007173D0"/>
    <w:rsid w:val="007175B1"/>
    <w:rsid w:val="00720FB2"/>
    <w:rsid w:val="00722485"/>
    <w:rsid w:val="007224B2"/>
    <w:rsid w:val="00722859"/>
    <w:rsid w:val="0072395B"/>
    <w:rsid w:val="007239BB"/>
    <w:rsid w:val="0072699E"/>
    <w:rsid w:val="007310C1"/>
    <w:rsid w:val="007327BE"/>
    <w:rsid w:val="00732B7F"/>
    <w:rsid w:val="00732FFB"/>
    <w:rsid w:val="007344FE"/>
    <w:rsid w:val="007346AA"/>
    <w:rsid w:val="00735C2B"/>
    <w:rsid w:val="00742076"/>
    <w:rsid w:val="007426F8"/>
    <w:rsid w:val="007439FE"/>
    <w:rsid w:val="00743AC5"/>
    <w:rsid w:val="00744EBD"/>
    <w:rsid w:val="00746298"/>
    <w:rsid w:val="00747A60"/>
    <w:rsid w:val="00750557"/>
    <w:rsid w:val="00750EA9"/>
    <w:rsid w:val="00751026"/>
    <w:rsid w:val="00752462"/>
    <w:rsid w:val="0075264F"/>
    <w:rsid w:val="00752A07"/>
    <w:rsid w:val="00754601"/>
    <w:rsid w:val="00755535"/>
    <w:rsid w:val="007569A9"/>
    <w:rsid w:val="00756CB8"/>
    <w:rsid w:val="00760E37"/>
    <w:rsid w:val="007626EE"/>
    <w:rsid w:val="007635D4"/>
    <w:rsid w:val="0076522C"/>
    <w:rsid w:val="007659EE"/>
    <w:rsid w:val="00765C57"/>
    <w:rsid w:val="00765E90"/>
    <w:rsid w:val="00765EB6"/>
    <w:rsid w:val="0077002C"/>
    <w:rsid w:val="00770585"/>
    <w:rsid w:val="007722DE"/>
    <w:rsid w:val="00772DCF"/>
    <w:rsid w:val="007779DD"/>
    <w:rsid w:val="00777FD5"/>
    <w:rsid w:val="00782195"/>
    <w:rsid w:val="00782429"/>
    <w:rsid w:val="00783174"/>
    <w:rsid w:val="0078367D"/>
    <w:rsid w:val="00785FBC"/>
    <w:rsid w:val="00786479"/>
    <w:rsid w:val="00786764"/>
    <w:rsid w:val="007903EC"/>
    <w:rsid w:val="007925DF"/>
    <w:rsid w:val="0079489A"/>
    <w:rsid w:val="00794946"/>
    <w:rsid w:val="00794FAB"/>
    <w:rsid w:val="007A075A"/>
    <w:rsid w:val="007A1916"/>
    <w:rsid w:val="007A2275"/>
    <w:rsid w:val="007A3442"/>
    <w:rsid w:val="007A364E"/>
    <w:rsid w:val="007A4F80"/>
    <w:rsid w:val="007A5916"/>
    <w:rsid w:val="007A7161"/>
    <w:rsid w:val="007B0007"/>
    <w:rsid w:val="007B1156"/>
    <w:rsid w:val="007B25AD"/>
    <w:rsid w:val="007B2F27"/>
    <w:rsid w:val="007B4912"/>
    <w:rsid w:val="007B76DA"/>
    <w:rsid w:val="007C062A"/>
    <w:rsid w:val="007C0783"/>
    <w:rsid w:val="007C1B20"/>
    <w:rsid w:val="007C224A"/>
    <w:rsid w:val="007C3AF8"/>
    <w:rsid w:val="007C3CF7"/>
    <w:rsid w:val="007C436B"/>
    <w:rsid w:val="007C4931"/>
    <w:rsid w:val="007D0E0C"/>
    <w:rsid w:val="007D1648"/>
    <w:rsid w:val="007D2A8C"/>
    <w:rsid w:val="007D38E4"/>
    <w:rsid w:val="007D42D9"/>
    <w:rsid w:val="007D61D3"/>
    <w:rsid w:val="007D7303"/>
    <w:rsid w:val="007E235E"/>
    <w:rsid w:val="007E2A58"/>
    <w:rsid w:val="007E477C"/>
    <w:rsid w:val="007E4D6B"/>
    <w:rsid w:val="007E55FE"/>
    <w:rsid w:val="007E5625"/>
    <w:rsid w:val="007E5E3E"/>
    <w:rsid w:val="007E7548"/>
    <w:rsid w:val="007E7587"/>
    <w:rsid w:val="007E76CE"/>
    <w:rsid w:val="007F1A5C"/>
    <w:rsid w:val="007F1CBD"/>
    <w:rsid w:val="007F22B0"/>
    <w:rsid w:val="007F2816"/>
    <w:rsid w:val="007F2BBA"/>
    <w:rsid w:val="007F2C3B"/>
    <w:rsid w:val="007F2CB1"/>
    <w:rsid w:val="007F3054"/>
    <w:rsid w:val="007F4B0E"/>
    <w:rsid w:val="007F571C"/>
    <w:rsid w:val="007F5E57"/>
    <w:rsid w:val="007F6E36"/>
    <w:rsid w:val="007F7584"/>
    <w:rsid w:val="00800D66"/>
    <w:rsid w:val="0080152F"/>
    <w:rsid w:val="0080188A"/>
    <w:rsid w:val="008021FF"/>
    <w:rsid w:val="00804914"/>
    <w:rsid w:val="00805857"/>
    <w:rsid w:val="00806930"/>
    <w:rsid w:val="00807294"/>
    <w:rsid w:val="00811823"/>
    <w:rsid w:val="0081249A"/>
    <w:rsid w:val="0081447D"/>
    <w:rsid w:val="00814F63"/>
    <w:rsid w:val="008155DA"/>
    <w:rsid w:val="00815BE4"/>
    <w:rsid w:val="008173D0"/>
    <w:rsid w:val="00820CE4"/>
    <w:rsid w:val="008214A0"/>
    <w:rsid w:val="008227C5"/>
    <w:rsid w:val="00823275"/>
    <w:rsid w:val="00824939"/>
    <w:rsid w:val="00825EF4"/>
    <w:rsid w:val="00826207"/>
    <w:rsid w:val="0082628B"/>
    <w:rsid w:val="00826A92"/>
    <w:rsid w:val="00830276"/>
    <w:rsid w:val="008307A2"/>
    <w:rsid w:val="00830C42"/>
    <w:rsid w:val="00830E78"/>
    <w:rsid w:val="00831D8B"/>
    <w:rsid w:val="00832788"/>
    <w:rsid w:val="0083354E"/>
    <w:rsid w:val="00833709"/>
    <w:rsid w:val="008337CF"/>
    <w:rsid w:val="0083410B"/>
    <w:rsid w:val="008354E3"/>
    <w:rsid w:val="00835A84"/>
    <w:rsid w:val="0083668C"/>
    <w:rsid w:val="00836865"/>
    <w:rsid w:val="00840307"/>
    <w:rsid w:val="00840E0C"/>
    <w:rsid w:val="00840E6D"/>
    <w:rsid w:val="00841FBA"/>
    <w:rsid w:val="00842061"/>
    <w:rsid w:val="008420FC"/>
    <w:rsid w:val="008423FC"/>
    <w:rsid w:val="00842417"/>
    <w:rsid w:val="008442D4"/>
    <w:rsid w:val="00844A52"/>
    <w:rsid w:val="00846B95"/>
    <w:rsid w:val="00847A78"/>
    <w:rsid w:val="00847CB6"/>
    <w:rsid w:val="008529CB"/>
    <w:rsid w:val="008533A8"/>
    <w:rsid w:val="0085533D"/>
    <w:rsid w:val="00855BA6"/>
    <w:rsid w:val="008570E0"/>
    <w:rsid w:val="00857C3A"/>
    <w:rsid w:val="008604B5"/>
    <w:rsid w:val="00861F43"/>
    <w:rsid w:val="00862C96"/>
    <w:rsid w:val="008657F2"/>
    <w:rsid w:val="0086747B"/>
    <w:rsid w:val="00867B3C"/>
    <w:rsid w:val="0087007E"/>
    <w:rsid w:val="0087153D"/>
    <w:rsid w:val="00871D94"/>
    <w:rsid w:val="00871F9B"/>
    <w:rsid w:val="00873530"/>
    <w:rsid w:val="00874675"/>
    <w:rsid w:val="00874BB6"/>
    <w:rsid w:val="0087536E"/>
    <w:rsid w:val="00875E5C"/>
    <w:rsid w:val="00876439"/>
    <w:rsid w:val="00876B09"/>
    <w:rsid w:val="00877022"/>
    <w:rsid w:val="008776A0"/>
    <w:rsid w:val="008779BC"/>
    <w:rsid w:val="00881104"/>
    <w:rsid w:val="00882D22"/>
    <w:rsid w:val="00884B1D"/>
    <w:rsid w:val="00885B56"/>
    <w:rsid w:val="00885D54"/>
    <w:rsid w:val="00885F2C"/>
    <w:rsid w:val="00886B96"/>
    <w:rsid w:val="008923AC"/>
    <w:rsid w:val="008931B0"/>
    <w:rsid w:val="00893E87"/>
    <w:rsid w:val="00895D16"/>
    <w:rsid w:val="00895DBE"/>
    <w:rsid w:val="00896E18"/>
    <w:rsid w:val="0089750B"/>
    <w:rsid w:val="008A0CAB"/>
    <w:rsid w:val="008A15AA"/>
    <w:rsid w:val="008A2426"/>
    <w:rsid w:val="008A3184"/>
    <w:rsid w:val="008A50FE"/>
    <w:rsid w:val="008A5FD8"/>
    <w:rsid w:val="008A604C"/>
    <w:rsid w:val="008A625B"/>
    <w:rsid w:val="008A6AE0"/>
    <w:rsid w:val="008A6C1F"/>
    <w:rsid w:val="008B0B0E"/>
    <w:rsid w:val="008B10AC"/>
    <w:rsid w:val="008B21E6"/>
    <w:rsid w:val="008B22DF"/>
    <w:rsid w:val="008B278B"/>
    <w:rsid w:val="008B4C79"/>
    <w:rsid w:val="008C00B6"/>
    <w:rsid w:val="008C064A"/>
    <w:rsid w:val="008C0AB3"/>
    <w:rsid w:val="008C1935"/>
    <w:rsid w:val="008C239E"/>
    <w:rsid w:val="008C352E"/>
    <w:rsid w:val="008D0A27"/>
    <w:rsid w:val="008D1CAD"/>
    <w:rsid w:val="008D289A"/>
    <w:rsid w:val="008D30C9"/>
    <w:rsid w:val="008D5B8C"/>
    <w:rsid w:val="008D6C45"/>
    <w:rsid w:val="008E134E"/>
    <w:rsid w:val="008E2B4E"/>
    <w:rsid w:val="008E3F8C"/>
    <w:rsid w:val="008E48E4"/>
    <w:rsid w:val="008E628B"/>
    <w:rsid w:val="008E6449"/>
    <w:rsid w:val="008E6CE7"/>
    <w:rsid w:val="008E720A"/>
    <w:rsid w:val="008F00DD"/>
    <w:rsid w:val="008F0D0F"/>
    <w:rsid w:val="008F1BDF"/>
    <w:rsid w:val="008F2F47"/>
    <w:rsid w:val="008F4E95"/>
    <w:rsid w:val="008F57D6"/>
    <w:rsid w:val="008F7FB4"/>
    <w:rsid w:val="009003CA"/>
    <w:rsid w:val="00900CCE"/>
    <w:rsid w:val="0090116D"/>
    <w:rsid w:val="009015EB"/>
    <w:rsid w:val="00904013"/>
    <w:rsid w:val="00904206"/>
    <w:rsid w:val="00904BE9"/>
    <w:rsid w:val="009063DB"/>
    <w:rsid w:val="009065CC"/>
    <w:rsid w:val="00906E3A"/>
    <w:rsid w:val="009078F5"/>
    <w:rsid w:val="00907BC7"/>
    <w:rsid w:val="00907C33"/>
    <w:rsid w:val="0091038F"/>
    <w:rsid w:val="00911119"/>
    <w:rsid w:val="009123ED"/>
    <w:rsid w:val="00913F6C"/>
    <w:rsid w:val="00914588"/>
    <w:rsid w:val="00914B97"/>
    <w:rsid w:val="0091514F"/>
    <w:rsid w:val="00915276"/>
    <w:rsid w:val="009158DB"/>
    <w:rsid w:val="0091646E"/>
    <w:rsid w:val="00916D31"/>
    <w:rsid w:val="00917804"/>
    <w:rsid w:val="009200FD"/>
    <w:rsid w:val="009207EA"/>
    <w:rsid w:val="00921652"/>
    <w:rsid w:val="009219F8"/>
    <w:rsid w:val="00921B46"/>
    <w:rsid w:val="00922824"/>
    <w:rsid w:val="00924DF9"/>
    <w:rsid w:val="00930A2B"/>
    <w:rsid w:val="0093144F"/>
    <w:rsid w:val="0093163F"/>
    <w:rsid w:val="00931D8A"/>
    <w:rsid w:val="00932914"/>
    <w:rsid w:val="009339D4"/>
    <w:rsid w:val="00935422"/>
    <w:rsid w:val="0093786B"/>
    <w:rsid w:val="00940936"/>
    <w:rsid w:val="009427BB"/>
    <w:rsid w:val="00944309"/>
    <w:rsid w:val="00945744"/>
    <w:rsid w:val="009457F4"/>
    <w:rsid w:val="00945BB4"/>
    <w:rsid w:val="00950B61"/>
    <w:rsid w:val="00950D4C"/>
    <w:rsid w:val="009528ED"/>
    <w:rsid w:val="00953A5E"/>
    <w:rsid w:val="00954073"/>
    <w:rsid w:val="0095493B"/>
    <w:rsid w:val="009549EA"/>
    <w:rsid w:val="009555BC"/>
    <w:rsid w:val="0095628B"/>
    <w:rsid w:val="009573BB"/>
    <w:rsid w:val="009573CC"/>
    <w:rsid w:val="00957FCB"/>
    <w:rsid w:val="0096022A"/>
    <w:rsid w:val="009604CE"/>
    <w:rsid w:val="00961D3F"/>
    <w:rsid w:val="009632A8"/>
    <w:rsid w:val="009634A8"/>
    <w:rsid w:val="00963B84"/>
    <w:rsid w:val="009662D2"/>
    <w:rsid w:val="009676DA"/>
    <w:rsid w:val="00967796"/>
    <w:rsid w:val="00970B4E"/>
    <w:rsid w:val="009719D8"/>
    <w:rsid w:val="00972CA4"/>
    <w:rsid w:val="00972E82"/>
    <w:rsid w:val="00973233"/>
    <w:rsid w:val="00974550"/>
    <w:rsid w:val="009746E0"/>
    <w:rsid w:val="00975208"/>
    <w:rsid w:val="00975330"/>
    <w:rsid w:val="009754F0"/>
    <w:rsid w:val="00976E6F"/>
    <w:rsid w:val="00981B41"/>
    <w:rsid w:val="00981F7C"/>
    <w:rsid w:val="009829E7"/>
    <w:rsid w:val="00982F60"/>
    <w:rsid w:val="00984852"/>
    <w:rsid w:val="00985B73"/>
    <w:rsid w:val="00985FAD"/>
    <w:rsid w:val="00986252"/>
    <w:rsid w:val="0098633F"/>
    <w:rsid w:val="009865A3"/>
    <w:rsid w:val="009876D3"/>
    <w:rsid w:val="00990CC3"/>
    <w:rsid w:val="00991DFD"/>
    <w:rsid w:val="009927CB"/>
    <w:rsid w:val="0099363B"/>
    <w:rsid w:val="00993C67"/>
    <w:rsid w:val="009957D0"/>
    <w:rsid w:val="00995D29"/>
    <w:rsid w:val="009975C5"/>
    <w:rsid w:val="00997DE0"/>
    <w:rsid w:val="009A034A"/>
    <w:rsid w:val="009A0915"/>
    <w:rsid w:val="009A191E"/>
    <w:rsid w:val="009A199A"/>
    <w:rsid w:val="009A2225"/>
    <w:rsid w:val="009A487E"/>
    <w:rsid w:val="009A4F81"/>
    <w:rsid w:val="009A5065"/>
    <w:rsid w:val="009A5AA1"/>
    <w:rsid w:val="009A5B5D"/>
    <w:rsid w:val="009A5D7C"/>
    <w:rsid w:val="009A6FC1"/>
    <w:rsid w:val="009B3042"/>
    <w:rsid w:val="009B35B2"/>
    <w:rsid w:val="009B48BE"/>
    <w:rsid w:val="009B491F"/>
    <w:rsid w:val="009B6E60"/>
    <w:rsid w:val="009B72E3"/>
    <w:rsid w:val="009C1E19"/>
    <w:rsid w:val="009C20FB"/>
    <w:rsid w:val="009C31C2"/>
    <w:rsid w:val="009C5811"/>
    <w:rsid w:val="009D174F"/>
    <w:rsid w:val="009D4283"/>
    <w:rsid w:val="009D4826"/>
    <w:rsid w:val="009D637D"/>
    <w:rsid w:val="009D693A"/>
    <w:rsid w:val="009D6A89"/>
    <w:rsid w:val="009D7A7B"/>
    <w:rsid w:val="009E1176"/>
    <w:rsid w:val="009E3678"/>
    <w:rsid w:val="009E3839"/>
    <w:rsid w:val="009E4B5F"/>
    <w:rsid w:val="009E57EA"/>
    <w:rsid w:val="009E6B39"/>
    <w:rsid w:val="009F03BC"/>
    <w:rsid w:val="009F2D02"/>
    <w:rsid w:val="009F3770"/>
    <w:rsid w:val="009F38FD"/>
    <w:rsid w:val="009F4AA8"/>
    <w:rsid w:val="009F4EB9"/>
    <w:rsid w:val="009F508E"/>
    <w:rsid w:val="009F55D8"/>
    <w:rsid w:val="009F6038"/>
    <w:rsid w:val="009F6E61"/>
    <w:rsid w:val="00A00735"/>
    <w:rsid w:val="00A01168"/>
    <w:rsid w:val="00A01401"/>
    <w:rsid w:val="00A0159C"/>
    <w:rsid w:val="00A01B60"/>
    <w:rsid w:val="00A01E3D"/>
    <w:rsid w:val="00A0243C"/>
    <w:rsid w:val="00A05810"/>
    <w:rsid w:val="00A05DDF"/>
    <w:rsid w:val="00A060F0"/>
    <w:rsid w:val="00A061F2"/>
    <w:rsid w:val="00A076D7"/>
    <w:rsid w:val="00A11056"/>
    <w:rsid w:val="00A11CD3"/>
    <w:rsid w:val="00A1201B"/>
    <w:rsid w:val="00A12338"/>
    <w:rsid w:val="00A14F40"/>
    <w:rsid w:val="00A15E1B"/>
    <w:rsid w:val="00A16F1A"/>
    <w:rsid w:val="00A2086F"/>
    <w:rsid w:val="00A220CD"/>
    <w:rsid w:val="00A225C7"/>
    <w:rsid w:val="00A22D19"/>
    <w:rsid w:val="00A22DE8"/>
    <w:rsid w:val="00A23419"/>
    <w:rsid w:val="00A2357A"/>
    <w:rsid w:val="00A259D5"/>
    <w:rsid w:val="00A25FD5"/>
    <w:rsid w:val="00A263C7"/>
    <w:rsid w:val="00A264BF"/>
    <w:rsid w:val="00A26DB8"/>
    <w:rsid w:val="00A27C02"/>
    <w:rsid w:val="00A27F81"/>
    <w:rsid w:val="00A308E7"/>
    <w:rsid w:val="00A3100C"/>
    <w:rsid w:val="00A33CCD"/>
    <w:rsid w:val="00A3405D"/>
    <w:rsid w:val="00A35F98"/>
    <w:rsid w:val="00A371EB"/>
    <w:rsid w:val="00A41D90"/>
    <w:rsid w:val="00A41F1E"/>
    <w:rsid w:val="00A42D5B"/>
    <w:rsid w:val="00A43199"/>
    <w:rsid w:val="00A4464A"/>
    <w:rsid w:val="00A47FB7"/>
    <w:rsid w:val="00A50130"/>
    <w:rsid w:val="00A50C94"/>
    <w:rsid w:val="00A50EE6"/>
    <w:rsid w:val="00A51497"/>
    <w:rsid w:val="00A5190C"/>
    <w:rsid w:val="00A525C8"/>
    <w:rsid w:val="00A52821"/>
    <w:rsid w:val="00A52FAB"/>
    <w:rsid w:val="00A53073"/>
    <w:rsid w:val="00A54194"/>
    <w:rsid w:val="00A5457C"/>
    <w:rsid w:val="00A54AA1"/>
    <w:rsid w:val="00A55248"/>
    <w:rsid w:val="00A55665"/>
    <w:rsid w:val="00A5666C"/>
    <w:rsid w:val="00A6031E"/>
    <w:rsid w:val="00A60AD2"/>
    <w:rsid w:val="00A61995"/>
    <w:rsid w:val="00A64642"/>
    <w:rsid w:val="00A64713"/>
    <w:rsid w:val="00A65207"/>
    <w:rsid w:val="00A67F5D"/>
    <w:rsid w:val="00A70507"/>
    <w:rsid w:val="00A713B0"/>
    <w:rsid w:val="00A72DCF"/>
    <w:rsid w:val="00A7340F"/>
    <w:rsid w:val="00A7424B"/>
    <w:rsid w:val="00A7656D"/>
    <w:rsid w:val="00A83228"/>
    <w:rsid w:val="00A83BAB"/>
    <w:rsid w:val="00A83E41"/>
    <w:rsid w:val="00A865F7"/>
    <w:rsid w:val="00A8775D"/>
    <w:rsid w:val="00A87A0D"/>
    <w:rsid w:val="00A91C0A"/>
    <w:rsid w:val="00A93A0A"/>
    <w:rsid w:val="00A94893"/>
    <w:rsid w:val="00A97D98"/>
    <w:rsid w:val="00AA1E89"/>
    <w:rsid w:val="00AA2CA3"/>
    <w:rsid w:val="00AA30B4"/>
    <w:rsid w:val="00AA3C73"/>
    <w:rsid w:val="00AA480A"/>
    <w:rsid w:val="00AA5055"/>
    <w:rsid w:val="00AA5A6E"/>
    <w:rsid w:val="00AA6D5D"/>
    <w:rsid w:val="00AA776A"/>
    <w:rsid w:val="00AA7EFD"/>
    <w:rsid w:val="00AB0057"/>
    <w:rsid w:val="00AB05B3"/>
    <w:rsid w:val="00AB0968"/>
    <w:rsid w:val="00AB1E74"/>
    <w:rsid w:val="00AB21BD"/>
    <w:rsid w:val="00AB3B43"/>
    <w:rsid w:val="00AB47EA"/>
    <w:rsid w:val="00AB533F"/>
    <w:rsid w:val="00AB6DDA"/>
    <w:rsid w:val="00AC09B2"/>
    <w:rsid w:val="00AC0BFE"/>
    <w:rsid w:val="00AC19B4"/>
    <w:rsid w:val="00AC38BB"/>
    <w:rsid w:val="00AC7B3A"/>
    <w:rsid w:val="00AD082A"/>
    <w:rsid w:val="00AD0B41"/>
    <w:rsid w:val="00AD0BEF"/>
    <w:rsid w:val="00AD0C33"/>
    <w:rsid w:val="00AD1B8D"/>
    <w:rsid w:val="00AD22B7"/>
    <w:rsid w:val="00AD2718"/>
    <w:rsid w:val="00AD33CB"/>
    <w:rsid w:val="00AD431D"/>
    <w:rsid w:val="00AD47A7"/>
    <w:rsid w:val="00AD5792"/>
    <w:rsid w:val="00AD64F2"/>
    <w:rsid w:val="00AD6AC2"/>
    <w:rsid w:val="00AE0B36"/>
    <w:rsid w:val="00AE135A"/>
    <w:rsid w:val="00AE14EF"/>
    <w:rsid w:val="00AE1BF2"/>
    <w:rsid w:val="00AE250F"/>
    <w:rsid w:val="00AE38D3"/>
    <w:rsid w:val="00AE4978"/>
    <w:rsid w:val="00AE5C1D"/>
    <w:rsid w:val="00AE6458"/>
    <w:rsid w:val="00AE65E4"/>
    <w:rsid w:val="00AE6B23"/>
    <w:rsid w:val="00AF114C"/>
    <w:rsid w:val="00AF1AE7"/>
    <w:rsid w:val="00AF257B"/>
    <w:rsid w:val="00AF2760"/>
    <w:rsid w:val="00AF3483"/>
    <w:rsid w:val="00AF42B4"/>
    <w:rsid w:val="00AF45B7"/>
    <w:rsid w:val="00AF46C7"/>
    <w:rsid w:val="00AF4B78"/>
    <w:rsid w:val="00AF4C83"/>
    <w:rsid w:val="00AF54ED"/>
    <w:rsid w:val="00AF588B"/>
    <w:rsid w:val="00AF62D4"/>
    <w:rsid w:val="00AF7C51"/>
    <w:rsid w:val="00AF7C7F"/>
    <w:rsid w:val="00B00472"/>
    <w:rsid w:val="00B00F32"/>
    <w:rsid w:val="00B01930"/>
    <w:rsid w:val="00B025EB"/>
    <w:rsid w:val="00B04065"/>
    <w:rsid w:val="00B0408B"/>
    <w:rsid w:val="00B0497C"/>
    <w:rsid w:val="00B0593A"/>
    <w:rsid w:val="00B06164"/>
    <w:rsid w:val="00B10257"/>
    <w:rsid w:val="00B10B2C"/>
    <w:rsid w:val="00B10CAD"/>
    <w:rsid w:val="00B10F0D"/>
    <w:rsid w:val="00B12631"/>
    <w:rsid w:val="00B14D89"/>
    <w:rsid w:val="00B1717D"/>
    <w:rsid w:val="00B20384"/>
    <w:rsid w:val="00B217DC"/>
    <w:rsid w:val="00B21E5C"/>
    <w:rsid w:val="00B23979"/>
    <w:rsid w:val="00B23F9A"/>
    <w:rsid w:val="00B25B7F"/>
    <w:rsid w:val="00B265FE"/>
    <w:rsid w:val="00B2695E"/>
    <w:rsid w:val="00B26B2F"/>
    <w:rsid w:val="00B30A48"/>
    <w:rsid w:val="00B30A89"/>
    <w:rsid w:val="00B30FEA"/>
    <w:rsid w:val="00B33669"/>
    <w:rsid w:val="00B33990"/>
    <w:rsid w:val="00B340FB"/>
    <w:rsid w:val="00B34696"/>
    <w:rsid w:val="00B3679F"/>
    <w:rsid w:val="00B37A55"/>
    <w:rsid w:val="00B408F6"/>
    <w:rsid w:val="00B40B91"/>
    <w:rsid w:val="00B417ED"/>
    <w:rsid w:val="00B43342"/>
    <w:rsid w:val="00B4419E"/>
    <w:rsid w:val="00B44B33"/>
    <w:rsid w:val="00B44CDD"/>
    <w:rsid w:val="00B44E15"/>
    <w:rsid w:val="00B45EFA"/>
    <w:rsid w:val="00B472FA"/>
    <w:rsid w:val="00B47C14"/>
    <w:rsid w:val="00B509FB"/>
    <w:rsid w:val="00B510DC"/>
    <w:rsid w:val="00B51D08"/>
    <w:rsid w:val="00B5222C"/>
    <w:rsid w:val="00B55159"/>
    <w:rsid w:val="00B574DD"/>
    <w:rsid w:val="00B61EC3"/>
    <w:rsid w:val="00B64311"/>
    <w:rsid w:val="00B64A25"/>
    <w:rsid w:val="00B64C11"/>
    <w:rsid w:val="00B65CEC"/>
    <w:rsid w:val="00B6604E"/>
    <w:rsid w:val="00B66665"/>
    <w:rsid w:val="00B6683C"/>
    <w:rsid w:val="00B66A6B"/>
    <w:rsid w:val="00B66B0D"/>
    <w:rsid w:val="00B67AE1"/>
    <w:rsid w:val="00B67B14"/>
    <w:rsid w:val="00B67DA8"/>
    <w:rsid w:val="00B67FCA"/>
    <w:rsid w:val="00B70326"/>
    <w:rsid w:val="00B707E4"/>
    <w:rsid w:val="00B72B26"/>
    <w:rsid w:val="00B73328"/>
    <w:rsid w:val="00B74E0F"/>
    <w:rsid w:val="00B75D59"/>
    <w:rsid w:val="00B76542"/>
    <w:rsid w:val="00B77B59"/>
    <w:rsid w:val="00B80120"/>
    <w:rsid w:val="00B803D3"/>
    <w:rsid w:val="00B815D2"/>
    <w:rsid w:val="00B825E8"/>
    <w:rsid w:val="00B83CE7"/>
    <w:rsid w:val="00B8455A"/>
    <w:rsid w:val="00B85CD2"/>
    <w:rsid w:val="00B86238"/>
    <w:rsid w:val="00B86ADD"/>
    <w:rsid w:val="00B87D49"/>
    <w:rsid w:val="00B9099C"/>
    <w:rsid w:val="00B917AF"/>
    <w:rsid w:val="00B9191E"/>
    <w:rsid w:val="00B92B0A"/>
    <w:rsid w:val="00B92D25"/>
    <w:rsid w:val="00B931D3"/>
    <w:rsid w:val="00B937C6"/>
    <w:rsid w:val="00B93C16"/>
    <w:rsid w:val="00B95692"/>
    <w:rsid w:val="00B95826"/>
    <w:rsid w:val="00BA0036"/>
    <w:rsid w:val="00BA1539"/>
    <w:rsid w:val="00BA154F"/>
    <w:rsid w:val="00BA2385"/>
    <w:rsid w:val="00BA264C"/>
    <w:rsid w:val="00BA2791"/>
    <w:rsid w:val="00BA2EA6"/>
    <w:rsid w:val="00BA35FE"/>
    <w:rsid w:val="00BA4617"/>
    <w:rsid w:val="00BA4670"/>
    <w:rsid w:val="00BA597E"/>
    <w:rsid w:val="00BA5CCC"/>
    <w:rsid w:val="00BA604C"/>
    <w:rsid w:val="00BA62F6"/>
    <w:rsid w:val="00BA6573"/>
    <w:rsid w:val="00BA678E"/>
    <w:rsid w:val="00BA6FE5"/>
    <w:rsid w:val="00BA765D"/>
    <w:rsid w:val="00BB0558"/>
    <w:rsid w:val="00BB28F2"/>
    <w:rsid w:val="00BB3904"/>
    <w:rsid w:val="00BB40EC"/>
    <w:rsid w:val="00BB64C4"/>
    <w:rsid w:val="00BB67BF"/>
    <w:rsid w:val="00BB71A9"/>
    <w:rsid w:val="00BC1855"/>
    <w:rsid w:val="00BC1BB2"/>
    <w:rsid w:val="00BC2F96"/>
    <w:rsid w:val="00BC486D"/>
    <w:rsid w:val="00BC6491"/>
    <w:rsid w:val="00BC6880"/>
    <w:rsid w:val="00BC6B9A"/>
    <w:rsid w:val="00BD1B78"/>
    <w:rsid w:val="00BD318C"/>
    <w:rsid w:val="00BD3B2F"/>
    <w:rsid w:val="00BD4251"/>
    <w:rsid w:val="00BD4598"/>
    <w:rsid w:val="00BD4D4E"/>
    <w:rsid w:val="00BD5A31"/>
    <w:rsid w:val="00BE27A9"/>
    <w:rsid w:val="00BE31FB"/>
    <w:rsid w:val="00BE3D4E"/>
    <w:rsid w:val="00BE4920"/>
    <w:rsid w:val="00BE4F8D"/>
    <w:rsid w:val="00BE6256"/>
    <w:rsid w:val="00BE76FC"/>
    <w:rsid w:val="00BE7A98"/>
    <w:rsid w:val="00BE7EDF"/>
    <w:rsid w:val="00BF0BC1"/>
    <w:rsid w:val="00BF0CC6"/>
    <w:rsid w:val="00BF0DC0"/>
    <w:rsid w:val="00BF2CD9"/>
    <w:rsid w:val="00BF4728"/>
    <w:rsid w:val="00BF49D2"/>
    <w:rsid w:val="00BF4A6A"/>
    <w:rsid w:val="00BF5909"/>
    <w:rsid w:val="00BF6885"/>
    <w:rsid w:val="00BF69B4"/>
    <w:rsid w:val="00C00E85"/>
    <w:rsid w:val="00C00F72"/>
    <w:rsid w:val="00C019BA"/>
    <w:rsid w:val="00C03B4F"/>
    <w:rsid w:val="00C03D84"/>
    <w:rsid w:val="00C0479A"/>
    <w:rsid w:val="00C0629A"/>
    <w:rsid w:val="00C0678B"/>
    <w:rsid w:val="00C11865"/>
    <w:rsid w:val="00C12687"/>
    <w:rsid w:val="00C14668"/>
    <w:rsid w:val="00C15709"/>
    <w:rsid w:val="00C17CFE"/>
    <w:rsid w:val="00C223BB"/>
    <w:rsid w:val="00C23180"/>
    <w:rsid w:val="00C23F4E"/>
    <w:rsid w:val="00C259DE"/>
    <w:rsid w:val="00C271DA"/>
    <w:rsid w:val="00C272DF"/>
    <w:rsid w:val="00C30030"/>
    <w:rsid w:val="00C30C08"/>
    <w:rsid w:val="00C3296E"/>
    <w:rsid w:val="00C34459"/>
    <w:rsid w:val="00C351FA"/>
    <w:rsid w:val="00C35EC8"/>
    <w:rsid w:val="00C3685F"/>
    <w:rsid w:val="00C3781D"/>
    <w:rsid w:val="00C40B6B"/>
    <w:rsid w:val="00C42740"/>
    <w:rsid w:val="00C43164"/>
    <w:rsid w:val="00C43DC1"/>
    <w:rsid w:val="00C43E4F"/>
    <w:rsid w:val="00C44320"/>
    <w:rsid w:val="00C44BCE"/>
    <w:rsid w:val="00C44D67"/>
    <w:rsid w:val="00C45135"/>
    <w:rsid w:val="00C45356"/>
    <w:rsid w:val="00C459DB"/>
    <w:rsid w:val="00C476B9"/>
    <w:rsid w:val="00C50D41"/>
    <w:rsid w:val="00C50F1E"/>
    <w:rsid w:val="00C523D3"/>
    <w:rsid w:val="00C53DEC"/>
    <w:rsid w:val="00C54F65"/>
    <w:rsid w:val="00C55364"/>
    <w:rsid w:val="00C55513"/>
    <w:rsid w:val="00C559DC"/>
    <w:rsid w:val="00C55F83"/>
    <w:rsid w:val="00C566AE"/>
    <w:rsid w:val="00C60BD7"/>
    <w:rsid w:val="00C62BA0"/>
    <w:rsid w:val="00C62DBE"/>
    <w:rsid w:val="00C632CF"/>
    <w:rsid w:val="00C63B01"/>
    <w:rsid w:val="00C63B52"/>
    <w:rsid w:val="00C65A52"/>
    <w:rsid w:val="00C67A27"/>
    <w:rsid w:val="00C710E6"/>
    <w:rsid w:val="00C7192A"/>
    <w:rsid w:val="00C73DDB"/>
    <w:rsid w:val="00C746F7"/>
    <w:rsid w:val="00C75394"/>
    <w:rsid w:val="00C76999"/>
    <w:rsid w:val="00C771CF"/>
    <w:rsid w:val="00C774EE"/>
    <w:rsid w:val="00C7787F"/>
    <w:rsid w:val="00C801D1"/>
    <w:rsid w:val="00C810D3"/>
    <w:rsid w:val="00C8220D"/>
    <w:rsid w:val="00C82792"/>
    <w:rsid w:val="00C85167"/>
    <w:rsid w:val="00C867B6"/>
    <w:rsid w:val="00C868D3"/>
    <w:rsid w:val="00C87170"/>
    <w:rsid w:val="00C87537"/>
    <w:rsid w:val="00C9206C"/>
    <w:rsid w:val="00C97172"/>
    <w:rsid w:val="00C97C0B"/>
    <w:rsid w:val="00C97D1B"/>
    <w:rsid w:val="00CA011E"/>
    <w:rsid w:val="00CA05B0"/>
    <w:rsid w:val="00CA1354"/>
    <w:rsid w:val="00CA1882"/>
    <w:rsid w:val="00CA4BDE"/>
    <w:rsid w:val="00CA687B"/>
    <w:rsid w:val="00CA6DAA"/>
    <w:rsid w:val="00CB1132"/>
    <w:rsid w:val="00CB178B"/>
    <w:rsid w:val="00CB1821"/>
    <w:rsid w:val="00CB269E"/>
    <w:rsid w:val="00CB2B8B"/>
    <w:rsid w:val="00CB3697"/>
    <w:rsid w:val="00CB3F8B"/>
    <w:rsid w:val="00CB7228"/>
    <w:rsid w:val="00CB7718"/>
    <w:rsid w:val="00CC07D0"/>
    <w:rsid w:val="00CC138B"/>
    <w:rsid w:val="00CC190B"/>
    <w:rsid w:val="00CC1D0A"/>
    <w:rsid w:val="00CC2B50"/>
    <w:rsid w:val="00CC305A"/>
    <w:rsid w:val="00CC30F9"/>
    <w:rsid w:val="00CC3586"/>
    <w:rsid w:val="00CC4F2B"/>
    <w:rsid w:val="00CC5BEE"/>
    <w:rsid w:val="00CC6C53"/>
    <w:rsid w:val="00CC791C"/>
    <w:rsid w:val="00CD13DA"/>
    <w:rsid w:val="00CD2BFC"/>
    <w:rsid w:val="00CD308A"/>
    <w:rsid w:val="00CD5282"/>
    <w:rsid w:val="00CE0728"/>
    <w:rsid w:val="00CE081C"/>
    <w:rsid w:val="00CE0D40"/>
    <w:rsid w:val="00CE3B8D"/>
    <w:rsid w:val="00CE4176"/>
    <w:rsid w:val="00CE5EBA"/>
    <w:rsid w:val="00CE7597"/>
    <w:rsid w:val="00CE7CF8"/>
    <w:rsid w:val="00CF02FF"/>
    <w:rsid w:val="00CF20A6"/>
    <w:rsid w:val="00CF3A6C"/>
    <w:rsid w:val="00CF3B41"/>
    <w:rsid w:val="00CF5B97"/>
    <w:rsid w:val="00CF5CE9"/>
    <w:rsid w:val="00CF649C"/>
    <w:rsid w:val="00CF666A"/>
    <w:rsid w:val="00CF6DA2"/>
    <w:rsid w:val="00CF7963"/>
    <w:rsid w:val="00CF7DAB"/>
    <w:rsid w:val="00D0012A"/>
    <w:rsid w:val="00D010C4"/>
    <w:rsid w:val="00D0236D"/>
    <w:rsid w:val="00D02479"/>
    <w:rsid w:val="00D03585"/>
    <w:rsid w:val="00D03A6C"/>
    <w:rsid w:val="00D144A7"/>
    <w:rsid w:val="00D1517A"/>
    <w:rsid w:val="00D1575C"/>
    <w:rsid w:val="00D15F1B"/>
    <w:rsid w:val="00D20F8E"/>
    <w:rsid w:val="00D224C4"/>
    <w:rsid w:val="00D22CD5"/>
    <w:rsid w:val="00D22DAD"/>
    <w:rsid w:val="00D22E57"/>
    <w:rsid w:val="00D2384F"/>
    <w:rsid w:val="00D24E75"/>
    <w:rsid w:val="00D25190"/>
    <w:rsid w:val="00D2589D"/>
    <w:rsid w:val="00D25ED4"/>
    <w:rsid w:val="00D32AE4"/>
    <w:rsid w:val="00D32CB0"/>
    <w:rsid w:val="00D33B07"/>
    <w:rsid w:val="00D343EC"/>
    <w:rsid w:val="00D348DA"/>
    <w:rsid w:val="00D35175"/>
    <w:rsid w:val="00D35338"/>
    <w:rsid w:val="00D35687"/>
    <w:rsid w:val="00D35CC9"/>
    <w:rsid w:val="00D366EA"/>
    <w:rsid w:val="00D37584"/>
    <w:rsid w:val="00D407BF"/>
    <w:rsid w:val="00D40D88"/>
    <w:rsid w:val="00D40F8F"/>
    <w:rsid w:val="00D44BF3"/>
    <w:rsid w:val="00D45D55"/>
    <w:rsid w:val="00D45F6E"/>
    <w:rsid w:val="00D470E0"/>
    <w:rsid w:val="00D47C0D"/>
    <w:rsid w:val="00D50803"/>
    <w:rsid w:val="00D51834"/>
    <w:rsid w:val="00D5356D"/>
    <w:rsid w:val="00D539C6"/>
    <w:rsid w:val="00D57E74"/>
    <w:rsid w:val="00D61953"/>
    <w:rsid w:val="00D62B2D"/>
    <w:rsid w:val="00D62E76"/>
    <w:rsid w:val="00D64027"/>
    <w:rsid w:val="00D64052"/>
    <w:rsid w:val="00D66E55"/>
    <w:rsid w:val="00D7074A"/>
    <w:rsid w:val="00D71C3C"/>
    <w:rsid w:val="00D807FB"/>
    <w:rsid w:val="00D813D2"/>
    <w:rsid w:val="00D8200D"/>
    <w:rsid w:val="00D84A79"/>
    <w:rsid w:val="00D84FA8"/>
    <w:rsid w:val="00D859E2"/>
    <w:rsid w:val="00D85B3D"/>
    <w:rsid w:val="00D871EF"/>
    <w:rsid w:val="00D91619"/>
    <w:rsid w:val="00D91A89"/>
    <w:rsid w:val="00D92C1A"/>
    <w:rsid w:val="00D9377D"/>
    <w:rsid w:val="00D93FE5"/>
    <w:rsid w:val="00D942DE"/>
    <w:rsid w:val="00D95671"/>
    <w:rsid w:val="00D97591"/>
    <w:rsid w:val="00DA0D78"/>
    <w:rsid w:val="00DA0F1A"/>
    <w:rsid w:val="00DA12D2"/>
    <w:rsid w:val="00DA1FF1"/>
    <w:rsid w:val="00DA22A4"/>
    <w:rsid w:val="00DA2620"/>
    <w:rsid w:val="00DA2A08"/>
    <w:rsid w:val="00DA4134"/>
    <w:rsid w:val="00DA64F8"/>
    <w:rsid w:val="00DA6F2A"/>
    <w:rsid w:val="00DA6F56"/>
    <w:rsid w:val="00DA7A6C"/>
    <w:rsid w:val="00DB0DE8"/>
    <w:rsid w:val="00DB139A"/>
    <w:rsid w:val="00DB2B70"/>
    <w:rsid w:val="00DB4782"/>
    <w:rsid w:val="00DB4B32"/>
    <w:rsid w:val="00DB6B34"/>
    <w:rsid w:val="00DB7762"/>
    <w:rsid w:val="00DC021B"/>
    <w:rsid w:val="00DC02F2"/>
    <w:rsid w:val="00DC44A5"/>
    <w:rsid w:val="00DC5327"/>
    <w:rsid w:val="00DC5C0F"/>
    <w:rsid w:val="00DC5D77"/>
    <w:rsid w:val="00DC64BE"/>
    <w:rsid w:val="00DC75D0"/>
    <w:rsid w:val="00DD2ADB"/>
    <w:rsid w:val="00DD4F35"/>
    <w:rsid w:val="00DD5208"/>
    <w:rsid w:val="00DD5FA8"/>
    <w:rsid w:val="00DD7F94"/>
    <w:rsid w:val="00DE0C3F"/>
    <w:rsid w:val="00DE1F79"/>
    <w:rsid w:val="00DE4AFC"/>
    <w:rsid w:val="00DE573B"/>
    <w:rsid w:val="00DE63AD"/>
    <w:rsid w:val="00DE745F"/>
    <w:rsid w:val="00DF0522"/>
    <w:rsid w:val="00DF0876"/>
    <w:rsid w:val="00DF11E4"/>
    <w:rsid w:val="00DF20A1"/>
    <w:rsid w:val="00DF234B"/>
    <w:rsid w:val="00DF3380"/>
    <w:rsid w:val="00DF427A"/>
    <w:rsid w:val="00DF44C3"/>
    <w:rsid w:val="00DF6B05"/>
    <w:rsid w:val="00E027FA"/>
    <w:rsid w:val="00E02EC2"/>
    <w:rsid w:val="00E02FAD"/>
    <w:rsid w:val="00E03162"/>
    <w:rsid w:val="00E03783"/>
    <w:rsid w:val="00E03ECC"/>
    <w:rsid w:val="00E04DBE"/>
    <w:rsid w:val="00E06C29"/>
    <w:rsid w:val="00E079B1"/>
    <w:rsid w:val="00E10B89"/>
    <w:rsid w:val="00E12CE6"/>
    <w:rsid w:val="00E1586A"/>
    <w:rsid w:val="00E16A2E"/>
    <w:rsid w:val="00E17FB4"/>
    <w:rsid w:val="00E220EE"/>
    <w:rsid w:val="00E22690"/>
    <w:rsid w:val="00E228AE"/>
    <w:rsid w:val="00E24637"/>
    <w:rsid w:val="00E247D4"/>
    <w:rsid w:val="00E25C76"/>
    <w:rsid w:val="00E26FA5"/>
    <w:rsid w:val="00E27C77"/>
    <w:rsid w:val="00E27F33"/>
    <w:rsid w:val="00E30223"/>
    <w:rsid w:val="00E30435"/>
    <w:rsid w:val="00E30F6B"/>
    <w:rsid w:val="00E31886"/>
    <w:rsid w:val="00E3277A"/>
    <w:rsid w:val="00E32D13"/>
    <w:rsid w:val="00E331D3"/>
    <w:rsid w:val="00E3474D"/>
    <w:rsid w:val="00E3482E"/>
    <w:rsid w:val="00E34AAB"/>
    <w:rsid w:val="00E34C99"/>
    <w:rsid w:val="00E360A3"/>
    <w:rsid w:val="00E36E11"/>
    <w:rsid w:val="00E3752A"/>
    <w:rsid w:val="00E40781"/>
    <w:rsid w:val="00E417C2"/>
    <w:rsid w:val="00E41A4A"/>
    <w:rsid w:val="00E432B7"/>
    <w:rsid w:val="00E4409E"/>
    <w:rsid w:val="00E44273"/>
    <w:rsid w:val="00E4453A"/>
    <w:rsid w:val="00E45AD8"/>
    <w:rsid w:val="00E45F30"/>
    <w:rsid w:val="00E45FE8"/>
    <w:rsid w:val="00E466BE"/>
    <w:rsid w:val="00E470C4"/>
    <w:rsid w:val="00E509ED"/>
    <w:rsid w:val="00E5279C"/>
    <w:rsid w:val="00E539B6"/>
    <w:rsid w:val="00E53BD0"/>
    <w:rsid w:val="00E54345"/>
    <w:rsid w:val="00E555FC"/>
    <w:rsid w:val="00E56F28"/>
    <w:rsid w:val="00E57265"/>
    <w:rsid w:val="00E574C1"/>
    <w:rsid w:val="00E57E72"/>
    <w:rsid w:val="00E60881"/>
    <w:rsid w:val="00E60F9F"/>
    <w:rsid w:val="00E6117D"/>
    <w:rsid w:val="00E617C7"/>
    <w:rsid w:val="00E6234C"/>
    <w:rsid w:val="00E6607B"/>
    <w:rsid w:val="00E66AAE"/>
    <w:rsid w:val="00E675D2"/>
    <w:rsid w:val="00E67E3A"/>
    <w:rsid w:val="00E67EE5"/>
    <w:rsid w:val="00E70922"/>
    <w:rsid w:val="00E7127A"/>
    <w:rsid w:val="00E71B13"/>
    <w:rsid w:val="00E71CB4"/>
    <w:rsid w:val="00E722C4"/>
    <w:rsid w:val="00E727D8"/>
    <w:rsid w:val="00E73421"/>
    <w:rsid w:val="00E734FB"/>
    <w:rsid w:val="00E742B1"/>
    <w:rsid w:val="00E74330"/>
    <w:rsid w:val="00E76AE2"/>
    <w:rsid w:val="00E82AAC"/>
    <w:rsid w:val="00E82DDC"/>
    <w:rsid w:val="00E8484D"/>
    <w:rsid w:val="00E84AE5"/>
    <w:rsid w:val="00E84B50"/>
    <w:rsid w:val="00E87B20"/>
    <w:rsid w:val="00E87B7B"/>
    <w:rsid w:val="00E903AD"/>
    <w:rsid w:val="00E9070B"/>
    <w:rsid w:val="00E93657"/>
    <w:rsid w:val="00E93658"/>
    <w:rsid w:val="00E94D36"/>
    <w:rsid w:val="00EA0834"/>
    <w:rsid w:val="00EA0A06"/>
    <w:rsid w:val="00EA1456"/>
    <w:rsid w:val="00EA1DF9"/>
    <w:rsid w:val="00EA24E0"/>
    <w:rsid w:val="00EA2E29"/>
    <w:rsid w:val="00EA339B"/>
    <w:rsid w:val="00EA34F9"/>
    <w:rsid w:val="00EA4AE4"/>
    <w:rsid w:val="00EA4C0A"/>
    <w:rsid w:val="00EA5715"/>
    <w:rsid w:val="00EA57A3"/>
    <w:rsid w:val="00EA6648"/>
    <w:rsid w:val="00EA7060"/>
    <w:rsid w:val="00EA7526"/>
    <w:rsid w:val="00EB032D"/>
    <w:rsid w:val="00EB198C"/>
    <w:rsid w:val="00EB2CD6"/>
    <w:rsid w:val="00EB3B15"/>
    <w:rsid w:val="00EB6BFE"/>
    <w:rsid w:val="00EB6D64"/>
    <w:rsid w:val="00EB71E1"/>
    <w:rsid w:val="00EB75C0"/>
    <w:rsid w:val="00EB7819"/>
    <w:rsid w:val="00EC042B"/>
    <w:rsid w:val="00EC081C"/>
    <w:rsid w:val="00EC0E7D"/>
    <w:rsid w:val="00EC147C"/>
    <w:rsid w:val="00EC2137"/>
    <w:rsid w:val="00EC4D8E"/>
    <w:rsid w:val="00EC5AE0"/>
    <w:rsid w:val="00EC6061"/>
    <w:rsid w:val="00ED06AD"/>
    <w:rsid w:val="00ED2793"/>
    <w:rsid w:val="00ED284B"/>
    <w:rsid w:val="00ED2BF7"/>
    <w:rsid w:val="00ED4073"/>
    <w:rsid w:val="00ED4BB4"/>
    <w:rsid w:val="00ED551E"/>
    <w:rsid w:val="00ED5E19"/>
    <w:rsid w:val="00ED634F"/>
    <w:rsid w:val="00ED685A"/>
    <w:rsid w:val="00ED7085"/>
    <w:rsid w:val="00EE14F2"/>
    <w:rsid w:val="00EE177E"/>
    <w:rsid w:val="00EE2FBA"/>
    <w:rsid w:val="00EE36C5"/>
    <w:rsid w:val="00EE44C1"/>
    <w:rsid w:val="00EE6A52"/>
    <w:rsid w:val="00EE6EA1"/>
    <w:rsid w:val="00EF087C"/>
    <w:rsid w:val="00EF08EF"/>
    <w:rsid w:val="00EF15D0"/>
    <w:rsid w:val="00EF17DF"/>
    <w:rsid w:val="00EF1EB1"/>
    <w:rsid w:val="00EF33ED"/>
    <w:rsid w:val="00EF35BD"/>
    <w:rsid w:val="00EF3A3F"/>
    <w:rsid w:val="00EF41F3"/>
    <w:rsid w:val="00EF528F"/>
    <w:rsid w:val="00EF5F38"/>
    <w:rsid w:val="00EF62E3"/>
    <w:rsid w:val="00EF7A1D"/>
    <w:rsid w:val="00F00F76"/>
    <w:rsid w:val="00F01393"/>
    <w:rsid w:val="00F028CE"/>
    <w:rsid w:val="00F02FDF"/>
    <w:rsid w:val="00F06DBC"/>
    <w:rsid w:val="00F1029A"/>
    <w:rsid w:val="00F107CF"/>
    <w:rsid w:val="00F10915"/>
    <w:rsid w:val="00F10F91"/>
    <w:rsid w:val="00F16038"/>
    <w:rsid w:val="00F20011"/>
    <w:rsid w:val="00F2198B"/>
    <w:rsid w:val="00F236D3"/>
    <w:rsid w:val="00F2410E"/>
    <w:rsid w:val="00F24E78"/>
    <w:rsid w:val="00F2543F"/>
    <w:rsid w:val="00F2576B"/>
    <w:rsid w:val="00F279CD"/>
    <w:rsid w:val="00F3047F"/>
    <w:rsid w:val="00F31420"/>
    <w:rsid w:val="00F31437"/>
    <w:rsid w:val="00F3388D"/>
    <w:rsid w:val="00F340DD"/>
    <w:rsid w:val="00F347DC"/>
    <w:rsid w:val="00F37010"/>
    <w:rsid w:val="00F37C2F"/>
    <w:rsid w:val="00F42845"/>
    <w:rsid w:val="00F4295F"/>
    <w:rsid w:val="00F42978"/>
    <w:rsid w:val="00F43E01"/>
    <w:rsid w:val="00F43E1A"/>
    <w:rsid w:val="00F44752"/>
    <w:rsid w:val="00F44B1B"/>
    <w:rsid w:val="00F46269"/>
    <w:rsid w:val="00F53C93"/>
    <w:rsid w:val="00F53F51"/>
    <w:rsid w:val="00F55A0C"/>
    <w:rsid w:val="00F601C8"/>
    <w:rsid w:val="00F60338"/>
    <w:rsid w:val="00F6181C"/>
    <w:rsid w:val="00F62250"/>
    <w:rsid w:val="00F632DD"/>
    <w:rsid w:val="00F632FA"/>
    <w:rsid w:val="00F63557"/>
    <w:rsid w:val="00F63AD3"/>
    <w:rsid w:val="00F65E4F"/>
    <w:rsid w:val="00F66D95"/>
    <w:rsid w:val="00F6703E"/>
    <w:rsid w:val="00F677B1"/>
    <w:rsid w:val="00F67907"/>
    <w:rsid w:val="00F67F0E"/>
    <w:rsid w:val="00F67F1C"/>
    <w:rsid w:val="00F70DB0"/>
    <w:rsid w:val="00F70F90"/>
    <w:rsid w:val="00F72D7D"/>
    <w:rsid w:val="00F733FA"/>
    <w:rsid w:val="00F738FD"/>
    <w:rsid w:val="00F73C88"/>
    <w:rsid w:val="00F73E6A"/>
    <w:rsid w:val="00F752DC"/>
    <w:rsid w:val="00F76BB8"/>
    <w:rsid w:val="00F77580"/>
    <w:rsid w:val="00F77F4D"/>
    <w:rsid w:val="00F8095B"/>
    <w:rsid w:val="00F81F3D"/>
    <w:rsid w:val="00F83FE4"/>
    <w:rsid w:val="00F868B9"/>
    <w:rsid w:val="00F86FF6"/>
    <w:rsid w:val="00F871B0"/>
    <w:rsid w:val="00F87A70"/>
    <w:rsid w:val="00F91994"/>
    <w:rsid w:val="00F92896"/>
    <w:rsid w:val="00F93200"/>
    <w:rsid w:val="00F9466F"/>
    <w:rsid w:val="00F951BC"/>
    <w:rsid w:val="00F97D20"/>
    <w:rsid w:val="00FA204E"/>
    <w:rsid w:val="00FA2F9F"/>
    <w:rsid w:val="00FA3816"/>
    <w:rsid w:val="00FA42D2"/>
    <w:rsid w:val="00FA4F12"/>
    <w:rsid w:val="00FA4FBF"/>
    <w:rsid w:val="00FA502C"/>
    <w:rsid w:val="00FA59D7"/>
    <w:rsid w:val="00FA6466"/>
    <w:rsid w:val="00FA6483"/>
    <w:rsid w:val="00FA71D4"/>
    <w:rsid w:val="00FA7573"/>
    <w:rsid w:val="00FB0D6A"/>
    <w:rsid w:val="00FB100E"/>
    <w:rsid w:val="00FB1DAF"/>
    <w:rsid w:val="00FB263A"/>
    <w:rsid w:val="00FB3168"/>
    <w:rsid w:val="00FB46A6"/>
    <w:rsid w:val="00FB4D88"/>
    <w:rsid w:val="00FB5D14"/>
    <w:rsid w:val="00FB64D7"/>
    <w:rsid w:val="00FC07FF"/>
    <w:rsid w:val="00FC114A"/>
    <w:rsid w:val="00FC178E"/>
    <w:rsid w:val="00FC2E3F"/>
    <w:rsid w:val="00FC3CD9"/>
    <w:rsid w:val="00FC54BB"/>
    <w:rsid w:val="00FC59BB"/>
    <w:rsid w:val="00FC5D32"/>
    <w:rsid w:val="00FD0063"/>
    <w:rsid w:val="00FD1D3C"/>
    <w:rsid w:val="00FD252A"/>
    <w:rsid w:val="00FD3BCF"/>
    <w:rsid w:val="00FD497E"/>
    <w:rsid w:val="00FD50CF"/>
    <w:rsid w:val="00FD68D8"/>
    <w:rsid w:val="00FE03D1"/>
    <w:rsid w:val="00FE1576"/>
    <w:rsid w:val="00FE39B9"/>
    <w:rsid w:val="00FE41DD"/>
    <w:rsid w:val="00FE41F0"/>
    <w:rsid w:val="00FE4F35"/>
    <w:rsid w:val="00FE4FD9"/>
    <w:rsid w:val="00FE5137"/>
    <w:rsid w:val="00FE69B5"/>
    <w:rsid w:val="00FE6FBD"/>
    <w:rsid w:val="00FE7657"/>
    <w:rsid w:val="00FE780E"/>
    <w:rsid w:val="00FF0F58"/>
    <w:rsid w:val="00FF12CC"/>
    <w:rsid w:val="00FF12E5"/>
    <w:rsid w:val="00FF2887"/>
    <w:rsid w:val="00FF44A2"/>
    <w:rsid w:val="00FF4601"/>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BEC91"/>
  <w15:chartTrackingRefBased/>
  <w15:docId w15:val="{A015FF6F-8267-4FEB-A670-596F29B49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D93"/>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BE7EDF"/>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AD22B7"/>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nhideWhenUsed/>
    <w:qFormat/>
    <w:rsid w:val="009A6FC1"/>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qFormat/>
    <w:rsid w:val="00550259"/>
    <w:pPr>
      <w:keepNext/>
      <w:tabs>
        <w:tab w:val="left" w:pos="900"/>
        <w:tab w:val="left" w:pos="1440"/>
        <w:tab w:val="left" w:pos="2160"/>
      </w:tabs>
      <w:overflowPunct w:val="0"/>
      <w:autoSpaceDE w:val="0"/>
      <w:autoSpaceDN w:val="0"/>
      <w:adjustRightInd w:val="0"/>
      <w:spacing w:after="0" w:line="240" w:lineRule="auto"/>
      <w:ind w:right="-43"/>
      <w:jc w:val="both"/>
      <w:textAlignment w:val="baseline"/>
      <w:outlineLvl w:val="5"/>
    </w:pPr>
    <w:rPr>
      <w:rFonts w:ascii="Angsana New" w:eastAsia="Times New Roman" w:hAnsi="Angsana New" w:cs="Angsana New"/>
      <w:b/>
      <w:bCs/>
      <w:sz w:val="24"/>
      <w:szCs w:val="24"/>
      <w:lang w:bidi="th-TH"/>
    </w:rPr>
  </w:style>
  <w:style w:type="paragraph" w:styleId="Heading7">
    <w:name w:val="heading 7"/>
    <w:basedOn w:val="Normal"/>
    <w:next w:val="Normal"/>
    <w:link w:val="Heading7Char"/>
    <w:qFormat/>
    <w:rsid w:val="00550259"/>
    <w:pPr>
      <w:keepNext/>
      <w:overflowPunct w:val="0"/>
      <w:autoSpaceDE w:val="0"/>
      <w:autoSpaceDN w:val="0"/>
      <w:adjustRightInd w:val="0"/>
      <w:spacing w:after="0" w:line="240" w:lineRule="auto"/>
      <w:ind w:left="90" w:right="-36"/>
      <w:jc w:val="both"/>
      <w:textAlignment w:val="baseline"/>
      <w:outlineLvl w:val="6"/>
    </w:pPr>
    <w:rPr>
      <w:rFonts w:ascii="Angsana New" w:eastAsia="Times New Roman" w:hAnsi="Angsana New" w:cs="Angsana New"/>
      <w:b/>
      <w:bCs/>
      <w:sz w:val="18"/>
      <w:szCs w:val="18"/>
      <w:u w:val="single"/>
      <w:lang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semiHidden/>
    <w:unhideWhenUsed/>
    <w:rsid w:val="00B3679F"/>
    <w:rPr>
      <w:b/>
      <w:bCs/>
    </w:rPr>
  </w:style>
  <w:style w:type="character" w:customStyle="1" w:styleId="CommentSubjectChar">
    <w:name w:val="Comment Subject Char"/>
    <w:basedOn w:val="CommentTextChar"/>
    <w:link w:val="CommentSubject"/>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nhideWhenUsed/>
    <w:rsid w:val="00E57E72"/>
    <w:pPr>
      <w:spacing w:after="120" w:line="256" w:lineRule="auto"/>
      <w:ind w:left="283"/>
    </w:pPr>
  </w:style>
  <w:style w:type="character" w:customStyle="1" w:styleId="BodyTextIndentChar">
    <w:name w:val="Body Text Indent Char"/>
    <w:basedOn w:val="DefaultParagraphFont"/>
    <w:link w:val="BodyTextIndent"/>
    <w:rsid w:val="00E57E72"/>
  </w:style>
  <w:style w:type="character" w:customStyle="1" w:styleId="Heading5Char">
    <w:name w:val="Heading 5 Char"/>
    <w:basedOn w:val="DefaultParagraphFont"/>
    <w:link w:val="Heading5"/>
    <w:rsid w:val="009A6FC1"/>
    <w:rPr>
      <w:rFonts w:asciiTheme="majorHAnsi" w:eastAsiaTheme="majorEastAsia" w:hAnsiTheme="majorHAnsi" w:cstheme="majorBidi"/>
      <w:color w:val="A44E00" w:themeColor="accent1" w:themeShade="BF"/>
    </w:rPr>
  </w:style>
  <w:style w:type="character" w:customStyle="1" w:styleId="Heading4Char">
    <w:name w:val="Heading 4 Char"/>
    <w:basedOn w:val="DefaultParagraphFont"/>
    <w:link w:val="Heading4"/>
    <w:uiPriority w:val="9"/>
    <w:rsid w:val="00AD22B7"/>
    <w:rPr>
      <w:rFonts w:asciiTheme="majorHAnsi" w:eastAsiaTheme="majorEastAsia" w:hAnsiTheme="majorHAnsi" w:cstheme="majorBidi"/>
      <w:i/>
      <w:iCs/>
      <w:color w:val="A44E00" w:themeColor="accent1" w:themeShade="BF"/>
    </w:rPr>
  </w:style>
  <w:style w:type="paragraph" w:customStyle="1" w:styleId="a0">
    <w:name w:val="à¹×éÍàÃ×èÍ§"/>
    <w:basedOn w:val="Normal"/>
    <w:rsid w:val="006D5DCF"/>
    <w:pPr>
      <w:spacing w:after="0" w:line="240" w:lineRule="auto"/>
      <w:ind w:right="386"/>
    </w:pPr>
    <w:rPr>
      <w:rFonts w:ascii="Arial" w:eastAsia="Times New Roman" w:hAnsi="Arial" w:cs="Cordia New"/>
      <w:b/>
      <w:bCs/>
      <w:sz w:val="28"/>
      <w:szCs w:val="28"/>
      <w:lang w:bidi="th-TH"/>
    </w:rPr>
  </w:style>
  <w:style w:type="character" w:customStyle="1" w:styleId="Heading3Char">
    <w:name w:val="Heading 3 Char"/>
    <w:basedOn w:val="DefaultParagraphFont"/>
    <w:link w:val="Heading3"/>
    <w:uiPriority w:val="9"/>
    <w:rsid w:val="00BE7EDF"/>
    <w:rPr>
      <w:rFonts w:asciiTheme="majorHAnsi" w:eastAsiaTheme="majorEastAsia" w:hAnsiTheme="majorHAnsi" w:cstheme="majorBidi"/>
      <w:color w:val="6D3300" w:themeColor="accent1" w:themeShade="7F"/>
      <w:sz w:val="24"/>
      <w:szCs w:val="24"/>
    </w:rPr>
  </w:style>
  <w:style w:type="table" w:styleId="TableGridLight">
    <w:name w:val="Grid Table Light"/>
    <w:basedOn w:val="TableNormal"/>
    <w:uiPriority w:val="40"/>
    <w:rsid w:val="00911119"/>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210296"/>
    <w:pPr>
      <w:spacing w:after="0" w:line="240" w:lineRule="auto"/>
    </w:pPr>
    <w:rPr>
      <w:rFonts w:ascii="Ink Free" w:eastAsia="Ink Free" w:hAnsi="Ink Free" w:cs="Ink Free"/>
      <w:color w:val="00B050"/>
      <w:sz w:val="20"/>
      <w:szCs w:val="20"/>
      <w:lang w:eastAsia="en-GB" w:bidi="th-TH"/>
    </w:rPr>
  </w:style>
  <w:style w:type="paragraph" w:styleId="BodyTextIndent2">
    <w:name w:val="Body Text Indent 2"/>
    <w:basedOn w:val="Normal"/>
    <w:link w:val="BodyTextIndent2Char"/>
    <w:unhideWhenUsed/>
    <w:rsid w:val="000A5C9E"/>
    <w:pPr>
      <w:spacing w:after="120" w:line="480" w:lineRule="auto"/>
      <w:ind w:left="283"/>
    </w:pPr>
  </w:style>
  <w:style w:type="character" w:customStyle="1" w:styleId="BodyTextIndent2Char">
    <w:name w:val="Body Text Indent 2 Char"/>
    <w:basedOn w:val="DefaultParagraphFont"/>
    <w:link w:val="BodyTextIndent2"/>
    <w:rsid w:val="000A5C9E"/>
  </w:style>
  <w:style w:type="character" w:customStyle="1" w:styleId="Heading6Char">
    <w:name w:val="Heading 6 Char"/>
    <w:basedOn w:val="DefaultParagraphFont"/>
    <w:link w:val="Heading6"/>
    <w:rsid w:val="00550259"/>
    <w:rPr>
      <w:rFonts w:ascii="Angsana New" w:eastAsia="Times New Roman" w:hAnsi="Angsana New" w:cs="Angsana New"/>
      <w:b/>
      <w:bCs/>
      <w:sz w:val="24"/>
      <w:szCs w:val="24"/>
      <w:lang w:bidi="th-TH"/>
    </w:rPr>
  </w:style>
  <w:style w:type="character" w:customStyle="1" w:styleId="Heading7Char">
    <w:name w:val="Heading 7 Char"/>
    <w:basedOn w:val="DefaultParagraphFont"/>
    <w:link w:val="Heading7"/>
    <w:rsid w:val="00550259"/>
    <w:rPr>
      <w:rFonts w:ascii="Angsana New" w:eastAsia="Times New Roman" w:hAnsi="Angsana New" w:cs="Angsana New"/>
      <w:b/>
      <w:bCs/>
      <w:sz w:val="18"/>
      <w:szCs w:val="18"/>
      <w:u w:val="single"/>
      <w:lang w:bidi="th-TH"/>
    </w:rPr>
  </w:style>
  <w:style w:type="character" w:styleId="PageNumber">
    <w:name w:val="page number"/>
    <w:basedOn w:val="DefaultParagraphFont"/>
    <w:rsid w:val="00550259"/>
  </w:style>
  <w:style w:type="paragraph" w:styleId="BlockText">
    <w:name w:val="Block Text"/>
    <w:basedOn w:val="Normal"/>
    <w:uiPriority w:val="99"/>
    <w:rsid w:val="00550259"/>
    <w:pPr>
      <w:tabs>
        <w:tab w:val="left" w:pos="360"/>
        <w:tab w:val="left" w:pos="2160"/>
      </w:tabs>
      <w:overflowPunct w:val="0"/>
      <w:autoSpaceDE w:val="0"/>
      <w:autoSpaceDN w:val="0"/>
      <w:adjustRightInd w:val="0"/>
      <w:spacing w:before="240" w:after="120" w:line="240" w:lineRule="auto"/>
      <w:ind w:left="907" w:right="-43" w:hanging="907"/>
      <w:jc w:val="both"/>
      <w:textAlignment w:val="baseline"/>
    </w:pPr>
    <w:rPr>
      <w:rFonts w:ascii="Angsana New" w:eastAsia="Times New Roman" w:hAnsi="Angsana New" w:cs="Angsana New"/>
      <w:sz w:val="32"/>
      <w:szCs w:val="32"/>
      <w:lang w:bidi="th-TH"/>
    </w:rPr>
  </w:style>
  <w:style w:type="paragraph" w:styleId="Caption">
    <w:name w:val="caption"/>
    <w:basedOn w:val="Normal"/>
    <w:next w:val="Normal"/>
    <w:qFormat/>
    <w:rsid w:val="00550259"/>
    <w:pPr>
      <w:tabs>
        <w:tab w:val="left" w:pos="900"/>
        <w:tab w:val="left" w:pos="1440"/>
        <w:tab w:val="left" w:pos="216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bidi="th-TH"/>
    </w:rPr>
  </w:style>
  <w:style w:type="paragraph" w:styleId="BodyText">
    <w:name w:val="Body Text"/>
    <w:basedOn w:val="Normal"/>
    <w:link w:val="BodyTextChar"/>
    <w:rsid w:val="00550259"/>
    <w:pPr>
      <w:tabs>
        <w:tab w:val="left" w:pos="720"/>
      </w:tabs>
      <w:overflowPunct w:val="0"/>
      <w:autoSpaceDE w:val="0"/>
      <w:autoSpaceDN w:val="0"/>
      <w:adjustRightInd w:val="0"/>
      <w:spacing w:after="0" w:line="240" w:lineRule="auto"/>
      <w:ind w:right="-36"/>
      <w:jc w:val="both"/>
      <w:textAlignment w:val="baseline"/>
    </w:pPr>
    <w:rPr>
      <w:rFonts w:ascii="Times New Roman" w:eastAsia="Times New Roman" w:hAnsi="Times New Roman" w:cs="Angsana New"/>
      <w:sz w:val="20"/>
      <w:szCs w:val="20"/>
      <w:lang w:bidi="th-TH"/>
    </w:rPr>
  </w:style>
  <w:style w:type="character" w:customStyle="1" w:styleId="BodyTextChar">
    <w:name w:val="Body Text Char"/>
    <w:basedOn w:val="DefaultParagraphFont"/>
    <w:link w:val="BodyText"/>
    <w:rsid w:val="00550259"/>
    <w:rPr>
      <w:rFonts w:ascii="Times New Roman" w:eastAsia="Times New Roman" w:hAnsi="Times New Roman" w:cs="Angsana New"/>
      <w:sz w:val="20"/>
      <w:szCs w:val="20"/>
      <w:lang w:bidi="th-TH"/>
    </w:rPr>
  </w:style>
  <w:style w:type="paragraph" w:styleId="BodyText3">
    <w:name w:val="Body Text 3"/>
    <w:basedOn w:val="Normal"/>
    <w:link w:val="BodyText3Char"/>
    <w:rsid w:val="00550259"/>
    <w:pPr>
      <w:overflowPunct w:val="0"/>
      <w:autoSpaceDE w:val="0"/>
      <w:autoSpaceDN w:val="0"/>
      <w:adjustRightInd w:val="0"/>
      <w:spacing w:after="0" w:line="240" w:lineRule="auto"/>
      <w:jc w:val="thaiDistribute"/>
      <w:textAlignment w:val="baseline"/>
    </w:pPr>
    <w:rPr>
      <w:rFonts w:ascii="Times New Roman" w:eastAsia="Times New Roman" w:hAnsi="Times New Roman" w:cs="Angsana New"/>
      <w:b/>
      <w:bCs/>
      <w:lang w:bidi="th-TH"/>
    </w:rPr>
  </w:style>
  <w:style w:type="character" w:customStyle="1" w:styleId="BodyText3Char">
    <w:name w:val="Body Text 3 Char"/>
    <w:basedOn w:val="DefaultParagraphFont"/>
    <w:link w:val="BodyText3"/>
    <w:rsid w:val="00550259"/>
    <w:rPr>
      <w:rFonts w:ascii="Times New Roman" w:eastAsia="Times New Roman" w:hAnsi="Times New Roman" w:cs="Angsana New"/>
      <w:b/>
      <w:bCs/>
      <w:lang w:bidi="th-TH"/>
    </w:rPr>
  </w:style>
  <w:style w:type="paragraph" w:styleId="BodyTextIndent3">
    <w:name w:val="Body Text Indent 3"/>
    <w:basedOn w:val="Normal"/>
    <w:link w:val="BodyTextIndent3Char"/>
    <w:rsid w:val="00550259"/>
    <w:pPr>
      <w:overflowPunct w:val="0"/>
      <w:autoSpaceDE w:val="0"/>
      <w:autoSpaceDN w:val="0"/>
      <w:adjustRightInd w:val="0"/>
      <w:spacing w:after="0" w:line="240" w:lineRule="auto"/>
      <w:ind w:left="540"/>
      <w:jc w:val="both"/>
      <w:textAlignment w:val="baseline"/>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550259"/>
    <w:rPr>
      <w:rFonts w:ascii="Times New Roman" w:eastAsia="Times New Roman" w:hAnsi="Times New Roman" w:cs="Angsana New"/>
      <w:sz w:val="20"/>
      <w:szCs w:val="20"/>
      <w:lang w:bidi="th-TH"/>
    </w:rPr>
  </w:style>
  <w:style w:type="paragraph" w:customStyle="1" w:styleId="7I-7H-">
    <w:name w:val="@7I-@#7H-"/>
    <w:basedOn w:val="Normal"/>
    <w:next w:val="Normal"/>
    <w:rsid w:val="00550259"/>
    <w:pPr>
      <w:spacing w:after="0" w:line="240" w:lineRule="auto"/>
    </w:pPr>
    <w:rPr>
      <w:rFonts w:ascii="Arial" w:eastAsia="Cordia New" w:hAnsi="Arial" w:cs="Cordia New"/>
      <w:b/>
      <w:bCs/>
      <w:snapToGrid w:val="0"/>
      <w:sz w:val="24"/>
      <w:szCs w:val="24"/>
      <w:lang w:eastAsia="th-TH" w:bidi="th-TH"/>
    </w:rPr>
  </w:style>
  <w:style w:type="paragraph" w:customStyle="1" w:styleId="Style1">
    <w:name w:val="Style1"/>
    <w:basedOn w:val="Normal"/>
    <w:next w:val="Normal"/>
    <w:qFormat/>
    <w:rsid w:val="00550259"/>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customStyle="1" w:styleId="Text">
    <w:name w:val="Text"/>
    <w:basedOn w:val="Normal"/>
    <w:rsid w:val="00550259"/>
    <w:pPr>
      <w:spacing w:before="120" w:after="120" w:line="240" w:lineRule="auto"/>
      <w:ind w:firstLine="709"/>
    </w:pPr>
    <w:rPr>
      <w:rFonts w:ascii="Times New Roman" w:eastAsia="Times New Roman" w:hAnsi="Times New Roman" w:cs="Times New Roman"/>
      <w:sz w:val="20"/>
      <w:szCs w:val="20"/>
    </w:rPr>
  </w:style>
  <w:style w:type="paragraph" w:styleId="DocumentMap">
    <w:name w:val="Document Map"/>
    <w:basedOn w:val="Normal"/>
    <w:link w:val="DocumentMapChar"/>
    <w:rsid w:val="00550259"/>
    <w:pPr>
      <w:overflowPunct w:val="0"/>
      <w:autoSpaceDE w:val="0"/>
      <w:autoSpaceDN w:val="0"/>
      <w:adjustRightInd w:val="0"/>
      <w:spacing w:after="0" w:line="240" w:lineRule="auto"/>
      <w:textAlignment w:val="baseline"/>
    </w:pPr>
    <w:rPr>
      <w:rFonts w:ascii="Tahoma" w:eastAsia="Times New Roman" w:hAnsi="Tahoma" w:cs="Angsana New"/>
      <w:sz w:val="16"/>
      <w:szCs w:val="20"/>
      <w:lang w:val="x-none" w:eastAsia="x-none" w:bidi="th-TH"/>
    </w:rPr>
  </w:style>
  <w:style w:type="character" w:customStyle="1" w:styleId="DocumentMapChar">
    <w:name w:val="Document Map Char"/>
    <w:basedOn w:val="DefaultParagraphFont"/>
    <w:link w:val="DocumentMap"/>
    <w:rsid w:val="00550259"/>
    <w:rPr>
      <w:rFonts w:ascii="Tahoma" w:eastAsia="Times New Roman" w:hAnsi="Tahoma" w:cs="Angsana New"/>
      <w:sz w:val="16"/>
      <w:szCs w:val="20"/>
      <w:lang w:val="x-none" w:eastAsia="x-none" w:bidi="th-TH"/>
    </w:rPr>
  </w:style>
  <w:style w:type="paragraph" w:styleId="Index1">
    <w:name w:val="index 1"/>
    <w:basedOn w:val="Normal"/>
    <w:next w:val="Normal"/>
    <w:autoRedefine/>
    <w:rsid w:val="00550259"/>
    <w:pPr>
      <w:autoSpaceDE w:val="0"/>
      <w:autoSpaceDN w:val="0"/>
      <w:spacing w:after="0" w:line="240" w:lineRule="auto"/>
      <w:ind w:left="200" w:hanging="200"/>
      <w:jc w:val="both"/>
    </w:pPr>
    <w:rPr>
      <w:rFonts w:ascii="Times New Roman" w:eastAsia="MS Mincho" w:hAnsi="Times New Roman" w:cs="Angsana New"/>
      <w:sz w:val="20"/>
      <w:szCs w:val="24"/>
      <w:lang w:val="en-GB" w:bidi="th-TH"/>
    </w:rPr>
  </w:style>
  <w:style w:type="table" w:customStyle="1" w:styleId="TableGridLight1">
    <w:name w:val="Table Grid Light1"/>
    <w:basedOn w:val="TableNormal"/>
    <w:next w:val="TableGridLight"/>
    <w:uiPriority w:val="40"/>
    <w:rsid w:val="00550259"/>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24087883">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46948454">
      <w:bodyDiv w:val="1"/>
      <w:marLeft w:val="0"/>
      <w:marRight w:val="0"/>
      <w:marTop w:val="0"/>
      <w:marBottom w:val="0"/>
      <w:divBdr>
        <w:top w:val="none" w:sz="0" w:space="0" w:color="auto"/>
        <w:left w:val="none" w:sz="0" w:space="0" w:color="auto"/>
        <w:bottom w:val="none" w:sz="0" w:space="0" w:color="auto"/>
        <w:right w:val="none" w:sz="0" w:space="0" w:color="auto"/>
      </w:divBdr>
    </w:div>
    <w:div w:id="377978531">
      <w:bodyDiv w:val="1"/>
      <w:marLeft w:val="0"/>
      <w:marRight w:val="0"/>
      <w:marTop w:val="0"/>
      <w:marBottom w:val="0"/>
      <w:divBdr>
        <w:top w:val="none" w:sz="0" w:space="0" w:color="auto"/>
        <w:left w:val="none" w:sz="0" w:space="0" w:color="auto"/>
        <w:bottom w:val="none" w:sz="0" w:space="0" w:color="auto"/>
        <w:right w:val="none" w:sz="0" w:space="0" w:color="auto"/>
      </w:divBdr>
    </w:div>
    <w:div w:id="403114317">
      <w:bodyDiv w:val="1"/>
      <w:marLeft w:val="0"/>
      <w:marRight w:val="0"/>
      <w:marTop w:val="0"/>
      <w:marBottom w:val="0"/>
      <w:divBdr>
        <w:top w:val="none" w:sz="0" w:space="0" w:color="auto"/>
        <w:left w:val="none" w:sz="0" w:space="0" w:color="auto"/>
        <w:bottom w:val="none" w:sz="0" w:space="0" w:color="auto"/>
        <w:right w:val="none" w:sz="0" w:space="0" w:color="auto"/>
      </w:divBdr>
    </w:div>
    <w:div w:id="4340617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4417299">
      <w:bodyDiv w:val="1"/>
      <w:marLeft w:val="0"/>
      <w:marRight w:val="0"/>
      <w:marTop w:val="0"/>
      <w:marBottom w:val="0"/>
      <w:divBdr>
        <w:top w:val="none" w:sz="0" w:space="0" w:color="auto"/>
        <w:left w:val="none" w:sz="0" w:space="0" w:color="auto"/>
        <w:bottom w:val="none" w:sz="0" w:space="0" w:color="auto"/>
        <w:right w:val="none" w:sz="0" w:space="0" w:color="auto"/>
      </w:divBdr>
    </w:div>
    <w:div w:id="539785929">
      <w:bodyDiv w:val="1"/>
      <w:marLeft w:val="0"/>
      <w:marRight w:val="0"/>
      <w:marTop w:val="0"/>
      <w:marBottom w:val="0"/>
      <w:divBdr>
        <w:top w:val="none" w:sz="0" w:space="0" w:color="auto"/>
        <w:left w:val="none" w:sz="0" w:space="0" w:color="auto"/>
        <w:bottom w:val="none" w:sz="0" w:space="0" w:color="auto"/>
        <w:right w:val="none" w:sz="0" w:space="0" w:color="auto"/>
      </w:divBdr>
    </w:div>
    <w:div w:id="692196062">
      <w:bodyDiv w:val="1"/>
      <w:marLeft w:val="0"/>
      <w:marRight w:val="0"/>
      <w:marTop w:val="0"/>
      <w:marBottom w:val="0"/>
      <w:divBdr>
        <w:top w:val="none" w:sz="0" w:space="0" w:color="auto"/>
        <w:left w:val="none" w:sz="0" w:space="0" w:color="auto"/>
        <w:bottom w:val="none" w:sz="0" w:space="0" w:color="auto"/>
        <w:right w:val="none" w:sz="0" w:space="0" w:color="auto"/>
      </w:divBdr>
    </w:div>
    <w:div w:id="728572331">
      <w:bodyDiv w:val="1"/>
      <w:marLeft w:val="0"/>
      <w:marRight w:val="0"/>
      <w:marTop w:val="0"/>
      <w:marBottom w:val="0"/>
      <w:divBdr>
        <w:top w:val="none" w:sz="0" w:space="0" w:color="auto"/>
        <w:left w:val="none" w:sz="0" w:space="0" w:color="auto"/>
        <w:bottom w:val="none" w:sz="0" w:space="0" w:color="auto"/>
        <w:right w:val="none" w:sz="0" w:space="0" w:color="auto"/>
      </w:divBdr>
    </w:div>
    <w:div w:id="804615794">
      <w:bodyDiv w:val="1"/>
      <w:marLeft w:val="0"/>
      <w:marRight w:val="0"/>
      <w:marTop w:val="0"/>
      <w:marBottom w:val="0"/>
      <w:divBdr>
        <w:top w:val="none" w:sz="0" w:space="0" w:color="auto"/>
        <w:left w:val="none" w:sz="0" w:space="0" w:color="auto"/>
        <w:bottom w:val="none" w:sz="0" w:space="0" w:color="auto"/>
        <w:right w:val="none" w:sz="0" w:space="0" w:color="auto"/>
      </w:divBdr>
    </w:div>
    <w:div w:id="888031027">
      <w:bodyDiv w:val="1"/>
      <w:marLeft w:val="0"/>
      <w:marRight w:val="0"/>
      <w:marTop w:val="0"/>
      <w:marBottom w:val="0"/>
      <w:divBdr>
        <w:top w:val="none" w:sz="0" w:space="0" w:color="auto"/>
        <w:left w:val="none" w:sz="0" w:space="0" w:color="auto"/>
        <w:bottom w:val="none" w:sz="0" w:space="0" w:color="auto"/>
        <w:right w:val="none" w:sz="0" w:space="0" w:color="auto"/>
      </w:divBdr>
    </w:div>
    <w:div w:id="91851859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55813823">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91677">
      <w:bodyDiv w:val="1"/>
      <w:marLeft w:val="0"/>
      <w:marRight w:val="0"/>
      <w:marTop w:val="0"/>
      <w:marBottom w:val="0"/>
      <w:divBdr>
        <w:top w:val="none" w:sz="0" w:space="0" w:color="auto"/>
        <w:left w:val="none" w:sz="0" w:space="0" w:color="auto"/>
        <w:bottom w:val="none" w:sz="0" w:space="0" w:color="auto"/>
        <w:right w:val="none" w:sz="0" w:space="0" w:color="auto"/>
      </w:divBdr>
    </w:div>
    <w:div w:id="1203521427">
      <w:bodyDiv w:val="1"/>
      <w:marLeft w:val="0"/>
      <w:marRight w:val="0"/>
      <w:marTop w:val="0"/>
      <w:marBottom w:val="0"/>
      <w:divBdr>
        <w:top w:val="none" w:sz="0" w:space="0" w:color="auto"/>
        <w:left w:val="none" w:sz="0" w:space="0" w:color="auto"/>
        <w:bottom w:val="none" w:sz="0" w:space="0" w:color="auto"/>
        <w:right w:val="none" w:sz="0" w:space="0" w:color="auto"/>
      </w:divBdr>
    </w:div>
    <w:div w:id="12181284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276061507">
      <w:bodyDiv w:val="1"/>
      <w:marLeft w:val="0"/>
      <w:marRight w:val="0"/>
      <w:marTop w:val="0"/>
      <w:marBottom w:val="0"/>
      <w:divBdr>
        <w:top w:val="none" w:sz="0" w:space="0" w:color="auto"/>
        <w:left w:val="none" w:sz="0" w:space="0" w:color="auto"/>
        <w:bottom w:val="none" w:sz="0" w:space="0" w:color="auto"/>
        <w:right w:val="none" w:sz="0" w:space="0" w:color="auto"/>
      </w:divBdr>
    </w:div>
    <w:div w:id="1318993906">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78823755">
      <w:bodyDiv w:val="1"/>
      <w:marLeft w:val="0"/>
      <w:marRight w:val="0"/>
      <w:marTop w:val="0"/>
      <w:marBottom w:val="0"/>
      <w:divBdr>
        <w:top w:val="none" w:sz="0" w:space="0" w:color="auto"/>
        <w:left w:val="none" w:sz="0" w:space="0" w:color="auto"/>
        <w:bottom w:val="none" w:sz="0" w:space="0" w:color="auto"/>
        <w:right w:val="none" w:sz="0" w:space="0" w:color="auto"/>
      </w:divBdr>
    </w:div>
    <w:div w:id="138355553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81788527">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810633607">
      <w:bodyDiv w:val="1"/>
      <w:marLeft w:val="0"/>
      <w:marRight w:val="0"/>
      <w:marTop w:val="0"/>
      <w:marBottom w:val="0"/>
      <w:divBdr>
        <w:top w:val="none" w:sz="0" w:space="0" w:color="auto"/>
        <w:left w:val="none" w:sz="0" w:space="0" w:color="auto"/>
        <w:bottom w:val="none" w:sz="0" w:space="0" w:color="auto"/>
        <w:right w:val="none" w:sz="0" w:space="0" w:color="auto"/>
      </w:divBdr>
    </w:div>
    <w:div w:id="1993371269">
      <w:bodyDiv w:val="1"/>
      <w:marLeft w:val="0"/>
      <w:marRight w:val="0"/>
      <w:marTop w:val="0"/>
      <w:marBottom w:val="0"/>
      <w:divBdr>
        <w:top w:val="none" w:sz="0" w:space="0" w:color="auto"/>
        <w:left w:val="none" w:sz="0" w:space="0" w:color="auto"/>
        <w:bottom w:val="none" w:sz="0" w:space="0" w:color="auto"/>
        <w:right w:val="none" w:sz="0" w:space="0" w:color="auto"/>
      </w:divBdr>
    </w:div>
    <w:div w:id="199911693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5DBFF-7FF1-48C3-9548-980F92FD8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2458</TotalTime>
  <Pages>45</Pages>
  <Words>15108</Words>
  <Characters>86118</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Arsa Opassamrit (TH)</cp:lastModifiedBy>
  <cp:revision>281</cp:revision>
  <cp:lastPrinted>2021-02-24T04:26:00Z</cp:lastPrinted>
  <dcterms:created xsi:type="dcterms:W3CDTF">2020-03-02T03:38:00Z</dcterms:created>
  <dcterms:modified xsi:type="dcterms:W3CDTF">2021-02-24T04:30:00Z</dcterms:modified>
</cp:coreProperties>
</file>