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8D4ACA" w:rsidTr="00A969E0">
        <w:trPr>
          <w:trHeight w:val="2865"/>
        </w:trPr>
        <w:tc>
          <w:tcPr>
            <w:tcW w:w="2718" w:type="dxa"/>
          </w:tcPr>
          <w:p w:rsidR="007B07B9" w:rsidRPr="008D4ACA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1F2380" w:rsidRPr="008D4ACA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เจเอเอส แอส</w:t>
            </w:r>
            <w:proofErr w:type="spellStart"/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เซ็ท</w:t>
            </w:r>
            <w:proofErr w:type="spellEnd"/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:rsidR="001F2380" w:rsidRPr="008D4ACA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:rsidR="007B07B9" w:rsidRPr="008D4ACA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27221C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:rsidR="007B07B9" w:rsidRPr="008D4ACA" w:rsidRDefault="007B07B9" w:rsidP="007B07B9">
      <w:pPr>
        <w:rPr>
          <w:rFonts w:ascii="Angsana New" w:hAnsi="Angsana New"/>
        </w:rPr>
        <w:sectPr w:rsidR="007B07B9" w:rsidRPr="008D4ACA" w:rsidSect="00FB0F5C"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D0065E" w:rsidRPr="00664D85" w:rsidRDefault="00D0065E" w:rsidP="00664D8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0065E" w:rsidRPr="00664D85" w:rsidRDefault="00D0065E" w:rsidP="00664D85">
      <w:pPr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C48D1" w:rsidRPr="00664D85">
        <w:rPr>
          <w:rFonts w:ascii="Angsana New" w:hAnsi="Angsana New"/>
          <w:spacing w:val="6"/>
          <w:sz w:val="32"/>
          <w:szCs w:val="32"/>
          <w:cs/>
        </w:rPr>
        <w:t>เจเอเอส แอส</w:t>
      </w:r>
      <w:proofErr w:type="spellStart"/>
      <w:r w:rsidR="009C48D1" w:rsidRPr="00664D85">
        <w:rPr>
          <w:rFonts w:ascii="Angsana New" w:hAnsi="Angsana New"/>
          <w:spacing w:val="6"/>
          <w:sz w:val="32"/>
          <w:szCs w:val="32"/>
          <w:cs/>
        </w:rPr>
        <w:t>เซ็ท</w:t>
      </w:r>
      <w:proofErr w:type="spellEnd"/>
      <w:r w:rsidR="009C48D1" w:rsidRPr="00664D8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</w:p>
    <w:p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2F1D07" w:rsidRPr="00664D85" w:rsidRDefault="00465FAF" w:rsidP="00664D85">
      <w:pPr>
        <w:spacing w:before="60" w:after="60"/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ข้าพเจ้าได้ตรวจสอบงบการเงินของบริษัท เจเอเอส แอส</w:t>
      </w:r>
      <w:proofErr w:type="spellStart"/>
      <w:r w:rsidRPr="00664D85">
        <w:rPr>
          <w:rFonts w:ascii="Angsana New" w:hAnsi="Angsana New"/>
          <w:spacing w:val="6"/>
          <w:sz w:val="32"/>
          <w:szCs w:val="32"/>
          <w:cs/>
        </w:rPr>
        <w:t>เซ็ท</w:t>
      </w:r>
      <w:proofErr w:type="spellEnd"/>
      <w:r w:rsidRPr="00664D8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(บริษัทฯ)</w:t>
      </w:r>
      <w:r w:rsidR="000501B4" w:rsidRPr="00664D85">
        <w:rPr>
          <w:rFonts w:ascii="Angsana New" w:hAnsi="Angsana New"/>
          <w:spacing w:val="6"/>
          <w:sz w:val="32"/>
          <w:szCs w:val="32"/>
        </w:rPr>
        <w:t xml:space="preserve"> </w:t>
      </w:r>
      <w:r w:rsidRPr="00664D85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664D85">
        <w:rPr>
          <w:rFonts w:ascii="Angsana New" w:hAnsi="Angsana New" w:hint="cs"/>
          <w:spacing w:val="6"/>
          <w:sz w:val="32"/>
          <w:szCs w:val="32"/>
          <w:cs/>
        </w:rPr>
        <w:t xml:space="preserve">            </w:t>
      </w:r>
      <w:r w:rsidRPr="00664D85">
        <w:rPr>
          <w:rFonts w:ascii="Angsana New" w:hAnsi="Angsana New"/>
          <w:spacing w:val="6"/>
          <w:sz w:val="32"/>
          <w:szCs w:val="32"/>
          <w:cs/>
        </w:rPr>
        <w:t>งบแสดงฐานะการเงิน ณ วันที่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31</w:t>
      </w:r>
      <w:r w:rsidRPr="00664D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27221C" w:rsidRPr="00664D85">
        <w:rPr>
          <w:rFonts w:ascii="Angsana New" w:hAnsi="Angsana New"/>
          <w:spacing w:val="-2"/>
          <w:sz w:val="32"/>
          <w:szCs w:val="32"/>
        </w:rPr>
        <w:t>3</w:t>
      </w:r>
      <w:r w:rsidR="00D502BC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C13C64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="00664D85" w:rsidRPr="00664D8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664D85">
        <w:rPr>
          <w:rFonts w:ascii="Angsana New" w:hAnsi="Angsana New"/>
          <w:sz w:val="32"/>
          <w:szCs w:val="32"/>
          <w:cs/>
        </w:rPr>
        <w:t>และงบกระแสเงินสดสำหร</w:t>
      </w:r>
      <w:r w:rsidR="00C13C64" w:rsidRPr="00664D85">
        <w:rPr>
          <w:rFonts w:ascii="Angsana New" w:hAnsi="Angsana New"/>
          <w:sz w:val="32"/>
          <w:szCs w:val="32"/>
          <w:cs/>
        </w:rPr>
        <w:t>ับปีสิ้นสุด</w:t>
      </w:r>
      <w:r w:rsidRPr="00664D85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</w:t>
      </w:r>
      <w:r w:rsidR="00D56A78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</w:p>
    <w:p w:rsidR="002F1D07" w:rsidRPr="00664D85" w:rsidRDefault="00465FAF" w:rsidP="00664D85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64D85">
        <w:rPr>
          <w:rFonts w:ascii="Angsana New" w:hAnsi="Angsana New"/>
          <w:sz w:val="32"/>
          <w:szCs w:val="32"/>
          <w:cs/>
        </w:rPr>
        <w:t>เห็น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5205D" w:rsidRPr="00664D85">
        <w:rPr>
          <w:rFonts w:ascii="Angsana New" w:hAnsi="Angsana New"/>
          <w:spacing w:val="-4"/>
          <w:sz w:val="32"/>
          <w:szCs w:val="32"/>
        </w:rPr>
        <w:t>31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27221C" w:rsidRPr="00664D85">
        <w:rPr>
          <w:rFonts w:ascii="Angsana New" w:hAnsi="Angsana New"/>
          <w:spacing w:val="-2"/>
          <w:sz w:val="32"/>
          <w:szCs w:val="32"/>
        </w:rPr>
        <w:t>3</w:t>
      </w:r>
      <w:r w:rsidR="0075205D" w:rsidRPr="00664D85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664D85">
        <w:rPr>
          <w:rFonts w:ascii="Angsana New" w:hAnsi="Angsana New"/>
          <w:spacing w:val="6"/>
          <w:sz w:val="32"/>
          <w:szCs w:val="32"/>
          <w:cs/>
        </w:rPr>
        <w:t>บริษัท เจเอเอส แอส</w:t>
      </w:r>
      <w:proofErr w:type="spellStart"/>
      <w:r w:rsidRPr="00664D85">
        <w:rPr>
          <w:rFonts w:ascii="Angsana New" w:hAnsi="Angsana New"/>
          <w:spacing w:val="6"/>
          <w:sz w:val="32"/>
          <w:szCs w:val="32"/>
          <w:cs/>
        </w:rPr>
        <w:t>เซ็ท</w:t>
      </w:r>
      <w:proofErr w:type="spellEnd"/>
      <w:r w:rsidRPr="00664D8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2F1D07" w:rsidRPr="00664D8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pacing w:val="-4"/>
          <w:sz w:val="32"/>
          <w:szCs w:val="32"/>
          <w:cs/>
        </w:rPr>
        <w:t>โ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2F1D07" w:rsidRPr="00664D85" w:rsidRDefault="002F1D07" w:rsidP="00664D8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664D85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B8150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64D8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="00664D85" w:rsidRPr="00664D85">
        <w:rPr>
          <w:rFonts w:ascii="Angsana New" w:eastAsiaTheme="minorHAnsi" w:hAnsi="Angsana New" w:cs="Angsana New"/>
          <w:sz w:val="32"/>
          <w:szCs w:val="32"/>
          <w:cs/>
        </w:rPr>
        <w:t>ฯ</w:t>
      </w:r>
      <w:r w:rsidRPr="00664D85">
        <w:rPr>
          <w:rFonts w:ascii="Angsana New" w:eastAsiaTheme="minorHAnsi" w:hAnsi="Angsana New" w:cs="Angsana New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664D85" w:rsidRPr="00664D85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664D85" w:rsidRPr="00664D85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D2355" w:rsidRPr="00664D85" w:rsidRDefault="00BD2355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664D85" w:rsidRPr="00664D85" w:rsidRDefault="00664D85" w:rsidP="00664D85">
      <w:pPr>
        <w:pStyle w:val="paragraph"/>
        <w:spacing w:before="120" w:beforeAutospacing="0" w:after="120" w:afterAutospacing="0"/>
        <w:ind w:left="540" w:hanging="540"/>
        <w:textAlignment w:val="baseline"/>
        <w:rPr>
          <w:rFonts w:ascii="Angsana New" w:hAnsi="Angsana New" w:cs="Angsana New"/>
          <w:color w:val="000000"/>
          <w:sz w:val="18"/>
          <w:szCs w:val="18"/>
        </w:rPr>
      </w:pP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ข้าพเจ้าขอให้สังเกตหมายเหตุประกอบงบการเงินดังต่อไปนี้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Pr="00664D85">
        <w:rPr>
          <w:rStyle w:val="eop"/>
          <w:rFonts w:ascii="Angsana New" w:hAnsi="Angsana New" w:cs="Angsana New"/>
          <w:sz w:val="32"/>
          <w:szCs w:val="32"/>
        </w:rPr>
        <w:t> </w:t>
      </w:r>
    </w:p>
    <w:p w:rsidR="00664D85" w:rsidRPr="00664D85" w:rsidRDefault="00664D85" w:rsidP="00664D85">
      <w:pPr>
        <w:pStyle w:val="paragraph"/>
        <w:spacing w:before="120" w:beforeAutospacing="0" w:after="120" w:afterAutospacing="0"/>
        <w:ind w:left="540" w:hanging="540"/>
        <w:textAlignment w:val="baseline"/>
        <w:rPr>
          <w:rFonts w:ascii="Angsana New" w:hAnsi="Angsana New" w:cs="Angsana New"/>
          <w:sz w:val="18"/>
          <w:szCs w:val="18"/>
        </w:rPr>
      </w:pP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ก)</w:t>
      </w:r>
      <w:r>
        <w:rPr>
          <w:rStyle w:val="normaltextrun"/>
          <w:rFonts w:ascii="Angsana New" w:hAnsi="Angsana New" w:cs="Angsana New"/>
          <w:sz w:val="32"/>
          <w:szCs w:val="32"/>
        </w:rPr>
        <w:tab/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หมายเหตุประกอบงบการเงินข้อ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1.2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และข้อ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="00314684">
        <w:rPr>
          <w:rStyle w:val="normaltextrun"/>
          <w:rFonts w:ascii="Angsana New" w:hAnsi="Angsana New" w:cs="Angsana New"/>
          <w:sz w:val="32"/>
          <w:szCs w:val="32"/>
        </w:rPr>
        <w:t>3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นา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2019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บริษัทฯได้จัดทำ</w:t>
      </w:r>
      <w:r w:rsidR="00E914BE">
        <w:rPr>
          <w:rStyle w:val="normaltextrun"/>
          <w:rFonts w:ascii="Angsana New" w:hAnsi="Angsana New" w:cs="Angsana New" w:hint="cs"/>
          <w:sz w:val="32"/>
          <w:szCs w:val="32"/>
          <w:cs/>
        </w:rPr>
        <w:t>งบ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การเงินสำหรับปีสิ้นสุดวันที่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31</w:t>
      </w:r>
      <w:r w:rsidRPr="00664D85">
        <w:rPr>
          <w:rStyle w:val="normaltextrun"/>
          <w:rFonts w:ascii="Angsana New" w:hAnsi="Angsana New" w:cs="Angsana New"/>
          <w:color w:val="000000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color w:val="000000"/>
          <w:sz w:val="32"/>
          <w:szCs w:val="32"/>
          <w:cs/>
        </w:rPr>
        <w:t>ธันวาคม</w:t>
      </w:r>
      <w:r w:rsidRPr="00664D85">
        <w:rPr>
          <w:rStyle w:val="normaltextrun"/>
          <w:rFonts w:ascii="Angsana New" w:hAnsi="Angsana New" w:cs="Angsana New"/>
          <w:color w:val="7F7E82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2563</w:t>
      </w:r>
      <w:r>
        <w:rPr>
          <w:rStyle w:val="normaltextrun"/>
          <w:rFonts w:ascii="Angsana New" w:hAnsi="Angsana New" w:cs="Angsana New"/>
          <w:sz w:val="32"/>
          <w:szCs w:val="32"/>
        </w:rPr>
        <w:t xml:space="preserve"> 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นา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2019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ที่ประกาศโดยสภาวิชาชีพบัญชีมาถือปฏิบัติ</w:t>
      </w:r>
      <w:r w:rsidRPr="00664D85">
        <w:rPr>
          <w:rStyle w:val="eop"/>
          <w:rFonts w:ascii="Angsana New" w:hAnsi="Angsana New" w:cs="Angsana New"/>
          <w:sz w:val="32"/>
          <w:szCs w:val="32"/>
        </w:rPr>
        <w:t> </w:t>
      </w:r>
    </w:p>
    <w:p w:rsidR="00664D85" w:rsidRDefault="00664D85" w:rsidP="00664D85">
      <w:pPr>
        <w:pStyle w:val="paragraph"/>
        <w:spacing w:before="120" w:beforeAutospacing="0" w:after="120" w:afterAutospacing="0"/>
        <w:ind w:left="540"/>
        <w:textAlignment w:val="baseline"/>
        <w:rPr>
          <w:rStyle w:val="normaltextrun"/>
          <w:rFonts w:ascii="Angsana New" w:hAnsi="Angsana New" w:cs="Angsana New"/>
          <w:sz w:val="32"/>
          <w:szCs w:val="32"/>
          <w:cs/>
        </w:rPr>
        <w:sectPr w:rsidR="00664D85" w:rsidSect="00314684">
          <w:footerReference w:type="default" r:id="rId9"/>
          <w:footerReference w:type="first" r:id="rId10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:rsidR="00664D85" w:rsidRPr="00664D85" w:rsidRDefault="00664D85" w:rsidP="00664D85">
      <w:pPr>
        <w:pStyle w:val="paragraph"/>
        <w:spacing w:before="120" w:beforeAutospacing="0" w:after="120" w:afterAutospacing="0"/>
        <w:ind w:left="540"/>
        <w:textAlignment w:val="baseline"/>
        <w:rPr>
          <w:rFonts w:ascii="Angsana New" w:hAnsi="Angsana New" w:cs="Angsana New"/>
          <w:sz w:val="18"/>
          <w:szCs w:val="18"/>
        </w:rPr>
      </w:pP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lastRenderedPageBreak/>
        <w:t>ทั้งนี้</w:t>
      </w:r>
      <w:r w:rsidR="002972D6">
        <w:rPr>
          <w:rStyle w:val="normaltextrun"/>
          <w:rFonts w:ascii="Angsana New" w:hAnsi="Angsana New" w:cs="Angsana New"/>
          <w:sz w:val="32"/>
          <w:szCs w:val="32"/>
        </w:rPr>
        <w:t xml:space="preserve"> 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นา</w:t>
      </w:r>
      <w:r>
        <w:rPr>
          <w:rStyle w:val="normaltextrun"/>
          <w:rFonts w:ascii="Angsana New" w:hAnsi="Angsana New" w:cs="Angsana New"/>
          <w:sz w:val="32"/>
          <w:szCs w:val="32"/>
        </w:rPr>
        <w:t xml:space="preserve"> 2019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 xml:space="preserve"> </w:t>
      </w:r>
      <w:r w:rsidR="00314684">
        <w:rPr>
          <w:rStyle w:val="normaltextrun"/>
          <w:rFonts w:ascii="Angsana New" w:hAnsi="Angsana New" w:cs="Angsana New" w:hint="cs"/>
          <w:sz w:val="32"/>
          <w:szCs w:val="32"/>
          <w:cs/>
        </w:rPr>
        <w:t>ที่ปัจจุบันยังมีผลกระทบ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ต่อธุรกิจ</w:t>
      </w:r>
      <w:r w:rsidR="00314684">
        <w:rPr>
          <w:rStyle w:val="normaltextrun"/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และอุตสาหกรรมส่วนใหญ่ สถานการณ์ดังกล่าวอาจนำมาซึ่งความไม่แน่นอนและผลกระทบต่อ</w:t>
      </w:r>
      <w:r w:rsidR="002972D6">
        <w:rPr>
          <w:rStyle w:val="normaltextrun"/>
          <w:rFonts w:ascii="Angsana New" w:hAnsi="Angsana New" w:cs="Angsana New" w:hint="cs"/>
          <w:sz w:val="32"/>
          <w:szCs w:val="32"/>
          <w:cs/>
        </w:rPr>
        <w:t>สภาพแวดล้อมของการดำเนินธุรกิจ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 xml:space="preserve">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314684">
        <w:rPr>
          <w:rStyle w:val="normaltextrun"/>
          <w:rFonts w:ascii="Angsana New" w:hAnsi="Angsana New" w:cs="Angsana New" w:hint="cs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ฝ่ายบริหารได้ใช้ประมาณการและดุลยพินิจในประเด็นต่าง ๆ เมื่อสถานการณ์                 มีการเปลี่ยนแปลง</w:t>
      </w:r>
      <w:r w:rsidRPr="00664D85">
        <w:rPr>
          <w:rStyle w:val="eop"/>
          <w:rFonts w:ascii="Angsana New" w:hAnsi="Angsana New" w:cs="Angsana New"/>
          <w:sz w:val="32"/>
          <w:szCs w:val="32"/>
        </w:rPr>
        <w:t> </w:t>
      </w:r>
    </w:p>
    <w:p w:rsidR="00664D85" w:rsidRPr="00664D85" w:rsidRDefault="00664D85" w:rsidP="00664D85">
      <w:pPr>
        <w:pStyle w:val="paragraph"/>
        <w:spacing w:before="120" w:beforeAutospacing="0" w:after="120" w:afterAutospacing="0"/>
        <w:ind w:left="540" w:hanging="540"/>
        <w:textAlignment w:val="baseline"/>
        <w:rPr>
          <w:rFonts w:ascii="Angsana New" w:hAnsi="Angsana New" w:cs="Angsana New"/>
          <w:sz w:val="18"/>
          <w:szCs w:val="18"/>
        </w:rPr>
      </w:pP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ข)</w:t>
      </w:r>
      <w:r>
        <w:rPr>
          <w:rStyle w:val="normaltextrun"/>
          <w:rFonts w:ascii="Angsana New" w:hAnsi="Angsana New" w:cs="Angsana New"/>
          <w:sz w:val="32"/>
          <w:szCs w:val="32"/>
        </w:rPr>
        <w:tab/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หมายเหตุประกอบงบการเงินข้อ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="00314684">
        <w:rPr>
          <w:rStyle w:val="normaltextrun"/>
          <w:rFonts w:ascii="Angsana New" w:hAnsi="Angsana New" w:cs="Angsana New"/>
          <w:sz w:val="32"/>
          <w:szCs w:val="32"/>
        </w:rPr>
        <w:t>3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 xml:space="preserve"> และข้อ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="00314684">
        <w:rPr>
          <w:rStyle w:val="normaltextrun"/>
          <w:rFonts w:ascii="Angsana New" w:hAnsi="Angsana New" w:cs="Angsana New"/>
          <w:sz w:val="32"/>
          <w:szCs w:val="32"/>
        </w:rPr>
        <w:t>4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บริษัทฯได้นำมาตรฐานการรายงานทางการเงินกลุ่มเครื่องมือทางการเงินและมาตรฐานการรายงานทางการเงินฉบับที่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16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เรื่อง สัญญาเช่า ซึ่งมีผลบังคับใช้ในปีปัจจุบันมาถือปฏิบัติ</w:t>
      </w:r>
      <w:r w:rsidRPr="00664D85">
        <w:rPr>
          <w:rStyle w:val="eop"/>
          <w:rFonts w:ascii="Angsana New" w:hAnsi="Angsana New" w:cs="Angsana New"/>
          <w:sz w:val="32"/>
          <w:szCs w:val="32"/>
        </w:rPr>
        <w:t> </w:t>
      </w:r>
    </w:p>
    <w:p w:rsidR="00664D85" w:rsidRDefault="00664D85" w:rsidP="00664D85">
      <w:pPr>
        <w:pStyle w:val="paragraph"/>
        <w:spacing w:before="120" w:beforeAutospacing="0" w:after="120" w:afterAutospacing="0"/>
        <w:ind w:left="540" w:hanging="540"/>
        <w:textAlignment w:val="baseline"/>
        <w:rPr>
          <w:rStyle w:val="normaltextrun"/>
          <w:rFonts w:ascii="Angsana New" w:hAnsi="Angsana New" w:cs="Angsana New"/>
          <w:sz w:val="32"/>
          <w:szCs w:val="32"/>
        </w:rPr>
      </w:pP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ค)</w:t>
      </w:r>
      <w:r>
        <w:rPr>
          <w:rStyle w:val="normaltextrun"/>
          <w:sz w:val="32"/>
          <w:szCs w:val="32"/>
        </w:rPr>
        <w:tab/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หมายเหตุประกอบงบการเงินข้อ </w:t>
      </w:r>
      <w:r w:rsidR="00B8150D">
        <w:rPr>
          <w:rStyle w:val="normaltextrun"/>
          <w:rFonts w:ascii="Angsana New" w:hAnsi="Angsana New" w:cs="Angsana New"/>
          <w:sz w:val="32"/>
          <w:szCs w:val="32"/>
        </w:rPr>
        <w:t>26</w:t>
      </w:r>
      <w:r w:rsidR="00314684">
        <w:rPr>
          <w:rStyle w:val="normaltextrun"/>
          <w:rFonts w:ascii="Angsana New" w:hAnsi="Angsana New" w:cs="Angsana New"/>
          <w:sz w:val="32"/>
          <w:szCs w:val="32"/>
        </w:rPr>
        <w:t>.1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 xml:space="preserve"> เกี่ยวกับรายการขายหน่วยในอาคารชุดพักอาศัยให้แก่ผู้ถือหุ้นของบริษัทฯ ในระหว่างปีปัจจุบัน บริษัทฯมีรายได้จากการขายหน่วยในอาคารชุดพักอาศัยให้แก่ผู้ถือหุ้นของบริษัทฯ โดยบริษัทฯได้รับชำระเงินจากการขายครบถ้วนแล้วและได้โอนอำนาจควบคุมในอสังหาริมทรัพย์ให้แก่ผู้ซื้อแล้ว ทั้งนี้ 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บริษัทฯรับรู้รายได้จากการขายอสังหาริมทรัพย์ให้แก่ผู้ถือหุ้นของบริษัทฯดังกล่าวเป็นจำนวนเงิน </w:t>
      </w:r>
      <w:r w:rsidR="002972D6">
        <w:rPr>
          <w:rStyle w:val="normaltextrun"/>
          <w:rFonts w:ascii="Angsana New" w:hAnsi="Angsana New" w:cs="Angsana New"/>
          <w:sz w:val="32"/>
          <w:szCs w:val="32"/>
        </w:rPr>
        <w:t>11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 xml:space="preserve"> ล้านบาทและรับรู้กำไรจากรายการขายดังกล่าวเป็นจำนวนเงิน</w:t>
      </w:r>
      <w:r w:rsidRPr="00664D85">
        <w:rPr>
          <w:rStyle w:val="normaltextrun"/>
          <w:rFonts w:ascii="Angsana New" w:hAnsi="Angsana New" w:cs="Angsana New"/>
          <w:sz w:val="32"/>
          <w:szCs w:val="32"/>
        </w:rPr>
        <w:t> 3 </w:t>
      </w:r>
      <w:r w:rsidRPr="00664D85">
        <w:rPr>
          <w:rStyle w:val="normaltextrun"/>
          <w:rFonts w:ascii="Angsana New" w:hAnsi="Angsana New" w:cs="Angsana New"/>
          <w:sz w:val="32"/>
          <w:szCs w:val="32"/>
          <w:cs/>
        </w:rPr>
        <w:t>ล้านบาทในงบกำไรขาดทุนเบ็ดเสร็จสำหรับปีปัจจุบัน</w:t>
      </w:r>
    </w:p>
    <w:p w:rsidR="002972D6" w:rsidRPr="002972D6" w:rsidRDefault="002972D6" w:rsidP="00664D85">
      <w:pPr>
        <w:pStyle w:val="paragraph"/>
        <w:spacing w:before="120" w:beforeAutospacing="0" w:after="120" w:afterAutospacing="0"/>
        <w:ind w:left="540" w:hanging="540"/>
        <w:textAlignment w:val="baselin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:rsidR="00BD2355" w:rsidRPr="00664D85" w:rsidRDefault="00BD2355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BD2355" w:rsidRPr="00664D85" w:rsidRDefault="00BD2355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502BC"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F1D07" w:rsidRPr="00664D85" w:rsidRDefault="002F1D07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8150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664D85" w:rsidRDefault="00664D8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D0065E" w:rsidRPr="00664D85" w:rsidRDefault="002F1D07" w:rsidP="00314684">
      <w:pPr>
        <w:pStyle w:val="Default"/>
        <w:spacing w:before="12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เรื่องสำคัญในการตรวจสอบ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972D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:rsidR="002F1D07" w:rsidRPr="00664D85" w:rsidRDefault="002F1D07" w:rsidP="002310CE">
      <w:pPr>
        <w:spacing w:before="80" w:after="60"/>
        <w:rPr>
          <w:rFonts w:ascii="Angsana New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F5E95" w:rsidRPr="00664D85">
        <w:rPr>
          <w:rFonts w:ascii="Angsana New" w:hAnsi="Angsana New"/>
          <w:b/>
          <w:bCs/>
          <w:sz w:val="32"/>
          <w:szCs w:val="32"/>
          <w:cs/>
        </w:rPr>
        <w:t>ค่าเช่า</w:t>
      </w:r>
    </w:p>
    <w:p w:rsidR="002F1D07" w:rsidRPr="00664D85" w:rsidRDefault="002F1D07" w:rsidP="00314684">
      <w:pPr>
        <w:spacing w:before="60" w:after="6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รับรู้รายได้ค่าเช่าตามนโยบายการบัญชีที่เปิดเผยไว้ในหมายเหตุประกอบงบการเงิ</w:t>
      </w:r>
      <w:r w:rsidR="007B080B" w:rsidRPr="00664D85">
        <w:rPr>
          <w:rFonts w:ascii="Angsana New" w:hAnsi="Angsana New"/>
          <w:sz w:val="32"/>
          <w:szCs w:val="32"/>
          <w:cs/>
        </w:rPr>
        <w:t>นรวม</w:t>
      </w:r>
      <w:r w:rsidRPr="00664D85">
        <w:rPr>
          <w:rFonts w:ascii="Angsana New" w:hAnsi="Angsana New"/>
          <w:sz w:val="32"/>
          <w:szCs w:val="32"/>
          <w:cs/>
        </w:rPr>
        <w:t>ข้อ</w:t>
      </w:r>
      <w:r w:rsidR="00DA4EC3" w:rsidRPr="00664D85">
        <w:rPr>
          <w:rFonts w:ascii="Angsana New" w:hAnsi="Angsana New"/>
          <w:sz w:val="32"/>
          <w:szCs w:val="32"/>
        </w:rPr>
        <w:t xml:space="preserve"> </w:t>
      </w:r>
      <w:r w:rsidR="00B8150D">
        <w:rPr>
          <w:rFonts w:ascii="Angsana New" w:hAnsi="Angsana New"/>
          <w:sz w:val="32"/>
          <w:szCs w:val="32"/>
        </w:rPr>
        <w:t>5</w:t>
      </w:r>
      <w:r w:rsidR="006241EB" w:rsidRPr="00664D85">
        <w:rPr>
          <w:rFonts w:ascii="Angsana New" w:hAnsi="Angsana New"/>
          <w:sz w:val="32"/>
          <w:szCs w:val="32"/>
        </w:rPr>
        <w:t>.1</w:t>
      </w:r>
      <w:r w:rsidR="00A26A3A" w:rsidRPr="00664D85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 xml:space="preserve">โดยในปี </w:t>
      </w:r>
      <w:r w:rsidRPr="00664D85">
        <w:rPr>
          <w:rFonts w:ascii="Angsana New" w:hAnsi="Angsana New"/>
          <w:sz w:val="32"/>
          <w:szCs w:val="32"/>
        </w:rPr>
        <w:t>25</w:t>
      </w:r>
      <w:r w:rsidR="00E5578D" w:rsidRPr="00664D85">
        <w:rPr>
          <w:rFonts w:ascii="Angsana New" w:hAnsi="Angsana New"/>
          <w:sz w:val="32"/>
          <w:szCs w:val="32"/>
        </w:rPr>
        <w:t>6</w:t>
      </w:r>
      <w:r w:rsidR="003E71A2">
        <w:rPr>
          <w:rFonts w:ascii="Angsana New" w:hAnsi="Angsana New"/>
          <w:sz w:val="32"/>
          <w:szCs w:val="32"/>
        </w:rPr>
        <w:t>3</w:t>
      </w:r>
      <w:r w:rsidRPr="00664D85">
        <w:rPr>
          <w:rFonts w:ascii="Angsana New" w:hAnsi="Angsana New"/>
          <w:sz w:val="32"/>
          <w:szCs w:val="32"/>
          <w:cs/>
        </w:rPr>
        <w:t xml:space="preserve"> 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 xml:space="preserve">รับรู้รายได้ค่าเช่าเป็นจำนวนเงิน </w:t>
      </w:r>
      <w:r w:rsidR="00314684">
        <w:rPr>
          <w:rFonts w:ascii="Angsana New" w:hAnsi="Angsana New"/>
          <w:sz w:val="32"/>
          <w:szCs w:val="32"/>
        </w:rPr>
        <w:t>321</w:t>
      </w:r>
      <w:r w:rsidRPr="00664D85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ล้านบาท คิดเป็นร้อยละ</w:t>
      </w:r>
      <w:r w:rsidR="00314684">
        <w:rPr>
          <w:rFonts w:ascii="Angsana New" w:hAnsi="Angsana New"/>
          <w:sz w:val="32"/>
          <w:szCs w:val="32"/>
        </w:rPr>
        <w:t xml:space="preserve"> 61</w:t>
      </w:r>
      <w:r w:rsidR="002315E5" w:rsidRPr="00664D85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ของรายได้รวม ข้าพเจ้าพิจารณาว่าการรับรู้รายได้ค่าเช่าเป็นความเสี่ยงที่มีนัยสำคัญในการตรวจสอบเนื่องจากรายได้ค่าเช่าเป็นบัญชีที่มีสาระสำคัญที่สุดในงบกำไรขาดทุนเบ็ดเสร็จของ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มีรายการค่าเช่ากับลูกค้ารายย่อยเป็นจำนวนมาก ดังนั้น</w:t>
      </w:r>
      <w:r w:rsidRPr="00664D85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จึงมีความเสี่ยงเกี่ยวกับการเกิดขึ้นจริงและระยะเวลาในการรับรู้รายได้</w:t>
      </w:r>
    </w:p>
    <w:p w:rsidR="002F1D07" w:rsidRPr="00664D85" w:rsidRDefault="002F1D07" w:rsidP="00314684">
      <w:pPr>
        <w:spacing w:before="60" w:after="6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</w:t>
      </w:r>
      <w:r w:rsidR="007B080B" w:rsidRPr="00664D85">
        <w:rPr>
          <w:rFonts w:ascii="Angsana New" w:hAnsi="Angsana New"/>
          <w:sz w:val="32"/>
          <w:szCs w:val="32"/>
          <w:cs/>
        </w:rPr>
        <w:t>ค่าเช่า</w:t>
      </w:r>
      <w:r w:rsidRPr="00664D85">
        <w:rPr>
          <w:rFonts w:ascii="Angsana New" w:hAnsi="Angsana New"/>
          <w:sz w:val="32"/>
          <w:szCs w:val="32"/>
          <w:cs/>
        </w:rPr>
        <w:t>ของบริษัท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โดยการ</w:t>
      </w:r>
    </w:p>
    <w:p w:rsidR="002F1D07" w:rsidRPr="00664D85" w:rsidRDefault="002F1D07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:rsidR="002F1D07" w:rsidRPr="00664D85" w:rsidRDefault="00A26A3A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สุ่มตัวอย่างสัญญาเช่า</w:t>
      </w:r>
      <w:r w:rsidR="002F1D07" w:rsidRPr="00664D85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Pr="00664D85">
        <w:rPr>
          <w:rFonts w:ascii="Angsana New" w:hAnsi="Angsana New"/>
          <w:sz w:val="32"/>
          <w:szCs w:val="32"/>
          <w:cs/>
        </w:rPr>
        <w:t>สัญญา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</w:p>
    <w:p w:rsidR="002F1D07" w:rsidRPr="00664D85" w:rsidRDefault="002F1D07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</w:t>
      </w:r>
      <w:r w:rsidR="00A26A3A" w:rsidRPr="00664D85">
        <w:rPr>
          <w:rFonts w:ascii="Angsana New" w:hAnsi="Angsana New"/>
          <w:sz w:val="32"/>
          <w:szCs w:val="32"/>
          <w:cs/>
        </w:rPr>
        <w:t>รายได้</w:t>
      </w:r>
      <w:r w:rsidRPr="00664D85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:rsidR="002F1D07" w:rsidRPr="00664D85" w:rsidRDefault="002F1D07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2F1D07" w:rsidRPr="00664D85" w:rsidRDefault="002F1D07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</w:t>
      </w:r>
      <w:r w:rsidR="00A26A3A" w:rsidRPr="00664D85">
        <w:rPr>
          <w:rFonts w:ascii="Angsana New" w:hAnsi="Angsana New"/>
          <w:sz w:val="32"/>
          <w:szCs w:val="32"/>
          <w:cs/>
        </w:rPr>
        <w:t>ิดปกติที่อาจเกิดขึ้นของรายได้</w:t>
      </w:r>
      <w:r w:rsidRPr="00664D85">
        <w:rPr>
          <w:rFonts w:ascii="Angsana New" w:hAnsi="Angsana New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</w:p>
    <w:p w:rsidR="00377CA8" w:rsidRPr="00664D85" w:rsidRDefault="00377CA8" w:rsidP="002310CE">
      <w:pPr>
        <w:spacing w:before="80" w:after="60"/>
        <w:rPr>
          <w:rFonts w:ascii="Angsana New" w:hAnsi="Angsana New"/>
          <w:b/>
          <w:bCs/>
          <w:spacing w:val="-4"/>
          <w:sz w:val="32"/>
          <w:szCs w:val="32"/>
        </w:rPr>
      </w:pPr>
      <w:r w:rsidRPr="00664D85">
        <w:rPr>
          <w:rFonts w:ascii="Angsana New" w:hAnsi="Angsana New"/>
          <w:b/>
          <w:bCs/>
          <w:spacing w:val="-4"/>
          <w:sz w:val="32"/>
          <w:szCs w:val="32"/>
          <w:cs/>
        </w:rPr>
        <w:t>การรับรู้รายได้จากการขาย</w:t>
      </w:r>
      <w:r w:rsidR="008B0932" w:rsidRPr="00664D85">
        <w:rPr>
          <w:rFonts w:ascii="Angsana New" w:eastAsiaTheme="minorHAnsi" w:hAnsi="Angsana New"/>
          <w:b/>
          <w:bCs/>
          <w:sz w:val="32"/>
          <w:szCs w:val="32"/>
          <w:cs/>
        </w:rPr>
        <w:t>หน่วยในอาคารชุดพักอาศัย</w:t>
      </w:r>
    </w:p>
    <w:p w:rsidR="00377CA8" w:rsidRPr="00664D85" w:rsidRDefault="005C7531" w:rsidP="00314684">
      <w:pPr>
        <w:spacing w:before="60" w:after="60"/>
        <w:rPr>
          <w:rFonts w:ascii="Angsana New" w:hAnsi="Angsana New"/>
          <w:spacing w:val="-4"/>
          <w:sz w:val="32"/>
          <w:szCs w:val="32"/>
          <w:cs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ตาม</w:t>
      </w:r>
      <w:r w:rsidR="00377CA8" w:rsidRPr="00664D85">
        <w:rPr>
          <w:rFonts w:ascii="Angsana New" w:hAnsi="Angsana New"/>
          <w:spacing w:val="-4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Pr="00664D85">
        <w:rPr>
          <w:rFonts w:ascii="Angsana New" w:hAnsi="Angsana New"/>
          <w:spacing w:val="-4"/>
          <w:sz w:val="32"/>
          <w:szCs w:val="32"/>
        </w:rPr>
        <w:t>2</w:t>
      </w:r>
      <w:r w:rsidR="00B8150D">
        <w:rPr>
          <w:rFonts w:ascii="Angsana New" w:hAnsi="Angsana New"/>
          <w:spacing w:val="-4"/>
          <w:sz w:val="32"/>
          <w:szCs w:val="32"/>
        </w:rPr>
        <w:t>6</w:t>
      </w:r>
      <w:r w:rsidR="004A78B4" w:rsidRPr="00664D85">
        <w:rPr>
          <w:rFonts w:ascii="Angsana New" w:hAnsi="Angsana New"/>
          <w:spacing w:val="-4"/>
          <w:sz w:val="32"/>
          <w:szCs w:val="32"/>
        </w:rPr>
        <w:t>.1</w:t>
      </w:r>
      <w:r w:rsidR="00377CA8" w:rsidRPr="00664D85">
        <w:rPr>
          <w:rFonts w:ascii="Angsana New" w:hAnsi="Angsana New"/>
          <w:spacing w:val="-4"/>
          <w:sz w:val="32"/>
          <w:szCs w:val="32"/>
          <w:cs/>
        </w:rPr>
        <w:t xml:space="preserve"> ในปี </w:t>
      </w:r>
      <w:r w:rsidR="00377CA8" w:rsidRPr="00664D85">
        <w:rPr>
          <w:rFonts w:ascii="Angsana New" w:hAnsi="Angsana New"/>
          <w:spacing w:val="-4"/>
          <w:sz w:val="32"/>
          <w:szCs w:val="32"/>
        </w:rPr>
        <w:t>256</w:t>
      </w:r>
      <w:r w:rsidR="003E71A2">
        <w:rPr>
          <w:rFonts w:ascii="Angsana New" w:hAnsi="Angsana New"/>
          <w:spacing w:val="-4"/>
          <w:sz w:val="32"/>
          <w:szCs w:val="32"/>
        </w:rPr>
        <w:t>3</w:t>
      </w:r>
      <w:r w:rsidR="00377CA8" w:rsidRPr="00664D85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="00B8150D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377CA8" w:rsidRPr="00664D85">
        <w:rPr>
          <w:rFonts w:ascii="Angsana New" w:hAnsi="Angsana New"/>
          <w:spacing w:val="-4"/>
          <w:sz w:val="32"/>
          <w:szCs w:val="32"/>
          <w:cs/>
        </w:rPr>
        <w:t xml:space="preserve">รับรู้รายได้จากการขายหน่วยในอาคารชุดพักอาศัยเป็นจำนวนเงิน </w:t>
      </w:r>
      <w:r w:rsidR="00314684">
        <w:rPr>
          <w:rFonts w:ascii="Angsana New" w:hAnsi="Angsana New"/>
          <w:spacing w:val="-4"/>
          <w:sz w:val="32"/>
          <w:szCs w:val="32"/>
        </w:rPr>
        <w:t>109</w:t>
      </w:r>
      <w:r w:rsidR="00377CA8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377CA8" w:rsidRPr="00664D85">
        <w:rPr>
          <w:rFonts w:ascii="Angsana New" w:hAnsi="Angsana New"/>
          <w:spacing w:val="-4"/>
          <w:sz w:val="32"/>
          <w:szCs w:val="32"/>
          <w:cs/>
        </w:rPr>
        <w:t xml:space="preserve">ล้านบาท คิดเป็นร้อยละ </w:t>
      </w:r>
      <w:r w:rsidR="00314684">
        <w:rPr>
          <w:rFonts w:ascii="Angsana New" w:hAnsi="Angsana New"/>
          <w:spacing w:val="-4"/>
          <w:sz w:val="32"/>
          <w:szCs w:val="32"/>
        </w:rPr>
        <w:t>21</w:t>
      </w:r>
      <w:r w:rsidR="00377CA8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377CA8" w:rsidRPr="00664D85">
        <w:rPr>
          <w:rFonts w:ascii="Angsana New" w:hAnsi="Angsana New"/>
          <w:spacing w:val="-4"/>
          <w:sz w:val="32"/>
          <w:szCs w:val="32"/>
          <w:cs/>
        </w:rPr>
        <w:t>ของรายได้รวม ข้าพเจ้าพิจารณาว่าการรับรู้รายได้จากการขายหน่วยในอาคารชุดพักอาศัยเป็นบัญชีที่มีสาระสำคัญในงบกำไรขาดทุนเบ็ดเสร็จ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="00377CA8" w:rsidRPr="00664D85">
        <w:rPr>
          <w:rFonts w:ascii="Angsana New" w:hAnsi="Angsana New"/>
          <w:spacing w:val="-4"/>
          <w:sz w:val="32"/>
          <w:szCs w:val="32"/>
          <w:cs/>
        </w:rPr>
        <w:t>และเป็นตัวชี้วัดในแง่ผลการดำเนินงานทางธุรกิจซึ่งผู้บริหารและผู้ใช้งบการเงินให้ความสนใจ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7CA8" w:rsidRPr="00664D85">
        <w:rPr>
          <w:rFonts w:ascii="Angsana New" w:hAnsi="Angsana New"/>
          <w:spacing w:val="-4"/>
          <w:sz w:val="32"/>
          <w:szCs w:val="32"/>
          <w:cs/>
        </w:rPr>
        <w:t xml:space="preserve">ดังนั้น 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="00377CA8" w:rsidRPr="00664D85">
        <w:rPr>
          <w:rFonts w:ascii="Angsana New" w:hAnsi="Angsana New"/>
          <w:spacing w:val="-4"/>
          <w:sz w:val="32"/>
          <w:szCs w:val="32"/>
          <w:cs/>
        </w:rPr>
        <w:t>จึงมีความเสี่ยงในการรับรู้รายได้ที่ไม่ได้เกิดขึ้นจริงและไม่เกี่ยวข้องกับกิจการ</w:t>
      </w:r>
    </w:p>
    <w:p w:rsidR="00377CA8" w:rsidRPr="00664D85" w:rsidRDefault="00377CA8" w:rsidP="00314684">
      <w:pPr>
        <w:spacing w:before="60" w:after="6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ข้าพเจ้าได้ตรวจสอบการรับรู้รายได้จากการขาย</w:t>
      </w:r>
      <w:r w:rsidR="008B0932" w:rsidRPr="00664D85">
        <w:rPr>
          <w:rFonts w:ascii="Angsana New" w:eastAsiaTheme="minorHAnsi" w:hAnsi="Angsana New"/>
          <w:sz w:val="32"/>
          <w:szCs w:val="32"/>
          <w:cs/>
        </w:rPr>
        <w:t>หน่วยในอาคารชุดพักอาศัย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โดยการ</w:t>
      </w:r>
    </w:p>
    <w:p w:rsidR="00377CA8" w:rsidRPr="00664D85" w:rsidRDefault="00377CA8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สุ่มตัวอย่าง</w:t>
      </w:r>
      <w:r w:rsidR="004478BC" w:rsidRPr="00664D85">
        <w:rPr>
          <w:rFonts w:ascii="Angsana New" w:hAnsi="Angsana New"/>
          <w:sz w:val="32"/>
          <w:szCs w:val="32"/>
          <w:cs/>
        </w:rPr>
        <w:t>หนังสือ</w:t>
      </w:r>
      <w:r w:rsidRPr="00664D85">
        <w:rPr>
          <w:rFonts w:ascii="Angsana New" w:hAnsi="Angsana New"/>
          <w:sz w:val="32"/>
          <w:szCs w:val="32"/>
          <w:cs/>
        </w:rPr>
        <w:t>สัญญา</w:t>
      </w:r>
      <w:r w:rsidR="004003D1" w:rsidRPr="00664D85">
        <w:rPr>
          <w:rFonts w:ascii="Angsana New" w:hAnsi="Angsana New"/>
          <w:sz w:val="32"/>
          <w:szCs w:val="32"/>
          <w:cs/>
        </w:rPr>
        <w:t>ขาย</w:t>
      </w:r>
      <w:r w:rsidRPr="00664D85">
        <w:rPr>
          <w:rFonts w:ascii="Angsana New" w:hAnsi="Angsana New"/>
          <w:sz w:val="32"/>
          <w:szCs w:val="32"/>
          <w:cs/>
        </w:rPr>
        <w:t>ห้องชุด</w:t>
      </w:r>
      <w:r w:rsidR="00935C88" w:rsidRPr="00664D85">
        <w:rPr>
          <w:rFonts w:ascii="Angsana New" w:hAnsi="Angsana New"/>
          <w:sz w:val="32"/>
          <w:szCs w:val="32"/>
          <w:cs/>
        </w:rPr>
        <w:t>และเอกสารการส่งมอบ</w:t>
      </w:r>
      <w:r w:rsidR="004478BC" w:rsidRPr="00664D85">
        <w:rPr>
          <w:rFonts w:ascii="Angsana New" w:hAnsi="Angsana New"/>
          <w:sz w:val="32"/>
          <w:szCs w:val="32"/>
          <w:cs/>
        </w:rPr>
        <w:t>ห้องชุด</w:t>
      </w:r>
      <w:r w:rsidRPr="00664D85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="004003D1" w:rsidRPr="00664D85">
        <w:rPr>
          <w:rFonts w:ascii="Angsana New" w:hAnsi="Angsana New"/>
          <w:sz w:val="32"/>
          <w:szCs w:val="32"/>
          <w:cs/>
        </w:rPr>
        <w:t>เอกสาร</w:t>
      </w:r>
      <w:r w:rsidRPr="00664D85">
        <w:rPr>
          <w:rFonts w:ascii="Angsana New" w:hAnsi="Angsana New"/>
          <w:sz w:val="32"/>
          <w:szCs w:val="32"/>
          <w:cs/>
        </w:rPr>
        <w:t>และสอดคล้องกับนโยบายการรับรู้รายได้ของ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</w:p>
    <w:p w:rsidR="00377CA8" w:rsidRPr="00664D85" w:rsidRDefault="00377CA8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377CA8" w:rsidRPr="00664D85" w:rsidRDefault="00377CA8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jc w:val="both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ได้ตลอดรอบระยะเวลาบัญชี โดยเฉพาะรายการบัญชีที่ทำผ่านใบสำคัญทั่วไป</w:t>
      </w:r>
    </w:p>
    <w:p w:rsidR="00A26A3A" w:rsidRPr="00664D85" w:rsidRDefault="00A26A3A" w:rsidP="003E71A2">
      <w:pPr>
        <w:spacing w:before="24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664D8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การวัดมูลค่าของอสังหาริมทรัพย์เพื่อการลงทุน</w:t>
      </w:r>
    </w:p>
    <w:p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B8659A" w:rsidRPr="00664D85">
        <w:rPr>
          <w:rFonts w:ascii="Angsana New" w:hAnsi="Angsana New"/>
          <w:spacing w:val="-4"/>
          <w:sz w:val="32"/>
          <w:szCs w:val="32"/>
        </w:rPr>
        <w:t>12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="00D502BC" w:rsidRPr="00664D85">
        <w:rPr>
          <w:rFonts w:ascii="Angsana New" w:hAnsi="Angsana New"/>
          <w:sz w:val="32"/>
          <w:szCs w:val="32"/>
          <w:cs/>
        </w:rPr>
        <w:t>ฯ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มีอสังหาริมทรัพย์เพื่อการลงทุนซึ่งแสดงตามมูลค่ายุติธรรมในงบแสดงฐานะการเงิน ณ วันที่ 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31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5578D" w:rsidRPr="00664D85">
        <w:rPr>
          <w:rFonts w:ascii="Angsana New" w:hAnsi="Angsana New"/>
          <w:spacing w:val="-4"/>
          <w:sz w:val="32"/>
          <w:szCs w:val="32"/>
        </w:rPr>
        <w:t>256</w:t>
      </w:r>
      <w:r w:rsidR="003E71A2">
        <w:rPr>
          <w:rFonts w:ascii="Angsana New" w:hAnsi="Angsana New"/>
          <w:spacing w:val="-4"/>
          <w:sz w:val="32"/>
          <w:szCs w:val="32"/>
        </w:rPr>
        <w:t>3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</w:t>
      </w:r>
      <w:r w:rsidR="00E5578D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314684">
        <w:rPr>
          <w:rFonts w:ascii="Angsana New" w:hAnsi="Angsana New"/>
          <w:spacing w:val="-4"/>
          <w:sz w:val="32"/>
          <w:szCs w:val="32"/>
        </w:rPr>
        <w:t>2,</w:t>
      </w:r>
      <w:r w:rsidR="009B7306">
        <w:rPr>
          <w:rFonts w:ascii="Angsana New" w:hAnsi="Angsana New"/>
          <w:spacing w:val="-4"/>
          <w:sz w:val="32"/>
          <w:szCs w:val="32"/>
        </w:rPr>
        <w:t>904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ล้านบาท หรือคิดเป็นร้อยละ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314684">
        <w:rPr>
          <w:rFonts w:ascii="Angsana New" w:hAnsi="Angsana New"/>
          <w:spacing w:val="-4"/>
          <w:sz w:val="32"/>
          <w:szCs w:val="32"/>
        </w:rPr>
        <w:t>90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ของสินทรัพย์รวม 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ำหนดมูลค่ายุติธรรมของอสังหาริมทรัพย์เพื่อการลงทุนดังกล่าวโดยอ้างอิงจากราคาประเมินที่ประเมินโดยผู้ประเมินราคาอิสระ</w:t>
      </w:r>
      <w:r w:rsidR="0029082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914BE">
        <w:rPr>
          <w:rFonts w:ascii="Angsana New" w:hAnsi="Angsana New" w:hint="cs"/>
          <w:spacing w:val="-4"/>
          <w:sz w:val="32"/>
          <w:szCs w:val="32"/>
          <w:cs/>
        </w:rPr>
        <w:t>/หรือ</w:t>
      </w:r>
      <w:r w:rsidR="00190168">
        <w:rPr>
          <w:rFonts w:ascii="Angsana New" w:hAnsi="Angsana New" w:hint="cs"/>
          <w:spacing w:val="-4"/>
          <w:sz w:val="32"/>
          <w:szCs w:val="32"/>
          <w:cs/>
        </w:rPr>
        <w:t>ผู้</w:t>
      </w:r>
      <w:bookmarkStart w:id="0" w:name="_GoBack"/>
      <w:bookmarkEnd w:id="0"/>
      <w:r w:rsidR="00290820">
        <w:rPr>
          <w:rFonts w:ascii="Angsana New" w:hAnsi="Angsana New" w:hint="cs"/>
          <w:spacing w:val="-4"/>
          <w:sz w:val="32"/>
          <w:szCs w:val="32"/>
          <w:cs/>
        </w:rPr>
        <w:t xml:space="preserve">บริหารของบริษัทฯ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โดยใช้เกณฑ์วิธีพิจารณาจากรายได้  ผู้บริหารของ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ต้องใช้ดุลยพินิจที่สำคัญเกี่ยวกับการคาดการณ์ผลการดำเนินงานในอนาคตรวมถึงการกำหนดอัตราคิดลดและข้อสมมติที่สำคัญ ซึ่งทำให้เกิดความเสี่ยงที่มีนัยสำคัญในการวัดมูลค่าของอสังหาริมทรัพย์เพื่อการลงทุนดังกล่าว</w:t>
      </w:r>
    </w:p>
    <w:p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ข้าพเจ้าได้ประเมินระบบการควบคุมภายในหลักของ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ที่เกี่ยวกับการคำนวณมูลค่ายุติธรรมของอสังหาริมทรัพย์เพื่อการลงทุนโดยการสอบถามผู้รับผิดชอบและทำความเข้าใจระบบการควบคุมที่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ออกแบบไว้ ข้าพเจ้าได้พิจารณาขอบเขตและวัตถุประสงค์ในการประเมินมูลค่ายุติธรรมของผู้ประเมินราคาอิสระ 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ตลอดจนพิจารณาความสม่ำเสมอของการใช้เทคนิคและแบบจำลองดังกล่าว รวมถึงประเมินความรู้ความสามารถและความเป็นอิสระของผู้ประเมินราคาอิสระดังกล่าว โดยการตรวจสอบกับข้อมูลสาธารณะ นอกจากนี้ ข้าพเจ้าได้สอบทานข้อมูลที่จำเป็นและข้อสมมติหลักที่ใช้ในการประเมินโดยการเปรียบเทียบข้อมูลประมาณการผลการดำเนินงานในอดีตกับผลการดำเนินงานที่เกิดขึ้นจริง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pacing w:val="-4"/>
          <w:sz w:val="32"/>
          <w:szCs w:val="32"/>
          <w:cs/>
        </w:rPr>
        <w:t>เพื่อประเมินการใช้ดุลยพินิจของผู้บริหารในการประมาณผลการดำเนินการดังกล่าว และตรวจสอบกับสัญญาเช่าและบริการ ตลอดจนทดสอบการคำนวณมูลค่ายุติธรรม ตามแบบจำลองและข้อสมมติข้างต้น นอกจากนี้ ข้าพเจ้าได้สอบทาน</w:t>
      </w:r>
      <w:r w:rsidR="00314684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เปิดเผยข้อมูลในหมายเหตุประกอบงบการเงินที่เกี่ยวข้องกับการประเมินมูลค่ายุติธรรมของอสังหาริมทรัพย์</w:t>
      </w:r>
      <w:r w:rsidR="00314684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เพื่อการลงทุน</w:t>
      </w:r>
    </w:p>
    <w:p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0501B4" w:rsidRPr="00664D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ๆ</w:t>
      </w:r>
      <w:r w:rsidRPr="00664D85">
        <w:rPr>
          <w:rFonts w:ascii="Angsana New" w:hAnsi="Angsana New" w:cs="Angsana New"/>
          <w:sz w:val="32"/>
          <w:szCs w:val="32"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E914BE" w:rsidRDefault="00E914B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:rsidR="00A26A3A" w:rsidRPr="00664D85" w:rsidRDefault="00A26A3A" w:rsidP="00664D8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664D8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  <w:r w:rsidRPr="00664D85">
        <w:rPr>
          <w:rFonts w:ascii="Angsana New" w:eastAsiaTheme="minorEastAsia" w:hAnsi="Angsana New"/>
          <w:sz w:val="32"/>
          <w:szCs w:val="32"/>
          <w:cs/>
        </w:rPr>
        <w:t xml:space="preserve"> </w:t>
      </w:r>
    </w:p>
    <w:p w:rsidR="00A26A3A" w:rsidRPr="00664D85" w:rsidRDefault="00A26A3A" w:rsidP="002310C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A26A3A" w:rsidRPr="00664D85" w:rsidRDefault="00A26A3A" w:rsidP="00314684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310CE" w:rsidRDefault="002310C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26A3A" w:rsidRPr="00664D85" w:rsidRDefault="00A26A3A" w:rsidP="00314684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64D85">
        <w:rPr>
          <w:rFonts w:ascii="Angsana New" w:hAnsi="Angsana New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A26A3A" w:rsidRPr="00664D85" w:rsidRDefault="00A26A3A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</w:t>
      </w:r>
      <w:r w:rsidR="007B080B" w:rsidRPr="00664D85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</w:t>
      </w:r>
      <w:r w:rsidRPr="00664D85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:rsidR="00A26A3A" w:rsidRPr="00664D85" w:rsidRDefault="00A26A3A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3E71A2">
        <w:rPr>
          <w:rFonts w:ascii="Angsana New" w:hAnsi="Angsana New" w:hint="cs"/>
          <w:sz w:val="32"/>
          <w:szCs w:val="32"/>
          <w:cs/>
        </w:rPr>
        <w:t>ฯ</w:t>
      </w:r>
    </w:p>
    <w:p w:rsidR="00A26A3A" w:rsidRPr="00664D85" w:rsidRDefault="00A26A3A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A26A3A" w:rsidRPr="00664D85" w:rsidRDefault="00A26A3A" w:rsidP="00314684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บริษัทฯ</w:t>
      </w:r>
      <w:r w:rsidRPr="00664D8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:rsidR="00A26A3A" w:rsidRPr="00664D85" w:rsidRDefault="00A26A3A" w:rsidP="00664D8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2310CE" w:rsidRDefault="002310C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</w:t>
      </w:r>
      <w:r w:rsidR="00552E52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664D85">
        <w:rPr>
          <w:rFonts w:ascii="Angsana New" w:hAnsi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26A3A" w:rsidRPr="00664D85" w:rsidRDefault="00A26A3A" w:rsidP="002310CE">
      <w:pPr>
        <w:spacing w:before="120" w:after="36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A26A3A" w:rsidRPr="00664D85" w:rsidRDefault="00A26A3A" w:rsidP="00664D8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A26A3A" w:rsidRPr="00664D85" w:rsidRDefault="00A26A3A" w:rsidP="002310CE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รสพร เดชอาคม</w:t>
      </w:r>
    </w:p>
    <w:p w:rsidR="00A26A3A" w:rsidRPr="00664D85" w:rsidRDefault="00A26A3A" w:rsidP="002310CE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664D85">
        <w:rPr>
          <w:rFonts w:ascii="Angsana New" w:hAnsi="Angsana New"/>
          <w:spacing w:val="-4"/>
          <w:sz w:val="32"/>
          <w:szCs w:val="32"/>
        </w:rPr>
        <w:t>5659</w:t>
      </w:r>
    </w:p>
    <w:p w:rsidR="00A26A3A" w:rsidRPr="00664D85" w:rsidRDefault="00A26A3A" w:rsidP="00314684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A26A3A" w:rsidRPr="00664D85" w:rsidRDefault="00A26A3A" w:rsidP="00314684">
      <w:pPr>
        <w:spacing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: </w:t>
      </w:r>
      <w:r w:rsidR="003E71A2">
        <w:rPr>
          <w:rFonts w:ascii="Angsana New" w:hAnsi="Angsana New"/>
          <w:spacing w:val="-4"/>
          <w:sz w:val="32"/>
          <w:szCs w:val="32"/>
        </w:rPr>
        <w:t xml:space="preserve">23 </w:t>
      </w:r>
      <w:r w:rsidR="003E71A2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E43F47" w:rsidRPr="00664D85">
        <w:rPr>
          <w:rFonts w:ascii="Angsana New" w:hAnsi="Angsana New"/>
          <w:spacing w:val="-4"/>
          <w:sz w:val="32"/>
          <w:szCs w:val="32"/>
        </w:rPr>
        <w:t xml:space="preserve"> 256</w:t>
      </w:r>
      <w:r w:rsidR="0027221C" w:rsidRPr="00664D85">
        <w:rPr>
          <w:rFonts w:ascii="Angsana New" w:hAnsi="Angsana New"/>
          <w:spacing w:val="-4"/>
          <w:sz w:val="32"/>
          <w:szCs w:val="32"/>
        </w:rPr>
        <w:t>4</w:t>
      </w:r>
    </w:p>
    <w:sectPr w:rsidR="00A26A3A" w:rsidRPr="00664D85" w:rsidSect="002310CE">
      <w:footerReference w:type="first" r:id="rId11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13A" w:rsidRDefault="0082713A" w:rsidP="00715DC8">
      <w:r>
        <w:separator/>
      </w:r>
    </w:p>
  </w:endnote>
  <w:endnote w:type="continuationSeparator" w:id="0">
    <w:p w:rsidR="0082713A" w:rsidRDefault="0082713A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7B080B" w:rsidRDefault="007B0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3565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sdt>
        <w:sdtPr>
          <w:id w:val="160520040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noProof/>
            <w:sz w:val="32"/>
            <w:szCs w:val="32"/>
          </w:rPr>
        </w:sdtEndPr>
        <w:sdtContent>
          <w:p w:rsidR="007E2475" w:rsidRPr="005C6230" w:rsidRDefault="007E2475" w:rsidP="005C6230">
            <w:pPr>
              <w:pStyle w:val="Footer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0CB1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B40CB1">
              <w:rPr>
                <w:rFonts w:asciiTheme="majorBidi" w:hAnsiTheme="majorBidi" w:cstheme="majorBidi"/>
                <w:sz w:val="32"/>
                <w:szCs w:val="32"/>
              </w:rPr>
              <w:instrText xml:space="preserve"> PAGE   \* MERGEFORMAT </w:instrText>
            </w:r>
            <w:r w:rsidRPr="00B40CB1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="00C13C64">
              <w:rPr>
                <w:rFonts w:asciiTheme="majorBidi" w:hAnsiTheme="majorBidi" w:cstheme="majorBidi"/>
                <w:noProof/>
                <w:sz w:val="32"/>
                <w:szCs w:val="32"/>
              </w:rPr>
              <w:t>6</w:t>
            </w:r>
            <w:r w:rsidRPr="00B40CB1">
              <w:rPr>
                <w:rFonts w:asciiTheme="majorBidi" w:hAnsiTheme="majorBidi" w:cstheme="majorBidi"/>
                <w:noProof/>
                <w:sz w:val="32"/>
                <w:szCs w:val="3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80B" w:rsidRPr="005C6230" w:rsidRDefault="007B080B" w:rsidP="005C623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948911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64D85" w:rsidRPr="00664D85" w:rsidRDefault="00664D85" w:rsidP="005C62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D85">
          <w:rPr>
            <w:rFonts w:ascii="Angsana New" w:hAnsi="Angsana New"/>
            <w:sz w:val="32"/>
            <w:szCs w:val="32"/>
          </w:rPr>
          <w:fldChar w:fldCharType="begin"/>
        </w:r>
        <w:r w:rsidRPr="00664D8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D85">
          <w:rPr>
            <w:rFonts w:ascii="Angsana New" w:hAnsi="Angsana New"/>
            <w:sz w:val="32"/>
            <w:szCs w:val="32"/>
          </w:rPr>
          <w:fldChar w:fldCharType="separate"/>
        </w:r>
        <w:r w:rsidRPr="00664D85">
          <w:rPr>
            <w:rFonts w:ascii="Angsana New" w:hAnsi="Angsana New"/>
            <w:noProof/>
            <w:sz w:val="32"/>
            <w:szCs w:val="32"/>
          </w:rPr>
          <w:t>2</w:t>
        </w:r>
        <w:r w:rsidRPr="00664D8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13A" w:rsidRDefault="0082713A" w:rsidP="00715DC8">
      <w:r>
        <w:separator/>
      </w:r>
    </w:p>
  </w:footnote>
  <w:footnote w:type="continuationSeparator" w:id="0">
    <w:p w:rsidR="0082713A" w:rsidRDefault="0082713A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3F09"/>
    <w:rsid w:val="0001764D"/>
    <w:rsid w:val="00021284"/>
    <w:rsid w:val="000248EE"/>
    <w:rsid w:val="000267FA"/>
    <w:rsid w:val="000403EF"/>
    <w:rsid w:val="00044042"/>
    <w:rsid w:val="000501B4"/>
    <w:rsid w:val="00063E39"/>
    <w:rsid w:val="000731F3"/>
    <w:rsid w:val="00076C9B"/>
    <w:rsid w:val="0008262F"/>
    <w:rsid w:val="00085C7D"/>
    <w:rsid w:val="000A4147"/>
    <w:rsid w:val="000D681C"/>
    <w:rsid w:val="000D687F"/>
    <w:rsid w:val="000E1FC9"/>
    <w:rsid w:val="0011047D"/>
    <w:rsid w:val="0011507B"/>
    <w:rsid w:val="00147F1F"/>
    <w:rsid w:val="00152926"/>
    <w:rsid w:val="00155686"/>
    <w:rsid w:val="00165B95"/>
    <w:rsid w:val="001811A9"/>
    <w:rsid w:val="00190168"/>
    <w:rsid w:val="001A053E"/>
    <w:rsid w:val="001A78AF"/>
    <w:rsid w:val="001B3A4B"/>
    <w:rsid w:val="001B49D1"/>
    <w:rsid w:val="001C0919"/>
    <w:rsid w:val="001C1CD6"/>
    <w:rsid w:val="001C34F3"/>
    <w:rsid w:val="001C3DE0"/>
    <w:rsid w:val="001D0173"/>
    <w:rsid w:val="001F2380"/>
    <w:rsid w:val="00212E31"/>
    <w:rsid w:val="0021303B"/>
    <w:rsid w:val="00226FC1"/>
    <w:rsid w:val="002310CE"/>
    <w:rsid w:val="002315E5"/>
    <w:rsid w:val="002341AC"/>
    <w:rsid w:val="00246628"/>
    <w:rsid w:val="00253367"/>
    <w:rsid w:val="00260D52"/>
    <w:rsid w:val="0027221C"/>
    <w:rsid w:val="002752E7"/>
    <w:rsid w:val="0027750D"/>
    <w:rsid w:val="00290820"/>
    <w:rsid w:val="00293787"/>
    <w:rsid w:val="002972D6"/>
    <w:rsid w:val="002A0789"/>
    <w:rsid w:val="002A71E6"/>
    <w:rsid w:val="002B51A4"/>
    <w:rsid w:val="002C084F"/>
    <w:rsid w:val="002D1769"/>
    <w:rsid w:val="002D223A"/>
    <w:rsid w:val="002E18B6"/>
    <w:rsid w:val="002E5B67"/>
    <w:rsid w:val="002F0C7C"/>
    <w:rsid w:val="002F1D07"/>
    <w:rsid w:val="00314684"/>
    <w:rsid w:val="003155E4"/>
    <w:rsid w:val="00316AE5"/>
    <w:rsid w:val="003232F3"/>
    <w:rsid w:val="003328E0"/>
    <w:rsid w:val="00340A56"/>
    <w:rsid w:val="00352A0B"/>
    <w:rsid w:val="00353B58"/>
    <w:rsid w:val="00361F03"/>
    <w:rsid w:val="00363C7F"/>
    <w:rsid w:val="00366ADA"/>
    <w:rsid w:val="00370D11"/>
    <w:rsid w:val="00377CA8"/>
    <w:rsid w:val="003867F1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848"/>
    <w:rsid w:val="003E27E0"/>
    <w:rsid w:val="003E71A2"/>
    <w:rsid w:val="003F00CA"/>
    <w:rsid w:val="003F5227"/>
    <w:rsid w:val="004003D1"/>
    <w:rsid w:val="00405F99"/>
    <w:rsid w:val="00432418"/>
    <w:rsid w:val="004478BC"/>
    <w:rsid w:val="00454A67"/>
    <w:rsid w:val="00465FAF"/>
    <w:rsid w:val="004744ED"/>
    <w:rsid w:val="00492743"/>
    <w:rsid w:val="004A3D89"/>
    <w:rsid w:val="004A412C"/>
    <w:rsid w:val="004A78B4"/>
    <w:rsid w:val="004B07F1"/>
    <w:rsid w:val="004B0CB0"/>
    <w:rsid w:val="004C21E6"/>
    <w:rsid w:val="004D04B2"/>
    <w:rsid w:val="004D1055"/>
    <w:rsid w:val="004D1A8B"/>
    <w:rsid w:val="004D43D8"/>
    <w:rsid w:val="004E0C23"/>
    <w:rsid w:val="004F07C8"/>
    <w:rsid w:val="00504546"/>
    <w:rsid w:val="005079F6"/>
    <w:rsid w:val="00511C71"/>
    <w:rsid w:val="00517BC2"/>
    <w:rsid w:val="00530691"/>
    <w:rsid w:val="00533EA6"/>
    <w:rsid w:val="00552E52"/>
    <w:rsid w:val="00595671"/>
    <w:rsid w:val="0059777E"/>
    <w:rsid w:val="005A166C"/>
    <w:rsid w:val="005A69EC"/>
    <w:rsid w:val="005B1353"/>
    <w:rsid w:val="005C3BDB"/>
    <w:rsid w:val="005C50E7"/>
    <w:rsid w:val="005C6230"/>
    <w:rsid w:val="005C7531"/>
    <w:rsid w:val="005D63D4"/>
    <w:rsid w:val="005D6C6B"/>
    <w:rsid w:val="005D79B4"/>
    <w:rsid w:val="005E7389"/>
    <w:rsid w:val="005F5394"/>
    <w:rsid w:val="006241EB"/>
    <w:rsid w:val="00625AC2"/>
    <w:rsid w:val="006309BB"/>
    <w:rsid w:val="00640FB5"/>
    <w:rsid w:val="00657AA2"/>
    <w:rsid w:val="00664D85"/>
    <w:rsid w:val="006668A7"/>
    <w:rsid w:val="00667EB9"/>
    <w:rsid w:val="006741CA"/>
    <w:rsid w:val="006A0C90"/>
    <w:rsid w:val="006A43C3"/>
    <w:rsid w:val="006C3171"/>
    <w:rsid w:val="006C57E7"/>
    <w:rsid w:val="006C6A94"/>
    <w:rsid w:val="006D5D4D"/>
    <w:rsid w:val="006E1548"/>
    <w:rsid w:val="006F207A"/>
    <w:rsid w:val="006F49CB"/>
    <w:rsid w:val="006F4C18"/>
    <w:rsid w:val="00715DC8"/>
    <w:rsid w:val="00717E41"/>
    <w:rsid w:val="007250AB"/>
    <w:rsid w:val="007278A3"/>
    <w:rsid w:val="00751AC8"/>
    <w:rsid w:val="0075205D"/>
    <w:rsid w:val="007540CC"/>
    <w:rsid w:val="0075445C"/>
    <w:rsid w:val="00764F98"/>
    <w:rsid w:val="00777A59"/>
    <w:rsid w:val="00786B89"/>
    <w:rsid w:val="00787CAE"/>
    <w:rsid w:val="00793F61"/>
    <w:rsid w:val="00797BF7"/>
    <w:rsid w:val="007A05BE"/>
    <w:rsid w:val="007A18B7"/>
    <w:rsid w:val="007A4E85"/>
    <w:rsid w:val="007B07B9"/>
    <w:rsid w:val="007B080B"/>
    <w:rsid w:val="007B4DE2"/>
    <w:rsid w:val="007E2475"/>
    <w:rsid w:val="007E469B"/>
    <w:rsid w:val="007E51FB"/>
    <w:rsid w:val="007F02A9"/>
    <w:rsid w:val="007F0325"/>
    <w:rsid w:val="007F1339"/>
    <w:rsid w:val="008014AF"/>
    <w:rsid w:val="00804C7F"/>
    <w:rsid w:val="00820074"/>
    <w:rsid w:val="008201C0"/>
    <w:rsid w:val="00820908"/>
    <w:rsid w:val="00823262"/>
    <w:rsid w:val="0082713A"/>
    <w:rsid w:val="00850593"/>
    <w:rsid w:val="00852FEC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B0932"/>
    <w:rsid w:val="008D17BD"/>
    <w:rsid w:val="008D4ACA"/>
    <w:rsid w:val="008E10F0"/>
    <w:rsid w:val="008E3A8E"/>
    <w:rsid w:val="008F64F6"/>
    <w:rsid w:val="00910D45"/>
    <w:rsid w:val="00912351"/>
    <w:rsid w:val="00916FCB"/>
    <w:rsid w:val="00927F12"/>
    <w:rsid w:val="00935C88"/>
    <w:rsid w:val="00941C97"/>
    <w:rsid w:val="00946A72"/>
    <w:rsid w:val="00950471"/>
    <w:rsid w:val="0097313A"/>
    <w:rsid w:val="00974BA2"/>
    <w:rsid w:val="00974D42"/>
    <w:rsid w:val="00990A82"/>
    <w:rsid w:val="009A3C2E"/>
    <w:rsid w:val="009B18C0"/>
    <w:rsid w:val="009B407C"/>
    <w:rsid w:val="009B4C8E"/>
    <w:rsid w:val="009B7306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9F26AF"/>
    <w:rsid w:val="00A06177"/>
    <w:rsid w:val="00A20D96"/>
    <w:rsid w:val="00A26A3A"/>
    <w:rsid w:val="00A26E09"/>
    <w:rsid w:val="00A3786E"/>
    <w:rsid w:val="00A41A1D"/>
    <w:rsid w:val="00A42399"/>
    <w:rsid w:val="00A526B9"/>
    <w:rsid w:val="00A75B2B"/>
    <w:rsid w:val="00A908F0"/>
    <w:rsid w:val="00A92D2C"/>
    <w:rsid w:val="00A94CEC"/>
    <w:rsid w:val="00A969E0"/>
    <w:rsid w:val="00A97E8E"/>
    <w:rsid w:val="00AA5ED9"/>
    <w:rsid w:val="00AB0F30"/>
    <w:rsid w:val="00AB7FD5"/>
    <w:rsid w:val="00AD6386"/>
    <w:rsid w:val="00AE52BA"/>
    <w:rsid w:val="00AF6A3E"/>
    <w:rsid w:val="00B1080F"/>
    <w:rsid w:val="00B23734"/>
    <w:rsid w:val="00B30F7A"/>
    <w:rsid w:val="00B40CB1"/>
    <w:rsid w:val="00B64987"/>
    <w:rsid w:val="00B7298E"/>
    <w:rsid w:val="00B8150D"/>
    <w:rsid w:val="00B84879"/>
    <w:rsid w:val="00B85006"/>
    <w:rsid w:val="00B8659A"/>
    <w:rsid w:val="00BB022E"/>
    <w:rsid w:val="00BB194C"/>
    <w:rsid w:val="00BB5152"/>
    <w:rsid w:val="00BD2355"/>
    <w:rsid w:val="00BD6E49"/>
    <w:rsid w:val="00BE01B4"/>
    <w:rsid w:val="00BE3DBE"/>
    <w:rsid w:val="00BF485A"/>
    <w:rsid w:val="00C02554"/>
    <w:rsid w:val="00C04D6C"/>
    <w:rsid w:val="00C13C64"/>
    <w:rsid w:val="00C22C86"/>
    <w:rsid w:val="00C273D5"/>
    <w:rsid w:val="00C2756B"/>
    <w:rsid w:val="00C31A8B"/>
    <w:rsid w:val="00C345A3"/>
    <w:rsid w:val="00C4303E"/>
    <w:rsid w:val="00C46CDE"/>
    <w:rsid w:val="00C5228C"/>
    <w:rsid w:val="00C545A7"/>
    <w:rsid w:val="00C55D86"/>
    <w:rsid w:val="00CB0120"/>
    <w:rsid w:val="00CB36F8"/>
    <w:rsid w:val="00CC19FE"/>
    <w:rsid w:val="00CC4F83"/>
    <w:rsid w:val="00CD5B93"/>
    <w:rsid w:val="00CE25B7"/>
    <w:rsid w:val="00CF43DB"/>
    <w:rsid w:val="00CF5E95"/>
    <w:rsid w:val="00D0065E"/>
    <w:rsid w:val="00D0267D"/>
    <w:rsid w:val="00D032CD"/>
    <w:rsid w:val="00D064CE"/>
    <w:rsid w:val="00D1468F"/>
    <w:rsid w:val="00D22EFD"/>
    <w:rsid w:val="00D31327"/>
    <w:rsid w:val="00D502BC"/>
    <w:rsid w:val="00D56A78"/>
    <w:rsid w:val="00D6265C"/>
    <w:rsid w:val="00D66B8C"/>
    <w:rsid w:val="00D76665"/>
    <w:rsid w:val="00D776C4"/>
    <w:rsid w:val="00D77C1E"/>
    <w:rsid w:val="00D80AC8"/>
    <w:rsid w:val="00D82615"/>
    <w:rsid w:val="00D833F6"/>
    <w:rsid w:val="00D85C50"/>
    <w:rsid w:val="00D86888"/>
    <w:rsid w:val="00D9580C"/>
    <w:rsid w:val="00DA4EC3"/>
    <w:rsid w:val="00DA65AF"/>
    <w:rsid w:val="00DC0742"/>
    <w:rsid w:val="00DC6628"/>
    <w:rsid w:val="00DC6CDD"/>
    <w:rsid w:val="00DE36EA"/>
    <w:rsid w:val="00DE3B0B"/>
    <w:rsid w:val="00DF6ECA"/>
    <w:rsid w:val="00E043BB"/>
    <w:rsid w:val="00E237D4"/>
    <w:rsid w:val="00E25F59"/>
    <w:rsid w:val="00E43F47"/>
    <w:rsid w:val="00E5578D"/>
    <w:rsid w:val="00E57B09"/>
    <w:rsid w:val="00E57BF3"/>
    <w:rsid w:val="00E914BE"/>
    <w:rsid w:val="00E964E2"/>
    <w:rsid w:val="00EC2766"/>
    <w:rsid w:val="00ED1440"/>
    <w:rsid w:val="00ED1859"/>
    <w:rsid w:val="00ED316B"/>
    <w:rsid w:val="00ED58F6"/>
    <w:rsid w:val="00EE56C7"/>
    <w:rsid w:val="00EF6594"/>
    <w:rsid w:val="00F01DC5"/>
    <w:rsid w:val="00F030F8"/>
    <w:rsid w:val="00F126CE"/>
    <w:rsid w:val="00F345B1"/>
    <w:rsid w:val="00F54C78"/>
    <w:rsid w:val="00F62085"/>
    <w:rsid w:val="00F84049"/>
    <w:rsid w:val="00FB0F5C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."/>
  <w:listSeparator w:val=","/>
  <w14:docId w14:val="318F5A36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664D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664D85"/>
  </w:style>
  <w:style w:type="character" w:customStyle="1" w:styleId="eop">
    <w:name w:val="eop"/>
    <w:basedOn w:val="DefaultParagraphFont"/>
    <w:rsid w:val="00664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03898-FBF8-4262-8FC1-929668AA833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36970</vt:lpwstr>
  </property>
  <property fmtid="{D5CDD505-2E9C-101B-9397-08002B2CF9AE}" pid="4" name="OptimizationTime">
    <vt:lpwstr>20210223_1831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65</cp:revision>
  <cp:lastPrinted>2021-02-22T06:35:00Z</cp:lastPrinted>
  <dcterms:created xsi:type="dcterms:W3CDTF">2017-12-26T10:57:00Z</dcterms:created>
  <dcterms:modified xsi:type="dcterms:W3CDTF">2021-02-22T06:35:00Z</dcterms:modified>
</cp:coreProperties>
</file>