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90B20" w14:textId="77777777" w:rsidR="008A6767" w:rsidRPr="00B02691" w:rsidRDefault="008A6767" w:rsidP="00B02143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B02691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26DC866B" w14:textId="77777777" w:rsidR="003624AC" w:rsidRPr="00B02691" w:rsidRDefault="00F90F01" w:rsidP="00F90F01">
      <w:pPr>
        <w:tabs>
          <w:tab w:val="left" w:pos="3687"/>
        </w:tabs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</w:rPr>
        <w:tab/>
      </w:r>
    </w:p>
    <w:p w14:paraId="751D8EC2" w14:textId="77777777" w:rsidR="000869E5" w:rsidRPr="00B02691" w:rsidRDefault="000869E5" w:rsidP="00B02143">
      <w:pPr>
        <w:tabs>
          <w:tab w:val="center" w:pos="4513"/>
        </w:tabs>
        <w:spacing w:after="0"/>
        <w:jc w:val="both"/>
        <w:rPr>
          <w:rFonts w:ascii="Angsana New"/>
          <w:b/>
          <w:bCs/>
          <w:sz w:val="32"/>
          <w:szCs w:val="32"/>
        </w:rPr>
      </w:pPr>
      <w:r w:rsidRPr="00B02691">
        <w:rPr>
          <w:rFonts w:ascii="Angsana New"/>
          <w:b/>
          <w:bCs/>
          <w:sz w:val="32"/>
          <w:szCs w:val="32"/>
          <w:cs/>
        </w:rPr>
        <w:t>เสนอ</w:t>
      </w:r>
      <w:r w:rsidRPr="00B02691">
        <w:rPr>
          <w:rFonts w:ascii="Angsana New" w:hint="cs"/>
          <w:b/>
          <w:bCs/>
          <w:sz w:val="32"/>
          <w:szCs w:val="32"/>
          <w:cs/>
        </w:rPr>
        <w:t>ผู้ถือหุ้นและ</w:t>
      </w:r>
      <w:r w:rsidRPr="00B02691">
        <w:rPr>
          <w:rFonts w:ascii="Angsana New"/>
          <w:b/>
          <w:bCs/>
          <w:sz w:val="32"/>
          <w:szCs w:val="32"/>
          <w:cs/>
        </w:rPr>
        <w:t>คณะกรรมการ</w:t>
      </w:r>
    </w:p>
    <w:p w14:paraId="09FAAB28" w14:textId="77777777" w:rsidR="000869E5" w:rsidRPr="00B02691" w:rsidRDefault="006D64ED" w:rsidP="00B02143">
      <w:pPr>
        <w:spacing w:after="0"/>
        <w:jc w:val="both"/>
        <w:rPr>
          <w:rFonts w:ascii="Angsana New"/>
          <w:b/>
          <w:bCs/>
          <w:sz w:val="32"/>
          <w:szCs w:val="32"/>
          <w:cs/>
        </w:rPr>
      </w:pPr>
      <w:r w:rsidRPr="00B02691">
        <w:rPr>
          <w:rFonts w:ascii="Angsana New" w:hint="cs"/>
          <w:b/>
          <w:bCs/>
          <w:sz w:val="32"/>
          <w:szCs w:val="32"/>
          <w:cs/>
        </w:rPr>
        <w:t xml:space="preserve">บริษัท </w:t>
      </w:r>
      <w:r w:rsidR="007A4249" w:rsidRPr="00B02691">
        <w:rPr>
          <w:rFonts w:ascii="Angsana New" w:hint="cs"/>
          <w:b/>
          <w:bCs/>
          <w:sz w:val="32"/>
          <w:szCs w:val="32"/>
          <w:cs/>
        </w:rPr>
        <w:t>เอเวอร์แลนด์ จำกัด (มหาชน)</w:t>
      </w:r>
    </w:p>
    <w:p w14:paraId="7084C89D" w14:textId="77777777" w:rsidR="005C1D45" w:rsidRPr="00B02691" w:rsidRDefault="005C1D45" w:rsidP="00B0214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311119E2" w14:textId="77777777" w:rsidR="008A6767" w:rsidRPr="00B02691" w:rsidRDefault="008A6767" w:rsidP="00B0214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781ACDD6" w14:textId="77777777" w:rsidR="00513B26" w:rsidRPr="00B02691" w:rsidRDefault="00513B26" w:rsidP="00B0214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75789AC" w14:textId="7884DE90" w:rsidR="00F416D1" w:rsidRPr="00B02691" w:rsidRDefault="008A6767" w:rsidP="00DC18C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ข้าพเจ้าได้ตรวจสอบงบการเงินรวมของ</w:t>
      </w:r>
      <w:r w:rsidR="006D64ED" w:rsidRPr="00B0269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บริษัท</w:t>
      </w:r>
      <w:r w:rsidR="00901DF3" w:rsidRPr="00B0269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D64ED"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เอเวอร์แลนด์ จำกัด (มหาชน) </w:t>
      </w:r>
      <w:r w:rsidR="000869E5" w:rsidRPr="00B02691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901DF3" w:rsidRPr="00B02691">
        <w:rPr>
          <w:rFonts w:ascii="Angsana New" w:hAnsi="Angsana New"/>
          <w:spacing w:val="-4"/>
          <w:sz w:val="32"/>
          <w:szCs w:val="32"/>
        </w:rPr>
        <w:t xml:space="preserve"> (“</w:t>
      </w:r>
      <w:r w:rsidR="00920CA9" w:rsidRPr="00B0269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901DF3" w:rsidRPr="00B02691">
        <w:rPr>
          <w:rFonts w:ascii="Angsana New" w:hAnsi="Angsana New"/>
          <w:spacing w:val="-4"/>
          <w:sz w:val="32"/>
          <w:szCs w:val="32"/>
        </w:rPr>
        <w:t>”</w:t>
      </w:r>
      <w:r w:rsidR="00920CA9" w:rsidRPr="00B02691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484154" w:rsidRPr="00B0269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869E5" w:rsidRPr="003D7762">
        <w:rPr>
          <w:rFonts w:ascii="Angsana New" w:hAnsi="Angsana New" w:hint="cs"/>
          <w:spacing w:val="8"/>
          <w:sz w:val="32"/>
          <w:szCs w:val="32"/>
          <w:cs/>
        </w:rPr>
        <w:t>และงบการเงินเฉพาะ</w:t>
      </w:r>
      <w:r w:rsidR="00901DF3" w:rsidRPr="003D7762">
        <w:rPr>
          <w:rFonts w:asciiTheme="majorBidi" w:hAnsiTheme="majorBidi" w:cstheme="majorBidi" w:hint="cs"/>
          <w:color w:val="000000"/>
          <w:spacing w:val="8"/>
          <w:sz w:val="32"/>
          <w:szCs w:val="32"/>
          <w:cs/>
        </w:rPr>
        <w:t>กิจการ</w:t>
      </w:r>
      <w:r w:rsidR="000869E5" w:rsidRPr="003D7762">
        <w:rPr>
          <w:rFonts w:ascii="Angsana New" w:hAnsi="Angsana New" w:hint="cs"/>
          <w:spacing w:val="8"/>
          <w:sz w:val="32"/>
          <w:szCs w:val="32"/>
          <w:cs/>
        </w:rPr>
        <w:t>ของ</w:t>
      </w:r>
      <w:r w:rsidR="006D64ED" w:rsidRPr="003D7762">
        <w:rPr>
          <w:rFonts w:ascii="Angsana New" w:hAnsi="Angsana New" w:hint="cs"/>
          <w:spacing w:val="8"/>
          <w:sz w:val="32"/>
          <w:szCs w:val="32"/>
          <w:cs/>
        </w:rPr>
        <w:t>บริษัท</w:t>
      </w:r>
      <w:r w:rsidR="00901DF3" w:rsidRPr="003D7762">
        <w:rPr>
          <w:rFonts w:ascii="Angsana New" w:hAnsi="Angsana New"/>
          <w:spacing w:val="8"/>
          <w:sz w:val="32"/>
          <w:szCs w:val="32"/>
        </w:rPr>
        <w:t xml:space="preserve"> </w:t>
      </w:r>
      <w:r w:rsidR="006D64ED" w:rsidRPr="003D7762">
        <w:rPr>
          <w:rFonts w:ascii="Angsana New" w:hint="cs"/>
          <w:spacing w:val="8"/>
          <w:sz w:val="32"/>
          <w:szCs w:val="32"/>
          <w:cs/>
        </w:rPr>
        <w:t>เอเวอร์แลนด์ จำกัด (มหาชน)</w:t>
      </w:r>
      <w:r w:rsidR="006D64ED" w:rsidRPr="003D7762">
        <w:rPr>
          <w:rFonts w:ascii="Angsana New" w:hint="cs"/>
          <w:b/>
          <w:bCs/>
          <w:spacing w:val="8"/>
          <w:sz w:val="32"/>
          <w:szCs w:val="32"/>
          <w:cs/>
        </w:rPr>
        <w:t xml:space="preserve"> </w:t>
      </w:r>
      <w:r w:rsidR="005615B3" w:rsidRPr="003D7762">
        <w:rPr>
          <w:rFonts w:ascii="Angsana New" w:hAnsi="Angsana New"/>
          <w:spacing w:val="8"/>
          <w:sz w:val="32"/>
          <w:szCs w:val="32"/>
        </w:rPr>
        <w:t>(“</w:t>
      </w:r>
      <w:r w:rsidR="005615B3" w:rsidRPr="003D7762">
        <w:rPr>
          <w:rFonts w:ascii="Angsana New" w:hAnsi="Angsana New" w:hint="cs"/>
          <w:spacing w:val="8"/>
          <w:sz w:val="32"/>
          <w:szCs w:val="32"/>
          <w:cs/>
        </w:rPr>
        <w:t>บริษัท</w:t>
      </w:r>
      <w:r w:rsidR="005615B3" w:rsidRPr="003D7762">
        <w:rPr>
          <w:rFonts w:ascii="Angsana New" w:hAnsi="Angsana New"/>
          <w:spacing w:val="8"/>
          <w:sz w:val="32"/>
          <w:szCs w:val="32"/>
        </w:rPr>
        <w:t>”</w:t>
      </w:r>
      <w:r w:rsidR="005615B3" w:rsidRPr="003D7762">
        <w:rPr>
          <w:rFonts w:ascii="Angsana New" w:hAnsi="Angsana New" w:hint="cs"/>
          <w:spacing w:val="8"/>
          <w:sz w:val="32"/>
          <w:szCs w:val="32"/>
          <w:cs/>
        </w:rPr>
        <w:t>)</w:t>
      </w:r>
      <w:r w:rsidR="005615B3" w:rsidRPr="003D7762">
        <w:rPr>
          <w:rFonts w:ascii="Angsana New" w:hAnsi="Angsana New"/>
          <w:spacing w:val="8"/>
          <w:sz w:val="32"/>
          <w:szCs w:val="32"/>
        </w:rPr>
        <w:t xml:space="preserve"> </w:t>
      </w:r>
      <w:r w:rsidRPr="003D7762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ซึ่งประกอบด้วย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งบแสดงฐานะการเงินรวม</w:t>
      </w:r>
      <w:r w:rsidR="00F416D1" w:rsidRPr="003D7762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และเฉพาะ</w:t>
      </w:r>
      <w:r w:rsidR="00901DF3" w:rsidRPr="003D7762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กิจการ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ณ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วันที่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AB3A10" w:rsidRPr="00AB3A10">
        <w:rPr>
          <w:rFonts w:asciiTheme="majorBidi" w:hAnsiTheme="majorBidi" w:cstheme="majorBidi"/>
          <w:color w:val="000000"/>
          <w:spacing w:val="6"/>
          <w:sz w:val="32"/>
          <w:szCs w:val="32"/>
        </w:rPr>
        <w:t>31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ธันวาคม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AB3A10" w:rsidRPr="00AB3A10">
        <w:rPr>
          <w:rFonts w:asciiTheme="majorBidi" w:hAnsiTheme="majorBidi" w:cstheme="majorBidi"/>
          <w:color w:val="000000"/>
          <w:spacing w:val="6"/>
          <w:sz w:val="32"/>
          <w:szCs w:val="32"/>
        </w:rPr>
        <w:t>256</w:t>
      </w:r>
      <w:r w:rsidR="00AB3A10" w:rsidRPr="00AB3A10">
        <w:rPr>
          <w:rFonts w:asciiTheme="majorBidi" w:hAnsiTheme="majorBidi" w:cstheme="majorBidi" w:hint="cs"/>
          <w:color w:val="000000"/>
          <w:spacing w:val="6"/>
          <w:sz w:val="32"/>
          <w:szCs w:val="32"/>
        </w:rPr>
        <w:t>3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3A3682" w:rsidRPr="003D7762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และ</w:t>
      </w:r>
      <w:r w:rsidR="00F416D1" w:rsidRPr="003D7762">
        <w:rPr>
          <w:rFonts w:ascii="Angsana New" w:hAnsi="Angsana New"/>
          <w:spacing w:val="6"/>
          <w:sz w:val="32"/>
          <w:szCs w:val="32"/>
          <w:cs/>
        </w:rPr>
        <w:t>งบกำไรขาดทุนและ</w:t>
      </w:r>
      <w:r w:rsidR="00F416D1" w:rsidRPr="003D7762">
        <w:rPr>
          <w:rFonts w:ascii="Angsana New" w:hAnsi="Angsana New"/>
          <w:spacing w:val="4"/>
          <w:sz w:val="32"/>
          <w:szCs w:val="32"/>
          <w:cs/>
        </w:rPr>
        <w:t>กำไรขาดทุนเบ็ดเสร็จอื่นรวม</w:t>
      </w:r>
      <w:r w:rsidR="00F416D1" w:rsidRPr="003D7762">
        <w:rPr>
          <w:rFonts w:ascii="Angsana New" w:hAnsi="Angsana New" w:hint="cs"/>
          <w:spacing w:val="4"/>
          <w:sz w:val="32"/>
          <w:szCs w:val="32"/>
          <w:cs/>
        </w:rPr>
        <w:t>และเฉพาะ</w:t>
      </w:r>
      <w:r w:rsidR="00901DF3" w:rsidRPr="003D7762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กิจการ</w:t>
      </w:r>
      <w:r w:rsidR="00484154" w:rsidRPr="003D7762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 xml:space="preserve"> </w:t>
      </w:r>
      <w:r w:rsidR="00F416D1" w:rsidRPr="003D7762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งบแสดงการเปลี่ยนแปลงส่วนของ</w:t>
      </w:r>
      <w:r w:rsidR="00670401" w:rsidRPr="003D7762">
        <w:rPr>
          <w:rFonts w:ascii="Angsana New" w:hAnsi="Angsana New" w:hint="cs"/>
          <w:spacing w:val="4"/>
          <w:sz w:val="32"/>
          <w:szCs w:val="32"/>
          <w:cs/>
        </w:rPr>
        <w:t>ผู้ถือหุ้น</w:t>
      </w:r>
      <w:r w:rsidR="00F416D1" w:rsidRPr="003D7762">
        <w:rPr>
          <w:rFonts w:ascii="Angsana New" w:hAnsi="Angsana New"/>
          <w:spacing w:val="4"/>
          <w:sz w:val="32"/>
          <w:szCs w:val="32"/>
          <w:cs/>
        </w:rPr>
        <w:t>รวม</w:t>
      </w:r>
      <w:r w:rsidR="00F416D1" w:rsidRPr="003D7762">
        <w:rPr>
          <w:rFonts w:ascii="Angsana New" w:hAnsi="Angsana New" w:hint="cs"/>
          <w:spacing w:val="4"/>
          <w:sz w:val="32"/>
          <w:szCs w:val="32"/>
          <w:cs/>
        </w:rPr>
        <w:t>และเฉพาะ</w:t>
      </w:r>
      <w:r w:rsidR="00391D4D" w:rsidRPr="00B0269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กิจการ</w:t>
      </w:r>
      <w:r w:rsidR="00F416D1" w:rsidRPr="00B0269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416D1" w:rsidRPr="00B02691">
        <w:rPr>
          <w:rFonts w:ascii="Angsana New" w:hAnsi="Angsana New"/>
          <w:spacing w:val="-6"/>
          <w:sz w:val="32"/>
          <w:szCs w:val="32"/>
          <w:cs/>
        </w:rPr>
        <w:t>และงบกระแสเงินสดรวม</w:t>
      </w:r>
      <w:r w:rsidR="00F416D1" w:rsidRPr="00B02691">
        <w:rPr>
          <w:rFonts w:ascii="Angsana New" w:hAnsi="Angsana New" w:hint="cs"/>
          <w:sz w:val="32"/>
          <w:szCs w:val="32"/>
          <w:cs/>
        </w:rPr>
        <w:t>และเฉพาะ</w:t>
      </w:r>
      <w:r w:rsidR="00901DF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F416D1" w:rsidRPr="00B02691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="00E44E43" w:rsidRPr="00B02691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3B28F7" w:rsidRPr="00B02691">
        <w:rPr>
          <w:rFonts w:ascii="Angsana New" w:hAnsi="Angsana New"/>
          <w:sz w:val="32"/>
          <w:szCs w:val="32"/>
          <w:cs/>
        </w:rPr>
        <w:t>รวม</w:t>
      </w:r>
      <w:r w:rsidR="003B28F7" w:rsidRPr="00B02691">
        <w:rPr>
          <w:rFonts w:ascii="Angsana New" w:hAnsi="Angsana New" w:hint="cs"/>
          <w:sz w:val="32"/>
          <w:szCs w:val="32"/>
          <w:cs/>
        </w:rPr>
        <w:t>และเฉพาะ</w:t>
      </w:r>
      <w:r w:rsidR="003B28F7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0A3464" w:rsidRPr="00B02691">
        <w:rPr>
          <w:rFonts w:ascii="Angsana New" w:hAnsi="Angsana New" w:hint="cs"/>
          <w:sz w:val="32"/>
          <w:szCs w:val="32"/>
          <w:cs/>
        </w:rPr>
        <w:t xml:space="preserve"> </w:t>
      </w:r>
      <w:r w:rsidR="00F416D1" w:rsidRPr="00B02691">
        <w:rPr>
          <w:rFonts w:ascii="Angsana New" w:hAnsi="Angsana New"/>
          <w:sz w:val="32"/>
          <w:szCs w:val="32"/>
          <w:cs/>
        </w:rPr>
        <w:t>รวมถึงสรุปนโยบายการบัญชีที่สำคัญ</w:t>
      </w:r>
    </w:p>
    <w:p w14:paraId="344959EF" w14:textId="71BE58D6" w:rsidR="008A6767" w:rsidRPr="00B02691" w:rsidRDefault="008A6767" w:rsidP="00DC18CF">
      <w:pPr>
        <w:autoSpaceDE w:val="0"/>
        <w:autoSpaceDN w:val="0"/>
        <w:adjustRightInd w:val="0"/>
        <w:spacing w:before="240"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70401" w:rsidRPr="00B02691">
        <w:rPr>
          <w:rFonts w:ascii="Angsana New" w:hAnsi="Angsana New" w:hint="cs"/>
          <w:sz w:val="32"/>
          <w:szCs w:val="32"/>
          <w:cs/>
        </w:rPr>
        <w:t>และเฉพาะ</w:t>
      </w:r>
      <w:r w:rsidR="00670401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ข้างต้นนี้แสดงฐานะการเงินของ</w:t>
      </w:r>
      <w:r w:rsidR="006D64ED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 </w:t>
      </w:r>
      <w:r w:rsidR="006D64ED"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เอเวอร์แลนด์ จำกัด (มหาชน) </w:t>
      </w:r>
      <w:r w:rsidR="00034A93" w:rsidRPr="00B02691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70401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670401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="006D64ED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 </w:t>
      </w:r>
      <w:r w:rsidR="006D64ED" w:rsidRPr="00B02691">
        <w:rPr>
          <w:rFonts w:asciiTheme="majorBidi" w:hAnsiTheme="majorBidi" w:cs="Angsana New"/>
          <w:color w:val="000000"/>
          <w:sz w:val="32"/>
          <w:szCs w:val="32"/>
          <w:cs/>
        </w:rPr>
        <w:t>เอเวอร์แลนด์ จำกัด (มหาชน)</w:t>
      </w:r>
      <w:r w:rsidR="006D64ED" w:rsidRPr="00B02691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B3A10" w:rsidRPr="00AB3A10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B3A10" w:rsidRPr="00AB3A10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AB3A10" w:rsidRPr="00AB3A10">
        <w:rPr>
          <w:rFonts w:asciiTheme="majorBidi" w:hAnsiTheme="majorBidi" w:cstheme="majorBidi" w:hint="cs"/>
          <w:color w:val="000000"/>
          <w:sz w:val="32"/>
          <w:szCs w:val="32"/>
        </w:rPr>
        <w:t>3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6E8F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แล</w:t>
      </w:r>
      <w:r w:rsidR="00B0214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ะ</w:t>
      </w:r>
      <w:r w:rsidR="006A324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ผลการดำ</w:t>
      </w:r>
      <w:r w:rsidR="00670401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เนินงาน</w:t>
      </w:r>
      <w:r w:rsidR="00B0214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70401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และกระแสเงินสด</w:t>
      </w:r>
      <w:r w:rsidR="00034A93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ส</w:t>
      </w:r>
      <w:r w:rsidR="00034A9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หรับปีสิ้นสุดวันเดี</w:t>
      </w:r>
      <w:r w:rsidR="00F8053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D0C067A" w14:textId="77777777" w:rsidR="00072AFA" w:rsidRPr="00B02691" w:rsidRDefault="00072AFA" w:rsidP="00B0214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516182A9" w14:textId="77777777" w:rsidR="008A6767" w:rsidRPr="00B02691" w:rsidRDefault="008A6767" w:rsidP="00B0214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4DE6F7A" w14:textId="77777777" w:rsidR="00513B26" w:rsidRPr="00B02691" w:rsidRDefault="00513B26" w:rsidP="00B0214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04676C3F" w14:textId="77777777" w:rsidR="008A6767" w:rsidRPr="00B02691" w:rsidRDefault="003B28F7" w:rsidP="00B0214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ในวรรคความรับผิดชอบของผู้สอบบัญชีต่อการตรวจสอบงบการเงินรวมและงบการเงินเฉพาะกิจการ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Pr="00B02691">
        <w:rPr>
          <w:rFonts w:asciiTheme="majorBidi" w:hAnsiTheme="majorBidi" w:cs="Angsana New"/>
          <w:color w:val="000000"/>
          <w:spacing w:val="6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ข้าพเจ้ามีความเป็นอิสระจากกลุ่มบริษัทตามข้อกำหนดของจรรยาบรรณของ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ผู้ประกอบวิชาชีพบัญชีที่กำหนดโดยสภาวิชาชีพบัญชีในส่วนที่เกี่ยวข้องกับการตรวจสอบงบการเงินรวม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</w:t>
      </w:r>
      <w:r w:rsidRPr="00B02691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 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ๆ ซึ่งเป็นไปตาม</w:t>
      </w:r>
      <w:r w:rsidRPr="00B02691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ในการแสดงความเห็นของข้าพเจ้า</w:t>
      </w:r>
    </w:p>
    <w:p w14:paraId="0EB066F6" w14:textId="77777777" w:rsidR="00044C04" w:rsidRPr="00B02691" w:rsidRDefault="00044C04" w:rsidP="008A6767">
      <w:pPr>
        <w:pStyle w:val="ListParagraph"/>
        <w:rPr>
          <w:rFonts w:asciiTheme="majorBidi" w:hAnsiTheme="majorBidi" w:cstheme="majorBidi"/>
          <w:color w:val="000000"/>
          <w:sz w:val="32"/>
          <w:szCs w:val="32"/>
        </w:rPr>
      </w:pPr>
    </w:p>
    <w:p w14:paraId="206A9614" w14:textId="77777777" w:rsidR="00AE58DD" w:rsidRPr="00B02691" w:rsidRDefault="00AE58DD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AE58DD" w:rsidRPr="00B02691" w:rsidSect="00AB3A10">
          <w:headerReference w:type="default" r:id="rId8"/>
          <w:footerReference w:type="default" r:id="rId9"/>
          <w:pgSz w:w="11907" w:h="16839" w:code="9"/>
          <w:pgMar w:top="3600" w:right="1224" w:bottom="720" w:left="1872" w:header="720" w:footer="720" w:gutter="0"/>
          <w:cols w:space="720"/>
          <w:docGrid w:linePitch="360"/>
        </w:sectPr>
      </w:pPr>
    </w:p>
    <w:p w14:paraId="340C4546" w14:textId="77777777" w:rsidR="00DD783B" w:rsidRPr="00B02691" w:rsidRDefault="00DD783B" w:rsidP="00DD783B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ข้อมูลและเหตุการณ์ที่เน้น</w:t>
      </w:r>
    </w:p>
    <w:p w14:paraId="55CA5742" w14:textId="77777777" w:rsidR="00DD783B" w:rsidRPr="00B02691" w:rsidRDefault="00DD783B" w:rsidP="00DD783B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E826E18" w14:textId="56BE83CA" w:rsidR="00DD783B" w:rsidRPr="00A07D5A" w:rsidRDefault="003F0C49" w:rsidP="003F0C4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07D5A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4100B5" w:rsidRPr="00A07D5A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ข้อ </w:t>
      </w:r>
      <w:r w:rsidR="00AB3A10" w:rsidRPr="00AB3A10">
        <w:rPr>
          <w:rFonts w:asciiTheme="majorBidi" w:hAnsiTheme="majorBidi" w:cs="Angsana New"/>
          <w:color w:val="000000"/>
          <w:spacing w:val="-6"/>
          <w:sz w:val="32"/>
          <w:szCs w:val="32"/>
        </w:rPr>
        <w:t>2</w:t>
      </w:r>
      <w:r w:rsidR="0017042A" w:rsidRPr="00A07D5A">
        <w:rPr>
          <w:rFonts w:asciiTheme="majorBidi" w:hAnsiTheme="majorBidi" w:cs="Angsana New"/>
          <w:color w:val="000000"/>
          <w:spacing w:val="-6"/>
          <w:sz w:val="32"/>
          <w:szCs w:val="32"/>
        </w:rPr>
        <w:t>.</w:t>
      </w:r>
      <w:r w:rsidR="00AB3A10" w:rsidRPr="00AB3A10">
        <w:rPr>
          <w:rFonts w:asciiTheme="majorBidi" w:hAnsiTheme="majorBidi" w:cs="Angsana New"/>
          <w:color w:val="000000"/>
          <w:spacing w:val="-6"/>
          <w:sz w:val="32"/>
          <w:szCs w:val="32"/>
        </w:rPr>
        <w:t>6</w:t>
      </w:r>
      <w:r w:rsidRPr="00A07D5A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 กลุ่มบริษัทได้นำมาตรฐานการรายงานทางการเงิน</w:t>
      </w:r>
      <w:r w:rsidRPr="00A07D5A">
        <w:rPr>
          <w:rFonts w:asciiTheme="majorBidi" w:hAnsiTheme="majorBidi" w:cs="Angsana New"/>
          <w:color w:val="000000"/>
          <w:sz w:val="32"/>
          <w:szCs w:val="32"/>
          <w:cs/>
        </w:rPr>
        <w:t>กลุ่มเครื่องมือทางการเงิน มาตรฐ</w:t>
      </w:r>
      <w:r w:rsidR="0017042A" w:rsidRPr="00A07D5A">
        <w:rPr>
          <w:rFonts w:asciiTheme="majorBidi" w:hAnsiTheme="majorBidi" w:cs="Angsana New"/>
          <w:color w:val="000000"/>
          <w:sz w:val="32"/>
          <w:szCs w:val="32"/>
          <w:cs/>
        </w:rPr>
        <w:t xml:space="preserve">านการรายงานทางการเงิน ฉบับที่ </w:t>
      </w:r>
      <w:r w:rsidR="00AB3A10" w:rsidRPr="00AB3A10">
        <w:rPr>
          <w:rFonts w:asciiTheme="majorBidi" w:hAnsiTheme="majorBidi" w:cs="Angsana New"/>
          <w:color w:val="000000"/>
          <w:sz w:val="32"/>
          <w:szCs w:val="32"/>
        </w:rPr>
        <w:t>16</w:t>
      </w:r>
      <w:r w:rsidRPr="00A07D5A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เรื่อง “ส</w:t>
      </w:r>
      <w:r w:rsidR="00652513">
        <w:rPr>
          <w:rFonts w:asciiTheme="majorBidi" w:hAnsiTheme="majorBidi" w:cs="Angsana New"/>
          <w:color w:val="000000"/>
          <w:sz w:val="32"/>
          <w:szCs w:val="32"/>
          <w:cs/>
        </w:rPr>
        <w:t>ัญญาเช่า” ซึ่งมีผลบังคับใช้ในปี</w:t>
      </w:r>
      <w:r w:rsidRPr="00A07D5A">
        <w:rPr>
          <w:rFonts w:asciiTheme="majorBidi" w:hAnsiTheme="majorBidi" w:cs="Angsana New"/>
          <w:color w:val="000000"/>
          <w:sz w:val="32"/>
          <w:szCs w:val="32"/>
          <w:cs/>
        </w:rPr>
        <w:t>ปัจจุบันมาถือปฏิบัติ และเลือกนำแนวปฏิบัติทางการบัญชี เรื่อง มาตรการผ่อนปรนชั่วคราวสำหรับ</w:t>
      </w:r>
      <w:r w:rsidRPr="005A1C09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ทางเลือกเพิ่มเติมทางบัญชีเพื่อรองรับผลกระทบจากสถานการณ์การแพร่ระบา</w:t>
      </w:r>
      <w:r w:rsidR="0017042A" w:rsidRPr="005A1C09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ดของโรคติดเชื้อ</w:t>
      </w:r>
      <w:r w:rsidR="0017042A" w:rsidRPr="005A1C09">
        <w:rPr>
          <w:rFonts w:asciiTheme="majorBidi" w:hAnsiTheme="majorBidi" w:cs="Angsana New"/>
          <w:color w:val="000000"/>
          <w:sz w:val="32"/>
          <w:szCs w:val="32"/>
          <w:cs/>
        </w:rPr>
        <w:t xml:space="preserve">ไวรัสโคโรน่า </w:t>
      </w:r>
      <w:r w:rsidR="00AB3A10" w:rsidRPr="00AB3A10">
        <w:rPr>
          <w:rFonts w:asciiTheme="majorBidi" w:hAnsiTheme="majorBidi" w:cs="Angsana New"/>
          <w:color w:val="000000"/>
          <w:sz w:val="32"/>
          <w:szCs w:val="32"/>
        </w:rPr>
        <w:t>2019</w:t>
      </w:r>
      <w:r w:rsidRPr="005A1C09">
        <w:rPr>
          <w:rFonts w:asciiTheme="majorBidi" w:hAnsiTheme="majorBidi" w:cs="Angsana New"/>
          <w:color w:val="000000"/>
          <w:sz w:val="32"/>
          <w:szCs w:val="32"/>
          <w:cs/>
        </w:rPr>
        <w:t xml:space="preserve"> (</w:t>
      </w:r>
      <w:r w:rsidRPr="005A1C09">
        <w:rPr>
          <w:rFonts w:asciiTheme="majorBidi" w:hAnsiTheme="majorBidi" w:cstheme="majorBidi"/>
          <w:color w:val="000000"/>
          <w:sz w:val="32"/>
          <w:szCs w:val="32"/>
        </w:rPr>
        <w:t>COVID-</w:t>
      </w:r>
      <w:r w:rsidR="00AB3A10" w:rsidRPr="00AB3A10">
        <w:rPr>
          <w:rFonts w:asciiTheme="majorBidi" w:hAnsiTheme="majorBidi" w:cs="Angsana New"/>
          <w:color w:val="000000"/>
          <w:sz w:val="32"/>
          <w:szCs w:val="32"/>
        </w:rPr>
        <w:t>19</w:t>
      </w:r>
      <w:r w:rsidR="005A1C09">
        <w:rPr>
          <w:rFonts w:asciiTheme="majorBidi" w:hAnsiTheme="majorBidi" w:cs="Angsana New"/>
          <w:color w:val="000000"/>
          <w:sz w:val="32"/>
          <w:szCs w:val="32"/>
        </w:rPr>
        <w:t>)</w:t>
      </w:r>
      <w:r w:rsidRPr="005A1C09">
        <w:rPr>
          <w:rFonts w:asciiTheme="majorBidi" w:hAnsiTheme="majorBidi" w:cs="Angsana New"/>
          <w:color w:val="000000"/>
          <w:sz w:val="32"/>
          <w:szCs w:val="32"/>
          <w:cs/>
        </w:rPr>
        <w:t xml:space="preserve"> ที่ประกาศโดยสภาวิชาชีพบัญชีมาถือปฏิบัติ ทั้งนี้ ข้าพเจ้ามิได้</w:t>
      </w:r>
      <w:r w:rsidR="0017042A" w:rsidRPr="005A1C09">
        <w:rPr>
          <w:rFonts w:asciiTheme="majorBidi" w:hAnsiTheme="majorBidi" w:cs="Angsana New" w:hint="cs"/>
          <w:color w:val="000000"/>
          <w:sz w:val="32"/>
          <w:szCs w:val="32"/>
          <w:cs/>
        </w:rPr>
        <w:t>แสดงความเห็นอย่างมีเงื่อนไขในเรื่องนี้</w:t>
      </w:r>
    </w:p>
    <w:p w14:paraId="7CC676DE" w14:textId="77777777" w:rsidR="008A6767" w:rsidRPr="00B02691" w:rsidRDefault="00F80534" w:rsidP="0017042A">
      <w:pPr>
        <w:autoSpaceDE w:val="0"/>
        <w:autoSpaceDN w:val="0"/>
        <w:adjustRightInd w:val="0"/>
        <w:spacing w:before="240"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เรื่องสำ</w:t>
      </w:r>
      <w:r w:rsidR="008A6767"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B0269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4CB0EEB" w14:textId="77777777" w:rsidR="00513B26" w:rsidRPr="00B02691" w:rsidRDefault="00513B26" w:rsidP="0091460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D083957" w14:textId="77777777" w:rsidR="008A6767" w:rsidRPr="00B02691" w:rsidRDefault="003B28F7" w:rsidP="00DC18CF">
      <w:pPr>
        <w:pStyle w:val="ListParagraph"/>
        <w:ind w:left="432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เรื่องสำคัญในการตรวจสอบคือเรื่องต่าง</w:t>
      </w:r>
      <w:r w:rsidRPr="00B02691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 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ในการตรวจสอบงบการเงินรวมและงบการเงินเฉพาะกิจการสำหรับงวดปัจจุบัน ข้าพเจ้าได้นำเรื่องเหล่านี้</w:t>
      </w:r>
      <w:r w:rsidRPr="00B02691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ของข้าพเจ้า ทั้งนี้ ข้าพเจ้าไม่ได้แสดงความเห็นแยกต่างหากสำหรับเรื่องเหล่านี้</w:t>
      </w:r>
    </w:p>
    <w:p w14:paraId="1F8CB4FF" w14:textId="77777777" w:rsidR="0077541E" w:rsidRPr="00B02691" w:rsidRDefault="0077541E" w:rsidP="00DC18CF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Style w:val="TableGrid"/>
        <w:tblW w:w="8829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509"/>
      </w:tblGrid>
      <w:tr w:rsidR="005E2253" w:rsidRPr="00B02691" w14:paraId="318EA33B" w14:textId="77777777" w:rsidTr="007033BF">
        <w:trPr>
          <w:tblHeader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74084DCF" w14:textId="77777777" w:rsidR="005E2253" w:rsidRPr="00B02691" w:rsidRDefault="005E2253" w:rsidP="00AB4CE8">
            <w:pPr>
              <w:pStyle w:val="ListParagraph"/>
              <w:spacing w:after="0"/>
              <w:ind w:left="53" w:right="5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9" w:type="dxa"/>
            <w:tcBorders>
              <w:bottom w:val="single" w:sz="4" w:space="0" w:color="auto"/>
            </w:tcBorders>
            <w:shd w:val="clear" w:color="auto" w:fill="auto"/>
          </w:tcPr>
          <w:p w14:paraId="7D9E00B9" w14:textId="77777777" w:rsidR="005E2253" w:rsidRPr="00B02691" w:rsidRDefault="005E2253" w:rsidP="005B0B9C">
            <w:pPr>
              <w:pStyle w:val="ListParagraph"/>
              <w:spacing w:after="0"/>
              <w:ind w:left="40" w:right="5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วิธีการตรวจสอบที่</w:t>
            </w:r>
            <w:r w:rsidR="005B0B9C"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ใช้เพื่อตอบสนอง</w:t>
            </w:r>
          </w:p>
        </w:tc>
      </w:tr>
      <w:tr w:rsidR="005E2253" w:rsidRPr="00B02691" w14:paraId="2A659086" w14:textId="77777777" w:rsidTr="002B1B0B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18E92C" w14:textId="77777777" w:rsidR="005E2253" w:rsidRPr="00B02691" w:rsidRDefault="005E2253" w:rsidP="00AB4CE8">
            <w:pPr>
              <w:pStyle w:val="ListParagraph"/>
              <w:spacing w:after="0"/>
              <w:ind w:left="53" w:right="5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การรับรู้</w:t>
            </w:r>
            <w:r w:rsidRPr="00B02691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B6158C" w14:textId="77777777" w:rsidR="005E2253" w:rsidRPr="00B02691" w:rsidRDefault="005E2253" w:rsidP="00AB4CE8">
            <w:pPr>
              <w:pStyle w:val="ListParagraph"/>
              <w:spacing w:after="0"/>
              <w:ind w:left="40" w:right="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E2253" w:rsidRPr="00B02691" w14:paraId="0D3BCCF2" w14:textId="77777777" w:rsidTr="002B1B0B"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6377A" w14:textId="700BEA34" w:rsidR="005E2253" w:rsidRPr="0007547D" w:rsidRDefault="005E2253" w:rsidP="00607D3E">
            <w:pPr>
              <w:spacing w:before="60"/>
              <w:ind w:left="53" w:right="5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 xml:space="preserve">กลุ่มบริษัทประกอบธุรกิจหลัก </w:t>
            </w:r>
            <w:r w:rsidR="00AB3A10" w:rsidRPr="00AB3A10"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</w:rPr>
              <w:t>2</w:t>
            </w:r>
            <w:r w:rsidRPr="00B02691"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B02691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>กลุ่มธุรกิจ คือ กลุ่มธุรกิจ</w:t>
            </w:r>
            <w:r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พัฒนาอสังหาริมทรัพย์และกลุ่มธุรกิจโรงพยาบาลและ</w:t>
            </w:r>
            <w:r w:rsidR="00BB2F69"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คลินิก</w:t>
            </w:r>
            <w:r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ทันตกรรม กลุ่มบริษัทรับรู้</w:t>
            </w:r>
            <w:r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รายได้</w:t>
            </w:r>
            <w:r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จากการขายโครงการพัฒนาอสังหาริมทรัพย์</w:t>
            </w:r>
            <w:r w:rsidRPr="00B02691"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  <w:t>เมื่องานก่อสร้างเสร็จตามสัญญาและมีการโอน</w:t>
            </w:r>
            <w:r w:rsidR="00BB2F69" w:rsidRPr="00B02691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อำนาจการควบคุม</w:t>
            </w:r>
            <w:r w:rsidRPr="00B02691">
              <w:rPr>
                <w:rFonts w:ascii="Angsana New" w:hAnsi="Angsana New" w:cs="Angsana New" w:hint="cs"/>
                <w:spacing w:val="-10"/>
                <w:sz w:val="26"/>
                <w:szCs w:val="26"/>
                <w:cs/>
              </w:rPr>
              <w:t>ในอสังหาริมทรัพย์ให้กับ</w:t>
            </w:r>
            <w:r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ผู้ซื้อ</w:t>
            </w:r>
            <w:r w:rsidR="00EE6DC8" w:rsidRPr="00B02691">
              <w:rPr>
                <w:rFonts w:ascii="Angsana New" w:hAnsi="Angsana New" w:cs="Angsana New"/>
                <w:spacing w:val="-12"/>
                <w:sz w:val="26"/>
                <w:szCs w:val="26"/>
              </w:rPr>
              <w:t xml:space="preserve"> </w:t>
            </w:r>
            <w:r w:rsidR="00EE6DC8"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โดยบริษัทมีสัญญาซื้อขายอสังหาริ</w:t>
            </w:r>
            <w:r w:rsidR="008775E0"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มทรัพย์และเอกสารประกอบการ</w:t>
            </w:r>
            <w:r w:rsidR="00EE6DC8"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ขาย</w:t>
            </w:r>
            <w:r w:rsidR="00BB2F69" w:rsidRPr="00B02691">
              <w:rPr>
                <w:rFonts w:ascii="Angsana New" w:hAnsi="Angsana New" w:cs="Angsana New"/>
                <w:spacing w:val="-12"/>
                <w:sz w:val="26"/>
                <w:szCs w:val="26"/>
              </w:rPr>
              <w:t xml:space="preserve">                        </w:t>
            </w:r>
            <w:r w:rsidR="00EE6DC8"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เป็นจำนวนมาก</w:t>
            </w:r>
            <w:r w:rsidR="00607D3E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 xml:space="preserve"> และ</w:t>
            </w:r>
            <w:r w:rsidR="00BB2F69"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รับรู้รายได้</w:t>
            </w:r>
            <w:r w:rsidRPr="00B02691"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  <w:t>จาก</w:t>
            </w:r>
            <w:r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ธุรกิจ</w:t>
            </w:r>
            <w:r w:rsidRPr="00B02691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โรงพยาบาล</w:t>
            </w:r>
            <w:r w:rsidRPr="00B02691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>และคล</w:t>
            </w:r>
            <w:r w:rsidR="00BB2F69" w:rsidRPr="00B02691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>ิ</w:t>
            </w:r>
            <w:r w:rsidRPr="00B02691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>นิ</w:t>
            </w:r>
            <w:r w:rsidR="00BB2F69" w:rsidRPr="00B02691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 xml:space="preserve">ก                  </w:t>
            </w:r>
            <w:r w:rsidRPr="00B02691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>ทันตกรรม</w:t>
            </w:r>
            <w:r w:rsidRPr="00B02691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เมื่อได้ให้บริการ</w:t>
            </w:r>
            <w:r w:rsidRPr="00B02691"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  <w:t>หรือจำหน่าย</w:t>
            </w:r>
            <w:r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ยาให้กับคนไข้</w:t>
            </w:r>
            <w:r w:rsidRPr="00B02691"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  <w:t>แล้ว</w:t>
            </w:r>
            <w:r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 xml:space="preserve"> </w:t>
            </w:r>
            <w:r w:rsidR="00EE6DC8" w:rsidRPr="00B02691">
              <w:rPr>
                <w:rFonts w:ascii="Angsana New" w:hAnsi="Angsana New" w:cs="Angsana New" w:hint="cs"/>
                <w:sz w:val="26"/>
                <w:szCs w:val="26"/>
                <w:cs/>
              </w:rPr>
              <w:t>ทั้งนี้การรักษาพยาบาลมีจำนวนและประเภทของการรัก</w:t>
            </w:r>
            <w:r w:rsidR="008775E0" w:rsidRPr="00B02691">
              <w:rPr>
                <w:rFonts w:ascii="Angsana New" w:hAnsi="Angsana New" w:cs="Angsana New" w:hint="cs"/>
                <w:sz w:val="26"/>
                <w:szCs w:val="26"/>
                <w:cs/>
              </w:rPr>
              <w:t>ษาพยาบาลที่แตกต่างกัน</w:t>
            </w:r>
            <w:r w:rsidRPr="00B0269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B1226" w14:textId="77777777" w:rsidR="005E2253" w:rsidRPr="00B02691" w:rsidRDefault="005E2253" w:rsidP="00AB4CE8">
            <w:pPr>
              <w:pStyle w:val="NoSpacing"/>
              <w:spacing w:before="60"/>
              <w:ind w:left="40" w:right="54"/>
              <w:rPr>
                <w:sz w:val="26"/>
                <w:szCs w:val="26"/>
                <w:cs/>
              </w:rPr>
            </w:pPr>
            <w:r w:rsidRPr="00B02691">
              <w:rPr>
                <w:sz w:val="26"/>
                <w:szCs w:val="26"/>
                <w:cs/>
              </w:rPr>
              <w:t>วิธีการตรวจสอบที่สำคัญรวมถึง</w:t>
            </w:r>
          </w:p>
          <w:p w14:paraId="5FA3F293" w14:textId="77777777" w:rsidR="005E2253" w:rsidRPr="00B02691" w:rsidRDefault="005E2253" w:rsidP="00AB4CE8">
            <w:pPr>
              <w:pStyle w:val="ListParagraph"/>
              <w:numPr>
                <w:ilvl w:val="0"/>
                <w:numId w:val="26"/>
              </w:numPr>
              <w:spacing w:after="0"/>
              <w:ind w:left="274" w:right="54" w:hanging="234"/>
              <w:contextualSpacing w:val="0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-10"/>
                <w:sz w:val="26"/>
                <w:szCs w:val="26"/>
                <w:cs/>
              </w:rPr>
              <w:t>ทำความเข้าใจเกี่ยวกับขั้นตอนการปฏิบัติงานและการควบคุม</w:t>
            </w:r>
            <w:r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ภายในที่เกี่ยวข้องกับการรับรู้รายได้</w:t>
            </w:r>
          </w:p>
          <w:p w14:paraId="2F9DE924" w14:textId="77777777" w:rsidR="005E2253" w:rsidRPr="00B02691" w:rsidRDefault="005E2253" w:rsidP="007F560C">
            <w:pPr>
              <w:pStyle w:val="ListParagraph"/>
              <w:numPr>
                <w:ilvl w:val="0"/>
                <w:numId w:val="26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02691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ทดสอบ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การออกแบบและการปฏิบัติตามการควบคุมภายใน</w:t>
            </w:r>
            <w:r w:rsidRPr="00B0269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DC18CF" w:rsidRPr="00B02691">
              <w:rPr>
                <w:rFonts w:ascii="Angsana New" w:hAnsi="Angsana New"/>
                <w:spacing w:val="-4"/>
                <w:sz w:val="26"/>
                <w:szCs w:val="26"/>
              </w:rPr>
              <w:t xml:space="preserve">   </w:t>
            </w:r>
            <w:r w:rsidR="008775E0" w:rsidRPr="00B0269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  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ที่เกี่ยวข้องกับการรับรู้รายได้</w:t>
            </w:r>
          </w:p>
          <w:p w14:paraId="5805C798" w14:textId="77777777" w:rsidR="002F04DE" w:rsidRPr="00B02691" w:rsidRDefault="002F04DE" w:rsidP="002F04DE">
            <w:pPr>
              <w:pStyle w:val="ListParagraph"/>
              <w:numPr>
                <w:ilvl w:val="0"/>
                <w:numId w:val="26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-12"/>
                <w:sz w:val="26"/>
                <w:szCs w:val="26"/>
                <w:cs/>
              </w:rPr>
              <w:t>ทดสอบความมีประสิทธิผลของการปฏิบัติตามการควบคุม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ภายใน</w:t>
            </w:r>
            <w:r w:rsidR="00FC42FA" w:rsidRPr="00B02691">
              <w:rPr>
                <w:rFonts w:ascii="Angsana New" w:hAnsi="Angsana New"/>
                <w:spacing w:val="-6"/>
                <w:sz w:val="26"/>
                <w:szCs w:val="26"/>
              </w:rPr>
              <w:t xml:space="preserve">   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ที่เกี่ยวข้องกับการรับรู้รายได้</w:t>
            </w:r>
          </w:p>
          <w:p w14:paraId="70C6F0ED" w14:textId="77777777" w:rsidR="005E2253" w:rsidRPr="00B02691" w:rsidRDefault="005E2253" w:rsidP="00AB4CE8">
            <w:pPr>
              <w:pStyle w:val="ListParagraph"/>
              <w:numPr>
                <w:ilvl w:val="0"/>
                <w:numId w:val="26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ตรวจสอบเนื้อหาสาระ ซึ่งประกอบด้วย</w:t>
            </w:r>
          </w:p>
          <w:p w14:paraId="1B15A4B8" w14:textId="77777777" w:rsidR="005E2253" w:rsidRPr="00B02691" w:rsidRDefault="005E2253" w:rsidP="00AB4CE8">
            <w:pPr>
              <w:pStyle w:val="ListParagraph"/>
              <w:numPr>
                <w:ilvl w:val="0"/>
                <w:numId w:val="27"/>
              </w:numPr>
              <w:tabs>
                <w:tab w:val="left" w:pos="454"/>
              </w:tabs>
              <w:spacing w:after="0"/>
              <w:ind w:left="454" w:right="54" w:hanging="180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B02691">
              <w:rPr>
                <w:rFonts w:ascii="Angsana New" w:hAnsi="Angsana New" w:hint="cs"/>
                <w:spacing w:val="-14"/>
                <w:sz w:val="26"/>
                <w:szCs w:val="26"/>
                <w:cs/>
              </w:rPr>
              <w:t>ตรวจสอบ</w:t>
            </w:r>
            <w:r w:rsidRPr="00B02691">
              <w:rPr>
                <w:rFonts w:ascii="Angsana New" w:hAnsi="Angsana New"/>
                <w:spacing w:val="-14"/>
                <w:sz w:val="26"/>
                <w:szCs w:val="26"/>
                <w:cs/>
              </w:rPr>
              <w:t>ข้อตกลงและเงื่อนไขของสัญญา</w:t>
            </w:r>
            <w:r w:rsidRPr="00B02691">
              <w:rPr>
                <w:rFonts w:ascii="Angsana New" w:eastAsia="Arial" w:hAnsi="Angsana New" w:cs="Angsana New" w:hint="cs"/>
                <w:color w:val="000000"/>
                <w:spacing w:val="-14"/>
                <w:sz w:val="26"/>
                <w:szCs w:val="26"/>
                <w:cs/>
              </w:rPr>
              <w:t>ขายโครงการพัฒนา</w:t>
            </w:r>
            <w:r w:rsidRPr="00B02691">
              <w:rPr>
                <w:rFonts w:ascii="Angsana New" w:eastAsia="Arial" w:hAnsi="Angsana New" w:cs="Angsana New" w:hint="cs"/>
                <w:color w:val="000000"/>
                <w:spacing w:val="-12"/>
                <w:sz w:val="26"/>
                <w:szCs w:val="26"/>
                <w:cs/>
              </w:rPr>
              <w:t>อสังหาริมทรัพย์ และ</w:t>
            </w:r>
            <w:r w:rsidRPr="00B02691">
              <w:rPr>
                <w:rFonts w:ascii="Angsana New" w:hAnsi="Angsana New"/>
                <w:spacing w:val="-12"/>
                <w:sz w:val="26"/>
                <w:szCs w:val="26"/>
                <w:cs/>
              </w:rPr>
              <w:t>ทดสอบ</w:t>
            </w:r>
            <w:r w:rsidR="00A92228" w:rsidRPr="00B02691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>ว่า</w:t>
            </w:r>
            <w:r w:rsidR="00A92228" w:rsidRPr="00B02691">
              <w:rPr>
                <w:rFonts w:ascii="Angsana New" w:hAnsi="Angsana New"/>
                <w:spacing w:val="-12"/>
                <w:sz w:val="26"/>
                <w:szCs w:val="26"/>
                <w:cs/>
              </w:rPr>
              <w:t>การคำนวณรายได้</w:t>
            </w:r>
            <w:r w:rsidRPr="00B02691">
              <w:rPr>
                <w:rFonts w:ascii="Angsana New" w:hAnsi="Angsana New"/>
                <w:spacing w:val="-12"/>
                <w:sz w:val="26"/>
                <w:szCs w:val="26"/>
                <w:cs/>
              </w:rPr>
              <w:t>ถูกต้อง</w:t>
            </w:r>
            <w:r w:rsidR="00924C12" w:rsidRPr="00B02691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 xml:space="preserve">หรือไม่ </w:t>
            </w:r>
            <w:r w:rsidRPr="00B0269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รวมถึง</w:t>
            </w:r>
            <w:r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ตรวจสอบเอกสารประกอบ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การบันทึกบัญชี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สำหรับรายได้ดังกล่าว</w:t>
            </w:r>
          </w:p>
          <w:p w14:paraId="285CDA9F" w14:textId="77777777" w:rsidR="005E2253" w:rsidRPr="00B02691" w:rsidRDefault="005E2253" w:rsidP="0007547D">
            <w:pPr>
              <w:pStyle w:val="ListParagraph"/>
              <w:tabs>
                <w:tab w:val="left" w:pos="454"/>
              </w:tabs>
              <w:spacing w:after="0"/>
              <w:ind w:left="454" w:right="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</w:tbl>
    <w:p w14:paraId="4A3228D2" w14:textId="77777777" w:rsidR="0007547D" w:rsidRDefault="0007547D"/>
    <w:p w14:paraId="0154D004" w14:textId="77777777" w:rsidR="0007547D" w:rsidRDefault="0007547D">
      <w:pPr>
        <w:spacing w:after="200" w:line="276" w:lineRule="auto"/>
      </w:pPr>
      <w:r>
        <w:br w:type="page"/>
      </w:r>
    </w:p>
    <w:p w14:paraId="2DBCE71F" w14:textId="77777777" w:rsidR="002B1B0B" w:rsidRDefault="002B1B0B" w:rsidP="003A4A89">
      <w:pPr>
        <w:spacing w:after="0" w:line="40" w:lineRule="exact"/>
      </w:pPr>
    </w:p>
    <w:tbl>
      <w:tblPr>
        <w:tblStyle w:val="TableGrid"/>
        <w:tblW w:w="8829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509"/>
      </w:tblGrid>
      <w:tr w:rsidR="0007547D" w:rsidRPr="00B02691" w14:paraId="49E55403" w14:textId="77777777" w:rsidTr="00087D00">
        <w:trPr>
          <w:tblHeader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42FB568C" w14:textId="77777777" w:rsidR="0007547D" w:rsidRPr="00B02691" w:rsidRDefault="0007547D" w:rsidP="0007547D">
            <w:pPr>
              <w:pStyle w:val="ListParagraph"/>
              <w:spacing w:after="0" w:line="340" w:lineRule="exact"/>
              <w:ind w:left="53" w:right="5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9" w:type="dxa"/>
            <w:tcBorders>
              <w:bottom w:val="single" w:sz="4" w:space="0" w:color="auto"/>
            </w:tcBorders>
            <w:shd w:val="clear" w:color="auto" w:fill="auto"/>
          </w:tcPr>
          <w:p w14:paraId="3F340660" w14:textId="77777777" w:rsidR="0007547D" w:rsidRPr="00B02691" w:rsidRDefault="0007547D" w:rsidP="0007547D">
            <w:pPr>
              <w:pStyle w:val="ListParagraph"/>
              <w:spacing w:after="0" w:line="340" w:lineRule="exact"/>
              <w:ind w:left="40" w:right="5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วิธีการตรวจสอบที่ใช้เพื่อตอบสนอง</w:t>
            </w:r>
          </w:p>
        </w:tc>
      </w:tr>
      <w:tr w:rsidR="0007547D" w:rsidRPr="00B02691" w14:paraId="24895BE3" w14:textId="77777777" w:rsidTr="00087D00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D4C756" w14:textId="74E5C3B0" w:rsidR="0007547D" w:rsidRPr="00B02691" w:rsidRDefault="0007547D" w:rsidP="0007547D">
            <w:pPr>
              <w:pStyle w:val="ListParagraph"/>
              <w:spacing w:after="0" w:line="340" w:lineRule="exact"/>
              <w:ind w:left="53" w:right="5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การรับรู้</w:t>
            </w:r>
            <w:r w:rsidRPr="00B02691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รายได้จากการขายและการให้บริการ</w:t>
            </w:r>
            <w:r w:rsidR="002A1608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A1608" w:rsidRPr="002A1608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(ต่อ)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F01CAF" w14:textId="77777777" w:rsidR="0007547D" w:rsidRPr="00B02691" w:rsidRDefault="0007547D" w:rsidP="0007547D">
            <w:pPr>
              <w:pStyle w:val="ListParagraph"/>
              <w:spacing w:after="0" w:line="340" w:lineRule="exact"/>
              <w:ind w:left="40" w:right="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7547D" w:rsidRPr="00B02691" w14:paraId="5D9F944A" w14:textId="77777777" w:rsidTr="00087D00"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6E609" w14:textId="77777777" w:rsidR="0007547D" w:rsidRPr="0007547D" w:rsidRDefault="0007547D" w:rsidP="0007547D">
            <w:pPr>
              <w:spacing w:after="0" w:line="340" w:lineRule="exact"/>
              <w:ind w:left="53" w:right="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7547D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 xml:space="preserve">ดังนั้นเรื่องสำคัญในการตรวจสอบ คือ </w:t>
            </w:r>
            <w:r w:rsidRPr="0007547D">
              <w:rPr>
                <w:rFonts w:ascii="Angsana New" w:hAnsi="Angsana New"/>
                <w:spacing w:val="-10"/>
                <w:sz w:val="26"/>
                <w:szCs w:val="26"/>
                <w:cs/>
              </w:rPr>
              <w:t>รายได้</w:t>
            </w:r>
            <w:r w:rsidRPr="0007547D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>จากการขายโครงการพัฒนา</w:t>
            </w:r>
            <w:r w:rsidRPr="0007547D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อสังหาริมทรัพย์มีการรับรู้ยอดถูกต้อง และรายได้จากธุรกิจ</w:t>
            </w:r>
            <w:r w:rsidRPr="0007547D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โรงพยาบาล</w:t>
            </w:r>
            <w:r w:rsidRPr="0007547D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th-TH"/>
              </w:rPr>
              <w:t>และ</w:t>
            </w:r>
            <w:r w:rsidRPr="0007547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th-TH"/>
              </w:rPr>
              <w:t>คลินิก</w:t>
            </w:r>
            <w:r w:rsidRPr="0007547D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th-TH"/>
              </w:rPr>
              <w:t>ทันตกรรม</w:t>
            </w:r>
            <w:r w:rsidRPr="0007547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th-TH"/>
              </w:rPr>
              <w:t>มีการรับรู้รายได้ตามงวดบัญชีที่ถูกต้อง</w:t>
            </w:r>
            <w:r w:rsidRPr="0007547D">
              <w:rPr>
                <w:rFonts w:asciiTheme="majorBidi" w:hAnsiTheme="majorBidi" w:cstheme="majorBidi"/>
                <w:sz w:val="26"/>
                <w:szCs w:val="26"/>
                <w:cs/>
              </w:rPr>
              <w:t>ตามมาตรฐานการรายงานทางการเงิน</w:t>
            </w:r>
          </w:p>
          <w:p w14:paraId="6C03C78D" w14:textId="178CF519" w:rsidR="0007547D" w:rsidRPr="0007547D" w:rsidRDefault="0007547D" w:rsidP="00607D3E">
            <w:pPr>
              <w:spacing w:before="240" w:after="0" w:line="340" w:lineRule="exact"/>
              <w:ind w:left="53" w:right="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7547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ทั้งนี้นโยบายการบัญชี</w:t>
            </w:r>
            <w:r w:rsidRPr="0007547D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สำหรับการรับรู้</w:t>
            </w:r>
            <w:r w:rsidRPr="0007547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รายได้และรายละเอียด</w:t>
            </w:r>
            <w:r w:rsidRPr="0007547D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</w:t>
            </w:r>
            <w:r w:rsidRPr="0007547D">
              <w:rPr>
                <w:rFonts w:ascii="Angsana New" w:hAnsi="Angsana New"/>
                <w:spacing w:val="-12"/>
                <w:sz w:val="26"/>
                <w:szCs w:val="26"/>
                <w:cs/>
              </w:rPr>
              <w:t>รายได้</w:t>
            </w:r>
            <w:r w:rsidRPr="0007547D">
              <w:rPr>
                <w:rFonts w:ascii="Angsana New" w:eastAsia="Arial" w:hAnsi="Angsana New" w:cs="Angsana New" w:hint="cs"/>
                <w:color w:val="000000"/>
                <w:spacing w:val="-12"/>
                <w:sz w:val="26"/>
                <w:szCs w:val="26"/>
                <w:cs/>
              </w:rPr>
              <w:t>จากการขายโครงการพัฒนาอสังหาริมทรัพย์ และการให้บริการ</w:t>
            </w:r>
            <w:r w:rsidRPr="0007547D">
              <w:rPr>
                <w:rFonts w:ascii="Angsana New" w:hAnsi="Angsana New" w:cs="Angsana New"/>
                <w:spacing w:val="-10"/>
                <w:sz w:val="26"/>
                <w:szCs w:val="26"/>
                <w:cs/>
                <w:lang w:val="th-TH"/>
              </w:rPr>
              <w:t>โรงพยาบาลและ</w:t>
            </w:r>
            <w:r w:rsidRPr="0007547D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val="th-TH"/>
              </w:rPr>
              <w:t>คลินิก</w:t>
            </w:r>
            <w:r w:rsidRPr="0007547D">
              <w:rPr>
                <w:rFonts w:ascii="Angsana New" w:hAnsi="Angsana New" w:cs="Angsana New"/>
                <w:spacing w:val="-10"/>
                <w:sz w:val="26"/>
                <w:szCs w:val="26"/>
                <w:cs/>
                <w:lang w:val="th-TH"/>
              </w:rPr>
              <w:t>ทันตกรรม</w:t>
            </w:r>
            <w:r w:rsidRPr="0007547D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ได้เปิดเผย</w:t>
            </w:r>
            <w:r w:rsidRPr="000754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ไว้ในหมายเหตุประกอบงบการเงินข้อ </w:t>
            </w:r>
            <w:r w:rsidR="00AB3A10" w:rsidRPr="00AB3A1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7547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AB3A10" w:rsidRPr="00AB3A1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07D3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07547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754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และข้อ </w:t>
            </w:r>
            <w:r w:rsidR="00AB3A10" w:rsidRPr="00AB3A10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0754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ตามลำดับ</w:t>
            </w:r>
          </w:p>
        </w:tc>
        <w:tc>
          <w:tcPr>
            <w:tcW w:w="4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55B8" w14:textId="77777777" w:rsidR="0007547D" w:rsidRPr="0007547D" w:rsidRDefault="0007547D" w:rsidP="0007547D">
            <w:pPr>
              <w:pStyle w:val="ListParagraph"/>
              <w:numPr>
                <w:ilvl w:val="0"/>
                <w:numId w:val="27"/>
              </w:numPr>
              <w:tabs>
                <w:tab w:val="left" w:pos="454"/>
              </w:tabs>
              <w:spacing w:after="0" w:line="340" w:lineRule="exact"/>
              <w:ind w:left="454" w:right="54" w:hanging="180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7547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ตรวจสอบข้อตกลงและเงื่อนไขของ</w:t>
            </w:r>
            <w:r w:rsidRPr="0007547D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การให้บริการ</w:t>
            </w:r>
            <w:r w:rsidRPr="0007547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ของ</w:t>
            </w:r>
            <w:r w:rsidRPr="0007547D">
              <w:rPr>
                <w:rFonts w:ascii="Angsana New" w:hAnsi="Angsana New" w:hint="cs"/>
                <w:sz w:val="26"/>
                <w:szCs w:val="26"/>
                <w:cs/>
              </w:rPr>
              <w:t>ธุรกิจ</w:t>
            </w:r>
            <w:r w:rsidRPr="0007547D">
              <w:rPr>
                <w:rFonts w:ascii="Angsana New" w:hAnsi="Angsana New"/>
                <w:sz w:val="26"/>
                <w:szCs w:val="26"/>
                <w:cs/>
              </w:rPr>
              <w:t>โรงพยาบาลและคลินิกทันตกรรม และรายการ</w:t>
            </w:r>
            <w:r w:rsidRPr="0007547D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รายได้จากธุรกิจ</w:t>
            </w:r>
            <w:r w:rsidRPr="0007547D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โรงพยาบาลและ</w:t>
            </w:r>
            <w:r w:rsidRPr="0007547D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val="th-TH"/>
              </w:rPr>
              <w:t>คลินิก</w:t>
            </w:r>
            <w:r w:rsidRPr="0007547D">
              <w:rPr>
                <w:rFonts w:ascii="Angsana New" w:hAnsi="Angsana New" w:cs="Angsana New"/>
                <w:spacing w:val="-10"/>
                <w:sz w:val="26"/>
                <w:szCs w:val="26"/>
                <w:cs/>
                <w:lang w:val="th-TH"/>
              </w:rPr>
              <w:t>ทันตกรรม</w:t>
            </w:r>
            <w:r w:rsidRPr="0007547D">
              <w:rPr>
                <w:rFonts w:ascii="Angsana New" w:hAnsi="Angsana New" w:cs="Angsana New" w:hint="cs"/>
                <w:spacing w:val="-10"/>
                <w:sz w:val="26"/>
                <w:szCs w:val="26"/>
                <w:cs/>
                <w:lang w:val="th-TH"/>
              </w:rPr>
              <w:t xml:space="preserve"> </w:t>
            </w:r>
            <w:r w:rsidRPr="0007547D">
              <w:rPr>
                <w:rFonts w:ascii="Angsana New" w:hAnsi="Angsana New"/>
                <w:spacing w:val="-10"/>
                <w:sz w:val="26"/>
                <w:szCs w:val="26"/>
                <w:cs/>
              </w:rPr>
              <w:t>ที่เกิดขึ้นในระหว่างปีและช่วงใกล้วันสิ้นรอบ</w:t>
            </w:r>
            <w:r w:rsidRPr="0007547D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ระยะเวลาบัญชีกับเอกสารประกอบ</w:t>
            </w:r>
            <w:r w:rsidRPr="0007547D">
              <w:rPr>
                <w:rFonts w:ascii="Angsana New" w:hAnsi="Angsana New"/>
                <w:sz w:val="26"/>
                <w:szCs w:val="26"/>
                <w:cs/>
              </w:rPr>
              <w:t>การบันทึกบัญชี</w:t>
            </w:r>
            <w:r w:rsidRPr="0007547D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สำหรับรายได้ดังกล่าว</w:t>
            </w:r>
          </w:p>
          <w:p w14:paraId="15E46A75" w14:textId="77777777" w:rsidR="0007547D" w:rsidRPr="0007547D" w:rsidRDefault="0007547D" w:rsidP="0007547D">
            <w:pPr>
              <w:pStyle w:val="ListParagraph"/>
              <w:numPr>
                <w:ilvl w:val="0"/>
                <w:numId w:val="27"/>
              </w:numPr>
              <w:tabs>
                <w:tab w:val="left" w:pos="454"/>
              </w:tabs>
              <w:spacing w:after="0" w:line="340" w:lineRule="exact"/>
              <w:ind w:left="454" w:right="54" w:hanging="180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7547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ตรวจสอบ</w:t>
            </w:r>
            <w:r w:rsidRPr="0007547D">
              <w:rPr>
                <w:rFonts w:ascii="Angsana New" w:hAnsi="Angsana New"/>
                <w:spacing w:val="-6"/>
                <w:sz w:val="26"/>
                <w:szCs w:val="26"/>
                <w:cs/>
              </w:rPr>
              <w:t>ใบลดหนี้ที่กลุ่มบริษัทออกภายหลังวันสิ้นรอบ</w:t>
            </w:r>
            <w:r w:rsidRPr="0007547D">
              <w:rPr>
                <w:rFonts w:ascii="Angsana New" w:hAnsi="Angsana New"/>
                <w:sz w:val="26"/>
                <w:szCs w:val="26"/>
                <w:cs/>
              </w:rPr>
              <w:t>ระยะเวลาบัญชี</w:t>
            </w:r>
          </w:p>
          <w:p w14:paraId="76D4D295" w14:textId="77777777" w:rsidR="0007547D" w:rsidRPr="0007547D" w:rsidRDefault="0007547D" w:rsidP="0007547D">
            <w:pPr>
              <w:pStyle w:val="ListParagraph"/>
              <w:numPr>
                <w:ilvl w:val="0"/>
                <w:numId w:val="27"/>
              </w:numPr>
              <w:tabs>
                <w:tab w:val="left" w:pos="454"/>
              </w:tabs>
              <w:spacing w:after="0" w:line="340" w:lineRule="exact"/>
              <w:ind w:left="454" w:right="54" w:hanging="18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7547D">
              <w:rPr>
                <w:rFonts w:ascii="Angsana New" w:hAnsi="Angsana New"/>
                <w:spacing w:val="-10"/>
                <w:sz w:val="26"/>
                <w:szCs w:val="26"/>
                <w:cs/>
              </w:rPr>
              <w:t>การวิเคราะห์เปรียบเทียบข้อมูลทางการเงิน</w:t>
            </w:r>
            <w:r w:rsidRPr="0007547D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เกี่ยวกับ</w:t>
            </w:r>
            <w:r w:rsidRPr="0007547D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รายได้</w:t>
            </w:r>
            <w:r w:rsidRPr="0007547D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จากการขายโครงการ</w:t>
            </w:r>
            <w:r w:rsidRPr="0007547D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>พัฒนาอสังหาริมทรัพย์ และรายได้จากธุรกิจ</w:t>
            </w:r>
            <w:r w:rsidRPr="0007547D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th-TH"/>
              </w:rPr>
              <w:t>โรงพยาบาล</w:t>
            </w:r>
            <w:r w:rsidRPr="0007547D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และ</w:t>
            </w:r>
            <w:r w:rsidRPr="0007547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คลินิก</w:t>
            </w:r>
            <w:r w:rsidRPr="0007547D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ทันตกรรม</w:t>
            </w:r>
          </w:p>
        </w:tc>
      </w:tr>
      <w:tr w:rsidR="002B1B0B" w:rsidRPr="00B02691" w14:paraId="0E6129FC" w14:textId="77777777" w:rsidTr="005C4830">
        <w:tc>
          <w:tcPr>
            <w:tcW w:w="4320" w:type="dxa"/>
            <w:tcBorders>
              <w:bottom w:val="nil"/>
            </w:tcBorders>
          </w:tcPr>
          <w:p w14:paraId="4E08C5F4" w14:textId="77777777" w:rsidR="002B1B0B" w:rsidRPr="00B02691" w:rsidRDefault="002B1B0B" w:rsidP="0007547D">
            <w:pPr>
              <w:spacing w:after="0" w:line="340" w:lineRule="exact"/>
              <w:ind w:left="62" w:right="46"/>
              <w:jc w:val="thaiDistribute"/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</w:pPr>
            <w:r w:rsidRPr="00B026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การด้อยค่าของเงินลงทุนในบริษัทย่อย</w:t>
            </w:r>
          </w:p>
        </w:tc>
        <w:tc>
          <w:tcPr>
            <w:tcW w:w="4509" w:type="dxa"/>
            <w:tcBorders>
              <w:bottom w:val="nil"/>
            </w:tcBorders>
          </w:tcPr>
          <w:p w14:paraId="419F1122" w14:textId="77777777" w:rsidR="002B1B0B" w:rsidRPr="00B02691" w:rsidRDefault="002B1B0B" w:rsidP="0007547D">
            <w:pPr>
              <w:spacing w:after="0" w:line="340" w:lineRule="exact"/>
              <w:ind w:left="53" w:right="51"/>
              <w:contextualSpacing/>
              <w:jc w:val="thaiDistribute"/>
              <w:rPr>
                <w:rFonts w:ascii="Angsana New" w:eastAsia="Times New Roman" w:hAnsi="Angsana New" w:cs="Angsana New"/>
                <w:color w:val="212121"/>
                <w:sz w:val="26"/>
                <w:szCs w:val="26"/>
                <w:cs/>
              </w:rPr>
            </w:pPr>
          </w:p>
        </w:tc>
      </w:tr>
      <w:tr w:rsidR="002B1B0B" w:rsidRPr="00B02691" w14:paraId="2995A61F" w14:textId="77777777" w:rsidTr="005C4830">
        <w:tc>
          <w:tcPr>
            <w:tcW w:w="4320" w:type="dxa"/>
            <w:tcBorders>
              <w:top w:val="nil"/>
              <w:bottom w:val="single" w:sz="4" w:space="0" w:color="auto"/>
            </w:tcBorders>
          </w:tcPr>
          <w:p w14:paraId="409459DA" w14:textId="61C8AD70" w:rsidR="002B1B0B" w:rsidRDefault="002B1B0B" w:rsidP="0007547D">
            <w:pPr>
              <w:spacing w:after="0" w:line="340" w:lineRule="exact"/>
              <w:ind w:left="62" w:right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เนื่องจากการพิจารณาเกี่ยวกับการด้อยค่าของเงินลงทุนในบริษัทย่อยขึ้นอยู่กับดุลยพินิจและข้อสมมติที่</w:t>
            </w:r>
            <w:r w:rsidRPr="00B02691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สำคัญที่ผู้บริหารของกลุ่มบริษัท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 xml:space="preserve">นำมาใช้ในการประมาณค่าเผื่อการด้อยค่าดังกล่าว </w:t>
            </w:r>
            <w:r w:rsidR="00716D03">
              <w:rPr>
                <w:rFonts w:ascii="Angsana New" w:hAnsi="Angsana New" w:hint="cs"/>
                <w:sz w:val="26"/>
                <w:szCs w:val="26"/>
                <w:cs/>
              </w:rPr>
              <w:t>ดังนั้น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เรื่องสำคัญ</w:t>
            </w:r>
            <w:r w:rsidRPr="00B02691">
              <w:rPr>
                <w:rFonts w:ascii="Angsana New" w:hAnsi="Angsana New"/>
                <w:spacing w:val="-8"/>
                <w:sz w:val="26"/>
                <w:szCs w:val="26"/>
                <w:cs/>
              </w:rPr>
              <w:t>ในการตรวจสอบ คือการแสดงมูลค่าของเงินลงทุนในบริษัทย่อย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และค่าเผื่อการด้อยค่าของเงินลงทุนใน</w:t>
            </w:r>
            <w:r w:rsidRPr="00B02691">
              <w:rPr>
                <w:rFonts w:ascii="Angsana New" w:hAnsi="Angsana New"/>
                <w:spacing w:val="-8"/>
                <w:sz w:val="26"/>
                <w:szCs w:val="26"/>
                <w:cs/>
              </w:rPr>
              <w:t>บริษัทย่อยว่าเป็นไปตามมาตรฐานการรายงาน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 xml:space="preserve">ทางการเงิน </w:t>
            </w:r>
          </w:p>
          <w:p w14:paraId="1647C79B" w14:textId="77777777" w:rsidR="004D5225" w:rsidRPr="00B02691" w:rsidRDefault="004D5225" w:rsidP="0007547D">
            <w:pPr>
              <w:spacing w:after="0" w:line="340" w:lineRule="exact"/>
              <w:ind w:left="62" w:right="4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AC13CC1" w14:textId="5A5B34F0" w:rsidR="002B1B0B" w:rsidRPr="00B02691" w:rsidRDefault="002B1B0B" w:rsidP="00607D3E">
            <w:pPr>
              <w:spacing w:after="0" w:line="340" w:lineRule="exact"/>
              <w:ind w:left="62" w:right="46"/>
              <w:jc w:val="thaiDistribute"/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</w:pPr>
            <w:r w:rsidRPr="00B02691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ทั้งนี้ นโยบายการบัญชีสำหรับเงินลงทุน นโยบายการบัญชีสำหรับการด้อยค่า</w:t>
            </w:r>
            <w:r w:rsidR="0017042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และ</w:t>
            </w:r>
            <w:r w:rsidRPr="00B02691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รายละเอียดเงินลงทุน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ใน</w:t>
            </w:r>
            <w:r w:rsidR="0017042A">
              <w:rPr>
                <w:rFonts w:ascii="Angsana New" w:hAnsi="Angsana New"/>
                <w:spacing w:val="2"/>
                <w:sz w:val="26"/>
                <w:szCs w:val="26"/>
                <w:cs/>
              </w:rPr>
              <w:t>บริษัทย่อย</w:t>
            </w:r>
            <w:r w:rsidRPr="00B02691">
              <w:rPr>
                <w:rFonts w:ascii="Angsana New" w:hAnsi="Angsana New"/>
                <w:spacing w:val="2"/>
                <w:sz w:val="26"/>
                <w:szCs w:val="26"/>
                <w:cs/>
              </w:rPr>
              <w:t>ได้เปิดเผยไว้ใน</w:t>
            </w:r>
            <w:r w:rsidRPr="008C1C0F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AB3A10" w:rsidRPr="00AB3A10">
              <w:rPr>
                <w:rFonts w:ascii="Angsana New" w:hAnsi="Angsana New"/>
                <w:sz w:val="26"/>
                <w:szCs w:val="26"/>
              </w:rPr>
              <w:t>3</w:t>
            </w:r>
            <w:r w:rsidRPr="008C1C0F">
              <w:rPr>
                <w:rFonts w:ascii="Angsana New" w:hAnsi="Angsana New"/>
                <w:sz w:val="26"/>
                <w:szCs w:val="26"/>
              </w:rPr>
              <w:t>.</w:t>
            </w:r>
            <w:r w:rsidR="00AB3A10" w:rsidRPr="00AB3A10">
              <w:rPr>
                <w:rFonts w:ascii="Angsana New" w:hAnsi="Angsana New"/>
                <w:sz w:val="26"/>
                <w:szCs w:val="26"/>
              </w:rPr>
              <w:t>5</w:t>
            </w:r>
            <w:r w:rsidRPr="008C1C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C1C0F">
              <w:rPr>
                <w:rFonts w:ascii="Angsana New" w:hAnsi="Angsana New"/>
                <w:sz w:val="26"/>
                <w:szCs w:val="26"/>
                <w:cs/>
              </w:rPr>
              <w:t xml:space="preserve">ข้อ </w:t>
            </w:r>
            <w:r w:rsidR="00AB3A10" w:rsidRPr="00AB3A10">
              <w:rPr>
                <w:rFonts w:ascii="Angsana New" w:hAnsi="Angsana New"/>
                <w:sz w:val="26"/>
                <w:szCs w:val="26"/>
              </w:rPr>
              <w:t>3</w:t>
            </w:r>
            <w:r w:rsidRPr="008C1C0F">
              <w:rPr>
                <w:rFonts w:ascii="Angsana New" w:hAnsi="Angsana New"/>
                <w:sz w:val="26"/>
                <w:szCs w:val="26"/>
              </w:rPr>
              <w:t>.</w:t>
            </w:r>
            <w:r w:rsidR="00AB3A10" w:rsidRPr="00AB3A10">
              <w:rPr>
                <w:rFonts w:ascii="Angsana New" w:hAnsi="Angsana New"/>
                <w:sz w:val="26"/>
                <w:szCs w:val="26"/>
              </w:rPr>
              <w:t>9</w:t>
            </w:r>
            <w:r w:rsidRPr="008C1C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7042A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8C1C0F" w:rsidRPr="008C1C0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C1C0F">
              <w:rPr>
                <w:rFonts w:ascii="Angsana New" w:hAnsi="Angsana New"/>
                <w:sz w:val="26"/>
                <w:szCs w:val="26"/>
                <w:cs/>
              </w:rPr>
              <w:t xml:space="preserve">ข้อ </w:t>
            </w:r>
            <w:r w:rsidR="00AB3A10" w:rsidRPr="00AB3A10">
              <w:rPr>
                <w:rFonts w:ascii="Angsana New" w:hAnsi="Angsana New"/>
                <w:sz w:val="26"/>
                <w:szCs w:val="26"/>
              </w:rPr>
              <w:t>1</w:t>
            </w:r>
            <w:r w:rsidR="00607D3E">
              <w:rPr>
                <w:rFonts w:ascii="Angsana New" w:hAnsi="Angsana New"/>
                <w:sz w:val="26"/>
                <w:szCs w:val="26"/>
              </w:rPr>
              <w:t>3</w:t>
            </w:r>
            <w:r w:rsidRPr="00B0269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ตามลำดับ</w:t>
            </w:r>
          </w:p>
        </w:tc>
        <w:tc>
          <w:tcPr>
            <w:tcW w:w="4509" w:type="dxa"/>
            <w:tcBorders>
              <w:top w:val="nil"/>
              <w:bottom w:val="single" w:sz="4" w:space="0" w:color="auto"/>
            </w:tcBorders>
          </w:tcPr>
          <w:p w14:paraId="4244A1D6" w14:textId="77777777" w:rsidR="002B1B0B" w:rsidRPr="00B02691" w:rsidRDefault="002B1B0B" w:rsidP="0007547D">
            <w:pPr>
              <w:spacing w:after="0" w:line="340" w:lineRule="exact"/>
              <w:ind w:left="53" w:right="5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วิธีการตรวจสอบที่สำคัญรวมถึง</w:t>
            </w:r>
          </w:p>
          <w:p w14:paraId="5E0173E5" w14:textId="77777777" w:rsidR="002B1B0B" w:rsidRPr="00B02691" w:rsidRDefault="002B1B0B" w:rsidP="0007547D">
            <w:pPr>
              <w:pStyle w:val="ListParagraph"/>
              <w:numPr>
                <w:ilvl w:val="0"/>
                <w:numId w:val="26"/>
              </w:numPr>
              <w:spacing w:after="0" w:line="340" w:lineRule="exact"/>
              <w:ind w:left="260" w:right="51" w:hanging="20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-10"/>
                <w:sz w:val="26"/>
                <w:szCs w:val="26"/>
                <w:cs/>
              </w:rPr>
              <w:t>ทำความเข้าใจเกี่ยวกับขั้นตอนการปฏิบัติงานและการควบคุม</w:t>
            </w:r>
            <w:r w:rsidRPr="00B02691">
              <w:rPr>
                <w:rFonts w:ascii="Angsana New" w:hAnsi="Angsana New"/>
                <w:spacing w:val="-8"/>
                <w:sz w:val="26"/>
                <w:szCs w:val="26"/>
                <w:cs/>
              </w:rPr>
              <w:t>ภายใน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ที่เกี่ยวข้องกับการรับรู้การด้อยค่า</w:t>
            </w:r>
          </w:p>
          <w:p w14:paraId="78C7FA45" w14:textId="77777777" w:rsidR="002B1B0B" w:rsidRPr="00B02691" w:rsidRDefault="002B1B0B" w:rsidP="0007547D">
            <w:pPr>
              <w:pStyle w:val="ListParagraph"/>
              <w:numPr>
                <w:ilvl w:val="0"/>
                <w:numId w:val="26"/>
              </w:numPr>
              <w:spacing w:after="0" w:line="340" w:lineRule="exact"/>
              <w:ind w:left="260" w:right="51" w:hanging="207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สอบทานการออกแบบและการปฏิบัติตามการควบคุมภายในที่เกี่ยวข้องกับการพิจารณาการด้อยค่า</w:t>
            </w:r>
          </w:p>
          <w:p w14:paraId="66BAFD20" w14:textId="77777777" w:rsidR="002B1B0B" w:rsidRPr="00B02691" w:rsidRDefault="002B1B0B" w:rsidP="0007547D">
            <w:pPr>
              <w:pStyle w:val="ListParagraph"/>
              <w:numPr>
                <w:ilvl w:val="0"/>
                <w:numId w:val="26"/>
              </w:numPr>
              <w:spacing w:after="0" w:line="340" w:lineRule="exact"/>
              <w:ind w:left="260" w:right="51" w:hanging="20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ตรวจสอบเนื้อหาสาระ ซึ่งประกอบด้วย</w:t>
            </w:r>
          </w:p>
          <w:p w14:paraId="2E8DAC10" w14:textId="77777777" w:rsidR="002B1B0B" w:rsidRPr="00B02691" w:rsidRDefault="002B1B0B" w:rsidP="0007547D">
            <w:pPr>
              <w:pStyle w:val="ListParagraph"/>
              <w:numPr>
                <w:ilvl w:val="0"/>
                <w:numId w:val="27"/>
              </w:numPr>
              <w:spacing w:after="0" w:line="340" w:lineRule="exact"/>
              <w:ind w:left="449" w:right="51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ตรวจสอบหลักฐานประกอบการพิจารณาของผู้บริหาร</w:t>
            </w:r>
            <w:r w:rsidRPr="00B02691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เกี่ยวกับข้อบ่งชี้ของการด้อยค่าของเงินลงทุนในบริษัทย่อย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0C0EA9D2" w14:textId="100A6556" w:rsidR="002B1B0B" w:rsidRPr="00B02691" w:rsidRDefault="002B1B0B" w:rsidP="00607D3E">
            <w:pPr>
              <w:pStyle w:val="ListParagraph"/>
              <w:numPr>
                <w:ilvl w:val="0"/>
                <w:numId w:val="27"/>
              </w:numPr>
              <w:spacing w:after="0" w:line="340" w:lineRule="exact"/>
              <w:ind w:left="449" w:right="51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02691">
              <w:rPr>
                <w:rFonts w:ascii="Angsana New" w:hAnsi="Angsana New"/>
                <w:spacing w:val="6"/>
                <w:sz w:val="26"/>
                <w:szCs w:val="26"/>
                <w:cs/>
              </w:rPr>
              <w:t>ประเมินความเหมาะสมของวิธีการประเมินมูลค่า</w:t>
            </w:r>
            <w:r w:rsidR="00BC6534" w:rsidRPr="00B02691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 และ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ทดสอบข้อสมมติที่สำคัญที่ใช้ในการประมาณการกระแสเงินสดที่คาดว่าจะได้รับในอนาคต โดยใช้ผู้เชี่ยวชาญ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ด้านการประเมินมูลค่าของข้าพเจ้าในการจัดทำประมาณการอย่างเป็นอิสระ วิเคร</w:t>
            </w:r>
            <w:r w:rsidR="00607D3E">
              <w:rPr>
                <w:rFonts w:asciiTheme="majorBidi" w:hAnsiTheme="majorBidi" w:cstheme="majorBidi"/>
                <w:sz w:val="26"/>
                <w:szCs w:val="26"/>
                <w:cs/>
              </w:rPr>
              <w:t>าะห์ความอ่อนไหวของสมมติฐานสำคัญ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ที่ใช้ โดยการเปรียบเทียบข้อสมมติดังกล่าวกับแหล่งข้อมูลภายในและภายนอก 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และพิจารณาอัตราคิดลดโดยการวิเคราะห์ต้นทุนถัวเฉลี่ยของเงินทุนและข้อมูลอื่น ๆ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กับบริษัทอื่นที่เปรียบเทียบกันได้ ตลอดจนทดสอบการคำนวณมูลค่าที่คาดว่าจะได้รับคืนของสินทรัพย์ตามแบบจำลองทางการเงิน</w:t>
            </w:r>
          </w:p>
        </w:tc>
      </w:tr>
    </w:tbl>
    <w:p w14:paraId="6D12BC04" w14:textId="77777777" w:rsidR="006116B5" w:rsidRPr="00B02691" w:rsidRDefault="006116B5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218F30AE" w14:textId="77777777" w:rsidR="008A6767" w:rsidRPr="00B02691" w:rsidRDefault="008A6767" w:rsidP="00AC2222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D4B4BAC" w14:textId="77777777" w:rsidR="00513B26" w:rsidRPr="00B02691" w:rsidRDefault="00513B26" w:rsidP="00B51721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1CA2AB67" w14:textId="6DABA9B6" w:rsidR="008A6767" w:rsidRPr="00B02691" w:rsidRDefault="008A6767" w:rsidP="00DC18C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ผู้บริหารเป็นผู้รับผิดชอบต่อข้อมูลอื่น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ข้อมูลอื่นประกอบด้วย</w:t>
      </w:r>
      <w:r w:rsidR="00192900" w:rsidRPr="00B0269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ข้อมูลซึ่งรวมอยู่ใน</w:t>
      </w:r>
      <w:r w:rsidR="00543E29" w:rsidRPr="00B0269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รายงานประจำปี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5D5667" w:rsidRPr="005D5667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แต่ไม่รวมถึงงบการเงินรวมและงบการเงินเฉพาะกิจการและรายงานของผู้สอบบัญชีที่อยู่ในรายงานนั้น 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ซึ่งคาดว่า</w:t>
      </w:r>
      <w:r w:rsidRPr="00B02691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จะ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ถูกจัดเตรียมให้ข้าพเจ้าภายหลั</w:t>
      </w:r>
      <w:r w:rsidR="00192900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งวันที่ในรายงานของผู้สอบบัญชี</w:t>
      </w:r>
    </w:p>
    <w:p w14:paraId="27963E73" w14:textId="77777777" w:rsidR="006A6E8F" w:rsidRPr="00B02691" w:rsidRDefault="008A676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</w:t>
      </w:r>
      <w:r w:rsidR="00A8627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A8627C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9E685D0" w14:textId="77777777" w:rsidR="008A6767" w:rsidRPr="00B02691" w:rsidRDefault="008A676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A8627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A8627C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การอ่านและพิจารณาว่าข้อมูลอื่นมีความขัดแย้ง</w:t>
      </w:r>
      <w:r w:rsidR="00F8053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ที่มีสาระสำ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คัญกับงบการเงินหรือกับความรู้ที่ได้รับจาก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การตรวจสอบของข้าพเจ้า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คัญ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หรือไม่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BA853B5" w14:textId="79DA78EF" w:rsidR="008A6767" w:rsidRPr="00B02691" w:rsidRDefault="008A6767" w:rsidP="00287D2D">
      <w:pPr>
        <w:autoSpaceDE w:val="0"/>
        <w:autoSpaceDN w:val="0"/>
        <w:adjustRightInd w:val="0"/>
        <w:spacing w:before="240" w:after="24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</w:t>
      </w:r>
      <w:r w:rsidR="00B53395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ประจำปี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หากข้าพเจ้าสรุปได้ว่ามีการแสดงข้อมูลท</w:t>
      </w:r>
      <w:r w:rsidR="00F8053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คัญ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ข้าพเจ้าต้องสื่อสารเรื่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องดังกล่าวกับ</w:t>
      </w:r>
      <w:r w:rsidR="00AC0B34">
        <w:rPr>
          <w:rFonts w:asciiTheme="majorBidi" w:hAnsiTheme="majorBidi" w:cstheme="majorBidi" w:hint="cs"/>
          <w:color w:val="000000"/>
          <w:sz w:val="32"/>
          <w:szCs w:val="32"/>
          <w:cs/>
        </w:rPr>
        <w:t>ฝ่ายบริหารหรือ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="00AC0B34">
        <w:rPr>
          <w:rFonts w:asciiTheme="majorBidi" w:hAnsiTheme="majorBidi" w:cstheme="majorBidi" w:hint="cs"/>
          <w:color w:val="000000"/>
          <w:sz w:val="32"/>
          <w:szCs w:val="32"/>
          <w:cs/>
        </w:rPr>
        <w:t>เพื่อดำเนินการแก้ไขให้เหมาะสมต่อไป</w:t>
      </w:r>
    </w:p>
    <w:p w14:paraId="5CBC8AAE" w14:textId="77777777" w:rsidR="008A6767" w:rsidRPr="00B02691" w:rsidRDefault="008A6767" w:rsidP="00B5172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B02691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</w:t>
      </w:r>
      <w:r w:rsidR="008C282C" w:rsidRPr="00B02691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งผู้บริหารและผู้มีหน้าที่ในการกำ</w:t>
      </w:r>
      <w:r w:rsidRPr="00B02691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กับดูแลต่องบการเงินรวม</w:t>
      </w:r>
      <w:r w:rsidR="008821A4" w:rsidRPr="00B02691">
        <w:rPr>
          <w:rFonts w:asciiTheme="majorBidi" w:hAnsiTheme="majorBidi" w:cstheme="majorBidi" w:hint="cs"/>
          <w:b/>
          <w:bCs/>
          <w:color w:val="000000"/>
          <w:spacing w:val="-4"/>
          <w:sz w:val="32"/>
          <w:szCs w:val="32"/>
          <w:cs/>
        </w:rPr>
        <w:t>และงบการเงินเฉพาะ</w:t>
      </w:r>
      <w:r w:rsidR="00901DF3" w:rsidRPr="00B02691">
        <w:rPr>
          <w:rFonts w:asciiTheme="majorBidi" w:hAnsiTheme="majorBidi" w:cstheme="majorBidi" w:hint="cs"/>
          <w:b/>
          <w:bCs/>
          <w:color w:val="000000"/>
          <w:spacing w:val="-4"/>
          <w:sz w:val="32"/>
          <w:szCs w:val="32"/>
          <w:cs/>
        </w:rPr>
        <w:t>กิจการ</w:t>
      </w:r>
    </w:p>
    <w:p w14:paraId="48211C63" w14:textId="77777777" w:rsidR="00513B26" w:rsidRPr="00B02691" w:rsidRDefault="00513B26" w:rsidP="00B5172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94AE060" w14:textId="77777777" w:rsidR="008A6767" w:rsidRPr="00B02691" w:rsidRDefault="008A6767" w:rsidP="00B5172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เสนองบการเงินรวม</w:t>
      </w:r>
      <w:r w:rsidR="006829D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901DF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</w:t>
      </w:r>
      <w:r w:rsidRPr="00B026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โดยถูกต้องตามที่ควรตามมาตรฐานการรายงานทางการเงิน</w:t>
      </w:r>
      <w:r w:rsidRPr="00B02691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และรับผิดชอบเกี่ยวกับการควบ</w:t>
      </w:r>
      <w:r w:rsidR="008C282C" w:rsidRPr="00B026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คุมภายในที่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ผู้บริหารพิจารณาว่าจำ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เป็นเพื่อให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้สามารถจัดทำ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901DF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088E979F" w14:textId="305903DC" w:rsidR="008A6767" w:rsidRPr="00B02691" w:rsidRDefault="003B28F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</w:t>
      </w:r>
      <w:r w:rsidRPr="00B0269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ของกลุ่มบริษัทและบริษัท ในการดำเนินงานต่อเนื่อง เปิดเผยเรื่องที่เกี่ยวกับการดำเนินงานต่อเนื่อง 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และการใช้เกณฑ์การบัญชีสำหรับการดำเนินงานต่อเนื่องเว้นแต่ผู้บริหารมีความตั้งใจ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ที่จะเลิก</w:t>
      </w:r>
      <w:r w:rsidR="00C21179">
        <w:rPr>
          <w:rFonts w:asciiTheme="majorBidi" w:hAnsiTheme="majorBidi" w:cs="Angsana New" w:hint="cs"/>
          <w:color w:val="000000"/>
          <w:sz w:val="32"/>
          <w:szCs w:val="32"/>
          <w:cs/>
        </w:rPr>
        <w:t>กลุ่ม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บริษัท</w:t>
      </w:r>
      <w:r w:rsidR="00C21179">
        <w:rPr>
          <w:rFonts w:asciiTheme="majorBidi" w:hAnsiTheme="majorBidi" w:cs="Angsana New" w:hint="cs"/>
          <w:color w:val="000000"/>
          <w:sz w:val="32"/>
          <w:szCs w:val="32"/>
          <w:cs/>
        </w:rPr>
        <w:t>และบริษัท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</w:p>
    <w:p w14:paraId="615B72F2" w14:textId="0E7C682A" w:rsidR="0077541E" w:rsidRPr="00B02691" w:rsidRDefault="00F968B8" w:rsidP="00DC18CF">
      <w:pPr>
        <w:autoSpaceDE w:val="0"/>
        <w:autoSpaceDN w:val="0"/>
        <w:adjustRightInd w:val="0"/>
        <w:spacing w:before="240" w:after="0"/>
        <w:ind w:firstLine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ผู้มีหน้าที่ในการกำ</w:t>
      </w:r>
      <w:r w:rsidR="008A6767"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กับดูแลมีหน้าที่ในก</w:t>
      </w:r>
      <w:r w:rsidR="00410508"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าร</w:t>
      </w:r>
      <w:r w:rsidR="005C509A" w:rsidRPr="00C21179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กำกับ</w:t>
      </w:r>
      <w:r w:rsidR="00410508"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ดูแลกระบวนการในการจัดทำ</w:t>
      </w:r>
      <w:r w:rsidR="003B28F7"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รายงานทางการเงินของ</w:t>
      </w:r>
      <w:r w:rsidR="00C21179" w:rsidRPr="00C21179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กลุ่ม</w:t>
      </w:r>
      <w:r w:rsidR="008A6767" w:rsidRPr="00B0269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</w:t>
      </w:r>
    </w:p>
    <w:p w14:paraId="0C5592FF" w14:textId="77777777" w:rsidR="0077541E" w:rsidRPr="00B02691" w:rsidRDefault="0077541E" w:rsidP="00DC18CF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2F34D0D" w14:textId="77777777" w:rsidR="00607D3E" w:rsidRDefault="00607D3E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49F4F563" w14:textId="29FDA6C3" w:rsidR="008A6767" w:rsidRPr="00B02691" w:rsidRDefault="008A6767" w:rsidP="00DC18CF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B0269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และ</w:t>
      </w:r>
      <w:r w:rsidR="00920CA9" w:rsidRPr="00B0269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งบการเงิน</w:t>
      </w:r>
      <w:r w:rsidR="005E5E3F" w:rsidRPr="00B0269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เฉพาะ</w:t>
      </w:r>
      <w:r w:rsidR="00391D4D" w:rsidRPr="00B0269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กิจการ</w:t>
      </w:r>
    </w:p>
    <w:p w14:paraId="5576AC02" w14:textId="77777777" w:rsidR="00513B26" w:rsidRPr="00B02691" w:rsidRDefault="00513B26" w:rsidP="00AC2222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44B1A8C9" w14:textId="77777777" w:rsidR="008A6767" w:rsidRPr="00B02691" w:rsidRDefault="003B28F7" w:rsidP="00AC2222">
      <w:pPr>
        <w:pStyle w:val="ListParagraph"/>
        <w:spacing w:after="0"/>
        <w:ind w:left="432"/>
        <w:jc w:val="thaiDistribute"/>
        <w:rPr>
          <w:rFonts w:asciiTheme="majorBidi" w:hAnsiTheme="majorBidi" w:cs="Angsana New"/>
          <w:sz w:val="32"/>
          <w:szCs w:val="32"/>
        </w:rPr>
      </w:pPr>
      <w:r w:rsidRPr="00B02691">
        <w:rPr>
          <w:rFonts w:asciiTheme="majorBidi" w:hAnsiTheme="majorBidi" w:cs="Angsana New"/>
          <w:spacing w:val="6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</w:t>
      </w:r>
      <w:r w:rsidRPr="00B02691">
        <w:rPr>
          <w:rFonts w:asciiTheme="majorBidi" w:hAnsiTheme="majorBidi" w:cs="Angsana New"/>
          <w:sz w:val="32"/>
          <w:szCs w:val="32"/>
          <w:cs/>
        </w:rPr>
        <w:t>หรือไม่ ไม่ว่าจะเกิดจากการทุจริตหรือข้อผิดพลาด และเสนอรายงานของผู้สอบบัญชีซึ่งรวมความเห็น</w:t>
      </w:r>
      <w:r w:rsidRPr="004D5225">
        <w:rPr>
          <w:rFonts w:asciiTheme="majorBidi" w:hAnsiTheme="majorBidi" w:cs="Angsana New"/>
          <w:spacing w:val="-6"/>
          <w:sz w:val="32"/>
          <w:szCs w:val="32"/>
          <w:cs/>
        </w:rPr>
        <w:t>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</w:t>
      </w:r>
      <w:r w:rsidRPr="00B02691">
        <w:rPr>
          <w:rFonts w:asciiTheme="majorBidi" w:hAnsiTheme="majorBidi" w:cs="Angsana New"/>
          <w:spacing w:val="-4"/>
          <w:sz w:val="32"/>
          <w:szCs w:val="32"/>
          <w:cs/>
        </w:rPr>
        <w:t>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B02691">
        <w:rPr>
          <w:rFonts w:asciiTheme="majorBidi" w:hAnsiTheme="majorBidi" w:cs="Angsana New"/>
          <w:spacing w:val="2"/>
          <w:sz w:val="32"/>
          <w:szCs w:val="32"/>
          <w:cs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</w:t>
      </w:r>
      <w:r w:rsidRPr="00B02691">
        <w:rPr>
          <w:rFonts w:asciiTheme="majorBidi" w:hAnsiTheme="majorBidi" w:cs="Angsana New"/>
          <w:spacing w:val="-6"/>
          <w:sz w:val="32"/>
          <w:szCs w:val="32"/>
          <w:cs/>
        </w:rPr>
        <w:t>สาระสำคัญเมื่อ</w:t>
      </w:r>
      <w:r w:rsidRPr="00B02691">
        <w:rPr>
          <w:rFonts w:asciiTheme="majorBidi" w:hAnsiTheme="majorBidi" w:cs="Angsana New"/>
          <w:spacing w:val="4"/>
          <w:sz w:val="32"/>
          <w:szCs w:val="32"/>
          <w:cs/>
        </w:rPr>
        <w:t>คาดการณ์</w:t>
      </w:r>
      <w:r w:rsidRPr="00B02691">
        <w:rPr>
          <w:rFonts w:asciiTheme="majorBidi" w:hAnsiTheme="majorBidi" w:cs="Angsana New"/>
          <w:spacing w:val="-4"/>
          <w:sz w:val="32"/>
          <w:szCs w:val="32"/>
          <w:cs/>
        </w:rPr>
        <w:t>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 จากการใช้</w:t>
      </w:r>
      <w:r w:rsidRPr="00B02691">
        <w:rPr>
          <w:rFonts w:asciiTheme="majorBidi" w:hAnsiTheme="majorBidi" w:cs="Angsana New"/>
          <w:sz w:val="32"/>
          <w:szCs w:val="32"/>
          <w:cs/>
        </w:rPr>
        <w:t>งบการเงินเหล่านี้</w:t>
      </w:r>
    </w:p>
    <w:p w14:paraId="4A5592A5" w14:textId="77777777" w:rsidR="00C81C3C" w:rsidRPr="00B02691" w:rsidRDefault="00C81C3C" w:rsidP="00DC18CF">
      <w:pPr>
        <w:spacing w:before="240"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FE7B143" w14:textId="77777777" w:rsidR="00914601" w:rsidRPr="00B02691" w:rsidRDefault="00914601" w:rsidP="00AC2222">
      <w:pPr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068831B5" w14:textId="77777777" w:rsidR="00C81C3C" w:rsidRPr="00B02691" w:rsidRDefault="005C4AA7" w:rsidP="00B15728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80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66A19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  <w:r w:rsidR="00C81C3C"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</w:p>
    <w:p w14:paraId="31E7A27B" w14:textId="342CEDF4" w:rsidR="0007093C" w:rsidRPr="00B02691" w:rsidRDefault="00F968B8" w:rsidP="00B15728">
      <w:pPr>
        <w:pStyle w:val="Default"/>
        <w:numPr>
          <w:ilvl w:val="0"/>
          <w:numId w:val="6"/>
        </w:numPr>
        <w:spacing w:after="12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B02691">
        <w:rPr>
          <w:rFonts w:asciiTheme="majorBidi" w:hAnsiTheme="majorBidi" w:cstheme="majorBidi"/>
          <w:spacing w:val="-2"/>
          <w:sz w:val="32"/>
          <w:szCs w:val="32"/>
          <w:cs/>
        </w:rPr>
        <w:t>ทำ</w:t>
      </w:r>
      <w:r w:rsidR="00C81C3C" w:rsidRPr="00B02691">
        <w:rPr>
          <w:rFonts w:asciiTheme="majorBidi" w:hAnsiTheme="majorBidi" w:cstheme="majorBidi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B0269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81C3C" w:rsidRPr="00B02691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B02691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="00C81C3C" w:rsidRPr="00B02691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B02691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C21179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</w:p>
    <w:p w14:paraId="1E51053A" w14:textId="77777777" w:rsidR="00C81C3C" w:rsidRPr="00B02691" w:rsidRDefault="00C81C3C" w:rsidP="00B15728">
      <w:pPr>
        <w:pStyle w:val="Default"/>
        <w:numPr>
          <w:ilvl w:val="0"/>
          <w:numId w:val="6"/>
        </w:numPr>
        <w:spacing w:after="12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B02691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B02691">
        <w:rPr>
          <w:rFonts w:asciiTheme="majorBidi" w:hAnsiTheme="majorBidi" w:cstheme="majorBidi"/>
          <w:sz w:val="32"/>
          <w:szCs w:val="32"/>
          <w:cs/>
        </w:rPr>
        <w:t>ดเผยข้อมูลที่เกี่ยวข้องซึ่งจัดทำ</w:t>
      </w:r>
      <w:r w:rsidRPr="00B02691">
        <w:rPr>
          <w:rFonts w:asciiTheme="majorBidi" w:hAnsiTheme="majorBidi" w:cstheme="majorBidi"/>
          <w:sz w:val="32"/>
          <w:szCs w:val="32"/>
          <w:cs/>
        </w:rPr>
        <w:t>ขึ้นโดยผู้บริหาร</w:t>
      </w:r>
      <w:r w:rsidRPr="00B02691">
        <w:rPr>
          <w:rFonts w:asciiTheme="majorBidi" w:hAnsiTheme="majorBidi" w:cstheme="majorBidi"/>
          <w:sz w:val="32"/>
          <w:szCs w:val="32"/>
        </w:rPr>
        <w:t xml:space="preserve"> </w:t>
      </w:r>
    </w:p>
    <w:p w14:paraId="3C0D2DB2" w14:textId="77777777" w:rsidR="00607D3E" w:rsidRDefault="00607D3E">
      <w:pPr>
        <w:spacing w:after="200" w:line="276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54252EB" w14:textId="0B0AE559" w:rsidR="005C4AA7" w:rsidRPr="00B02691" w:rsidRDefault="005C4AA7" w:rsidP="00B15728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="Angsana New" w:hAnsi="Angsana New" w:cs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 ในการดำเนินงานต่อเนื่องหรือไม่ ถ้าข้าพเจ้าได้ข้อสรุปว่ามีความไม่แน่นอนที่มีสาระสำคัญ </w:t>
      </w:r>
      <w:r w:rsidRPr="00B02691">
        <w:rPr>
          <w:rFonts w:ascii="Angsana New" w:hAnsi="Angsana New" w:cs="Angsana New"/>
          <w:spacing w:val="-4"/>
          <w:sz w:val="32"/>
          <w:szCs w:val="32"/>
          <w:cs/>
        </w:rPr>
        <w:t>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</w:t>
      </w:r>
      <w:r w:rsidRPr="00B02691">
        <w:rPr>
          <w:rFonts w:ascii="Angsana New" w:hAnsi="Angsana New" w:cs="Angsana New"/>
          <w:sz w:val="32"/>
          <w:szCs w:val="32"/>
          <w:cs/>
        </w:rPr>
        <w:t xml:space="preserve">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Pr="00B02691">
        <w:rPr>
          <w:rFonts w:ascii="Angsana New" w:hAnsi="Angsana New" w:cs="Angsana New"/>
          <w:spacing w:val="4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เหตุการณ์หรือสถานการณ์ในอนาคตอาจเป็นเหตุให้กลุ่มบริษัทและบริษัทต้องหยุด</w:t>
      </w:r>
      <w:r w:rsidRPr="00B02691">
        <w:rPr>
          <w:rFonts w:ascii="Angsana New" w:hAnsi="Angsana New" w:cs="Angsana New"/>
          <w:sz w:val="32"/>
          <w:szCs w:val="32"/>
          <w:cs/>
        </w:rPr>
        <w:t>การดำเนินงานต่อเนื่อง</w:t>
      </w:r>
    </w:p>
    <w:p w14:paraId="7C73DAD5" w14:textId="77777777" w:rsidR="0007093C" w:rsidRPr="00B02691" w:rsidRDefault="005C4AA7" w:rsidP="00B15728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</w:t>
      </w: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ในรูปแบบที่ทำให้มีการนำเสนอข้อมูลโดยถูกต้องตามที่ควรหรือไม่</w:t>
      </w:r>
      <w:r w:rsidR="00C81C3C"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</w:p>
    <w:p w14:paraId="098C76E6" w14:textId="77777777" w:rsidR="006A6E8F" w:rsidRPr="00B02691" w:rsidRDefault="005C4AA7" w:rsidP="00B1572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0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แต่เพียงผู้เดียวต่อความเห็นของข้าพเจ้า</w:t>
      </w:r>
    </w:p>
    <w:p w14:paraId="6CBA0282" w14:textId="77777777" w:rsidR="00C81C3C" w:rsidRPr="00B02691" w:rsidRDefault="005C4AA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ของการตรวจสอบตามที่ได้วางแผนไว้และประเด็นที่มีนัยสำคัญที่พบจากการตรวจสอบ รวมถึงข้อบกพร่องที่</w:t>
      </w:r>
      <w:r w:rsidRPr="00B02691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มีนัย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สำคัญในระบบการควบคุมภายในหากข้าพเจ้าได้พบในระหว่างการตรวจสอบของข้าพเจ้า</w:t>
      </w:r>
    </w:p>
    <w:p w14:paraId="36FF34D5" w14:textId="77777777" w:rsidR="0077541E" w:rsidRPr="00B02691" w:rsidRDefault="005C4AA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52F667D" w14:textId="77777777" w:rsidR="00607D3E" w:rsidRDefault="00607D3E">
      <w:pPr>
        <w:spacing w:after="200" w:line="276" w:lineRule="auto"/>
        <w:rPr>
          <w:rFonts w:asciiTheme="majorBidi" w:hAnsiTheme="majorBidi" w:cs="Angsana New"/>
          <w:color w:val="000000"/>
          <w:spacing w:val="4"/>
          <w:sz w:val="32"/>
          <w:szCs w:val="32"/>
          <w:cs/>
        </w:rPr>
      </w:pPr>
      <w:r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br w:type="page"/>
      </w:r>
    </w:p>
    <w:p w14:paraId="779A8FBD" w14:textId="6082CE40" w:rsidR="00C81C3C" w:rsidRPr="00B02691" w:rsidRDefault="005C4AA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ในการตรวจสอบงบการเงินรวมและงบการเงินเฉพาะกิจการในงวดปัจจุบันและกำหนดเป็นเรื่องสำคัญใน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bookmarkStart w:id="0" w:name="_GoBack"/>
      <w:bookmarkEnd w:id="0"/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การกระทำดังกล่าวสามารถคาดการณ์ได้อย่าง</w:t>
      </w:r>
      <w:r w:rsidRPr="00B02691">
        <w:rPr>
          <w:rFonts w:asciiTheme="majorBidi" w:hAnsiTheme="majorBidi" w:cs="Angsana New"/>
          <w:color w:val="000000"/>
          <w:spacing w:val="-8"/>
          <w:sz w:val="32"/>
          <w:szCs w:val="32"/>
          <w:cs/>
        </w:rPr>
        <w:t>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F8946FC" w14:textId="77777777" w:rsidR="00072AFA" w:rsidRPr="00B02691" w:rsidRDefault="00072AFA" w:rsidP="00AC2222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sz w:val="32"/>
          <w:szCs w:val="32"/>
        </w:rPr>
      </w:pPr>
    </w:p>
    <w:p w14:paraId="50751F2B" w14:textId="77777777" w:rsidR="001939CB" w:rsidRPr="00B02691" w:rsidRDefault="001939CB" w:rsidP="00AC2222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sz w:val="32"/>
          <w:szCs w:val="32"/>
          <w:cs/>
        </w:rPr>
      </w:pPr>
    </w:p>
    <w:p w14:paraId="38398492" w14:textId="77777777" w:rsidR="0077541E" w:rsidRPr="00B02691" w:rsidRDefault="0077541E" w:rsidP="00AC2222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19FA79D" w14:textId="77777777" w:rsidR="00862EA9" w:rsidRPr="00B02691" w:rsidRDefault="006A6E8F" w:rsidP="00AC2222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  <w:cs/>
        </w:rPr>
      </w:pPr>
      <w:r w:rsidRPr="00B02691">
        <w:rPr>
          <w:rFonts w:ascii="Angsana New" w:hAnsi="Angsana New"/>
          <w:sz w:val="32"/>
          <w:szCs w:val="32"/>
          <w:cs/>
        </w:rPr>
        <w:tab/>
      </w:r>
      <w:r w:rsidR="004C4905" w:rsidRPr="00B02691">
        <w:rPr>
          <w:rFonts w:ascii="Angsana New" w:hAnsi="Angsana New" w:hint="cs"/>
          <w:sz w:val="32"/>
          <w:szCs w:val="32"/>
          <w:cs/>
        </w:rPr>
        <w:t xml:space="preserve">นันทวัฒน์ </w:t>
      </w:r>
      <w:r w:rsidR="0019400D" w:rsidRPr="00B02691">
        <w:rPr>
          <w:rFonts w:ascii="Angsana New" w:hAnsi="Angsana New"/>
          <w:sz w:val="32"/>
          <w:szCs w:val="32"/>
        </w:rPr>
        <w:t xml:space="preserve"> </w:t>
      </w:r>
      <w:r w:rsidR="004C4905" w:rsidRPr="00B02691">
        <w:rPr>
          <w:rFonts w:ascii="Angsana New" w:hAnsi="Angsana New" w:hint="cs"/>
          <w:sz w:val="32"/>
          <w:szCs w:val="32"/>
          <w:cs/>
        </w:rPr>
        <w:t>สำรวญหันต์</w:t>
      </w:r>
    </w:p>
    <w:p w14:paraId="34EDEBF5" w14:textId="2396A094" w:rsidR="00862EA9" w:rsidRPr="00B02691" w:rsidRDefault="00862EA9" w:rsidP="00AC2222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B0269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B02691">
        <w:rPr>
          <w:rFonts w:ascii="Angsana New" w:hAnsi="Angsana New"/>
          <w:sz w:val="32"/>
          <w:szCs w:val="32"/>
        </w:rPr>
        <w:tab/>
      </w:r>
      <w:r w:rsidRPr="00B0269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AB3A10" w:rsidRPr="00AB3A10">
        <w:rPr>
          <w:rFonts w:ascii="Angsana New" w:hAnsi="Angsana New"/>
          <w:sz w:val="32"/>
          <w:szCs w:val="32"/>
        </w:rPr>
        <w:t>7731</w:t>
      </w:r>
    </w:p>
    <w:p w14:paraId="2681D924" w14:textId="2CEC212B" w:rsidR="001939CB" w:rsidRDefault="00862EA9" w:rsidP="00AC2222">
      <w:pPr>
        <w:tabs>
          <w:tab w:val="center" w:pos="6480"/>
        </w:tabs>
        <w:spacing w:after="0"/>
        <w:ind w:left="432"/>
        <w:rPr>
          <w:rFonts w:ascii="Angsana New" w:hAnsi="Angsana New"/>
          <w:b/>
          <w:bCs/>
          <w:color w:val="000000"/>
          <w:sz w:val="32"/>
          <w:szCs w:val="32"/>
        </w:rPr>
      </w:pPr>
      <w:r w:rsidRPr="00B02691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306C6F" w:rsidRPr="00B026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B3A10" w:rsidRPr="00AB3A10">
        <w:rPr>
          <w:rFonts w:ascii="Angsana New" w:hAnsi="Angsana New"/>
          <w:color w:val="000000"/>
          <w:sz w:val="32"/>
          <w:szCs w:val="32"/>
        </w:rPr>
        <w:t>24</w:t>
      </w:r>
      <w:r w:rsidR="003F0C49">
        <w:rPr>
          <w:rFonts w:ascii="Angsana New" w:hAnsi="Angsana New"/>
          <w:color w:val="000000"/>
          <w:sz w:val="32"/>
          <w:szCs w:val="32"/>
        </w:rPr>
        <w:t xml:space="preserve"> </w:t>
      </w:r>
      <w:r w:rsidR="003F0C49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5E4A71" w:rsidRPr="00B026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B3A10" w:rsidRPr="00AB3A10">
        <w:rPr>
          <w:rFonts w:ascii="Angsana New" w:hAnsi="Angsana New"/>
          <w:color w:val="000000"/>
          <w:sz w:val="32"/>
          <w:szCs w:val="32"/>
        </w:rPr>
        <w:t>256</w:t>
      </w:r>
      <w:r w:rsidR="00AB3A10" w:rsidRPr="00AB3A10">
        <w:rPr>
          <w:rFonts w:ascii="Angsana New" w:hAnsi="Angsana New" w:hint="cs"/>
          <w:color w:val="000000"/>
          <w:sz w:val="32"/>
          <w:szCs w:val="32"/>
        </w:rPr>
        <w:t>4</w:t>
      </w:r>
      <w:r w:rsidRPr="00B02691">
        <w:rPr>
          <w:rFonts w:ascii="Angsana New" w:hAnsi="Angsana New"/>
          <w:color w:val="000000"/>
          <w:sz w:val="32"/>
          <w:szCs w:val="32"/>
        </w:rPr>
        <w:tab/>
      </w:r>
      <w:r w:rsidRPr="00B02691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บริษัท </w:t>
      </w:r>
      <w:r w:rsidRPr="00B02691">
        <w:rPr>
          <w:rFonts w:ascii="Angsana New" w:hAnsi="Angsana New"/>
          <w:b/>
          <w:bCs/>
          <w:color w:val="000000"/>
          <w:sz w:val="32"/>
          <w:szCs w:val="32"/>
          <w:cs/>
        </w:rPr>
        <w:t>ดีลอยท์ ทู้ช โธมัทสุ ไชยยศ</w:t>
      </w:r>
      <w:r w:rsidRPr="00B02691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sectPr w:rsidR="001939CB" w:rsidSect="00AB3A10">
      <w:headerReference w:type="even" r:id="rId10"/>
      <w:headerReference w:type="default" r:id="rId11"/>
      <w:headerReference w:type="first" r:id="rId12"/>
      <w:pgSz w:w="11907" w:h="16839" w:code="9"/>
      <w:pgMar w:top="1440" w:right="1224" w:bottom="720" w:left="1440" w:header="720" w:footer="720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2960E" w14:textId="77777777" w:rsidR="009B6D3F" w:rsidRDefault="009B6D3F" w:rsidP="006204E9">
      <w:pPr>
        <w:spacing w:after="0"/>
      </w:pPr>
      <w:r>
        <w:separator/>
      </w:r>
    </w:p>
  </w:endnote>
  <w:endnote w:type="continuationSeparator" w:id="0">
    <w:p w14:paraId="3259A88B" w14:textId="77777777" w:rsidR="009B6D3F" w:rsidRDefault="009B6D3F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1B62E" w14:textId="0BC15951" w:rsidR="006A6E8F" w:rsidRPr="00E945E9" w:rsidRDefault="006A6E8F" w:rsidP="006A6E8F">
    <w:pPr>
      <w:pStyle w:val="Footer"/>
      <w:jc w:val="right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9822B" w14:textId="77777777" w:rsidR="009B6D3F" w:rsidRDefault="009B6D3F" w:rsidP="006204E9">
      <w:pPr>
        <w:spacing w:after="0"/>
      </w:pPr>
      <w:r>
        <w:separator/>
      </w:r>
    </w:p>
  </w:footnote>
  <w:footnote w:type="continuationSeparator" w:id="0">
    <w:p w14:paraId="388E47B6" w14:textId="77777777" w:rsidR="009B6D3F" w:rsidRDefault="009B6D3F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BBD94" w14:textId="48A56285" w:rsidR="00574930" w:rsidRPr="00574930" w:rsidRDefault="00574930" w:rsidP="00574930">
    <w:pPr>
      <w:pStyle w:val="Header"/>
      <w:jc w:val="center"/>
      <w:rPr>
        <w:b/>
        <w:bCs/>
        <w:sz w:val="32"/>
        <w:szCs w:val="32"/>
        <w:cs/>
      </w:rPr>
    </w:pPr>
  </w:p>
  <w:p w14:paraId="26E4D938" w14:textId="77777777" w:rsidR="00574930" w:rsidRDefault="005749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B2483" w14:textId="77777777" w:rsidR="005E3068" w:rsidRDefault="005E30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8C648" w14:textId="77777777" w:rsidR="00C319B9" w:rsidRDefault="00C319B9" w:rsidP="00E92485">
    <w:pPr>
      <w:pStyle w:val="Header"/>
      <w:ind w:left="-270" w:right="7"/>
      <w:rPr>
        <w:rFonts w:ascii="Angsana New" w:hAnsi="Angsana New" w:cs="Angsana New"/>
        <w:sz w:val="32"/>
        <w:szCs w:val="32"/>
      </w:rPr>
    </w:pPr>
  </w:p>
  <w:sdt>
    <w:sdtPr>
      <w:rPr>
        <w:rFonts w:ascii="Angsana New" w:hAnsi="Angsana New" w:cs="Angsana New"/>
        <w:sz w:val="32"/>
        <w:szCs w:val="32"/>
      </w:rPr>
      <w:id w:val="-6168394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296B92F9" w14:textId="77777777" w:rsidR="00E92485" w:rsidRDefault="00E92485" w:rsidP="00E92485">
        <w:pPr>
          <w:pStyle w:val="Header"/>
          <w:ind w:left="-270" w:right="7"/>
          <w:rPr>
            <w:rFonts w:ascii="Univers" w:eastAsia="Angsana New" w:hAnsi="Univers"/>
            <w:b/>
            <w:bCs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 xml:space="preserve">Deloitte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Touche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Tohmatsu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Jaiyos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Audit</w:t>
        </w:r>
      </w:p>
      <w:p w14:paraId="1EF213A1" w14:textId="77777777" w:rsidR="00E92485" w:rsidRPr="008A0043" w:rsidRDefault="00E92485" w:rsidP="00E92485">
        <w:pPr>
          <w:pStyle w:val="Header"/>
          <w:ind w:left="-270"/>
          <w:rPr>
            <w:sz w:val="24"/>
            <w:szCs w:val="24"/>
          </w:rPr>
        </w:pPr>
        <w:r>
          <w:rPr>
            <w:rFonts w:eastAsia="Angsana New" w:cs="DilleniaUPC"/>
            <w:b/>
            <w:bCs/>
            <w:sz w:val="24"/>
            <w:szCs w:val="24"/>
            <w:cs/>
          </w:rPr>
          <w:t>ดีลอยท์ ทู้ช โธมัทสุ ไชยยศ</w:t>
        </w:r>
        <w:r>
          <w:rPr>
            <w:rFonts w:eastAsia="Angsana New" w:cs="DilleniaUPC" w:hint="cs"/>
            <w:b/>
            <w:bCs/>
            <w:sz w:val="24"/>
            <w:szCs w:val="24"/>
            <w:cs/>
          </w:rPr>
          <w:t xml:space="preserve"> สอบบัญชี</w:t>
        </w:r>
      </w:p>
      <w:p w14:paraId="47E7D1AB" w14:textId="4823FE77" w:rsidR="00574930" w:rsidRPr="00574930" w:rsidRDefault="00574930" w:rsidP="00574930">
        <w:pPr>
          <w:pStyle w:val="Header"/>
          <w:jc w:val="center"/>
          <w:rPr>
            <w:b/>
            <w:bCs/>
            <w:sz w:val="32"/>
            <w:szCs w:val="32"/>
            <w:cs/>
          </w:rPr>
        </w:pPr>
      </w:p>
      <w:p w14:paraId="23636038" w14:textId="43C18DA2" w:rsidR="006A6E8F" w:rsidRPr="00E92485" w:rsidRDefault="006A6E8F" w:rsidP="00E92485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E92485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E92485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E92485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287D2D">
          <w:rPr>
            <w:rFonts w:ascii="Times New Roman" w:hAnsi="Times New Roman" w:cs="Times New Roman"/>
            <w:noProof/>
            <w:sz w:val="21"/>
            <w:szCs w:val="21"/>
          </w:rPr>
          <w:t>- 7 -</w:t>
        </w:r>
        <w:r w:rsidRPr="00E92485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366F08AE" w14:textId="77777777" w:rsidR="006A6E8F" w:rsidRPr="00E92485" w:rsidRDefault="006A6E8F" w:rsidP="00E92485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C3C27" w14:textId="77777777" w:rsidR="005E3068" w:rsidRDefault="005E30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04504"/>
    <w:multiLevelType w:val="hybridMultilevel"/>
    <w:tmpl w:val="BC34933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6E9C"/>
    <w:multiLevelType w:val="hybridMultilevel"/>
    <w:tmpl w:val="7206F252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" w15:restartNumberingAfterBreak="0">
    <w:nsid w:val="0B270AA5"/>
    <w:multiLevelType w:val="hybridMultilevel"/>
    <w:tmpl w:val="05C6B81E"/>
    <w:lvl w:ilvl="0" w:tplc="1CEA8ADA">
      <w:numFmt w:val="bullet"/>
      <w:lvlText w:val="•"/>
      <w:lvlJc w:val="left"/>
      <w:pPr>
        <w:ind w:left="882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5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613CCB"/>
    <w:multiLevelType w:val="hybridMultilevel"/>
    <w:tmpl w:val="2ADA32A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078FF"/>
    <w:multiLevelType w:val="hybridMultilevel"/>
    <w:tmpl w:val="099E2CBE"/>
    <w:lvl w:ilvl="0" w:tplc="739CC91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DC506F02"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94CC3"/>
    <w:multiLevelType w:val="hybridMultilevel"/>
    <w:tmpl w:val="30020E6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A42D68"/>
    <w:multiLevelType w:val="hybridMultilevel"/>
    <w:tmpl w:val="99A01712"/>
    <w:lvl w:ilvl="0" w:tplc="67AA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C714E"/>
    <w:multiLevelType w:val="hybridMultilevel"/>
    <w:tmpl w:val="7340E29C"/>
    <w:lvl w:ilvl="0" w:tplc="7A0E04E8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2" w15:restartNumberingAfterBreak="0">
    <w:nsid w:val="33D7075B"/>
    <w:multiLevelType w:val="hybridMultilevel"/>
    <w:tmpl w:val="36FCECF2"/>
    <w:lvl w:ilvl="0" w:tplc="9D148538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E47F1"/>
    <w:multiLevelType w:val="hybridMultilevel"/>
    <w:tmpl w:val="5BC2ACDC"/>
    <w:lvl w:ilvl="0" w:tplc="7A0E04E8">
      <w:start w:val="1"/>
      <w:numFmt w:val="bullet"/>
      <w:lvlText w:val=""/>
      <w:lvlJc w:val="left"/>
      <w:pPr>
        <w:ind w:left="1067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6" w15:restartNumberingAfterBreak="0">
    <w:nsid w:val="378D6166"/>
    <w:multiLevelType w:val="hybridMultilevel"/>
    <w:tmpl w:val="831E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3681B"/>
    <w:multiLevelType w:val="hybridMultilevel"/>
    <w:tmpl w:val="30B6412C"/>
    <w:lvl w:ilvl="0" w:tplc="A962C80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87C06"/>
    <w:multiLevelType w:val="hybridMultilevel"/>
    <w:tmpl w:val="74C62CE8"/>
    <w:lvl w:ilvl="0" w:tplc="AA08631A">
      <w:start w:val="1"/>
      <w:numFmt w:val="decimal"/>
      <w:lvlText w:val="%1)"/>
      <w:lvlJc w:val="left"/>
      <w:pPr>
        <w:ind w:left="522" w:hanging="360"/>
      </w:pPr>
    </w:lvl>
    <w:lvl w:ilvl="1" w:tplc="04090019">
      <w:start w:val="1"/>
      <w:numFmt w:val="lowerLetter"/>
      <w:lvlText w:val="%2."/>
      <w:lvlJc w:val="left"/>
      <w:pPr>
        <w:ind w:left="1242" w:hanging="360"/>
      </w:pPr>
    </w:lvl>
    <w:lvl w:ilvl="2" w:tplc="0409001B">
      <w:start w:val="1"/>
      <w:numFmt w:val="lowerRoman"/>
      <w:lvlText w:val="%3."/>
      <w:lvlJc w:val="right"/>
      <w:pPr>
        <w:ind w:left="1962" w:hanging="180"/>
      </w:pPr>
    </w:lvl>
    <w:lvl w:ilvl="3" w:tplc="0409000F">
      <w:start w:val="1"/>
      <w:numFmt w:val="decimal"/>
      <w:lvlText w:val="%4."/>
      <w:lvlJc w:val="left"/>
      <w:pPr>
        <w:ind w:left="2682" w:hanging="360"/>
      </w:pPr>
    </w:lvl>
    <w:lvl w:ilvl="4" w:tplc="04090019">
      <w:start w:val="1"/>
      <w:numFmt w:val="lowerLetter"/>
      <w:lvlText w:val="%5."/>
      <w:lvlJc w:val="left"/>
      <w:pPr>
        <w:ind w:left="3402" w:hanging="360"/>
      </w:pPr>
    </w:lvl>
    <w:lvl w:ilvl="5" w:tplc="0409001B">
      <w:start w:val="1"/>
      <w:numFmt w:val="lowerRoman"/>
      <w:lvlText w:val="%6."/>
      <w:lvlJc w:val="right"/>
      <w:pPr>
        <w:ind w:left="4122" w:hanging="180"/>
      </w:pPr>
    </w:lvl>
    <w:lvl w:ilvl="6" w:tplc="0409000F">
      <w:start w:val="1"/>
      <w:numFmt w:val="decimal"/>
      <w:lvlText w:val="%7."/>
      <w:lvlJc w:val="left"/>
      <w:pPr>
        <w:ind w:left="4842" w:hanging="360"/>
      </w:pPr>
    </w:lvl>
    <w:lvl w:ilvl="7" w:tplc="04090019">
      <w:start w:val="1"/>
      <w:numFmt w:val="lowerLetter"/>
      <w:lvlText w:val="%8."/>
      <w:lvlJc w:val="left"/>
      <w:pPr>
        <w:ind w:left="5562" w:hanging="360"/>
      </w:pPr>
    </w:lvl>
    <w:lvl w:ilvl="8" w:tplc="0409001B">
      <w:start w:val="1"/>
      <w:numFmt w:val="lowerRoman"/>
      <w:lvlText w:val="%9."/>
      <w:lvlJc w:val="right"/>
      <w:pPr>
        <w:ind w:left="6282" w:hanging="180"/>
      </w:pPr>
    </w:lvl>
  </w:abstractNum>
  <w:abstractNum w:abstractNumId="19" w15:restartNumberingAfterBreak="0">
    <w:nsid w:val="53AE72B3"/>
    <w:multiLevelType w:val="hybridMultilevel"/>
    <w:tmpl w:val="1CD46F6A"/>
    <w:lvl w:ilvl="0" w:tplc="A962C80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A962C80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D25D8F"/>
    <w:multiLevelType w:val="hybridMultilevel"/>
    <w:tmpl w:val="7C38E808"/>
    <w:lvl w:ilvl="0" w:tplc="8D800AC4">
      <w:start w:val="1"/>
      <w:numFmt w:val="decimal"/>
      <w:lvlText w:val="%1."/>
      <w:lvlJc w:val="left"/>
      <w:pPr>
        <w:ind w:left="810" w:hanging="360"/>
      </w:pPr>
      <w:rPr>
        <w:rFonts w:asciiTheme="majorBidi" w:hAnsiTheme="majorBidi" w:cstheme="majorBid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66FB02AF"/>
    <w:multiLevelType w:val="hybridMultilevel"/>
    <w:tmpl w:val="2A0EA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F35DE8"/>
    <w:multiLevelType w:val="hybridMultilevel"/>
    <w:tmpl w:val="28EAF520"/>
    <w:lvl w:ilvl="0" w:tplc="DC506F02">
      <w:numFmt w:val="bullet"/>
      <w:lvlText w:val="-"/>
      <w:lvlJc w:val="left"/>
      <w:pPr>
        <w:ind w:left="778" w:hanging="360"/>
      </w:pPr>
      <w:rPr>
        <w:rFonts w:ascii="Angsana New" w:eastAsia="Calibri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3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1007F"/>
    <w:multiLevelType w:val="hybridMultilevel"/>
    <w:tmpl w:val="373454DC"/>
    <w:lvl w:ilvl="0" w:tplc="F410BD2E">
      <w:start w:val="1"/>
      <w:numFmt w:val="decimal"/>
      <w:lvlText w:val="%1)"/>
      <w:lvlJc w:val="left"/>
      <w:pPr>
        <w:ind w:left="522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242" w:hanging="360"/>
      </w:pPr>
    </w:lvl>
    <w:lvl w:ilvl="2" w:tplc="0409001B">
      <w:start w:val="1"/>
      <w:numFmt w:val="lowerRoman"/>
      <w:lvlText w:val="%3."/>
      <w:lvlJc w:val="right"/>
      <w:pPr>
        <w:ind w:left="1962" w:hanging="180"/>
      </w:pPr>
    </w:lvl>
    <w:lvl w:ilvl="3" w:tplc="0409000F">
      <w:start w:val="1"/>
      <w:numFmt w:val="decimal"/>
      <w:lvlText w:val="%4."/>
      <w:lvlJc w:val="left"/>
      <w:pPr>
        <w:ind w:left="2682" w:hanging="360"/>
      </w:pPr>
    </w:lvl>
    <w:lvl w:ilvl="4" w:tplc="04090019">
      <w:start w:val="1"/>
      <w:numFmt w:val="lowerLetter"/>
      <w:lvlText w:val="%5."/>
      <w:lvlJc w:val="left"/>
      <w:pPr>
        <w:ind w:left="3402" w:hanging="360"/>
      </w:pPr>
    </w:lvl>
    <w:lvl w:ilvl="5" w:tplc="0409001B">
      <w:start w:val="1"/>
      <w:numFmt w:val="lowerRoman"/>
      <w:lvlText w:val="%6."/>
      <w:lvlJc w:val="right"/>
      <w:pPr>
        <w:ind w:left="4122" w:hanging="180"/>
      </w:pPr>
    </w:lvl>
    <w:lvl w:ilvl="6" w:tplc="0409000F">
      <w:start w:val="1"/>
      <w:numFmt w:val="decimal"/>
      <w:lvlText w:val="%7."/>
      <w:lvlJc w:val="left"/>
      <w:pPr>
        <w:ind w:left="4842" w:hanging="360"/>
      </w:pPr>
    </w:lvl>
    <w:lvl w:ilvl="7" w:tplc="04090019">
      <w:start w:val="1"/>
      <w:numFmt w:val="lowerLetter"/>
      <w:lvlText w:val="%8."/>
      <w:lvlJc w:val="left"/>
      <w:pPr>
        <w:ind w:left="5562" w:hanging="360"/>
      </w:pPr>
    </w:lvl>
    <w:lvl w:ilvl="8" w:tplc="0409001B">
      <w:start w:val="1"/>
      <w:numFmt w:val="lowerRoman"/>
      <w:lvlText w:val="%9."/>
      <w:lvlJc w:val="right"/>
      <w:pPr>
        <w:ind w:left="6282" w:hanging="180"/>
      </w:pPr>
    </w:lvl>
  </w:abstractNum>
  <w:abstractNum w:abstractNumId="25" w15:restartNumberingAfterBreak="0">
    <w:nsid w:val="79DE7A60"/>
    <w:multiLevelType w:val="hybridMultilevel"/>
    <w:tmpl w:val="1CDEF790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6"/>
  </w:num>
  <w:num w:numId="4">
    <w:abstractNumId w:val="13"/>
  </w:num>
  <w:num w:numId="5">
    <w:abstractNumId w:val="0"/>
  </w:num>
  <w:num w:numId="6">
    <w:abstractNumId w:val="9"/>
  </w:num>
  <w:num w:numId="7">
    <w:abstractNumId w:val="23"/>
  </w:num>
  <w:num w:numId="8">
    <w:abstractNumId w:val="8"/>
  </w:num>
  <w:num w:numId="9">
    <w:abstractNumId w:val="6"/>
  </w:num>
  <w:num w:numId="10">
    <w:abstractNumId w:val="3"/>
  </w:num>
  <w:num w:numId="11">
    <w:abstractNumId w:val="25"/>
  </w:num>
  <w:num w:numId="12">
    <w:abstractNumId w:val="7"/>
  </w:num>
  <w:num w:numId="13">
    <w:abstractNumId w:val="4"/>
  </w:num>
  <w:num w:numId="14">
    <w:abstractNumId w:val="12"/>
  </w:num>
  <w:num w:numId="15">
    <w:abstractNumId w:val="17"/>
  </w:num>
  <w:num w:numId="16">
    <w:abstractNumId w:val="19"/>
  </w:num>
  <w:num w:numId="17">
    <w:abstractNumId w:val="1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1"/>
  </w:num>
  <w:num w:numId="22">
    <w:abstractNumId w:val="21"/>
  </w:num>
  <w:num w:numId="23">
    <w:abstractNumId w:val="16"/>
  </w:num>
  <w:num w:numId="24">
    <w:abstractNumId w:val="15"/>
  </w:num>
  <w:num w:numId="25">
    <w:abstractNumId w:val="2"/>
  </w:num>
  <w:num w:numId="26">
    <w:abstractNumId w:val="27"/>
  </w:num>
  <w:num w:numId="27">
    <w:abstractNumId w:val="22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101DD"/>
    <w:rsid w:val="00011E23"/>
    <w:rsid w:val="00023414"/>
    <w:rsid w:val="00026C39"/>
    <w:rsid w:val="00034A93"/>
    <w:rsid w:val="00037B62"/>
    <w:rsid w:val="000434C8"/>
    <w:rsid w:val="00044C04"/>
    <w:rsid w:val="00046F6B"/>
    <w:rsid w:val="000515FD"/>
    <w:rsid w:val="0005765B"/>
    <w:rsid w:val="000706C6"/>
    <w:rsid w:val="0007093C"/>
    <w:rsid w:val="00072AFA"/>
    <w:rsid w:val="0007547D"/>
    <w:rsid w:val="000869E5"/>
    <w:rsid w:val="00090FCE"/>
    <w:rsid w:val="000920FB"/>
    <w:rsid w:val="000A2A79"/>
    <w:rsid w:val="000A3464"/>
    <w:rsid w:val="000A4A1E"/>
    <w:rsid w:val="000A76D1"/>
    <w:rsid w:val="000B08B8"/>
    <w:rsid w:val="000B56EE"/>
    <w:rsid w:val="000C2296"/>
    <w:rsid w:val="000C6168"/>
    <w:rsid w:val="000C6596"/>
    <w:rsid w:val="000E06B5"/>
    <w:rsid w:val="000E68A3"/>
    <w:rsid w:val="000F2395"/>
    <w:rsid w:val="000F71B4"/>
    <w:rsid w:val="000F7B29"/>
    <w:rsid w:val="00100402"/>
    <w:rsid w:val="00105442"/>
    <w:rsid w:val="00112930"/>
    <w:rsid w:val="0011415B"/>
    <w:rsid w:val="001149F8"/>
    <w:rsid w:val="00123BD1"/>
    <w:rsid w:val="0012560C"/>
    <w:rsid w:val="00133F10"/>
    <w:rsid w:val="00136681"/>
    <w:rsid w:val="00144FD8"/>
    <w:rsid w:val="001572BA"/>
    <w:rsid w:val="0015731D"/>
    <w:rsid w:val="00157C97"/>
    <w:rsid w:val="00166007"/>
    <w:rsid w:val="0017042A"/>
    <w:rsid w:val="001735A1"/>
    <w:rsid w:val="00173FF8"/>
    <w:rsid w:val="0017624A"/>
    <w:rsid w:val="001763DF"/>
    <w:rsid w:val="00181ED9"/>
    <w:rsid w:val="001829E8"/>
    <w:rsid w:val="00187DC9"/>
    <w:rsid w:val="00192900"/>
    <w:rsid w:val="001939CB"/>
    <w:rsid w:val="0019400D"/>
    <w:rsid w:val="001A1045"/>
    <w:rsid w:val="001A195A"/>
    <w:rsid w:val="001B289C"/>
    <w:rsid w:val="001B5CC3"/>
    <w:rsid w:val="001B6CEC"/>
    <w:rsid w:val="001C6D22"/>
    <w:rsid w:val="001D076F"/>
    <w:rsid w:val="001D1C45"/>
    <w:rsid w:val="001D2544"/>
    <w:rsid w:val="001D5B03"/>
    <w:rsid w:val="001D63E1"/>
    <w:rsid w:val="001E35A6"/>
    <w:rsid w:val="001F2AEF"/>
    <w:rsid w:val="0020707C"/>
    <w:rsid w:val="002112A4"/>
    <w:rsid w:val="002221A9"/>
    <w:rsid w:val="00230B74"/>
    <w:rsid w:val="002324CE"/>
    <w:rsid w:val="002414E7"/>
    <w:rsid w:val="00251560"/>
    <w:rsid w:val="002525A3"/>
    <w:rsid w:val="002525AD"/>
    <w:rsid w:val="00274B14"/>
    <w:rsid w:val="00283C23"/>
    <w:rsid w:val="00287D2D"/>
    <w:rsid w:val="00296C05"/>
    <w:rsid w:val="002A1608"/>
    <w:rsid w:val="002A5C6E"/>
    <w:rsid w:val="002A6C2A"/>
    <w:rsid w:val="002B1B0B"/>
    <w:rsid w:val="002B3DA4"/>
    <w:rsid w:val="002B6320"/>
    <w:rsid w:val="002B7E4D"/>
    <w:rsid w:val="002C40E9"/>
    <w:rsid w:val="002C779A"/>
    <w:rsid w:val="002E7D7C"/>
    <w:rsid w:val="002F04DE"/>
    <w:rsid w:val="002F1D03"/>
    <w:rsid w:val="00306C6F"/>
    <w:rsid w:val="003103CD"/>
    <w:rsid w:val="00310F9D"/>
    <w:rsid w:val="003160DB"/>
    <w:rsid w:val="003169CA"/>
    <w:rsid w:val="00316D9F"/>
    <w:rsid w:val="00320B09"/>
    <w:rsid w:val="00323AA1"/>
    <w:rsid w:val="00327F65"/>
    <w:rsid w:val="00327FD7"/>
    <w:rsid w:val="0033538A"/>
    <w:rsid w:val="00336F6D"/>
    <w:rsid w:val="00341795"/>
    <w:rsid w:val="00346355"/>
    <w:rsid w:val="00346DBE"/>
    <w:rsid w:val="0035122E"/>
    <w:rsid w:val="003570BC"/>
    <w:rsid w:val="00361DC6"/>
    <w:rsid w:val="003624AC"/>
    <w:rsid w:val="00385598"/>
    <w:rsid w:val="00391D4D"/>
    <w:rsid w:val="003A3464"/>
    <w:rsid w:val="003A3682"/>
    <w:rsid w:val="003A4A89"/>
    <w:rsid w:val="003A555F"/>
    <w:rsid w:val="003A56A5"/>
    <w:rsid w:val="003B28F7"/>
    <w:rsid w:val="003B4E60"/>
    <w:rsid w:val="003B7729"/>
    <w:rsid w:val="003D2761"/>
    <w:rsid w:val="003D7762"/>
    <w:rsid w:val="003F0C49"/>
    <w:rsid w:val="003F5969"/>
    <w:rsid w:val="004100B5"/>
    <w:rsid w:val="00410508"/>
    <w:rsid w:val="004118F0"/>
    <w:rsid w:val="0041498D"/>
    <w:rsid w:val="00416D75"/>
    <w:rsid w:val="004212D1"/>
    <w:rsid w:val="00423336"/>
    <w:rsid w:val="004312CD"/>
    <w:rsid w:val="00442CA1"/>
    <w:rsid w:val="004449CF"/>
    <w:rsid w:val="00450009"/>
    <w:rsid w:val="00452EE5"/>
    <w:rsid w:val="00457F3F"/>
    <w:rsid w:val="004702B6"/>
    <w:rsid w:val="00484154"/>
    <w:rsid w:val="004955C6"/>
    <w:rsid w:val="004C4905"/>
    <w:rsid w:val="004C74E5"/>
    <w:rsid w:val="004D5225"/>
    <w:rsid w:val="004D70F4"/>
    <w:rsid w:val="0050263A"/>
    <w:rsid w:val="0050310C"/>
    <w:rsid w:val="00504F21"/>
    <w:rsid w:val="00513B26"/>
    <w:rsid w:val="005143ED"/>
    <w:rsid w:val="005238E8"/>
    <w:rsid w:val="0052524B"/>
    <w:rsid w:val="00526849"/>
    <w:rsid w:val="0052697F"/>
    <w:rsid w:val="00535E92"/>
    <w:rsid w:val="0053646B"/>
    <w:rsid w:val="00543E29"/>
    <w:rsid w:val="005448BD"/>
    <w:rsid w:val="00557DCB"/>
    <w:rsid w:val="005615B3"/>
    <w:rsid w:val="00570233"/>
    <w:rsid w:val="00574930"/>
    <w:rsid w:val="00595296"/>
    <w:rsid w:val="00595CE8"/>
    <w:rsid w:val="005966CD"/>
    <w:rsid w:val="005A1C09"/>
    <w:rsid w:val="005B0B9C"/>
    <w:rsid w:val="005B29C8"/>
    <w:rsid w:val="005B2A3B"/>
    <w:rsid w:val="005C1D45"/>
    <w:rsid w:val="005C2BCC"/>
    <w:rsid w:val="005C40F4"/>
    <w:rsid w:val="005C48E9"/>
    <w:rsid w:val="005C4AA7"/>
    <w:rsid w:val="005C509A"/>
    <w:rsid w:val="005D4B03"/>
    <w:rsid w:val="005D5667"/>
    <w:rsid w:val="005D5847"/>
    <w:rsid w:val="005E1669"/>
    <w:rsid w:val="005E2253"/>
    <w:rsid w:val="005E3068"/>
    <w:rsid w:val="005E4A71"/>
    <w:rsid w:val="005E5E3F"/>
    <w:rsid w:val="005F70E9"/>
    <w:rsid w:val="0060015F"/>
    <w:rsid w:val="00605BBE"/>
    <w:rsid w:val="00607D3E"/>
    <w:rsid w:val="00610D80"/>
    <w:rsid w:val="006116B5"/>
    <w:rsid w:val="00612253"/>
    <w:rsid w:val="00615DDE"/>
    <w:rsid w:val="006204E9"/>
    <w:rsid w:val="00625AA3"/>
    <w:rsid w:val="00637AF9"/>
    <w:rsid w:val="00647AAF"/>
    <w:rsid w:val="006509F8"/>
    <w:rsid w:val="00652513"/>
    <w:rsid w:val="0066051C"/>
    <w:rsid w:val="00663FFF"/>
    <w:rsid w:val="00670401"/>
    <w:rsid w:val="00673945"/>
    <w:rsid w:val="00682635"/>
    <w:rsid w:val="006829D3"/>
    <w:rsid w:val="00697714"/>
    <w:rsid w:val="006A3244"/>
    <w:rsid w:val="006A6E8F"/>
    <w:rsid w:val="006A772D"/>
    <w:rsid w:val="006B16D1"/>
    <w:rsid w:val="006B1AE5"/>
    <w:rsid w:val="006C7570"/>
    <w:rsid w:val="006D011D"/>
    <w:rsid w:val="006D2A6E"/>
    <w:rsid w:val="006D486B"/>
    <w:rsid w:val="006D64ED"/>
    <w:rsid w:val="006E0B94"/>
    <w:rsid w:val="006F63EF"/>
    <w:rsid w:val="006F75E0"/>
    <w:rsid w:val="007033BF"/>
    <w:rsid w:val="007057E4"/>
    <w:rsid w:val="00716D03"/>
    <w:rsid w:val="007240F8"/>
    <w:rsid w:val="007329FF"/>
    <w:rsid w:val="0073363B"/>
    <w:rsid w:val="007474BF"/>
    <w:rsid w:val="00762D08"/>
    <w:rsid w:val="00763F3F"/>
    <w:rsid w:val="0077541E"/>
    <w:rsid w:val="00780179"/>
    <w:rsid w:val="007878AE"/>
    <w:rsid w:val="00796399"/>
    <w:rsid w:val="00796B02"/>
    <w:rsid w:val="00796E6E"/>
    <w:rsid w:val="007A3811"/>
    <w:rsid w:val="007A41A8"/>
    <w:rsid w:val="007A4249"/>
    <w:rsid w:val="007A5BBA"/>
    <w:rsid w:val="007A61E3"/>
    <w:rsid w:val="007B4452"/>
    <w:rsid w:val="007C0858"/>
    <w:rsid w:val="007C4A57"/>
    <w:rsid w:val="007C52D0"/>
    <w:rsid w:val="007D4DD2"/>
    <w:rsid w:val="007D6D3E"/>
    <w:rsid w:val="007E02BD"/>
    <w:rsid w:val="007E43A5"/>
    <w:rsid w:val="007E71EC"/>
    <w:rsid w:val="007E7B8A"/>
    <w:rsid w:val="007F0CFA"/>
    <w:rsid w:val="008039A1"/>
    <w:rsid w:val="008063EF"/>
    <w:rsid w:val="008260F6"/>
    <w:rsid w:val="00853C07"/>
    <w:rsid w:val="00862EA9"/>
    <w:rsid w:val="0087004A"/>
    <w:rsid w:val="008705E3"/>
    <w:rsid w:val="00872598"/>
    <w:rsid w:val="00873B2B"/>
    <w:rsid w:val="00875680"/>
    <w:rsid w:val="00876C1B"/>
    <w:rsid w:val="008775E0"/>
    <w:rsid w:val="008821A4"/>
    <w:rsid w:val="0089319D"/>
    <w:rsid w:val="0089407F"/>
    <w:rsid w:val="008977A3"/>
    <w:rsid w:val="008A6767"/>
    <w:rsid w:val="008B124C"/>
    <w:rsid w:val="008B6AAB"/>
    <w:rsid w:val="008B6D27"/>
    <w:rsid w:val="008C0751"/>
    <w:rsid w:val="008C1C0F"/>
    <w:rsid w:val="008C282C"/>
    <w:rsid w:val="008D58D4"/>
    <w:rsid w:val="008F32D6"/>
    <w:rsid w:val="00901DF3"/>
    <w:rsid w:val="009107C1"/>
    <w:rsid w:val="00914601"/>
    <w:rsid w:val="00917FA2"/>
    <w:rsid w:val="00920CA9"/>
    <w:rsid w:val="00924C12"/>
    <w:rsid w:val="00951B67"/>
    <w:rsid w:val="0095347A"/>
    <w:rsid w:val="00960F3B"/>
    <w:rsid w:val="009641D7"/>
    <w:rsid w:val="00977BE1"/>
    <w:rsid w:val="00982583"/>
    <w:rsid w:val="00984FB4"/>
    <w:rsid w:val="009919E7"/>
    <w:rsid w:val="009B072B"/>
    <w:rsid w:val="009B6D3F"/>
    <w:rsid w:val="009B748E"/>
    <w:rsid w:val="009C122A"/>
    <w:rsid w:val="009C18A1"/>
    <w:rsid w:val="009C1D77"/>
    <w:rsid w:val="009C46AC"/>
    <w:rsid w:val="009C7322"/>
    <w:rsid w:val="009F1A28"/>
    <w:rsid w:val="009F294B"/>
    <w:rsid w:val="009F4AE5"/>
    <w:rsid w:val="00A07D5A"/>
    <w:rsid w:val="00A166D9"/>
    <w:rsid w:val="00A32C90"/>
    <w:rsid w:val="00A330B3"/>
    <w:rsid w:val="00A33168"/>
    <w:rsid w:val="00A347D5"/>
    <w:rsid w:val="00A422CE"/>
    <w:rsid w:val="00A54859"/>
    <w:rsid w:val="00A56625"/>
    <w:rsid w:val="00A65DF8"/>
    <w:rsid w:val="00A66A19"/>
    <w:rsid w:val="00A74105"/>
    <w:rsid w:val="00A745BD"/>
    <w:rsid w:val="00A7588C"/>
    <w:rsid w:val="00A77B3A"/>
    <w:rsid w:val="00A83B82"/>
    <w:rsid w:val="00A8627C"/>
    <w:rsid w:val="00A87F9C"/>
    <w:rsid w:val="00A920F0"/>
    <w:rsid w:val="00A92228"/>
    <w:rsid w:val="00AA6960"/>
    <w:rsid w:val="00AB2411"/>
    <w:rsid w:val="00AB3A10"/>
    <w:rsid w:val="00AB4CE8"/>
    <w:rsid w:val="00AC0B34"/>
    <w:rsid w:val="00AC2222"/>
    <w:rsid w:val="00AC2797"/>
    <w:rsid w:val="00AC4C9C"/>
    <w:rsid w:val="00AC7938"/>
    <w:rsid w:val="00AD37E7"/>
    <w:rsid w:val="00AD779C"/>
    <w:rsid w:val="00AE58DD"/>
    <w:rsid w:val="00AF1EEA"/>
    <w:rsid w:val="00AF7D66"/>
    <w:rsid w:val="00B01100"/>
    <w:rsid w:val="00B02143"/>
    <w:rsid w:val="00B02691"/>
    <w:rsid w:val="00B10EA0"/>
    <w:rsid w:val="00B15728"/>
    <w:rsid w:val="00B239E6"/>
    <w:rsid w:val="00B34E1F"/>
    <w:rsid w:val="00B4147F"/>
    <w:rsid w:val="00B51721"/>
    <w:rsid w:val="00B51DD8"/>
    <w:rsid w:val="00B53395"/>
    <w:rsid w:val="00B546F4"/>
    <w:rsid w:val="00B549C6"/>
    <w:rsid w:val="00B55A30"/>
    <w:rsid w:val="00B5710C"/>
    <w:rsid w:val="00B612BF"/>
    <w:rsid w:val="00B623A9"/>
    <w:rsid w:val="00B65B16"/>
    <w:rsid w:val="00B762E1"/>
    <w:rsid w:val="00B76EA7"/>
    <w:rsid w:val="00BA01A0"/>
    <w:rsid w:val="00BA276E"/>
    <w:rsid w:val="00BA7614"/>
    <w:rsid w:val="00BB2F69"/>
    <w:rsid w:val="00BB620A"/>
    <w:rsid w:val="00BC1D2E"/>
    <w:rsid w:val="00BC4225"/>
    <w:rsid w:val="00BC6534"/>
    <w:rsid w:val="00BD0A71"/>
    <w:rsid w:val="00BD2664"/>
    <w:rsid w:val="00BE222A"/>
    <w:rsid w:val="00C01193"/>
    <w:rsid w:val="00C106C5"/>
    <w:rsid w:val="00C13D2B"/>
    <w:rsid w:val="00C21179"/>
    <w:rsid w:val="00C319B9"/>
    <w:rsid w:val="00C32FC5"/>
    <w:rsid w:val="00C61283"/>
    <w:rsid w:val="00C81C3C"/>
    <w:rsid w:val="00C867CA"/>
    <w:rsid w:val="00C86F6D"/>
    <w:rsid w:val="00C87069"/>
    <w:rsid w:val="00CA104B"/>
    <w:rsid w:val="00CA4B66"/>
    <w:rsid w:val="00CB2D01"/>
    <w:rsid w:val="00CB450B"/>
    <w:rsid w:val="00CB45F6"/>
    <w:rsid w:val="00CC58D7"/>
    <w:rsid w:val="00CC7B20"/>
    <w:rsid w:val="00CD1F54"/>
    <w:rsid w:val="00CE585F"/>
    <w:rsid w:val="00CF3BAD"/>
    <w:rsid w:val="00CF6F81"/>
    <w:rsid w:val="00D12E8B"/>
    <w:rsid w:val="00D23999"/>
    <w:rsid w:val="00D3134B"/>
    <w:rsid w:val="00D343C4"/>
    <w:rsid w:val="00D52B98"/>
    <w:rsid w:val="00D70610"/>
    <w:rsid w:val="00D7419D"/>
    <w:rsid w:val="00D749C3"/>
    <w:rsid w:val="00DB5005"/>
    <w:rsid w:val="00DC18CF"/>
    <w:rsid w:val="00DC5BF2"/>
    <w:rsid w:val="00DC6E6A"/>
    <w:rsid w:val="00DD2689"/>
    <w:rsid w:val="00DD783B"/>
    <w:rsid w:val="00DE1392"/>
    <w:rsid w:val="00DE1436"/>
    <w:rsid w:val="00DF1FF6"/>
    <w:rsid w:val="00DF773C"/>
    <w:rsid w:val="00E05E1D"/>
    <w:rsid w:val="00E141F9"/>
    <w:rsid w:val="00E25F19"/>
    <w:rsid w:val="00E30667"/>
    <w:rsid w:val="00E31643"/>
    <w:rsid w:val="00E317FA"/>
    <w:rsid w:val="00E32086"/>
    <w:rsid w:val="00E36ADE"/>
    <w:rsid w:val="00E371C6"/>
    <w:rsid w:val="00E44E43"/>
    <w:rsid w:val="00E91FDB"/>
    <w:rsid w:val="00E92485"/>
    <w:rsid w:val="00E945E9"/>
    <w:rsid w:val="00EA5C22"/>
    <w:rsid w:val="00EB5567"/>
    <w:rsid w:val="00ED1E57"/>
    <w:rsid w:val="00ED6EE4"/>
    <w:rsid w:val="00EE1FBB"/>
    <w:rsid w:val="00EE6DC8"/>
    <w:rsid w:val="00EF16B4"/>
    <w:rsid w:val="00EF4402"/>
    <w:rsid w:val="00F03BBD"/>
    <w:rsid w:val="00F1228D"/>
    <w:rsid w:val="00F2125A"/>
    <w:rsid w:val="00F2600E"/>
    <w:rsid w:val="00F36733"/>
    <w:rsid w:val="00F36885"/>
    <w:rsid w:val="00F416D1"/>
    <w:rsid w:val="00F56422"/>
    <w:rsid w:val="00F63216"/>
    <w:rsid w:val="00F63C12"/>
    <w:rsid w:val="00F67D6E"/>
    <w:rsid w:val="00F70724"/>
    <w:rsid w:val="00F76110"/>
    <w:rsid w:val="00F80534"/>
    <w:rsid w:val="00F90F01"/>
    <w:rsid w:val="00F93472"/>
    <w:rsid w:val="00F968B8"/>
    <w:rsid w:val="00FA2616"/>
    <w:rsid w:val="00FA3A86"/>
    <w:rsid w:val="00FB53E3"/>
    <w:rsid w:val="00FC0E45"/>
    <w:rsid w:val="00FC1738"/>
    <w:rsid w:val="00FC2596"/>
    <w:rsid w:val="00FC42FA"/>
    <w:rsid w:val="00FF03A1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1369F60"/>
  <w15:chartTrackingRefBased/>
  <w15:docId w15:val="{A5DE582A-BD9A-4870-AFD8-60E44570E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56D58-2377-496F-BE64-CBD805D04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7</Pages>
  <Words>1844</Words>
  <Characters>10512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Chimphalayalai, Jarunee</cp:lastModifiedBy>
  <cp:revision>27</cp:revision>
  <cp:lastPrinted>2021-02-24T14:11:00Z</cp:lastPrinted>
  <dcterms:created xsi:type="dcterms:W3CDTF">2021-02-10T05:26:00Z</dcterms:created>
  <dcterms:modified xsi:type="dcterms:W3CDTF">2021-02-24T14:14:00Z</dcterms:modified>
</cp:coreProperties>
</file>